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1696F" w14:textId="77777777" w:rsidR="00F83E61" w:rsidRDefault="00F83E61">
      <w:pPr>
        <w:pStyle w:val="Textoindependiente"/>
        <w:rPr>
          <w:rFonts w:ascii="Times New Roman"/>
          <w:sz w:val="20"/>
        </w:rPr>
      </w:pPr>
    </w:p>
    <w:p w14:paraId="7786A97A" w14:textId="77777777" w:rsidR="00F83E61" w:rsidRDefault="00F83E61">
      <w:pPr>
        <w:pStyle w:val="Textoindependiente"/>
        <w:rPr>
          <w:rFonts w:ascii="Times New Roman"/>
          <w:sz w:val="20"/>
        </w:rPr>
      </w:pPr>
    </w:p>
    <w:p w14:paraId="0420AB94" w14:textId="77777777" w:rsidR="00F83E61" w:rsidRDefault="00F83E61">
      <w:pPr>
        <w:pStyle w:val="Textoindependiente"/>
        <w:rPr>
          <w:rFonts w:ascii="Times New Roman"/>
          <w:sz w:val="20"/>
        </w:rPr>
      </w:pPr>
    </w:p>
    <w:p w14:paraId="746302C9" w14:textId="77777777" w:rsidR="00F83E61" w:rsidRDefault="00F83E61">
      <w:pPr>
        <w:pStyle w:val="Textoindependiente"/>
        <w:rPr>
          <w:rFonts w:ascii="Times New Roman"/>
          <w:sz w:val="20"/>
        </w:rPr>
      </w:pPr>
    </w:p>
    <w:p w14:paraId="156ED7CD" w14:textId="77777777" w:rsidR="00F83E61" w:rsidRDefault="00F83E61">
      <w:pPr>
        <w:pStyle w:val="Textoindependiente"/>
        <w:rPr>
          <w:rFonts w:ascii="Times New Roman"/>
          <w:sz w:val="20"/>
        </w:rPr>
      </w:pPr>
    </w:p>
    <w:p w14:paraId="585993D6" w14:textId="77777777" w:rsidR="00F83E61" w:rsidRDefault="00F83E61">
      <w:pPr>
        <w:pStyle w:val="Textoindependiente"/>
        <w:rPr>
          <w:rFonts w:ascii="Times New Roman"/>
          <w:sz w:val="20"/>
        </w:rPr>
      </w:pPr>
    </w:p>
    <w:p w14:paraId="7F8953B4" w14:textId="77777777" w:rsidR="00F83E61" w:rsidRDefault="00F83E61">
      <w:pPr>
        <w:pStyle w:val="Textoindependiente"/>
        <w:rPr>
          <w:rFonts w:ascii="Times New Roman"/>
          <w:sz w:val="20"/>
        </w:rPr>
      </w:pPr>
    </w:p>
    <w:p w14:paraId="525D0DDC" w14:textId="77777777" w:rsidR="00F83E61" w:rsidRDefault="00F83E61">
      <w:pPr>
        <w:pStyle w:val="Textoindependiente"/>
        <w:rPr>
          <w:rFonts w:ascii="Times New Roman"/>
          <w:sz w:val="20"/>
        </w:rPr>
      </w:pPr>
    </w:p>
    <w:p w14:paraId="56E9994C" w14:textId="77777777" w:rsidR="00F83E61" w:rsidRDefault="00F83E61">
      <w:pPr>
        <w:pStyle w:val="Textoindependiente"/>
        <w:rPr>
          <w:rFonts w:ascii="Times New Roman"/>
          <w:sz w:val="20"/>
        </w:rPr>
      </w:pPr>
    </w:p>
    <w:p w14:paraId="5AAAD36C" w14:textId="77777777" w:rsidR="00F83E61" w:rsidRDefault="00F83E61">
      <w:pPr>
        <w:pStyle w:val="Textoindependiente"/>
        <w:spacing w:before="2"/>
        <w:rPr>
          <w:rFonts w:ascii="Times New Roman"/>
          <w:sz w:val="16"/>
        </w:rPr>
      </w:pPr>
    </w:p>
    <w:p w14:paraId="667DB5C4" w14:textId="77777777" w:rsidR="00274270" w:rsidRPr="009749EB" w:rsidRDefault="00274270" w:rsidP="00274270">
      <w:pPr>
        <w:spacing w:before="1" w:line="480" w:lineRule="auto"/>
        <w:ind w:left="3045" w:right="3050" w:hanging="2"/>
        <w:jc w:val="center"/>
        <w:rPr>
          <w:b/>
          <w:lang w:val="es-CO"/>
        </w:rPr>
      </w:pPr>
      <w:r w:rsidRPr="009749EB">
        <w:rPr>
          <w:b/>
          <w:lang w:val="es-CO"/>
        </w:rPr>
        <w:t>MINISTERIO DE TRANSPORTE INSTITUTO NACIONAL DE VIAS</w:t>
      </w:r>
    </w:p>
    <w:p w14:paraId="7FB310BE" w14:textId="77777777" w:rsidR="00274270" w:rsidRPr="009749EB" w:rsidRDefault="00274270" w:rsidP="00274270">
      <w:pPr>
        <w:spacing w:before="5"/>
        <w:ind w:left="1447" w:right="1453"/>
        <w:jc w:val="center"/>
        <w:rPr>
          <w:b/>
          <w:lang w:val="es-CO"/>
        </w:rPr>
      </w:pPr>
      <w:r w:rsidRPr="009749EB">
        <w:rPr>
          <w:b/>
          <w:lang w:val="es-CO"/>
        </w:rPr>
        <w:t>SUBDIRECCIÓN DE MEDIO AMBIENTE Y GESTIÓN SOCIAL</w:t>
      </w:r>
    </w:p>
    <w:p w14:paraId="1396427C" w14:textId="77777777" w:rsidR="00274270" w:rsidRPr="009749EB" w:rsidRDefault="00274270" w:rsidP="00274270">
      <w:pPr>
        <w:pStyle w:val="Textoindependiente"/>
        <w:rPr>
          <w:b/>
          <w:lang w:val="es-CO"/>
        </w:rPr>
      </w:pPr>
    </w:p>
    <w:p w14:paraId="06815376" w14:textId="77777777" w:rsidR="00274270" w:rsidRPr="009749EB" w:rsidRDefault="00274270" w:rsidP="00274270">
      <w:pPr>
        <w:pStyle w:val="Textoindependiente"/>
        <w:rPr>
          <w:b/>
          <w:lang w:val="es-CO"/>
        </w:rPr>
      </w:pPr>
    </w:p>
    <w:p w14:paraId="2A6B8320" w14:textId="77777777" w:rsidR="00274270" w:rsidRPr="009749EB" w:rsidRDefault="00274270" w:rsidP="00274270">
      <w:pPr>
        <w:pStyle w:val="Textoindependiente"/>
        <w:rPr>
          <w:b/>
          <w:lang w:val="es-CO"/>
        </w:rPr>
      </w:pPr>
    </w:p>
    <w:p w14:paraId="7992315F" w14:textId="77777777" w:rsidR="00274270" w:rsidRPr="009749EB" w:rsidRDefault="00274270" w:rsidP="00274270">
      <w:pPr>
        <w:pStyle w:val="Textoindependiente"/>
        <w:rPr>
          <w:b/>
          <w:lang w:val="es-CO"/>
        </w:rPr>
      </w:pPr>
    </w:p>
    <w:p w14:paraId="787D060A" w14:textId="77777777" w:rsidR="00274270" w:rsidRPr="009749EB" w:rsidRDefault="00274270" w:rsidP="00274270">
      <w:pPr>
        <w:pStyle w:val="Textoindependiente"/>
        <w:rPr>
          <w:b/>
          <w:lang w:val="es-CO"/>
        </w:rPr>
      </w:pPr>
    </w:p>
    <w:p w14:paraId="6F5DA9A3" w14:textId="77777777" w:rsidR="00274270" w:rsidRPr="009749EB" w:rsidRDefault="00274270" w:rsidP="00274270">
      <w:pPr>
        <w:pStyle w:val="Textoindependiente"/>
        <w:rPr>
          <w:b/>
          <w:lang w:val="es-CO"/>
        </w:rPr>
      </w:pPr>
    </w:p>
    <w:p w14:paraId="7741C3BA" w14:textId="77777777" w:rsidR="00274270" w:rsidRPr="009749EB" w:rsidRDefault="00274270" w:rsidP="00274270">
      <w:pPr>
        <w:pStyle w:val="Textoindependiente"/>
        <w:spacing w:before="2"/>
        <w:rPr>
          <w:b/>
          <w:lang w:val="es-CO"/>
        </w:rPr>
      </w:pPr>
    </w:p>
    <w:p w14:paraId="30FEBDF8" w14:textId="77777777" w:rsidR="00274270" w:rsidRPr="009749EB" w:rsidRDefault="00274270" w:rsidP="00274270">
      <w:pPr>
        <w:ind w:left="1447" w:right="1387"/>
        <w:jc w:val="center"/>
        <w:rPr>
          <w:b/>
          <w:lang w:val="es-CO"/>
        </w:rPr>
      </w:pPr>
      <w:r w:rsidRPr="009749EB">
        <w:rPr>
          <w:b/>
          <w:lang w:val="es-CO"/>
        </w:rPr>
        <w:t>CONTRATO DE OBRA PÚBLICA</w:t>
      </w:r>
    </w:p>
    <w:p w14:paraId="37CA8F43" w14:textId="77777777" w:rsidR="00274270" w:rsidRPr="009749EB" w:rsidRDefault="00274270" w:rsidP="00274270">
      <w:pPr>
        <w:pStyle w:val="Textoindependiente"/>
        <w:rPr>
          <w:b/>
          <w:lang w:val="es-CO"/>
        </w:rPr>
      </w:pPr>
    </w:p>
    <w:p w14:paraId="70E6D1B5" w14:textId="77777777" w:rsidR="00274270" w:rsidRDefault="00AC1A05" w:rsidP="00AC1A05">
      <w:pPr>
        <w:spacing w:before="1"/>
        <w:ind w:right="1"/>
        <w:jc w:val="center"/>
        <w:rPr>
          <w:b/>
          <w:lang w:val="es-CO"/>
        </w:rPr>
      </w:pPr>
      <w:r w:rsidRPr="00AC1A05">
        <w:rPr>
          <w:b/>
          <w:noProof/>
          <w:lang w:val="es-CO"/>
        </w:rPr>
        <w:t>MEJORAMIENTO, GESTION PREDIAL, SOCIAL Y AMBIENTAL SOSTENIBLE DE LA CARRETERA LETICIA-TARAPACA EN EL DEPARTAMENTO DEL AMAZONAS,  EN MARCO DEL PROGRAMA DE OBRA PUBLICA "CONCLUIR Y CONCLUIR PARA LA REACTIVACIÓN DE LAS REGIONES</w:t>
      </w:r>
    </w:p>
    <w:p w14:paraId="6207FAD2" w14:textId="77777777" w:rsidR="00274270" w:rsidRDefault="00274270" w:rsidP="00274270">
      <w:pPr>
        <w:spacing w:before="1"/>
        <w:ind w:left="1447" w:right="1454"/>
        <w:jc w:val="center"/>
        <w:rPr>
          <w:b/>
          <w:lang w:val="es-CO"/>
        </w:rPr>
      </w:pPr>
    </w:p>
    <w:p w14:paraId="672E440C" w14:textId="77777777" w:rsidR="00274270" w:rsidRPr="009749EB" w:rsidRDefault="00274270" w:rsidP="00274270">
      <w:pPr>
        <w:spacing w:before="1"/>
        <w:ind w:left="1447" w:right="1454"/>
        <w:jc w:val="center"/>
        <w:rPr>
          <w:b/>
          <w:lang w:val="es-CO"/>
        </w:rPr>
      </w:pPr>
      <w:r w:rsidRPr="009749EB">
        <w:rPr>
          <w:b/>
          <w:lang w:val="es-CO"/>
        </w:rPr>
        <w:t>APENDICE PROCESO DE GESTIÓN Y ADQUISICIÓN PREDIAL</w:t>
      </w:r>
    </w:p>
    <w:p w14:paraId="74F56090" w14:textId="77777777" w:rsidR="00274270" w:rsidRPr="009749EB" w:rsidRDefault="00274270" w:rsidP="00274270">
      <w:pPr>
        <w:pStyle w:val="Textoindependiente"/>
        <w:rPr>
          <w:b/>
          <w:lang w:val="es-CO"/>
        </w:rPr>
      </w:pPr>
    </w:p>
    <w:p w14:paraId="04867D36" w14:textId="77777777" w:rsidR="00274270" w:rsidRPr="009749EB" w:rsidRDefault="00274270" w:rsidP="00274270">
      <w:pPr>
        <w:pStyle w:val="Textoindependiente"/>
        <w:rPr>
          <w:b/>
          <w:lang w:val="es-CO"/>
        </w:rPr>
      </w:pPr>
    </w:p>
    <w:p w14:paraId="367E2EB3" w14:textId="77777777" w:rsidR="00274270" w:rsidRPr="009749EB" w:rsidRDefault="00274270" w:rsidP="00274270">
      <w:pPr>
        <w:pStyle w:val="Textoindependiente"/>
        <w:rPr>
          <w:b/>
          <w:lang w:val="es-CO"/>
        </w:rPr>
      </w:pPr>
    </w:p>
    <w:p w14:paraId="21D257B4" w14:textId="77777777" w:rsidR="00274270" w:rsidRPr="009749EB" w:rsidRDefault="00274270" w:rsidP="00274270">
      <w:pPr>
        <w:pStyle w:val="Textoindependiente"/>
        <w:rPr>
          <w:b/>
          <w:lang w:val="es-CO"/>
        </w:rPr>
      </w:pPr>
    </w:p>
    <w:p w14:paraId="1D7B6398" w14:textId="77777777" w:rsidR="00274270" w:rsidRPr="009749EB" w:rsidRDefault="00274270" w:rsidP="00274270">
      <w:pPr>
        <w:ind w:left="1447" w:right="1447"/>
        <w:jc w:val="center"/>
        <w:rPr>
          <w:b/>
          <w:lang w:val="es-CO"/>
        </w:rPr>
      </w:pPr>
      <w:r w:rsidRPr="009749EB">
        <w:rPr>
          <w:b/>
          <w:lang w:val="es-CO"/>
        </w:rPr>
        <w:t xml:space="preserve">Bogotá D.C., </w:t>
      </w:r>
    </w:p>
    <w:p w14:paraId="21A87179" w14:textId="77777777" w:rsidR="00F83E61" w:rsidRDefault="00F83E61">
      <w:pPr>
        <w:spacing w:before="186"/>
        <w:ind w:left="1546" w:right="1561"/>
        <w:jc w:val="center"/>
        <w:rPr>
          <w:b/>
        </w:rPr>
      </w:pPr>
    </w:p>
    <w:p w14:paraId="5615EBB9" w14:textId="77777777" w:rsidR="00F83E61" w:rsidRDefault="00F83E61">
      <w:pPr>
        <w:jc w:val="center"/>
        <w:sectPr w:rsidR="00F83E61">
          <w:headerReference w:type="default" r:id="rId7"/>
          <w:footerReference w:type="default" r:id="rId8"/>
          <w:type w:val="continuous"/>
          <w:pgSz w:w="12240" w:h="15840"/>
          <w:pgMar w:top="1580" w:right="1100" w:bottom="1040" w:left="1500" w:header="566" w:footer="857" w:gutter="0"/>
          <w:cols w:space="720"/>
        </w:sectPr>
      </w:pPr>
    </w:p>
    <w:p w14:paraId="2200FDF6" w14:textId="77777777" w:rsidR="00F83E61" w:rsidRDefault="00F83E61">
      <w:pPr>
        <w:pStyle w:val="Textoindependiente"/>
        <w:rPr>
          <w:b/>
          <w:sz w:val="20"/>
        </w:rPr>
      </w:pPr>
    </w:p>
    <w:p w14:paraId="1B1B9379" w14:textId="77777777" w:rsidR="00F83E61" w:rsidRDefault="00F83E61">
      <w:pPr>
        <w:pStyle w:val="Textoindependiente"/>
        <w:rPr>
          <w:b/>
          <w:sz w:val="20"/>
        </w:rPr>
      </w:pPr>
    </w:p>
    <w:p w14:paraId="0BF538EA" w14:textId="77777777" w:rsidR="00F83E61" w:rsidRDefault="00F83E61">
      <w:pPr>
        <w:pStyle w:val="Textoindependiente"/>
        <w:rPr>
          <w:b/>
          <w:sz w:val="20"/>
        </w:rPr>
      </w:pPr>
    </w:p>
    <w:p w14:paraId="59952613" w14:textId="77777777" w:rsidR="00F83E61" w:rsidRDefault="00F83E61">
      <w:pPr>
        <w:pStyle w:val="Textoindependiente"/>
        <w:spacing w:before="2"/>
        <w:rPr>
          <w:b/>
          <w:sz w:val="19"/>
        </w:rPr>
      </w:pPr>
    </w:p>
    <w:p w14:paraId="49E2822A" w14:textId="77777777" w:rsidR="00F83E61" w:rsidRDefault="00802327">
      <w:pPr>
        <w:pStyle w:val="Ttulo"/>
      </w:pPr>
      <w:r>
        <w:t>TABLA DE CONTENIDO</w:t>
      </w:r>
    </w:p>
    <w:p w14:paraId="11A8683E" w14:textId="77777777" w:rsidR="00F83E61" w:rsidRDefault="00F83E61">
      <w:pPr>
        <w:sectPr w:rsidR="00F83E61">
          <w:pgSz w:w="12240" w:h="15840"/>
          <w:pgMar w:top="1580" w:right="1100" w:bottom="1654" w:left="1500" w:header="566" w:footer="857" w:gutter="0"/>
          <w:cols w:space="720"/>
        </w:sectPr>
      </w:pPr>
    </w:p>
    <w:sdt>
      <w:sdtPr>
        <w:id w:val="1088971663"/>
        <w:docPartObj>
          <w:docPartGallery w:val="Table of Contents"/>
          <w:docPartUnique/>
        </w:docPartObj>
      </w:sdtPr>
      <w:sdtEndPr/>
      <w:sdtContent>
        <w:p w14:paraId="04B3C3FB" w14:textId="77777777" w:rsidR="00F83E61" w:rsidRDefault="00A76171">
          <w:pPr>
            <w:pStyle w:val="TDC1"/>
            <w:numPr>
              <w:ilvl w:val="0"/>
              <w:numId w:val="32"/>
            </w:numPr>
            <w:tabs>
              <w:tab w:val="left" w:pos="912"/>
              <w:tab w:val="left" w:pos="913"/>
              <w:tab w:val="left" w:leader="dot" w:pos="9390"/>
            </w:tabs>
            <w:spacing w:before="406"/>
            <w:ind w:hanging="709"/>
          </w:pPr>
          <w:hyperlink w:anchor="_bookmark0" w:history="1">
            <w:r w:rsidR="00802327">
              <w:t>APÉNDICE DE GESTIÓN Y</w:t>
            </w:r>
            <w:r w:rsidR="00802327">
              <w:rPr>
                <w:spacing w:val="-13"/>
              </w:rPr>
              <w:t xml:space="preserve"> </w:t>
            </w:r>
            <w:r w:rsidR="00802327">
              <w:t>ADQUISICIÓN</w:t>
            </w:r>
            <w:r w:rsidR="00802327">
              <w:rPr>
                <w:spacing w:val="-3"/>
              </w:rPr>
              <w:t xml:space="preserve"> </w:t>
            </w:r>
            <w:r w:rsidR="00802327">
              <w:t>PREDIAL</w:t>
            </w:r>
            <w:r w:rsidR="00802327">
              <w:tab/>
              <w:t>4</w:t>
            </w:r>
          </w:hyperlink>
        </w:p>
        <w:p w14:paraId="7F722329" w14:textId="77777777" w:rsidR="00F83E61" w:rsidRDefault="00A76171">
          <w:pPr>
            <w:pStyle w:val="TDC1"/>
            <w:numPr>
              <w:ilvl w:val="0"/>
              <w:numId w:val="32"/>
            </w:numPr>
            <w:tabs>
              <w:tab w:val="left" w:pos="912"/>
              <w:tab w:val="left" w:pos="913"/>
              <w:tab w:val="left" w:leader="dot" w:pos="9390"/>
            </w:tabs>
            <w:spacing w:before="242"/>
            <w:ind w:hanging="709"/>
          </w:pPr>
          <w:hyperlink w:anchor="_bookmark1" w:history="1">
            <w:r w:rsidR="00802327">
              <w:t>OBJETIVO</w:t>
            </w:r>
            <w:r w:rsidR="00802327">
              <w:tab/>
              <w:t>5</w:t>
            </w:r>
          </w:hyperlink>
        </w:p>
        <w:p w14:paraId="58BBD7D3" w14:textId="77777777" w:rsidR="00F83E61" w:rsidRDefault="00A76171">
          <w:pPr>
            <w:pStyle w:val="TDC1"/>
            <w:numPr>
              <w:ilvl w:val="0"/>
              <w:numId w:val="32"/>
            </w:numPr>
            <w:tabs>
              <w:tab w:val="left" w:pos="912"/>
              <w:tab w:val="left" w:pos="913"/>
              <w:tab w:val="left" w:leader="dot" w:pos="9390"/>
            </w:tabs>
            <w:spacing w:before="239"/>
            <w:ind w:hanging="709"/>
          </w:pPr>
          <w:hyperlink w:anchor="_bookmark2" w:history="1">
            <w:r w:rsidR="00802327">
              <w:t>DEFINICIONES</w:t>
            </w:r>
            <w:r w:rsidR="00802327">
              <w:tab/>
              <w:t>6</w:t>
            </w:r>
          </w:hyperlink>
        </w:p>
        <w:p w14:paraId="3953A447" w14:textId="77777777" w:rsidR="00F83E61" w:rsidRDefault="00A76171">
          <w:pPr>
            <w:pStyle w:val="TDC2"/>
            <w:numPr>
              <w:ilvl w:val="1"/>
              <w:numId w:val="32"/>
            </w:numPr>
            <w:tabs>
              <w:tab w:val="left" w:pos="1519"/>
              <w:tab w:val="left" w:pos="1520"/>
              <w:tab w:val="left" w:leader="dot" w:pos="9390"/>
            </w:tabs>
            <w:spacing w:before="241"/>
          </w:pPr>
          <w:hyperlink w:anchor="_bookmark3" w:history="1">
            <w:r w:rsidR="00802327">
              <w:t>Gestión</w:t>
            </w:r>
            <w:r w:rsidR="00802327">
              <w:rPr>
                <w:spacing w:val="-2"/>
              </w:rPr>
              <w:t xml:space="preserve"> </w:t>
            </w:r>
            <w:r w:rsidR="00802327">
              <w:t>predial</w:t>
            </w:r>
            <w:r w:rsidR="00802327">
              <w:tab/>
              <w:t>6</w:t>
            </w:r>
          </w:hyperlink>
        </w:p>
        <w:p w14:paraId="58D1FD7A" w14:textId="77777777" w:rsidR="00F83E61" w:rsidRDefault="00A76171">
          <w:pPr>
            <w:pStyle w:val="TDC2"/>
            <w:numPr>
              <w:ilvl w:val="1"/>
              <w:numId w:val="32"/>
            </w:numPr>
            <w:tabs>
              <w:tab w:val="left" w:pos="1519"/>
              <w:tab w:val="left" w:pos="1520"/>
              <w:tab w:val="left" w:leader="dot" w:pos="9390"/>
            </w:tabs>
          </w:pPr>
          <w:hyperlink w:anchor="_bookmark4" w:history="1">
            <w:r w:rsidR="00802327">
              <w:t>Del</w:t>
            </w:r>
            <w:r w:rsidR="00802327">
              <w:rPr>
                <w:spacing w:val="-2"/>
              </w:rPr>
              <w:t xml:space="preserve"> </w:t>
            </w:r>
            <w:r w:rsidR="00802327">
              <w:t>componente</w:t>
            </w:r>
            <w:r w:rsidR="00802327">
              <w:rPr>
                <w:spacing w:val="-2"/>
              </w:rPr>
              <w:t xml:space="preserve"> </w:t>
            </w:r>
            <w:r w:rsidR="00802327">
              <w:t>técnico</w:t>
            </w:r>
            <w:r w:rsidR="00802327">
              <w:tab/>
              <w:t>6</w:t>
            </w:r>
          </w:hyperlink>
        </w:p>
        <w:p w14:paraId="0AF60851" w14:textId="77777777" w:rsidR="00F83E61" w:rsidRDefault="00A76171">
          <w:pPr>
            <w:pStyle w:val="TDC2"/>
            <w:numPr>
              <w:ilvl w:val="1"/>
              <w:numId w:val="32"/>
            </w:numPr>
            <w:tabs>
              <w:tab w:val="left" w:pos="1519"/>
              <w:tab w:val="left" w:pos="1520"/>
              <w:tab w:val="left" w:leader="dot" w:pos="9390"/>
            </w:tabs>
          </w:pPr>
          <w:hyperlink w:anchor="_bookmark5" w:history="1">
            <w:r w:rsidR="00802327">
              <w:t>Del</w:t>
            </w:r>
            <w:r w:rsidR="00802327">
              <w:rPr>
                <w:spacing w:val="-2"/>
              </w:rPr>
              <w:t xml:space="preserve"> </w:t>
            </w:r>
            <w:r w:rsidR="00802327">
              <w:t>proceso</w:t>
            </w:r>
            <w:r w:rsidR="00802327">
              <w:rPr>
                <w:spacing w:val="-1"/>
              </w:rPr>
              <w:t xml:space="preserve"> </w:t>
            </w:r>
            <w:proofErr w:type="spellStart"/>
            <w:r w:rsidR="00802327">
              <w:t>Valuatorio</w:t>
            </w:r>
            <w:proofErr w:type="spellEnd"/>
            <w:r w:rsidR="00802327">
              <w:tab/>
              <w:t>8</w:t>
            </w:r>
          </w:hyperlink>
        </w:p>
        <w:p w14:paraId="1BA9BA7C" w14:textId="77777777" w:rsidR="00F83E61" w:rsidRDefault="00A76171">
          <w:pPr>
            <w:pStyle w:val="TDC2"/>
            <w:numPr>
              <w:ilvl w:val="1"/>
              <w:numId w:val="32"/>
            </w:numPr>
            <w:tabs>
              <w:tab w:val="left" w:pos="1519"/>
              <w:tab w:val="left" w:pos="1520"/>
              <w:tab w:val="left" w:leader="dot" w:pos="9390"/>
            </w:tabs>
          </w:pPr>
          <w:hyperlink w:anchor="_bookmark6" w:history="1">
            <w:r w:rsidR="00802327">
              <w:t>Del</w:t>
            </w:r>
            <w:r w:rsidR="00802327">
              <w:rPr>
                <w:spacing w:val="-2"/>
              </w:rPr>
              <w:t xml:space="preserve"> </w:t>
            </w:r>
            <w:r w:rsidR="00802327">
              <w:t>proceso</w:t>
            </w:r>
            <w:r w:rsidR="00802327">
              <w:rPr>
                <w:spacing w:val="-2"/>
              </w:rPr>
              <w:t xml:space="preserve"> </w:t>
            </w:r>
            <w:r w:rsidR="00802327">
              <w:t>Jurídico</w:t>
            </w:r>
            <w:r w:rsidR="00802327">
              <w:tab/>
              <w:t>9</w:t>
            </w:r>
          </w:hyperlink>
        </w:p>
        <w:p w14:paraId="5963DD38" w14:textId="77777777" w:rsidR="00F83E61" w:rsidRDefault="00A76171">
          <w:pPr>
            <w:pStyle w:val="TDC2"/>
            <w:numPr>
              <w:ilvl w:val="1"/>
              <w:numId w:val="32"/>
            </w:numPr>
            <w:tabs>
              <w:tab w:val="left" w:pos="1519"/>
              <w:tab w:val="left" w:pos="1520"/>
              <w:tab w:val="left" w:leader="dot" w:pos="9268"/>
            </w:tabs>
          </w:pPr>
          <w:hyperlink w:anchor="_bookmark7" w:history="1">
            <w:r w:rsidR="00802327">
              <w:t>De</w:t>
            </w:r>
            <w:r w:rsidR="00802327">
              <w:rPr>
                <w:spacing w:val="-2"/>
              </w:rPr>
              <w:t xml:space="preserve"> </w:t>
            </w:r>
            <w:r w:rsidR="00802327">
              <w:t>los profesionales</w:t>
            </w:r>
            <w:r w:rsidR="00802327">
              <w:tab/>
              <w:t>11</w:t>
            </w:r>
          </w:hyperlink>
        </w:p>
        <w:p w14:paraId="672A93B2" w14:textId="77777777" w:rsidR="00F83E61" w:rsidRDefault="00A76171">
          <w:pPr>
            <w:pStyle w:val="TDC2"/>
            <w:numPr>
              <w:ilvl w:val="1"/>
              <w:numId w:val="32"/>
            </w:numPr>
            <w:tabs>
              <w:tab w:val="left" w:pos="1519"/>
              <w:tab w:val="left" w:pos="1520"/>
              <w:tab w:val="left" w:leader="dot" w:pos="9268"/>
            </w:tabs>
          </w:pPr>
          <w:hyperlink w:anchor="_bookmark8" w:history="1">
            <w:r w:rsidR="00802327">
              <w:t>De</w:t>
            </w:r>
            <w:r w:rsidR="00802327">
              <w:rPr>
                <w:spacing w:val="-1"/>
              </w:rPr>
              <w:t xml:space="preserve"> </w:t>
            </w:r>
            <w:r w:rsidR="00802327">
              <w:t>las</w:t>
            </w:r>
            <w:r w:rsidR="00802327">
              <w:rPr>
                <w:spacing w:val="1"/>
              </w:rPr>
              <w:t xml:space="preserve"> </w:t>
            </w:r>
            <w:r w:rsidR="00802327">
              <w:t>lonjas</w:t>
            </w:r>
            <w:r w:rsidR="00802327">
              <w:tab/>
              <w:t>12</w:t>
            </w:r>
          </w:hyperlink>
        </w:p>
        <w:p w14:paraId="6770F226" w14:textId="77777777" w:rsidR="00F83E61" w:rsidRDefault="00A76171">
          <w:pPr>
            <w:pStyle w:val="TDC1"/>
            <w:numPr>
              <w:ilvl w:val="0"/>
              <w:numId w:val="32"/>
            </w:numPr>
            <w:tabs>
              <w:tab w:val="left" w:pos="912"/>
              <w:tab w:val="left" w:pos="913"/>
              <w:tab w:val="left" w:leader="dot" w:pos="9268"/>
            </w:tabs>
            <w:spacing w:before="479"/>
            <w:ind w:hanging="709"/>
          </w:pPr>
          <w:hyperlink w:anchor="_bookmark9" w:history="1">
            <w:r w:rsidR="00802327">
              <w:t>GENERALIDADES</w:t>
            </w:r>
            <w:r w:rsidR="00802327">
              <w:tab/>
              <w:t>13</w:t>
            </w:r>
          </w:hyperlink>
        </w:p>
        <w:p w14:paraId="73067784" w14:textId="77777777" w:rsidR="00F83E61" w:rsidRDefault="00A76171">
          <w:pPr>
            <w:pStyle w:val="TDC2"/>
            <w:numPr>
              <w:ilvl w:val="1"/>
              <w:numId w:val="32"/>
            </w:numPr>
            <w:tabs>
              <w:tab w:val="left" w:pos="1519"/>
              <w:tab w:val="left" w:pos="1520"/>
              <w:tab w:val="left" w:leader="dot" w:pos="9268"/>
            </w:tabs>
            <w:spacing w:before="241"/>
          </w:pPr>
          <w:hyperlink w:anchor="_bookmark10" w:history="1">
            <w:r w:rsidR="00802327">
              <w:t>Quién Realiza la</w:t>
            </w:r>
            <w:r w:rsidR="00802327">
              <w:rPr>
                <w:spacing w:val="-4"/>
              </w:rPr>
              <w:t xml:space="preserve"> </w:t>
            </w:r>
            <w:r w:rsidR="00802327">
              <w:t>Gestión</w:t>
            </w:r>
            <w:r w:rsidR="00802327">
              <w:rPr>
                <w:spacing w:val="-3"/>
              </w:rPr>
              <w:t xml:space="preserve"> </w:t>
            </w:r>
            <w:r w:rsidR="00802327">
              <w:t>Predial</w:t>
            </w:r>
            <w:r w:rsidR="00802327">
              <w:tab/>
              <w:t>13</w:t>
            </w:r>
          </w:hyperlink>
        </w:p>
        <w:p w14:paraId="5A23E961" w14:textId="77777777" w:rsidR="00F83E61" w:rsidRDefault="00A76171">
          <w:pPr>
            <w:pStyle w:val="TDC2"/>
            <w:numPr>
              <w:ilvl w:val="1"/>
              <w:numId w:val="32"/>
            </w:numPr>
            <w:tabs>
              <w:tab w:val="left" w:pos="1519"/>
              <w:tab w:val="left" w:pos="1520"/>
              <w:tab w:val="left" w:leader="dot" w:pos="9268"/>
            </w:tabs>
          </w:pPr>
          <w:hyperlink w:anchor="_bookmark11" w:history="1">
            <w:proofErr w:type="spellStart"/>
            <w:r w:rsidR="00802327">
              <w:t>Cúando</w:t>
            </w:r>
            <w:proofErr w:type="spellEnd"/>
            <w:r w:rsidR="00802327">
              <w:t xml:space="preserve"> se realiza el Proceso de Gestión y</w:t>
            </w:r>
            <w:r w:rsidR="00802327">
              <w:rPr>
                <w:spacing w:val="-15"/>
              </w:rPr>
              <w:t xml:space="preserve"> </w:t>
            </w:r>
            <w:r w:rsidR="00802327">
              <w:t>Adquisición</w:t>
            </w:r>
            <w:r w:rsidR="00802327">
              <w:rPr>
                <w:spacing w:val="-10"/>
              </w:rPr>
              <w:t xml:space="preserve"> </w:t>
            </w:r>
            <w:r w:rsidR="00802327">
              <w:t>Predial</w:t>
            </w:r>
            <w:r w:rsidR="00802327">
              <w:tab/>
              <w:t>14</w:t>
            </w:r>
          </w:hyperlink>
        </w:p>
        <w:p w14:paraId="2EBD13C4" w14:textId="77777777" w:rsidR="00F83E61" w:rsidRDefault="00A76171">
          <w:pPr>
            <w:pStyle w:val="TDC2"/>
            <w:numPr>
              <w:ilvl w:val="1"/>
              <w:numId w:val="32"/>
            </w:numPr>
            <w:tabs>
              <w:tab w:val="left" w:pos="1519"/>
              <w:tab w:val="left" w:pos="1520"/>
              <w:tab w:val="left" w:leader="dot" w:pos="9268"/>
            </w:tabs>
          </w:pPr>
          <w:hyperlink w:anchor="_bookmark12" w:history="1">
            <w:r w:rsidR="00802327">
              <w:t>Cómo realiza el INVIAS el Proceso de Gestión y</w:t>
            </w:r>
            <w:r w:rsidR="00802327">
              <w:rPr>
                <w:spacing w:val="-17"/>
              </w:rPr>
              <w:t xml:space="preserve"> </w:t>
            </w:r>
            <w:r w:rsidR="00802327">
              <w:t>adquisición predial</w:t>
            </w:r>
            <w:r w:rsidR="00802327">
              <w:tab/>
              <w:t>14</w:t>
            </w:r>
          </w:hyperlink>
        </w:p>
        <w:p w14:paraId="26AC24C4" w14:textId="77777777" w:rsidR="00F83E61" w:rsidRDefault="00A76171">
          <w:pPr>
            <w:pStyle w:val="TDC2"/>
            <w:numPr>
              <w:ilvl w:val="1"/>
              <w:numId w:val="32"/>
            </w:numPr>
            <w:tabs>
              <w:tab w:val="left" w:pos="1519"/>
              <w:tab w:val="left" w:pos="1520"/>
              <w:tab w:val="left" w:leader="dot" w:pos="9268"/>
            </w:tabs>
          </w:pPr>
          <w:hyperlink w:anchor="_bookmark13" w:history="1">
            <w:r w:rsidR="00802327">
              <w:t>Tiempos de la Gestión y</w:t>
            </w:r>
            <w:r w:rsidR="00802327">
              <w:rPr>
                <w:spacing w:val="-11"/>
              </w:rPr>
              <w:t xml:space="preserve"> </w:t>
            </w:r>
            <w:r w:rsidR="00802327">
              <w:t>Adquisición</w:t>
            </w:r>
            <w:r w:rsidR="00802327">
              <w:rPr>
                <w:spacing w:val="-5"/>
              </w:rPr>
              <w:t xml:space="preserve"> </w:t>
            </w:r>
            <w:r w:rsidR="00802327">
              <w:t>Predial</w:t>
            </w:r>
            <w:r w:rsidR="00802327">
              <w:tab/>
              <w:t>14</w:t>
            </w:r>
          </w:hyperlink>
        </w:p>
        <w:p w14:paraId="350B2F85" w14:textId="77777777" w:rsidR="00F83E61" w:rsidRDefault="00A76171">
          <w:pPr>
            <w:pStyle w:val="TDC1"/>
            <w:numPr>
              <w:ilvl w:val="0"/>
              <w:numId w:val="32"/>
            </w:numPr>
            <w:tabs>
              <w:tab w:val="left" w:pos="912"/>
              <w:tab w:val="left" w:pos="913"/>
              <w:tab w:val="left" w:leader="dot" w:pos="9268"/>
            </w:tabs>
            <w:ind w:hanging="709"/>
          </w:pPr>
          <w:hyperlink w:anchor="_bookmark14" w:history="1">
            <w:r w:rsidR="00802327">
              <w:t>NORMATIVIDAD</w:t>
            </w:r>
            <w:r w:rsidR="00802327">
              <w:rPr>
                <w:spacing w:val="-14"/>
              </w:rPr>
              <w:t xml:space="preserve"> </w:t>
            </w:r>
            <w:r w:rsidR="00802327">
              <w:t>VIGENTE</w:t>
            </w:r>
            <w:r w:rsidR="00802327">
              <w:tab/>
              <w:t>15</w:t>
            </w:r>
          </w:hyperlink>
        </w:p>
        <w:p w14:paraId="092AE3A0" w14:textId="77777777" w:rsidR="00F83E61" w:rsidRDefault="00A76171">
          <w:pPr>
            <w:pStyle w:val="TDC1"/>
            <w:numPr>
              <w:ilvl w:val="0"/>
              <w:numId w:val="32"/>
            </w:numPr>
            <w:tabs>
              <w:tab w:val="left" w:pos="912"/>
              <w:tab w:val="left" w:pos="913"/>
              <w:tab w:val="left" w:leader="dot" w:pos="9268"/>
            </w:tabs>
            <w:spacing w:before="241"/>
            <w:ind w:right="124"/>
          </w:pPr>
          <w:hyperlink w:anchor="_bookmark15" w:history="1">
            <w:r w:rsidR="00802327">
              <w:t>LINEAMIENTOS GENERALES ESTABLECIDOS PARA LA EJECUCIÓN DEL OBJETO</w:t>
            </w:r>
          </w:hyperlink>
          <w:hyperlink w:anchor="_bookmark15" w:history="1">
            <w:r w:rsidR="00802327">
              <w:t xml:space="preserve"> CONTRACTUAL</w:t>
            </w:r>
            <w:r w:rsidR="00802327">
              <w:tab/>
            </w:r>
            <w:r w:rsidR="00802327">
              <w:rPr>
                <w:spacing w:val="-9"/>
              </w:rPr>
              <w:t>16</w:t>
            </w:r>
          </w:hyperlink>
        </w:p>
        <w:p w14:paraId="4D6B3097" w14:textId="77777777" w:rsidR="00F83E61" w:rsidRDefault="00A76171">
          <w:pPr>
            <w:pStyle w:val="TDC1"/>
            <w:numPr>
              <w:ilvl w:val="0"/>
              <w:numId w:val="32"/>
            </w:numPr>
            <w:tabs>
              <w:tab w:val="left" w:pos="912"/>
              <w:tab w:val="left" w:pos="913"/>
              <w:tab w:val="left" w:leader="dot" w:pos="9268"/>
            </w:tabs>
            <w:spacing w:before="241"/>
            <w:ind w:hanging="709"/>
          </w:pPr>
          <w:hyperlink w:anchor="_bookmark16" w:history="1">
            <w:r w:rsidR="00802327">
              <w:t>ELABORACIÓN DE LA</w:t>
            </w:r>
            <w:r w:rsidR="00802327">
              <w:rPr>
                <w:spacing w:val="-8"/>
              </w:rPr>
              <w:t xml:space="preserve"> </w:t>
            </w:r>
            <w:r w:rsidR="00802327">
              <w:t>FICHA</w:t>
            </w:r>
            <w:r w:rsidR="00802327">
              <w:rPr>
                <w:spacing w:val="-1"/>
              </w:rPr>
              <w:t xml:space="preserve"> </w:t>
            </w:r>
            <w:r w:rsidR="00802327">
              <w:t>PREDIAL</w:t>
            </w:r>
            <w:r w:rsidR="00802327">
              <w:tab/>
              <w:t>18</w:t>
            </w:r>
          </w:hyperlink>
        </w:p>
        <w:p w14:paraId="2433E4ED" w14:textId="77777777" w:rsidR="00F83E61" w:rsidRDefault="00A76171">
          <w:pPr>
            <w:pStyle w:val="TDC2"/>
            <w:numPr>
              <w:ilvl w:val="1"/>
              <w:numId w:val="32"/>
            </w:numPr>
            <w:tabs>
              <w:tab w:val="left" w:pos="1519"/>
              <w:tab w:val="left" w:pos="1520"/>
              <w:tab w:val="left" w:leader="dot" w:pos="9268"/>
            </w:tabs>
            <w:spacing w:before="239"/>
          </w:pPr>
          <w:hyperlink w:anchor="_bookmark17" w:history="1">
            <w:r w:rsidR="00802327">
              <w:t>Desarrollo</w:t>
            </w:r>
            <w:r w:rsidR="00802327">
              <w:rPr>
                <w:spacing w:val="-2"/>
              </w:rPr>
              <w:t xml:space="preserve"> </w:t>
            </w:r>
            <w:r w:rsidR="00802327">
              <w:t>Metodológico</w:t>
            </w:r>
            <w:r w:rsidR="00802327">
              <w:tab/>
              <w:t>18</w:t>
            </w:r>
          </w:hyperlink>
        </w:p>
        <w:p w14:paraId="75E22A4B" w14:textId="77777777" w:rsidR="00F83E61" w:rsidRDefault="00A76171">
          <w:pPr>
            <w:pStyle w:val="TDC2"/>
            <w:numPr>
              <w:ilvl w:val="1"/>
              <w:numId w:val="32"/>
            </w:numPr>
            <w:tabs>
              <w:tab w:val="left" w:pos="1519"/>
              <w:tab w:val="left" w:pos="1520"/>
              <w:tab w:val="left" w:leader="dot" w:pos="9268"/>
            </w:tabs>
            <w:spacing w:before="99"/>
          </w:pPr>
          <w:hyperlink w:anchor="_bookmark18" w:history="1">
            <w:r w:rsidR="00802327">
              <w:t>Equipo</w:t>
            </w:r>
            <w:r w:rsidR="00802327">
              <w:tab/>
              <w:t>18</w:t>
            </w:r>
          </w:hyperlink>
        </w:p>
        <w:p w14:paraId="007D630E" w14:textId="77777777" w:rsidR="00F83E61" w:rsidRDefault="00A76171">
          <w:pPr>
            <w:pStyle w:val="TDC2"/>
            <w:numPr>
              <w:ilvl w:val="1"/>
              <w:numId w:val="32"/>
            </w:numPr>
            <w:tabs>
              <w:tab w:val="left" w:pos="1519"/>
              <w:tab w:val="left" w:pos="1520"/>
              <w:tab w:val="left" w:leader="dot" w:pos="9268"/>
            </w:tabs>
            <w:spacing w:before="103"/>
          </w:pPr>
          <w:hyperlink w:anchor="_bookmark19" w:history="1">
            <w:r w:rsidR="00802327">
              <w:t>Investigación</w:t>
            </w:r>
            <w:r w:rsidR="00802327">
              <w:rPr>
                <w:spacing w:val="-6"/>
              </w:rPr>
              <w:t xml:space="preserve"> </w:t>
            </w:r>
            <w:r w:rsidR="00802327">
              <w:t>Catastral</w:t>
            </w:r>
            <w:r w:rsidR="00802327">
              <w:tab/>
              <w:t>19</w:t>
            </w:r>
          </w:hyperlink>
        </w:p>
        <w:p w14:paraId="654DC176" w14:textId="77777777" w:rsidR="00F83E61" w:rsidRDefault="00A76171">
          <w:pPr>
            <w:pStyle w:val="TDC2"/>
            <w:numPr>
              <w:ilvl w:val="1"/>
              <w:numId w:val="32"/>
            </w:numPr>
            <w:tabs>
              <w:tab w:val="left" w:pos="1519"/>
              <w:tab w:val="left" w:pos="1520"/>
              <w:tab w:val="left" w:leader="dot" w:pos="9268"/>
            </w:tabs>
          </w:pPr>
          <w:hyperlink w:anchor="_bookmark20" w:history="1">
            <w:r w:rsidR="00802327">
              <w:t>Trabajo</w:t>
            </w:r>
            <w:r w:rsidR="00802327">
              <w:rPr>
                <w:spacing w:val="-3"/>
              </w:rPr>
              <w:t xml:space="preserve"> </w:t>
            </w:r>
            <w:r w:rsidR="00802327">
              <w:t>de</w:t>
            </w:r>
            <w:r w:rsidR="00802327">
              <w:rPr>
                <w:spacing w:val="-1"/>
              </w:rPr>
              <w:t xml:space="preserve"> </w:t>
            </w:r>
            <w:r w:rsidR="00802327">
              <w:t>Campo</w:t>
            </w:r>
            <w:r w:rsidR="00802327">
              <w:tab/>
              <w:t>20</w:t>
            </w:r>
          </w:hyperlink>
        </w:p>
        <w:p w14:paraId="7303C09B" w14:textId="77777777" w:rsidR="00F83E61" w:rsidRDefault="00A76171">
          <w:pPr>
            <w:pStyle w:val="TDC2"/>
            <w:numPr>
              <w:ilvl w:val="1"/>
              <w:numId w:val="32"/>
            </w:numPr>
            <w:tabs>
              <w:tab w:val="left" w:pos="1519"/>
              <w:tab w:val="left" w:pos="1520"/>
              <w:tab w:val="left" w:leader="dot" w:pos="9268"/>
            </w:tabs>
          </w:pPr>
          <w:hyperlink w:anchor="_bookmark21" w:history="1">
            <w:r w:rsidR="00802327">
              <w:t>Certificación</w:t>
            </w:r>
            <w:r w:rsidR="00802327">
              <w:rPr>
                <w:spacing w:val="-2"/>
              </w:rPr>
              <w:t xml:space="preserve"> </w:t>
            </w:r>
            <w:r w:rsidR="00802327">
              <w:t>de</w:t>
            </w:r>
            <w:r w:rsidR="00802327">
              <w:rPr>
                <w:spacing w:val="-8"/>
              </w:rPr>
              <w:t xml:space="preserve"> </w:t>
            </w:r>
            <w:r w:rsidR="00802327">
              <w:t>Visita</w:t>
            </w:r>
            <w:r w:rsidR="00802327">
              <w:tab/>
              <w:t>22</w:t>
            </w:r>
          </w:hyperlink>
        </w:p>
        <w:p w14:paraId="7200DF76" w14:textId="77777777" w:rsidR="00F83E61" w:rsidRDefault="00A76171">
          <w:pPr>
            <w:pStyle w:val="TDC2"/>
            <w:numPr>
              <w:ilvl w:val="1"/>
              <w:numId w:val="32"/>
            </w:numPr>
            <w:tabs>
              <w:tab w:val="left" w:pos="1519"/>
              <w:tab w:val="left" w:pos="1520"/>
              <w:tab w:val="left" w:leader="dot" w:pos="9268"/>
            </w:tabs>
          </w:pPr>
          <w:hyperlink w:anchor="_bookmark22" w:history="1">
            <w:r w:rsidR="00802327">
              <w:t>Situaciones</w:t>
            </w:r>
            <w:r w:rsidR="00802327">
              <w:rPr>
                <w:spacing w:val="-7"/>
              </w:rPr>
              <w:t xml:space="preserve"> </w:t>
            </w:r>
            <w:r w:rsidR="00802327">
              <w:t>Particulares</w:t>
            </w:r>
            <w:r w:rsidR="00802327">
              <w:tab/>
              <w:t>23</w:t>
            </w:r>
          </w:hyperlink>
        </w:p>
        <w:p w14:paraId="2689941A" w14:textId="77777777" w:rsidR="00F83E61" w:rsidRDefault="00A76171">
          <w:pPr>
            <w:pStyle w:val="TDC1"/>
            <w:numPr>
              <w:ilvl w:val="0"/>
              <w:numId w:val="32"/>
            </w:numPr>
            <w:tabs>
              <w:tab w:val="left" w:pos="912"/>
              <w:tab w:val="left" w:pos="913"/>
              <w:tab w:val="left" w:leader="dot" w:pos="9268"/>
            </w:tabs>
            <w:spacing w:before="476" w:after="120"/>
            <w:ind w:hanging="709"/>
          </w:pPr>
          <w:hyperlink w:anchor="_bookmark23" w:history="1">
            <w:r w:rsidR="00802327">
              <w:t>FICHA PREDIAL:</w:t>
            </w:r>
            <w:r w:rsidR="00802327">
              <w:rPr>
                <w:spacing w:val="-4"/>
              </w:rPr>
              <w:t xml:space="preserve"> </w:t>
            </w:r>
            <w:r w:rsidR="00802327">
              <w:t>COMPONENTE</w:t>
            </w:r>
            <w:r w:rsidR="00802327">
              <w:rPr>
                <w:spacing w:val="-7"/>
              </w:rPr>
              <w:t xml:space="preserve"> </w:t>
            </w:r>
            <w:r w:rsidR="00802327">
              <w:t>TÉCNICO</w:t>
            </w:r>
            <w:r w:rsidR="00802327">
              <w:tab/>
              <w:t>25</w:t>
            </w:r>
          </w:hyperlink>
        </w:p>
        <w:p w14:paraId="07036205" w14:textId="77777777" w:rsidR="00F83E61" w:rsidRDefault="00A76171">
          <w:pPr>
            <w:pStyle w:val="TDC2"/>
            <w:numPr>
              <w:ilvl w:val="1"/>
              <w:numId w:val="32"/>
            </w:numPr>
            <w:tabs>
              <w:tab w:val="left" w:pos="1519"/>
              <w:tab w:val="left" w:pos="1520"/>
              <w:tab w:val="right" w:leader="dot" w:pos="9513"/>
            </w:tabs>
            <w:spacing w:before="20"/>
          </w:pPr>
          <w:hyperlink w:anchor="_bookmark24" w:history="1">
            <w:r w:rsidR="00802327">
              <w:t>Ficha Predial</w:t>
            </w:r>
            <w:r w:rsidR="00802327">
              <w:rPr>
                <w:spacing w:val="-2"/>
              </w:rPr>
              <w:t xml:space="preserve"> </w:t>
            </w:r>
            <w:r w:rsidR="00802327">
              <w:t>Componente</w:t>
            </w:r>
            <w:r w:rsidR="00802327">
              <w:rPr>
                <w:spacing w:val="-6"/>
              </w:rPr>
              <w:t xml:space="preserve"> </w:t>
            </w:r>
            <w:r w:rsidR="00802327">
              <w:t>Topográfico</w:t>
            </w:r>
            <w:r w:rsidR="00802327">
              <w:tab/>
              <w:t>28</w:t>
            </w:r>
          </w:hyperlink>
        </w:p>
        <w:p w14:paraId="27D4129D" w14:textId="77777777" w:rsidR="00F83E61" w:rsidRDefault="00A76171">
          <w:pPr>
            <w:pStyle w:val="TDC2"/>
            <w:numPr>
              <w:ilvl w:val="1"/>
              <w:numId w:val="32"/>
            </w:numPr>
            <w:tabs>
              <w:tab w:val="left" w:pos="1519"/>
              <w:tab w:val="left" w:pos="1520"/>
              <w:tab w:val="right" w:leader="dot" w:pos="9513"/>
            </w:tabs>
          </w:pPr>
          <w:hyperlink w:anchor="_bookmark25" w:history="1">
            <w:r w:rsidR="00802327">
              <w:t>Ficha Predial</w:t>
            </w:r>
            <w:r w:rsidR="00802327">
              <w:rPr>
                <w:spacing w:val="-2"/>
              </w:rPr>
              <w:t xml:space="preserve"> </w:t>
            </w:r>
            <w:r w:rsidR="00802327">
              <w:t>Componente</w:t>
            </w:r>
            <w:r w:rsidR="00802327">
              <w:rPr>
                <w:spacing w:val="-10"/>
              </w:rPr>
              <w:t xml:space="preserve"> </w:t>
            </w:r>
            <w:r w:rsidR="00802327">
              <w:t>Geográfico</w:t>
            </w:r>
            <w:r w:rsidR="00802327">
              <w:tab/>
              <w:t>29</w:t>
            </w:r>
          </w:hyperlink>
        </w:p>
        <w:p w14:paraId="0DDADEBD" w14:textId="77777777" w:rsidR="00F83E61" w:rsidRDefault="00A76171">
          <w:pPr>
            <w:pStyle w:val="TDC2"/>
            <w:numPr>
              <w:ilvl w:val="1"/>
              <w:numId w:val="32"/>
            </w:numPr>
            <w:tabs>
              <w:tab w:val="left" w:pos="1519"/>
              <w:tab w:val="left" w:pos="1520"/>
              <w:tab w:val="right" w:leader="dot" w:pos="9513"/>
            </w:tabs>
          </w:pPr>
          <w:hyperlink w:anchor="_bookmark26" w:history="1">
            <w:r w:rsidR="00802327">
              <w:t>Cuadro de</w:t>
            </w:r>
            <w:r w:rsidR="00802327">
              <w:rPr>
                <w:spacing w:val="-4"/>
              </w:rPr>
              <w:t xml:space="preserve"> </w:t>
            </w:r>
            <w:r w:rsidR="00802327">
              <w:t>Coordenadas</w:t>
            </w:r>
            <w:r w:rsidR="00802327">
              <w:tab/>
              <w:t>30</w:t>
            </w:r>
          </w:hyperlink>
        </w:p>
        <w:p w14:paraId="209FBA00" w14:textId="77777777" w:rsidR="00F83E61" w:rsidRDefault="00A76171">
          <w:pPr>
            <w:pStyle w:val="TDC2"/>
            <w:numPr>
              <w:ilvl w:val="1"/>
              <w:numId w:val="32"/>
            </w:numPr>
            <w:tabs>
              <w:tab w:val="left" w:pos="1519"/>
              <w:tab w:val="left" w:pos="1520"/>
              <w:tab w:val="right" w:leader="dot" w:pos="9513"/>
            </w:tabs>
          </w:pPr>
          <w:hyperlink w:anchor="_bookmark27" w:history="1">
            <w:r w:rsidR="00802327">
              <w:t>Anexo Cuadro de Áreas</w:t>
            </w:r>
            <w:r w:rsidR="00802327">
              <w:rPr>
                <w:spacing w:val="-3"/>
              </w:rPr>
              <w:t xml:space="preserve"> </w:t>
            </w:r>
            <w:r w:rsidR="00802327">
              <w:t>y</w:t>
            </w:r>
            <w:r w:rsidR="00802327">
              <w:rPr>
                <w:spacing w:val="-8"/>
              </w:rPr>
              <w:t xml:space="preserve"> </w:t>
            </w:r>
            <w:r w:rsidR="00802327">
              <w:t>Linderos</w:t>
            </w:r>
            <w:r w:rsidR="00802327">
              <w:tab/>
              <w:t>30</w:t>
            </w:r>
          </w:hyperlink>
        </w:p>
        <w:p w14:paraId="2AAF5477" w14:textId="77777777" w:rsidR="00F83E61" w:rsidRDefault="00A76171">
          <w:pPr>
            <w:pStyle w:val="TDC2"/>
            <w:numPr>
              <w:ilvl w:val="1"/>
              <w:numId w:val="32"/>
            </w:numPr>
            <w:tabs>
              <w:tab w:val="left" w:pos="1519"/>
              <w:tab w:val="left" w:pos="1520"/>
              <w:tab w:val="right" w:leader="dot" w:pos="9513"/>
            </w:tabs>
          </w:pPr>
          <w:hyperlink w:anchor="_bookmark28" w:history="1">
            <w:r w:rsidR="00802327">
              <w:t>Anexos que hacen parte del</w:t>
            </w:r>
            <w:r w:rsidR="00802327">
              <w:rPr>
                <w:spacing w:val="-5"/>
              </w:rPr>
              <w:t xml:space="preserve"> </w:t>
            </w:r>
            <w:r w:rsidR="00802327">
              <w:t>expediente predial</w:t>
            </w:r>
            <w:r w:rsidR="00802327">
              <w:tab/>
              <w:t>31</w:t>
            </w:r>
          </w:hyperlink>
        </w:p>
        <w:p w14:paraId="23481121" w14:textId="77777777" w:rsidR="00F83E61" w:rsidRDefault="00A76171">
          <w:pPr>
            <w:pStyle w:val="TDC2"/>
            <w:numPr>
              <w:ilvl w:val="1"/>
              <w:numId w:val="32"/>
            </w:numPr>
            <w:tabs>
              <w:tab w:val="left" w:pos="1519"/>
              <w:tab w:val="left" w:pos="1520"/>
              <w:tab w:val="right" w:leader="dot" w:pos="9513"/>
            </w:tabs>
            <w:spacing w:before="99"/>
          </w:pPr>
          <w:hyperlink w:anchor="_bookmark29" w:history="1">
            <w:r w:rsidR="00802327">
              <w:t>Valor para la Elaboración de la Ficha</w:t>
            </w:r>
            <w:r w:rsidR="00802327">
              <w:rPr>
                <w:spacing w:val="-4"/>
              </w:rPr>
              <w:t xml:space="preserve"> </w:t>
            </w:r>
            <w:r w:rsidR="00802327">
              <w:t>Predial</w:t>
            </w:r>
            <w:r w:rsidR="00802327">
              <w:rPr>
                <w:spacing w:val="-14"/>
              </w:rPr>
              <w:t xml:space="preserve"> </w:t>
            </w:r>
            <w:r w:rsidR="00802327">
              <w:t>Terreno</w:t>
            </w:r>
            <w:r w:rsidR="00802327">
              <w:tab/>
              <w:t>33</w:t>
            </w:r>
          </w:hyperlink>
        </w:p>
        <w:p w14:paraId="1EC5E5CC" w14:textId="77777777" w:rsidR="00F83E61" w:rsidRDefault="00A76171">
          <w:pPr>
            <w:pStyle w:val="TDC2"/>
            <w:numPr>
              <w:ilvl w:val="1"/>
              <w:numId w:val="32"/>
            </w:numPr>
            <w:tabs>
              <w:tab w:val="left" w:pos="1519"/>
              <w:tab w:val="left" w:pos="1520"/>
              <w:tab w:val="right" w:leader="dot" w:pos="9513"/>
            </w:tabs>
          </w:pPr>
          <w:hyperlink w:anchor="_bookmark30" w:history="1">
            <w:r w:rsidR="00802327">
              <w:t>Valor para la Elaboración de la Ficha</w:t>
            </w:r>
            <w:r w:rsidR="00802327">
              <w:rPr>
                <w:spacing w:val="-5"/>
              </w:rPr>
              <w:t xml:space="preserve"> </w:t>
            </w:r>
            <w:r w:rsidR="00802327">
              <w:t>Predial</w:t>
            </w:r>
            <w:r w:rsidR="00802327">
              <w:rPr>
                <w:spacing w:val="-10"/>
              </w:rPr>
              <w:t xml:space="preserve"> </w:t>
            </w:r>
            <w:r w:rsidR="00802327">
              <w:t>Mejoras</w:t>
            </w:r>
            <w:r w:rsidR="00802327">
              <w:tab/>
              <w:t>34</w:t>
            </w:r>
          </w:hyperlink>
        </w:p>
        <w:p w14:paraId="290D8F8A" w14:textId="77777777" w:rsidR="00F83E61" w:rsidRDefault="00A76171">
          <w:pPr>
            <w:pStyle w:val="TDC1"/>
            <w:numPr>
              <w:ilvl w:val="0"/>
              <w:numId w:val="32"/>
            </w:numPr>
            <w:tabs>
              <w:tab w:val="left" w:pos="912"/>
              <w:tab w:val="left" w:pos="913"/>
              <w:tab w:val="right" w:leader="dot" w:pos="9513"/>
            </w:tabs>
            <w:spacing w:before="479"/>
            <w:ind w:hanging="709"/>
          </w:pPr>
          <w:hyperlink w:anchor="_bookmark31" w:history="1">
            <w:r w:rsidR="00802327">
              <w:t>ELABORACIÓN DE ESTUDIO</w:t>
            </w:r>
            <w:r w:rsidR="00802327">
              <w:rPr>
                <w:spacing w:val="1"/>
              </w:rPr>
              <w:t xml:space="preserve"> </w:t>
            </w:r>
            <w:r w:rsidR="00802327">
              <w:t>DE</w:t>
            </w:r>
            <w:r w:rsidR="00802327">
              <w:rPr>
                <w:spacing w:val="-17"/>
              </w:rPr>
              <w:t xml:space="preserve"> </w:t>
            </w:r>
            <w:r w:rsidR="00802327">
              <w:t>TÍTULOS</w:t>
            </w:r>
            <w:r w:rsidR="00802327">
              <w:tab/>
              <w:t>35</w:t>
            </w:r>
          </w:hyperlink>
        </w:p>
        <w:p w14:paraId="08485F1A" w14:textId="77777777" w:rsidR="00F83E61" w:rsidRDefault="00A76171">
          <w:pPr>
            <w:pStyle w:val="TDC2"/>
            <w:numPr>
              <w:ilvl w:val="1"/>
              <w:numId w:val="32"/>
            </w:numPr>
            <w:tabs>
              <w:tab w:val="left" w:pos="1519"/>
              <w:tab w:val="left" w:pos="1520"/>
              <w:tab w:val="right" w:leader="dot" w:pos="9513"/>
            </w:tabs>
            <w:spacing w:before="242"/>
          </w:pPr>
          <w:hyperlink w:anchor="_bookmark32" w:history="1">
            <w:r w:rsidR="00802327">
              <w:t>Actividades específicas para la elaboración de estudios</w:t>
            </w:r>
            <w:r w:rsidR="00802327">
              <w:rPr>
                <w:spacing w:val="-5"/>
              </w:rPr>
              <w:t xml:space="preserve"> </w:t>
            </w:r>
            <w:r w:rsidR="00802327">
              <w:t>de</w:t>
            </w:r>
            <w:r w:rsidR="00802327">
              <w:rPr>
                <w:spacing w:val="-3"/>
              </w:rPr>
              <w:t xml:space="preserve"> </w:t>
            </w:r>
            <w:r w:rsidR="00802327">
              <w:t>títulos</w:t>
            </w:r>
            <w:r w:rsidR="00802327">
              <w:tab/>
              <w:t>35</w:t>
            </w:r>
          </w:hyperlink>
        </w:p>
        <w:p w14:paraId="5B75243D" w14:textId="77777777" w:rsidR="00F83E61" w:rsidRDefault="00A76171">
          <w:pPr>
            <w:pStyle w:val="TDC2"/>
            <w:numPr>
              <w:ilvl w:val="1"/>
              <w:numId w:val="32"/>
            </w:numPr>
            <w:tabs>
              <w:tab w:val="left" w:pos="1519"/>
              <w:tab w:val="left" w:pos="1520"/>
              <w:tab w:val="right" w:leader="dot" w:pos="9513"/>
            </w:tabs>
          </w:pPr>
          <w:hyperlink w:anchor="_bookmark33" w:history="1">
            <w:r w:rsidR="00802327">
              <w:t>Estudio de Títulos para Inmuebles Ocupados</w:t>
            </w:r>
            <w:r w:rsidR="00802327">
              <w:rPr>
                <w:spacing w:val="-9"/>
              </w:rPr>
              <w:t xml:space="preserve"> </w:t>
            </w:r>
            <w:r w:rsidR="00802327">
              <w:t>por</w:t>
            </w:r>
            <w:r w:rsidR="00802327">
              <w:rPr>
                <w:spacing w:val="-8"/>
              </w:rPr>
              <w:t xml:space="preserve"> </w:t>
            </w:r>
            <w:r w:rsidR="00802327">
              <w:t>Poseedores</w:t>
            </w:r>
            <w:r w:rsidR="00802327">
              <w:tab/>
              <w:t>36</w:t>
            </w:r>
          </w:hyperlink>
        </w:p>
        <w:p w14:paraId="37FC100D" w14:textId="77777777" w:rsidR="00F83E61" w:rsidRDefault="00A76171">
          <w:pPr>
            <w:pStyle w:val="TDC2"/>
            <w:numPr>
              <w:ilvl w:val="1"/>
              <w:numId w:val="32"/>
            </w:numPr>
            <w:tabs>
              <w:tab w:val="left" w:pos="1519"/>
              <w:tab w:val="left" w:pos="1520"/>
              <w:tab w:val="right" w:leader="dot" w:pos="9513"/>
            </w:tabs>
          </w:pPr>
          <w:hyperlink w:anchor="_bookmark34" w:history="1">
            <w:r w:rsidR="00802327">
              <w:t>Saneamiento</w:t>
            </w:r>
            <w:r w:rsidR="00802327">
              <w:rPr>
                <w:spacing w:val="-5"/>
              </w:rPr>
              <w:t xml:space="preserve"> </w:t>
            </w:r>
            <w:r w:rsidR="00802327">
              <w:t>Automático</w:t>
            </w:r>
            <w:r w:rsidR="00802327">
              <w:tab/>
              <w:t>36</w:t>
            </w:r>
          </w:hyperlink>
        </w:p>
        <w:p w14:paraId="5C009F08" w14:textId="77777777" w:rsidR="00F83E61" w:rsidRDefault="00A76171">
          <w:pPr>
            <w:pStyle w:val="TDC2"/>
            <w:numPr>
              <w:ilvl w:val="1"/>
              <w:numId w:val="32"/>
            </w:numPr>
            <w:tabs>
              <w:tab w:val="left" w:pos="1519"/>
              <w:tab w:val="left" w:pos="1520"/>
              <w:tab w:val="right" w:leader="dot" w:pos="9513"/>
            </w:tabs>
          </w:pPr>
          <w:hyperlink w:anchor="_bookmark35" w:history="1">
            <w:r w:rsidR="00802327">
              <w:t>Afectaciones, Gravámenes al Dominio y</w:t>
            </w:r>
            <w:r w:rsidR="00802327">
              <w:rPr>
                <w:spacing w:val="-4"/>
              </w:rPr>
              <w:t xml:space="preserve"> </w:t>
            </w:r>
            <w:r w:rsidR="00802327">
              <w:t>Medidas</w:t>
            </w:r>
            <w:r w:rsidR="00802327">
              <w:rPr>
                <w:spacing w:val="-7"/>
              </w:rPr>
              <w:t xml:space="preserve"> </w:t>
            </w:r>
            <w:r w:rsidR="00802327">
              <w:t>Cautelares</w:t>
            </w:r>
            <w:r w:rsidR="00802327">
              <w:tab/>
              <w:t>37</w:t>
            </w:r>
          </w:hyperlink>
        </w:p>
        <w:p w14:paraId="1EE1EDB8" w14:textId="77777777" w:rsidR="00F83E61" w:rsidRDefault="00A76171">
          <w:pPr>
            <w:pStyle w:val="TDC2"/>
            <w:numPr>
              <w:ilvl w:val="1"/>
              <w:numId w:val="32"/>
            </w:numPr>
            <w:tabs>
              <w:tab w:val="left" w:pos="1519"/>
              <w:tab w:val="left" w:pos="1520"/>
              <w:tab w:val="right" w:leader="dot" w:pos="9513"/>
            </w:tabs>
          </w:pPr>
          <w:hyperlink w:anchor="_bookmark36" w:history="1">
            <w:r w:rsidR="00802327">
              <w:t>Equipo</w:t>
            </w:r>
            <w:r w:rsidR="00802327">
              <w:rPr>
                <w:spacing w:val="-5"/>
              </w:rPr>
              <w:t xml:space="preserve"> </w:t>
            </w:r>
            <w:r w:rsidR="00802327">
              <w:t>Técnico</w:t>
            </w:r>
            <w:r w:rsidR="00802327">
              <w:tab/>
              <w:t>37</w:t>
            </w:r>
          </w:hyperlink>
        </w:p>
        <w:p w14:paraId="5C697054" w14:textId="77777777" w:rsidR="00F83E61" w:rsidRDefault="00A76171">
          <w:pPr>
            <w:pStyle w:val="TDC2"/>
            <w:numPr>
              <w:ilvl w:val="1"/>
              <w:numId w:val="32"/>
            </w:numPr>
            <w:tabs>
              <w:tab w:val="left" w:pos="1519"/>
              <w:tab w:val="left" w:pos="1520"/>
              <w:tab w:val="right" w:leader="dot" w:pos="9513"/>
            </w:tabs>
            <w:spacing w:before="99"/>
          </w:pPr>
          <w:hyperlink w:anchor="_bookmark37" w:history="1">
            <w:r w:rsidR="00802327">
              <w:t>Diagnóstico</w:t>
            </w:r>
            <w:r w:rsidR="00802327">
              <w:rPr>
                <w:spacing w:val="-4"/>
              </w:rPr>
              <w:t xml:space="preserve"> </w:t>
            </w:r>
            <w:r w:rsidR="00802327">
              <w:t>Jurídico</w:t>
            </w:r>
            <w:r w:rsidR="00802327">
              <w:tab/>
              <w:t>37</w:t>
            </w:r>
          </w:hyperlink>
        </w:p>
        <w:p w14:paraId="5407211A" w14:textId="77777777" w:rsidR="00F83E61" w:rsidRDefault="00A76171">
          <w:pPr>
            <w:pStyle w:val="TDC2"/>
            <w:numPr>
              <w:ilvl w:val="1"/>
              <w:numId w:val="32"/>
            </w:numPr>
            <w:tabs>
              <w:tab w:val="left" w:pos="1519"/>
              <w:tab w:val="left" w:pos="1520"/>
              <w:tab w:val="right" w:leader="dot" w:pos="9513"/>
            </w:tabs>
          </w:pPr>
          <w:hyperlink w:anchor="_bookmark38" w:history="1">
            <w:r w:rsidR="00802327">
              <w:t>Valor para la Elaboración de Estudio</w:t>
            </w:r>
            <w:r w:rsidR="00802327">
              <w:rPr>
                <w:spacing w:val="-3"/>
              </w:rPr>
              <w:t xml:space="preserve"> </w:t>
            </w:r>
            <w:r w:rsidR="00802327">
              <w:t>de</w:t>
            </w:r>
            <w:r w:rsidR="00802327">
              <w:rPr>
                <w:spacing w:val="-16"/>
              </w:rPr>
              <w:t xml:space="preserve"> </w:t>
            </w:r>
            <w:r w:rsidR="00802327">
              <w:t>Títulos</w:t>
            </w:r>
            <w:r w:rsidR="00802327">
              <w:tab/>
              <w:t>37</w:t>
            </w:r>
          </w:hyperlink>
        </w:p>
        <w:p w14:paraId="308DD370" w14:textId="77777777" w:rsidR="00F83E61" w:rsidRDefault="00A76171">
          <w:pPr>
            <w:pStyle w:val="TDC1"/>
            <w:numPr>
              <w:ilvl w:val="0"/>
              <w:numId w:val="32"/>
            </w:numPr>
            <w:tabs>
              <w:tab w:val="left" w:pos="912"/>
              <w:tab w:val="left" w:pos="913"/>
              <w:tab w:val="right" w:leader="dot" w:pos="9513"/>
            </w:tabs>
            <w:ind w:hanging="709"/>
          </w:pPr>
          <w:hyperlink w:anchor="_bookmark39" w:history="1">
            <w:r w:rsidR="00802327">
              <w:t>ACLARACIÓN DE CABIDA</w:t>
            </w:r>
            <w:r w:rsidR="00802327">
              <w:rPr>
                <w:spacing w:val="-1"/>
              </w:rPr>
              <w:t xml:space="preserve"> </w:t>
            </w:r>
            <w:r w:rsidR="00802327">
              <w:t>Y/O</w:t>
            </w:r>
            <w:r w:rsidR="00802327">
              <w:rPr>
                <w:spacing w:val="-8"/>
              </w:rPr>
              <w:t xml:space="preserve"> </w:t>
            </w:r>
            <w:r w:rsidR="00802327">
              <w:t>LINDEROS</w:t>
            </w:r>
            <w:r w:rsidR="00802327">
              <w:tab/>
              <w:t>38</w:t>
            </w:r>
          </w:hyperlink>
        </w:p>
        <w:p w14:paraId="4BF5463B" w14:textId="77777777" w:rsidR="00F83E61" w:rsidRDefault="00A76171">
          <w:pPr>
            <w:pStyle w:val="TDC2"/>
            <w:numPr>
              <w:ilvl w:val="1"/>
              <w:numId w:val="32"/>
            </w:numPr>
            <w:tabs>
              <w:tab w:val="left" w:pos="1519"/>
              <w:tab w:val="left" w:pos="1520"/>
              <w:tab w:val="right" w:leader="dot" w:pos="9513"/>
            </w:tabs>
            <w:spacing w:before="241"/>
          </w:pPr>
          <w:hyperlink w:anchor="_bookmark40" w:history="1">
            <w:r w:rsidR="00802327">
              <w:t>Valor Aclaración de Cabida</w:t>
            </w:r>
            <w:r w:rsidR="00802327">
              <w:rPr>
                <w:spacing w:val="-2"/>
              </w:rPr>
              <w:t xml:space="preserve"> </w:t>
            </w:r>
            <w:r w:rsidR="00802327">
              <w:t>y</w:t>
            </w:r>
            <w:r w:rsidR="00802327">
              <w:rPr>
                <w:spacing w:val="-5"/>
              </w:rPr>
              <w:t xml:space="preserve"> </w:t>
            </w:r>
            <w:r w:rsidR="00802327">
              <w:t>Linderos</w:t>
            </w:r>
            <w:r w:rsidR="00802327">
              <w:tab/>
              <w:t>38</w:t>
            </w:r>
          </w:hyperlink>
        </w:p>
        <w:p w14:paraId="1B941768" w14:textId="77777777" w:rsidR="00F83E61" w:rsidRDefault="00A76171">
          <w:pPr>
            <w:pStyle w:val="TDC1"/>
            <w:numPr>
              <w:ilvl w:val="0"/>
              <w:numId w:val="32"/>
            </w:numPr>
            <w:tabs>
              <w:tab w:val="left" w:pos="912"/>
              <w:tab w:val="left" w:pos="913"/>
              <w:tab w:val="right" w:leader="dot" w:pos="9513"/>
            </w:tabs>
            <w:spacing w:before="480"/>
            <w:ind w:hanging="709"/>
          </w:pPr>
          <w:hyperlink w:anchor="_bookmark41" w:history="1">
            <w:r w:rsidR="00802327">
              <w:t>PROCESO</w:t>
            </w:r>
            <w:r w:rsidR="00802327">
              <w:rPr>
                <w:spacing w:val="1"/>
              </w:rPr>
              <w:t xml:space="preserve"> </w:t>
            </w:r>
            <w:r w:rsidR="00802327">
              <w:t>DE</w:t>
            </w:r>
            <w:r w:rsidR="00802327">
              <w:rPr>
                <w:spacing w:val="-6"/>
              </w:rPr>
              <w:t xml:space="preserve"> </w:t>
            </w:r>
            <w:r w:rsidR="00802327">
              <w:t>AVALÚOS</w:t>
            </w:r>
            <w:r w:rsidR="00802327">
              <w:tab/>
              <w:t>39</w:t>
            </w:r>
          </w:hyperlink>
        </w:p>
        <w:p w14:paraId="1B52BFAF" w14:textId="77777777" w:rsidR="00F83E61" w:rsidRDefault="00A76171">
          <w:pPr>
            <w:pStyle w:val="TDC2"/>
            <w:numPr>
              <w:ilvl w:val="1"/>
              <w:numId w:val="32"/>
            </w:numPr>
            <w:tabs>
              <w:tab w:val="left" w:pos="1519"/>
              <w:tab w:val="left" w:pos="1520"/>
              <w:tab w:val="right" w:leader="dot" w:pos="9513"/>
            </w:tabs>
            <w:spacing w:before="241"/>
          </w:pPr>
          <w:hyperlink w:anchor="_bookmark42" w:history="1">
            <w:r w:rsidR="00802327">
              <w:t>Generalidades</w:t>
            </w:r>
            <w:r w:rsidR="00802327">
              <w:tab/>
              <w:t>39</w:t>
            </w:r>
          </w:hyperlink>
        </w:p>
        <w:p w14:paraId="50905A50" w14:textId="77777777" w:rsidR="00F83E61" w:rsidRDefault="00A76171">
          <w:pPr>
            <w:pStyle w:val="TDC2"/>
            <w:numPr>
              <w:ilvl w:val="1"/>
              <w:numId w:val="32"/>
            </w:numPr>
            <w:tabs>
              <w:tab w:val="left" w:pos="1519"/>
              <w:tab w:val="left" w:pos="1520"/>
              <w:tab w:val="right" w:leader="dot" w:pos="9513"/>
            </w:tabs>
          </w:pPr>
          <w:hyperlink w:anchor="_bookmark43" w:history="1">
            <w:proofErr w:type="spellStart"/>
            <w:r w:rsidR="00802327">
              <w:t>Avaluadores</w:t>
            </w:r>
            <w:proofErr w:type="spellEnd"/>
            <w:r w:rsidR="00802327">
              <w:rPr>
                <w:spacing w:val="-1"/>
              </w:rPr>
              <w:t xml:space="preserve"> </w:t>
            </w:r>
            <w:r w:rsidR="00802327">
              <w:t>y</w:t>
            </w:r>
            <w:r w:rsidR="00802327">
              <w:rPr>
                <w:spacing w:val="-6"/>
              </w:rPr>
              <w:t xml:space="preserve"> </w:t>
            </w:r>
            <w:r w:rsidR="00802327">
              <w:t>Lonjas</w:t>
            </w:r>
            <w:r w:rsidR="00802327">
              <w:tab/>
              <w:t>40</w:t>
            </w:r>
          </w:hyperlink>
        </w:p>
        <w:p w14:paraId="4CE5A2AD" w14:textId="77777777" w:rsidR="00F83E61" w:rsidRDefault="00A76171">
          <w:pPr>
            <w:pStyle w:val="TDC2"/>
            <w:numPr>
              <w:ilvl w:val="1"/>
              <w:numId w:val="32"/>
            </w:numPr>
            <w:tabs>
              <w:tab w:val="left" w:pos="1519"/>
              <w:tab w:val="left" w:pos="1520"/>
              <w:tab w:val="right" w:leader="dot" w:pos="9513"/>
            </w:tabs>
          </w:pPr>
          <w:hyperlink w:anchor="_bookmark44" w:history="1">
            <w:r w:rsidR="00802327">
              <w:t>Proceso de Práctica</w:t>
            </w:r>
            <w:r w:rsidR="00802327">
              <w:rPr>
                <w:spacing w:val="-3"/>
              </w:rPr>
              <w:t xml:space="preserve"> </w:t>
            </w:r>
            <w:r w:rsidR="00802327">
              <w:t>de</w:t>
            </w:r>
            <w:r w:rsidR="00802327">
              <w:rPr>
                <w:spacing w:val="-4"/>
              </w:rPr>
              <w:t xml:space="preserve"> </w:t>
            </w:r>
            <w:r w:rsidR="00802327">
              <w:t>Avalúos</w:t>
            </w:r>
            <w:r w:rsidR="00802327">
              <w:tab/>
              <w:t>40</w:t>
            </w:r>
          </w:hyperlink>
        </w:p>
        <w:p w14:paraId="209EAB1B" w14:textId="77777777" w:rsidR="00F83E61" w:rsidRDefault="00A76171">
          <w:pPr>
            <w:pStyle w:val="TDC2"/>
            <w:numPr>
              <w:ilvl w:val="1"/>
              <w:numId w:val="32"/>
            </w:numPr>
            <w:tabs>
              <w:tab w:val="left" w:pos="1519"/>
              <w:tab w:val="left" w:pos="1520"/>
              <w:tab w:val="right" w:leader="dot" w:pos="9513"/>
            </w:tabs>
          </w:pPr>
          <w:hyperlink w:anchor="_bookmark45" w:history="1">
            <w:r w:rsidR="00802327">
              <w:t>Parámetros</w:t>
            </w:r>
            <w:r w:rsidR="00802327">
              <w:rPr>
                <w:spacing w:val="-3"/>
              </w:rPr>
              <w:t xml:space="preserve"> </w:t>
            </w:r>
            <w:proofErr w:type="spellStart"/>
            <w:r w:rsidR="00802327">
              <w:t>Valuatorios</w:t>
            </w:r>
            <w:proofErr w:type="spellEnd"/>
            <w:r w:rsidR="00802327">
              <w:tab/>
              <w:t>43</w:t>
            </w:r>
          </w:hyperlink>
        </w:p>
        <w:p w14:paraId="0216DFA3" w14:textId="77777777" w:rsidR="00F83E61" w:rsidRDefault="00A76171">
          <w:pPr>
            <w:pStyle w:val="TDC2"/>
            <w:numPr>
              <w:ilvl w:val="1"/>
              <w:numId w:val="32"/>
            </w:numPr>
            <w:tabs>
              <w:tab w:val="left" w:pos="1519"/>
              <w:tab w:val="left" w:pos="1520"/>
              <w:tab w:val="right" w:leader="dot" w:pos="9513"/>
            </w:tabs>
            <w:spacing w:before="99"/>
          </w:pPr>
          <w:hyperlink w:anchor="_bookmark46" w:history="1">
            <w:r w:rsidR="00802327">
              <w:t>Informe Técnico Individual</w:t>
            </w:r>
            <w:r w:rsidR="00802327">
              <w:rPr>
                <w:spacing w:val="-8"/>
              </w:rPr>
              <w:t xml:space="preserve"> </w:t>
            </w:r>
            <w:r w:rsidR="00802327">
              <w:t>del Avalúo</w:t>
            </w:r>
            <w:r w:rsidR="00802327">
              <w:tab/>
              <w:t>45</w:t>
            </w:r>
          </w:hyperlink>
        </w:p>
        <w:p w14:paraId="428E25DD" w14:textId="77777777" w:rsidR="00F83E61" w:rsidRDefault="00A76171">
          <w:pPr>
            <w:pStyle w:val="TDC2"/>
            <w:numPr>
              <w:ilvl w:val="1"/>
              <w:numId w:val="32"/>
            </w:numPr>
            <w:tabs>
              <w:tab w:val="left" w:pos="1519"/>
              <w:tab w:val="left" w:pos="1520"/>
              <w:tab w:val="right" w:leader="dot" w:pos="9513"/>
            </w:tabs>
          </w:pPr>
          <w:hyperlink w:anchor="_bookmark47" w:history="1">
            <w:r w:rsidR="00802327">
              <w:t>Informe General</w:t>
            </w:r>
            <w:r w:rsidR="00802327">
              <w:rPr>
                <w:spacing w:val="-4"/>
              </w:rPr>
              <w:t xml:space="preserve"> </w:t>
            </w:r>
            <w:r w:rsidR="00802327">
              <w:t>del Sector</w:t>
            </w:r>
            <w:r w:rsidR="00802327">
              <w:tab/>
              <w:t>46</w:t>
            </w:r>
          </w:hyperlink>
        </w:p>
        <w:p w14:paraId="624F6B39" w14:textId="77777777" w:rsidR="00F83E61" w:rsidRDefault="00A76171">
          <w:pPr>
            <w:pStyle w:val="TDC2"/>
            <w:numPr>
              <w:ilvl w:val="1"/>
              <w:numId w:val="32"/>
            </w:numPr>
            <w:tabs>
              <w:tab w:val="left" w:pos="1519"/>
              <w:tab w:val="left" w:pos="1520"/>
              <w:tab w:val="right" w:leader="dot" w:pos="9513"/>
            </w:tabs>
          </w:pPr>
          <w:hyperlink w:anchor="_bookmark48" w:history="1">
            <w:r w:rsidR="00802327">
              <w:t>Valor Informe General del Sector Urbano</w:t>
            </w:r>
            <w:r w:rsidR="00802327">
              <w:rPr>
                <w:spacing w:val="-7"/>
              </w:rPr>
              <w:t xml:space="preserve"> </w:t>
            </w:r>
            <w:r w:rsidR="00802327">
              <w:t>-</w:t>
            </w:r>
            <w:r w:rsidR="00802327">
              <w:rPr>
                <w:spacing w:val="-1"/>
              </w:rPr>
              <w:t xml:space="preserve"> </w:t>
            </w:r>
            <w:r w:rsidR="00802327">
              <w:t>Rural</w:t>
            </w:r>
            <w:r w:rsidR="00802327">
              <w:tab/>
              <w:t>47</w:t>
            </w:r>
          </w:hyperlink>
        </w:p>
        <w:p w14:paraId="1BD155AE" w14:textId="77777777" w:rsidR="00F83E61" w:rsidRDefault="00A76171">
          <w:pPr>
            <w:pStyle w:val="TDC2"/>
            <w:numPr>
              <w:ilvl w:val="1"/>
              <w:numId w:val="32"/>
            </w:numPr>
            <w:tabs>
              <w:tab w:val="left" w:pos="1519"/>
              <w:tab w:val="left" w:pos="1520"/>
              <w:tab w:val="right" w:leader="dot" w:pos="9513"/>
            </w:tabs>
            <w:spacing w:before="101"/>
          </w:pPr>
          <w:hyperlink w:anchor="_bookmark49" w:history="1">
            <w:r w:rsidR="00802327">
              <w:t>Instancias de Revisión y Aprobación</w:t>
            </w:r>
            <w:r w:rsidR="00802327">
              <w:rPr>
                <w:spacing w:val="-5"/>
              </w:rPr>
              <w:t xml:space="preserve"> </w:t>
            </w:r>
            <w:r w:rsidR="00802327">
              <w:t>de</w:t>
            </w:r>
            <w:r w:rsidR="00802327">
              <w:rPr>
                <w:spacing w:val="-8"/>
              </w:rPr>
              <w:t xml:space="preserve"> </w:t>
            </w:r>
            <w:r w:rsidR="00802327">
              <w:t>Documentos</w:t>
            </w:r>
            <w:r w:rsidR="00802327">
              <w:tab/>
              <w:t>47</w:t>
            </w:r>
          </w:hyperlink>
        </w:p>
        <w:p w14:paraId="48D0C43C" w14:textId="77777777" w:rsidR="00F83E61" w:rsidRDefault="00A76171">
          <w:pPr>
            <w:pStyle w:val="TDC2"/>
            <w:numPr>
              <w:ilvl w:val="1"/>
              <w:numId w:val="32"/>
            </w:numPr>
            <w:tabs>
              <w:tab w:val="left" w:pos="1519"/>
              <w:tab w:val="left" w:pos="1520"/>
              <w:tab w:val="right" w:leader="dot" w:pos="9513"/>
            </w:tabs>
            <w:spacing w:before="99"/>
          </w:pPr>
          <w:hyperlink w:anchor="_bookmark50" w:history="1">
            <w:r w:rsidR="00802327">
              <w:t>Valor elaboración Avalúo Comercial Terreno</w:t>
            </w:r>
            <w:r w:rsidR="00802327">
              <w:rPr>
                <w:spacing w:val="-1"/>
              </w:rPr>
              <w:t xml:space="preserve"> </w:t>
            </w:r>
            <w:r w:rsidR="00802327">
              <w:t>–</w:t>
            </w:r>
            <w:r w:rsidR="00802327">
              <w:rPr>
                <w:spacing w:val="-3"/>
              </w:rPr>
              <w:t xml:space="preserve"> </w:t>
            </w:r>
            <w:r w:rsidR="00802327">
              <w:t>Mejoras</w:t>
            </w:r>
            <w:r w:rsidR="00802327">
              <w:tab/>
              <w:t>49</w:t>
            </w:r>
          </w:hyperlink>
        </w:p>
        <w:p w14:paraId="0C050B57" w14:textId="77777777" w:rsidR="00F83E61" w:rsidRDefault="00A76171">
          <w:pPr>
            <w:pStyle w:val="TDC1"/>
            <w:numPr>
              <w:ilvl w:val="0"/>
              <w:numId w:val="32"/>
            </w:numPr>
            <w:tabs>
              <w:tab w:val="left" w:pos="912"/>
              <w:tab w:val="left" w:pos="913"/>
              <w:tab w:val="right" w:leader="dot" w:pos="9513"/>
            </w:tabs>
            <w:spacing w:before="479"/>
            <w:ind w:hanging="709"/>
          </w:pPr>
          <w:hyperlink w:anchor="_bookmark51" w:history="1">
            <w:r w:rsidR="00802327">
              <w:t>PROCESO</w:t>
            </w:r>
            <w:r w:rsidR="00802327">
              <w:rPr>
                <w:spacing w:val="-8"/>
              </w:rPr>
              <w:t xml:space="preserve"> </w:t>
            </w:r>
            <w:r w:rsidR="00802327">
              <w:t>JURÍDICO</w:t>
            </w:r>
            <w:r w:rsidR="00802327">
              <w:tab/>
              <w:t>51</w:t>
            </w:r>
          </w:hyperlink>
        </w:p>
        <w:p w14:paraId="3890BE68" w14:textId="77777777" w:rsidR="00F83E61" w:rsidRDefault="00A76171">
          <w:pPr>
            <w:pStyle w:val="TDC2"/>
            <w:numPr>
              <w:ilvl w:val="1"/>
              <w:numId w:val="32"/>
            </w:numPr>
            <w:tabs>
              <w:tab w:val="left" w:pos="1519"/>
              <w:tab w:val="left" w:pos="1520"/>
              <w:tab w:val="right" w:leader="dot" w:pos="9513"/>
            </w:tabs>
            <w:spacing w:before="242"/>
          </w:pPr>
          <w:hyperlink w:anchor="_bookmark52" w:history="1">
            <w:r w:rsidR="00802327">
              <w:t>Descripción</w:t>
            </w:r>
            <w:r w:rsidR="00802327">
              <w:rPr>
                <w:spacing w:val="-1"/>
              </w:rPr>
              <w:t xml:space="preserve"> </w:t>
            </w:r>
            <w:r w:rsidR="00802327">
              <w:t>y</w:t>
            </w:r>
            <w:r w:rsidR="00802327">
              <w:rPr>
                <w:spacing w:val="-8"/>
              </w:rPr>
              <w:t xml:space="preserve"> </w:t>
            </w:r>
            <w:r w:rsidR="00802327">
              <w:t>Alcances</w:t>
            </w:r>
            <w:r w:rsidR="00802327">
              <w:tab/>
              <w:t>51</w:t>
            </w:r>
          </w:hyperlink>
        </w:p>
        <w:p w14:paraId="23E55F4B" w14:textId="77777777" w:rsidR="00F83E61" w:rsidRDefault="00A76171">
          <w:pPr>
            <w:pStyle w:val="TDC2"/>
            <w:numPr>
              <w:ilvl w:val="1"/>
              <w:numId w:val="32"/>
            </w:numPr>
            <w:tabs>
              <w:tab w:val="left" w:pos="1519"/>
              <w:tab w:val="left" w:pos="1520"/>
              <w:tab w:val="right" w:leader="dot" w:pos="9513"/>
            </w:tabs>
            <w:spacing w:after="20"/>
          </w:pPr>
          <w:hyperlink w:anchor="_bookmark53" w:history="1">
            <w:r w:rsidR="00802327">
              <w:t>Actividades</w:t>
            </w:r>
            <w:r w:rsidR="00802327">
              <w:rPr>
                <w:spacing w:val="-7"/>
              </w:rPr>
              <w:t xml:space="preserve"> </w:t>
            </w:r>
            <w:r w:rsidR="00802327">
              <w:t>Específicas</w:t>
            </w:r>
            <w:r w:rsidR="00802327">
              <w:tab/>
              <w:t>51</w:t>
            </w:r>
          </w:hyperlink>
        </w:p>
        <w:p w14:paraId="31858CF9" w14:textId="77777777" w:rsidR="00F83E61" w:rsidRDefault="00A76171">
          <w:pPr>
            <w:pStyle w:val="TDC2"/>
            <w:numPr>
              <w:ilvl w:val="1"/>
              <w:numId w:val="32"/>
            </w:numPr>
            <w:tabs>
              <w:tab w:val="left" w:pos="1519"/>
              <w:tab w:val="left" w:pos="1520"/>
              <w:tab w:val="right" w:leader="dot" w:pos="9513"/>
            </w:tabs>
            <w:spacing w:before="20"/>
          </w:pPr>
          <w:hyperlink w:anchor="_bookmark54" w:history="1">
            <w:r w:rsidR="00802327">
              <w:t>Recopilación</w:t>
            </w:r>
            <w:r w:rsidR="00802327">
              <w:rPr>
                <w:spacing w:val="-1"/>
              </w:rPr>
              <w:t xml:space="preserve"> </w:t>
            </w:r>
            <w:r w:rsidR="00802327">
              <w:t>de</w:t>
            </w:r>
            <w:r w:rsidR="00802327">
              <w:rPr>
                <w:spacing w:val="-6"/>
              </w:rPr>
              <w:t xml:space="preserve"> </w:t>
            </w:r>
            <w:r w:rsidR="00802327">
              <w:t>Información</w:t>
            </w:r>
            <w:r w:rsidR="00802327">
              <w:tab/>
              <w:t>51</w:t>
            </w:r>
          </w:hyperlink>
        </w:p>
        <w:p w14:paraId="6B7E064B" w14:textId="77777777" w:rsidR="00F83E61" w:rsidRDefault="00A76171">
          <w:pPr>
            <w:pStyle w:val="TDC2"/>
            <w:numPr>
              <w:ilvl w:val="1"/>
              <w:numId w:val="32"/>
            </w:numPr>
            <w:tabs>
              <w:tab w:val="left" w:pos="1519"/>
              <w:tab w:val="left" w:pos="1520"/>
              <w:tab w:val="right" w:leader="dot" w:pos="9513"/>
            </w:tabs>
          </w:pPr>
          <w:hyperlink w:anchor="_bookmark55" w:history="1">
            <w:r w:rsidR="00802327">
              <w:t>Enajenación Voluntaria</w:t>
            </w:r>
            <w:r w:rsidR="00802327">
              <w:tab/>
              <w:t>52</w:t>
            </w:r>
          </w:hyperlink>
        </w:p>
        <w:p w14:paraId="5CC46348" w14:textId="77777777" w:rsidR="00F83E61" w:rsidRDefault="00A76171">
          <w:pPr>
            <w:pStyle w:val="TDC2"/>
            <w:numPr>
              <w:ilvl w:val="1"/>
              <w:numId w:val="32"/>
            </w:numPr>
            <w:tabs>
              <w:tab w:val="left" w:pos="1519"/>
              <w:tab w:val="left" w:pos="1520"/>
              <w:tab w:val="right" w:leader="dot" w:pos="9513"/>
            </w:tabs>
          </w:pPr>
          <w:hyperlink w:anchor="_bookmark56" w:history="1">
            <w:r w:rsidR="00802327">
              <w:t>Elaboración de la Oferta Formal</w:t>
            </w:r>
            <w:r w:rsidR="00802327">
              <w:rPr>
                <w:spacing w:val="-8"/>
              </w:rPr>
              <w:t xml:space="preserve"> </w:t>
            </w:r>
            <w:r w:rsidR="00802327">
              <w:t>de</w:t>
            </w:r>
            <w:r w:rsidR="00802327">
              <w:rPr>
                <w:spacing w:val="-7"/>
              </w:rPr>
              <w:t xml:space="preserve"> </w:t>
            </w:r>
            <w:r w:rsidR="00802327">
              <w:t>Compra</w:t>
            </w:r>
            <w:r w:rsidR="00802327">
              <w:tab/>
              <w:t>52</w:t>
            </w:r>
          </w:hyperlink>
        </w:p>
        <w:p w14:paraId="75219AB1" w14:textId="77777777" w:rsidR="00F83E61" w:rsidRDefault="00A76171">
          <w:pPr>
            <w:pStyle w:val="TDC2"/>
            <w:numPr>
              <w:ilvl w:val="1"/>
              <w:numId w:val="32"/>
            </w:numPr>
            <w:tabs>
              <w:tab w:val="left" w:pos="1519"/>
              <w:tab w:val="left" w:pos="1520"/>
              <w:tab w:val="right" w:leader="dot" w:pos="9513"/>
            </w:tabs>
          </w:pPr>
          <w:hyperlink w:anchor="_bookmark57" w:history="1">
            <w:r w:rsidR="00802327">
              <w:t>Elaboración Documento Ofrecimiento</w:t>
            </w:r>
            <w:r w:rsidR="00802327">
              <w:rPr>
                <w:spacing w:val="-5"/>
              </w:rPr>
              <w:t xml:space="preserve"> </w:t>
            </w:r>
            <w:r w:rsidR="00802327">
              <w:t>de</w:t>
            </w:r>
            <w:r w:rsidR="00802327">
              <w:rPr>
                <w:spacing w:val="-7"/>
              </w:rPr>
              <w:t xml:space="preserve"> </w:t>
            </w:r>
            <w:r w:rsidR="00802327">
              <w:t>Mejoras</w:t>
            </w:r>
            <w:r w:rsidR="00802327">
              <w:tab/>
              <w:t>53</w:t>
            </w:r>
          </w:hyperlink>
        </w:p>
        <w:p w14:paraId="25387AD4" w14:textId="77777777" w:rsidR="00F83E61" w:rsidRDefault="00A76171">
          <w:pPr>
            <w:pStyle w:val="TDC2"/>
            <w:numPr>
              <w:ilvl w:val="1"/>
              <w:numId w:val="32"/>
            </w:numPr>
            <w:tabs>
              <w:tab w:val="left" w:pos="1519"/>
              <w:tab w:val="left" w:pos="1520"/>
              <w:tab w:val="right" w:leader="dot" w:pos="9513"/>
            </w:tabs>
          </w:pPr>
          <w:hyperlink w:anchor="_bookmark58" w:history="1">
            <w:r w:rsidR="00802327">
              <w:t>Notificación de la Oferta Formal</w:t>
            </w:r>
            <w:r w:rsidR="00802327">
              <w:rPr>
                <w:spacing w:val="-6"/>
              </w:rPr>
              <w:t xml:space="preserve"> </w:t>
            </w:r>
            <w:r w:rsidR="00802327">
              <w:t>de</w:t>
            </w:r>
            <w:r w:rsidR="00802327">
              <w:rPr>
                <w:spacing w:val="-9"/>
              </w:rPr>
              <w:t xml:space="preserve"> </w:t>
            </w:r>
            <w:r w:rsidR="00802327">
              <w:t>Compra</w:t>
            </w:r>
            <w:r w:rsidR="00802327">
              <w:tab/>
              <w:t>53</w:t>
            </w:r>
          </w:hyperlink>
        </w:p>
        <w:p w14:paraId="02CCDAAE" w14:textId="77777777" w:rsidR="00F83E61" w:rsidRDefault="00A76171">
          <w:pPr>
            <w:pStyle w:val="TDC2"/>
            <w:numPr>
              <w:ilvl w:val="1"/>
              <w:numId w:val="32"/>
            </w:numPr>
            <w:tabs>
              <w:tab w:val="left" w:pos="1519"/>
              <w:tab w:val="left" w:pos="1520"/>
              <w:tab w:val="right" w:leader="dot" w:pos="9513"/>
            </w:tabs>
            <w:spacing w:before="99"/>
          </w:pPr>
          <w:hyperlink w:anchor="_bookmark59" w:history="1">
            <w:r w:rsidR="00802327">
              <w:t>Inscripción de</w:t>
            </w:r>
            <w:r w:rsidR="00802327">
              <w:rPr>
                <w:spacing w:val="-3"/>
              </w:rPr>
              <w:t xml:space="preserve"> </w:t>
            </w:r>
            <w:r w:rsidR="00802327">
              <w:t>la</w:t>
            </w:r>
            <w:r w:rsidR="00802327">
              <w:rPr>
                <w:spacing w:val="-6"/>
              </w:rPr>
              <w:t xml:space="preserve"> </w:t>
            </w:r>
            <w:r w:rsidR="00802327">
              <w:t>Oferta</w:t>
            </w:r>
            <w:r w:rsidR="00802327">
              <w:tab/>
              <w:t>53</w:t>
            </w:r>
          </w:hyperlink>
        </w:p>
        <w:p w14:paraId="07EDF984" w14:textId="77777777" w:rsidR="00F83E61" w:rsidRDefault="00A76171">
          <w:pPr>
            <w:pStyle w:val="TDC2"/>
            <w:numPr>
              <w:ilvl w:val="1"/>
              <w:numId w:val="32"/>
            </w:numPr>
            <w:tabs>
              <w:tab w:val="left" w:pos="1519"/>
              <w:tab w:val="left" w:pos="1520"/>
              <w:tab w:val="right" w:leader="dot" w:pos="9513"/>
            </w:tabs>
          </w:pPr>
          <w:hyperlink w:anchor="_bookmark60" w:history="1">
            <w:r w:rsidR="00802327">
              <w:t>Aceptación de la Oferta, Escrituración e Inscripción de</w:t>
            </w:r>
            <w:r w:rsidR="00802327">
              <w:rPr>
                <w:spacing w:val="-13"/>
              </w:rPr>
              <w:t xml:space="preserve"> </w:t>
            </w:r>
            <w:r w:rsidR="00802327">
              <w:t>la</w:t>
            </w:r>
            <w:r w:rsidR="00802327">
              <w:rPr>
                <w:spacing w:val="-18"/>
              </w:rPr>
              <w:t xml:space="preserve"> </w:t>
            </w:r>
            <w:r w:rsidR="00802327">
              <w:t>Compraventa:</w:t>
            </w:r>
            <w:r w:rsidR="00802327">
              <w:tab/>
              <w:t>54</w:t>
            </w:r>
          </w:hyperlink>
        </w:p>
        <w:p w14:paraId="4F89E830" w14:textId="77777777" w:rsidR="00F83E61" w:rsidRDefault="00A76171">
          <w:pPr>
            <w:pStyle w:val="TDC2"/>
            <w:numPr>
              <w:ilvl w:val="1"/>
              <w:numId w:val="32"/>
            </w:numPr>
            <w:tabs>
              <w:tab w:val="left" w:pos="1520"/>
              <w:tab w:val="right" w:leader="dot" w:pos="9513"/>
            </w:tabs>
          </w:pPr>
          <w:hyperlink w:anchor="_bookmark61" w:history="1">
            <w:r w:rsidR="00802327">
              <w:t>Permiso de</w:t>
            </w:r>
            <w:r w:rsidR="00802327">
              <w:rPr>
                <w:spacing w:val="-3"/>
              </w:rPr>
              <w:t xml:space="preserve"> </w:t>
            </w:r>
            <w:r w:rsidR="00802327">
              <w:t>Intervención</w:t>
            </w:r>
            <w:r w:rsidR="00802327">
              <w:rPr>
                <w:spacing w:val="-2"/>
              </w:rPr>
              <w:t xml:space="preserve"> </w:t>
            </w:r>
            <w:r w:rsidR="00802327">
              <w:t>voluntario</w:t>
            </w:r>
            <w:r w:rsidR="00802327">
              <w:tab/>
              <w:t>56</w:t>
            </w:r>
          </w:hyperlink>
        </w:p>
        <w:p w14:paraId="789D62D9" w14:textId="77777777" w:rsidR="00F83E61" w:rsidRDefault="00A76171">
          <w:pPr>
            <w:pStyle w:val="TDC2"/>
            <w:numPr>
              <w:ilvl w:val="1"/>
              <w:numId w:val="31"/>
            </w:numPr>
            <w:tabs>
              <w:tab w:val="left" w:pos="1520"/>
              <w:tab w:val="right" w:leader="dot" w:pos="9513"/>
            </w:tabs>
          </w:pPr>
          <w:hyperlink w:anchor="_bookmark62" w:history="1">
            <w:r w:rsidR="00802327">
              <w:t>Expropiación</w:t>
            </w:r>
            <w:r w:rsidR="00802327">
              <w:rPr>
                <w:spacing w:val="-3"/>
              </w:rPr>
              <w:t xml:space="preserve"> </w:t>
            </w:r>
            <w:r w:rsidR="00802327">
              <w:t>Judicial</w:t>
            </w:r>
            <w:r w:rsidR="00802327">
              <w:tab/>
              <w:t>57</w:t>
            </w:r>
          </w:hyperlink>
        </w:p>
        <w:p w14:paraId="48E6258E" w14:textId="77777777" w:rsidR="00F83E61" w:rsidRDefault="00A76171">
          <w:pPr>
            <w:pStyle w:val="TDC2"/>
            <w:numPr>
              <w:ilvl w:val="1"/>
              <w:numId w:val="31"/>
            </w:numPr>
            <w:tabs>
              <w:tab w:val="left" w:pos="1520"/>
              <w:tab w:val="right" w:leader="dot" w:pos="9513"/>
            </w:tabs>
          </w:pPr>
          <w:hyperlink w:anchor="_bookmark63" w:history="1">
            <w:r w:rsidR="00802327">
              <w:t>Presentación de la Demanda</w:t>
            </w:r>
            <w:r w:rsidR="00802327">
              <w:rPr>
                <w:spacing w:val="-3"/>
              </w:rPr>
              <w:t xml:space="preserve"> </w:t>
            </w:r>
            <w:r w:rsidR="00802327">
              <w:t>de</w:t>
            </w:r>
            <w:r w:rsidR="00802327">
              <w:rPr>
                <w:spacing w:val="-6"/>
              </w:rPr>
              <w:t xml:space="preserve"> </w:t>
            </w:r>
            <w:r w:rsidR="00802327">
              <w:t>Expropiación</w:t>
            </w:r>
            <w:r w:rsidR="00802327">
              <w:tab/>
              <w:t>57</w:t>
            </w:r>
          </w:hyperlink>
        </w:p>
        <w:p w14:paraId="403B82D7" w14:textId="77777777" w:rsidR="00F83E61" w:rsidRDefault="00A76171">
          <w:pPr>
            <w:pStyle w:val="TDC2"/>
            <w:numPr>
              <w:ilvl w:val="1"/>
              <w:numId w:val="31"/>
            </w:numPr>
            <w:tabs>
              <w:tab w:val="left" w:pos="1520"/>
              <w:tab w:val="right" w:leader="dot" w:pos="9513"/>
            </w:tabs>
          </w:pPr>
          <w:hyperlink w:anchor="_bookmark64" w:history="1">
            <w:r w:rsidR="00802327">
              <w:t>Restitución de Bienes de</w:t>
            </w:r>
            <w:r w:rsidR="00802327">
              <w:rPr>
                <w:spacing w:val="-5"/>
              </w:rPr>
              <w:t xml:space="preserve"> </w:t>
            </w:r>
            <w:r w:rsidR="00802327">
              <w:t>Uso</w:t>
            </w:r>
            <w:r w:rsidR="00802327">
              <w:rPr>
                <w:spacing w:val="-8"/>
              </w:rPr>
              <w:t xml:space="preserve"> </w:t>
            </w:r>
            <w:r w:rsidR="00802327">
              <w:t>Público</w:t>
            </w:r>
            <w:r w:rsidR="00802327">
              <w:tab/>
              <w:t>58</w:t>
            </w:r>
          </w:hyperlink>
        </w:p>
        <w:p w14:paraId="46174C2B" w14:textId="77777777" w:rsidR="00F83E61" w:rsidRDefault="00A76171">
          <w:pPr>
            <w:pStyle w:val="TDC2"/>
            <w:numPr>
              <w:ilvl w:val="1"/>
              <w:numId w:val="31"/>
            </w:numPr>
            <w:tabs>
              <w:tab w:val="left" w:pos="1520"/>
              <w:tab w:val="right" w:leader="dot" w:pos="9513"/>
            </w:tabs>
          </w:pPr>
          <w:hyperlink w:anchor="_bookmark65" w:history="1">
            <w:r w:rsidR="00802327">
              <w:t>Pago Por Adquisición y</w:t>
            </w:r>
            <w:r w:rsidR="00802327">
              <w:rPr>
                <w:spacing w:val="-4"/>
              </w:rPr>
              <w:t xml:space="preserve"> </w:t>
            </w:r>
            <w:r w:rsidR="00802327">
              <w:t>Gestión</w:t>
            </w:r>
            <w:r w:rsidR="00802327">
              <w:rPr>
                <w:spacing w:val="-7"/>
              </w:rPr>
              <w:t xml:space="preserve"> </w:t>
            </w:r>
            <w:r w:rsidR="00802327">
              <w:t>Predial</w:t>
            </w:r>
            <w:r w:rsidR="00802327">
              <w:tab/>
              <w:t>58</w:t>
            </w:r>
          </w:hyperlink>
        </w:p>
        <w:p w14:paraId="06D1F434" w14:textId="77777777" w:rsidR="00F83E61" w:rsidRDefault="00A76171">
          <w:pPr>
            <w:pStyle w:val="TDC2"/>
            <w:numPr>
              <w:ilvl w:val="1"/>
              <w:numId w:val="31"/>
            </w:numPr>
            <w:tabs>
              <w:tab w:val="left" w:pos="1520"/>
              <w:tab w:val="right" w:leader="dot" w:pos="9513"/>
            </w:tabs>
            <w:spacing w:before="102"/>
          </w:pPr>
          <w:hyperlink w:anchor="_bookmark66" w:history="1">
            <w:r w:rsidR="00802327">
              <w:t>Incumplimiento de</w:t>
            </w:r>
            <w:r w:rsidR="00802327">
              <w:rPr>
                <w:spacing w:val="-5"/>
              </w:rPr>
              <w:t xml:space="preserve"> </w:t>
            </w:r>
            <w:r w:rsidR="00802327">
              <w:t>lo</w:t>
            </w:r>
            <w:r w:rsidR="00802327">
              <w:rPr>
                <w:spacing w:val="-3"/>
              </w:rPr>
              <w:t xml:space="preserve"> </w:t>
            </w:r>
            <w:r w:rsidR="00802327">
              <w:t>Ordenado</w:t>
            </w:r>
            <w:r w:rsidR="00802327">
              <w:tab/>
              <w:t>61</w:t>
            </w:r>
          </w:hyperlink>
        </w:p>
        <w:p w14:paraId="3F92158E" w14:textId="77777777" w:rsidR="00F83E61" w:rsidRDefault="00A76171">
          <w:pPr>
            <w:pStyle w:val="TDC2"/>
            <w:numPr>
              <w:ilvl w:val="1"/>
              <w:numId w:val="31"/>
            </w:numPr>
            <w:tabs>
              <w:tab w:val="left" w:pos="1520"/>
              <w:tab w:val="right" w:leader="dot" w:pos="9513"/>
            </w:tabs>
          </w:pPr>
          <w:hyperlink w:anchor="_bookmark67" w:history="1">
            <w:r w:rsidR="00802327">
              <w:t>Perfil mínimo</w:t>
            </w:r>
            <w:r w:rsidR="00802327">
              <w:rPr>
                <w:spacing w:val="-1"/>
              </w:rPr>
              <w:t xml:space="preserve"> </w:t>
            </w:r>
            <w:r w:rsidR="00802327">
              <w:t>y</w:t>
            </w:r>
            <w:r w:rsidR="00802327">
              <w:rPr>
                <w:spacing w:val="-1"/>
              </w:rPr>
              <w:t xml:space="preserve"> </w:t>
            </w:r>
            <w:r w:rsidR="00802327">
              <w:t>requisitos</w:t>
            </w:r>
            <w:r w:rsidR="00802327">
              <w:tab/>
              <w:t>61</w:t>
            </w:r>
          </w:hyperlink>
        </w:p>
        <w:p w14:paraId="6251B7EF" w14:textId="77777777" w:rsidR="00F83E61" w:rsidRDefault="00A76171">
          <w:pPr>
            <w:pStyle w:val="TDC1"/>
            <w:numPr>
              <w:ilvl w:val="0"/>
              <w:numId w:val="32"/>
            </w:numPr>
            <w:tabs>
              <w:tab w:val="left" w:pos="912"/>
              <w:tab w:val="left" w:pos="913"/>
              <w:tab w:val="right" w:leader="dot" w:pos="9513"/>
            </w:tabs>
            <w:ind w:hanging="709"/>
          </w:pPr>
          <w:hyperlink w:anchor="_bookmark68" w:history="1">
            <w:r w:rsidR="00802327">
              <w:t>ANEXO DIAGNÓSTICO PREDIAL EN FASE</w:t>
            </w:r>
            <w:r w:rsidR="00802327">
              <w:rPr>
                <w:spacing w:val="-6"/>
              </w:rPr>
              <w:t xml:space="preserve"> </w:t>
            </w:r>
            <w:r w:rsidR="00802327">
              <w:t>II</w:t>
            </w:r>
            <w:r w:rsidR="00802327">
              <w:rPr>
                <w:spacing w:val="2"/>
              </w:rPr>
              <w:t xml:space="preserve"> </w:t>
            </w:r>
            <w:r w:rsidR="00802327">
              <w:t>FACTIBILIDAD</w:t>
            </w:r>
            <w:r w:rsidR="00802327">
              <w:tab/>
              <w:t>64</w:t>
            </w:r>
          </w:hyperlink>
        </w:p>
        <w:p w14:paraId="740A335F" w14:textId="77777777" w:rsidR="00F83E61" w:rsidRDefault="00A76171">
          <w:pPr>
            <w:pStyle w:val="TDC2"/>
            <w:numPr>
              <w:ilvl w:val="1"/>
              <w:numId w:val="32"/>
            </w:numPr>
            <w:tabs>
              <w:tab w:val="left" w:pos="1519"/>
              <w:tab w:val="left" w:pos="1520"/>
              <w:tab w:val="right" w:leader="dot" w:pos="9513"/>
            </w:tabs>
            <w:spacing w:before="241"/>
          </w:pPr>
          <w:hyperlink w:anchor="_bookmark69" w:history="1">
            <w:r w:rsidR="00802327">
              <w:t>Valor Diagnóstico Predial Valor Actividad</w:t>
            </w:r>
            <w:r w:rsidR="00802327">
              <w:rPr>
                <w:spacing w:val="-4"/>
              </w:rPr>
              <w:t xml:space="preserve"> </w:t>
            </w:r>
            <w:r w:rsidR="00802327">
              <w:t>Diagnóstico</w:t>
            </w:r>
            <w:r w:rsidR="00802327">
              <w:rPr>
                <w:spacing w:val="-5"/>
              </w:rPr>
              <w:t xml:space="preserve"> </w:t>
            </w:r>
            <w:r w:rsidR="00802327">
              <w:t>Predial</w:t>
            </w:r>
            <w:r w:rsidR="00802327">
              <w:tab/>
              <w:t>64</w:t>
            </w:r>
          </w:hyperlink>
        </w:p>
      </w:sdtContent>
    </w:sdt>
    <w:p w14:paraId="4661C4C3" w14:textId="77777777" w:rsidR="00F83E61" w:rsidRDefault="00F83E61">
      <w:pPr>
        <w:sectPr w:rsidR="00F83E61">
          <w:type w:val="continuous"/>
          <w:pgSz w:w="12240" w:h="15840"/>
          <w:pgMar w:top="1578" w:right="1100" w:bottom="1654" w:left="1500" w:header="720" w:footer="720" w:gutter="0"/>
          <w:cols w:space="720"/>
        </w:sectPr>
      </w:pPr>
    </w:p>
    <w:p w14:paraId="2FC6536B" w14:textId="77777777" w:rsidR="00F83E61" w:rsidRDefault="00F83E61">
      <w:pPr>
        <w:pStyle w:val="Textoindependiente"/>
        <w:spacing w:before="2"/>
        <w:rPr>
          <w:sz w:val="32"/>
        </w:rPr>
      </w:pPr>
    </w:p>
    <w:p w14:paraId="667AFCE5" w14:textId="77777777" w:rsidR="00F83E61" w:rsidRDefault="00802327">
      <w:pPr>
        <w:pStyle w:val="Ttulo1"/>
        <w:numPr>
          <w:ilvl w:val="2"/>
          <w:numId w:val="32"/>
        </w:numPr>
        <w:tabs>
          <w:tab w:val="left" w:pos="2778"/>
        </w:tabs>
        <w:ind w:hanging="361"/>
        <w:jc w:val="left"/>
      </w:pPr>
      <w:bookmarkStart w:id="0" w:name="_bookmark0"/>
      <w:bookmarkEnd w:id="0"/>
      <w:r>
        <w:t>APÉNDICE DE GESTIÓN Y ADQUISICIÓN</w:t>
      </w:r>
      <w:r>
        <w:rPr>
          <w:spacing w:val="-3"/>
        </w:rPr>
        <w:t xml:space="preserve"> </w:t>
      </w:r>
      <w:r>
        <w:t>PREDIAL</w:t>
      </w:r>
    </w:p>
    <w:p w14:paraId="1744D2E8" w14:textId="77777777" w:rsidR="00F83E61" w:rsidRDefault="00F83E61">
      <w:pPr>
        <w:pStyle w:val="Textoindependiente"/>
        <w:rPr>
          <w:b/>
          <w:sz w:val="24"/>
        </w:rPr>
      </w:pPr>
    </w:p>
    <w:p w14:paraId="465BCF78" w14:textId="77777777" w:rsidR="00F83E61" w:rsidRDefault="00F83E61">
      <w:pPr>
        <w:pStyle w:val="Textoindependiente"/>
        <w:spacing w:before="2"/>
        <w:rPr>
          <w:b/>
          <w:sz w:val="30"/>
        </w:rPr>
      </w:pPr>
    </w:p>
    <w:p w14:paraId="4B33097B" w14:textId="77777777" w:rsidR="00F83E61" w:rsidRDefault="00802327">
      <w:pPr>
        <w:pStyle w:val="Textoindependiente"/>
        <w:ind w:left="204" w:right="212"/>
        <w:jc w:val="both"/>
      </w:pPr>
      <w:r>
        <w:t>El presente documento tiene por objeto fijar los parámetros, procedimientos y requisitos para desarrollar los procesos de Gestión y Adquisición Predial en los proyectos de competencia del Instituto Nacional de Vías (INVIAS). Igualmente, aclarar las obligaciones y campos de acción del contratista, la interventoría y el INVIAS en esta materia.</w:t>
      </w:r>
    </w:p>
    <w:p w14:paraId="7FFF9A2F" w14:textId="77777777" w:rsidR="00F83E61" w:rsidRDefault="00F83E61">
      <w:pPr>
        <w:pStyle w:val="Textoindependiente"/>
        <w:spacing w:before="9"/>
      </w:pPr>
    </w:p>
    <w:p w14:paraId="0BCAE980" w14:textId="77777777" w:rsidR="00F83E61" w:rsidRDefault="00802327">
      <w:pPr>
        <w:pStyle w:val="Textoindependiente"/>
        <w:ind w:left="204" w:right="213"/>
        <w:jc w:val="both"/>
      </w:pPr>
      <w:r>
        <w:t>Las</w:t>
      </w:r>
      <w:r>
        <w:rPr>
          <w:spacing w:val="-12"/>
        </w:rPr>
        <w:t xml:space="preserve"> </w:t>
      </w:r>
      <w:r>
        <w:t>actividades</w:t>
      </w:r>
      <w:r>
        <w:rPr>
          <w:spacing w:val="-12"/>
        </w:rPr>
        <w:t xml:space="preserve"> </w:t>
      </w:r>
      <w:r>
        <w:t>de</w:t>
      </w:r>
      <w:r>
        <w:rPr>
          <w:spacing w:val="-13"/>
        </w:rPr>
        <w:t xml:space="preserve"> </w:t>
      </w:r>
      <w:r>
        <w:t>la</w:t>
      </w:r>
      <w:r>
        <w:rPr>
          <w:spacing w:val="-15"/>
        </w:rPr>
        <w:t xml:space="preserve"> </w:t>
      </w:r>
      <w:r>
        <w:t>Gestión</w:t>
      </w:r>
      <w:r>
        <w:rPr>
          <w:spacing w:val="-12"/>
        </w:rPr>
        <w:t xml:space="preserve"> </w:t>
      </w:r>
      <w:r>
        <w:t>y</w:t>
      </w:r>
      <w:r>
        <w:rPr>
          <w:spacing w:val="-15"/>
        </w:rPr>
        <w:t xml:space="preserve"> </w:t>
      </w:r>
      <w:r>
        <w:t>Adquisición</w:t>
      </w:r>
      <w:r>
        <w:rPr>
          <w:spacing w:val="-13"/>
        </w:rPr>
        <w:t xml:space="preserve"> </w:t>
      </w:r>
      <w:r>
        <w:t>Predial</w:t>
      </w:r>
      <w:r>
        <w:rPr>
          <w:spacing w:val="-14"/>
        </w:rPr>
        <w:t xml:space="preserve"> </w:t>
      </w:r>
      <w:r>
        <w:t>se</w:t>
      </w:r>
      <w:r>
        <w:rPr>
          <w:spacing w:val="-11"/>
        </w:rPr>
        <w:t xml:space="preserve"> </w:t>
      </w:r>
      <w:r>
        <w:t>ejecutan</w:t>
      </w:r>
      <w:r>
        <w:rPr>
          <w:spacing w:val="-13"/>
        </w:rPr>
        <w:t xml:space="preserve"> </w:t>
      </w:r>
      <w:r>
        <w:t>por</w:t>
      </w:r>
      <w:r>
        <w:rPr>
          <w:spacing w:val="-12"/>
        </w:rPr>
        <w:t xml:space="preserve"> </w:t>
      </w:r>
      <w:r>
        <w:t>el</w:t>
      </w:r>
      <w:r>
        <w:rPr>
          <w:spacing w:val="-14"/>
        </w:rPr>
        <w:t xml:space="preserve"> </w:t>
      </w:r>
      <w:r>
        <w:t>Contratista</w:t>
      </w:r>
      <w:r>
        <w:rPr>
          <w:spacing w:val="-13"/>
        </w:rPr>
        <w:t xml:space="preserve"> </w:t>
      </w:r>
      <w:r>
        <w:t>bajo</w:t>
      </w:r>
      <w:r>
        <w:rPr>
          <w:spacing w:val="-15"/>
        </w:rPr>
        <w:t xml:space="preserve"> </w:t>
      </w:r>
      <w:r>
        <w:t>su</w:t>
      </w:r>
      <w:r>
        <w:rPr>
          <w:spacing w:val="-15"/>
        </w:rPr>
        <w:t xml:space="preserve"> </w:t>
      </w:r>
      <w:r>
        <w:t>cuenta y</w:t>
      </w:r>
      <w:r>
        <w:rPr>
          <w:spacing w:val="-7"/>
        </w:rPr>
        <w:t xml:space="preserve"> </w:t>
      </w:r>
      <w:r>
        <w:t>riesgo,</w:t>
      </w:r>
      <w:r>
        <w:rPr>
          <w:spacing w:val="-6"/>
        </w:rPr>
        <w:t xml:space="preserve"> </w:t>
      </w:r>
      <w:r>
        <w:t>con</w:t>
      </w:r>
      <w:r>
        <w:rPr>
          <w:spacing w:val="-8"/>
        </w:rPr>
        <w:t xml:space="preserve"> </w:t>
      </w:r>
      <w:r>
        <w:t>el</w:t>
      </w:r>
      <w:r>
        <w:rPr>
          <w:spacing w:val="-9"/>
        </w:rPr>
        <w:t xml:space="preserve"> </w:t>
      </w:r>
      <w:r>
        <w:t>fin</w:t>
      </w:r>
      <w:r>
        <w:rPr>
          <w:spacing w:val="-7"/>
        </w:rPr>
        <w:t xml:space="preserve"> </w:t>
      </w:r>
      <w:r>
        <w:t>de</w:t>
      </w:r>
      <w:r>
        <w:rPr>
          <w:spacing w:val="-8"/>
        </w:rPr>
        <w:t xml:space="preserve"> </w:t>
      </w:r>
      <w:r>
        <w:t>optimizar</w:t>
      </w:r>
      <w:r>
        <w:rPr>
          <w:spacing w:val="-5"/>
        </w:rPr>
        <w:t xml:space="preserve"> </w:t>
      </w:r>
      <w:r>
        <w:t>los</w:t>
      </w:r>
      <w:r>
        <w:rPr>
          <w:spacing w:val="-8"/>
        </w:rPr>
        <w:t xml:space="preserve"> </w:t>
      </w:r>
      <w:r>
        <w:t>tiempos</w:t>
      </w:r>
      <w:r>
        <w:rPr>
          <w:spacing w:val="-8"/>
        </w:rPr>
        <w:t xml:space="preserve"> </w:t>
      </w:r>
      <w:r>
        <w:t>de</w:t>
      </w:r>
      <w:r>
        <w:rPr>
          <w:spacing w:val="-8"/>
        </w:rPr>
        <w:t xml:space="preserve"> </w:t>
      </w:r>
      <w:r>
        <w:t>los</w:t>
      </w:r>
      <w:r>
        <w:rPr>
          <w:spacing w:val="-7"/>
        </w:rPr>
        <w:t xml:space="preserve"> </w:t>
      </w:r>
      <w:r>
        <w:t>procesos</w:t>
      </w:r>
      <w:r>
        <w:rPr>
          <w:spacing w:val="-8"/>
        </w:rPr>
        <w:t xml:space="preserve"> </w:t>
      </w:r>
      <w:r>
        <w:t>conducentes</w:t>
      </w:r>
      <w:r>
        <w:rPr>
          <w:spacing w:val="-8"/>
        </w:rPr>
        <w:t xml:space="preserve"> </w:t>
      </w:r>
      <w:r>
        <w:t>a</w:t>
      </w:r>
      <w:r>
        <w:rPr>
          <w:spacing w:val="-10"/>
        </w:rPr>
        <w:t xml:space="preserve"> </w:t>
      </w:r>
      <w:r>
        <w:t>la</w:t>
      </w:r>
      <w:r>
        <w:rPr>
          <w:spacing w:val="-4"/>
        </w:rPr>
        <w:t xml:space="preserve"> </w:t>
      </w:r>
      <w:r>
        <w:t>liberación</w:t>
      </w:r>
      <w:r>
        <w:rPr>
          <w:spacing w:val="-8"/>
        </w:rPr>
        <w:t xml:space="preserve"> </w:t>
      </w:r>
      <w:r>
        <w:t>jurídica y disposición física de las áreas y franjas de terreno requeridas para la ejecución y desarrollo de</w:t>
      </w:r>
      <w:r>
        <w:rPr>
          <w:spacing w:val="-16"/>
        </w:rPr>
        <w:t xml:space="preserve"> </w:t>
      </w:r>
      <w:r>
        <w:t>los</w:t>
      </w:r>
      <w:r>
        <w:rPr>
          <w:spacing w:val="-15"/>
        </w:rPr>
        <w:t xml:space="preserve"> </w:t>
      </w:r>
      <w:r>
        <w:t>proyectos</w:t>
      </w:r>
      <w:r>
        <w:rPr>
          <w:spacing w:val="-15"/>
        </w:rPr>
        <w:t xml:space="preserve"> </w:t>
      </w:r>
      <w:r>
        <w:t>viales,</w:t>
      </w:r>
      <w:r>
        <w:rPr>
          <w:spacing w:val="-14"/>
        </w:rPr>
        <w:t xml:space="preserve"> </w:t>
      </w:r>
      <w:r>
        <w:t>esto</w:t>
      </w:r>
      <w:r>
        <w:rPr>
          <w:spacing w:val="-15"/>
        </w:rPr>
        <w:t xml:space="preserve"> </w:t>
      </w:r>
      <w:r>
        <w:t>conforme</w:t>
      </w:r>
      <w:r>
        <w:rPr>
          <w:spacing w:val="-19"/>
        </w:rPr>
        <w:t xml:space="preserve"> </w:t>
      </w:r>
      <w:r>
        <w:t>al</w:t>
      </w:r>
      <w:r>
        <w:rPr>
          <w:spacing w:val="-16"/>
        </w:rPr>
        <w:t xml:space="preserve"> </w:t>
      </w:r>
      <w:r>
        <w:t>Cronograma</w:t>
      </w:r>
      <w:r>
        <w:rPr>
          <w:spacing w:val="-15"/>
        </w:rPr>
        <w:t xml:space="preserve"> </w:t>
      </w:r>
      <w:r>
        <w:t>de</w:t>
      </w:r>
      <w:r>
        <w:rPr>
          <w:spacing w:val="-18"/>
        </w:rPr>
        <w:t xml:space="preserve"> </w:t>
      </w:r>
      <w:r>
        <w:t>Obra</w:t>
      </w:r>
      <w:r>
        <w:rPr>
          <w:spacing w:val="-17"/>
        </w:rPr>
        <w:t xml:space="preserve"> </w:t>
      </w:r>
      <w:r>
        <w:t>establecido;</w:t>
      </w:r>
      <w:r>
        <w:rPr>
          <w:spacing w:val="-18"/>
        </w:rPr>
        <w:t xml:space="preserve"> </w:t>
      </w:r>
      <w:r>
        <w:t>además,</w:t>
      </w:r>
      <w:r>
        <w:rPr>
          <w:spacing w:val="-17"/>
        </w:rPr>
        <w:t xml:space="preserve"> </w:t>
      </w:r>
      <w:r>
        <w:t>asumiendo la</w:t>
      </w:r>
      <w:r>
        <w:rPr>
          <w:spacing w:val="-9"/>
        </w:rPr>
        <w:t xml:space="preserve"> </w:t>
      </w:r>
      <w:r>
        <w:t>responsabilidad</w:t>
      </w:r>
      <w:r>
        <w:rPr>
          <w:spacing w:val="-9"/>
        </w:rPr>
        <w:t xml:space="preserve"> </w:t>
      </w:r>
      <w:r>
        <w:t>que</w:t>
      </w:r>
      <w:r>
        <w:rPr>
          <w:spacing w:val="-9"/>
        </w:rPr>
        <w:t xml:space="preserve"> </w:t>
      </w:r>
      <w:r>
        <w:t>se</w:t>
      </w:r>
      <w:r>
        <w:rPr>
          <w:spacing w:val="-9"/>
        </w:rPr>
        <w:t xml:space="preserve"> </w:t>
      </w:r>
      <w:r>
        <w:t>requiere</w:t>
      </w:r>
      <w:r>
        <w:rPr>
          <w:spacing w:val="-8"/>
        </w:rPr>
        <w:t xml:space="preserve"> </w:t>
      </w:r>
      <w:r>
        <w:t>para</w:t>
      </w:r>
      <w:r>
        <w:rPr>
          <w:spacing w:val="-9"/>
        </w:rPr>
        <w:t xml:space="preserve"> </w:t>
      </w:r>
      <w:r>
        <w:t>llevar</w:t>
      </w:r>
      <w:r>
        <w:rPr>
          <w:spacing w:val="-8"/>
        </w:rPr>
        <w:t xml:space="preserve"> </w:t>
      </w:r>
      <w:r>
        <w:t>a</w:t>
      </w:r>
      <w:r>
        <w:rPr>
          <w:spacing w:val="-9"/>
        </w:rPr>
        <w:t xml:space="preserve"> </w:t>
      </w:r>
      <w:r>
        <w:t>cabo</w:t>
      </w:r>
      <w:r>
        <w:rPr>
          <w:spacing w:val="-9"/>
        </w:rPr>
        <w:t xml:space="preserve"> </w:t>
      </w:r>
      <w:r>
        <w:t>la</w:t>
      </w:r>
      <w:r>
        <w:rPr>
          <w:spacing w:val="-9"/>
        </w:rPr>
        <w:t xml:space="preserve"> </w:t>
      </w:r>
      <w:r>
        <w:t>gestión</w:t>
      </w:r>
      <w:r>
        <w:rPr>
          <w:spacing w:val="-8"/>
        </w:rPr>
        <w:t xml:space="preserve"> </w:t>
      </w:r>
      <w:r>
        <w:t>con</w:t>
      </w:r>
      <w:r>
        <w:rPr>
          <w:spacing w:val="-9"/>
        </w:rPr>
        <w:t xml:space="preserve"> </w:t>
      </w:r>
      <w:r>
        <w:t>calidad,</w:t>
      </w:r>
      <w:r>
        <w:rPr>
          <w:spacing w:val="-8"/>
        </w:rPr>
        <w:t xml:space="preserve"> </w:t>
      </w:r>
      <w:r>
        <w:t>economía,</w:t>
      </w:r>
      <w:r>
        <w:rPr>
          <w:spacing w:val="-8"/>
        </w:rPr>
        <w:t xml:space="preserve"> </w:t>
      </w:r>
      <w:r>
        <w:t>eficacia y</w:t>
      </w:r>
      <w:r>
        <w:rPr>
          <w:spacing w:val="-2"/>
        </w:rPr>
        <w:t xml:space="preserve"> </w:t>
      </w:r>
      <w:r>
        <w:t>eficiencia.</w:t>
      </w:r>
    </w:p>
    <w:p w14:paraId="026C80B0" w14:textId="77777777" w:rsidR="00F83E61" w:rsidRDefault="00F83E61">
      <w:pPr>
        <w:pStyle w:val="Textoindependiente"/>
        <w:spacing w:before="1"/>
      </w:pPr>
    </w:p>
    <w:p w14:paraId="1791815C" w14:textId="77777777" w:rsidR="00F83E61" w:rsidRDefault="00802327">
      <w:pPr>
        <w:pStyle w:val="Textoindependiente"/>
        <w:ind w:left="204" w:right="222"/>
        <w:jc w:val="both"/>
      </w:pPr>
      <w:r>
        <w:t>El INVIAS, en cumplimiento de su objeto misional y funciones legales, establecidas en el Decreto 2618 de 2013, desarrollará, entre otras, las funciones de:</w:t>
      </w:r>
    </w:p>
    <w:p w14:paraId="441C5A59" w14:textId="77777777" w:rsidR="00F83E61" w:rsidRDefault="00F83E61">
      <w:pPr>
        <w:pStyle w:val="Textoindependiente"/>
        <w:spacing w:before="9"/>
      </w:pPr>
    </w:p>
    <w:p w14:paraId="0EC2F475" w14:textId="77777777" w:rsidR="00F83E61" w:rsidRDefault="00802327">
      <w:pPr>
        <w:ind w:left="204" w:right="214" w:firstLine="60"/>
        <w:jc w:val="both"/>
        <w:rPr>
          <w:i/>
        </w:rPr>
      </w:pPr>
      <w:r>
        <w:rPr>
          <w:i/>
        </w:rPr>
        <w:t>“…Elaborar</w:t>
      </w:r>
      <w:r>
        <w:rPr>
          <w:i/>
          <w:spacing w:val="-13"/>
        </w:rPr>
        <w:t xml:space="preserve"> </w:t>
      </w:r>
      <w:r>
        <w:rPr>
          <w:i/>
        </w:rPr>
        <w:t>conforme</w:t>
      </w:r>
      <w:r>
        <w:rPr>
          <w:i/>
          <w:spacing w:val="-11"/>
        </w:rPr>
        <w:t xml:space="preserve"> </w:t>
      </w:r>
      <w:r>
        <w:rPr>
          <w:i/>
        </w:rPr>
        <w:t>a</w:t>
      </w:r>
      <w:r>
        <w:rPr>
          <w:i/>
          <w:spacing w:val="-15"/>
        </w:rPr>
        <w:t xml:space="preserve"> </w:t>
      </w:r>
      <w:r>
        <w:rPr>
          <w:i/>
        </w:rPr>
        <w:t>los</w:t>
      </w:r>
      <w:r>
        <w:rPr>
          <w:i/>
          <w:spacing w:val="-11"/>
        </w:rPr>
        <w:t xml:space="preserve"> </w:t>
      </w:r>
      <w:r>
        <w:rPr>
          <w:i/>
        </w:rPr>
        <w:t>planes</w:t>
      </w:r>
      <w:r>
        <w:rPr>
          <w:i/>
          <w:spacing w:val="-12"/>
        </w:rPr>
        <w:t xml:space="preserve"> </w:t>
      </w:r>
      <w:r>
        <w:rPr>
          <w:i/>
        </w:rPr>
        <w:t>del</w:t>
      </w:r>
      <w:r>
        <w:rPr>
          <w:i/>
          <w:spacing w:val="-14"/>
        </w:rPr>
        <w:t xml:space="preserve"> </w:t>
      </w:r>
      <w:r>
        <w:rPr>
          <w:i/>
        </w:rPr>
        <w:t>sector,</w:t>
      </w:r>
      <w:r>
        <w:rPr>
          <w:i/>
          <w:spacing w:val="-13"/>
        </w:rPr>
        <w:t xml:space="preserve"> </w:t>
      </w:r>
      <w:r>
        <w:rPr>
          <w:i/>
        </w:rPr>
        <w:t>la</w:t>
      </w:r>
      <w:r>
        <w:rPr>
          <w:i/>
          <w:spacing w:val="-11"/>
        </w:rPr>
        <w:t xml:space="preserve"> </w:t>
      </w:r>
      <w:r>
        <w:rPr>
          <w:i/>
        </w:rPr>
        <w:t>programación</w:t>
      </w:r>
      <w:r>
        <w:rPr>
          <w:i/>
          <w:spacing w:val="-12"/>
        </w:rPr>
        <w:t xml:space="preserve"> </w:t>
      </w:r>
      <w:r>
        <w:rPr>
          <w:i/>
        </w:rPr>
        <w:t>de</w:t>
      </w:r>
      <w:r>
        <w:rPr>
          <w:i/>
          <w:spacing w:val="-15"/>
        </w:rPr>
        <w:t xml:space="preserve"> </w:t>
      </w:r>
      <w:r>
        <w:rPr>
          <w:i/>
        </w:rPr>
        <w:t>compra</w:t>
      </w:r>
      <w:r>
        <w:rPr>
          <w:i/>
          <w:spacing w:val="-16"/>
        </w:rPr>
        <w:t xml:space="preserve"> </w:t>
      </w:r>
      <w:r>
        <w:rPr>
          <w:i/>
        </w:rPr>
        <w:t>de</w:t>
      </w:r>
      <w:r>
        <w:rPr>
          <w:i/>
          <w:spacing w:val="-12"/>
        </w:rPr>
        <w:t xml:space="preserve"> </w:t>
      </w:r>
      <w:r>
        <w:rPr>
          <w:i/>
        </w:rPr>
        <w:t>terrenos</w:t>
      </w:r>
      <w:r>
        <w:rPr>
          <w:i/>
          <w:spacing w:val="-15"/>
        </w:rPr>
        <w:t xml:space="preserve"> </w:t>
      </w:r>
      <w:r>
        <w:rPr>
          <w:i/>
        </w:rPr>
        <w:t>y</w:t>
      </w:r>
      <w:r>
        <w:rPr>
          <w:i/>
          <w:spacing w:val="-13"/>
        </w:rPr>
        <w:t xml:space="preserve"> </w:t>
      </w:r>
      <w:r>
        <w:rPr>
          <w:i/>
        </w:rPr>
        <w:t xml:space="preserve">adquirir los que se consideren prioritarios para el cumplimiento de sus objetivos” </w:t>
      </w:r>
      <w:r>
        <w:t xml:space="preserve">y </w:t>
      </w:r>
      <w:r>
        <w:rPr>
          <w:i/>
        </w:rPr>
        <w:t xml:space="preserve">“…Suscribir los instrumentos públicos de los trámites de </w:t>
      </w:r>
      <w:proofErr w:type="spellStart"/>
      <w:r>
        <w:rPr>
          <w:i/>
        </w:rPr>
        <w:t>desenglobe</w:t>
      </w:r>
      <w:proofErr w:type="spellEnd"/>
      <w:r>
        <w:rPr>
          <w:i/>
        </w:rPr>
        <w:t xml:space="preserve"> de terrenos y/o actualización de áreas y linderos; así como adelantar las gestiones administrativas, notariales y de registro correspondientes a los predios de su</w:t>
      </w:r>
      <w:r>
        <w:rPr>
          <w:i/>
          <w:spacing w:val="-16"/>
        </w:rPr>
        <w:t xml:space="preserve"> </w:t>
      </w:r>
      <w:r>
        <w:rPr>
          <w:i/>
        </w:rPr>
        <w:t>jurisdicción”.</w:t>
      </w:r>
    </w:p>
    <w:p w14:paraId="6828E419" w14:textId="77777777" w:rsidR="00F83E61" w:rsidRDefault="00F83E61">
      <w:pPr>
        <w:pStyle w:val="Textoindependiente"/>
        <w:spacing w:before="2"/>
        <w:rPr>
          <w:i/>
        </w:rPr>
      </w:pPr>
    </w:p>
    <w:p w14:paraId="03C38ABF" w14:textId="77777777" w:rsidR="00F83E61" w:rsidRDefault="00802327">
      <w:pPr>
        <w:pStyle w:val="Textoindependiente"/>
        <w:ind w:left="204" w:right="213"/>
        <w:jc w:val="both"/>
      </w:pPr>
      <w: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 veces.</w:t>
      </w:r>
    </w:p>
    <w:p w14:paraId="7FAE77EE" w14:textId="77777777" w:rsidR="00F83E61" w:rsidRDefault="00F83E61">
      <w:pPr>
        <w:jc w:val="both"/>
        <w:sectPr w:rsidR="00F83E61">
          <w:headerReference w:type="default" r:id="rId9"/>
          <w:footerReference w:type="default" r:id="rId10"/>
          <w:pgSz w:w="12240" w:h="15840"/>
          <w:pgMar w:top="1580" w:right="1100" w:bottom="1040" w:left="1500" w:header="566" w:footer="857" w:gutter="0"/>
          <w:pgNumType w:start="4"/>
          <w:cols w:space="720"/>
        </w:sectPr>
      </w:pPr>
    </w:p>
    <w:p w14:paraId="633BEEA7" w14:textId="77777777" w:rsidR="00F83E61" w:rsidRDefault="00802327">
      <w:pPr>
        <w:pStyle w:val="Ttulo1"/>
        <w:numPr>
          <w:ilvl w:val="2"/>
          <w:numId w:val="32"/>
        </w:numPr>
        <w:tabs>
          <w:tab w:val="left" w:pos="4878"/>
        </w:tabs>
        <w:spacing w:before="3"/>
        <w:ind w:left="4877" w:hanging="361"/>
        <w:jc w:val="left"/>
      </w:pPr>
      <w:bookmarkStart w:id="1" w:name="_bookmark1"/>
      <w:bookmarkEnd w:id="1"/>
      <w:r>
        <w:lastRenderedPageBreak/>
        <w:t>OBJETIVO</w:t>
      </w:r>
    </w:p>
    <w:p w14:paraId="0D3F6CFD" w14:textId="77777777" w:rsidR="00F83E61" w:rsidRDefault="00F83E61">
      <w:pPr>
        <w:pStyle w:val="Textoindependiente"/>
        <w:rPr>
          <w:b/>
          <w:sz w:val="24"/>
        </w:rPr>
      </w:pPr>
    </w:p>
    <w:p w14:paraId="5544E41A" w14:textId="77777777" w:rsidR="00F83E61" w:rsidRDefault="00F83E61">
      <w:pPr>
        <w:pStyle w:val="Textoindependiente"/>
        <w:rPr>
          <w:b/>
          <w:sz w:val="24"/>
        </w:rPr>
      </w:pPr>
    </w:p>
    <w:p w14:paraId="4EEF8A24" w14:textId="77777777" w:rsidR="00F83E61" w:rsidRDefault="00F83E61">
      <w:pPr>
        <w:pStyle w:val="Textoindependiente"/>
        <w:rPr>
          <w:b/>
          <w:sz w:val="27"/>
        </w:rPr>
      </w:pPr>
    </w:p>
    <w:p w14:paraId="569378F8" w14:textId="77777777" w:rsidR="00F83E61" w:rsidRDefault="00802327">
      <w:pPr>
        <w:pStyle w:val="Textoindependiente"/>
        <w:ind w:left="204" w:right="292"/>
      </w:pPr>
      <w:r>
        <w:t>Establecer las condiciones bajo las cuales el Contratista o quien encomiende el INVIAS realizará el proceso de Gestión y Adquisición Predial.</w:t>
      </w:r>
    </w:p>
    <w:p w14:paraId="72949F87" w14:textId="77777777" w:rsidR="00F83E61" w:rsidRDefault="00F83E61">
      <w:pPr>
        <w:pStyle w:val="Textoindependiente"/>
        <w:spacing w:before="11"/>
        <w:rPr>
          <w:sz w:val="21"/>
        </w:rPr>
      </w:pPr>
    </w:p>
    <w:p w14:paraId="4AB8EB4A" w14:textId="77777777" w:rsidR="00F83E61" w:rsidRDefault="00802327">
      <w:pPr>
        <w:pStyle w:val="Textoindependiente"/>
        <w:ind w:left="204" w:right="292"/>
      </w:pPr>
      <w:r>
        <w:t>Definir los términos y especificaciones técnicas para la elaboración de los documentos requeridos para el proceso de Gestión y Adquisición Predial</w:t>
      </w:r>
    </w:p>
    <w:p w14:paraId="3327496E" w14:textId="77777777" w:rsidR="00F83E61" w:rsidRDefault="00F83E61">
      <w:pPr>
        <w:pStyle w:val="Textoindependiente"/>
        <w:spacing w:before="11"/>
        <w:rPr>
          <w:sz w:val="21"/>
        </w:rPr>
      </w:pPr>
    </w:p>
    <w:p w14:paraId="0538C8BF" w14:textId="77777777" w:rsidR="00F83E61" w:rsidRDefault="00802327">
      <w:pPr>
        <w:pStyle w:val="Textoindependiente"/>
        <w:ind w:left="204" w:right="292"/>
      </w:pPr>
      <w:r>
        <w:t>Determinar las condiciones de revisión y aprobación de los insumos presentados por el contratista con previa aprobación por parte de la interventoría.</w:t>
      </w:r>
    </w:p>
    <w:p w14:paraId="6E79FB4F" w14:textId="77777777" w:rsidR="00F83E61" w:rsidRDefault="00F83E61">
      <w:pPr>
        <w:pStyle w:val="Textoindependiente"/>
        <w:spacing w:before="2"/>
      </w:pPr>
    </w:p>
    <w:p w14:paraId="58AB012E" w14:textId="77777777" w:rsidR="00F83E61" w:rsidRDefault="00802327">
      <w:pPr>
        <w:pStyle w:val="Textoindependiente"/>
        <w:spacing w:before="1"/>
        <w:ind w:left="204" w:right="292"/>
      </w:pPr>
      <w:r>
        <w:t>Orientar la gestión y adquisición predial que adelantará el contratista y la Interventoría para garantizar el cumplimiento de las metas planeadas.</w:t>
      </w:r>
    </w:p>
    <w:p w14:paraId="335928BD" w14:textId="77777777" w:rsidR="00F83E61" w:rsidRDefault="00F83E61">
      <w:pPr>
        <w:sectPr w:rsidR="00F83E61">
          <w:pgSz w:w="12240" w:h="15840"/>
          <w:pgMar w:top="1580" w:right="1100" w:bottom="1040" w:left="1500" w:header="566" w:footer="857" w:gutter="0"/>
          <w:cols w:space="720"/>
        </w:sectPr>
      </w:pPr>
    </w:p>
    <w:p w14:paraId="7E7CAB21" w14:textId="77777777" w:rsidR="00F83E61" w:rsidRDefault="00F83E61">
      <w:pPr>
        <w:pStyle w:val="Textoindependiente"/>
        <w:rPr>
          <w:sz w:val="20"/>
        </w:rPr>
      </w:pPr>
    </w:p>
    <w:p w14:paraId="0FBE1457" w14:textId="77777777" w:rsidR="00F83E61" w:rsidRDefault="00F83E61">
      <w:pPr>
        <w:pStyle w:val="Textoindependiente"/>
        <w:spacing w:before="11"/>
        <w:rPr>
          <w:sz w:val="25"/>
        </w:rPr>
      </w:pPr>
    </w:p>
    <w:p w14:paraId="0A1F111F" w14:textId="77777777" w:rsidR="00F83E61" w:rsidRDefault="00802327">
      <w:pPr>
        <w:pStyle w:val="Ttulo1"/>
        <w:numPr>
          <w:ilvl w:val="2"/>
          <w:numId w:val="32"/>
        </w:numPr>
        <w:tabs>
          <w:tab w:val="left" w:pos="4653"/>
        </w:tabs>
        <w:spacing w:before="93"/>
        <w:ind w:left="4652" w:hanging="361"/>
        <w:jc w:val="left"/>
      </w:pPr>
      <w:bookmarkStart w:id="2" w:name="_bookmark2"/>
      <w:bookmarkEnd w:id="2"/>
      <w:r>
        <w:t>DEFINICIONES</w:t>
      </w:r>
    </w:p>
    <w:p w14:paraId="64E078A0" w14:textId="77777777" w:rsidR="00F83E61" w:rsidRDefault="00F83E61">
      <w:pPr>
        <w:pStyle w:val="Textoindependiente"/>
        <w:spacing w:before="10"/>
        <w:rPr>
          <w:b/>
          <w:sz w:val="12"/>
        </w:rPr>
      </w:pPr>
    </w:p>
    <w:p w14:paraId="12806BF8" w14:textId="77777777" w:rsidR="00F83E61" w:rsidRDefault="00802327">
      <w:pPr>
        <w:pStyle w:val="Ttulo1"/>
        <w:numPr>
          <w:ilvl w:val="1"/>
          <w:numId w:val="30"/>
        </w:numPr>
        <w:tabs>
          <w:tab w:val="left" w:pos="1709"/>
          <w:tab w:val="left" w:pos="1710"/>
        </w:tabs>
        <w:spacing w:before="94"/>
        <w:ind w:hanging="721"/>
      </w:pPr>
      <w:bookmarkStart w:id="3" w:name="_bookmark3"/>
      <w:bookmarkEnd w:id="3"/>
      <w:r>
        <w:t>Gestión</w:t>
      </w:r>
      <w:r>
        <w:rPr>
          <w:spacing w:val="-1"/>
        </w:rPr>
        <w:t xml:space="preserve"> </w:t>
      </w:r>
      <w:r>
        <w:t>predial</w:t>
      </w:r>
    </w:p>
    <w:p w14:paraId="63BAB467" w14:textId="77777777" w:rsidR="00F83E61" w:rsidRDefault="00F83E61">
      <w:pPr>
        <w:pStyle w:val="Textoindependiente"/>
        <w:spacing w:before="2"/>
        <w:rPr>
          <w:b/>
        </w:rPr>
      </w:pPr>
    </w:p>
    <w:p w14:paraId="0CA7ACD0" w14:textId="77777777" w:rsidR="00F83E61" w:rsidRDefault="00802327">
      <w:pPr>
        <w:pStyle w:val="Textoindependiente"/>
        <w:spacing w:before="1"/>
        <w:ind w:left="101" w:right="215"/>
        <w:jc w:val="both"/>
      </w:pPr>
      <w:r>
        <w:t xml:space="preserve">Es el procedimiento conducente a la adquisición, por parte del Gobierno Nacional - Instituto Nacional de Vías o quién este </w:t>
      </w:r>
      <w:proofErr w:type="spellStart"/>
      <w:r>
        <w:t>ecomiende</w:t>
      </w:r>
      <w:proofErr w:type="spellEnd"/>
      <w: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179D4F6D" w14:textId="77777777" w:rsidR="00F83E61" w:rsidRDefault="00F83E61">
      <w:pPr>
        <w:pStyle w:val="Textoindependiente"/>
        <w:spacing w:before="7"/>
        <w:rPr>
          <w:sz w:val="21"/>
        </w:rPr>
      </w:pPr>
    </w:p>
    <w:p w14:paraId="08FCD45B" w14:textId="77777777" w:rsidR="00F83E61" w:rsidRDefault="00802327">
      <w:pPr>
        <w:pStyle w:val="Ttulo1"/>
        <w:numPr>
          <w:ilvl w:val="1"/>
          <w:numId w:val="30"/>
        </w:numPr>
        <w:tabs>
          <w:tab w:val="left" w:pos="1709"/>
          <w:tab w:val="left" w:pos="1710"/>
        </w:tabs>
        <w:spacing w:before="1"/>
        <w:ind w:hanging="721"/>
      </w:pPr>
      <w:bookmarkStart w:id="4" w:name="_bookmark4"/>
      <w:bookmarkEnd w:id="4"/>
      <w:r>
        <w:t>Del componente</w:t>
      </w:r>
      <w:r>
        <w:rPr>
          <w:spacing w:val="-2"/>
        </w:rPr>
        <w:t xml:space="preserve"> </w:t>
      </w:r>
      <w:r>
        <w:t>técnico</w:t>
      </w:r>
    </w:p>
    <w:p w14:paraId="666B4CAC" w14:textId="77777777" w:rsidR="00F83E61" w:rsidRDefault="00F83E61">
      <w:pPr>
        <w:pStyle w:val="Textoindependiente"/>
        <w:rPr>
          <w:b/>
          <w:sz w:val="24"/>
        </w:rPr>
      </w:pPr>
    </w:p>
    <w:p w14:paraId="3D69435E" w14:textId="77777777" w:rsidR="00F83E61" w:rsidRDefault="00F83E61">
      <w:pPr>
        <w:pStyle w:val="Textoindependiente"/>
        <w:spacing w:before="11"/>
        <w:rPr>
          <w:b/>
          <w:sz w:val="19"/>
        </w:rPr>
      </w:pPr>
    </w:p>
    <w:p w14:paraId="0A4A41AC" w14:textId="77777777" w:rsidR="00F83E61" w:rsidRDefault="00802327">
      <w:pPr>
        <w:pStyle w:val="Textoindependiente"/>
        <w:spacing w:line="247" w:lineRule="auto"/>
        <w:ind w:left="204" w:right="218"/>
        <w:jc w:val="both"/>
      </w:pPr>
      <w:r>
        <w:rPr>
          <w:b/>
        </w:rPr>
        <w:t xml:space="preserve">ÁREA REMANENTE: </w:t>
      </w:r>
      <w:r>
        <w:t>Se refiere a la porción de un predio resultante de la diferencia entre el área total del predio y el área requerida para el Proyecto.</w:t>
      </w:r>
    </w:p>
    <w:p w14:paraId="5DC612C3" w14:textId="77777777" w:rsidR="00F83E61" w:rsidRDefault="00F83E61">
      <w:pPr>
        <w:pStyle w:val="Textoindependiente"/>
        <w:spacing w:before="10"/>
        <w:rPr>
          <w:sz w:val="21"/>
        </w:rPr>
      </w:pPr>
    </w:p>
    <w:p w14:paraId="12CAB449" w14:textId="77777777" w:rsidR="00F83E61" w:rsidRDefault="00802327">
      <w:pPr>
        <w:pStyle w:val="Textoindependiente"/>
        <w:ind w:left="204" w:right="216"/>
        <w:jc w:val="both"/>
      </w:pPr>
      <w:r>
        <w:rPr>
          <w:b/>
        </w:rPr>
        <w:t>ÁREA</w:t>
      </w:r>
      <w:r>
        <w:rPr>
          <w:b/>
          <w:spacing w:val="-9"/>
        </w:rPr>
        <w:t xml:space="preserve"> </w:t>
      </w:r>
      <w:r>
        <w:rPr>
          <w:b/>
        </w:rPr>
        <w:t>REMANENTE</w:t>
      </w:r>
      <w:r>
        <w:rPr>
          <w:b/>
          <w:spacing w:val="-3"/>
        </w:rPr>
        <w:t xml:space="preserve"> </w:t>
      </w:r>
      <w:r>
        <w:rPr>
          <w:b/>
        </w:rPr>
        <w:t>NO</w:t>
      </w:r>
      <w:r>
        <w:rPr>
          <w:b/>
          <w:spacing w:val="-3"/>
        </w:rPr>
        <w:t xml:space="preserve"> </w:t>
      </w:r>
      <w:r>
        <w:rPr>
          <w:b/>
        </w:rPr>
        <w:t xml:space="preserve">DESARROLLABLE: </w:t>
      </w:r>
      <w:r>
        <w:t>Se</w:t>
      </w:r>
      <w:r>
        <w:rPr>
          <w:spacing w:val="-3"/>
        </w:rPr>
        <w:t xml:space="preserve"> </w:t>
      </w:r>
      <w:r>
        <w:t>refiere</w:t>
      </w:r>
      <w:r>
        <w:rPr>
          <w:spacing w:val="-4"/>
        </w:rPr>
        <w:t xml:space="preserve"> </w:t>
      </w:r>
      <w:r>
        <w:t>a</w:t>
      </w:r>
      <w:r>
        <w:rPr>
          <w:spacing w:val="-5"/>
        </w:rPr>
        <w:t xml:space="preserve"> </w:t>
      </w:r>
      <w:r>
        <w:t>aquella</w:t>
      </w:r>
      <w:r>
        <w:rPr>
          <w:spacing w:val="-4"/>
        </w:rPr>
        <w:t xml:space="preserve"> </w:t>
      </w:r>
      <w:r>
        <w:t>área</w:t>
      </w:r>
      <w:r>
        <w:rPr>
          <w:spacing w:val="-5"/>
        </w:rPr>
        <w:t xml:space="preserve"> </w:t>
      </w:r>
      <w:r>
        <w:t>de</w:t>
      </w:r>
      <w:r>
        <w:rPr>
          <w:spacing w:val="-4"/>
        </w:rPr>
        <w:t xml:space="preserve"> </w:t>
      </w:r>
      <w:r>
        <w:t>un</w:t>
      </w:r>
      <w:r>
        <w:rPr>
          <w:spacing w:val="-7"/>
        </w:rPr>
        <w:t xml:space="preserve"> </w:t>
      </w:r>
      <w:r>
        <w:t>predio,</w:t>
      </w:r>
      <w:r>
        <w:rPr>
          <w:spacing w:val="-4"/>
        </w:rPr>
        <w:t xml:space="preserve"> </w:t>
      </w:r>
      <w:r>
        <w:t xml:space="preserve">superior a la necesaria para el proyecto, en la que se establezca su no </w:t>
      </w:r>
      <w:proofErr w:type="spellStart"/>
      <w:r>
        <w:t>desarrollabilidad</w:t>
      </w:r>
      <w:proofErr w:type="spellEnd"/>
      <w:r>
        <w:t xml:space="preserve"> “…para</w:t>
      </w:r>
      <w:r>
        <w:rPr>
          <w:spacing w:val="-28"/>
        </w:rPr>
        <w:t xml:space="preserve"> </w:t>
      </w:r>
      <w:r>
        <w:t>ningún tipo</w:t>
      </w:r>
      <w:r>
        <w:rPr>
          <w:spacing w:val="-12"/>
        </w:rPr>
        <w:t xml:space="preserve"> </w:t>
      </w:r>
      <w:r>
        <w:t>de</w:t>
      </w:r>
      <w:r>
        <w:rPr>
          <w:spacing w:val="-12"/>
        </w:rPr>
        <w:t xml:space="preserve"> </w:t>
      </w:r>
      <w:r>
        <w:t>actividad</w:t>
      </w:r>
      <w:r>
        <w:rPr>
          <w:spacing w:val="-10"/>
        </w:rPr>
        <w:t xml:space="preserve"> </w:t>
      </w:r>
      <w:r>
        <w:t>por</w:t>
      </w:r>
      <w:r>
        <w:rPr>
          <w:spacing w:val="-10"/>
        </w:rPr>
        <w:t xml:space="preserve"> </w:t>
      </w:r>
      <w:r>
        <w:t>no</w:t>
      </w:r>
      <w:r>
        <w:rPr>
          <w:spacing w:val="-11"/>
        </w:rPr>
        <w:t xml:space="preserve"> </w:t>
      </w:r>
      <w:r>
        <w:t>cumplir</w:t>
      </w:r>
      <w:r>
        <w:rPr>
          <w:spacing w:val="-10"/>
        </w:rPr>
        <w:t xml:space="preserve"> </w:t>
      </w:r>
      <w:r>
        <w:t>con</w:t>
      </w:r>
      <w:r>
        <w:rPr>
          <w:spacing w:val="-11"/>
        </w:rPr>
        <w:t xml:space="preserve"> </w:t>
      </w:r>
      <w:r>
        <w:t>los</w:t>
      </w:r>
      <w:r>
        <w:rPr>
          <w:spacing w:val="-14"/>
        </w:rPr>
        <w:t xml:space="preserve"> </w:t>
      </w:r>
      <w:r>
        <w:t>parámetros</w:t>
      </w:r>
      <w:r>
        <w:rPr>
          <w:spacing w:val="-11"/>
        </w:rPr>
        <w:t xml:space="preserve"> </w:t>
      </w:r>
      <w:r>
        <w:t>legales,</w:t>
      </w:r>
      <w:r>
        <w:rPr>
          <w:spacing w:val="-9"/>
        </w:rPr>
        <w:t xml:space="preserve"> </w:t>
      </w:r>
      <w:r>
        <w:t>planes,</w:t>
      </w:r>
      <w:r>
        <w:rPr>
          <w:spacing w:val="-13"/>
        </w:rPr>
        <w:t xml:space="preserve"> </w:t>
      </w:r>
      <w:r>
        <w:t>esquemas</w:t>
      </w:r>
      <w:r>
        <w:rPr>
          <w:spacing w:val="-10"/>
        </w:rPr>
        <w:t xml:space="preserve"> </w:t>
      </w:r>
      <w:r>
        <w:t>o</w:t>
      </w:r>
      <w:r>
        <w:rPr>
          <w:spacing w:val="-14"/>
        </w:rPr>
        <w:t xml:space="preserve"> </w:t>
      </w:r>
      <w:r>
        <w:t>planes</w:t>
      </w:r>
      <w:r>
        <w:rPr>
          <w:spacing w:val="-10"/>
        </w:rPr>
        <w:t xml:space="preserve"> </w:t>
      </w:r>
      <w:r>
        <w:t>básicos de ordenamiento territorial o por tratarse de zonas críticas o de riesgo ambiental o social”, que podrán ser adquirida Ley 1682 de 2013 de Infraestructura, Artículo</w:t>
      </w:r>
      <w:r>
        <w:rPr>
          <w:spacing w:val="-28"/>
        </w:rPr>
        <w:t xml:space="preserve"> </w:t>
      </w:r>
      <w:r>
        <w:t>33.</w:t>
      </w:r>
    </w:p>
    <w:p w14:paraId="05730826" w14:textId="77777777" w:rsidR="00F83E61" w:rsidRDefault="00F83E61">
      <w:pPr>
        <w:pStyle w:val="Textoindependiente"/>
        <w:spacing w:before="4"/>
      </w:pPr>
    </w:p>
    <w:p w14:paraId="290C530D" w14:textId="77777777" w:rsidR="00F83E61" w:rsidRDefault="00802327">
      <w:pPr>
        <w:pStyle w:val="Textoindependiente"/>
        <w:spacing w:line="242" w:lineRule="auto"/>
        <w:ind w:left="204" w:right="219"/>
        <w:jc w:val="both"/>
      </w:pPr>
      <w:r>
        <w:rPr>
          <w:b/>
        </w:rPr>
        <w:t xml:space="preserve">ÁREA REQUERIDA: </w:t>
      </w:r>
      <w:r>
        <w:t>Es la parte del predio (parcial o total) necesaria para la ejecución del Proyecto,</w:t>
      </w:r>
      <w:r>
        <w:rPr>
          <w:spacing w:val="-7"/>
        </w:rPr>
        <w:t xml:space="preserve"> </w:t>
      </w:r>
      <w:r>
        <w:t>determinada</w:t>
      </w:r>
      <w:r>
        <w:rPr>
          <w:spacing w:val="-8"/>
        </w:rPr>
        <w:t xml:space="preserve"> </w:t>
      </w:r>
      <w:r>
        <w:t>en</w:t>
      </w:r>
      <w:r>
        <w:rPr>
          <w:spacing w:val="-5"/>
        </w:rPr>
        <w:t xml:space="preserve"> </w:t>
      </w:r>
      <w:r>
        <w:t>la</w:t>
      </w:r>
      <w:r>
        <w:rPr>
          <w:spacing w:val="-8"/>
        </w:rPr>
        <w:t xml:space="preserve"> </w:t>
      </w:r>
      <w:r>
        <w:t>ficha</w:t>
      </w:r>
      <w:r>
        <w:rPr>
          <w:spacing w:val="-8"/>
        </w:rPr>
        <w:t xml:space="preserve"> </w:t>
      </w:r>
      <w:r>
        <w:t>y</w:t>
      </w:r>
      <w:r>
        <w:rPr>
          <w:spacing w:val="-8"/>
        </w:rPr>
        <w:t xml:space="preserve"> </w:t>
      </w:r>
      <w:r>
        <w:t>el</w:t>
      </w:r>
      <w:r>
        <w:rPr>
          <w:spacing w:val="-6"/>
        </w:rPr>
        <w:t xml:space="preserve"> </w:t>
      </w:r>
      <w:r>
        <w:t>plano</w:t>
      </w:r>
      <w:r>
        <w:rPr>
          <w:spacing w:val="-8"/>
        </w:rPr>
        <w:t xml:space="preserve"> </w:t>
      </w:r>
      <w:r>
        <w:t>predial,</w:t>
      </w:r>
      <w:r>
        <w:rPr>
          <w:spacing w:val="-7"/>
        </w:rPr>
        <w:t xml:space="preserve"> </w:t>
      </w:r>
      <w:r>
        <w:t>que</w:t>
      </w:r>
      <w:r>
        <w:rPr>
          <w:spacing w:val="-8"/>
        </w:rPr>
        <w:t xml:space="preserve"> </w:t>
      </w:r>
      <w:r>
        <w:t>será</w:t>
      </w:r>
      <w:r>
        <w:rPr>
          <w:spacing w:val="-8"/>
        </w:rPr>
        <w:t xml:space="preserve"> </w:t>
      </w:r>
      <w:r>
        <w:t>objeto</w:t>
      </w:r>
      <w:r>
        <w:rPr>
          <w:spacing w:val="-9"/>
        </w:rPr>
        <w:t xml:space="preserve"> </w:t>
      </w:r>
      <w:r>
        <w:t>de</w:t>
      </w:r>
      <w:r>
        <w:rPr>
          <w:spacing w:val="-8"/>
        </w:rPr>
        <w:t xml:space="preserve"> </w:t>
      </w:r>
      <w:r>
        <w:t>adquisición</w:t>
      </w:r>
      <w:r>
        <w:rPr>
          <w:spacing w:val="-6"/>
        </w:rPr>
        <w:t xml:space="preserve"> </w:t>
      </w:r>
      <w:r>
        <w:t>a</w:t>
      </w:r>
      <w:r>
        <w:rPr>
          <w:spacing w:val="-10"/>
        </w:rPr>
        <w:t xml:space="preserve"> </w:t>
      </w:r>
      <w:r>
        <w:t>través</w:t>
      </w:r>
      <w:r>
        <w:rPr>
          <w:spacing w:val="-5"/>
        </w:rPr>
        <w:t xml:space="preserve"> </w:t>
      </w:r>
      <w:r>
        <w:t>del procedimiento establecido en la normatividad legal vigente y en el presente</w:t>
      </w:r>
      <w:r>
        <w:rPr>
          <w:spacing w:val="-13"/>
        </w:rPr>
        <w:t xml:space="preserve"> </w:t>
      </w:r>
      <w:r>
        <w:t>Apéndice.</w:t>
      </w:r>
    </w:p>
    <w:p w14:paraId="58DAEADE" w14:textId="77777777" w:rsidR="00F83E61" w:rsidRDefault="00F83E61">
      <w:pPr>
        <w:pStyle w:val="Textoindependiente"/>
        <w:spacing w:before="9"/>
        <w:rPr>
          <w:sz w:val="20"/>
        </w:rPr>
      </w:pPr>
    </w:p>
    <w:p w14:paraId="61713BFC" w14:textId="77777777" w:rsidR="00F83E61" w:rsidRDefault="00802327">
      <w:pPr>
        <w:pStyle w:val="Textoindependiente"/>
        <w:spacing w:before="1"/>
        <w:ind w:left="204" w:right="223"/>
        <w:jc w:val="both"/>
      </w:pPr>
      <w:r>
        <w:rPr>
          <w:b/>
        </w:rPr>
        <w:t xml:space="preserve">CONSTRUCCIÓN: </w:t>
      </w:r>
      <w:r>
        <w:t>Para los efectos de este Apéndice, se refiere a la unión de materiales adheridos al terreno con carácter permanente, cualesquiera sean los elementos que la constituyen. (Resolución IGAC 070 de 2011).</w:t>
      </w:r>
    </w:p>
    <w:p w14:paraId="50171D9E" w14:textId="77777777" w:rsidR="00F83E61" w:rsidRDefault="00F83E61">
      <w:pPr>
        <w:pStyle w:val="Textoindependiente"/>
        <w:spacing w:before="9"/>
        <w:rPr>
          <w:sz w:val="21"/>
        </w:rPr>
      </w:pPr>
    </w:p>
    <w:p w14:paraId="21D825E5" w14:textId="77777777" w:rsidR="00F83E61" w:rsidRDefault="00802327">
      <w:pPr>
        <w:pStyle w:val="Textoindependiente"/>
        <w:spacing w:before="1" w:line="242" w:lineRule="auto"/>
        <w:ind w:left="204" w:right="216"/>
        <w:jc w:val="both"/>
      </w:pPr>
      <w:r>
        <w:rPr>
          <w:b/>
        </w:rPr>
        <w:t xml:space="preserve">CONSTRUCCIONES ANEXAS: </w:t>
      </w:r>
      <w:r>
        <w:t>Son aquellas construcciones no convencionales en su uso o destino diferente al habitacional y relacionado en la mayoría de los casos con la principal actividad económica del predio.</w:t>
      </w:r>
    </w:p>
    <w:p w14:paraId="7C328074" w14:textId="77777777" w:rsidR="00F83E61" w:rsidRDefault="00F83E61">
      <w:pPr>
        <w:pStyle w:val="Textoindependiente"/>
        <w:spacing w:before="4"/>
        <w:rPr>
          <w:sz w:val="21"/>
        </w:rPr>
      </w:pPr>
    </w:p>
    <w:p w14:paraId="3876E02C" w14:textId="77777777" w:rsidR="00F83E61" w:rsidRDefault="00802327">
      <w:pPr>
        <w:pStyle w:val="Textoindependiente"/>
        <w:ind w:left="204" w:right="213"/>
        <w:jc w:val="both"/>
      </w:pPr>
      <w:r>
        <w:rPr>
          <w:b/>
        </w:rPr>
        <w:t xml:space="preserve">CRONOGRAMA DE ADQUISICIÓN PREDIAL: </w:t>
      </w:r>
      <w:r>
        <w:t>Corresponde a la herramienta de planeación, elaborada por el Contratista y aprobada por la Interventoría, que se ajustara al 70% del</w:t>
      </w:r>
      <w:r>
        <w:rPr>
          <w:spacing w:val="-28"/>
        </w:rPr>
        <w:t xml:space="preserve"> </w:t>
      </w:r>
      <w:r>
        <w:t>tiempo de ejecución del contrato de obra y en la cual se indicara la distribución de los recursos de la bolsa</w:t>
      </w:r>
      <w:r>
        <w:rPr>
          <w:spacing w:val="-11"/>
        </w:rPr>
        <w:t xml:space="preserve"> </w:t>
      </w:r>
      <w:r>
        <w:t>predial</w:t>
      </w:r>
      <w:r>
        <w:rPr>
          <w:spacing w:val="-11"/>
        </w:rPr>
        <w:t xml:space="preserve"> </w:t>
      </w:r>
      <w:r>
        <w:t>y</w:t>
      </w:r>
      <w:r>
        <w:rPr>
          <w:spacing w:val="-12"/>
        </w:rPr>
        <w:t xml:space="preserve"> </w:t>
      </w:r>
      <w:r>
        <w:t>el</w:t>
      </w:r>
      <w:r>
        <w:rPr>
          <w:spacing w:val="-12"/>
        </w:rPr>
        <w:t xml:space="preserve"> </w:t>
      </w:r>
      <w:r>
        <w:t>porcentaje</w:t>
      </w:r>
      <w:r>
        <w:rPr>
          <w:spacing w:val="-10"/>
        </w:rPr>
        <w:t xml:space="preserve"> </w:t>
      </w:r>
      <w:r>
        <w:t>de</w:t>
      </w:r>
      <w:r>
        <w:rPr>
          <w:spacing w:val="-13"/>
        </w:rPr>
        <w:t xml:space="preserve"> </w:t>
      </w:r>
      <w:r>
        <w:t>permanencia</w:t>
      </w:r>
      <w:r>
        <w:rPr>
          <w:spacing w:val="-13"/>
        </w:rPr>
        <w:t xml:space="preserve"> </w:t>
      </w:r>
      <w:r>
        <w:t>de</w:t>
      </w:r>
      <w:r>
        <w:rPr>
          <w:spacing w:val="-11"/>
        </w:rPr>
        <w:t xml:space="preserve"> </w:t>
      </w:r>
      <w:r>
        <w:t>los</w:t>
      </w:r>
      <w:r>
        <w:rPr>
          <w:spacing w:val="-10"/>
        </w:rPr>
        <w:t xml:space="preserve"> </w:t>
      </w:r>
      <w:r>
        <w:t>profesionales</w:t>
      </w:r>
      <w:r>
        <w:rPr>
          <w:spacing w:val="-11"/>
        </w:rPr>
        <w:t xml:space="preserve"> </w:t>
      </w:r>
      <w:r>
        <w:t>prediales</w:t>
      </w:r>
      <w:r>
        <w:rPr>
          <w:spacing w:val="-10"/>
        </w:rPr>
        <w:t xml:space="preserve"> </w:t>
      </w:r>
      <w:r>
        <w:t>en</w:t>
      </w:r>
      <w:r>
        <w:rPr>
          <w:spacing w:val="-10"/>
        </w:rPr>
        <w:t xml:space="preserve"> </w:t>
      </w:r>
      <w:r>
        <w:t>el</w:t>
      </w:r>
      <w:r>
        <w:rPr>
          <w:spacing w:val="-14"/>
        </w:rPr>
        <w:t xml:space="preserve"> </w:t>
      </w:r>
      <w:r>
        <w:t>proyecto.</w:t>
      </w:r>
      <w:r>
        <w:rPr>
          <w:spacing w:val="-12"/>
        </w:rPr>
        <w:t xml:space="preserve"> </w:t>
      </w:r>
      <w:r>
        <w:t>Esta información se reflejará en los</w:t>
      </w:r>
      <w:r>
        <w:rPr>
          <w:spacing w:val="-23"/>
        </w:rPr>
        <w:t xml:space="preserve"> </w:t>
      </w:r>
      <w:r>
        <w:t>informes.</w:t>
      </w:r>
    </w:p>
    <w:p w14:paraId="4382BF8A" w14:textId="77777777" w:rsidR="00F83E61" w:rsidRDefault="00F83E61">
      <w:pPr>
        <w:pStyle w:val="Textoindependiente"/>
        <w:spacing w:before="9"/>
        <w:rPr>
          <w:sz w:val="21"/>
        </w:rPr>
      </w:pPr>
    </w:p>
    <w:p w14:paraId="09FAFCE2" w14:textId="77777777" w:rsidR="00F83E61" w:rsidRDefault="00802327">
      <w:pPr>
        <w:pStyle w:val="Textoindependiente"/>
        <w:ind w:left="204" w:right="213"/>
        <w:jc w:val="both"/>
      </w:pPr>
      <w:r>
        <w:rPr>
          <w:b/>
        </w:rPr>
        <w:t>DIAGNÓSTICO PREDIAL</w:t>
      </w:r>
      <w:r>
        <w:t>: Investigación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7CC42537" w14:textId="77777777" w:rsidR="00F83E61" w:rsidRDefault="00F83E61">
      <w:pPr>
        <w:jc w:val="both"/>
        <w:sectPr w:rsidR="00F83E61">
          <w:pgSz w:w="12240" w:h="15840"/>
          <w:pgMar w:top="1580" w:right="1100" w:bottom="1040" w:left="1500" w:header="566" w:footer="857" w:gutter="0"/>
          <w:cols w:space="720"/>
        </w:sectPr>
      </w:pPr>
    </w:p>
    <w:p w14:paraId="0BD4BB40" w14:textId="77777777" w:rsidR="00F83E61" w:rsidRDefault="00802327">
      <w:pPr>
        <w:pStyle w:val="Textoindependiente"/>
        <w:spacing w:before="5" w:line="242" w:lineRule="auto"/>
        <w:ind w:left="204" w:right="213"/>
        <w:jc w:val="both"/>
      </w:pPr>
      <w:r>
        <w:rPr>
          <w:b/>
        </w:rPr>
        <w:lastRenderedPageBreak/>
        <w:t xml:space="preserve">FICHA PREDIAL: </w:t>
      </w:r>
      <w:r>
        <w:t>Es el documento de carácter técnico y jurídico en el que se registra la información específica de cada una de las franjas de terreno requeridas para la ejecución del proyecto</w:t>
      </w:r>
      <w:r>
        <w:rPr>
          <w:spacing w:val="-13"/>
        </w:rPr>
        <w:t xml:space="preserve"> </w:t>
      </w:r>
      <w:r>
        <w:t>de</w:t>
      </w:r>
      <w:r>
        <w:rPr>
          <w:spacing w:val="-16"/>
        </w:rPr>
        <w:t xml:space="preserve"> </w:t>
      </w:r>
      <w:r>
        <w:t>infraestructura</w:t>
      </w:r>
      <w:r>
        <w:rPr>
          <w:spacing w:val="-12"/>
        </w:rPr>
        <w:t xml:space="preserve"> </w:t>
      </w:r>
      <w:r>
        <w:t>de</w:t>
      </w:r>
      <w:r>
        <w:rPr>
          <w:spacing w:val="-16"/>
        </w:rPr>
        <w:t xml:space="preserve"> </w:t>
      </w:r>
      <w:r>
        <w:t>transporte;</w:t>
      </w:r>
      <w:r>
        <w:rPr>
          <w:spacing w:val="-11"/>
        </w:rPr>
        <w:t xml:space="preserve"> </w:t>
      </w:r>
      <w:r>
        <w:t>este</w:t>
      </w:r>
      <w:r>
        <w:rPr>
          <w:spacing w:val="-16"/>
        </w:rPr>
        <w:t xml:space="preserve"> </w:t>
      </w:r>
      <w:r>
        <w:t>documento</w:t>
      </w:r>
      <w:r>
        <w:rPr>
          <w:spacing w:val="-15"/>
        </w:rPr>
        <w:t xml:space="preserve"> </w:t>
      </w:r>
      <w:r>
        <w:t>está</w:t>
      </w:r>
      <w:r>
        <w:rPr>
          <w:spacing w:val="-16"/>
        </w:rPr>
        <w:t xml:space="preserve"> </w:t>
      </w:r>
      <w:r>
        <w:t>integrado</w:t>
      </w:r>
      <w:r>
        <w:rPr>
          <w:spacing w:val="-15"/>
        </w:rPr>
        <w:t xml:space="preserve"> </w:t>
      </w:r>
      <w:r>
        <w:t>por</w:t>
      </w:r>
      <w:r>
        <w:rPr>
          <w:spacing w:val="-13"/>
        </w:rPr>
        <w:t xml:space="preserve"> </w:t>
      </w:r>
      <w:r>
        <w:t>dos</w:t>
      </w:r>
      <w:r>
        <w:rPr>
          <w:spacing w:val="-15"/>
        </w:rPr>
        <w:t xml:space="preserve"> </w:t>
      </w:r>
      <w:r>
        <w:t>componentes:</w:t>
      </w:r>
    </w:p>
    <w:p w14:paraId="7B203AEC" w14:textId="77777777" w:rsidR="00F83E61" w:rsidRDefault="00F83E61">
      <w:pPr>
        <w:pStyle w:val="Textoindependiente"/>
        <w:spacing w:before="4"/>
        <w:rPr>
          <w:sz w:val="21"/>
        </w:rPr>
      </w:pPr>
    </w:p>
    <w:p w14:paraId="1E81642D" w14:textId="77777777" w:rsidR="00F83E61" w:rsidRDefault="00802327">
      <w:pPr>
        <w:pStyle w:val="Prrafodelista"/>
        <w:numPr>
          <w:ilvl w:val="0"/>
          <w:numId w:val="29"/>
        </w:numPr>
        <w:tabs>
          <w:tab w:val="left" w:pos="913"/>
        </w:tabs>
        <w:ind w:right="213" w:hanging="360"/>
        <w:jc w:val="both"/>
      </w:pPr>
      <w:r>
        <w:rPr>
          <w:b/>
        </w:rPr>
        <w:t>COMPONENTE TÉCNICO</w:t>
      </w:r>
      <w: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w:t>
      </w:r>
      <w:r>
        <w:rPr>
          <w:spacing w:val="-1"/>
        </w:rPr>
        <w:t xml:space="preserve"> </w:t>
      </w:r>
      <w:r>
        <w:t>(cultivos).</w:t>
      </w:r>
    </w:p>
    <w:p w14:paraId="64ECD050" w14:textId="77777777" w:rsidR="00F83E61" w:rsidRDefault="00F83E61">
      <w:pPr>
        <w:pStyle w:val="Textoindependiente"/>
        <w:spacing w:before="8"/>
        <w:rPr>
          <w:sz w:val="21"/>
        </w:rPr>
      </w:pPr>
    </w:p>
    <w:p w14:paraId="6C006F37" w14:textId="77777777" w:rsidR="00F83E61" w:rsidRDefault="00802327">
      <w:pPr>
        <w:pStyle w:val="Prrafodelista"/>
        <w:numPr>
          <w:ilvl w:val="0"/>
          <w:numId w:val="29"/>
        </w:numPr>
        <w:tabs>
          <w:tab w:val="left" w:pos="913"/>
        </w:tabs>
        <w:spacing w:before="1"/>
        <w:ind w:right="211" w:hanging="360"/>
        <w:jc w:val="both"/>
      </w:pPr>
      <w:r>
        <w:rPr>
          <w:b/>
        </w:rPr>
        <w:t>COMPONENTE CARTOGRÁFICO</w:t>
      </w:r>
      <w:r>
        <w:t>. Es el documento cartográfico, ajustado al sistema de coordenadas geográficas (</w:t>
      </w:r>
      <w:proofErr w:type="spellStart"/>
      <w:r>
        <w:t>GSS_Magna</w:t>
      </w:r>
      <w:proofErr w:type="spellEnd"/>
      <w:r>
        <w:t>) y sistema de coordenadas proyectadas, referidas al sistema de origen de la proyección de Gauss-</w:t>
      </w:r>
      <w:proofErr w:type="spellStart"/>
      <w:r>
        <w:t>Krüger</w:t>
      </w:r>
      <w:proofErr w:type="spellEnd"/>
      <w:r>
        <w:t xml:space="preserve"> para Colombia y a las normas cartográficas pertinentes, que permite identificar el área, ubicación, linderos, construcciones y detalles de las franjas de terreno requeridas de acuerdo al diseño definitivo aprobado por la</w:t>
      </w:r>
      <w:r>
        <w:rPr>
          <w:spacing w:val="-12"/>
        </w:rPr>
        <w:t xml:space="preserve"> </w:t>
      </w:r>
      <w:r>
        <w:t>Interventoría.</w:t>
      </w:r>
    </w:p>
    <w:p w14:paraId="67B78F3C" w14:textId="77777777" w:rsidR="00F83E61" w:rsidRDefault="00F83E61">
      <w:pPr>
        <w:pStyle w:val="Textoindependiente"/>
        <w:spacing w:before="1"/>
      </w:pPr>
    </w:p>
    <w:p w14:paraId="07FECD30" w14:textId="77777777" w:rsidR="00F83E61" w:rsidRDefault="00802327">
      <w:pPr>
        <w:pStyle w:val="Textoindependiente"/>
        <w:ind w:left="204" w:right="221"/>
        <w:jc w:val="both"/>
      </w:pPr>
      <w:r>
        <w:t>Estos componentes se elaborarán de conformidad con los lineamientos establecidos por la Subdirección de Medio Ambiente y Gestión Social - SMA del INVÍAS en el presente Apéndice.</w:t>
      </w:r>
    </w:p>
    <w:p w14:paraId="55125C7D" w14:textId="77777777" w:rsidR="00F83E61" w:rsidRDefault="00F83E61">
      <w:pPr>
        <w:pStyle w:val="Textoindependiente"/>
      </w:pPr>
    </w:p>
    <w:p w14:paraId="3C730E23" w14:textId="77777777" w:rsidR="00F83E61" w:rsidRDefault="00802327">
      <w:pPr>
        <w:pStyle w:val="Textoindependiente"/>
        <w:ind w:left="204" w:right="217"/>
        <w:jc w:val="both"/>
      </w:pPr>
      <w:r>
        <w:rPr>
          <w:b/>
        </w:rPr>
        <w:t>INSUMOS PREDIALES</w:t>
      </w:r>
      <w:r>
        <w:t>: Es el conjunto de documentos que se elaboran en desarrollo de la Gestión Predial y soportan el proceso de Adquisición Predial, se citan entre otros:</w:t>
      </w:r>
    </w:p>
    <w:p w14:paraId="24F22FAE" w14:textId="77777777" w:rsidR="00F83E61" w:rsidRDefault="00F83E61">
      <w:pPr>
        <w:pStyle w:val="Textoindependiente"/>
        <w:spacing w:before="10"/>
        <w:rPr>
          <w:sz w:val="21"/>
        </w:rPr>
      </w:pPr>
    </w:p>
    <w:p w14:paraId="7A1BED51" w14:textId="77777777" w:rsidR="00F83E61" w:rsidRDefault="00802327">
      <w:pPr>
        <w:pStyle w:val="Prrafodelista"/>
        <w:numPr>
          <w:ilvl w:val="0"/>
          <w:numId w:val="29"/>
        </w:numPr>
        <w:tabs>
          <w:tab w:val="left" w:pos="912"/>
          <w:tab w:val="left" w:pos="913"/>
        </w:tabs>
        <w:spacing w:line="268" w:lineRule="exact"/>
        <w:ind w:left="912" w:hanging="349"/>
      </w:pPr>
      <w:r>
        <w:t>Diagnóstico</w:t>
      </w:r>
      <w:r>
        <w:rPr>
          <w:spacing w:val="-7"/>
        </w:rPr>
        <w:t xml:space="preserve"> </w:t>
      </w:r>
      <w:r>
        <w:t>Predial</w:t>
      </w:r>
    </w:p>
    <w:p w14:paraId="1C6C24BA" w14:textId="77777777" w:rsidR="00F83E61" w:rsidRDefault="00802327">
      <w:pPr>
        <w:pStyle w:val="Prrafodelista"/>
        <w:numPr>
          <w:ilvl w:val="0"/>
          <w:numId w:val="29"/>
        </w:numPr>
        <w:tabs>
          <w:tab w:val="left" w:pos="912"/>
          <w:tab w:val="left" w:pos="913"/>
        </w:tabs>
        <w:spacing w:line="266" w:lineRule="exact"/>
        <w:ind w:left="912" w:hanging="349"/>
      </w:pPr>
      <w:r>
        <w:t>Informe general del</w:t>
      </w:r>
      <w:r>
        <w:rPr>
          <w:spacing w:val="-13"/>
        </w:rPr>
        <w:t xml:space="preserve"> </w:t>
      </w:r>
      <w:r>
        <w:t>sector</w:t>
      </w:r>
    </w:p>
    <w:p w14:paraId="7BC9C769" w14:textId="77777777" w:rsidR="00F83E61" w:rsidRDefault="00802327">
      <w:pPr>
        <w:pStyle w:val="Prrafodelista"/>
        <w:numPr>
          <w:ilvl w:val="0"/>
          <w:numId w:val="29"/>
        </w:numPr>
        <w:tabs>
          <w:tab w:val="left" w:pos="912"/>
          <w:tab w:val="left" w:pos="913"/>
        </w:tabs>
        <w:spacing w:line="268" w:lineRule="exact"/>
        <w:ind w:left="912" w:hanging="349"/>
      </w:pPr>
      <w:r>
        <w:t>Tira</w:t>
      </w:r>
      <w:r>
        <w:rPr>
          <w:spacing w:val="-9"/>
        </w:rPr>
        <w:t xml:space="preserve"> </w:t>
      </w:r>
      <w:r>
        <w:t>Topográfica</w:t>
      </w:r>
    </w:p>
    <w:p w14:paraId="06F4112B" w14:textId="77777777" w:rsidR="00F83E61" w:rsidRDefault="00802327">
      <w:pPr>
        <w:pStyle w:val="Prrafodelista"/>
        <w:numPr>
          <w:ilvl w:val="0"/>
          <w:numId w:val="29"/>
        </w:numPr>
        <w:tabs>
          <w:tab w:val="left" w:pos="912"/>
          <w:tab w:val="left" w:pos="913"/>
        </w:tabs>
        <w:spacing w:before="2" w:line="268" w:lineRule="exact"/>
        <w:ind w:left="912" w:hanging="349"/>
      </w:pPr>
      <w:r>
        <w:t>Ficha</w:t>
      </w:r>
      <w:r>
        <w:rPr>
          <w:spacing w:val="-3"/>
        </w:rPr>
        <w:t xml:space="preserve"> </w:t>
      </w:r>
      <w:r>
        <w:t>Predial</w:t>
      </w:r>
    </w:p>
    <w:p w14:paraId="5C434236" w14:textId="77777777" w:rsidR="00F83E61" w:rsidRDefault="00802327">
      <w:pPr>
        <w:pStyle w:val="Prrafodelista"/>
        <w:numPr>
          <w:ilvl w:val="0"/>
          <w:numId w:val="29"/>
        </w:numPr>
        <w:tabs>
          <w:tab w:val="left" w:pos="912"/>
          <w:tab w:val="left" w:pos="913"/>
        </w:tabs>
        <w:spacing w:line="268" w:lineRule="exact"/>
        <w:ind w:left="912" w:hanging="349"/>
      </w:pPr>
      <w:r>
        <w:t>Estudio de</w:t>
      </w:r>
      <w:r>
        <w:rPr>
          <w:spacing w:val="-10"/>
        </w:rPr>
        <w:t xml:space="preserve"> </w:t>
      </w:r>
      <w:r>
        <w:t>Títulos</w:t>
      </w:r>
    </w:p>
    <w:p w14:paraId="1B4FF62C" w14:textId="77777777" w:rsidR="00F83E61" w:rsidRDefault="00802327">
      <w:pPr>
        <w:pStyle w:val="Prrafodelista"/>
        <w:numPr>
          <w:ilvl w:val="0"/>
          <w:numId w:val="29"/>
        </w:numPr>
        <w:tabs>
          <w:tab w:val="left" w:pos="912"/>
          <w:tab w:val="left" w:pos="913"/>
        </w:tabs>
        <w:spacing w:line="269" w:lineRule="exact"/>
        <w:ind w:left="912" w:hanging="349"/>
      </w:pPr>
      <w:r>
        <w:t>Diagnostico</w:t>
      </w:r>
      <w:r>
        <w:rPr>
          <w:spacing w:val="-10"/>
        </w:rPr>
        <w:t xml:space="preserve"> </w:t>
      </w:r>
      <w:r>
        <w:t>Jurídico</w:t>
      </w:r>
    </w:p>
    <w:p w14:paraId="65A3C6AE" w14:textId="77777777" w:rsidR="00F83E61" w:rsidRDefault="00802327">
      <w:pPr>
        <w:pStyle w:val="Prrafodelista"/>
        <w:numPr>
          <w:ilvl w:val="0"/>
          <w:numId w:val="29"/>
        </w:numPr>
        <w:tabs>
          <w:tab w:val="left" w:pos="912"/>
          <w:tab w:val="left" w:pos="913"/>
        </w:tabs>
        <w:spacing w:line="268" w:lineRule="exact"/>
        <w:ind w:left="912" w:hanging="349"/>
      </w:pPr>
      <w:r>
        <w:t>Avalúo</w:t>
      </w:r>
    </w:p>
    <w:p w14:paraId="5709F31A" w14:textId="77777777" w:rsidR="00F83E61" w:rsidRDefault="00802327">
      <w:pPr>
        <w:pStyle w:val="Prrafodelista"/>
        <w:numPr>
          <w:ilvl w:val="0"/>
          <w:numId w:val="29"/>
        </w:numPr>
        <w:tabs>
          <w:tab w:val="left" w:pos="912"/>
          <w:tab w:val="left" w:pos="913"/>
        </w:tabs>
        <w:spacing w:line="268" w:lineRule="exact"/>
        <w:ind w:left="912" w:hanging="349"/>
      </w:pPr>
      <w:r>
        <w:t>Permiso de</w:t>
      </w:r>
      <w:r>
        <w:rPr>
          <w:spacing w:val="-7"/>
        </w:rPr>
        <w:t xml:space="preserve"> </w:t>
      </w:r>
      <w:r>
        <w:t>Intervención</w:t>
      </w:r>
    </w:p>
    <w:p w14:paraId="33C009E2" w14:textId="77777777" w:rsidR="00F83E61" w:rsidRDefault="00802327">
      <w:pPr>
        <w:pStyle w:val="Prrafodelista"/>
        <w:numPr>
          <w:ilvl w:val="0"/>
          <w:numId w:val="29"/>
        </w:numPr>
        <w:tabs>
          <w:tab w:val="left" w:pos="912"/>
          <w:tab w:val="left" w:pos="913"/>
        </w:tabs>
        <w:spacing w:line="269" w:lineRule="exact"/>
        <w:ind w:left="912" w:hanging="349"/>
      </w:pPr>
      <w:r>
        <w:t>Oferta Formal de</w:t>
      </w:r>
      <w:r>
        <w:rPr>
          <w:spacing w:val="-12"/>
        </w:rPr>
        <w:t xml:space="preserve"> </w:t>
      </w:r>
      <w:r>
        <w:t>Compra</w:t>
      </w:r>
    </w:p>
    <w:p w14:paraId="6947E9FB" w14:textId="77777777" w:rsidR="00F83E61" w:rsidRDefault="00802327">
      <w:pPr>
        <w:pStyle w:val="Prrafodelista"/>
        <w:numPr>
          <w:ilvl w:val="0"/>
          <w:numId w:val="29"/>
        </w:numPr>
        <w:tabs>
          <w:tab w:val="left" w:pos="912"/>
          <w:tab w:val="left" w:pos="913"/>
        </w:tabs>
        <w:spacing w:line="269" w:lineRule="exact"/>
        <w:ind w:left="912" w:hanging="349"/>
      </w:pPr>
      <w:r>
        <w:t>Solicitud de inscripción de</w:t>
      </w:r>
      <w:r>
        <w:rPr>
          <w:spacing w:val="-6"/>
        </w:rPr>
        <w:t xml:space="preserve"> </w:t>
      </w:r>
      <w:r>
        <w:t>oferta</w:t>
      </w:r>
    </w:p>
    <w:p w14:paraId="06E83BF2" w14:textId="77777777" w:rsidR="00F83E61" w:rsidRDefault="00802327">
      <w:pPr>
        <w:pStyle w:val="Prrafodelista"/>
        <w:numPr>
          <w:ilvl w:val="0"/>
          <w:numId w:val="29"/>
        </w:numPr>
        <w:tabs>
          <w:tab w:val="left" w:pos="912"/>
          <w:tab w:val="left" w:pos="913"/>
        </w:tabs>
        <w:spacing w:line="268" w:lineRule="exact"/>
        <w:ind w:left="912" w:hanging="349"/>
      </w:pPr>
      <w:r>
        <w:t>Propuesta de compra venta de</w:t>
      </w:r>
      <w:r>
        <w:rPr>
          <w:spacing w:val="-13"/>
        </w:rPr>
        <w:t xml:space="preserve"> </w:t>
      </w:r>
      <w:r>
        <w:t>mejoras</w:t>
      </w:r>
    </w:p>
    <w:p w14:paraId="16506CC3" w14:textId="77777777" w:rsidR="00F83E61" w:rsidRDefault="00802327">
      <w:pPr>
        <w:pStyle w:val="Prrafodelista"/>
        <w:numPr>
          <w:ilvl w:val="0"/>
          <w:numId w:val="29"/>
        </w:numPr>
        <w:tabs>
          <w:tab w:val="left" w:pos="912"/>
          <w:tab w:val="left" w:pos="913"/>
        </w:tabs>
        <w:spacing w:line="268" w:lineRule="exact"/>
        <w:ind w:left="912" w:hanging="349"/>
      </w:pPr>
      <w:r>
        <w:t>Promesa de</w:t>
      </w:r>
      <w:r>
        <w:rPr>
          <w:spacing w:val="-10"/>
        </w:rPr>
        <w:t xml:space="preserve"> </w:t>
      </w:r>
      <w:r>
        <w:t>Compraventa</w:t>
      </w:r>
    </w:p>
    <w:p w14:paraId="26693102" w14:textId="77777777" w:rsidR="00F83E61" w:rsidRDefault="00802327">
      <w:pPr>
        <w:pStyle w:val="Prrafodelista"/>
        <w:numPr>
          <w:ilvl w:val="0"/>
          <w:numId w:val="29"/>
        </w:numPr>
        <w:tabs>
          <w:tab w:val="left" w:pos="912"/>
          <w:tab w:val="left" w:pos="913"/>
        </w:tabs>
        <w:spacing w:line="269" w:lineRule="exact"/>
        <w:ind w:left="912" w:hanging="349"/>
      </w:pPr>
      <w:r>
        <w:t>Escritura</w:t>
      </w:r>
      <w:r>
        <w:rPr>
          <w:spacing w:val="-7"/>
        </w:rPr>
        <w:t xml:space="preserve"> </w:t>
      </w:r>
      <w:r>
        <w:t>Pública</w:t>
      </w:r>
    </w:p>
    <w:p w14:paraId="2C89EE19" w14:textId="77777777" w:rsidR="00F83E61" w:rsidRDefault="00802327">
      <w:pPr>
        <w:pStyle w:val="Prrafodelista"/>
        <w:numPr>
          <w:ilvl w:val="0"/>
          <w:numId w:val="29"/>
        </w:numPr>
        <w:tabs>
          <w:tab w:val="left" w:pos="912"/>
          <w:tab w:val="left" w:pos="913"/>
        </w:tabs>
        <w:spacing w:line="268" w:lineRule="exact"/>
        <w:ind w:left="912" w:hanging="349"/>
      </w:pPr>
      <w:r>
        <w:t>Resolución de</w:t>
      </w:r>
      <w:r>
        <w:rPr>
          <w:spacing w:val="-7"/>
        </w:rPr>
        <w:t xml:space="preserve"> </w:t>
      </w:r>
      <w:r>
        <w:t>expropiación</w:t>
      </w:r>
    </w:p>
    <w:p w14:paraId="427FFCCA" w14:textId="77777777" w:rsidR="00F83E61" w:rsidRDefault="00802327">
      <w:pPr>
        <w:pStyle w:val="Prrafodelista"/>
        <w:numPr>
          <w:ilvl w:val="0"/>
          <w:numId w:val="29"/>
        </w:numPr>
        <w:tabs>
          <w:tab w:val="left" w:pos="912"/>
          <w:tab w:val="left" w:pos="913"/>
        </w:tabs>
        <w:spacing w:line="268" w:lineRule="exact"/>
        <w:ind w:left="912" w:hanging="349"/>
      </w:pPr>
      <w:r>
        <w:t>Demanda de</w:t>
      </w:r>
      <w:r>
        <w:rPr>
          <w:spacing w:val="-6"/>
        </w:rPr>
        <w:t xml:space="preserve"> </w:t>
      </w:r>
      <w:r>
        <w:t>expropiación</w:t>
      </w:r>
    </w:p>
    <w:p w14:paraId="4311A4B4" w14:textId="77777777" w:rsidR="00F83E61" w:rsidRDefault="00802327">
      <w:pPr>
        <w:pStyle w:val="Prrafodelista"/>
        <w:numPr>
          <w:ilvl w:val="0"/>
          <w:numId w:val="29"/>
        </w:numPr>
        <w:tabs>
          <w:tab w:val="left" w:pos="912"/>
          <w:tab w:val="left" w:pos="913"/>
        </w:tabs>
        <w:spacing w:before="47" w:line="268" w:lineRule="exact"/>
        <w:ind w:left="912" w:hanging="349"/>
      </w:pPr>
      <w:r>
        <w:t>Recursos</w:t>
      </w:r>
    </w:p>
    <w:p w14:paraId="16E866A2" w14:textId="77777777" w:rsidR="00F83E61" w:rsidRDefault="00802327">
      <w:pPr>
        <w:pStyle w:val="Prrafodelista"/>
        <w:numPr>
          <w:ilvl w:val="0"/>
          <w:numId w:val="29"/>
        </w:numPr>
        <w:tabs>
          <w:tab w:val="left" w:pos="912"/>
          <w:tab w:val="left" w:pos="913"/>
        </w:tabs>
        <w:spacing w:line="268" w:lineRule="exact"/>
        <w:ind w:left="912" w:hanging="349"/>
      </w:pPr>
      <w:r>
        <w:t>Solicitud de aclaración de cabida y</w:t>
      </w:r>
      <w:r>
        <w:rPr>
          <w:spacing w:val="-11"/>
        </w:rPr>
        <w:t xml:space="preserve"> </w:t>
      </w:r>
      <w:r>
        <w:t>linderos</w:t>
      </w:r>
    </w:p>
    <w:p w14:paraId="6CB61523" w14:textId="77777777" w:rsidR="00F83E61" w:rsidRDefault="00802327">
      <w:pPr>
        <w:pStyle w:val="Prrafodelista"/>
        <w:numPr>
          <w:ilvl w:val="0"/>
          <w:numId w:val="29"/>
        </w:numPr>
        <w:tabs>
          <w:tab w:val="left" w:pos="912"/>
          <w:tab w:val="left" w:pos="913"/>
        </w:tabs>
        <w:ind w:left="912" w:hanging="349"/>
      </w:pPr>
      <w:r>
        <w:t>Solicitud de</w:t>
      </w:r>
      <w:r>
        <w:rPr>
          <w:spacing w:val="-8"/>
        </w:rPr>
        <w:t xml:space="preserve"> </w:t>
      </w:r>
      <w:proofErr w:type="spellStart"/>
      <w:r>
        <w:t>desenglobe</w:t>
      </w:r>
      <w:proofErr w:type="spellEnd"/>
    </w:p>
    <w:p w14:paraId="2055DA13" w14:textId="77777777" w:rsidR="00F83E61" w:rsidRDefault="00802327">
      <w:pPr>
        <w:pStyle w:val="Prrafodelista"/>
        <w:numPr>
          <w:ilvl w:val="0"/>
          <w:numId w:val="29"/>
        </w:numPr>
        <w:tabs>
          <w:tab w:val="left" w:pos="912"/>
          <w:tab w:val="left" w:pos="913"/>
        </w:tabs>
        <w:spacing w:before="2" w:line="269" w:lineRule="exact"/>
        <w:ind w:left="912" w:hanging="349"/>
      </w:pPr>
      <w:r>
        <w:t>Notificaciones</w:t>
      </w:r>
    </w:p>
    <w:p w14:paraId="189BD635" w14:textId="77777777" w:rsidR="00F83E61" w:rsidRDefault="00802327">
      <w:pPr>
        <w:pStyle w:val="Prrafodelista"/>
        <w:numPr>
          <w:ilvl w:val="0"/>
          <w:numId w:val="29"/>
        </w:numPr>
        <w:tabs>
          <w:tab w:val="left" w:pos="912"/>
          <w:tab w:val="left" w:pos="913"/>
        </w:tabs>
        <w:spacing w:line="269" w:lineRule="exact"/>
        <w:ind w:left="912" w:hanging="349"/>
      </w:pPr>
      <w:r>
        <w:t>Sabana</w:t>
      </w:r>
      <w:r>
        <w:rPr>
          <w:spacing w:val="-1"/>
        </w:rPr>
        <w:t xml:space="preserve"> </w:t>
      </w:r>
      <w:r>
        <w:t>Predial</w:t>
      </w:r>
    </w:p>
    <w:p w14:paraId="2D7577C9" w14:textId="77777777" w:rsidR="00F83E61" w:rsidRDefault="00802327">
      <w:pPr>
        <w:pStyle w:val="Prrafodelista"/>
        <w:numPr>
          <w:ilvl w:val="0"/>
          <w:numId w:val="29"/>
        </w:numPr>
        <w:tabs>
          <w:tab w:val="left" w:pos="912"/>
          <w:tab w:val="left" w:pos="913"/>
        </w:tabs>
        <w:spacing w:line="269" w:lineRule="exact"/>
        <w:ind w:left="912" w:hanging="349"/>
      </w:pPr>
      <w:r>
        <w:t>Folios de matrícula</w:t>
      </w:r>
      <w:r>
        <w:rPr>
          <w:spacing w:val="-1"/>
        </w:rPr>
        <w:t xml:space="preserve"> </w:t>
      </w:r>
      <w:r>
        <w:t>inmobiliaria.</w:t>
      </w:r>
    </w:p>
    <w:p w14:paraId="0E812D45" w14:textId="77777777" w:rsidR="00F83E61" w:rsidRDefault="00F83E61">
      <w:pPr>
        <w:pStyle w:val="Textoindependiente"/>
        <w:spacing w:before="1"/>
      </w:pPr>
    </w:p>
    <w:p w14:paraId="0CB25BFA" w14:textId="77777777" w:rsidR="00F83E61" w:rsidRDefault="00802327">
      <w:pPr>
        <w:pStyle w:val="Textoindependiente"/>
        <w:ind w:left="204" w:right="220"/>
        <w:jc w:val="both"/>
      </w:pPr>
      <w:r>
        <w:t>El Interventor aprobara el Diagnóstico Predial elaborado por el Contratista, el cual debe estar ajustado al diseño definitivo y acorde con lo establecido por la normatividad vigente para proyectos de infraestructura.</w:t>
      </w:r>
    </w:p>
    <w:p w14:paraId="317F4A3B" w14:textId="77777777" w:rsidR="00F83E61" w:rsidRDefault="00F83E61">
      <w:pPr>
        <w:jc w:val="both"/>
        <w:sectPr w:rsidR="00F83E61">
          <w:pgSz w:w="12240" w:h="15840"/>
          <w:pgMar w:top="1580" w:right="1100" w:bottom="1040" w:left="1500" w:header="566" w:footer="857" w:gutter="0"/>
          <w:cols w:space="720"/>
        </w:sectPr>
      </w:pPr>
    </w:p>
    <w:p w14:paraId="7B4F8D0D" w14:textId="77777777" w:rsidR="00F83E61" w:rsidRDefault="00802327">
      <w:pPr>
        <w:pStyle w:val="Textoindependiente"/>
        <w:spacing w:before="5" w:line="242" w:lineRule="auto"/>
        <w:ind w:left="204" w:right="215"/>
        <w:jc w:val="both"/>
      </w:pPr>
      <w:r>
        <w:rPr>
          <w:b/>
        </w:rPr>
        <w:lastRenderedPageBreak/>
        <w:t xml:space="preserve">SÁBANA PREDIAL: </w:t>
      </w:r>
      <w:r>
        <w:t>Es una herramienta de control y seguimiento a la Gestión y Adquisición Predial, de obligatorio diligenciamiento, que condensa en el formato establecido por INVIAS la información</w:t>
      </w:r>
      <w:r>
        <w:rPr>
          <w:spacing w:val="-12"/>
        </w:rPr>
        <w:t xml:space="preserve"> </w:t>
      </w:r>
      <w:r>
        <w:t>relacionada</w:t>
      </w:r>
      <w:r>
        <w:rPr>
          <w:spacing w:val="-8"/>
        </w:rPr>
        <w:t xml:space="preserve"> </w:t>
      </w:r>
      <w:r>
        <w:t>con</w:t>
      </w:r>
      <w:r>
        <w:rPr>
          <w:spacing w:val="-6"/>
        </w:rPr>
        <w:t xml:space="preserve"> </w:t>
      </w:r>
      <w:r>
        <w:t>los</w:t>
      </w:r>
      <w:r>
        <w:rPr>
          <w:spacing w:val="-9"/>
        </w:rPr>
        <w:t xml:space="preserve"> </w:t>
      </w:r>
      <w:r>
        <w:t>insumos</w:t>
      </w:r>
      <w:r>
        <w:rPr>
          <w:spacing w:val="-8"/>
        </w:rPr>
        <w:t xml:space="preserve"> </w:t>
      </w:r>
      <w:r>
        <w:t>prediales</w:t>
      </w:r>
      <w:r>
        <w:rPr>
          <w:spacing w:val="-5"/>
        </w:rPr>
        <w:t xml:space="preserve"> </w:t>
      </w:r>
      <w:r>
        <w:t>y</w:t>
      </w:r>
      <w:r>
        <w:rPr>
          <w:spacing w:val="-8"/>
        </w:rPr>
        <w:t xml:space="preserve"> </w:t>
      </w:r>
      <w:r>
        <w:t>la</w:t>
      </w:r>
      <w:r>
        <w:rPr>
          <w:spacing w:val="-8"/>
        </w:rPr>
        <w:t xml:space="preserve"> </w:t>
      </w:r>
      <w:r>
        <w:t>adquisición</w:t>
      </w:r>
      <w:r>
        <w:rPr>
          <w:spacing w:val="-7"/>
        </w:rPr>
        <w:t xml:space="preserve"> </w:t>
      </w:r>
      <w:r>
        <w:t>de</w:t>
      </w:r>
      <w:r>
        <w:rPr>
          <w:spacing w:val="-8"/>
        </w:rPr>
        <w:t xml:space="preserve"> </w:t>
      </w:r>
      <w:r>
        <w:t>los</w:t>
      </w:r>
      <w:r>
        <w:rPr>
          <w:spacing w:val="-10"/>
        </w:rPr>
        <w:t xml:space="preserve"> </w:t>
      </w:r>
      <w:r>
        <w:t>predios,</w:t>
      </w:r>
      <w:r>
        <w:rPr>
          <w:spacing w:val="-8"/>
        </w:rPr>
        <w:t xml:space="preserve"> </w:t>
      </w:r>
      <w:r>
        <w:t>detallando</w:t>
      </w:r>
      <w:r>
        <w:rPr>
          <w:spacing w:val="-8"/>
        </w:rPr>
        <w:t xml:space="preserve"> </w:t>
      </w:r>
      <w:r>
        <w:t>la información contenida en los documentos (insumos prediales y demás documentos que</w:t>
      </w:r>
      <w:r>
        <w:rPr>
          <w:spacing w:val="44"/>
        </w:rPr>
        <w:t xml:space="preserve"> </w:t>
      </w:r>
      <w:r>
        <w:t>los</w:t>
      </w:r>
    </w:p>
    <w:p w14:paraId="35E320D6" w14:textId="77777777" w:rsidR="00F83E61" w:rsidRDefault="00802327">
      <w:pPr>
        <w:pStyle w:val="Textoindependiente"/>
        <w:spacing w:before="46"/>
        <w:ind w:left="204" w:right="215"/>
        <w:jc w:val="both"/>
      </w:pPr>
      <w: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656F87FC" w14:textId="77777777" w:rsidR="00F83E61" w:rsidRDefault="00F83E61">
      <w:pPr>
        <w:pStyle w:val="Textoindependiente"/>
        <w:spacing w:before="6"/>
        <w:rPr>
          <w:sz w:val="21"/>
        </w:rPr>
      </w:pPr>
    </w:p>
    <w:p w14:paraId="02C0AB03" w14:textId="77777777" w:rsidR="00F83E61" w:rsidRDefault="00802327">
      <w:pPr>
        <w:pStyle w:val="Textoindependiente"/>
        <w:spacing w:before="1"/>
        <w:ind w:left="204" w:right="214"/>
        <w:jc w:val="both"/>
      </w:pPr>
      <w:r>
        <w:rPr>
          <w:b/>
        </w:rPr>
        <w:t>TIRA</w:t>
      </w:r>
      <w:r>
        <w:rPr>
          <w:b/>
          <w:spacing w:val="-16"/>
        </w:rPr>
        <w:t xml:space="preserve"> </w:t>
      </w:r>
      <w:r>
        <w:rPr>
          <w:b/>
        </w:rPr>
        <w:t>TOPOGRÁFICA:</w:t>
      </w:r>
      <w:r>
        <w:rPr>
          <w:b/>
          <w:spacing w:val="-6"/>
        </w:rPr>
        <w:t xml:space="preserve"> </w:t>
      </w:r>
      <w:r>
        <w:t>Corresponde</w:t>
      </w:r>
      <w:r>
        <w:rPr>
          <w:spacing w:val="-12"/>
        </w:rPr>
        <w:t xml:space="preserve"> </w:t>
      </w:r>
      <w:r>
        <w:t>a</w:t>
      </w:r>
      <w:r>
        <w:rPr>
          <w:spacing w:val="-11"/>
        </w:rPr>
        <w:t xml:space="preserve"> </w:t>
      </w:r>
      <w:r>
        <w:t>los</w:t>
      </w:r>
      <w:r>
        <w:rPr>
          <w:spacing w:val="-12"/>
        </w:rPr>
        <w:t xml:space="preserve"> </w:t>
      </w:r>
      <w:r>
        <w:t>planos</w:t>
      </w:r>
      <w:r>
        <w:rPr>
          <w:spacing w:val="-11"/>
        </w:rPr>
        <w:t xml:space="preserve"> </w:t>
      </w:r>
      <w:r>
        <w:t>en</w:t>
      </w:r>
      <w:r>
        <w:rPr>
          <w:spacing w:val="-11"/>
        </w:rPr>
        <w:t xml:space="preserve"> </w:t>
      </w:r>
      <w:r>
        <w:t>planta</w:t>
      </w:r>
      <w:r>
        <w:rPr>
          <w:spacing w:val="-10"/>
        </w:rPr>
        <w:t xml:space="preserve"> </w:t>
      </w:r>
      <w:r>
        <w:t>en</w:t>
      </w:r>
      <w:r>
        <w:rPr>
          <w:spacing w:val="-13"/>
        </w:rPr>
        <w:t xml:space="preserve"> </w:t>
      </w:r>
      <w:r>
        <w:t>los</w:t>
      </w:r>
      <w:r>
        <w:rPr>
          <w:spacing w:val="-11"/>
        </w:rPr>
        <w:t xml:space="preserve"> </w:t>
      </w:r>
      <w:r>
        <w:t>que</w:t>
      </w:r>
      <w:r>
        <w:rPr>
          <w:spacing w:val="-13"/>
        </w:rPr>
        <w:t xml:space="preserve"> </w:t>
      </w:r>
      <w:r>
        <w:t>se</w:t>
      </w:r>
      <w:r>
        <w:rPr>
          <w:spacing w:val="-15"/>
        </w:rPr>
        <w:t xml:space="preserve"> </w:t>
      </w:r>
      <w:r>
        <w:t>identifican</w:t>
      </w:r>
      <w:r>
        <w:rPr>
          <w:spacing w:val="-13"/>
        </w:rPr>
        <w:t xml:space="preserve"> </w:t>
      </w:r>
      <w:r>
        <w:t>los</w:t>
      </w:r>
      <w:r>
        <w:rPr>
          <w:spacing w:val="-10"/>
        </w:rPr>
        <w:t xml:space="preserve"> </w:t>
      </w:r>
      <w:r>
        <w:t xml:space="preserve">predios requeridos, los linderos prediales, vías, corrientes de agua, rondas de río y cuerpos de agua, sitios de interés y otros detalles relacionados con los predios y su entorno; sobre estos se localiza el eje de la vía, con los elementos geométricos en planta, el </w:t>
      </w:r>
      <w:proofErr w:type="spellStart"/>
      <w:r>
        <w:t>abscisado</w:t>
      </w:r>
      <w:proofErr w:type="spellEnd"/>
      <w:r>
        <w:t xml:space="preserve"> del proyecto y el ancho de </w:t>
      </w:r>
      <w:r>
        <w:rPr>
          <w:spacing w:val="-3"/>
        </w:rPr>
        <w:t xml:space="preserve">vía </w:t>
      </w:r>
      <w:r>
        <w:t>requerido, es decir, el corredor vial del</w:t>
      </w:r>
      <w:r>
        <w:rPr>
          <w:spacing w:val="1"/>
        </w:rPr>
        <w:t xml:space="preserve"> </w:t>
      </w:r>
      <w:r>
        <w:t>proyecto.</w:t>
      </w:r>
    </w:p>
    <w:p w14:paraId="346D4B1C" w14:textId="77777777" w:rsidR="00F83E61" w:rsidRDefault="00F83E61">
      <w:pPr>
        <w:pStyle w:val="Textoindependiente"/>
        <w:spacing w:before="4"/>
      </w:pPr>
    </w:p>
    <w:p w14:paraId="5FE753C7" w14:textId="77777777" w:rsidR="00F83E61" w:rsidRDefault="00802327">
      <w:pPr>
        <w:pStyle w:val="Textoindependiente"/>
        <w:ind w:left="204" w:right="213"/>
        <w:jc w:val="both"/>
      </w:pPr>
      <w:r>
        <w:t>Estos planos se presentarán a escala 1:500, 1:1.000 o 1:2.000; en caso que se requiera</w:t>
      </w:r>
      <w:r>
        <w:rPr>
          <w:spacing w:val="-22"/>
        </w:rPr>
        <w:t xml:space="preserve"> </w:t>
      </w:r>
      <w:r>
        <w:t>podrá ser</w:t>
      </w:r>
      <w:r>
        <w:rPr>
          <w:spacing w:val="-15"/>
        </w:rPr>
        <w:t xml:space="preserve"> </w:t>
      </w:r>
      <w:r>
        <w:t>una</w:t>
      </w:r>
      <w:r>
        <w:rPr>
          <w:spacing w:val="-19"/>
        </w:rPr>
        <w:t xml:space="preserve"> </w:t>
      </w:r>
      <w:r>
        <w:t>escala</w:t>
      </w:r>
      <w:r>
        <w:rPr>
          <w:spacing w:val="-19"/>
        </w:rPr>
        <w:t xml:space="preserve"> </w:t>
      </w:r>
      <w:r>
        <w:t>comercial,</w:t>
      </w:r>
      <w:r>
        <w:rPr>
          <w:spacing w:val="-17"/>
        </w:rPr>
        <w:t xml:space="preserve"> </w:t>
      </w:r>
      <w:r>
        <w:t>y</w:t>
      </w:r>
      <w:r>
        <w:rPr>
          <w:spacing w:val="-17"/>
        </w:rPr>
        <w:t xml:space="preserve"> </w:t>
      </w:r>
      <w:r>
        <w:t>se</w:t>
      </w:r>
      <w:r>
        <w:rPr>
          <w:spacing w:val="-16"/>
        </w:rPr>
        <w:t xml:space="preserve"> </w:t>
      </w:r>
      <w:r>
        <w:t>entregaran</w:t>
      </w:r>
      <w:r>
        <w:rPr>
          <w:spacing w:val="-19"/>
        </w:rPr>
        <w:t xml:space="preserve"> </w:t>
      </w:r>
      <w:r>
        <w:t>mensualmente</w:t>
      </w:r>
      <w:r>
        <w:rPr>
          <w:spacing w:val="-19"/>
        </w:rPr>
        <w:t xml:space="preserve"> </w:t>
      </w:r>
      <w:r>
        <w:t>debidamente</w:t>
      </w:r>
      <w:r>
        <w:rPr>
          <w:spacing w:val="-15"/>
        </w:rPr>
        <w:t xml:space="preserve"> </w:t>
      </w:r>
      <w:r>
        <w:t>actualizados,</w:t>
      </w:r>
      <w:r>
        <w:rPr>
          <w:spacing w:val="-15"/>
        </w:rPr>
        <w:t xml:space="preserve"> </w:t>
      </w:r>
      <w:r>
        <w:t>en</w:t>
      </w:r>
      <w:r>
        <w:rPr>
          <w:spacing w:val="-21"/>
        </w:rPr>
        <w:t xml:space="preserve"> </w:t>
      </w:r>
      <w:r>
        <w:t xml:space="preserve">formato </w:t>
      </w:r>
      <w:proofErr w:type="spellStart"/>
      <w:r>
        <w:t>pdf</w:t>
      </w:r>
      <w:proofErr w:type="spellEnd"/>
      <w:r>
        <w:t xml:space="preserve"> y </w:t>
      </w:r>
      <w:proofErr w:type="spellStart"/>
      <w:r>
        <w:t>autocad</w:t>
      </w:r>
      <w:proofErr w:type="spellEnd"/>
      <w:r>
        <w:t xml:space="preserve"> (</w:t>
      </w:r>
      <w:proofErr w:type="spellStart"/>
      <w:r>
        <w:t>dwg</w:t>
      </w:r>
      <w:proofErr w:type="spellEnd"/>
      <w:r>
        <w:t xml:space="preserve">), </w:t>
      </w:r>
      <w:proofErr w:type="spellStart"/>
      <w:r>
        <w:t>shapefile</w:t>
      </w:r>
      <w:proofErr w:type="spellEnd"/>
      <w:r>
        <w:t xml:space="preserve"> (</w:t>
      </w:r>
      <w:proofErr w:type="spellStart"/>
      <w:r>
        <w:t>shp</w:t>
      </w:r>
      <w:proofErr w:type="spellEnd"/>
      <w:r>
        <w:t xml:space="preserve">), o file </w:t>
      </w:r>
      <w:proofErr w:type="spellStart"/>
      <w:r>
        <w:t>geodatabase</w:t>
      </w:r>
      <w:proofErr w:type="spellEnd"/>
      <w:r>
        <w:rPr>
          <w:spacing w:val="-8"/>
        </w:rPr>
        <w:t xml:space="preserve"> </w:t>
      </w:r>
      <w:r>
        <w:t>(</w:t>
      </w:r>
      <w:proofErr w:type="spellStart"/>
      <w:r>
        <w:t>gdb</w:t>
      </w:r>
      <w:proofErr w:type="spellEnd"/>
      <w:r>
        <w:t>),</w:t>
      </w:r>
    </w:p>
    <w:p w14:paraId="4885EBA2" w14:textId="77777777" w:rsidR="00F83E61" w:rsidRDefault="00F83E61">
      <w:pPr>
        <w:pStyle w:val="Textoindependiente"/>
        <w:spacing w:before="1"/>
      </w:pPr>
    </w:p>
    <w:p w14:paraId="54AD86BC" w14:textId="77777777" w:rsidR="00F83E61" w:rsidRDefault="00802327">
      <w:pPr>
        <w:pStyle w:val="Textoindependiente"/>
        <w:ind w:left="204" w:right="214"/>
        <w:jc w:val="both"/>
      </w:pPr>
      <w:r>
        <w:t>La Tira Topográfica, con las debidas convenciones, deberá mostrar y permitir analizar tanto el estado</w:t>
      </w:r>
      <w:r>
        <w:rPr>
          <w:spacing w:val="-3"/>
        </w:rPr>
        <w:t xml:space="preserve"> </w:t>
      </w:r>
      <w:r>
        <w:t>de</w:t>
      </w:r>
      <w:r>
        <w:rPr>
          <w:spacing w:val="-3"/>
        </w:rPr>
        <w:t xml:space="preserve"> </w:t>
      </w:r>
      <w:r>
        <w:t>la</w:t>
      </w:r>
      <w:r>
        <w:rPr>
          <w:spacing w:val="-4"/>
        </w:rPr>
        <w:t xml:space="preserve"> </w:t>
      </w:r>
      <w:r>
        <w:t>gestión</w:t>
      </w:r>
      <w:r>
        <w:rPr>
          <w:spacing w:val="-3"/>
        </w:rPr>
        <w:t xml:space="preserve"> </w:t>
      </w:r>
      <w:r>
        <w:t>como</w:t>
      </w:r>
      <w:r>
        <w:rPr>
          <w:spacing w:val="-2"/>
        </w:rPr>
        <w:t xml:space="preserve"> </w:t>
      </w:r>
      <w:r>
        <w:t>el</w:t>
      </w:r>
      <w:r>
        <w:rPr>
          <w:spacing w:val="-4"/>
        </w:rPr>
        <w:t xml:space="preserve"> </w:t>
      </w:r>
      <w:r>
        <w:t>avance</w:t>
      </w:r>
      <w:r>
        <w:rPr>
          <w:spacing w:val="-2"/>
        </w:rPr>
        <w:t xml:space="preserve"> </w:t>
      </w:r>
      <w:r>
        <w:t>de</w:t>
      </w:r>
      <w:r>
        <w:rPr>
          <w:spacing w:val="-3"/>
        </w:rPr>
        <w:t xml:space="preserve"> </w:t>
      </w:r>
      <w:r>
        <w:t>la</w:t>
      </w:r>
      <w:r>
        <w:rPr>
          <w:spacing w:val="-3"/>
        </w:rPr>
        <w:t xml:space="preserve"> </w:t>
      </w:r>
      <w:r>
        <w:t>adquisición</w:t>
      </w:r>
      <w:r>
        <w:rPr>
          <w:spacing w:val="-2"/>
        </w:rPr>
        <w:t xml:space="preserve"> </w:t>
      </w:r>
      <w:r>
        <w:t>en</w:t>
      </w:r>
      <w:r>
        <w:rPr>
          <w:spacing w:val="-3"/>
        </w:rPr>
        <w:t xml:space="preserve"> </w:t>
      </w:r>
      <w:r>
        <w:t>cada</w:t>
      </w:r>
      <w:r>
        <w:rPr>
          <w:spacing w:val="-2"/>
        </w:rPr>
        <w:t xml:space="preserve"> </w:t>
      </w:r>
      <w:r>
        <w:t>uno</w:t>
      </w:r>
      <w:r>
        <w:rPr>
          <w:spacing w:val="-3"/>
        </w:rPr>
        <w:t xml:space="preserve"> </w:t>
      </w:r>
      <w:r>
        <w:t>de</w:t>
      </w:r>
      <w:r>
        <w:rPr>
          <w:spacing w:val="-2"/>
        </w:rPr>
        <w:t xml:space="preserve"> </w:t>
      </w:r>
      <w:r>
        <w:t>los</w:t>
      </w:r>
      <w:r>
        <w:rPr>
          <w:spacing w:val="-5"/>
        </w:rPr>
        <w:t xml:space="preserve"> </w:t>
      </w:r>
      <w:r>
        <w:t>predios,</w:t>
      </w:r>
      <w:r>
        <w:rPr>
          <w:spacing w:val="-2"/>
        </w:rPr>
        <w:t xml:space="preserve"> </w:t>
      </w:r>
      <w:r>
        <w:t>conforme</w:t>
      </w:r>
      <w:r>
        <w:rPr>
          <w:spacing w:val="-2"/>
        </w:rPr>
        <w:t xml:space="preserve"> </w:t>
      </w:r>
      <w:r>
        <w:t>al Plan de</w:t>
      </w:r>
      <w:r>
        <w:rPr>
          <w:spacing w:val="-6"/>
        </w:rPr>
        <w:t xml:space="preserve"> </w:t>
      </w:r>
      <w:r>
        <w:t>Obras.</w:t>
      </w:r>
    </w:p>
    <w:p w14:paraId="2016AED1" w14:textId="77777777" w:rsidR="00F83E61" w:rsidRDefault="00F83E61">
      <w:pPr>
        <w:pStyle w:val="Textoindependiente"/>
        <w:rPr>
          <w:sz w:val="24"/>
        </w:rPr>
      </w:pPr>
    </w:p>
    <w:p w14:paraId="213D5D92" w14:textId="77777777" w:rsidR="00F83E61" w:rsidRDefault="00F83E61">
      <w:pPr>
        <w:pStyle w:val="Textoindependiente"/>
        <w:spacing w:before="6"/>
        <w:rPr>
          <w:sz w:val="19"/>
        </w:rPr>
      </w:pPr>
    </w:p>
    <w:p w14:paraId="4A3B751E" w14:textId="77777777" w:rsidR="00F83E61" w:rsidRDefault="00802327">
      <w:pPr>
        <w:pStyle w:val="Ttulo1"/>
        <w:numPr>
          <w:ilvl w:val="1"/>
          <w:numId w:val="30"/>
        </w:numPr>
        <w:tabs>
          <w:tab w:val="left" w:pos="1709"/>
          <w:tab w:val="left" w:pos="1710"/>
        </w:tabs>
        <w:ind w:hanging="721"/>
      </w:pPr>
      <w:bookmarkStart w:id="5" w:name="_bookmark5"/>
      <w:bookmarkEnd w:id="5"/>
      <w:r>
        <w:t>Del proceso</w:t>
      </w:r>
      <w:r>
        <w:rPr>
          <w:spacing w:val="-2"/>
        </w:rPr>
        <w:t xml:space="preserve"> </w:t>
      </w:r>
      <w:proofErr w:type="spellStart"/>
      <w:r>
        <w:t>Valuatorio</w:t>
      </w:r>
      <w:proofErr w:type="spellEnd"/>
    </w:p>
    <w:p w14:paraId="6608D9E3" w14:textId="77777777" w:rsidR="00F83E61" w:rsidRDefault="00F83E61">
      <w:pPr>
        <w:pStyle w:val="Textoindependiente"/>
        <w:spacing w:before="1"/>
        <w:rPr>
          <w:b/>
        </w:rPr>
      </w:pPr>
    </w:p>
    <w:p w14:paraId="7C9BB912" w14:textId="77777777" w:rsidR="00F83E61" w:rsidRDefault="00802327">
      <w:pPr>
        <w:pStyle w:val="Textoindependiente"/>
        <w:ind w:left="204" w:right="210"/>
        <w:jc w:val="both"/>
      </w:pPr>
      <w:r>
        <w:rPr>
          <w:b/>
        </w:rPr>
        <w:t>INVESTIGACIÓN</w:t>
      </w:r>
      <w:r>
        <w:rPr>
          <w:b/>
          <w:spacing w:val="-10"/>
        </w:rPr>
        <w:t xml:space="preserve"> </w:t>
      </w:r>
      <w:r>
        <w:rPr>
          <w:b/>
        </w:rPr>
        <w:t>CATASTRAL:</w:t>
      </w:r>
      <w:r>
        <w:rPr>
          <w:b/>
          <w:spacing w:val="-8"/>
        </w:rPr>
        <w:t xml:space="preserve"> </w:t>
      </w:r>
      <w:r>
        <w:t>Es</w:t>
      </w:r>
      <w:r>
        <w:rPr>
          <w:spacing w:val="-8"/>
        </w:rPr>
        <w:t xml:space="preserve"> </w:t>
      </w:r>
      <w:r>
        <w:t>el</w:t>
      </w:r>
      <w:r>
        <w:rPr>
          <w:spacing w:val="-7"/>
        </w:rPr>
        <w:t xml:space="preserve"> </w:t>
      </w:r>
      <w:r>
        <w:t>informe</w:t>
      </w:r>
      <w:r>
        <w:rPr>
          <w:spacing w:val="-9"/>
        </w:rPr>
        <w:t xml:space="preserve"> </w:t>
      </w:r>
      <w:r>
        <w:t>correspondiente</w:t>
      </w:r>
      <w:r>
        <w:rPr>
          <w:spacing w:val="-9"/>
        </w:rPr>
        <w:t xml:space="preserve"> </w:t>
      </w:r>
      <w:r>
        <w:t>a</w:t>
      </w:r>
      <w:r>
        <w:rPr>
          <w:spacing w:val="-10"/>
        </w:rPr>
        <w:t xml:space="preserve"> </w:t>
      </w:r>
      <w:r>
        <w:t>la</w:t>
      </w:r>
      <w:r>
        <w:rPr>
          <w:spacing w:val="-9"/>
        </w:rPr>
        <w:t xml:space="preserve"> </w:t>
      </w:r>
      <w:r>
        <w:t>investigación</w:t>
      </w:r>
      <w:r>
        <w:rPr>
          <w:spacing w:val="-9"/>
        </w:rPr>
        <w:t xml:space="preserve"> </w:t>
      </w:r>
      <w:r>
        <w:t>preliminar</w:t>
      </w:r>
      <w:r>
        <w:rPr>
          <w:spacing w:val="-10"/>
        </w:rPr>
        <w:t xml:space="preserve"> </w:t>
      </w:r>
      <w:r>
        <w:t>de la</w:t>
      </w:r>
      <w:r>
        <w:rPr>
          <w:spacing w:val="-12"/>
        </w:rPr>
        <w:t xml:space="preserve"> </w:t>
      </w:r>
      <w:r>
        <w:t>situación</w:t>
      </w:r>
      <w:r>
        <w:rPr>
          <w:spacing w:val="-17"/>
        </w:rPr>
        <w:t xml:space="preserve"> </w:t>
      </w:r>
      <w:r>
        <w:t>jurídica</w:t>
      </w:r>
      <w:r>
        <w:rPr>
          <w:spacing w:val="-12"/>
        </w:rPr>
        <w:t xml:space="preserve"> </w:t>
      </w:r>
      <w:r>
        <w:t>y</w:t>
      </w:r>
      <w:r>
        <w:rPr>
          <w:spacing w:val="-14"/>
        </w:rPr>
        <w:t xml:space="preserve"> </w:t>
      </w:r>
      <w:r>
        <w:t>catastral</w:t>
      </w:r>
      <w:r>
        <w:rPr>
          <w:spacing w:val="-16"/>
        </w:rPr>
        <w:t xml:space="preserve"> </w:t>
      </w:r>
      <w:r>
        <w:t>de</w:t>
      </w:r>
      <w:r>
        <w:rPr>
          <w:spacing w:val="-14"/>
        </w:rPr>
        <w:t xml:space="preserve"> </w:t>
      </w:r>
      <w:r>
        <w:t>los</w:t>
      </w:r>
      <w:r>
        <w:rPr>
          <w:spacing w:val="-15"/>
        </w:rPr>
        <w:t xml:space="preserve"> </w:t>
      </w:r>
      <w:r>
        <w:t>predios</w:t>
      </w:r>
      <w:r>
        <w:rPr>
          <w:spacing w:val="-17"/>
        </w:rPr>
        <w:t xml:space="preserve"> </w:t>
      </w:r>
      <w:r>
        <w:t>que</w:t>
      </w:r>
      <w:r>
        <w:rPr>
          <w:spacing w:val="-17"/>
        </w:rPr>
        <w:t xml:space="preserve"> </w:t>
      </w:r>
      <w:r>
        <w:t>serán</w:t>
      </w:r>
      <w:r>
        <w:rPr>
          <w:spacing w:val="-15"/>
        </w:rPr>
        <w:t xml:space="preserve"> </w:t>
      </w:r>
      <w:r>
        <w:t>adquiridos</w:t>
      </w:r>
      <w:r>
        <w:rPr>
          <w:spacing w:val="-14"/>
        </w:rPr>
        <w:t xml:space="preserve"> </w:t>
      </w:r>
      <w:r>
        <w:t>para</w:t>
      </w:r>
      <w:r>
        <w:rPr>
          <w:spacing w:val="-15"/>
        </w:rPr>
        <w:t xml:space="preserve"> </w:t>
      </w:r>
      <w:r>
        <w:t>la</w:t>
      </w:r>
      <w:r>
        <w:rPr>
          <w:spacing w:val="-17"/>
        </w:rPr>
        <w:t xml:space="preserve"> </w:t>
      </w:r>
      <w:r>
        <w:t>ejecución</w:t>
      </w:r>
      <w:r>
        <w:rPr>
          <w:spacing w:val="-11"/>
        </w:rPr>
        <w:t xml:space="preserve"> </w:t>
      </w:r>
      <w:r>
        <w:t>del</w:t>
      </w:r>
      <w:r>
        <w:rPr>
          <w:spacing w:val="-15"/>
        </w:rPr>
        <w:t xml:space="preserve"> </w:t>
      </w:r>
      <w:r>
        <w:t>contrato de</w:t>
      </w:r>
      <w:r>
        <w:rPr>
          <w:spacing w:val="-5"/>
        </w:rPr>
        <w:t xml:space="preserve"> </w:t>
      </w:r>
      <w:r>
        <w:t>obra.</w:t>
      </w:r>
    </w:p>
    <w:p w14:paraId="7D17DF0C" w14:textId="77777777" w:rsidR="00F83E61" w:rsidRDefault="00F83E61">
      <w:pPr>
        <w:pStyle w:val="Textoindependiente"/>
        <w:spacing w:before="1"/>
      </w:pPr>
    </w:p>
    <w:p w14:paraId="17D4C4C6" w14:textId="77777777" w:rsidR="00F83E61" w:rsidRDefault="00802327">
      <w:pPr>
        <w:pStyle w:val="Textoindependiente"/>
        <w:spacing w:line="244" w:lineRule="auto"/>
        <w:ind w:left="204" w:right="213"/>
        <w:jc w:val="both"/>
      </w:pPr>
      <w:r>
        <w:t>La Información catastral y de registro de los predios que conforman el Inventario Predial debe incluir:</w:t>
      </w:r>
    </w:p>
    <w:p w14:paraId="588DABAE" w14:textId="77777777" w:rsidR="00F83E61" w:rsidRDefault="00F83E61">
      <w:pPr>
        <w:pStyle w:val="Textoindependiente"/>
        <w:rPr>
          <w:sz w:val="21"/>
        </w:rPr>
      </w:pPr>
    </w:p>
    <w:p w14:paraId="4E00248D" w14:textId="77777777" w:rsidR="00F83E61" w:rsidRDefault="00802327">
      <w:pPr>
        <w:pStyle w:val="Prrafodelista"/>
        <w:numPr>
          <w:ilvl w:val="0"/>
          <w:numId w:val="29"/>
        </w:numPr>
        <w:tabs>
          <w:tab w:val="left" w:pos="912"/>
          <w:tab w:val="left" w:pos="913"/>
        </w:tabs>
        <w:spacing w:before="1"/>
        <w:ind w:left="912" w:hanging="349"/>
      </w:pPr>
      <w:r>
        <w:t>Avalúo</w:t>
      </w:r>
      <w:r>
        <w:rPr>
          <w:spacing w:val="-6"/>
        </w:rPr>
        <w:t xml:space="preserve"> </w:t>
      </w:r>
      <w:r>
        <w:t>Catastral.</w:t>
      </w:r>
    </w:p>
    <w:p w14:paraId="7687161A" w14:textId="77777777" w:rsidR="00F83E61" w:rsidRDefault="00F83E61">
      <w:pPr>
        <w:pStyle w:val="Textoindependiente"/>
        <w:spacing w:before="7"/>
        <w:rPr>
          <w:sz w:val="21"/>
        </w:rPr>
      </w:pPr>
    </w:p>
    <w:p w14:paraId="3767DE54" w14:textId="77777777" w:rsidR="00F83E61" w:rsidRDefault="00802327">
      <w:pPr>
        <w:pStyle w:val="Prrafodelista"/>
        <w:numPr>
          <w:ilvl w:val="0"/>
          <w:numId w:val="29"/>
        </w:numPr>
        <w:tabs>
          <w:tab w:val="left" w:pos="912"/>
          <w:tab w:val="left" w:pos="913"/>
        </w:tabs>
        <w:spacing w:line="261" w:lineRule="auto"/>
        <w:ind w:left="921" w:right="216" w:hanging="358"/>
      </w:pPr>
      <w:r>
        <w:t xml:space="preserve">Información de la norma de uso del suelo, permitido y potencial, de las áreas requeridas por el Proyecto, determinada en los Planes de Ordenamiento Territorial (POT), </w:t>
      </w:r>
      <w:r>
        <w:rPr>
          <w:spacing w:val="32"/>
        </w:rPr>
        <w:t xml:space="preserve"> </w:t>
      </w:r>
      <w:r>
        <w:t xml:space="preserve">los </w:t>
      </w:r>
      <w:r>
        <w:rPr>
          <w:spacing w:val="32"/>
        </w:rPr>
        <w:t xml:space="preserve"> </w:t>
      </w:r>
      <w:r>
        <w:t xml:space="preserve">Esquemas </w:t>
      </w:r>
      <w:r>
        <w:rPr>
          <w:spacing w:val="29"/>
        </w:rPr>
        <w:t xml:space="preserve"> </w:t>
      </w:r>
      <w:r>
        <w:t xml:space="preserve">de </w:t>
      </w:r>
      <w:r>
        <w:rPr>
          <w:spacing w:val="31"/>
        </w:rPr>
        <w:t xml:space="preserve"> </w:t>
      </w:r>
      <w:r>
        <w:t xml:space="preserve">Ordenamiento </w:t>
      </w:r>
      <w:r>
        <w:rPr>
          <w:spacing w:val="29"/>
        </w:rPr>
        <w:t xml:space="preserve"> </w:t>
      </w:r>
      <w:r>
        <w:t xml:space="preserve">Territorial </w:t>
      </w:r>
      <w:r>
        <w:rPr>
          <w:spacing w:val="31"/>
        </w:rPr>
        <w:t xml:space="preserve"> </w:t>
      </w:r>
      <w:r>
        <w:t xml:space="preserve">(EOT) </w:t>
      </w:r>
      <w:r>
        <w:rPr>
          <w:spacing w:val="37"/>
        </w:rPr>
        <w:t xml:space="preserve"> </w:t>
      </w:r>
      <w:r>
        <w:t xml:space="preserve">o </w:t>
      </w:r>
      <w:r>
        <w:rPr>
          <w:spacing w:val="32"/>
        </w:rPr>
        <w:t xml:space="preserve"> </w:t>
      </w:r>
      <w:r>
        <w:t xml:space="preserve">el </w:t>
      </w:r>
      <w:r>
        <w:rPr>
          <w:spacing w:val="31"/>
        </w:rPr>
        <w:t xml:space="preserve"> </w:t>
      </w:r>
      <w:r>
        <w:t xml:space="preserve">Plan </w:t>
      </w:r>
      <w:r>
        <w:rPr>
          <w:spacing w:val="29"/>
        </w:rPr>
        <w:t xml:space="preserve"> </w:t>
      </w:r>
      <w:r>
        <w:t xml:space="preserve">Básico </w:t>
      </w:r>
      <w:r>
        <w:rPr>
          <w:spacing w:val="32"/>
        </w:rPr>
        <w:t xml:space="preserve"> </w:t>
      </w:r>
      <w:r>
        <w:t>de</w:t>
      </w:r>
    </w:p>
    <w:p w14:paraId="26C91229" w14:textId="77777777" w:rsidR="00F83E61" w:rsidRDefault="00802327">
      <w:pPr>
        <w:pStyle w:val="Textoindependiente"/>
        <w:spacing w:line="228" w:lineRule="exact"/>
        <w:ind w:left="921"/>
      </w:pPr>
      <w:r>
        <w:t>Ordenamiento   Territorial   (PBOT)   de   los   municipios.   Con   fundamento   en</w:t>
      </w:r>
      <w:r>
        <w:rPr>
          <w:spacing w:val="18"/>
        </w:rPr>
        <w:t xml:space="preserve"> </w:t>
      </w:r>
      <w:r>
        <w:t>esta</w:t>
      </w:r>
    </w:p>
    <w:p w14:paraId="0ACA79FA" w14:textId="77777777" w:rsidR="00F83E61" w:rsidRDefault="00802327">
      <w:pPr>
        <w:pStyle w:val="Textoindependiente"/>
        <w:spacing w:line="242" w:lineRule="auto"/>
        <w:ind w:left="921" w:right="292"/>
      </w:pPr>
      <w:r>
        <w:t>información, y las normas aplicables, el Contratista identificara las restricciones a las que están sometidos los predios que forman parte del Inventario Predial.</w:t>
      </w:r>
    </w:p>
    <w:p w14:paraId="14B61F73" w14:textId="77777777" w:rsidR="00F83E61" w:rsidRDefault="00F83E61">
      <w:pPr>
        <w:pStyle w:val="Textoindependiente"/>
        <w:spacing w:before="8"/>
        <w:rPr>
          <w:sz w:val="21"/>
        </w:rPr>
      </w:pPr>
    </w:p>
    <w:p w14:paraId="29E13806" w14:textId="77777777" w:rsidR="00F83E61" w:rsidRDefault="00802327">
      <w:pPr>
        <w:pStyle w:val="Prrafodelista"/>
        <w:numPr>
          <w:ilvl w:val="0"/>
          <w:numId w:val="29"/>
        </w:numPr>
        <w:tabs>
          <w:tab w:val="left" w:pos="913"/>
        </w:tabs>
        <w:ind w:right="218" w:hanging="360"/>
        <w:jc w:val="both"/>
      </w:pPr>
      <w:r>
        <w:t>Información sobre licencias urbanísticas (urbanización, parcelación, subdivisión, construcción, intervención y ocupación del espacio público) y planes parciales que involucren o afecten los predios contenidos en el</w:t>
      </w:r>
      <w:r>
        <w:rPr>
          <w:spacing w:val="-20"/>
        </w:rPr>
        <w:t xml:space="preserve"> </w:t>
      </w:r>
      <w:r>
        <w:t>Inventario.</w:t>
      </w:r>
    </w:p>
    <w:p w14:paraId="402F0F54" w14:textId="77777777" w:rsidR="00F83E61" w:rsidRDefault="00F83E61">
      <w:pPr>
        <w:pStyle w:val="Textoindependiente"/>
        <w:spacing w:before="8"/>
        <w:rPr>
          <w:sz w:val="21"/>
        </w:rPr>
      </w:pPr>
    </w:p>
    <w:p w14:paraId="686BD87D" w14:textId="77777777" w:rsidR="00F83E61" w:rsidRDefault="00802327">
      <w:pPr>
        <w:pStyle w:val="Prrafodelista"/>
        <w:numPr>
          <w:ilvl w:val="0"/>
          <w:numId w:val="29"/>
        </w:numPr>
        <w:tabs>
          <w:tab w:val="left" w:pos="912"/>
          <w:tab w:val="left" w:pos="913"/>
        </w:tabs>
        <w:ind w:left="912" w:hanging="349"/>
      </w:pPr>
      <w:r>
        <w:t>Definición preliminar del número de fichas</w:t>
      </w:r>
      <w:r>
        <w:rPr>
          <w:spacing w:val="-20"/>
        </w:rPr>
        <w:t xml:space="preserve"> </w:t>
      </w:r>
      <w:r>
        <w:t>prediales.</w:t>
      </w:r>
    </w:p>
    <w:p w14:paraId="0C5D1E7C" w14:textId="77777777" w:rsidR="00F83E61" w:rsidRDefault="00F83E61">
      <w:pPr>
        <w:pStyle w:val="Textoindependiente"/>
        <w:spacing w:before="7"/>
        <w:rPr>
          <w:sz w:val="21"/>
        </w:rPr>
      </w:pPr>
    </w:p>
    <w:p w14:paraId="6B67442D" w14:textId="77777777" w:rsidR="00F83E61" w:rsidRDefault="00802327">
      <w:pPr>
        <w:pStyle w:val="Prrafodelista"/>
        <w:numPr>
          <w:ilvl w:val="0"/>
          <w:numId w:val="29"/>
        </w:numPr>
        <w:tabs>
          <w:tab w:val="left" w:pos="913"/>
        </w:tabs>
        <w:ind w:right="223" w:hanging="360"/>
        <w:jc w:val="both"/>
      </w:pPr>
      <w:r>
        <w:t>Identificación preliminar de la situación jurídica de cada predio (propiedad, posesión, tenencia,</w:t>
      </w:r>
      <w:r>
        <w:rPr>
          <w:spacing w:val="-7"/>
        </w:rPr>
        <w:t xml:space="preserve"> </w:t>
      </w:r>
      <w:r>
        <w:t>etc.).</w:t>
      </w:r>
    </w:p>
    <w:p w14:paraId="73AF56F9" w14:textId="77777777" w:rsidR="00F83E61" w:rsidRDefault="00F83E61">
      <w:pPr>
        <w:jc w:val="both"/>
        <w:sectPr w:rsidR="00F83E61">
          <w:pgSz w:w="12240" w:h="15840"/>
          <w:pgMar w:top="1580" w:right="1100" w:bottom="1040" w:left="1500" w:header="566" w:footer="857" w:gutter="0"/>
          <w:cols w:space="720"/>
        </w:sectPr>
      </w:pPr>
    </w:p>
    <w:p w14:paraId="28A88C90" w14:textId="77777777" w:rsidR="00F83E61" w:rsidRDefault="00F83E61">
      <w:pPr>
        <w:pStyle w:val="Textoindependiente"/>
        <w:spacing w:before="2"/>
        <w:rPr>
          <w:sz w:val="24"/>
        </w:rPr>
      </w:pPr>
    </w:p>
    <w:p w14:paraId="65253EC3" w14:textId="77777777" w:rsidR="00F83E61" w:rsidRDefault="00802327">
      <w:pPr>
        <w:pStyle w:val="Textoindependiente"/>
        <w:spacing w:before="94"/>
        <w:ind w:left="204" w:right="216"/>
        <w:jc w:val="both"/>
      </w:pPr>
      <w:r>
        <w:rPr>
          <w:b/>
        </w:rPr>
        <w:t>AVALÚO COMERCIAL CORPORATIVO</w:t>
      </w:r>
      <w:r>
        <w:t>: Es la determinación económica del valor de un bien inmueble mediante el uso de técnicas analíticas, discernimiento profesional y análisis de los factores</w:t>
      </w:r>
      <w:r>
        <w:rPr>
          <w:spacing w:val="-14"/>
        </w:rPr>
        <w:t xml:space="preserve"> </w:t>
      </w:r>
      <w:r>
        <w:t>que</w:t>
      </w:r>
      <w:r>
        <w:rPr>
          <w:spacing w:val="-14"/>
        </w:rPr>
        <w:t xml:space="preserve"> </w:t>
      </w:r>
      <w:r>
        <w:t>intervienen</w:t>
      </w:r>
      <w:r>
        <w:rPr>
          <w:spacing w:val="-14"/>
        </w:rPr>
        <w:t xml:space="preserve"> </w:t>
      </w:r>
      <w:r>
        <w:t>en</w:t>
      </w:r>
      <w:r>
        <w:rPr>
          <w:spacing w:val="-12"/>
        </w:rPr>
        <w:t xml:space="preserve"> </w:t>
      </w:r>
      <w:r>
        <w:t>la</w:t>
      </w:r>
      <w:r>
        <w:rPr>
          <w:spacing w:val="-11"/>
        </w:rPr>
        <w:t xml:space="preserve"> </w:t>
      </w:r>
      <w:r>
        <w:t>determinación</w:t>
      </w:r>
      <w:r>
        <w:rPr>
          <w:spacing w:val="-12"/>
        </w:rPr>
        <w:t xml:space="preserve"> </w:t>
      </w:r>
      <w:r>
        <w:t>del</w:t>
      </w:r>
      <w:r>
        <w:rPr>
          <w:spacing w:val="-12"/>
        </w:rPr>
        <w:t xml:space="preserve"> </w:t>
      </w:r>
      <w:r>
        <w:t>valor</w:t>
      </w:r>
      <w:r>
        <w:rPr>
          <w:spacing w:val="-11"/>
        </w:rPr>
        <w:t xml:space="preserve"> </w:t>
      </w:r>
      <w:r>
        <w:t>comercial</w:t>
      </w:r>
      <w:r>
        <w:rPr>
          <w:spacing w:val="-12"/>
        </w:rPr>
        <w:t xml:space="preserve"> </w:t>
      </w:r>
      <w:r>
        <w:t>del</w:t>
      </w:r>
      <w:r>
        <w:rPr>
          <w:spacing w:val="-12"/>
        </w:rPr>
        <w:t xml:space="preserve"> </w:t>
      </w:r>
      <w:r>
        <w:t>terreno,</w:t>
      </w:r>
      <w:r>
        <w:rPr>
          <w:spacing w:val="-10"/>
        </w:rPr>
        <w:t xml:space="preserve"> </w:t>
      </w:r>
      <w:r>
        <w:t>las</w:t>
      </w:r>
      <w:r>
        <w:rPr>
          <w:spacing w:val="-11"/>
        </w:rPr>
        <w:t xml:space="preserve"> </w:t>
      </w:r>
      <w:r>
        <w:t>construcciones, mejoras, anexos, especies y/o elementos permanentes que se encuentren en las franjas de terreno requeridas para el desarrollo de las obras</w:t>
      </w:r>
      <w:r>
        <w:rPr>
          <w:spacing w:val="-8"/>
        </w:rPr>
        <w:t xml:space="preserve"> </w:t>
      </w:r>
      <w:r>
        <w:t>viales.</w:t>
      </w:r>
    </w:p>
    <w:p w14:paraId="60E59F7F" w14:textId="77777777" w:rsidR="00F83E61" w:rsidRDefault="00F83E61">
      <w:pPr>
        <w:pStyle w:val="Textoindependiente"/>
        <w:spacing w:before="10"/>
        <w:rPr>
          <w:sz w:val="21"/>
        </w:rPr>
      </w:pPr>
    </w:p>
    <w:p w14:paraId="6424B11D" w14:textId="77777777" w:rsidR="00F83E61" w:rsidRDefault="00802327">
      <w:pPr>
        <w:pStyle w:val="Textoindependiente"/>
        <w:spacing w:before="1"/>
        <w:ind w:left="204" w:right="218"/>
        <w:jc w:val="both"/>
      </w:pPr>
      <w:r>
        <w:t>Cabe</w:t>
      </w:r>
      <w:r>
        <w:rPr>
          <w:spacing w:val="-7"/>
        </w:rPr>
        <w:t xml:space="preserve"> </w:t>
      </w:r>
      <w:r>
        <w:t>resaltar</w:t>
      </w:r>
      <w:r>
        <w:rPr>
          <w:spacing w:val="-8"/>
        </w:rPr>
        <w:t xml:space="preserve"> </w:t>
      </w:r>
      <w:r>
        <w:t>la</w:t>
      </w:r>
      <w:r>
        <w:rPr>
          <w:spacing w:val="-9"/>
        </w:rPr>
        <w:t xml:space="preserve"> </w:t>
      </w:r>
      <w:r>
        <w:t>importancia</w:t>
      </w:r>
      <w:r>
        <w:rPr>
          <w:spacing w:val="-6"/>
        </w:rPr>
        <w:t xml:space="preserve"> </w:t>
      </w:r>
      <w:r>
        <w:t>de</w:t>
      </w:r>
      <w:r>
        <w:rPr>
          <w:spacing w:val="-9"/>
        </w:rPr>
        <w:t xml:space="preserve"> </w:t>
      </w:r>
      <w:r>
        <w:t>transmitir</w:t>
      </w:r>
      <w:r>
        <w:rPr>
          <w:spacing w:val="-8"/>
        </w:rPr>
        <w:t xml:space="preserve"> </w:t>
      </w:r>
      <w:r>
        <w:t>de</w:t>
      </w:r>
      <w:r>
        <w:rPr>
          <w:spacing w:val="-12"/>
        </w:rPr>
        <w:t xml:space="preserve"> </w:t>
      </w:r>
      <w:r>
        <w:t>forma</w:t>
      </w:r>
      <w:r>
        <w:rPr>
          <w:spacing w:val="-6"/>
        </w:rPr>
        <w:t xml:space="preserve"> </w:t>
      </w:r>
      <w:r>
        <w:t>objetiva</w:t>
      </w:r>
      <w:r>
        <w:rPr>
          <w:spacing w:val="-7"/>
        </w:rPr>
        <w:t xml:space="preserve"> </w:t>
      </w:r>
      <w:r>
        <w:t>y</w:t>
      </w:r>
      <w:r>
        <w:rPr>
          <w:spacing w:val="-8"/>
        </w:rPr>
        <w:t xml:space="preserve"> </w:t>
      </w:r>
      <w:r>
        <w:t>clara</w:t>
      </w:r>
      <w:r>
        <w:rPr>
          <w:spacing w:val="-8"/>
        </w:rPr>
        <w:t xml:space="preserve"> </w:t>
      </w:r>
      <w:r>
        <w:t>la</w:t>
      </w:r>
      <w:r>
        <w:rPr>
          <w:spacing w:val="-9"/>
        </w:rPr>
        <w:t xml:space="preserve"> </w:t>
      </w:r>
      <w:r>
        <w:t>información</w:t>
      </w:r>
      <w:r>
        <w:rPr>
          <w:spacing w:val="-9"/>
        </w:rPr>
        <w:t xml:space="preserve"> </w:t>
      </w:r>
      <w:r>
        <w:t>que,</w:t>
      </w:r>
      <w:r>
        <w:rPr>
          <w:spacing w:val="-7"/>
        </w:rPr>
        <w:t xml:space="preserve"> </w:t>
      </w:r>
      <w:r>
        <w:t>bajo</w:t>
      </w:r>
      <w:r>
        <w:rPr>
          <w:spacing w:val="-9"/>
        </w:rPr>
        <w:t xml:space="preserve"> </w:t>
      </w:r>
      <w:r>
        <w:t>una metodología establecida por las normas vigentes en la materia, permita determinar los valores de la oferta y demanda del mercado inmobiliario de los predios a</w:t>
      </w:r>
      <w:r>
        <w:rPr>
          <w:spacing w:val="-10"/>
        </w:rPr>
        <w:t xml:space="preserve"> </w:t>
      </w:r>
      <w:r>
        <w:t>adquirir.</w:t>
      </w:r>
    </w:p>
    <w:p w14:paraId="6EAB878A" w14:textId="77777777" w:rsidR="00F83E61" w:rsidRDefault="00F83E61">
      <w:pPr>
        <w:pStyle w:val="Textoindependiente"/>
        <w:rPr>
          <w:sz w:val="24"/>
        </w:rPr>
      </w:pPr>
    </w:p>
    <w:p w14:paraId="457BA973" w14:textId="77777777" w:rsidR="00F83E61" w:rsidRDefault="00F83E61">
      <w:pPr>
        <w:pStyle w:val="Textoindependiente"/>
        <w:spacing w:before="11"/>
        <w:rPr>
          <w:sz w:val="19"/>
        </w:rPr>
      </w:pPr>
    </w:p>
    <w:p w14:paraId="34208568" w14:textId="77777777" w:rsidR="00F83E61" w:rsidRDefault="00802327">
      <w:pPr>
        <w:pStyle w:val="Ttulo1"/>
        <w:numPr>
          <w:ilvl w:val="1"/>
          <w:numId w:val="30"/>
        </w:numPr>
        <w:tabs>
          <w:tab w:val="left" w:pos="1709"/>
          <w:tab w:val="left" w:pos="1710"/>
        </w:tabs>
        <w:ind w:hanging="721"/>
      </w:pPr>
      <w:bookmarkStart w:id="6" w:name="_bookmark6"/>
      <w:bookmarkEnd w:id="6"/>
      <w:r>
        <w:t>Del proceso</w:t>
      </w:r>
      <w:r>
        <w:rPr>
          <w:spacing w:val="-1"/>
        </w:rPr>
        <w:t xml:space="preserve"> </w:t>
      </w:r>
      <w:r>
        <w:t>Jurídico</w:t>
      </w:r>
    </w:p>
    <w:p w14:paraId="5EAABE72" w14:textId="77777777" w:rsidR="00F83E61" w:rsidRDefault="00F83E61">
      <w:pPr>
        <w:pStyle w:val="Textoindependiente"/>
        <w:spacing w:before="6"/>
        <w:rPr>
          <w:b/>
        </w:rPr>
      </w:pPr>
    </w:p>
    <w:p w14:paraId="5759092F" w14:textId="77777777" w:rsidR="00F83E61" w:rsidRDefault="00802327">
      <w:pPr>
        <w:pStyle w:val="Textoindependiente"/>
        <w:ind w:left="204" w:right="215"/>
        <w:jc w:val="both"/>
      </w:pPr>
      <w:r>
        <w:rPr>
          <w:b/>
        </w:rPr>
        <w:t>ACLARACIÓN</w:t>
      </w:r>
      <w:r>
        <w:rPr>
          <w:b/>
          <w:spacing w:val="-5"/>
        </w:rPr>
        <w:t xml:space="preserve"> </w:t>
      </w:r>
      <w:r>
        <w:rPr>
          <w:b/>
        </w:rPr>
        <w:t>DE</w:t>
      </w:r>
      <w:r>
        <w:rPr>
          <w:b/>
          <w:spacing w:val="-4"/>
        </w:rPr>
        <w:t xml:space="preserve"> </w:t>
      </w:r>
      <w:r>
        <w:rPr>
          <w:b/>
        </w:rPr>
        <w:t>CABIDA</w:t>
      </w:r>
      <w:r>
        <w:rPr>
          <w:b/>
          <w:spacing w:val="-8"/>
        </w:rPr>
        <w:t xml:space="preserve"> </w:t>
      </w:r>
      <w:r>
        <w:rPr>
          <w:b/>
        </w:rPr>
        <w:t>Y/O</w:t>
      </w:r>
      <w:r>
        <w:rPr>
          <w:b/>
          <w:spacing w:val="-3"/>
        </w:rPr>
        <w:t xml:space="preserve"> </w:t>
      </w:r>
      <w:r>
        <w:rPr>
          <w:b/>
        </w:rPr>
        <w:t>LINDEROS</w:t>
      </w:r>
      <w:r>
        <w:t>:</w:t>
      </w:r>
      <w:r>
        <w:rPr>
          <w:spacing w:val="-6"/>
        </w:rPr>
        <w:t xml:space="preserve"> </w:t>
      </w:r>
      <w:r>
        <w:t>Trámite</w:t>
      </w:r>
      <w:r>
        <w:rPr>
          <w:spacing w:val="-6"/>
        </w:rPr>
        <w:t xml:space="preserve"> </w:t>
      </w:r>
      <w:r>
        <w:t>requerido</w:t>
      </w:r>
      <w:r>
        <w:rPr>
          <w:spacing w:val="-3"/>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sea</w:t>
      </w:r>
      <w:r>
        <w:rPr>
          <w:spacing w:val="-7"/>
        </w:rPr>
        <w:t xml:space="preserve"> </w:t>
      </w:r>
      <w:r>
        <w:t>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5204 de abril 23 de 2019 IGAC-SNR y 1732 de febrero 21 de</w:t>
      </w:r>
      <w:r>
        <w:rPr>
          <w:spacing w:val="-17"/>
        </w:rPr>
        <w:t xml:space="preserve"> </w:t>
      </w:r>
      <w:r>
        <w:t>2018.</w:t>
      </w:r>
    </w:p>
    <w:p w14:paraId="0DC22DE3" w14:textId="77777777" w:rsidR="00F83E61" w:rsidRDefault="00F83E61">
      <w:pPr>
        <w:pStyle w:val="Textoindependiente"/>
        <w:spacing w:before="1"/>
      </w:pPr>
    </w:p>
    <w:p w14:paraId="6D6720D3" w14:textId="77777777" w:rsidR="00F83E61" w:rsidRDefault="00802327">
      <w:pPr>
        <w:pStyle w:val="Textoindependiente"/>
        <w:ind w:left="204" w:right="212"/>
        <w:jc w:val="both"/>
      </w:pPr>
      <w:r>
        <w:t>Los</w:t>
      </w:r>
      <w:r>
        <w:rPr>
          <w:spacing w:val="-5"/>
        </w:rPr>
        <w:t xml:space="preserve"> </w:t>
      </w:r>
      <w:r>
        <w:t>gastos</w:t>
      </w:r>
      <w:r>
        <w:rPr>
          <w:spacing w:val="-3"/>
        </w:rPr>
        <w:t xml:space="preserve"> </w:t>
      </w:r>
      <w:r>
        <w:t>causados</w:t>
      </w:r>
      <w:r>
        <w:rPr>
          <w:spacing w:val="-3"/>
        </w:rPr>
        <w:t xml:space="preserve"> </w:t>
      </w:r>
      <w:r>
        <w:t>en</w:t>
      </w:r>
      <w:r>
        <w:rPr>
          <w:spacing w:val="-8"/>
        </w:rPr>
        <w:t xml:space="preserve"> </w:t>
      </w:r>
      <w:r>
        <w:t>esta</w:t>
      </w:r>
      <w:r>
        <w:rPr>
          <w:spacing w:val="-5"/>
        </w:rPr>
        <w:t xml:space="preserve"> </w:t>
      </w:r>
      <w:r>
        <w:t>gestión</w:t>
      </w:r>
      <w:r>
        <w:rPr>
          <w:spacing w:val="-3"/>
        </w:rPr>
        <w:t xml:space="preserve"> </w:t>
      </w:r>
      <w:r>
        <w:t>serán</w:t>
      </w:r>
      <w:r>
        <w:rPr>
          <w:spacing w:val="-6"/>
        </w:rPr>
        <w:t xml:space="preserve"> </w:t>
      </w:r>
      <w:r>
        <w:t>reembolsados</w:t>
      </w:r>
      <w:r>
        <w:rPr>
          <w:spacing w:val="-3"/>
        </w:rPr>
        <w:t xml:space="preserve"> </w:t>
      </w:r>
      <w:r>
        <w:t>al</w:t>
      </w:r>
      <w:r>
        <w:rPr>
          <w:spacing w:val="-4"/>
        </w:rPr>
        <w:t xml:space="preserve"> </w:t>
      </w:r>
      <w:r>
        <w:t>Contratista</w:t>
      </w:r>
      <w:r>
        <w:rPr>
          <w:spacing w:val="-5"/>
        </w:rPr>
        <w:t xml:space="preserve"> </w:t>
      </w:r>
      <w:r>
        <w:t>previa autorización</w:t>
      </w:r>
      <w:r>
        <w:rPr>
          <w:spacing w:val="-3"/>
        </w:rPr>
        <w:t xml:space="preserve"> </w:t>
      </w:r>
      <w:r>
        <w:t>de la</w:t>
      </w:r>
      <w:r>
        <w:rPr>
          <w:spacing w:val="-15"/>
        </w:rPr>
        <w:t xml:space="preserve"> </w:t>
      </w:r>
      <w:r>
        <w:t>Interventoría,</w:t>
      </w:r>
      <w:r>
        <w:rPr>
          <w:spacing w:val="-14"/>
        </w:rPr>
        <w:t xml:space="preserve"> </w:t>
      </w:r>
      <w:r>
        <w:t>de</w:t>
      </w:r>
      <w:r>
        <w:rPr>
          <w:spacing w:val="-14"/>
        </w:rPr>
        <w:t xml:space="preserve"> </w:t>
      </w:r>
      <w:r>
        <w:t>acuerdo</w:t>
      </w:r>
      <w:r>
        <w:rPr>
          <w:spacing w:val="-15"/>
        </w:rPr>
        <w:t xml:space="preserve"> </w:t>
      </w:r>
      <w:r>
        <w:t>al</w:t>
      </w:r>
      <w:r>
        <w:rPr>
          <w:spacing w:val="-15"/>
        </w:rPr>
        <w:t xml:space="preserve"> </w:t>
      </w:r>
      <w:r>
        <w:t>sustento</w:t>
      </w:r>
      <w:r>
        <w:rPr>
          <w:spacing w:val="-18"/>
        </w:rPr>
        <w:t xml:space="preserve"> </w:t>
      </w:r>
      <w:r>
        <w:t>de</w:t>
      </w:r>
      <w:r>
        <w:rPr>
          <w:spacing w:val="-14"/>
        </w:rPr>
        <w:t xml:space="preserve"> </w:t>
      </w:r>
      <w:r>
        <w:t>cada</w:t>
      </w:r>
      <w:r>
        <w:rPr>
          <w:spacing w:val="-15"/>
        </w:rPr>
        <w:t xml:space="preserve"> </w:t>
      </w:r>
      <w:r>
        <w:t>una</w:t>
      </w:r>
      <w:r>
        <w:rPr>
          <w:spacing w:val="-14"/>
        </w:rPr>
        <w:t xml:space="preserve"> </w:t>
      </w:r>
      <w:r>
        <w:t>de</w:t>
      </w:r>
      <w:r>
        <w:rPr>
          <w:spacing w:val="-15"/>
        </w:rPr>
        <w:t xml:space="preserve"> </w:t>
      </w:r>
      <w:r>
        <w:t>las</w:t>
      </w:r>
      <w:r>
        <w:rPr>
          <w:spacing w:val="-14"/>
        </w:rPr>
        <w:t xml:space="preserve"> </w:t>
      </w:r>
      <w:r>
        <w:t>actividades</w:t>
      </w:r>
      <w:r>
        <w:rPr>
          <w:spacing w:val="-15"/>
        </w:rPr>
        <w:t xml:space="preserve"> </w:t>
      </w:r>
      <w:r>
        <w:t>específicas</w:t>
      </w:r>
      <w:r>
        <w:rPr>
          <w:spacing w:val="-14"/>
        </w:rPr>
        <w:t xml:space="preserve"> </w:t>
      </w:r>
      <w:r>
        <w:t>que</w:t>
      </w:r>
      <w:r>
        <w:rPr>
          <w:spacing w:val="-18"/>
        </w:rPr>
        <w:t xml:space="preserve"> </w:t>
      </w:r>
      <w:r>
        <w:t>debieron realizarse acorde a la normatividad</w:t>
      </w:r>
      <w:r>
        <w:rPr>
          <w:spacing w:val="-16"/>
        </w:rPr>
        <w:t xml:space="preserve"> </w:t>
      </w:r>
      <w:r>
        <w:t>vigente.</w:t>
      </w:r>
    </w:p>
    <w:p w14:paraId="286323CF" w14:textId="77777777" w:rsidR="00F83E61" w:rsidRDefault="00F83E61">
      <w:pPr>
        <w:pStyle w:val="Textoindependiente"/>
        <w:spacing w:before="8"/>
        <w:rPr>
          <w:sz w:val="21"/>
        </w:rPr>
      </w:pPr>
    </w:p>
    <w:p w14:paraId="7E617810" w14:textId="77777777" w:rsidR="00F83E61" w:rsidRDefault="00802327">
      <w:pPr>
        <w:pStyle w:val="Textoindependiente"/>
        <w:ind w:left="204" w:right="215"/>
        <w:jc w:val="both"/>
      </w:pPr>
      <w:r>
        <w:rPr>
          <w:b/>
        </w:rPr>
        <w:t>DERECHO</w:t>
      </w:r>
      <w:r>
        <w:rPr>
          <w:b/>
          <w:spacing w:val="-15"/>
        </w:rPr>
        <w:t xml:space="preserve"> </w:t>
      </w:r>
      <w:r>
        <w:rPr>
          <w:b/>
        </w:rPr>
        <w:t>DE</w:t>
      </w:r>
      <w:r>
        <w:rPr>
          <w:b/>
          <w:spacing w:val="-17"/>
        </w:rPr>
        <w:t xml:space="preserve"> </w:t>
      </w:r>
      <w:r>
        <w:rPr>
          <w:b/>
        </w:rPr>
        <w:t>VÍA:</w:t>
      </w:r>
      <w:r>
        <w:rPr>
          <w:b/>
          <w:spacing w:val="-13"/>
        </w:rPr>
        <w:t xml:space="preserve"> </w:t>
      </w:r>
      <w:r>
        <w:t>Se</w:t>
      </w:r>
      <w:r>
        <w:rPr>
          <w:spacing w:val="-16"/>
        </w:rPr>
        <w:t xml:space="preserve"> </w:t>
      </w:r>
      <w:r>
        <w:t>define</w:t>
      </w:r>
      <w:r>
        <w:rPr>
          <w:spacing w:val="-16"/>
        </w:rPr>
        <w:t xml:space="preserve"> </w:t>
      </w:r>
      <w:r>
        <w:t>como</w:t>
      </w:r>
      <w:r>
        <w:rPr>
          <w:spacing w:val="-14"/>
        </w:rPr>
        <w:t xml:space="preserve"> </w:t>
      </w:r>
      <w:r>
        <w:t>la</w:t>
      </w:r>
      <w:r>
        <w:rPr>
          <w:spacing w:val="-18"/>
        </w:rPr>
        <w:t xml:space="preserve"> </w:t>
      </w:r>
      <w:r>
        <w:t>franja</w:t>
      </w:r>
      <w:r>
        <w:rPr>
          <w:spacing w:val="-15"/>
        </w:rPr>
        <w:t xml:space="preserve"> </w:t>
      </w:r>
      <w:r>
        <w:t>de</w:t>
      </w:r>
      <w:r>
        <w:rPr>
          <w:spacing w:val="-16"/>
        </w:rPr>
        <w:t xml:space="preserve"> </w:t>
      </w:r>
      <w:r>
        <w:t>terreno</w:t>
      </w:r>
      <w:r>
        <w:rPr>
          <w:spacing w:val="-16"/>
        </w:rPr>
        <w:t xml:space="preserve"> </w:t>
      </w:r>
      <w:r>
        <w:t>por</w:t>
      </w:r>
      <w:r>
        <w:rPr>
          <w:spacing w:val="-14"/>
        </w:rPr>
        <w:t xml:space="preserve"> </w:t>
      </w:r>
      <w:r>
        <w:t>donde</w:t>
      </w:r>
      <w:r>
        <w:rPr>
          <w:spacing w:val="-13"/>
        </w:rPr>
        <w:t xml:space="preserve"> </w:t>
      </w:r>
      <w:r>
        <w:t>se</w:t>
      </w:r>
      <w:r>
        <w:rPr>
          <w:spacing w:val="-15"/>
        </w:rPr>
        <w:t xml:space="preserve"> </w:t>
      </w:r>
      <w:r>
        <w:t>proyecta</w:t>
      </w:r>
      <w:r>
        <w:rPr>
          <w:spacing w:val="-15"/>
        </w:rPr>
        <w:t xml:space="preserve"> </w:t>
      </w:r>
      <w:r>
        <w:t>la</w:t>
      </w:r>
      <w:r>
        <w:rPr>
          <w:spacing w:val="-15"/>
        </w:rPr>
        <w:t xml:space="preserve"> </w:t>
      </w:r>
      <w:r>
        <w:t xml:space="preserve">infraestructura vial y que se requiere para el uso adecuado de una </w:t>
      </w:r>
      <w:r>
        <w:rPr>
          <w:spacing w:val="-3"/>
        </w:rPr>
        <w:t xml:space="preserve">vía </w:t>
      </w:r>
      <w:r>
        <w:t xml:space="preserve">y sus servicios auxiliares. Incluye el ancho mínimo utilizable: zona de retiro o aislamiento y el corredor de </w:t>
      </w:r>
      <w:r>
        <w:rPr>
          <w:spacing w:val="-3"/>
        </w:rPr>
        <w:t xml:space="preserve">vía </w:t>
      </w:r>
      <w:r>
        <w:t xml:space="preserve">o ancho de zona de carretera. Se puede denominar derecho de </w:t>
      </w:r>
      <w:r>
        <w:rPr>
          <w:spacing w:val="-3"/>
        </w:rPr>
        <w:t xml:space="preserve">vía </w:t>
      </w:r>
      <w:r>
        <w:t>siempre y cuando se hayan adquirido y cuente con el justo título que así lo</w:t>
      </w:r>
      <w:r>
        <w:rPr>
          <w:spacing w:val="-11"/>
        </w:rPr>
        <w:t xml:space="preserve"> </w:t>
      </w:r>
      <w:r>
        <w:t>acredite.</w:t>
      </w:r>
    </w:p>
    <w:p w14:paraId="7C480308" w14:textId="77777777" w:rsidR="00F83E61" w:rsidRDefault="00F83E61">
      <w:pPr>
        <w:pStyle w:val="Textoindependiente"/>
        <w:spacing w:before="10"/>
        <w:rPr>
          <w:sz w:val="21"/>
        </w:rPr>
      </w:pPr>
    </w:p>
    <w:p w14:paraId="71A9489B" w14:textId="77777777" w:rsidR="00F83E61" w:rsidRDefault="00802327">
      <w:pPr>
        <w:spacing w:before="1"/>
        <w:ind w:left="204"/>
        <w:jc w:val="both"/>
      </w:pPr>
      <w:r>
        <w:rPr>
          <w:b/>
        </w:rPr>
        <w:t xml:space="preserve">DESENGLOBE DE UN PREDIO DE PROPIEDAD DE INVIAS: </w:t>
      </w:r>
      <w:r>
        <w:t>Es el registro de las</w:t>
      </w:r>
    </w:p>
    <w:p w14:paraId="06536882" w14:textId="77777777" w:rsidR="00F83E61" w:rsidRDefault="00802327">
      <w:pPr>
        <w:pStyle w:val="Textoindependiente"/>
        <w:spacing w:before="3"/>
        <w:ind w:left="204" w:right="211"/>
        <w:jc w:val="both"/>
      </w:pPr>
      <w:r>
        <w:t>modificaciones</w:t>
      </w:r>
      <w:r>
        <w:rPr>
          <w:spacing w:val="-14"/>
        </w:rPr>
        <w:t xml:space="preserve"> </w:t>
      </w:r>
      <w:r>
        <w:t>que</w:t>
      </w:r>
      <w:r>
        <w:rPr>
          <w:spacing w:val="-8"/>
        </w:rPr>
        <w:t xml:space="preserve"> </w:t>
      </w:r>
      <w:r>
        <w:t>ocurran</w:t>
      </w:r>
      <w:r>
        <w:rPr>
          <w:spacing w:val="-8"/>
        </w:rPr>
        <w:t xml:space="preserve"> </w:t>
      </w:r>
      <w:r>
        <w:t>en</w:t>
      </w:r>
      <w:r>
        <w:rPr>
          <w:spacing w:val="-12"/>
        </w:rPr>
        <w:t xml:space="preserve"> </w:t>
      </w:r>
      <w:r>
        <w:t>los</w:t>
      </w:r>
      <w:r>
        <w:rPr>
          <w:spacing w:val="-8"/>
        </w:rPr>
        <w:t xml:space="preserve"> </w:t>
      </w:r>
      <w:r>
        <w:t>linderos</w:t>
      </w:r>
      <w:r>
        <w:rPr>
          <w:spacing w:val="-10"/>
        </w:rPr>
        <w:t xml:space="preserve"> </w:t>
      </w:r>
      <w:r>
        <w:t>de</w:t>
      </w:r>
      <w:r>
        <w:rPr>
          <w:spacing w:val="-12"/>
        </w:rPr>
        <w:t xml:space="preserve"> </w:t>
      </w:r>
      <w:r>
        <w:t>los</w:t>
      </w:r>
      <w:r>
        <w:rPr>
          <w:spacing w:val="-13"/>
        </w:rPr>
        <w:t xml:space="preserve"> </w:t>
      </w:r>
      <w:r>
        <w:t>predios.</w:t>
      </w:r>
      <w:r>
        <w:rPr>
          <w:spacing w:val="-7"/>
        </w:rPr>
        <w:t xml:space="preserve"> </w:t>
      </w:r>
      <w:r>
        <w:t>Se</w:t>
      </w:r>
      <w:r>
        <w:rPr>
          <w:spacing w:val="-10"/>
        </w:rPr>
        <w:t xml:space="preserve"> </w:t>
      </w:r>
      <w:r>
        <w:t>realiza</w:t>
      </w:r>
      <w:r>
        <w:rPr>
          <w:spacing w:val="-9"/>
        </w:rPr>
        <w:t xml:space="preserve"> </w:t>
      </w:r>
      <w:r>
        <w:t>mediante</w:t>
      </w:r>
      <w:r>
        <w:rPr>
          <w:spacing w:val="-8"/>
        </w:rPr>
        <w:t xml:space="preserve"> </w:t>
      </w:r>
      <w:r>
        <w:t>una</w:t>
      </w:r>
      <w:r>
        <w:rPr>
          <w:spacing w:val="-13"/>
        </w:rPr>
        <w:t xml:space="preserve"> </w:t>
      </w:r>
      <w:r>
        <w:t>solicitud</w:t>
      </w:r>
      <w:r>
        <w:rPr>
          <w:spacing w:val="-9"/>
        </w:rPr>
        <w:t xml:space="preserve"> </w:t>
      </w:r>
      <w:r>
        <w:t>por escrito ante las oficinas del IGAC, los catastros descentralizados respectivos, gestores catastrales o quien haga sus</w:t>
      </w:r>
      <w:r>
        <w:rPr>
          <w:spacing w:val="-6"/>
        </w:rPr>
        <w:t xml:space="preserve"> </w:t>
      </w:r>
      <w:r>
        <w:t>veces.</w:t>
      </w:r>
    </w:p>
    <w:p w14:paraId="48DD02FE" w14:textId="77777777" w:rsidR="00F83E61" w:rsidRDefault="00F83E61">
      <w:pPr>
        <w:pStyle w:val="Textoindependiente"/>
        <w:spacing w:before="5"/>
        <w:rPr>
          <w:sz w:val="21"/>
        </w:rPr>
      </w:pPr>
    </w:p>
    <w:p w14:paraId="61C893DA" w14:textId="77777777" w:rsidR="00F83E61" w:rsidRDefault="00802327">
      <w:pPr>
        <w:pStyle w:val="Textoindependiente"/>
        <w:spacing w:before="1"/>
        <w:ind w:left="204" w:right="215"/>
        <w:jc w:val="both"/>
      </w:pPr>
      <w:r>
        <w:rPr>
          <w:b/>
        </w:rPr>
        <w:t xml:space="preserve">ESCRITURA Y REGISTRO DE LA ESCRITURA PÚBLICA: </w:t>
      </w:r>
      <w: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w:t>
      </w:r>
      <w:r>
        <w:rPr>
          <w:spacing w:val="-4"/>
        </w:rPr>
        <w:t xml:space="preserve"> </w:t>
      </w:r>
      <w:r>
        <w:t>Compraventa,</w:t>
      </w:r>
      <w:r>
        <w:rPr>
          <w:spacing w:val="-4"/>
        </w:rPr>
        <w:t xml:space="preserve"> </w:t>
      </w:r>
      <w:r>
        <w:t>la</w:t>
      </w:r>
      <w:r>
        <w:rPr>
          <w:spacing w:val="-3"/>
        </w:rPr>
        <w:t xml:space="preserve"> </w:t>
      </w:r>
      <w:r>
        <w:t>cual</w:t>
      </w:r>
      <w:r>
        <w:rPr>
          <w:spacing w:val="-7"/>
        </w:rPr>
        <w:t xml:space="preserve"> </w:t>
      </w:r>
      <w:r>
        <w:t>deberá</w:t>
      </w:r>
      <w:r>
        <w:rPr>
          <w:spacing w:val="-3"/>
        </w:rPr>
        <w:t xml:space="preserve"> </w:t>
      </w:r>
      <w:r>
        <w:t>ser</w:t>
      </w:r>
      <w:r>
        <w:rPr>
          <w:spacing w:val="-4"/>
        </w:rPr>
        <w:t xml:space="preserve"> </w:t>
      </w:r>
      <w:r>
        <w:t>inscrita</w:t>
      </w:r>
      <w:r>
        <w:rPr>
          <w:spacing w:val="-6"/>
        </w:rPr>
        <w:t xml:space="preserve"> </w:t>
      </w:r>
      <w:r>
        <w:t>en</w:t>
      </w:r>
      <w:r>
        <w:rPr>
          <w:spacing w:val="-6"/>
        </w:rPr>
        <w:t xml:space="preserve"> </w:t>
      </w:r>
      <w:r>
        <w:t>la</w:t>
      </w:r>
      <w:r>
        <w:rPr>
          <w:spacing w:val="-5"/>
        </w:rPr>
        <w:t xml:space="preserve"> </w:t>
      </w:r>
      <w:r>
        <w:t>Oficina</w:t>
      </w:r>
      <w:r>
        <w:rPr>
          <w:spacing w:val="-4"/>
        </w:rPr>
        <w:t xml:space="preserve"> </w:t>
      </w:r>
      <w:r>
        <w:t>de</w:t>
      </w:r>
      <w:r>
        <w:rPr>
          <w:spacing w:val="-6"/>
        </w:rPr>
        <w:t xml:space="preserve"> </w:t>
      </w:r>
      <w:r>
        <w:t>Registro</w:t>
      </w:r>
      <w:r>
        <w:rPr>
          <w:spacing w:val="-3"/>
        </w:rPr>
        <w:t xml:space="preserve"> </w:t>
      </w:r>
      <w:r>
        <w:t>de</w:t>
      </w:r>
      <w:r>
        <w:rPr>
          <w:spacing w:val="-8"/>
        </w:rPr>
        <w:t xml:space="preserve"> </w:t>
      </w:r>
      <w:r>
        <w:t>Instrumentos</w:t>
      </w:r>
      <w:r>
        <w:rPr>
          <w:spacing w:val="-4"/>
        </w:rPr>
        <w:t xml:space="preserve"> </w:t>
      </w:r>
      <w:r>
        <w:t>Públicos respectiva.</w:t>
      </w:r>
    </w:p>
    <w:p w14:paraId="66DCFA45" w14:textId="77777777" w:rsidR="00F83E61" w:rsidRDefault="00F83E61">
      <w:pPr>
        <w:pStyle w:val="Textoindependiente"/>
        <w:spacing w:before="9"/>
        <w:rPr>
          <w:sz w:val="21"/>
        </w:rPr>
      </w:pPr>
    </w:p>
    <w:p w14:paraId="467A0E5F" w14:textId="77777777" w:rsidR="00F83E61" w:rsidRDefault="00802327">
      <w:pPr>
        <w:pStyle w:val="Textoindependiente"/>
        <w:spacing w:before="1"/>
        <w:ind w:left="204" w:right="219"/>
        <w:jc w:val="both"/>
      </w:pPr>
      <w:r>
        <w:rPr>
          <w:b/>
        </w:rPr>
        <w:t xml:space="preserve">ESTUDIO DE TÍTULOS: </w:t>
      </w:r>
      <w: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w:t>
      </w:r>
      <w:r>
        <w:rPr>
          <w:spacing w:val="-10"/>
        </w:rPr>
        <w:t xml:space="preserve"> </w:t>
      </w:r>
      <w:r>
        <w:t>logrando</w:t>
      </w:r>
      <w:r>
        <w:rPr>
          <w:spacing w:val="-12"/>
        </w:rPr>
        <w:t xml:space="preserve"> </w:t>
      </w:r>
      <w:r>
        <w:t>establecer</w:t>
      </w:r>
      <w:r>
        <w:rPr>
          <w:spacing w:val="-10"/>
        </w:rPr>
        <w:t xml:space="preserve"> </w:t>
      </w:r>
      <w:r>
        <w:t>si</w:t>
      </w:r>
      <w:r>
        <w:rPr>
          <w:spacing w:val="-12"/>
        </w:rPr>
        <w:t xml:space="preserve"> </w:t>
      </w:r>
      <w:r>
        <w:t>quien</w:t>
      </w:r>
      <w:r>
        <w:rPr>
          <w:spacing w:val="-11"/>
        </w:rPr>
        <w:t xml:space="preserve"> </w:t>
      </w:r>
      <w:r>
        <w:t>prometerá</w:t>
      </w:r>
      <w:r>
        <w:rPr>
          <w:spacing w:val="-11"/>
        </w:rPr>
        <w:t xml:space="preserve"> </w:t>
      </w:r>
      <w:r>
        <w:t>hacer</w:t>
      </w:r>
      <w:r>
        <w:rPr>
          <w:spacing w:val="-10"/>
        </w:rPr>
        <w:t xml:space="preserve"> </w:t>
      </w:r>
      <w:r>
        <w:t>la</w:t>
      </w:r>
      <w:r>
        <w:rPr>
          <w:spacing w:val="-13"/>
        </w:rPr>
        <w:t xml:space="preserve"> </w:t>
      </w:r>
      <w:r>
        <w:t>transferencia</w:t>
      </w:r>
      <w:r>
        <w:rPr>
          <w:spacing w:val="-11"/>
        </w:rPr>
        <w:t xml:space="preserve"> </w:t>
      </w:r>
      <w:r>
        <w:t>de</w:t>
      </w:r>
      <w:r>
        <w:rPr>
          <w:spacing w:val="-11"/>
        </w:rPr>
        <w:t xml:space="preserve"> </w:t>
      </w:r>
      <w:r>
        <w:t>la</w:t>
      </w:r>
      <w:r>
        <w:rPr>
          <w:spacing w:val="-11"/>
        </w:rPr>
        <w:t xml:space="preserve"> </w:t>
      </w:r>
      <w:r>
        <w:t>propiedad,</w:t>
      </w:r>
      <w:r>
        <w:rPr>
          <w:spacing w:val="-10"/>
        </w:rPr>
        <w:t xml:space="preserve"> </w:t>
      </w:r>
      <w:r>
        <w:t>tiene en su momento dicho derecho para transferirlo</w:t>
      </w:r>
      <w:r>
        <w:rPr>
          <w:spacing w:val="-8"/>
        </w:rPr>
        <w:t xml:space="preserve"> </w:t>
      </w:r>
      <w:r>
        <w:t>íntegramente.</w:t>
      </w:r>
    </w:p>
    <w:p w14:paraId="53861C2A" w14:textId="77777777" w:rsidR="00F83E61" w:rsidRDefault="00F83E61">
      <w:pPr>
        <w:jc w:val="both"/>
        <w:sectPr w:rsidR="00F83E61">
          <w:pgSz w:w="12240" w:h="15840"/>
          <w:pgMar w:top="1580" w:right="1100" w:bottom="1040" w:left="1500" w:header="566" w:footer="857" w:gutter="0"/>
          <w:cols w:space="720"/>
        </w:sectPr>
      </w:pPr>
    </w:p>
    <w:p w14:paraId="5AF3664D" w14:textId="77777777" w:rsidR="00F83E61" w:rsidRDefault="00802327">
      <w:pPr>
        <w:pStyle w:val="Textoindependiente"/>
        <w:spacing w:before="5" w:line="242" w:lineRule="auto"/>
        <w:ind w:left="204" w:right="213"/>
        <w:jc w:val="both"/>
      </w:pPr>
      <w:r>
        <w:rPr>
          <w:b/>
        </w:rPr>
        <w:lastRenderedPageBreak/>
        <w:t>INSCRIPCIÓN DE OFERTA FORMAL DE COMPRA</w:t>
      </w:r>
      <w:r>
        <w:t>: Es el oficio mediante el cual el INVIAS, solicita a la Oficina de Registro de Instrumentos Públicos correspondiente, que la oferta de compra</w:t>
      </w:r>
      <w:r>
        <w:rPr>
          <w:spacing w:val="-11"/>
        </w:rPr>
        <w:t xml:space="preserve"> </w:t>
      </w:r>
      <w:r>
        <w:t>realizada</w:t>
      </w:r>
      <w:r>
        <w:rPr>
          <w:spacing w:val="-5"/>
        </w:rPr>
        <w:t xml:space="preserve"> </w:t>
      </w:r>
      <w:r>
        <w:t>al</w:t>
      </w:r>
      <w:r>
        <w:rPr>
          <w:spacing w:val="-7"/>
        </w:rPr>
        <w:t xml:space="preserve"> </w:t>
      </w:r>
      <w:r>
        <w:t>propietario</w:t>
      </w:r>
      <w:r>
        <w:rPr>
          <w:spacing w:val="-8"/>
        </w:rPr>
        <w:t xml:space="preserve"> </w:t>
      </w:r>
      <w:r>
        <w:t>quede</w:t>
      </w:r>
      <w:r>
        <w:rPr>
          <w:spacing w:val="-5"/>
        </w:rPr>
        <w:t xml:space="preserve"> </w:t>
      </w:r>
      <w:r>
        <w:t>inscrita</w:t>
      </w:r>
      <w:r>
        <w:rPr>
          <w:spacing w:val="-9"/>
        </w:rPr>
        <w:t xml:space="preserve"> </w:t>
      </w:r>
      <w:r>
        <w:t>en</w:t>
      </w:r>
      <w:r>
        <w:rPr>
          <w:spacing w:val="-8"/>
        </w:rPr>
        <w:t xml:space="preserve"> </w:t>
      </w:r>
      <w:r>
        <w:t>el</w:t>
      </w:r>
      <w:r>
        <w:rPr>
          <w:spacing w:val="-6"/>
        </w:rPr>
        <w:t xml:space="preserve"> </w:t>
      </w:r>
      <w:r>
        <w:t>Folio</w:t>
      </w:r>
      <w:r>
        <w:rPr>
          <w:spacing w:val="-6"/>
        </w:rPr>
        <w:t xml:space="preserve"> </w:t>
      </w:r>
      <w:r>
        <w:t>de</w:t>
      </w:r>
      <w:r>
        <w:rPr>
          <w:spacing w:val="-6"/>
        </w:rPr>
        <w:t xml:space="preserve"> </w:t>
      </w:r>
      <w:r>
        <w:t>Matrícula</w:t>
      </w:r>
      <w:r>
        <w:rPr>
          <w:spacing w:val="-3"/>
        </w:rPr>
        <w:t xml:space="preserve"> </w:t>
      </w:r>
      <w:r>
        <w:t>P</w:t>
      </w:r>
      <w:r>
        <w:rPr>
          <w:spacing w:val="-6"/>
        </w:rPr>
        <w:t xml:space="preserve"> </w:t>
      </w:r>
      <w:r>
        <w:t>correspondiente</w:t>
      </w:r>
      <w:r>
        <w:rPr>
          <w:spacing w:val="-9"/>
        </w:rPr>
        <w:t xml:space="preserve"> </w:t>
      </w:r>
      <w:r>
        <w:t>con</w:t>
      </w:r>
      <w:r>
        <w:rPr>
          <w:spacing w:val="-8"/>
        </w:rPr>
        <w:t xml:space="preserve"> </w:t>
      </w:r>
      <w:r>
        <w:t>el objeto de que ese predio quede fuera del comercio a partir de la fecha de la</w:t>
      </w:r>
      <w:r>
        <w:rPr>
          <w:spacing w:val="-41"/>
        </w:rPr>
        <w:t xml:space="preserve"> </w:t>
      </w:r>
      <w:r>
        <w:t>inscripción.</w:t>
      </w:r>
    </w:p>
    <w:p w14:paraId="46A87928" w14:textId="77777777" w:rsidR="00F83E61" w:rsidRDefault="00F83E61">
      <w:pPr>
        <w:pStyle w:val="Textoindependiente"/>
        <w:spacing w:before="8"/>
        <w:rPr>
          <w:sz w:val="21"/>
        </w:rPr>
      </w:pPr>
    </w:p>
    <w:p w14:paraId="483CBD8F" w14:textId="77777777" w:rsidR="00F83E61" w:rsidRDefault="00802327">
      <w:pPr>
        <w:pStyle w:val="Textoindependiente"/>
        <w:spacing w:line="244" w:lineRule="auto"/>
        <w:ind w:left="204" w:right="214"/>
        <w:jc w:val="both"/>
      </w:pPr>
      <w:r>
        <w:rPr>
          <w:b/>
        </w:rPr>
        <w:t xml:space="preserve">MEJORA EN PREDIO AJENO: </w:t>
      </w:r>
      <w:r>
        <w:t>Es toda construcción, anexo constructivo, cultivos y especies vegetales</w:t>
      </w:r>
      <w:r>
        <w:rPr>
          <w:spacing w:val="-6"/>
        </w:rPr>
        <w:t xml:space="preserve"> </w:t>
      </w:r>
      <w:r>
        <w:t>instaladas</w:t>
      </w:r>
      <w:r>
        <w:rPr>
          <w:spacing w:val="-5"/>
        </w:rPr>
        <w:t xml:space="preserve"> </w:t>
      </w:r>
      <w:r>
        <w:t>por</w:t>
      </w:r>
      <w:r>
        <w:rPr>
          <w:spacing w:val="-7"/>
        </w:rPr>
        <w:t xml:space="preserve"> </w:t>
      </w:r>
      <w:r>
        <w:t>una</w:t>
      </w:r>
      <w:r>
        <w:rPr>
          <w:spacing w:val="-5"/>
        </w:rPr>
        <w:t xml:space="preserve"> </w:t>
      </w:r>
      <w:r>
        <w:t>persona</w:t>
      </w:r>
      <w:r>
        <w:rPr>
          <w:spacing w:val="-8"/>
        </w:rPr>
        <w:t xml:space="preserve"> </w:t>
      </w:r>
      <w:r>
        <w:t>natural</w:t>
      </w:r>
      <w:r>
        <w:rPr>
          <w:spacing w:val="-8"/>
        </w:rPr>
        <w:t xml:space="preserve"> </w:t>
      </w:r>
      <w:r>
        <w:t>o</w:t>
      </w:r>
      <w:r>
        <w:rPr>
          <w:spacing w:val="-8"/>
        </w:rPr>
        <w:t xml:space="preserve"> </w:t>
      </w:r>
      <w:r>
        <w:t>jurídica</w:t>
      </w:r>
      <w:r>
        <w:rPr>
          <w:spacing w:val="-5"/>
        </w:rPr>
        <w:t xml:space="preserve"> </w:t>
      </w:r>
      <w:r>
        <w:t>sobre</w:t>
      </w:r>
      <w:r>
        <w:rPr>
          <w:spacing w:val="-5"/>
        </w:rPr>
        <w:t xml:space="preserve"> </w:t>
      </w:r>
      <w:r>
        <w:t>un</w:t>
      </w:r>
      <w:r>
        <w:rPr>
          <w:spacing w:val="-11"/>
        </w:rPr>
        <w:t xml:space="preserve"> </w:t>
      </w:r>
      <w:r>
        <w:t>terreno</w:t>
      </w:r>
      <w:r>
        <w:rPr>
          <w:spacing w:val="-5"/>
        </w:rPr>
        <w:t xml:space="preserve"> </w:t>
      </w:r>
      <w:r>
        <w:t>ajeno,</w:t>
      </w:r>
      <w:r>
        <w:rPr>
          <w:spacing w:val="-4"/>
        </w:rPr>
        <w:t xml:space="preserve"> </w:t>
      </w:r>
      <w:r>
        <w:t>la</w:t>
      </w:r>
      <w:r>
        <w:rPr>
          <w:spacing w:val="-8"/>
        </w:rPr>
        <w:t xml:space="preserve"> </w:t>
      </w:r>
      <w:r>
        <w:t>cual</w:t>
      </w:r>
      <w:r>
        <w:rPr>
          <w:spacing w:val="-6"/>
        </w:rPr>
        <w:t xml:space="preserve"> </w:t>
      </w:r>
      <w:r>
        <w:t>debe</w:t>
      </w:r>
      <w:r>
        <w:rPr>
          <w:spacing w:val="-8"/>
        </w:rPr>
        <w:t xml:space="preserve"> </w:t>
      </w:r>
      <w:r>
        <w:t>ser reconocida por el propietario del</w:t>
      </w:r>
      <w:r>
        <w:rPr>
          <w:spacing w:val="-9"/>
        </w:rPr>
        <w:t xml:space="preserve"> </w:t>
      </w:r>
      <w:r>
        <w:t>predio.</w:t>
      </w:r>
    </w:p>
    <w:p w14:paraId="5D410278" w14:textId="77777777" w:rsidR="00F83E61" w:rsidRDefault="00F83E61">
      <w:pPr>
        <w:pStyle w:val="Textoindependiente"/>
        <w:spacing w:before="5"/>
        <w:rPr>
          <w:sz w:val="21"/>
        </w:rPr>
      </w:pPr>
    </w:p>
    <w:p w14:paraId="2208A889" w14:textId="77777777" w:rsidR="00F83E61" w:rsidRDefault="00802327">
      <w:pPr>
        <w:pStyle w:val="Textoindependiente"/>
        <w:ind w:left="204" w:right="217"/>
        <w:jc w:val="both"/>
      </w:pPr>
      <w:r>
        <w:rPr>
          <w:b/>
        </w:rPr>
        <w:t>OFERTA FORMAL DE COMPRA</w:t>
      </w:r>
      <w:r>
        <w:t>: Es el acto administrativo mediante el cual el INVIAS, comunica al propietario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41365BAC" w14:textId="77777777" w:rsidR="00F83E61" w:rsidRDefault="00F83E61">
      <w:pPr>
        <w:pStyle w:val="Textoindependiente"/>
        <w:spacing w:before="2"/>
      </w:pPr>
    </w:p>
    <w:p w14:paraId="5D67AF66" w14:textId="77777777" w:rsidR="00F83E61" w:rsidRDefault="00802327">
      <w:pPr>
        <w:pStyle w:val="Textoindependiente"/>
        <w:ind w:left="204" w:right="224"/>
        <w:jc w:val="both"/>
      </w:pPr>
      <w:r>
        <w:rPr>
          <w:b/>
        </w:rPr>
        <w:t xml:space="preserve">PASIVO PREDIAL: </w:t>
      </w:r>
      <w:r>
        <w:rPr>
          <w:color w:val="212121"/>
        </w:rPr>
        <w:t>Es la obligación financiera que tiene una persona o empresa por el pago de adquisición predial que no fue culminada en el plazo contractual.</w:t>
      </w:r>
    </w:p>
    <w:p w14:paraId="6DC0B4B1" w14:textId="77777777" w:rsidR="00F83E61" w:rsidRDefault="00F83E61">
      <w:pPr>
        <w:pStyle w:val="Textoindependiente"/>
        <w:spacing w:before="11"/>
        <w:rPr>
          <w:sz w:val="21"/>
        </w:rPr>
      </w:pPr>
    </w:p>
    <w:p w14:paraId="14E0E5EF" w14:textId="77777777" w:rsidR="00F83E61" w:rsidRDefault="00802327">
      <w:pPr>
        <w:pStyle w:val="Textoindependiente"/>
        <w:ind w:left="204" w:right="220"/>
        <w:jc w:val="both"/>
      </w:pPr>
      <w:r>
        <w:rPr>
          <w:b/>
        </w:rPr>
        <w:t>PERMISO</w:t>
      </w:r>
      <w:r>
        <w:rPr>
          <w:b/>
          <w:spacing w:val="-17"/>
        </w:rPr>
        <w:t xml:space="preserve"> </w:t>
      </w:r>
      <w:r>
        <w:rPr>
          <w:b/>
        </w:rPr>
        <w:t>DE</w:t>
      </w:r>
      <w:r>
        <w:rPr>
          <w:b/>
          <w:spacing w:val="-19"/>
        </w:rPr>
        <w:t xml:space="preserve"> </w:t>
      </w:r>
      <w:r>
        <w:rPr>
          <w:b/>
        </w:rPr>
        <w:t>INTERVENCIÓN</w:t>
      </w:r>
      <w:r>
        <w:rPr>
          <w:b/>
          <w:spacing w:val="-17"/>
        </w:rPr>
        <w:t xml:space="preserve"> </w:t>
      </w:r>
      <w:r>
        <w:rPr>
          <w:b/>
        </w:rPr>
        <w:t>VOLUNTARIO</w:t>
      </w:r>
      <w:r>
        <w:t>:</w:t>
      </w:r>
      <w:r>
        <w:rPr>
          <w:spacing w:val="-19"/>
        </w:rPr>
        <w:t xml:space="preserve"> </w:t>
      </w:r>
      <w:r>
        <w:t>Es</w:t>
      </w:r>
      <w:r>
        <w:rPr>
          <w:spacing w:val="-16"/>
        </w:rPr>
        <w:t xml:space="preserve"> </w:t>
      </w:r>
      <w:r>
        <w:t>el</w:t>
      </w:r>
      <w:r>
        <w:rPr>
          <w:spacing w:val="-17"/>
        </w:rPr>
        <w:t xml:space="preserve"> </w:t>
      </w:r>
      <w:r>
        <w:t>permiso,</w:t>
      </w:r>
      <w:r>
        <w:rPr>
          <w:spacing w:val="-17"/>
        </w:rPr>
        <w:t xml:space="preserve"> </w:t>
      </w:r>
      <w:r>
        <w:t>que</w:t>
      </w:r>
      <w:r>
        <w:rPr>
          <w:spacing w:val="-19"/>
        </w:rPr>
        <w:t xml:space="preserve"> </w:t>
      </w:r>
      <w:r>
        <w:t>de</w:t>
      </w:r>
      <w:r>
        <w:rPr>
          <w:spacing w:val="-21"/>
        </w:rPr>
        <w:t xml:space="preserve"> </w:t>
      </w:r>
      <w:r>
        <w:t>manera</w:t>
      </w:r>
      <w:r>
        <w:rPr>
          <w:spacing w:val="-16"/>
        </w:rPr>
        <w:t xml:space="preserve"> </w:t>
      </w:r>
      <w:r>
        <w:t>voluntaria</w:t>
      </w:r>
      <w:r>
        <w:rPr>
          <w:spacing w:val="-19"/>
        </w:rPr>
        <w:t xml:space="preserve"> </w:t>
      </w:r>
      <w:r>
        <w:t>otorga el propietario del predio requerido por el Proyecto al contratista para poder iniciar obras, esto, con</w:t>
      </w:r>
      <w:r>
        <w:rPr>
          <w:spacing w:val="-4"/>
        </w:rPr>
        <w:t xml:space="preserve"> </w:t>
      </w:r>
      <w:r>
        <w:t>la</w:t>
      </w:r>
      <w:r>
        <w:rPr>
          <w:spacing w:val="-3"/>
        </w:rPr>
        <w:t xml:space="preserve"> </w:t>
      </w:r>
      <w:r>
        <w:t>garantía</w:t>
      </w:r>
      <w:r>
        <w:rPr>
          <w:spacing w:val="-4"/>
        </w:rPr>
        <w:t xml:space="preserve"> </w:t>
      </w:r>
      <w:r>
        <w:t>que</w:t>
      </w:r>
      <w:r>
        <w:rPr>
          <w:spacing w:val="-3"/>
        </w:rPr>
        <w:t xml:space="preserve"> </w:t>
      </w:r>
      <w:r>
        <w:t>se</w:t>
      </w:r>
      <w:r>
        <w:rPr>
          <w:spacing w:val="-3"/>
        </w:rPr>
        <w:t xml:space="preserve"> </w:t>
      </w:r>
      <w:r>
        <w:t>van</w:t>
      </w:r>
      <w:r>
        <w:rPr>
          <w:spacing w:val="-4"/>
        </w:rPr>
        <w:t xml:space="preserve"> </w:t>
      </w:r>
      <w:r>
        <w:t>a</w:t>
      </w:r>
      <w:r>
        <w:rPr>
          <w:spacing w:val="-3"/>
        </w:rPr>
        <w:t xml:space="preserve"> </w:t>
      </w:r>
      <w:r>
        <w:t>realizar</w:t>
      </w:r>
      <w:r>
        <w:rPr>
          <w:spacing w:val="-3"/>
        </w:rPr>
        <w:t xml:space="preserve"> </w:t>
      </w:r>
      <w:r>
        <w:t>todos</w:t>
      </w:r>
      <w:r>
        <w:rPr>
          <w:spacing w:val="-3"/>
        </w:rPr>
        <w:t xml:space="preserve"> </w:t>
      </w:r>
      <w:r>
        <w:t>los</w:t>
      </w:r>
      <w:r>
        <w:rPr>
          <w:spacing w:val="-3"/>
        </w:rPr>
        <w:t xml:space="preserve"> </w:t>
      </w:r>
      <w:r>
        <w:t>procesos</w:t>
      </w:r>
      <w:r>
        <w:rPr>
          <w:spacing w:val="-4"/>
        </w:rPr>
        <w:t xml:space="preserve"> </w:t>
      </w:r>
      <w:r>
        <w:t>requeridos</w:t>
      </w:r>
      <w:r>
        <w:rPr>
          <w:spacing w:val="-3"/>
        </w:rPr>
        <w:t xml:space="preserve"> </w:t>
      </w:r>
      <w:r>
        <w:t>para</w:t>
      </w:r>
      <w:r>
        <w:rPr>
          <w:spacing w:val="-4"/>
        </w:rPr>
        <w:t xml:space="preserve"> </w:t>
      </w:r>
      <w:r>
        <w:t>la</w:t>
      </w:r>
      <w:r>
        <w:rPr>
          <w:spacing w:val="-3"/>
        </w:rPr>
        <w:t xml:space="preserve"> </w:t>
      </w:r>
      <w:r>
        <w:t>adquisición</w:t>
      </w:r>
      <w:r>
        <w:rPr>
          <w:spacing w:val="-3"/>
        </w:rPr>
        <w:t xml:space="preserve"> </w:t>
      </w:r>
      <w:r>
        <w:t>predial.</w:t>
      </w:r>
    </w:p>
    <w:p w14:paraId="12E1D094" w14:textId="77777777" w:rsidR="00F83E61" w:rsidRDefault="00F83E61">
      <w:pPr>
        <w:pStyle w:val="Textoindependiente"/>
      </w:pPr>
    </w:p>
    <w:p w14:paraId="7C0B6D91" w14:textId="77777777" w:rsidR="00F83E61" w:rsidRDefault="00802327">
      <w:pPr>
        <w:pStyle w:val="Textoindependiente"/>
        <w:spacing w:before="1"/>
        <w:ind w:left="204" w:right="214"/>
        <w:jc w:val="both"/>
      </w:pPr>
      <w:r>
        <w:rPr>
          <w:b/>
        </w:rPr>
        <w:t>PROPUESTA COMPRA DE MEJORAS</w:t>
      </w:r>
      <w:r>
        <w:t>: El INVIAS, mediante documento denominado “Propuesta compra de mejoras” comunicará al</w:t>
      </w:r>
      <w:r>
        <w:rPr>
          <w:spacing w:val="-45"/>
        </w:rPr>
        <w:t xml:space="preserve"> </w:t>
      </w:r>
      <w:proofErr w:type="spellStart"/>
      <w:r>
        <w:t>mejoratario</w:t>
      </w:r>
      <w:proofErr w:type="spellEnd"/>
      <w:r>
        <w:t xml:space="preserve"> debidamente reconocido el valor de las mejoras de las cuales es propietario. Será exigible al contratista la elaboración de este documento en los casos en que el propietario de mejoras no acepte firmar el contrato de compraventa de mejoras y servirá como soporte para adelantar las acciones policivas pertinentes.</w:t>
      </w:r>
    </w:p>
    <w:p w14:paraId="5D774F88" w14:textId="77777777" w:rsidR="00F83E61" w:rsidRDefault="00F83E61">
      <w:pPr>
        <w:pStyle w:val="Textoindependiente"/>
        <w:spacing w:before="3"/>
      </w:pPr>
    </w:p>
    <w:p w14:paraId="4532F7FC" w14:textId="77777777" w:rsidR="00F83E61" w:rsidRDefault="00802327">
      <w:pPr>
        <w:pStyle w:val="Textoindependiente"/>
        <w:ind w:left="204" w:right="223"/>
        <w:jc w:val="both"/>
      </w:pPr>
      <w:r>
        <w:t>Así las cosas, el contratista una vez cuente con el avalúo aprobado elaborará el contrato de compraventa de mejoras y gestionará la firma del mismo.</w:t>
      </w:r>
    </w:p>
    <w:p w14:paraId="4F6067BF" w14:textId="77777777" w:rsidR="00F83E61" w:rsidRDefault="00F83E61">
      <w:pPr>
        <w:pStyle w:val="Textoindependiente"/>
        <w:spacing w:before="3"/>
        <w:rPr>
          <w:sz w:val="21"/>
        </w:rPr>
      </w:pPr>
    </w:p>
    <w:p w14:paraId="4078E520" w14:textId="77777777" w:rsidR="00F83E61" w:rsidRDefault="00802327">
      <w:pPr>
        <w:pStyle w:val="Textoindependiente"/>
        <w:spacing w:before="1"/>
        <w:ind w:left="204" w:right="218"/>
        <w:jc w:val="both"/>
      </w:pPr>
      <w:r>
        <w:rPr>
          <w:b/>
        </w:rPr>
        <w:t>PROMESA</w:t>
      </w:r>
      <w:r>
        <w:rPr>
          <w:b/>
          <w:spacing w:val="-21"/>
        </w:rPr>
        <w:t xml:space="preserve"> </w:t>
      </w:r>
      <w:r>
        <w:rPr>
          <w:b/>
        </w:rPr>
        <w:t>DE</w:t>
      </w:r>
      <w:r>
        <w:rPr>
          <w:b/>
          <w:spacing w:val="-16"/>
        </w:rPr>
        <w:t xml:space="preserve"> </w:t>
      </w:r>
      <w:r>
        <w:rPr>
          <w:b/>
        </w:rPr>
        <w:t>COMPRAVENTA:</w:t>
      </w:r>
      <w:r>
        <w:rPr>
          <w:b/>
          <w:spacing w:val="-11"/>
        </w:rPr>
        <w:t xml:space="preserve"> </w:t>
      </w:r>
      <w:r>
        <w:t>Es</w:t>
      </w:r>
      <w:r>
        <w:rPr>
          <w:spacing w:val="-16"/>
        </w:rPr>
        <w:t xml:space="preserve"> </w:t>
      </w:r>
      <w:r>
        <w:t>un</w:t>
      </w:r>
      <w:r>
        <w:rPr>
          <w:spacing w:val="-15"/>
        </w:rPr>
        <w:t xml:space="preserve"> </w:t>
      </w:r>
      <w:r>
        <w:t>acuerdo</w:t>
      </w:r>
      <w:r>
        <w:rPr>
          <w:spacing w:val="-15"/>
        </w:rPr>
        <w:t xml:space="preserve"> </w:t>
      </w:r>
      <w:r>
        <w:t>que</w:t>
      </w:r>
      <w:r>
        <w:rPr>
          <w:spacing w:val="-19"/>
        </w:rPr>
        <w:t xml:space="preserve"> </w:t>
      </w:r>
      <w:r>
        <w:t>realizan</w:t>
      </w:r>
      <w:r>
        <w:rPr>
          <w:spacing w:val="-15"/>
        </w:rPr>
        <w:t xml:space="preserve"> </w:t>
      </w:r>
      <w:r>
        <w:t>las</w:t>
      </w:r>
      <w:r>
        <w:rPr>
          <w:spacing w:val="-15"/>
        </w:rPr>
        <w:t xml:space="preserve"> </w:t>
      </w:r>
      <w:r>
        <w:t>partes</w:t>
      </w:r>
      <w:r>
        <w:rPr>
          <w:spacing w:val="-16"/>
        </w:rPr>
        <w:t xml:space="preserve"> </w:t>
      </w:r>
      <w:r>
        <w:t>de</w:t>
      </w:r>
      <w:r>
        <w:rPr>
          <w:spacing w:val="-15"/>
        </w:rPr>
        <w:t xml:space="preserve"> </w:t>
      </w:r>
      <w:r>
        <w:t>celebrar</w:t>
      </w:r>
      <w:r>
        <w:rPr>
          <w:spacing w:val="-14"/>
        </w:rPr>
        <w:t xml:space="preserve"> </w:t>
      </w:r>
      <w:r>
        <w:t>la</w:t>
      </w:r>
      <w:r>
        <w:rPr>
          <w:spacing w:val="-16"/>
        </w:rPr>
        <w:t xml:space="preserve"> </w:t>
      </w:r>
      <w:r>
        <w:t>escritura pública</w:t>
      </w:r>
      <w:r>
        <w:rPr>
          <w:spacing w:val="-9"/>
        </w:rPr>
        <w:t xml:space="preserve"> </w:t>
      </w:r>
      <w:r>
        <w:t>a</w:t>
      </w:r>
      <w:r>
        <w:rPr>
          <w:spacing w:val="-10"/>
        </w:rPr>
        <w:t xml:space="preserve"> </w:t>
      </w:r>
      <w:r>
        <w:t>futuro,</w:t>
      </w:r>
      <w:r>
        <w:rPr>
          <w:spacing w:val="-7"/>
        </w:rPr>
        <w:t xml:space="preserve"> </w:t>
      </w:r>
      <w:r>
        <w:t>según</w:t>
      </w:r>
      <w:r>
        <w:rPr>
          <w:spacing w:val="-8"/>
        </w:rPr>
        <w:t xml:space="preserve"> </w:t>
      </w:r>
      <w:r>
        <w:t>lo</w:t>
      </w:r>
      <w:r>
        <w:rPr>
          <w:spacing w:val="-10"/>
        </w:rPr>
        <w:t xml:space="preserve"> </w:t>
      </w:r>
      <w:r>
        <w:t>establecido</w:t>
      </w:r>
      <w:r>
        <w:rPr>
          <w:spacing w:val="-8"/>
        </w:rPr>
        <w:t xml:space="preserve"> </w:t>
      </w:r>
      <w:r>
        <w:t>en</w:t>
      </w:r>
      <w:r>
        <w:rPr>
          <w:spacing w:val="-11"/>
        </w:rPr>
        <w:t xml:space="preserve"> </w:t>
      </w:r>
      <w:r>
        <w:t>el</w:t>
      </w:r>
      <w:r>
        <w:rPr>
          <w:spacing w:val="-9"/>
        </w:rPr>
        <w:t xml:space="preserve"> </w:t>
      </w:r>
      <w:r>
        <w:t>artículo</w:t>
      </w:r>
      <w:r>
        <w:rPr>
          <w:spacing w:val="-8"/>
        </w:rPr>
        <w:t xml:space="preserve"> </w:t>
      </w:r>
      <w:r>
        <w:t>1611</w:t>
      </w:r>
      <w:r>
        <w:rPr>
          <w:spacing w:val="-9"/>
        </w:rPr>
        <w:t xml:space="preserve"> </w:t>
      </w:r>
      <w:r>
        <w:t>del</w:t>
      </w:r>
      <w:r>
        <w:rPr>
          <w:spacing w:val="-11"/>
        </w:rPr>
        <w:t xml:space="preserve"> </w:t>
      </w:r>
      <w:r>
        <w:t>código</w:t>
      </w:r>
      <w:r>
        <w:rPr>
          <w:spacing w:val="-10"/>
        </w:rPr>
        <w:t xml:space="preserve"> </w:t>
      </w:r>
      <w:r>
        <w:t>civil,</w:t>
      </w:r>
      <w:r>
        <w:rPr>
          <w:spacing w:val="-7"/>
        </w:rPr>
        <w:t xml:space="preserve"> </w:t>
      </w:r>
      <w:r>
        <w:t>que</w:t>
      </w:r>
      <w:r>
        <w:rPr>
          <w:spacing w:val="-10"/>
        </w:rPr>
        <w:t xml:space="preserve"> </w:t>
      </w:r>
      <w:r>
        <w:t>fue</w:t>
      </w:r>
      <w:r>
        <w:rPr>
          <w:spacing w:val="-11"/>
        </w:rPr>
        <w:t xml:space="preserve"> </w:t>
      </w:r>
      <w:r>
        <w:t>subrogado</w:t>
      </w:r>
      <w:r>
        <w:rPr>
          <w:spacing w:val="-10"/>
        </w:rPr>
        <w:t xml:space="preserve"> </w:t>
      </w:r>
      <w:r>
        <w:t>por la ley 153 de 1887 en su artículo</w:t>
      </w:r>
      <w:r>
        <w:rPr>
          <w:spacing w:val="-7"/>
        </w:rPr>
        <w:t xml:space="preserve"> </w:t>
      </w:r>
      <w:r>
        <w:t>89.</w:t>
      </w:r>
    </w:p>
    <w:p w14:paraId="78FAD530" w14:textId="77777777" w:rsidR="00F83E61" w:rsidRDefault="00F83E61">
      <w:pPr>
        <w:pStyle w:val="Textoindependiente"/>
      </w:pPr>
    </w:p>
    <w:p w14:paraId="49D1871A" w14:textId="77777777" w:rsidR="00F83E61" w:rsidRDefault="00802327">
      <w:pPr>
        <w:pStyle w:val="Textoindependiente"/>
        <w:ind w:left="204" w:right="222"/>
        <w:jc w:val="both"/>
      </w:pPr>
      <w:r>
        <w:rPr>
          <w:b/>
        </w:rPr>
        <w:t xml:space="preserve">VISTO BUENO DE CONFORMIDAD: </w:t>
      </w:r>
      <w:r>
        <w:t>Es la verificación del cumplimiento de los parámetros prediales</w:t>
      </w:r>
      <w:r>
        <w:rPr>
          <w:spacing w:val="-13"/>
        </w:rPr>
        <w:t xml:space="preserve"> </w:t>
      </w:r>
      <w:r>
        <w:t>establecidos</w:t>
      </w:r>
      <w:r>
        <w:rPr>
          <w:spacing w:val="-12"/>
        </w:rPr>
        <w:t xml:space="preserve"> </w:t>
      </w:r>
      <w:r>
        <w:t>en</w:t>
      </w:r>
      <w:r>
        <w:rPr>
          <w:spacing w:val="-12"/>
        </w:rPr>
        <w:t xml:space="preserve"> </w:t>
      </w:r>
      <w:r>
        <w:t>el</w:t>
      </w:r>
      <w:r>
        <w:rPr>
          <w:spacing w:val="-15"/>
        </w:rPr>
        <w:t xml:space="preserve"> </w:t>
      </w:r>
      <w:r>
        <w:t>manual</w:t>
      </w:r>
      <w:r>
        <w:rPr>
          <w:spacing w:val="-13"/>
        </w:rPr>
        <w:t xml:space="preserve"> </w:t>
      </w:r>
      <w:r>
        <w:t>de</w:t>
      </w:r>
      <w:r>
        <w:rPr>
          <w:spacing w:val="-13"/>
        </w:rPr>
        <w:t xml:space="preserve"> </w:t>
      </w:r>
      <w:r>
        <w:t>contratación,</w:t>
      </w:r>
      <w:r>
        <w:rPr>
          <w:spacing w:val="-12"/>
        </w:rPr>
        <w:t xml:space="preserve"> </w:t>
      </w:r>
      <w:r>
        <w:t>manual</w:t>
      </w:r>
      <w:r>
        <w:rPr>
          <w:spacing w:val="-13"/>
        </w:rPr>
        <w:t xml:space="preserve"> </w:t>
      </w:r>
      <w:r>
        <w:t>de</w:t>
      </w:r>
      <w:r>
        <w:rPr>
          <w:spacing w:val="-13"/>
        </w:rPr>
        <w:t xml:space="preserve"> </w:t>
      </w:r>
      <w:r>
        <w:t>interventoría</w:t>
      </w:r>
      <w:r>
        <w:rPr>
          <w:spacing w:val="-11"/>
        </w:rPr>
        <w:t xml:space="preserve"> </w:t>
      </w:r>
      <w:r>
        <w:t>y</w:t>
      </w:r>
      <w:r>
        <w:rPr>
          <w:spacing w:val="-15"/>
        </w:rPr>
        <w:t xml:space="preserve"> </w:t>
      </w:r>
      <w:r>
        <w:t>apéndice</w:t>
      </w:r>
      <w:r>
        <w:rPr>
          <w:spacing w:val="-12"/>
        </w:rPr>
        <w:t xml:space="preserve"> </w:t>
      </w:r>
      <w:r>
        <w:t xml:space="preserve">predial por parte de la Subdirección de Medio Ambiente y </w:t>
      </w:r>
      <w:proofErr w:type="spellStart"/>
      <w:r>
        <w:t>Gestion</w:t>
      </w:r>
      <w:proofErr w:type="spellEnd"/>
      <w:r>
        <w:t xml:space="preserve"> Social, lo cual no constituye aprobación toda vez que es responsabilidad de la</w:t>
      </w:r>
      <w:r>
        <w:rPr>
          <w:spacing w:val="-12"/>
        </w:rPr>
        <w:t xml:space="preserve"> </w:t>
      </w:r>
      <w:r>
        <w:t>interventoría.</w:t>
      </w:r>
    </w:p>
    <w:p w14:paraId="0638C33F" w14:textId="77777777" w:rsidR="00F83E61" w:rsidRDefault="00F83E61">
      <w:pPr>
        <w:pStyle w:val="Textoindependiente"/>
        <w:spacing w:before="1"/>
      </w:pPr>
    </w:p>
    <w:p w14:paraId="4AA6F059" w14:textId="77777777" w:rsidR="00F83E61" w:rsidRDefault="00802327">
      <w:pPr>
        <w:pStyle w:val="Textoindependiente"/>
        <w:ind w:left="204" w:right="213"/>
        <w:jc w:val="both"/>
      </w:pPr>
      <w:r>
        <w:rPr>
          <w:b/>
        </w:rPr>
        <w:t xml:space="preserve">ZONA DE RESERVA: </w:t>
      </w:r>
      <w: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 ejecución de las obras públicas, garantizando las condiciones de seguridad y operación de la vía. Estas zonas están declaradas de utilidad pública por mandato de Ley.</w:t>
      </w:r>
    </w:p>
    <w:p w14:paraId="015F6379" w14:textId="77777777" w:rsidR="00F83E61" w:rsidRDefault="00F83E61">
      <w:pPr>
        <w:jc w:val="both"/>
        <w:sectPr w:rsidR="00F83E61">
          <w:pgSz w:w="12240" w:h="15840"/>
          <w:pgMar w:top="1580" w:right="1100" w:bottom="1040" w:left="1500" w:header="566" w:footer="857" w:gutter="0"/>
          <w:cols w:space="720"/>
        </w:sectPr>
      </w:pPr>
    </w:p>
    <w:p w14:paraId="4377C3F7" w14:textId="77777777" w:rsidR="00F83E61" w:rsidRDefault="00802327">
      <w:pPr>
        <w:pStyle w:val="Ttulo1"/>
        <w:numPr>
          <w:ilvl w:val="1"/>
          <w:numId w:val="30"/>
        </w:numPr>
        <w:tabs>
          <w:tab w:val="left" w:pos="1709"/>
          <w:tab w:val="left" w:pos="1710"/>
        </w:tabs>
        <w:spacing w:before="5"/>
        <w:ind w:hanging="721"/>
      </w:pPr>
      <w:bookmarkStart w:id="7" w:name="_bookmark7"/>
      <w:bookmarkEnd w:id="7"/>
      <w:r>
        <w:lastRenderedPageBreak/>
        <w:t>De los</w:t>
      </w:r>
      <w:r>
        <w:rPr>
          <w:spacing w:val="-1"/>
        </w:rPr>
        <w:t xml:space="preserve"> </w:t>
      </w:r>
      <w:r>
        <w:t>profesionales</w:t>
      </w:r>
    </w:p>
    <w:p w14:paraId="64A5BE9C" w14:textId="77777777" w:rsidR="00F83E61" w:rsidRDefault="00F83E61">
      <w:pPr>
        <w:pStyle w:val="Textoindependiente"/>
        <w:spacing w:before="9"/>
        <w:rPr>
          <w:b/>
          <w:sz w:val="21"/>
        </w:rPr>
      </w:pPr>
    </w:p>
    <w:p w14:paraId="458E50D8" w14:textId="77777777" w:rsidR="00F83E61" w:rsidRDefault="00802327">
      <w:pPr>
        <w:pStyle w:val="Textoindependiente"/>
        <w:spacing w:before="1"/>
        <w:ind w:left="101" w:right="219"/>
        <w:jc w:val="both"/>
      </w:pPr>
      <w:r>
        <w:rPr>
          <w:b/>
        </w:rPr>
        <w:t xml:space="preserve">GESTORES PREDIALES SMA: </w:t>
      </w:r>
      <w:r>
        <w:t xml:space="preserve">Son los profesionales encargados de efectuar el seguimiento al cumplimiento de los requisitos técnicos, jurídicos y </w:t>
      </w:r>
      <w:proofErr w:type="spellStart"/>
      <w:r>
        <w:t>valuatorios</w:t>
      </w:r>
      <w:proofErr w:type="spellEnd"/>
      <w:r>
        <w:t xml:space="preserve"> de la investigación adelantada por el Contratista y aprobada por la Interventoría, en desarrollo de la gestión y adquisición predial. De igual manera brindan apoyo técnico, jurídico y </w:t>
      </w:r>
      <w:proofErr w:type="spellStart"/>
      <w:r>
        <w:t>valuatorio</w:t>
      </w:r>
      <w:proofErr w:type="spellEnd"/>
      <w:r>
        <w:t xml:space="preserve"> al Gestor Técnico del Proyecto designado por la Unidad Ejecutora.</w:t>
      </w:r>
    </w:p>
    <w:p w14:paraId="7FC05711" w14:textId="77777777" w:rsidR="00F83E61" w:rsidRDefault="00F83E61">
      <w:pPr>
        <w:pStyle w:val="Textoindependiente"/>
        <w:spacing w:before="1"/>
      </w:pPr>
    </w:p>
    <w:p w14:paraId="10D916E6" w14:textId="77777777" w:rsidR="00F83E61" w:rsidRDefault="00802327">
      <w:pPr>
        <w:pStyle w:val="Textoindependiente"/>
        <w:ind w:left="101" w:right="219"/>
        <w:jc w:val="both"/>
      </w:pPr>
      <w:r>
        <w:rPr>
          <w:b/>
        </w:rPr>
        <w:t xml:space="preserve">PROFESIONAL JURÍDICO PREDIAL CONTRATISTA: </w:t>
      </w:r>
      <w:r>
        <w:t>Abogado encargado de realizar la investigación Jurídica conducente a determinar la titularidad del predio y/o la propiedad de las mejoras,</w:t>
      </w:r>
      <w:r>
        <w:rPr>
          <w:spacing w:val="-16"/>
        </w:rPr>
        <w:t xml:space="preserve"> </w:t>
      </w:r>
      <w:r>
        <w:t>especies</w:t>
      </w:r>
      <w:r>
        <w:rPr>
          <w:spacing w:val="-13"/>
        </w:rPr>
        <w:t xml:space="preserve"> </w:t>
      </w:r>
      <w:r>
        <w:t>o</w:t>
      </w:r>
      <w:r>
        <w:rPr>
          <w:spacing w:val="-16"/>
        </w:rPr>
        <w:t xml:space="preserve"> </w:t>
      </w:r>
      <w:r>
        <w:t>cultivos</w:t>
      </w:r>
      <w:r>
        <w:rPr>
          <w:spacing w:val="-14"/>
        </w:rPr>
        <w:t xml:space="preserve"> </w:t>
      </w:r>
      <w:r>
        <w:t>a</w:t>
      </w:r>
      <w:r>
        <w:rPr>
          <w:spacing w:val="-13"/>
        </w:rPr>
        <w:t xml:space="preserve"> </w:t>
      </w:r>
      <w:r>
        <w:t>adquirir,</w:t>
      </w:r>
      <w:r>
        <w:rPr>
          <w:spacing w:val="-13"/>
        </w:rPr>
        <w:t xml:space="preserve"> </w:t>
      </w:r>
      <w:r>
        <w:t>elaborando</w:t>
      </w:r>
      <w:r>
        <w:rPr>
          <w:spacing w:val="-13"/>
        </w:rPr>
        <w:t xml:space="preserve"> </w:t>
      </w:r>
      <w:r>
        <w:t>los</w:t>
      </w:r>
      <w:r>
        <w:rPr>
          <w:spacing w:val="-14"/>
        </w:rPr>
        <w:t xml:space="preserve"> </w:t>
      </w:r>
      <w:r>
        <w:t>estudios</w:t>
      </w:r>
      <w:r>
        <w:rPr>
          <w:spacing w:val="-13"/>
        </w:rPr>
        <w:t xml:space="preserve"> </w:t>
      </w:r>
      <w:r>
        <w:t>de</w:t>
      </w:r>
      <w:r>
        <w:rPr>
          <w:spacing w:val="-19"/>
        </w:rPr>
        <w:t xml:space="preserve"> </w:t>
      </w:r>
      <w:r>
        <w:t>títulos</w:t>
      </w:r>
      <w:r>
        <w:rPr>
          <w:spacing w:val="-13"/>
        </w:rPr>
        <w:t xml:space="preserve"> </w:t>
      </w:r>
      <w:r>
        <w:t>o</w:t>
      </w:r>
      <w:r>
        <w:rPr>
          <w:spacing w:val="-14"/>
        </w:rPr>
        <w:t xml:space="preserve"> </w:t>
      </w:r>
      <w:r>
        <w:t>diagnósticos</w:t>
      </w:r>
      <w:r>
        <w:rPr>
          <w:spacing w:val="-16"/>
        </w:rPr>
        <w:t xml:space="preserve"> </w:t>
      </w:r>
      <w:r>
        <w:t>jurídicos y</w:t>
      </w:r>
      <w:r>
        <w:rPr>
          <w:spacing w:val="-5"/>
        </w:rPr>
        <w:t xml:space="preserve"> </w:t>
      </w:r>
      <w:r>
        <w:t>demás</w:t>
      </w:r>
      <w:r>
        <w:rPr>
          <w:spacing w:val="-3"/>
        </w:rPr>
        <w:t xml:space="preserve"> </w:t>
      </w:r>
      <w:r>
        <w:t>insumos</w:t>
      </w:r>
      <w:r>
        <w:rPr>
          <w:spacing w:val="-2"/>
        </w:rPr>
        <w:t xml:space="preserve"> </w:t>
      </w:r>
      <w:r>
        <w:t>legales</w:t>
      </w:r>
      <w:r>
        <w:rPr>
          <w:spacing w:val="-5"/>
        </w:rPr>
        <w:t xml:space="preserve"> </w:t>
      </w:r>
      <w:r>
        <w:t>que</w:t>
      </w:r>
      <w:r>
        <w:rPr>
          <w:spacing w:val="-5"/>
        </w:rPr>
        <w:t xml:space="preserve"> </w:t>
      </w:r>
      <w:r>
        <w:t>se</w:t>
      </w:r>
      <w:r>
        <w:rPr>
          <w:spacing w:val="-5"/>
        </w:rPr>
        <w:t xml:space="preserve"> </w:t>
      </w:r>
      <w:r>
        <w:t>requieran</w:t>
      </w:r>
      <w:r>
        <w:rPr>
          <w:spacing w:val="-2"/>
        </w:rPr>
        <w:t xml:space="preserve"> </w:t>
      </w:r>
      <w:r>
        <w:t>en</w:t>
      </w:r>
      <w:r>
        <w:rPr>
          <w:spacing w:val="-6"/>
        </w:rPr>
        <w:t xml:space="preserve"> </w:t>
      </w:r>
      <w:r>
        <w:t>el</w:t>
      </w:r>
      <w:r>
        <w:rPr>
          <w:spacing w:val="-5"/>
        </w:rPr>
        <w:t xml:space="preserve"> </w:t>
      </w:r>
      <w:r>
        <w:t>desarrollo</w:t>
      </w:r>
      <w:r>
        <w:rPr>
          <w:spacing w:val="-3"/>
        </w:rPr>
        <w:t xml:space="preserve"> </w:t>
      </w:r>
      <w:r>
        <w:t>del</w:t>
      </w:r>
      <w:r>
        <w:rPr>
          <w:spacing w:val="-3"/>
        </w:rPr>
        <w:t xml:space="preserve"> </w:t>
      </w:r>
      <w:r>
        <w:t>proceso</w:t>
      </w:r>
      <w:r>
        <w:rPr>
          <w:spacing w:val="-5"/>
        </w:rPr>
        <w:t xml:space="preserve"> </w:t>
      </w:r>
      <w:r>
        <w:t>de</w:t>
      </w:r>
      <w:r>
        <w:rPr>
          <w:spacing w:val="-4"/>
        </w:rPr>
        <w:t xml:space="preserve"> </w:t>
      </w:r>
      <w:r>
        <w:t>gestión</w:t>
      </w:r>
      <w:r>
        <w:rPr>
          <w:spacing w:val="-5"/>
        </w:rPr>
        <w:t xml:space="preserve"> </w:t>
      </w:r>
      <w:r>
        <w:t>y</w:t>
      </w:r>
      <w:r>
        <w:rPr>
          <w:spacing w:val="-5"/>
        </w:rPr>
        <w:t xml:space="preserve"> </w:t>
      </w:r>
      <w:r>
        <w:t>adquisición predial y las peticiones de terceros derivadas de este durante la vigencia de las pólizas de cumplimiento y calidad del</w:t>
      </w:r>
      <w:r>
        <w:rPr>
          <w:spacing w:val="-3"/>
        </w:rPr>
        <w:t xml:space="preserve"> </w:t>
      </w:r>
      <w:r>
        <w:t>contrato</w:t>
      </w:r>
    </w:p>
    <w:p w14:paraId="7350226F" w14:textId="77777777" w:rsidR="00F83E61" w:rsidRDefault="00F83E61">
      <w:pPr>
        <w:pStyle w:val="Textoindependiente"/>
        <w:spacing w:before="10"/>
        <w:rPr>
          <w:sz w:val="21"/>
        </w:rPr>
      </w:pPr>
    </w:p>
    <w:p w14:paraId="6445F4F5" w14:textId="77777777" w:rsidR="00F83E61" w:rsidRDefault="00802327">
      <w:pPr>
        <w:pStyle w:val="Textoindependiente"/>
        <w:ind w:left="101" w:right="213"/>
        <w:jc w:val="both"/>
      </w:pPr>
      <w:r>
        <w:rPr>
          <w:b/>
        </w:rPr>
        <w:t xml:space="preserve">PROFESIONAL JURÍDICO PREDIAL INTERVENTORÍA: </w:t>
      </w:r>
      <w: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w:t>
      </w:r>
      <w:r>
        <w:rPr>
          <w:spacing w:val="18"/>
        </w:rPr>
        <w:t xml:space="preserve"> </w:t>
      </w:r>
      <w:r>
        <w:t>y</w:t>
      </w:r>
      <w:r>
        <w:rPr>
          <w:spacing w:val="-17"/>
        </w:rPr>
        <w:t xml:space="preserve"> </w:t>
      </w:r>
      <w:r>
        <w:t>efectividad</w:t>
      </w:r>
      <w:r>
        <w:rPr>
          <w:spacing w:val="-15"/>
        </w:rPr>
        <w:t xml:space="preserve"> </w:t>
      </w:r>
      <w:r>
        <w:t>del</w:t>
      </w:r>
      <w:r>
        <w:rPr>
          <w:spacing w:val="-16"/>
        </w:rPr>
        <w:t xml:space="preserve"> </w:t>
      </w:r>
      <w:r>
        <w:t>proceso</w:t>
      </w:r>
      <w:r>
        <w:rPr>
          <w:spacing w:val="-15"/>
        </w:rPr>
        <w:t xml:space="preserve"> </w:t>
      </w:r>
      <w:r>
        <w:t>de</w:t>
      </w:r>
      <w:r>
        <w:rPr>
          <w:spacing w:val="-18"/>
        </w:rPr>
        <w:t xml:space="preserve"> </w:t>
      </w:r>
      <w:r>
        <w:t>Gestión</w:t>
      </w:r>
      <w:r>
        <w:rPr>
          <w:spacing w:val="-15"/>
        </w:rPr>
        <w:t xml:space="preserve"> </w:t>
      </w:r>
      <w:r>
        <w:t>y</w:t>
      </w:r>
      <w:r>
        <w:rPr>
          <w:spacing w:val="-17"/>
        </w:rPr>
        <w:t xml:space="preserve"> </w:t>
      </w:r>
      <w:r>
        <w:t>Adquisición</w:t>
      </w:r>
      <w:r>
        <w:rPr>
          <w:spacing w:val="-15"/>
        </w:rPr>
        <w:t xml:space="preserve"> </w:t>
      </w:r>
      <w:r>
        <w:t>Predial,</w:t>
      </w:r>
      <w:r>
        <w:rPr>
          <w:spacing w:val="-14"/>
        </w:rPr>
        <w:t xml:space="preserve"> </w:t>
      </w:r>
      <w:r>
        <w:t>para</w:t>
      </w:r>
      <w:r>
        <w:rPr>
          <w:spacing w:val="-20"/>
        </w:rPr>
        <w:t xml:space="preserve"> </w:t>
      </w:r>
      <w:r>
        <w:t>alcanzar</w:t>
      </w:r>
      <w:r>
        <w:rPr>
          <w:spacing w:val="-14"/>
        </w:rPr>
        <w:t xml:space="preserve"> </w:t>
      </w:r>
      <w:r>
        <w:t>los</w:t>
      </w:r>
      <w:r>
        <w:rPr>
          <w:spacing w:val="-15"/>
        </w:rPr>
        <w:t xml:space="preserve"> </w:t>
      </w:r>
      <w:r>
        <w:t>objetivos del proyecto en el marco del contrato de</w:t>
      </w:r>
      <w:r>
        <w:rPr>
          <w:spacing w:val="-9"/>
        </w:rPr>
        <w:t xml:space="preserve"> </w:t>
      </w:r>
      <w:r>
        <w:t>obra.</w:t>
      </w:r>
    </w:p>
    <w:p w14:paraId="6AD345ED" w14:textId="77777777" w:rsidR="00F83E61" w:rsidRDefault="00F83E61">
      <w:pPr>
        <w:pStyle w:val="Textoindependiente"/>
      </w:pPr>
    </w:p>
    <w:p w14:paraId="462E76A7" w14:textId="77777777" w:rsidR="00F83E61" w:rsidRDefault="00802327">
      <w:pPr>
        <w:pStyle w:val="Textoindependiente"/>
        <w:ind w:left="101" w:right="216"/>
        <w:jc w:val="both"/>
      </w:pPr>
      <w:r>
        <w:rPr>
          <w:b/>
        </w:rPr>
        <w:t xml:space="preserve">PROFESIONAL TÉCNICO PREDIAL CONTRATISTA: </w:t>
      </w:r>
      <w:r>
        <w:t>Es el profesional encargado de realizar el</w:t>
      </w:r>
      <w:r>
        <w:rPr>
          <w:spacing w:val="-10"/>
        </w:rPr>
        <w:t xml:space="preserve"> </w:t>
      </w:r>
      <w:r>
        <w:t>levantamiento</w:t>
      </w:r>
      <w:r>
        <w:rPr>
          <w:spacing w:val="-7"/>
        </w:rPr>
        <w:t xml:space="preserve"> </w:t>
      </w:r>
      <w:r>
        <w:t>de</w:t>
      </w:r>
      <w:r>
        <w:rPr>
          <w:spacing w:val="-8"/>
        </w:rPr>
        <w:t xml:space="preserve"> </w:t>
      </w:r>
      <w:r>
        <w:t>la</w:t>
      </w:r>
      <w:r>
        <w:rPr>
          <w:spacing w:val="-8"/>
        </w:rPr>
        <w:t xml:space="preserve"> </w:t>
      </w:r>
      <w:r>
        <w:t>información</w:t>
      </w:r>
      <w:r>
        <w:rPr>
          <w:spacing w:val="-8"/>
        </w:rPr>
        <w:t xml:space="preserve"> </w:t>
      </w:r>
      <w:r>
        <w:t>en</w:t>
      </w:r>
      <w:r>
        <w:rPr>
          <w:spacing w:val="-9"/>
        </w:rPr>
        <w:t xml:space="preserve"> </w:t>
      </w:r>
      <w:r>
        <w:t>campo,</w:t>
      </w:r>
      <w:r>
        <w:rPr>
          <w:spacing w:val="-7"/>
        </w:rPr>
        <w:t xml:space="preserve"> </w:t>
      </w:r>
      <w:r>
        <w:t>con</w:t>
      </w:r>
      <w:r>
        <w:rPr>
          <w:spacing w:val="-11"/>
        </w:rPr>
        <w:t xml:space="preserve"> </w:t>
      </w:r>
      <w:r>
        <w:t>referencia</w:t>
      </w:r>
      <w:r>
        <w:rPr>
          <w:spacing w:val="-8"/>
        </w:rPr>
        <w:t xml:space="preserve"> </w:t>
      </w:r>
      <w:r>
        <w:t>en</w:t>
      </w:r>
      <w:r>
        <w:rPr>
          <w:spacing w:val="-8"/>
        </w:rPr>
        <w:t xml:space="preserve"> </w:t>
      </w:r>
      <w:r>
        <w:t>las</w:t>
      </w:r>
      <w:r>
        <w:rPr>
          <w:spacing w:val="-9"/>
        </w:rPr>
        <w:t xml:space="preserve"> </w:t>
      </w:r>
      <w:r>
        <w:t>tiras</w:t>
      </w:r>
      <w:r>
        <w:rPr>
          <w:spacing w:val="-8"/>
        </w:rPr>
        <w:t xml:space="preserve"> </w:t>
      </w:r>
      <w:r>
        <w:t>prediales</w:t>
      </w:r>
      <w:r>
        <w:rPr>
          <w:spacing w:val="-8"/>
        </w:rPr>
        <w:t xml:space="preserve"> </w:t>
      </w:r>
      <w:r>
        <w:t>o</w:t>
      </w:r>
      <w:r>
        <w:rPr>
          <w:spacing w:val="-8"/>
        </w:rPr>
        <w:t xml:space="preserve"> </w:t>
      </w:r>
      <w:r>
        <w:t>topográficas elaboradas a partir del diseño definitivo, con el fin de individualizar cada predio y/o mejora mediante el levantamiento del plano y diligenciamiento de la ficha</w:t>
      </w:r>
      <w:r>
        <w:rPr>
          <w:spacing w:val="-10"/>
        </w:rPr>
        <w:t xml:space="preserve"> </w:t>
      </w:r>
      <w:r>
        <w:t>predial.</w:t>
      </w:r>
    </w:p>
    <w:p w14:paraId="7F8AD1AF" w14:textId="77777777" w:rsidR="00F83E61" w:rsidRDefault="00F83E61">
      <w:pPr>
        <w:pStyle w:val="Textoindependiente"/>
        <w:spacing w:before="10"/>
        <w:rPr>
          <w:sz w:val="32"/>
        </w:rPr>
      </w:pPr>
    </w:p>
    <w:p w14:paraId="0B9B31CB" w14:textId="77777777" w:rsidR="00F83E61" w:rsidRDefault="00802327">
      <w:pPr>
        <w:pStyle w:val="Textoindependiente"/>
        <w:ind w:left="101" w:right="210"/>
        <w:jc w:val="both"/>
      </w:pPr>
      <w:r>
        <w:rPr>
          <w:b/>
        </w:rPr>
        <w:t>PROFESIONAL TÉCNICO PREDIAL INTERVENTORÍA</w:t>
      </w:r>
      <w:r>
        <w:t>: Es el profesional que realizará seguimiento</w:t>
      </w:r>
      <w:r>
        <w:rPr>
          <w:spacing w:val="-17"/>
        </w:rPr>
        <w:t xml:space="preserve"> </w:t>
      </w:r>
      <w:r>
        <w:t>técnico</w:t>
      </w:r>
      <w:r>
        <w:rPr>
          <w:spacing w:val="-18"/>
        </w:rPr>
        <w:t xml:space="preserve"> </w:t>
      </w:r>
      <w:r>
        <w:t>y</w:t>
      </w:r>
      <w:r>
        <w:rPr>
          <w:spacing w:val="-17"/>
        </w:rPr>
        <w:t xml:space="preserve"> </w:t>
      </w:r>
      <w:r>
        <w:t>aprobación</w:t>
      </w:r>
      <w:r>
        <w:rPr>
          <w:spacing w:val="-15"/>
        </w:rPr>
        <w:t xml:space="preserve"> </w:t>
      </w:r>
      <w:r>
        <w:t>de</w:t>
      </w:r>
      <w:r>
        <w:rPr>
          <w:spacing w:val="-15"/>
        </w:rPr>
        <w:t xml:space="preserve"> </w:t>
      </w:r>
      <w:r>
        <w:t>los</w:t>
      </w:r>
      <w:r>
        <w:rPr>
          <w:spacing w:val="-18"/>
        </w:rPr>
        <w:t xml:space="preserve"> </w:t>
      </w:r>
      <w:r>
        <w:t>insumos</w:t>
      </w:r>
      <w:r>
        <w:rPr>
          <w:spacing w:val="-17"/>
        </w:rPr>
        <w:t xml:space="preserve"> </w:t>
      </w:r>
      <w:r>
        <w:t>prediales</w:t>
      </w:r>
      <w:r>
        <w:rPr>
          <w:spacing w:val="-15"/>
        </w:rPr>
        <w:t xml:space="preserve"> </w:t>
      </w:r>
      <w:r>
        <w:t>elaborados</w:t>
      </w:r>
      <w:r>
        <w:rPr>
          <w:spacing w:val="-18"/>
        </w:rPr>
        <w:t xml:space="preserve"> </w:t>
      </w:r>
      <w:r>
        <w:t>por</w:t>
      </w:r>
      <w:r>
        <w:rPr>
          <w:spacing w:val="-16"/>
        </w:rPr>
        <w:t xml:space="preserve"> </w:t>
      </w:r>
      <w:r>
        <w:t>el</w:t>
      </w:r>
      <w:r>
        <w:rPr>
          <w:spacing w:val="-16"/>
        </w:rPr>
        <w:t xml:space="preserve"> </w:t>
      </w:r>
      <w:r>
        <w:t>Profesional</w:t>
      </w:r>
      <w:r>
        <w:rPr>
          <w:spacing w:val="-20"/>
        </w:rPr>
        <w:t xml:space="preserve"> </w:t>
      </w:r>
      <w:r>
        <w:t>Técnico Predial Contratista, en cumplimiento de lo establecido en el Apéndice del proceso de Gestión y Adquisición predial asegurando la conveniencia, adecuación, eficacia, eficiencia, economía y efectividad del proceso, además del cumplimiento de los objetivos del</w:t>
      </w:r>
      <w:r>
        <w:rPr>
          <w:spacing w:val="-7"/>
        </w:rPr>
        <w:t xml:space="preserve"> </w:t>
      </w:r>
      <w:r>
        <w:t>proyecto.</w:t>
      </w:r>
    </w:p>
    <w:p w14:paraId="5BD1FF1A" w14:textId="77777777" w:rsidR="00F83E61" w:rsidRDefault="00F83E61">
      <w:pPr>
        <w:pStyle w:val="Textoindependiente"/>
        <w:rPr>
          <w:sz w:val="24"/>
        </w:rPr>
      </w:pPr>
    </w:p>
    <w:p w14:paraId="223477CA" w14:textId="77777777" w:rsidR="00F83E61" w:rsidRDefault="00F83E61">
      <w:pPr>
        <w:pStyle w:val="Textoindependiente"/>
        <w:spacing w:before="10"/>
        <w:rPr>
          <w:sz w:val="19"/>
        </w:rPr>
      </w:pPr>
    </w:p>
    <w:p w14:paraId="51E45713" w14:textId="77777777" w:rsidR="00F83E61" w:rsidRDefault="00802327">
      <w:pPr>
        <w:pStyle w:val="Textoindependiente"/>
        <w:ind w:left="101" w:right="216"/>
        <w:jc w:val="both"/>
      </w:pPr>
      <w:r>
        <w:rPr>
          <w:b/>
        </w:rPr>
        <w:t xml:space="preserve">PROFESIONAL VALUATORIO INTERVENTORÍA: </w:t>
      </w:r>
      <w:r>
        <w:t xml:space="preserve">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w:t>
      </w:r>
      <w:proofErr w:type="spellStart"/>
      <w:r>
        <w:t>abscisado</w:t>
      </w:r>
      <w:proofErr w:type="spellEnd"/>
      <w:r>
        <w:t>, información jurídica, consistencia con la información reportada en la ficha.</w:t>
      </w:r>
    </w:p>
    <w:p w14:paraId="3FED53D0" w14:textId="77777777" w:rsidR="00F83E61" w:rsidRDefault="00F83E61">
      <w:pPr>
        <w:pStyle w:val="Textoindependiente"/>
        <w:spacing w:before="3"/>
      </w:pPr>
    </w:p>
    <w:p w14:paraId="0EB51939" w14:textId="77777777" w:rsidR="00F83E61" w:rsidRDefault="00802327">
      <w:pPr>
        <w:pStyle w:val="Textoindependiente"/>
        <w:ind w:left="101" w:right="220"/>
        <w:jc w:val="both"/>
      </w:pPr>
      <w:r>
        <w:t xml:space="preserve">Asimismo, será responsable de validar la idoneidad del profesional </w:t>
      </w:r>
      <w:proofErr w:type="spellStart"/>
      <w:r>
        <w:t>avaluador</w:t>
      </w:r>
      <w:proofErr w:type="spellEnd"/>
      <w:r>
        <w:t xml:space="preserve"> y la lonja, para lo cual entregará a la </w:t>
      </w:r>
      <w:proofErr w:type="spellStart"/>
      <w:r>
        <w:t>Subdireccion</w:t>
      </w:r>
      <w:proofErr w:type="spellEnd"/>
      <w:r>
        <w:t xml:space="preserve"> de Medio Ambiente y Gestión Social el concepto de viabilidad, adjuntando los soportes de acreditación, la carta de intención del profesional </w:t>
      </w:r>
      <w:proofErr w:type="spellStart"/>
      <w:r>
        <w:t>avaluador</w:t>
      </w:r>
      <w:proofErr w:type="spellEnd"/>
      <w:r>
        <w:t xml:space="preserve"> y el formato de evaluación de los profesionales acordado entre la interventoría e INVIAS para su visto bueno de conformidad.</w:t>
      </w:r>
    </w:p>
    <w:p w14:paraId="54955E32" w14:textId="77777777" w:rsidR="00F83E61" w:rsidRDefault="00F83E61">
      <w:pPr>
        <w:pStyle w:val="Textoindependiente"/>
        <w:spacing w:before="10"/>
        <w:rPr>
          <w:sz w:val="21"/>
        </w:rPr>
      </w:pPr>
    </w:p>
    <w:p w14:paraId="014B90BD" w14:textId="77777777" w:rsidR="00F83E61" w:rsidRDefault="00802327">
      <w:pPr>
        <w:pStyle w:val="Textoindependiente"/>
        <w:spacing w:before="1"/>
        <w:ind w:left="101" w:right="215"/>
        <w:jc w:val="both"/>
      </w:pPr>
      <w:r>
        <w:t>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w:t>
      </w:r>
    </w:p>
    <w:p w14:paraId="4AFC5DB4" w14:textId="77777777" w:rsidR="00F83E61" w:rsidRDefault="00F83E61">
      <w:pPr>
        <w:jc w:val="both"/>
        <w:sectPr w:rsidR="00F83E61">
          <w:pgSz w:w="12240" w:h="15840"/>
          <w:pgMar w:top="1580" w:right="1100" w:bottom="1040" w:left="1500" w:header="566" w:footer="857" w:gutter="0"/>
          <w:cols w:space="720"/>
        </w:sectPr>
      </w:pPr>
    </w:p>
    <w:p w14:paraId="4EA3A153" w14:textId="77777777" w:rsidR="00F83E61" w:rsidRDefault="00802327">
      <w:pPr>
        <w:pStyle w:val="Textoindependiente"/>
        <w:spacing w:before="7"/>
        <w:ind w:left="101" w:right="216"/>
        <w:jc w:val="both"/>
      </w:pPr>
      <w:r>
        <w:lastRenderedPageBreak/>
        <w:t>dadas por el Decreto 1420 de 1998, la Resolución 620 de 2008 y las normas que la complementan, sustituyan y modifiquen.</w:t>
      </w:r>
    </w:p>
    <w:p w14:paraId="7670D7C6" w14:textId="77777777" w:rsidR="00F83E61" w:rsidRDefault="00F83E61">
      <w:pPr>
        <w:pStyle w:val="Textoindependiente"/>
        <w:spacing w:before="9"/>
        <w:rPr>
          <w:sz w:val="21"/>
        </w:rPr>
      </w:pPr>
    </w:p>
    <w:p w14:paraId="6212B2F9" w14:textId="77777777" w:rsidR="00F83E61" w:rsidRDefault="00802327">
      <w:pPr>
        <w:pStyle w:val="Ttulo1"/>
        <w:numPr>
          <w:ilvl w:val="1"/>
          <w:numId w:val="30"/>
        </w:numPr>
        <w:tabs>
          <w:tab w:val="left" w:pos="1709"/>
          <w:tab w:val="left" w:pos="1710"/>
        </w:tabs>
        <w:ind w:hanging="721"/>
      </w:pPr>
      <w:bookmarkStart w:id="8" w:name="_bookmark8"/>
      <w:bookmarkEnd w:id="8"/>
      <w:r>
        <w:t>De las</w:t>
      </w:r>
      <w:r>
        <w:rPr>
          <w:spacing w:val="-3"/>
        </w:rPr>
        <w:t xml:space="preserve"> </w:t>
      </w:r>
      <w:r>
        <w:t>lonjas</w:t>
      </w:r>
    </w:p>
    <w:p w14:paraId="0268F7F7" w14:textId="77777777" w:rsidR="00F83E61" w:rsidRDefault="00F83E61">
      <w:pPr>
        <w:pStyle w:val="Textoindependiente"/>
        <w:rPr>
          <w:b/>
          <w:sz w:val="24"/>
        </w:rPr>
      </w:pPr>
    </w:p>
    <w:p w14:paraId="0FFD7BBA" w14:textId="77777777" w:rsidR="00F83E61" w:rsidRDefault="00F83E61">
      <w:pPr>
        <w:pStyle w:val="Textoindependiente"/>
        <w:spacing w:before="11"/>
        <w:rPr>
          <w:b/>
          <w:sz w:val="19"/>
        </w:rPr>
      </w:pPr>
    </w:p>
    <w:p w14:paraId="0A803C82" w14:textId="77777777" w:rsidR="00F83E61" w:rsidRDefault="00802327">
      <w:pPr>
        <w:pStyle w:val="Textoindependiente"/>
        <w:ind w:left="204" w:right="215"/>
        <w:jc w:val="both"/>
      </w:pPr>
      <w:r>
        <w:rPr>
          <w:b/>
        </w:rPr>
        <w:t>LONJA Y PROFESIONAL VALUATORIO</w:t>
      </w:r>
      <w:r>
        <w:t xml:space="preserve">: La Lonja es la agremiación que suministrará el profesional </w:t>
      </w:r>
      <w:proofErr w:type="spellStart"/>
      <w:r>
        <w:t>valuatorio</w:t>
      </w:r>
      <w:proofErr w:type="spellEnd"/>
      <w:r>
        <w:t xml:space="preserve"> idóneo que actuará de manera articulada con el proceso de gestión y adquisición predial; dado que este profesional realizará el respectivo análisis de la estimación de</w:t>
      </w:r>
      <w:r>
        <w:rPr>
          <w:spacing w:val="-9"/>
        </w:rPr>
        <w:t xml:space="preserve"> </w:t>
      </w:r>
      <w:r>
        <w:t>valor</w:t>
      </w:r>
      <w:r>
        <w:rPr>
          <w:spacing w:val="-8"/>
        </w:rPr>
        <w:t xml:space="preserve"> </w:t>
      </w:r>
      <w:r>
        <w:t>con</w:t>
      </w:r>
      <w:r>
        <w:rPr>
          <w:spacing w:val="-11"/>
        </w:rPr>
        <w:t xml:space="preserve"> </w:t>
      </w:r>
      <w:r>
        <w:t>fundamento</w:t>
      </w:r>
      <w:r>
        <w:rPr>
          <w:spacing w:val="-13"/>
        </w:rPr>
        <w:t xml:space="preserve"> </w:t>
      </w:r>
      <w:r>
        <w:t>en</w:t>
      </w:r>
      <w:r>
        <w:rPr>
          <w:spacing w:val="-9"/>
        </w:rPr>
        <w:t xml:space="preserve"> </w:t>
      </w:r>
      <w:r>
        <w:t>la</w:t>
      </w:r>
      <w:r>
        <w:rPr>
          <w:spacing w:val="-8"/>
        </w:rPr>
        <w:t xml:space="preserve"> </w:t>
      </w:r>
      <w:r>
        <w:t>información</w:t>
      </w:r>
      <w:r>
        <w:rPr>
          <w:spacing w:val="-12"/>
        </w:rPr>
        <w:t xml:space="preserve"> </w:t>
      </w:r>
      <w:r>
        <w:t>que</w:t>
      </w:r>
      <w:r>
        <w:rPr>
          <w:spacing w:val="-8"/>
        </w:rPr>
        <w:t xml:space="preserve"> </w:t>
      </w:r>
      <w:r>
        <w:t>le</w:t>
      </w:r>
      <w:r>
        <w:rPr>
          <w:spacing w:val="-11"/>
        </w:rPr>
        <w:t xml:space="preserve"> </w:t>
      </w:r>
      <w:r>
        <w:t>entrega</w:t>
      </w:r>
      <w:r>
        <w:rPr>
          <w:spacing w:val="-8"/>
        </w:rPr>
        <w:t xml:space="preserve"> </w:t>
      </w:r>
      <w:r>
        <w:t>el</w:t>
      </w:r>
      <w:r>
        <w:rPr>
          <w:spacing w:val="-10"/>
        </w:rPr>
        <w:t xml:space="preserve"> </w:t>
      </w:r>
      <w:r>
        <w:t>Contratista,</w:t>
      </w:r>
      <w:r>
        <w:rPr>
          <w:spacing w:val="-8"/>
        </w:rPr>
        <w:t xml:space="preserve"> </w:t>
      </w:r>
      <w:r>
        <w:t>previamente</w:t>
      </w:r>
      <w:r>
        <w:rPr>
          <w:spacing w:val="-8"/>
        </w:rPr>
        <w:t xml:space="preserve"> </w:t>
      </w:r>
      <w:r>
        <w:t>aprobada por la Interventoría y con el visto bueno de la Subdirección de Medio</w:t>
      </w:r>
      <w:r>
        <w:rPr>
          <w:spacing w:val="-27"/>
        </w:rPr>
        <w:t xml:space="preserve"> </w:t>
      </w:r>
      <w:r>
        <w:t>Ambiente.</w:t>
      </w:r>
    </w:p>
    <w:p w14:paraId="749DF89A" w14:textId="77777777" w:rsidR="00F83E61" w:rsidRDefault="00F83E61">
      <w:pPr>
        <w:pStyle w:val="Textoindependiente"/>
        <w:spacing w:before="3"/>
      </w:pPr>
    </w:p>
    <w:p w14:paraId="6B5720AE" w14:textId="77777777" w:rsidR="00F83E61" w:rsidRDefault="00802327">
      <w:pPr>
        <w:pStyle w:val="Textoindependiente"/>
        <w:spacing w:before="1"/>
        <w:ind w:left="204" w:right="215"/>
        <w:jc w:val="both"/>
      </w:pPr>
      <w:r>
        <w:t>Con</w:t>
      </w:r>
      <w:r>
        <w:rPr>
          <w:spacing w:val="-7"/>
        </w:rPr>
        <w:t xml:space="preserve"> </w:t>
      </w:r>
      <w:r>
        <w:t>dicha</w:t>
      </w:r>
      <w:r>
        <w:rPr>
          <w:spacing w:val="-7"/>
        </w:rPr>
        <w:t xml:space="preserve"> </w:t>
      </w:r>
      <w:r>
        <w:t>información</w:t>
      </w:r>
      <w:r>
        <w:rPr>
          <w:spacing w:val="-7"/>
        </w:rPr>
        <w:t xml:space="preserve"> </w:t>
      </w:r>
      <w:r>
        <w:t>procederá</w:t>
      </w:r>
      <w:r>
        <w:rPr>
          <w:spacing w:val="-5"/>
        </w:rPr>
        <w:t xml:space="preserve"> </w:t>
      </w:r>
      <w:r>
        <w:t>al</w:t>
      </w:r>
      <w:r>
        <w:rPr>
          <w:spacing w:val="-7"/>
        </w:rPr>
        <w:t xml:space="preserve"> </w:t>
      </w:r>
      <w:r>
        <w:t>análisis</w:t>
      </w:r>
      <w:r>
        <w:rPr>
          <w:spacing w:val="-6"/>
        </w:rPr>
        <w:t xml:space="preserve"> </w:t>
      </w:r>
      <w:r>
        <w:t>del</w:t>
      </w:r>
      <w:r>
        <w:rPr>
          <w:spacing w:val="-7"/>
        </w:rPr>
        <w:t xml:space="preserve"> </w:t>
      </w:r>
      <w:r>
        <w:t>mercado</w:t>
      </w:r>
      <w:r>
        <w:rPr>
          <w:spacing w:val="-6"/>
        </w:rPr>
        <w:t xml:space="preserve"> </w:t>
      </w:r>
      <w:r>
        <w:t>inmobiliario</w:t>
      </w:r>
      <w:r>
        <w:rPr>
          <w:spacing w:val="-7"/>
        </w:rPr>
        <w:t xml:space="preserve"> </w:t>
      </w:r>
      <w:r>
        <w:t>teniendo</w:t>
      </w:r>
      <w:r>
        <w:rPr>
          <w:spacing w:val="-6"/>
        </w:rPr>
        <w:t xml:space="preserve"> </w:t>
      </w:r>
      <w:r>
        <w:t>en</w:t>
      </w:r>
      <w:r>
        <w:rPr>
          <w:spacing w:val="-7"/>
        </w:rPr>
        <w:t xml:space="preserve"> </w:t>
      </w:r>
      <w:r>
        <w:t>cuenta,</w:t>
      </w:r>
      <w:r>
        <w:rPr>
          <w:spacing w:val="-5"/>
        </w:rPr>
        <w:t xml:space="preserve"> </w:t>
      </w:r>
      <w:r>
        <w:t>entre otras,</w:t>
      </w:r>
      <w:r>
        <w:rPr>
          <w:spacing w:val="-11"/>
        </w:rPr>
        <w:t xml:space="preserve"> </w:t>
      </w:r>
      <w:r>
        <w:t>la</w:t>
      </w:r>
      <w:r>
        <w:rPr>
          <w:spacing w:val="-11"/>
        </w:rPr>
        <w:t xml:space="preserve"> </w:t>
      </w:r>
      <w:r>
        <w:t>normatividad</w:t>
      </w:r>
      <w:r>
        <w:rPr>
          <w:spacing w:val="-11"/>
        </w:rPr>
        <w:t xml:space="preserve"> </w:t>
      </w:r>
      <w:r>
        <w:t>urbanística,</w:t>
      </w:r>
      <w:r>
        <w:rPr>
          <w:spacing w:val="-10"/>
        </w:rPr>
        <w:t xml:space="preserve"> </w:t>
      </w:r>
      <w:r>
        <w:t>desde</w:t>
      </w:r>
      <w:r>
        <w:rPr>
          <w:spacing w:val="-12"/>
        </w:rPr>
        <w:t xml:space="preserve"> </w:t>
      </w:r>
      <w:r>
        <w:t>el</w:t>
      </w:r>
      <w:r>
        <w:rPr>
          <w:spacing w:val="-13"/>
        </w:rPr>
        <w:t xml:space="preserve"> </w:t>
      </w:r>
      <w:r>
        <w:t>aspecto</w:t>
      </w:r>
      <w:r>
        <w:rPr>
          <w:spacing w:val="-11"/>
        </w:rPr>
        <w:t xml:space="preserve"> </w:t>
      </w:r>
      <w:r>
        <w:t>rural;</w:t>
      </w:r>
      <w:r>
        <w:rPr>
          <w:spacing w:val="-10"/>
        </w:rPr>
        <w:t xml:space="preserve"> </w:t>
      </w:r>
      <w:r>
        <w:t>urbano</w:t>
      </w:r>
      <w:r>
        <w:rPr>
          <w:spacing w:val="-12"/>
        </w:rPr>
        <w:t xml:space="preserve"> </w:t>
      </w:r>
      <w:r>
        <w:t>y</w:t>
      </w:r>
      <w:r>
        <w:rPr>
          <w:spacing w:val="-13"/>
        </w:rPr>
        <w:t xml:space="preserve"> </w:t>
      </w:r>
      <w:r>
        <w:t>sub-urbano,</w:t>
      </w:r>
      <w:r>
        <w:rPr>
          <w:spacing w:val="-10"/>
        </w:rPr>
        <w:t xml:space="preserve"> </w:t>
      </w:r>
      <w:r>
        <w:t>y</w:t>
      </w:r>
      <w:r>
        <w:rPr>
          <w:spacing w:val="-13"/>
        </w:rPr>
        <w:t xml:space="preserve"> </w:t>
      </w:r>
      <w:r>
        <w:t>la</w:t>
      </w:r>
      <w:r>
        <w:rPr>
          <w:spacing w:val="-12"/>
        </w:rPr>
        <w:t xml:space="preserve"> </w:t>
      </w:r>
      <w:r>
        <w:t>información catastral</w:t>
      </w:r>
      <w:r>
        <w:rPr>
          <w:spacing w:val="-9"/>
        </w:rPr>
        <w:t xml:space="preserve"> </w:t>
      </w:r>
      <w:r>
        <w:t>pertinente.</w:t>
      </w:r>
    </w:p>
    <w:p w14:paraId="088DB36B" w14:textId="77777777" w:rsidR="00F83E61" w:rsidRDefault="00F83E61">
      <w:pPr>
        <w:pStyle w:val="Textoindependiente"/>
        <w:spacing w:before="8"/>
        <w:rPr>
          <w:sz w:val="21"/>
        </w:rPr>
      </w:pPr>
    </w:p>
    <w:p w14:paraId="3F28BB41" w14:textId="77777777" w:rsidR="00F83E61" w:rsidRDefault="00802327">
      <w:pPr>
        <w:pStyle w:val="Textoindependiente"/>
        <w:ind w:left="204" w:right="222"/>
        <w:jc w:val="both"/>
      </w:pPr>
      <w:r>
        <w:t>De ser necesario resolverá las reclamaciones y solicitudes judiciales y administrativas que se originen en la práctica del avalúo dentro de los términos legales establecidos.</w:t>
      </w:r>
    </w:p>
    <w:p w14:paraId="18A48CF9" w14:textId="77777777" w:rsidR="00F83E61" w:rsidRDefault="00F83E61">
      <w:pPr>
        <w:pStyle w:val="Textoindependiente"/>
        <w:spacing w:before="1"/>
      </w:pPr>
    </w:p>
    <w:p w14:paraId="7BC0F68F" w14:textId="77777777" w:rsidR="00F83E61" w:rsidRDefault="00802327">
      <w:pPr>
        <w:pStyle w:val="Textoindependiente"/>
        <w:spacing w:before="1" w:line="244" w:lineRule="auto"/>
        <w:ind w:left="204" w:right="218"/>
        <w:jc w:val="both"/>
      </w:pPr>
      <w:r>
        <w:rPr>
          <w:b/>
        </w:rPr>
        <w:t xml:space="preserve">LONJA DE PROPIEDAD RAÍZ O LONJA: </w:t>
      </w:r>
      <w:r>
        <w:t xml:space="preserve">Son las asociaciones o colegios que agrupan a profesionales en finca raíz, </w:t>
      </w:r>
      <w:proofErr w:type="spellStart"/>
      <w:r>
        <w:t>peritazgo</w:t>
      </w:r>
      <w:proofErr w:type="spellEnd"/>
      <w:r>
        <w:t xml:space="preserve"> y avalúo de inmuebles. (Art. 9 Decreto 1420 de 1998).</w:t>
      </w:r>
    </w:p>
    <w:p w14:paraId="34BFBE71" w14:textId="77777777" w:rsidR="00F83E61" w:rsidRDefault="00F83E61">
      <w:pPr>
        <w:pStyle w:val="Textoindependiente"/>
        <w:spacing w:before="6"/>
      </w:pPr>
    </w:p>
    <w:p w14:paraId="3AF9BD82" w14:textId="77777777" w:rsidR="00F83E61" w:rsidRDefault="00802327">
      <w:pPr>
        <w:pStyle w:val="Textoindependiente"/>
        <w:spacing w:line="244" w:lineRule="auto"/>
        <w:ind w:left="204" w:right="216"/>
        <w:jc w:val="both"/>
      </w:pPr>
      <w:r>
        <w:t>Se aclara que dichas corporaciones deben ser entidades sin ánimo de lucro, debidamente registradas en las respectivas cámaras de comercio y vigentes a la fecha de presentar la documentación soporte.</w:t>
      </w:r>
    </w:p>
    <w:p w14:paraId="19E7F082" w14:textId="77777777" w:rsidR="00F83E61" w:rsidRDefault="00F83E61">
      <w:pPr>
        <w:spacing w:line="244" w:lineRule="auto"/>
        <w:jc w:val="both"/>
        <w:sectPr w:rsidR="00F83E61">
          <w:pgSz w:w="12240" w:h="15840"/>
          <w:pgMar w:top="1580" w:right="1100" w:bottom="1040" w:left="1500" w:header="566" w:footer="857" w:gutter="0"/>
          <w:cols w:space="720"/>
        </w:sectPr>
      </w:pPr>
    </w:p>
    <w:p w14:paraId="72025B41" w14:textId="77777777" w:rsidR="00F83E61" w:rsidRDefault="00F83E61">
      <w:pPr>
        <w:pStyle w:val="Textoindependiente"/>
        <w:rPr>
          <w:sz w:val="20"/>
        </w:rPr>
      </w:pPr>
    </w:p>
    <w:p w14:paraId="5F73B703" w14:textId="77777777" w:rsidR="00F83E61" w:rsidRDefault="00F83E61">
      <w:pPr>
        <w:pStyle w:val="Textoindependiente"/>
        <w:rPr>
          <w:sz w:val="23"/>
        </w:rPr>
      </w:pPr>
    </w:p>
    <w:p w14:paraId="7540C53B" w14:textId="77777777" w:rsidR="00F83E61" w:rsidRDefault="00802327">
      <w:pPr>
        <w:pStyle w:val="Ttulo1"/>
        <w:numPr>
          <w:ilvl w:val="2"/>
          <w:numId w:val="32"/>
        </w:numPr>
        <w:tabs>
          <w:tab w:val="left" w:pos="4482"/>
        </w:tabs>
        <w:spacing w:before="94"/>
        <w:ind w:left="4481" w:hanging="361"/>
        <w:jc w:val="left"/>
      </w:pPr>
      <w:bookmarkStart w:id="9" w:name="_bookmark9"/>
      <w:bookmarkEnd w:id="9"/>
      <w:r>
        <w:t>GENERALIDADES</w:t>
      </w:r>
    </w:p>
    <w:p w14:paraId="50DB4BCA" w14:textId="77777777" w:rsidR="00F83E61" w:rsidRDefault="00F83E61">
      <w:pPr>
        <w:pStyle w:val="Textoindependiente"/>
        <w:rPr>
          <w:b/>
          <w:sz w:val="24"/>
        </w:rPr>
      </w:pPr>
    </w:p>
    <w:p w14:paraId="07F758D5" w14:textId="77777777" w:rsidR="00F83E61" w:rsidRDefault="00F83E61">
      <w:pPr>
        <w:pStyle w:val="Textoindependiente"/>
        <w:spacing w:before="1"/>
        <w:rPr>
          <w:b/>
          <w:sz w:val="19"/>
        </w:rPr>
      </w:pPr>
    </w:p>
    <w:p w14:paraId="37178BB1" w14:textId="77777777" w:rsidR="00F83E61" w:rsidRDefault="00802327">
      <w:pPr>
        <w:pStyle w:val="Textoindependiente"/>
        <w:ind w:left="204" w:right="224"/>
        <w:jc w:val="both"/>
      </w:pPr>
      <w:r>
        <w:t>La planificación y desarrollo de proyectos de infraestructura vial, tiene dentro de sus condicionantes iniciales, la efectiva y oportuna disponibilidad física y jurídica de las áreas requeridas para las obras.</w:t>
      </w:r>
    </w:p>
    <w:p w14:paraId="1D56D481" w14:textId="77777777" w:rsidR="00F83E61" w:rsidRDefault="00F83E61">
      <w:pPr>
        <w:pStyle w:val="Textoindependiente"/>
        <w:spacing w:before="1"/>
      </w:pPr>
    </w:p>
    <w:p w14:paraId="27230C1E" w14:textId="77777777" w:rsidR="00F83E61" w:rsidRDefault="00802327">
      <w:pPr>
        <w:pStyle w:val="Textoindependiente"/>
        <w:ind w:left="204" w:right="216"/>
        <w:jc w:val="both"/>
      </w:pPr>
      <w:r>
        <w:t>El proceso de adquisición de las áreas requeridas para el mejoramiento y expansión de la red vial</w:t>
      </w:r>
      <w:r>
        <w:rPr>
          <w:spacing w:val="-6"/>
        </w:rPr>
        <w:t xml:space="preserve"> </w:t>
      </w:r>
      <w:r>
        <w:t>nacional,</w:t>
      </w:r>
      <w:r>
        <w:rPr>
          <w:spacing w:val="-3"/>
        </w:rPr>
        <w:t xml:space="preserve"> </w:t>
      </w:r>
      <w:r>
        <w:t>involucra</w:t>
      </w:r>
      <w:r>
        <w:rPr>
          <w:spacing w:val="-4"/>
        </w:rPr>
        <w:t xml:space="preserve"> </w:t>
      </w:r>
      <w:r>
        <w:t>la</w:t>
      </w:r>
      <w:r>
        <w:rPr>
          <w:spacing w:val="-4"/>
        </w:rPr>
        <w:t xml:space="preserve"> </w:t>
      </w:r>
      <w:r>
        <w:t>consideración</w:t>
      </w:r>
      <w:r>
        <w:rPr>
          <w:spacing w:val="-4"/>
        </w:rPr>
        <w:t xml:space="preserve"> </w:t>
      </w:r>
      <w:r>
        <w:t>de</w:t>
      </w:r>
      <w:r>
        <w:rPr>
          <w:spacing w:val="-7"/>
        </w:rPr>
        <w:t xml:space="preserve"> </w:t>
      </w:r>
      <w:r>
        <w:t>variables</w:t>
      </w:r>
      <w:r>
        <w:rPr>
          <w:spacing w:val="-4"/>
        </w:rPr>
        <w:t xml:space="preserve"> </w:t>
      </w:r>
      <w:r>
        <w:t>de</w:t>
      </w:r>
      <w:r>
        <w:rPr>
          <w:spacing w:val="-8"/>
        </w:rPr>
        <w:t xml:space="preserve"> </w:t>
      </w:r>
      <w:r>
        <w:t>tipo</w:t>
      </w:r>
      <w:r>
        <w:rPr>
          <w:spacing w:val="-4"/>
        </w:rPr>
        <w:t xml:space="preserve"> </w:t>
      </w:r>
      <w:r>
        <w:t>ambiental,</w:t>
      </w:r>
      <w:r>
        <w:rPr>
          <w:spacing w:val="-5"/>
        </w:rPr>
        <w:t xml:space="preserve"> </w:t>
      </w:r>
      <w:r>
        <w:t>social,</w:t>
      </w:r>
      <w:r>
        <w:rPr>
          <w:spacing w:val="-3"/>
        </w:rPr>
        <w:t xml:space="preserve"> </w:t>
      </w:r>
      <w:r>
        <w:t>técnico,</w:t>
      </w:r>
      <w:r>
        <w:rPr>
          <w:spacing w:val="-8"/>
        </w:rPr>
        <w:t xml:space="preserve"> </w:t>
      </w:r>
      <w:r>
        <w:t>jurídico, económico y cultural, evidenciables en el momento de analizar y materializar en terreno el diseño definitivo del proyecto, conforme a sus especificaciones técnicas de construcción, al alcance</w:t>
      </w:r>
      <w:r>
        <w:rPr>
          <w:spacing w:val="-11"/>
        </w:rPr>
        <w:t xml:space="preserve"> </w:t>
      </w:r>
      <w:r>
        <w:t>proyectado</w:t>
      </w:r>
      <w:r>
        <w:rPr>
          <w:spacing w:val="-13"/>
        </w:rPr>
        <w:t xml:space="preserve"> </w:t>
      </w:r>
      <w:r>
        <w:t>de</w:t>
      </w:r>
      <w:r>
        <w:rPr>
          <w:spacing w:val="-14"/>
        </w:rPr>
        <w:t xml:space="preserve"> </w:t>
      </w:r>
      <w:r>
        <w:t>las</w:t>
      </w:r>
      <w:r>
        <w:rPr>
          <w:spacing w:val="-10"/>
        </w:rPr>
        <w:t xml:space="preserve"> </w:t>
      </w:r>
      <w:r>
        <w:t>obras</w:t>
      </w:r>
      <w:r>
        <w:rPr>
          <w:spacing w:val="-14"/>
        </w:rPr>
        <w:t xml:space="preserve"> </w:t>
      </w:r>
      <w:r>
        <w:t>a</w:t>
      </w:r>
      <w:r>
        <w:rPr>
          <w:spacing w:val="-13"/>
        </w:rPr>
        <w:t xml:space="preserve"> </w:t>
      </w:r>
      <w:r>
        <w:t>desarrollar</w:t>
      </w:r>
      <w:r>
        <w:rPr>
          <w:spacing w:val="-13"/>
        </w:rPr>
        <w:t xml:space="preserve"> </w:t>
      </w:r>
      <w:r>
        <w:t>y</w:t>
      </w:r>
      <w:r>
        <w:rPr>
          <w:spacing w:val="-12"/>
        </w:rPr>
        <w:t xml:space="preserve"> </w:t>
      </w:r>
      <w:r>
        <w:t>a</w:t>
      </w:r>
      <w:r>
        <w:rPr>
          <w:spacing w:val="-13"/>
        </w:rPr>
        <w:t xml:space="preserve"> </w:t>
      </w:r>
      <w:r>
        <w:t>las</w:t>
      </w:r>
      <w:r>
        <w:rPr>
          <w:spacing w:val="-11"/>
        </w:rPr>
        <w:t xml:space="preserve"> </w:t>
      </w:r>
      <w:r>
        <w:t>necesidades</w:t>
      </w:r>
      <w:r>
        <w:rPr>
          <w:spacing w:val="-10"/>
        </w:rPr>
        <w:t xml:space="preserve"> </w:t>
      </w:r>
      <w:r>
        <w:t>de</w:t>
      </w:r>
      <w:r>
        <w:rPr>
          <w:spacing w:val="-16"/>
        </w:rPr>
        <w:t xml:space="preserve"> </w:t>
      </w:r>
      <w:r>
        <w:t>espacio</w:t>
      </w:r>
      <w:r>
        <w:rPr>
          <w:spacing w:val="-12"/>
        </w:rPr>
        <w:t xml:space="preserve"> </w:t>
      </w:r>
      <w:r>
        <w:t>físico</w:t>
      </w:r>
      <w:r>
        <w:rPr>
          <w:spacing w:val="-11"/>
        </w:rPr>
        <w:t xml:space="preserve"> </w:t>
      </w:r>
      <w:r>
        <w:t>demandado por</w:t>
      </w:r>
      <w:r>
        <w:rPr>
          <w:spacing w:val="-4"/>
        </w:rPr>
        <w:t xml:space="preserve"> </w:t>
      </w:r>
      <w:r>
        <w:t>estas.</w:t>
      </w:r>
    </w:p>
    <w:p w14:paraId="069497AB" w14:textId="77777777" w:rsidR="00F83E61" w:rsidRDefault="00F83E61">
      <w:pPr>
        <w:pStyle w:val="Textoindependiente"/>
        <w:spacing w:before="1"/>
      </w:pPr>
    </w:p>
    <w:p w14:paraId="0D8B3A84" w14:textId="77777777" w:rsidR="00F83E61" w:rsidRDefault="00802327">
      <w:pPr>
        <w:pStyle w:val="Textoindependiente"/>
        <w:ind w:left="204" w:right="213"/>
        <w:jc w:val="both"/>
      </w:pPr>
      <w: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315080B1" w14:textId="77777777" w:rsidR="00F83E61" w:rsidRDefault="00F83E61">
      <w:pPr>
        <w:pStyle w:val="Textoindependiente"/>
        <w:spacing w:before="3"/>
        <w:rPr>
          <w:sz w:val="21"/>
        </w:rPr>
      </w:pPr>
    </w:p>
    <w:p w14:paraId="7865DC9D" w14:textId="77777777" w:rsidR="00F83E61" w:rsidRDefault="00802327">
      <w:pPr>
        <w:pStyle w:val="Ttulo1"/>
        <w:numPr>
          <w:ilvl w:val="1"/>
          <w:numId w:val="28"/>
        </w:numPr>
        <w:tabs>
          <w:tab w:val="left" w:pos="1709"/>
          <w:tab w:val="left" w:pos="1710"/>
        </w:tabs>
        <w:ind w:hanging="721"/>
      </w:pPr>
      <w:bookmarkStart w:id="10" w:name="_bookmark10"/>
      <w:bookmarkEnd w:id="10"/>
      <w:r>
        <w:t>Quién Realiza la Gestión</w:t>
      </w:r>
      <w:r>
        <w:rPr>
          <w:spacing w:val="-6"/>
        </w:rPr>
        <w:t xml:space="preserve"> </w:t>
      </w:r>
      <w:r>
        <w:t>Predial</w:t>
      </w:r>
    </w:p>
    <w:p w14:paraId="76CD7CD3" w14:textId="77777777" w:rsidR="00F83E61" w:rsidRDefault="00F83E61">
      <w:pPr>
        <w:pStyle w:val="Textoindependiente"/>
        <w:spacing w:before="4"/>
        <w:rPr>
          <w:b/>
          <w:sz w:val="33"/>
        </w:rPr>
      </w:pPr>
    </w:p>
    <w:p w14:paraId="443AAC5A" w14:textId="77777777" w:rsidR="00F83E61" w:rsidRDefault="00802327">
      <w:pPr>
        <w:pStyle w:val="Textoindependiente"/>
        <w:ind w:left="204" w:right="214"/>
        <w:jc w:val="both"/>
      </w:pPr>
      <w:r>
        <w:t xml:space="preserve">El Contratista en virtud del contrato de obra es quien adelantará la gestión predial, debiendo realizar todos los procesos administrativos, técnicos y jurídicos, conducentes a la adquisición de los predios requeridos por diseño geométrico, para garantizar la seguridad vial, los necesarios para compensaciones </w:t>
      </w:r>
      <w:proofErr w:type="spellStart"/>
      <w:r>
        <w:t>ambentales</w:t>
      </w:r>
      <w:proofErr w:type="spellEnd"/>
      <w:r>
        <w:t xml:space="preserve"> y/o sociales </w:t>
      </w:r>
      <w:proofErr w:type="spellStart"/>
      <w:r>
        <w:t>asi</w:t>
      </w:r>
      <w:proofErr w:type="spellEnd"/>
      <w:r>
        <w:t xml:space="preserve"> como aquellos pendientes por titularizar a favor del instituto</w:t>
      </w:r>
    </w:p>
    <w:p w14:paraId="19F2E2B9" w14:textId="77777777" w:rsidR="00F83E61" w:rsidRDefault="00802327">
      <w:pPr>
        <w:pStyle w:val="Textoindependiente"/>
        <w:spacing w:before="130"/>
        <w:ind w:left="204" w:right="213"/>
        <w:jc w:val="both"/>
      </w:pPr>
      <w:r>
        <w:t>Al proceso, tales como elaboración y recopilación de insumos para el acto administrativo que emitirá el INVIAS mediante la firma de la oferta formal de compra al propietario, y la posterior suscripción</w:t>
      </w:r>
      <w:r>
        <w:rPr>
          <w:spacing w:val="-9"/>
        </w:rPr>
        <w:t xml:space="preserve"> </w:t>
      </w:r>
      <w:r>
        <w:t>y</w:t>
      </w:r>
      <w:r>
        <w:rPr>
          <w:spacing w:val="-10"/>
        </w:rPr>
        <w:t xml:space="preserve"> </w:t>
      </w:r>
      <w:r>
        <w:t>registro</w:t>
      </w:r>
      <w:r>
        <w:rPr>
          <w:spacing w:val="-11"/>
        </w:rPr>
        <w:t xml:space="preserve"> </w:t>
      </w:r>
      <w:r>
        <w:t>de</w:t>
      </w:r>
      <w:r>
        <w:rPr>
          <w:spacing w:val="-8"/>
        </w:rPr>
        <w:t xml:space="preserve"> </w:t>
      </w:r>
      <w:r>
        <w:t>la</w:t>
      </w:r>
      <w:r>
        <w:rPr>
          <w:spacing w:val="-9"/>
        </w:rPr>
        <w:t xml:space="preserve"> </w:t>
      </w:r>
      <w:r>
        <w:t>escritura.</w:t>
      </w:r>
      <w:r>
        <w:rPr>
          <w:spacing w:val="-5"/>
        </w:rPr>
        <w:t xml:space="preserve"> </w:t>
      </w:r>
      <w:r>
        <w:t>Por</w:t>
      </w:r>
      <w:r>
        <w:rPr>
          <w:spacing w:val="-10"/>
        </w:rPr>
        <w:t xml:space="preserve"> </w:t>
      </w:r>
      <w:r>
        <w:t>regla</w:t>
      </w:r>
      <w:r>
        <w:rPr>
          <w:spacing w:val="-13"/>
        </w:rPr>
        <w:t xml:space="preserve"> </w:t>
      </w:r>
      <w:r>
        <w:t>general,</w:t>
      </w:r>
      <w:r>
        <w:rPr>
          <w:spacing w:val="-7"/>
        </w:rPr>
        <w:t xml:space="preserve"> </w:t>
      </w:r>
      <w:r>
        <w:t>los</w:t>
      </w:r>
      <w:r>
        <w:rPr>
          <w:spacing w:val="-11"/>
        </w:rPr>
        <w:t xml:space="preserve"> </w:t>
      </w:r>
      <w:r>
        <w:t>bienes</w:t>
      </w:r>
      <w:r>
        <w:rPr>
          <w:spacing w:val="-8"/>
        </w:rPr>
        <w:t xml:space="preserve"> </w:t>
      </w:r>
      <w:r>
        <w:t>adquiridos</w:t>
      </w:r>
      <w:r>
        <w:rPr>
          <w:spacing w:val="-8"/>
        </w:rPr>
        <w:t xml:space="preserve"> </w:t>
      </w:r>
      <w:r>
        <w:t>son</w:t>
      </w:r>
      <w:r>
        <w:rPr>
          <w:spacing w:val="-8"/>
        </w:rPr>
        <w:t xml:space="preserve"> </w:t>
      </w:r>
      <w:r>
        <w:t>propiedad</w:t>
      </w:r>
      <w:r>
        <w:rPr>
          <w:spacing w:val="-9"/>
        </w:rPr>
        <w:t xml:space="preserve"> </w:t>
      </w:r>
      <w:r>
        <w:t>del INVÍAS y se constituyen en bienes de uso público, salvo que por la naturaleza del contrato se requiera adquirir a favor de un</w:t>
      </w:r>
      <w:r>
        <w:rPr>
          <w:spacing w:val="-8"/>
        </w:rPr>
        <w:t xml:space="preserve"> </w:t>
      </w:r>
      <w:r>
        <w:t>tercero.</w:t>
      </w:r>
    </w:p>
    <w:p w14:paraId="15F08783" w14:textId="77777777" w:rsidR="00F83E61" w:rsidRDefault="00F83E61">
      <w:pPr>
        <w:pStyle w:val="Textoindependiente"/>
        <w:spacing w:before="10"/>
        <w:rPr>
          <w:sz w:val="21"/>
        </w:rPr>
      </w:pPr>
    </w:p>
    <w:p w14:paraId="478B57D3" w14:textId="77777777" w:rsidR="00F83E61" w:rsidRDefault="00802327">
      <w:pPr>
        <w:pStyle w:val="Textoindependiente"/>
        <w:ind w:left="204" w:right="214"/>
        <w:jc w:val="both"/>
      </w:pPr>
      <w:r>
        <w:t>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w:t>
      </w:r>
      <w:r>
        <w:rPr>
          <w:spacing w:val="-6"/>
        </w:rPr>
        <w:t xml:space="preserve"> </w:t>
      </w:r>
      <w:r>
        <w:t>previo</w:t>
      </w:r>
      <w:r>
        <w:rPr>
          <w:spacing w:val="-7"/>
        </w:rPr>
        <w:t xml:space="preserve"> </w:t>
      </w:r>
      <w:r>
        <w:t>visto</w:t>
      </w:r>
      <w:r>
        <w:rPr>
          <w:spacing w:val="-7"/>
        </w:rPr>
        <w:t xml:space="preserve"> </w:t>
      </w:r>
      <w:r>
        <w:t>bueno</w:t>
      </w:r>
      <w:r>
        <w:rPr>
          <w:spacing w:val="-7"/>
        </w:rPr>
        <w:t xml:space="preserve"> </w:t>
      </w:r>
      <w:r>
        <w:t>de</w:t>
      </w:r>
      <w:r>
        <w:rPr>
          <w:spacing w:val="-10"/>
        </w:rPr>
        <w:t xml:space="preserve"> </w:t>
      </w:r>
      <w:r>
        <w:t>la</w:t>
      </w:r>
      <w:r>
        <w:rPr>
          <w:spacing w:val="-7"/>
        </w:rPr>
        <w:t xml:space="preserve"> </w:t>
      </w:r>
      <w:r>
        <w:t>SMA.</w:t>
      </w:r>
      <w:r>
        <w:rPr>
          <w:spacing w:val="-5"/>
        </w:rPr>
        <w:t xml:space="preserve"> </w:t>
      </w:r>
      <w:r>
        <w:t>Dicho</w:t>
      </w:r>
      <w:r>
        <w:rPr>
          <w:spacing w:val="-8"/>
        </w:rPr>
        <w:t xml:space="preserve"> </w:t>
      </w:r>
      <w:r>
        <w:t>personal</w:t>
      </w:r>
      <w:r>
        <w:rPr>
          <w:spacing w:val="-8"/>
        </w:rPr>
        <w:t xml:space="preserve"> </w:t>
      </w:r>
      <w:r>
        <w:t>deberá</w:t>
      </w:r>
      <w:r>
        <w:rPr>
          <w:spacing w:val="-7"/>
        </w:rPr>
        <w:t xml:space="preserve"> </w:t>
      </w:r>
      <w:r>
        <w:t>asistir</w:t>
      </w:r>
      <w:r>
        <w:rPr>
          <w:spacing w:val="-9"/>
        </w:rPr>
        <w:t xml:space="preserve"> </w:t>
      </w:r>
      <w:r>
        <w:t>a</w:t>
      </w:r>
      <w:r>
        <w:rPr>
          <w:spacing w:val="-9"/>
        </w:rPr>
        <w:t xml:space="preserve"> </w:t>
      </w:r>
      <w:r>
        <w:t>las</w:t>
      </w:r>
      <w:r>
        <w:rPr>
          <w:spacing w:val="-7"/>
        </w:rPr>
        <w:t xml:space="preserve"> </w:t>
      </w:r>
      <w:r>
        <w:t>reuniones,</w:t>
      </w:r>
      <w:r>
        <w:rPr>
          <w:spacing w:val="-8"/>
        </w:rPr>
        <w:t xml:space="preserve"> </w:t>
      </w:r>
      <w:r>
        <w:t>mesas de trabajo y comités</w:t>
      </w:r>
      <w:r>
        <w:rPr>
          <w:spacing w:val="-4"/>
        </w:rPr>
        <w:t xml:space="preserve"> </w:t>
      </w:r>
      <w:r>
        <w:t>programados.</w:t>
      </w:r>
    </w:p>
    <w:p w14:paraId="47B50C13" w14:textId="77777777" w:rsidR="00F83E61" w:rsidRDefault="00F83E61">
      <w:pPr>
        <w:pStyle w:val="Textoindependiente"/>
        <w:spacing w:before="2"/>
      </w:pPr>
    </w:p>
    <w:p w14:paraId="079D0741" w14:textId="77777777" w:rsidR="00F83E61" w:rsidRDefault="00802327">
      <w:pPr>
        <w:pStyle w:val="Textoindependiente"/>
        <w:ind w:left="204" w:right="215"/>
        <w:jc w:val="both"/>
      </w:pPr>
      <w:r>
        <w:t xml:space="preserve">El cambio en los profesionales, cuyas hojas de vida fueron aprobadas por la </w:t>
      </w:r>
      <w:proofErr w:type="spellStart"/>
      <w:r>
        <w:t>Interventoria</w:t>
      </w:r>
      <w:proofErr w:type="spellEnd"/>
      <w:r>
        <w:t xml:space="preserve"> y presentadas a la SMA para su respectivo visto bueno. Se debe notificar a la SMA mediante oficio radicado adjuntando la respectiva hoja de vida.</w:t>
      </w:r>
    </w:p>
    <w:p w14:paraId="2E2BEDA1" w14:textId="77777777" w:rsidR="00F83E61" w:rsidRDefault="00F83E61">
      <w:pPr>
        <w:jc w:val="both"/>
        <w:sectPr w:rsidR="00F83E61">
          <w:pgSz w:w="12240" w:h="15840"/>
          <w:pgMar w:top="1580" w:right="1100" w:bottom="1040" w:left="1500" w:header="566" w:footer="857" w:gutter="0"/>
          <w:cols w:space="720"/>
        </w:sectPr>
      </w:pPr>
    </w:p>
    <w:p w14:paraId="664808FC" w14:textId="77777777" w:rsidR="00F83E61" w:rsidRDefault="00F83E61">
      <w:pPr>
        <w:pStyle w:val="Textoindependiente"/>
        <w:spacing w:before="8"/>
        <w:rPr>
          <w:sz w:val="16"/>
        </w:rPr>
      </w:pPr>
    </w:p>
    <w:p w14:paraId="748DA108" w14:textId="77777777" w:rsidR="00F83E61" w:rsidRDefault="00802327">
      <w:pPr>
        <w:pStyle w:val="Ttulo1"/>
        <w:numPr>
          <w:ilvl w:val="1"/>
          <w:numId w:val="28"/>
        </w:numPr>
        <w:tabs>
          <w:tab w:val="left" w:pos="1709"/>
          <w:tab w:val="left" w:pos="1710"/>
        </w:tabs>
        <w:spacing w:before="94"/>
        <w:ind w:hanging="721"/>
      </w:pPr>
      <w:bookmarkStart w:id="11" w:name="_bookmark11"/>
      <w:bookmarkEnd w:id="11"/>
      <w:proofErr w:type="spellStart"/>
      <w:r>
        <w:t>Cúando</w:t>
      </w:r>
      <w:proofErr w:type="spellEnd"/>
      <w:r>
        <w:t xml:space="preserve"> se realiza el Proceso de Gestión y Adquisición</w:t>
      </w:r>
      <w:r>
        <w:rPr>
          <w:spacing w:val="-15"/>
        </w:rPr>
        <w:t xml:space="preserve"> </w:t>
      </w:r>
      <w:r>
        <w:t>Predial</w:t>
      </w:r>
    </w:p>
    <w:p w14:paraId="7867A8EA" w14:textId="77777777" w:rsidR="00F83E61" w:rsidRDefault="00F83E61">
      <w:pPr>
        <w:pStyle w:val="Textoindependiente"/>
        <w:rPr>
          <w:b/>
          <w:sz w:val="21"/>
        </w:rPr>
      </w:pPr>
    </w:p>
    <w:p w14:paraId="3BC80056" w14:textId="77777777" w:rsidR="00F83E61" w:rsidRDefault="00802327">
      <w:pPr>
        <w:pStyle w:val="Textoindependiente"/>
        <w:ind w:left="204" w:right="217"/>
        <w:jc w:val="both"/>
      </w:pPr>
      <w:r>
        <w:t>El proceso de gestión y adquisición predial se realizará acorde con el cronograma de adquisición predial que se iniciará con base en el cronograma de obra del diseño definitivo aprobado por interventoría.</w:t>
      </w:r>
    </w:p>
    <w:p w14:paraId="02C1A94E" w14:textId="77777777" w:rsidR="00F83E61" w:rsidRDefault="00F83E61">
      <w:pPr>
        <w:pStyle w:val="Textoindependiente"/>
        <w:spacing w:before="10"/>
        <w:rPr>
          <w:sz w:val="21"/>
        </w:rPr>
      </w:pPr>
    </w:p>
    <w:p w14:paraId="5A88C271" w14:textId="77777777" w:rsidR="00F83E61" w:rsidRDefault="00802327">
      <w:pPr>
        <w:pStyle w:val="Textoindependiente"/>
        <w:ind w:left="204" w:right="218"/>
        <w:jc w:val="both"/>
      </w:pPr>
      <w:r>
        <w:t>Es</w:t>
      </w:r>
      <w:r>
        <w:rPr>
          <w:spacing w:val="-8"/>
        </w:rPr>
        <w:t xml:space="preserve"> </w:t>
      </w:r>
      <w:r>
        <w:t>necesario</w:t>
      </w:r>
      <w:r>
        <w:rPr>
          <w:spacing w:val="-9"/>
        </w:rPr>
        <w:t xml:space="preserve"> </w:t>
      </w:r>
      <w:r>
        <w:t>que</w:t>
      </w:r>
      <w:r>
        <w:rPr>
          <w:spacing w:val="-11"/>
        </w:rPr>
        <w:t xml:space="preserve"> </w:t>
      </w:r>
      <w:r>
        <w:t>el</w:t>
      </w:r>
      <w:r>
        <w:rPr>
          <w:spacing w:val="-9"/>
        </w:rPr>
        <w:t xml:space="preserve"> </w:t>
      </w:r>
      <w:r>
        <w:t>Contratista</w:t>
      </w:r>
      <w:r>
        <w:rPr>
          <w:spacing w:val="-10"/>
        </w:rPr>
        <w:t xml:space="preserve"> </w:t>
      </w:r>
      <w:r>
        <w:t>ajuste</w:t>
      </w:r>
      <w:r>
        <w:rPr>
          <w:spacing w:val="-8"/>
        </w:rPr>
        <w:t xml:space="preserve"> </w:t>
      </w:r>
      <w:r>
        <w:t>a</w:t>
      </w:r>
      <w:r>
        <w:rPr>
          <w:spacing w:val="-10"/>
        </w:rPr>
        <w:t xml:space="preserve"> </w:t>
      </w:r>
      <w:r>
        <w:t>la</w:t>
      </w:r>
      <w:r>
        <w:rPr>
          <w:spacing w:val="-8"/>
        </w:rPr>
        <w:t xml:space="preserve"> </w:t>
      </w:r>
      <w:r>
        <w:t>realidad</w:t>
      </w:r>
      <w:r>
        <w:rPr>
          <w:spacing w:val="-8"/>
        </w:rPr>
        <w:t xml:space="preserve"> </w:t>
      </w:r>
      <w:r>
        <w:t>los</w:t>
      </w:r>
      <w:r>
        <w:rPr>
          <w:spacing w:val="-8"/>
        </w:rPr>
        <w:t xml:space="preserve"> </w:t>
      </w:r>
      <w:r>
        <w:t>tiempos</w:t>
      </w:r>
      <w:r>
        <w:rPr>
          <w:spacing w:val="-7"/>
        </w:rPr>
        <w:t xml:space="preserve"> </w:t>
      </w:r>
      <w:r>
        <w:t>de</w:t>
      </w:r>
      <w:r>
        <w:rPr>
          <w:spacing w:val="-8"/>
        </w:rPr>
        <w:t xml:space="preserve"> </w:t>
      </w:r>
      <w:r>
        <w:t>la</w:t>
      </w:r>
      <w:r>
        <w:rPr>
          <w:spacing w:val="-10"/>
        </w:rPr>
        <w:t xml:space="preserve"> </w:t>
      </w:r>
      <w:r>
        <w:t>gestión</w:t>
      </w:r>
      <w:r>
        <w:rPr>
          <w:spacing w:val="-8"/>
        </w:rPr>
        <w:t xml:space="preserve"> </w:t>
      </w:r>
      <w:r>
        <w:t>predial,</w:t>
      </w:r>
      <w:r>
        <w:rPr>
          <w:spacing w:val="-7"/>
        </w:rPr>
        <w:t xml:space="preserve"> </w:t>
      </w:r>
      <w:r>
        <w:t>los</w:t>
      </w:r>
      <w:r>
        <w:rPr>
          <w:spacing w:val="44"/>
        </w:rPr>
        <w:t xml:space="preserve"> </w:t>
      </w:r>
      <w:r>
        <w:t>cuales incluyen la localización y contacto con los propietarios, el desarrollo del trabajo de campo, la obtención</w:t>
      </w:r>
      <w:r>
        <w:rPr>
          <w:spacing w:val="-15"/>
        </w:rPr>
        <w:t xml:space="preserve"> </w:t>
      </w:r>
      <w:r>
        <w:t>de</w:t>
      </w:r>
      <w:r>
        <w:rPr>
          <w:spacing w:val="-16"/>
        </w:rPr>
        <w:t xml:space="preserve"> </w:t>
      </w:r>
      <w:r>
        <w:t>la</w:t>
      </w:r>
      <w:r>
        <w:rPr>
          <w:spacing w:val="-16"/>
        </w:rPr>
        <w:t xml:space="preserve"> </w:t>
      </w:r>
      <w:r>
        <w:t>documentación</w:t>
      </w:r>
      <w:r>
        <w:rPr>
          <w:spacing w:val="-14"/>
        </w:rPr>
        <w:t xml:space="preserve"> </w:t>
      </w:r>
      <w:r>
        <w:t>necesaria</w:t>
      </w:r>
      <w:r>
        <w:rPr>
          <w:spacing w:val="-14"/>
        </w:rPr>
        <w:t xml:space="preserve"> </w:t>
      </w:r>
      <w:r>
        <w:t>en</w:t>
      </w:r>
      <w:r>
        <w:rPr>
          <w:spacing w:val="-13"/>
        </w:rPr>
        <w:t xml:space="preserve"> </w:t>
      </w:r>
      <w:r>
        <w:t>las</w:t>
      </w:r>
      <w:r>
        <w:rPr>
          <w:spacing w:val="-17"/>
        </w:rPr>
        <w:t xml:space="preserve"> </w:t>
      </w:r>
      <w:r>
        <w:t>oficinas</w:t>
      </w:r>
      <w:r>
        <w:rPr>
          <w:spacing w:val="-13"/>
        </w:rPr>
        <w:t xml:space="preserve"> </w:t>
      </w:r>
      <w:r>
        <w:t>de</w:t>
      </w:r>
      <w:r>
        <w:rPr>
          <w:spacing w:val="-14"/>
        </w:rPr>
        <w:t xml:space="preserve"> </w:t>
      </w:r>
      <w:r>
        <w:t>planeación,</w:t>
      </w:r>
      <w:r>
        <w:rPr>
          <w:spacing w:val="-17"/>
        </w:rPr>
        <w:t xml:space="preserve"> </w:t>
      </w:r>
      <w:r>
        <w:t>registro,</w:t>
      </w:r>
      <w:r>
        <w:rPr>
          <w:spacing w:val="-15"/>
        </w:rPr>
        <w:t xml:space="preserve"> </w:t>
      </w:r>
      <w:r>
        <w:t>notarias,</w:t>
      </w:r>
      <w:r>
        <w:rPr>
          <w:spacing w:val="-15"/>
        </w:rPr>
        <w:t xml:space="preserve"> </w:t>
      </w:r>
      <w:r>
        <w:t>IGAC o Catastros Descentralizados, entre otras; y que posteriormente considere los tiempos que requiere la Interventoría, para la revisión y aprobación, y el INVIAS para la verificación y visto bueno de los</w:t>
      </w:r>
      <w:r>
        <w:rPr>
          <w:spacing w:val="-12"/>
        </w:rPr>
        <w:t xml:space="preserve"> </w:t>
      </w:r>
      <w:r>
        <w:t>documentos.</w:t>
      </w:r>
    </w:p>
    <w:p w14:paraId="4B98503B" w14:textId="77777777" w:rsidR="00F83E61" w:rsidRDefault="00F83E61">
      <w:pPr>
        <w:pStyle w:val="Textoindependiente"/>
        <w:spacing w:before="4"/>
        <w:rPr>
          <w:sz w:val="24"/>
        </w:rPr>
      </w:pPr>
    </w:p>
    <w:p w14:paraId="2D4AB67C" w14:textId="77777777" w:rsidR="00F83E61" w:rsidRDefault="00802327">
      <w:pPr>
        <w:pStyle w:val="Ttulo1"/>
        <w:numPr>
          <w:ilvl w:val="1"/>
          <w:numId w:val="28"/>
        </w:numPr>
        <w:tabs>
          <w:tab w:val="left" w:pos="1709"/>
          <w:tab w:val="left" w:pos="1710"/>
        </w:tabs>
        <w:ind w:hanging="721"/>
      </w:pPr>
      <w:bookmarkStart w:id="12" w:name="_bookmark12"/>
      <w:bookmarkEnd w:id="12"/>
      <w:r>
        <w:t>Cómo realiza el INVIAS el Proceso de Gestión y adquisición</w:t>
      </w:r>
      <w:r>
        <w:rPr>
          <w:spacing w:val="-15"/>
        </w:rPr>
        <w:t xml:space="preserve"> </w:t>
      </w:r>
      <w:r>
        <w:t>predial</w:t>
      </w:r>
    </w:p>
    <w:p w14:paraId="26477EBA" w14:textId="77777777" w:rsidR="00F83E61" w:rsidRDefault="00F83E61">
      <w:pPr>
        <w:pStyle w:val="Textoindependiente"/>
        <w:rPr>
          <w:b/>
          <w:sz w:val="21"/>
        </w:rPr>
      </w:pPr>
    </w:p>
    <w:p w14:paraId="1FD56A95" w14:textId="77777777" w:rsidR="00F83E61" w:rsidRDefault="00802327">
      <w:pPr>
        <w:pStyle w:val="Textoindependiente"/>
        <w:ind w:left="204" w:right="216"/>
        <w:jc w:val="both"/>
      </w:pPr>
      <w:r>
        <w:t>INVIAS</w:t>
      </w:r>
      <w:r>
        <w:rPr>
          <w:spacing w:val="-7"/>
        </w:rPr>
        <w:t xml:space="preserve"> </w:t>
      </w:r>
      <w:r>
        <w:t>realiza</w:t>
      </w:r>
      <w:r>
        <w:rPr>
          <w:spacing w:val="-5"/>
        </w:rPr>
        <w:t xml:space="preserve"> </w:t>
      </w:r>
      <w:r>
        <w:t>el</w:t>
      </w:r>
      <w:r>
        <w:rPr>
          <w:spacing w:val="-6"/>
        </w:rPr>
        <w:t xml:space="preserve"> </w:t>
      </w:r>
      <w:r>
        <w:t>proceso</w:t>
      </w:r>
      <w:r>
        <w:rPr>
          <w:spacing w:val="-6"/>
        </w:rPr>
        <w:t xml:space="preserve"> </w:t>
      </w:r>
      <w:r>
        <w:t>de</w:t>
      </w:r>
      <w:r>
        <w:rPr>
          <w:spacing w:val="-6"/>
        </w:rPr>
        <w:t xml:space="preserve"> </w:t>
      </w:r>
      <w:r>
        <w:t>gestión</w:t>
      </w:r>
      <w:r>
        <w:rPr>
          <w:spacing w:val="-6"/>
        </w:rPr>
        <w:t xml:space="preserve"> </w:t>
      </w:r>
      <w:r>
        <w:t>y</w:t>
      </w:r>
      <w:r>
        <w:rPr>
          <w:spacing w:val="-7"/>
        </w:rPr>
        <w:t xml:space="preserve"> </w:t>
      </w:r>
      <w:r>
        <w:t>adquisición</w:t>
      </w:r>
      <w:r>
        <w:rPr>
          <w:spacing w:val="-6"/>
        </w:rPr>
        <w:t xml:space="preserve"> </w:t>
      </w:r>
      <w:r>
        <w:t>predial</w:t>
      </w:r>
      <w:r>
        <w:rPr>
          <w:spacing w:val="-6"/>
        </w:rPr>
        <w:t xml:space="preserve"> </w:t>
      </w:r>
      <w:r>
        <w:t>directamente</w:t>
      </w:r>
      <w:r>
        <w:rPr>
          <w:spacing w:val="-5"/>
        </w:rPr>
        <w:t xml:space="preserve"> </w:t>
      </w:r>
      <w:r>
        <w:t>o</w:t>
      </w:r>
      <w:r>
        <w:rPr>
          <w:spacing w:val="-5"/>
        </w:rPr>
        <w:t xml:space="preserve"> </w:t>
      </w:r>
      <w:r>
        <w:t>en</w:t>
      </w:r>
      <w:r>
        <w:rPr>
          <w:spacing w:val="-6"/>
        </w:rPr>
        <w:t xml:space="preserve"> </w:t>
      </w:r>
      <w:r>
        <w:t>virtud</w:t>
      </w:r>
      <w:r>
        <w:rPr>
          <w:spacing w:val="-6"/>
        </w:rPr>
        <w:t xml:space="preserve"> </w:t>
      </w:r>
      <w:r>
        <w:t>del</w:t>
      </w:r>
      <w:r>
        <w:rPr>
          <w:spacing w:val="-6"/>
        </w:rPr>
        <w:t xml:space="preserve"> </w:t>
      </w:r>
      <w:r>
        <w:t>contrato de obra, este último con aprobación de la Interventoría y visto bueno de la</w:t>
      </w:r>
      <w:r>
        <w:rPr>
          <w:spacing w:val="-12"/>
        </w:rPr>
        <w:t xml:space="preserve"> </w:t>
      </w:r>
      <w:r>
        <w:t>SMA.</w:t>
      </w:r>
    </w:p>
    <w:p w14:paraId="596694C5" w14:textId="77777777" w:rsidR="00F83E61" w:rsidRDefault="00F83E61">
      <w:pPr>
        <w:pStyle w:val="Textoindependiente"/>
        <w:rPr>
          <w:sz w:val="24"/>
        </w:rPr>
      </w:pPr>
    </w:p>
    <w:p w14:paraId="4F661DB6" w14:textId="77777777" w:rsidR="00F83E61" w:rsidRDefault="00F83E61">
      <w:pPr>
        <w:pStyle w:val="Textoindependiente"/>
        <w:spacing w:before="2"/>
      </w:pPr>
    </w:p>
    <w:p w14:paraId="1B8EA849" w14:textId="77777777" w:rsidR="00F83E61" w:rsidRDefault="00802327">
      <w:pPr>
        <w:pStyle w:val="Ttulo1"/>
        <w:numPr>
          <w:ilvl w:val="1"/>
          <w:numId w:val="28"/>
        </w:numPr>
        <w:tabs>
          <w:tab w:val="left" w:pos="1709"/>
          <w:tab w:val="left" w:pos="1710"/>
        </w:tabs>
        <w:ind w:hanging="721"/>
      </w:pPr>
      <w:bookmarkStart w:id="13" w:name="_bookmark13"/>
      <w:bookmarkEnd w:id="13"/>
      <w:r>
        <w:t>Tiempos de la Gestión y Adquisición</w:t>
      </w:r>
      <w:r>
        <w:rPr>
          <w:spacing w:val="-16"/>
        </w:rPr>
        <w:t xml:space="preserve"> </w:t>
      </w:r>
      <w:r>
        <w:t>Predial</w:t>
      </w:r>
    </w:p>
    <w:p w14:paraId="4ADAB1D7" w14:textId="77777777" w:rsidR="00F83E61" w:rsidRDefault="00F83E61">
      <w:pPr>
        <w:pStyle w:val="Textoindependiente"/>
        <w:rPr>
          <w:b/>
          <w:sz w:val="21"/>
        </w:rPr>
      </w:pPr>
    </w:p>
    <w:p w14:paraId="42E55D39" w14:textId="77777777" w:rsidR="00F83E61" w:rsidRDefault="00802327">
      <w:pPr>
        <w:pStyle w:val="Textoindependiente"/>
        <w:ind w:left="204" w:right="212"/>
        <w:jc w:val="both"/>
      </w:pPr>
      <w:r>
        <w:t>En cumplimiento del Cronograma de Adquisición de Predial se realizará dentro del 70% del tiempo de ejecución del contrato de obra y en la cual se indicará la distribución de los</w:t>
      </w:r>
      <w:r>
        <w:rPr>
          <w:spacing w:val="-38"/>
        </w:rPr>
        <w:t xml:space="preserve"> </w:t>
      </w:r>
      <w:r>
        <w:t>recursos de</w:t>
      </w:r>
      <w:r>
        <w:rPr>
          <w:spacing w:val="-13"/>
        </w:rPr>
        <w:t xml:space="preserve"> </w:t>
      </w:r>
      <w:r>
        <w:t>la</w:t>
      </w:r>
      <w:r>
        <w:rPr>
          <w:spacing w:val="-12"/>
        </w:rPr>
        <w:t xml:space="preserve"> </w:t>
      </w:r>
      <w:r>
        <w:t>bolsa</w:t>
      </w:r>
      <w:r>
        <w:rPr>
          <w:spacing w:val="-12"/>
        </w:rPr>
        <w:t xml:space="preserve"> </w:t>
      </w:r>
      <w:r>
        <w:t>predial</w:t>
      </w:r>
      <w:r>
        <w:rPr>
          <w:spacing w:val="-14"/>
        </w:rPr>
        <w:t xml:space="preserve"> </w:t>
      </w:r>
      <w:r>
        <w:t>y</w:t>
      </w:r>
      <w:r>
        <w:rPr>
          <w:spacing w:val="-14"/>
        </w:rPr>
        <w:t xml:space="preserve"> </w:t>
      </w:r>
      <w:r>
        <w:t>el</w:t>
      </w:r>
      <w:r>
        <w:rPr>
          <w:spacing w:val="-14"/>
        </w:rPr>
        <w:t xml:space="preserve"> </w:t>
      </w:r>
      <w:r>
        <w:t>porcentaje</w:t>
      </w:r>
      <w:r>
        <w:rPr>
          <w:spacing w:val="-12"/>
        </w:rPr>
        <w:t xml:space="preserve"> </w:t>
      </w:r>
      <w:r>
        <w:t>de</w:t>
      </w:r>
      <w:r>
        <w:rPr>
          <w:spacing w:val="-15"/>
        </w:rPr>
        <w:t xml:space="preserve"> </w:t>
      </w:r>
      <w:r>
        <w:t>permanencia</w:t>
      </w:r>
      <w:r>
        <w:rPr>
          <w:spacing w:val="-14"/>
        </w:rPr>
        <w:t xml:space="preserve"> </w:t>
      </w:r>
      <w:r>
        <w:t>de</w:t>
      </w:r>
      <w:r>
        <w:rPr>
          <w:spacing w:val="-13"/>
        </w:rPr>
        <w:t xml:space="preserve"> </w:t>
      </w:r>
      <w:r>
        <w:t>los</w:t>
      </w:r>
      <w:r>
        <w:rPr>
          <w:spacing w:val="-12"/>
        </w:rPr>
        <w:t xml:space="preserve"> </w:t>
      </w:r>
      <w:r>
        <w:t>profesionales</w:t>
      </w:r>
      <w:r>
        <w:rPr>
          <w:spacing w:val="-12"/>
        </w:rPr>
        <w:t xml:space="preserve"> </w:t>
      </w:r>
      <w:r>
        <w:t>prediales</w:t>
      </w:r>
      <w:r>
        <w:rPr>
          <w:spacing w:val="-12"/>
        </w:rPr>
        <w:t xml:space="preserve"> </w:t>
      </w:r>
      <w:r>
        <w:t>en</w:t>
      </w:r>
      <w:r>
        <w:rPr>
          <w:spacing w:val="-12"/>
        </w:rPr>
        <w:t xml:space="preserve"> </w:t>
      </w:r>
      <w:r>
        <w:t>el</w:t>
      </w:r>
      <w:r>
        <w:rPr>
          <w:spacing w:val="-14"/>
        </w:rPr>
        <w:t xml:space="preserve"> </w:t>
      </w:r>
      <w:r>
        <w:t>proyecto. Esta información se reflejará en los</w:t>
      </w:r>
      <w:r>
        <w:rPr>
          <w:spacing w:val="-19"/>
        </w:rPr>
        <w:t xml:space="preserve"> </w:t>
      </w:r>
      <w:r>
        <w:t>informes.</w:t>
      </w:r>
    </w:p>
    <w:p w14:paraId="74361E8F" w14:textId="77777777" w:rsidR="00F83E61" w:rsidRDefault="00F83E61">
      <w:pPr>
        <w:pStyle w:val="Textoindependiente"/>
      </w:pPr>
    </w:p>
    <w:p w14:paraId="5B3F3F65" w14:textId="77777777" w:rsidR="00F83E61" w:rsidRDefault="00802327">
      <w:pPr>
        <w:pStyle w:val="Textoindependiente"/>
        <w:ind w:left="204" w:right="220"/>
        <w:jc w:val="both"/>
      </w:pPr>
      <w: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246FF1D1" w14:textId="77777777" w:rsidR="00F83E61" w:rsidRDefault="00F83E61">
      <w:pPr>
        <w:pStyle w:val="Textoindependiente"/>
        <w:spacing w:before="1"/>
      </w:pPr>
    </w:p>
    <w:p w14:paraId="759C9685" w14:textId="77777777" w:rsidR="00F83E61" w:rsidRDefault="00802327">
      <w:pPr>
        <w:pStyle w:val="Textoindependiente"/>
        <w:ind w:left="204" w:right="210"/>
        <w:jc w:val="both"/>
      </w:pPr>
      <w:r>
        <w:t>En todo caso se deberá dar cumplimiento a lo ordenado y a los términos establecidos en las normas</w:t>
      </w:r>
      <w:r>
        <w:rPr>
          <w:spacing w:val="-5"/>
        </w:rPr>
        <w:t xml:space="preserve"> </w:t>
      </w:r>
      <w:r>
        <w:t>aplicables</w:t>
      </w:r>
      <w:r>
        <w:rPr>
          <w:spacing w:val="-3"/>
        </w:rPr>
        <w:t xml:space="preserve"> </w:t>
      </w:r>
      <w:r>
        <w:t>a</w:t>
      </w:r>
      <w:r>
        <w:rPr>
          <w:spacing w:val="-5"/>
        </w:rPr>
        <w:t xml:space="preserve"> </w:t>
      </w:r>
      <w:r>
        <w:t>la</w:t>
      </w:r>
      <w:r>
        <w:rPr>
          <w:spacing w:val="-7"/>
        </w:rPr>
        <w:t xml:space="preserve"> </w:t>
      </w:r>
      <w:r>
        <w:t>gestión</w:t>
      </w:r>
      <w:r>
        <w:rPr>
          <w:spacing w:val="-3"/>
        </w:rPr>
        <w:t xml:space="preserve"> </w:t>
      </w:r>
      <w:r>
        <w:t>predial</w:t>
      </w:r>
      <w:r>
        <w:rPr>
          <w:spacing w:val="-2"/>
        </w:rPr>
        <w:t xml:space="preserve"> </w:t>
      </w:r>
      <w:r>
        <w:t>en</w:t>
      </w:r>
      <w:r>
        <w:rPr>
          <w:spacing w:val="-5"/>
        </w:rPr>
        <w:t xml:space="preserve"> </w:t>
      </w:r>
      <w:r>
        <w:t>especial</w:t>
      </w:r>
      <w:r>
        <w:rPr>
          <w:spacing w:val="-4"/>
        </w:rPr>
        <w:t xml:space="preserve"> </w:t>
      </w:r>
      <w:r>
        <w:t>la</w:t>
      </w:r>
      <w:r>
        <w:rPr>
          <w:spacing w:val="-3"/>
        </w:rPr>
        <w:t xml:space="preserve"> </w:t>
      </w:r>
      <w:r>
        <w:t>Ley</w:t>
      </w:r>
      <w:r>
        <w:rPr>
          <w:spacing w:val="-4"/>
        </w:rPr>
        <w:t xml:space="preserve"> </w:t>
      </w:r>
      <w:r>
        <w:t>1682</w:t>
      </w:r>
      <w:r>
        <w:rPr>
          <w:spacing w:val="-6"/>
        </w:rPr>
        <w:t xml:space="preserve"> </w:t>
      </w:r>
      <w:r>
        <w:t>de</w:t>
      </w:r>
      <w:r>
        <w:rPr>
          <w:spacing w:val="-6"/>
        </w:rPr>
        <w:t xml:space="preserve"> </w:t>
      </w:r>
      <w:r>
        <w:t>2013,</w:t>
      </w:r>
      <w:r>
        <w:rPr>
          <w:spacing w:val="-3"/>
        </w:rPr>
        <w:t xml:space="preserve"> </w:t>
      </w:r>
      <w:r>
        <w:t>Ley</w:t>
      </w:r>
      <w:r>
        <w:rPr>
          <w:spacing w:val="-5"/>
        </w:rPr>
        <w:t xml:space="preserve"> </w:t>
      </w:r>
      <w:r>
        <w:t>1742</w:t>
      </w:r>
      <w:r>
        <w:rPr>
          <w:spacing w:val="-3"/>
        </w:rPr>
        <w:t xml:space="preserve"> </w:t>
      </w:r>
      <w:r>
        <w:t>de</w:t>
      </w:r>
      <w:r>
        <w:rPr>
          <w:spacing w:val="-5"/>
        </w:rPr>
        <w:t xml:space="preserve"> </w:t>
      </w:r>
      <w:r>
        <w:t>2014,</w:t>
      </w:r>
      <w:r>
        <w:rPr>
          <w:spacing w:val="-4"/>
        </w:rPr>
        <w:t xml:space="preserve"> </w:t>
      </w:r>
      <w:r>
        <w:t>Ley 1882 de 2018, al igual que los términos estipulados en los artículos 73 a 79 de la Ley 1523 de 2012 para el caso de prevención a atención de emergencias y demás disposiciones</w:t>
      </w:r>
      <w:r>
        <w:rPr>
          <w:spacing w:val="-19"/>
        </w:rPr>
        <w:t xml:space="preserve"> </w:t>
      </w:r>
      <w:r>
        <w:t>vigentes,</w:t>
      </w:r>
    </w:p>
    <w:p w14:paraId="134763FB" w14:textId="77777777" w:rsidR="00F83E61" w:rsidRDefault="00F83E61">
      <w:pPr>
        <w:jc w:val="both"/>
        <w:sectPr w:rsidR="00F83E61">
          <w:pgSz w:w="12240" w:h="15840"/>
          <w:pgMar w:top="1580" w:right="1100" w:bottom="1040" w:left="1500" w:header="566" w:footer="857" w:gutter="0"/>
          <w:cols w:space="720"/>
        </w:sectPr>
      </w:pPr>
    </w:p>
    <w:p w14:paraId="34D34ACF" w14:textId="77777777" w:rsidR="00F83E61" w:rsidRDefault="00F83E61">
      <w:pPr>
        <w:pStyle w:val="Textoindependiente"/>
        <w:rPr>
          <w:sz w:val="20"/>
        </w:rPr>
      </w:pPr>
    </w:p>
    <w:p w14:paraId="28E9AAA3" w14:textId="77777777" w:rsidR="00F83E61" w:rsidRDefault="00F83E61">
      <w:pPr>
        <w:pStyle w:val="Textoindependiente"/>
        <w:spacing w:before="7"/>
        <w:rPr>
          <w:sz w:val="23"/>
        </w:rPr>
      </w:pPr>
    </w:p>
    <w:p w14:paraId="2743F4FA" w14:textId="77777777" w:rsidR="00F83E61" w:rsidRDefault="00802327">
      <w:pPr>
        <w:pStyle w:val="Ttulo1"/>
        <w:numPr>
          <w:ilvl w:val="2"/>
          <w:numId w:val="32"/>
        </w:numPr>
        <w:tabs>
          <w:tab w:val="left" w:pos="4072"/>
        </w:tabs>
        <w:spacing w:before="94"/>
        <w:ind w:left="4071" w:hanging="361"/>
        <w:jc w:val="left"/>
      </w:pPr>
      <w:bookmarkStart w:id="14" w:name="_bookmark14"/>
      <w:bookmarkEnd w:id="14"/>
      <w:r>
        <w:t>NORMATIVIDAD</w:t>
      </w:r>
      <w:r>
        <w:rPr>
          <w:spacing w:val="-12"/>
        </w:rPr>
        <w:t xml:space="preserve"> </w:t>
      </w:r>
      <w:r>
        <w:t>VIGENTE</w:t>
      </w:r>
    </w:p>
    <w:p w14:paraId="7519D26A" w14:textId="77777777" w:rsidR="00F83E61" w:rsidRDefault="00F83E61">
      <w:pPr>
        <w:pStyle w:val="Textoindependiente"/>
        <w:spacing w:before="2"/>
        <w:rPr>
          <w:b/>
          <w:sz w:val="21"/>
        </w:rPr>
      </w:pPr>
    </w:p>
    <w:p w14:paraId="7AAA242A" w14:textId="77777777" w:rsidR="00F83E61" w:rsidRDefault="00802327">
      <w:pPr>
        <w:pStyle w:val="Textoindependiente"/>
        <w:ind w:left="204" w:right="220"/>
        <w:jc w:val="both"/>
      </w:pPr>
      <w:r>
        <w:t>Sin</w:t>
      </w:r>
      <w:r>
        <w:rPr>
          <w:spacing w:val="-9"/>
        </w:rPr>
        <w:t xml:space="preserve"> </w:t>
      </w:r>
      <w:r>
        <w:t>perjuicio</w:t>
      </w:r>
      <w:r>
        <w:rPr>
          <w:spacing w:val="-10"/>
        </w:rPr>
        <w:t xml:space="preserve"> </w:t>
      </w:r>
      <w:r>
        <w:t>de</w:t>
      </w:r>
      <w:r>
        <w:rPr>
          <w:spacing w:val="-7"/>
        </w:rPr>
        <w:t xml:space="preserve"> </w:t>
      </w:r>
      <w:r>
        <w:t>las</w:t>
      </w:r>
      <w:r>
        <w:rPr>
          <w:spacing w:val="-11"/>
        </w:rPr>
        <w:t xml:space="preserve"> </w:t>
      </w:r>
      <w:r>
        <w:t>normas</w:t>
      </w:r>
      <w:r>
        <w:rPr>
          <w:spacing w:val="-10"/>
        </w:rPr>
        <w:t xml:space="preserve"> </w:t>
      </w:r>
      <w:r>
        <w:t>que</w:t>
      </w:r>
      <w:r>
        <w:rPr>
          <w:spacing w:val="-11"/>
        </w:rPr>
        <w:t xml:space="preserve"> </w:t>
      </w:r>
      <w:r>
        <w:t>sean</w:t>
      </w:r>
      <w:r>
        <w:rPr>
          <w:spacing w:val="-11"/>
        </w:rPr>
        <w:t xml:space="preserve"> </w:t>
      </w:r>
      <w:r>
        <w:t>expedidas</w:t>
      </w:r>
      <w:r>
        <w:rPr>
          <w:spacing w:val="-7"/>
        </w:rPr>
        <w:t xml:space="preserve"> </w:t>
      </w:r>
      <w:r>
        <w:t>durante</w:t>
      </w:r>
      <w:r>
        <w:rPr>
          <w:spacing w:val="-10"/>
        </w:rPr>
        <w:t xml:space="preserve"> </w:t>
      </w:r>
      <w:r>
        <w:t>la</w:t>
      </w:r>
      <w:r>
        <w:rPr>
          <w:spacing w:val="-9"/>
        </w:rPr>
        <w:t xml:space="preserve"> </w:t>
      </w:r>
      <w:r>
        <w:t>vigencia</w:t>
      </w:r>
      <w:r>
        <w:rPr>
          <w:spacing w:val="-10"/>
        </w:rPr>
        <w:t xml:space="preserve"> </w:t>
      </w:r>
      <w:r>
        <w:t>del</w:t>
      </w:r>
      <w:r>
        <w:rPr>
          <w:spacing w:val="-9"/>
        </w:rPr>
        <w:t xml:space="preserve"> </w:t>
      </w:r>
      <w:r>
        <w:t>Contrato,</w:t>
      </w:r>
      <w:r>
        <w:rPr>
          <w:spacing w:val="-9"/>
        </w:rPr>
        <w:t xml:space="preserve"> </w:t>
      </w:r>
      <w:r>
        <w:t>y</w:t>
      </w:r>
      <w:r>
        <w:rPr>
          <w:spacing w:val="-11"/>
        </w:rPr>
        <w:t xml:space="preserve"> </w:t>
      </w:r>
      <w:r>
        <w:t>de</w:t>
      </w:r>
      <w:r>
        <w:rPr>
          <w:spacing w:val="-11"/>
        </w:rPr>
        <w:t xml:space="preserve"> </w:t>
      </w:r>
      <w:r>
        <w:t>cualquier otra norma que resulte aplicable, la Gestión y Adquisición Predial estará regida de manera general por las siguientes normas, así como por las que las complementen o</w:t>
      </w:r>
      <w:r>
        <w:rPr>
          <w:spacing w:val="-17"/>
        </w:rPr>
        <w:t xml:space="preserve"> </w:t>
      </w:r>
      <w:r>
        <w:t>sustituyan:</w:t>
      </w:r>
    </w:p>
    <w:p w14:paraId="6C3A629B" w14:textId="77777777" w:rsidR="00F83E61" w:rsidRDefault="00F83E61">
      <w:pPr>
        <w:pStyle w:val="Textoindependiente"/>
        <w:spacing w:before="7"/>
        <w:rPr>
          <w:sz w:val="20"/>
        </w:rPr>
      </w:pPr>
    </w:p>
    <w:p w14:paraId="16E5BE2F"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Constitución Política de</w:t>
      </w:r>
      <w:r>
        <w:rPr>
          <w:spacing w:val="-14"/>
        </w:rPr>
        <w:t xml:space="preserve"> </w:t>
      </w:r>
      <w:r>
        <w:t>Colombia.</w:t>
      </w:r>
    </w:p>
    <w:p w14:paraId="06BDDDE1"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57 de 1887 (Código Civil</w:t>
      </w:r>
      <w:r>
        <w:rPr>
          <w:spacing w:val="-22"/>
        </w:rPr>
        <w:t xml:space="preserve"> </w:t>
      </w:r>
      <w:r>
        <w:t>Colombiano)</w:t>
      </w:r>
    </w:p>
    <w:p w14:paraId="3CF5BB2F"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89 de</w:t>
      </w:r>
      <w:r>
        <w:rPr>
          <w:spacing w:val="-2"/>
        </w:rPr>
        <w:t xml:space="preserve"> </w:t>
      </w:r>
      <w:r>
        <w:t>1890</w:t>
      </w:r>
    </w:p>
    <w:p w14:paraId="3A1AC7A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1931.</w:t>
      </w:r>
    </w:p>
    <w:p w14:paraId="30691EE4"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200 de</w:t>
      </w:r>
      <w:r>
        <w:rPr>
          <w:spacing w:val="-2"/>
        </w:rPr>
        <w:t xml:space="preserve"> </w:t>
      </w:r>
      <w:r>
        <w:t>1936.</w:t>
      </w:r>
    </w:p>
    <w:p w14:paraId="4BD2DB88"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59 de</w:t>
      </w:r>
      <w:r>
        <w:rPr>
          <w:spacing w:val="-4"/>
        </w:rPr>
        <w:t xml:space="preserve"> </w:t>
      </w:r>
      <w:r>
        <w:t>1938.</w:t>
      </w:r>
    </w:p>
    <w:p w14:paraId="733CCDE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41 de</w:t>
      </w:r>
      <w:r>
        <w:rPr>
          <w:spacing w:val="-2"/>
        </w:rPr>
        <w:t xml:space="preserve"> </w:t>
      </w:r>
      <w:r>
        <w:t>1948.</w:t>
      </w:r>
    </w:p>
    <w:p w14:paraId="7EB47E38"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2770 de</w:t>
      </w:r>
      <w:r>
        <w:rPr>
          <w:spacing w:val="-7"/>
        </w:rPr>
        <w:t xml:space="preserve"> </w:t>
      </w:r>
      <w:r>
        <w:t>1953.</w:t>
      </w:r>
    </w:p>
    <w:p w14:paraId="6D5B200E"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Decreto 960 de</w:t>
      </w:r>
      <w:r>
        <w:rPr>
          <w:spacing w:val="-6"/>
        </w:rPr>
        <w:t xml:space="preserve"> </w:t>
      </w:r>
      <w:r>
        <w:t>1970.</w:t>
      </w:r>
    </w:p>
    <w:p w14:paraId="5BE9A0B6"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410 de 1971 (Código de</w:t>
      </w:r>
      <w:r>
        <w:rPr>
          <w:spacing w:val="-19"/>
        </w:rPr>
        <w:t xml:space="preserve"> </w:t>
      </w:r>
      <w:r>
        <w:t>Comercio)</w:t>
      </w:r>
    </w:p>
    <w:p w14:paraId="2CC7480D" w14:textId="77777777" w:rsidR="00F83E61" w:rsidRDefault="00802327">
      <w:pPr>
        <w:pStyle w:val="Prrafodelista"/>
        <w:numPr>
          <w:ilvl w:val="0"/>
          <w:numId w:val="27"/>
        </w:numPr>
        <w:tabs>
          <w:tab w:val="left" w:pos="821"/>
          <w:tab w:val="left" w:pos="822"/>
        </w:tabs>
        <w:spacing w:line="252" w:lineRule="exact"/>
        <w:ind w:hanging="361"/>
        <w:rPr>
          <w:rFonts w:ascii="Symbol" w:hAnsi="Symbol"/>
          <w:sz w:val="20"/>
        </w:rPr>
      </w:pPr>
      <w:r>
        <w:t>Decreto 1222 de</w:t>
      </w:r>
      <w:r>
        <w:rPr>
          <w:spacing w:val="-2"/>
        </w:rPr>
        <w:t xml:space="preserve"> </w:t>
      </w:r>
      <w:r>
        <w:t>1986.</w:t>
      </w:r>
    </w:p>
    <w:p w14:paraId="7423DDB5" w14:textId="77777777" w:rsidR="00F83E61" w:rsidRDefault="00802327">
      <w:pPr>
        <w:pStyle w:val="Prrafodelista"/>
        <w:numPr>
          <w:ilvl w:val="0"/>
          <w:numId w:val="27"/>
        </w:numPr>
        <w:tabs>
          <w:tab w:val="left" w:pos="821"/>
          <w:tab w:val="left" w:pos="822"/>
        </w:tabs>
        <w:spacing w:line="249" w:lineRule="exact"/>
        <w:ind w:hanging="361"/>
        <w:rPr>
          <w:rFonts w:ascii="Symbol" w:hAnsi="Symbol"/>
          <w:sz w:val="20"/>
        </w:rPr>
      </w:pPr>
      <w:r>
        <w:t>Decreto 1333 de</w:t>
      </w:r>
      <w:r>
        <w:rPr>
          <w:spacing w:val="-2"/>
        </w:rPr>
        <w:t xml:space="preserve"> </w:t>
      </w:r>
      <w:r>
        <w:t>1986.</w:t>
      </w:r>
    </w:p>
    <w:p w14:paraId="1EFD516E" w14:textId="77777777" w:rsidR="00F83E61" w:rsidRDefault="00802327">
      <w:pPr>
        <w:pStyle w:val="Prrafodelista"/>
        <w:numPr>
          <w:ilvl w:val="0"/>
          <w:numId w:val="27"/>
        </w:numPr>
        <w:tabs>
          <w:tab w:val="left" w:pos="821"/>
          <w:tab w:val="left" w:pos="822"/>
        </w:tabs>
        <w:spacing w:line="262" w:lineRule="exact"/>
        <w:ind w:hanging="361"/>
        <w:rPr>
          <w:rFonts w:ascii="Symbol" w:hAnsi="Symbol"/>
        </w:rPr>
      </w:pPr>
      <w:r>
        <w:t>Ley 9 de</w:t>
      </w:r>
      <w:r>
        <w:rPr>
          <w:spacing w:val="-2"/>
        </w:rPr>
        <w:t xml:space="preserve"> </w:t>
      </w:r>
      <w:r>
        <w:t>1989.</w:t>
      </w:r>
    </w:p>
    <w:p w14:paraId="7729B95B"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Ley 21 de</w:t>
      </w:r>
      <w:r>
        <w:rPr>
          <w:spacing w:val="-2"/>
        </w:rPr>
        <w:t xml:space="preserve"> </w:t>
      </w:r>
      <w:r>
        <w:t>1991</w:t>
      </w:r>
    </w:p>
    <w:p w14:paraId="16B8D471"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1993.</w:t>
      </w:r>
    </w:p>
    <w:p w14:paraId="4BBABA9B"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80 de 1993 (Estatuto de Contratación</w:t>
      </w:r>
      <w:r>
        <w:rPr>
          <w:spacing w:val="-20"/>
        </w:rPr>
        <w:t xml:space="preserve"> </w:t>
      </w:r>
      <w:r>
        <w:t>Administrativa)</w:t>
      </w:r>
    </w:p>
    <w:p w14:paraId="5595B80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105 de</w:t>
      </w:r>
      <w:r>
        <w:rPr>
          <w:spacing w:val="-2"/>
        </w:rPr>
        <w:t xml:space="preserve"> </w:t>
      </w:r>
      <w:r>
        <w:t>1993</w:t>
      </w:r>
    </w:p>
    <w:p w14:paraId="6BC2D29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160 de</w:t>
      </w:r>
      <w:r>
        <w:rPr>
          <w:spacing w:val="-2"/>
        </w:rPr>
        <w:t xml:space="preserve"> </w:t>
      </w:r>
      <w:r>
        <w:t>1994.</w:t>
      </w:r>
    </w:p>
    <w:p w14:paraId="2C14EA9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Ley 855 de 1994, reglamentario de la Ley 80 de</w:t>
      </w:r>
      <w:r>
        <w:rPr>
          <w:spacing w:val="-22"/>
        </w:rPr>
        <w:t xml:space="preserve"> </w:t>
      </w:r>
      <w:r>
        <w:t>1993</w:t>
      </w:r>
    </w:p>
    <w:p w14:paraId="39780AC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1745 de</w:t>
      </w:r>
      <w:r>
        <w:rPr>
          <w:spacing w:val="-4"/>
        </w:rPr>
        <w:t xml:space="preserve"> </w:t>
      </w:r>
      <w:r>
        <w:t>1995</w:t>
      </w:r>
    </w:p>
    <w:p w14:paraId="4D434EE9"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Decreto 2150 de 1995, artículo</w:t>
      </w:r>
      <w:r>
        <w:rPr>
          <w:spacing w:val="-14"/>
        </w:rPr>
        <w:t xml:space="preserve"> </w:t>
      </w:r>
      <w:r>
        <w:t>27.</w:t>
      </w:r>
    </w:p>
    <w:p w14:paraId="2A3724D3"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2164 de</w:t>
      </w:r>
      <w:r>
        <w:rPr>
          <w:spacing w:val="-4"/>
        </w:rPr>
        <w:t xml:space="preserve"> </w:t>
      </w:r>
      <w:r>
        <w:t>1995</w:t>
      </w:r>
    </w:p>
    <w:p w14:paraId="208C86E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258 de</w:t>
      </w:r>
      <w:r>
        <w:rPr>
          <w:spacing w:val="-2"/>
        </w:rPr>
        <w:t xml:space="preserve"> </w:t>
      </w:r>
      <w:r>
        <w:t>1996</w:t>
      </w:r>
    </w:p>
    <w:p w14:paraId="4A1EF925"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388 de</w:t>
      </w:r>
      <w:r>
        <w:rPr>
          <w:spacing w:val="-2"/>
        </w:rPr>
        <w:t xml:space="preserve"> </w:t>
      </w:r>
      <w:r>
        <w:t>1997.</w:t>
      </w:r>
    </w:p>
    <w:p w14:paraId="2148DC0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1420 de</w:t>
      </w:r>
      <w:r>
        <w:rPr>
          <w:spacing w:val="-7"/>
        </w:rPr>
        <w:t xml:space="preserve"> </w:t>
      </w:r>
      <w:r>
        <w:t>1998.</w:t>
      </w:r>
    </w:p>
    <w:p w14:paraId="032CEADC"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5471</w:t>
      </w:r>
      <w:r>
        <w:rPr>
          <w:spacing w:val="-9"/>
        </w:rPr>
        <w:t xml:space="preserve"> </w:t>
      </w:r>
      <w:r>
        <w:t>de1999.</w:t>
      </w:r>
    </w:p>
    <w:p w14:paraId="6D3A9AE3"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422 de</w:t>
      </w:r>
      <w:r>
        <w:rPr>
          <w:spacing w:val="-6"/>
        </w:rPr>
        <w:t xml:space="preserve"> </w:t>
      </w:r>
      <w:r>
        <w:t>2000.</w:t>
      </w:r>
    </w:p>
    <w:p w14:paraId="7C54F3AB"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Decreto 1735 de</w:t>
      </w:r>
      <w:r>
        <w:rPr>
          <w:spacing w:val="-7"/>
        </w:rPr>
        <w:t xml:space="preserve"> </w:t>
      </w:r>
      <w:r>
        <w:t>2001.</w:t>
      </w:r>
    </w:p>
    <w:p w14:paraId="6214EBF8" w14:textId="77777777" w:rsidR="00F83E61" w:rsidRDefault="00802327">
      <w:pPr>
        <w:pStyle w:val="Prrafodelista"/>
        <w:numPr>
          <w:ilvl w:val="0"/>
          <w:numId w:val="27"/>
        </w:numPr>
        <w:tabs>
          <w:tab w:val="left" w:pos="821"/>
          <w:tab w:val="left" w:pos="822"/>
        </w:tabs>
        <w:spacing w:line="245" w:lineRule="exact"/>
        <w:ind w:hanging="361"/>
        <w:rPr>
          <w:rFonts w:ascii="Symbol" w:hAnsi="Symbol"/>
          <w:sz w:val="20"/>
        </w:rPr>
      </w:pPr>
      <w:r>
        <w:t>Ley 675 de</w:t>
      </w:r>
      <w:r>
        <w:rPr>
          <w:spacing w:val="-2"/>
        </w:rPr>
        <w:t xml:space="preserve"> </w:t>
      </w:r>
      <w:r>
        <w:t>2001.</w:t>
      </w:r>
    </w:p>
    <w:p w14:paraId="57AD64E1"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2817 de</w:t>
      </w:r>
      <w:r>
        <w:rPr>
          <w:spacing w:val="-4"/>
        </w:rPr>
        <w:t xml:space="preserve"> </w:t>
      </w:r>
      <w:r>
        <w:t>2006.</w:t>
      </w:r>
    </w:p>
    <w:p w14:paraId="3203F922"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1228 de</w:t>
      </w:r>
      <w:r>
        <w:rPr>
          <w:spacing w:val="-4"/>
        </w:rPr>
        <w:t xml:space="preserve"> </w:t>
      </w:r>
      <w:r>
        <w:t>2008.</w:t>
      </w:r>
    </w:p>
    <w:p w14:paraId="5D796EAF"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1150 de</w:t>
      </w:r>
      <w:r>
        <w:rPr>
          <w:spacing w:val="-4"/>
        </w:rPr>
        <w:t xml:space="preserve"> </w:t>
      </w:r>
      <w:r>
        <w:t>2008.</w:t>
      </w:r>
    </w:p>
    <w:p w14:paraId="1698078B" w14:textId="77777777" w:rsidR="00F83E61" w:rsidRDefault="00802327">
      <w:pPr>
        <w:pStyle w:val="Prrafodelista"/>
        <w:numPr>
          <w:ilvl w:val="0"/>
          <w:numId w:val="27"/>
        </w:numPr>
        <w:tabs>
          <w:tab w:val="left" w:pos="821"/>
          <w:tab w:val="left" w:pos="822"/>
        </w:tabs>
        <w:spacing w:line="265" w:lineRule="exact"/>
        <w:ind w:hanging="361"/>
        <w:rPr>
          <w:rFonts w:ascii="Symbol" w:hAnsi="Symbol"/>
        </w:rPr>
      </w:pPr>
      <w:r>
        <w:t>Resolución IGAC 620 de</w:t>
      </w:r>
      <w:r>
        <w:rPr>
          <w:spacing w:val="-11"/>
        </w:rPr>
        <w:t xml:space="preserve"> </w:t>
      </w:r>
      <w:r>
        <w:t>2008.</w:t>
      </w:r>
    </w:p>
    <w:p w14:paraId="61661C69" w14:textId="77777777" w:rsidR="00F83E61" w:rsidRDefault="00802327">
      <w:pPr>
        <w:pStyle w:val="Prrafodelista"/>
        <w:numPr>
          <w:ilvl w:val="0"/>
          <w:numId w:val="27"/>
        </w:numPr>
        <w:tabs>
          <w:tab w:val="left" w:pos="821"/>
          <w:tab w:val="left" w:pos="822"/>
        </w:tabs>
        <w:spacing w:before="42" w:line="262" w:lineRule="exact"/>
        <w:ind w:hanging="361"/>
        <w:rPr>
          <w:rFonts w:ascii="Symbol" w:hAnsi="Symbol"/>
        </w:rPr>
      </w:pPr>
      <w:r>
        <w:t>Resolución 545 de</w:t>
      </w:r>
      <w:r>
        <w:rPr>
          <w:spacing w:val="-7"/>
        </w:rPr>
        <w:t xml:space="preserve"> </w:t>
      </w:r>
      <w:r>
        <w:t>2008.</w:t>
      </w:r>
    </w:p>
    <w:p w14:paraId="255CDBD6"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2976 de</w:t>
      </w:r>
      <w:r>
        <w:rPr>
          <w:spacing w:val="-6"/>
        </w:rPr>
        <w:t xml:space="preserve"> </w:t>
      </w:r>
      <w:r>
        <w:t>2010.</w:t>
      </w:r>
    </w:p>
    <w:p w14:paraId="766A659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2372 de</w:t>
      </w:r>
      <w:r>
        <w:rPr>
          <w:spacing w:val="-4"/>
        </w:rPr>
        <w:t xml:space="preserve"> </w:t>
      </w:r>
      <w:r>
        <w:t>2010</w:t>
      </w:r>
    </w:p>
    <w:p w14:paraId="6AC89C0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070 de</w:t>
      </w:r>
      <w:r>
        <w:rPr>
          <w:spacing w:val="-11"/>
        </w:rPr>
        <w:t xml:space="preserve"> </w:t>
      </w:r>
      <w:r>
        <w:t>2011.</w:t>
      </w:r>
    </w:p>
    <w:p w14:paraId="2D15FBA1"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1437 de</w:t>
      </w:r>
      <w:r>
        <w:rPr>
          <w:spacing w:val="-2"/>
        </w:rPr>
        <w:t xml:space="preserve"> </w:t>
      </w:r>
      <w:r>
        <w:t>2011</w:t>
      </w:r>
    </w:p>
    <w:p w14:paraId="3F630F8D"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1474 de 2011 (Estatuto</w:t>
      </w:r>
      <w:r>
        <w:rPr>
          <w:spacing w:val="-10"/>
        </w:rPr>
        <w:t xml:space="preserve"> </w:t>
      </w:r>
      <w:r>
        <w:t>Anticorrupción)</w:t>
      </w:r>
    </w:p>
    <w:p w14:paraId="565879AD"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Ley 4170 de</w:t>
      </w:r>
      <w:r>
        <w:rPr>
          <w:spacing w:val="-11"/>
        </w:rPr>
        <w:t xml:space="preserve"> </w:t>
      </w:r>
      <w:r>
        <w:t>2011.</w:t>
      </w:r>
    </w:p>
    <w:p w14:paraId="1B40B971"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019 de</w:t>
      </w:r>
      <w:r>
        <w:rPr>
          <w:spacing w:val="-3"/>
        </w:rPr>
        <w:t xml:space="preserve"> </w:t>
      </w:r>
      <w:r>
        <w:t>2012.</w:t>
      </w:r>
    </w:p>
    <w:p w14:paraId="1D16E47E" w14:textId="77777777" w:rsidR="00F83E61" w:rsidRDefault="00F83E61">
      <w:pPr>
        <w:spacing w:line="261" w:lineRule="exact"/>
        <w:rPr>
          <w:rFonts w:ascii="Symbol" w:hAnsi="Symbol"/>
        </w:rPr>
        <w:sectPr w:rsidR="00F83E61">
          <w:pgSz w:w="12240" w:h="15840"/>
          <w:pgMar w:top="1580" w:right="1100" w:bottom="1040" w:left="1500" w:header="566" w:footer="857" w:gutter="0"/>
          <w:cols w:space="720"/>
        </w:sectPr>
      </w:pPr>
    </w:p>
    <w:p w14:paraId="12487158"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314314EB" wp14:editId="75863B6F">
            <wp:extent cx="1102472" cy="463296"/>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39A2F6C7" wp14:editId="3BE20809">
            <wp:extent cx="492490" cy="649224"/>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0030FFF5" w14:textId="77777777" w:rsidR="00F83E61" w:rsidRDefault="00802327">
      <w:pPr>
        <w:pStyle w:val="Prrafodelista"/>
        <w:numPr>
          <w:ilvl w:val="0"/>
          <w:numId w:val="27"/>
        </w:numPr>
        <w:tabs>
          <w:tab w:val="left" w:pos="821"/>
          <w:tab w:val="left" w:pos="822"/>
        </w:tabs>
        <w:spacing w:line="267" w:lineRule="exact"/>
        <w:ind w:hanging="361"/>
        <w:rPr>
          <w:rFonts w:ascii="Symbol" w:hAnsi="Symbol"/>
        </w:rPr>
      </w:pPr>
      <w:r>
        <w:t>Ley 1523 de</w:t>
      </w:r>
      <w:r>
        <w:rPr>
          <w:spacing w:val="-1"/>
        </w:rPr>
        <w:t xml:space="preserve"> </w:t>
      </w:r>
      <w:r>
        <w:t>2012.</w:t>
      </w:r>
    </w:p>
    <w:p w14:paraId="72D81C50"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Ley 1551 de</w:t>
      </w:r>
      <w:r>
        <w:rPr>
          <w:spacing w:val="-1"/>
        </w:rPr>
        <w:t xml:space="preserve"> </w:t>
      </w:r>
      <w:r>
        <w:t>2012.</w:t>
      </w:r>
    </w:p>
    <w:p w14:paraId="67C31FC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1561 de</w:t>
      </w:r>
      <w:r>
        <w:rPr>
          <w:spacing w:val="-2"/>
        </w:rPr>
        <w:t xml:space="preserve"> </w:t>
      </w:r>
      <w:r>
        <w:t>2012</w:t>
      </w:r>
    </w:p>
    <w:p w14:paraId="43A5E630"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1564 de 2012 (Código General del</w:t>
      </w:r>
      <w:r>
        <w:rPr>
          <w:spacing w:val="-16"/>
        </w:rPr>
        <w:t xml:space="preserve"> </w:t>
      </w:r>
      <w:r>
        <w:t>Proceso)</w:t>
      </w:r>
    </w:p>
    <w:p w14:paraId="4E7C8652"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1579 de</w:t>
      </w:r>
      <w:r>
        <w:rPr>
          <w:spacing w:val="-4"/>
        </w:rPr>
        <w:t xml:space="preserve"> </w:t>
      </w:r>
      <w:r>
        <w:t>2012.</w:t>
      </w:r>
    </w:p>
    <w:p w14:paraId="1A39CB30"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1673 de</w:t>
      </w:r>
      <w:r>
        <w:rPr>
          <w:spacing w:val="-4"/>
        </w:rPr>
        <w:t xml:space="preserve"> </w:t>
      </w:r>
      <w:r>
        <w:t>2013.</w:t>
      </w:r>
    </w:p>
    <w:p w14:paraId="3634AA48" w14:textId="77777777" w:rsidR="00F83E61" w:rsidRDefault="00802327">
      <w:pPr>
        <w:pStyle w:val="Prrafodelista"/>
        <w:numPr>
          <w:ilvl w:val="0"/>
          <w:numId w:val="27"/>
        </w:numPr>
        <w:tabs>
          <w:tab w:val="left" w:pos="821"/>
          <w:tab w:val="left" w:pos="822"/>
        </w:tabs>
        <w:spacing w:line="257" w:lineRule="exact"/>
        <w:ind w:hanging="361"/>
        <w:rPr>
          <w:rFonts w:ascii="Symbol" w:hAnsi="Symbol"/>
        </w:rPr>
      </w:pPr>
      <w:r>
        <w:t>Ley 1682 de</w:t>
      </w:r>
      <w:r>
        <w:rPr>
          <w:spacing w:val="-4"/>
        </w:rPr>
        <w:t xml:space="preserve"> </w:t>
      </w:r>
      <w:r>
        <w:t>2013.</w:t>
      </w:r>
    </w:p>
    <w:p w14:paraId="1D756EB0"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2613 de</w:t>
      </w:r>
      <w:r>
        <w:rPr>
          <w:spacing w:val="-4"/>
        </w:rPr>
        <w:t xml:space="preserve"> </w:t>
      </w:r>
      <w:r>
        <w:t>2013</w:t>
      </w:r>
    </w:p>
    <w:p w14:paraId="3D242A4F"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INVIAS 2618 de</w:t>
      </w:r>
      <w:r>
        <w:rPr>
          <w:spacing w:val="-11"/>
        </w:rPr>
        <w:t xml:space="preserve"> </w:t>
      </w:r>
      <w:r>
        <w:t>2013.</w:t>
      </w:r>
    </w:p>
    <w:p w14:paraId="2F77E068"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1742 de</w:t>
      </w:r>
      <w:r>
        <w:rPr>
          <w:spacing w:val="-3"/>
        </w:rPr>
        <w:t xml:space="preserve"> </w:t>
      </w:r>
      <w:r>
        <w:t>2014.</w:t>
      </w:r>
    </w:p>
    <w:p w14:paraId="24E8C91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738 de</w:t>
      </w:r>
      <w:r>
        <w:rPr>
          <w:spacing w:val="-7"/>
        </w:rPr>
        <w:t xml:space="preserve"> </w:t>
      </w:r>
      <w:r>
        <w:t>2014.</w:t>
      </w:r>
    </w:p>
    <w:p w14:paraId="1177C3B0"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737 de</w:t>
      </w:r>
      <w:r>
        <w:rPr>
          <w:spacing w:val="-7"/>
        </w:rPr>
        <w:t xml:space="preserve"> </w:t>
      </w:r>
      <w:r>
        <w:t>2014.</w:t>
      </w:r>
    </w:p>
    <w:p w14:paraId="3A9AF73A"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898 de</w:t>
      </w:r>
      <w:r>
        <w:rPr>
          <w:spacing w:val="-7"/>
        </w:rPr>
        <w:t xml:space="preserve"> </w:t>
      </w:r>
      <w:r>
        <w:t>2014.</w:t>
      </w:r>
    </w:p>
    <w:p w14:paraId="660B401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0193 de</w:t>
      </w:r>
      <w:r>
        <w:rPr>
          <w:spacing w:val="-12"/>
        </w:rPr>
        <w:t xml:space="preserve"> </w:t>
      </w:r>
      <w:r>
        <w:t>2014.</w:t>
      </w:r>
    </w:p>
    <w:p w14:paraId="58A5976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1044 de</w:t>
      </w:r>
      <w:r>
        <w:rPr>
          <w:spacing w:val="-12"/>
        </w:rPr>
        <w:t xml:space="preserve"> </w:t>
      </w:r>
      <w:r>
        <w:t>2014.</w:t>
      </w:r>
    </w:p>
    <w:p w14:paraId="63AE3257"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1082 de</w:t>
      </w:r>
      <w:r>
        <w:rPr>
          <w:spacing w:val="-7"/>
        </w:rPr>
        <w:t xml:space="preserve"> </w:t>
      </w:r>
      <w:r>
        <w:t>2015.</w:t>
      </w:r>
    </w:p>
    <w:p w14:paraId="2CCE315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1801 de 2016. Código Nacional de</w:t>
      </w:r>
      <w:r>
        <w:rPr>
          <w:spacing w:val="-7"/>
        </w:rPr>
        <w:t xml:space="preserve"> </w:t>
      </w:r>
      <w:r>
        <w:t>policía.</w:t>
      </w:r>
    </w:p>
    <w:p w14:paraId="7D47822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1915 de</w:t>
      </w:r>
      <w:r>
        <w:rPr>
          <w:spacing w:val="-4"/>
        </w:rPr>
        <w:t xml:space="preserve"> </w:t>
      </w:r>
      <w:r>
        <w:t>2017</w:t>
      </w:r>
    </w:p>
    <w:p w14:paraId="3B586703"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640 de</w:t>
      </w:r>
      <w:r>
        <w:rPr>
          <w:spacing w:val="-1"/>
        </w:rPr>
        <w:t xml:space="preserve"> </w:t>
      </w:r>
      <w:r>
        <w:t>2018</w:t>
      </w:r>
    </w:p>
    <w:p w14:paraId="49749FF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1882 de</w:t>
      </w:r>
      <w:r>
        <w:rPr>
          <w:spacing w:val="-3"/>
        </w:rPr>
        <w:t xml:space="preserve"> </w:t>
      </w:r>
      <w:r>
        <w:t>2018.</w:t>
      </w:r>
    </w:p>
    <w:p w14:paraId="1A292085"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8121 de</w:t>
      </w:r>
      <w:r>
        <w:rPr>
          <w:spacing w:val="-2"/>
        </w:rPr>
        <w:t xml:space="preserve"> </w:t>
      </w:r>
      <w:r>
        <w:t>2018</w:t>
      </w:r>
    </w:p>
    <w:p w14:paraId="36D14FB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2469 de</w:t>
      </w:r>
      <w:r>
        <w:rPr>
          <w:spacing w:val="-4"/>
        </w:rPr>
        <w:t xml:space="preserve"> </w:t>
      </w:r>
      <w:r>
        <w:t>2018</w:t>
      </w:r>
    </w:p>
    <w:p w14:paraId="16EC825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715 de</w:t>
      </w:r>
      <w:r>
        <w:rPr>
          <w:spacing w:val="-9"/>
        </w:rPr>
        <w:t xml:space="preserve"> </w:t>
      </w:r>
      <w:r>
        <w:t>2018</w:t>
      </w:r>
    </w:p>
    <w:p w14:paraId="0A5203E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Conjunta SRN 1732 de 2017 IGAC 221 DE</w:t>
      </w:r>
      <w:r>
        <w:rPr>
          <w:spacing w:val="-6"/>
        </w:rPr>
        <w:t xml:space="preserve"> </w:t>
      </w:r>
      <w:r>
        <w:t>2018</w:t>
      </w:r>
    </w:p>
    <w:p w14:paraId="076D624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2005 de</w:t>
      </w:r>
      <w:r>
        <w:rPr>
          <w:spacing w:val="-3"/>
        </w:rPr>
        <w:t xml:space="preserve"> </w:t>
      </w:r>
      <w:r>
        <w:t>2019</w:t>
      </w:r>
    </w:p>
    <w:p w14:paraId="0A602D11"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Instrucciones administrativas de la superintendencia de Notariado y</w:t>
      </w:r>
      <w:r>
        <w:rPr>
          <w:spacing w:val="-7"/>
        </w:rPr>
        <w:t xml:space="preserve"> </w:t>
      </w:r>
      <w:r>
        <w:t>registro.</w:t>
      </w:r>
    </w:p>
    <w:p w14:paraId="26AD8E8A" w14:textId="77777777" w:rsidR="00F83E61" w:rsidRDefault="00F83E61">
      <w:pPr>
        <w:pStyle w:val="Textoindependiente"/>
        <w:rPr>
          <w:sz w:val="20"/>
        </w:rPr>
      </w:pPr>
    </w:p>
    <w:p w14:paraId="6B4201CC" w14:textId="77777777" w:rsidR="00F83E61" w:rsidRDefault="00F83E61">
      <w:pPr>
        <w:pStyle w:val="Textoindependiente"/>
        <w:rPr>
          <w:sz w:val="20"/>
        </w:rPr>
      </w:pPr>
    </w:p>
    <w:p w14:paraId="5E4BDBC1" w14:textId="77777777" w:rsidR="00F83E61" w:rsidRDefault="00F83E61">
      <w:pPr>
        <w:pStyle w:val="Textoindependiente"/>
        <w:spacing w:before="4"/>
        <w:rPr>
          <w:sz w:val="27"/>
        </w:rPr>
      </w:pPr>
    </w:p>
    <w:p w14:paraId="1F3A63A4" w14:textId="77777777" w:rsidR="00F83E61" w:rsidRDefault="00802327">
      <w:pPr>
        <w:pStyle w:val="Ttulo1"/>
        <w:numPr>
          <w:ilvl w:val="2"/>
          <w:numId w:val="32"/>
        </w:numPr>
        <w:tabs>
          <w:tab w:val="left" w:pos="1554"/>
        </w:tabs>
        <w:spacing w:before="94"/>
        <w:ind w:left="1553" w:hanging="361"/>
        <w:jc w:val="left"/>
      </w:pPr>
      <w:bookmarkStart w:id="15" w:name="_bookmark15"/>
      <w:bookmarkEnd w:id="15"/>
      <w:r>
        <w:t>LINEAMIENTOS GENERALES ESTABLECIDOS PARA LA EJECUCIÓN</w:t>
      </w:r>
      <w:r>
        <w:rPr>
          <w:spacing w:val="-18"/>
        </w:rPr>
        <w:t xml:space="preserve"> </w:t>
      </w:r>
      <w:r>
        <w:t>DEL</w:t>
      </w:r>
    </w:p>
    <w:p w14:paraId="1E0D4CF8" w14:textId="77777777" w:rsidR="00F83E61" w:rsidRDefault="00802327">
      <w:pPr>
        <w:spacing w:before="2"/>
        <w:ind w:left="4109"/>
        <w:rPr>
          <w:b/>
        </w:rPr>
      </w:pPr>
      <w:r>
        <w:rPr>
          <w:b/>
        </w:rPr>
        <w:t>OBJETO CONTRACTUAL</w:t>
      </w:r>
    </w:p>
    <w:p w14:paraId="7F4E7705" w14:textId="77777777" w:rsidR="00F83E61" w:rsidRDefault="00F83E61">
      <w:pPr>
        <w:pStyle w:val="Textoindependiente"/>
        <w:rPr>
          <w:b/>
          <w:sz w:val="24"/>
        </w:rPr>
      </w:pPr>
    </w:p>
    <w:p w14:paraId="0038EC1D" w14:textId="77777777" w:rsidR="00F83E61" w:rsidRDefault="00F83E61">
      <w:pPr>
        <w:pStyle w:val="Textoindependiente"/>
        <w:spacing w:before="4"/>
        <w:rPr>
          <w:b/>
          <w:sz w:val="30"/>
        </w:rPr>
      </w:pPr>
    </w:p>
    <w:p w14:paraId="22C6BA3A" w14:textId="77777777" w:rsidR="00F83E61" w:rsidRDefault="00802327">
      <w:pPr>
        <w:pStyle w:val="Textoindependiente"/>
        <w:ind w:left="204" w:right="292"/>
      </w:pPr>
      <w:r>
        <w:t xml:space="preserve">El objeto </w:t>
      </w:r>
      <w:r>
        <w:rPr>
          <w:spacing w:val="-4"/>
        </w:rPr>
        <w:t xml:space="preserve">contractual comprende </w:t>
      </w:r>
      <w:r>
        <w:t xml:space="preserve">las </w:t>
      </w:r>
      <w:r>
        <w:rPr>
          <w:spacing w:val="-4"/>
        </w:rPr>
        <w:t xml:space="preserve">actividades específicas contenidas </w:t>
      </w:r>
      <w:r>
        <w:t xml:space="preserve">en el </w:t>
      </w:r>
      <w:r>
        <w:rPr>
          <w:spacing w:val="-4"/>
        </w:rPr>
        <w:t xml:space="preserve">presente Apéndice predial, </w:t>
      </w:r>
      <w:r>
        <w:t xml:space="preserve">en </w:t>
      </w:r>
      <w:r>
        <w:rPr>
          <w:spacing w:val="-3"/>
        </w:rPr>
        <w:t xml:space="preserve">virtud </w:t>
      </w:r>
      <w:r>
        <w:t xml:space="preserve">de </w:t>
      </w:r>
      <w:r>
        <w:rPr>
          <w:spacing w:val="-4"/>
        </w:rPr>
        <w:t xml:space="preserve">las </w:t>
      </w:r>
      <w:r>
        <w:rPr>
          <w:spacing w:val="-3"/>
        </w:rPr>
        <w:t xml:space="preserve">cuales </w:t>
      </w:r>
      <w:r>
        <w:t xml:space="preserve">el </w:t>
      </w:r>
      <w:r>
        <w:rPr>
          <w:spacing w:val="-4"/>
        </w:rPr>
        <w:t xml:space="preserve">contratista </w:t>
      </w:r>
      <w:r>
        <w:rPr>
          <w:spacing w:val="-3"/>
        </w:rPr>
        <w:t xml:space="preserve">asumirá las </w:t>
      </w:r>
      <w:r>
        <w:rPr>
          <w:spacing w:val="-4"/>
        </w:rPr>
        <w:t xml:space="preserve">siguientes </w:t>
      </w:r>
      <w:r>
        <w:t>obligaciones:</w:t>
      </w:r>
    </w:p>
    <w:p w14:paraId="3CE3048F" w14:textId="77777777" w:rsidR="00F83E61" w:rsidRDefault="00F83E61">
      <w:pPr>
        <w:pStyle w:val="Textoindependiente"/>
        <w:spacing w:before="2"/>
      </w:pPr>
    </w:p>
    <w:p w14:paraId="6C32C0BB" w14:textId="77777777" w:rsidR="00F83E61" w:rsidRDefault="00802327">
      <w:pPr>
        <w:pStyle w:val="Prrafodelista"/>
        <w:numPr>
          <w:ilvl w:val="0"/>
          <w:numId w:val="26"/>
        </w:numPr>
        <w:tabs>
          <w:tab w:val="left" w:pos="565"/>
        </w:tabs>
        <w:spacing w:before="1"/>
        <w:ind w:right="264"/>
        <w:jc w:val="both"/>
      </w:pPr>
      <w:r>
        <w:t>Ejecutar las actividades necesarias para el desarrollo de los procesos y procedimientos</w:t>
      </w:r>
      <w:r>
        <w:rPr>
          <w:spacing w:val="-44"/>
        </w:rPr>
        <w:t xml:space="preserve"> </w:t>
      </w:r>
      <w:r>
        <w:t>de la Gestión y Adquisición Predial, establecidos por la SMA del INVIAS, las cuales hacen parte integral del contrato; dicha ejecución se adelantará con sujeción a los parámetros establecidos en las leyes aplicables teniendo en cuenta la prelación normativa establecida por el ordenamiento jurídico</w:t>
      </w:r>
      <w:r>
        <w:rPr>
          <w:spacing w:val="-8"/>
        </w:rPr>
        <w:t xml:space="preserve"> </w:t>
      </w:r>
      <w:r>
        <w:t>colombiano.</w:t>
      </w:r>
    </w:p>
    <w:p w14:paraId="7218BD84" w14:textId="77777777" w:rsidR="00F83E61" w:rsidRDefault="00802327">
      <w:pPr>
        <w:pStyle w:val="Prrafodelista"/>
        <w:numPr>
          <w:ilvl w:val="0"/>
          <w:numId w:val="26"/>
        </w:numPr>
        <w:tabs>
          <w:tab w:val="left" w:pos="565"/>
        </w:tabs>
        <w:spacing w:line="235" w:lineRule="auto"/>
        <w:ind w:right="268"/>
        <w:jc w:val="both"/>
      </w:pPr>
      <w: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 gestores de la</w:t>
      </w:r>
      <w:r>
        <w:rPr>
          <w:spacing w:val="-31"/>
        </w:rPr>
        <w:t xml:space="preserve"> </w:t>
      </w:r>
      <w:r>
        <w:t>SMA.</w:t>
      </w:r>
    </w:p>
    <w:p w14:paraId="3A2B6D43" w14:textId="77777777" w:rsidR="00F83E61" w:rsidRDefault="00802327">
      <w:pPr>
        <w:pStyle w:val="Prrafodelista"/>
        <w:numPr>
          <w:ilvl w:val="0"/>
          <w:numId w:val="26"/>
        </w:numPr>
        <w:tabs>
          <w:tab w:val="left" w:pos="565"/>
        </w:tabs>
        <w:spacing w:before="3" w:line="237" w:lineRule="auto"/>
        <w:ind w:right="267"/>
        <w:jc w:val="both"/>
      </w:pPr>
      <w:r>
        <w:t>Entregar la documentación requerida en los formatos del sistema de calidad de la SMA y del INVIAS de acuerdo con las especificaciones del presente</w:t>
      </w:r>
      <w:r>
        <w:rPr>
          <w:spacing w:val="-8"/>
        </w:rPr>
        <w:t xml:space="preserve"> </w:t>
      </w:r>
      <w:r>
        <w:t>apéndice.</w:t>
      </w:r>
    </w:p>
    <w:p w14:paraId="2F0B6401" w14:textId="77777777" w:rsidR="00F83E61" w:rsidRDefault="00802327">
      <w:pPr>
        <w:pStyle w:val="Prrafodelista"/>
        <w:numPr>
          <w:ilvl w:val="0"/>
          <w:numId w:val="26"/>
        </w:numPr>
        <w:tabs>
          <w:tab w:val="left" w:pos="565"/>
        </w:tabs>
        <w:spacing w:before="3" w:line="237" w:lineRule="auto"/>
        <w:ind w:right="264"/>
        <w:jc w:val="both"/>
      </w:pPr>
      <w:r>
        <w:rPr>
          <w:spacing w:val="-4"/>
        </w:rPr>
        <w:t>Cumplir</w:t>
      </w:r>
      <w:r>
        <w:rPr>
          <w:spacing w:val="-11"/>
        </w:rPr>
        <w:t xml:space="preserve"> </w:t>
      </w:r>
      <w:r>
        <w:t>con</w:t>
      </w:r>
      <w:r>
        <w:rPr>
          <w:spacing w:val="-9"/>
        </w:rPr>
        <w:t xml:space="preserve"> </w:t>
      </w:r>
      <w:r>
        <w:t>el</w:t>
      </w:r>
      <w:r>
        <w:rPr>
          <w:spacing w:val="-8"/>
        </w:rPr>
        <w:t xml:space="preserve"> </w:t>
      </w:r>
      <w:r>
        <w:rPr>
          <w:spacing w:val="-4"/>
        </w:rPr>
        <w:t>cronograma</w:t>
      </w:r>
      <w:r>
        <w:rPr>
          <w:spacing w:val="-8"/>
        </w:rPr>
        <w:t xml:space="preserve"> </w:t>
      </w:r>
      <w:r>
        <w:t>de</w:t>
      </w:r>
      <w:r>
        <w:rPr>
          <w:spacing w:val="-8"/>
        </w:rPr>
        <w:t xml:space="preserve"> </w:t>
      </w:r>
      <w:r>
        <w:rPr>
          <w:spacing w:val="-3"/>
        </w:rPr>
        <w:t>gestión</w:t>
      </w:r>
      <w:r>
        <w:rPr>
          <w:spacing w:val="-12"/>
        </w:rPr>
        <w:t xml:space="preserve"> </w:t>
      </w:r>
      <w:r>
        <w:rPr>
          <w:spacing w:val="-4"/>
        </w:rPr>
        <w:t>predial</w:t>
      </w:r>
      <w:r>
        <w:rPr>
          <w:spacing w:val="-13"/>
        </w:rPr>
        <w:t xml:space="preserve"> </w:t>
      </w:r>
      <w:r>
        <w:rPr>
          <w:spacing w:val="-4"/>
        </w:rPr>
        <w:t>aprobado</w:t>
      </w:r>
      <w:r>
        <w:rPr>
          <w:spacing w:val="-11"/>
        </w:rPr>
        <w:t xml:space="preserve"> </w:t>
      </w:r>
      <w:r>
        <w:t>por</w:t>
      </w:r>
      <w:r>
        <w:rPr>
          <w:spacing w:val="-5"/>
        </w:rPr>
        <w:t xml:space="preserve"> </w:t>
      </w:r>
      <w:r>
        <w:t>la</w:t>
      </w:r>
      <w:r>
        <w:rPr>
          <w:spacing w:val="-7"/>
        </w:rPr>
        <w:t xml:space="preserve"> </w:t>
      </w:r>
      <w:r>
        <w:rPr>
          <w:spacing w:val="-4"/>
        </w:rPr>
        <w:t>Interventoría</w:t>
      </w:r>
      <w:r>
        <w:rPr>
          <w:spacing w:val="-8"/>
        </w:rPr>
        <w:t xml:space="preserve"> </w:t>
      </w:r>
      <w:r>
        <w:t>el</w:t>
      </w:r>
      <w:r>
        <w:rPr>
          <w:spacing w:val="-11"/>
        </w:rPr>
        <w:t xml:space="preserve"> </w:t>
      </w:r>
      <w:r>
        <w:t>cual</w:t>
      </w:r>
      <w:r>
        <w:rPr>
          <w:spacing w:val="-7"/>
        </w:rPr>
        <w:t xml:space="preserve"> </w:t>
      </w:r>
      <w:r>
        <w:t>hará</w:t>
      </w:r>
      <w:r>
        <w:rPr>
          <w:spacing w:val="-6"/>
        </w:rPr>
        <w:t xml:space="preserve"> </w:t>
      </w:r>
      <w:r>
        <w:t xml:space="preserve">parte </w:t>
      </w:r>
      <w:r>
        <w:rPr>
          <w:spacing w:val="-3"/>
        </w:rPr>
        <w:t xml:space="preserve">integral </w:t>
      </w:r>
      <w:r>
        <w:t>del</w:t>
      </w:r>
      <w:r>
        <w:rPr>
          <w:spacing w:val="-14"/>
        </w:rPr>
        <w:t xml:space="preserve"> </w:t>
      </w:r>
      <w:r>
        <w:rPr>
          <w:spacing w:val="-4"/>
        </w:rPr>
        <w:t>contrato.</w:t>
      </w:r>
    </w:p>
    <w:p w14:paraId="63084AD6" w14:textId="77777777" w:rsidR="00F83E61" w:rsidRDefault="00F83E61">
      <w:pPr>
        <w:spacing w:line="237" w:lineRule="auto"/>
        <w:jc w:val="both"/>
        <w:sectPr w:rsidR="00F83E61">
          <w:headerReference w:type="default" r:id="rId13"/>
          <w:footerReference w:type="default" r:id="rId14"/>
          <w:pgSz w:w="12240" w:h="15840"/>
          <w:pgMar w:top="560" w:right="1100" w:bottom="1040" w:left="1500" w:header="0" w:footer="857" w:gutter="0"/>
          <w:pgNumType w:start="16"/>
          <w:cols w:space="720"/>
        </w:sectPr>
      </w:pPr>
    </w:p>
    <w:p w14:paraId="502BD0BA"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695B0FA4" wp14:editId="657406A1">
            <wp:extent cx="1102472" cy="463296"/>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2F2F3897" wp14:editId="419AB420">
            <wp:extent cx="492490" cy="649224"/>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3BF3595F" w14:textId="77777777" w:rsidR="00F83E61" w:rsidRDefault="00802327">
      <w:pPr>
        <w:pStyle w:val="Prrafodelista"/>
        <w:numPr>
          <w:ilvl w:val="0"/>
          <w:numId w:val="26"/>
        </w:numPr>
        <w:tabs>
          <w:tab w:val="left" w:pos="565"/>
        </w:tabs>
        <w:spacing w:line="237" w:lineRule="auto"/>
        <w:ind w:right="262"/>
        <w:jc w:val="both"/>
      </w:pPr>
      <w:r>
        <w:t>Las entregas parciales de productos de la gestión predial, para verificación y visto bueno de la SMA, las hará la Interventoría, previa aprobación de los mismos por parte de esta, mediante solicitud dirigida al subdirector(a) de Medio Ambiente y Gestión Social debidamente</w:t>
      </w:r>
      <w:r>
        <w:rPr>
          <w:spacing w:val="-8"/>
        </w:rPr>
        <w:t xml:space="preserve"> </w:t>
      </w:r>
      <w:r>
        <w:t>radicada.</w:t>
      </w:r>
    </w:p>
    <w:p w14:paraId="01B85746" w14:textId="77777777" w:rsidR="00F83E61" w:rsidRDefault="00802327">
      <w:pPr>
        <w:pStyle w:val="Prrafodelista"/>
        <w:numPr>
          <w:ilvl w:val="0"/>
          <w:numId w:val="26"/>
        </w:numPr>
        <w:tabs>
          <w:tab w:val="left" w:pos="565"/>
        </w:tabs>
        <w:spacing w:line="237" w:lineRule="auto"/>
        <w:ind w:right="267"/>
        <w:jc w:val="both"/>
      </w:pPr>
      <w:r>
        <w:t>Entregar periódicamente la Tira Topográfica actualizada a la SMA, de acuerdo al cronograma establecido, o cuando sea requerido por esta, de acuerdo a los avances del proyecto.</w:t>
      </w:r>
    </w:p>
    <w:p w14:paraId="17F8D007" w14:textId="77777777" w:rsidR="00F83E61" w:rsidRDefault="00802327">
      <w:pPr>
        <w:pStyle w:val="Prrafodelista"/>
        <w:numPr>
          <w:ilvl w:val="0"/>
          <w:numId w:val="26"/>
        </w:numPr>
        <w:tabs>
          <w:tab w:val="left" w:pos="565"/>
        </w:tabs>
        <w:spacing w:before="2" w:line="235" w:lineRule="auto"/>
        <w:ind w:right="268"/>
        <w:jc w:val="both"/>
      </w:pPr>
      <w:r>
        <w:t>Entregar</w:t>
      </w:r>
      <w:r>
        <w:rPr>
          <w:spacing w:val="-8"/>
        </w:rPr>
        <w:t xml:space="preserve"> </w:t>
      </w:r>
      <w:r>
        <w:t>mensualmente</w:t>
      </w:r>
      <w:r>
        <w:rPr>
          <w:spacing w:val="-5"/>
        </w:rPr>
        <w:t xml:space="preserve"> </w:t>
      </w:r>
      <w:r>
        <w:t>la</w:t>
      </w:r>
      <w:r>
        <w:rPr>
          <w:spacing w:val="-3"/>
        </w:rPr>
        <w:t xml:space="preserve"> </w:t>
      </w:r>
      <w:r>
        <w:t>sabana</w:t>
      </w:r>
      <w:r>
        <w:rPr>
          <w:spacing w:val="-6"/>
        </w:rPr>
        <w:t xml:space="preserve"> </w:t>
      </w:r>
      <w:r>
        <w:t>predial,</w:t>
      </w:r>
      <w:r>
        <w:rPr>
          <w:spacing w:val="-4"/>
        </w:rPr>
        <w:t xml:space="preserve"> </w:t>
      </w:r>
      <w:r>
        <w:t>o</w:t>
      </w:r>
      <w:r>
        <w:rPr>
          <w:spacing w:val="-5"/>
        </w:rPr>
        <w:t xml:space="preserve"> </w:t>
      </w:r>
      <w:r>
        <w:t>cuadro</w:t>
      </w:r>
      <w:r>
        <w:rPr>
          <w:spacing w:val="-4"/>
        </w:rPr>
        <w:t xml:space="preserve"> </w:t>
      </w:r>
      <w:r>
        <w:t>de</w:t>
      </w:r>
      <w:r>
        <w:rPr>
          <w:spacing w:val="-3"/>
        </w:rPr>
        <w:t xml:space="preserve"> </w:t>
      </w:r>
      <w:r>
        <w:t>seguimiento</w:t>
      </w:r>
      <w:r>
        <w:rPr>
          <w:spacing w:val="-5"/>
        </w:rPr>
        <w:t xml:space="preserve"> </w:t>
      </w:r>
      <w:r>
        <w:t>en</w:t>
      </w:r>
      <w:r>
        <w:rPr>
          <w:spacing w:val="-6"/>
        </w:rPr>
        <w:t xml:space="preserve"> </w:t>
      </w:r>
      <w:r>
        <w:t>medio</w:t>
      </w:r>
      <w:r>
        <w:rPr>
          <w:spacing w:val="-4"/>
        </w:rPr>
        <w:t xml:space="preserve"> </w:t>
      </w:r>
      <w:r>
        <w:t>magnético</w:t>
      </w:r>
      <w:r>
        <w:rPr>
          <w:spacing w:val="-8"/>
        </w:rPr>
        <w:t xml:space="preserve"> </w:t>
      </w:r>
      <w:r>
        <w:t>e impreso, (en formato entregado por la SMA), que refleje el avance de la gestión para el cumplimiento de cada una de las</w:t>
      </w:r>
      <w:r>
        <w:rPr>
          <w:spacing w:val="-20"/>
        </w:rPr>
        <w:t xml:space="preserve"> </w:t>
      </w:r>
      <w:r>
        <w:t>actividades.</w:t>
      </w:r>
    </w:p>
    <w:p w14:paraId="3F516DD8" w14:textId="77777777" w:rsidR="00F83E61" w:rsidRDefault="00802327">
      <w:pPr>
        <w:pStyle w:val="Prrafodelista"/>
        <w:numPr>
          <w:ilvl w:val="0"/>
          <w:numId w:val="26"/>
        </w:numPr>
        <w:tabs>
          <w:tab w:val="left" w:pos="565"/>
        </w:tabs>
        <w:spacing w:before="7" w:line="237" w:lineRule="auto"/>
        <w:ind w:right="265"/>
        <w:jc w:val="both"/>
      </w:pPr>
      <w:r>
        <w:rPr>
          <w:spacing w:val="-4"/>
        </w:rPr>
        <w:t xml:space="preserve">Informar oportunamente </w:t>
      </w:r>
      <w:r>
        <w:t xml:space="preserve">a la SMA </w:t>
      </w:r>
      <w:r>
        <w:rPr>
          <w:spacing w:val="-3"/>
        </w:rPr>
        <w:t xml:space="preserve">sobre </w:t>
      </w:r>
      <w:r>
        <w:rPr>
          <w:spacing w:val="-4"/>
        </w:rPr>
        <w:t xml:space="preserve">situaciones excepcionales </w:t>
      </w:r>
      <w:r>
        <w:t xml:space="preserve">que se </w:t>
      </w:r>
      <w:r>
        <w:rPr>
          <w:spacing w:val="-4"/>
        </w:rPr>
        <w:t xml:space="preserve">presenten </w:t>
      </w:r>
      <w:r>
        <w:t xml:space="preserve">en el </w:t>
      </w:r>
      <w:r>
        <w:rPr>
          <w:spacing w:val="-4"/>
        </w:rPr>
        <w:t xml:space="preserve">desarrollo </w:t>
      </w:r>
      <w:r>
        <w:t xml:space="preserve">de las </w:t>
      </w:r>
      <w:r>
        <w:rPr>
          <w:spacing w:val="-4"/>
        </w:rPr>
        <w:t xml:space="preserve">actividades específicas </w:t>
      </w:r>
      <w:r>
        <w:t xml:space="preserve">que </w:t>
      </w:r>
      <w:r>
        <w:rPr>
          <w:spacing w:val="-4"/>
        </w:rPr>
        <w:t xml:space="preserve">requieren </w:t>
      </w:r>
      <w:r>
        <w:t xml:space="preserve">el </w:t>
      </w:r>
      <w:r>
        <w:rPr>
          <w:spacing w:val="-4"/>
        </w:rPr>
        <w:t xml:space="preserve">pronunciamiento </w:t>
      </w:r>
      <w:r>
        <w:t xml:space="preserve">de </w:t>
      </w:r>
      <w:r>
        <w:rPr>
          <w:spacing w:val="-4"/>
        </w:rPr>
        <w:t xml:space="preserve">conformidad </w:t>
      </w:r>
      <w:r>
        <w:rPr>
          <w:spacing w:val="-3"/>
        </w:rPr>
        <w:t xml:space="preserve">al manual </w:t>
      </w:r>
      <w:r>
        <w:t>de</w:t>
      </w:r>
      <w:r>
        <w:rPr>
          <w:spacing w:val="-11"/>
        </w:rPr>
        <w:t xml:space="preserve"> </w:t>
      </w:r>
      <w:r>
        <w:rPr>
          <w:spacing w:val="-4"/>
        </w:rPr>
        <w:t>interventoría.</w:t>
      </w:r>
    </w:p>
    <w:p w14:paraId="31EFC505" w14:textId="77777777" w:rsidR="00F83E61" w:rsidRDefault="00802327">
      <w:pPr>
        <w:pStyle w:val="Prrafodelista"/>
        <w:numPr>
          <w:ilvl w:val="0"/>
          <w:numId w:val="26"/>
        </w:numPr>
        <w:tabs>
          <w:tab w:val="left" w:pos="565"/>
        </w:tabs>
        <w:spacing w:before="4" w:line="237" w:lineRule="auto"/>
        <w:ind w:right="221"/>
        <w:jc w:val="both"/>
      </w:pPr>
      <w:r>
        <w:t>Velar por la calidad de los trabajos y la eficacia de los procedimientos utilizados en desarrollo de las</w:t>
      </w:r>
      <w:r>
        <w:rPr>
          <w:spacing w:val="-9"/>
        </w:rPr>
        <w:t xml:space="preserve"> </w:t>
      </w:r>
      <w:r>
        <w:t>actividades.</w:t>
      </w:r>
    </w:p>
    <w:p w14:paraId="56662A94" w14:textId="77777777" w:rsidR="00F83E61" w:rsidRDefault="00802327">
      <w:pPr>
        <w:pStyle w:val="Prrafodelista"/>
        <w:numPr>
          <w:ilvl w:val="0"/>
          <w:numId w:val="26"/>
        </w:numPr>
        <w:tabs>
          <w:tab w:val="left" w:pos="627"/>
        </w:tabs>
        <w:spacing w:before="53" w:line="235" w:lineRule="auto"/>
        <w:ind w:right="221"/>
        <w:jc w:val="both"/>
      </w:pPr>
      <w:r>
        <w:tab/>
        <w:t>El</w:t>
      </w:r>
      <w:r>
        <w:rPr>
          <w:spacing w:val="-14"/>
        </w:rPr>
        <w:t xml:space="preserve"> </w:t>
      </w:r>
      <w:r>
        <w:t>contratista</w:t>
      </w:r>
      <w:r>
        <w:rPr>
          <w:spacing w:val="-14"/>
        </w:rPr>
        <w:t xml:space="preserve"> </w:t>
      </w:r>
      <w:r>
        <w:t>y</w:t>
      </w:r>
      <w:r>
        <w:rPr>
          <w:spacing w:val="-15"/>
        </w:rPr>
        <w:t xml:space="preserve"> </w:t>
      </w:r>
      <w:r>
        <w:t>la</w:t>
      </w:r>
      <w:r>
        <w:rPr>
          <w:spacing w:val="-11"/>
        </w:rPr>
        <w:t xml:space="preserve"> </w:t>
      </w:r>
      <w:r>
        <w:t>Interventoría</w:t>
      </w:r>
      <w:r>
        <w:rPr>
          <w:spacing w:val="-12"/>
        </w:rPr>
        <w:t xml:space="preserve"> </w:t>
      </w:r>
      <w:r>
        <w:t>deberán</w:t>
      </w:r>
      <w:r>
        <w:rPr>
          <w:spacing w:val="-13"/>
        </w:rPr>
        <w:t xml:space="preserve"> </w:t>
      </w:r>
      <w:r>
        <w:t>mantener</w:t>
      </w:r>
      <w:r>
        <w:rPr>
          <w:spacing w:val="-17"/>
        </w:rPr>
        <w:t xml:space="preserve"> </w:t>
      </w:r>
      <w:r>
        <w:t>en</w:t>
      </w:r>
      <w:r>
        <w:rPr>
          <w:spacing w:val="-13"/>
        </w:rPr>
        <w:t xml:space="preserve"> </w:t>
      </w:r>
      <w:r>
        <w:t>reserva</w:t>
      </w:r>
      <w:r>
        <w:rPr>
          <w:spacing w:val="-12"/>
        </w:rPr>
        <w:t xml:space="preserve"> </w:t>
      </w:r>
      <w:r>
        <w:t>la</w:t>
      </w:r>
      <w:r>
        <w:rPr>
          <w:spacing w:val="-12"/>
        </w:rPr>
        <w:t xml:space="preserve"> </w:t>
      </w:r>
      <w:r>
        <w:t>información</w:t>
      </w:r>
      <w:r>
        <w:rPr>
          <w:spacing w:val="-15"/>
        </w:rPr>
        <w:t xml:space="preserve"> </w:t>
      </w:r>
      <w:r>
        <w:t>que</w:t>
      </w:r>
      <w:r>
        <w:rPr>
          <w:spacing w:val="-15"/>
        </w:rPr>
        <w:t xml:space="preserve"> </w:t>
      </w:r>
      <w:r>
        <w:t>se</w:t>
      </w:r>
      <w:r>
        <w:rPr>
          <w:spacing w:val="-13"/>
        </w:rPr>
        <w:t xml:space="preserve"> </w:t>
      </w:r>
      <w:r>
        <w:t>obtenga y conozca con ocasión y desarrollo del contrato, haciendo extensiva esta obligación a las personas que intervengan por cuenta del contratista en su</w:t>
      </w:r>
      <w:r>
        <w:rPr>
          <w:spacing w:val="-31"/>
        </w:rPr>
        <w:t xml:space="preserve"> </w:t>
      </w:r>
      <w:r>
        <w:t>ejecución.</w:t>
      </w:r>
    </w:p>
    <w:p w14:paraId="287C60D6" w14:textId="77777777" w:rsidR="00F83E61" w:rsidRDefault="00802327">
      <w:pPr>
        <w:pStyle w:val="Prrafodelista"/>
        <w:numPr>
          <w:ilvl w:val="0"/>
          <w:numId w:val="26"/>
        </w:numPr>
        <w:tabs>
          <w:tab w:val="left" w:pos="565"/>
        </w:tabs>
        <w:spacing w:before="5" w:line="235" w:lineRule="auto"/>
        <w:ind w:right="213"/>
        <w:jc w:val="both"/>
      </w:pPr>
      <w:r>
        <w:t xml:space="preserve">El contratista y la Interventoría deberán remitir a la SMA un listado con los nombres completos, firmas completas y firmas de visto bueno de los responsables de la gestión predial (técnica, jurídica y </w:t>
      </w:r>
      <w:proofErr w:type="spellStart"/>
      <w:r>
        <w:t>valuatoria</w:t>
      </w:r>
      <w:proofErr w:type="spellEnd"/>
      <w:r>
        <w:t>) que avalaran cada uno de los insumos; toda</w:t>
      </w:r>
      <w:r>
        <w:rPr>
          <w:spacing w:val="-24"/>
        </w:rPr>
        <w:t xml:space="preserve"> </w:t>
      </w:r>
      <w:r>
        <w:t>novedad al respecto deberá informarse por</w:t>
      </w:r>
      <w:r>
        <w:rPr>
          <w:spacing w:val="-15"/>
        </w:rPr>
        <w:t xml:space="preserve"> </w:t>
      </w:r>
      <w:r>
        <w:t>escrito.</w:t>
      </w:r>
    </w:p>
    <w:p w14:paraId="469BA8E4" w14:textId="77777777" w:rsidR="00F83E61" w:rsidRDefault="00802327">
      <w:pPr>
        <w:pStyle w:val="Prrafodelista"/>
        <w:numPr>
          <w:ilvl w:val="0"/>
          <w:numId w:val="26"/>
        </w:numPr>
        <w:tabs>
          <w:tab w:val="left" w:pos="565"/>
        </w:tabs>
        <w:spacing w:before="4" w:line="237" w:lineRule="auto"/>
        <w:ind w:right="219"/>
        <w:jc w:val="both"/>
      </w:pPr>
      <w:r>
        <w:t>El</w:t>
      </w:r>
      <w:r>
        <w:rPr>
          <w:spacing w:val="-14"/>
        </w:rPr>
        <w:t xml:space="preserve"> </w:t>
      </w:r>
      <w:r>
        <w:t>contratista</w:t>
      </w:r>
      <w:r>
        <w:rPr>
          <w:spacing w:val="-15"/>
        </w:rPr>
        <w:t xml:space="preserve"> </w:t>
      </w:r>
      <w:r>
        <w:t>e</w:t>
      </w:r>
      <w:r>
        <w:rPr>
          <w:spacing w:val="-16"/>
        </w:rPr>
        <w:t xml:space="preserve"> </w:t>
      </w:r>
      <w:r>
        <w:t>Interventoría</w:t>
      </w:r>
      <w:r>
        <w:rPr>
          <w:spacing w:val="-12"/>
        </w:rPr>
        <w:t xml:space="preserve"> </w:t>
      </w:r>
      <w:r>
        <w:t>entregarán</w:t>
      </w:r>
      <w:r>
        <w:rPr>
          <w:spacing w:val="-16"/>
        </w:rPr>
        <w:t xml:space="preserve"> </w:t>
      </w:r>
      <w:r>
        <w:t>un</w:t>
      </w:r>
      <w:r>
        <w:rPr>
          <w:spacing w:val="-13"/>
        </w:rPr>
        <w:t xml:space="preserve"> </w:t>
      </w:r>
      <w:r>
        <w:t>informe</w:t>
      </w:r>
      <w:r>
        <w:rPr>
          <w:spacing w:val="-13"/>
        </w:rPr>
        <w:t xml:space="preserve"> </w:t>
      </w:r>
      <w:r>
        <w:t>ejecutivo</w:t>
      </w:r>
      <w:r>
        <w:rPr>
          <w:spacing w:val="-12"/>
        </w:rPr>
        <w:t xml:space="preserve"> </w:t>
      </w:r>
      <w:r>
        <w:t>mensual</w:t>
      </w:r>
      <w:r>
        <w:rPr>
          <w:spacing w:val="-14"/>
        </w:rPr>
        <w:t xml:space="preserve"> </w:t>
      </w:r>
      <w:r>
        <w:t>en</w:t>
      </w:r>
      <w:r>
        <w:rPr>
          <w:spacing w:val="-15"/>
        </w:rPr>
        <w:t xml:space="preserve"> </w:t>
      </w:r>
      <w:r>
        <w:t>el</w:t>
      </w:r>
      <w:r>
        <w:rPr>
          <w:spacing w:val="-16"/>
        </w:rPr>
        <w:t xml:space="preserve"> </w:t>
      </w:r>
      <w:r>
        <w:t>que</w:t>
      </w:r>
      <w:r>
        <w:rPr>
          <w:spacing w:val="-14"/>
        </w:rPr>
        <w:t xml:space="preserve"> </w:t>
      </w:r>
      <w:r>
        <w:t>se</w:t>
      </w:r>
      <w:r>
        <w:rPr>
          <w:spacing w:val="-15"/>
        </w:rPr>
        <w:t xml:space="preserve"> </w:t>
      </w:r>
      <w:r>
        <w:t>indicarán los avances, dificultades y novedades del</w:t>
      </w:r>
      <w:r>
        <w:rPr>
          <w:spacing w:val="-17"/>
        </w:rPr>
        <w:t xml:space="preserve"> </w:t>
      </w:r>
      <w:r>
        <w:t>proyecto.</w:t>
      </w:r>
    </w:p>
    <w:p w14:paraId="5CAB00AD" w14:textId="77777777" w:rsidR="00F83E61" w:rsidRDefault="00802327">
      <w:pPr>
        <w:pStyle w:val="Prrafodelista"/>
        <w:numPr>
          <w:ilvl w:val="0"/>
          <w:numId w:val="26"/>
        </w:numPr>
        <w:tabs>
          <w:tab w:val="left" w:pos="565"/>
        </w:tabs>
        <w:spacing w:before="2" w:line="235" w:lineRule="auto"/>
        <w:ind w:right="257"/>
        <w:jc w:val="both"/>
      </w:pPr>
      <w:r>
        <w:t>El contratista será el responsable de adelantar todas las demoliciones de la</w:t>
      </w:r>
      <w:r>
        <w:rPr>
          <w:spacing w:val="-38"/>
        </w:rPr>
        <w:t xml:space="preserve"> </w:t>
      </w:r>
      <w:r>
        <w:t>infraestructura y mejoras existentes en los predios adquiridos para las obras, con cargo a los recursos estipulados en el</w:t>
      </w:r>
      <w:r>
        <w:rPr>
          <w:spacing w:val="-14"/>
        </w:rPr>
        <w:t xml:space="preserve"> </w:t>
      </w:r>
      <w:r>
        <w:t>Contrato.</w:t>
      </w:r>
    </w:p>
    <w:p w14:paraId="2745E27D" w14:textId="77777777" w:rsidR="00F83E61" w:rsidRDefault="00802327">
      <w:pPr>
        <w:pStyle w:val="Prrafodelista"/>
        <w:numPr>
          <w:ilvl w:val="0"/>
          <w:numId w:val="26"/>
        </w:numPr>
        <w:tabs>
          <w:tab w:val="left" w:pos="565"/>
        </w:tabs>
        <w:spacing w:before="3"/>
        <w:ind w:right="216"/>
        <w:jc w:val="both"/>
      </w:pPr>
      <w:r>
        <w:t>El contratista debe garantizar las mismas o mejores condiciones iniciales de acceso a los predios adquiridos, las cuales deberán identificarse con registros fotográficos y cartográficos desde el diseño inicial para su respectiva aprobación por parte de la Interventoría;</w:t>
      </w:r>
      <w:r>
        <w:rPr>
          <w:spacing w:val="-4"/>
        </w:rPr>
        <w:t xml:space="preserve"> </w:t>
      </w:r>
      <w:r>
        <w:t>Para</w:t>
      </w:r>
      <w:r>
        <w:rPr>
          <w:spacing w:val="-7"/>
        </w:rPr>
        <w:t xml:space="preserve"> </w:t>
      </w:r>
      <w:r>
        <w:t>casos</w:t>
      </w:r>
      <w:r>
        <w:rPr>
          <w:spacing w:val="-7"/>
        </w:rPr>
        <w:t xml:space="preserve"> </w:t>
      </w:r>
      <w:r>
        <w:t>específicos</w:t>
      </w:r>
      <w:r>
        <w:rPr>
          <w:spacing w:val="-8"/>
        </w:rPr>
        <w:t xml:space="preserve"> </w:t>
      </w:r>
      <w:r>
        <w:t>en</w:t>
      </w:r>
      <w:r>
        <w:rPr>
          <w:spacing w:val="-11"/>
        </w:rPr>
        <w:t xml:space="preserve"> </w:t>
      </w:r>
      <w:r>
        <w:t>que</w:t>
      </w:r>
      <w:r>
        <w:rPr>
          <w:spacing w:val="-8"/>
        </w:rPr>
        <w:t xml:space="preserve"> </w:t>
      </w:r>
      <w:r>
        <w:t>se</w:t>
      </w:r>
      <w:r>
        <w:rPr>
          <w:spacing w:val="-8"/>
        </w:rPr>
        <w:t xml:space="preserve"> </w:t>
      </w:r>
      <w:r>
        <w:t>dificulte</w:t>
      </w:r>
      <w:r>
        <w:rPr>
          <w:spacing w:val="-5"/>
        </w:rPr>
        <w:t xml:space="preserve"> </w:t>
      </w:r>
      <w:r>
        <w:t>la</w:t>
      </w:r>
      <w:r>
        <w:rPr>
          <w:spacing w:val="-8"/>
        </w:rPr>
        <w:t xml:space="preserve"> </w:t>
      </w:r>
      <w:r>
        <w:t>restitución</w:t>
      </w:r>
      <w:r>
        <w:rPr>
          <w:spacing w:val="-6"/>
        </w:rPr>
        <w:t xml:space="preserve"> </w:t>
      </w:r>
      <w:r>
        <w:t>del</w:t>
      </w:r>
      <w:r>
        <w:rPr>
          <w:spacing w:val="-8"/>
        </w:rPr>
        <w:t xml:space="preserve"> </w:t>
      </w:r>
      <w:r>
        <w:t>acceso,</w:t>
      </w:r>
      <w:r>
        <w:rPr>
          <w:spacing w:val="-6"/>
        </w:rPr>
        <w:t xml:space="preserve"> </w:t>
      </w:r>
      <w:r>
        <w:t>dadas</w:t>
      </w:r>
      <w:r>
        <w:rPr>
          <w:spacing w:val="-7"/>
        </w:rPr>
        <w:t xml:space="preserve"> </w:t>
      </w:r>
      <w:r>
        <w:t xml:space="preserve">las características del predio, el contratista y la Interventoría examinarán dicha situación, con el fin de aprobar la compra total del inmueble, previo informe técnico presentado por la </w:t>
      </w:r>
      <w:proofErr w:type="spellStart"/>
      <w:r>
        <w:t>Interventoria</w:t>
      </w:r>
      <w:proofErr w:type="spellEnd"/>
      <w:r>
        <w:t xml:space="preserve"> a la</w:t>
      </w:r>
      <w:r>
        <w:rPr>
          <w:spacing w:val="-10"/>
        </w:rPr>
        <w:t xml:space="preserve"> </w:t>
      </w:r>
      <w:r>
        <w:t>SMA.</w:t>
      </w:r>
    </w:p>
    <w:p w14:paraId="3F0E8FA1" w14:textId="77777777" w:rsidR="00F83E61" w:rsidRDefault="00802327">
      <w:pPr>
        <w:pStyle w:val="Prrafodelista"/>
        <w:numPr>
          <w:ilvl w:val="0"/>
          <w:numId w:val="26"/>
        </w:numPr>
        <w:tabs>
          <w:tab w:val="left" w:pos="565"/>
        </w:tabs>
        <w:spacing w:line="237" w:lineRule="auto"/>
        <w:ind w:right="224"/>
        <w:jc w:val="both"/>
      </w:pPr>
      <w:r>
        <w:t>Presentar</w:t>
      </w:r>
      <w:r>
        <w:rPr>
          <w:spacing w:val="-8"/>
        </w:rPr>
        <w:t xml:space="preserve"> </w:t>
      </w:r>
      <w:r>
        <w:t>al</w:t>
      </w:r>
      <w:r>
        <w:rPr>
          <w:spacing w:val="-14"/>
        </w:rPr>
        <w:t xml:space="preserve"> </w:t>
      </w:r>
      <w:r>
        <w:t>final</w:t>
      </w:r>
      <w:r>
        <w:rPr>
          <w:spacing w:val="-11"/>
        </w:rPr>
        <w:t xml:space="preserve"> </w:t>
      </w:r>
      <w:r>
        <w:t>de</w:t>
      </w:r>
      <w:r>
        <w:rPr>
          <w:spacing w:val="-11"/>
        </w:rPr>
        <w:t xml:space="preserve"> </w:t>
      </w:r>
      <w:r>
        <w:t>la</w:t>
      </w:r>
      <w:r>
        <w:rPr>
          <w:spacing w:val="-10"/>
        </w:rPr>
        <w:t xml:space="preserve"> </w:t>
      </w:r>
      <w:r>
        <w:t>gestión,</w:t>
      </w:r>
      <w:r>
        <w:rPr>
          <w:spacing w:val="-9"/>
        </w:rPr>
        <w:t xml:space="preserve"> </w:t>
      </w:r>
      <w:r>
        <w:t>un</w:t>
      </w:r>
      <w:r>
        <w:rPr>
          <w:spacing w:val="-11"/>
        </w:rPr>
        <w:t xml:space="preserve"> </w:t>
      </w:r>
      <w:r>
        <w:t>informe</w:t>
      </w:r>
      <w:r>
        <w:rPr>
          <w:spacing w:val="-10"/>
        </w:rPr>
        <w:t xml:space="preserve"> </w:t>
      </w:r>
      <w:r>
        <w:t>consolidado,</w:t>
      </w:r>
      <w:r>
        <w:rPr>
          <w:spacing w:val="-7"/>
        </w:rPr>
        <w:t xml:space="preserve"> </w:t>
      </w:r>
      <w:r>
        <w:t>de</w:t>
      </w:r>
      <w:r>
        <w:rPr>
          <w:spacing w:val="-13"/>
        </w:rPr>
        <w:t xml:space="preserve"> </w:t>
      </w:r>
      <w:r>
        <w:t>todas</w:t>
      </w:r>
      <w:r>
        <w:rPr>
          <w:spacing w:val="-8"/>
        </w:rPr>
        <w:t xml:space="preserve"> </w:t>
      </w:r>
      <w:r>
        <w:t>las</w:t>
      </w:r>
      <w:r>
        <w:rPr>
          <w:spacing w:val="-10"/>
        </w:rPr>
        <w:t xml:space="preserve"> </w:t>
      </w:r>
      <w:r>
        <w:t>actividades</w:t>
      </w:r>
      <w:r>
        <w:rPr>
          <w:spacing w:val="-7"/>
        </w:rPr>
        <w:t xml:space="preserve"> </w:t>
      </w:r>
      <w:r>
        <w:t>ejecutadas en desarrollo del</w:t>
      </w:r>
      <w:r>
        <w:rPr>
          <w:spacing w:val="-8"/>
        </w:rPr>
        <w:t xml:space="preserve"> </w:t>
      </w:r>
      <w:r>
        <w:t>contrato.</w:t>
      </w:r>
    </w:p>
    <w:p w14:paraId="2CA8F280" w14:textId="77777777" w:rsidR="00F83E61" w:rsidRDefault="00802327">
      <w:pPr>
        <w:pStyle w:val="Prrafodelista"/>
        <w:numPr>
          <w:ilvl w:val="0"/>
          <w:numId w:val="26"/>
        </w:numPr>
        <w:tabs>
          <w:tab w:val="left" w:pos="565"/>
        </w:tabs>
        <w:spacing w:line="237" w:lineRule="auto"/>
        <w:ind w:right="223"/>
        <w:jc w:val="both"/>
      </w:pPr>
      <w:r>
        <w:t>En caso de áreas remanentes no desarrollables se deberá presentar el respectivo informe en el cual se especifique y avale los motivos a que obedece dicha adquisición, tal como está establecido en el Artículo 33 de la Ley 1682 de</w:t>
      </w:r>
      <w:r>
        <w:rPr>
          <w:spacing w:val="-19"/>
        </w:rPr>
        <w:t xml:space="preserve"> </w:t>
      </w:r>
      <w:r>
        <w:t>2013.</w:t>
      </w:r>
    </w:p>
    <w:p w14:paraId="686BD843" w14:textId="77777777" w:rsidR="00F83E61" w:rsidRDefault="00F83E61">
      <w:pPr>
        <w:spacing w:line="237" w:lineRule="auto"/>
        <w:jc w:val="both"/>
        <w:sectPr w:rsidR="00F83E61">
          <w:headerReference w:type="default" r:id="rId15"/>
          <w:footerReference w:type="default" r:id="rId16"/>
          <w:pgSz w:w="12240" w:h="15840"/>
          <w:pgMar w:top="560" w:right="1100" w:bottom="1040" w:left="1500" w:header="0" w:footer="857" w:gutter="0"/>
          <w:pgNumType w:start="17"/>
          <w:cols w:space="720"/>
        </w:sectPr>
      </w:pPr>
    </w:p>
    <w:p w14:paraId="0C547249" w14:textId="77777777" w:rsidR="00F83E61" w:rsidRDefault="00F83E61">
      <w:pPr>
        <w:pStyle w:val="Textoindependiente"/>
        <w:spacing w:before="10"/>
        <w:rPr>
          <w:sz w:val="11"/>
        </w:rPr>
      </w:pPr>
    </w:p>
    <w:p w14:paraId="1EB11C3C" w14:textId="77777777" w:rsidR="00F83E61" w:rsidRDefault="00802327">
      <w:pPr>
        <w:pStyle w:val="Ttulo1"/>
        <w:numPr>
          <w:ilvl w:val="2"/>
          <w:numId w:val="32"/>
        </w:numPr>
        <w:tabs>
          <w:tab w:val="left" w:pos="3376"/>
        </w:tabs>
        <w:spacing w:before="94"/>
        <w:ind w:left="3375" w:hanging="361"/>
        <w:jc w:val="left"/>
      </w:pPr>
      <w:bookmarkStart w:id="16" w:name="_bookmark16"/>
      <w:bookmarkEnd w:id="16"/>
      <w:r>
        <w:t>ELABORACIÓN DE LA FICHA</w:t>
      </w:r>
      <w:r>
        <w:rPr>
          <w:spacing w:val="-11"/>
        </w:rPr>
        <w:t xml:space="preserve"> </w:t>
      </w:r>
      <w:r>
        <w:t>PREDIAL</w:t>
      </w:r>
    </w:p>
    <w:p w14:paraId="0B94E8BD" w14:textId="77777777" w:rsidR="00F83E61" w:rsidRDefault="00F83E61">
      <w:pPr>
        <w:pStyle w:val="Textoindependiente"/>
        <w:spacing w:before="3"/>
        <w:rPr>
          <w:b/>
          <w:sz w:val="33"/>
        </w:rPr>
      </w:pPr>
    </w:p>
    <w:p w14:paraId="6AB16450" w14:textId="77777777" w:rsidR="00F83E61" w:rsidRDefault="00802327">
      <w:pPr>
        <w:pStyle w:val="Textoindependiente"/>
        <w:spacing w:before="1"/>
        <w:ind w:left="204" w:right="215"/>
        <w:jc w:val="both"/>
      </w:pPr>
      <w: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3262401B" w14:textId="77777777" w:rsidR="00F83E61" w:rsidRDefault="00F83E61">
      <w:pPr>
        <w:pStyle w:val="Textoindependiente"/>
        <w:spacing w:before="9"/>
        <w:rPr>
          <w:sz w:val="21"/>
        </w:rPr>
      </w:pPr>
    </w:p>
    <w:p w14:paraId="7E422CFD" w14:textId="77777777" w:rsidR="00F83E61" w:rsidRDefault="00802327">
      <w:pPr>
        <w:pStyle w:val="Textoindependiente"/>
        <w:spacing w:before="1"/>
        <w:ind w:left="204" w:right="219"/>
        <w:jc w:val="both"/>
      </w:pPr>
      <w:r>
        <w:t>En este capítulo se establecen las condiciones específicas para la elaboración de Fichas Prediales y los insumos correspondientes:</w:t>
      </w:r>
    </w:p>
    <w:p w14:paraId="4BC4D64D" w14:textId="77777777" w:rsidR="00F83E61" w:rsidRDefault="00F83E61">
      <w:pPr>
        <w:pStyle w:val="Textoindependiente"/>
        <w:spacing w:before="11"/>
        <w:rPr>
          <w:sz w:val="21"/>
        </w:rPr>
      </w:pPr>
    </w:p>
    <w:p w14:paraId="595E337E" w14:textId="77777777" w:rsidR="00F83E61" w:rsidRDefault="00802327">
      <w:pPr>
        <w:pStyle w:val="Prrafodelista"/>
        <w:numPr>
          <w:ilvl w:val="0"/>
          <w:numId w:val="25"/>
        </w:numPr>
        <w:tabs>
          <w:tab w:val="left" w:pos="565"/>
        </w:tabs>
        <w:ind w:right="208"/>
        <w:jc w:val="both"/>
      </w:pPr>
      <w:r>
        <w:t xml:space="preserve">El </w:t>
      </w:r>
      <w:r>
        <w:rPr>
          <w:spacing w:val="-3"/>
        </w:rPr>
        <w:t xml:space="preserve">Diseño </w:t>
      </w:r>
      <w:r>
        <w:rPr>
          <w:spacing w:val="-5"/>
        </w:rPr>
        <w:t xml:space="preserve">Geométrico definitivo </w:t>
      </w:r>
      <w:r>
        <w:t xml:space="preserve">del </w:t>
      </w:r>
      <w:r>
        <w:rPr>
          <w:spacing w:val="-5"/>
        </w:rPr>
        <w:t xml:space="preserve">proyecto, </w:t>
      </w:r>
      <w:r>
        <w:t xml:space="preserve">el </w:t>
      </w:r>
      <w:r>
        <w:rPr>
          <w:spacing w:val="-3"/>
        </w:rPr>
        <w:t xml:space="preserve">cual debe </w:t>
      </w:r>
      <w:r>
        <w:rPr>
          <w:spacing w:val="-5"/>
        </w:rPr>
        <w:t xml:space="preserve">incluir </w:t>
      </w:r>
      <w:r>
        <w:t xml:space="preserve">la </w:t>
      </w:r>
      <w:r>
        <w:rPr>
          <w:spacing w:val="-4"/>
        </w:rPr>
        <w:t xml:space="preserve">línea </w:t>
      </w:r>
      <w:r>
        <w:t xml:space="preserve">de </w:t>
      </w:r>
      <w:r>
        <w:rPr>
          <w:spacing w:val="-3"/>
        </w:rPr>
        <w:t xml:space="preserve">chaflán (corte </w:t>
      </w:r>
      <w:r>
        <w:t xml:space="preserve">o </w:t>
      </w:r>
      <w:r>
        <w:rPr>
          <w:spacing w:val="-5"/>
        </w:rPr>
        <w:t xml:space="preserve">relleno), </w:t>
      </w:r>
      <w:r>
        <w:rPr>
          <w:spacing w:val="-3"/>
        </w:rPr>
        <w:t xml:space="preserve">zona </w:t>
      </w:r>
      <w:r>
        <w:t xml:space="preserve">de </w:t>
      </w:r>
      <w:r>
        <w:rPr>
          <w:spacing w:val="-5"/>
        </w:rPr>
        <w:t xml:space="preserve">seguridad, </w:t>
      </w:r>
      <w:r>
        <w:rPr>
          <w:spacing w:val="-3"/>
        </w:rPr>
        <w:t xml:space="preserve">las </w:t>
      </w:r>
      <w:r>
        <w:rPr>
          <w:spacing w:val="-5"/>
        </w:rPr>
        <w:t xml:space="preserve">áreas requeridas </w:t>
      </w:r>
      <w:r>
        <w:rPr>
          <w:spacing w:val="-3"/>
        </w:rPr>
        <w:t xml:space="preserve">para </w:t>
      </w:r>
      <w:r>
        <w:t xml:space="preserve">la </w:t>
      </w:r>
      <w:r>
        <w:rPr>
          <w:spacing w:val="-5"/>
        </w:rPr>
        <w:t xml:space="preserve">construcción </w:t>
      </w:r>
      <w:r>
        <w:t xml:space="preserve">de </w:t>
      </w:r>
      <w:r>
        <w:rPr>
          <w:spacing w:val="-3"/>
        </w:rPr>
        <w:t xml:space="preserve">las </w:t>
      </w:r>
      <w:r>
        <w:rPr>
          <w:spacing w:val="-5"/>
        </w:rPr>
        <w:t xml:space="preserve">zanjas </w:t>
      </w:r>
      <w:r>
        <w:t xml:space="preserve">de </w:t>
      </w:r>
      <w:r>
        <w:rPr>
          <w:spacing w:val="-5"/>
        </w:rPr>
        <w:t xml:space="preserve">coronación </w:t>
      </w:r>
      <w:r>
        <w:t xml:space="preserve">e </w:t>
      </w:r>
      <w:r>
        <w:rPr>
          <w:spacing w:val="-5"/>
        </w:rPr>
        <w:t xml:space="preserve">instalación </w:t>
      </w:r>
      <w:r>
        <w:t xml:space="preserve">de </w:t>
      </w:r>
      <w:r>
        <w:rPr>
          <w:spacing w:val="-3"/>
        </w:rPr>
        <w:t xml:space="preserve">nuevas </w:t>
      </w:r>
      <w:r>
        <w:rPr>
          <w:spacing w:val="-4"/>
        </w:rPr>
        <w:t xml:space="preserve">cercas </w:t>
      </w:r>
      <w:r>
        <w:t xml:space="preserve">de </w:t>
      </w:r>
      <w:r>
        <w:rPr>
          <w:spacing w:val="-5"/>
        </w:rPr>
        <w:t xml:space="preserve">colindantes </w:t>
      </w:r>
      <w:r>
        <w:t xml:space="preserve">de </w:t>
      </w:r>
      <w:r>
        <w:rPr>
          <w:spacing w:val="-3"/>
        </w:rPr>
        <w:t xml:space="preserve">las zonas de </w:t>
      </w:r>
      <w:r>
        <w:rPr>
          <w:spacing w:val="-4"/>
        </w:rPr>
        <w:t xml:space="preserve">terreno </w:t>
      </w:r>
      <w:r>
        <w:t xml:space="preserve">que </w:t>
      </w:r>
      <w:r>
        <w:rPr>
          <w:spacing w:val="-3"/>
        </w:rPr>
        <w:t xml:space="preserve">se </w:t>
      </w:r>
      <w:r>
        <w:rPr>
          <w:spacing w:val="-5"/>
        </w:rPr>
        <w:t xml:space="preserve">adquieran </w:t>
      </w:r>
      <w:r>
        <w:t xml:space="preserve">y en </w:t>
      </w:r>
      <w:r>
        <w:rPr>
          <w:spacing w:val="-3"/>
        </w:rPr>
        <w:t xml:space="preserve">general </w:t>
      </w:r>
      <w:r>
        <w:t xml:space="preserve">el </w:t>
      </w:r>
      <w:r>
        <w:rPr>
          <w:spacing w:val="-5"/>
        </w:rPr>
        <w:t xml:space="preserve">derecho </w:t>
      </w:r>
      <w:r>
        <w:t xml:space="preserve">de </w:t>
      </w:r>
      <w:r>
        <w:rPr>
          <w:spacing w:val="-5"/>
        </w:rPr>
        <w:t xml:space="preserve">vía, </w:t>
      </w:r>
      <w:r>
        <w:t xml:space="preserve">de </w:t>
      </w:r>
      <w:r>
        <w:rPr>
          <w:spacing w:val="-5"/>
        </w:rPr>
        <w:t xml:space="preserve">acuerdo </w:t>
      </w:r>
      <w:r>
        <w:t xml:space="preserve">a la </w:t>
      </w:r>
      <w:r>
        <w:rPr>
          <w:spacing w:val="-5"/>
        </w:rPr>
        <w:t xml:space="preserve">normatividad </w:t>
      </w:r>
      <w:r>
        <w:rPr>
          <w:spacing w:val="-4"/>
        </w:rPr>
        <w:t xml:space="preserve">vigente, para </w:t>
      </w:r>
      <w:r>
        <w:t xml:space="preserve">la </w:t>
      </w:r>
      <w:r>
        <w:rPr>
          <w:spacing w:val="-4"/>
        </w:rPr>
        <w:t xml:space="preserve">nueva </w:t>
      </w:r>
      <w:r>
        <w:rPr>
          <w:spacing w:val="-3"/>
        </w:rPr>
        <w:t xml:space="preserve">zona </w:t>
      </w:r>
      <w:r>
        <w:t xml:space="preserve">de </w:t>
      </w:r>
      <w:r>
        <w:rPr>
          <w:spacing w:val="-5"/>
        </w:rPr>
        <w:t xml:space="preserve">carretera </w:t>
      </w:r>
      <w:r>
        <w:t xml:space="preserve">que se </w:t>
      </w:r>
      <w:r>
        <w:rPr>
          <w:spacing w:val="-5"/>
        </w:rPr>
        <w:t xml:space="preserve">establezca </w:t>
      </w:r>
      <w:r>
        <w:t>con el</w:t>
      </w:r>
      <w:r>
        <w:rPr>
          <w:spacing w:val="-40"/>
        </w:rPr>
        <w:t xml:space="preserve"> </w:t>
      </w:r>
      <w:r>
        <w:rPr>
          <w:spacing w:val="-5"/>
        </w:rPr>
        <w:t>proyecto.</w:t>
      </w:r>
    </w:p>
    <w:p w14:paraId="0DEA5BB8" w14:textId="77777777" w:rsidR="00F83E61" w:rsidRDefault="00802327">
      <w:pPr>
        <w:pStyle w:val="Prrafodelista"/>
        <w:numPr>
          <w:ilvl w:val="0"/>
          <w:numId w:val="25"/>
        </w:numPr>
        <w:tabs>
          <w:tab w:val="left" w:pos="565"/>
        </w:tabs>
        <w:ind w:right="218"/>
        <w:jc w:val="both"/>
      </w:pPr>
      <w:r>
        <w:t xml:space="preserve">El ejecutor del proyecto debe ubicar los mojones referenciados y las coordenadas, </w:t>
      </w:r>
      <w:r>
        <w:rPr>
          <w:spacing w:val="-6"/>
        </w:rPr>
        <w:t xml:space="preserve">de </w:t>
      </w:r>
      <w:r>
        <w:t>acuerdo a los cierres ajustados de la poligonal del diseño geométrico, para georreferenciar los detalles (construcciones, mejoras, cultivos entre otros) de cada una de las franjas de terreno</w:t>
      </w:r>
      <w:r>
        <w:rPr>
          <w:spacing w:val="-10"/>
        </w:rPr>
        <w:t xml:space="preserve"> </w:t>
      </w:r>
      <w:r>
        <w:t>requeridas.</w:t>
      </w:r>
    </w:p>
    <w:p w14:paraId="72CD4761" w14:textId="77777777" w:rsidR="00F83E61" w:rsidRDefault="00802327">
      <w:pPr>
        <w:pStyle w:val="Prrafodelista"/>
        <w:numPr>
          <w:ilvl w:val="0"/>
          <w:numId w:val="25"/>
        </w:numPr>
        <w:tabs>
          <w:tab w:val="left" w:pos="565"/>
        </w:tabs>
        <w:spacing w:before="3"/>
        <w:ind w:right="208"/>
        <w:jc w:val="both"/>
      </w:pPr>
      <w:r>
        <w:t>El</w:t>
      </w:r>
      <w:r>
        <w:rPr>
          <w:spacing w:val="-2"/>
        </w:rPr>
        <w:t xml:space="preserve"> </w:t>
      </w:r>
      <w:r>
        <w:rPr>
          <w:spacing w:val="-5"/>
        </w:rPr>
        <w:t>profesional</w:t>
      </w:r>
      <w:r>
        <w:rPr>
          <w:spacing w:val="-11"/>
        </w:rPr>
        <w:t xml:space="preserve"> </w:t>
      </w:r>
      <w:r>
        <w:rPr>
          <w:spacing w:val="-5"/>
        </w:rPr>
        <w:t>responsable</w:t>
      </w:r>
      <w:r>
        <w:rPr>
          <w:spacing w:val="-12"/>
        </w:rPr>
        <w:t xml:space="preserve"> </w:t>
      </w:r>
      <w:r>
        <w:rPr>
          <w:spacing w:val="-3"/>
        </w:rPr>
        <w:t>de</w:t>
      </w:r>
      <w:r>
        <w:rPr>
          <w:spacing w:val="-9"/>
        </w:rPr>
        <w:t xml:space="preserve"> </w:t>
      </w:r>
      <w:r>
        <w:rPr>
          <w:spacing w:val="-5"/>
        </w:rPr>
        <w:t>elaborar</w:t>
      </w:r>
      <w:r>
        <w:rPr>
          <w:spacing w:val="-9"/>
        </w:rPr>
        <w:t xml:space="preserve"> </w:t>
      </w:r>
      <w:r>
        <w:rPr>
          <w:spacing w:val="-3"/>
        </w:rPr>
        <w:t>la</w:t>
      </w:r>
      <w:r>
        <w:rPr>
          <w:spacing w:val="-11"/>
        </w:rPr>
        <w:t xml:space="preserve"> </w:t>
      </w:r>
      <w:r>
        <w:rPr>
          <w:spacing w:val="-4"/>
        </w:rPr>
        <w:t>ficha</w:t>
      </w:r>
      <w:r>
        <w:rPr>
          <w:spacing w:val="-10"/>
        </w:rPr>
        <w:t xml:space="preserve"> </w:t>
      </w:r>
      <w:r>
        <w:rPr>
          <w:spacing w:val="-4"/>
        </w:rPr>
        <w:t>predial</w:t>
      </w:r>
      <w:r>
        <w:rPr>
          <w:spacing w:val="-11"/>
        </w:rPr>
        <w:t xml:space="preserve"> </w:t>
      </w:r>
      <w:r>
        <w:rPr>
          <w:spacing w:val="-5"/>
        </w:rPr>
        <w:t>deberá</w:t>
      </w:r>
      <w:r>
        <w:rPr>
          <w:spacing w:val="-10"/>
        </w:rPr>
        <w:t xml:space="preserve"> </w:t>
      </w:r>
      <w:r>
        <w:rPr>
          <w:spacing w:val="-5"/>
        </w:rPr>
        <w:t>utilizar</w:t>
      </w:r>
      <w:r>
        <w:rPr>
          <w:spacing w:val="-8"/>
        </w:rPr>
        <w:t xml:space="preserve"> </w:t>
      </w:r>
      <w:r>
        <w:rPr>
          <w:spacing w:val="-4"/>
        </w:rPr>
        <w:t>los</w:t>
      </w:r>
      <w:r>
        <w:rPr>
          <w:spacing w:val="-12"/>
        </w:rPr>
        <w:t xml:space="preserve"> </w:t>
      </w:r>
      <w:r>
        <w:rPr>
          <w:spacing w:val="-4"/>
        </w:rPr>
        <w:t>formatos</w:t>
      </w:r>
      <w:r>
        <w:rPr>
          <w:spacing w:val="-9"/>
        </w:rPr>
        <w:t xml:space="preserve"> </w:t>
      </w:r>
      <w:r>
        <w:t>y</w:t>
      </w:r>
      <w:r>
        <w:rPr>
          <w:spacing w:val="-12"/>
        </w:rPr>
        <w:t xml:space="preserve"> </w:t>
      </w:r>
      <w:r>
        <w:rPr>
          <w:spacing w:val="-5"/>
        </w:rPr>
        <w:t>anexos</w:t>
      </w:r>
      <w:r>
        <w:rPr>
          <w:spacing w:val="-12"/>
        </w:rPr>
        <w:t xml:space="preserve"> </w:t>
      </w:r>
      <w:r>
        <w:rPr>
          <w:spacing w:val="-3"/>
        </w:rPr>
        <w:t xml:space="preserve">que se </w:t>
      </w:r>
      <w:r>
        <w:rPr>
          <w:spacing w:val="-5"/>
        </w:rPr>
        <w:t xml:space="preserve">encuentran disponibles </w:t>
      </w:r>
      <w:r>
        <w:rPr>
          <w:spacing w:val="-3"/>
        </w:rPr>
        <w:t xml:space="preserve">en la </w:t>
      </w:r>
      <w:proofErr w:type="spellStart"/>
      <w:r>
        <w:rPr>
          <w:spacing w:val="-4"/>
        </w:rPr>
        <w:t>pagina</w:t>
      </w:r>
      <w:proofErr w:type="spellEnd"/>
      <w:r>
        <w:rPr>
          <w:spacing w:val="-4"/>
        </w:rPr>
        <w:t xml:space="preserve"> web </w:t>
      </w:r>
      <w:r>
        <w:rPr>
          <w:spacing w:val="-3"/>
        </w:rPr>
        <w:t xml:space="preserve">del </w:t>
      </w:r>
      <w:r>
        <w:rPr>
          <w:spacing w:val="-5"/>
        </w:rPr>
        <w:t xml:space="preserve">Instituto, </w:t>
      </w:r>
      <w:r>
        <w:rPr>
          <w:spacing w:val="-3"/>
        </w:rPr>
        <w:t xml:space="preserve">los </w:t>
      </w:r>
      <w:r>
        <w:rPr>
          <w:spacing w:val="-4"/>
        </w:rPr>
        <w:t xml:space="preserve">formatos </w:t>
      </w:r>
      <w:r>
        <w:rPr>
          <w:spacing w:val="-5"/>
        </w:rPr>
        <w:t xml:space="preserve">establecidos </w:t>
      </w:r>
      <w:r>
        <w:t xml:space="preserve">no </w:t>
      </w:r>
      <w:r>
        <w:rPr>
          <w:spacing w:val="-4"/>
        </w:rPr>
        <w:t xml:space="preserve">son </w:t>
      </w:r>
      <w:r>
        <w:rPr>
          <w:spacing w:val="-5"/>
        </w:rPr>
        <w:t xml:space="preserve">objeto </w:t>
      </w:r>
      <w:r>
        <w:t xml:space="preserve">de </w:t>
      </w:r>
      <w:r>
        <w:rPr>
          <w:spacing w:val="-5"/>
        </w:rPr>
        <w:t xml:space="preserve">modificación </w:t>
      </w:r>
      <w:r>
        <w:t xml:space="preserve">o </w:t>
      </w:r>
      <w:r>
        <w:rPr>
          <w:spacing w:val="-5"/>
        </w:rPr>
        <w:t>cambio</w:t>
      </w:r>
      <w:r>
        <w:rPr>
          <w:spacing w:val="2"/>
        </w:rPr>
        <w:t xml:space="preserve"> </w:t>
      </w:r>
      <w:r>
        <w:rPr>
          <w:spacing w:val="-5"/>
        </w:rPr>
        <w:t>alguno.</w:t>
      </w:r>
    </w:p>
    <w:p w14:paraId="48385484" w14:textId="77777777" w:rsidR="00F83E61" w:rsidRDefault="00F83E61">
      <w:pPr>
        <w:pStyle w:val="Textoindependiente"/>
        <w:spacing w:before="10"/>
        <w:rPr>
          <w:sz w:val="21"/>
        </w:rPr>
      </w:pPr>
    </w:p>
    <w:p w14:paraId="340F2498" w14:textId="77777777" w:rsidR="00F83E61" w:rsidRDefault="00802327">
      <w:pPr>
        <w:pStyle w:val="Textoindependiente"/>
        <w:spacing w:before="1"/>
        <w:ind w:left="204" w:right="213"/>
        <w:jc w:val="both"/>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3"/>
        </w:rPr>
        <w:t xml:space="preserve">deberá </w:t>
      </w:r>
      <w:r>
        <w:t>ser</w:t>
      </w:r>
      <w:r>
        <w:rPr>
          <w:spacing w:val="-10"/>
        </w:rPr>
        <w:t xml:space="preserve"> </w:t>
      </w:r>
      <w:r>
        <w:rPr>
          <w:spacing w:val="-3"/>
        </w:rPr>
        <w:t>firmado</w:t>
      </w:r>
      <w:r>
        <w:rPr>
          <w:spacing w:val="-14"/>
        </w:rPr>
        <w:t xml:space="preserve"> </w:t>
      </w:r>
      <w:r>
        <w:rPr>
          <w:spacing w:val="-3"/>
        </w:rPr>
        <w:t>por</w:t>
      </w:r>
      <w:r>
        <w:rPr>
          <w:spacing w:val="-12"/>
        </w:rPr>
        <w:t xml:space="preserve"> </w:t>
      </w:r>
      <w:r>
        <w:rPr>
          <w:spacing w:val="-4"/>
        </w:rPr>
        <w:t>los</w:t>
      </w:r>
      <w:r>
        <w:rPr>
          <w:spacing w:val="-16"/>
        </w:rPr>
        <w:t xml:space="preserve"> </w:t>
      </w:r>
      <w:r>
        <w:rPr>
          <w:spacing w:val="-5"/>
        </w:rPr>
        <w:t>profesionales</w:t>
      </w:r>
      <w:r>
        <w:rPr>
          <w:spacing w:val="-15"/>
        </w:rPr>
        <w:t xml:space="preserve"> </w:t>
      </w:r>
      <w:r>
        <w:t>a</w:t>
      </w:r>
      <w:r>
        <w:rPr>
          <w:spacing w:val="-9"/>
        </w:rPr>
        <w:t xml:space="preserve"> </w:t>
      </w:r>
      <w:r>
        <w:t>cargo</w:t>
      </w:r>
      <w:r>
        <w:rPr>
          <w:spacing w:val="-14"/>
        </w:rPr>
        <w:t xml:space="preserve"> </w:t>
      </w:r>
      <w:r>
        <w:t>de</w:t>
      </w:r>
      <w:r>
        <w:rPr>
          <w:spacing w:val="-9"/>
        </w:rPr>
        <w:t xml:space="preserve"> </w:t>
      </w:r>
      <w:r>
        <w:rPr>
          <w:spacing w:val="-5"/>
        </w:rPr>
        <w:t>estas</w:t>
      </w:r>
      <w:r>
        <w:rPr>
          <w:spacing w:val="-17"/>
        </w:rPr>
        <w:t xml:space="preserve"> </w:t>
      </w:r>
      <w:r>
        <w:rPr>
          <w:spacing w:val="-5"/>
        </w:rPr>
        <w:t>actividades</w:t>
      </w:r>
      <w:r>
        <w:rPr>
          <w:spacing w:val="-16"/>
        </w:rPr>
        <w:t xml:space="preserve"> </w:t>
      </w:r>
      <w:r>
        <w:rPr>
          <w:spacing w:val="-5"/>
        </w:rPr>
        <w:t>indicando</w:t>
      </w:r>
      <w:r>
        <w:rPr>
          <w:spacing w:val="-16"/>
        </w:rPr>
        <w:t xml:space="preserve"> </w:t>
      </w:r>
      <w:r>
        <w:rPr>
          <w:spacing w:val="-4"/>
        </w:rPr>
        <w:t>nombre</w:t>
      </w:r>
      <w:r>
        <w:rPr>
          <w:spacing w:val="-16"/>
        </w:rPr>
        <w:t xml:space="preserve"> </w:t>
      </w:r>
      <w:r>
        <w:rPr>
          <w:spacing w:val="-5"/>
        </w:rPr>
        <w:t>completo,</w:t>
      </w:r>
      <w:r>
        <w:rPr>
          <w:spacing w:val="-15"/>
        </w:rPr>
        <w:t xml:space="preserve"> </w:t>
      </w:r>
      <w:r>
        <w:rPr>
          <w:spacing w:val="-3"/>
        </w:rPr>
        <w:t xml:space="preserve">número </w:t>
      </w:r>
      <w:r>
        <w:t xml:space="preserve">de </w:t>
      </w:r>
      <w:r>
        <w:rPr>
          <w:spacing w:val="-5"/>
        </w:rPr>
        <w:t xml:space="preserve">matrícula profesional </w:t>
      </w:r>
      <w:r>
        <w:t xml:space="preserve">y/o </w:t>
      </w:r>
      <w:r>
        <w:rPr>
          <w:spacing w:val="-4"/>
        </w:rPr>
        <w:t xml:space="preserve">tarjeta </w:t>
      </w:r>
      <w:r>
        <w:rPr>
          <w:spacing w:val="-5"/>
        </w:rPr>
        <w:t xml:space="preserve">profesional, </w:t>
      </w:r>
      <w:r>
        <w:rPr>
          <w:spacing w:val="-3"/>
        </w:rPr>
        <w:t xml:space="preserve">fecha de </w:t>
      </w:r>
      <w:r>
        <w:rPr>
          <w:spacing w:val="-5"/>
        </w:rPr>
        <w:t xml:space="preserve">elaboración </w:t>
      </w:r>
      <w:r>
        <w:t>y</w:t>
      </w:r>
      <w:r>
        <w:rPr>
          <w:spacing w:val="-17"/>
        </w:rPr>
        <w:t xml:space="preserve"> </w:t>
      </w:r>
      <w:r>
        <w:rPr>
          <w:spacing w:val="-5"/>
        </w:rPr>
        <w:t>aprobación.</w:t>
      </w:r>
    </w:p>
    <w:p w14:paraId="43FBB07D" w14:textId="77777777" w:rsidR="00F83E61" w:rsidRDefault="00F83E61">
      <w:pPr>
        <w:pStyle w:val="Textoindependiente"/>
        <w:rPr>
          <w:sz w:val="24"/>
        </w:rPr>
      </w:pPr>
    </w:p>
    <w:p w14:paraId="29AE7A03" w14:textId="77777777" w:rsidR="00F83E61" w:rsidRDefault="00F83E61">
      <w:pPr>
        <w:pStyle w:val="Textoindependiente"/>
      </w:pPr>
    </w:p>
    <w:p w14:paraId="258B8D53" w14:textId="77777777" w:rsidR="00F83E61" w:rsidRDefault="00802327">
      <w:pPr>
        <w:pStyle w:val="Ttulo1"/>
        <w:numPr>
          <w:ilvl w:val="1"/>
          <w:numId w:val="24"/>
        </w:numPr>
        <w:tabs>
          <w:tab w:val="left" w:pos="1709"/>
          <w:tab w:val="left" w:pos="1710"/>
        </w:tabs>
        <w:spacing w:before="1"/>
        <w:ind w:hanging="721"/>
        <w:jc w:val="left"/>
      </w:pPr>
      <w:bookmarkStart w:id="17" w:name="_bookmark17"/>
      <w:bookmarkEnd w:id="17"/>
      <w:r>
        <w:t>Desarrollo</w:t>
      </w:r>
      <w:r>
        <w:rPr>
          <w:spacing w:val="-3"/>
        </w:rPr>
        <w:t xml:space="preserve"> </w:t>
      </w:r>
      <w:r>
        <w:t>Metodológico</w:t>
      </w:r>
    </w:p>
    <w:p w14:paraId="75B96085" w14:textId="77777777" w:rsidR="00F83E61" w:rsidRDefault="00F83E61">
      <w:pPr>
        <w:pStyle w:val="Textoindependiente"/>
        <w:spacing w:before="11"/>
        <w:rPr>
          <w:b/>
          <w:sz w:val="20"/>
        </w:rPr>
      </w:pPr>
    </w:p>
    <w:p w14:paraId="63B8D76F" w14:textId="77777777" w:rsidR="00F83E61" w:rsidRDefault="00802327">
      <w:pPr>
        <w:pStyle w:val="Textoindependiente"/>
        <w:ind w:left="204" w:right="222"/>
        <w:jc w:val="both"/>
      </w:pPr>
      <w:r>
        <w:t>Para lograr los objetivos propuestos, el contratista y/o consultor deberá contar como mínimo con el equipo logístico y técnico determinado a continuación:</w:t>
      </w:r>
    </w:p>
    <w:p w14:paraId="452DA6C0" w14:textId="77777777" w:rsidR="00F83E61" w:rsidRDefault="00F83E61">
      <w:pPr>
        <w:pStyle w:val="Textoindependiente"/>
        <w:rPr>
          <w:sz w:val="24"/>
        </w:rPr>
      </w:pPr>
    </w:p>
    <w:p w14:paraId="0362DD09" w14:textId="77777777" w:rsidR="00F83E61" w:rsidRDefault="00F83E61">
      <w:pPr>
        <w:pStyle w:val="Textoindependiente"/>
        <w:spacing w:before="11"/>
        <w:rPr>
          <w:sz w:val="21"/>
        </w:rPr>
      </w:pPr>
    </w:p>
    <w:p w14:paraId="02C6481D" w14:textId="77777777" w:rsidR="00F83E61" w:rsidRDefault="00802327">
      <w:pPr>
        <w:pStyle w:val="Ttulo1"/>
        <w:numPr>
          <w:ilvl w:val="1"/>
          <w:numId w:val="24"/>
        </w:numPr>
        <w:tabs>
          <w:tab w:val="left" w:pos="1709"/>
          <w:tab w:val="left" w:pos="1710"/>
        </w:tabs>
        <w:ind w:hanging="721"/>
        <w:jc w:val="left"/>
      </w:pPr>
      <w:bookmarkStart w:id="18" w:name="_bookmark18"/>
      <w:bookmarkEnd w:id="18"/>
      <w:r>
        <w:t>Equipo</w:t>
      </w:r>
    </w:p>
    <w:p w14:paraId="0BC92999" w14:textId="77777777" w:rsidR="00F83E61" w:rsidRDefault="00F83E61">
      <w:pPr>
        <w:pStyle w:val="Textoindependiente"/>
        <w:rPr>
          <w:b/>
          <w:sz w:val="21"/>
        </w:rPr>
      </w:pPr>
    </w:p>
    <w:p w14:paraId="3F4D9ABE" w14:textId="77777777" w:rsidR="00F83E61" w:rsidRDefault="00802327">
      <w:pPr>
        <w:pStyle w:val="Textoindependiente"/>
        <w:spacing w:before="1" w:line="244" w:lineRule="auto"/>
        <w:ind w:left="204" w:right="228"/>
        <w:jc w:val="both"/>
      </w:pPr>
      <w:r>
        <w:rPr>
          <w:b/>
        </w:rPr>
        <w:t>Equipo logístico</w:t>
      </w:r>
      <w:r>
        <w:t>: Comisión topográfica con todos los implementos necesarios para cumplir con el objeto contractual para la elaboración de las fichas prediales.</w:t>
      </w:r>
    </w:p>
    <w:p w14:paraId="1F36326C" w14:textId="77777777" w:rsidR="00F83E61" w:rsidRDefault="00F83E61">
      <w:pPr>
        <w:spacing w:line="244" w:lineRule="auto"/>
        <w:jc w:val="both"/>
        <w:sectPr w:rsidR="00F83E61">
          <w:headerReference w:type="default" r:id="rId17"/>
          <w:footerReference w:type="default" r:id="rId18"/>
          <w:pgSz w:w="12240" w:h="15840"/>
          <w:pgMar w:top="1580" w:right="1100" w:bottom="1040" w:left="1500" w:header="566" w:footer="857" w:gutter="0"/>
          <w:pgNumType w:start="18"/>
          <w:cols w:space="720"/>
        </w:sectPr>
      </w:pPr>
    </w:p>
    <w:p w14:paraId="7D3927C1" w14:textId="77777777" w:rsidR="00F83E61" w:rsidRDefault="00802327">
      <w:pPr>
        <w:pStyle w:val="Ttulo1"/>
        <w:spacing w:before="48"/>
        <w:ind w:left="202" w:firstLine="0"/>
        <w:jc w:val="both"/>
      </w:pPr>
      <w:r>
        <w:lastRenderedPageBreak/>
        <w:t>Equipo técnico:</w:t>
      </w:r>
    </w:p>
    <w:p w14:paraId="14B7251B" w14:textId="77777777" w:rsidR="00F83E61" w:rsidRDefault="00802327">
      <w:pPr>
        <w:pStyle w:val="Prrafodelista"/>
        <w:numPr>
          <w:ilvl w:val="2"/>
          <w:numId w:val="24"/>
        </w:numPr>
        <w:tabs>
          <w:tab w:val="left" w:pos="1618"/>
        </w:tabs>
        <w:spacing w:before="4"/>
        <w:ind w:right="214" w:hanging="360"/>
        <w:jc w:val="both"/>
      </w:pPr>
      <w:r>
        <w:t>Director de proyecto (Ingeniero Civil, Transportes y Vías, Catastral y Geodesta, Ingeniero</w:t>
      </w:r>
      <w:r>
        <w:rPr>
          <w:spacing w:val="-13"/>
        </w:rPr>
        <w:t xml:space="preserve"> </w:t>
      </w:r>
      <w:r>
        <w:t>Topográfico)</w:t>
      </w:r>
      <w:r>
        <w:rPr>
          <w:spacing w:val="-8"/>
        </w:rPr>
        <w:t xml:space="preserve"> </w:t>
      </w:r>
      <w:r>
        <w:t>5</w:t>
      </w:r>
      <w:r>
        <w:rPr>
          <w:spacing w:val="-12"/>
        </w:rPr>
        <w:t xml:space="preserve"> </w:t>
      </w:r>
      <w:r>
        <w:t>Años</w:t>
      </w:r>
      <w:r>
        <w:rPr>
          <w:spacing w:val="-11"/>
        </w:rPr>
        <w:t xml:space="preserve"> </w:t>
      </w:r>
      <w:r>
        <w:t>de</w:t>
      </w:r>
      <w:r>
        <w:rPr>
          <w:spacing w:val="-11"/>
        </w:rPr>
        <w:t xml:space="preserve"> </w:t>
      </w:r>
      <w:r>
        <w:t>experiencia</w:t>
      </w:r>
      <w:r>
        <w:rPr>
          <w:spacing w:val="-11"/>
        </w:rPr>
        <w:t xml:space="preserve"> </w:t>
      </w:r>
      <w:r>
        <w:t>profesional,</w:t>
      </w:r>
      <w:r>
        <w:rPr>
          <w:spacing w:val="-9"/>
        </w:rPr>
        <w:t xml:space="preserve"> </w:t>
      </w:r>
      <w:r>
        <w:t>4</w:t>
      </w:r>
      <w:r>
        <w:rPr>
          <w:spacing w:val="-11"/>
        </w:rPr>
        <w:t xml:space="preserve"> </w:t>
      </w:r>
      <w:r>
        <w:t>años</w:t>
      </w:r>
      <w:r>
        <w:rPr>
          <w:spacing w:val="-10"/>
        </w:rPr>
        <w:t xml:space="preserve"> </w:t>
      </w:r>
      <w:r>
        <w:t>de</w:t>
      </w:r>
      <w:r>
        <w:rPr>
          <w:spacing w:val="-12"/>
        </w:rPr>
        <w:t xml:space="preserve"> </w:t>
      </w:r>
      <w:r>
        <w:t>experiencia relacionada en Gestión y Adquisición Predial para proyectos de Infraestructura vial.</w:t>
      </w:r>
    </w:p>
    <w:p w14:paraId="51173860" w14:textId="77777777" w:rsidR="00F83E61" w:rsidRDefault="00F83E61">
      <w:pPr>
        <w:pStyle w:val="Textoindependiente"/>
      </w:pPr>
    </w:p>
    <w:p w14:paraId="02DAA43A" w14:textId="77777777" w:rsidR="00F83E61" w:rsidRDefault="00802327">
      <w:pPr>
        <w:pStyle w:val="Prrafodelista"/>
        <w:numPr>
          <w:ilvl w:val="2"/>
          <w:numId w:val="24"/>
        </w:numPr>
        <w:tabs>
          <w:tab w:val="left" w:pos="1618"/>
        </w:tabs>
        <w:ind w:right="215" w:hanging="360"/>
        <w:jc w:val="both"/>
      </w:pPr>
      <w:r>
        <w:t>Un</w:t>
      </w:r>
      <w:r>
        <w:rPr>
          <w:spacing w:val="-16"/>
        </w:rPr>
        <w:t xml:space="preserve"> </w:t>
      </w:r>
      <w:r>
        <w:t>residente</w:t>
      </w:r>
      <w:r>
        <w:rPr>
          <w:spacing w:val="-14"/>
        </w:rPr>
        <w:t xml:space="preserve"> </w:t>
      </w:r>
      <w:r>
        <w:t>(Ingeniero</w:t>
      </w:r>
      <w:r>
        <w:rPr>
          <w:spacing w:val="-18"/>
        </w:rPr>
        <w:t xml:space="preserve"> </w:t>
      </w:r>
      <w:r>
        <w:t>Civil,</w:t>
      </w:r>
      <w:r>
        <w:rPr>
          <w:spacing w:val="-14"/>
        </w:rPr>
        <w:t xml:space="preserve"> </w:t>
      </w:r>
      <w:r>
        <w:t>Transportes</w:t>
      </w:r>
      <w:r>
        <w:rPr>
          <w:spacing w:val="-19"/>
        </w:rPr>
        <w:t xml:space="preserve"> </w:t>
      </w:r>
      <w:r>
        <w:t>y</w:t>
      </w:r>
      <w:r>
        <w:rPr>
          <w:spacing w:val="-17"/>
        </w:rPr>
        <w:t xml:space="preserve"> </w:t>
      </w:r>
      <w:r>
        <w:t>vías,</w:t>
      </w:r>
      <w:r>
        <w:rPr>
          <w:spacing w:val="-12"/>
        </w:rPr>
        <w:t xml:space="preserve"> </w:t>
      </w:r>
      <w:r>
        <w:t>Catastral</w:t>
      </w:r>
      <w:r>
        <w:rPr>
          <w:spacing w:val="-16"/>
        </w:rPr>
        <w:t xml:space="preserve"> </w:t>
      </w:r>
      <w:r>
        <w:t>y</w:t>
      </w:r>
      <w:r>
        <w:rPr>
          <w:spacing w:val="-17"/>
        </w:rPr>
        <w:t xml:space="preserve"> </w:t>
      </w:r>
      <w:r>
        <w:t>Geodesta,</w:t>
      </w:r>
      <w:r>
        <w:rPr>
          <w:spacing w:val="-15"/>
        </w:rPr>
        <w:t xml:space="preserve"> </w:t>
      </w:r>
      <w:r>
        <w:t>Ingeniero Topográfico) 3 Años de experiencia profesional 2, años de experiencia relacionada en Gestión Predial para proyectos de Infraestructura</w:t>
      </w:r>
      <w:r>
        <w:rPr>
          <w:spacing w:val="-15"/>
        </w:rPr>
        <w:t xml:space="preserve"> </w:t>
      </w:r>
      <w:r>
        <w:t>vial.</w:t>
      </w:r>
    </w:p>
    <w:p w14:paraId="18DB0762" w14:textId="77777777" w:rsidR="00F83E61" w:rsidRDefault="00F83E61">
      <w:pPr>
        <w:pStyle w:val="Textoindependiente"/>
        <w:spacing w:before="10"/>
        <w:rPr>
          <w:sz w:val="21"/>
        </w:rPr>
      </w:pPr>
    </w:p>
    <w:p w14:paraId="25B70AEE" w14:textId="77777777" w:rsidR="00F83E61" w:rsidRDefault="00802327">
      <w:pPr>
        <w:pStyle w:val="Prrafodelista"/>
        <w:numPr>
          <w:ilvl w:val="2"/>
          <w:numId w:val="24"/>
        </w:numPr>
        <w:tabs>
          <w:tab w:val="left" w:pos="1618"/>
        </w:tabs>
        <w:ind w:right="218" w:hanging="360"/>
        <w:jc w:val="both"/>
      </w:pPr>
      <w:r>
        <w:t>Un especialista (Ingeniero Forestal, Agrícola o Biólogo) 2 Años de experiencia profesional,</w:t>
      </w:r>
      <w:r>
        <w:rPr>
          <w:spacing w:val="-6"/>
        </w:rPr>
        <w:t xml:space="preserve"> </w:t>
      </w:r>
      <w:r>
        <w:t>1</w:t>
      </w:r>
      <w:r>
        <w:rPr>
          <w:spacing w:val="-5"/>
        </w:rPr>
        <w:t xml:space="preserve"> </w:t>
      </w:r>
      <w:r>
        <w:t>año</w:t>
      </w:r>
      <w:r>
        <w:rPr>
          <w:spacing w:val="-8"/>
        </w:rPr>
        <w:t xml:space="preserve"> </w:t>
      </w:r>
      <w:r>
        <w:t>de</w:t>
      </w:r>
      <w:r>
        <w:rPr>
          <w:spacing w:val="-6"/>
        </w:rPr>
        <w:t xml:space="preserve"> </w:t>
      </w:r>
      <w:r>
        <w:t>experiencia</w:t>
      </w:r>
      <w:r>
        <w:rPr>
          <w:spacing w:val="-5"/>
        </w:rPr>
        <w:t xml:space="preserve"> </w:t>
      </w:r>
      <w:r>
        <w:t>relacionada</w:t>
      </w:r>
      <w:r>
        <w:rPr>
          <w:spacing w:val="-4"/>
        </w:rPr>
        <w:t xml:space="preserve"> </w:t>
      </w:r>
      <w:r>
        <w:t>en</w:t>
      </w:r>
      <w:r>
        <w:rPr>
          <w:spacing w:val="-11"/>
        </w:rPr>
        <w:t xml:space="preserve"> </w:t>
      </w:r>
      <w:r>
        <w:t>Gestión</w:t>
      </w:r>
      <w:r>
        <w:rPr>
          <w:spacing w:val="-8"/>
        </w:rPr>
        <w:t xml:space="preserve"> </w:t>
      </w:r>
      <w:r>
        <w:t>Predial</w:t>
      </w:r>
      <w:r>
        <w:rPr>
          <w:spacing w:val="-6"/>
        </w:rPr>
        <w:t xml:space="preserve"> </w:t>
      </w:r>
      <w:r>
        <w:t>para</w:t>
      </w:r>
      <w:r>
        <w:rPr>
          <w:spacing w:val="-7"/>
        </w:rPr>
        <w:t xml:space="preserve"> </w:t>
      </w:r>
      <w:r>
        <w:t>proyectos de Infraestructura</w:t>
      </w:r>
      <w:r>
        <w:rPr>
          <w:spacing w:val="-11"/>
        </w:rPr>
        <w:t xml:space="preserve"> </w:t>
      </w:r>
      <w:r>
        <w:t>vial.</w:t>
      </w:r>
    </w:p>
    <w:p w14:paraId="7A2B0C26" w14:textId="77777777" w:rsidR="00F83E61" w:rsidRDefault="00F83E61">
      <w:pPr>
        <w:pStyle w:val="Textoindependiente"/>
        <w:rPr>
          <w:sz w:val="24"/>
        </w:rPr>
      </w:pPr>
    </w:p>
    <w:p w14:paraId="607DF6C7" w14:textId="77777777" w:rsidR="00F83E61" w:rsidRDefault="00F83E61">
      <w:pPr>
        <w:pStyle w:val="Textoindependiente"/>
        <w:spacing w:before="9"/>
        <w:rPr>
          <w:sz w:val="21"/>
        </w:rPr>
      </w:pPr>
    </w:p>
    <w:p w14:paraId="5B711C90" w14:textId="77777777" w:rsidR="00F83E61" w:rsidRDefault="00802327">
      <w:pPr>
        <w:pStyle w:val="Ttulo1"/>
        <w:numPr>
          <w:ilvl w:val="1"/>
          <w:numId w:val="24"/>
        </w:numPr>
        <w:tabs>
          <w:tab w:val="left" w:pos="1627"/>
          <w:tab w:val="left" w:pos="1628"/>
        </w:tabs>
        <w:ind w:left="1627" w:hanging="721"/>
        <w:jc w:val="left"/>
      </w:pPr>
      <w:bookmarkStart w:id="19" w:name="_bookmark19"/>
      <w:bookmarkEnd w:id="19"/>
      <w:r>
        <w:t>Investigación</w:t>
      </w:r>
      <w:r>
        <w:rPr>
          <w:spacing w:val="-4"/>
        </w:rPr>
        <w:t xml:space="preserve"> </w:t>
      </w:r>
      <w:r>
        <w:t>Catastral.</w:t>
      </w:r>
    </w:p>
    <w:p w14:paraId="1D61AC36" w14:textId="77777777" w:rsidR="00F83E61" w:rsidRDefault="00F83E61">
      <w:pPr>
        <w:pStyle w:val="Textoindependiente"/>
        <w:spacing w:before="2"/>
        <w:rPr>
          <w:b/>
          <w:sz w:val="21"/>
        </w:rPr>
      </w:pPr>
    </w:p>
    <w:p w14:paraId="47185CAC" w14:textId="77777777" w:rsidR="00F83E61" w:rsidRDefault="00802327">
      <w:pPr>
        <w:pStyle w:val="Textoindependiente"/>
        <w:ind w:left="559" w:right="292"/>
      </w:pPr>
      <w:r>
        <w:t>La investigación catastral tendrá como producto un informe resultante del análisis de la información que se relaciona a continuación:</w:t>
      </w:r>
    </w:p>
    <w:p w14:paraId="0CA81026" w14:textId="77777777" w:rsidR="00F83E61" w:rsidRDefault="00F83E61">
      <w:pPr>
        <w:pStyle w:val="Textoindependiente"/>
        <w:spacing w:before="11"/>
        <w:rPr>
          <w:sz w:val="21"/>
        </w:rPr>
      </w:pPr>
    </w:p>
    <w:p w14:paraId="2680373B" w14:textId="77777777" w:rsidR="00F83E61" w:rsidRDefault="00802327">
      <w:pPr>
        <w:pStyle w:val="Prrafodelista"/>
        <w:numPr>
          <w:ilvl w:val="0"/>
          <w:numId w:val="23"/>
        </w:numPr>
        <w:tabs>
          <w:tab w:val="left" w:pos="562"/>
        </w:tabs>
        <w:ind w:left="561" w:right="213"/>
        <w:jc w:val="both"/>
      </w:pPr>
      <w: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Pr>
          <w:spacing w:val="-3"/>
        </w:rPr>
        <w:t xml:space="preserve">de </w:t>
      </w:r>
      <w:r>
        <w:t>información en</w:t>
      </w:r>
      <w:r>
        <w:rPr>
          <w:spacing w:val="-9"/>
        </w:rPr>
        <w:t xml:space="preserve"> </w:t>
      </w:r>
      <w:r>
        <w:t>campo.</w:t>
      </w:r>
    </w:p>
    <w:p w14:paraId="1FD39978" w14:textId="77777777" w:rsidR="00F83E61" w:rsidRDefault="00F83E61">
      <w:pPr>
        <w:pStyle w:val="Textoindependiente"/>
        <w:spacing w:before="10"/>
        <w:rPr>
          <w:sz w:val="21"/>
        </w:rPr>
      </w:pPr>
    </w:p>
    <w:p w14:paraId="13B34B91" w14:textId="77777777" w:rsidR="00F83E61" w:rsidRDefault="00802327">
      <w:pPr>
        <w:pStyle w:val="Prrafodelista"/>
        <w:numPr>
          <w:ilvl w:val="0"/>
          <w:numId w:val="23"/>
        </w:numPr>
        <w:tabs>
          <w:tab w:val="left" w:pos="562"/>
        </w:tabs>
        <w:spacing w:before="1"/>
        <w:ind w:left="561" w:right="212"/>
        <w:jc w:val="both"/>
      </w:pPr>
      <w:r>
        <w:t xml:space="preserve">Para establecer la correspondencia catastral y jurídica de los predios requeridos, el Contratista aportará copia de las fichas prediales de catastro, los registros 1 y 2 del IGAC, el reporte de la consulta predial del </w:t>
      </w:r>
      <w:proofErr w:type="spellStart"/>
      <w:r>
        <w:t>Geoportal</w:t>
      </w:r>
      <w:proofErr w:type="spellEnd"/>
      <w:r>
        <w:t xml:space="preserve"> del IGAC y en caso de ser necesario, el Certificado de Cabida y Linderos del IGAC o Catastro</w:t>
      </w:r>
      <w:r>
        <w:rPr>
          <w:spacing w:val="-30"/>
        </w:rPr>
        <w:t xml:space="preserve"> </w:t>
      </w:r>
      <w:r>
        <w:t>descentralizado.</w:t>
      </w:r>
    </w:p>
    <w:p w14:paraId="6066AB47" w14:textId="77777777" w:rsidR="00F83E61" w:rsidRDefault="00F83E61">
      <w:pPr>
        <w:pStyle w:val="Textoindependiente"/>
      </w:pPr>
    </w:p>
    <w:p w14:paraId="5DC5A612" w14:textId="77777777" w:rsidR="00F83E61" w:rsidRDefault="00802327">
      <w:pPr>
        <w:pStyle w:val="Prrafodelista"/>
        <w:numPr>
          <w:ilvl w:val="0"/>
          <w:numId w:val="23"/>
        </w:numPr>
        <w:tabs>
          <w:tab w:val="left" w:pos="562"/>
        </w:tabs>
        <w:ind w:left="561" w:right="213"/>
        <w:jc w:val="both"/>
      </w:pPr>
      <w:r>
        <w:t>Verificación del Acuerdo, Decreto o acto administrativo mediante el cual se aprobó el Plan de Ordenamiento Territorial (POT), Plan Básico de Ordenamiento Territorial (PBOT) o Esquema</w:t>
      </w:r>
      <w:r>
        <w:rPr>
          <w:spacing w:val="-11"/>
        </w:rPr>
        <w:t xml:space="preserve"> </w:t>
      </w:r>
      <w:r>
        <w:t>de</w:t>
      </w:r>
      <w:r>
        <w:rPr>
          <w:spacing w:val="-12"/>
        </w:rPr>
        <w:t xml:space="preserve"> </w:t>
      </w:r>
      <w:r>
        <w:t>Ordenamiento</w:t>
      </w:r>
      <w:r>
        <w:rPr>
          <w:spacing w:val="-11"/>
        </w:rPr>
        <w:t xml:space="preserve"> </w:t>
      </w:r>
      <w:r>
        <w:t>Territorial</w:t>
      </w:r>
      <w:r>
        <w:rPr>
          <w:spacing w:val="-12"/>
        </w:rPr>
        <w:t xml:space="preserve"> </w:t>
      </w:r>
      <w:r>
        <w:t>(EOT),</w:t>
      </w:r>
      <w:r>
        <w:rPr>
          <w:spacing w:val="-10"/>
        </w:rPr>
        <w:t xml:space="preserve"> </w:t>
      </w:r>
      <w:r>
        <w:t>según</w:t>
      </w:r>
      <w:r>
        <w:rPr>
          <w:spacing w:val="-9"/>
        </w:rPr>
        <w:t xml:space="preserve"> </w:t>
      </w:r>
      <w:r>
        <w:t>corresponda,</w:t>
      </w:r>
      <w:r>
        <w:rPr>
          <w:spacing w:val="-10"/>
        </w:rPr>
        <w:t xml:space="preserve"> </w:t>
      </w:r>
      <w:r>
        <w:t>para</w:t>
      </w:r>
      <w:r>
        <w:rPr>
          <w:spacing w:val="-11"/>
        </w:rPr>
        <w:t xml:space="preserve"> </w:t>
      </w:r>
      <w:r>
        <w:t>determinar</w:t>
      </w:r>
      <w:r>
        <w:rPr>
          <w:spacing w:val="-10"/>
        </w:rPr>
        <w:t xml:space="preserve"> </w:t>
      </w:r>
      <w:r>
        <w:t>la</w:t>
      </w:r>
      <w:r>
        <w:rPr>
          <w:spacing w:val="-11"/>
        </w:rPr>
        <w:t xml:space="preserve"> </w:t>
      </w:r>
      <w:r>
        <w:t>norma de</w:t>
      </w:r>
      <w:r>
        <w:rPr>
          <w:spacing w:val="-4"/>
        </w:rPr>
        <w:t xml:space="preserve"> </w:t>
      </w:r>
      <w:r>
        <w:t>uso</w:t>
      </w:r>
      <w:r>
        <w:rPr>
          <w:spacing w:val="-6"/>
        </w:rPr>
        <w:t xml:space="preserve"> </w:t>
      </w:r>
      <w:r>
        <w:t>aplicable</w:t>
      </w:r>
      <w:r>
        <w:rPr>
          <w:spacing w:val="-4"/>
        </w:rPr>
        <w:t xml:space="preserve"> </w:t>
      </w:r>
      <w:r>
        <w:t>a</w:t>
      </w:r>
      <w:r>
        <w:rPr>
          <w:spacing w:val="-3"/>
        </w:rPr>
        <w:t xml:space="preserve"> </w:t>
      </w:r>
      <w:r>
        <w:t>los</w:t>
      </w:r>
      <w:r>
        <w:rPr>
          <w:spacing w:val="-5"/>
        </w:rPr>
        <w:t xml:space="preserve"> </w:t>
      </w:r>
      <w:r>
        <w:t>predios,</w:t>
      </w:r>
      <w:r>
        <w:rPr>
          <w:spacing w:val="-3"/>
        </w:rPr>
        <w:t xml:space="preserve"> </w:t>
      </w:r>
      <w:r>
        <w:t>la</w:t>
      </w:r>
      <w:r>
        <w:rPr>
          <w:spacing w:val="-3"/>
        </w:rPr>
        <w:t xml:space="preserve"> </w:t>
      </w:r>
      <w:r>
        <w:t>Unidad</w:t>
      </w:r>
      <w:r>
        <w:rPr>
          <w:spacing w:val="-5"/>
        </w:rPr>
        <w:t xml:space="preserve"> </w:t>
      </w:r>
      <w:r>
        <w:t>Agrícola</w:t>
      </w:r>
      <w:r>
        <w:rPr>
          <w:spacing w:val="-2"/>
        </w:rPr>
        <w:t xml:space="preserve"> </w:t>
      </w:r>
      <w:r>
        <w:t>Familiar</w:t>
      </w:r>
      <w:r>
        <w:rPr>
          <w:spacing w:val="-5"/>
        </w:rPr>
        <w:t xml:space="preserve"> </w:t>
      </w:r>
      <w:r>
        <w:t>(UAF)</w:t>
      </w:r>
      <w:r>
        <w:rPr>
          <w:spacing w:val="-6"/>
        </w:rPr>
        <w:t xml:space="preserve"> </w:t>
      </w:r>
      <w:r>
        <w:t>y</w:t>
      </w:r>
      <w:r>
        <w:rPr>
          <w:spacing w:val="-5"/>
        </w:rPr>
        <w:t xml:space="preserve"> </w:t>
      </w:r>
      <w:r>
        <w:t>el</w:t>
      </w:r>
      <w:r>
        <w:rPr>
          <w:spacing w:val="-4"/>
        </w:rPr>
        <w:t xml:space="preserve"> </w:t>
      </w:r>
      <w:r>
        <w:t>área</w:t>
      </w:r>
      <w:r>
        <w:rPr>
          <w:spacing w:val="-9"/>
        </w:rPr>
        <w:t xml:space="preserve"> </w:t>
      </w:r>
      <w:r>
        <w:t>mínima</w:t>
      </w:r>
      <w:r>
        <w:rPr>
          <w:spacing w:val="-3"/>
        </w:rPr>
        <w:t xml:space="preserve"> </w:t>
      </w:r>
      <w:r>
        <w:t>de</w:t>
      </w:r>
      <w:r>
        <w:rPr>
          <w:spacing w:val="-3"/>
        </w:rPr>
        <w:t xml:space="preserve"> </w:t>
      </w:r>
      <w:r>
        <w:t>loteo, para establecer si el área o áreas remanentes son o no desarrollables, información que deberá ser certificada por la entidad</w:t>
      </w:r>
      <w:r>
        <w:rPr>
          <w:spacing w:val="-18"/>
        </w:rPr>
        <w:t xml:space="preserve"> </w:t>
      </w:r>
      <w:r>
        <w:t>competente.</w:t>
      </w:r>
    </w:p>
    <w:p w14:paraId="0280F43B" w14:textId="77777777" w:rsidR="00F83E61" w:rsidRDefault="00F83E61">
      <w:pPr>
        <w:pStyle w:val="Textoindependiente"/>
      </w:pPr>
    </w:p>
    <w:p w14:paraId="2826404B" w14:textId="77777777" w:rsidR="00F83E61" w:rsidRDefault="00802327">
      <w:pPr>
        <w:pStyle w:val="Prrafodelista"/>
        <w:numPr>
          <w:ilvl w:val="0"/>
          <w:numId w:val="23"/>
        </w:numPr>
        <w:tabs>
          <w:tab w:val="left" w:pos="562"/>
        </w:tabs>
        <w:ind w:left="561" w:right="215"/>
        <w:jc w:val="both"/>
      </w:pPr>
      <w:r>
        <w:t>Análisis</w:t>
      </w:r>
      <w:r>
        <w:rPr>
          <w:spacing w:val="-4"/>
        </w:rPr>
        <w:t xml:space="preserve"> </w:t>
      </w:r>
      <w:r>
        <w:t>del</w:t>
      </w:r>
      <w:r>
        <w:rPr>
          <w:spacing w:val="-5"/>
        </w:rPr>
        <w:t xml:space="preserve"> </w:t>
      </w:r>
      <w:r>
        <w:t>Plano</w:t>
      </w:r>
      <w:r>
        <w:rPr>
          <w:spacing w:val="-3"/>
        </w:rPr>
        <w:t xml:space="preserve"> </w:t>
      </w:r>
      <w:r>
        <w:t>de</w:t>
      </w:r>
      <w:r>
        <w:rPr>
          <w:spacing w:val="-7"/>
        </w:rPr>
        <w:t xml:space="preserve"> </w:t>
      </w:r>
      <w:r>
        <w:t>conjunto</w:t>
      </w:r>
      <w:r>
        <w:rPr>
          <w:spacing w:val="-5"/>
        </w:rPr>
        <w:t xml:space="preserve"> </w:t>
      </w:r>
      <w:r>
        <w:t>con</w:t>
      </w:r>
      <w:r>
        <w:rPr>
          <w:spacing w:val="-7"/>
        </w:rPr>
        <w:t xml:space="preserve"> </w:t>
      </w:r>
      <w:r>
        <w:t>numeración</w:t>
      </w:r>
      <w:r>
        <w:rPr>
          <w:spacing w:val="-6"/>
        </w:rPr>
        <w:t xml:space="preserve"> </w:t>
      </w:r>
      <w:r>
        <w:t>de</w:t>
      </w:r>
      <w:r>
        <w:rPr>
          <w:spacing w:val="-7"/>
        </w:rPr>
        <w:t xml:space="preserve"> </w:t>
      </w:r>
      <w:r>
        <w:t>manzanas</w:t>
      </w:r>
      <w:r>
        <w:rPr>
          <w:spacing w:val="-3"/>
        </w:rPr>
        <w:t xml:space="preserve"> </w:t>
      </w:r>
      <w:r>
        <w:t>y</w:t>
      </w:r>
      <w:r>
        <w:rPr>
          <w:spacing w:val="-6"/>
        </w:rPr>
        <w:t xml:space="preserve"> </w:t>
      </w:r>
      <w:r>
        <w:t>nomenclatura</w:t>
      </w:r>
      <w:r>
        <w:rPr>
          <w:spacing w:val="-3"/>
        </w:rPr>
        <w:t xml:space="preserve"> </w:t>
      </w:r>
      <w:r>
        <w:t>vial</w:t>
      </w:r>
      <w:r>
        <w:rPr>
          <w:spacing w:val="-5"/>
        </w:rPr>
        <w:t xml:space="preserve"> </w:t>
      </w:r>
      <w:r>
        <w:t>y</w:t>
      </w:r>
      <w:r>
        <w:rPr>
          <w:spacing w:val="-6"/>
        </w:rPr>
        <w:t xml:space="preserve"> </w:t>
      </w:r>
      <w:r>
        <w:t>la</w:t>
      </w:r>
      <w:r>
        <w:rPr>
          <w:spacing w:val="-3"/>
        </w:rPr>
        <w:t xml:space="preserve"> </w:t>
      </w:r>
      <w:r>
        <w:t>Carta catastral urbana (zonas urbanas), Plano de conjunto con delimitación de veredas y Carta catastral rural, (zonas rurales), en los que se incluya la totalidad de los predios que forman parte del Inventario</w:t>
      </w:r>
      <w:r>
        <w:rPr>
          <w:spacing w:val="-13"/>
        </w:rPr>
        <w:t xml:space="preserve"> </w:t>
      </w:r>
      <w:r>
        <w:t>Predial.</w:t>
      </w:r>
    </w:p>
    <w:p w14:paraId="5E7D5450" w14:textId="77777777" w:rsidR="00F83E61" w:rsidRDefault="00F83E61">
      <w:pPr>
        <w:pStyle w:val="Textoindependiente"/>
        <w:spacing w:before="1"/>
      </w:pPr>
    </w:p>
    <w:p w14:paraId="09187475" w14:textId="77777777" w:rsidR="00F83E61" w:rsidRDefault="00802327">
      <w:pPr>
        <w:pStyle w:val="Prrafodelista"/>
        <w:numPr>
          <w:ilvl w:val="0"/>
          <w:numId w:val="23"/>
        </w:numPr>
        <w:tabs>
          <w:tab w:val="left" w:pos="562"/>
        </w:tabs>
        <w:ind w:left="561" w:right="220"/>
        <w:jc w:val="both"/>
      </w:pPr>
      <w:r>
        <w:t>Análisis de las Planchas cartográficas básicas de los predios incluidos en el Inventario Predial.</w:t>
      </w:r>
    </w:p>
    <w:p w14:paraId="0A38557E" w14:textId="77777777" w:rsidR="00F83E61" w:rsidRDefault="00F83E61">
      <w:pPr>
        <w:pStyle w:val="Textoindependiente"/>
        <w:spacing w:before="11"/>
        <w:rPr>
          <w:sz w:val="21"/>
        </w:rPr>
      </w:pPr>
    </w:p>
    <w:p w14:paraId="2E3483F6" w14:textId="77777777" w:rsidR="00F83E61" w:rsidRDefault="00802327">
      <w:pPr>
        <w:pStyle w:val="Prrafodelista"/>
        <w:numPr>
          <w:ilvl w:val="0"/>
          <w:numId w:val="23"/>
        </w:numPr>
        <w:tabs>
          <w:tab w:val="left" w:pos="562"/>
        </w:tabs>
        <w:ind w:left="561" w:right="215"/>
        <w:jc w:val="both"/>
      </w:pPr>
      <w:r>
        <w:t>Información catastral y de registro de Instrumentos públicos de los predios que conforman el Inventario Predial,</w:t>
      </w:r>
      <w:r>
        <w:rPr>
          <w:spacing w:val="-11"/>
        </w:rPr>
        <w:t xml:space="preserve"> </w:t>
      </w:r>
      <w:r>
        <w:t>incluyendo:</w:t>
      </w:r>
    </w:p>
    <w:p w14:paraId="2FB74F42" w14:textId="77777777" w:rsidR="00F83E61" w:rsidRDefault="00F83E61">
      <w:pPr>
        <w:jc w:val="both"/>
        <w:sectPr w:rsidR="00F83E61">
          <w:pgSz w:w="12240" w:h="15840"/>
          <w:pgMar w:top="1580" w:right="1100" w:bottom="1040" w:left="1500" w:header="566" w:footer="857" w:gutter="0"/>
          <w:cols w:space="720"/>
        </w:sectPr>
      </w:pPr>
    </w:p>
    <w:p w14:paraId="2668571E" w14:textId="77777777" w:rsidR="00F83E61" w:rsidRDefault="00F83E61">
      <w:pPr>
        <w:pStyle w:val="Textoindependiente"/>
        <w:spacing w:before="4"/>
        <w:rPr>
          <w:sz w:val="18"/>
        </w:rPr>
      </w:pPr>
    </w:p>
    <w:p w14:paraId="0BE2DFF6" w14:textId="77777777" w:rsidR="00F83E61" w:rsidRDefault="00802327">
      <w:pPr>
        <w:pStyle w:val="Prrafodelista"/>
        <w:numPr>
          <w:ilvl w:val="1"/>
          <w:numId w:val="23"/>
        </w:numPr>
        <w:tabs>
          <w:tab w:val="left" w:pos="912"/>
          <w:tab w:val="left" w:pos="913"/>
        </w:tabs>
        <w:spacing w:before="94"/>
        <w:ind w:left="912" w:hanging="349"/>
      </w:pPr>
      <w:r>
        <w:t>Certificados catastrales de los</w:t>
      </w:r>
      <w:r>
        <w:rPr>
          <w:spacing w:val="-14"/>
        </w:rPr>
        <w:t xml:space="preserve"> </w:t>
      </w:r>
      <w:r>
        <w:t>predios</w:t>
      </w:r>
    </w:p>
    <w:p w14:paraId="19B68D7A" w14:textId="77777777" w:rsidR="00F83E61" w:rsidRDefault="00802327">
      <w:pPr>
        <w:pStyle w:val="Prrafodelista"/>
        <w:numPr>
          <w:ilvl w:val="1"/>
          <w:numId w:val="23"/>
        </w:numPr>
        <w:tabs>
          <w:tab w:val="left" w:pos="912"/>
          <w:tab w:val="left" w:pos="913"/>
        </w:tabs>
        <w:spacing w:before="1"/>
        <w:ind w:right="224" w:hanging="360"/>
      </w:pPr>
      <w:r>
        <w:t>Información relacionada con los registros 1 y 2 del IGAC, así como posibles cambios relacionados con englobes y</w:t>
      </w:r>
      <w:r>
        <w:rPr>
          <w:spacing w:val="-10"/>
        </w:rPr>
        <w:t xml:space="preserve"> </w:t>
      </w:r>
      <w:proofErr w:type="spellStart"/>
      <w:r>
        <w:t>desenglobes</w:t>
      </w:r>
      <w:proofErr w:type="spellEnd"/>
      <w:r>
        <w:t>.</w:t>
      </w:r>
    </w:p>
    <w:p w14:paraId="0B5E4223" w14:textId="77777777" w:rsidR="00F83E61" w:rsidRDefault="00802327">
      <w:pPr>
        <w:pStyle w:val="Prrafodelista"/>
        <w:numPr>
          <w:ilvl w:val="1"/>
          <w:numId w:val="23"/>
        </w:numPr>
        <w:tabs>
          <w:tab w:val="left" w:pos="912"/>
          <w:tab w:val="left" w:pos="913"/>
        </w:tabs>
        <w:spacing w:before="1"/>
        <w:ind w:right="219" w:hanging="360"/>
      </w:pPr>
      <w:r>
        <w:t xml:space="preserve">Resoluciones de adjudicación prediales de </w:t>
      </w:r>
      <w:proofErr w:type="spellStart"/>
      <w:r>
        <w:t>Incora</w:t>
      </w:r>
      <w:proofErr w:type="spellEnd"/>
      <w:r>
        <w:t xml:space="preserve"> o </w:t>
      </w:r>
      <w:proofErr w:type="spellStart"/>
      <w:r>
        <w:t>Incoder</w:t>
      </w:r>
      <w:proofErr w:type="spellEnd"/>
      <w:r>
        <w:t xml:space="preserve"> hoy Agencia Nacional de Tierras o quien haga sus</w:t>
      </w:r>
      <w:r>
        <w:rPr>
          <w:spacing w:val="-17"/>
        </w:rPr>
        <w:t xml:space="preserve"> </w:t>
      </w:r>
      <w:r>
        <w:t>veces.</w:t>
      </w:r>
    </w:p>
    <w:p w14:paraId="3A1BF0C3" w14:textId="77777777" w:rsidR="00F83E61" w:rsidRDefault="00F83E61">
      <w:pPr>
        <w:pStyle w:val="Textoindependiente"/>
        <w:spacing w:before="11"/>
        <w:rPr>
          <w:sz w:val="31"/>
        </w:rPr>
      </w:pPr>
    </w:p>
    <w:p w14:paraId="5CF03D95" w14:textId="77777777" w:rsidR="00F83E61" w:rsidRDefault="00802327">
      <w:pPr>
        <w:pStyle w:val="Ttulo1"/>
        <w:numPr>
          <w:ilvl w:val="1"/>
          <w:numId w:val="24"/>
        </w:numPr>
        <w:tabs>
          <w:tab w:val="left" w:pos="1709"/>
          <w:tab w:val="left" w:pos="1710"/>
        </w:tabs>
        <w:ind w:hanging="721"/>
        <w:jc w:val="left"/>
      </w:pPr>
      <w:bookmarkStart w:id="20" w:name="_bookmark20"/>
      <w:bookmarkEnd w:id="20"/>
      <w:r>
        <w:t>Trabajo de</w:t>
      </w:r>
      <w:r>
        <w:rPr>
          <w:spacing w:val="-3"/>
        </w:rPr>
        <w:t xml:space="preserve"> </w:t>
      </w:r>
      <w:r>
        <w:t>Campo.</w:t>
      </w:r>
    </w:p>
    <w:p w14:paraId="077767AE" w14:textId="77777777" w:rsidR="00F83E61" w:rsidRDefault="00F83E61">
      <w:pPr>
        <w:pStyle w:val="Textoindependiente"/>
        <w:spacing w:before="1"/>
        <w:rPr>
          <w:b/>
          <w:sz w:val="33"/>
        </w:rPr>
      </w:pPr>
    </w:p>
    <w:p w14:paraId="0AD13CEE" w14:textId="77777777" w:rsidR="00F83E61" w:rsidRDefault="00802327">
      <w:pPr>
        <w:pStyle w:val="Textoindependiente"/>
        <w:ind w:left="204"/>
      </w:pPr>
      <w:r>
        <w:t>El trabajo de campo se adelantará teniendo en cuenta las siguientes consideraciones:</w:t>
      </w:r>
    </w:p>
    <w:p w14:paraId="181B2B37" w14:textId="77777777" w:rsidR="00F83E61" w:rsidRDefault="00F83E61">
      <w:pPr>
        <w:pStyle w:val="Textoindependiente"/>
      </w:pPr>
    </w:p>
    <w:p w14:paraId="65558BA9" w14:textId="77777777" w:rsidR="00F83E61" w:rsidRDefault="00802327">
      <w:pPr>
        <w:pStyle w:val="Prrafodelista"/>
        <w:numPr>
          <w:ilvl w:val="0"/>
          <w:numId w:val="23"/>
        </w:numPr>
        <w:tabs>
          <w:tab w:val="left" w:pos="565"/>
        </w:tabs>
        <w:spacing w:before="1" w:line="242" w:lineRule="auto"/>
        <w:ind w:left="564" w:right="218"/>
        <w:jc w:val="both"/>
      </w:pPr>
      <w:r>
        <w:t>Con la información base identificada en la Investigación Catastral se materializarán y verificarán las áreas requeridas independientes con base al diseño geométrico</w:t>
      </w:r>
      <w:r>
        <w:rPr>
          <w:spacing w:val="-37"/>
        </w:rPr>
        <w:t xml:space="preserve"> </w:t>
      </w:r>
      <w:r>
        <w:t>aprobado.</w:t>
      </w:r>
    </w:p>
    <w:p w14:paraId="1DDBB274" w14:textId="77777777" w:rsidR="00F83E61" w:rsidRDefault="00F83E61">
      <w:pPr>
        <w:pStyle w:val="Textoindependiente"/>
        <w:spacing w:before="8"/>
        <w:rPr>
          <w:sz w:val="21"/>
        </w:rPr>
      </w:pPr>
    </w:p>
    <w:p w14:paraId="1059E0BD" w14:textId="77777777" w:rsidR="00F83E61" w:rsidRDefault="00802327">
      <w:pPr>
        <w:pStyle w:val="Prrafodelista"/>
        <w:numPr>
          <w:ilvl w:val="0"/>
          <w:numId w:val="23"/>
        </w:numPr>
        <w:tabs>
          <w:tab w:val="left" w:pos="565"/>
        </w:tabs>
        <w:spacing w:before="1"/>
        <w:ind w:left="564" w:right="213"/>
        <w:jc w:val="both"/>
      </w:pPr>
      <w:r>
        <w:t>Se</w:t>
      </w:r>
      <w:r>
        <w:rPr>
          <w:spacing w:val="-3"/>
        </w:rPr>
        <w:t xml:space="preserve"> </w:t>
      </w:r>
      <w:r>
        <w:t>efectuará</w:t>
      </w:r>
      <w:r>
        <w:rPr>
          <w:spacing w:val="-3"/>
        </w:rPr>
        <w:t xml:space="preserve"> </w:t>
      </w:r>
      <w:r>
        <w:t>la</w:t>
      </w:r>
      <w:r>
        <w:rPr>
          <w:spacing w:val="-3"/>
        </w:rPr>
        <w:t xml:space="preserve"> </w:t>
      </w:r>
      <w:r>
        <w:t>localización</w:t>
      </w:r>
      <w:r>
        <w:rPr>
          <w:spacing w:val="-3"/>
        </w:rPr>
        <w:t xml:space="preserve"> </w:t>
      </w:r>
      <w:r>
        <w:t>técnica</w:t>
      </w:r>
      <w:r>
        <w:rPr>
          <w:spacing w:val="-3"/>
        </w:rPr>
        <w:t xml:space="preserve"> </w:t>
      </w:r>
      <w:r>
        <w:t>de</w:t>
      </w:r>
      <w:r>
        <w:rPr>
          <w:spacing w:val="-3"/>
        </w:rPr>
        <w:t xml:space="preserve"> </w:t>
      </w:r>
      <w:r>
        <w:t>cada</w:t>
      </w:r>
      <w:r>
        <w:rPr>
          <w:spacing w:val="-8"/>
        </w:rPr>
        <w:t xml:space="preserve"> </w:t>
      </w:r>
      <w:r>
        <w:t>franja</w:t>
      </w:r>
      <w:r>
        <w:rPr>
          <w:spacing w:val="-5"/>
        </w:rPr>
        <w:t xml:space="preserve"> </w:t>
      </w:r>
      <w:r>
        <w:t>requerida</w:t>
      </w:r>
      <w:r>
        <w:rPr>
          <w:spacing w:val="-6"/>
        </w:rPr>
        <w:t xml:space="preserve"> </w:t>
      </w:r>
      <w:r>
        <w:t>teniendo</w:t>
      </w:r>
      <w:r>
        <w:rPr>
          <w:spacing w:val="-3"/>
        </w:rPr>
        <w:t xml:space="preserve"> </w:t>
      </w:r>
      <w:r>
        <w:t>en</w:t>
      </w:r>
      <w:r>
        <w:rPr>
          <w:spacing w:val="-3"/>
        </w:rPr>
        <w:t xml:space="preserve"> </w:t>
      </w:r>
      <w:r>
        <w:t>cuenta</w:t>
      </w:r>
      <w:r>
        <w:rPr>
          <w:spacing w:val="-2"/>
        </w:rPr>
        <w:t xml:space="preserve"> </w:t>
      </w:r>
      <w:r>
        <w:t>los</w:t>
      </w:r>
      <w:r>
        <w:rPr>
          <w:spacing w:val="-3"/>
        </w:rPr>
        <w:t xml:space="preserve"> </w:t>
      </w:r>
      <w:r>
        <w:t>puntos de referencia PR Inicial y PR Final, entre los cuales se encuentren ubicados los predios requeridos, esto hace referencia a los puntos del mencionado predio más cercanos al eje de</w:t>
      </w:r>
      <w:r>
        <w:rPr>
          <w:spacing w:val="-8"/>
        </w:rPr>
        <w:t xml:space="preserve"> </w:t>
      </w:r>
      <w:r>
        <w:t>la</w:t>
      </w:r>
      <w:r>
        <w:rPr>
          <w:spacing w:val="-6"/>
        </w:rPr>
        <w:t xml:space="preserve"> </w:t>
      </w:r>
      <w:r>
        <w:t>calzada</w:t>
      </w:r>
      <w:r>
        <w:rPr>
          <w:spacing w:val="-6"/>
        </w:rPr>
        <w:t xml:space="preserve"> </w:t>
      </w:r>
      <w:r>
        <w:t>proyectada</w:t>
      </w:r>
      <w:r>
        <w:rPr>
          <w:spacing w:val="-9"/>
        </w:rPr>
        <w:t xml:space="preserve"> </w:t>
      </w:r>
      <w:r>
        <w:t>(nuevo</w:t>
      </w:r>
      <w:r>
        <w:rPr>
          <w:spacing w:val="-6"/>
        </w:rPr>
        <w:t xml:space="preserve"> </w:t>
      </w:r>
      <w:r>
        <w:t>diseño),</w:t>
      </w:r>
      <w:r>
        <w:rPr>
          <w:spacing w:val="-7"/>
        </w:rPr>
        <w:t xml:space="preserve"> </w:t>
      </w:r>
      <w:r>
        <w:t>para</w:t>
      </w:r>
      <w:r>
        <w:rPr>
          <w:spacing w:val="-9"/>
        </w:rPr>
        <w:t xml:space="preserve"> </w:t>
      </w:r>
      <w:r>
        <w:t>lo</w:t>
      </w:r>
      <w:r>
        <w:rPr>
          <w:spacing w:val="-9"/>
        </w:rPr>
        <w:t xml:space="preserve"> </w:t>
      </w:r>
      <w:r>
        <w:t>cual</w:t>
      </w:r>
      <w:r>
        <w:rPr>
          <w:spacing w:val="-7"/>
        </w:rPr>
        <w:t xml:space="preserve"> </w:t>
      </w:r>
      <w:r>
        <w:t>debe</w:t>
      </w:r>
      <w:r>
        <w:rPr>
          <w:spacing w:val="-7"/>
        </w:rPr>
        <w:t xml:space="preserve"> </w:t>
      </w:r>
      <w:r>
        <w:t>tener</w:t>
      </w:r>
      <w:r>
        <w:rPr>
          <w:spacing w:val="-5"/>
        </w:rPr>
        <w:t xml:space="preserve"> </w:t>
      </w:r>
      <w:r>
        <w:t>en</w:t>
      </w:r>
      <w:r>
        <w:rPr>
          <w:spacing w:val="-9"/>
        </w:rPr>
        <w:t xml:space="preserve"> </w:t>
      </w:r>
      <w:r>
        <w:t>cuenta</w:t>
      </w:r>
      <w:r>
        <w:rPr>
          <w:spacing w:val="-6"/>
        </w:rPr>
        <w:t xml:space="preserve"> </w:t>
      </w:r>
      <w:r>
        <w:t>los</w:t>
      </w:r>
      <w:r>
        <w:rPr>
          <w:spacing w:val="-6"/>
        </w:rPr>
        <w:t xml:space="preserve"> </w:t>
      </w:r>
      <w:r>
        <w:t>PR’S</w:t>
      </w:r>
      <w:r>
        <w:rPr>
          <w:spacing w:val="-7"/>
        </w:rPr>
        <w:t xml:space="preserve"> </w:t>
      </w:r>
      <w:r>
        <w:t>reales entre los cuales se ubica el predio con relación a la Ruta correspondiente de acuerdo a la Nomenclatura de la Red Vial Nacional de</w:t>
      </w:r>
      <w:r>
        <w:rPr>
          <w:spacing w:val="-26"/>
        </w:rPr>
        <w:t xml:space="preserve"> </w:t>
      </w:r>
      <w:r>
        <w:t>INVIAS.</w:t>
      </w:r>
    </w:p>
    <w:p w14:paraId="630F68E8" w14:textId="77777777" w:rsidR="00F83E61" w:rsidRDefault="00F83E61">
      <w:pPr>
        <w:pStyle w:val="Textoindependiente"/>
      </w:pPr>
    </w:p>
    <w:p w14:paraId="6138799A" w14:textId="77777777" w:rsidR="00F83E61" w:rsidRDefault="00802327">
      <w:pPr>
        <w:pStyle w:val="Textoindependiente"/>
        <w:ind w:left="561" w:right="214"/>
        <w:jc w:val="both"/>
      </w:pPr>
      <w:r>
        <w:t>Indicando</w:t>
      </w:r>
      <w:r>
        <w:rPr>
          <w:spacing w:val="-4"/>
        </w:rPr>
        <w:t xml:space="preserve"> </w:t>
      </w:r>
      <w:r>
        <w:t>además</w:t>
      </w:r>
      <w:r>
        <w:rPr>
          <w:spacing w:val="-3"/>
        </w:rPr>
        <w:t xml:space="preserve"> </w:t>
      </w:r>
      <w:r>
        <w:t>con</w:t>
      </w:r>
      <w:r>
        <w:rPr>
          <w:spacing w:val="-6"/>
        </w:rPr>
        <w:t xml:space="preserve"> </w:t>
      </w:r>
      <w:r>
        <w:t>una</w:t>
      </w:r>
      <w:r>
        <w:rPr>
          <w:spacing w:val="-3"/>
        </w:rPr>
        <w:t xml:space="preserve"> </w:t>
      </w:r>
      <w:r>
        <w:t>I:</w:t>
      </w:r>
      <w:r>
        <w:rPr>
          <w:spacing w:val="-4"/>
        </w:rPr>
        <w:t xml:space="preserve"> </w:t>
      </w:r>
      <w:r>
        <w:t>izquierda,</w:t>
      </w:r>
      <w:r>
        <w:rPr>
          <w:spacing w:val="-4"/>
        </w:rPr>
        <w:t xml:space="preserve"> </w:t>
      </w:r>
      <w:r>
        <w:t>D:</w:t>
      </w:r>
      <w:r>
        <w:rPr>
          <w:spacing w:val="-2"/>
        </w:rPr>
        <w:t xml:space="preserve"> </w:t>
      </w:r>
      <w:r>
        <w:t>derecha</w:t>
      </w:r>
      <w:r>
        <w:rPr>
          <w:spacing w:val="-3"/>
        </w:rPr>
        <w:t xml:space="preserve"> </w:t>
      </w:r>
      <w:r>
        <w:t>de</w:t>
      </w:r>
      <w:r>
        <w:rPr>
          <w:spacing w:val="-3"/>
        </w:rPr>
        <w:t xml:space="preserve"> </w:t>
      </w:r>
      <w:r>
        <w:t>acuerdo</w:t>
      </w:r>
      <w:r>
        <w:rPr>
          <w:spacing w:val="-3"/>
        </w:rPr>
        <w:t xml:space="preserve"> </w:t>
      </w:r>
      <w:r>
        <w:t>al</w:t>
      </w:r>
      <w:r>
        <w:rPr>
          <w:spacing w:val="-4"/>
        </w:rPr>
        <w:t xml:space="preserve"> </w:t>
      </w:r>
      <w:r>
        <w:t>lado</w:t>
      </w:r>
      <w:r>
        <w:rPr>
          <w:spacing w:val="-3"/>
        </w:rPr>
        <w:t xml:space="preserve"> </w:t>
      </w:r>
      <w:r>
        <w:t>de</w:t>
      </w:r>
      <w:r>
        <w:rPr>
          <w:spacing w:val="-3"/>
        </w:rPr>
        <w:t xml:space="preserve"> </w:t>
      </w:r>
      <w:r>
        <w:t>la</w:t>
      </w:r>
      <w:r>
        <w:rPr>
          <w:spacing w:val="-4"/>
        </w:rPr>
        <w:t xml:space="preserve"> </w:t>
      </w:r>
      <w:r>
        <w:t>vía</w:t>
      </w:r>
      <w:r>
        <w:rPr>
          <w:spacing w:val="-3"/>
        </w:rPr>
        <w:t xml:space="preserve"> </w:t>
      </w:r>
      <w:r>
        <w:t>(sentido</w:t>
      </w:r>
      <w:r>
        <w:rPr>
          <w:spacing w:val="-3"/>
        </w:rPr>
        <w:t xml:space="preserve"> </w:t>
      </w:r>
      <w:r>
        <w:t xml:space="preserve">en que avanza el </w:t>
      </w:r>
      <w:proofErr w:type="spellStart"/>
      <w:r>
        <w:t>abscisado</w:t>
      </w:r>
      <w:proofErr w:type="spellEnd"/>
      <w:r>
        <w:t xml:space="preserve">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Pr>
          <w:spacing w:val="-11"/>
        </w:rPr>
        <w:t xml:space="preserve"> </w:t>
      </w:r>
      <w:r>
        <w:t>permanentes.</w:t>
      </w:r>
    </w:p>
    <w:p w14:paraId="4E9DE34F" w14:textId="77777777" w:rsidR="00F83E61" w:rsidRDefault="00F83E61">
      <w:pPr>
        <w:pStyle w:val="Textoindependiente"/>
        <w:spacing w:before="11"/>
        <w:rPr>
          <w:sz w:val="21"/>
        </w:rPr>
      </w:pPr>
    </w:p>
    <w:p w14:paraId="1A2629CA" w14:textId="77777777" w:rsidR="00F83E61" w:rsidRDefault="00802327">
      <w:pPr>
        <w:pStyle w:val="Textoindependiente"/>
        <w:ind w:left="561" w:right="216"/>
        <w:jc w:val="both"/>
      </w:pPr>
      <w:r>
        <w:t>Las</w:t>
      </w:r>
      <w:r>
        <w:rPr>
          <w:spacing w:val="-13"/>
        </w:rPr>
        <w:t xml:space="preserve"> </w:t>
      </w:r>
      <w:r>
        <w:t>medidas</w:t>
      </w:r>
      <w:r>
        <w:rPr>
          <w:spacing w:val="-15"/>
        </w:rPr>
        <w:t xml:space="preserve"> </w:t>
      </w:r>
      <w:r>
        <w:t>se</w:t>
      </w:r>
      <w:r>
        <w:rPr>
          <w:spacing w:val="-12"/>
        </w:rPr>
        <w:t xml:space="preserve"> </w:t>
      </w:r>
      <w:r>
        <w:t>darán</w:t>
      </w:r>
      <w:r>
        <w:rPr>
          <w:spacing w:val="-13"/>
        </w:rPr>
        <w:t xml:space="preserve"> </w:t>
      </w:r>
      <w:r>
        <w:t>en</w:t>
      </w:r>
      <w:r>
        <w:rPr>
          <w:spacing w:val="-15"/>
        </w:rPr>
        <w:t xml:space="preserve"> </w:t>
      </w:r>
      <w:r>
        <w:t>metros</w:t>
      </w:r>
      <w:r>
        <w:rPr>
          <w:spacing w:val="-15"/>
        </w:rPr>
        <w:t xml:space="preserve"> </w:t>
      </w:r>
      <w:r>
        <w:t>lineales</w:t>
      </w:r>
      <w:r>
        <w:rPr>
          <w:spacing w:val="-13"/>
        </w:rPr>
        <w:t xml:space="preserve"> </w:t>
      </w:r>
      <w:r>
        <w:t>(m)</w:t>
      </w:r>
      <w:r>
        <w:rPr>
          <w:spacing w:val="-14"/>
        </w:rPr>
        <w:t xml:space="preserve"> </w:t>
      </w:r>
      <w:r>
        <w:t>con</w:t>
      </w:r>
      <w:r>
        <w:rPr>
          <w:spacing w:val="-15"/>
        </w:rPr>
        <w:t xml:space="preserve"> </w:t>
      </w:r>
      <w:r>
        <w:t>número</w:t>
      </w:r>
      <w:r>
        <w:rPr>
          <w:spacing w:val="-14"/>
        </w:rPr>
        <w:t xml:space="preserve"> </w:t>
      </w:r>
      <w:r>
        <w:t>entero</w:t>
      </w:r>
      <w:r>
        <w:rPr>
          <w:spacing w:val="-12"/>
        </w:rPr>
        <w:t xml:space="preserve"> </w:t>
      </w:r>
      <w:r>
        <w:t>y</w:t>
      </w:r>
      <w:r>
        <w:rPr>
          <w:spacing w:val="-15"/>
        </w:rPr>
        <w:t xml:space="preserve"> </w:t>
      </w:r>
      <w:r>
        <w:t>dos</w:t>
      </w:r>
      <w:r>
        <w:rPr>
          <w:spacing w:val="-12"/>
        </w:rPr>
        <w:t xml:space="preserve"> </w:t>
      </w:r>
      <w:r>
        <w:t>decimales.</w:t>
      </w:r>
      <w:r>
        <w:rPr>
          <w:spacing w:val="-13"/>
        </w:rPr>
        <w:t xml:space="preserve"> </w:t>
      </w:r>
      <w:r>
        <w:t>Las</w:t>
      </w:r>
      <w:r>
        <w:rPr>
          <w:spacing w:val="-12"/>
        </w:rPr>
        <w:t xml:space="preserve"> </w:t>
      </w:r>
      <w:r>
        <w:t>áreas de</w:t>
      </w:r>
      <w:r>
        <w:rPr>
          <w:spacing w:val="-11"/>
        </w:rPr>
        <w:t xml:space="preserve"> </w:t>
      </w:r>
      <w:r>
        <w:t>terreno</w:t>
      </w:r>
      <w:r>
        <w:rPr>
          <w:spacing w:val="-9"/>
        </w:rPr>
        <w:t xml:space="preserve"> </w:t>
      </w:r>
      <w:r>
        <w:t>deben</w:t>
      </w:r>
      <w:r>
        <w:rPr>
          <w:spacing w:val="-12"/>
        </w:rPr>
        <w:t xml:space="preserve"> </w:t>
      </w:r>
      <w:r>
        <w:t>expresarse</w:t>
      </w:r>
      <w:r>
        <w:rPr>
          <w:spacing w:val="-9"/>
        </w:rPr>
        <w:t xml:space="preserve"> </w:t>
      </w:r>
      <w:r>
        <w:t>para</w:t>
      </w:r>
      <w:r>
        <w:rPr>
          <w:spacing w:val="-12"/>
        </w:rPr>
        <w:t xml:space="preserve"> </w:t>
      </w:r>
      <w:r>
        <w:t>predios</w:t>
      </w:r>
      <w:r>
        <w:rPr>
          <w:spacing w:val="-11"/>
        </w:rPr>
        <w:t xml:space="preserve"> </w:t>
      </w:r>
      <w:r>
        <w:t>rurales</w:t>
      </w:r>
      <w:r>
        <w:rPr>
          <w:spacing w:val="-12"/>
        </w:rPr>
        <w:t xml:space="preserve"> </w:t>
      </w:r>
      <w:r>
        <w:t>en</w:t>
      </w:r>
      <w:r>
        <w:rPr>
          <w:spacing w:val="-10"/>
        </w:rPr>
        <w:t xml:space="preserve"> </w:t>
      </w:r>
      <w:r>
        <w:t>hectáreas</w:t>
      </w:r>
      <w:r>
        <w:rPr>
          <w:spacing w:val="-11"/>
        </w:rPr>
        <w:t xml:space="preserve"> </w:t>
      </w:r>
      <w:r>
        <w:t>(Ha)</w:t>
      </w:r>
      <w:r>
        <w:rPr>
          <w:spacing w:val="-8"/>
        </w:rPr>
        <w:t xml:space="preserve"> </w:t>
      </w:r>
      <w:r>
        <w:t>y</w:t>
      </w:r>
      <w:r>
        <w:rPr>
          <w:spacing w:val="-11"/>
        </w:rPr>
        <w:t xml:space="preserve"> </w:t>
      </w:r>
      <w:r>
        <w:t>para</w:t>
      </w:r>
      <w:r>
        <w:rPr>
          <w:spacing w:val="-12"/>
        </w:rPr>
        <w:t xml:space="preserve"> </w:t>
      </w:r>
      <w:r>
        <w:t>predios</w:t>
      </w:r>
      <w:r>
        <w:rPr>
          <w:spacing w:val="-9"/>
        </w:rPr>
        <w:t xml:space="preserve"> </w:t>
      </w:r>
      <w:r>
        <w:t>urbanos en metros cuadrados (m</w:t>
      </w:r>
      <w:r>
        <w:rPr>
          <w:vertAlign w:val="superscript"/>
        </w:rPr>
        <w:t>2</w:t>
      </w:r>
      <w:r>
        <w:t>). En el componente topográfico se debe indicar si la abscisa</w:t>
      </w:r>
      <w:r>
        <w:rPr>
          <w:spacing w:val="-29"/>
        </w:rPr>
        <w:t xml:space="preserve"> </w:t>
      </w:r>
      <w:r>
        <w:t>está referenciada con base al KM del diseño Geométrico o al PR de la Vía</w:t>
      </w:r>
      <w:r>
        <w:rPr>
          <w:spacing w:val="-13"/>
        </w:rPr>
        <w:t xml:space="preserve"> </w:t>
      </w:r>
      <w:r>
        <w:t>actual.</w:t>
      </w:r>
    </w:p>
    <w:p w14:paraId="451DE6ED" w14:textId="77777777" w:rsidR="00F83E61" w:rsidRDefault="00F83E61">
      <w:pPr>
        <w:pStyle w:val="Textoindependiente"/>
        <w:spacing w:before="6"/>
        <w:rPr>
          <w:sz w:val="21"/>
        </w:rPr>
      </w:pPr>
    </w:p>
    <w:p w14:paraId="2730E2F2" w14:textId="77777777" w:rsidR="00F83E61" w:rsidRDefault="00802327">
      <w:pPr>
        <w:pStyle w:val="Prrafodelista"/>
        <w:numPr>
          <w:ilvl w:val="0"/>
          <w:numId w:val="23"/>
        </w:numPr>
        <w:tabs>
          <w:tab w:val="left" w:pos="565"/>
        </w:tabs>
        <w:ind w:left="564" w:right="224"/>
        <w:jc w:val="both"/>
      </w:pPr>
      <w:r>
        <w:t>El área total se refiere a la extensión total del predio según documentos legales (títulos, escrituras,</w:t>
      </w:r>
      <w:r>
        <w:rPr>
          <w:spacing w:val="-4"/>
        </w:rPr>
        <w:t xml:space="preserve"> </w:t>
      </w:r>
      <w:r>
        <w:t>resoluciones).</w:t>
      </w:r>
    </w:p>
    <w:p w14:paraId="197F3762" w14:textId="77777777" w:rsidR="00F83E61" w:rsidRDefault="00F83E61">
      <w:pPr>
        <w:pStyle w:val="Textoindependiente"/>
        <w:spacing w:before="2"/>
      </w:pPr>
    </w:p>
    <w:p w14:paraId="407C596F" w14:textId="77777777" w:rsidR="00F83E61" w:rsidRDefault="00802327">
      <w:pPr>
        <w:pStyle w:val="Prrafodelista"/>
        <w:numPr>
          <w:ilvl w:val="0"/>
          <w:numId w:val="23"/>
        </w:numPr>
        <w:tabs>
          <w:tab w:val="left" w:pos="565"/>
        </w:tabs>
        <w:ind w:left="564" w:right="213"/>
        <w:jc w:val="both"/>
      </w:pPr>
      <w: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Pr>
          <w:spacing w:val="-12"/>
        </w:rPr>
        <w:t xml:space="preserve"> </w:t>
      </w:r>
      <w:r>
        <w:t>orden.</w:t>
      </w:r>
    </w:p>
    <w:p w14:paraId="7D7FBEF4" w14:textId="77777777" w:rsidR="00F83E61" w:rsidRDefault="00F83E61">
      <w:pPr>
        <w:pStyle w:val="Textoindependiente"/>
        <w:spacing w:before="1"/>
      </w:pPr>
    </w:p>
    <w:p w14:paraId="28CD895C" w14:textId="77777777" w:rsidR="00F83E61" w:rsidRDefault="00802327">
      <w:pPr>
        <w:pStyle w:val="Prrafodelista"/>
        <w:numPr>
          <w:ilvl w:val="0"/>
          <w:numId w:val="23"/>
        </w:numPr>
        <w:tabs>
          <w:tab w:val="left" w:pos="565"/>
        </w:tabs>
        <w:spacing w:before="1"/>
        <w:ind w:left="564" w:right="221"/>
        <w:jc w:val="both"/>
      </w:pPr>
      <w:r>
        <w:t>En caso de ser un terreno adjudicado por parte del INCODER u otra entidad, se debe analizar si Técnica y Jurídicamente el área requerida fue excluida en la resolución de adjudicación lo cual debe ser definido dentro del Estudio de</w:t>
      </w:r>
      <w:r>
        <w:rPr>
          <w:spacing w:val="-24"/>
        </w:rPr>
        <w:t xml:space="preserve"> </w:t>
      </w:r>
      <w:r>
        <w:t>Títulos.</w:t>
      </w:r>
    </w:p>
    <w:p w14:paraId="701B457E" w14:textId="77777777" w:rsidR="00F83E61" w:rsidRDefault="00F83E61">
      <w:pPr>
        <w:jc w:val="both"/>
        <w:sectPr w:rsidR="00F83E61">
          <w:pgSz w:w="12240" w:h="15840"/>
          <w:pgMar w:top="1580" w:right="1100" w:bottom="1040" w:left="1500" w:header="566" w:footer="857" w:gutter="0"/>
          <w:cols w:space="720"/>
        </w:sectPr>
      </w:pPr>
    </w:p>
    <w:p w14:paraId="6145E004" w14:textId="77777777" w:rsidR="00F83E61" w:rsidRDefault="00F83E61">
      <w:pPr>
        <w:pStyle w:val="Textoindependiente"/>
        <w:spacing w:before="7"/>
        <w:rPr>
          <w:sz w:val="18"/>
        </w:rPr>
      </w:pPr>
    </w:p>
    <w:p w14:paraId="50AFF35C" w14:textId="77777777" w:rsidR="00F83E61" w:rsidRDefault="00802327">
      <w:pPr>
        <w:pStyle w:val="Prrafodelista"/>
        <w:numPr>
          <w:ilvl w:val="0"/>
          <w:numId w:val="23"/>
        </w:numPr>
        <w:tabs>
          <w:tab w:val="left" w:pos="565"/>
        </w:tabs>
        <w:spacing w:before="93"/>
        <w:ind w:left="564" w:right="225"/>
        <w:jc w:val="both"/>
      </w:pPr>
      <w:r>
        <w:t xml:space="preserve">El área de derecho de </w:t>
      </w:r>
      <w:r>
        <w:rPr>
          <w:spacing w:val="-3"/>
        </w:rPr>
        <w:t xml:space="preserve">vía </w:t>
      </w:r>
      <w:r>
        <w:t>se identifica independientemente y el estudio de títulos determinara si es o no objeto de</w:t>
      </w:r>
      <w:r>
        <w:rPr>
          <w:spacing w:val="-23"/>
        </w:rPr>
        <w:t xml:space="preserve"> </w:t>
      </w:r>
      <w:r>
        <w:t>adquisición.</w:t>
      </w:r>
    </w:p>
    <w:p w14:paraId="0917FE92" w14:textId="77777777" w:rsidR="00F83E61" w:rsidRDefault="00F83E61">
      <w:pPr>
        <w:pStyle w:val="Textoindependiente"/>
        <w:spacing w:before="2"/>
      </w:pPr>
    </w:p>
    <w:p w14:paraId="788DDAF6" w14:textId="77777777" w:rsidR="00F83E61" w:rsidRDefault="00802327">
      <w:pPr>
        <w:pStyle w:val="Prrafodelista"/>
        <w:numPr>
          <w:ilvl w:val="0"/>
          <w:numId w:val="23"/>
        </w:numPr>
        <w:tabs>
          <w:tab w:val="left" w:pos="565"/>
        </w:tabs>
        <w:ind w:left="564" w:right="223"/>
        <w:jc w:val="both"/>
      </w:pPr>
      <w:r>
        <w:t>El área remanente o sobrante: es la diferencia del área total del predio menos el área requerida.</w:t>
      </w:r>
    </w:p>
    <w:p w14:paraId="75160AD9" w14:textId="77777777" w:rsidR="00F83E61" w:rsidRDefault="00F83E61">
      <w:pPr>
        <w:pStyle w:val="Textoindependiente"/>
      </w:pPr>
    </w:p>
    <w:p w14:paraId="69AB0DDB" w14:textId="77777777" w:rsidR="00F83E61" w:rsidRDefault="00802327">
      <w:pPr>
        <w:pStyle w:val="Prrafodelista"/>
        <w:numPr>
          <w:ilvl w:val="0"/>
          <w:numId w:val="23"/>
        </w:numPr>
        <w:tabs>
          <w:tab w:val="left" w:pos="565"/>
        </w:tabs>
        <w:ind w:left="564" w:right="215"/>
        <w:jc w:val="both"/>
      </w:pPr>
      <w: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Pr>
          <w:spacing w:val="-37"/>
        </w:rPr>
        <w:t xml:space="preserve"> </w:t>
      </w:r>
      <w:r>
        <w:t>avalan.</w:t>
      </w:r>
    </w:p>
    <w:p w14:paraId="623F8178" w14:textId="77777777" w:rsidR="00F83E61" w:rsidRDefault="00F83E61">
      <w:pPr>
        <w:pStyle w:val="Textoindependiente"/>
      </w:pPr>
    </w:p>
    <w:p w14:paraId="3956BC8C" w14:textId="77777777" w:rsidR="00F83E61" w:rsidRDefault="00802327">
      <w:pPr>
        <w:pStyle w:val="Prrafodelista"/>
        <w:numPr>
          <w:ilvl w:val="0"/>
          <w:numId w:val="23"/>
        </w:numPr>
        <w:tabs>
          <w:tab w:val="left" w:pos="565"/>
        </w:tabs>
        <w:spacing w:before="1"/>
        <w:ind w:left="564" w:right="214"/>
        <w:jc w:val="both"/>
      </w:pPr>
      <w:r>
        <w:t>En los casos donde las construcciones o mejoras se encuentren total o parcialmente</w:t>
      </w:r>
      <w:r>
        <w:rPr>
          <w:spacing w:val="-30"/>
        </w:rPr>
        <w:t xml:space="preserve"> </w:t>
      </w:r>
      <w:r>
        <w:t>sobre la zona de reserva o exclusión o fajas de retiro obligatorio, se deberán registrar - levantar las construcciones, viviendas, mejoras y/o cultivos existentes en su totalidad, y hacer la indicación</w:t>
      </w:r>
      <w:r>
        <w:rPr>
          <w:spacing w:val="-9"/>
        </w:rPr>
        <w:t xml:space="preserve"> </w:t>
      </w:r>
      <w:r>
        <w:t>dentro</w:t>
      </w:r>
      <w:r>
        <w:rPr>
          <w:spacing w:val="-11"/>
        </w:rPr>
        <w:t xml:space="preserve"> </w:t>
      </w:r>
      <w:r>
        <w:t>de</w:t>
      </w:r>
      <w:r>
        <w:rPr>
          <w:spacing w:val="-9"/>
        </w:rPr>
        <w:t xml:space="preserve"> </w:t>
      </w:r>
      <w:r>
        <w:t>la</w:t>
      </w:r>
      <w:r>
        <w:rPr>
          <w:spacing w:val="-14"/>
        </w:rPr>
        <w:t xml:space="preserve"> </w:t>
      </w:r>
      <w:r>
        <w:t>ficha.</w:t>
      </w:r>
      <w:r>
        <w:rPr>
          <w:spacing w:val="-9"/>
        </w:rPr>
        <w:t xml:space="preserve"> </w:t>
      </w:r>
      <w:r>
        <w:t>Incluye</w:t>
      </w:r>
      <w:r>
        <w:rPr>
          <w:spacing w:val="-9"/>
        </w:rPr>
        <w:t xml:space="preserve"> </w:t>
      </w:r>
      <w:r>
        <w:t>el</w:t>
      </w:r>
      <w:r>
        <w:rPr>
          <w:spacing w:val="-10"/>
        </w:rPr>
        <w:t xml:space="preserve"> </w:t>
      </w:r>
      <w:r>
        <w:t>ancho</w:t>
      </w:r>
      <w:r>
        <w:rPr>
          <w:spacing w:val="-12"/>
        </w:rPr>
        <w:t xml:space="preserve"> </w:t>
      </w:r>
      <w:r>
        <w:t>mínimo</w:t>
      </w:r>
      <w:r>
        <w:rPr>
          <w:spacing w:val="-8"/>
        </w:rPr>
        <w:t xml:space="preserve"> </w:t>
      </w:r>
      <w:r>
        <w:t>utilizable:</w:t>
      </w:r>
      <w:r>
        <w:rPr>
          <w:spacing w:val="-8"/>
        </w:rPr>
        <w:t xml:space="preserve"> </w:t>
      </w:r>
      <w:r>
        <w:t>zona</w:t>
      </w:r>
      <w:r>
        <w:rPr>
          <w:spacing w:val="-9"/>
        </w:rPr>
        <w:t xml:space="preserve"> </w:t>
      </w:r>
      <w:r>
        <w:t>de</w:t>
      </w:r>
      <w:r>
        <w:rPr>
          <w:spacing w:val="-9"/>
        </w:rPr>
        <w:t xml:space="preserve"> </w:t>
      </w:r>
      <w:r>
        <w:t>retiro</w:t>
      </w:r>
      <w:r>
        <w:rPr>
          <w:spacing w:val="-9"/>
        </w:rPr>
        <w:t xml:space="preserve"> </w:t>
      </w:r>
      <w:r>
        <w:t>o</w:t>
      </w:r>
      <w:r>
        <w:rPr>
          <w:spacing w:val="-10"/>
        </w:rPr>
        <w:t xml:space="preserve"> </w:t>
      </w:r>
      <w:r>
        <w:t xml:space="preserve">aislamiento y el corredor de </w:t>
      </w:r>
      <w:r>
        <w:rPr>
          <w:spacing w:val="-3"/>
        </w:rPr>
        <w:t xml:space="preserve">vía </w:t>
      </w:r>
      <w:r>
        <w:t>o ancho de zona de carretera, se deberán levantar las construcciones, viviendas, mejoras y/o cultivos</w:t>
      </w:r>
      <w:r>
        <w:rPr>
          <w:spacing w:val="-17"/>
        </w:rPr>
        <w:t xml:space="preserve"> </w:t>
      </w:r>
      <w:r>
        <w:t>existentes.</w:t>
      </w:r>
    </w:p>
    <w:p w14:paraId="4F8C2C89" w14:textId="77777777" w:rsidR="00F83E61" w:rsidRDefault="00F83E61">
      <w:pPr>
        <w:pStyle w:val="Textoindependiente"/>
      </w:pPr>
    </w:p>
    <w:p w14:paraId="4F957044" w14:textId="77777777" w:rsidR="00F83E61" w:rsidRDefault="00802327">
      <w:pPr>
        <w:pStyle w:val="Prrafodelista"/>
        <w:numPr>
          <w:ilvl w:val="0"/>
          <w:numId w:val="23"/>
        </w:numPr>
        <w:tabs>
          <w:tab w:val="left" w:pos="565"/>
        </w:tabs>
        <w:ind w:left="564" w:right="217"/>
        <w:jc w:val="both"/>
      </w:pPr>
      <w: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Pr>
          <w:spacing w:val="-34"/>
        </w:rPr>
        <w:t xml:space="preserve"> </w:t>
      </w:r>
      <w:r>
        <w:t>respectiva.</w:t>
      </w:r>
    </w:p>
    <w:p w14:paraId="3300BB25" w14:textId="77777777" w:rsidR="00F83E61" w:rsidRDefault="00F83E61">
      <w:pPr>
        <w:pStyle w:val="Textoindependiente"/>
      </w:pPr>
    </w:p>
    <w:p w14:paraId="3E183722" w14:textId="77777777" w:rsidR="00F83E61" w:rsidRDefault="00802327">
      <w:pPr>
        <w:pStyle w:val="Prrafodelista"/>
        <w:numPr>
          <w:ilvl w:val="0"/>
          <w:numId w:val="23"/>
        </w:numPr>
        <w:tabs>
          <w:tab w:val="left" w:pos="565"/>
        </w:tabs>
        <w:ind w:left="564" w:right="214"/>
        <w:jc w:val="both"/>
      </w:pPr>
      <w:r>
        <w:t>Las enramadas, cobertizos, y similares no se consideran como construcciones sino como mejoras.</w:t>
      </w:r>
      <w:r>
        <w:rPr>
          <w:spacing w:val="-7"/>
        </w:rPr>
        <w:t xml:space="preserve"> </w:t>
      </w:r>
      <w:r>
        <w:t>Se</w:t>
      </w:r>
      <w:r>
        <w:rPr>
          <w:spacing w:val="-5"/>
        </w:rPr>
        <w:t xml:space="preserve"> </w:t>
      </w:r>
      <w:r>
        <w:t>incluirán</w:t>
      </w:r>
      <w:r>
        <w:rPr>
          <w:spacing w:val="-5"/>
        </w:rPr>
        <w:t xml:space="preserve"> </w:t>
      </w:r>
      <w:r>
        <w:t>las</w:t>
      </w:r>
      <w:r>
        <w:rPr>
          <w:spacing w:val="-8"/>
        </w:rPr>
        <w:t xml:space="preserve"> </w:t>
      </w:r>
      <w:r>
        <w:t>cercas</w:t>
      </w:r>
      <w:r>
        <w:rPr>
          <w:spacing w:val="-4"/>
        </w:rPr>
        <w:t xml:space="preserve"> </w:t>
      </w:r>
      <w:r>
        <w:t>divisorias</w:t>
      </w:r>
      <w:r>
        <w:rPr>
          <w:spacing w:val="-5"/>
        </w:rPr>
        <w:t xml:space="preserve"> </w:t>
      </w:r>
      <w:r>
        <w:t>(como</w:t>
      </w:r>
      <w:r>
        <w:rPr>
          <w:spacing w:val="-7"/>
        </w:rPr>
        <w:t xml:space="preserve"> </w:t>
      </w:r>
      <w:r>
        <w:t>postes</w:t>
      </w:r>
      <w:r>
        <w:rPr>
          <w:spacing w:val="-5"/>
        </w:rPr>
        <w:t xml:space="preserve"> </w:t>
      </w:r>
      <w:r>
        <w:t>de</w:t>
      </w:r>
      <w:r>
        <w:rPr>
          <w:spacing w:val="-7"/>
        </w:rPr>
        <w:t xml:space="preserve"> </w:t>
      </w:r>
      <w:r>
        <w:t>cemento</w:t>
      </w:r>
      <w:r>
        <w:rPr>
          <w:spacing w:val="-5"/>
        </w:rPr>
        <w:t xml:space="preserve"> </w:t>
      </w:r>
      <w:r>
        <w:t>o</w:t>
      </w:r>
      <w:r>
        <w:rPr>
          <w:spacing w:val="-7"/>
        </w:rPr>
        <w:t xml:space="preserve"> </w:t>
      </w:r>
      <w:r>
        <w:t>de</w:t>
      </w:r>
      <w:r>
        <w:rPr>
          <w:spacing w:val="-8"/>
        </w:rPr>
        <w:t xml:space="preserve"> </w:t>
      </w:r>
      <w:r>
        <w:t>madera</w:t>
      </w:r>
      <w:r>
        <w:rPr>
          <w:spacing w:val="-6"/>
        </w:rPr>
        <w:t xml:space="preserve"> </w:t>
      </w:r>
      <w:r>
        <w:t>industrial tratada,</w:t>
      </w:r>
      <w:r>
        <w:rPr>
          <w:spacing w:val="-15"/>
        </w:rPr>
        <w:t xml:space="preserve"> </w:t>
      </w:r>
      <w:r>
        <w:t>malla</w:t>
      </w:r>
      <w:r>
        <w:rPr>
          <w:spacing w:val="-12"/>
        </w:rPr>
        <w:t xml:space="preserve"> </w:t>
      </w:r>
      <w:r>
        <w:t>eslabonada,</w:t>
      </w:r>
      <w:r>
        <w:rPr>
          <w:spacing w:val="-12"/>
        </w:rPr>
        <w:t xml:space="preserve"> </w:t>
      </w:r>
      <w:r>
        <w:t>alambre</w:t>
      </w:r>
      <w:r>
        <w:rPr>
          <w:spacing w:val="-15"/>
        </w:rPr>
        <w:t xml:space="preserve"> </w:t>
      </w:r>
      <w:r>
        <w:t>de</w:t>
      </w:r>
      <w:r>
        <w:rPr>
          <w:spacing w:val="-13"/>
        </w:rPr>
        <w:t xml:space="preserve"> </w:t>
      </w:r>
      <w:r>
        <w:t>púa,</w:t>
      </w:r>
      <w:r>
        <w:rPr>
          <w:spacing w:val="-12"/>
        </w:rPr>
        <w:t xml:space="preserve"> </w:t>
      </w:r>
      <w:r>
        <w:t>cercas</w:t>
      </w:r>
      <w:r>
        <w:rPr>
          <w:spacing w:val="-12"/>
        </w:rPr>
        <w:t xml:space="preserve"> </w:t>
      </w:r>
      <w:r>
        <w:t>vivas</w:t>
      </w:r>
      <w:r>
        <w:rPr>
          <w:spacing w:val="-13"/>
        </w:rPr>
        <w:t xml:space="preserve"> </w:t>
      </w:r>
      <w:r>
        <w:t>o</w:t>
      </w:r>
      <w:r>
        <w:rPr>
          <w:spacing w:val="-12"/>
        </w:rPr>
        <w:t xml:space="preserve"> </w:t>
      </w:r>
      <w:r>
        <w:t>muros</w:t>
      </w:r>
      <w:r>
        <w:rPr>
          <w:spacing w:val="-12"/>
        </w:rPr>
        <w:t xml:space="preserve"> </w:t>
      </w:r>
      <w:r>
        <w:t>en</w:t>
      </w:r>
      <w:r>
        <w:rPr>
          <w:spacing w:val="-15"/>
        </w:rPr>
        <w:t xml:space="preserve"> </w:t>
      </w:r>
      <w:r>
        <w:t>material),</w:t>
      </w:r>
      <w:r>
        <w:rPr>
          <w:spacing w:val="-11"/>
        </w:rPr>
        <w:t xml:space="preserve"> </w:t>
      </w:r>
      <w:r>
        <w:t>instalaciones varias, redes de servicios, acometidas parqueaderos, zonas 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Pr>
          <w:spacing w:val="-12"/>
        </w:rPr>
        <w:t xml:space="preserve"> </w:t>
      </w:r>
      <w:r>
        <w:t>vía.</w:t>
      </w:r>
    </w:p>
    <w:p w14:paraId="4207F223" w14:textId="77777777" w:rsidR="00F83E61" w:rsidRDefault="00F83E61">
      <w:pPr>
        <w:pStyle w:val="Textoindependiente"/>
      </w:pPr>
    </w:p>
    <w:p w14:paraId="45E0F9F0" w14:textId="77777777" w:rsidR="00F83E61" w:rsidRDefault="00802327">
      <w:pPr>
        <w:pStyle w:val="Prrafodelista"/>
        <w:numPr>
          <w:ilvl w:val="0"/>
          <w:numId w:val="23"/>
        </w:numPr>
        <w:tabs>
          <w:tab w:val="left" w:pos="565"/>
        </w:tabs>
        <w:spacing w:before="1"/>
        <w:ind w:left="564" w:right="218"/>
        <w:jc w:val="both"/>
      </w:pPr>
      <w: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w:t>
      </w:r>
      <w:r>
        <w:rPr>
          <w:spacing w:val="-34"/>
        </w:rPr>
        <w:t xml:space="preserve"> </w:t>
      </w:r>
      <w:r>
        <w:t>ladrillo o malla eslabonada (longitud, altura), vallados (ancho, longitud), sistemas de riego con sus especificaciones técnicas</w:t>
      </w:r>
      <w:r>
        <w:rPr>
          <w:spacing w:val="-9"/>
        </w:rPr>
        <w:t xml:space="preserve"> </w:t>
      </w:r>
      <w:r>
        <w:t>(longitud).</w:t>
      </w:r>
    </w:p>
    <w:p w14:paraId="62E14221" w14:textId="77777777" w:rsidR="00F83E61" w:rsidRDefault="00F83E61">
      <w:pPr>
        <w:jc w:val="both"/>
        <w:sectPr w:rsidR="00F83E61">
          <w:pgSz w:w="12240" w:h="15840"/>
          <w:pgMar w:top="1580" w:right="1100" w:bottom="1040" w:left="1500" w:header="566" w:footer="857" w:gutter="0"/>
          <w:cols w:space="720"/>
        </w:sectPr>
      </w:pPr>
    </w:p>
    <w:p w14:paraId="76B2D2F0" w14:textId="77777777" w:rsidR="00F83E61" w:rsidRDefault="00802327">
      <w:pPr>
        <w:pStyle w:val="Prrafodelista"/>
        <w:numPr>
          <w:ilvl w:val="0"/>
          <w:numId w:val="23"/>
        </w:numPr>
        <w:tabs>
          <w:tab w:val="left" w:pos="565"/>
        </w:tabs>
        <w:spacing w:before="53"/>
        <w:ind w:left="564" w:right="222"/>
        <w:jc w:val="both"/>
      </w:pPr>
      <w:r>
        <w:lastRenderedPageBreak/>
        <w:t>Se considerarán: Pozos sépticos, mejoras piscícolas, jagüeyes, cocheras o marraneras, establos, silos, beneficiaderos, trapiches, hornos y/o cualquier tipo de construcción que se encuentre</w:t>
      </w:r>
      <w:r>
        <w:rPr>
          <w:spacing w:val="-19"/>
        </w:rPr>
        <w:t xml:space="preserve"> </w:t>
      </w:r>
      <w:r>
        <w:t>dentro</w:t>
      </w:r>
      <w:r>
        <w:rPr>
          <w:spacing w:val="-15"/>
        </w:rPr>
        <w:t xml:space="preserve"> </w:t>
      </w:r>
      <w:r>
        <w:t>del</w:t>
      </w:r>
      <w:r>
        <w:rPr>
          <w:spacing w:val="-18"/>
        </w:rPr>
        <w:t xml:space="preserve"> </w:t>
      </w:r>
      <w:r>
        <w:t>corredor</w:t>
      </w:r>
      <w:r>
        <w:rPr>
          <w:spacing w:val="-15"/>
        </w:rPr>
        <w:t xml:space="preserve"> </w:t>
      </w:r>
      <w:r>
        <w:t>vial</w:t>
      </w:r>
      <w:r>
        <w:rPr>
          <w:spacing w:val="-16"/>
        </w:rPr>
        <w:t xml:space="preserve"> </w:t>
      </w:r>
      <w:r>
        <w:t>afectado</w:t>
      </w:r>
      <w:r>
        <w:rPr>
          <w:spacing w:val="-18"/>
        </w:rPr>
        <w:t xml:space="preserve"> </w:t>
      </w:r>
      <w:r>
        <w:t>indicando</w:t>
      </w:r>
      <w:r>
        <w:rPr>
          <w:spacing w:val="-16"/>
        </w:rPr>
        <w:t xml:space="preserve"> </w:t>
      </w:r>
      <w:r>
        <w:t>las</w:t>
      </w:r>
      <w:r>
        <w:rPr>
          <w:spacing w:val="-15"/>
        </w:rPr>
        <w:t xml:space="preserve"> </w:t>
      </w:r>
      <w:r>
        <w:t>características</w:t>
      </w:r>
      <w:r>
        <w:rPr>
          <w:spacing w:val="-15"/>
        </w:rPr>
        <w:t xml:space="preserve"> </w:t>
      </w:r>
      <w:r>
        <w:t>y</w:t>
      </w:r>
      <w:r>
        <w:rPr>
          <w:spacing w:val="-17"/>
        </w:rPr>
        <w:t xml:space="preserve"> </w:t>
      </w:r>
      <w:r>
        <w:t>medidas</w:t>
      </w:r>
      <w:r>
        <w:rPr>
          <w:spacing w:val="-16"/>
        </w:rPr>
        <w:t xml:space="preserve"> </w:t>
      </w:r>
      <w:r>
        <w:t>del</w:t>
      </w:r>
      <w:r>
        <w:rPr>
          <w:spacing w:val="-16"/>
        </w:rPr>
        <w:t xml:space="preserve"> </w:t>
      </w:r>
      <w:r>
        <w:t>caso.</w:t>
      </w:r>
    </w:p>
    <w:p w14:paraId="4553310E" w14:textId="77777777" w:rsidR="00F83E61" w:rsidRDefault="00F83E61">
      <w:pPr>
        <w:pStyle w:val="Textoindependiente"/>
        <w:spacing w:before="1"/>
      </w:pPr>
    </w:p>
    <w:p w14:paraId="238DC745" w14:textId="77777777" w:rsidR="00F83E61" w:rsidRDefault="00802327">
      <w:pPr>
        <w:pStyle w:val="Prrafodelista"/>
        <w:numPr>
          <w:ilvl w:val="0"/>
          <w:numId w:val="23"/>
        </w:numPr>
        <w:tabs>
          <w:tab w:val="left" w:pos="565"/>
        </w:tabs>
        <w:ind w:left="564" w:right="219"/>
        <w:jc w:val="both"/>
      </w:pPr>
      <w:r>
        <w:t>En</w:t>
      </w:r>
      <w:r>
        <w:rPr>
          <w:spacing w:val="-11"/>
        </w:rPr>
        <w:t xml:space="preserve"> </w:t>
      </w:r>
      <w:r>
        <w:t>el</w:t>
      </w:r>
      <w:r>
        <w:rPr>
          <w:spacing w:val="-11"/>
        </w:rPr>
        <w:t xml:space="preserve"> </w:t>
      </w:r>
      <w:r>
        <w:t>caso</w:t>
      </w:r>
      <w:r>
        <w:rPr>
          <w:spacing w:val="-13"/>
        </w:rPr>
        <w:t xml:space="preserve"> </w:t>
      </w:r>
      <w:r>
        <w:t>de</w:t>
      </w:r>
      <w:r>
        <w:rPr>
          <w:spacing w:val="-14"/>
        </w:rPr>
        <w:t xml:space="preserve"> </w:t>
      </w:r>
      <w:r>
        <w:t>intervención</w:t>
      </w:r>
      <w:r>
        <w:rPr>
          <w:spacing w:val="-11"/>
        </w:rPr>
        <w:t xml:space="preserve"> </w:t>
      </w:r>
      <w:r>
        <w:t>de</w:t>
      </w:r>
      <w:r>
        <w:rPr>
          <w:spacing w:val="-13"/>
        </w:rPr>
        <w:t xml:space="preserve"> </w:t>
      </w:r>
      <w:r>
        <w:t>infraestructura</w:t>
      </w:r>
      <w:r>
        <w:rPr>
          <w:spacing w:val="-11"/>
        </w:rPr>
        <w:t xml:space="preserve"> </w:t>
      </w:r>
      <w:r>
        <w:t>industrial</w:t>
      </w:r>
      <w:r>
        <w:rPr>
          <w:spacing w:val="-11"/>
        </w:rPr>
        <w:t xml:space="preserve"> </w:t>
      </w:r>
      <w:r>
        <w:t>o</w:t>
      </w:r>
      <w:r>
        <w:rPr>
          <w:spacing w:val="-13"/>
        </w:rPr>
        <w:t xml:space="preserve"> </w:t>
      </w:r>
      <w:r>
        <w:t>comercial</w:t>
      </w:r>
      <w:r>
        <w:rPr>
          <w:spacing w:val="-14"/>
        </w:rPr>
        <w:t xml:space="preserve"> </w:t>
      </w:r>
      <w:r>
        <w:t>que</w:t>
      </w:r>
      <w:r>
        <w:rPr>
          <w:spacing w:val="-13"/>
        </w:rPr>
        <w:t xml:space="preserve"> </w:t>
      </w:r>
      <w:r>
        <w:t>esté</w:t>
      </w:r>
      <w:r>
        <w:rPr>
          <w:spacing w:val="-15"/>
        </w:rPr>
        <w:t xml:space="preserve"> </w:t>
      </w:r>
      <w:r>
        <w:t>conformada</w:t>
      </w:r>
      <w:r>
        <w:rPr>
          <w:spacing w:val="-13"/>
        </w:rPr>
        <w:t xml:space="preserve"> </w:t>
      </w:r>
      <w:r>
        <w:t>por un</w:t>
      </w:r>
      <w:r>
        <w:rPr>
          <w:spacing w:val="-7"/>
        </w:rPr>
        <w:t xml:space="preserve"> </w:t>
      </w:r>
      <w:r>
        <w:t>sistema</w:t>
      </w:r>
      <w:r>
        <w:rPr>
          <w:spacing w:val="-8"/>
        </w:rPr>
        <w:t xml:space="preserve"> </w:t>
      </w:r>
      <w:r>
        <w:t>modular</w:t>
      </w:r>
      <w:r>
        <w:rPr>
          <w:spacing w:val="-7"/>
        </w:rPr>
        <w:t xml:space="preserve"> </w:t>
      </w:r>
      <w:r>
        <w:t>de</w:t>
      </w:r>
      <w:r>
        <w:rPr>
          <w:spacing w:val="-8"/>
        </w:rPr>
        <w:t xml:space="preserve"> </w:t>
      </w:r>
      <w:r>
        <w:t>construcción</w:t>
      </w:r>
      <w:r>
        <w:rPr>
          <w:spacing w:val="-6"/>
        </w:rPr>
        <w:t xml:space="preserve"> </w:t>
      </w:r>
      <w:r>
        <w:t>y</w:t>
      </w:r>
      <w:r>
        <w:rPr>
          <w:spacing w:val="-10"/>
        </w:rPr>
        <w:t xml:space="preserve"> </w:t>
      </w:r>
      <w:r>
        <w:t>que</w:t>
      </w:r>
      <w:r>
        <w:rPr>
          <w:spacing w:val="-8"/>
        </w:rPr>
        <w:t xml:space="preserve"> </w:t>
      </w:r>
      <w:r>
        <w:t>sea</w:t>
      </w:r>
      <w:r>
        <w:rPr>
          <w:spacing w:val="-6"/>
        </w:rPr>
        <w:t xml:space="preserve"> </w:t>
      </w:r>
      <w:r>
        <w:t>viable</w:t>
      </w:r>
      <w:r>
        <w:rPr>
          <w:spacing w:val="-5"/>
        </w:rPr>
        <w:t xml:space="preserve"> </w:t>
      </w:r>
      <w:r>
        <w:t>de</w:t>
      </w:r>
      <w:r>
        <w:rPr>
          <w:spacing w:val="-8"/>
        </w:rPr>
        <w:t xml:space="preserve"> </w:t>
      </w:r>
      <w:r>
        <w:t>modificar</w:t>
      </w:r>
      <w:r>
        <w:rPr>
          <w:spacing w:val="-7"/>
        </w:rPr>
        <w:t xml:space="preserve"> </w:t>
      </w:r>
      <w:r>
        <w:t>eliminando</w:t>
      </w:r>
      <w:r>
        <w:rPr>
          <w:spacing w:val="-5"/>
        </w:rPr>
        <w:t xml:space="preserve"> </w:t>
      </w:r>
      <w:r>
        <w:t>alguno</w:t>
      </w:r>
      <w:r>
        <w:rPr>
          <w:spacing w:val="-8"/>
        </w:rPr>
        <w:t xml:space="preserve"> </w:t>
      </w:r>
      <w:r>
        <w:t>de</w:t>
      </w:r>
      <w:r>
        <w:rPr>
          <w:spacing w:val="-8"/>
        </w:rPr>
        <w:t xml:space="preserve"> </w:t>
      </w:r>
      <w:r>
        <w:t>los módulos</w:t>
      </w:r>
      <w:r>
        <w:rPr>
          <w:spacing w:val="-16"/>
        </w:rPr>
        <w:t xml:space="preserve"> </w:t>
      </w:r>
      <w:r>
        <w:t>sin</w:t>
      </w:r>
      <w:r>
        <w:rPr>
          <w:spacing w:val="-15"/>
        </w:rPr>
        <w:t xml:space="preserve"> </w:t>
      </w:r>
      <w:r>
        <w:t>afectar</w:t>
      </w:r>
      <w:r>
        <w:rPr>
          <w:spacing w:val="-14"/>
        </w:rPr>
        <w:t xml:space="preserve"> </w:t>
      </w:r>
      <w:r>
        <w:t>el</w:t>
      </w:r>
      <w:r>
        <w:rPr>
          <w:spacing w:val="-18"/>
        </w:rPr>
        <w:t xml:space="preserve"> </w:t>
      </w:r>
      <w:r>
        <w:t>funcionamiento,</w:t>
      </w:r>
      <w:r>
        <w:rPr>
          <w:spacing w:val="-16"/>
        </w:rPr>
        <w:t xml:space="preserve"> </w:t>
      </w:r>
      <w:r>
        <w:t>se</w:t>
      </w:r>
      <w:r>
        <w:rPr>
          <w:spacing w:val="-15"/>
        </w:rPr>
        <w:t xml:space="preserve"> </w:t>
      </w:r>
      <w:r>
        <w:t>hace</w:t>
      </w:r>
      <w:r>
        <w:rPr>
          <w:spacing w:val="-18"/>
        </w:rPr>
        <w:t xml:space="preserve"> </w:t>
      </w:r>
      <w:r>
        <w:t>la</w:t>
      </w:r>
      <w:r>
        <w:rPr>
          <w:spacing w:val="-15"/>
        </w:rPr>
        <w:t xml:space="preserve"> </w:t>
      </w:r>
      <w:r>
        <w:t>descripción</w:t>
      </w:r>
      <w:r>
        <w:rPr>
          <w:spacing w:val="-15"/>
        </w:rPr>
        <w:t xml:space="preserve"> </w:t>
      </w:r>
      <w:r>
        <w:t>y</w:t>
      </w:r>
      <w:r>
        <w:rPr>
          <w:spacing w:val="-17"/>
        </w:rPr>
        <w:t xml:space="preserve"> </w:t>
      </w:r>
      <w:r>
        <w:t>medición</w:t>
      </w:r>
      <w:r>
        <w:rPr>
          <w:spacing w:val="-15"/>
        </w:rPr>
        <w:t xml:space="preserve"> </w:t>
      </w:r>
      <w:r>
        <w:t>sobre</w:t>
      </w:r>
      <w:r>
        <w:rPr>
          <w:spacing w:val="-14"/>
        </w:rPr>
        <w:t xml:space="preserve"> </w:t>
      </w:r>
      <w:r>
        <w:t>este</w:t>
      </w:r>
      <w:r>
        <w:rPr>
          <w:spacing w:val="-17"/>
        </w:rPr>
        <w:t xml:space="preserve"> </w:t>
      </w:r>
      <w:r>
        <w:t>módulo, y</w:t>
      </w:r>
      <w:r>
        <w:rPr>
          <w:spacing w:val="-12"/>
        </w:rPr>
        <w:t xml:space="preserve"> </w:t>
      </w:r>
      <w:r>
        <w:t>además</w:t>
      </w:r>
      <w:r>
        <w:rPr>
          <w:spacing w:val="-8"/>
        </w:rPr>
        <w:t xml:space="preserve"> </w:t>
      </w:r>
      <w:r>
        <w:t>se</w:t>
      </w:r>
      <w:r>
        <w:rPr>
          <w:spacing w:val="-9"/>
        </w:rPr>
        <w:t xml:space="preserve"> </w:t>
      </w:r>
      <w:r>
        <w:t>debe</w:t>
      </w:r>
      <w:r>
        <w:rPr>
          <w:spacing w:val="-9"/>
        </w:rPr>
        <w:t xml:space="preserve"> </w:t>
      </w:r>
      <w:r>
        <w:t>relacionar</w:t>
      </w:r>
      <w:r>
        <w:rPr>
          <w:spacing w:val="-9"/>
        </w:rPr>
        <w:t xml:space="preserve"> </w:t>
      </w:r>
      <w:r>
        <w:t>como</w:t>
      </w:r>
      <w:r>
        <w:rPr>
          <w:spacing w:val="-9"/>
        </w:rPr>
        <w:t xml:space="preserve"> </w:t>
      </w:r>
      <w:r>
        <w:t>están</w:t>
      </w:r>
      <w:r>
        <w:rPr>
          <w:spacing w:val="-9"/>
        </w:rPr>
        <w:t xml:space="preserve"> </w:t>
      </w:r>
      <w:r>
        <w:t>integrados,</w:t>
      </w:r>
      <w:r>
        <w:rPr>
          <w:spacing w:val="-8"/>
        </w:rPr>
        <w:t xml:space="preserve"> </w:t>
      </w:r>
      <w:r>
        <w:t>construidos</w:t>
      </w:r>
      <w:r>
        <w:rPr>
          <w:spacing w:val="-8"/>
        </w:rPr>
        <w:t xml:space="preserve"> </w:t>
      </w:r>
      <w:r>
        <w:t>y</w:t>
      </w:r>
      <w:r>
        <w:rPr>
          <w:spacing w:val="-12"/>
        </w:rPr>
        <w:t xml:space="preserve"> </w:t>
      </w:r>
      <w:r>
        <w:t>distribuidos</w:t>
      </w:r>
      <w:r>
        <w:rPr>
          <w:spacing w:val="-8"/>
        </w:rPr>
        <w:t xml:space="preserve"> </w:t>
      </w:r>
      <w:r>
        <w:t>los</w:t>
      </w:r>
      <w:r>
        <w:rPr>
          <w:spacing w:val="-9"/>
        </w:rPr>
        <w:t xml:space="preserve"> </w:t>
      </w:r>
      <w:r>
        <w:t>módulos restantes.</w:t>
      </w:r>
    </w:p>
    <w:p w14:paraId="11226C19" w14:textId="77777777" w:rsidR="00F83E61" w:rsidRDefault="00F83E61">
      <w:pPr>
        <w:pStyle w:val="Textoindependiente"/>
        <w:spacing w:before="10"/>
        <w:rPr>
          <w:sz w:val="21"/>
        </w:rPr>
      </w:pPr>
    </w:p>
    <w:p w14:paraId="7099C03D" w14:textId="77777777" w:rsidR="00F83E61" w:rsidRDefault="00802327">
      <w:pPr>
        <w:pStyle w:val="Prrafodelista"/>
        <w:numPr>
          <w:ilvl w:val="0"/>
          <w:numId w:val="23"/>
        </w:numPr>
        <w:tabs>
          <w:tab w:val="left" w:pos="565"/>
        </w:tabs>
        <w:ind w:left="564" w:right="214"/>
        <w:jc w:val="both"/>
      </w:pPr>
      <w:r>
        <w:t xml:space="preserve">Se medirán y cuantificarán las áreas ocupadas por cultivos permanentes, semi- permanentes, plantaciones, bosque nativo o coberturas vegetales </w:t>
      </w:r>
      <w:proofErr w:type="spellStart"/>
      <w:r>
        <w:t>especificas</w:t>
      </w:r>
      <w:proofErr w:type="spellEnd"/>
      <w:r>
        <w:t>, indicando tipo, densidad, la unidad de medida o cantidad, dependiendo de la especie, clasificando además</w:t>
      </w:r>
      <w:r>
        <w:rPr>
          <w:spacing w:val="-10"/>
        </w:rPr>
        <w:t xml:space="preserve"> </w:t>
      </w:r>
      <w:r>
        <w:t>cada</w:t>
      </w:r>
      <w:r>
        <w:rPr>
          <w:spacing w:val="-10"/>
        </w:rPr>
        <w:t xml:space="preserve"> </w:t>
      </w:r>
      <w:r>
        <w:t>especie</w:t>
      </w:r>
      <w:r>
        <w:rPr>
          <w:spacing w:val="-10"/>
        </w:rPr>
        <w:t xml:space="preserve"> </w:t>
      </w:r>
      <w:r>
        <w:t>con</w:t>
      </w:r>
      <w:r>
        <w:rPr>
          <w:spacing w:val="-7"/>
        </w:rPr>
        <w:t xml:space="preserve"> </w:t>
      </w:r>
      <w:r>
        <w:t>base</w:t>
      </w:r>
      <w:r>
        <w:rPr>
          <w:spacing w:val="-10"/>
        </w:rPr>
        <w:t xml:space="preserve"> </w:t>
      </w:r>
      <w:r>
        <w:t>a</w:t>
      </w:r>
      <w:r>
        <w:rPr>
          <w:spacing w:val="-10"/>
        </w:rPr>
        <w:t xml:space="preserve"> </w:t>
      </w:r>
      <w:r>
        <w:t>su</w:t>
      </w:r>
      <w:r>
        <w:rPr>
          <w:spacing w:val="-10"/>
        </w:rPr>
        <w:t xml:space="preserve"> </w:t>
      </w:r>
      <w:r>
        <w:t>productividad,</w:t>
      </w:r>
      <w:r>
        <w:rPr>
          <w:spacing w:val="-8"/>
        </w:rPr>
        <w:t xml:space="preserve"> </w:t>
      </w:r>
      <w:r>
        <w:t>así</w:t>
      </w:r>
      <w:r>
        <w:rPr>
          <w:spacing w:val="-12"/>
        </w:rPr>
        <w:t xml:space="preserve"> </w:t>
      </w:r>
      <w:r>
        <w:t>correspondan</w:t>
      </w:r>
      <w:r>
        <w:rPr>
          <w:spacing w:val="-11"/>
        </w:rPr>
        <w:t xml:space="preserve"> </w:t>
      </w:r>
      <w:r>
        <w:t>a</w:t>
      </w:r>
      <w:r>
        <w:rPr>
          <w:spacing w:val="-7"/>
        </w:rPr>
        <w:t xml:space="preserve"> </w:t>
      </w:r>
      <w:r>
        <w:t>una</w:t>
      </w:r>
      <w:r>
        <w:rPr>
          <w:spacing w:val="-10"/>
        </w:rPr>
        <w:t xml:space="preserve"> </w:t>
      </w:r>
      <w:r>
        <w:t>misma</w:t>
      </w:r>
      <w:r>
        <w:rPr>
          <w:spacing w:val="-10"/>
        </w:rPr>
        <w:t xml:space="preserve"> </w:t>
      </w:r>
      <w:r>
        <w:t>especie. Se deben medir en proyección</w:t>
      </w:r>
      <w:r>
        <w:rPr>
          <w:spacing w:val="-4"/>
        </w:rPr>
        <w:t xml:space="preserve"> </w:t>
      </w:r>
      <w:r>
        <w:t>horizontal.</w:t>
      </w:r>
    </w:p>
    <w:p w14:paraId="5570D719" w14:textId="77777777" w:rsidR="00F83E61" w:rsidRDefault="00F83E61">
      <w:pPr>
        <w:pStyle w:val="Textoindependiente"/>
        <w:spacing w:before="2"/>
      </w:pPr>
    </w:p>
    <w:p w14:paraId="64F8CC7F" w14:textId="77777777" w:rsidR="00F83E61" w:rsidRDefault="00802327">
      <w:pPr>
        <w:pStyle w:val="Prrafodelista"/>
        <w:numPr>
          <w:ilvl w:val="0"/>
          <w:numId w:val="23"/>
        </w:numPr>
        <w:tabs>
          <w:tab w:val="left" w:pos="565"/>
        </w:tabs>
        <w:ind w:left="564" w:right="213"/>
        <w:jc w:val="both"/>
      </w:pPr>
      <w:r>
        <w:t>Se</w:t>
      </w:r>
      <w:r>
        <w:rPr>
          <w:spacing w:val="-5"/>
        </w:rPr>
        <w:t xml:space="preserve"> </w:t>
      </w:r>
      <w:r>
        <w:t>tomara</w:t>
      </w:r>
      <w:r>
        <w:rPr>
          <w:spacing w:val="-7"/>
        </w:rPr>
        <w:t xml:space="preserve"> </w:t>
      </w:r>
      <w:r>
        <w:t>mínimo</w:t>
      </w:r>
      <w:r>
        <w:rPr>
          <w:spacing w:val="-4"/>
        </w:rPr>
        <w:t xml:space="preserve"> </w:t>
      </w:r>
      <w:r>
        <w:t>una</w:t>
      </w:r>
      <w:r>
        <w:rPr>
          <w:spacing w:val="-8"/>
        </w:rPr>
        <w:t xml:space="preserve"> </w:t>
      </w:r>
      <w:r>
        <w:t>foto</w:t>
      </w:r>
      <w:r>
        <w:rPr>
          <w:spacing w:val="-4"/>
        </w:rPr>
        <w:t xml:space="preserve"> </w:t>
      </w:r>
      <w:r>
        <w:t>con</w:t>
      </w:r>
      <w:r>
        <w:rPr>
          <w:spacing w:val="-8"/>
        </w:rPr>
        <w:t xml:space="preserve"> </w:t>
      </w:r>
      <w:r>
        <w:t>resolución</w:t>
      </w:r>
      <w:r>
        <w:rPr>
          <w:spacing w:val="-5"/>
        </w:rPr>
        <w:t xml:space="preserve"> </w:t>
      </w:r>
      <w:r>
        <w:t>adecuada,</w:t>
      </w:r>
      <w:r>
        <w:rPr>
          <w:spacing w:val="-7"/>
        </w:rPr>
        <w:t xml:space="preserve"> </w:t>
      </w:r>
      <w:r>
        <w:t>que</w:t>
      </w:r>
      <w:r>
        <w:rPr>
          <w:spacing w:val="-7"/>
        </w:rPr>
        <w:t xml:space="preserve"> </w:t>
      </w:r>
      <w:r>
        <w:t>muestre</w:t>
      </w:r>
      <w:r>
        <w:rPr>
          <w:spacing w:val="-8"/>
        </w:rPr>
        <w:t xml:space="preserve"> </w:t>
      </w:r>
      <w:r>
        <w:t>la</w:t>
      </w:r>
      <w:r>
        <w:rPr>
          <w:spacing w:val="-7"/>
        </w:rPr>
        <w:t xml:space="preserve"> </w:t>
      </w:r>
      <w:r>
        <w:t>fecha</w:t>
      </w:r>
      <w:r>
        <w:rPr>
          <w:spacing w:val="-8"/>
        </w:rPr>
        <w:t xml:space="preserve"> </w:t>
      </w:r>
      <w:r>
        <w:t>de</w:t>
      </w:r>
      <w:r>
        <w:rPr>
          <w:spacing w:val="-5"/>
        </w:rPr>
        <w:t xml:space="preserve"> </w:t>
      </w:r>
      <w:r>
        <w:t>su</w:t>
      </w:r>
      <w:r>
        <w:rPr>
          <w:spacing w:val="-8"/>
        </w:rPr>
        <w:t xml:space="preserve"> </w:t>
      </w:r>
      <w:r>
        <w:t>toma,</w:t>
      </w:r>
      <w:r>
        <w:rPr>
          <w:spacing w:val="-6"/>
        </w:rPr>
        <w:t xml:space="preserve"> </w:t>
      </w:r>
      <w:r>
        <w:t>por cada uno de los siguientes registros, de acuerdo a la descripción realizada en la ficha predial:</w:t>
      </w:r>
      <w:r>
        <w:rPr>
          <w:spacing w:val="-10"/>
        </w:rPr>
        <w:t xml:space="preserve"> </w:t>
      </w:r>
      <w:r>
        <w:t>a)</w:t>
      </w:r>
      <w:r>
        <w:rPr>
          <w:spacing w:val="-9"/>
        </w:rPr>
        <w:t xml:space="preserve"> </w:t>
      </w:r>
      <w:r>
        <w:t>vista</w:t>
      </w:r>
      <w:r>
        <w:rPr>
          <w:spacing w:val="-15"/>
        </w:rPr>
        <w:t xml:space="preserve"> </w:t>
      </w:r>
      <w:r>
        <w:t>general</w:t>
      </w:r>
      <w:r>
        <w:rPr>
          <w:spacing w:val="-13"/>
        </w:rPr>
        <w:t xml:space="preserve"> </w:t>
      </w:r>
      <w:r>
        <w:t>del</w:t>
      </w:r>
      <w:r>
        <w:rPr>
          <w:spacing w:val="-11"/>
        </w:rPr>
        <w:t xml:space="preserve"> </w:t>
      </w:r>
      <w:r>
        <w:t>predio</w:t>
      </w:r>
      <w:r>
        <w:rPr>
          <w:spacing w:val="-12"/>
        </w:rPr>
        <w:t xml:space="preserve"> </w:t>
      </w:r>
      <w:r>
        <w:t>respecto</w:t>
      </w:r>
      <w:r>
        <w:rPr>
          <w:spacing w:val="-13"/>
        </w:rPr>
        <w:t xml:space="preserve"> </w:t>
      </w:r>
      <w:r>
        <w:t>de</w:t>
      </w:r>
      <w:r>
        <w:rPr>
          <w:spacing w:val="-11"/>
        </w:rPr>
        <w:t xml:space="preserve"> </w:t>
      </w:r>
      <w:r>
        <w:t>la</w:t>
      </w:r>
      <w:r>
        <w:rPr>
          <w:spacing w:val="-13"/>
        </w:rPr>
        <w:t xml:space="preserve"> </w:t>
      </w:r>
      <w:r>
        <w:rPr>
          <w:spacing w:val="-3"/>
        </w:rPr>
        <w:t>vía</w:t>
      </w:r>
      <w:r>
        <w:rPr>
          <w:spacing w:val="-10"/>
        </w:rPr>
        <w:t xml:space="preserve"> </w:t>
      </w:r>
      <w:r>
        <w:t>(panorámica),</w:t>
      </w:r>
      <w:r>
        <w:rPr>
          <w:spacing w:val="-11"/>
        </w:rPr>
        <w:t xml:space="preserve"> </w:t>
      </w:r>
      <w:r>
        <w:t>b)</w:t>
      </w:r>
      <w:r>
        <w:rPr>
          <w:spacing w:val="-12"/>
        </w:rPr>
        <w:t xml:space="preserve"> </w:t>
      </w:r>
      <w:r>
        <w:t>vista</w:t>
      </w:r>
      <w:r>
        <w:rPr>
          <w:spacing w:val="-12"/>
        </w:rPr>
        <w:t xml:space="preserve"> </w:t>
      </w:r>
      <w:r>
        <w:t>exterior</w:t>
      </w:r>
      <w:r>
        <w:rPr>
          <w:spacing w:val="-9"/>
        </w:rPr>
        <w:t xml:space="preserve"> </w:t>
      </w:r>
      <w:r>
        <w:t>e</w:t>
      </w:r>
      <w:r>
        <w:rPr>
          <w:spacing w:val="-13"/>
        </w:rPr>
        <w:t xml:space="preserve"> </w:t>
      </w:r>
      <w:r>
        <w:t xml:space="preserve">interior de la construcción, c) unidades constructivas, d) baño, e) cocina, f)cubierta g)vista clara de las mejoras existentes dentro de la zona requerida, d) vista para los cultivos, </w:t>
      </w:r>
      <w:r>
        <w:rPr>
          <w:spacing w:val="3"/>
        </w:rPr>
        <w:t xml:space="preserve">en </w:t>
      </w:r>
      <w:r>
        <w:t>la cual se pueda establecer la condición de los mismos (estado Fito-sanitario). Cada fotografía se acompañará de una breve descripción en la Ficha</w:t>
      </w:r>
      <w:r>
        <w:rPr>
          <w:spacing w:val="-18"/>
        </w:rPr>
        <w:t xml:space="preserve"> </w:t>
      </w:r>
      <w:r>
        <w:t>Predial.</w:t>
      </w:r>
    </w:p>
    <w:p w14:paraId="37CA0BFD" w14:textId="77777777" w:rsidR="00F83E61" w:rsidRDefault="00F83E61">
      <w:pPr>
        <w:pStyle w:val="Textoindependiente"/>
        <w:spacing w:before="8"/>
        <w:rPr>
          <w:sz w:val="21"/>
        </w:rPr>
      </w:pPr>
    </w:p>
    <w:p w14:paraId="5D3AB94F" w14:textId="77777777" w:rsidR="00F83E61" w:rsidRDefault="00802327">
      <w:pPr>
        <w:pStyle w:val="Prrafodelista"/>
        <w:numPr>
          <w:ilvl w:val="0"/>
          <w:numId w:val="23"/>
        </w:numPr>
        <w:tabs>
          <w:tab w:val="left" w:pos="565"/>
        </w:tabs>
        <w:spacing w:before="1"/>
        <w:ind w:left="564" w:right="217"/>
        <w:jc w:val="both"/>
      </w:pPr>
      <w: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Pr>
          <w:spacing w:val="-7"/>
        </w:rPr>
        <w:t xml:space="preserve"> </w:t>
      </w:r>
      <w:r>
        <w:t>proyecto.</w:t>
      </w:r>
    </w:p>
    <w:p w14:paraId="30E3E1B8" w14:textId="77777777" w:rsidR="00F83E61" w:rsidRDefault="00F83E61">
      <w:pPr>
        <w:pStyle w:val="Textoindependiente"/>
        <w:spacing w:before="9"/>
        <w:rPr>
          <w:sz w:val="21"/>
        </w:rPr>
      </w:pPr>
    </w:p>
    <w:p w14:paraId="31571767" w14:textId="77777777" w:rsidR="00F83E61" w:rsidRDefault="00802327">
      <w:pPr>
        <w:pStyle w:val="Prrafodelista"/>
        <w:numPr>
          <w:ilvl w:val="0"/>
          <w:numId w:val="23"/>
        </w:numPr>
        <w:tabs>
          <w:tab w:val="left" w:pos="565"/>
        </w:tabs>
        <w:ind w:left="564" w:right="215"/>
        <w:jc w:val="both"/>
      </w:pPr>
      <w:r>
        <w:t>Las características, estado de conservación y situación física del predio y sus elementos constitutivos deberán documentarse en un registro fílmico en el que se indicará la fecha</w:t>
      </w:r>
      <w:r>
        <w:rPr>
          <w:spacing w:val="-35"/>
        </w:rPr>
        <w:t xml:space="preserve"> </w:t>
      </w:r>
      <w:r>
        <w:t>de su</w:t>
      </w:r>
      <w:r>
        <w:rPr>
          <w:spacing w:val="-8"/>
        </w:rPr>
        <w:t xml:space="preserve"> </w:t>
      </w:r>
      <w:r>
        <w:t>realización.</w:t>
      </w:r>
    </w:p>
    <w:p w14:paraId="75298FCC" w14:textId="77777777" w:rsidR="00F83E61" w:rsidRDefault="00F83E61">
      <w:pPr>
        <w:pStyle w:val="Textoindependiente"/>
        <w:spacing w:before="7"/>
        <w:rPr>
          <w:sz w:val="21"/>
        </w:rPr>
      </w:pPr>
    </w:p>
    <w:p w14:paraId="567E8CF4" w14:textId="77777777" w:rsidR="00F83E61" w:rsidRDefault="00802327">
      <w:pPr>
        <w:pStyle w:val="Textoindependiente"/>
        <w:spacing w:before="1"/>
        <w:ind w:left="204" w:right="219"/>
        <w:jc w:val="both"/>
      </w:pPr>
      <w:r>
        <w:rPr>
          <w:b/>
        </w:rPr>
        <w:t xml:space="preserve">NOTA: </w:t>
      </w:r>
      <w:r>
        <w:t>En la casilla de observaciones de la ficha predial se deberá indicar el área que ocupan las mejoras y/o cultivos de propietarios diferentes al del titular del dominio del predio.</w:t>
      </w:r>
    </w:p>
    <w:p w14:paraId="4FF2529E" w14:textId="77777777" w:rsidR="00F83E61" w:rsidRDefault="00F83E61">
      <w:pPr>
        <w:pStyle w:val="Textoindependiente"/>
        <w:spacing w:before="2"/>
        <w:rPr>
          <w:sz w:val="24"/>
        </w:rPr>
      </w:pPr>
    </w:p>
    <w:p w14:paraId="1E585968" w14:textId="77777777" w:rsidR="00F83E61" w:rsidRDefault="00802327">
      <w:pPr>
        <w:pStyle w:val="Ttulo1"/>
        <w:numPr>
          <w:ilvl w:val="1"/>
          <w:numId w:val="24"/>
        </w:numPr>
        <w:tabs>
          <w:tab w:val="left" w:pos="1709"/>
          <w:tab w:val="left" w:pos="1710"/>
        </w:tabs>
        <w:spacing w:before="1"/>
        <w:ind w:hanging="721"/>
        <w:jc w:val="left"/>
      </w:pPr>
      <w:bookmarkStart w:id="21" w:name="_bookmark21"/>
      <w:bookmarkEnd w:id="21"/>
      <w:r>
        <w:t>Certificación de</w:t>
      </w:r>
      <w:r>
        <w:rPr>
          <w:spacing w:val="-9"/>
        </w:rPr>
        <w:t xml:space="preserve"> </w:t>
      </w:r>
      <w:r>
        <w:t>Visita</w:t>
      </w:r>
    </w:p>
    <w:p w14:paraId="3E6AB4BC" w14:textId="77777777" w:rsidR="00F83E61" w:rsidRDefault="00F83E61">
      <w:pPr>
        <w:pStyle w:val="Textoindependiente"/>
        <w:spacing w:before="11"/>
        <w:rPr>
          <w:b/>
          <w:sz w:val="20"/>
        </w:rPr>
      </w:pPr>
    </w:p>
    <w:p w14:paraId="1EA474DA" w14:textId="77777777" w:rsidR="00F83E61" w:rsidRDefault="00802327">
      <w:pPr>
        <w:pStyle w:val="Textoindependiente"/>
        <w:ind w:left="204" w:right="214"/>
        <w:jc w:val="both"/>
      </w:pPr>
      <w: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26239FE5" w14:textId="77777777" w:rsidR="00F83E61" w:rsidRDefault="00F83E61">
      <w:pPr>
        <w:jc w:val="both"/>
        <w:sectPr w:rsidR="00F83E61">
          <w:pgSz w:w="12240" w:h="15840"/>
          <w:pgMar w:top="1580" w:right="1100" w:bottom="1040" w:left="1500" w:header="566" w:footer="857" w:gutter="0"/>
          <w:cols w:space="720"/>
        </w:sectPr>
      </w:pPr>
    </w:p>
    <w:p w14:paraId="3FB9DFB8" w14:textId="77777777" w:rsidR="00F83E61" w:rsidRDefault="00802327">
      <w:pPr>
        <w:pStyle w:val="Textoindependiente"/>
        <w:spacing w:before="53"/>
        <w:ind w:left="204" w:right="215"/>
        <w:jc w:val="both"/>
      </w:pPr>
      <w: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w:t>
      </w:r>
      <w:r>
        <w:rPr>
          <w:spacing w:val="-8"/>
        </w:rPr>
        <w:t xml:space="preserve"> </w:t>
      </w:r>
      <w:r>
        <w:t>para</w:t>
      </w:r>
      <w:r>
        <w:rPr>
          <w:spacing w:val="-7"/>
        </w:rPr>
        <w:t xml:space="preserve"> </w:t>
      </w:r>
      <w:r>
        <w:t>cada</w:t>
      </w:r>
      <w:r>
        <w:rPr>
          <w:spacing w:val="-7"/>
        </w:rPr>
        <w:t xml:space="preserve"> </w:t>
      </w:r>
      <w:r>
        <w:t>una</w:t>
      </w:r>
      <w:r>
        <w:rPr>
          <w:spacing w:val="-4"/>
        </w:rPr>
        <w:t xml:space="preserve"> </w:t>
      </w:r>
      <w:r>
        <w:t>de</w:t>
      </w:r>
      <w:r>
        <w:rPr>
          <w:spacing w:val="-5"/>
        </w:rPr>
        <w:t xml:space="preserve"> </w:t>
      </w:r>
      <w:r>
        <w:t>las</w:t>
      </w:r>
      <w:r>
        <w:rPr>
          <w:spacing w:val="-9"/>
        </w:rPr>
        <w:t xml:space="preserve"> </w:t>
      </w:r>
      <w:r>
        <w:t>fichas</w:t>
      </w:r>
      <w:r>
        <w:rPr>
          <w:spacing w:val="-6"/>
        </w:rPr>
        <w:t xml:space="preserve"> </w:t>
      </w:r>
      <w:r>
        <w:t>prediales</w:t>
      </w:r>
      <w:r>
        <w:rPr>
          <w:spacing w:val="-5"/>
        </w:rPr>
        <w:t xml:space="preserve"> </w:t>
      </w:r>
      <w:r>
        <w:t>que</w:t>
      </w:r>
      <w:r>
        <w:rPr>
          <w:spacing w:val="-7"/>
        </w:rPr>
        <w:t xml:space="preserve"> </w:t>
      </w:r>
      <w:r>
        <w:t>sean</w:t>
      </w:r>
      <w:r>
        <w:rPr>
          <w:spacing w:val="-7"/>
        </w:rPr>
        <w:t xml:space="preserve"> </w:t>
      </w:r>
      <w:r>
        <w:t>reportadas</w:t>
      </w:r>
      <w:r>
        <w:rPr>
          <w:spacing w:val="-9"/>
        </w:rPr>
        <w:t xml:space="preserve"> </w:t>
      </w:r>
      <w:r>
        <w:t>como</w:t>
      </w:r>
      <w:r>
        <w:rPr>
          <w:spacing w:val="-6"/>
        </w:rPr>
        <w:t xml:space="preserve"> </w:t>
      </w:r>
      <w:r>
        <w:t>requeridas</w:t>
      </w:r>
      <w:r>
        <w:rPr>
          <w:spacing w:val="-6"/>
        </w:rPr>
        <w:t xml:space="preserve"> </w:t>
      </w:r>
      <w:r>
        <w:t>para la ejecución del</w:t>
      </w:r>
      <w:r>
        <w:rPr>
          <w:spacing w:val="-4"/>
        </w:rPr>
        <w:t xml:space="preserve"> </w:t>
      </w:r>
      <w:r>
        <w:t>proyecto.</w:t>
      </w:r>
    </w:p>
    <w:p w14:paraId="58C87347" w14:textId="77777777" w:rsidR="00F83E61" w:rsidRDefault="00F83E61">
      <w:pPr>
        <w:pStyle w:val="Textoindependiente"/>
        <w:rPr>
          <w:sz w:val="24"/>
        </w:rPr>
      </w:pPr>
    </w:p>
    <w:p w14:paraId="1CFB580A" w14:textId="77777777" w:rsidR="00F83E61" w:rsidRDefault="00F83E61">
      <w:pPr>
        <w:pStyle w:val="Textoindependiente"/>
        <w:spacing w:before="1"/>
      </w:pPr>
    </w:p>
    <w:p w14:paraId="716D4B06" w14:textId="77777777" w:rsidR="00F83E61" w:rsidRDefault="00802327">
      <w:pPr>
        <w:pStyle w:val="Ttulo1"/>
        <w:numPr>
          <w:ilvl w:val="1"/>
          <w:numId w:val="24"/>
        </w:numPr>
        <w:tabs>
          <w:tab w:val="left" w:pos="1709"/>
          <w:tab w:val="left" w:pos="1710"/>
        </w:tabs>
        <w:ind w:hanging="721"/>
        <w:jc w:val="left"/>
      </w:pPr>
      <w:bookmarkStart w:id="22" w:name="_bookmark22"/>
      <w:bookmarkEnd w:id="22"/>
      <w:r>
        <w:t>Situaciones</w:t>
      </w:r>
      <w:r>
        <w:rPr>
          <w:spacing w:val="-9"/>
        </w:rPr>
        <w:t xml:space="preserve"> </w:t>
      </w:r>
      <w:r>
        <w:t>Particulares</w:t>
      </w:r>
    </w:p>
    <w:p w14:paraId="08E42BC1" w14:textId="77777777" w:rsidR="00F83E61" w:rsidRDefault="00F83E61">
      <w:pPr>
        <w:pStyle w:val="Textoindependiente"/>
        <w:rPr>
          <w:b/>
          <w:sz w:val="21"/>
        </w:rPr>
      </w:pPr>
    </w:p>
    <w:p w14:paraId="346F4748" w14:textId="77777777" w:rsidR="00F83E61" w:rsidRDefault="00802327">
      <w:pPr>
        <w:pStyle w:val="Prrafodelista"/>
        <w:numPr>
          <w:ilvl w:val="0"/>
          <w:numId w:val="23"/>
        </w:numPr>
        <w:tabs>
          <w:tab w:val="left" w:pos="565"/>
        </w:tabs>
        <w:ind w:left="564" w:right="212"/>
        <w:jc w:val="both"/>
      </w:pPr>
      <w:r>
        <w:t>Cuando resulten áreas menores no intervenidas y fragmentadas de la totalidad del predio, debido al desarrollo del proyecto, se deberá hacer el respectivo análisis para establecer si de acuerdo con el POT, PBOT o EOT, son áreas remanentes desarrollables o no desarrollables,</w:t>
      </w:r>
      <w:r>
        <w:rPr>
          <w:spacing w:val="-3"/>
        </w:rPr>
        <w:t xml:space="preserve"> </w:t>
      </w:r>
      <w:r>
        <w:t>esto</w:t>
      </w:r>
      <w:r>
        <w:rPr>
          <w:spacing w:val="-6"/>
        </w:rPr>
        <w:t xml:space="preserve"> </w:t>
      </w:r>
      <w:r>
        <w:t>con</w:t>
      </w:r>
      <w:r>
        <w:rPr>
          <w:spacing w:val="-6"/>
        </w:rPr>
        <w:t xml:space="preserve"> </w:t>
      </w:r>
      <w:r>
        <w:t>la</w:t>
      </w:r>
      <w:r>
        <w:rPr>
          <w:spacing w:val="-4"/>
        </w:rPr>
        <w:t xml:space="preserve"> </w:t>
      </w:r>
      <w:r>
        <w:t>respectiva</w:t>
      </w:r>
      <w:r>
        <w:rPr>
          <w:spacing w:val="-4"/>
        </w:rPr>
        <w:t xml:space="preserve"> </w:t>
      </w:r>
      <w:r>
        <w:t>certificación</w:t>
      </w:r>
      <w:r>
        <w:rPr>
          <w:spacing w:val="-4"/>
        </w:rPr>
        <w:t xml:space="preserve"> </w:t>
      </w:r>
      <w:r>
        <w:t>de</w:t>
      </w:r>
      <w:r>
        <w:rPr>
          <w:spacing w:val="-3"/>
        </w:rPr>
        <w:t xml:space="preserve"> </w:t>
      </w:r>
      <w:r>
        <w:t>la</w:t>
      </w:r>
      <w:r>
        <w:rPr>
          <w:spacing w:val="-6"/>
        </w:rPr>
        <w:t xml:space="preserve"> </w:t>
      </w:r>
      <w:r>
        <w:t>autoridad</w:t>
      </w:r>
      <w:r>
        <w:rPr>
          <w:spacing w:val="-4"/>
        </w:rPr>
        <w:t xml:space="preserve"> </w:t>
      </w:r>
      <w:r>
        <w:t>competente</w:t>
      </w:r>
      <w:r>
        <w:rPr>
          <w:spacing w:val="-2"/>
        </w:rPr>
        <w:t xml:space="preserve"> </w:t>
      </w:r>
      <w:r>
        <w:t>donde</w:t>
      </w:r>
      <w:r>
        <w:rPr>
          <w:spacing w:val="-6"/>
        </w:rPr>
        <w:t xml:space="preserve"> </w:t>
      </w:r>
      <w:r>
        <w:t>así</w:t>
      </w:r>
      <w:r>
        <w:rPr>
          <w:spacing w:val="-7"/>
        </w:rPr>
        <w:t xml:space="preserve"> </w:t>
      </w:r>
      <w:r>
        <w:t>se establezca. Las áreas anteriormente establecidas deberán ser indicadas tanto en la ficha como en el plano, así como el contenido de las</w:t>
      </w:r>
      <w:r>
        <w:rPr>
          <w:spacing w:val="-20"/>
        </w:rPr>
        <w:t xml:space="preserve"> </w:t>
      </w:r>
      <w:r>
        <w:t>mismas.</w:t>
      </w:r>
    </w:p>
    <w:p w14:paraId="2C0E6987" w14:textId="77777777" w:rsidR="00F83E61" w:rsidRDefault="00F83E61">
      <w:pPr>
        <w:pStyle w:val="Textoindependiente"/>
        <w:spacing w:before="1"/>
      </w:pPr>
    </w:p>
    <w:p w14:paraId="3FF327C0" w14:textId="77777777" w:rsidR="00F83E61" w:rsidRDefault="00802327">
      <w:pPr>
        <w:pStyle w:val="Prrafodelista"/>
        <w:numPr>
          <w:ilvl w:val="0"/>
          <w:numId w:val="23"/>
        </w:numPr>
        <w:tabs>
          <w:tab w:val="left" w:pos="565"/>
        </w:tabs>
        <w:ind w:left="564" w:right="219"/>
        <w:jc w:val="both"/>
      </w:pPr>
      <w:r>
        <w:t xml:space="preserve">Cuando se tengan que adquirir áreas remanentes no desarrollables para el proyecto, se deberán justificar técnicamente, mediante informe aprobado por la </w:t>
      </w:r>
      <w:proofErr w:type="spellStart"/>
      <w:r>
        <w:t>Interventoria</w:t>
      </w:r>
      <w:proofErr w:type="spellEnd"/>
      <w:r>
        <w:t xml:space="preserve">, para proceder a su adquisición. En caso de encontrarse fuera de la zona de chaflán, seguridad o derecho de </w:t>
      </w:r>
      <w:r>
        <w:rPr>
          <w:spacing w:val="-4"/>
        </w:rPr>
        <w:t xml:space="preserve">vía </w:t>
      </w:r>
      <w:r>
        <w:t>debe existir aprobación de la interventoría para su</w:t>
      </w:r>
      <w:r>
        <w:rPr>
          <w:spacing w:val="-14"/>
        </w:rPr>
        <w:t xml:space="preserve"> </w:t>
      </w:r>
      <w:r>
        <w:t>adquisición.</w:t>
      </w:r>
    </w:p>
    <w:p w14:paraId="6E48C411" w14:textId="77777777" w:rsidR="00F83E61" w:rsidRDefault="00F83E61">
      <w:pPr>
        <w:pStyle w:val="Textoindependiente"/>
      </w:pPr>
    </w:p>
    <w:p w14:paraId="7896BFC7" w14:textId="77777777" w:rsidR="00F83E61" w:rsidRDefault="00802327">
      <w:pPr>
        <w:pStyle w:val="Prrafodelista"/>
        <w:numPr>
          <w:ilvl w:val="0"/>
          <w:numId w:val="23"/>
        </w:numPr>
        <w:tabs>
          <w:tab w:val="left" w:pos="565"/>
        </w:tabs>
        <w:ind w:left="564" w:right="210"/>
        <w:jc w:val="both"/>
      </w:pPr>
      <w:r>
        <w:t>En</w:t>
      </w:r>
      <w:r>
        <w:rPr>
          <w:spacing w:val="-6"/>
        </w:rPr>
        <w:t xml:space="preserve"> </w:t>
      </w:r>
      <w:r>
        <w:t>todo</w:t>
      </w:r>
      <w:r>
        <w:rPr>
          <w:spacing w:val="-8"/>
        </w:rPr>
        <w:t xml:space="preserve"> </w:t>
      </w:r>
      <w:r>
        <w:t>caso</w:t>
      </w:r>
      <w:r>
        <w:rPr>
          <w:spacing w:val="-8"/>
        </w:rPr>
        <w:t xml:space="preserve"> </w:t>
      </w:r>
      <w:r>
        <w:t>se</w:t>
      </w:r>
      <w:r>
        <w:rPr>
          <w:spacing w:val="-9"/>
        </w:rPr>
        <w:t xml:space="preserve"> </w:t>
      </w:r>
      <w:r>
        <w:t>debe</w:t>
      </w:r>
      <w:r>
        <w:rPr>
          <w:spacing w:val="-8"/>
        </w:rPr>
        <w:t xml:space="preserve"> </w:t>
      </w:r>
      <w:r>
        <w:t>aportar</w:t>
      </w:r>
      <w:r>
        <w:rPr>
          <w:spacing w:val="-4"/>
        </w:rPr>
        <w:t xml:space="preserve"> </w:t>
      </w:r>
      <w:r>
        <w:t>la</w:t>
      </w:r>
      <w:r>
        <w:rPr>
          <w:spacing w:val="-9"/>
        </w:rPr>
        <w:t xml:space="preserve"> </w:t>
      </w:r>
      <w:r>
        <w:t>certificación</w:t>
      </w:r>
      <w:r>
        <w:rPr>
          <w:spacing w:val="-8"/>
        </w:rPr>
        <w:t xml:space="preserve"> </w:t>
      </w:r>
      <w:r>
        <w:t>del</w:t>
      </w:r>
      <w:r>
        <w:rPr>
          <w:spacing w:val="-8"/>
        </w:rPr>
        <w:t xml:space="preserve"> </w:t>
      </w:r>
      <w:r>
        <w:t>área</w:t>
      </w:r>
      <w:r>
        <w:rPr>
          <w:spacing w:val="-9"/>
        </w:rPr>
        <w:t xml:space="preserve"> </w:t>
      </w:r>
      <w:r>
        <w:t>mínima</w:t>
      </w:r>
      <w:r>
        <w:rPr>
          <w:spacing w:val="-5"/>
        </w:rPr>
        <w:t xml:space="preserve"> </w:t>
      </w:r>
      <w:r>
        <w:t>desarrollable, de</w:t>
      </w:r>
      <w:r>
        <w:rPr>
          <w:spacing w:val="-9"/>
        </w:rPr>
        <w:t xml:space="preserve"> </w:t>
      </w:r>
      <w:r>
        <w:t>acuerdo</w:t>
      </w:r>
      <w:r>
        <w:rPr>
          <w:spacing w:val="-8"/>
        </w:rPr>
        <w:t xml:space="preserve"> </w:t>
      </w:r>
      <w:r>
        <w:t>con el POT, PBOT o EOT, para inmuebles en zona urbana o suburbana se solicitará la certificación del área mínima necesaria para el desarrollo urbanístico individual de acuerdo al uso</w:t>
      </w:r>
      <w:r>
        <w:rPr>
          <w:spacing w:val="-11"/>
        </w:rPr>
        <w:t xml:space="preserve"> </w:t>
      </w:r>
      <w:r>
        <w:t>permitido.</w:t>
      </w:r>
    </w:p>
    <w:p w14:paraId="4A481C05" w14:textId="77777777" w:rsidR="00F83E61" w:rsidRDefault="00F83E61">
      <w:pPr>
        <w:pStyle w:val="Textoindependiente"/>
      </w:pPr>
    </w:p>
    <w:p w14:paraId="4B67C6DB" w14:textId="77777777" w:rsidR="00F83E61" w:rsidRDefault="00802327">
      <w:pPr>
        <w:pStyle w:val="Prrafodelista"/>
        <w:numPr>
          <w:ilvl w:val="0"/>
          <w:numId w:val="23"/>
        </w:numPr>
        <w:tabs>
          <w:tab w:val="left" w:pos="565"/>
        </w:tabs>
        <w:ind w:left="564" w:right="214"/>
        <w:jc w:val="both"/>
      </w:pPr>
      <w:r>
        <w:t xml:space="preserve">Si el trazado de la </w:t>
      </w:r>
      <w:r>
        <w:rPr>
          <w:spacing w:val="-3"/>
        </w:rPr>
        <w:t xml:space="preserve">vía </w:t>
      </w:r>
      <w:r>
        <w:t>afecta un predio en diferentes tramos, se levantará una sola ficha predial,</w:t>
      </w:r>
      <w:r>
        <w:rPr>
          <w:spacing w:val="-12"/>
        </w:rPr>
        <w:t xml:space="preserve"> </w:t>
      </w:r>
      <w:r>
        <w:t>incluyendo</w:t>
      </w:r>
      <w:r>
        <w:rPr>
          <w:spacing w:val="-13"/>
        </w:rPr>
        <w:t xml:space="preserve"> </w:t>
      </w:r>
      <w:r>
        <w:t>la</w:t>
      </w:r>
      <w:r>
        <w:rPr>
          <w:spacing w:val="-12"/>
        </w:rPr>
        <w:t xml:space="preserve"> </w:t>
      </w:r>
      <w:r>
        <w:t>totalidad</w:t>
      </w:r>
      <w:r>
        <w:rPr>
          <w:spacing w:val="-13"/>
        </w:rPr>
        <w:t xml:space="preserve"> </w:t>
      </w:r>
      <w:r>
        <w:t>de</w:t>
      </w:r>
      <w:r>
        <w:rPr>
          <w:spacing w:val="-13"/>
        </w:rPr>
        <w:t xml:space="preserve"> </w:t>
      </w:r>
      <w:r>
        <w:t>la</w:t>
      </w:r>
      <w:r>
        <w:rPr>
          <w:spacing w:val="-12"/>
        </w:rPr>
        <w:t xml:space="preserve"> </w:t>
      </w:r>
      <w:r>
        <w:t>zona</w:t>
      </w:r>
      <w:r>
        <w:rPr>
          <w:spacing w:val="-12"/>
        </w:rPr>
        <w:t xml:space="preserve"> </w:t>
      </w:r>
      <w:r>
        <w:t>requerida</w:t>
      </w:r>
      <w:r>
        <w:rPr>
          <w:spacing w:val="-14"/>
        </w:rPr>
        <w:t xml:space="preserve"> </w:t>
      </w:r>
      <w:r>
        <w:t>estableciendo</w:t>
      </w:r>
      <w:r>
        <w:rPr>
          <w:spacing w:val="-13"/>
        </w:rPr>
        <w:t xml:space="preserve"> </w:t>
      </w:r>
      <w:r>
        <w:t>los</w:t>
      </w:r>
      <w:r>
        <w:rPr>
          <w:spacing w:val="-12"/>
        </w:rPr>
        <w:t xml:space="preserve"> </w:t>
      </w:r>
      <w:r>
        <w:t>linderos</w:t>
      </w:r>
      <w:r>
        <w:rPr>
          <w:spacing w:val="-12"/>
        </w:rPr>
        <w:t xml:space="preserve"> </w:t>
      </w:r>
      <w:r>
        <w:t>de</w:t>
      </w:r>
      <w:r>
        <w:rPr>
          <w:spacing w:val="-14"/>
        </w:rPr>
        <w:t xml:space="preserve"> </w:t>
      </w:r>
      <w:r>
        <w:t>cada</w:t>
      </w:r>
      <w:r>
        <w:rPr>
          <w:spacing w:val="-12"/>
        </w:rPr>
        <w:t xml:space="preserve"> </w:t>
      </w:r>
      <w:r>
        <w:t>zona en el formato de anexo de</w:t>
      </w:r>
      <w:r>
        <w:rPr>
          <w:spacing w:val="-9"/>
        </w:rPr>
        <w:t xml:space="preserve"> </w:t>
      </w:r>
      <w:r>
        <w:t>linderos.</w:t>
      </w:r>
    </w:p>
    <w:p w14:paraId="67448DA2" w14:textId="77777777" w:rsidR="00F83E61" w:rsidRDefault="00F83E61">
      <w:pPr>
        <w:pStyle w:val="Textoindependiente"/>
        <w:spacing w:before="1"/>
      </w:pPr>
    </w:p>
    <w:p w14:paraId="4BFA6408" w14:textId="77777777" w:rsidR="00F83E61" w:rsidRDefault="00802327">
      <w:pPr>
        <w:pStyle w:val="Prrafodelista"/>
        <w:numPr>
          <w:ilvl w:val="0"/>
          <w:numId w:val="23"/>
        </w:numPr>
        <w:tabs>
          <w:tab w:val="left" w:pos="565"/>
        </w:tabs>
        <w:ind w:left="564" w:right="215"/>
        <w:jc w:val="both"/>
      </w:pPr>
      <w:r>
        <w:t>Cuando</w:t>
      </w:r>
      <w:r>
        <w:rPr>
          <w:spacing w:val="-6"/>
        </w:rPr>
        <w:t xml:space="preserve"> </w:t>
      </w:r>
      <w:r>
        <w:t>la</w:t>
      </w:r>
      <w:r>
        <w:rPr>
          <w:spacing w:val="-6"/>
        </w:rPr>
        <w:t xml:space="preserve"> </w:t>
      </w:r>
      <w:r>
        <w:t>zona</w:t>
      </w:r>
      <w:r>
        <w:rPr>
          <w:spacing w:val="-6"/>
        </w:rPr>
        <w:t xml:space="preserve"> </w:t>
      </w:r>
      <w:r>
        <w:t>de</w:t>
      </w:r>
      <w:r>
        <w:rPr>
          <w:spacing w:val="-9"/>
        </w:rPr>
        <w:t xml:space="preserve"> </w:t>
      </w:r>
      <w:r>
        <w:t>terreno</w:t>
      </w:r>
      <w:r>
        <w:rPr>
          <w:spacing w:val="-7"/>
        </w:rPr>
        <w:t xml:space="preserve"> </w:t>
      </w:r>
      <w:r>
        <w:t>requerida</w:t>
      </w:r>
      <w:r>
        <w:rPr>
          <w:spacing w:val="-7"/>
        </w:rPr>
        <w:t xml:space="preserve"> </w:t>
      </w:r>
      <w:r>
        <w:t>pertenece</w:t>
      </w:r>
      <w:r>
        <w:rPr>
          <w:spacing w:val="-9"/>
        </w:rPr>
        <w:t xml:space="preserve"> </w:t>
      </w:r>
      <w:r>
        <w:t>al</w:t>
      </w:r>
      <w:r>
        <w:rPr>
          <w:spacing w:val="-6"/>
        </w:rPr>
        <w:t xml:space="preserve"> </w:t>
      </w:r>
      <w:r>
        <w:t>titular</w:t>
      </w:r>
      <w:r>
        <w:rPr>
          <w:spacing w:val="-8"/>
        </w:rPr>
        <w:t xml:space="preserve"> </w:t>
      </w:r>
      <w:r>
        <w:t>del</w:t>
      </w:r>
      <w:r>
        <w:rPr>
          <w:spacing w:val="-7"/>
        </w:rPr>
        <w:t xml:space="preserve"> </w:t>
      </w:r>
      <w:r>
        <w:t>dominio:</w:t>
      </w:r>
      <w:r>
        <w:rPr>
          <w:spacing w:val="-5"/>
        </w:rPr>
        <w:t xml:space="preserve"> </w:t>
      </w:r>
      <w:r>
        <w:t>uso,</w:t>
      </w:r>
      <w:r>
        <w:rPr>
          <w:spacing w:val="-8"/>
        </w:rPr>
        <w:t xml:space="preserve"> </w:t>
      </w:r>
      <w:r>
        <w:t>goce</w:t>
      </w:r>
      <w:r>
        <w:rPr>
          <w:spacing w:val="-9"/>
        </w:rPr>
        <w:t xml:space="preserve"> </w:t>
      </w:r>
      <w:r>
        <w:t>y</w:t>
      </w:r>
      <w:r>
        <w:rPr>
          <w:spacing w:val="-8"/>
        </w:rPr>
        <w:t xml:space="preserve"> </w:t>
      </w:r>
      <w:r>
        <w:t>usufructo, y</w:t>
      </w:r>
      <w:r>
        <w:rPr>
          <w:spacing w:val="-12"/>
        </w:rPr>
        <w:t xml:space="preserve"> </w:t>
      </w:r>
      <w:r>
        <w:t>las</w:t>
      </w:r>
      <w:r>
        <w:rPr>
          <w:spacing w:val="-10"/>
        </w:rPr>
        <w:t xml:space="preserve"> </w:t>
      </w:r>
      <w:r>
        <w:t>construcciones,</w:t>
      </w:r>
      <w:r>
        <w:rPr>
          <w:spacing w:val="-11"/>
        </w:rPr>
        <w:t xml:space="preserve"> </w:t>
      </w:r>
      <w:r>
        <w:t>mejoras</w:t>
      </w:r>
      <w:r>
        <w:rPr>
          <w:spacing w:val="-10"/>
        </w:rPr>
        <w:t xml:space="preserve"> </w:t>
      </w:r>
      <w:r>
        <w:t>y/o</w:t>
      </w:r>
      <w:r>
        <w:rPr>
          <w:spacing w:val="-10"/>
        </w:rPr>
        <w:t xml:space="preserve"> </w:t>
      </w:r>
      <w:r>
        <w:t>especies</w:t>
      </w:r>
      <w:r>
        <w:rPr>
          <w:spacing w:val="-13"/>
        </w:rPr>
        <w:t xml:space="preserve"> </w:t>
      </w:r>
      <w:r>
        <w:t>a</w:t>
      </w:r>
      <w:r>
        <w:rPr>
          <w:spacing w:val="-10"/>
        </w:rPr>
        <w:t xml:space="preserve"> </w:t>
      </w:r>
      <w:r>
        <w:t>un</w:t>
      </w:r>
      <w:r>
        <w:rPr>
          <w:spacing w:val="-10"/>
        </w:rPr>
        <w:t xml:space="preserve"> </w:t>
      </w:r>
      <w:r>
        <w:t>propietario</w:t>
      </w:r>
      <w:r>
        <w:rPr>
          <w:spacing w:val="-10"/>
        </w:rPr>
        <w:t xml:space="preserve"> </w:t>
      </w:r>
      <w:r>
        <w:t>diferente,</w:t>
      </w:r>
      <w:r>
        <w:rPr>
          <w:spacing w:val="-12"/>
        </w:rPr>
        <w:t xml:space="preserve"> </w:t>
      </w:r>
      <w:r>
        <w:t>se</w:t>
      </w:r>
      <w:r>
        <w:rPr>
          <w:spacing w:val="-10"/>
        </w:rPr>
        <w:t xml:space="preserve"> </w:t>
      </w:r>
      <w:r>
        <w:t>elaborará</w:t>
      </w:r>
      <w:r>
        <w:rPr>
          <w:spacing w:val="-10"/>
        </w:rPr>
        <w:t xml:space="preserve"> </w:t>
      </w:r>
      <w:r>
        <w:t>una</w:t>
      </w:r>
      <w:r>
        <w:rPr>
          <w:spacing w:val="-15"/>
        </w:rPr>
        <w:t xml:space="preserve"> </w:t>
      </w:r>
      <w:r>
        <w:t xml:space="preserve">ficha predial por cada propietario y/o </w:t>
      </w:r>
      <w:proofErr w:type="spellStart"/>
      <w:r>
        <w:t>mejoratario</w:t>
      </w:r>
      <w:proofErr w:type="spellEnd"/>
      <w:r>
        <w:t>, previa autorización por escrito del propietario del</w:t>
      </w:r>
      <w:r>
        <w:rPr>
          <w:spacing w:val="-7"/>
        </w:rPr>
        <w:t xml:space="preserve"> </w:t>
      </w:r>
      <w:r>
        <w:t>predio.</w:t>
      </w:r>
      <w:r>
        <w:rPr>
          <w:spacing w:val="-7"/>
        </w:rPr>
        <w:t xml:space="preserve"> </w:t>
      </w:r>
      <w:r>
        <w:t>En</w:t>
      </w:r>
      <w:r>
        <w:rPr>
          <w:spacing w:val="-8"/>
        </w:rPr>
        <w:t xml:space="preserve"> </w:t>
      </w:r>
      <w:r>
        <w:t>caso</w:t>
      </w:r>
      <w:r>
        <w:rPr>
          <w:spacing w:val="-9"/>
        </w:rPr>
        <w:t xml:space="preserve"> </w:t>
      </w:r>
      <w:r>
        <w:t>de</w:t>
      </w:r>
      <w:r>
        <w:rPr>
          <w:spacing w:val="-8"/>
        </w:rPr>
        <w:t xml:space="preserve"> </w:t>
      </w:r>
      <w:r>
        <w:t>no</w:t>
      </w:r>
      <w:r>
        <w:rPr>
          <w:spacing w:val="-5"/>
        </w:rPr>
        <w:t xml:space="preserve"> </w:t>
      </w:r>
      <w:r>
        <w:t>contar</w:t>
      </w:r>
      <w:r>
        <w:rPr>
          <w:spacing w:val="-8"/>
        </w:rPr>
        <w:t xml:space="preserve"> </w:t>
      </w:r>
      <w:r>
        <w:t>con</w:t>
      </w:r>
      <w:r>
        <w:rPr>
          <w:spacing w:val="-8"/>
        </w:rPr>
        <w:t xml:space="preserve"> </w:t>
      </w:r>
      <w:r>
        <w:t>la</w:t>
      </w:r>
      <w:r>
        <w:rPr>
          <w:spacing w:val="-8"/>
        </w:rPr>
        <w:t xml:space="preserve"> </w:t>
      </w:r>
      <w:r>
        <w:t>autorización</w:t>
      </w:r>
      <w:r>
        <w:rPr>
          <w:spacing w:val="-7"/>
        </w:rPr>
        <w:t xml:space="preserve"> </w:t>
      </w:r>
      <w:r>
        <w:t>por</w:t>
      </w:r>
      <w:r>
        <w:rPr>
          <w:spacing w:val="-7"/>
        </w:rPr>
        <w:t xml:space="preserve"> </w:t>
      </w:r>
      <w:r>
        <w:t>escrito,</w:t>
      </w:r>
      <w:r>
        <w:rPr>
          <w:spacing w:val="-6"/>
        </w:rPr>
        <w:t xml:space="preserve"> </w:t>
      </w:r>
      <w:r>
        <w:t>se</w:t>
      </w:r>
      <w:r>
        <w:rPr>
          <w:spacing w:val="-8"/>
        </w:rPr>
        <w:t xml:space="preserve"> </w:t>
      </w:r>
      <w:r>
        <w:t>deberán</w:t>
      </w:r>
      <w:r>
        <w:rPr>
          <w:spacing w:val="-6"/>
        </w:rPr>
        <w:t xml:space="preserve"> </w:t>
      </w:r>
      <w:r>
        <w:t>incluir</w:t>
      </w:r>
      <w:r>
        <w:rPr>
          <w:spacing w:val="-7"/>
        </w:rPr>
        <w:t xml:space="preserve"> </w:t>
      </w:r>
      <w:r>
        <w:t>todas</w:t>
      </w:r>
      <w:r>
        <w:rPr>
          <w:spacing w:val="-8"/>
        </w:rPr>
        <w:t xml:space="preserve"> </w:t>
      </w:r>
      <w:r>
        <w:t>las mejoras en la ficha predial correspondiente al predio</w:t>
      </w:r>
      <w:r>
        <w:rPr>
          <w:spacing w:val="-28"/>
        </w:rPr>
        <w:t xml:space="preserve"> </w:t>
      </w:r>
      <w:r>
        <w:t>jurídico.</w:t>
      </w:r>
    </w:p>
    <w:p w14:paraId="5FDC5B20" w14:textId="77777777" w:rsidR="00F83E61" w:rsidRDefault="00F83E61">
      <w:pPr>
        <w:pStyle w:val="Textoindependiente"/>
        <w:spacing w:before="1"/>
      </w:pPr>
    </w:p>
    <w:p w14:paraId="23A0BAC3" w14:textId="77777777" w:rsidR="00F83E61" w:rsidRDefault="00802327">
      <w:pPr>
        <w:pStyle w:val="Prrafodelista"/>
        <w:numPr>
          <w:ilvl w:val="0"/>
          <w:numId w:val="23"/>
        </w:numPr>
        <w:tabs>
          <w:tab w:val="left" w:pos="565"/>
        </w:tabs>
        <w:spacing w:before="1"/>
        <w:ind w:left="564" w:right="216"/>
        <w:jc w:val="both"/>
      </w:pPr>
      <w:r>
        <w:t>Cuando se presenten dos o más cultivos en la zona intervenida por el proyecto, se debe discriminar las áreas ocupadas por cada una de las</w:t>
      </w:r>
      <w:r>
        <w:rPr>
          <w:spacing w:val="-17"/>
        </w:rPr>
        <w:t xml:space="preserve"> </w:t>
      </w:r>
      <w:r>
        <w:t>especies.</w:t>
      </w:r>
    </w:p>
    <w:p w14:paraId="68298009" w14:textId="77777777" w:rsidR="00F83E61" w:rsidRDefault="00F83E61">
      <w:pPr>
        <w:pStyle w:val="Textoindependiente"/>
        <w:spacing w:before="10"/>
        <w:rPr>
          <w:sz w:val="21"/>
        </w:rPr>
      </w:pPr>
    </w:p>
    <w:p w14:paraId="1B21D820" w14:textId="77777777" w:rsidR="00F83E61" w:rsidRDefault="00802327">
      <w:pPr>
        <w:pStyle w:val="Prrafodelista"/>
        <w:numPr>
          <w:ilvl w:val="0"/>
          <w:numId w:val="23"/>
        </w:numPr>
        <w:tabs>
          <w:tab w:val="left" w:pos="565"/>
        </w:tabs>
        <w:spacing w:before="1"/>
        <w:ind w:left="564" w:right="212"/>
        <w:jc w:val="both"/>
      </w:pPr>
      <w:r>
        <w:t>En el evento de adquirir la unidad de vivienda rural, y esta no pueda ser ubicada dentro</w:t>
      </w:r>
      <w:r>
        <w:rPr>
          <w:spacing w:val="-43"/>
        </w:rPr>
        <w:t xml:space="preserve"> </w:t>
      </w:r>
      <w:r>
        <w:t>del mismo</w:t>
      </w:r>
      <w:r>
        <w:rPr>
          <w:spacing w:val="-9"/>
        </w:rPr>
        <w:t xml:space="preserve"> </w:t>
      </w:r>
      <w:r>
        <w:t>predio,</w:t>
      </w:r>
      <w:r>
        <w:rPr>
          <w:spacing w:val="-7"/>
        </w:rPr>
        <w:t xml:space="preserve"> </w:t>
      </w:r>
      <w:r>
        <w:t>se</w:t>
      </w:r>
      <w:r>
        <w:rPr>
          <w:spacing w:val="-8"/>
        </w:rPr>
        <w:t xml:space="preserve"> </w:t>
      </w:r>
      <w:r>
        <w:t>debe</w:t>
      </w:r>
      <w:r>
        <w:rPr>
          <w:spacing w:val="-9"/>
        </w:rPr>
        <w:t xml:space="preserve"> </w:t>
      </w:r>
      <w:r>
        <w:t>inventariar</w:t>
      </w:r>
      <w:r>
        <w:rPr>
          <w:spacing w:val="-4"/>
        </w:rPr>
        <w:t xml:space="preserve"> </w:t>
      </w:r>
      <w:r>
        <w:t>la</w:t>
      </w:r>
      <w:r>
        <w:rPr>
          <w:spacing w:val="-8"/>
        </w:rPr>
        <w:t xml:space="preserve"> </w:t>
      </w:r>
      <w:r>
        <w:t>totalidad</w:t>
      </w:r>
      <w:r>
        <w:rPr>
          <w:spacing w:val="-5"/>
        </w:rPr>
        <w:t xml:space="preserve"> </w:t>
      </w:r>
      <w:r>
        <w:t>de</w:t>
      </w:r>
      <w:r>
        <w:rPr>
          <w:spacing w:val="-9"/>
        </w:rPr>
        <w:t xml:space="preserve"> </w:t>
      </w:r>
      <w:r>
        <w:t>los</w:t>
      </w:r>
      <w:r>
        <w:rPr>
          <w:spacing w:val="-5"/>
        </w:rPr>
        <w:t xml:space="preserve"> </w:t>
      </w:r>
      <w:r>
        <w:t>cultivos</w:t>
      </w:r>
      <w:r>
        <w:rPr>
          <w:spacing w:val="-8"/>
        </w:rPr>
        <w:t xml:space="preserve"> </w:t>
      </w:r>
      <w:r>
        <w:t>contenidos</w:t>
      </w:r>
      <w:r>
        <w:rPr>
          <w:spacing w:val="-7"/>
        </w:rPr>
        <w:t xml:space="preserve"> </w:t>
      </w:r>
      <w:r>
        <w:t>en</w:t>
      </w:r>
      <w:r>
        <w:rPr>
          <w:spacing w:val="-9"/>
        </w:rPr>
        <w:t xml:space="preserve"> </w:t>
      </w:r>
      <w:r>
        <w:t>el</w:t>
      </w:r>
      <w:r>
        <w:rPr>
          <w:spacing w:val="-9"/>
        </w:rPr>
        <w:t xml:space="preserve"> </w:t>
      </w:r>
      <w:r>
        <w:t>predio</w:t>
      </w:r>
      <w:r>
        <w:rPr>
          <w:spacing w:val="-8"/>
        </w:rPr>
        <w:t xml:space="preserve"> </w:t>
      </w:r>
      <w:r>
        <w:t>debido a que hacen parte de la huerta casera (cultivos de pan coger) que genera sustento a la familia.</w:t>
      </w:r>
    </w:p>
    <w:p w14:paraId="7C6D0AF4" w14:textId="77777777" w:rsidR="00F83E61" w:rsidRDefault="00F83E61">
      <w:pPr>
        <w:pStyle w:val="Textoindependiente"/>
        <w:spacing w:before="2"/>
      </w:pPr>
    </w:p>
    <w:p w14:paraId="7E4A2FD8" w14:textId="77777777" w:rsidR="00F83E61" w:rsidRDefault="00802327">
      <w:pPr>
        <w:pStyle w:val="Prrafodelista"/>
        <w:numPr>
          <w:ilvl w:val="0"/>
          <w:numId w:val="23"/>
        </w:numPr>
        <w:tabs>
          <w:tab w:val="left" w:pos="564"/>
          <w:tab w:val="left" w:pos="565"/>
        </w:tabs>
        <w:spacing w:before="1"/>
        <w:ind w:left="564" w:hanging="361"/>
      </w:pPr>
      <w:r>
        <w:t>Los cultivos se medirán en unidades o m², de acuerdo con su</w:t>
      </w:r>
      <w:r>
        <w:rPr>
          <w:spacing w:val="-24"/>
        </w:rPr>
        <w:t xml:space="preserve"> </w:t>
      </w:r>
      <w:r>
        <w:t>especie.</w:t>
      </w:r>
    </w:p>
    <w:p w14:paraId="7F1A5F63" w14:textId="77777777" w:rsidR="00F83E61" w:rsidRDefault="00F83E61">
      <w:pPr>
        <w:pStyle w:val="Textoindependiente"/>
        <w:spacing w:before="6"/>
        <w:rPr>
          <w:sz w:val="21"/>
        </w:rPr>
      </w:pPr>
    </w:p>
    <w:p w14:paraId="31CA44CA" w14:textId="77777777" w:rsidR="00F83E61" w:rsidRDefault="00802327">
      <w:pPr>
        <w:pStyle w:val="Prrafodelista"/>
        <w:numPr>
          <w:ilvl w:val="0"/>
          <w:numId w:val="23"/>
        </w:numPr>
        <w:tabs>
          <w:tab w:val="left" w:pos="565"/>
        </w:tabs>
        <w:spacing w:before="1"/>
        <w:ind w:left="564" w:right="212"/>
        <w:jc w:val="both"/>
      </w:pPr>
      <w:r>
        <w:t>Cuando se intervengan especies maderables se debe indicar: el Diámetro a la Altura del Pecho (DAP), la especie y la altura</w:t>
      </w:r>
      <w:r>
        <w:rPr>
          <w:spacing w:val="-9"/>
        </w:rPr>
        <w:t xml:space="preserve"> </w:t>
      </w:r>
      <w:r>
        <w:t>promedio.</w:t>
      </w:r>
    </w:p>
    <w:p w14:paraId="37BDBB8C" w14:textId="77777777" w:rsidR="00F83E61" w:rsidRDefault="00F83E61">
      <w:pPr>
        <w:jc w:val="both"/>
        <w:sectPr w:rsidR="00F83E61">
          <w:pgSz w:w="12240" w:h="15840"/>
          <w:pgMar w:top="1580" w:right="1100" w:bottom="1040" w:left="1500" w:header="566" w:footer="857" w:gutter="0"/>
          <w:cols w:space="720"/>
        </w:sectPr>
      </w:pPr>
    </w:p>
    <w:p w14:paraId="04D0AC40" w14:textId="77777777" w:rsidR="00F83E61" w:rsidRDefault="00802327">
      <w:pPr>
        <w:pStyle w:val="Prrafodelista"/>
        <w:numPr>
          <w:ilvl w:val="0"/>
          <w:numId w:val="23"/>
        </w:numPr>
        <w:tabs>
          <w:tab w:val="left" w:pos="565"/>
        </w:tabs>
        <w:spacing w:before="53"/>
        <w:ind w:left="564" w:right="224"/>
        <w:jc w:val="both"/>
      </w:pPr>
      <w: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Pr>
          <w:spacing w:val="-7"/>
        </w:rPr>
        <w:t xml:space="preserve"> </w:t>
      </w:r>
      <w:r>
        <w:t>emergencias.</w:t>
      </w:r>
    </w:p>
    <w:p w14:paraId="546CC42D" w14:textId="77777777" w:rsidR="00F83E61" w:rsidRDefault="00F83E61">
      <w:pPr>
        <w:pStyle w:val="Textoindependiente"/>
        <w:spacing w:before="1"/>
      </w:pPr>
    </w:p>
    <w:p w14:paraId="6BAEE3A3" w14:textId="77777777" w:rsidR="00F83E61" w:rsidRDefault="00802327">
      <w:pPr>
        <w:pStyle w:val="Prrafodelista"/>
        <w:numPr>
          <w:ilvl w:val="0"/>
          <w:numId w:val="23"/>
        </w:numPr>
        <w:tabs>
          <w:tab w:val="left" w:pos="565"/>
        </w:tabs>
        <w:ind w:left="564" w:right="215"/>
        <w:jc w:val="both"/>
      </w:pPr>
      <w:r>
        <w:t>Sitios críticos por taludes inestables: Para definir el área de compra se deben considerar tres diseños; geométrico, geotécnico e hidráulico, se debe incluir justificación técnica, (según</w:t>
      </w:r>
      <w:r>
        <w:rPr>
          <w:spacing w:val="-12"/>
        </w:rPr>
        <w:t xml:space="preserve"> </w:t>
      </w:r>
      <w:r>
        <w:t>modelo</w:t>
      </w:r>
      <w:r>
        <w:rPr>
          <w:spacing w:val="-11"/>
        </w:rPr>
        <w:t xml:space="preserve"> </w:t>
      </w:r>
      <w:r>
        <w:t>de</w:t>
      </w:r>
      <w:r>
        <w:rPr>
          <w:spacing w:val="-11"/>
        </w:rPr>
        <w:t xml:space="preserve"> </w:t>
      </w:r>
      <w:r>
        <w:t>SMA,</w:t>
      </w:r>
      <w:r>
        <w:rPr>
          <w:spacing w:val="-8"/>
        </w:rPr>
        <w:t xml:space="preserve"> </w:t>
      </w:r>
      <w:r>
        <w:t>incluyendo:</w:t>
      </w:r>
      <w:r>
        <w:rPr>
          <w:spacing w:val="-10"/>
        </w:rPr>
        <w:t xml:space="preserve"> </w:t>
      </w:r>
      <w:r>
        <w:t>fecha</w:t>
      </w:r>
      <w:r>
        <w:rPr>
          <w:spacing w:val="-10"/>
        </w:rPr>
        <w:t xml:space="preserve"> </w:t>
      </w:r>
      <w:r>
        <w:t>y</w:t>
      </w:r>
      <w:r>
        <w:rPr>
          <w:spacing w:val="-11"/>
        </w:rPr>
        <w:t xml:space="preserve"> </w:t>
      </w:r>
      <w:r>
        <w:t>nombre</w:t>
      </w:r>
      <w:r>
        <w:rPr>
          <w:spacing w:val="-8"/>
        </w:rPr>
        <w:t xml:space="preserve"> </w:t>
      </w:r>
      <w:r>
        <w:t>y</w:t>
      </w:r>
      <w:r>
        <w:rPr>
          <w:spacing w:val="-13"/>
        </w:rPr>
        <w:t xml:space="preserve"> </w:t>
      </w:r>
      <w:r>
        <w:t>tarjeta</w:t>
      </w:r>
      <w:r>
        <w:rPr>
          <w:spacing w:val="-10"/>
        </w:rPr>
        <w:t xml:space="preserve"> </w:t>
      </w:r>
      <w:r>
        <w:t>profesional</w:t>
      </w:r>
      <w:r>
        <w:rPr>
          <w:spacing w:val="-10"/>
        </w:rPr>
        <w:t xml:space="preserve"> </w:t>
      </w:r>
      <w:r>
        <w:t>del</w:t>
      </w:r>
      <w:r>
        <w:rPr>
          <w:spacing w:val="-10"/>
        </w:rPr>
        <w:t xml:space="preserve"> </w:t>
      </w:r>
      <w:r>
        <w:t>especialista</w:t>
      </w:r>
      <w:r>
        <w:rPr>
          <w:spacing w:val="-10"/>
        </w:rPr>
        <w:t xml:space="preserve"> </w:t>
      </w:r>
      <w:r>
        <w:t>de los estudios geotécnicos e hidráulicos que dieron origen a las recomendaciones y obras a desarrollar</w:t>
      </w:r>
      <w:r>
        <w:rPr>
          <w:spacing w:val="-14"/>
        </w:rPr>
        <w:t xml:space="preserve"> </w:t>
      </w:r>
      <w:r>
        <w:t>para</w:t>
      </w:r>
      <w:r>
        <w:rPr>
          <w:spacing w:val="-14"/>
        </w:rPr>
        <w:t xml:space="preserve"> </w:t>
      </w:r>
      <w:r>
        <w:t>estabilizar</w:t>
      </w:r>
      <w:r>
        <w:rPr>
          <w:spacing w:val="-14"/>
        </w:rPr>
        <w:t xml:space="preserve"> </w:t>
      </w:r>
      <w:r>
        <w:t>la</w:t>
      </w:r>
      <w:r>
        <w:rPr>
          <w:spacing w:val="-14"/>
        </w:rPr>
        <w:t xml:space="preserve"> </w:t>
      </w:r>
      <w:r>
        <w:t>zona,</w:t>
      </w:r>
      <w:r>
        <w:rPr>
          <w:spacing w:val="-14"/>
        </w:rPr>
        <w:t xml:space="preserve"> </w:t>
      </w:r>
      <w:r>
        <w:t>perfil</w:t>
      </w:r>
      <w:r>
        <w:rPr>
          <w:spacing w:val="-18"/>
        </w:rPr>
        <w:t xml:space="preserve"> </w:t>
      </w:r>
      <w:r>
        <w:t>topográfico,</w:t>
      </w:r>
      <w:r>
        <w:rPr>
          <w:spacing w:val="-14"/>
        </w:rPr>
        <w:t xml:space="preserve"> </w:t>
      </w:r>
      <w:r>
        <w:t>indicando</w:t>
      </w:r>
      <w:r>
        <w:rPr>
          <w:spacing w:val="-15"/>
        </w:rPr>
        <w:t xml:space="preserve"> </w:t>
      </w:r>
      <w:r>
        <w:t>el</w:t>
      </w:r>
      <w:r>
        <w:rPr>
          <w:spacing w:val="-18"/>
        </w:rPr>
        <w:t xml:space="preserve"> </w:t>
      </w:r>
      <w:r>
        <w:t>tratamiento</w:t>
      </w:r>
      <w:r>
        <w:rPr>
          <w:spacing w:val="-16"/>
        </w:rPr>
        <w:t xml:space="preserve"> </w:t>
      </w:r>
      <w:r>
        <w:t>recomendado para las obras de estabilidad del talud y registro fotográfico); la anterior, información es un anexo a la ficha</w:t>
      </w:r>
      <w:r>
        <w:rPr>
          <w:spacing w:val="-13"/>
        </w:rPr>
        <w:t xml:space="preserve"> </w:t>
      </w:r>
      <w:r>
        <w:t>predial.</w:t>
      </w:r>
    </w:p>
    <w:p w14:paraId="2F5FD6A2" w14:textId="77777777" w:rsidR="00F83E61" w:rsidRDefault="00F83E61">
      <w:pPr>
        <w:pStyle w:val="Textoindependiente"/>
      </w:pPr>
    </w:p>
    <w:p w14:paraId="0AB9C66B" w14:textId="77777777" w:rsidR="00F83E61" w:rsidRDefault="00802327">
      <w:pPr>
        <w:pStyle w:val="Prrafodelista"/>
        <w:numPr>
          <w:ilvl w:val="0"/>
          <w:numId w:val="23"/>
        </w:numPr>
        <w:tabs>
          <w:tab w:val="left" w:pos="565"/>
        </w:tabs>
        <w:ind w:left="564" w:right="215"/>
        <w:jc w:val="both"/>
      </w:pPr>
      <w:r>
        <w:t>Partiendo</w:t>
      </w:r>
      <w:r>
        <w:rPr>
          <w:spacing w:val="-9"/>
        </w:rPr>
        <w:t xml:space="preserve"> </w:t>
      </w:r>
      <w:r>
        <w:t>de</w:t>
      </w:r>
      <w:r>
        <w:rPr>
          <w:spacing w:val="-12"/>
        </w:rPr>
        <w:t xml:space="preserve"> </w:t>
      </w:r>
      <w:r>
        <w:t>la</w:t>
      </w:r>
      <w:r>
        <w:rPr>
          <w:spacing w:val="-8"/>
        </w:rPr>
        <w:t xml:space="preserve"> </w:t>
      </w:r>
      <w:r>
        <w:t>línea</w:t>
      </w:r>
      <w:r>
        <w:rPr>
          <w:spacing w:val="-9"/>
        </w:rPr>
        <w:t xml:space="preserve"> </w:t>
      </w:r>
      <w:r>
        <w:t>de</w:t>
      </w:r>
      <w:r>
        <w:rPr>
          <w:spacing w:val="-8"/>
        </w:rPr>
        <w:t xml:space="preserve"> </w:t>
      </w:r>
      <w:r>
        <w:t>chaflán</w:t>
      </w:r>
      <w:r>
        <w:rPr>
          <w:spacing w:val="-9"/>
        </w:rPr>
        <w:t xml:space="preserve"> </w:t>
      </w:r>
      <w:r>
        <w:t>identificada</w:t>
      </w:r>
      <w:r>
        <w:rPr>
          <w:spacing w:val="-10"/>
        </w:rPr>
        <w:t xml:space="preserve"> </w:t>
      </w:r>
      <w:r>
        <w:t>por</w:t>
      </w:r>
      <w:r>
        <w:rPr>
          <w:spacing w:val="-10"/>
        </w:rPr>
        <w:t xml:space="preserve"> </w:t>
      </w:r>
      <w:r>
        <w:t>los</w:t>
      </w:r>
      <w:r>
        <w:rPr>
          <w:spacing w:val="-9"/>
        </w:rPr>
        <w:t xml:space="preserve"> </w:t>
      </w:r>
      <w:r>
        <w:t>estudios,</w:t>
      </w:r>
      <w:r>
        <w:rPr>
          <w:spacing w:val="-7"/>
        </w:rPr>
        <w:t xml:space="preserve"> </w:t>
      </w:r>
      <w:r>
        <w:t>adicionalmente</w:t>
      </w:r>
      <w:r>
        <w:rPr>
          <w:spacing w:val="-8"/>
        </w:rPr>
        <w:t xml:space="preserve"> </w:t>
      </w:r>
      <w:r>
        <w:t>se</w:t>
      </w:r>
      <w:r>
        <w:rPr>
          <w:spacing w:val="-10"/>
        </w:rPr>
        <w:t xml:space="preserve"> </w:t>
      </w:r>
      <w:r>
        <w:t>debe</w:t>
      </w:r>
      <w:r>
        <w:rPr>
          <w:spacing w:val="-12"/>
        </w:rPr>
        <w:t xml:space="preserve"> </w:t>
      </w:r>
      <w:r>
        <w:t>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Pr>
          <w:spacing w:val="-22"/>
        </w:rPr>
        <w:t xml:space="preserve"> </w:t>
      </w:r>
      <w:r>
        <w:t>Contraloría.</w:t>
      </w:r>
    </w:p>
    <w:p w14:paraId="13FDA7E1" w14:textId="77777777" w:rsidR="00F83E61" w:rsidRDefault="00F83E61">
      <w:pPr>
        <w:pStyle w:val="Textoindependiente"/>
        <w:spacing w:before="2"/>
      </w:pPr>
    </w:p>
    <w:p w14:paraId="051E0E47" w14:textId="77777777" w:rsidR="00F83E61" w:rsidRDefault="00802327">
      <w:pPr>
        <w:pStyle w:val="Prrafodelista"/>
        <w:numPr>
          <w:ilvl w:val="0"/>
          <w:numId w:val="23"/>
        </w:numPr>
        <w:tabs>
          <w:tab w:val="left" w:pos="565"/>
        </w:tabs>
        <w:ind w:left="564" w:right="213"/>
        <w:jc w:val="both"/>
      </w:pPr>
      <w:r>
        <w:t>Cuando</w:t>
      </w:r>
      <w:r>
        <w:rPr>
          <w:spacing w:val="-11"/>
        </w:rPr>
        <w:t xml:space="preserve"> </w:t>
      </w:r>
      <w:r>
        <w:t>en</w:t>
      </w:r>
      <w:r>
        <w:rPr>
          <w:spacing w:val="-12"/>
        </w:rPr>
        <w:t xml:space="preserve"> </w:t>
      </w:r>
      <w:r>
        <w:t>esas</w:t>
      </w:r>
      <w:r>
        <w:rPr>
          <w:spacing w:val="-11"/>
        </w:rPr>
        <w:t xml:space="preserve"> </w:t>
      </w:r>
      <w:r>
        <w:t>zonas</w:t>
      </w:r>
      <w:r>
        <w:rPr>
          <w:spacing w:val="-14"/>
        </w:rPr>
        <w:t xml:space="preserve"> </w:t>
      </w:r>
      <w:r>
        <w:t>críticas</w:t>
      </w:r>
      <w:r>
        <w:rPr>
          <w:spacing w:val="-11"/>
        </w:rPr>
        <w:t xml:space="preserve"> </w:t>
      </w:r>
      <w:r>
        <w:t>se</w:t>
      </w:r>
      <w:r>
        <w:rPr>
          <w:spacing w:val="-10"/>
        </w:rPr>
        <w:t xml:space="preserve"> </w:t>
      </w:r>
      <w:r>
        <w:t>encuentren</w:t>
      </w:r>
      <w:r>
        <w:rPr>
          <w:spacing w:val="-14"/>
        </w:rPr>
        <w:t xml:space="preserve"> </w:t>
      </w:r>
      <w:r>
        <w:t>construcciones,</w:t>
      </w:r>
      <w:r>
        <w:rPr>
          <w:spacing w:val="-13"/>
        </w:rPr>
        <w:t xml:space="preserve"> </w:t>
      </w:r>
      <w:r>
        <w:t>a</w:t>
      </w:r>
      <w:r>
        <w:rPr>
          <w:spacing w:val="-11"/>
        </w:rPr>
        <w:t xml:space="preserve"> </w:t>
      </w:r>
      <w:r>
        <w:t>una</w:t>
      </w:r>
      <w:r>
        <w:rPr>
          <w:spacing w:val="-14"/>
        </w:rPr>
        <w:t xml:space="preserve"> </w:t>
      </w:r>
      <w:r>
        <w:t>distancia</w:t>
      </w:r>
      <w:r>
        <w:rPr>
          <w:spacing w:val="-10"/>
        </w:rPr>
        <w:t xml:space="preserve"> </w:t>
      </w:r>
      <w:r>
        <w:t>menor</w:t>
      </w:r>
      <w:r>
        <w:rPr>
          <w:spacing w:val="-10"/>
        </w:rPr>
        <w:t xml:space="preserve"> </w:t>
      </w:r>
      <w:r>
        <w:t>o</w:t>
      </w:r>
      <w:r>
        <w:rPr>
          <w:spacing w:val="-14"/>
        </w:rPr>
        <w:t xml:space="preserve"> </w:t>
      </w:r>
      <w:r>
        <w:t>igual a</w:t>
      </w:r>
      <w:r>
        <w:rPr>
          <w:spacing w:val="-9"/>
        </w:rPr>
        <w:t xml:space="preserve"> </w:t>
      </w:r>
      <w:r>
        <w:t>20m,</w:t>
      </w:r>
      <w:r>
        <w:rPr>
          <w:spacing w:val="-9"/>
        </w:rPr>
        <w:t xml:space="preserve"> </w:t>
      </w:r>
      <w:r>
        <w:t>del</w:t>
      </w:r>
      <w:r>
        <w:rPr>
          <w:spacing w:val="-12"/>
        </w:rPr>
        <w:t xml:space="preserve"> </w:t>
      </w:r>
      <w:r>
        <w:t>borde</w:t>
      </w:r>
      <w:r>
        <w:rPr>
          <w:spacing w:val="-11"/>
        </w:rPr>
        <w:t xml:space="preserve"> </w:t>
      </w:r>
      <w:r>
        <w:t>del</w:t>
      </w:r>
      <w:r>
        <w:rPr>
          <w:spacing w:val="-11"/>
        </w:rPr>
        <w:t xml:space="preserve"> </w:t>
      </w:r>
      <w:r>
        <w:t>talud</w:t>
      </w:r>
      <w:r>
        <w:rPr>
          <w:spacing w:val="-8"/>
        </w:rPr>
        <w:t xml:space="preserve"> </w:t>
      </w:r>
      <w:r>
        <w:t>o</w:t>
      </w:r>
      <w:r>
        <w:rPr>
          <w:spacing w:val="-11"/>
        </w:rPr>
        <w:t xml:space="preserve"> </w:t>
      </w:r>
      <w:r>
        <w:t>según</w:t>
      </w:r>
      <w:r>
        <w:rPr>
          <w:spacing w:val="-13"/>
        </w:rPr>
        <w:t xml:space="preserve"> </w:t>
      </w:r>
      <w:r>
        <w:t>recomendaciones</w:t>
      </w:r>
      <w:r>
        <w:rPr>
          <w:spacing w:val="-8"/>
        </w:rPr>
        <w:t xml:space="preserve"> </w:t>
      </w:r>
      <w:r>
        <w:t>de</w:t>
      </w:r>
      <w:r>
        <w:rPr>
          <w:spacing w:val="-12"/>
        </w:rPr>
        <w:t xml:space="preserve"> </w:t>
      </w:r>
      <w:r>
        <w:t>estudios</w:t>
      </w:r>
      <w:r>
        <w:rPr>
          <w:spacing w:val="-13"/>
        </w:rPr>
        <w:t xml:space="preserve"> </w:t>
      </w:r>
      <w:r>
        <w:t>geotécnicos</w:t>
      </w:r>
      <w:r>
        <w:rPr>
          <w:spacing w:val="-8"/>
        </w:rPr>
        <w:t xml:space="preserve"> </w:t>
      </w:r>
      <w:r>
        <w:t>e</w:t>
      </w:r>
      <w:r>
        <w:rPr>
          <w:spacing w:val="-8"/>
        </w:rPr>
        <w:t xml:space="preserve"> </w:t>
      </w:r>
      <w:r>
        <w:t>hidráulicos, se</w:t>
      </w:r>
      <w:r>
        <w:rPr>
          <w:spacing w:val="-11"/>
        </w:rPr>
        <w:t xml:space="preserve"> </w:t>
      </w:r>
      <w:r>
        <w:t>deben</w:t>
      </w:r>
      <w:r>
        <w:rPr>
          <w:spacing w:val="-14"/>
        </w:rPr>
        <w:t xml:space="preserve"> </w:t>
      </w:r>
      <w:r>
        <w:t>elaborar</w:t>
      </w:r>
      <w:r>
        <w:rPr>
          <w:spacing w:val="-12"/>
        </w:rPr>
        <w:t xml:space="preserve"> </w:t>
      </w:r>
      <w:r>
        <w:t>las</w:t>
      </w:r>
      <w:r>
        <w:rPr>
          <w:spacing w:val="-12"/>
        </w:rPr>
        <w:t xml:space="preserve"> </w:t>
      </w:r>
      <w:r>
        <w:t>fichas</w:t>
      </w:r>
      <w:r>
        <w:rPr>
          <w:spacing w:val="-11"/>
        </w:rPr>
        <w:t xml:space="preserve"> </w:t>
      </w:r>
      <w:r>
        <w:t>prediales</w:t>
      </w:r>
      <w:r>
        <w:rPr>
          <w:spacing w:val="-13"/>
        </w:rPr>
        <w:t xml:space="preserve"> </w:t>
      </w:r>
      <w:r>
        <w:t>correspondientes</w:t>
      </w:r>
      <w:r>
        <w:rPr>
          <w:spacing w:val="-11"/>
        </w:rPr>
        <w:t xml:space="preserve"> </w:t>
      </w:r>
      <w:r>
        <w:t>para</w:t>
      </w:r>
      <w:r>
        <w:rPr>
          <w:spacing w:val="-10"/>
        </w:rPr>
        <w:t xml:space="preserve"> </w:t>
      </w:r>
      <w:r>
        <w:t>adelantar</w:t>
      </w:r>
      <w:r>
        <w:rPr>
          <w:spacing w:val="-12"/>
        </w:rPr>
        <w:t xml:space="preserve"> </w:t>
      </w:r>
      <w:r>
        <w:t>la</w:t>
      </w:r>
      <w:r>
        <w:rPr>
          <w:spacing w:val="-11"/>
        </w:rPr>
        <w:t xml:space="preserve"> </w:t>
      </w:r>
      <w:r>
        <w:t>adquisición</w:t>
      </w:r>
      <w:r>
        <w:rPr>
          <w:spacing w:val="-12"/>
        </w:rPr>
        <w:t xml:space="preserve"> </w:t>
      </w:r>
      <w:r>
        <w:t>de</w:t>
      </w:r>
      <w:r>
        <w:rPr>
          <w:spacing w:val="-13"/>
        </w:rPr>
        <w:t xml:space="preserve"> </w:t>
      </w:r>
      <w:r>
        <w:t>las mismas. Es importante que, en la investigación de campo, se revise si dichas zonas inestables están declaradas como zonas de riesgo por alguna entidad municipal o departamental</w:t>
      </w:r>
      <w:r>
        <w:rPr>
          <w:spacing w:val="-4"/>
        </w:rPr>
        <w:t xml:space="preserve"> </w:t>
      </w:r>
      <w:r>
        <w:t>de</w:t>
      </w:r>
      <w:r>
        <w:rPr>
          <w:spacing w:val="-3"/>
        </w:rPr>
        <w:t xml:space="preserve"> </w:t>
      </w:r>
      <w:r>
        <w:t>ser</w:t>
      </w:r>
      <w:r>
        <w:rPr>
          <w:spacing w:val="-2"/>
        </w:rPr>
        <w:t xml:space="preserve"> </w:t>
      </w:r>
      <w:r>
        <w:t>así,</w:t>
      </w:r>
      <w:r>
        <w:rPr>
          <w:spacing w:val="-2"/>
        </w:rPr>
        <w:t xml:space="preserve"> </w:t>
      </w:r>
      <w:r>
        <w:t>se</w:t>
      </w:r>
      <w:r>
        <w:rPr>
          <w:spacing w:val="-3"/>
        </w:rPr>
        <w:t xml:space="preserve"> </w:t>
      </w:r>
      <w:r>
        <w:t>indagara</w:t>
      </w:r>
      <w:r>
        <w:rPr>
          <w:spacing w:val="-3"/>
        </w:rPr>
        <w:t xml:space="preserve"> </w:t>
      </w:r>
      <w:r>
        <w:t>la</w:t>
      </w:r>
      <w:r>
        <w:rPr>
          <w:spacing w:val="-3"/>
        </w:rPr>
        <w:t xml:space="preserve"> </w:t>
      </w:r>
      <w:r>
        <w:t>existencia</w:t>
      </w:r>
      <w:r>
        <w:rPr>
          <w:spacing w:val="-3"/>
        </w:rPr>
        <w:t xml:space="preserve"> </w:t>
      </w:r>
      <w:r>
        <w:t>de</w:t>
      </w:r>
      <w:r>
        <w:rPr>
          <w:spacing w:val="-3"/>
        </w:rPr>
        <w:t xml:space="preserve"> </w:t>
      </w:r>
      <w:r>
        <w:t>algún</w:t>
      </w:r>
      <w:r>
        <w:rPr>
          <w:spacing w:val="-6"/>
        </w:rPr>
        <w:t xml:space="preserve"> </w:t>
      </w:r>
      <w:r>
        <w:t>tipo</w:t>
      </w:r>
      <w:r>
        <w:rPr>
          <w:spacing w:val="-3"/>
        </w:rPr>
        <w:t xml:space="preserve"> </w:t>
      </w:r>
      <w:r>
        <w:t>de</w:t>
      </w:r>
      <w:r>
        <w:rPr>
          <w:spacing w:val="-3"/>
        </w:rPr>
        <w:t xml:space="preserve"> </w:t>
      </w:r>
      <w:r>
        <w:t>programa</w:t>
      </w:r>
      <w:r>
        <w:rPr>
          <w:spacing w:val="-3"/>
        </w:rPr>
        <w:t xml:space="preserve"> </w:t>
      </w:r>
      <w:r>
        <w:t>de</w:t>
      </w:r>
      <w:r>
        <w:rPr>
          <w:spacing w:val="-3"/>
        </w:rPr>
        <w:t xml:space="preserve"> </w:t>
      </w:r>
      <w:r>
        <w:t>ayuda</w:t>
      </w:r>
      <w:r>
        <w:rPr>
          <w:spacing w:val="-3"/>
        </w:rPr>
        <w:t xml:space="preserve"> </w:t>
      </w:r>
      <w:r>
        <w:t>en planes de vivienda para reubicaciones de familias o apoyos en mejoramiento de viviendas, esta condición permite al gestor social evaluar si aplica o no ficha social y si el afectado ya recibió un reconocimiento por parte de alguna entidad del</w:t>
      </w:r>
      <w:r>
        <w:rPr>
          <w:spacing w:val="-24"/>
        </w:rPr>
        <w:t xml:space="preserve"> </w:t>
      </w:r>
      <w:r>
        <w:t>Estado.</w:t>
      </w:r>
    </w:p>
    <w:p w14:paraId="6D165B5C" w14:textId="77777777" w:rsidR="00F83E61" w:rsidRDefault="00F83E61">
      <w:pPr>
        <w:pStyle w:val="Textoindependiente"/>
        <w:spacing w:before="3"/>
        <w:rPr>
          <w:sz w:val="23"/>
        </w:rPr>
      </w:pPr>
    </w:p>
    <w:p w14:paraId="0DBBC0A7" w14:textId="77777777" w:rsidR="00F83E61" w:rsidRDefault="00802327">
      <w:pPr>
        <w:pStyle w:val="Prrafodelista"/>
        <w:numPr>
          <w:ilvl w:val="0"/>
          <w:numId w:val="23"/>
        </w:numPr>
        <w:tabs>
          <w:tab w:val="left" w:pos="565"/>
        </w:tabs>
        <w:ind w:left="564" w:right="256"/>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w:t>
      </w:r>
      <w:r>
        <w:rPr>
          <w:spacing w:val="-13"/>
        </w:rPr>
        <w:t xml:space="preserve"> </w:t>
      </w:r>
      <w:r>
        <w:t>en</w:t>
      </w:r>
      <w:r>
        <w:rPr>
          <w:spacing w:val="-11"/>
        </w:rPr>
        <w:t xml:space="preserve"> </w:t>
      </w:r>
      <w:r>
        <w:t>el</w:t>
      </w:r>
      <w:r>
        <w:rPr>
          <w:spacing w:val="-10"/>
        </w:rPr>
        <w:t xml:space="preserve"> </w:t>
      </w:r>
      <w:r>
        <w:t>componente</w:t>
      </w:r>
      <w:r>
        <w:rPr>
          <w:spacing w:val="-10"/>
        </w:rPr>
        <w:t xml:space="preserve"> </w:t>
      </w:r>
      <w:r>
        <w:t>técnico</w:t>
      </w:r>
      <w:r>
        <w:rPr>
          <w:spacing w:val="-13"/>
        </w:rPr>
        <w:t xml:space="preserve"> </w:t>
      </w:r>
      <w:r>
        <w:t>previo</w:t>
      </w:r>
      <w:r>
        <w:rPr>
          <w:spacing w:val="-9"/>
        </w:rPr>
        <w:t xml:space="preserve"> </w:t>
      </w:r>
      <w:r>
        <w:t>al</w:t>
      </w:r>
      <w:r>
        <w:rPr>
          <w:spacing w:val="-11"/>
        </w:rPr>
        <w:t xml:space="preserve"> </w:t>
      </w:r>
      <w:r>
        <w:t>envío</w:t>
      </w:r>
      <w:r>
        <w:rPr>
          <w:spacing w:val="-10"/>
        </w:rPr>
        <w:t xml:space="preserve"> </w:t>
      </w:r>
      <w:r>
        <w:t>del</w:t>
      </w:r>
      <w:r>
        <w:rPr>
          <w:spacing w:val="-10"/>
        </w:rPr>
        <w:t xml:space="preserve"> </w:t>
      </w:r>
      <w:r>
        <w:t>encargo</w:t>
      </w:r>
      <w:r>
        <w:rPr>
          <w:spacing w:val="-10"/>
        </w:rPr>
        <w:t xml:space="preserve"> </w:t>
      </w:r>
      <w:proofErr w:type="spellStart"/>
      <w:r>
        <w:t>valuatorio</w:t>
      </w:r>
      <w:proofErr w:type="spellEnd"/>
      <w:r>
        <w:rPr>
          <w:spacing w:val="-13"/>
        </w:rPr>
        <w:t xml:space="preserve"> </w:t>
      </w:r>
      <w:r>
        <w:t>por</w:t>
      </w:r>
      <w:r>
        <w:rPr>
          <w:spacing w:val="-8"/>
        </w:rPr>
        <w:t xml:space="preserve"> </w:t>
      </w:r>
      <w:r>
        <w:t>el</w:t>
      </w:r>
      <w:r>
        <w:rPr>
          <w:spacing w:val="-11"/>
        </w:rPr>
        <w:t xml:space="preserve"> </w:t>
      </w:r>
      <w:r>
        <w:t>contratista a la Lonja. Se entiende que se debe tener en cuenta los tiempos establecidos por el IGAC para la solicitud y entrega de la</w:t>
      </w:r>
      <w:r>
        <w:rPr>
          <w:spacing w:val="-5"/>
        </w:rPr>
        <w:t xml:space="preserve"> </w:t>
      </w:r>
      <w:r>
        <w:t>documentación.</w:t>
      </w:r>
    </w:p>
    <w:p w14:paraId="76DA6D41" w14:textId="77777777" w:rsidR="00F83E61" w:rsidRDefault="00F83E61">
      <w:pPr>
        <w:pStyle w:val="Textoindependiente"/>
        <w:spacing w:before="10"/>
      </w:pPr>
    </w:p>
    <w:p w14:paraId="349E455C" w14:textId="77777777" w:rsidR="00F83E61" w:rsidRDefault="00802327">
      <w:pPr>
        <w:pStyle w:val="Textoindependiente"/>
        <w:ind w:left="564"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36D79FE2" w14:textId="77777777" w:rsidR="00F83E61" w:rsidRDefault="00F83E61">
      <w:pPr>
        <w:jc w:val="both"/>
        <w:sectPr w:rsidR="00F83E61">
          <w:pgSz w:w="12240" w:h="15840"/>
          <w:pgMar w:top="1580" w:right="1100" w:bottom="1040" w:left="1500" w:header="566" w:footer="857" w:gutter="0"/>
          <w:cols w:space="720"/>
        </w:sectPr>
      </w:pPr>
    </w:p>
    <w:p w14:paraId="091D6331" w14:textId="77777777" w:rsidR="00F83E61" w:rsidRDefault="00F83E61">
      <w:pPr>
        <w:pStyle w:val="Textoindependiente"/>
        <w:rPr>
          <w:sz w:val="24"/>
        </w:rPr>
      </w:pPr>
    </w:p>
    <w:p w14:paraId="47730A38" w14:textId="77777777" w:rsidR="00F83E61" w:rsidRDefault="00802327">
      <w:pPr>
        <w:pStyle w:val="Ttulo1"/>
        <w:numPr>
          <w:ilvl w:val="2"/>
          <w:numId w:val="32"/>
        </w:numPr>
        <w:tabs>
          <w:tab w:val="left" w:pos="3174"/>
        </w:tabs>
        <w:spacing w:before="94"/>
        <w:ind w:left="3173" w:hanging="361"/>
        <w:jc w:val="left"/>
      </w:pPr>
      <w:bookmarkStart w:id="23" w:name="_bookmark23"/>
      <w:bookmarkEnd w:id="23"/>
      <w:r>
        <w:t>FICHA PREDIAL: COMPONENTE</w:t>
      </w:r>
      <w:r>
        <w:rPr>
          <w:spacing w:val="-2"/>
        </w:rPr>
        <w:t xml:space="preserve"> </w:t>
      </w:r>
      <w:r>
        <w:t>TÉCNICO.</w:t>
      </w:r>
    </w:p>
    <w:p w14:paraId="235BE1C2" w14:textId="77777777" w:rsidR="00F83E61" w:rsidRDefault="00F83E61">
      <w:pPr>
        <w:pStyle w:val="Textoindependiente"/>
        <w:spacing w:before="2"/>
        <w:rPr>
          <w:b/>
          <w:sz w:val="21"/>
        </w:rPr>
      </w:pPr>
    </w:p>
    <w:p w14:paraId="16F09A08" w14:textId="77777777" w:rsidR="00F83E61" w:rsidRDefault="00802327">
      <w:pPr>
        <w:pStyle w:val="Textoindependiente"/>
        <w:ind w:left="204" w:right="214"/>
        <w:jc w:val="both"/>
      </w:pPr>
      <w:r>
        <w:t>El objeto de la ficha predial y el componente técnico es recopilar en forma resumida la información del inmueble o la franja de terreno requerida para el proyecto, presentada y delimitada en forma detallada dentro del componente topográfico.</w:t>
      </w:r>
    </w:p>
    <w:p w14:paraId="2751F47B" w14:textId="77777777" w:rsidR="00F83E61" w:rsidRDefault="00F83E61">
      <w:pPr>
        <w:pStyle w:val="Textoindependiente"/>
        <w:spacing w:before="10"/>
        <w:rPr>
          <w:sz w:val="21"/>
        </w:rPr>
      </w:pPr>
    </w:p>
    <w:p w14:paraId="0E1CE8C8" w14:textId="77777777" w:rsidR="00F83E61" w:rsidRDefault="00802327">
      <w:pPr>
        <w:pStyle w:val="Textoindependiente"/>
        <w:ind w:left="204" w:right="222"/>
        <w:jc w:val="both"/>
      </w:pPr>
      <w:r>
        <w:t>Para el diligenciamiento de la ficha predial y el componente técnico el profesional debe tener en cuenta los parámetros descritos a continuación:</w:t>
      </w:r>
    </w:p>
    <w:p w14:paraId="061AE8D2" w14:textId="77777777" w:rsidR="00F83E61" w:rsidRDefault="00F83E61">
      <w:pPr>
        <w:pStyle w:val="Textoindependiente"/>
        <w:spacing w:before="10"/>
        <w:rPr>
          <w:sz w:val="21"/>
        </w:rPr>
      </w:pPr>
    </w:p>
    <w:p w14:paraId="5162818D" w14:textId="77777777" w:rsidR="00F83E61" w:rsidRDefault="00802327">
      <w:pPr>
        <w:pStyle w:val="Prrafodelista"/>
        <w:numPr>
          <w:ilvl w:val="0"/>
          <w:numId w:val="22"/>
        </w:numPr>
        <w:tabs>
          <w:tab w:val="left" w:pos="486"/>
        </w:tabs>
        <w:spacing w:before="1"/>
        <w:ind w:right="214"/>
        <w:jc w:val="both"/>
        <w:rPr>
          <w:rFonts w:ascii="Symbol" w:hAnsi="Symbol"/>
        </w:rPr>
      </w:pPr>
      <w:r>
        <w:t>Las</w:t>
      </w:r>
      <w:r>
        <w:rPr>
          <w:spacing w:val="-7"/>
        </w:rPr>
        <w:t xml:space="preserve"> </w:t>
      </w:r>
      <w:r>
        <w:t>fichas</w:t>
      </w:r>
      <w:r>
        <w:rPr>
          <w:spacing w:val="-7"/>
        </w:rPr>
        <w:t xml:space="preserve"> </w:t>
      </w:r>
      <w:r>
        <w:t>prediales</w:t>
      </w:r>
      <w:r>
        <w:rPr>
          <w:spacing w:val="-4"/>
        </w:rPr>
        <w:t xml:space="preserve"> </w:t>
      </w:r>
      <w:r>
        <w:t>se</w:t>
      </w:r>
      <w:r>
        <w:rPr>
          <w:spacing w:val="-8"/>
        </w:rPr>
        <w:t xml:space="preserve"> </w:t>
      </w:r>
      <w:r>
        <w:t>identificarán</w:t>
      </w:r>
      <w:r>
        <w:rPr>
          <w:spacing w:val="-8"/>
        </w:rPr>
        <w:t xml:space="preserve"> </w:t>
      </w:r>
      <w:r>
        <w:t>con</w:t>
      </w:r>
      <w:r>
        <w:rPr>
          <w:spacing w:val="-7"/>
        </w:rPr>
        <w:t xml:space="preserve"> </w:t>
      </w:r>
      <w:r>
        <w:t>el</w:t>
      </w:r>
      <w:r>
        <w:rPr>
          <w:spacing w:val="-6"/>
        </w:rPr>
        <w:t xml:space="preserve"> </w:t>
      </w:r>
      <w:r>
        <w:t>número</w:t>
      </w:r>
      <w:r>
        <w:rPr>
          <w:spacing w:val="-6"/>
        </w:rPr>
        <w:t xml:space="preserve"> </w:t>
      </w:r>
      <w:r>
        <w:t>del</w:t>
      </w:r>
      <w:r>
        <w:rPr>
          <w:spacing w:val="-6"/>
        </w:rPr>
        <w:t xml:space="preserve"> </w:t>
      </w:r>
      <w:r>
        <w:t>predio</w:t>
      </w:r>
      <w:r>
        <w:rPr>
          <w:spacing w:val="-5"/>
        </w:rPr>
        <w:t xml:space="preserve"> </w:t>
      </w:r>
      <w:r>
        <w:t>de</w:t>
      </w:r>
      <w:r>
        <w:rPr>
          <w:spacing w:val="-7"/>
        </w:rPr>
        <w:t xml:space="preserve"> </w:t>
      </w:r>
      <w:r>
        <w:t>acuerdo</w:t>
      </w:r>
      <w:r>
        <w:rPr>
          <w:spacing w:val="-5"/>
        </w:rPr>
        <w:t xml:space="preserve"> </w:t>
      </w:r>
      <w:r>
        <w:t>a</w:t>
      </w:r>
      <w:r>
        <w:rPr>
          <w:spacing w:val="-9"/>
        </w:rPr>
        <w:t xml:space="preserve"> </w:t>
      </w:r>
      <w:r>
        <w:t>su</w:t>
      </w:r>
      <w:r>
        <w:rPr>
          <w:spacing w:val="-5"/>
        </w:rPr>
        <w:t xml:space="preserve"> </w:t>
      </w:r>
      <w:r>
        <w:t>ubicación</w:t>
      </w:r>
      <w:r>
        <w:rPr>
          <w:spacing w:val="-6"/>
        </w:rPr>
        <w:t xml:space="preserve"> </w:t>
      </w:r>
      <w:r>
        <w:t>con respecto a los PR’S (puntos de referencia entre los cuales este ubicado el inmueble requerido</w:t>
      </w:r>
      <w:r>
        <w:rPr>
          <w:spacing w:val="-11"/>
        </w:rPr>
        <w:t xml:space="preserve"> </w:t>
      </w:r>
      <w:r>
        <w:t>con</w:t>
      </w:r>
      <w:r>
        <w:rPr>
          <w:spacing w:val="-12"/>
        </w:rPr>
        <w:t xml:space="preserve"> </w:t>
      </w:r>
      <w:r>
        <w:t>relación</w:t>
      </w:r>
      <w:r>
        <w:rPr>
          <w:spacing w:val="-10"/>
        </w:rPr>
        <w:t xml:space="preserve"> </w:t>
      </w:r>
      <w:r>
        <w:t>al</w:t>
      </w:r>
      <w:r>
        <w:rPr>
          <w:spacing w:val="-10"/>
        </w:rPr>
        <w:t xml:space="preserve"> </w:t>
      </w:r>
      <w:r>
        <w:t>eje</w:t>
      </w:r>
      <w:r>
        <w:rPr>
          <w:spacing w:val="-10"/>
        </w:rPr>
        <w:t xml:space="preserve"> </w:t>
      </w:r>
      <w:r>
        <w:t>de</w:t>
      </w:r>
      <w:r>
        <w:rPr>
          <w:spacing w:val="-10"/>
        </w:rPr>
        <w:t xml:space="preserve"> </w:t>
      </w:r>
      <w:r>
        <w:t>la</w:t>
      </w:r>
      <w:r>
        <w:rPr>
          <w:spacing w:val="-9"/>
        </w:rPr>
        <w:t xml:space="preserve"> </w:t>
      </w:r>
      <w:r>
        <w:t>vía</w:t>
      </w:r>
      <w:r>
        <w:rPr>
          <w:spacing w:val="-10"/>
        </w:rPr>
        <w:t xml:space="preserve"> </w:t>
      </w:r>
      <w:r>
        <w:t>proyectada</w:t>
      </w:r>
      <w:r>
        <w:rPr>
          <w:spacing w:val="-9"/>
        </w:rPr>
        <w:t xml:space="preserve"> </w:t>
      </w:r>
      <w:r>
        <w:t>y</w:t>
      </w:r>
      <w:r>
        <w:rPr>
          <w:spacing w:val="-11"/>
        </w:rPr>
        <w:t xml:space="preserve"> </w:t>
      </w:r>
      <w:r>
        <w:t>corresponden</w:t>
      </w:r>
      <w:r>
        <w:rPr>
          <w:spacing w:val="-9"/>
        </w:rPr>
        <w:t xml:space="preserve"> </w:t>
      </w:r>
      <w:r>
        <w:t>a</w:t>
      </w:r>
      <w:r>
        <w:rPr>
          <w:spacing w:val="-10"/>
        </w:rPr>
        <w:t xml:space="preserve"> </w:t>
      </w:r>
      <w:r>
        <w:t>los</w:t>
      </w:r>
      <w:r>
        <w:rPr>
          <w:spacing w:val="-9"/>
        </w:rPr>
        <w:t xml:space="preserve"> </w:t>
      </w:r>
      <w:r>
        <w:t>puntos</w:t>
      </w:r>
      <w:r>
        <w:rPr>
          <w:spacing w:val="-6"/>
        </w:rPr>
        <w:t xml:space="preserve"> </w:t>
      </w:r>
      <w:r>
        <w:t>más</w:t>
      </w:r>
      <w:r>
        <w:rPr>
          <w:spacing w:val="-9"/>
        </w:rPr>
        <w:t xml:space="preserve"> </w:t>
      </w:r>
      <w:r>
        <w:t>cercanos a dicho eje) y en forma ascendente, ejemplo: 001, 002…, indicando con I: izquierda o D: derecha,</w:t>
      </w:r>
      <w:r>
        <w:rPr>
          <w:spacing w:val="-4"/>
        </w:rPr>
        <w:t xml:space="preserve"> </w:t>
      </w:r>
      <w:r>
        <w:t>dependiendo</w:t>
      </w:r>
      <w:r>
        <w:rPr>
          <w:spacing w:val="-3"/>
        </w:rPr>
        <w:t xml:space="preserve"> </w:t>
      </w:r>
      <w:r>
        <w:t>de</w:t>
      </w:r>
      <w:r>
        <w:rPr>
          <w:spacing w:val="-3"/>
        </w:rPr>
        <w:t xml:space="preserve"> </w:t>
      </w:r>
      <w:r>
        <w:t>su</w:t>
      </w:r>
      <w:r>
        <w:rPr>
          <w:spacing w:val="-3"/>
        </w:rPr>
        <w:t xml:space="preserve"> </w:t>
      </w:r>
      <w:r>
        <w:t>ubicación</w:t>
      </w:r>
      <w:r>
        <w:rPr>
          <w:spacing w:val="-6"/>
        </w:rPr>
        <w:t xml:space="preserve"> </w:t>
      </w:r>
      <w:r>
        <w:t>en</w:t>
      </w:r>
      <w:r>
        <w:rPr>
          <w:spacing w:val="-6"/>
        </w:rPr>
        <w:t xml:space="preserve"> </w:t>
      </w:r>
      <w:r>
        <w:t>sentido</w:t>
      </w:r>
      <w:r>
        <w:rPr>
          <w:spacing w:val="-3"/>
        </w:rPr>
        <w:t xml:space="preserve"> </w:t>
      </w:r>
      <w:r>
        <w:t>ascendente</w:t>
      </w:r>
      <w:r>
        <w:rPr>
          <w:spacing w:val="-2"/>
        </w:rPr>
        <w:t xml:space="preserve"> </w:t>
      </w:r>
      <w:r>
        <w:t>con</w:t>
      </w:r>
      <w:r>
        <w:rPr>
          <w:spacing w:val="-8"/>
        </w:rPr>
        <w:t xml:space="preserve"> </w:t>
      </w:r>
      <w:r>
        <w:t>respecto</w:t>
      </w:r>
      <w:r>
        <w:rPr>
          <w:spacing w:val="-3"/>
        </w:rPr>
        <w:t xml:space="preserve"> </w:t>
      </w:r>
      <w:r>
        <w:t>al</w:t>
      </w:r>
      <w:r>
        <w:rPr>
          <w:spacing w:val="-4"/>
        </w:rPr>
        <w:t xml:space="preserve"> </w:t>
      </w:r>
      <w:proofErr w:type="spellStart"/>
      <w:r>
        <w:t>abscisado</w:t>
      </w:r>
      <w:proofErr w:type="spellEnd"/>
      <w:r>
        <w:rPr>
          <w:spacing w:val="-3"/>
        </w:rPr>
        <w:t xml:space="preserve"> </w:t>
      </w:r>
      <w:r>
        <w:t>de la</w:t>
      </w:r>
      <w:r>
        <w:rPr>
          <w:spacing w:val="-4"/>
        </w:rPr>
        <w:t xml:space="preserve"> </w:t>
      </w:r>
      <w:r>
        <w:t>calzada</w:t>
      </w:r>
      <w:r>
        <w:rPr>
          <w:spacing w:val="-3"/>
        </w:rPr>
        <w:t xml:space="preserve"> </w:t>
      </w:r>
      <w:r>
        <w:t>o</w:t>
      </w:r>
      <w:r>
        <w:rPr>
          <w:spacing w:val="-3"/>
        </w:rPr>
        <w:t xml:space="preserve"> </w:t>
      </w:r>
      <w:r>
        <w:t>corredor</w:t>
      </w:r>
      <w:r>
        <w:rPr>
          <w:spacing w:val="-5"/>
        </w:rPr>
        <w:t xml:space="preserve"> </w:t>
      </w:r>
      <w:r>
        <w:t>vial</w:t>
      </w:r>
      <w:r>
        <w:rPr>
          <w:spacing w:val="-2"/>
        </w:rPr>
        <w:t xml:space="preserve"> </w:t>
      </w:r>
      <w:r>
        <w:t>y</w:t>
      </w:r>
      <w:r>
        <w:rPr>
          <w:spacing w:val="-5"/>
        </w:rPr>
        <w:t xml:space="preserve"> </w:t>
      </w:r>
      <w:r>
        <w:t>de</w:t>
      </w:r>
      <w:r>
        <w:rPr>
          <w:spacing w:val="-3"/>
        </w:rPr>
        <w:t xml:space="preserve"> </w:t>
      </w:r>
      <w:r>
        <w:t>acuerdo</w:t>
      </w:r>
      <w:r>
        <w:rPr>
          <w:spacing w:val="-7"/>
        </w:rPr>
        <w:t xml:space="preserve"> </w:t>
      </w:r>
      <w:r>
        <w:t>con</w:t>
      </w:r>
      <w:r>
        <w:rPr>
          <w:spacing w:val="-3"/>
        </w:rPr>
        <w:t xml:space="preserve"> </w:t>
      </w:r>
      <w:r>
        <w:t>la</w:t>
      </w:r>
      <w:r>
        <w:rPr>
          <w:spacing w:val="-5"/>
        </w:rPr>
        <w:t xml:space="preserve"> </w:t>
      </w:r>
      <w:r>
        <w:t>Ruta</w:t>
      </w:r>
      <w:r>
        <w:rPr>
          <w:spacing w:val="-3"/>
        </w:rPr>
        <w:t xml:space="preserve"> </w:t>
      </w:r>
      <w:r>
        <w:t>correspondiente</w:t>
      </w:r>
      <w:r>
        <w:rPr>
          <w:spacing w:val="-4"/>
        </w:rPr>
        <w:t xml:space="preserve"> </w:t>
      </w:r>
      <w:r>
        <w:t>a</w:t>
      </w:r>
      <w:r>
        <w:rPr>
          <w:spacing w:val="-3"/>
        </w:rPr>
        <w:t xml:space="preserve"> </w:t>
      </w:r>
      <w:r>
        <w:t>la</w:t>
      </w:r>
      <w:r>
        <w:rPr>
          <w:spacing w:val="-5"/>
        </w:rPr>
        <w:t xml:space="preserve"> </w:t>
      </w:r>
      <w:r>
        <w:t>Nomenclatura</w:t>
      </w:r>
      <w:r>
        <w:rPr>
          <w:spacing w:val="-4"/>
        </w:rPr>
        <w:t xml:space="preserve"> </w:t>
      </w:r>
      <w:r>
        <w:t>de</w:t>
      </w:r>
      <w:r>
        <w:rPr>
          <w:spacing w:val="-6"/>
        </w:rPr>
        <w:t xml:space="preserve"> </w:t>
      </w:r>
      <w:r>
        <w:t>la Red Vial</w:t>
      </w:r>
      <w:r>
        <w:rPr>
          <w:spacing w:val="-13"/>
        </w:rPr>
        <w:t xml:space="preserve"> </w:t>
      </w:r>
      <w:r>
        <w:t>Nacional.</w:t>
      </w:r>
    </w:p>
    <w:p w14:paraId="4B10E014" w14:textId="77777777" w:rsidR="00F83E61" w:rsidRDefault="00F83E61">
      <w:pPr>
        <w:pStyle w:val="Textoindependiente"/>
        <w:rPr>
          <w:sz w:val="24"/>
        </w:rPr>
      </w:pPr>
    </w:p>
    <w:p w14:paraId="617141A5" w14:textId="77777777" w:rsidR="00F83E61" w:rsidRDefault="00F83E61">
      <w:pPr>
        <w:pStyle w:val="Textoindependiente"/>
        <w:spacing w:before="1"/>
        <w:rPr>
          <w:sz w:val="25"/>
        </w:rPr>
      </w:pPr>
    </w:p>
    <w:p w14:paraId="50F043BD" w14:textId="77777777" w:rsidR="00F83E61" w:rsidRDefault="00802327">
      <w:pPr>
        <w:pStyle w:val="Prrafodelista"/>
        <w:numPr>
          <w:ilvl w:val="0"/>
          <w:numId w:val="22"/>
        </w:numPr>
        <w:tabs>
          <w:tab w:val="left" w:pos="486"/>
        </w:tabs>
        <w:ind w:hanging="282"/>
        <w:rPr>
          <w:rFonts w:ascii="Symbol" w:hAnsi="Symbol"/>
        </w:rPr>
      </w:pPr>
      <w:r>
        <w:t>A continuación, se muestra un ejemplo de la identificación de las</w:t>
      </w:r>
      <w:r>
        <w:rPr>
          <w:spacing w:val="-27"/>
        </w:rPr>
        <w:t xml:space="preserve"> </w:t>
      </w:r>
      <w:r>
        <w:t>fichas.</w:t>
      </w:r>
    </w:p>
    <w:p w14:paraId="2C63799C" w14:textId="77777777" w:rsidR="00F83E61" w:rsidRDefault="00F83E61">
      <w:pPr>
        <w:pStyle w:val="Textoindependiente"/>
        <w:spacing w:before="4"/>
      </w:pPr>
    </w:p>
    <w:tbl>
      <w:tblPr>
        <w:tblStyle w:val="TableNormal"/>
        <w:tblW w:w="0" w:type="auto"/>
        <w:tblInd w:w="2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900"/>
        <w:gridCol w:w="898"/>
        <w:gridCol w:w="898"/>
        <w:gridCol w:w="898"/>
      </w:tblGrid>
      <w:tr w:rsidR="00F83E61" w14:paraId="3A7C1B90" w14:textId="77777777">
        <w:trPr>
          <w:trHeight w:val="251"/>
        </w:trPr>
        <w:tc>
          <w:tcPr>
            <w:tcW w:w="898" w:type="dxa"/>
          </w:tcPr>
          <w:p w14:paraId="7F3D283D" w14:textId="77777777" w:rsidR="00F83E61" w:rsidRDefault="00802327">
            <w:pPr>
              <w:pStyle w:val="TableParagraph"/>
              <w:spacing w:line="231" w:lineRule="exact"/>
              <w:ind w:left="107"/>
            </w:pPr>
            <w:r>
              <w:t>1.</w:t>
            </w:r>
          </w:p>
        </w:tc>
        <w:tc>
          <w:tcPr>
            <w:tcW w:w="900" w:type="dxa"/>
          </w:tcPr>
          <w:p w14:paraId="683DB2CE" w14:textId="77777777" w:rsidR="00F83E61" w:rsidRDefault="00802327">
            <w:pPr>
              <w:pStyle w:val="TableParagraph"/>
              <w:spacing w:line="231" w:lineRule="exact"/>
              <w:ind w:left="107"/>
            </w:pPr>
            <w:r>
              <w:t>2.</w:t>
            </w:r>
          </w:p>
        </w:tc>
        <w:tc>
          <w:tcPr>
            <w:tcW w:w="898" w:type="dxa"/>
          </w:tcPr>
          <w:p w14:paraId="22017269" w14:textId="77777777" w:rsidR="00F83E61" w:rsidRDefault="00802327">
            <w:pPr>
              <w:pStyle w:val="TableParagraph"/>
              <w:spacing w:line="231" w:lineRule="exact"/>
              <w:ind w:left="102"/>
            </w:pPr>
            <w:r>
              <w:t>3.</w:t>
            </w:r>
          </w:p>
        </w:tc>
        <w:tc>
          <w:tcPr>
            <w:tcW w:w="898" w:type="dxa"/>
          </w:tcPr>
          <w:p w14:paraId="2C8EFD5D" w14:textId="77777777" w:rsidR="00F83E61" w:rsidRDefault="00802327">
            <w:pPr>
              <w:pStyle w:val="TableParagraph"/>
              <w:spacing w:line="231" w:lineRule="exact"/>
              <w:ind w:left="107"/>
            </w:pPr>
            <w:r>
              <w:t>4.</w:t>
            </w:r>
          </w:p>
        </w:tc>
        <w:tc>
          <w:tcPr>
            <w:tcW w:w="898" w:type="dxa"/>
          </w:tcPr>
          <w:p w14:paraId="049A9CC0" w14:textId="77777777" w:rsidR="00F83E61" w:rsidRDefault="00802327">
            <w:pPr>
              <w:pStyle w:val="TableParagraph"/>
              <w:spacing w:line="231" w:lineRule="exact"/>
              <w:ind w:left="106"/>
            </w:pPr>
            <w:r>
              <w:t>5.</w:t>
            </w:r>
          </w:p>
        </w:tc>
      </w:tr>
      <w:tr w:rsidR="00F83E61" w14:paraId="49DEF6FC" w14:textId="77777777">
        <w:trPr>
          <w:trHeight w:val="253"/>
        </w:trPr>
        <w:tc>
          <w:tcPr>
            <w:tcW w:w="898" w:type="dxa"/>
          </w:tcPr>
          <w:p w14:paraId="463A246D" w14:textId="77777777" w:rsidR="00F83E61" w:rsidRDefault="00802327">
            <w:pPr>
              <w:pStyle w:val="TableParagraph"/>
              <w:spacing w:line="234" w:lineRule="exact"/>
              <w:ind w:left="107"/>
            </w:pPr>
            <w:r>
              <w:t>001</w:t>
            </w:r>
          </w:p>
        </w:tc>
        <w:tc>
          <w:tcPr>
            <w:tcW w:w="900" w:type="dxa"/>
          </w:tcPr>
          <w:p w14:paraId="3F943D85" w14:textId="77777777" w:rsidR="00F83E61" w:rsidRDefault="00802327">
            <w:pPr>
              <w:pStyle w:val="TableParagraph"/>
              <w:spacing w:line="234" w:lineRule="exact"/>
              <w:ind w:left="107"/>
            </w:pPr>
            <w:r>
              <w:t>A</w:t>
            </w:r>
          </w:p>
        </w:tc>
        <w:tc>
          <w:tcPr>
            <w:tcW w:w="898" w:type="dxa"/>
          </w:tcPr>
          <w:p w14:paraId="3508DB94" w14:textId="77777777" w:rsidR="00F83E61" w:rsidRDefault="00802327">
            <w:pPr>
              <w:pStyle w:val="TableParagraph"/>
              <w:spacing w:line="234" w:lineRule="exact"/>
              <w:ind w:left="102"/>
            </w:pPr>
            <w:r>
              <w:t>D</w:t>
            </w:r>
          </w:p>
        </w:tc>
        <w:tc>
          <w:tcPr>
            <w:tcW w:w="898" w:type="dxa"/>
          </w:tcPr>
          <w:p w14:paraId="2FDC8273" w14:textId="77777777" w:rsidR="00F83E61" w:rsidRDefault="00802327">
            <w:pPr>
              <w:pStyle w:val="TableParagraph"/>
              <w:spacing w:line="234" w:lineRule="exact"/>
              <w:ind w:left="107"/>
            </w:pPr>
            <w:r>
              <w:t>T3</w:t>
            </w:r>
          </w:p>
        </w:tc>
        <w:tc>
          <w:tcPr>
            <w:tcW w:w="898" w:type="dxa"/>
          </w:tcPr>
          <w:p w14:paraId="39854CC5" w14:textId="77777777" w:rsidR="00F83E61" w:rsidRDefault="00802327">
            <w:pPr>
              <w:pStyle w:val="TableParagraph"/>
              <w:spacing w:line="234" w:lineRule="exact"/>
              <w:ind w:left="106"/>
            </w:pPr>
            <w:r>
              <w:t>MCSC</w:t>
            </w:r>
          </w:p>
        </w:tc>
      </w:tr>
    </w:tbl>
    <w:p w14:paraId="09B5FE16" w14:textId="77777777" w:rsidR="00F83E61" w:rsidRDefault="00802327">
      <w:pPr>
        <w:pStyle w:val="Ttulo1"/>
        <w:spacing w:before="185"/>
        <w:ind w:left="204" w:firstLine="0"/>
      </w:pPr>
      <w:r>
        <w:t>001ADT3MCSC</w:t>
      </w:r>
    </w:p>
    <w:p w14:paraId="25E151FC" w14:textId="77777777" w:rsidR="00F83E61" w:rsidRDefault="00F83E61">
      <w:pPr>
        <w:pStyle w:val="Textoindependiente"/>
        <w:spacing w:before="10" w:after="1"/>
        <w:rPr>
          <w:b/>
          <w:sz w:val="21"/>
        </w:rPr>
      </w:pPr>
    </w:p>
    <w:tbl>
      <w:tblPr>
        <w:tblStyle w:val="TableNormal"/>
        <w:tblW w:w="0" w:type="auto"/>
        <w:tblInd w:w="442" w:type="dxa"/>
        <w:tblLayout w:type="fixed"/>
        <w:tblLook w:val="01E0" w:firstRow="1" w:lastRow="1" w:firstColumn="1" w:lastColumn="1" w:noHBand="0" w:noVBand="0"/>
      </w:tblPr>
      <w:tblGrid>
        <w:gridCol w:w="242"/>
        <w:gridCol w:w="607"/>
        <w:gridCol w:w="7715"/>
      </w:tblGrid>
      <w:tr w:rsidR="00F83E61" w14:paraId="2E1DCC4B" w14:textId="77777777">
        <w:trPr>
          <w:trHeight w:val="268"/>
        </w:trPr>
        <w:tc>
          <w:tcPr>
            <w:tcW w:w="242" w:type="dxa"/>
          </w:tcPr>
          <w:p w14:paraId="5012E8AB" w14:textId="77777777" w:rsidR="00F83E61" w:rsidRDefault="00802327">
            <w:pPr>
              <w:pStyle w:val="TableParagraph"/>
              <w:spacing w:before="1" w:line="248" w:lineRule="exact"/>
              <w:ind w:right="38"/>
              <w:jc w:val="center"/>
              <w:rPr>
                <w:rFonts w:ascii="Symbol" w:hAnsi="Symbol"/>
              </w:rPr>
            </w:pPr>
            <w:r>
              <w:rPr>
                <w:rFonts w:ascii="Symbol" w:hAnsi="Symbol"/>
              </w:rPr>
              <w:t></w:t>
            </w:r>
          </w:p>
        </w:tc>
        <w:tc>
          <w:tcPr>
            <w:tcW w:w="607" w:type="dxa"/>
          </w:tcPr>
          <w:p w14:paraId="0074C3D6" w14:textId="77777777" w:rsidR="00F83E61" w:rsidRDefault="00802327">
            <w:pPr>
              <w:pStyle w:val="TableParagraph"/>
              <w:spacing w:before="15" w:line="233" w:lineRule="exact"/>
              <w:ind w:left="91"/>
            </w:pPr>
            <w:r>
              <w:t>1.</w:t>
            </w:r>
          </w:p>
        </w:tc>
        <w:tc>
          <w:tcPr>
            <w:tcW w:w="7715" w:type="dxa"/>
          </w:tcPr>
          <w:p w14:paraId="1A89A8CF" w14:textId="77777777" w:rsidR="00F83E61" w:rsidRDefault="00802327">
            <w:pPr>
              <w:pStyle w:val="TableParagraph"/>
              <w:spacing w:before="15" w:line="233" w:lineRule="exact"/>
              <w:ind w:left="343"/>
            </w:pPr>
            <w:r>
              <w:t>Número del predio</w:t>
            </w:r>
          </w:p>
        </w:tc>
      </w:tr>
      <w:tr w:rsidR="00F83E61" w14:paraId="20E74452" w14:textId="77777777">
        <w:trPr>
          <w:trHeight w:val="267"/>
        </w:trPr>
        <w:tc>
          <w:tcPr>
            <w:tcW w:w="242" w:type="dxa"/>
          </w:tcPr>
          <w:p w14:paraId="483315FA" w14:textId="77777777" w:rsidR="00F83E61" w:rsidRDefault="00802327">
            <w:pPr>
              <w:pStyle w:val="TableParagraph"/>
              <w:spacing w:line="248" w:lineRule="exact"/>
              <w:ind w:right="38"/>
              <w:jc w:val="center"/>
              <w:rPr>
                <w:rFonts w:ascii="Symbol" w:hAnsi="Symbol"/>
              </w:rPr>
            </w:pPr>
            <w:r>
              <w:rPr>
                <w:rFonts w:ascii="Symbol" w:hAnsi="Symbol"/>
              </w:rPr>
              <w:t></w:t>
            </w:r>
          </w:p>
        </w:tc>
        <w:tc>
          <w:tcPr>
            <w:tcW w:w="607" w:type="dxa"/>
          </w:tcPr>
          <w:p w14:paraId="6ADEE6E8" w14:textId="77777777" w:rsidR="00F83E61" w:rsidRDefault="00802327">
            <w:pPr>
              <w:pStyle w:val="TableParagraph"/>
              <w:spacing w:before="13" w:line="234" w:lineRule="exact"/>
              <w:ind w:left="91"/>
            </w:pPr>
            <w:r>
              <w:t>2.</w:t>
            </w:r>
          </w:p>
        </w:tc>
        <w:tc>
          <w:tcPr>
            <w:tcW w:w="7715" w:type="dxa"/>
          </w:tcPr>
          <w:p w14:paraId="044D3497" w14:textId="77777777" w:rsidR="00F83E61" w:rsidRDefault="00802327">
            <w:pPr>
              <w:pStyle w:val="TableParagraph"/>
              <w:spacing w:before="13" w:line="234" w:lineRule="exact"/>
              <w:ind w:left="343"/>
            </w:pPr>
            <w:r>
              <w:t>Subdivisión predial, en caso de no haber subdivisión no se asigna letra.</w:t>
            </w:r>
          </w:p>
        </w:tc>
      </w:tr>
      <w:tr w:rsidR="00F83E61" w14:paraId="566A1A21" w14:textId="77777777">
        <w:trPr>
          <w:trHeight w:val="266"/>
        </w:trPr>
        <w:tc>
          <w:tcPr>
            <w:tcW w:w="242" w:type="dxa"/>
          </w:tcPr>
          <w:p w14:paraId="6334D1DB"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7C63B71D" w14:textId="77777777" w:rsidR="00F83E61" w:rsidRDefault="00802327">
            <w:pPr>
              <w:pStyle w:val="TableParagraph"/>
              <w:spacing w:before="14" w:line="232" w:lineRule="exact"/>
              <w:ind w:left="91"/>
            </w:pPr>
            <w:r>
              <w:t>3.</w:t>
            </w:r>
          </w:p>
        </w:tc>
        <w:tc>
          <w:tcPr>
            <w:tcW w:w="7715" w:type="dxa"/>
          </w:tcPr>
          <w:p w14:paraId="1874DDB5" w14:textId="77777777" w:rsidR="00F83E61" w:rsidRDefault="00802327">
            <w:pPr>
              <w:pStyle w:val="TableParagraph"/>
              <w:spacing w:before="14" w:line="232" w:lineRule="exact"/>
              <w:ind w:left="343"/>
            </w:pPr>
            <w:r>
              <w:t>Costado de ubicación del predio I: Izquierda D: Derecha</w:t>
            </w:r>
          </w:p>
        </w:tc>
      </w:tr>
      <w:tr w:rsidR="00F83E61" w14:paraId="51998988" w14:textId="77777777">
        <w:trPr>
          <w:trHeight w:val="266"/>
        </w:trPr>
        <w:tc>
          <w:tcPr>
            <w:tcW w:w="242" w:type="dxa"/>
          </w:tcPr>
          <w:p w14:paraId="3F7958BA"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2D4DB143" w14:textId="77777777" w:rsidR="00F83E61" w:rsidRDefault="00802327">
            <w:pPr>
              <w:pStyle w:val="TableParagraph"/>
              <w:spacing w:before="12" w:line="234" w:lineRule="exact"/>
              <w:ind w:left="91"/>
            </w:pPr>
            <w:r>
              <w:t>4.</w:t>
            </w:r>
          </w:p>
        </w:tc>
        <w:tc>
          <w:tcPr>
            <w:tcW w:w="7715" w:type="dxa"/>
          </w:tcPr>
          <w:p w14:paraId="18961B14" w14:textId="77777777" w:rsidR="00F83E61" w:rsidRDefault="00802327">
            <w:pPr>
              <w:pStyle w:val="TableParagraph"/>
              <w:spacing w:before="12" w:line="234" w:lineRule="exact"/>
              <w:ind w:left="340"/>
            </w:pPr>
            <w:r>
              <w:t>Tramo, 1, 2, 3 según la ubicación del predio</w:t>
            </w:r>
          </w:p>
        </w:tc>
      </w:tr>
      <w:tr w:rsidR="00F83E61" w14:paraId="19F22B31" w14:textId="77777777">
        <w:trPr>
          <w:trHeight w:val="269"/>
        </w:trPr>
        <w:tc>
          <w:tcPr>
            <w:tcW w:w="242" w:type="dxa"/>
          </w:tcPr>
          <w:p w14:paraId="0A3E1A40" w14:textId="77777777" w:rsidR="00F83E61" w:rsidRDefault="00802327">
            <w:pPr>
              <w:pStyle w:val="TableParagraph"/>
              <w:spacing w:line="250" w:lineRule="exact"/>
              <w:ind w:right="38"/>
              <w:jc w:val="center"/>
              <w:rPr>
                <w:rFonts w:ascii="Symbol" w:hAnsi="Symbol"/>
              </w:rPr>
            </w:pPr>
            <w:r>
              <w:rPr>
                <w:rFonts w:ascii="Symbol" w:hAnsi="Symbol"/>
              </w:rPr>
              <w:t></w:t>
            </w:r>
          </w:p>
        </w:tc>
        <w:tc>
          <w:tcPr>
            <w:tcW w:w="607" w:type="dxa"/>
          </w:tcPr>
          <w:p w14:paraId="0B81B5B0" w14:textId="77777777" w:rsidR="00F83E61" w:rsidRDefault="00802327">
            <w:pPr>
              <w:pStyle w:val="TableParagraph"/>
              <w:spacing w:before="14" w:line="235" w:lineRule="exact"/>
              <w:ind w:left="91"/>
            </w:pPr>
            <w:r>
              <w:t>5</w:t>
            </w:r>
          </w:p>
        </w:tc>
        <w:tc>
          <w:tcPr>
            <w:tcW w:w="7715" w:type="dxa"/>
          </w:tcPr>
          <w:p w14:paraId="0A23C967" w14:textId="77777777" w:rsidR="00F83E61" w:rsidRDefault="00802327">
            <w:pPr>
              <w:pStyle w:val="TableParagraph"/>
              <w:spacing w:before="14" w:line="235" w:lineRule="exact"/>
              <w:ind w:left="333"/>
            </w:pPr>
            <w:r>
              <w:t xml:space="preserve">Iniciales del proyecto: </w:t>
            </w:r>
            <w:r>
              <w:rPr>
                <w:b/>
              </w:rPr>
              <w:t>M</w:t>
            </w:r>
            <w:r>
              <w:t xml:space="preserve">EJORAMIENTO </w:t>
            </w:r>
            <w:r>
              <w:rPr>
                <w:b/>
              </w:rPr>
              <w:t>C</w:t>
            </w:r>
            <w:r>
              <w:t xml:space="preserve">ARRETERA </w:t>
            </w:r>
            <w:r>
              <w:rPr>
                <w:b/>
              </w:rPr>
              <w:t>S</w:t>
            </w:r>
            <w:r>
              <w:t xml:space="preserve">ANDONA </w:t>
            </w:r>
            <w:r>
              <w:rPr>
                <w:b/>
              </w:rPr>
              <w:t>C</w:t>
            </w:r>
            <w:r>
              <w:t>AUCA</w:t>
            </w:r>
          </w:p>
        </w:tc>
      </w:tr>
    </w:tbl>
    <w:p w14:paraId="7A6FC82B" w14:textId="77777777" w:rsidR="00F83E61" w:rsidRDefault="00F83E61">
      <w:pPr>
        <w:pStyle w:val="Textoindependiente"/>
        <w:spacing w:before="3"/>
        <w:rPr>
          <w:b/>
          <w:sz w:val="13"/>
        </w:rPr>
      </w:pPr>
    </w:p>
    <w:p w14:paraId="2D5F23DE" w14:textId="77777777" w:rsidR="00F83E61" w:rsidRDefault="00802327">
      <w:pPr>
        <w:pStyle w:val="Prrafodelista"/>
        <w:numPr>
          <w:ilvl w:val="1"/>
          <w:numId w:val="22"/>
        </w:numPr>
        <w:tabs>
          <w:tab w:val="left" w:pos="769"/>
        </w:tabs>
        <w:spacing w:before="101" w:line="269" w:lineRule="exact"/>
        <w:rPr>
          <w:b/>
        </w:rPr>
      </w:pPr>
      <w:r>
        <w:rPr>
          <w:b/>
        </w:rPr>
        <w:t>-Con</w:t>
      </w:r>
      <w:r>
        <w:rPr>
          <w:b/>
          <w:spacing w:val="-4"/>
        </w:rPr>
        <w:t xml:space="preserve"> </w:t>
      </w:r>
      <w:r>
        <w:rPr>
          <w:b/>
        </w:rPr>
        <w:t>subdivisión</w:t>
      </w:r>
    </w:p>
    <w:p w14:paraId="35EFB412" w14:textId="77777777" w:rsidR="00F83E61" w:rsidRDefault="00802327">
      <w:pPr>
        <w:pStyle w:val="Prrafodelista"/>
        <w:numPr>
          <w:ilvl w:val="2"/>
          <w:numId w:val="22"/>
        </w:numPr>
        <w:tabs>
          <w:tab w:val="left" w:pos="4127"/>
        </w:tabs>
        <w:spacing w:line="269" w:lineRule="exact"/>
        <w:rPr>
          <w:b/>
        </w:rPr>
      </w:pPr>
      <w:r>
        <w:rPr>
          <w:b/>
        </w:rPr>
        <w:t>001ADT3</w:t>
      </w:r>
      <w:r>
        <w:rPr>
          <w:b/>
          <w:spacing w:val="-5"/>
        </w:rPr>
        <w:t xml:space="preserve"> </w:t>
      </w:r>
      <w:r>
        <w:rPr>
          <w:b/>
        </w:rPr>
        <w:t>MCSC</w:t>
      </w:r>
    </w:p>
    <w:p w14:paraId="47DBE7C3" w14:textId="77777777" w:rsidR="00F83E61" w:rsidRDefault="00F83E61">
      <w:pPr>
        <w:pStyle w:val="Textoindependiente"/>
        <w:spacing w:before="10"/>
        <w:rPr>
          <w:b/>
          <w:sz w:val="12"/>
        </w:rPr>
      </w:pPr>
    </w:p>
    <w:p w14:paraId="5A56F9C8" w14:textId="77777777" w:rsidR="00F83E61" w:rsidRDefault="00802327">
      <w:pPr>
        <w:pStyle w:val="Prrafodelista"/>
        <w:numPr>
          <w:ilvl w:val="0"/>
          <w:numId w:val="22"/>
        </w:numPr>
        <w:tabs>
          <w:tab w:val="left" w:pos="486"/>
          <w:tab w:val="left" w:pos="8560"/>
        </w:tabs>
        <w:spacing w:before="101" w:line="269" w:lineRule="exact"/>
        <w:ind w:hanging="282"/>
        <w:rPr>
          <w:rFonts w:ascii="Symbol" w:hAnsi="Symbol"/>
        </w:rPr>
      </w:pPr>
      <w:r>
        <w:t xml:space="preserve">Lectura:   Predio   </w:t>
      </w:r>
      <w:r>
        <w:rPr>
          <w:b/>
        </w:rPr>
        <w:t xml:space="preserve">001   </w:t>
      </w:r>
      <w:r>
        <w:t xml:space="preserve">Subdivisión   </w:t>
      </w:r>
      <w:r>
        <w:rPr>
          <w:b/>
        </w:rPr>
        <w:t xml:space="preserve">A   </w:t>
      </w:r>
      <w:r>
        <w:t xml:space="preserve">costado   </w:t>
      </w:r>
      <w:r>
        <w:rPr>
          <w:b/>
        </w:rPr>
        <w:t>D</w:t>
      </w:r>
      <w:r>
        <w:t xml:space="preserve">erecho   del   </w:t>
      </w:r>
      <w:r>
        <w:rPr>
          <w:b/>
        </w:rPr>
        <w:t>T</w:t>
      </w:r>
      <w:r>
        <w:t xml:space="preserve">ramo </w:t>
      </w:r>
      <w:r>
        <w:rPr>
          <w:spacing w:val="49"/>
        </w:rPr>
        <w:t xml:space="preserve"> </w:t>
      </w:r>
      <w:r>
        <w:rPr>
          <w:b/>
        </w:rPr>
        <w:t xml:space="preserve">3  </w:t>
      </w:r>
      <w:r>
        <w:rPr>
          <w:b/>
          <w:spacing w:val="1"/>
        </w:rPr>
        <w:t xml:space="preserve"> </w:t>
      </w:r>
      <w:r>
        <w:t>del</w:t>
      </w:r>
      <w:r>
        <w:tab/>
        <w:t>proyecto</w:t>
      </w:r>
    </w:p>
    <w:p w14:paraId="55B9549B" w14:textId="77777777" w:rsidR="00F83E61" w:rsidRDefault="00802327">
      <w:pPr>
        <w:pStyle w:val="Textoindependiente"/>
        <w:ind w:left="485"/>
      </w:pPr>
      <w:r>
        <w:rPr>
          <w:b/>
        </w:rPr>
        <w:t>M</w:t>
      </w:r>
      <w:r>
        <w:t xml:space="preserve">EJORAMIENTO </w:t>
      </w:r>
      <w:r>
        <w:rPr>
          <w:b/>
        </w:rPr>
        <w:t>C</w:t>
      </w:r>
      <w:r>
        <w:t xml:space="preserve">ARRETERA </w:t>
      </w:r>
      <w:r>
        <w:rPr>
          <w:b/>
        </w:rPr>
        <w:t>S</w:t>
      </w:r>
      <w:r>
        <w:t xml:space="preserve">ANDONA </w:t>
      </w:r>
      <w:r>
        <w:rPr>
          <w:b/>
        </w:rPr>
        <w:t>C</w:t>
      </w:r>
      <w:r>
        <w:t>AUCA</w:t>
      </w:r>
    </w:p>
    <w:p w14:paraId="41EFAE2D" w14:textId="77777777" w:rsidR="00F83E61" w:rsidRDefault="00F83E61">
      <w:pPr>
        <w:pStyle w:val="Textoindependiente"/>
        <w:spacing w:before="11"/>
        <w:rPr>
          <w:sz w:val="21"/>
        </w:rPr>
      </w:pPr>
    </w:p>
    <w:p w14:paraId="22F9D575" w14:textId="77777777" w:rsidR="00F83E61" w:rsidRDefault="00802327">
      <w:pPr>
        <w:pStyle w:val="Ttulo1"/>
        <w:numPr>
          <w:ilvl w:val="0"/>
          <w:numId w:val="22"/>
        </w:numPr>
        <w:tabs>
          <w:tab w:val="left" w:pos="486"/>
        </w:tabs>
        <w:spacing w:line="268" w:lineRule="exact"/>
        <w:ind w:hanging="282"/>
        <w:rPr>
          <w:rFonts w:ascii="Symbol" w:hAnsi="Symbol"/>
        </w:rPr>
      </w:pPr>
      <w:r>
        <w:t>-Sin</w:t>
      </w:r>
      <w:r>
        <w:rPr>
          <w:spacing w:val="-3"/>
        </w:rPr>
        <w:t xml:space="preserve"> </w:t>
      </w:r>
      <w:r>
        <w:t>subdivisión</w:t>
      </w:r>
    </w:p>
    <w:p w14:paraId="657EAC90" w14:textId="77777777" w:rsidR="00F83E61" w:rsidRDefault="00802327">
      <w:pPr>
        <w:pStyle w:val="Prrafodelista"/>
        <w:numPr>
          <w:ilvl w:val="1"/>
          <w:numId w:val="22"/>
        </w:numPr>
        <w:tabs>
          <w:tab w:val="left" w:pos="4175"/>
        </w:tabs>
        <w:spacing w:before="1"/>
        <w:ind w:left="4174"/>
        <w:rPr>
          <w:b/>
        </w:rPr>
      </w:pPr>
      <w:r>
        <w:rPr>
          <w:b/>
        </w:rPr>
        <w:t>001D T3</w:t>
      </w:r>
      <w:r>
        <w:rPr>
          <w:b/>
          <w:spacing w:val="-6"/>
        </w:rPr>
        <w:t xml:space="preserve"> </w:t>
      </w:r>
      <w:r>
        <w:rPr>
          <w:b/>
        </w:rPr>
        <w:t>MCSC</w:t>
      </w:r>
    </w:p>
    <w:p w14:paraId="47AEFFF5" w14:textId="77777777" w:rsidR="00F83E61" w:rsidRDefault="00802327">
      <w:pPr>
        <w:pStyle w:val="Prrafodelista"/>
        <w:numPr>
          <w:ilvl w:val="0"/>
          <w:numId w:val="22"/>
        </w:numPr>
        <w:tabs>
          <w:tab w:val="left" w:pos="486"/>
        </w:tabs>
        <w:spacing w:before="4" w:line="237" w:lineRule="auto"/>
        <w:ind w:right="1178"/>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 xml:space="preserve">3 </w:t>
      </w:r>
      <w:r>
        <w:t xml:space="preserve">del proyecto </w:t>
      </w:r>
      <w:r>
        <w:rPr>
          <w:b/>
        </w:rPr>
        <w:t>M</w:t>
      </w:r>
      <w:r>
        <w:t xml:space="preserve">EJORAMIENTO </w:t>
      </w:r>
      <w:r>
        <w:rPr>
          <w:b/>
        </w:rPr>
        <w:t>C</w:t>
      </w:r>
      <w:r>
        <w:t xml:space="preserve">ARRETERA </w:t>
      </w:r>
      <w:r>
        <w:rPr>
          <w:b/>
        </w:rPr>
        <w:t>S</w:t>
      </w:r>
      <w:r>
        <w:t>ANDONA</w:t>
      </w:r>
      <w:r>
        <w:rPr>
          <w:spacing w:val="-12"/>
        </w:rPr>
        <w:t xml:space="preserve"> </w:t>
      </w:r>
      <w:r>
        <w:rPr>
          <w:b/>
        </w:rPr>
        <w:t>C</w:t>
      </w:r>
      <w:r>
        <w:t>AUCA</w:t>
      </w:r>
    </w:p>
    <w:p w14:paraId="1F9E2635" w14:textId="77777777" w:rsidR="00F83E61" w:rsidRDefault="00802327">
      <w:pPr>
        <w:pStyle w:val="Textoindependiente"/>
        <w:spacing w:line="267" w:lineRule="exact"/>
        <w:ind w:left="204"/>
        <w:rPr>
          <w:rFonts w:ascii="Symbol" w:hAnsi="Symbol"/>
        </w:rPr>
      </w:pPr>
      <w:r>
        <w:rPr>
          <w:rFonts w:ascii="Symbol" w:hAnsi="Symbol"/>
        </w:rPr>
        <w:t></w:t>
      </w:r>
    </w:p>
    <w:p w14:paraId="112C8EAE" w14:textId="77777777" w:rsidR="00F83E61" w:rsidRDefault="00802327">
      <w:pPr>
        <w:pStyle w:val="Prrafodelista"/>
        <w:numPr>
          <w:ilvl w:val="0"/>
          <w:numId w:val="22"/>
        </w:numPr>
        <w:tabs>
          <w:tab w:val="left" w:pos="486"/>
        </w:tabs>
        <w:spacing w:before="4"/>
        <w:ind w:hanging="282"/>
        <w:rPr>
          <w:rFonts w:ascii="Symbol" w:hAnsi="Symbol"/>
        </w:rPr>
      </w:pPr>
      <w:r>
        <w:t>-</w:t>
      </w:r>
      <w:r>
        <w:rPr>
          <w:spacing w:val="-7"/>
        </w:rPr>
        <w:t xml:space="preserve"> </w:t>
      </w:r>
      <w:r>
        <w:t>Debe</w:t>
      </w:r>
      <w:r>
        <w:rPr>
          <w:spacing w:val="-8"/>
        </w:rPr>
        <w:t xml:space="preserve"> </w:t>
      </w:r>
      <w:r>
        <w:t>haber</w:t>
      </w:r>
      <w:r>
        <w:rPr>
          <w:spacing w:val="-7"/>
        </w:rPr>
        <w:t xml:space="preserve"> </w:t>
      </w:r>
      <w:r>
        <w:t>un</w:t>
      </w:r>
      <w:r>
        <w:rPr>
          <w:spacing w:val="-11"/>
        </w:rPr>
        <w:t xml:space="preserve"> </w:t>
      </w:r>
      <w:r>
        <w:t>guion</w:t>
      </w:r>
      <w:r>
        <w:rPr>
          <w:spacing w:val="-10"/>
        </w:rPr>
        <w:t xml:space="preserve"> </w:t>
      </w:r>
      <w:r>
        <w:t>que</w:t>
      </w:r>
      <w:r>
        <w:rPr>
          <w:spacing w:val="-7"/>
        </w:rPr>
        <w:t xml:space="preserve"> </w:t>
      </w:r>
      <w:r>
        <w:t>separe</w:t>
      </w:r>
      <w:r>
        <w:rPr>
          <w:spacing w:val="-7"/>
        </w:rPr>
        <w:t xml:space="preserve"> </w:t>
      </w:r>
      <w:r>
        <w:t>entre</w:t>
      </w:r>
      <w:r>
        <w:rPr>
          <w:spacing w:val="-10"/>
        </w:rPr>
        <w:t xml:space="preserve"> </w:t>
      </w:r>
      <w:r>
        <w:t>la</w:t>
      </w:r>
      <w:r>
        <w:rPr>
          <w:spacing w:val="-8"/>
        </w:rPr>
        <w:t xml:space="preserve"> </w:t>
      </w:r>
      <w:r>
        <w:t>identificación</w:t>
      </w:r>
      <w:r>
        <w:rPr>
          <w:spacing w:val="-7"/>
        </w:rPr>
        <w:t xml:space="preserve"> </w:t>
      </w:r>
      <w:r>
        <w:t>del</w:t>
      </w:r>
      <w:r>
        <w:rPr>
          <w:spacing w:val="-9"/>
        </w:rPr>
        <w:t xml:space="preserve"> </w:t>
      </w:r>
      <w:r>
        <w:t>tramo</w:t>
      </w:r>
      <w:r>
        <w:rPr>
          <w:spacing w:val="-8"/>
        </w:rPr>
        <w:t xml:space="preserve"> </w:t>
      </w:r>
      <w:r>
        <w:t>y</w:t>
      </w:r>
      <w:r>
        <w:rPr>
          <w:spacing w:val="-10"/>
        </w:rPr>
        <w:t xml:space="preserve"> </w:t>
      </w:r>
      <w:r>
        <w:t>la</w:t>
      </w:r>
      <w:r>
        <w:rPr>
          <w:spacing w:val="-8"/>
        </w:rPr>
        <w:t xml:space="preserve"> </w:t>
      </w:r>
      <w:r>
        <w:t>Iniciales</w:t>
      </w:r>
      <w:r>
        <w:rPr>
          <w:spacing w:val="-7"/>
        </w:rPr>
        <w:t xml:space="preserve"> </w:t>
      </w:r>
      <w:r>
        <w:t>del</w:t>
      </w:r>
      <w:r>
        <w:rPr>
          <w:spacing w:val="-9"/>
        </w:rPr>
        <w:t xml:space="preserve"> </w:t>
      </w:r>
      <w:r>
        <w:t>proyecto.</w:t>
      </w:r>
    </w:p>
    <w:p w14:paraId="756A715D" w14:textId="77777777" w:rsidR="00F83E61" w:rsidRDefault="00F83E61">
      <w:pPr>
        <w:pStyle w:val="Textoindependiente"/>
        <w:spacing w:before="2"/>
        <w:rPr>
          <w:sz w:val="21"/>
        </w:rPr>
      </w:pPr>
    </w:p>
    <w:p w14:paraId="0F8BF9EB" w14:textId="77777777" w:rsidR="00F83E61" w:rsidRDefault="00802327">
      <w:pPr>
        <w:pStyle w:val="Ttulo1"/>
        <w:numPr>
          <w:ilvl w:val="1"/>
          <w:numId w:val="22"/>
        </w:numPr>
        <w:tabs>
          <w:tab w:val="left" w:pos="4120"/>
        </w:tabs>
        <w:spacing w:line="269" w:lineRule="exact"/>
        <w:ind w:left="4119" w:hanging="287"/>
      </w:pPr>
      <w:r>
        <w:t>001D TU-</w:t>
      </w:r>
      <w:r>
        <w:rPr>
          <w:spacing w:val="-3"/>
        </w:rPr>
        <w:t xml:space="preserve"> </w:t>
      </w:r>
      <w:r>
        <w:t>MCSC</w:t>
      </w:r>
    </w:p>
    <w:p w14:paraId="07FF6D0A" w14:textId="77777777" w:rsidR="00F83E61" w:rsidRDefault="00802327">
      <w:pPr>
        <w:pStyle w:val="Prrafodelista"/>
        <w:numPr>
          <w:ilvl w:val="0"/>
          <w:numId w:val="22"/>
        </w:numPr>
        <w:tabs>
          <w:tab w:val="left" w:pos="486"/>
        </w:tabs>
        <w:ind w:right="215"/>
        <w:jc w:val="both"/>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Ú</w:t>
      </w:r>
      <w:r>
        <w:t xml:space="preserve">nico del proyecto </w:t>
      </w:r>
      <w:r>
        <w:rPr>
          <w:b/>
        </w:rPr>
        <w:t>M</w:t>
      </w:r>
      <w:r>
        <w:t xml:space="preserve">EJORAMIENTO </w:t>
      </w:r>
      <w:r>
        <w:rPr>
          <w:b/>
        </w:rPr>
        <w:t>C</w:t>
      </w:r>
      <w:r>
        <w:t xml:space="preserve">ARRETERA </w:t>
      </w:r>
      <w:r>
        <w:rPr>
          <w:b/>
        </w:rPr>
        <w:t>S</w:t>
      </w:r>
      <w:r>
        <w:t xml:space="preserve">ANDONA </w:t>
      </w:r>
      <w:r>
        <w:rPr>
          <w:b/>
        </w:rPr>
        <w:t>C</w:t>
      </w:r>
      <w:r>
        <w:t>AUCA. (Tramo Único en caso que el proyecto solo tenga un tramo).</w:t>
      </w:r>
    </w:p>
    <w:p w14:paraId="6D06C2BD"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3769D003" w14:textId="77777777" w:rsidR="00F83E61" w:rsidRDefault="00802327">
      <w:pPr>
        <w:pStyle w:val="Prrafodelista"/>
        <w:numPr>
          <w:ilvl w:val="0"/>
          <w:numId w:val="22"/>
        </w:numPr>
        <w:tabs>
          <w:tab w:val="left" w:pos="486"/>
        </w:tabs>
        <w:spacing w:before="7"/>
        <w:ind w:right="215"/>
        <w:jc w:val="both"/>
        <w:rPr>
          <w:rFonts w:ascii="Symbol" w:hAnsi="Symbol"/>
        </w:rPr>
      </w:pPr>
      <w:r>
        <w:lastRenderedPageBreak/>
        <w:t>En</w:t>
      </w:r>
      <w:r>
        <w:rPr>
          <w:spacing w:val="-3"/>
        </w:rPr>
        <w:t xml:space="preserve"> </w:t>
      </w:r>
      <w:r>
        <w:t>el</w:t>
      </w:r>
      <w:r>
        <w:rPr>
          <w:spacing w:val="-3"/>
        </w:rPr>
        <w:t xml:space="preserve"> </w:t>
      </w:r>
      <w:r>
        <w:t>caso</w:t>
      </w:r>
      <w:r>
        <w:rPr>
          <w:spacing w:val="-6"/>
        </w:rPr>
        <w:t xml:space="preserve"> </w:t>
      </w:r>
      <w:r>
        <w:t>dado</w:t>
      </w:r>
      <w:r>
        <w:rPr>
          <w:spacing w:val="-5"/>
        </w:rPr>
        <w:t xml:space="preserve"> </w:t>
      </w:r>
      <w:r>
        <w:t>de</w:t>
      </w:r>
      <w:r>
        <w:rPr>
          <w:spacing w:val="-8"/>
        </w:rPr>
        <w:t xml:space="preserve"> </w:t>
      </w:r>
      <w:r>
        <w:t>que</w:t>
      </w:r>
      <w:r>
        <w:rPr>
          <w:spacing w:val="-5"/>
        </w:rPr>
        <w:t xml:space="preserve"> </w:t>
      </w:r>
      <w:r>
        <w:t>surjan</w:t>
      </w:r>
      <w:r>
        <w:rPr>
          <w:spacing w:val="-5"/>
        </w:rPr>
        <w:t xml:space="preserve"> </w:t>
      </w:r>
      <w:r>
        <w:t>divisiones</w:t>
      </w:r>
      <w:r>
        <w:rPr>
          <w:spacing w:val="-3"/>
        </w:rPr>
        <w:t xml:space="preserve"> </w:t>
      </w:r>
      <w:r>
        <w:t>dentro</w:t>
      </w:r>
      <w:r>
        <w:rPr>
          <w:spacing w:val="-7"/>
        </w:rPr>
        <w:t xml:space="preserve"> </w:t>
      </w:r>
      <w:r>
        <w:t>de</w:t>
      </w:r>
      <w:r>
        <w:rPr>
          <w:spacing w:val="-3"/>
        </w:rPr>
        <w:t xml:space="preserve"> </w:t>
      </w:r>
      <w:r>
        <w:t>un</w:t>
      </w:r>
      <w:r>
        <w:rPr>
          <w:spacing w:val="-5"/>
        </w:rPr>
        <w:t xml:space="preserve"> </w:t>
      </w:r>
      <w:r>
        <w:t>mismo</w:t>
      </w:r>
      <w:r>
        <w:rPr>
          <w:spacing w:val="-2"/>
        </w:rPr>
        <w:t xml:space="preserve"> </w:t>
      </w:r>
      <w:r>
        <w:t>predio</w:t>
      </w:r>
      <w:r>
        <w:rPr>
          <w:spacing w:val="-3"/>
        </w:rPr>
        <w:t xml:space="preserve"> </w:t>
      </w:r>
      <w:r>
        <w:t>o</w:t>
      </w:r>
      <w:r>
        <w:rPr>
          <w:spacing w:val="-4"/>
        </w:rPr>
        <w:t xml:space="preserve"> </w:t>
      </w:r>
      <w:r>
        <w:t>áreas</w:t>
      </w:r>
      <w:r>
        <w:rPr>
          <w:spacing w:val="-3"/>
        </w:rPr>
        <w:t xml:space="preserve"> </w:t>
      </w:r>
      <w:r>
        <w:t>adicionales</w:t>
      </w:r>
      <w:r>
        <w:rPr>
          <w:spacing w:val="-2"/>
        </w:rPr>
        <w:t xml:space="preserve"> </w:t>
      </w:r>
      <w:r>
        <w:t>las fichas se enumeraran así: 001A, 001B, 001C, etc. En caso de que se generen dos o más fichas</w:t>
      </w:r>
      <w:r>
        <w:rPr>
          <w:spacing w:val="-3"/>
        </w:rPr>
        <w:t xml:space="preserve"> </w:t>
      </w:r>
      <w:r>
        <w:t>en</w:t>
      </w:r>
      <w:r>
        <w:rPr>
          <w:spacing w:val="-3"/>
        </w:rPr>
        <w:t xml:space="preserve"> </w:t>
      </w:r>
      <w:r>
        <w:t>uno</w:t>
      </w:r>
      <w:r>
        <w:rPr>
          <w:spacing w:val="-4"/>
        </w:rPr>
        <w:t xml:space="preserve"> </w:t>
      </w:r>
      <w:r>
        <w:t>de</w:t>
      </w:r>
      <w:r>
        <w:rPr>
          <w:spacing w:val="-3"/>
        </w:rPr>
        <w:t xml:space="preserve"> </w:t>
      </w:r>
      <w:r>
        <w:t>estos</w:t>
      </w:r>
      <w:r>
        <w:rPr>
          <w:spacing w:val="-4"/>
        </w:rPr>
        <w:t xml:space="preserve"> </w:t>
      </w:r>
      <w:r>
        <w:t>predios</w:t>
      </w:r>
      <w:r>
        <w:rPr>
          <w:spacing w:val="-3"/>
        </w:rPr>
        <w:t xml:space="preserve"> </w:t>
      </w:r>
      <w:r>
        <w:t>por</w:t>
      </w:r>
      <w:r>
        <w:rPr>
          <w:spacing w:val="-1"/>
        </w:rPr>
        <w:t xml:space="preserve"> </w:t>
      </w:r>
      <w:r>
        <w:t>ajuste</w:t>
      </w:r>
      <w:r>
        <w:rPr>
          <w:spacing w:val="-3"/>
        </w:rPr>
        <w:t xml:space="preserve"> </w:t>
      </w:r>
      <w:r>
        <w:t>de</w:t>
      </w:r>
      <w:r>
        <w:rPr>
          <w:spacing w:val="-5"/>
        </w:rPr>
        <w:t xml:space="preserve"> </w:t>
      </w:r>
      <w:r>
        <w:t>información</w:t>
      </w:r>
      <w:r>
        <w:rPr>
          <w:spacing w:val="-3"/>
        </w:rPr>
        <w:t xml:space="preserve"> </w:t>
      </w:r>
      <w:r>
        <w:t>u</w:t>
      </w:r>
      <w:r>
        <w:rPr>
          <w:spacing w:val="-2"/>
        </w:rPr>
        <w:t xml:space="preserve"> </w:t>
      </w:r>
      <w:r>
        <w:t>otra</w:t>
      </w:r>
      <w:r>
        <w:rPr>
          <w:spacing w:val="-5"/>
        </w:rPr>
        <w:t xml:space="preserve"> </w:t>
      </w:r>
      <w:r>
        <w:t>causa,</w:t>
      </w:r>
      <w:r>
        <w:rPr>
          <w:spacing w:val="-1"/>
        </w:rPr>
        <w:t xml:space="preserve"> </w:t>
      </w:r>
      <w:r>
        <w:t>su</w:t>
      </w:r>
      <w:r>
        <w:rPr>
          <w:spacing w:val="-5"/>
        </w:rPr>
        <w:t xml:space="preserve"> </w:t>
      </w:r>
      <w:r>
        <w:t>identificación</w:t>
      </w:r>
      <w:r>
        <w:rPr>
          <w:spacing w:val="-2"/>
        </w:rPr>
        <w:t xml:space="preserve"> </w:t>
      </w:r>
      <w:r>
        <w:t>será así: 001A-1 o 001B-2,</w:t>
      </w:r>
      <w:r>
        <w:rPr>
          <w:spacing w:val="-1"/>
        </w:rPr>
        <w:t xml:space="preserve"> </w:t>
      </w:r>
      <w:r>
        <w:t>etc.</w:t>
      </w:r>
    </w:p>
    <w:p w14:paraId="715DC699" w14:textId="77777777" w:rsidR="00F83E61" w:rsidRDefault="00802327">
      <w:pPr>
        <w:pStyle w:val="Prrafodelista"/>
        <w:numPr>
          <w:ilvl w:val="0"/>
          <w:numId w:val="22"/>
        </w:numPr>
        <w:tabs>
          <w:tab w:val="left" w:pos="486"/>
        </w:tabs>
        <w:ind w:right="224"/>
        <w:jc w:val="both"/>
        <w:rPr>
          <w:rFonts w:ascii="Symbol" w:hAnsi="Symbol"/>
        </w:rPr>
      </w:pPr>
      <w:r>
        <w:t>La fecha de Inicio hará relación al inicio del contrato y la fecha final, hará relación a la</w:t>
      </w:r>
      <w:r>
        <w:rPr>
          <w:spacing w:val="-34"/>
        </w:rPr>
        <w:t xml:space="preserve"> </w:t>
      </w:r>
      <w:r>
        <w:t>fecha de terminación del contrato suscrito con</w:t>
      </w:r>
      <w:r>
        <w:rPr>
          <w:spacing w:val="-19"/>
        </w:rPr>
        <w:t xml:space="preserve"> </w:t>
      </w:r>
      <w:r>
        <w:t>INVIAS.</w:t>
      </w:r>
    </w:p>
    <w:p w14:paraId="3598CEAC" w14:textId="77777777" w:rsidR="00F83E61" w:rsidRDefault="00802327">
      <w:pPr>
        <w:pStyle w:val="Prrafodelista"/>
        <w:numPr>
          <w:ilvl w:val="0"/>
          <w:numId w:val="22"/>
        </w:numPr>
        <w:tabs>
          <w:tab w:val="left" w:pos="486"/>
        </w:tabs>
        <w:spacing w:before="2" w:line="237" w:lineRule="auto"/>
        <w:ind w:right="217"/>
        <w:jc w:val="both"/>
        <w:rPr>
          <w:rFonts w:ascii="Symbol" w:hAnsi="Symbol"/>
        </w:rPr>
      </w:pPr>
      <w:r>
        <w:t>En la casilla “Nombre del sector”, se indicará el nombre del sector donde se desarrollan los trabajos.</w:t>
      </w:r>
    </w:p>
    <w:p w14:paraId="423D7653" w14:textId="77777777" w:rsidR="00F83E61" w:rsidRDefault="00802327">
      <w:pPr>
        <w:pStyle w:val="Prrafodelista"/>
        <w:numPr>
          <w:ilvl w:val="0"/>
          <w:numId w:val="22"/>
        </w:numPr>
        <w:tabs>
          <w:tab w:val="left" w:pos="486"/>
        </w:tabs>
        <w:spacing w:before="1"/>
        <w:ind w:right="224"/>
        <w:jc w:val="both"/>
        <w:rPr>
          <w:rFonts w:ascii="Symbol" w:hAnsi="Symbol"/>
        </w:rPr>
      </w:pPr>
      <w:r>
        <w:t>En</w:t>
      </w:r>
      <w:r>
        <w:rPr>
          <w:spacing w:val="-14"/>
        </w:rPr>
        <w:t xml:space="preserve"> </w:t>
      </w:r>
      <w:r>
        <w:t>la</w:t>
      </w:r>
      <w:r>
        <w:rPr>
          <w:spacing w:val="-14"/>
        </w:rPr>
        <w:t xml:space="preserve"> </w:t>
      </w:r>
      <w:r>
        <w:t>casilla</w:t>
      </w:r>
      <w:r>
        <w:rPr>
          <w:spacing w:val="-13"/>
        </w:rPr>
        <w:t xml:space="preserve"> </w:t>
      </w:r>
      <w:r>
        <w:t>correspondiente</w:t>
      </w:r>
      <w:r>
        <w:rPr>
          <w:spacing w:val="-14"/>
        </w:rPr>
        <w:t xml:space="preserve"> </w:t>
      </w:r>
      <w:r>
        <w:t>a</w:t>
      </w:r>
      <w:r>
        <w:rPr>
          <w:spacing w:val="-16"/>
        </w:rPr>
        <w:t xml:space="preserve"> </w:t>
      </w:r>
      <w:r>
        <w:t>“Tipo</w:t>
      </w:r>
      <w:r>
        <w:rPr>
          <w:spacing w:val="-13"/>
        </w:rPr>
        <w:t xml:space="preserve"> </w:t>
      </w:r>
      <w:r>
        <w:t>de</w:t>
      </w:r>
      <w:r>
        <w:rPr>
          <w:spacing w:val="-14"/>
        </w:rPr>
        <w:t xml:space="preserve"> </w:t>
      </w:r>
      <w:r>
        <w:t>Predio”,</w:t>
      </w:r>
      <w:r>
        <w:rPr>
          <w:spacing w:val="-15"/>
        </w:rPr>
        <w:t xml:space="preserve"> </w:t>
      </w:r>
      <w:r>
        <w:t>se</w:t>
      </w:r>
      <w:r>
        <w:rPr>
          <w:spacing w:val="-13"/>
        </w:rPr>
        <w:t xml:space="preserve"> </w:t>
      </w:r>
      <w:r>
        <w:t>debe</w:t>
      </w:r>
      <w:r>
        <w:rPr>
          <w:spacing w:val="-14"/>
        </w:rPr>
        <w:t xml:space="preserve"> </w:t>
      </w:r>
      <w:r>
        <w:t>tener</w:t>
      </w:r>
      <w:r>
        <w:rPr>
          <w:spacing w:val="-13"/>
        </w:rPr>
        <w:t xml:space="preserve"> </w:t>
      </w:r>
      <w:r>
        <w:t>en</w:t>
      </w:r>
      <w:r>
        <w:rPr>
          <w:spacing w:val="-15"/>
        </w:rPr>
        <w:t xml:space="preserve"> </w:t>
      </w:r>
      <w:r>
        <w:t>cuenta</w:t>
      </w:r>
      <w:r>
        <w:rPr>
          <w:spacing w:val="-16"/>
        </w:rPr>
        <w:t xml:space="preserve"> </w:t>
      </w:r>
      <w:r>
        <w:t>la</w:t>
      </w:r>
      <w:r>
        <w:rPr>
          <w:spacing w:val="-14"/>
        </w:rPr>
        <w:t xml:space="preserve"> </w:t>
      </w:r>
      <w:r>
        <w:t>Ley</w:t>
      </w:r>
      <w:r>
        <w:rPr>
          <w:spacing w:val="-15"/>
        </w:rPr>
        <w:t xml:space="preserve"> </w:t>
      </w:r>
      <w:r>
        <w:t>388</w:t>
      </w:r>
      <w:r>
        <w:rPr>
          <w:spacing w:val="-14"/>
        </w:rPr>
        <w:t xml:space="preserve"> </w:t>
      </w:r>
      <w:r>
        <w:t>de</w:t>
      </w:r>
      <w:r>
        <w:rPr>
          <w:spacing w:val="-13"/>
        </w:rPr>
        <w:t xml:space="preserve"> </w:t>
      </w:r>
      <w:r>
        <w:t xml:space="preserve">1997, la cual en su capítulo IV, artículos 30 al 35, establece la clasificación del suelo para municipios y distritos, reglamentado en el EOT, PBOT o </w:t>
      </w:r>
      <w:r>
        <w:rPr>
          <w:spacing w:val="-4"/>
        </w:rPr>
        <w:t xml:space="preserve">POT </w:t>
      </w:r>
      <w:r>
        <w:t>del</w:t>
      </w:r>
      <w:r>
        <w:rPr>
          <w:spacing w:val="-25"/>
        </w:rPr>
        <w:t xml:space="preserve"> </w:t>
      </w:r>
      <w:r>
        <w:t>Municipio.</w:t>
      </w:r>
    </w:p>
    <w:p w14:paraId="4AF11FD3" w14:textId="77777777" w:rsidR="00F83E61" w:rsidRDefault="00802327">
      <w:pPr>
        <w:pStyle w:val="Prrafodelista"/>
        <w:numPr>
          <w:ilvl w:val="0"/>
          <w:numId w:val="22"/>
        </w:numPr>
        <w:tabs>
          <w:tab w:val="left" w:pos="486"/>
        </w:tabs>
        <w:ind w:right="218"/>
        <w:jc w:val="both"/>
        <w:rPr>
          <w:rFonts w:ascii="Symbol" w:hAnsi="Symbol"/>
        </w:rPr>
      </w:pPr>
      <w:r>
        <w:t>La “Identificación del Predio” deberá corresponder a la establecida en los documentos jurídicos, con su respectiva dirección y/o nombre del predio, Vereda, Municipio y Departamento.</w:t>
      </w:r>
    </w:p>
    <w:p w14:paraId="1F5EBB0B" w14:textId="77777777" w:rsidR="00F83E61" w:rsidRDefault="00802327">
      <w:pPr>
        <w:pStyle w:val="Prrafodelista"/>
        <w:numPr>
          <w:ilvl w:val="0"/>
          <w:numId w:val="22"/>
        </w:numPr>
        <w:tabs>
          <w:tab w:val="left" w:pos="486"/>
        </w:tabs>
        <w:ind w:right="216"/>
        <w:jc w:val="both"/>
        <w:rPr>
          <w:rFonts w:ascii="Symbol" w:hAnsi="Symbol"/>
        </w:rPr>
      </w:pPr>
      <w:r>
        <w:t>En</w:t>
      </w:r>
      <w:r>
        <w:rPr>
          <w:spacing w:val="-17"/>
        </w:rPr>
        <w:t xml:space="preserve"> </w:t>
      </w:r>
      <w:r>
        <w:t>la</w:t>
      </w:r>
      <w:r>
        <w:rPr>
          <w:spacing w:val="-16"/>
        </w:rPr>
        <w:t xml:space="preserve"> </w:t>
      </w:r>
      <w:r>
        <w:t>casilla</w:t>
      </w:r>
      <w:r>
        <w:rPr>
          <w:spacing w:val="-16"/>
        </w:rPr>
        <w:t xml:space="preserve"> </w:t>
      </w:r>
      <w:r>
        <w:t>“Identificación</w:t>
      </w:r>
      <w:r>
        <w:rPr>
          <w:spacing w:val="-16"/>
        </w:rPr>
        <w:t xml:space="preserve"> </w:t>
      </w:r>
      <w:r>
        <w:t>del</w:t>
      </w:r>
      <w:r>
        <w:rPr>
          <w:spacing w:val="-17"/>
        </w:rPr>
        <w:t xml:space="preserve"> </w:t>
      </w:r>
      <w:r>
        <w:t>Propietario”</w:t>
      </w:r>
      <w:r>
        <w:rPr>
          <w:spacing w:val="-15"/>
        </w:rPr>
        <w:t xml:space="preserve"> </w:t>
      </w:r>
      <w:r>
        <w:t>se</w:t>
      </w:r>
      <w:r>
        <w:rPr>
          <w:spacing w:val="-19"/>
        </w:rPr>
        <w:t xml:space="preserve"> </w:t>
      </w:r>
      <w:r>
        <w:t>debe</w:t>
      </w:r>
      <w:r>
        <w:rPr>
          <w:spacing w:val="-16"/>
        </w:rPr>
        <w:t xml:space="preserve"> </w:t>
      </w:r>
      <w:r>
        <w:t>consignar</w:t>
      </w:r>
      <w:r>
        <w:rPr>
          <w:spacing w:val="-15"/>
        </w:rPr>
        <w:t xml:space="preserve"> </w:t>
      </w:r>
      <w:r>
        <w:t>el</w:t>
      </w:r>
      <w:r>
        <w:rPr>
          <w:spacing w:val="-19"/>
        </w:rPr>
        <w:t xml:space="preserve"> </w:t>
      </w:r>
      <w:r>
        <w:t>que</w:t>
      </w:r>
      <w:r>
        <w:rPr>
          <w:spacing w:val="-16"/>
        </w:rPr>
        <w:t xml:space="preserve"> </w:t>
      </w:r>
      <w:r>
        <w:t>aparece</w:t>
      </w:r>
      <w:r>
        <w:rPr>
          <w:spacing w:val="-16"/>
        </w:rPr>
        <w:t xml:space="preserve"> </w:t>
      </w:r>
      <w:r>
        <w:t>en</w:t>
      </w:r>
      <w:r>
        <w:rPr>
          <w:spacing w:val="-16"/>
        </w:rPr>
        <w:t xml:space="preserve"> </w:t>
      </w:r>
      <w:r>
        <w:t>el</w:t>
      </w:r>
      <w:r>
        <w:rPr>
          <w:spacing w:val="-17"/>
        </w:rPr>
        <w:t xml:space="preserve"> </w:t>
      </w:r>
      <w:r>
        <w:t xml:space="preserve">certificado de tradición y libertad actualizada, o el documento que acredite la titularidad de la mejora o las especies; para el caso de los </w:t>
      </w:r>
      <w:proofErr w:type="spellStart"/>
      <w:r>
        <w:t>mejoratarios</w:t>
      </w:r>
      <w:proofErr w:type="spellEnd"/>
      <w:r>
        <w:t>, debe incluir su respectivo documento de identificación y número telefónico para su posterior</w:t>
      </w:r>
      <w:r>
        <w:rPr>
          <w:spacing w:val="-31"/>
        </w:rPr>
        <w:t xml:space="preserve"> </w:t>
      </w:r>
      <w:r>
        <w:t>ubicación.</w:t>
      </w:r>
    </w:p>
    <w:p w14:paraId="103A6339" w14:textId="77777777" w:rsidR="00F83E61" w:rsidRDefault="00802327">
      <w:pPr>
        <w:pStyle w:val="Prrafodelista"/>
        <w:numPr>
          <w:ilvl w:val="0"/>
          <w:numId w:val="22"/>
        </w:numPr>
        <w:tabs>
          <w:tab w:val="left" w:pos="486"/>
        </w:tabs>
        <w:spacing w:line="237" w:lineRule="auto"/>
        <w:ind w:right="217"/>
        <w:jc w:val="both"/>
        <w:rPr>
          <w:rFonts w:ascii="Symbol" w:hAnsi="Symbol"/>
        </w:rPr>
      </w:pPr>
      <w:r>
        <w:t>Los datos de “Información Jurídica del Predio a Adquirir” corresponde a los contenidos en los soportes jurídicos y catastrales del predio, y son los mismos del estudio de títulos del predio.</w:t>
      </w:r>
    </w:p>
    <w:p w14:paraId="2AFD4D76" w14:textId="77777777" w:rsidR="00F83E61" w:rsidRDefault="00802327">
      <w:pPr>
        <w:pStyle w:val="Prrafodelista"/>
        <w:numPr>
          <w:ilvl w:val="0"/>
          <w:numId w:val="22"/>
        </w:numPr>
        <w:tabs>
          <w:tab w:val="left" w:pos="486"/>
        </w:tabs>
        <w:spacing w:before="1"/>
        <w:ind w:right="215"/>
        <w:jc w:val="both"/>
        <w:rPr>
          <w:rFonts w:ascii="Symbol" w:hAnsi="Symbol"/>
        </w:rPr>
      </w:pPr>
      <w:r>
        <w:t>El</w:t>
      </w:r>
      <w:r>
        <w:rPr>
          <w:spacing w:val="-8"/>
        </w:rPr>
        <w:t xml:space="preserve"> </w:t>
      </w:r>
      <w:r>
        <w:t>campo</w:t>
      </w:r>
      <w:r>
        <w:rPr>
          <w:spacing w:val="-7"/>
        </w:rPr>
        <w:t xml:space="preserve"> </w:t>
      </w:r>
      <w:r>
        <w:t>de</w:t>
      </w:r>
      <w:r>
        <w:rPr>
          <w:spacing w:val="-7"/>
        </w:rPr>
        <w:t xml:space="preserve"> </w:t>
      </w:r>
      <w:r>
        <w:t>“Linderos</w:t>
      </w:r>
      <w:r>
        <w:rPr>
          <w:spacing w:val="-7"/>
        </w:rPr>
        <w:t xml:space="preserve"> </w:t>
      </w:r>
      <w:r>
        <w:t>del</w:t>
      </w:r>
      <w:r>
        <w:rPr>
          <w:spacing w:val="-7"/>
        </w:rPr>
        <w:t xml:space="preserve"> </w:t>
      </w:r>
      <w:r>
        <w:t>Área</w:t>
      </w:r>
      <w:r>
        <w:rPr>
          <w:spacing w:val="-7"/>
        </w:rPr>
        <w:t xml:space="preserve"> </w:t>
      </w:r>
      <w:r>
        <w:t>de</w:t>
      </w:r>
      <w:r>
        <w:rPr>
          <w:spacing w:val="-8"/>
        </w:rPr>
        <w:t xml:space="preserve"> </w:t>
      </w:r>
      <w:r>
        <w:t>Compra”</w:t>
      </w:r>
      <w:r>
        <w:rPr>
          <w:spacing w:val="-6"/>
        </w:rPr>
        <w:t xml:space="preserve"> </w:t>
      </w:r>
      <w:r>
        <w:t>deberá</w:t>
      </w:r>
      <w:r>
        <w:rPr>
          <w:spacing w:val="-6"/>
        </w:rPr>
        <w:t xml:space="preserve"> </w:t>
      </w:r>
      <w:r>
        <w:t>contener</w:t>
      </w:r>
      <w:r>
        <w:rPr>
          <w:spacing w:val="-6"/>
        </w:rPr>
        <w:t xml:space="preserve"> </w:t>
      </w:r>
      <w:r>
        <w:t>los</w:t>
      </w:r>
      <w:r>
        <w:rPr>
          <w:spacing w:val="-6"/>
        </w:rPr>
        <w:t xml:space="preserve"> </w:t>
      </w:r>
      <w:r>
        <w:t>linderos</w:t>
      </w:r>
      <w:r>
        <w:rPr>
          <w:spacing w:val="-7"/>
        </w:rPr>
        <w:t xml:space="preserve"> </w:t>
      </w:r>
      <w:r>
        <w:t>del</w:t>
      </w:r>
      <w:r>
        <w:rPr>
          <w:spacing w:val="-7"/>
        </w:rPr>
        <w:t xml:space="preserve"> </w:t>
      </w:r>
      <w:r>
        <w:t>área</w:t>
      </w:r>
      <w:r>
        <w:rPr>
          <w:spacing w:val="-7"/>
        </w:rPr>
        <w:t xml:space="preserve"> </w:t>
      </w:r>
      <w:r>
        <w:t>requerida por el INVIAS, con su longitud en metros lineales (m) identificados por los vértices georreferenciados con el nombre de la persona Jurídica o Natural colindante. Los linderos serán</w:t>
      </w:r>
      <w:r>
        <w:rPr>
          <w:spacing w:val="-10"/>
        </w:rPr>
        <w:t xml:space="preserve"> </w:t>
      </w:r>
      <w:r>
        <w:t>descritos</w:t>
      </w:r>
      <w:r>
        <w:rPr>
          <w:spacing w:val="-13"/>
        </w:rPr>
        <w:t xml:space="preserve"> </w:t>
      </w:r>
      <w:r>
        <w:t>con</w:t>
      </w:r>
      <w:r>
        <w:rPr>
          <w:spacing w:val="-13"/>
        </w:rPr>
        <w:t xml:space="preserve"> </w:t>
      </w:r>
      <w:r>
        <w:t>base</w:t>
      </w:r>
      <w:r>
        <w:rPr>
          <w:spacing w:val="-13"/>
        </w:rPr>
        <w:t xml:space="preserve"> </w:t>
      </w:r>
      <w:r>
        <w:t>en</w:t>
      </w:r>
      <w:r>
        <w:rPr>
          <w:spacing w:val="-11"/>
        </w:rPr>
        <w:t xml:space="preserve"> </w:t>
      </w:r>
      <w:r>
        <w:t>las</w:t>
      </w:r>
      <w:r>
        <w:rPr>
          <w:spacing w:val="-13"/>
        </w:rPr>
        <w:t xml:space="preserve"> </w:t>
      </w:r>
      <w:r>
        <w:t>distancias</w:t>
      </w:r>
      <w:r>
        <w:rPr>
          <w:spacing w:val="-13"/>
        </w:rPr>
        <w:t xml:space="preserve"> </w:t>
      </w:r>
      <w:r>
        <w:t>perimetrales</w:t>
      </w:r>
      <w:r>
        <w:rPr>
          <w:spacing w:val="-10"/>
        </w:rPr>
        <w:t xml:space="preserve"> </w:t>
      </w:r>
      <w:r>
        <w:t>y</w:t>
      </w:r>
      <w:r>
        <w:rPr>
          <w:spacing w:val="-12"/>
        </w:rPr>
        <w:t xml:space="preserve"> </w:t>
      </w:r>
      <w:r>
        <w:t>las</w:t>
      </w:r>
      <w:r>
        <w:rPr>
          <w:spacing w:val="-10"/>
        </w:rPr>
        <w:t xml:space="preserve"> </w:t>
      </w:r>
      <w:r>
        <w:t>coordenadas</w:t>
      </w:r>
      <w:r>
        <w:rPr>
          <w:spacing w:val="-15"/>
        </w:rPr>
        <w:t xml:space="preserve"> </w:t>
      </w:r>
      <w:r>
        <w:t>planas,</w:t>
      </w:r>
      <w:r>
        <w:rPr>
          <w:spacing w:val="-9"/>
        </w:rPr>
        <w:t xml:space="preserve"> </w:t>
      </w:r>
      <w:r>
        <w:t>las</w:t>
      </w:r>
      <w:r>
        <w:rPr>
          <w:spacing w:val="-11"/>
        </w:rPr>
        <w:t xml:space="preserve"> </w:t>
      </w:r>
      <w:r>
        <w:t>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Pr>
          <w:spacing w:val="-15"/>
        </w:rPr>
        <w:t xml:space="preserve"> </w:t>
      </w:r>
      <w:r>
        <w:t>reloj.</w:t>
      </w:r>
    </w:p>
    <w:p w14:paraId="529173D8" w14:textId="77777777" w:rsidR="00F83E61" w:rsidRDefault="00802327">
      <w:pPr>
        <w:pStyle w:val="Prrafodelista"/>
        <w:numPr>
          <w:ilvl w:val="0"/>
          <w:numId w:val="22"/>
        </w:numPr>
        <w:tabs>
          <w:tab w:val="left" w:pos="486"/>
        </w:tabs>
        <w:spacing w:before="3" w:line="237" w:lineRule="auto"/>
        <w:ind w:right="220"/>
        <w:jc w:val="both"/>
        <w:rPr>
          <w:rFonts w:ascii="Symbol" w:hAnsi="Symbol"/>
        </w:rPr>
      </w:pPr>
      <w:r>
        <w:t>Cuando en un mismo predio jurídico se identifiquen dos (2) o más zonas como requeridas, se</w:t>
      </w:r>
      <w:r>
        <w:rPr>
          <w:spacing w:val="-5"/>
        </w:rPr>
        <w:t xml:space="preserve"> </w:t>
      </w:r>
      <w:r>
        <w:t>deberán</w:t>
      </w:r>
      <w:r>
        <w:rPr>
          <w:spacing w:val="-6"/>
        </w:rPr>
        <w:t xml:space="preserve"> </w:t>
      </w:r>
      <w:r>
        <w:t>indicar</w:t>
      </w:r>
      <w:r>
        <w:rPr>
          <w:spacing w:val="-7"/>
        </w:rPr>
        <w:t xml:space="preserve"> </w:t>
      </w:r>
      <w:r>
        <w:t>los</w:t>
      </w:r>
      <w:r>
        <w:rPr>
          <w:spacing w:val="-8"/>
        </w:rPr>
        <w:t xml:space="preserve"> </w:t>
      </w:r>
      <w:r>
        <w:t>linderos</w:t>
      </w:r>
      <w:r>
        <w:rPr>
          <w:spacing w:val="-7"/>
        </w:rPr>
        <w:t xml:space="preserve"> </w:t>
      </w:r>
      <w:r>
        <w:t>de</w:t>
      </w:r>
      <w:r>
        <w:rPr>
          <w:spacing w:val="-8"/>
        </w:rPr>
        <w:t xml:space="preserve"> </w:t>
      </w:r>
      <w:r>
        <w:t>cada</w:t>
      </w:r>
      <w:r>
        <w:rPr>
          <w:spacing w:val="-4"/>
        </w:rPr>
        <w:t xml:space="preserve"> </w:t>
      </w:r>
      <w:r>
        <w:t>una</w:t>
      </w:r>
      <w:r>
        <w:rPr>
          <w:spacing w:val="-6"/>
        </w:rPr>
        <w:t xml:space="preserve"> </w:t>
      </w:r>
      <w:r>
        <w:t>de</w:t>
      </w:r>
      <w:r>
        <w:rPr>
          <w:spacing w:val="-8"/>
        </w:rPr>
        <w:t xml:space="preserve"> </w:t>
      </w:r>
      <w:r>
        <w:t>las</w:t>
      </w:r>
      <w:r>
        <w:rPr>
          <w:spacing w:val="-8"/>
        </w:rPr>
        <w:t xml:space="preserve"> </w:t>
      </w:r>
      <w:r>
        <w:t>áreas</w:t>
      </w:r>
      <w:r>
        <w:rPr>
          <w:spacing w:val="-5"/>
        </w:rPr>
        <w:t xml:space="preserve"> </w:t>
      </w:r>
      <w:r>
        <w:t>en</w:t>
      </w:r>
      <w:r>
        <w:rPr>
          <w:spacing w:val="-8"/>
        </w:rPr>
        <w:t xml:space="preserve"> </w:t>
      </w:r>
      <w:r>
        <w:t>el</w:t>
      </w:r>
      <w:r>
        <w:rPr>
          <w:spacing w:val="-10"/>
        </w:rPr>
        <w:t xml:space="preserve"> </w:t>
      </w:r>
      <w:r>
        <w:t>formato</w:t>
      </w:r>
      <w:r>
        <w:rPr>
          <w:spacing w:val="-8"/>
        </w:rPr>
        <w:t xml:space="preserve"> </w:t>
      </w:r>
      <w:r>
        <w:t>de</w:t>
      </w:r>
      <w:r>
        <w:rPr>
          <w:spacing w:val="-8"/>
        </w:rPr>
        <w:t xml:space="preserve"> </w:t>
      </w:r>
      <w:r>
        <w:t>anexo</w:t>
      </w:r>
      <w:r>
        <w:rPr>
          <w:spacing w:val="-5"/>
        </w:rPr>
        <w:t xml:space="preserve"> </w:t>
      </w:r>
      <w:r>
        <w:t>de</w:t>
      </w:r>
      <w:r>
        <w:rPr>
          <w:spacing w:val="-6"/>
        </w:rPr>
        <w:t xml:space="preserve"> </w:t>
      </w:r>
      <w:r>
        <w:t>linderos.</w:t>
      </w:r>
    </w:p>
    <w:p w14:paraId="3116065A" w14:textId="77777777" w:rsidR="00F83E61" w:rsidRDefault="00802327">
      <w:pPr>
        <w:pStyle w:val="Prrafodelista"/>
        <w:numPr>
          <w:ilvl w:val="0"/>
          <w:numId w:val="22"/>
        </w:numPr>
        <w:tabs>
          <w:tab w:val="left" w:pos="486"/>
        </w:tabs>
        <w:spacing w:before="1"/>
        <w:ind w:right="218"/>
        <w:jc w:val="both"/>
        <w:rPr>
          <w:rFonts w:ascii="Symbol" w:hAnsi="Symbol"/>
        </w:rPr>
      </w:pPr>
      <w: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w:t>
      </w:r>
      <w:r>
        <w:rPr>
          <w:spacing w:val="-28"/>
        </w:rPr>
        <w:t xml:space="preserve"> </w:t>
      </w:r>
      <w:r>
        <w:t>elementos que sean</w:t>
      </w:r>
      <w:r>
        <w:rPr>
          <w:spacing w:val="-11"/>
        </w:rPr>
        <w:t xml:space="preserve"> </w:t>
      </w:r>
      <w:r>
        <w:t>relevantes.</w:t>
      </w:r>
    </w:p>
    <w:p w14:paraId="34FE7F37" w14:textId="77777777" w:rsidR="00F83E61" w:rsidRDefault="00802327">
      <w:pPr>
        <w:pStyle w:val="Prrafodelista"/>
        <w:numPr>
          <w:ilvl w:val="0"/>
          <w:numId w:val="22"/>
        </w:numPr>
        <w:tabs>
          <w:tab w:val="left" w:pos="486"/>
        </w:tabs>
        <w:ind w:right="215"/>
        <w:jc w:val="both"/>
        <w:rPr>
          <w:rFonts w:ascii="Symbol" w:hAnsi="Symbol"/>
        </w:rPr>
      </w:pPr>
      <w:r>
        <w:t>En la “Descripción de los Cultivos o Especies Requeridas”, se relacionará el inventario de especies el cual deberá contener el tipo, densidad, la unidad de medida o cantidad, dependiendo</w:t>
      </w:r>
      <w:r>
        <w:rPr>
          <w:spacing w:val="-7"/>
        </w:rPr>
        <w:t xml:space="preserve"> </w:t>
      </w:r>
      <w:r>
        <w:t>de</w:t>
      </w:r>
      <w:r>
        <w:rPr>
          <w:spacing w:val="-6"/>
        </w:rPr>
        <w:t xml:space="preserve"> </w:t>
      </w:r>
      <w:r>
        <w:t>la</w:t>
      </w:r>
      <w:r>
        <w:rPr>
          <w:spacing w:val="-5"/>
        </w:rPr>
        <w:t xml:space="preserve"> </w:t>
      </w:r>
      <w:r>
        <w:t>especie.</w:t>
      </w:r>
      <w:r>
        <w:rPr>
          <w:spacing w:val="-4"/>
        </w:rPr>
        <w:t xml:space="preserve"> </w:t>
      </w:r>
      <w:r>
        <w:t>La</w:t>
      </w:r>
      <w:r>
        <w:rPr>
          <w:spacing w:val="-8"/>
        </w:rPr>
        <w:t xml:space="preserve"> </w:t>
      </w:r>
      <w:r>
        <w:t>descripción</w:t>
      </w:r>
      <w:r>
        <w:rPr>
          <w:spacing w:val="-7"/>
        </w:rPr>
        <w:t xml:space="preserve"> </w:t>
      </w:r>
      <w:r>
        <w:t>y</w:t>
      </w:r>
      <w:r>
        <w:rPr>
          <w:spacing w:val="-7"/>
        </w:rPr>
        <w:t xml:space="preserve"> </w:t>
      </w:r>
      <w:r>
        <w:t>cuantificación</w:t>
      </w:r>
      <w:r>
        <w:rPr>
          <w:spacing w:val="-6"/>
        </w:rPr>
        <w:t xml:space="preserve"> </w:t>
      </w:r>
      <w:r>
        <w:t>de</w:t>
      </w:r>
      <w:r>
        <w:rPr>
          <w:spacing w:val="-8"/>
        </w:rPr>
        <w:t xml:space="preserve"> </w:t>
      </w:r>
      <w:r>
        <w:t>las</w:t>
      </w:r>
      <w:r>
        <w:rPr>
          <w:spacing w:val="-5"/>
        </w:rPr>
        <w:t xml:space="preserve"> </w:t>
      </w:r>
      <w:r>
        <w:t>especies</w:t>
      </w:r>
      <w:r>
        <w:rPr>
          <w:spacing w:val="-6"/>
        </w:rPr>
        <w:t xml:space="preserve"> </w:t>
      </w:r>
      <w:r>
        <w:t>debe</w:t>
      </w:r>
      <w:r>
        <w:rPr>
          <w:spacing w:val="-8"/>
        </w:rPr>
        <w:t xml:space="preserve"> </w:t>
      </w:r>
      <w:r>
        <w:t>ser</w:t>
      </w:r>
      <w:r>
        <w:rPr>
          <w:spacing w:val="-7"/>
        </w:rPr>
        <w:t xml:space="preserve"> </w:t>
      </w:r>
      <w:r>
        <w:t>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Pr>
          <w:spacing w:val="-16"/>
        </w:rPr>
        <w:t xml:space="preserve"> </w:t>
      </w:r>
      <w:r>
        <w:t>mismos.</w:t>
      </w:r>
    </w:p>
    <w:p w14:paraId="226336A0" w14:textId="77777777" w:rsidR="00F83E61" w:rsidRDefault="00F83E61">
      <w:pPr>
        <w:pStyle w:val="Textoindependiente"/>
        <w:spacing w:before="7"/>
        <w:rPr>
          <w:sz w:val="21"/>
        </w:rPr>
      </w:pPr>
    </w:p>
    <w:p w14:paraId="53336334" w14:textId="77777777" w:rsidR="00F83E61" w:rsidRDefault="00802327">
      <w:pPr>
        <w:pStyle w:val="Prrafodelista"/>
        <w:numPr>
          <w:ilvl w:val="0"/>
          <w:numId w:val="22"/>
        </w:numPr>
        <w:tabs>
          <w:tab w:val="left" w:pos="486"/>
        </w:tabs>
        <w:ind w:hanging="282"/>
        <w:rPr>
          <w:rFonts w:ascii="Symbol" w:hAnsi="Symbol"/>
        </w:rPr>
      </w:pPr>
      <w:r>
        <w:t>En la casilla de “Área”, se</w:t>
      </w:r>
      <w:r>
        <w:rPr>
          <w:spacing w:val="-4"/>
        </w:rPr>
        <w:t xml:space="preserve"> </w:t>
      </w:r>
      <w:r>
        <w:t>especifica:</w:t>
      </w:r>
    </w:p>
    <w:p w14:paraId="75719BE0" w14:textId="77777777" w:rsidR="00F83E61" w:rsidRDefault="00F83E61">
      <w:pPr>
        <w:pStyle w:val="Textoindependiente"/>
        <w:spacing w:before="10"/>
        <w:rPr>
          <w:sz w:val="21"/>
        </w:rPr>
      </w:pPr>
    </w:p>
    <w:p w14:paraId="2275E659" w14:textId="77777777" w:rsidR="00F83E61" w:rsidRDefault="00802327">
      <w:pPr>
        <w:pStyle w:val="Prrafodelista"/>
        <w:numPr>
          <w:ilvl w:val="0"/>
          <w:numId w:val="21"/>
        </w:numPr>
        <w:tabs>
          <w:tab w:val="left" w:pos="1206"/>
        </w:tabs>
        <w:ind w:right="228"/>
      </w:pPr>
      <w:r>
        <w:t>Total, del Predio: Es el área total del predio y corresponde a la establecida en la Escritura o Resolución de titularidad y el folio de matrícula</w:t>
      </w:r>
      <w:r>
        <w:rPr>
          <w:spacing w:val="-33"/>
        </w:rPr>
        <w:t xml:space="preserve"> </w:t>
      </w:r>
      <w:r>
        <w:t>inmobiliaria.</w:t>
      </w:r>
    </w:p>
    <w:p w14:paraId="2012B57B" w14:textId="77777777" w:rsidR="00F83E61" w:rsidRDefault="00F83E61">
      <w:pPr>
        <w:sectPr w:rsidR="00F83E61">
          <w:pgSz w:w="12240" w:h="15840"/>
          <w:pgMar w:top="1580" w:right="1100" w:bottom="1040" w:left="1500" w:header="566" w:footer="857" w:gutter="0"/>
          <w:cols w:space="720"/>
        </w:sectPr>
      </w:pPr>
    </w:p>
    <w:p w14:paraId="08C8FEA9" w14:textId="77777777" w:rsidR="00F83E61" w:rsidRDefault="00802327">
      <w:pPr>
        <w:pStyle w:val="Prrafodelista"/>
        <w:numPr>
          <w:ilvl w:val="0"/>
          <w:numId w:val="21"/>
        </w:numPr>
        <w:tabs>
          <w:tab w:val="left" w:pos="1206"/>
        </w:tabs>
        <w:spacing w:before="7"/>
        <w:ind w:right="221"/>
        <w:jc w:val="both"/>
      </w:pPr>
      <w:r>
        <w:lastRenderedPageBreak/>
        <w:t>Total, para Compra: Es el área total requerida que incluye el diseño geométrico definitivo,</w:t>
      </w:r>
      <w:r>
        <w:rPr>
          <w:spacing w:val="-3"/>
        </w:rPr>
        <w:t xml:space="preserve"> </w:t>
      </w:r>
      <w:r>
        <w:t>las</w:t>
      </w:r>
      <w:r>
        <w:rPr>
          <w:spacing w:val="-5"/>
        </w:rPr>
        <w:t xml:space="preserve"> </w:t>
      </w:r>
      <w:r>
        <w:t>áreas</w:t>
      </w:r>
      <w:r>
        <w:rPr>
          <w:spacing w:val="-9"/>
        </w:rPr>
        <w:t xml:space="preserve"> </w:t>
      </w:r>
      <w:r>
        <w:t>remanentes</w:t>
      </w:r>
      <w:r>
        <w:rPr>
          <w:spacing w:val="-5"/>
        </w:rPr>
        <w:t xml:space="preserve"> </w:t>
      </w:r>
      <w:r>
        <w:t>no</w:t>
      </w:r>
      <w:r>
        <w:rPr>
          <w:spacing w:val="-6"/>
        </w:rPr>
        <w:t xml:space="preserve"> </w:t>
      </w:r>
      <w:r>
        <w:t>desarrollables,</w:t>
      </w:r>
      <w:r>
        <w:rPr>
          <w:spacing w:val="-5"/>
        </w:rPr>
        <w:t xml:space="preserve"> </w:t>
      </w:r>
      <w:r>
        <w:t>la</w:t>
      </w:r>
      <w:r>
        <w:rPr>
          <w:spacing w:val="-5"/>
        </w:rPr>
        <w:t xml:space="preserve"> </w:t>
      </w:r>
      <w:r>
        <w:t>zona</w:t>
      </w:r>
      <w:r>
        <w:rPr>
          <w:spacing w:val="-3"/>
        </w:rPr>
        <w:t xml:space="preserve"> </w:t>
      </w:r>
      <w:r>
        <w:t>de</w:t>
      </w:r>
      <w:r>
        <w:rPr>
          <w:spacing w:val="-7"/>
        </w:rPr>
        <w:t xml:space="preserve"> </w:t>
      </w:r>
      <w:r>
        <w:t>carretera</w:t>
      </w:r>
      <w:r>
        <w:rPr>
          <w:spacing w:val="-5"/>
        </w:rPr>
        <w:t xml:space="preserve"> </w:t>
      </w:r>
      <w:r>
        <w:t>y</w:t>
      </w:r>
      <w:r>
        <w:rPr>
          <w:spacing w:val="-5"/>
        </w:rPr>
        <w:t xml:space="preserve"> </w:t>
      </w:r>
      <w:r>
        <w:t>la</w:t>
      </w:r>
      <w:r>
        <w:rPr>
          <w:spacing w:val="-6"/>
        </w:rPr>
        <w:t xml:space="preserve"> </w:t>
      </w:r>
      <w:r>
        <w:t>ronda</w:t>
      </w:r>
      <w:r>
        <w:rPr>
          <w:spacing w:val="-6"/>
        </w:rPr>
        <w:t xml:space="preserve"> </w:t>
      </w:r>
      <w:r>
        <w:t>de río,</w:t>
      </w:r>
      <w:r>
        <w:rPr>
          <w:spacing w:val="-5"/>
        </w:rPr>
        <w:t xml:space="preserve"> </w:t>
      </w:r>
      <w:r>
        <w:t>en</w:t>
      </w:r>
      <w:r>
        <w:rPr>
          <w:spacing w:val="-7"/>
        </w:rPr>
        <w:t xml:space="preserve"> </w:t>
      </w:r>
      <w:r>
        <w:t>los</w:t>
      </w:r>
      <w:r>
        <w:rPr>
          <w:spacing w:val="-8"/>
        </w:rPr>
        <w:t xml:space="preserve"> </w:t>
      </w:r>
      <w:r>
        <w:t>casos</w:t>
      </w:r>
      <w:r>
        <w:rPr>
          <w:spacing w:val="-11"/>
        </w:rPr>
        <w:t xml:space="preserve"> </w:t>
      </w:r>
      <w:r>
        <w:t>que</w:t>
      </w:r>
      <w:r>
        <w:rPr>
          <w:spacing w:val="-9"/>
        </w:rPr>
        <w:t xml:space="preserve"> </w:t>
      </w:r>
      <w:r>
        <w:t>sea</w:t>
      </w:r>
      <w:r>
        <w:rPr>
          <w:spacing w:val="-8"/>
        </w:rPr>
        <w:t xml:space="preserve"> </w:t>
      </w:r>
      <w:r>
        <w:t>necesario</w:t>
      </w:r>
      <w:r>
        <w:rPr>
          <w:spacing w:val="-6"/>
        </w:rPr>
        <w:t xml:space="preserve"> </w:t>
      </w:r>
      <w:r>
        <w:t>adquirirlas,</w:t>
      </w:r>
      <w:r>
        <w:rPr>
          <w:spacing w:val="-5"/>
        </w:rPr>
        <w:t xml:space="preserve"> </w:t>
      </w:r>
      <w:r>
        <w:t>posterior</w:t>
      </w:r>
      <w:r>
        <w:rPr>
          <w:spacing w:val="-7"/>
        </w:rPr>
        <w:t xml:space="preserve"> </w:t>
      </w:r>
      <w:r>
        <w:t>al</w:t>
      </w:r>
      <w:r>
        <w:rPr>
          <w:spacing w:val="-7"/>
        </w:rPr>
        <w:t xml:space="preserve"> </w:t>
      </w:r>
      <w:r>
        <w:t>análisis</w:t>
      </w:r>
      <w:r>
        <w:rPr>
          <w:spacing w:val="-6"/>
        </w:rPr>
        <w:t xml:space="preserve"> </w:t>
      </w:r>
      <w:r>
        <w:t>de</w:t>
      </w:r>
      <w:r>
        <w:rPr>
          <w:spacing w:val="-6"/>
        </w:rPr>
        <w:t xml:space="preserve"> </w:t>
      </w:r>
      <w:r>
        <w:t>la</w:t>
      </w:r>
      <w:r>
        <w:rPr>
          <w:spacing w:val="-9"/>
        </w:rPr>
        <w:t xml:space="preserve"> </w:t>
      </w:r>
      <w:r>
        <w:t>información catastral y jurídica, soporte de las fichas</w:t>
      </w:r>
      <w:r>
        <w:rPr>
          <w:spacing w:val="-25"/>
        </w:rPr>
        <w:t xml:space="preserve"> </w:t>
      </w:r>
      <w:r>
        <w:t>prediales.</w:t>
      </w:r>
    </w:p>
    <w:p w14:paraId="21DE5E1B" w14:textId="77777777" w:rsidR="00F83E61" w:rsidRDefault="00F83E61">
      <w:pPr>
        <w:pStyle w:val="Textoindependiente"/>
      </w:pPr>
    </w:p>
    <w:p w14:paraId="6ACCFAF0" w14:textId="77777777" w:rsidR="00F83E61" w:rsidRDefault="00802327">
      <w:pPr>
        <w:pStyle w:val="Prrafodelista"/>
        <w:numPr>
          <w:ilvl w:val="0"/>
          <w:numId w:val="21"/>
        </w:numPr>
        <w:tabs>
          <w:tab w:val="left" w:pos="1206"/>
        </w:tabs>
        <w:ind w:right="223"/>
        <w:jc w:val="both"/>
      </w:pPr>
      <w:r>
        <w:t>Requerida por Diseño Geométrico: Es el área requerida para la construcción del proyecto establecida en el diseño definitivo aprobado por la</w:t>
      </w:r>
      <w:r>
        <w:rPr>
          <w:spacing w:val="-28"/>
        </w:rPr>
        <w:t xml:space="preserve"> </w:t>
      </w:r>
      <w:r>
        <w:t>Interventoría.</w:t>
      </w:r>
    </w:p>
    <w:p w14:paraId="54C3ADD1" w14:textId="77777777" w:rsidR="00F83E61" w:rsidRDefault="00F83E61">
      <w:pPr>
        <w:pStyle w:val="Textoindependiente"/>
        <w:spacing w:before="8"/>
        <w:rPr>
          <w:sz w:val="25"/>
        </w:rPr>
      </w:pPr>
    </w:p>
    <w:p w14:paraId="71F002AA" w14:textId="77777777" w:rsidR="00F83E61" w:rsidRDefault="00802327">
      <w:pPr>
        <w:pStyle w:val="Prrafodelista"/>
        <w:numPr>
          <w:ilvl w:val="0"/>
          <w:numId w:val="21"/>
        </w:numPr>
        <w:tabs>
          <w:tab w:val="left" w:pos="1206"/>
        </w:tabs>
        <w:ind w:right="230"/>
        <w:jc w:val="both"/>
      </w:pPr>
      <w:r>
        <w:t>Remanente No Desarrollable: corresponde a áreas que no son desarrollables para ningún tipo de actividad por no cumplir con los parámetros legales, esquemas, planes, planes básicos de ordenamiento territorial, por tratarse de zonas críticas, de riesgo ambiental o social, o que después de sustraer el área requerida quedan afectadas por forma y/o</w:t>
      </w:r>
      <w:r>
        <w:rPr>
          <w:spacing w:val="-7"/>
        </w:rPr>
        <w:t xml:space="preserve"> </w:t>
      </w:r>
      <w:r>
        <w:t>tamaño.</w:t>
      </w:r>
    </w:p>
    <w:p w14:paraId="1FA32880" w14:textId="77777777" w:rsidR="00F83E61" w:rsidRDefault="00F83E61">
      <w:pPr>
        <w:pStyle w:val="Textoindependiente"/>
      </w:pPr>
    </w:p>
    <w:p w14:paraId="515569FA" w14:textId="77777777" w:rsidR="00F83E61" w:rsidRDefault="00802327">
      <w:pPr>
        <w:pStyle w:val="Prrafodelista"/>
        <w:numPr>
          <w:ilvl w:val="0"/>
          <w:numId w:val="21"/>
        </w:numPr>
        <w:tabs>
          <w:tab w:val="left" w:pos="1206"/>
        </w:tabs>
        <w:ind w:right="217"/>
        <w:jc w:val="both"/>
      </w:pPr>
      <w:r>
        <w:t>En Ronda de Rio: de conformidad con el Decreto 2811 de 1974, se entiende como una franja paralela a la línea de mareas máximas o a la del cauce permanente de ríos</w:t>
      </w:r>
      <w:r>
        <w:rPr>
          <w:spacing w:val="-3"/>
        </w:rPr>
        <w:t xml:space="preserve"> </w:t>
      </w:r>
      <w:r>
        <w:t>y</w:t>
      </w:r>
      <w:r>
        <w:rPr>
          <w:spacing w:val="-5"/>
        </w:rPr>
        <w:t xml:space="preserve"> </w:t>
      </w:r>
      <w:r>
        <w:t>lagos,</w:t>
      </w:r>
      <w:r>
        <w:rPr>
          <w:spacing w:val="-4"/>
        </w:rPr>
        <w:t xml:space="preserve"> </w:t>
      </w:r>
      <w:r>
        <w:t>hasta</w:t>
      </w:r>
      <w:r>
        <w:rPr>
          <w:spacing w:val="-3"/>
        </w:rPr>
        <w:t xml:space="preserve"> </w:t>
      </w:r>
      <w:r>
        <w:t>de</w:t>
      </w:r>
      <w:r>
        <w:rPr>
          <w:spacing w:val="-8"/>
        </w:rPr>
        <w:t xml:space="preserve"> </w:t>
      </w:r>
      <w:r>
        <w:t>treinta</w:t>
      </w:r>
      <w:r>
        <w:rPr>
          <w:spacing w:val="-5"/>
        </w:rPr>
        <w:t xml:space="preserve"> </w:t>
      </w:r>
      <w:r>
        <w:t>(30)</w:t>
      </w:r>
      <w:r>
        <w:rPr>
          <w:spacing w:val="-7"/>
        </w:rPr>
        <w:t xml:space="preserve"> </w:t>
      </w:r>
      <w:r>
        <w:t>metros</w:t>
      </w:r>
      <w:r>
        <w:rPr>
          <w:spacing w:val="-5"/>
        </w:rPr>
        <w:t xml:space="preserve"> </w:t>
      </w:r>
      <w:r>
        <w:t>de</w:t>
      </w:r>
      <w:r>
        <w:rPr>
          <w:spacing w:val="-3"/>
        </w:rPr>
        <w:t xml:space="preserve"> </w:t>
      </w:r>
      <w:r>
        <w:t>ancho;</w:t>
      </w:r>
      <w:r>
        <w:rPr>
          <w:spacing w:val="-2"/>
        </w:rPr>
        <w:t xml:space="preserve"> </w:t>
      </w:r>
      <w:r>
        <w:t>se</w:t>
      </w:r>
      <w:r>
        <w:rPr>
          <w:spacing w:val="-5"/>
        </w:rPr>
        <w:t xml:space="preserve"> </w:t>
      </w:r>
      <w:r>
        <w:t>debe</w:t>
      </w:r>
      <w:r>
        <w:rPr>
          <w:spacing w:val="-6"/>
        </w:rPr>
        <w:t xml:space="preserve"> </w:t>
      </w:r>
      <w:r>
        <w:t>analizar</w:t>
      </w:r>
      <w:r>
        <w:rPr>
          <w:spacing w:val="-1"/>
        </w:rPr>
        <w:t xml:space="preserve"> </w:t>
      </w:r>
      <w:r>
        <w:t>jurídicamente</w:t>
      </w:r>
      <w:r>
        <w:rPr>
          <w:spacing w:val="-5"/>
        </w:rPr>
        <w:t xml:space="preserve"> </w:t>
      </w:r>
      <w:r>
        <w:t>si se incluye para compra o si se</w:t>
      </w:r>
      <w:r>
        <w:rPr>
          <w:spacing w:val="-14"/>
        </w:rPr>
        <w:t xml:space="preserve"> </w:t>
      </w:r>
      <w:r>
        <w:t>excluye.</w:t>
      </w:r>
    </w:p>
    <w:p w14:paraId="54CF6D7E" w14:textId="77777777" w:rsidR="00F83E61" w:rsidRDefault="00F83E61">
      <w:pPr>
        <w:pStyle w:val="Textoindependiente"/>
        <w:spacing w:before="9"/>
        <w:rPr>
          <w:sz w:val="21"/>
        </w:rPr>
      </w:pPr>
    </w:p>
    <w:p w14:paraId="34A8542A" w14:textId="77777777" w:rsidR="00F83E61" w:rsidRDefault="00802327">
      <w:pPr>
        <w:pStyle w:val="Prrafodelista"/>
        <w:numPr>
          <w:ilvl w:val="0"/>
          <w:numId w:val="21"/>
        </w:numPr>
        <w:tabs>
          <w:tab w:val="left" w:pos="1206"/>
        </w:tabs>
        <w:ind w:right="226"/>
        <w:jc w:val="both"/>
      </w:pPr>
      <w:r>
        <w:t>Área Remanente: Es la diferencia entre el área total indicada en los documentos legales del predio y el área total requerida para compra con ocasión de la ejecución del proyecto.</w:t>
      </w:r>
    </w:p>
    <w:p w14:paraId="38B19D7C" w14:textId="77777777" w:rsidR="00F83E61" w:rsidRDefault="00F83E61">
      <w:pPr>
        <w:pStyle w:val="Textoindependiente"/>
        <w:spacing w:before="1"/>
      </w:pPr>
    </w:p>
    <w:p w14:paraId="10F369CD" w14:textId="77777777" w:rsidR="00F83E61" w:rsidRDefault="00802327">
      <w:pPr>
        <w:pStyle w:val="Prrafodelista"/>
        <w:numPr>
          <w:ilvl w:val="0"/>
          <w:numId w:val="21"/>
        </w:numPr>
        <w:tabs>
          <w:tab w:val="left" w:pos="1206"/>
        </w:tabs>
        <w:ind w:right="215"/>
        <w:jc w:val="both"/>
      </w:pPr>
      <w:r>
        <w:t>Área construida: Es el área edificada con paredes y cubierta que es parte esencial del uso principal del inmueble, ejemplo, dormitorios, cocina y</w:t>
      </w:r>
      <w:r>
        <w:rPr>
          <w:spacing w:val="-19"/>
        </w:rPr>
        <w:t xml:space="preserve"> </w:t>
      </w:r>
      <w:r>
        <w:t>baños.</w:t>
      </w:r>
    </w:p>
    <w:p w14:paraId="652EA973" w14:textId="77777777" w:rsidR="00F83E61" w:rsidRDefault="00F83E61">
      <w:pPr>
        <w:pStyle w:val="Textoindependiente"/>
        <w:spacing w:before="10"/>
        <w:rPr>
          <w:sz w:val="21"/>
        </w:rPr>
      </w:pPr>
    </w:p>
    <w:p w14:paraId="4A2781A9" w14:textId="77777777" w:rsidR="00F83E61" w:rsidRDefault="00802327">
      <w:pPr>
        <w:pStyle w:val="Prrafodelista"/>
        <w:numPr>
          <w:ilvl w:val="0"/>
          <w:numId w:val="22"/>
        </w:numPr>
        <w:tabs>
          <w:tab w:val="left" w:pos="565"/>
        </w:tabs>
        <w:ind w:left="564" w:right="215" w:hanging="360"/>
        <w:jc w:val="both"/>
        <w:rPr>
          <w:rFonts w:ascii="Symbol" w:hAnsi="Symbol"/>
        </w:rPr>
      </w:pPr>
      <w:r>
        <w:t>Se</w:t>
      </w:r>
      <w:r>
        <w:rPr>
          <w:spacing w:val="-11"/>
        </w:rPr>
        <w:t xml:space="preserve"> </w:t>
      </w:r>
      <w:r>
        <w:t>deben</w:t>
      </w:r>
      <w:r>
        <w:rPr>
          <w:spacing w:val="-10"/>
        </w:rPr>
        <w:t xml:space="preserve"> </w:t>
      </w:r>
      <w:r>
        <w:t>indicar</w:t>
      </w:r>
      <w:r>
        <w:rPr>
          <w:spacing w:val="-9"/>
        </w:rPr>
        <w:t xml:space="preserve"> </w:t>
      </w:r>
      <w:r>
        <w:t>las</w:t>
      </w:r>
      <w:r>
        <w:rPr>
          <w:spacing w:val="-10"/>
        </w:rPr>
        <w:t xml:space="preserve"> </w:t>
      </w:r>
      <w:r>
        <w:t>Abscisas</w:t>
      </w:r>
      <w:r>
        <w:rPr>
          <w:spacing w:val="-10"/>
        </w:rPr>
        <w:t xml:space="preserve"> </w:t>
      </w:r>
      <w:r>
        <w:t>Inicial</w:t>
      </w:r>
      <w:r>
        <w:rPr>
          <w:spacing w:val="-11"/>
        </w:rPr>
        <w:t xml:space="preserve"> </w:t>
      </w:r>
      <w:r>
        <w:t>y</w:t>
      </w:r>
      <w:r>
        <w:rPr>
          <w:spacing w:val="-12"/>
        </w:rPr>
        <w:t xml:space="preserve"> </w:t>
      </w:r>
      <w:r>
        <w:t>Final</w:t>
      </w:r>
      <w:r>
        <w:rPr>
          <w:spacing w:val="-11"/>
        </w:rPr>
        <w:t xml:space="preserve"> </w:t>
      </w:r>
      <w:r>
        <w:t>entre</w:t>
      </w:r>
      <w:r>
        <w:rPr>
          <w:spacing w:val="-11"/>
        </w:rPr>
        <w:t xml:space="preserve"> </w:t>
      </w:r>
      <w:r>
        <w:t>las</w:t>
      </w:r>
      <w:r>
        <w:rPr>
          <w:spacing w:val="-10"/>
        </w:rPr>
        <w:t xml:space="preserve"> </w:t>
      </w:r>
      <w:r>
        <w:t>cuales</w:t>
      </w:r>
      <w:r>
        <w:rPr>
          <w:spacing w:val="-10"/>
        </w:rPr>
        <w:t xml:space="preserve"> </w:t>
      </w:r>
      <w:r>
        <w:t>se</w:t>
      </w:r>
      <w:r>
        <w:rPr>
          <w:spacing w:val="-10"/>
        </w:rPr>
        <w:t xml:space="preserve"> </w:t>
      </w:r>
      <w:r>
        <w:t>encuentra</w:t>
      </w:r>
      <w:r>
        <w:rPr>
          <w:spacing w:val="-12"/>
        </w:rPr>
        <w:t xml:space="preserve"> </w:t>
      </w:r>
      <w:r>
        <w:t>el</w:t>
      </w:r>
      <w:r>
        <w:rPr>
          <w:spacing w:val="-11"/>
        </w:rPr>
        <w:t xml:space="preserve"> </w:t>
      </w:r>
      <w:r>
        <w:t>área</w:t>
      </w:r>
      <w:r>
        <w:rPr>
          <w:spacing w:val="-10"/>
        </w:rPr>
        <w:t xml:space="preserve"> </w:t>
      </w:r>
      <w:r>
        <w:t>requerida, la cual puede ser establecida con base a los PR´S de las Rutas de INVIAS y la proyección del</w:t>
      </w:r>
      <w:r>
        <w:rPr>
          <w:spacing w:val="-4"/>
        </w:rPr>
        <w:t xml:space="preserve"> </w:t>
      </w:r>
      <w:r>
        <w:t>eje</w:t>
      </w:r>
      <w:r>
        <w:rPr>
          <w:spacing w:val="-4"/>
        </w:rPr>
        <w:t xml:space="preserve"> </w:t>
      </w:r>
      <w:r>
        <w:t>en</w:t>
      </w:r>
      <w:r>
        <w:rPr>
          <w:spacing w:val="-5"/>
        </w:rPr>
        <w:t xml:space="preserve"> </w:t>
      </w:r>
      <w:r>
        <w:t>los</w:t>
      </w:r>
      <w:r>
        <w:rPr>
          <w:spacing w:val="-4"/>
        </w:rPr>
        <w:t xml:space="preserve"> </w:t>
      </w:r>
      <w:r>
        <w:t>puntos</w:t>
      </w:r>
      <w:r>
        <w:rPr>
          <w:spacing w:val="-7"/>
        </w:rPr>
        <w:t xml:space="preserve"> </w:t>
      </w:r>
      <w:r>
        <w:t>más</w:t>
      </w:r>
      <w:r>
        <w:rPr>
          <w:spacing w:val="-2"/>
        </w:rPr>
        <w:t xml:space="preserve"> </w:t>
      </w:r>
      <w:r>
        <w:t>cercanos</w:t>
      </w:r>
      <w:r>
        <w:rPr>
          <w:spacing w:val="-4"/>
        </w:rPr>
        <w:t xml:space="preserve"> </w:t>
      </w:r>
      <w:r>
        <w:t>a</w:t>
      </w:r>
      <w:r>
        <w:rPr>
          <w:spacing w:val="-4"/>
        </w:rPr>
        <w:t xml:space="preserve"> </w:t>
      </w:r>
      <w:r>
        <w:t>estos</w:t>
      </w:r>
      <w:r>
        <w:rPr>
          <w:spacing w:val="-2"/>
        </w:rPr>
        <w:t xml:space="preserve"> </w:t>
      </w:r>
      <w:r>
        <w:t>o</w:t>
      </w:r>
      <w:r>
        <w:rPr>
          <w:spacing w:val="-5"/>
        </w:rPr>
        <w:t xml:space="preserve"> </w:t>
      </w:r>
      <w:r>
        <w:t>con</w:t>
      </w:r>
      <w:r>
        <w:rPr>
          <w:spacing w:val="-5"/>
        </w:rPr>
        <w:t xml:space="preserve"> </w:t>
      </w:r>
      <w:r>
        <w:t>base</w:t>
      </w:r>
      <w:r>
        <w:rPr>
          <w:spacing w:val="-4"/>
        </w:rPr>
        <w:t xml:space="preserve"> </w:t>
      </w:r>
      <w:r>
        <w:t>a</w:t>
      </w:r>
      <w:r>
        <w:rPr>
          <w:spacing w:val="-4"/>
        </w:rPr>
        <w:t xml:space="preserve"> </w:t>
      </w:r>
      <w:r>
        <w:t>los</w:t>
      </w:r>
      <w:r>
        <w:rPr>
          <w:spacing w:val="-3"/>
        </w:rPr>
        <w:t xml:space="preserve"> </w:t>
      </w:r>
      <w:r>
        <w:t>KM</w:t>
      </w:r>
      <w:r>
        <w:rPr>
          <w:spacing w:val="-6"/>
        </w:rPr>
        <w:t xml:space="preserve"> </w:t>
      </w:r>
      <w:r>
        <w:t>de</w:t>
      </w:r>
      <w:r>
        <w:rPr>
          <w:spacing w:val="-5"/>
        </w:rPr>
        <w:t xml:space="preserve"> </w:t>
      </w:r>
      <w:r>
        <w:t>diseño</w:t>
      </w:r>
      <w:r>
        <w:rPr>
          <w:spacing w:val="-2"/>
        </w:rPr>
        <w:t xml:space="preserve"> </w:t>
      </w:r>
      <w:r>
        <w:t>del</w:t>
      </w:r>
      <w:r>
        <w:rPr>
          <w:spacing w:val="-3"/>
        </w:rPr>
        <w:t xml:space="preserve"> </w:t>
      </w:r>
      <w:r>
        <w:t>proyecto,</w:t>
      </w:r>
      <w:r>
        <w:rPr>
          <w:spacing w:val="-6"/>
        </w:rPr>
        <w:t xml:space="preserve"> </w:t>
      </w:r>
      <w:r>
        <w:t>en forma</w:t>
      </w:r>
      <w:r>
        <w:rPr>
          <w:spacing w:val="-16"/>
        </w:rPr>
        <w:t xml:space="preserve"> </w:t>
      </w:r>
      <w:r>
        <w:t>ascendente</w:t>
      </w:r>
      <w:r>
        <w:rPr>
          <w:spacing w:val="-15"/>
        </w:rPr>
        <w:t xml:space="preserve"> </w:t>
      </w:r>
      <w:r>
        <w:t>en</w:t>
      </w:r>
      <w:r>
        <w:rPr>
          <w:spacing w:val="-19"/>
        </w:rPr>
        <w:t xml:space="preserve"> </w:t>
      </w:r>
      <w:r>
        <w:t>el</w:t>
      </w:r>
      <w:r>
        <w:rPr>
          <w:spacing w:val="-16"/>
        </w:rPr>
        <w:t xml:space="preserve"> </w:t>
      </w:r>
      <w:r>
        <w:t>sentido</w:t>
      </w:r>
      <w:r>
        <w:rPr>
          <w:spacing w:val="-16"/>
        </w:rPr>
        <w:t xml:space="preserve"> </w:t>
      </w:r>
      <w:r>
        <w:t>de</w:t>
      </w:r>
      <w:r>
        <w:rPr>
          <w:spacing w:val="-15"/>
        </w:rPr>
        <w:t xml:space="preserve"> </w:t>
      </w:r>
      <w:r>
        <w:t>avance</w:t>
      </w:r>
      <w:r>
        <w:rPr>
          <w:spacing w:val="-16"/>
        </w:rPr>
        <w:t xml:space="preserve"> </w:t>
      </w:r>
      <w:r>
        <w:t>del</w:t>
      </w:r>
      <w:r>
        <w:rPr>
          <w:spacing w:val="-24"/>
        </w:rPr>
        <w:t xml:space="preserve"> </w:t>
      </w:r>
      <w:proofErr w:type="spellStart"/>
      <w:r>
        <w:t>abscisado</w:t>
      </w:r>
      <w:proofErr w:type="spellEnd"/>
      <w:r>
        <w:t>.</w:t>
      </w:r>
      <w:r>
        <w:rPr>
          <w:spacing w:val="-14"/>
        </w:rPr>
        <w:t xml:space="preserve"> </w:t>
      </w:r>
      <w:r>
        <w:t>Adicional</w:t>
      </w:r>
      <w:r>
        <w:rPr>
          <w:spacing w:val="-17"/>
        </w:rPr>
        <w:t xml:space="preserve"> </w:t>
      </w:r>
      <w:r>
        <w:t>a</w:t>
      </w:r>
      <w:r>
        <w:rPr>
          <w:spacing w:val="-15"/>
        </w:rPr>
        <w:t xml:space="preserve"> </w:t>
      </w:r>
      <w:r>
        <w:t>esto,</w:t>
      </w:r>
      <w:r>
        <w:rPr>
          <w:spacing w:val="-15"/>
        </w:rPr>
        <w:t xml:space="preserve"> </w:t>
      </w:r>
      <w:r>
        <w:t>indicar</w:t>
      </w:r>
      <w:r>
        <w:rPr>
          <w:spacing w:val="-14"/>
        </w:rPr>
        <w:t xml:space="preserve"> </w:t>
      </w:r>
      <w:r>
        <w:t>el</w:t>
      </w:r>
      <w:r>
        <w:rPr>
          <w:spacing w:val="-16"/>
        </w:rPr>
        <w:t xml:space="preserve"> </w:t>
      </w:r>
      <w:r>
        <w:t>costado de ubicación del predio I: Izquierda D:</w:t>
      </w:r>
      <w:r>
        <w:rPr>
          <w:spacing w:val="-17"/>
        </w:rPr>
        <w:t xml:space="preserve"> </w:t>
      </w:r>
      <w:r>
        <w:t>Derecha.</w:t>
      </w:r>
    </w:p>
    <w:p w14:paraId="68A604E9" w14:textId="77777777" w:rsidR="00F83E61" w:rsidRDefault="00802327">
      <w:pPr>
        <w:pStyle w:val="Prrafodelista"/>
        <w:numPr>
          <w:ilvl w:val="0"/>
          <w:numId w:val="22"/>
        </w:numPr>
        <w:tabs>
          <w:tab w:val="left" w:pos="565"/>
        </w:tabs>
        <w:ind w:left="564" w:right="223" w:hanging="360"/>
        <w:jc w:val="both"/>
        <w:rPr>
          <w:rFonts w:ascii="Symbol" w:hAnsi="Symbol"/>
        </w:rPr>
      </w:pPr>
      <w:r>
        <w:t>Fecha de Elaboración: Indicar la fecha de entrega al INVIAS, en caso de solicitarse correcciones o cambios, se deberá indicar la nueva fecha de esta</w:t>
      </w:r>
      <w:r>
        <w:rPr>
          <w:spacing w:val="-25"/>
        </w:rPr>
        <w:t xml:space="preserve"> </w:t>
      </w:r>
      <w:r>
        <w:t>entrega.</w:t>
      </w:r>
    </w:p>
    <w:p w14:paraId="44175AA7" w14:textId="77777777" w:rsidR="00F83E61" w:rsidRDefault="00802327">
      <w:pPr>
        <w:pStyle w:val="Prrafodelista"/>
        <w:numPr>
          <w:ilvl w:val="0"/>
          <w:numId w:val="22"/>
        </w:numPr>
        <w:tabs>
          <w:tab w:val="left" w:pos="565"/>
        </w:tabs>
        <w:ind w:left="564" w:right="214" w:hanging="360"/>
        <w:jc w:val="both"/>
        <w:rPr>
          <w:rFonts w:ascii="Symbol" w:hAnsi="Symbol"/>
        </w:rPr>
      </w:pPr>
      <w:r>
        <w:t>En la casilla “Análisis Jurídico de Condiciones Particulares”, se debe indicar si o no, a las preguntas que allí se establecen, y se deben anexar a la ficha predial los soportes que avalen la condición</w:t>
      </w:r>
      <w:r>
        <w:rPr>
          <w:spacing w:val="-7"/>
        </w:rPr>
        <w:t xml:space="preserve"> </w:t>
      </w:r>
      <w:r>
        <w:t>establecida.</w:t>
      </w:r>
    </w:p>
    <w:p w14:paraId="4EFD83BF" w14:textId="77777777" w:rsidR="00F83E61" w:rsidRDefault="00802327">
      <w:pPr>
        <w:pStyle w:val="Prrafodelista"/>
        <w:numPr>
          <w:ilvl w:val="0"/>
          <w:numId w:val="22"/>
        </w:numPr>
        <w:tabs>
          <w:tab w:val="left" w:pos="565"/>
        </w:tabs>
        <w:ind w:left="564" w:right="216" w:hanging="360"/>
        <w:jc w:val="both"/>
        <w:rPr>
          <w:rFonts w:ascii="Symbol" w:hAnsi="Symbol"/>
        </w:rPr>
      </w:pPr>
      <w: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Pr>
          <w:spacing w:val="-8"/>
        </w:rPr>
        <w:t xml:space="preserve"> </w:t>
      </w:r>
      <w:r>
        <w:t>obra.</w:t>
      </w:r>
    </w:p>
    <w:p w14:paraId="6EB41060" w14:textId="77777777" w:rsidR="00F83E61" w:rsidRDefault="00802327">
      <w:pPr>
        <w:pStyle w:val="Prrafodelista"/>
        <w:numPr>
          <w:ilvl w:val="0"/>
          <w:numId w:val="22"/>
        </w:numPr>
        <w:tabs>
          <w:tab w:val="left" w:pos="486"/>
        </w:tabs>
        <w:ind w:right="210"/>
        <w:jc w:val="both"/>
        <w:rPr>
          <w:rFonts w:ascii="Symbol" w:hAnsi="Symbol"/>
        </w:rPr>
      </w:pPr>
      <w:r>
        <w:t>La Ficha Predial, en el componente técnico, debe ser firmada por el Gestor Técnico del Proyecto,</w:t>
      </w:r>
      <w:r>
        <w:rPr>
          <w:spacing w:val="-11"/>
        </w:rPr>
        <w:t xml:space="preserve"> </w:t>
      </w:r>
      <w:r>
        <w:t>con</w:t>
      </w:r>
      <w:r>
        <w:rPr>
          <w:spacing w:val="-9"/>
        </w:rPr>
        <w:t xml:space="preserve"> </w:t>
      </w:r>
      <w:r>
        <w:t>su</w:t>
      </w:r>
      <w:r>
        <w:rPr>
          <w:spacing w:val="-11"/>
        </w:rPr>
        <w:t xml:space="preserve"> </w:t>
      </w:r>
      <w:r>
        <w:t>nombre</w:t>
      </w:r>
      <w:r>
        <w:rPr>
          <w:spacing w:val="-11"/>
        </w:rPr>
        <w:t xml:space="preserve"> </w:t>
      </w:r>
      <w:r>
        <w:t>completo</w:t>
      </w:r>
      <w:r>
        <w:rPr>
          <w:spacing w:val="-9"/>
        </w:rPr>
        <w:t xml:space="preserve"> </w:t>
      </w:r>
      <w:r>
        <w:t>y</w:t>
      </w:r>
      <w:r>
        <w:rPr>
          <w:spacing w:val="-12"/>
        </w:rPr>
        <w:t xml:space="preserve"> </w:t>
      </w:r>
      <w:r>
        <w:t>legible,</w:t>
      </w:r>
      <w:r>
        <w:rPr>
          <w:spacing w:val="-8"/>
        </w:rPr>
        <w:t xml:space="preserve"> </w:t>
      </w:r>
      <w:r>
        <w:t>citando</w:t>
      </w:r>
      <w:r>
        <w:rPr>
          <w:spacing w:val="-9"/>
        </w:rPr>
        <w:t xml:space="preserve"> </w:t>
      </w:r>
      <w:r>
        <w:t>la</w:t>
      </w:r>
      <w:r>
        <w:rPr>
          <w:spacing w:val="-9"/>
        </w:rPr>
        <w:t xml:space="preserve"> </w:t>
      </w:r>
      <w:r>
        <w:t>respectiva</w:t>
      </w:r>
      <w:r>
        <w:rPr>
          <w:spacing w:val="-10"/>
        </w:rPr>
        <w:t xml:space="preserve"> </w:t>
      </w:r>
      <w:r>
        <w:t>matricula</w:t>
      </w:r>
      <w:r>
        <w:rPr>
          <w:spacing w:val="-9"/>
        </w:rPr>
        <w:t xml:space="preserve"> </w:t>
      </w:r>
      <w:r>
        <w:t>profesional;</w:t>
      </w:r>
      <w:r>
        <w:rPr>
          <w:spacing w:val="-8"/>
        </w:rPr>
        <w:t xml:space="preserve"> </w:t>
      </w:r>
      <w:r>
        <w:t>este profesional será responsable de los datos consignados, y de las aclaraciones o reclamaciones del</w:t>
      </w:r>
      <w:r>
        <w:rPr>
          <w:spacing w:val="-6"/>
        </w:rPr>
        <w:t xml:space="preserve"> </w:t>
      </w:r>
      <w:r>
        <w:t>caso.</w:t>
      </w:r>
    </w:p>
    <w:p w14:paraId="0CE5127D" w14:textId="77777777" w:rsidR="00F83E61" w:rsidRDefault="00802327">
      <w:pPr>
        <w:pStyle w:val="Prrafodelista"/>
        <w:numPr>
          <w:ilvl w:val="0"/>
          <w:numId w:val="22"/>
        </w:numPr>
        <w:tabs>
          <w:tab w:val="left" w:pos="486"/>
        </w:tabs>
        <w:ind w:right="215"/>
        <w:jc w:val="both"/>
        <w:rPr>
          <w:rFonts w:ascii="Symbol" w:hAnsi="Symbol"/>
        </w:rPr>
      </w:pPr>
      <w:r>
        <w:t>La ficha predial igualmente debe ser revisada y aprobada por la Interventoría, mediante firma, con nombre y matrícula profesional legible, quién es responsable solidariamente con el contenido de la</w:t>
      </w:r>
      <w:r>
        <w:rPr>
          <w:spacing w:val="-13"/>
        </w:rPr>
        <w:t xml:space="preserve"> </w:t>
      </w:r>
      <w:r>
        <w:t>misma.</w:t>
      </w:r>
    </w:p>
    <w:p w14:paraId="4B02F032"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4AC57D23" w14:textId="77777777" w:rsidR="00F83E61" w:rsidRDefault="00802327">
      <w:pPr>
        <w:pStyle w:val="Ttulo1"/>
        <w:numPr>
          <w:ilvl w:val="1"/>
          <w:numId w:val="20"/>
        </w:numPr>
        <w:tabs>
          <w:tab w:val="left" w:pos="1709"/>
          <w:tab w:val="left" w:pos="1710"/>
        </w:tabs>
        <w:spacing w:before="5"/>
        <w:ind w:hanging="721"/>
      </w:pPr>
      <w:bookmarkStart w:id="24" w:name="_bookmark24"/>
      <w:bookmarkEnd w:id="24"/>
      <w:r>
        <w:lastRenderedPageBreak/>
        <w:t>Ficha Predial Componente</w:t>
      </w:r>
      <w:r>
        <w:rPr>
          <w:spacing w:val="-5"/>
        </w:rPr>
        <w:t xml:space="preserve"> </w:t>
      </w:r>
      <w:r>
        <w:t>Topográfico</w:t>
      </w:r>
    </w:p>
    <w:p w14:paraId="155E92CA" w14:textId="77777777" w:rsidR="00F83E61" w:rsidRDefault="00F83E61">
      <w:pPr>
        <w:pStyle w:val="Textoindependiente"/>
        <w:rPr>
          <w:b/>
          <w:sz w:val="21"/>
        </w:rPr>
      </w:pPr>
    </w:p>
    <w:p w14:paraId="68321883" w14:textId="77777777" w:rsidR="00F83E61" w:rsidRDefault="00802327">
      <w:pPr>
        <w:pStyle w:val="Textoindependiente"/>
        <w:ind w:left="204" w:right="215"/>
        <w:jc w:val="both"/>
      </w:pPr>
      <w:r>
        <w:t>El objetivo del Componente Topográfico de la ficha predial es determinar detalladamente las zonas de terreno requeridas por el diseño geométrico definitivo del proyecto aprobado por la Interventoría para su ejecución.</w:t>
      </w:r>
    </w:p>
    <w:p w14:paraId="64E33E37" w14:textId="77777777" w:rsidR="00F83E61" w:rsidRDefault="00F83E61">
      <w:pPr>
        <w:pStyle w:val="Textoindependiente"/>
        <w:spacing w:before="1"/>
      </w:pPr>
    </w:p>
    <w:p w14:paraId="7CD6C202" w14:textId="77777777" w:rsidR="00F83E61" w:rsidRDefault="00802327">
      <w:pPr>
        <w:pStyle w:val="Textoindependiente"/>
        <w:ind w:left="204" w:right="216"/>
        <w:jc w:val="both"/>
      </w:pPr>
      <w: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 Naturales.</w:t>
      </w:r>
    </w:p>
    <w:p w14:paraId="55DDB47F" w14:textId="77777777" w:rsidR="00F83E61" w:rsidRDefault="00F83E61">
      <w:pPr>
        <w:pStyle w:val="Textoindependiente"/>
        <w:rPr>
          <w:sz w:val="26"/>
        </w:rPr>
      </w:pPr>
    </w:p>
    <w:p w14:paraId="35624A06" w14:textId="77777777" w:rsidR="00F83E61" w:rsidRDefault="00802327">
      <w:pPr>
        <w:pStyle w:val="Textoindependiente"/>
        <w:ind w:left="204" w:right="214"/>
        <w:jc w:val="both"/>
      </w:pPr>
      <w:r>
        <w:t>(Decreto – Ley 2811 de 1974), así como la especificación de la norma de uso del suelo del predio (EOT, PBOT o POT), aunado al estudio de títulos y la fecha en que el predio nació a la vida jurídica.</w:t>
      </w:r>
    </w:p>
    <w:p w14:paraId="16BE9283" w14:textId="77777777" w:rsidR="00F83E61" w:rsidRDefault="00F83E61">
      <w:pPr>
        <w:pStyle w:val="Textoindependiente"/>
        <w:spacing w:before="1"/>
      </w:pPr>
    </w:p>
    <w:p w14:paraId="28076643" w14:textId="77777777" w:rsidR="00F83E61" w:rsidRDefault="00802327">
      <w:pPr>
        <w:pStyle w:val="Textoindependiente"/>
        <w:ind w:left="204" w:right="212"/>
        <w:jc w:val="both"/>
      </w:pPr>
      <w:r>
        <w:t>En</w:t>
      </w:r>
      <w:r>
        <w:rPr>
          <w:spacing w:val="-6"/>
        </w:rPr>
        <w:t xml:space="preserve"> </w:t>
      </w:r>
      <w:r>
        <w:t>el</w:t>
      </w:r>
      <w:r>
        <w:rPr>
          <w:spacing w:val="-7"/>
        </w:rPr>
        <w:t xml:space="preserve"> </w:t>
      </w:r>
      <w:r>
        <w:t>plano</w:t>
      </w:r>
      <w:r>
        <w:rPr>
          <w:spacing w:val="-9"/>
        </w:rPr>
        <w:t xml:space="preserve"> </w:t>
      </w:r>
      <w:r>
        <w:t>también</w:t>
      </w:r>
      <w:r>
        <w:rPr>
          <w:spacing w:val="-7"/>
        </w:rPr>
        <w:t xml:space="preserve"> </w:t>
      </w:r>
      <w:r>
        <w:t>se</w:t>
      </w:r>
      <w:r>
        <w:rPr>
          <w:spacing w:val="-8"/>
        </w:rPr>
        <w:t xml:space="preserve"> </w:t>
      </w:r>
      <w:r>
        <w:t>deben</w:t>
      </w:r>
      <w:r>
        <w:rPr>
          <w:spacing w:val="-7"/>
        </w:rPr>
        <w:t xml:space="preserve"> </w:t>
      </w:r>
      <w:r>
        <w:t>relacionar</w:t>
      </w:r>
      <w:r>
        <w:rPr>
          <w:spacing w:val="-8"/>
        </w:rPr>
        <w:t xml:space="preserve"> </w:t>
      </w:r>
      <w:r>
        <w:t>características</w:t>
      </w:r>
      <w:r>
        <w:rPr>
          <w:spacing w:val="-9"/>
        </w:rPr>
        <w:t xml:space="preserve"> </w:t>
      </w:r>
      <w:r>
        <w:t>técnicas</w:t>
      </w:r>
      <w:r>
        <w:rPr>
          <w:spacing w:val="-9"/>
        </w:rPr>
        <w:t xml:space="preserve"> </w:t>
      </w:r>
      <w:r>
        <w:t>indispensables</w:t>
      </w:r>
      <w:r>
        <w:rPr>
          <w:spacing w:val="-5"/>
        </w:rPr>
        <w:t xml:space="preserve"> </w:t>
      </w:r>
      <w:r>
        <w:t>como:</w:t>
      </w:r>
      <w:r>
        <w:rPr>
          <w:spacing w:val="-7"/>
        </w:rPr>
        <w:t xml:space="preserve"> </w:t>
      </w:r>
      <w:r>
        <w:t>la</w:t>
      </w:r>
      <w:r>
        <w:rPr>
          <w:spacing w:val="-9"/>
        </w:rPr>
        <w:t xml:space="preserve"> </w:t>
      </w:r>
      <w:r>
        <w:t>grilla, la norte y sus coordenadas respectivas; dichos planos deben indicar los puntos vértices de los polígonos, marcados con números consecutivamente, siguiendo el sentido de las manecillas del</w:t>
      </w:r>
      <w:r>
        <w:rPr>
          <w:spacing w:val="-4"/>
        </w:rPr>
        <w:t xml:space="preserve"> </w:t>
      </w:r>
      <w:r>
        <w:t>reloj,</w:t>
      </w:r>
      <w:r>
        <w:rPr>
          <w:spacing w:val="-3"/>
        </w:rPr>
        <w:t xml:space="preserve"> </w:t>
      </w:r>
      <w:r>
        <w:t>iniciando</w:t>
      </w:r>
      <w:r>
        <w:rPr>
          <w:spacing w:val="-2"/>
        </w:rPr>
        <w:t xml:space="preserve"> </w:t>
      </w:r>
      <w:r>
        <w:t>con</w:t>
      </w:r>
      <w:r>
        <w:rPr>
          <w:spacing w:val="-2"/>
        </w:rPr>
        <w:t xml:space="preserve"> </w:t>
      </w:r>
      <w:r>
        <w:t>el</w:t>
      </w:r>
      <w:r>
        <w:rPr>
          <w:spacing w:val="-4"/>
        </w:rPr>
        <w:t xml:space="preserve"> </w:t>
      </w:r>
      <w:r>
        <w:t>punto</w:t>
      </w:r>
      <w:r>
        <w:rPr>
          <w:spacing w:val="-1"/>
        </w:rPr>
        <w:t xml:space="preserve"> </w:t>
      </w:r>
      <w:r>
        <w:t>uno</w:t>
      </w:r>
      <w:r>
        <w:rPr>
          <w:spacing w:val="-4"/>
        </w:rPr>
        <w:t xml:space="preserve"> </w:t>
      </w:r>
      <w:r>
        <w:t>(1)</w:t>
      </w:r>
      <w:r>
        <w:rPr>
          <w:spacing w:val="-1"/>
        </w:rPr>
        <w:t xml:space="preserve"> </w:t>
      </w:r>
      <w:r>
        <w:t>el</w:t>
      </w:r>
      <w:r>
        <w:rPr>
          <w:spacing w:val="-4"/>
        </w:rPr>
        <w:t xml:space="preserve"> </w:t>
      </w:r>
      <w:r>
        <w:t>Norte</w:t>
      </w:r>
      <w:r>
        <w:rPr>
          <w:spacing w:val="-4"/>
        </w:rPr>
        <w:t xml:space="preserve"> </w:t>
      </w:r>
      <w:r>
        <w:t>con</w:t>
      </w:r>
      <w:r>
        <w:rPr>
          <w:spacing w:val="-2"/>
        </w:rPr>
        <w:t xml:space="preserve"> </w:t>
      </w:r>
      <w:r>
        <w:t>el</w:t>
      </w:r>
      <w:r>
        <w:rPr>
          <w:spacing w:val="-5"/>
        </w:rPr>
        <w:t xml:space="preserve"> </w:t>
      </w:r>
      <w:r>
        <w:t>fin</w:t>
      </w:r>
      <w:r>
        <w:rPr>
          <w:spacing w:val="-2"/>
        </w:rPr>
        <w:t xml:space="preserve"> </w:t>
      </w:r>
      <w:r>
        <w:t>de</w:t>
      </w:r>
      <w:r>
        <w:rPr>
          <w:spacing w:val="-6"/>
        </w:rPr>
        <w:t xml:space="preserve"> </w:t>
      </w:r>
      <w:r>
        <w:t>tener</w:t>
      </w:r>
      <w:r>
        <w:rPr>
          <w:spacing w:val="-4"/>
        </w:rPr>
        <w:t xml:space="preserve"> </w:t>
      </w:r>
      <w:r>
        <w:t>clara</w:t>
      </w:r>
      <w:r>
        <w:rPr>
          <w:spacing w:val="-4"/>
        </w:rPr>
        <w:t xml:space="preserve"> </w:t>
      </w:r>
      <w:r>
        <w:t>lectura</w:t>
      </w:r>
      <w:r>
        <w:rPr>
          <w:spacing w:val="-4"/>
        </w:rPr>
        <w:t xml:space="preserve"> </w:t>
      </w:r>
      <w:r>
        <w:t>del</w:t>
      </w:r>
      <w:r>
        <w:rPr>
          <w:spacing w:val="-4"/>
        </w:rPr>
        <w:t xml:space="preserve"> </w:t>
      </w:r>
      <w:r>
        <w:t>plano.</w:t>
      </w:r>
      <w:r>
        <w:rPr>
          <w:spacing w:val="-1"/>
        </w:rPr>
        <w:t xml:space="preserve"> </w:t>
      </w:r>
      <w:r>
        <w:t>En</w:t>
      </w:r>
      <w:r>
        <w:rPr>
          <w:spacing w:val="-2"/>
        </w:rPr>
        <w:t xml:space="preserve"> </w:t>
      </w:r>
      <w:r>
        <w:t>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w:t>
      </w:r>
      <w:r>
        <w:rPr>
          <w:spacing w:val="-10"/>
        </w:rPr>
        <w:t xml:space="preserve"> </w:t>
      </w:r>
      <w:r>
        <w:t>contenido.</w:t>
      </w:r>
    </w:p>
    <w:p w14:paraId="3EEAD46F" w14:textId="77777777" w:rsidR="00F83E61" w:rsidRDefault="00F83E61">
      <w:pPr>
        <w:pStyle w:val="Textoindependiente"/>
        <w:spacing w:before="10"/>
        <w:rPr>
          <w:sz w:val="21"/>
        </w:rPr>
      </w:pPr>
    </w:p>
    <w:p w14:paraId="51E473B9" w14:textId="77777777" w:rsidR="00F83E61" w:rsidRDefault="00802327">
      <w:pPr>
        <w:pStyle w:val="Textoindependiente"/>
        <w:ind w:left="204" w:right="220"/>
        <w:jc w:val="both"/>
      </w:pPr>
      <w:r>
        <w:t>Como resultado de este ejercicio el contratista deberá entregar el producto de acuerdo con los siguientes lineamientos:</w:t>
      </w:r>
    </w:p>
    <w:p w14:paraId="44387266" w14:textId="77777777" w:rsidR="00F83E61" w:rsidRDefault="00F83E61">
      <w:pPr>
        <w:pStyle w:val="Textoindependiente"/>
        <w:spacing w:before="2"/>
      </w:pPr>
    </w:p>
    <w:p w14:paraId="44898600" w14:textId="77777777" w:rsidR="00F83E61" w:rsidRDefault="00802327">
      <w:pPr>
        <w:pStyle w:val="Prrafodelista"/>
        <w:numPr>
          <w:ilvl w:val="0"/>
          <w:numId w:val="22"/>
        </w:numPr>
        <w:tabs>
          <w:tab w:val="left" w:pos="486"/>
        </w:tabs>
        <w:ind w:right="217"/>
        <w:jc w:val="both"/>
        <w:rPr>
          <w:rFonts w:ascii="Symbol" w:hAnsi="Symbol"/>
        </w:rPr>
      </w:pPr>
      <w:r>
        <w:t>El plano se debe elaborar en escalas 1:200, 1:500, 1:1000, de acuerdo con el formato suministrado</w:t>
      </w:r>
      <w:r>
        <w:rPr>
          <w:spacing w:val="-5"/>
        </w:rPr>
        <w:t xml:space="preserve"> </w:t>
      </w:r>
      <w:r>
        <w:t>por</w:t>
      </w:r>
      <w:r>
        <w:rPr>
          <w:spacing w:val="-2"/>
        </w:rPr>
        <w:t xml:space="preserve"> </w:t>
      </w:r>
      <w:r>
        <w:t>el</w:t>
      </w:r>
      <w:r>
        <w:rPr>
          <w:spacing w:val="-6"/>
        </w:rPr>
        <w:t xml:space="preserve"> </w:t>
      </w:r>
      <w:r>
        <w:t>INVIAS</w:t>
      </w:r>
      <w:r>
        <w:rPr>
          <w:spacing w:val="-3"/>
        </w:rPr>
        <w:t xml:space="preserve"> </w:t>
      </w:r>
      <w:r>
        <w:t>y</w:t>
      </w:r>
      <w:r>
        <w:rPr>
          <w:spacing w:val="-5"/>
        </w:rPr>
        <w:t xml:space="preserve"> </w:t>
      </w:r>
      <w:r>
        <w:t>con</w:t>
      </w:r>
      <w:r>
        <w:rPr>
          <w:spacing w:val="-3"/>
        </w:rPr>
        <w:t xml:space="preserve"> </w:t>
      </w:r>
      <w:r>
        <w:t>base</w:t>
      </w:r>
      <w:r>
        <w:rPr>
          <w:spacing w:val="-5"/>
        </w:rPr>
        <w:t xml:space="preserve"> </w:t>
      </w:r>
      <w:r>
        <w:t>en</w:t>
      </w:r>
      <w:r>
        <w:rPr>
          <w:spacing w:val="-6"/>
        </w:rPr>
        <w:t xml:space="preserve"> </w:t>
      </w:r>
      <w:r>
        <w:t>el</w:t>
      </w:r>
      <w:r>
        <w:rPr>
          <w:spacing w:val="-4"/>
        </w:rPr>
        <w:t xml:space="preserve"> </w:t>
      </w:r>
      <w:r>
        <w:t>área</w:t>
      </w:r>
      <w:r>
        <w:rPr>
          <w:spacing w:val="-6"/>
        </w:rPr>
        <w:t xml:space="preserve"> </w:t>
      </w:r>
      <w:r>
        <w:t>requerida</w:t>
      </w:r>
      <w:r>
        <w:rPr>
          <w:spacing w:val="-3"/>
        </w:rPr>
        <w:t xml:space="preserve"> </w:t>
      </w:r>
      <w:r>
        <w:t>del</w:t>
      </w:r>
      <w:r>
        <w:rPr>
          <w:spacing w:val="-4"/>
        </w:rPr>
        <w:t xml:space="preserve"> </w:t>
      </w:r>
      <w:r>
        <w:t>inmueble</w:t>
      </w:r>
      <w:r>
        <w:rPr>
          <w:spacing w:val="-5"/>
        </w:rPr>
        <w:t xml:space="preserve"> </w:t>
      </w:r>
      <w:r>
        <w:t>a</w:t>
      </w:r>
      <w:r>
        <w:rPr>
          <w:spacing w:val="-3"/>
        </w:rPr>
        <w:t xml:space="preserve"> </w:t>
      </w:r>
      <w:r>
        <w:t>ser</w:t>
      </w:r>
      <w:r>
        <w:rPr>
          <w:spacing w:val="-5"/>
        </w:rPr>
        <w:t xml:space="preserve"> </w:t>
      </w:r>
      <w:r>
        <w:t>adquirido,</w:t>
      </w:r>
      <w:r>
        <w:rPr>
          <w:spacing w:val="-4"/>
        </w:rPr>
        <w:t xml:space="preserve"> </w:t>
      </w:r>
      <w:r>
        <w:t>se debe diligenciar el cuadro de información solicitada para cada predio, previa confrontación con los documentos jurídicos básicos y con el Número de la Ficha</w:t>
      </w:r>
      <w:r>
        <w:rPr>
          <w:spacing w:val="-31"/>
        </w:rPr>
        <w:t xml:space="preserve"> </w:t>
      </w:r>
      <w:r>
        <w:t>Predial.</w:t>
      </w:r>
    </w:p>
    <w:p w14:paraId="6AE68AC2" w14:textId="77777777" w:rsidR="00F83E61" w:rsidRDefault="00F83E61">
      <w:pPr>
        <w:pStyle w:val="Textoindependiente"/>
        <w:spacing w:before="9"/>
        <w:rPr>
          <w:sz w:val="21"/>
        </w:rPr>
      </w:pPr>
    </w:p>
    <w:p w14:paraId="29662FBC" w14:textId="77777777" w:rsidR="00F83E61" w:rsidRDefault="00802327">
      <w:pPr>
        <w:pStyle w:val="Prrafodelista"/>
        <w:numPr>
          <w:ilvl w:val="0"/>
          <w:numId w:val="22"/>
        </w:numPr>
        <w:tabs>
          <w:tab w:val="left" w:pos="486"/>
        </w:tabs>
        <w:ind w:right="215"/>
        <w:jc w:val="both"/>
        <w:rPr>
          <w:rFonts w:ascii="Symbol" w:hAnsi="Symbol"/>
        </w:rPr>
      </w:pPr>
      <w:r>
        <w:t>El plano del levantamiento topográfico del área requerida debe estar centrado con respecto al formato y debe contener como mínimo la grilla con dos puntos de coordenadas referenciadas</w:t>
      </w:r>
      <w:r>
        <w:rPr>
          <w:spacing w:val="-16"/>
        </w:rPr>
        <w:t xml:space="preserve"> </w:t>
      </w:r>
      <w:r>
        <w:t>(N</w:t>
      </w:r>
      <w:r>
        <w:rPr>
          <w:spacing w:val="-18"/>
        </w:rPr>
        <w:t xml:space="preserve"> </w:t>
      </w:r>
      <w:r>
        <w:t>y</w:t>
      </w:r>
      <w:r>
        <w:rPr>
          <w:spacing w:val="-17"/>
        </w:rPr>
        <w:t xml:space="preserve"> </w:t>
      </w:r>
      <w:r>
        <w:t>E).</w:t>
      </w:r>
      <w:r>
        <w:rPr>
          <w:spacing w:val="-16"/>
        </w:rPr>
        <w:t xml:space="preserve"> </w:t>
      </w:r>
      <w:r>
        <w:t>El</w:t>
      </w:r>
      <w:r>
        <w:rPr>
          <w:spacing w:val="-17"/>
        </w:rPr>
        <w:t xml:space="preserve"> </w:t>
      </w:r>
      <w:r>
        <w:t>Punto</w:t>
      </w:r>
      <w:r>
        <w:rPr>
          <w:spacing w:val="-15"/>
        </w:rPr>
        <w:t xml:space="preserve"> </w:t>
      </w:r>
      <w:r>
        <w:t>cardinal</w:t>
      </w:r>
      <w:r>
        <w:rPr>
          <w:spacing w:val="-16"/>
        </w:rPr>
        <w:t xml:space="preserve"> </w:t>
      </w:r>
      <w:r>
        <w:t>de</w:t>
      </w:r>
      <w:r>
        <w:rPr>
          <w:spacing w:val="-15"/>
        </w:rPr>
        <w:t xml:space="preserve"> </w:t>
      </w:r>
      <w:r>
        <w:t>referencia</w:t>
      </w:r>
      <w:r>
        <w:rPr>
          <w:spacing w:val="-16"/>
        </w:rPr>
        <w:t xml:space="preserve"> </w:t>
      </w:r>
      <w:r>
        <w:t>del</w:t>
      </w:r>
      <w:r>
        <w:rPr>
          <w:spacing w:val="-16"/>
        </w:rPr>
        <w:t xml:space="preserve"> </w:t>
      </w:r>
      <w:r>
        <w:t>plano</w:t>
      </w:r>
      <w:r>
        <w:rPr>
          <w:spacing w:val="-15"/>
        </w:rPr>
        <w:t xml:space="preserve"> </w:t>
      </w:r>
      <w:r>
        <w:t>(La</w:t>
      </w:r>
      <w:r>
        <w:rPr>
          <w:spacing w:val="-15"/>
        </w:rPr>
        <w:t xml:space="preserve"> </w:t>
      </w:r>
      <w:r>
        <w:t>Norte)</w:t>
      </w:r>
      <w:r>
        <w:rPr>
          <w:spacing w:val="-15"/>
        </w:rPr>
        <w:t xml:space="preserve"> </w:t>
      </w:r>
      <w:r>
        <w:t>debe</w:t>
      </w:r>
      <w:r>
        <w:rPr>
          <w:spacing w:val="-15"/>
        </w:rPr>
        <w:t xml:space="preserve"> </w:t>
      </w:r>
      <w:r>
        <w:t>estar</w:t>
      </w:r>
      <w:r>
        <w:rPr>
          <w:spacing w:val="-14"/>
        </w:rPr>
        <w:t xml:space="preserve"> </w:t>
      </w:r>
      <w:r>
        <w:t>ubicado en</w:t>
      </w:r>
      <w:r>
        <w:rPr>
          <w:spacing w:val="-6"/>
        </w:rPr>
        <w:t xml:space="preserve"> </w:t>
      </w:r>
      <w:r>
        <w:t>la</w:t>
      </w:r>
      <w:r>
        <w:rPr>
          <w:spacing w:val="-5"/>
        </w:rPr>
        <w:t xml:space="preserve"> </w:t>
      </w:r>
      <w:r>
        <w:t>parte</w:t>
      </w:r>
      <w:r>
        <w:rPr>
          <w:spacing w:val="-5"/>
        </w:rPr>
        <w:t xml:space="preserve"> </w:t>
      </w:r>
      <w:r>
        <w:t>superior</w:t>
      </w:r>
      <w:r>
        <w:rPr>
          <w:spacing w:val="-4"/>
        </w:rPr>
        <w:t xml:space="preserve"> </w:t>
      </w:r>
      <w:r>
        <w:t>izquierda</w:t>
      </w:r>
      <w:r>
        <w:rPr>
          <w:spacing w:val="-5"/>
        </w:rPr>
        <w:t xml:space="preserve"> </w:t>
      </w:r>
      <w:r>
        <w:t>de</w:t>
      </w:r>
      <w:r>
        <w:rPr>
          <w:spacing w:val="-8"/>
        </w:rPr>
        <w:t xml:space="preserve"> </w:t>
      </w:r>
      <w:r>
        <w:t>tal</w:t>
      </w:r>
      <w:r>
        <w:rPr>
          <w:spacing w:val="-8"/>
        </w:rPr>
        <w:t xml:space="preserve"> </w:t>
      </w:r>
      <w:r>
        <w:t>forma</w:t>
      </w:r>
      <w:r>
        <w:rPr>
          <w:spacing w:val="-8"/>
        </w:rPr>
        <w:t xml:space="preserve"> </w:t>
      </w:r>
      <w:r>
        <w:t>que</w:t>
      </w:r>
      <w:r>
        <w:rPr>
          <w:spacing w:val="-7"/>
        </w:rPr>
        <w:t xml:space="preserve"> </w:t>
      </w:r>
      <w:r>
        <w:t>permita</w:t>
      </w:r>
      <w:r>
        <w:rPr>
          <w:spacing w:val="-5"/>
        </w:rPr>
        <w:t xml:space="preserve"> </w:t>
      </w:r>
      <w:r>
        <w:t>la</w:t>
      </w:r>
      <w:r>
        <w:rPr>
          <w:spacing w:val="-5"/>
        </w:rPr>
        <w:t xml:space="preserve"> </w:t>
      </w:r>
      <w:r>
        <w:t>lectura</w:t>
      </w:r>
      <w:r>
        <w:rPr>
          <w:spacing w:val="-6"/>
        </w:rPr>
        <w:t xml:space="preserve"> </w:t>
      </w:r>
      <w:r>
        <w:t>del</w:t>
      </w:r>
      <w:r>
        <w:rPr>
          <w:spacing w:val="-6"/>
        </w:rPr>
        <w:t xml:space="preserve"> </w:t>
      </w:r>
      <w:r>
        <w:t>plano</w:t>
      </w:r>
      <w:r>
        <w:rPr>
          <w:spacing w:val="-8"/>
        </w:rPr>
        <w:t xml:space="preserve"> </w:t>
      </w:r>
      <w:r>
        <w:t>y</w:t>
      </w:r>
      <w:r>
        <w:rPr>
          <w:spacing w:val="-6"/>
        </w:rPr>
        <w:t xml:space="preserve"> </w:t>
      </w:r>
      <w:r>
        <w:t>no</w:t>
      </w:r>
      <w:r>
        <w:rPr>
          <w:spacing w:val="-6"/>
        </w:rPr>
        <w:t xml:space="preserve"> </w:t>
      </w:r>
      <w:r>
        <w:t>interfiera</w:t>
      </w:r>
      <w:r>
        <w:rPr>
          <w:spacing w:val="-7"/>
        </w:rPr>
        <w:t xml:space="preserve"> </w:t>
      </w:r>
      <w:r>
        <w:t>con la información que se está</w:t>
      </w:r>
      <w:r>
        <w:rPr>
          <w:spacing w:val="-15"/>
        </w:rPr>
        <w:t xml:space="preserve"> </w:t>
      </w:r>
      <w:r>
        <w:t>indicando.</w:t>
      </w:r>
    </w:p>
    <w:p w14:paraId="5042117E" w14:textId="77777777" w:rsidR="00F83E61" w:rsidRDefault="00F83E61">
      <w:pPr>
        <w:pStyle w:val="Textoindependiente"/>
        <w:spacing w:before="4"/>
      </w:pPr>
    </w:p>
    <w:p w14:paraId="11A5F295" w14:textId="77777777" w:rsidR="00F83E61" w:rsidRDefault="00802327">
      <w:pPr>
        <w:pStyle w:val="Prrafodelista"/>
        <w:numPr>
          <w:ilvl w:val="0"/>
          <w:numId w:val="22"/>
        </w:numPr>
        <w:tabs>
          <w:tab w:val="left" w:pos="486"/>
        </w:tabs>
        <w:spacing w:before="1" w:line="237" w:lineRule="auto"/>
        <w:ind w:right="223"/>
        <w:jc w:val="both"/>
        <w:rPr>
          <w:rFonts w:ascii="Symbol" w:hAnsi="Symbol"/>
        </w:rPr>
      </w:pPr>
      <w:r>
        <w:t>Las</w:t>
      </w:r>
      <w:r>
        <w:rPr>
          <w:spacing w:val="-8"/>
        </w:rPr>
        <w:t xml:space="preserve"> </w:t>
      </w:r>
      <w:r>
        <w:t>Coordenadas</w:t>
      </w:r>
      <w:r>
        <w:rPr>
          <w:spacing w:val="-11"/>
        </w:rPr>
        <w:t xml:space="preserve"> </w:t>
      </w:r>
      <w:r>
        <w:t>deben</w:t>
      </w:r>
      <w:r>
        <w:rPr>
          <w:spacing w:val="-14"/>
        </w:rPr>
        <w:t xml:space="preserve"> </w:t>
      </w:r>
      <w:r>
        <w:t>ser</w:t>
      </w:r>
      <w:r>
        <w:rPr>
          <w:spacing w:val="-10"/>
        </w:rPr>
        <w:t xml:space="preserve"> </w:t>
      </w:r>
      <w:r>
        <w:t>MAGNA</w:t>
      </w:r>
      <w:r>
        <w:rPr>
          <w:spacing w:val="-9"/>
        </w:rPr>
        <w:t xml:space="preserve"> </w:t>
      </w:r>
      <w:r>
        <w:t>SIRGAS,</w:t>
      </w:r>
      <w:r>
        <w:rPr>
          <w:spacing w:val="-9"/>
        </w:rPr>
        <w:t xml:space="preserve"> </w:t>
      </w:r>
      <w:r>
        <w:t>en</w:t>
      </w:r>
      <w:r>
        <w:rPr>
          <w:spacing w:val="-12"/>
        </w:rPr>
        <w:t xml:space="preserve"> </w:t>
      </w:r>
      <w:r>
        <w:t>cumplimiento</w:t>
      </w:r>
      <w:r>
        <w:rPr>
          <w:spacing w:val="-11"/>
        </w:rPr>
        <w:t xml:space="preserve"> </w:t>
      </w:r>
      <w:r>
        <w:t>de</w:t>
      </w:r>
      <w:r>
        <w:rPr>
          <w:spacing w:val="-12"/>
        </w:rPr>
        <w:t xml:space="preserve"> </w:t>
      </w:r>
      <w:r>
        <w:t>la</w:t>
      </w:r>
      <w:r>
        <w:rPr>
          <w:spacing w:val="-10"/>
        </w:rPr>
        <w:t xml:space="preserve"> </w:t>
      </w:r>
      <w:r>
        <w:t>Resolución</w:t>
      </w:r>
      <w:r>
        <w:rPr>
          <w:spacing w:val="-9"/>
        </w:rPr>
        <w:t xml:space="preserve"> </w:t>
      </w:r>
      <w:r>
        <w:t>N°</w:t>
      </w:r>
      <w:r>
        <w:rPr>
          <w:spacing w:val="-10"/>
        </w:rPr>
        <w:t xml:space="preserve"> </w:t>
      </w:r>
      <w:r>
        <w:t>715</w:t>
      </w:r>
      <w:r>
        <w:rPr>
          <w:spacing w:val="-11"/>
        </w:rPr>
        <w:t xml:space="preserve"> </w:t>
      </w:r>
      <w:r>
        <w:t>del 2018 del IGAC. Para el origen de</w:t>
      </w:r>
      <w:r>
        <w:rPr>
          <w:spacing w:val="-16"/>
        </w:rPr>
        <w:t xml:space="preserve"> </w:t>
      </w:r>
      <w:r>
        <w:t>coordenadas.</w:t>
      </w:r>
    </w:p>
    <w:p w14:paraId="2657EF82" w14:textId="77777777" w:rsidR="00F83E61" w:rsidRDefault="00F83E61">
      <w:pPr>
        <w:pStyle w:val="Textoindependiente"/>
        <w:spacing w:before="6"/>
        <w:rPr>
          <w:sz w:val="21"/>
        </w:rPr>
      </w:pPr>
    </w:p>
    <w:p w14:paraId="168C1C9B" w14:textId="77777777" w:rsidR="00F83E61" w:rsidRDefault="00802327">
      <w:pPr>
        <w:pStyle w:val="Prrafodelista"/>
        <w:numPr>
          <w:ilvl w:val="0"/>
          <w:numId w:val="22"/>
        </w:numPr>
        <w:tabs>
          <w:tab w:val="left" w:pos="486"/>
        </w:tabs>
        <w:spacing w:before="1"/>
        <w:ind w:hanging="282"/>
        <w:rPr>
          <w:rFonts w:ascii="Symbol" w:hAnsi="Symbol"/>
        </w:rPr>
      </w:pPr>
      <w:r>
        <w:t>El área requerida deberá estar referenciada con base en el cuadro de coordenadas</w:t>
      </w:r>
      <w:r>
        <w:rPr>
          <w:spacing w:val="-31"/>
        </w:rPr>
        <w:t xml:space="preserve"> </w:t>
      </w:r>
      <w:r>
        <w:t>planas.</w:t>
      </w:r>
    </w:p>
    <w:p w14:paraId="183219A3" w14:textId="77777777" w:rsidR="00F83E61" w:rsidRDefault="00F83E61">
      <w:pPr>
        <w:pStyle w:val="Textoindependiente"/>
        <w:spacing w:before="7"/>
        <w:rPr>
          <w:sz w:val="21"/>
        </w:rPr>
      </w:pPr>
    </w:p>
    <w:p w14:paraId="550E45F3" w14:textId="77777777" w:rsidR="00F83E61" w:rsidRDefault="00802327">
      <w:pPr>
        <w:pStyle w:val="Prrafodelista"/>
        <w:numPr>
          <w:ilvl w:val="0"/>
          <w:numId w:val="22"/>
        </w:numPr>
        <w:tabs>
          <w:tab w:val="left" w:pos="486"/>
        </w:tabs>
        <w:ind w:right="220"/>
        <w:jc w:val="both"/>
        <w:rPr>
          <w:rFonts w:ascii="Symbol" w:hAnsi="Symbol"/>
        </w:rPr>
      </w:pPr>
      <w:r>
        <w:t>Las</w:t>
      </w:r>
      <w:r>
        <w:rPr>
          <w:spacing w:val="-7"/>
        </w:rPr>
        <w:t xml:space="preserve"> </w:t>
      </w:r>
      <w:r>
        <w:t>convenciones</w:t>
      </w:r>
      <w:r>
        <w:rPr>
          <w:spacing w:val="-8"/>
        </w:rPr>
        <w:t xml:space="preserve"> </w:t>
      </w:r>
      <w:r>
        <w:t>deben</w:t>
      </w:r>
      <w:r>
        <w:rPr>
          <w:spacing w:val="-10"/>
        </w:rPr>
        <w:t xml:space="preserve"> </w:t>
      </w:r>
      <w:r>
        <w:t>definir</w:t>
      </w:r>
      <w:r>
        <w:rPr>
          <w:spacing w:val="-9"/>
        </w:rPr>
        <w:t xml:space="preserve"> </w:t>
      </w:r>
      <w:r>
        <w:t>claramente</w:t>
      </w:r>
      <w:r>
        <w:rPr>
          <w:spacing w:val="-10"/>
        </w:rPr>
        <w:t xml:space="preserve"> </w:t>
      </w:r>
      <w:r>
        <w:t>cada</w:t>
      </w:r>
      <w:r>
        <w:rPr>
          <w:spacing w:val="-9"/>
        </w:rPr>
        <w:t xml:space="preserve"> </w:t>
      </w:r>
      <w:r>
        <w:t>una</w:t>
      </w:r>
      <w:r>
        <w:rPr>
          <w:spacing w:val="-8"/>
        </w:rPr>
        <w:t xml:space="preserve"> </w:t>
      </w:r>
      <w:r>
        <w:t>de</w:t>
      </w:r>
      <w:r>
        <w:rPr>
          <w:spacing w:val="-8"/>
        </w:rPr>
        <w:t xml:space="preserve"> </w:t>
      </w:r>
      <w:r>
        <w:t>las</w:t>
      </w:r>
      <w:r>
        <w:rPr>
          <w:spacing w:val="-10"/>
        </w:rPr>
        <w:t xml:space="preserve"> </w:t>
      </w:r>
      <w:r>
        <w:t>variables</w:t>
      </w:r>
      <w:r>
        <w:rPr>
          <w:spacing w:val="-8"/>
        </w:rPr>
        <w:t xml:space="preserve"> </w:t>
      </w:r>
      <w:r>
        <w:t>que</w:t>
      </w:r>
      <w:r>
        <w:rPr>
          <w:spacing w:val="-9"/>
        </w:rPr>
        <w:t xml:space="preserve"> </w:t>
      </w:r>
      <w:r>
        <w:t>contenga</w:t>
      </w:r>
      <w:r>
        <w:rPr>
          <w:spacing w:val="-8"/>
        </w:rPr>
        <w:t xml:space="preserve"> </w:t>
      </w:r>
      <w:r>
        <w:t>el</w:t>
      </w:r>
      <w:r>
        <w:rPr>
          <w:spacing w:val="-11"/>
        </w:rPr>
        <w:t xml:space="preserve"> </w:t>
      </w:r>
      <w:r>
        <w:t>plano y ser dibujadas a color, como son: eje definitivo, vía actual, chaflán, zonas de seguridad, construcciones, mejoras, anexos, accidentes geográficos,</w:t>
      </w:r>
      <w:r>
        <w:rPr>
          <w:spacing w:val="-16"/>
        </w:rPr>
        <w:t xml:space="preserve"> </w:t>
      </w:r>
      <w:r>
        <w:t>etc.</w:t>
      </w:r>
    </w:p>
    <w:p w14:paraId="1F9E5CE9" w14:textId="77777777" w:rsidR="00F83E61" w:rsidRDefault="00F83E61">
      <w:pPr>
        <w:pStyle w:val="Textoindependiente"/>
        <w:spacing w:before="5"/>
        <w:rPr>
          <w:sz w:val="21"/>
        </w:rPr>
      </w:pPr>
    </w:p>
    <w:p w14:paraId="195F2420" w14:textId="77777777" w:rsidR="00F83E61" w:rsidRDefault="00802327">
      <w:pPr>
        <w:pStyle w:val="Prrafodelista"/>
        <w:numPr>
          <w:ilvl w:val="0"/>
          <w:numId w:val="22"/>
        </w:numPr>
        <w:tabs>
          <w:tab w:val="left" w:pos="564"/>
          <w:tab w:val="left" w:pos="565"/>
        </w:tabs>
        <w:ind w:left="564" w:hanging="361"/>
        <w:rPr>
          <w:rFonts w:ascii="Symbol" w:hAnsi="Symbol"/>
        </w:rPr>
      </w:pPr>
      <w:r>
        <w:t xml:space="preserve">En el plano predial se debe diferenciar el corredor vial existente y la </w:t>
      </w:r>
      <w:r>
        <w:rPr>
          <w:spacing w:val="-4"/>
        </w:rPr>
        <w:t>vía</w:t>
      </w:r>
      <w:r>
        <w:rPr>
          <w:spacing w:val="-28"/>
        </w:rPr>
        <w:t xml:space="preserve"> </w:t>
      </w:r>
      <w:r>
        <w:t>proyectada.</w:t>
      </w:r>
    </w:p>
    <w:p w14:paraId="71F98C0E" w14:textId="77777777" w:rsidR="00F83E61" w:rsidRDefault="00F83E61">
      <w:pPr>
        <w:rPr>
          <w:rFonts w:ascii="Symbol" w:hAnsi="Symbol"/>
        </w:rPr>
        <w:sectPr w:rsidR="00F83E61">
          <w:pgSz w:w="12240" w:h="15840"/>
          <w:pgMar w:top="1580" w:right="1100" w:bottom="1040" w:left="1500" w:header="566" w:footer="857" w:gutter="0"/>
          <w:cols w:space="720"/>
        </w:sectPr>
      </w:pPr>
    </w:p>
    <w:p w14:paraId="0D7EEA47" w14:textId="77777777" w:rsidR="00F83E61" w:rsidRDefault="00F83E61">
      <w:pPr>
        <w:pStyle w:val="Textoindependiente"/>
        <w:spacing w:before="8"/>
        <w:rPr>
          <w:sz w:val="12"/>
        </w:rPr>
      </w:pPr>
    </w:p>
    <w:p w14:paraId="58EE5C90" w14:textId="77777777" w:rsidR="00F83E61" w:rsidRDefault="00802327">
      <w:pPr>
        <w:pStyle w:val="Prrafodelista"/>
        <w:numPr>
          <w:ilvl w:val="0"/>
          <w:numId w:val="22"/>
        </w:numPr>
        <w:tabs>
          <w:tab w:val="left" w:pos="565"/>
        </w:tabs>
        <w:spacing w:before="101"/>
        <w:ind w:left="564" w:right="219" w:hanging="360"/>
        <w:jc w:val="both"/>
        <w:rPr>
          <w:rFonts w:ascii="Symbol" w:hAnsi="Symbol"/>
        </w:rPr>
      </w:pPr>
      <w:r>
        <w:t>En los casos en que la zona de terreno requerida este afectada por una servidumbre esta debe</w:t>
      </w:r>
      <w:r>
        <w:rPr>
          <w:spacing w:val="-11"/>
        </w:rPr>
        <w:t xml:space="preserve"> </w:t>
      </w:r>
      <w:r>
        <w:t>ser</w:t>
      </w:r>
      <w:r>
        <w:rPr>
          <w:spacing w:val="-9"/>
        </w:rPr>
        <w:t xml:space="preserve"> </w:t>
      </w:r>
      <w:r>
        <w:t>localizada</w:t>
      </w:r>
      <w:r>
        <w:rPr>
          <w:spacing w:val="-10"/>
        </w:rPr>
        <w:t xml:space="preserve"> </w:t>
      </w:r>
      <w:r>
        <w:t>en</w:t>
      </w:r>
      <w:r>
        <w:rPr>
          <w:spacing w:val="-11"/>
        </w:rPr>
        <w:t xml:space="preserve"> </w:t>
      </w:r>
      <w:r>
        <w:t>el</w:t>
      </w:r>
      <w:r>
        <w:rPr>
          <w:spacing w:val="-9"/>
        </w:rPr>
        <w:t xml:space="preserve"> </w:t>
      </w:r>
      <w:r>
        <w:t>plano</w:t>
      </w:r>
      <w:r>
        <w:rPr>
          <w:spacing w:val="-10"/>
        </w:rPr>
        <w:t xml:space="preserve"> </w:t>
      </w:r>
      <w:r>
        <w:t>predial,</w:t>
      </w:r>
      <w:r>
        <w:rPr>
          <w:spacing w:val="-8"/>
        </w:rPr>
        <w:t xml:space="preserve"> </w:t>
      </w:r>
      <w:r>
        <w:t>en</w:t>
      </w:r>
      <w:r>
        <w:rPr>
          <w:spacing w:val="-11"/>
        </w:rPr>
        <w:t xml:space="preserve"> </w:t>
      </w:r>
      <w:r>
        <w:t>caso</w:t>
      </w:r>
      <w:r>
        <w:rPr>
          <w:spacing w:val="-11"/>
        </w:rPr>
        <w:t xml:space="preserve"> </w:t>
      </w:r>
      <w:r>
        <w:t>de</w:t>
      </w:r>
      <w:r>
        <w:rPr>
          <w:spacing w:val="-13"/>
        </w:rPr>
        <w:t xml:space="preserve"> </w:t>
      </w:r>
      <w:r>
        <w:t>que</w:t>
      </w:r>
      <w:r>
        <w:rPr>
          <w:spacing w:val="-11"/>
        </w:rPr>
        <w:t xml:space="preserve"> </w:t>
      </w:r>
      <w:r>
        <w:t>esté</w:t>
      </w:r>
      <w:r>
        <w:rPr>
          <w:spacing w:val="-10"/>
        </w:rPr>
        <w:t xml:space="preserve"> </w:t>
      </w:r>
      <w:r>
        <w:t>localizada</w:t>
      </w:r>
      <w:r>
        <w:rPr>
          <w:spacing w:val="-9"/>
        </w:rPr>
        <w:t xml:space="preserve"> </w:t>
      </w:r>
      <w:r>
        <w:t>en</w:t>
      </w:r>
      <w:r>
        <w:rPr>
          <w:spacing w:val="-11"/>
        </w:rPr>
        <w:t xml:space="preserve"> </w:t>
      </w:r>
      <w:r>
        <w:t>el</w:t>
      </w:r>
      <w:r>
        <w:rPr>
          <w:spacing w:val="-9"/>
        </w:rPr>
        <w:t xml:space="preserve"> </w:t>
      </w:r>
      <w:r>
        <w:t>área</w:t>
      </w:r>
      <w:r>
        <w:rPr>
          <w:spacing w:val="-10"/>
        </w:rPr>
        <w:t xml:space="preserve"> </w:t>
      </w:r>
      <w:r>
        <w:t>requerida.</w:t>
      </w:r>
    </w:p>
    <w:p w14:paraId="4B61F80C" w14:textId="77777777" w:rsidR="00F83E61" w:rsidRDefault="00F83E61">
      <w:pPr>
        <w:pStyle w:val="Textoindependiente"/>
        <w:spacing w:before="11"/>
        <w:rPr>
          <w:sz w:val="21"/>
        </w:rPr>
      </w:pPr>
    </w:p>
    <w:p w14:paraId="0875C83E" w14:textId="77777777" w:rsidR="00F83E61" w:rsidRDefault="00802327">
      <w:pPr>
        <w:pStyle w:val="Prrafodelista"/>
        <w:numPr>
          <w:ilvl w:val="0"/>
          <w:numId w:val="22"/>
        </w:numPr>
        <w:tabs>
          <w:tab w:val="left" w:pos="565"/>
        </w:tabs>
        <w:ind w:left="564" w:right="219" w:hanging="360"/>
        <w:jc w:val="both"/>
        <w:rPr>
          <w:rFonts w:ascii="Symbol" w:hAnsi="Symbol"/>
        </w:rPr>
      </w:pPr>
      <w:r>
        <w:t>Cuando en el estudio de títulos se identifique una franja propiedad de la Nación, se debe identificar y delimitar con un cuadro de coordenadas separada del área requerida con achurado</w:t>
      </w:r>
      <w:r>
        <w:rPr>
          <w:spacing w:val="-5"/>
        </w:rPr>
        <w:t xml:space="preserve"> </w:t>
      </w:r>
      <w:r>
        <w:t>diferente.</w:t>
      </w:r>
    </w:p>
    <w:p w14:paraId="298FAADF" w14:textId="77777777" w:rsidR="00F83E61" w:rsidRDefault="00F83E61">
      <w:pPr>
        <w:pStyle w:val="Textoindependiente"/>
        <w:spacing w:before="10"/>
        <w:rPr>
          <w:sz w:val="25"/>
        </w:rPr>
      </w:pPr>
    </w:p>
    <w:p w14:paraId="079AF745" w14:textId="77777777" w:rsidR="00F83E61" w:rsidRDefault="00802327">
      <w:pPr>
        <w:pStyle w:val="Prrafodelista"/>
        <w:numPr>
          <w:ilvl w:val="0"/>
          <w:numId w:val="22"/>
        </w:numPr>
        <w:tabs>
          <w:tab w:val="left" w:pos="486"/>
        </w:tabs>
        <w:ind w:right="216"/>
        <w:jc w:val="both"/>
        <w:rPr>
          <w:rFonts w:ascii="Symbol" w:hAnsi="Symbol"/>
        </w:rPr>
      </w:pPr>
      <w:r>
        <w:t xml:space="preserve">El plano deberá ir en una hoja tamaño carta o doble carta, debe contener el nombre de los propietarios de los predios colindantes al área requerida con el objeto de facilitar 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w:t>
      </w:r>
      <w:proofErr w:type="spellStart"/>
      <w:r>
        <w:t>Interventoria</w:t>
      </w:r>
      <w:proofErr w:type="spellEnd"/>
      <w:r>
        <w:t>, estos deben presentarse a</w:t>
      </w:r>
      <w:r>
        <w:rPr>
          <w:spacing w:val="-19"/>
        </w:rPr>
        <w:t xml:space="preserve"> </w:t>
      </w:r>
      <w:r>
        <w:t>Color.</w:t>
      </w:r>
    </w:p>
    <w:p w14:paraId="5F0CC5C4" w14:textId="77777777" w:rsidR="00F83E61" w:rsidRDefault="00F83E61">
      <w:pPr>
        <w:pStyle w:val="Textoindependiente"/>
      </w:pPr>
    </w:p>
    <w:p w14:paraId="080BD6C9" w14:textId="77777777" w:rsidR="00F83E61" w:rsidRDefault="00802327">
      <w:pPr>
        <w:pStyle w:val="Prrafodelista"/>
        <w:numPr>
          <w:ilvl w:val="0"/>
          <w:numId w:val="22"/>
        </w:numPr>
        <w:tabs>
          <w:tab w:val="left" w:pos="486"/>
        </w:tabs>
        <w:ind w:right="217"/>
        <w:jc w:val="both"/>
        <w:rPr>
          <w:rFonts w:ascii="Symbol" w:hAnsi="Symbol"/>
        </w:rPr>
      </w:pPr>
      <w: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w:t>
      </w:r>
      <w:r>
        <w:rPr>
          <w:spacing w:val="-37"/>
        </w:rPr>
        <w:t xml:space="preserve"> </w:t>
      </w:r>
      <w:r>
        <w:t>cada sector.</w:t>
      </w:r>
    </w:p>
    <w:p w14:paraId="493B83AF" w14:textId="77777777" w:rsidR="00F83E61" w:rsidRDefault="00F83E61">
      <w:pPr>
        <w:pStyle w:val="Textoindependiente"/>
        <w:spacing w:before="8"/>
        <w:rPr>
          <w:sz w:val="21"/>
        </w:rPr>
      </w:pPr>
    </w:p>
    <w:p w14:paraId="0B379FED" w14:textId="77777777" w:rsidR="00F83E61" w:rsidRDefault="00802327">
      <w:pPr>
        <w:pStyle w:val="Textoindependiente"/>
        <w:ind w:left="204" w:right="223"/>
        <w:jc w:val="both"/>
      </w:pPr>
      <w:r>
        <w:t xml:space="preserve">Los planos deben ser elaborados y presentados de acuerdo con el modelo del componente cartográfico suministrado por el INVIAS, para lo cual se aceptan formatos </w:t>
      </w:r>
      <w:proofErr w:type="spellStart"/>
      <w:r>
        <w:t>Shape</w:t>
      </w:r>
      <w:proofErr w:type="spellEnd"/>
      <w:r>
        <w:t xml:space="preserve"> File o </w:t>
      </w:r>
      <w:proofErr w:type="spellStart"/>
      <w:r>
        <w:t>Geodatabase.y</w:t>
      </w:r>
      <w:proofErr w:type="spellEnd"/>
      <w:r>
        <w:t xml:space="preserve">/o </w:t>
      </w:r>
      <w:proofErr w:type="spellStart"/>
      <w:r>
        <w:t>autocad</w:t>
      </w:r>
      <w:proofErr w:type="spellEnd"/>
      <w:r>
        <w:t xml:space="preserve"> (</w:t>
      </w:r>
      <w:proofErr w:type="spellStart"/>
      <w:r>
        <w:t>dwg</w:t>
      </w:r>
      <w:proofErr w:type="spellEnd"/>
      <w:r>
        <w:t>)</w:t>
      </w:r>
    </w:p>
    <w:p w14:paraId="6FFF0848" w14:textId="77777777" w:rsidR="00F83E61" w:rsidRDefault="00F83E61">
      <w:pPr>
        <w:pStyle w:val="Textoindependiente"/>
        <w:rPr>
          <w:sz w:val="24"/>
        </w:rPr>
      </w:pPr>
    </w:p>
    <w:p w14:paraId="25EDB369" w14:textId="77777777" w:rsidR="00F83E61" w:rsidRDefault="00F83E61">
      <w:pPr>
        <w:pStyle w:val="Textoindependiente"/>
        <w:spacing w:before="11"/>
        <w:rPr>
          <w:sz w:val="21"/>
        </w:rPr>
      </w:pPr>
    </w:p>
    <w:p w14:paraId="2B08835C" w14:textId="77777777" w:rsidR="00F83E61" w:rsidRDefault="00802327">
      <w:pPr>
        <w:pStyle w:val="Ttulo1"/>
        <w:numPr>
          <w:ilvl w:val="1"/>
          <w:numId w:val="20"/>
        </w:numPr>
        <w:tabs>
          <w:tab w:val="left" w:pos="1709"/>
          <w:tab w:val="left" w:pos="1710"/>
        </w:tabs>
        <w:ind w:hanging="721"/>
      </w:pPr>
      <w:bookmarkStart w:id="25" w:name="_bookmark25"/>
      <w:bookmarkEnd w:id="25"/>
      <w:r>
        <w:t>Ficha Predial Componente</w:t>
      </w:r>
      <w:r>
        <w:rPr>
          <w:spacing w:val="-11"/>
        </w:rPr>
        <w:t xml:space="preserve"> </w:t>
      </w:r>
      <w:r>
        <w:t>Geográfico:</w:t>
      </w:r>
    </w:p>
    <w:p w14:paraId="00A42D74" w14:textId="77777777" w:rsidR="00F83E61" w:rsidRDefault="00F83E61">
      <w:pPr>
        <w:pStyle w:val="Textoindependiente"/>
        <w:rPr>
          <w:b/>
          <w:sz w:val="21"/>
        </w:rPr>
      </w:pPr>
    </w:p>
    <w:p w14:paraId="35706421" w14:textId="77777777" w:rsidR="00F83E61" w:rsidRDefault="00802327">
      <w:pPr>
        <w:pStyle w:val="Textoindependiente"/>
        <w:ind w:left="204" w:right="213"/>
        <w:jc w:val="both"/>
      </w:pPr>
      <w:r>
        <w:t>El propósito de establecer un marco de referencia para el uso de la información espacial en la gestión predial es facilitar la comunicación entre el contratista y el Invias.</w:t>
      </w:r>
    </w:p>
    <w:p w14:paraId="33BE072E" w14:textId="77777777" w:rsidR="00F83E61" w:rsidRDefault="00802327">
      <w:pPr>
        <w:pStyle w:val="Textoindependiente"/>
        <w:spacing w:before="127"/>
        <w:ind w:left="204" w:right="213"/>
        <w:jc w:val="both"/>
      </w:pPr>
      <w:r>
        <w:t xml:space="preserve">La información geográfica debe ser entregada siguiendo los lineamientos del modelo de datos suministrado por la SMA, estos archivos se presentarán en formato </w:t>
      </w:r>
      <w:proofErr w:type="spellStart"/>
      <w:r>
        <w:t>shapefile</w:t>
      </w:r>
      <w:proofErr w:type="spellEnd"/>
      <w:r>
        <w:t xml:space="preserve"> (.</w:t>
      </w:r>
      <w:proofErr w:type="spellStart"/>
      <w:r>
        <w:t>shp</w:t>
      </w:r>
      <w:proofErr w:type="spellEnd"/>
      <w:r>
        <w:t xml:space="preserve">) o </w:t>
      </w:r>
      <w:proofErr w:type="spellStart"/>
      <w:r>
        <w:t>geodatabase</w:t>
      </w:r>
      <w:proofErr w:type="spellEnd"/>
      <w:r>
        <w:rPr>
          <w:spacing w:val="-7"/>
        </w:rPr>
        <w:t xml:space="preserve"> </w:t>
      </w:r>
      <w:r>
        <w:t>(.</w:t>
      </w:r>
      <w:proofErr w:type="spellStart"/>
      <w:r>
        <w:t>gdb</w:t>
      </w:r>
      <w:proofErr w:type="spellEnd"/>
      <w:r>
        <w:t>)</w:t>
      </w:r>
      <w:r>
        <w:rPr>
          <w:spacing w:val="-2"/>
        </w:rPr>
        <w:t xml:space="preserve"> </w:t>
      </w:r>
      <w:r>
        <w:t>dependiendo</w:t>
      </w:r>
      <w:r>
        <w:rPr>
          <w:spacing w:val="-3"/>
        </w:rPr>
        <w:t xml:space="preserve"> </w:t>
      </w:r>
      <w:r>
        <w:t>del</w:t>
      </w:r>
      <w:r>
        <w:rPr>
          <w:spacing w:val="-5"/>
        </w:rPr>
        <w:t xml:space="preserve"> </w:t>
      </w:r>
      <w:r>
        <w:t>tipo</w:t>
      </w:r>
      <w:r>
        <w:rPr>
          <w:spacing w:val="-3"/>
        </w:rPr>
        <w:t xml:space="preserve"> </w:t>
      </w:r>
      <w:r>
        <w:t>de</w:t>
      </w:r>
      <w:r>
        <w:rPr>
          <w:spacing w:val="-4"/>
        </w:rPr>
        <w:t xml:space="preserve"> </w:t>
      </w:r>
      <w:r>
        <w:t>licencia</w:t>
      </w:r>
      <w:r>
        <w:rPr>
          <w:spacing w:val="-3"/>
        </w:rPr>
        <w:t xml:space="preserve"> </w:t>
      </w:r>
      <w:r>
        <w:t>del</w:t>
      </w:r>
      <w:r>
        <w:rPr>
          <w:spacing w:val="-5"/>
        </w:rPr>
        <w:t xml:space="preserve"> </w:t>
      </w:r>
      <w:r>
        <w:t>software</w:t>
      </w:r>
      <w:r>
        <w:rPr>
          <w:spacing w:val="-2"/>
        </w:rPr>
        <w:t xml:space="preserve"> </w:t>
      </w:r>
      <w:r>
        <w:t>utilizado</w:t>
      </w:r>
      <w:r>
        <w:rPr>
          <w:spacing w:val="-1"/>
        </w:rPr>
        <w:t xml:space="preserve"> </w:t>
      </w:r>
      <w:r>
        <w:t>y</w:t>
      </w:r>
      <w:r>
        <w:rPr>
          <w:spacing w:val="-5"/>
        </w:rPr>
        <w:t xml:space="preserve"> </w:t>
      </w:r>
      <w:r>
        <w:t>a</w:t>
      </w:r>
      <w:r>
        <w:rPr>
          <w:spacing w:val="-4"/>
        </w:rPr>
        <w:t xml:space="preserve"> </w:t>
      </w:r>
      <w:r>
        <w:t>su</w:t>
      </w:r>
      <w:r>
        <w:rPr>
          <w:spacing w:val="-3"/>
        </w:rPr>
        <w:t xml:space="preserve"> </w:t>
      </w:r>
      <w:r>
        <w:t>vez</w:t>
      </w:r>
      <w:r>
        <w:rPr>
          <w:spacing w:val="-6"/>
        </w:rPr>
        <w:t xml:space="preserve"> </w:t>
      </w:r>
      <w:r>
        <w:t>se</w:t>
      </w:r>
      <w:r>
        <w:rPr>
          <w:spacing w:val="-3"/>
        </w:rPr>
        <w:t xml:space="preserve"> </w:t>
      </w:r>
      <w:r>
        <w:t xml:space="preserve">deben entregar los archivos en </w:t>
      </w:r>
      <w:proofErr w:type="spellStart"/>
      <w:r>
        <w:t>autocad</w:t>
      </w:r>
      <w:proofErr w:type="spellEnd"/>
      <w:r>
        <w:rPr>
          <w:spacing w:val="-4"/>
        </w:rPr>
        <w:t xml:space="preserve"> </w:t>
      </w:r>
      <w:r>
        <w:t>(</w:t>
      </w:r>
      <w:proofErr w:type="spellStart"/>
      <w:r>
        <w:t>dwg</w:t>
      </w:r>
      <w:proofErr w:type="spellEnd"/>
      <w:r>
        <w:t>).</w:t>
      </w:r>
    </w:p>
    <w:p w14:paraId="1C262FB4" w14:textId="77777777" w:rsidR="00F83E61" w:rsidRDefault="00802327">
      <w:pPr>
        <w:pStyle w:val="Textoindependiente"/>
        <w:spacing w:before="129"/>
        <w:ind w:left="204" w:right="211"/>
        <w:jc w:val="both"/>
      </w:pPr>
      <w: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0000C484" w14:textId="77777777" w:rsidR="00F83E61" w:rsidRDefault="00F83E61">
      <w:pPr>
        <w:jc w:val="both"/>
        <w:sectPr w:rsidR="00F83E61">
          <w:pgSz w:w="12240" w:h="15840"/>
          <w:pgMar w:top="1580" w:right="1100" w:bottom="1040" w:left="1500" w:header="566" w:footer="857" w:gutter="0"/>
          <w:cols w:space="720"/>
        </w:sectPr>
      </w:pPr>
    </w:p>
    <w:p w14:paraId="387FB14E" w14:textId="77777777" w:rsidR="00F83E61" w:rsidRDefault="00F83E61">
      <w:pPr>
        <w:pStyle w:val="Textoindependiente"/>
        <w:rPr>
          <w:sz w:val="20"/>
        </w:rPr>
      </w:pPr>
    </w:p>
    <w:p w14:paraId="15C1BD67" w14:textId="77777777" w:rsidR="00F83E61" w:rsidRDefault="00F83E61">
      <w:pPr>
        <w:pStyle w:val="Textoindependiente"/>
        <w:rPr>
          <w:sz w:val="20"/>
        </w:rPr>
      </w:pPr>
    </w:p>
    <w:p w14:paraId="448BE54B" w14:textId="77777777" w:rsidR="00F83E61" w:rsidRDefault="00F83E61">
      <w:pPr>
        <w:pStyle w:val="Textoindependiente"/>
        <w:rPr>
          <w:sz w:val="20"/>
        </w:rPr>
      </w:pPr>
    </w:p>
    <w:p w14:paraId="45E85606" w14:textId="77777777" w:rsidR="00F83E61" w:rsidRDefault="00F83E61">
      <w:pPr>
        <w:pStyle w:val="Textoindependiente"/>
        <w:rPr>
          <w:sz w:val="20"/>
        </w:rPr>
      </w:pPr>
    </w:p>
    <w:p w14:paraId="7D38ED9B" w14:textId="77777777" w:rsidR="00F83E61" w:rsidRDefault="00F83E61">
      <w:pPr>
        <w:pStyle w:val="Textoindependiente"/>
        <w:rPr>
          <w:sz w:val="20"/>
        </w:rPr>
      </w:pPr>
    </w:p>
    <w:p w14:paraId="0C0053D0" w14:textId="77777777" w:rsidR="00F83E61" w:rsidRDefault="00F83E61">
      <w:pPr>
        <w:pStyle w:val="Textoindependiente"/>
        <w:rPr>
          <w:sz w:val="20"/>
        </w:rPr>
      </w:pPr>
    </w:p>
    <w:p w14:paraId="039C19D3" w14:textId="77777777" w:rsidR="00F83E61" w:rsidRDefault="00F83E61">
      <w:pPr>
        <w:pStyle w:val="Textoindependiente"/>
        <w:rPr>
          <w:sz w:val="20"/>
        </w:rPr>
      </w:pPr>
    </w:p>
    <w:p w14:paraId="16975D2A" w14:textId="77777777" w:rsidR="00F83E61" w:rsidRDefault="00F83E61">
      <w:pPr>
        <w:pStyle w:val="Textoindependiente"/>
        <w:rPr>
          <w:sz w:val="20"/>
        </w:rPr>
      </w:pPr>
    </w:p>
    <w:p w14:paraId="47DDDFDC" w14:textId="77777777" w:rsidR="00F83E61" w:rsidRDefault="00F83E61">
      <w:pPr>
        <w:pStyle w:val="Textoindependiente"/>
        <w:rPr>
          <w:sz w:val="20"/>
        </w:rPr>
      </w:pPr>
    </w:p>
    <w:p w14:paraId="25E1DF54" w14:textId="77777777" w:rsidR="00F83E61" w:rsidRDefault="00F83E61">
      <w:pPr>
        <w:pStyle w:val="Textoindependiente"/>
        <w:rPr>
          <w:sz w:val="20"/>
        </w:rPr>
      </w:pPr>
    </w:p>
    <w:p w14:paraId="65415C46" w14:textId="77777777" w:rsidR="00F83E61" w:rsidRDefault="00F83E61">
      <w:pPr>
        <w:pStyle w:val="Textoindependiente"/>
        <w:rPr>
          <w:sz w:val="20"/>
        </w:rPr>
      </w:pPr>
    </w:p>
    <w:p w14:paraId="177DE391" w14:textId="77777777" w:rsidR="00F83E61" w:rsidRDefault="00F83E61">
      <w:pPr>
        <w:pStyle w:val="Textoindependiente"/>
        <w:rPr>
          <w:sz w:val="20"/>
        </w:rPr>
      </w:pPr>
    </w:p>
    <w:p w14:paraId="538FE7FF" w14:textId="77777777" w:rsidR="00F83E61" w:rsidRDefault="00F83E61">
      <w:pPr>
        <w:pStyle w:val="Textoindependiente"/>
        <w:rPr>
          <w:sz w:val="20"/>
        </w:rPr>
      </w:pPr>
    </w:p>
    <w:p w14:paraId="52C415ED" w14:textId="77777777" w:rsidR="00F83E61" w:rsidRDefault="00F83E61">
      <w:pPr>
        <w:pStyle w:val="Textoindependiente"/>
        <w:rPr>
          <w:sz w:val="20"/>
        </w:rPr>
      </w:pPr>
    </w:p>
    <w:p w14:paraId="4789FB57" w14:textId="77777777" w:rsidR="00F83E61" w:rsidRDefault="00F83E61">
      <w:pPr>
        <w:pStyle w:val="Textoindependiente"/>
        <w:rPr>
          <w:sz w:val="20"/>
        </w:rPr>
      </w:pPr>
    </w:p>
    <w:p w14:paraId="137C1512" w14:textId="77777777" w:rsidR="00F83E61" w:rsidRDefault="00F83E61">
      <w:pPr>
        <w:pStyle w:val="Textoindependiente"/>
        <w:rPr>
          <w:sz w:val="20"/>
        </w:rPr>
      </w:pPr>
    </w:p>
    <w:p w14:paraId="1A410C90" w14:textId="77777777" w:rsidR="00F83E61" w:rsidRDefault="00F83E61">
      <w:pPr>
        <w:pStyle w:val="Textoindependiente"/>
        <w:rPr>
          <w:sz w:val="20"/>
        </w:rPr>
      </w:pPr>
    </w:p>
    <w:p w14:paraId="4C8BAC8E" w14:textId="77777777" w:rsidR="00F83E61" w:rsidRDefault="00F83E61">
      <w:pPr>
        <w:pStyle w:val="Textoindependiente"/>
        <w:rPr>
          <w:sz w:val="20"/>
        </w:rPr>
      </w:pPr>
    </w:p>
    <w:p w14:paraId="25679EED" w14:textId="77777777" w:rsidR="00F83E61" w:rsidRDefault="00F83E61">
      <w:pPr>
        <w:pStyle w:val="Textoindependiente"/>
        <w:rPr>
          <w:sz w:val="20"/>
        </w:rPr>
      </w:pPr>
    </w:p>
    <w:p w14:paraId="1348ADB0" w14:textId="77777777" w:rsidR="00F83E61" w:rsidRDefault="00F83E61">
      <w:pPr>
        <w:pStyle w:val="Textoindependiente"/>
        <w:rPr>
          <w:sz w:val="20"/>
        </w:rPr>
      </w:pPr>
    </w:p>
    <w:p w14:paraId="663BE644" w14:textId="77777777" w:rsidR="00F83E61" w:rsidRDefault="00F83E61">
      <w:pPr>
        <w:pStyle w:val="Textoindependiente"/>
        <w:rPr>
          <w:sz w:val="20"/>
        </w:rPr>
      </w:pPr>
    </w:p>
    <w:p w14:paraId="22FDBAC9" w14:textId="77777777" w:rsidR="00F83E61" w:rsidRDefault="00F83E61">
      <w:pPr>
        <w:pStyle w:val="Textoindependiente"/>
        <w:rPr>
          <w:sz w:val="20"/>
        </w:rPr>
      </w:pPr>
    </w:p>
    <w:p w14:paraId="7AF38310" w14:textId="77777777" w:rsidR="00F83E61" w:rsidRDefault="00F83E61">
      <w:pPr>
        <w:pStyle w:val="Textoindependiente"/>
        <w:rPr>
          <w:sz w:val="20"/>
        </w:rPr>
      </w:pPr>
    </w:p>
    <w:p w14:paraId="6AF7F90B" w14:textId="77777777" w:rsidR="00F83E61" w:rsidRDefault="00F83E61">
      <w:pPr>
        <w:pStyle w:val="Textoindependiente"/>
        <w:rPr>
          <w:sz w:val="20"/>
        </w:rPr>
      </w:pPr>
    </w:p>
    <w:p w14:paraId="4619FB21" w14:textId="77777777" w:rsidR="00F83E61" w:rsidRDefault="00F83E61">
      <w:pPr>
        <w:pStyle w:val="Textoindependiente"/>
        <w:rPr>
          <w:sz w:val="20"/>
        </w:rPr>
      </w:pPr>
    </w:p>
    <w:p w14:paraId="6DC3FCA0" w14:textId="77777777" w:rsidR="00F83E61" w:rsidRDefault="00F83E61">
      <w:pPr>
        <w:pStyle w:val="Textoindependiente"/>
        <w:rPr>
          <w:sz w:val="20"/>
        </w:rPr>
      </w:pPr>
    </w:p>
    <w:p w14:paraId="12BF6596" w14:textId="77777777" w:rsidR="00F83E61" w:rsidRDefault="00F83E61">
      <w:pPr>
        <w:pStyle w:val="Textoindependiente"/>
        <w:spacing w:before="9"/>
        <w:rPr>
          <w:sz w:val="28"/>
        </w:rPr>
      </w:pPr>
    </w:p>
    <w:p w14:paraId="53A8EEDA" w14:textId="77777777" w:rsidR="00F83E61" w:rsidRDefault="00A76171">
      <w:pPr>
        <w:pStyle w:val="Textoindependiente"/>
        <w:spacing w:before="94"/>
        <w:ind w:left="204" w:right="216"/>
        <w:jc w:val="both"/>
      </w:pPr>
      <w:r>
        <w:pict w14:anchorId="66FCFD19">
          <v:group id="_x0000_s1027" style="position:absolute;left:0;text-align:left;margin-left:114.35pt;margin-top:-316.95pt;width:368.8pt;height:307.1pt;z-index:15729152;mso-position-horizontal-relative:page" coordorigin="2287,-6339" coordsize="7376,6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5255;top:-6267;width:4408;height:4846">
              <v:imagedata r:id="rId19" o:title=""/>
            </v:shape>
            <v:shape id="_x0000_s1032" type="#_x0000_t75" style="position:absolute;left:5505;top:-6017;width:3596;height:4035">
              <v:imagedata r:id="rId20" o:title=""/>
            </v:shape>
            <v:shape id="_x0000_s1031" type="#_x0000_t75" style="position:absolute;left:2287;top:-6340;width:3718;height:6142">
              <v:imagedata r:id="rId21" o:title=""/>
            </v:shape>
            <v:shape id="_x0000_s1030" type="#_x0000_t75" style="position:absolute;left:2595;top:-6032;width:2790;height:5215">
              <v:imagedata r:id="rId22" o:title=""/>
            </v:shape>
            <v:rect id="_x0000_s1029" style="position:absolute;left:2595;top:-727;width:6506;height:407" stroked="f"/>
            <v:shapetype id="_x0000_t202" coordsize="21600,21600" o:spt="202" path="m,l,21600r21600,l21600,xe">
              <v:stroke joinstyle="miter"/>
              <v:path gradientshapeok="t" o:connecttype="rect"/>
            </v:shapetype>
            <v:shape id="_x0000_s1028" type="#_x0000_t202" style="position:absolute;left:2594;top:-722;width:6192;height:202" filled="f" stroked="f">
              <v:textbox inset="0,0,0,0">
                <w:txbxContent>
                  <w:p w14:paraId="23797559" w14:textId="77777777" w:rsidR="00F83E61" w:rsidRDefault="00802327">
                    <w:pPr>
                      <w:spacing w:line="201" w:lineRule="exact"/>
                      <w:rPr>
                        <w:i/>
                        <w:sz w:val="18"/>
                      </w:rPr>
                    </w:pPr>
                    <w:r>
                      <w:rPr>
                        <w:i/>
                        <w:color w:val="1F487C"/>
                        <w:sz w:val="18"/>
                      </w:rPr>
                      <w:t xml:space="preserve">Ilustración 1: Vista del modelo de datos geográfico en formato de archivo </w:t>
                    </w:r>
                    <w:proofErr w:type="spellStart"/>
                    <w:r>
                      <w:rPr>
                        <w:i/>
                        <w:color w:val="1F487C"/>
                        <w:sz w:val="18"/>
                      </w:rPr>
                      <w:t>gdb</w:t>
                    </w:r>
                    <w:proofErr w:type="spellEnd"/>
                  </w:p>
                </w:txbxContent>
              </v:textbox>
            </v:shape>
            <w10:wrap anchorx="page"/>
          </v:group>
        </w:pict>
      </w:r>
      <w:r w:rsidR="00802327">
        <w:t>Para</w:t>
      </w:r>
      <w:r w:rsidR="00802327">
        <w:rPr>
          <w:spacing w:val="-8"/>
        </w:rPr>
        <w:t xml:space="preserve"> </w:t>
      </w:r>
      <w:r w:rsidR="00802327">
        <w:t>el</w:t>
      </w:r>
      <w:r w:rsidR="00802327">
        <w:rPr>
          <w:spacing w:val="-9"/>
        </w:rPr>
        <w:t xml:space="preserve"> </w:t>
      </w:r>
      <w:r w:rsidR="00802327">
        <w:t>diligenciamiento</w:t>
      </w:r>
      <w:r w:rsidR="00802327">
        <w:rPr>
          <w:spacing w:val="-10"/>
        </w:rPr>
        <w:t xml:space="preserve"> </w:t>
      </w:r>
      <w:r w:rsidR="00802327">
        <w:t>del</w:t>
      </w:r>
      <w:r w:rsidR="00802327">
        <w:rPr>
          <w:spacing w:val="-9"/>
        </w:rPr>
        <w:t xml:space="preserve"> </w:t>
      </w:r>
      <w:r w:rsidR="00802327">
        <w:t>modelo</w:t>
      </w:r>
      <w:r w:rsidR="00802327">
        <w:rPr>
          <w:spacing w:val="-8"/>
        </w:rPr>
        <w:t xml:space="preserve"> </w:t>
      </w:r>
      <w:r w:rsidR="00802327">
        <w:t>de</w:t>
      </w:r>
      <w:r w:rsidR="00802327">
        <w:rPr>
          <w:spacing w:val="-8"/>
        </w:rPr>
        <w:t xml:space="preserve"> </w:t>
      </w:r>
      <w:r w:rsidR="00802327">
        <w:t>datos</w:t>
      </w:r>
      <w:r w:rsidR="00802327">
        <w:rPr>
          <w:spacing w:val="-9"/>
        </w:rPr>
        <w:t xml:space="preserve"> </w:t>
      </w:r>
      <w:r w:rsidR="00802327">
        <w:t>geográfico</w:t>
      </w:r>
      <w:r w:rsidR="00802327">
        <w:rPr>
          <w:spacing w:val="-6"/>
        </w:rPr>
        <w:t xml:space="preserve"> </w:t>
      </w:r>
      <w:r w:rsidR="00802327">
        <w:t>SMA.</w:t>
      </w:r>
      <w:r w:rsidR="00802327">
        <w:rPr>
          <w:spacing w:val="-7"/>
        </w:rPr>
        <w:t xml:space="preserve"> </w:t>
      </w:r>
      <w:r w:rsidR="00802327">
        <w:t>El</w:t>
      </w:r>
      <w:r w:rsidR="00802327">
        <w:rPr>
          <w:spacing w:val="-9"/>
        </w:rPr>
        <w:t xml:space="preserve"> </w:t>
      </w:r>
      <w:r w:rsidR="00802327">
        <w:t>contratista</w:t>
      </w:r>
      <w:r w:rsidR="00802327">
        <w:rPr>
          <w:spacing w:val="-8"/>
        </w:rPr>
        <w:t xml:space="preserve"> </w:t>
      </w:r>
      <w:r w:rsidR="00802327">
        <w:t>deberá</w:t>
      </w:r>
      <w:r w:rsidR="00802327">
        <w:rPr>
          <w:spacing w:val="-8"/>
        </w:rPr>
        <w:t xml:space="preserve"> </w:t>
      </w:r>
      <w:r w:rsidR="00802327">
        <w:t>solicitar</w:t>
      </w:r>
      <w:r w:rsidR="00802327">
        <w:rPr>
          <w:spacing w:val="-8"/>
        </w:rPr>
        <w:t xml:space="preserve"> </w:t>
      </w:r>
      <w:r w:rsidR="00802327">
        <w:t xml:space="preserve">las especificaciones técnicas del modelo de datos </w:t>
      </w:r>
      <w:proofErr w:type="spellStart"/>
      <w:r w:rsidR="00802327">
        <w:t>sumnistrado</w:t>
      </w:r>
      <w:proofErr w:type="spellEnd"/>
      <w:r w:rsidR="00802327">
        <w:t xml:space="preserve"> por </w:t>
      </w:r>
      <w:proofErr w:type="spellStart"/>
      <w:r w:rsidR="00802327">
        <w:t>INVIAS.La</w:t>
      </w:r>
      <w:proofErr w:type="spellEnd"/>
      <w:r w:rsidR="00802327">
        <w:t xml:space="preserve"> SMA dispondrá a través</w:t>
      </w:r>
      <w:r w:rsidR="00802327">
        <w:rPr>
          <w:spacing w:val="-12"/>
        </w:rPr>
        <w:t xml:space="preserve"> </w:t>
      </w:r>
      <w:r w:rsidR="00802327">
        <w:t>de</w:t>
      </w:r>
      <w:r w:rsidR="00802327">
        <w:rPr>
          <w:spacing w:val="-13"/>
        </w:rPr>
        <w:t xml:space="preserve"> </w:t>
      </w:r>
      <w:r w:rsidR="00802327">
        <w:t>la</w:t>
      </w:r>
      <w:r w:rsidR="00802327">
        <w:rPr>
          <w:spacing w:val="-14"/>
        </w:rPr>
        <w:t xml:space="preserve"> </w:t>
      </w:r>
      <w:r w:rsidR="00802327">
        <w:t>mejora</w:t>
      </w:r>
      <w:r w:rsidR="00802327">
        <w:rPr>
          <w:spacing w:val="-14"/>
        </w:rPr>
        <w:t xml:space="preserve"> </w:t>
      </w:r>
      <w:r w:rsidR="00802327">
        <w:t>continua</w:t>
      </w:r>
      <w:r w:rsidR="00802327">
        <w:rPr>
          <w:spacing w:val="-11"/>
        </w:rPr>
        <w:t xml:space="preserve"> </w:t>
      </w:r>
      <w:r w:rsidR="00802327">
        <w:t>de</w:t>
      </w:r>
      <w:r w:rsidR="00802327">
        <w:rPr>
          <w:spacing w:val="-13"/>
        </w:rPr>
        <w:t xml:space="preserve"> </w:t>
      </w:r>
      <w:r w:rsidR="00802327">
        <w:t>sus</w:t>
      </w:r>
      <w:r w:rsidR="00802327">
        <w:rPr>
          <w:spacing w:val="-15"/>
        </w:rPr>
        <w:t xml:space="preserve"> </w:t>
      </w:r>
      <w:r w:rsidR="00802327">
        <w:t>procesos,</w:t>
      </w:r>
      <w:r w:rsidR="00802327">
        <w:rPr>
          <w:spacing w:val="-13"/>
        </w:rPr>
        <w:t xml:space="preserve"> </w:t>
      </w:r>
      <w:r w:rsidR="00802327">
        <w:t>herramientas</w:t>
      </w:r>
      <w:r w:rsidR="00802327">
        <w:rPr>
          <w:spacing w:val="-14"/>
        </w:rPr>
        <w:t xml:space="preserve"> </w:t>
      </w:r>
      <w:r w:rsidR="00802327">
        <w:t>para</w:t>
      </w:r>
      <w:r w:rsidR="00802327">
        <w:rPr>
          <w:spacing w:val="-14"/>
        </w:rPr>
        <w:t xml:space="preserve"> </w:t>
      </w:r>
      <w:r w:rsidR="00802327">
        <w:t>la</w:t>
      </w:r>
      <w:r w:rsidR="00802327">
        <w:rPr>
          <w:spacing w:val="-12"/>
        </w:rPr>
        <w:t xml:space="preserve"> </w:t>
      </w:r>
      <w:r w:rsidR="00802327">
        <w:t>sistematización</w:t>
      </w:r>
      <w:r w:rsidR="00802327">
        <w:rPr>
          <w:spacing w:val="-12"/>
        </w:rPr>
        <w:t xml:space="preserve"> </w:t>
      </w:r>
      <w:r w:rsidR="00802327">
        <w:t>de</w:t>
      </w:r>
      <w:r w:rsidR="00802327">
        <w:rPr>
          <w:spacing w:val="-13"/>
        </w:rPr>
        <w:t xml:space="preserve"> </w:t>
      </w:r>
      <w:r w:rsidR="00802327">
        <w:t>los</w:t>
      </w:r>
      <w:r w:rsidR="00802327">
        <w:rPr>
          <w:spacing w:val="-12"/>
        </w:rPr>
        <w:t xml:space="preserve"> </w:t>
      </w:r>
      <w:r w:rsidR="00802327">
        <w:t>datos de la ficha predial y todo el componente de gestión predial. Por ende, el contratista deberá usarlas de acuerdo con las directrices</w:t>
      </w:r>
      <w:r w:rsidR="00802327">
        <w:rPr>
          <w:spacing w:val="-9"/>
        </w:rPr>
        <w:t xml:space="preserve"> </w:t>
      </w:r>
      <w:r w:rsidR="00802327">
        <w:t>vigentes.</w:t>
      </w:r>
    </w:p>
    <w:p w14:paraId="12E0065A" w14:textId="77777777" w:rsidR="00F83E61" w:rsidRDefault="00F83E61">
      <w:pPr>
        <w:pStyle w:val="Textoindependiente"/>
        <w:rPr>
          <w:sz w:val="24"/>
        </w:rPr>
      </w:pPr>
    </w:p>
    <w:p w14:paraId="3760666A" w14:textId="77777777" w:rsidR="00F83E61" w:rsidRDefault="00F83E61">
      <w:pPr>
        <w:pStyle w:val="Textoindependiente"/>
        <w:spacing w:before="1"/>
      </w:pPr>
    </w:p>
    <w:p w14:paraId="0845C16F" w14:textId="77777777" w:rsidR="00F83E61" w:rsidRDefault="00802327">
      <w:pPr>
        <w:pStyle w:val="Ttulo1"/>
        <w:numPr>
          <w:ilvl w:val="1"/>
          <w:numId w:val="20"/>
        </w:numPr>
        <w:tabs>
          <w:tab w:val="left" w:pos="1709"/>
          <w:tab w:val="left" w:pos="1710"/>
        </w:tabs>
        <w:ind w:hanging="721"/>
      </w:pPr>
      <w:bookmarkStart w:id="26" w:name="_bookmark26"/>
      <w:bookmarkEnd w:id="26"/>
      <w:r>
        <w:t>Cuadro de</w:t>
      </w:r>
      <w:r>
        <w:rPr>
          <w:spacing w:val="-2"/>
        </w:rPr>
        <w:t xml:space="preserve"> </w:t>
      </w:r>
      <w:r>
        <w:t>Coordenadas</w:t>
      </w:r>
    </w:p>
    <w:p w14:paraId="771A7964" w14:textId="77777777" w:rsidR="00F83E61" w:rsidRDefault="00F83E61">
      <w:pPr>
        <w:pStyle w:val="Textoindependiente"/>
        <w:rPr>
          <w:b/>
          <w:sz w:val="21"/>
        </w:rPr>
      </w:pPr>
    </w:p>
    <w:p w14:paraId="4DAFE8C3" w14:textId="77777777" w:rsidR="00F83E61" w:rsidRDefault="00802327">
      <w:pPr>
        <w:pStyle w:val="Textoindependiente"/>
        <w:ind w:left="204" w:right="216"/>
        <w:jc w:val="both"/>
      </w:pPr>
      <w: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w:t>
      </w:r>
      <w:r>
        <w:rPr>
          <w:spacing w:val="-9"/>
        </w:rPr>
        <w:t xml:space="preserve"> </w:t>
      </w:r>
      <w:r>
        <w:t>las</w:t>
      </w:r>
      <w:r>
        <w:rPr>
          <w:spacing w:val="-11"/>
        </w:rPr>
        <w:t xml:space="preserve"> </w:t>
      </w:r>
      <w:r>
        <w:t>manecillas</w:t>
      </w:r>
      <w:r>
        <w:rPr>
          <w:spacing w:val="-8"/>
        </w:rPr>
        <w:t xml:space="preserve"> </w:t>
      </w:r>
      <w:r>
        <w:t>del</w:t>
      </w:r>
      <w:r>
        <w:rPr>
          <w:spacing w:val="-12"/>
        </w:rPr>
        <w:t xml:space="preserve"> </w:t>
      </w:r>
      <w:r>
        <w:t>reloj.</w:t>
      </w:r>
      <w:r>
        <w:rPr>
          <w:spacing w:val="-9"/>
        </w:rPr>
        <w:t xml:space="preserve"> </w:t>
      </w:r>
      <w:r>
        <w:t>Se</w:t>
      </w:r>
      <w:r>
        <w:rPr>
          <w:spacing w:val="-11"/>
        </w:rPr>
        <w:t xml:space="preserve"> </w:t>
      </w:r>
      <w:r>
        <w:t>debe</w:t>
      </w:r>
      <w:r>
        <w:rPr>
          <w:spacing w:val="-11"/>
        </w:rPr>
        <w:t xml:space="preserve"> </w:t>
      </w:r>
      <w:r>
        <w:t>entregar</w:t>
      </w:r>
      <w:r>
        <w:rPr>
          <w:spacing w:val="-9"/>
        </w:rPr>
        <w:t xml:space="preserve"> </w:t>
      </w:r>
      <w:r>
        <w:t>a</w:t>
      </w:r>
      <w:r>
        <w:rPr>
          <w:spacing w:val="-11"/>
        </w:rPr>
        <w:t xml:space="preserve"> </w:t>
      </w:r>
      <w:r>
        <w:t>su</w:t>
      </w:r>
      <w:r>
        <w:rPr>
          <w:spacing w:val="-13"/>
        </w:rPr>
        <w:t xml:space="preserve"> </w:t>
      </w:r>
      <w:r>
        <w:t>vez</w:t>
      </w:r>
      <w:r>
        <w:rPr>
          <w:spacing w:val="-11"/>
        </w:rPr>
        <w:t xml:space="preserve"> </w:t>
      </w:r>
      <w:r>
        <w:t>el</w:t>
      </w:r>
      <w:r>
        <w:rPr>
          <w:spacing w:val="-9"/>
        </w:rPr>
        <w:t xml:space="preserve"> </w:t>
      </w:r>
      <w:r>
        <w:t>archivo</w:t>
      </w:r>
      <w:r>
        <w:rPr>
          <w:spacing w:val="-9"/>
        </w:rPr>
        <w:t xml:space="preserve"> </w:t>
      </w:r>
      <w:r>
        <w:t>de</w:t>
      </w:r>
      <w:r>
        <w:rPr>
          <w:spacing w:val="-8"/>
        </w:rPr>
        <w:t xml:space="preserve"> </w:t>
      </w:r>
      <w:r>
        <w:t>Excel</w:t>
      </w:r>
      <w:r>
        <w:rPr>
          <w:spacing w:val="-10"/>
        </w:rPr>
        <w:t xml:space="preserve"> </w:t>
      </w:r>
      <w:r>
        <w:t>de</w:t>
      </w:r>
      <w:r>
        <w:rPr>
          <w:spacing w:val="-8"/>
        </w:rPr>
        <w:t xml:space="preserve"> </w:t>
      </w:r>
      <w:r>
        <w:t>estas</w:t>
      </w:r>
      <w:r>
        <w:rPr>
          <w:spacing w:val="-11"/>
        </w:rPr>
        <w:t xml:space="preserve"> </w:t>
      </w:r>
      <w:r>
        <w:t>coordenadas planas.</w:t>
      </w:r>
    </w:p>
    <w:p w14:paraId="70816F5B" w14:textId="77777777" w:rsidR="00F83E61" w:rsidRDefault="00F83E61">
      <w:pPr>
        <w:pStyle w:val="Textoindependiente"/>
        <w:rPr>
          <w:sz w:val="24"/>
        </w:rPr>
      </w:pPr>
    </w:p>
    <w:p w14:paraId="3099F331" w14:textId="77777777" w:rsidR="00F83E61" w:rsidRDefault="00F83E61">
      <w:pPr>
        <w:pStyle w:val="Textoindependiente"/>
        <w:spacing w:before="10"/>
        <w:rPr>
          <w:sz w:val="21"/>
        </w:rPr>
      </w:pPr>
    </w:p>
    <w:p w14:paraId="1D135F77" w14:textId="77777777" w:rsidR="00F83E61" w:rsidRDefault="00802327">
      <w:pPr>
        <w:pStyle w:val="Ttulo1"/>
        <w:numPr>
          <w:ilvl w:val="1"/>
          <w:numId w:val="20"/>
        </w:numPr>
        <w:tabs>
          <w:tab w:val="left" w:pos="1709"/>
          <w:tab w:val="left" w:pos="1710"/>
        </w:tabs>
        <w:ind w:hanging="721"/>
      </w:pPr>
      <w:bookmarkStart w:id="27" w:name="_bookmark27"/>
      <w:bookmarkEnd w:id="27"/>
      <w:r>
        <w:t>Anexo Cuadro de Áreas y</w:t>
      </w:r>
      <w:r>
        <w:rPr>
          <w:spacing w:val="-8"/>
        </w:rPr>
        <w:t xml:space="preserve"> </w:t>
      </w:r>
      <w:r>
        <w:t>Linderos</w:t>
      </w:r>
    </w:p>
    <w:p w14:paraId="0B4228B5" w14:textId="77777777" w:rsidR="00F83E61" w:rsidRDefault="00F83E61">
      <w:pPr>
        <w:pStyle w:val="Textoindependiente"/>
        <w:rPr>
          <w:b/>
          <w:sz w:val="21"/>
        </w:rPr>
      </w:pPr>
    </w:p>
    <w:p w14:paraId="04205E61" w14:textId="77777777" w:rsidR="00F83E61" w:rsidRDefault="00802327">
      <w:pPr>
        <w:pStyle w:val="Textoindependiente"/>
        <w:ind w:left="101" w:right="114"/>
        <w:jc w:val="both"/>
      </w:pPr>
      <w:r>
        <w:t>En el formato de anexo de linderos se deberá indicar el lado de ubicación: IZQUIERDA o DERECHA, las abscisas entre las cuales está ubicada cada área y el área de cada zona, la longitud,</w:t>
      </w:r>
      <w:r>
        <w:rPr>
          <w:spacing w:val="-10"/>
        </w:rPr>
        <w:t xml:space="preserve"> </w:t>
      </w:r>
      <w:r>
        <w:t>rumbo</w:t>
      </w:r>
      <w:r>
        <w:rPr>
          <w:spacing w:val="-8"/>
        </w:rPr>
        <w:t xml:space="preserve"> </w:t>
      </w:r>
      <w:r>
        <w:t>y</w:t>
      </w:r>
      <w:r>
        <w:rPr>
          <w:spacing w:val="-7"/>
        </w:rPr>
        <w:t xml:space="preserve"> </w:t>
      </w:r>
      <w:r>
        <w:t>los</w:t>
      </w:r>
      <w:r>
        <w:rPr>
          <w:spacing w:val="-5"/>
        </w:rPr>
        <w:t xml:space="preserve"> </w:t>
      </w:r>
      <w:r>
        <w:t>puntos</w:t>
      </w:r>
      <w:r>
        <w:rPr>
          <w:spacing w:val="-5"/>
        </w:rPr>
        <w:t xml:space="preserve"> </w:t>
      </w:r>
      <w:r>
        <w:t>de</w:t>
      </w:r>
      <w:r>
        <w:rPr>
          <w:spacing w:val="-8"/>
        </w:rPr>
        <w:t xml:space="preserve"> </w:t>
      </w:r>
      <w:r>
        <w:t>inicio</w:t>
      </w:r>
      <w:r>
        <w:rPr>
          <w:spacing w:val="-5"/>
        </w:rPr>
        <w:t xml:space="preserve"> </w:t>
      </w:r>
      <w:r>
        <w:t>y</w:t>
      </w:r>
      <w:r>
        <w:rPr>
          <w:spacing w:val="-10"/>
        </w:rPr>
        <w:t xml:space="preserve"> </w:t>
      </w:r>
      <w:r>
        <w:t>fin</w:t>
      </w:r>
      <w:r>
        <w:rPr>
          <w:spacing w:val="-8"/>
        </w:rPr>
        <w:t xml:space="preserve"> </w:t>
      </w:r>
      <w:r>
        <w:t>de</w:t>
      </w:r>
      <w:r>
        <w:rPr>
          <w:spacing w:val="-6"/>
        </w:rPr>
        <w:t xml:space="preserve"> </w:t>
      </w:r>
      <w:r>
        <w:t>cada</w:t>
      </w:r>
      <w:r>
        <w:rPr>
          <w:spacing w:val="-8"/>
        </w:rPr>
        <w:t xml:space="preserve"> </w:t>
      </w:r>
      <w:r>
        <w:t>polígono</w:t>
      </w:r>
      <w:r>
        <w:rPr>
          <w:spacing w:val="-3"/>
        </w:rPr>
        <w:t xml:space="preserve"> </w:t>
      </w:r>
      <w:r>
        <w:t>según</w:t>
      </w:r>
      <w:r>
        <w:rPr>
          <w:spacing w:val="-8"/>
        </w:rPr>
        <w:t xml:space="preserve"> </w:t>
      </w:r>
      <w:r>
        <w:t>las</w:t>
      </w:r>
      <w:r>
        <w:rPr>
          <w:spacing w:val="-5"/>
        </w:rPr>
        <w:t xml:space="preserve"> </w:t>
      </w:r>
      <w:r>
        <w:t>resoluciones</w:t>
      </w:r>
      <w:r>
        <w:rPr>
          <w:spacing w:val="-6"/>
        </w:rPr>
        <w:t xml:space="preserve"> </w:t>
      </w:r>
      <w:r>
        <w:t>y</w:t>
      </w:r>
      <w:r>
        <w:rPr>
          <w:spacing w:val="-7"/>
        </w:rPr>
        <w:t xml:space="preserve"> </w:t>
      </w:r>
      <w:proofErr w:type="spellStart"/>
      <w:r>
        <w:t>normtividad</w:t>
      </w:r>
      <w:proofErr w:type="spellEnd"/>
      <w:r>
        <w:t xml:space="preserve"> vigente expedida por el</w:t>
      </w:r>
      <w:r>
        <w:rPr>
          <w:spacing w:val="-3"/>
        </w:rPr>
        <w:t xml:space="preserve"> </w:t>
      </w:r>
      <w:r>
        <w:t>IGAC.</w:t>
      </w:r>
    </w:p>
    <w:p w14:paraId="68D172AC" w14:textId="77777777" w:rsidR="00F83E61" w:rsidRDefault="00F83E61">
      <w:pPr>
        <w:jc w:val="both"/>
        <w:sectPr w:rsidR="00F83E61">
          <w:pgSz w:w="12240" w:h="15840"/>
          <w:pgMar w:top="1580" w:right="1100" w:bottom="1040" w:left="1500" w:header="566" w:footer="857" w:gutter="0"/>
          <w:cols w:space="720"/>
        </w:sectPr>
      </w:pPr>
    </w:p>
    <w:p w14:paraId="46291C9B" w14:textId="77777777" w:rsidR="00F83E61" w:rsidRDefault="00802327">
      <w:pPr>
        <w:pStyle w:val="Ttulo1"/>
        <w:numPr>
          <w:ilvl w:val="1"/>
          <w:numId w:val="20"/>
        </w:numPr>
        <w:tabs>
          <w:tab w:val="left" w:pos="1709"/>
          <w:tab w:val="left" w:pos="1710"/>
        </w:tabs>
        <w:spacing w:before="5"/>
        <w:ind w:hanging="721"/>
      </w:pPr>
      <w:bookmarkStart w:id="28" w:name="_bookmark28"/>
      <w:bookmarkEnd w:id="28"/>
      <w:r>
        <w:lastRenderedPageBreak/>
        <w:t>Anexos que hacen parte del expediente</w:t>
      </w:r>
      <w:r>
        <w:rPr>
          <w:spacing w:val="-1"/>
        </w:rPr>
        <w:t xml:space="preserve"> </w:t>
      </w:r>
      <w:r>
        <w:t>predial.</w:t>
      </w:r>
    </w:p>
    <w:p w14:paraId="323B4445" w14:textId="77777777" w:rsidR="00F83E61" w:rsidRDefault="00F83E61">
      <w:pPr>
        <w:pStyle w:val="Textoindependiente"/>
        <w:rPr>
          <w:b/>
          <w:sz w:val="21"/>
        </w:rPr>
      </w:pPr>
    </w:p>
    <w:p w14:paraId="26B6DC5E" w14:textId="77777777" w:rsidR="00F83E61" w:rsidRDefault="00802327">
      <w:pPr>
        <w:pStyle w:val="Textoindependiente"/>
        <w:ind w:left="204" w:right="210"/>
        <w:jc w:val="both"/>
      </w:pPr>
      <w:r>
        <w:rPr>
          <w:spacing w:val="-3"/>
        </w:rPr>
        <w:t xml:space="preserve">Cada </w:t>
      </w:r>
      <w:r>
        <w:rPr>
          <w:spacing w:val="-5"/>
        </w:rPr>
        <w:t xml:space="preserve">carpeta </w:t>
      </w:r>
      <w:r>
        <w:rPr>
          <w:spacing w:val="-3"/>
        </w:rPr>
        <w:t xml:space="preserve">predial debe </w:t>
      </w:r>
      <w:r>
        <w:rPr>
          <w:spacing w:val="-5"/>
        </w:rPr>
        <w:t xml:space="preserve">contener </w:t>
      </w:r>
      <w:r>
        <w:t xml:space="preserve">la </w:t>
      </w:r>
      <w:r>
        <w:rPr>
          <w:spacing w:val="-4"/>
        </w:rPr>
        <w:t xml:space="preserve">Ficha </w:t>
      </w:r>
      <w:r>
        <w:rPr>
          <w:spacing w:val="-5"/>
        </w:rPr>
        <w:t xml:space="preserve">Predial </w:t>
      </w:r>
      <w:r>
        <w:t xml:space="preserve">y sus </w:t>
      </w:r>
      <w:r>
        <w:rPr>
          <w:spacing w:val="-5"/>
        </w:rPr>
        <w:t xml:space="preserve">componentes originales </w:t>
      </w:r>
      <w:r>
        <w:t xml:space="preserve">a </w:t>
      </w:r>
      <w:r>
        <w:rPr>
          <w:spacing w:val="-4"/>
        </w:rPr>
        <w:t xml:space="preserve">color </w:t>
      </w:r>
      <w:r>
        <w:rPr>
          <w:spacing w:val="-3"/>
        </w:rPr>
        <w:t xml:space="preserve">con </w:t>
      </w:r>
      <w:r>
        <w:rPr>
          <w:spacing w:val="-4"/>
        </w:rPr>
        <w:t xml:space="preserve">los </w:t>
      </w:r>
      <w:r>
        <w:rPr>
          <w:spacing w:val="-5"/>
        </w:rPr>
        <w:t xml:space="preserve">vistos buenos </w:t>
      </w:r>
      <w:r>
        <w:t xml:space="preserve">de </w:t>
      </w:r>
      <w:r>
        <w:rPr>
          <w:spacing w:val="-5"/>
        </w:rPr>
        <w:t xml:space="preserve">aprobación </w:t>
      </w:r>
      <w:r>
        <w:t xml:space="preserve">por </w:t>
      </w:r>
      <w:r>
        <w:rPr>
          <w:spacing w:val="-3"/>
        </w:rPr>
        <w:t xml:space="preserve">parte </w:t>
      </w:r>
      <w:r>
        <w:t xml:space="preserve">de la </w:t>
      </w:r>
      <w:r>
        <w:rPr>
          <w:spacing w:val="-5"/>
        </w:rPr>
        <w:t xml:space="preserve">interventoría </w:t>
      </w:r>
      <w:r>
        <w:t xml:space="preserve">y </w:t>
      </w:r>
      <w:r>
        <w:rPr>
          <w:spacing w:val="-3"/>
        </w:rPr>
        <w:t xml:space="preserve">firmada por </w:t>
      </w:r>
      <w:r>
        <w:rPr>
          <w:spacing w:val="-4"/>
        </w:rPr>
        <w:t xml:space="preserve">los </w:t>
      </w:r>
      <w:r>
        <w:rPr>
          <w:spacing w:val="-5"/>
        </w:rPr>
        <w:t xml:space="preserve">profesionales responsables </w:t>
      </w:r>
      <w:r>
        <w:t xml:space="preserve">y </w:t>
      </w:r>
      <w:r>
        <w:rPr>
          <w:spacing w:val="-5"/>
        </w:rPr>
        <w:t>documentos anexos.</w:t>
      </w:r>
    </w:p>
    <w:p w14:paraId="5030B8B2" w14:textId="77777777" w:rsidR="00F83E61" w:rsidRDefault="00F83E61">
      <w:pPr>
        <w:pStyle w:val="Textoindependiente"/>
        <w:rPr>
          <w:sz w:val="26"/>
        </w:rPr>
      </w:pPr>
    </w:p>
    <w:p w14:paraId="782A677E" w14:textId="77777777" w:rsidR="00F83E61" w:rsidRDefault="00802327">
      <w:pPr>
        <w:pStyle w:val="Textoindependiente"/>
        <w:ind w:left="204"/>
        <w:jc w:val="both"/>
      </w:pPr>
      <w:r>
        <w:t>Anexo a las Fichas Prediales el contratista deberá entregar:</w:t>
      </w:r>
    </w:p>
    <w:p w14:paraId="0DD13D05" w14:textId="77777777" w:rsidR="00F83E61" w:rsidRDefault="00F83E61">
      <w:pPr>
        <w:pStyle w:val="Textoindependiente"/>
        <w:spacing w:before="1"/>
      </w:pPr>
    </w:p>
    <w:p w14:paraId="2F1EA031" w14:textId="77777777" w:rsidR="00F83E61" w:rsidRDefault="00802327">
      <w:pPr>
        <w:pStyle w:val="Prrafodelista"/>
        <w:numPr>
          <w:ilvl w:val="0"/>
          <w:numId w:val="22"/>
        </w:numPr>
        <w:tabs>
          <w:tab w:val="left" w:pos="565"/>
        </w:tabs>
        <w:ind w:left="564" w:right="213" w:hanging="360"/>
        <w:jc w:val="both"/>
        <w:rPr>
          <w:rFonts w:ascii="Symbol" w:hAnsi="Symbol"/>
          <w:sz w:val="20"/>
        </w:rPr>
      </w:pPr>
      <w:r>
        <w:t>Sabana</w:t>
      </w:r>
      <w:r>
        <w:rPr>
          <w:spacing w:val="-5"/>
        </w:rPr>
        <w:t xml:space="preserve"> </w:t>
      </w:r>
      <w:r>
        <w:t>predial:</w:t>
      </w:r>
      <w:r>
        <w:rPr>
          <w:spacing w:val="-4"/>
        </w:rPr>
        <w:t xml:space="preserve"> </w:t>
      </w:r>
      <w:r>
        <w:t>Este</w:t>
      </w:r>
      <w:r>
        <w:rPr>
          <w:spacing w:val="-5"/>
        </w:rPr>
        <w:t xml:space="preserve"> </w:t>
      </w:r>
      <w:r>
        <w:t>documento</w:t>
      </w:r>
      <w:r>
        <w:rPr>
          <w:spacing w:val="-8"/>
        </w:rPr>
        <w:t xml:space="preserve"> </w:t>
      </w:r>
      <w:r>
        <w:t>resumen</w:t>
      </w:r>
      <w:r>
        <w:rPr>
          <w:spacing w:val="-6"/>
        </w:rPr>
        <w:t xml:space="preserve"> </w:t>
      </w:r>
      <w:r>
        <w:t>la</w:t>
      </w:r>
      <w:r>
        <w:rPr>
          <w:spacing w:val="-5"/>
        </w:rPr>
        <w:t xml:space="preserve"> </w:t>
      </w:r>
      <w:r>
        <w:t>información</w:t>
      </w:r>
      <w:r>
        <w:rPr>
          <w:spacing w:val="-6"/>
        </w:rPr>
        <w:t xml:space="preserve"> </w:t>
      </w:r>
      <w:r>
        <w:t>total</w:t>
      </w:r>
      <w:r>
        <w:rPr>
          <w:spacing w:val="-6"/>
        </w:rPr>
        <w:t xml:space="preserve"> </w:t>
      </w:r>
      <w:r>
        <w:t>del</w:t>
      </w:r>
      <w:r>
        <w:rPr>
          <w:spacing w:val="-6"/>
        </w:rPr>
        <w:t xml:space="preserve"> </w:t>
      </w:r>
      <w:r>
        <w:t>predio</w:t>
      </w:r>
      <w:r>
        <w:rPr>
          <w:spacing w:val="-5"/>
        </w:rPr>
        <w:t xml:space="preserve"> </w:t>
      </w:r>
      <w:r>
        <w:t>y</w:t>
      </w:r>
      <w:r>
        <w:rPr>
          <w:spacing w:val="-10"/>
        </w:rPr>
        <w:t xml:space="preserve"> </w:t>
      </w:r>
      <w:r>
        <w:t>corresponde</w:t>
      </w:r>
      <w:r>
        <w:rPr>
          <w:spacing w:val="-8"/>
        </w:rPr>
        <w:t xml:space="preserve"> </w:t>
      </w:r>
      <w:r>
        <w:t>a</w:t>
      </w:r>
      <w:r>
        <w:rPr>
          <w:spacing w:val="-5"/>
        </w:rPr>
        <w:t xml:space="preserve"> </w:t>
      </w:r>
      <w:r>
        <w:t>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El formato es suministrado por el</w:t>
      </w:r>
      <w:r>
        <w:rPr>
          <w:spacing w:val="-10"/>
        </w:rPr>
        <w:t xml:space="preserve"> </w:t>
      </w:r>
      <w:r>
        <w:t>INVIAS.</w:t>
      </w:r>
    </w:p>
    <w:p w14:paraId="44F43431" w14:textId="77777777" w:rsidR="00F83E61" w:rsidRDefault="00F83E61">
      <w:pPr>
        <w:pStyle w:val="Textoindependiente"/>
        <w:spacing w:before="1"/>
      </w:pPr>
    </w:p>
    <w:p w14:paraId="67832513" w14:textId="77777777" w:rsidR="00F83E61" w:rsidRDefault="00802327">
      <w:pPr>
        <w:pStyle w:val="Prrafodelista"/>
        <w:numPr>
          <w:ilvl w:val="0"/>
          <w:numId w:val="22"/>
        </w:numPr>
        <w:tabs>
          <w:tab w:val="left" w:pos="565"/>
        </w:tabs>
        <w:ind w:left="564" w:right="216" w:hanging="360"/>
        <w:jc w:val="both"/>
        <w:rPr>
          <w:rFonts w:ascii="Symbol" w:hAnsi="Symbol"/>
          <w:sz w:val="20"/>
        </w:rPr>
      </w:pPr>
      <w:r>
        <w:t>La tira topográfica del diseño con la superposición de las zonas de terreno requeridas, indicando el estado de las mismas: disponibles, no disponibles, escriturado y registrado a nombre</w:t>
      </w:r>
      <w:r>
        <w:rPr>
          <w:spacing w:val="-3"/>
        </w:rPr>
        <w:t xml:space="preserve"> </w:t>
      </w:r>
      <w:r>
        <w:t>de</w:t>
      </w:r>
      <w:r>
        <w:rPr>
          <w:spacing w:val="-6"/>
        </w:rPr>
        <w:t xml:space="preserve"> </w:t>
      </w:r>
      <w:r>
        <w:t>INVIAS</w:t>
      </w:r>
      <w:r>
        <w:rPr>
          <w:spacing w:val="-2"/>
        </w:rPr>
        <w:t xml:space="preserve"> </w:t>
      </w:r>
      <w:r>
        <w:t>o</w:t>
      </w:r>
      <w:r>
        <w:rPr>
          <w:spacing w:val="-5"/>
        </w:rPr>
        <w:t xml:space="preserve"> </w:t>
      </w:r>
      <w:r>
        <w:t>en</w:t>
      </w:r>
      <w:r>
        <w:rPr>
          <w:spacing w:val="-6"/>
        </w:rPr>
        <w:t xml:space="preserve"> </w:t>
      </w:r>
      <w:r>
        <w:t>proceso</w:t>
      </w:r>
      <w:r>
        <w:rPr>
          <w:spacing w:val="-2"/>
        </w:rPr>
        <w:t xml:space="preserve"> </w:t>
      </w:r>
      <w:r>
        <w:t>de</w:t>
      </w:r>
      <w:r>
        <w:rPr>
          <w:spacing w:val="-3"/>
        </w:rPr>
        <w:t xml:space="preserve"> </w:t>
      </w:r>
      <w:r>
        <w:t>expropiación</w:t>
      </w:r>
      <w:r>
        <w:rPr>
          <w:spacing w:val="-5"/>
        </w:rPr>
        <w:t xml:space="preserve"> </w:t>
      </w:r>
      <w:r>
        <w:t>judicial</w:t>
      </w:r>
      <w:r>
        <w:rPr>
          <w:spacing w:val="-4"/>
        </w:rPr>
        <w:t xml:space="preserve"> </w:t>
      </w:r>
      <w:r>
        <w:t>o</w:t>
      </w:r>
      <w:r>
        <w:rPr>
          <w:spacing w:val="-3"/>
        </w:rPr>
        <w:t xml:space="preserve"> </w:t>
      </w:r>
      <w:r>
        <w:t>administrativa.</w:t>
      </w:r>
      <w:r>
        <w:rPr>
          <w:spacing w:val="-3"/>
        </w:rPr>
        <w:t xml:space="preserve"> </w:t>
      </w:r>
      <w:r>
        <w:t>Esta</w:t>
      </w:r>
      <w:r>
        <w:rPr>
          <w:spacing w:val="-3"/>
        </w:rPr>
        <w:t xml:space="preserve"> </w:t>
      </w:r>
      <w:r>
        <w:t>información deberá</w:t>
      </w:r>
      <w:r>
        <w:rPr>
          <w:spacing w:val="-4"/>
        </w:rPr>
        <w:t xml:space="preserve"> </w:t>
      </w:r>
      <w:r>
        <w:t>entregarse</w:t>
      </w:r>
      <w:r>
        <w:rPr>
          <w:spacing w:val="-4"/>
        </w:rPr>
        <w:t xml:space="preserve"> </w:t>
      </w:r>
      <w:r>
        <w:t>de</w:t>
      </w:r>
      <w:r>
        <w:rPr>
          <w:spacing w:val="-6"/>
        </w:rPr>
        <w:t xml:space="preserve"> </w:t>
      </w:r>
      <w:r>
        <w:t>acuerdo</w:t>
      </w:r>
      <w:r>
        <w:rPr>
          <w:spacing w:val="-6"/>
        </w:rPr>
        <w:t xml:space="preserve"> </w:t>
      </w:r>
      <w:r>
        <w:t>con</w:t>
      </w:r>
      <w:r>
        <w:rPr>
          <w:spacing w:val="-6"/>
        </w:rPr>
        <w:t xml:space="preserve"> </w:t>
      </w:r>
      <w:r>
        <w:t>el</w:t>
      </w:r>
      <w:r>
        <w:rPr>
          <w:spacing w:val="-4"/>
        </w:rPr>
        <w:t xml:space="preserve"> </w:t>
      </w:r>
      <w:r>
        <w:t>avance</w:t>
      </w:r>
      <w:r>
        <w:rPr>
          <w:spacing w:val="-3"/>
        </w:rPr>
        <w:t xml:space="preserve"> </w:t>
      </w:r>
      <w:r>
        <w:t>del</w:t>
      </w:r>
      <w:r>
        <w:rPr>
          <w:spacing w:val="-8"/>
        </w:rPr>
        <w:t xml:space="preserve"> </w:t>
      </w:r>
      <w:r>
        <w:t>proyecto</w:t>
      </w:r>
      <w:r>
        <w:rPr>
          <w:spacing w:val="-2"/>
        </w:rPr>
        <w:t xml:space="preserve"> </w:t>
      </w:r>
      <w:r>
        <w:t>o</w:t>
      </w:r>
      <w:r>
        <w:rPr>
          <w:spacing w:val="-5"/>
        </w:rPr>
        <w:t xml:space="preserve"> </w:t>
      </w:r>
      <w:r>
        <w:t>cuando</w:t>
      </w:r>
      <w:r>
        <w:rPr>
          <w:spacing w:val="-8"/>
        </w:rPr>
        <w:t xml:space="preserve"> </w:t>
      </w:r>
      <w:r>
        <w:t>INVIAS</w:t>
      </w:r>
      <w:r>
        <w:rPr>
          <w:spacing w:val="-3"/>
        </w:rPr>
        <w:t xml:space="preserve"> </w:t>
      </w:r>
      <w:r>
        <w:t>así</w:t>
      </w:r>
      <w:r>
        <w:rPr>
          <w:spacing w:val="-7"/>
        </w:rPr>
        <w:t xml:space="preserve"> </w:t>
      </w:r>
      <w:r>
        <w:t>lo</w:t>
      </w:r>
      <w:r>
        <w:rPr>
          <w:spacing w:val="-3"/>
        </w:rPr>
        <w:t xml:space="preserve"> </w:t>
      </w:r>
      <w:r>
        <w:t>requiera.</w:t>
      </w:r>
    </w:p>
    <w:p w14:paraId="2D322B9C" w14:textId="77777777" w:rsidR="00F83E61" w:rsidRDefault="00F83E61">
      <w:pPr>
        <w:pStyle w:val="Textoindependiente"/>
      </w:pPr>
    </w:p>
    <w:p w14:paraId="78BFD41D" w14:textId="77777777" w:rsidR="00F83E61" w:rsidRDefault="00802327">
      <w:pPr>
        <w:pStyle w:val="Prrafodelista"/>
        <w:numPr>
          <w:ilvl w:val="0"/>
          <w:numId w:val="22"/>
        </w:numPr>
        <w:tabs>
          <w:tab w:val="left" w:pos="565"/>
        </w:tabs>
        <w:ind w:left="564" w:right="230" w:hanging="360"/>
        <w:jc w:val="both"/>
        <w:rPr>
          <w:rFonts w:ascii="Symbol" w:hAnsi="Symbol"/>
          <w:sz w:val="20"/>
        </w:rPr>
      </w:pPr>
      <w:r>
        <w:t>Para cada uno de los predios el contratista deberá hacer entrega de carpetas individuales, la portada de la misma debe plastificarse y contener la siguiente</w:t>
      </w:r>
      <w:r>
        <w:rPr>
          <w:spacing w:val="-30"/>
        </w:rPr>
        <w:t xml:space="preserve"> </w:t>
      </w:r>
      <w:r>
        <w:t>información:</w:t>
      </w:r>
    </w:p>
    <w:p w14:paraId="72395192" w14:textId="77777777" w:rsidR="00F83E61" w:rsidRDefault="00F83E61">
      <w:pPr>
        <w:pStyle w:val="Textoindependiente"/>
        <w:spacing w:before="10"/>
        <w:rPr>
          <w:sz w:val="21"/>
        </w:rPr>
      </w:pPr>
    </w:p>
    <w:p w14:paraId="1BFB43C1" w14:textId="77777777" w:rsidR="00F83E61" w:rsidRDefault="00802327">
      <w:pPr>
        <w:pStyle w:val="Prrafodelista"/>
        <w:numPr>
          <w:ilvl w:val="0"/>
          <w:numId w:val="19"/>
        </w:numPr>
        <w:tabs>
          <w:tab w:val="left" w:pos="1182"/>
        </w:tabs>
        <w:spacing w:before="1"/>
        <w:ind w:right="1116"/>
      </w:pPr>
      <w:r>
        <w:t>Instituto Nacional de Vías, con su respectivo logo – Subdirección del Medio Ambiente y Gestión</w:t>
      </w:r>
      <w:r>
        <w:rPr>
          <w:spacing w:val="-6"/>
        </w:rPr>
        <w:t xml:space="preserve"> </w:t>
      </w:r>
      <w:r>
        <w:t>Social.</w:t>
      </w:r>
    </w:p>
    <w:p w14:paraId="11630461" w14:textId="77777777" w:rsidR="00F83E61" w:rsidRDefault="00802327">
      <w:pPr>
        <w:pStyle w:val="Prrafodelista"/>
        <w:numPr>
          <w:ilvl w:val="0"/>
          <w:numId w:val="19"/>
        </w:numPr>
        <w:tabs>
          <w:tab w:val="left" w:pos="1182"/>
        </w:tabs>
        <w:spacing w:line="251" w:lineRule="exact"/>
        <w:ind w:hanging="361"/>
      </w:pPr>
      <w:r>
        <w:t>Nombre del Proyecto con el Sector y PR entre los cuales está ubicado el</w:t>
      </w:r>
      <w:r>
        <w:rPr>
          <w:spacing w:val="-29"/>
        </w:rPr>
        <w:t xml:space="preserve"> </w:t>
      </w:r>
      <w:r>
        <w:t>sector.</w:t>
      </w:r>
    </w:p>
    <w:p w14:paraId="1EABB8BC" w14:textId="77777777" w:rsidR="00F83E61" w:rsidRDefault="00802327">
      <w:pPr>
        <w:pStyle w:val="Prrafodelista"/>
        <w:numPr>
          <w:ilvl w:val="0"/>
          <w:numId w:val="19"/>
        </w:numPr>
        <w:tabs>
          <w:tab w:val="left" w:pos="1182"/>
        </w:tabs>
        <w:spacing w:line="252" w:lineRule="exact"/>
        <w:ind w:hanging="361"/>
      </w:pPr>
      <w:r>
        <w:t>No.ID de Ficha</w:t>
      </w:r>
      <w:r>
        <w:rPr>
          <w:spacing w:val="-3"/>
        </w:rPr>
        <w:t xml:space="preserve"> </w:t>
      </w:r>
      <w:r>
        <w:t>Predial</w:t>
      </w:r>
    </w:p>
    <w:p w14:paraId="3CDAC051" w14:textId="77777777" w:rsidR="00F83E61" w:rsidRDefault="00802327">
      <w:pPr>
        <w:pStyle w:val="Prrafodelista"/>
        <w:numPr>
          <w:ilvl w:val="0"/>
          <w:numId w:val="19"/>
        </w:numPr>
        <w:tabs>
          <w:tab w:val="left" w:pos="1182"/>
        </w:tabs>
        <w:spacing w:line="252" w:lineRule="exact"/>
        <w:ind w:hanging="361"/>
      </w:pPr>
      <w:r>
        <w:t>Nombre del</w:t>
      </w:r>
      <w:r>
        <w:rPr>
          <w:spacing w:val="-8"/>
        </w:rPr>
        <w:t xml:space="preserve"> </w:t>
      </w:r>
      <w:r>
        <w:t>Propietario</w:t>
      </w:r>
    </w:p>
    <w:p w14:paraId="2F10A9DC" w14:textId="77777777" w:rsidR="00F83E61" w:rsidRDefault="00802327">
      <w:pPr>
        <w:pStyle w:val="Prrafodelista"/>
        <w:numPr>
          <w:ilvl w:val="0"/>
          <w:numId w:val="19"/>
        </w:numPr>
        <w:tabs>
          <w:tab w:val="left" w:pos="1182"/>
        </w:tabs>
        <w:spacing w:line="252" w:lineRule="exact"/>
        <w:ind w:hanging="361"/>
      </w:pPr>
      <w:r>
        <w:t>No. del Contrato</w:t>
      </w:r>
    </w:p>
    <w:p w14:paraId="2D512CDF" w14:textId="77777777" w:rsidR="00F83E61" w:rsidRDefault="00802327">
      <w:pPr>
        <w:pStyle w:val="Prrafodelista"/>
        <w:numPr>
          <w:ilvl w:val="0"/>
          <w:numId w:val="19"/>
        </w:numPr>
        <w:tabs>
          <w:tab w:val="left" w:pos="1181"/>
          <w:tab w:val="left" w:pos="1182"/>
        </w:tabs>
        <w:spacing w:line="252" w:lineRule="exact"/>
        <w:ind w:hanging="361"/>
      </w:pPr>
      <w:r>
        <w:t>Nombre del</w:t>
      </w:r>
      <w:r>
        <w:rPr>
          <w:spacing w:val="-5"/>
        </w:rPr>
        <w:t xml:space="preserve"> </w:t>
      </w:r>
      <w:r>
        <w:t>Contratista</w:t>
      </w:r>
    </w:p>
    <w:p w14:paraId="1E333996" w14:textId="77777777" w:rsidR="00F83E61" w:rsidRDefault="00802327">
      <w:pPr>
        <w:pStyle w:val="Prrafodelista"/>
        <w:numPr>
          <w:ilvl w:val="0"/>
          <w:numId w:val="19"/>
        </w:numPr>
        <w:tabs>
          <w:tab w:val="left" w:pos="1182"/>
        </w:tabs>
        <w:spacing w:before="1"/>
        <w:ind w:hanging="361"/>
      </w:pPr>
      <w:r>
        <w:t>Fecha</w:t>
      </w:r>
    </w:p>
    <w:p w14:paraId="2E34E96A" w14:textId="77777777" w:rsidR="00F83E61" w:rsidRDefault="00F83E61">
      <w:pPr>
        <w:pStyle w:val="Textoindependiente"/>
        <w:spacing w:before="3"/>
      </w:pPr>
    </w:p>
    <w:p w14:paraId="3EEB4AA5" w14:textId="77777777" w:rsidR="00F83E61" w:rsidRDefault="00802327">
      <w:pPr>
        <w:pStyle w:val="Textoindependiente"/>
        <w:ind w:left="204" w:right="215"/>
        <w:jc w:val="both"/>
      </w:pPr>
      <w: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639B6C30" w14:textId="77777777" w:rsidR="00F83E61" w:rsidRDefault="00F83E61">
      <w:pPr>
        <w:pStyle w:val="Textoindependiente"/>
      </w:pPr>
    </w:p>
    <w:p w14:paraId="5C925BE1" w14:textId="77777777" w:rsidR="00F83E61" w:rsidRDefault="00802327">
      <w:pPr>
        <w:pStyle w:val="Prrafodelista"/>
        <w:numPr>
          <w:ilvl w:val="0"/>
          <w:numId w:val="18"/>
        </w:numPr>
        <w:tabs>
          <w:tab w:val="left" w:pos="913"/>
        </w:tabs>
        <w:ind w:right="213"/>
        <w:jc w:val="both"/>
      </w:pPr>
      <w: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w:t>
      </w:r>
      <w:proofErr w:type="spellStart"/>
      <w:r>
        <w:t>Interventoria</w:t>
      </w:r>
      <w:proofErr w:type="spellEnd"/>
      <w:r>
        <w:t xml:space="preserve"> donde se establezca el requerimiento de compra de áreas adicionales a las requeridas por el diseño definitivo aprobado.</w:t>
      </w:r>
      <w:r>
        <w:rPr>
          <w:spacing w:val="-7"/>
        </w:rPr>
        <w:t xml:space="preserve"> </w:t>
      </w:r>
      <w:r>
        <w:t>Si</w:t>
      </w:r>
      <w:r>
        <w:rPr>
          <w:spacing w:val="-9"/>
        </w:rPr>
        <w:t xml:space="preserve"> </w:t>
      </w:r>
      <w:r>
        <w:t>es</w:t>
      </w:r>
      <w:r>
        <w:rPr>
          <w:spacing w:val="-8"/>
        </w:rPr>
        <w:t xml:space="preserve"> </w:t>
      </w:r>
      <w:r>
        <w:t>necesario</w:t>
      </w:r>
      <w:r>
        <w:rPr>
          <w:spacing w:val="-8"/>
        </w:rPr>
        <w:t xml:space="preserve"> </w:t>
      </w:r>
      <w:r>
        <w:t>anexar</w:t>
      </w:r>
      <w:r>
        <w:rPr>
          <w:spacing w:val="-7"/>
        </w:rPr>
        <w:t xml:space="preserve"> </w:t>
      </w:r>
      <w:r>
        <w:t>cualquier</w:t>
      </w:r>
      <w:r>
        <w:rPr>
          <w:spacing w:val="-7"/>
        </w:rPr>
        <w:t xml:space="preserve"> </w:t>
      </w:r>
      <w:r>
        <w:t>otro</w:t>
      </w:r>
      <w:r>
        <w:rPr>
          <w:spacing w:val="-8"/>
        </w:rPr>
        <w:t xml:space="preserve"> </w:t>
      </w:r>
      <w:r>
        <w:t>documento</w:t>
      </w:r>
      <w:r>
        <w:rPr>
          <w:spacing w:val="-13"/>
        </w:rPr>
        <w:t xml:space="preserve"> </w:t>
      </w:r>
      <w:r>
        <w:t>que</w:t>
      </w:r>
      <w:r>
        <w:rPr>
          <w:spacing w:val="-8"/>
        </w:rPr>
        <w:t xml:space="preserve"> </w:t>
      </w:r>
      <w:r>
        <w:t>avale</w:t>
      </w:r>
      <w:r>
        <w:rPr>
          <w:spacing w:val="-7"/>
        </w:rPr>
        <w:t xml:space="preserve"> </w:t>
      </w:r>
      <w:r>
        <w:t>la</w:t>
      </w:r>
      <w:r>
        <w:rPr>
          <w:spacing w:val="-8"/>
        </w:rPr>
        <w:t xml:space="preserve"> </w:t>
      </w:r>
      <w:r>
        <w:t>elaboración</w:t>
      </w:r>
      <w:r>
        <w:rPr>
          <w:spacing w:val="-8"/>
        </w:rPr>
        <w:t xml:space="preserve"> </w:t>
      </w:r>
      <w:r>
        <w:t xml:space="preserve">de la ficha predial debe incluirse en este capítulo. En caso de fichas de </w:t>
      </w:r>
      <w:proofErr w:type="spellStart"/>
      <w:r>
        <w:t>mejoratarios</w:t>
      </w:r>
      <w:proofErr w:type="spellEnd"/>
      <w:r>
        <w:t>, se deberá</w:t>
      </w:r>
      <w:r>
        <w:rPr>
          <w:spacing w:val="-4"/>
        </w:rPr>
        <w:t xml:space="preserve"> </w:t>
      </w:r>
      <w:r>
        <w:t>incluir</w:t>
      </w:r>
      <w:r>
        <w:rPr>
          <w:spacing w:val="-5"/>
        </w:rPr>
        <w:t xml:space="preserve"> </w:t>
      </w:r>
      <w:r>
        <w:t>la</w:t>
      </w:r>
      <w:r>
        <w:rPr>
          <w:spacing w:val="-4"/>
        </w:rPr>
        <w:t xml:space="preserve"> </w:t>
      </w:r>
      <w:r>
        <w:t>autorización</w:t>
      </w:r>
      <w:r>
        <w:rPr>
          <w:spacing w:val="-3"/>
        </w:rPr>
        <w:t xml:space="preserve"> </w:t>
      </w:r>
      <w:r>
        <w:t>del</w:t>
      </w:r>
      <w:r>
        <w:rPr>
          <w:spacing w:val="-5"/>
        </w:rPr>
        <w:t xml:space="preserve"> </w:t>
      </w:r>
      <w:r>
        <w:t>propietario</w:t>
      </w:r>
      <w:r>
        <w:rPr>
          <w:spacing w:val="-6"/>
        </w:rPr>
        <w:t xml:space="preserve"> </w:t>
      </w:r>
      <w:r>
        <w:t>para</w:t>
      </w:r>
      <w:r>
        <w:rPr>
          <w:spacing w:val="-8"/>
        </w:rPr>
        <w:t xml:space="preserve"> </w:t>
      </w:r>
      <w:r>
        <w:t>ejecutar</w:t>
      </w:r>
      <w:r>
        <w:rPr>
          <w:spacing w:val="-5"/>
        </w:rPr>
        <w:t xml:space="preserve"> </w:t>
      </w:r>
      <w:r>
        <w:t>el</w:t>
      </w:r>
      <w:r>
        <w:rPr>
          <w:spacing w:val="-7"/>
        </w:rPr>
        <w:t xml:space="preserve"> </w:t>
      </w:r>
      <w:r>
        <w:t>trámite</w:t>
      </w:r>
      <w:r>
        <w:rPr>
          <w:spacing w:val="-5"/>
        </w:rPr>
        <w:t xml:space="preserve"> </w:t>
      </w:r>
      <w:r>
        <w:t>directamente</w:t>
      </w:r>
      <w:r>
        <w:rPr>
          <w:spacing w:val="-6"/>
        </w:rPr>
        <w:t xml:space="preserve"> </w:t>
      </w:r>
      <w:r>
        <w:t>con</w:t>
      </w:r>
      <w:r>
        <w:rPr>
          <w:spacing w:val="-7"/>
        </w:rPr>
        <w:t xml:space="preserve"> </w:t>
      </w:r>
      <w:r>
        <w:t xml:space="preserve">el </w:t>
      </w:r>
      <w:proofErr w:type="spellStart"/>
      <w:r>
        <w:t>mejoratario</w:t>
      </w:r>
      <w:proofErr w:type="spellEnd"/>
      <w:r>
        <w:t>.</w:t>
      </w:r>
      <w:r>
        <w:rPr>
          <w:spacing w:val="-9"/>
        </w:rPr>
        <w:t xml:space="preserve"> </w:t>
      </w:r>
      <w:r>
        <w:t>La</w:t>
      </w:r>
      <w:r>
        <w:rPr>
          <w:spacing w:val="-13"/>
        </w:rPr>
        <w:t xml:space="preserve"> </w:t>
      </w:r>
      <w:r>
        <w:t>ficha</w:t>
      </w:r>
      <w:r>
        <w:rPr>
          <w:spacing w:val="-11"/>
        </w:rPr>
        <w:t xml:space="preserve"> </w:t>
      </w:r>
      <w:r>
        <w:t>predial</w:t>
      </w:r>
      <w:r>
        <w:rPr>
          <w:spacing w:val="-10"/>
        </w:rPr>
        <w:t xml:space="preserve"> </w:t>
      </w:r>
      <w:r>
        <w:t>debe</w:t>
      </w:r>
      <w:r>
        <w:rPr>
          <w:spacing w:val="-11"/>
        </w:rPr>
        <w:t xml:space="preserve"> </w:t>
      </w:r>
      <w:r>
        <w:t>contener</w:t>
      </w:r>
      <w:r>
        <w:rPr>
          <w:spacing w:val="-9"/>
        </w:rPr>
        <w:t xml:space="preserve"> </w:t>
      </w:r>
      <w:r>
        <w:t>el</w:t>
      </w:r>
      <w:r>
        <w:rPr>
          <w:spacing w:val="-10"/>
        </w:rPr>
        <w:t xml:space="preserve"> </w:t>
      </w:r>
      <w:r>
        <w:t>soporte</w:t>
      </w:r>
      <w:r>
        <w:rPr>
          <w:spacing w:val="-10"/>
        </w:rPr>
        <w:t xml:space="preserve"> </w:t>
      </w:r>
      <w:r>
        <w:t>de</w:t>
      </w:r>
      <w:r>
        <w:rPr>
          <w:spacing w:val="-13"/>
        </w:rPr>
        <w:t xml:space="preserve"> </w:t>
      </w:r>
      <w:r>
        <w:t>la</w:t>
      </w:r>
      <w:r>
        <w:rPr>
          <w:spacing w:val="-10"/>
        </w:rPr>
        <w:t xml:space="preserve"> </w:t>
      </w:r>
      <w:r>
        <w:t>certificación</w:t>
      </w:r>
      <w:r>
        <w:rPr>
          <w:spacing w:val="-10"/>
        </w:rPr>
        <w:t xml:space="preserve"> </w:t>
      </w:r>
      <w:r>
        <w:t>de</w:t>
      </w:r>
      <w:r>
        <w:rPr>
          <w:spacing w:val="-13"/>
        </w:rPr>
        <w:t xml:space="preserve"> </w:t>
      </w:r>
      <w:r>
        <w:t>uso</w:t>
      </w:r>
      <w:r>
        <w:rPr>
          <w:spacing w:val="-11"/>
        </w:rPr>
        <w:t xml:space="preserve"> </w:t>
      </w:r>
      <w:r>
        <w:t>del</w:t>
      </w:r>
      <w:r>
        <w:rPr>
          <w:spacing w:val="-10"/>
        </w:rPr>
        <w:t xml:space="preserve"> </w:t>
      </w:r>
      <w:r>
        <w:t>suelo expedido por planeación</w:t>
      </w:r>
      <w:r>
        <w:rPr>
          <w:spacing w:val="-14"/>
        </w:rPr>
        <w:t xml:space="preserve"> </w:t>
      </w:r>
      <w:r>
        <w:t>municipal.</w:t>
      </w:r>
    </w:p>
    <w:p w14:paraId="75DBBCE6" w14:textId="77777777" w:rsidR="00F83E61" w:rsidRDefault="00F83E61">
      <w:pPr>
        <w:jc w:val="both"/>
        <w:sectPr w:rsidR="00F83E61">
          <w:pgSz w:w="12240" w:h="15840"/>
          <w:pgMar w:top="1580" w:right="1100" w:bottom="1040" w:left="1500" w:header="566" w:footer="857" w:gutter="0"/>
          <w:cols w:space="720"/>
        </w:sectPr>
      </w:pPr>
    </w:p>
    <w:p w14:paraId="09EAAE8E" w14:textId="77777777" w:rsidR="00F83E61" w:rsidRDefault="00802327">
      <w:pPr>
        <w:pStyle w:val="Prrafodelista"/>
        <w:numPr>
          <w:ilvl w:val="0"/>
          <w:numId w:val="18"/>
        </w:numPr>
        <w:tabs>
          <w:tab w:val="left" w:pos="913"/>
        </w:tabs>
        <w:spacing w:before="7"/>
        <w:ind w:right="211"/>
        <w:jc w:val="both"/>
      </w:pPr>
      <w:r>
        <w:lastRenderedPageBreak/>
        <w:t>El</w:t>
      </w:r>
      <w:r>
        <w:rPr>
          <w:spacing w:val="-4"/>
        </w:rPr>
        <w:t xml:space="preserve"> </w:t>
      </w:r>
      <w:r>
        <w:t>Estudio</w:t>
      </w:r>
      <w:r>
        <w:rPr>
          <w:spacing w:val="-3"/>
        </w:rPr>
        <w:t xml:space="preserve"> </w:t>
      </w:r>
      <w:r>
        <w:t>de</w:t>
      </w:r>
      <w:r>
        <w:rPr>
          <w:spacing w:val="-6"/>
        </w:rPr>
        <w:t xml:space="preserve"> </w:t>
      </w:r>
      <w:r>
        <w:t>Títulos</w:t>
      </w:r>
      <w:r>
        <w:rPr>
          <w:spacing w:val="-3"/>
        </w:rPr>
        <w:t xml:space="preserve"> </w:t>
      </w:r>
      <w:r>
        <w:t>del</w:t>
      </w:r>
      <w:r>
        <w:rPr>
          <w:spacing w:val="-4"/>
        </w:rPr>
        <w:t xml:space="preserve"> </w:t>
      </w:r>
      <w:r>
        <w:t>predio</w:t>
      </w:r>
      <w:r>
        <w:rPr>
          <w:spacing w:val="-3"/>
        </w:rPr>
        <w:t xml:space="preserve"> </w:t>
      </w:r>
      <w:r>
        <w:t>requerido</w:t>
      </w:r>
      <w:r>
        <w:rPr>
          <w:spacing w:val="-3"/>
        </w:rPr>
        <w:t xml:space="preserve"> </w:t>
      </w:r>
      <w:r>
        <w:t>en</w:t>
      </w:r>
      <w:r>
        <w:rPr>
          <w:spacing w:val="-6"/>
        </w:rPr>
        <w:t xml:space="preserve"> </w:t>
      </w:r>
      <w:r>
        <w:t>el</w:t>
      </w:r>
      <w:r>
        <w:rPr>
          <w:spacing w:val="-6"/>
        </w:rPr>
        <w:t xml:space="preserve"> </w:t>
      </w:r>
      <w:r>
        <w:t>formato</w:t>
      </w:r>
      <w:r>
        <w:rPr>
          <w:spacing w:val="-5"/>
        </w:rPr>
        <w:t xml:space="preserve"> </w:t>
      </w:r>
      <w:r>
        <w:t>establecido</w:t>
      </w:r>
      <w:r>
        <w:rPr>
          <w:spacing w:val="-2"/>
        </w:rPr>
        <w:t xml:space="preserve"> </w:t>
      </w:r>
      <w:r>
        <w:t>por</w:t>
      </w:r>
      <w:r>
        <w:rPr>
          <w:spacing w:val="-2"/>
        </w:rPr>
        <w:t xml:space="preserve"> </w:t>
      </w:r>
      <w:r>
        <w:t>INVIAS,</w:t>
      </w:r>
      <w:r>
        <w:rPr>
          <w:spacing w:val="-2"/>
        </w:rPr>
        <w:t xml:space="preserve"> </w:t>
      </w:r>
      <w:r>
        <w:t>con</w:t>
      </w:r>
      <w:r>
        <w:rPr>
          <w:spacing w:val="-3"/>
        </w:rPr>
        <w:t xml:space="preserve"> </w:t>
      </w:r>
      <w:r>
        <w:t>los soportes que permitan determinar el titular actual del predio: folio de matrícula y escritura</w:t>
      </w:r>
      <w:r>
        <w:rPr>
          <w:spacing w:val="-9"/>
        </w:rPr>
        <w:t xml:space="preserve"> </w:t>
      </w:r>
      <w:r>
        <w:t>pública</w:t>
      </w:r>
      <w:r>
        <w:rPr>
          <w:spacing w:val="-9"/>
        </w:rPr>
        <w:t xml:space="preserve"> </w:t>
      </w:r>
      <w:r>
        <w:t>de</w:t>
      </w:r>
      <w:r>
        <w:rPr>
          <w:spacing w:val="-10"/>
        </w:rPr>
        <w:t xml:space="preserve"> </w:t>
      </w:r>
      <w:r>
        <w:t>transferencia</w:t>
      </w:r>
      <w:r>
        <w:rPr>
          <w:spacing w:val="-9"/>
        </w:rPr>
        <w:t xml:space="preserve"> </w:t>
      </w:r>
      <w:r>
        <w:t>de</w:t>
      </w:r>
      <w:r>
        <w:rPr>
          <w:spacing w:val="-9"/>
        </w:rPr>
        <w:t xml:space="preserve"> </w:t>
      </w:r>
      <w:r>
        <w:t>dominio,</w:t>
      </w:r>
      <w:r>
        <w:rPr>
          <w:spacing w:val="-9"/>
        </w:rPr>
        <w:t xml:space="preserve"> </w:t>
      </w:r>
      <w:r>
        <w:t>resoluciones</w:t>
      </w:r>
      <w:r>
        <w:rPr>
          <w:spacing w:val="-6"/>
        </w:rPr>
        <w:t xml:space="preserve"> </w:t>
      </w:r>
      <w:r>
        <w:t>de</w:t>
      </w:r>
      <w:r>
        <w:rPr>
          <w:spacing w:val="-8"/>
        </w:rPr>
        <w:t xml:space="preserve"> </w:t>
      </w:r>
      <w:r>
        <w:t>adjudicación,</w:t>
      </w:r>
      <w:r>
        <w:rPr>
          <w:spacing w:val="-7"/>
        </w:rPr>
        <w:t xml:space="preserve"> </w:t>
      </w:r>
      <w:r>
        <w:t>sentencias, etc., por un lapso de mínimo de 20 años o mayor en caso de que el estado jurídico del predio</w:t>
      </w:r>
      <w:r>
        <w:rPr>
          <w:spacing w:val="-16"/>
        </w:rPr>
        <w:t xml:space="preserve"> </w:t>
      </w:r>
      <w:r>
        <w:t>así</w:t>
      </w:r>
      <w:r>
        <w:rPr>
          <w:spacing w:val="-19"/>
        </w:rPr>
        <w:t xml:space="preserve"> </w:t>
      </w:r>
      <w:r>
        <w:t>lo</w:t>
      </w:r>
      <w:r>
        <w:rPr>
          <w:spacing w:val="-15"/>
        </w:rPr>
        <w:t xml:space="preserve"> </w:t>
      </w:r>
      <w:r>
        <w:t>requiera.</w:t>
      </w:r>
      <w:r>
        <w:rPr>
          <w:spacing w:val="-14"/>
        </w:rPr>
        <w:t xml:space="preserve"> </w:t>
      </w:r>
      <w:r>
        <w:t>Si</w:t>
      </w:r>
      <w:r>
        <w:rPr>
          <w:spacing w:val="-20"/>
        </w:rPr>
        <w:t xml:space="preserve"> </w:t>
      </w:r>
      <w:r>
        <w:t>se</w:t>
      </w:r>
      <w:r>
        <w:rPr>
          <w:spacing w:val="-15"/>
        </w:rPr>
        <w:t xml:space="preserve"> </w:t>
      </w:r>
      <w:r>
        <w:t>trata</w:t>
      </w:r>
      <w:r>
        <w:rPr>
          <w:spacing w:val="-18"/>
        </w:rPr>
        <w:t xml:space="preserve"> </w:t>
      </w:r>
      <w:r>
        <w:t>de</w:t>
      </w:r>
      <w:r>
        <w:rPr>
          <w:spacing w:val="-18"/>
        </w:rPr>
        <w:t xml:space="preserve"> </w:t>
      </w:r>
      <w:r>
        <w:t>mejora,</w:t>
      </w:r>
      <w:r>
        <w:rPr>
          <w:spacing w:val="-16"/>
        </w:rPr>
        <w:t xml:space="preserve"> </w:t>
      </w:r>
      <w:r>
        <w:t>el</w:t>
      </w:r>
      <w:r>
        <w:rPr>
          <w:spacing w:val="-16"/>
        </w:rPr>
        <w:t xml:space="preserve"> </w:t>
      </w:r>
      <w:r>
        <w:t>documento</w:t>
      </w:r>
      <w:r>
        <w:rPr>
          <w:spacing w:val="-18"/>
        </w:rPr>
        <w:t xml:space="preserve"> </w:t>
      </w:r>
      <w:r>
        <w:t>legal</w:t>
      </w:r>
      <w:r>
        <w:rPr>
          <w:spacing w:val="-16"/>
        </w:rPr>
        <w:t xml:space="preserve"> </w:t>
      </w:r>
      <w:r>
        <w:t>expedido</w:t>
      </w:r>
      <w:r>
        <w:rPr>
          <w:spacing w:val="-16"/>
        </w:rPr>
        <w:t xml:space="preserve"> </w:t>
      </w:r>
      <w:r>
        <w:t>por</w:t>
      </w:r>
      <w:r>
        <w:rPr>
          <w:spacing w:val="-14"/>
        </w:rPr>
        <w:t xml:space="preserve"> </w:t>
      </w:r>
      <w:r>
        <w:t>la</w:t>
      </w:r>
      <w:r>
        <w:rPr>
          <w:spacing w:val="-13"/>
        </w:rPr>
        <w:t xml:space="preserve"> </w:t>
      </w:r>
      <w:r>
        <w:t>autoridad competente, que permita determinar la titularidad de la mejora. Copia de la cédula de ciudadanía del titular de dominio y/o certificado de existencia y representación legal, en caso</w:t>
      </w:r>
      <w:r>
        <w:rPr>
          <w:spacing w:val="-3"/>
        </w:rPr>
        <w:t xml:space="preserve"> </w:t>
      </w:r>
      <w:r>
        <w:t>de</w:t>
      </w:r>
      <w:r>
        <w:rPr>
          <w:spacing w:val="-7"/>
        </w:rPr>
        <w:t xml:space="preserve"> </w:t>
      </w:r>
      <w:r>
        <w:t>que</w:t>
      </w:r>
      <w:r>
        <w:rPr>
          <w:spacing w:val="-5"/>
        </w:rPr>
        <w:t xml:space="preserve"> </w:t>
      </w:r>
      <w:r>
        <w:t>se</w:t>
      </w:r>
      <w:r>
        <w:rPr>
          <w:spacing w:val="-4"/>
        </w:rPr>
        <w:t xml:space="preserve"> </w:t>
      </w:r>
      <w:r>
        <w:t>trate</w:t>
      </w:r>
      <w:r>
        <w:rPr>
          <w:spacing w:val="-4"/>
        </w:rPr>
        <w:t xml:space="preserve"> </w:t>
      </w:r>
      <w:r>
        <w:t>de</w:t>
      </w:r>
      <w:r>
        <w:rPr>
          <w:spacing w:val="-8"/>
        </w:rPr>
        <w:t xml:space="preserve"> </w:t>
      </w:r>
      <w:r>
        <w:t>una</w:t>
      </w:r>
      <w:r>
        <w:rPr>
          <w:spacing w:val="-2"/>
        </w:rPr>
        <w:t xml:space="preserve"> </w:t>
      </w:r>
      <w:r>
        <w:t>persona</w:t>
      </w:r>
      <w:r>
        <w:rPr>
          <w:spacing w:val="-4"/>
        </w:rPr>
        <w:t xml:space="preserve"> </w:t>
      </w:r>
      <w:r>
        <w:t>jurídica.</w:t>
      </w:r>
      <w:r>
        <w:rPr>
          <w:spacing w:val="-1"/>
        </w:rPr>
        <w:t xml:space="preserve"> </w:t>
      </w:r>
      <w:r>
        <w:t>En</w:t>
      </w:r>
      <w:r>
        <w:rPr>
          <w:spacing w:val="-7"/>
        </w:rPr>
        <w:t xml:space="preserve"> </w:t>
      </w:r>
      <w:r>
        <w:t>caso</w:t>
      </w:r>
      <w:r>
        <w:rPr>
          <w:spacing w:val="-2"/>
        </w:rPr>
        <w:t xml:space="preserve"> </w:t>
      </w:r>
      <w:r>
        <w:t>de</w:t>
      </w:r>
      <w:r>
        <w:rPr>
          <w:spacing w:val="-6"/>
        </w:rPr>
        <w:t xml:space="preserve"> </w:t>
      </w:r>
      <w:r>
        <w:t>no</w:t>
      </w:r>
      <w:r>
        <w:rPr>
          <w:spacing w:val="-5"/>
        </w:rPr>
        <w:t xml:space="preserve"> </w:t>
      </w:r>
      <w:r>
        <w:t>ser</w:t>
      </w:r>
      <w:r>
        <w:rPr>
          <w:spacing w:val="-4"/>
        </w:rPr>
        <w:t xml:space="preserve"> </w:t>
      </w:r>
      <w:r>
        <w:t>posible</w:t>
      </w:r>
      <w:r>
        <w:rPr>
          <w:spacing w:val="-2"/>
        </w:rPr>
        <w:t xml:space="preserve"> </w:t>
      </w:r>
      <w:r>
        <w:t>la</w:t>
      </w:r>
      <w:r>
        <w:rPr>
          <w:spacing w:val="-4"/>
        </w:rPr>
        <w:t xml:space="preserve"> </w:t>
      </w:r>
      <w:r>
        <w:t>obtención</w:t>
      </w:r>
      <w:r>
        <w:rPr>
          <w:spacing w:val="-3"/>
        </w:rPr>
        <w:t xml:space="preserve"> </w:t>
      </w:r>
      <w:r>
        <w:t>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w:t>
      </w:r>
      <w:r>
        <w:rPr>
          <w:spacing w:val="-3"/>
        </w:rPr>
        <w:t xml:space="preserve"> </w:t>
      </w:r>
      <w:r>
        <w:t>el</w:t>
      </w:r>
      <w:r>
        <w:rPr>
          <w:spacing w:val="-4"/>
        </w:rPr>
        <w:t xml:space="preserve"> </w:t>
      </w:r>
      <w:r>
        <w:t>inmueble.</w:t>
      </w:r>
      <w:r>
        <w:rPr>
          <w:spacing w:val="-4"/>
        </w:rPr>
        <w:t xml:space="preserve"> </w:t>
      </w:r>
      <w:r>
        <w:t>Para</w:t>
      </w:r>
      <w:r>
        <w:rPr>
          <w:spacing w:val="-3"/>
        </w:rPr>
        <w:t xml:space="preserve"> </w:t>
      </w:r>
      <w:r>
        <w:t>los</w:t>
      </w:r>
      <w:r>
        <w:rPr>
          <w:spacing w:val="-2"/>
        </w:rPr>
        <w:t xml:space="preserve"> </w:t>
      </w:r>
      <w:r>
        <w:t>casos</w:t>
      </w:r>
      <w:r>
        <w:rPr>
          <w:spacing w:val="-3"/>
        </w:rPr>
        <w:t xml:space="preserve"> </w:t>
      </w:r>
      <w:r>
        <w:t>de</w:t>
      </w:r>
      <w:r>
        <w:rPr>
          <w:spacing w:val="-6"/>
        </w:rPr>
        <w:t xml:space="preserve"> </w:t>
      </w:r>
      <w:r>
        <w:t>territorios</w:t>
      </w:r>
      <w:r>
        <w:rPr>
          <w:spacing w:val="-3"/>
        </w:rPr>
        <w:t xml:space="preserve"> </w:t>
      </w:r>
      <w:r>
        <w:t>colectivos</w:t>
      </w:r>
      <w:r>
        <w:rPr>
          <w:spacing w:val="-3"/>
        </w:rPr>
        <w:t xml:space="preserve"> </w:t>
      </w:r>
      <w:r>
        <w:t>establecidos</w:t>
      </w:r>
      <w:r>
        <w:rPr>
          <w:spacing w:val="-2"/>
        </w:rPr>
        <w:t xml:space="preserve"> </w:t>
      </w:r>
      <w:r>
        <w:t>por</w:t>
      </w:r>
      <w:r>
        <w:rPr>
          <w:spacing w:val="-4"/>
        </w:rPr>
        <w:t xml:space="preserve"> </w:t>
      </w:r>
      <w:r>
        <w:t>la</w:t>
      </w:r>
      <w:r>
        <w:rPr>
          <w:spacing w:val="-3"/>
        </w:rPr>
        <w:t xml:space="preserve"> </w:t>
      </w:r>
      <w:r>
        <w:t>Ley</w:t>
      </w:r>
      <w:r>
        <w:rPr>
          <w:spacing w:val="-5"/>
        </w:rPr>
        <w:t xml:space="preserve"> </w:t>
      </w:r>
      <w:r>
        <w:t>70</w:t>
      </w:r>
      <w:r>
        <w:rPr>
          <w:spacing w:val="-3"/>
        </w:rPr>
        <w:t xml:space="preserve"> </w:t>
      </w:r>
      <w:r>
        <w:t>de 1993, se deberá anexar copia del Acta de delimitación y asignación en usufructo de áreas de aprovechamiento individual, familiar y comunitario emitido por la Junta del Consejo</w:t>
      </w:r>
      <w:r>
        <w:rPr>
          <w:spacing w:val="-17"/>
        </w:rPr>
        <w:t xml:space="preserve"> </w:t>
      </w:r>
      <w:r>
        <w:t>Comunitario.</w:t>
      </w:r>
    </w:p>
    <w:p w14:paraId="0B373FC0" w14:textId="77777777" w:rsidR="00F83E61" w:rsidRDefault="00F83E61">
      <w:pPr>
        <w:pStyle w:val="Textoindependiente"/>
        <w:spacing w:before="1"/>
      </w:pPr>
    </w:p>
    <w:p w14:paraId="61956B22" w14:textId="77777777" w:rsidR="00F83E61" w:rsidRDefault="00802327">
      <w:pPr>
        <w:pStyle w:val="Prrafodelista"/>
        <w:numPr>
          <w:ilvl w:val="0"/>
          <w:numId w:val="18"/>
        </w:numPr>
        <w:tabs>
          <w:tab w:val="left" w:pos="913"/>
        </w:tabs>
        <w:ind w:right="220"/>
        <w:jc w:val="both"/>
      </w:pPr>
      <w:r>
        <w:t>Avalúo: informe de avalúo elaborado con los parámetros establecidos por la normatividad vigente y los respectivos</w:t>
      </w:r>
      <w:r>
        <w:rPr>
          <w:spacing w:val="-14"/>
        </w:rPr>
        <w:t xml:space="preserve"> </w:t>
      </w:r>
      <w:r>
        <w:t>soportes.</w:t>
      </w:r>
    </w:p>
    <w:p w14:paraId="3C3BF502" w14:textId="77777777" w:rsidR="00F83E61" w:rsidRDefault="00F83E61">
      <w:pPr>
        <w:pStyle w:val="Textoindependiente"/>
        <w:spacing w:before="11"/>
        <w:rPr>
          <w:sz w:val="21"/>
        </w:rPr>
      </w:pPr>
    </w:p>
    <w:p w14:paraId="633318A7" w14:textId="77777777" w:rsidR="00F83E61" w:rsidRDefault="00802327">
      <w:pPr>
        <w:pStyle w:val="Prrafodelista"/>
        <w:numPr>
          <w:ilvl w:val="0"/>
          <w:numId w:val="18"/>
        </w:numPr>
        <w:tabs>
          <w:tab w:val="left" w:pos="913"/>
        </w:tabs>
        <w:ind w:right="216"/>
        <w:jc w:val="both"/>
      </w:pPr>
      <w:r>
        <w:t>Enajenación del predio: anexar la oferta formal de compra, alcance de oferta si aplica, notificación</w:t>
      </w:r>
      <w:r>
        <w:rPr>
          <w:spacing w:val="-7"/>
        </w:rPr>
        <w:t xml:space="preserve"> </w:t>
      </w:r>
      <w:r>
        <w:t>firmada</w:t>
      </w:r>
      <w:r>
        <w:rPr>
          <w:spacing w:val="-5"/>
        </w:rPr>
        <w:t xml:space="preserve"> </w:t>
      </w:r>
      <w:r>
        <w:t>por</w:t>
      </w:r>
      <w:r>
        <w:rPr>
          <w:spacing w:val="-5"/>
        </w:rPr>
        <w:t xml:space="preserve"> </w:t>
      </w:r>
      <w:r>
        <w:t>el</w:t>
      </w:r>
      <w:r>
        <w:rPr>
          <w:spacing w:val="-4"/>
        </w:rPr>
        <w:t xml:space="preserve"> </w:t>
      </w:r>
      <w:r>
        <w:t>propietario</w:t>
      </w:r>
      <w:r>
        <w:rPr>
          <w:spacing w:val="-4"/>
        </w:rPr>
        <w:t xml:space="preserve"> </w:t>
      </w:r>
      <w:r>
        <w:t>del</w:t>
      </w:r>
      <w:r>
        <w:rPr>
          <w:spacing w:val="-6"/>
        </w:rPr>
        <w:t xml:space="preserve"> </w:t>
      </w:r>
      <w:r>
        <w:t>predio</w:t>
      </w:r>
      <w:r>
        <w:rPr>
          <w:spacing w:val="-5"/>
        </w:rPr>
        <w:t xml:space="preserve"> </w:t>
      </w:r>
      <w:r>
        <w:t>y</w:t>
      </w:r>
      <w:r>
        <w:rPr>
          <w:spacing w:val="-8"/>
        </w:rPr>
        <w:t xml:space="preserve"> </w:t>
      </w:r>
      <w:r>
        <w:t>el</w:t>
      </w:r>
      <w:r>
        <w:rPr>
          <w:spacing w:val="-4"/>
        </w:rPr>
        <w:t xml:space="preserve"> </w:t>
      </w:r>
      <w:r>
        <w:t>notificador</w:t>
      </w:r>
      <w:r>
        <w:rPr>
          <w:spacing w:val="-6"/>
        </w:rPr>
        <w:t xml:space="preserve"> </w:t>
      </w:r>
      <w:r>
        <w:t>por</w:t>
      </w:r>
      <w:r>
        <w:rPr>
          <w:spacing w:val="-4"/>
        </w:rPr>
        <w:t xml:space="preserve"> </w:t>
      </w:r>
      <w:r>
        <w:t>parte</w:t>
      </w:r>
      <w:r>
        <w:rPr>
          <w:spacing w:val="-5"/>
        </w:rPr>
        <w:t xml:space="preserve"> </w:t>
      </w:r>
      <w:r>
        <w:t>del</w:t>
      </w:r>
      <w:r>
        <w:rPr>
          <w:spacing w:val="-5"/>
        </w:rPr>
        <w:t xml:space="preserve"> </w:t>
      </w:r>
      <w:r>
        <w:t>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w:t>
      </w:r>
      <w:r>
        <w:rPr>
          <w:spacing w:val="-4"/>
        </w:rPr>
        <w:t xml:space="preserve"> </w:t>
      </w:r>
      <w:r>
        <w:t>a</w:t>
      </w:r>
      <w:r>
        <w:rPr>
          <w:spacing w:val="-4"/>
        </w:rPr>
        <w:t xml:space="preserve"> </w:t>
      </w:r>
      <w:r>
        <w:t>nombre</w:t>
      </w:r>
      <w:r>
        <w:rPr>
          <w:spacing w:val="-5"/>
        </w:rPr>
        <w:t xml:space="preserve"> </w:t>
      </w:r>
      <w:r>
        <w:t>de</w:t>
      </w:r>
      <w:r>
        <w:rPr>
          <w:spacing w:val="-7"/>
        </w:rPr>
        <w:t xml:space="preserve"> </w:t>
      </w:r>
      <w:r>
        <w:t>INVIAS.</w:t>
      </w:r>
      <w:r>
        <w:rPr>
          <w:spacing w:val="-4"/>
        </w:rPr>
        <w:t xml:space="preserve"> </w:t>
      </w:r>
      <w:r>
        <w:t>Anexar</w:t>
      </w:r>
      <w:r>
        <w:rPr>
          <w:spacing w:val="-3"/>
        </w:rPr>
        <w:t xml:space="preserve"> </w:t>
      </w:r>
      <w:r>
        <w:t>copia</w:t>
      </w:r>
      <w:r>
        <w:rPr>
          <w:spacing w:val="-6"/>
        </w:rPr>
        <w:t xml:space="preserve"> </w:t>
      </w:r>
      <w:r>
        <w:t>del</w:t>
      </w:r>
      <w:r>
        <w:rPr>
          <w:spacing w:val="-4"/>
        </w:rPr>
        <w:t xml:space="preserve"> </w:t>
      </w:r>
      <w:r>
        <w:t>oficio</w:t>
      </w:r>
      <w:r>
        <w:rPr>
          <w:spacing w:val="-4"/>
        </w:rPr>
        <w:t xml:space="preserve"> </w:t>
      </w:r>
      <w:r>
        <w:t>de</w:t>
      </w:r>
      <w:r>
        <w:rPr>
          <w:spacing w:val="-7"/>
        </w:rPr>
        <w:t xml:space="preserve"> </w:t>
      </w:r>
      <w:r>
        <w:t>solicitud</w:t>
      </w:r>
      <w:r>
        <w:rPr>
          <w:spacing w:val="-6"/>
        </w:rPr>
        <w:t xml:space="preserve"> </w:t>
      </w:r>
      <w:r>
        <w:t>de</w:t>
      </w:r>
      <w:r>
        <w:rPr>
          <w:spacing w:val="-7"/>
        </w:rPr>
        <w:t xml:space="preserve"> </w:t>
      </w:r>
      <w:proofErr w:type="spellStart"/>
      <w:r>
        <w:t>desenglobe</w:t>
      </w:r>
      <w:proofErr w:type="spellEnd"/>
      <w:r>
        <w:rPr>
          <w:spacing w:val="-5"/>
        </w:rPr>
        <w:t xml:space="preserve"> </w:t>
      </w:r>
      <w:r>
        <w:t>del predio a nombre de INVIAS radicado ante IGAC o Catastros</w:t>
      </w:r>
      <w:r>
        <w:rPr>
          <w:spacing w:val="-17"/>
        </w:rPr>
        <w:t xml:space="preserve"> </w:t>
      </w:r>
      <w:r>
        <w:t>descentralizados.</w:t>
      </w:r>
    </w:p>
    <w:p w14:paraId="3A45B116" w14:textId="77777777" w:rsidR="00F83E61" w:rsidRDefault="00F83E61">
      <w:pPr>
        <w:pStyle w:val="Textoindependiente"/>
        <w:spacing w:before="1"/>
      </w:pPr>
    </w:p>
    <w:p w14:paraId="1EA75A7B" w14:textId="77777777" w:rsidR="00F83E61" w:rsidRDefault="00802327">
      <w:pPr>
        <w:pStyle w:val="Prrafodelista"/>
        <w:numPr>
          <w:ilvl w:val="0"/>
          <w:numId w:val="18"/>
        </w:numPr>
        <w:tabs>
          <w:tab w:val="left" w:pos="913"/>
        </w:tabs>
        <w:ind w:right="213"/>
        <w:jc w:val="both"/>
      </w:pPr>
      <w:r>
        <w:t>Pagos: soportes de los pagos y recibido a satisfacción del propietario como también de los pagos realizados a terceros, Notarias, Registro, Lonja</w:t>
      </w:r>
      <w:r>
        <w:rPr>
          <w:spacing w:val="-19"/>
        </w:rPr>
        <w:t xml:space="preserve"> </w:t>
      </w:r>
      <w:r>
        <w:t>Inmobiliaria.</w:t>
      </w:r>
    </w:p>
    <w:p w14:paraId="1546F116" w14:textId="77777777" w:rsidR="00F83E61" w:rsidRDefault="00F83E61">
      <w:pPr>
        <w:pStyle w:val="Textoindependiente"/>
        <w:spacing w:before="2"/>
      </w:pPr>
    </w:p>
    <w:p w14:paraId="5D9B88A5" w14:textId="77777777" w:rsidR="00F83E61" w:rsidRDefault="00802327">
      <w:pPr>
        <w:pStyle w:val="Prrafodelista"/>
        <w:numPr>
          <w:ilvl w:val="0"/>
          <w:numId w:val="18"/>
        </w:numPr>
        <w:tabs>
          <w:tab w:val="left" w:pos="913"/>
        </w:tabs>
        <w:ind w:right="213"/>
        <w:jc w:val="both"/>
      </w:pPr>
      <w:r>
        <w:t>Correspondencia: Oficios y demás documentación que se relacione con el predio o su propietario.</w:t>
      </w:r>
      <w:r>
        <w:rPr>
          <w:spacing w:val="-14"/>
        </w:rPr>
        <w:t xml:space="preserve"> </w:t>
      </w:r>
      <w:r>
        <w:t>Igualmente</w:t>
      </w:r>
      <w:r>
        <w:rPr>
          <w:spacing w:val="-13"/>
        </w:rPr>
        <w:t xml:space="preserve"> </w:t>
      </w:r>
      <w:r>
        <w:t>se</w:t>
      </w:r>
      <w:r>
        <w:rPr>
          <w:spacing w:val="-10"/>
        </w:rPr>
        <w:t xml:space="preserve"> </w:t>
      </w:r>
      <w:r>
        <w:t>debe</w:t>
      </w:r>
      <w:r>
        <w:rPr>
          <w:spacing w:val="-13"/>
        </w:rPr>
        <w:t xml:space="preserve"> </w:t>
      </w:r>
      <w:r>
        <w:t>incluir</w:t>
      </w:r>
      <w:r>
        <w:rPr>
          <w:spacing w:val="-9"/>
        </w:rPr>
        <w:t xml:space="preserve"> </w:t>
      </w:r>
      <w:r>
        <w:t>el</w:t>
      </w:r>
      <w:r>
        <w:rPr>
          <w:spacing w:val="-14"/>
        </w:rPr>
        <w:t xml:space="preserve"> </w:t>
      </w:r>
      <w:r>
        <w:t>acta</w:t>
      </w:r>
      <w:r>
        <w:rPr>
          <w:spacing w:val="-10"/>
        </w:rPr>
        <w:t xml:space="preserve"> </w:t>
      </w:r>
      <w:r>
        <w:t>de</w:t>
      </w:r>
      <w:r>
        <w:rPr>
          <w:spacing w:val="-15"/>
        </w:rPr>
        <w:t xml:space="preserve"> </w:t>
      </w:r>
      <w:r>
        <w:t>cierre</w:t>
      </w:r>
      <w:r>
        <w:rPr>
          <w:spacing w:val="-12"/>
        </w:rPr>
        <w:t xml:space="preserve"> </w:t>
      </w:r>
      <w:r>
        <w:t>predial</w:t>
      </w:r>
      <w:r>
        <w:rPr>
          <w:spacing w:val="-10"/>
        </w:rPr>
        <w:t xml:space="preserve"> </w:t>
      </w:r>
      <w:r>
        <w:t>suscrita</w:t>
      </w:r>
      <w:r>
        <w:rPr>
          <w:spacing w:val="-13"/>
        </w:rPr>
        <w:t xml:space="preserve"> </w:t>
      </w:r>
      <w:r>
        <w:t>con</w:t>
      </w:r>
      <w:r>
        <w:rPr>
          <w:spacing w:val="-15"/>
        </w:rPr>
        <w:t xml:space="preserve"> </w:t>
      </w:r>
      <w:r>
        <w:t>el</w:t>
      </w:r>
      <w:r>
        <w:rPr>
          <w:spacing w:val="-11"/>
        </w:rPr>
        <w:t xml:space="preserve"> </w:t>
      </w:r>
      <w:r>
        <w:t>propietario del predio, en la que conste que no se tienen pendientes de tipo predial sobre el inmueble. Igualmente, en este capítulo se deben incluir las constancias de solicitud de los</w:t>
      </w:r>
      <w:r>
        <w:rPr>
          <w:spacing w:val="-15"/>
        </w:rPr>
        <w:t xml:space="preserve"> </w:t>
      </w:r>
      <w:r>
        <w:t>documentos</w:t>
      </w:r>
      <w:r>
        <w:rPr>
          <w:spacing w:val="-18"/>
        </w:rPr>
        <w:t xml:space="preserve"> </w:t>
      </w:r>
      <w:r>
        <w:t>con</w:t>
      </w:r>
      <w:r>
        <w:rPr>
          <w:spacing w:val="-18"/>
        </w:rPr>
        <w:t xml:space="preserve"> </w:t>
      </w:r>
      <w:r>
        <w:t>el</w:t>
      </w:r>
      <w:r>
        <w:rPr>
          <w:spacing w:val="-16"/>
        </w:rPr>
        <w:t xml:space="preserve"> </w:t>
      </w:r>
      <w:r>
        <w:t>correspondiente</w:t>
      </w:r>
      <w:r>
        <w:rPr>
          <w:spacing w:val="-20"/>
        </w:rPr>
        <w:t xml:space="preserve"> </w:t>
      </w:r>
      <w:r>
        <w:t>radicado</w:t>
      </w:r>
      <w:r>
        <w:rPr>
          <w:spacing w:val="-15"/>
        </w:rPr>
        <w:t xml:space="preserve"> </w:t>
      </w:r>
      <w:r>
        <w:t>ante</w:t>
      </w:r>
      <w:r>
        <w:rPr>
          <w:spacing w:val="-14"/>
        </w:rPr>
        <w:t xml:space="preserve"> </w:t>
      </w:r>
      <w:r>
        <w:t>la</w:t>
      </w:r>
      <w:r>
        <w:rPr>
          <w:spacing w:val="-17"/>
        </w:rPr>
        <w:t xml:space="preserve"> </w:t>
      </w:r>
      <w:r>
        <w:t>entidad</w:t>
      </w:r>
      <w:r>
        <w:rPr>
          <w:spacing w:val="-17"/>
        </w:rPr>
        <w:t xml:space="preserve"> </w:t>
      </w:r>
      <w:r>
        <w:t>competente,</w:t>
      </w:r>
      <w:r>
        <w:rPr>
          <w:spacing w:val="-14"/>
        </w:rPr>
        <w:t xml:space="preserve"> </w:t>
      </w:r>
      <w:r>
        <w:t>de</w:t>
      </w:r>
      <w:r>
        <w:rPr>
          <w:spacing w:val="-17"/>
        </w:rPr>
        <w:t xml:space="preserve"> </w:t>
      </w:r>
      <w:r>
        <w:t>acuerdo a los formatos entregados por INVIAS</w:t>
      </w:r>
      <w:r>
        <w:rPr>
          <w:spacing w:val="-19"/>
        </w:rPr>
        <w:t xml:space="preserve"> </w:t>
      </w:r>
      <w:r>
        <w:t>–SMA</w:t>
      </w:r>
    </w:p>
    <w:p w14:paraId="32D60FDD" w14:textId="77777777" w:rsidR="00F83E61" w:rsidRDefault="00F83E61">
      <w:pPr>
        <w:pStyle w:val="Textoindependiente"/>
        <w:spacing w:before="9"/>
        <w:rPr>
          <w:sz w:val="21"/>
        </w:rPr>
      </w:pPr>
    </w:p>
    <w:p w14:paraId="592B56AB" w14:textId="77777777" w:rsidR="00F83E61" w:rsidRDefault="00802327">
      <w:pPr>
        <w:pStyle w:val="Prrafodelista"/>
        <w:numPr>
          <w:ilvl w:val="0"/>
          <w:numId w:val="18"/>
        </w:numPr>
        <w:tabs>
          <w:tab w:val="left" w:pos="913"/>
        </w:tabs>
        <w:spacing w:before="1"/>
        <w:ind w:right="220"/>
        <w:jc w:val="both"/>
      </w:pPr>
      <w:r>
        <w:t>Se debe tramitar la lista de chequeo indicando los documentos que se anexan de acuerdo con el formato establecido por</w:t>
      </w:r>
      <w:r>
        <w:rPr>
          <w:spacing w:val="-21"/>
        </w:rPr>
        <w:t xml:space="preserve"> </w:t>
      </w:r>
      <w:r>
        <w:t>INVIAS.</w:t>
      </w:r>
    </w:p>
    <w:p w14:paraId="6EA8BF9A" w14:textId="77777777" w:rsidR="00F83E61" w:rsidRDefault="00F83E61">
      <w:pPr>
        <w:pStyle w:val="Textoindependiente"/>
        <w:spacing w:before="2"/>
      </w:pPr>
    </w:p>
    <w:p w14:paraId="5ACB5CD9" w14:textId="77777777" w:rsidR="00F83E61" w:rsidRDefault="00802327">
      <w:pPr>
        <w:pStyle w:val="Textoindependiente"/>
        <w:ind w:left="204" w:right="225"/>
        <w:jc w:val="both"/>
      </w:pPr>
      <w:r>
        <w:t>Aclaración: En cada capítulo del presente Apéndice se establecen los detalles de la gestión pertinente y como se debe desarrollar. Todas las carpetas deben tener la documentación soporte original y escaneada en formato .</w:t>
      </w:r>
      <w:proofErr w:type="spellStart"/>
      <w:r>
        <w:t>pdf</w:t>
      </w:r>
      <w:proofErr w:type="spellEnd"/>
      <w:r>
        <w:t>. Esta última información se presentará en CD o USB a la SMA.</w:t>
      </w:r>
    </w:p>
    <w:p w14:paraId="46B5CBDF" w14:textId="77777777" w:rsidR="00F83E61" w:rsidRDefault="00F83E61">
      <w:pPr>
        <w:pStyle w:val="Textoindependiente"/>
        <w:spacing w:before="9"/>
        <w:rPr>
          <w:sz w:val="21"/>
        </w:rPr>
      </w:pPr>
    </w:p>
    <w:p w14:paraId="475AF816" w14:textId="77777777" w:rsidR="00F83E61" w:rsidRDefault="00802327">
      <w:pPr>
        <w:pStyle w:val="Textoindependiente"/>
        <w:ind w:left="204" w:right="214"/>
        <w:jc w:val="both"/>
      </w:pPr>
      <w:r>
        <w:t>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w:t>
      </w:r>
    </w:p>
    <w:p w14:paraId="07EC482D" w14:textId="77777777" w:rsidR="00F83E61" w:rsidRDefault="00F83E61">
      <w:pPr>
        <w:jc w:val="both"/>
        <w:sectPr w:rsidR="00F83E61">
          <w:pgSz w:w="12240" w:h="15840"/>
          <w:pgMar w:top="1580" w:right="1100" w:bottom="1040" w:left="1500" w:header="566" w:footer="857" w:gutter="0"/>
          <w:cols w:space="720"/>
        </w:sectPr>
      </w:pPr>
    </w:p>
    <w:p w14:paraId="0E999435" w14:textId="77777777" w:rsidR="00F83E61" w:rsidRDefault="00802327">
      <w:pPr>
        <w:pStyle w:val="Textoindependiente"/>
        <w:spacing w:before="7"/>
        <w:ind w:left="204" w:right="213"/>
        <w:jc w:val="both"/>
      </w:pPr>
      <w:r>
        <w:lastRenderedPageBreak/>
        <w:t xml:space="preserve">adquisición, según sea el caso. En la carpeta matriz habrá una subcarpeta donde reposarán los archivos digitales de </w:t>
      </w:r>
      <w:proofErr w:type="spellStart"/>
      <w:r>
        <w:t>shapes</w:t>
      </w:r>
      <w:proofErr w:type="spellEnd"/>
      <w:r>
        <w:t xml:space="preserve"> y/o </w:t>
      </w:r>
      <w:proofErr w:type="spellStart"/>
      <w:r>
        <w:t>Geodatabase</w:t>
      </w:r>
      <w:proofErr w:type="spellEnd"/>
      <w:r>
        <w:t xml:space="preserve">, Excel y </w:t>
      </w:r>
      <w:proofErr w:type="spellStart"/>
      <w:r>
        <w:t>autocad</w:t>
      </w:r>
      <w:proofErr w:type="spellEnd"/>
      <w:r>
        <w:t>. La carpeta digital debe remitirse cada mes a la SMA con la sábana predial actualizada.</w:t>
      </w:r>
    </w:p>
    <w:p w14:paraId="34D76F06" w14:textId="77777777" w:rsidR="00F83E61" w:rsidRDefault="00F83E61">
      <w:pPr>
        <w:pStyle w:val="Textoindependiente"/>
        <w:spacing w:before="2"/>
        <w:rPr>
          <w:sz w:val="24"/>
        </w:rPr>
      </w:pPr>
    </w:p>
    <w:p w14:paraId="47CB14BE" w14:textId="77777777" w:rsidR="00F83E61" w:rsidRDefault="00802327">
      <w:pPr>
        <w:pStyle w:val="Ttulo1"/>
        <w:numPr>
          <w:ilvl w:val="1"/>
          <w:numId w:val="20"/>
        </w:numPr>
        <w:tabs>
          <w:tab w:val="left" w:pos="1709"/>
          <w:tab w:val="left" w:pos="1710"/>
        </w:tabs>
        <w:ind w:hanging="721"/>
      </w:pPr>
      <w:bookmarkStart w:id="29" w:name="_bookmark29"/>
      <w:bookmarkEnd w:id="29"/>
      <w:r>
        <w:t>Valor para la Elaboración de la Ficha Predial</w:t>
      </w:r>
      <w:r>
        <w:rPr>
          <w:spacing w:val="-13"/>
        </w:rPr>
        <w:t xml:space="preserve"> </w:t>
      </w:r>
      <w:r>
        <w:t>Terreno</w:t>
      </w:r>
    </w:p>
    <w:p w14:paraId="54E79583" w14:textId="77777777" w:rsidR="00F83E61" w:rsidRDefault="00F83E61">
      <w:pPr>
        <w:pStyle w:val="Textoindependiente"/>
        <w:rPr>
          <w:b/>
          <w:sz w:val="21"/>
        </w:rPr>
      </w:pPr>
    </w:p>
    <w:p w14:paraId="535FB049" w14:textId="77777777" w:rsidR="00F83E61" w:rsidRDefault="00802327">
      <w:pPr>
        <w:pStyle w:val="Textoindependiente"/>
        <w:ind w:left="204" w:right="219"/>
        <w:jc w:val="both"/>
      </w:pPr>
      <w:r>
        <w:t>Valores por actividades para elaboración de la ficha predial componente técnico y topográfico para Terreno</w:t>
      </w:r>
    </w:p>
    <w:p w14:paraId="18FAB75D" w14:textId="77777777" w:rsidR="00F83E61" w:rsidRDefault="00F83E61">
      <w:pPr>
        <w:pStyle w:val="Textoindependiente"/>
        <w:spacing w:before="9"/>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91"/>
        <w:gridCol w:w="701"/>
        <w:gridCol w:w="1572"/>
      </w:tblGrid>
      <w:tr w:rsidR="00F83E61" w14:paraId="765FD10B" w14:textId="77777777">
        <w:trPr>
          <w:trHeight w:val="599"/>
        </w:trPr>
        <w:tc>
          <w:tcPr>
            <w:tcW w:w="6591" w:type="dxa"/>
            <w:shd w:val="clear" w:color="auto" w:fill="D9D9D9"/>
          </w:tcPr>
          <w:p w14:paraId="65593244" w14:textId="77777777" w:rsidR="00F83E61" w:rsidRDefault="00802327">
            <w:pPr>
              <w:pStyle w:val="TableParagraph"/>
              <w:ind w:left="736" w:right="689" w:hanging="24"/>
              <w:rPr>
                <w:b/>
              </w:rPr>
            </w:pPr>
            <w:r>
              <w:rPr>
                <w:b/>
              </w:rPr>
              <w:t>Actividad Ejecutada Elaboración de Ficha Predial Componente Técnico - Topográfico para Terreno</w:t>
            </w:r>
          </w:p>
        </w:tc>
        <w:tc>
          <w:tcPr>
            <w:tcW w:w="701" w:type="dxa"/>
            <w:shd w:val="clear" w:color="auto" w:fill="D9D9D9"/>
          </w:tcPr>
          <w:p w14:paraId="29EA3F7C" w14:textId="77777777" w:rsidR="00F83E61" w:rsidRDefault="00802327">
            <w:pPr>
              <w:pStyle w:val="TableParagraph"/>
              <w:spacing w:line="248" w:lineRule="exact"/>
              <w:ind w:left="4"/>
              <w:jc w:val="center"/>
              <w:rPr>
                <w:b/>
              </w:rPr>
            </w:pPr>
            <w:r>
              <w:rPr>
                <w:b/>
              </w:rPr>
              <w:t>%</w:t>
            </w:r>
          </w:p>
        </w:tc>
        <w:tc>
          <w:tcPr>
            <w:tcW w:w="1572" w:type="dxa"/>
            <w:shd w:val="clear" w:color="auto" w:fill="D9D9D9"/>
          </w:tcPr>
          <w:p w14:paraId="1A92374A" w14:textId="77777777" w:rsidR="00F83E61" w:rsidRDefault="00802327">
            <w:pPr>
              <w:pStyle w:val="TableParagraph"/>
              <w:spacing w:line="248" w:lineRule="exact"/>
              <w:ind w:left="12"/>
              <w:jc w:val="center"/>
              <w:rPr>
                <w:b/>
              </w:rPr>
            </w:pPr>
            <w:r>
              <w:rPr>
                <w:b/>
              </w:rPr>
              <w:t>Valor</w:t>
            </w:r>
          </w:p>
        </w:tc>
      </w:tr>
      <w:tr w:rsidR="00F83E61" w14:paraId="2CFC8427" w14:textId="77777777">
        <w:trPr>
          <w:trHeight w:val="688"/>
        </w:trPr>
        <w:tc>
          <w:tcPr>
            <w:tcW w:w="6591" w:type="dxa"/>
          </w:tcPr>
          <w:p w14:paraId="54E397EB" w14:textId="77777777" w:rsidR="00F83E61" w:rsidRDefault="00802327">
            <w:pPr>
              <w:pStyle w:val="TableParagraph"/>
              <w:ind w:left="69" w:right="59"/>
            </w:pPr>
            <w:r>
              <w:t>Elaboración de la Ficha predial: componente técnico y topográfico con los respectivos soportes del inmueble</w:t>
            </w:r>
          </w:p>
        </w:tc>
        <w:tc>
          <w:tcPr>
            <w:tcW w:w="701" w:type="dxa"/>
          </w:tcPr>
          <w:p w14:paraId="3A47F534" w14:textId="77777777" w:rsidR="00F83E61" w:rsidRDefault="00802327">
            <w:pPr>
              <w:pStyle w:val="TableParagraph"/>
              <w:spacing w:before="216"/>
              <w:ind w:left="49" w:right="38"/>
              <w:jc w:val="center"/>
            </w:pPr>
            <w:r>
              <w:t>100%</w:t>
            </w:r>
          </w:p>
        </w:tc>
        <w:tc>
          <w:tcPr>
            <w:tcW w:w="1572" w:type="dxa"/>
          </w:tcPr>
          <w:p w14:paraId="759695C4" w14:textId="77777777" w:rsidR="00F83E61" w:rsidRDefault="00802327">
            <w:pPr>
              <w:pStyle w:val="TableParagraph"/>
              <w:spacing w:before="216"/>
              <w:ind w:left="11"/>
              <w:jc w:val="center"/>
            </w:pPr>
            <w:r>
              <w:t>$ 1.394.000</w:t>
            </w:r>
          </w:p>
        </w:tc>
      </w:tr>
      <w:tr w:rsidR="00F83E61" w14:paraId="152CAC04" w14:textId="77777777">
        <w:trPr>
          <w:trHeight w:val="1295"/>
        </w:trPr>
        <w:tc>
          <w:tcPr>
            <w:tcW w:w="6591" w:type="dxa"/>
          </w:tcPr>
          <w:p w14:paraId="6E66A10F" w14:textId="77777777" w:rsidR="00F83E61" w:rsidRDefault="00802327">
            <w:pPr>
              <w:pStyle w:val="TableParagraph"/>
              <w:ind w:left="69" w:right="58"/>
              <w:jc w:val="both"/>
            </w:pPr>
            <w:r>
              <w:t xml:space="preserve">Elaboración de la Ficha predial: componente técnico y topográfico con los respectivos soportes del inmueble + Requerimiento de identificación encargo </w:t>
            </w:r>
            <w:proofErr w:type="spellStart"/>
            <w:r>
              <w:t>Valuatorio</w:t>
            </w:r>
            <w:proofErr w:type="spellEnd"/>
            <w:r>
              <w:t xml:space="preserve"> por Resolución 898 2014, 1044 de 2014 y/o demás normas vigentes la sustituyan, complementen o modifiquen.</w:t>
            </w:r>
          </w:p>
        </w:tc>
        <w:tc>
          <w:tcPr>
            <w:tcW w:w="701" w:type="dxa"/>
          </w:tcPr>
          <w:p w14:paraId="723DB4EE" w14:textId="77777777" w:rsidR="00F83E61" w:rsidRDefault="00F83E61">
            <w:pPr>
              <w:pStyle w:val="TableParagraph"/>
              <w:rPr>
                <w:sz w:val="24"/>
              </w:rPr>
            </w:pPr>
          </w:p>
          <w:p w14:paraId="445311A9" w14:textId="77777777" w:rsidR="00F83E61" w:rsidRDefault="00F83E61">
            <w:pPr>
              <w:pStyle w:val="TableParagraph"/>
              <w:rPr>
                <w:sz w:val="21"/>
              </w:rPr>
            </w:pPr>
          </w:p>
          <w:p w14:paraId="41D95C55" w14:textId="77777777" w:rsidR="00F83E61" w:rsidRDefault="00802327">
            <w:pPr>
              <w:pStyle w:val="TableParagraph"/>
              <w:ind w:left="49" w:right="38"/>
              <w:jc w:val="center"/>
            </w:pPr>
            <w:r>
              <w:t>100%</w:t>
            </w:r>
          </w:p>
        </w:tc>
        <w:tc>
          <w:tcPr>
            <w:tcW w:w="1572" w:type="dxa"/>
          </w:tcPr>
          <w:p w14:paraId="4AB7FDD9" w14:textId="77777777" w:rsidR="00F83E61" w:rsidRDefault="00F83E61">
            <w:pPr>
              <w:pStyle w:val="TableParagraph"/>
              <w:rPr>
                <w:sz w:val="24"/>
              </w:rPr>
            </w:pPr>
          </w:p>
          <w:p w14:paraId="0F9246ED" w14:textId="77777777" w:rsidR="00F83E61" w:rsidRDefault="00F83E61">
            <w:pPr>
              <w:pStyle w:val="TableParagraph"/>
              <w:rPr>
                <w:sz w:val="21"/>
              </w:rPr>
            </w:pPr>
          </w:p>
          <w:p w14:paraId="79B7A472" w14:textId="77777777" w:rsidR="00F83E61" w:rsidRDefault="00802327">
            <w:pPr>
              <w:pStyle w:val="TableParagraph"/>
              <w:ind w:left="11"/>
              <w:jc w:val="center"/>
            </w:pPr>
            <w:r>
              <w:t>$ 2.788.000</w:t>
            </w:r>
          </w:p>
        </w:tc>
      </w:tr>
      <w:tr w:rsidR="00F83E61" w14:paraId="0C365672" w14:textId="77777777">
        <w:trPr>
          <w:trHeight w:val="688"/>
        </w:trPr>
        <w:tc>
          <w:tcPr>
            <w:tcW w:w="6591" w:type="dxa"/>
          </w:tcPr>
          <w:p w14:paraId="6DCFE001" w14:textId="77777777" w:rsidR="00F83E61" w:rsidRDefault="00802327">
            <w:pPr>
              <w:pStyle w:val="TableParagraph"/>
              <w:spacing w:line="242" w:lineRule="auto"/>
              <w:ind w:left="69" w:right="218"/>
            </w:pPr>
            <w:r>
              <w:t>Modificar y/o actualizar la ficha predial por razones inherentes al proyecto, previa autorización del INVIAS.</w:t>
            </w:r>
          </w:p>
        </w:tc>
        <w:tc>
          <w:tcPr>
            <w:tcW w:w="701" w:type="dxa"/>
          </w:tcPr>
          <w:p w14:paraId="5AD17C4D" w14:textId="77777777" w:rsidR="00F83E61" w:rsidRDefault="00802327">
            <w:pPr>
              <w:pStyle w:val="TableParagraph"/>
              <w:spacing w:before="216"/>
              <w:ind w:left="47" w:right="38"/>
              <w:jc w:val="center"/>
            </w:pPr>
            <w:r>
              <w:t>75%</w:t>
            </w:r>
          </w:p>
        </w:tc>
        <w:tc>
          <w:tcPr>
            <w:tcW w:w="1572" w:type="dxa"/>
          </w:tcPr>
          <w:p w14:paraId="319A6C37" w14:textId="77777777" w:rsidR="00F83E61" w:rsidRDefault="00802327">
            <w:pPr>
              <w:pStyle w:val="TableParagraph"/>
              <w:spacing w:before="216"/>
              <w:ind w:left="73"/>
              <w:jc w:val="center"/>
            </w:pPr>
            <w:r>
              <w:t>$ 1.045.000</w:t>
            </w:r>
          </w:p>
        </w:tc>
      </w:tr>
      <w:tr w:rsidR="00F83E61" w14:paraId="6FA5AD0E" w14:textId="77777777">
        <w:trPr>
          <w:trHeight w:val="467"/>
        </w:trPr>
        <w:tc>
          <w:tcPr>
            <w:tcW w:w="6591" w:type="dxa"/>
          </w:tcPr>
          <w:p w14:paraId="1B9F0C70" w14:textId="77777777" w:rsidR="00F83E61" w:rsidRDefault="00802327">
            <w:pPr>
              <w:pStyle w:val="TableParagraph"/>
              <w:spacing w:line="250" w:lineRule="exact"/>
              <w:ind w:left="69"/>
            </w:pPr>
            <w:r>
              <w:t>Elaboración de la ficha técnica sin componente topográfico</w:t>
            </w:r>
          </w:p>
        </w:tc>
        <w:tc>
          <w:tcPr>
            <w:tcW w:w="701" w:type="dxa"/>
          </w:tcPr>
          <w:p w14:paraId="3FACE0EE" w14:textId="77777777" w:rsidR="00F83E61" w:rsidRDefault="00802327">
            <w:pPr>
              <w:pStyle w:val="TableParagraph"/>
              <w:spacing w:before="105"/>
              <w:ind w:left="47" w:right="38"/>
              <w:jc w:val="center"/>
            </w:pPr>
            <w:r>
              <w:t>25%</w:t>
            </w:r>
          </w:p>
        </w:tc>
        <w:tc>
          <w:tcPr>
            <w:tcW w:w="1572" w:type="dxa"/>
          </w:tcPr>
          <w:p w14:paraId="663DE5CC" w14:textId="77777777" w:rsidR="00F83E61" w:rsidRDefault="00802327">
            <w:pPr>
              <w:pStyle w:val="TableParagraph"/>
              <w:tabs>
                <w:tab w:val="left" w:pos="441"/>
              </w:tabs>
              <w:spacing w:before="105"/>
              <w:ind w:left="11"/>
              <w:jc w:val="center"/>
            </w:pPr>
            <w:r>
              <w:t>$</w:t>
            </w:r>
            <w:r>
              <w:tab/>
              <w:t>348.500</w:t>
            </w:r>
          </w:p>
        </w:tc>
      </w:tr>
    </w:tbl>
    <w:p w14:paraId="41ECEC25" w14:textId="77777777" w:rsidR="00F83E61" w:rsidRDefault="00F83E61">
      <w:pPr>
        <w:pStyle w:val="Textoindependiente"/>
        <w:rPr>
          <w:sz w:val="21"/>
        </w:rPr>
      </w:pPr>
    </w:p>
    <w:p w14:paraId="392C1D3C" w14:textId="77777777" w:rsidR="00F83E61" w:rsidRDefault="00802327">
      <w:pPr>
        <w:pStyle w:val="Ttulo1"/>
        <w:spacing w:before="1"/>
        <w:ind w:left="204" w:firstLine="0"/>
      </w:pPr>
      <w:r>
        <w:t>NOTA:</w:t>
      </w:r>
    </w:p>
    <w:p w14:paraId="6C6A5FCF" w14:textId="77777777" w:rsidR="00F83E61" w:rsidRDefault="00F83E61">
      <w:pPr>
        <w:pStyle w:val="Textoindependiente"/>
        <w:spacing w:before="5"/>
        <w:rPr>
          <w:b/>
          <w:sz w:val="28"/>
        </w:rPr>
      </w:pPr>
    </w:p>
    <w:p w14:paraId="47EA804F" w14:textId="77777777" w:rsidR="00F83E61" w:rsidRDefault="00802327">
      <w:pPr>
        <w:pStyle w:val="Prrafodelista"/>
        <w:numPr>
          <w:ilvl w:val="1"/>
          <w:numId w:val="22"/>
        </w:numPr>
        <w:tabs>
          <w:tab w:val="left" w:pos="913"/>
        </w:tabs>
        <w:ind w:left="912" w:hanging="349"/>
        <w:jc w:val="both"/>
      </w:pPr>
      <w:r>
        <w:t>El valor de las actividades ejecutadas NO incluye el valor del</w:t>
      </w:r>
      <w:r>
        <w:rPr>
          <w:spacing w:val="-13"/>
        </w:rPr>
        <w:t xml:space="preserve"> </w:t>
      </w:r>
      <w:r>
        <w:t>IVA</w:t>
      </w:r>
    </w:p>
    <w:p w14:paraId="0A493723" w14:textId="77777777" w:rsidR="00F83E61" w:rsidRDefault="00802327">
      <w:pPr>
        <w:pStyle w:val="Prrafodelista"/>
        <w:numPr>
          <w:ilvl w:val="1"/>
          <w:numId w:val="22"/>
        </w:numPr>
        <w:tabs>
          <w:tab w:val="left" w:pos="913"/>
        </w:tabs>
        <w:spacing w:before="2"/>
        <w:ind w:left="912"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35D4E46D" w14:textId="77777777" w:rsidR="00F83E61" w:rsidRDefault="00802327">
      <w:pPr>
        <w:pStyle w:val="Prrafodelista"/>
        <w:numPr>
          <w:ilvl w:val="1"/>
          <w:numId w:val="22"/>
        </w:numPr>
        <w:tabs>
          <w:tab w:val="left" w:pos="913"/>
        </w:tabs>
        <w:spacing w:before="3" w:line="237" w:lineRule="auto"/>
        <w:ind w:left="912" w:right="263" w:hanging="360"/>
        <w:jc w:val="both"/>
      </w:pPr>
      <w:r>
        <w:t>En este valor están incluidas todas las actividades inherentes para la presentación del insumo</w:t>
      </w:r>
      <w:r>
        <w:rPr>
          <w:spacing w:val="-5"/>
        </w:rPr>
        <w:t xml:space="preserve"> </w:t>
      </w:r>
      <w:r>
        <w:t>final.</w:t>
      </w:r>
    </w:p>
    <w:p w14:paraId="434BF19B" w14:textId="77777777" w:rsidR="00F83E61" w:rsidRDefault="00802327">
      <w:pPr>
        <w:pStyle w:val="Prrafodelista"/>
        <w:numPr>
          <w:ilvl w:val="1"/>
          <w:numId w:val="22"/>
        </w:numPr>
        <w:tabs>
          <w:tab w:val="left" w:pos="913"/>
        </w:tabs>
        <w:spacing w:before="4" w:line="237" w:lineRule="auto"/>
        <w:ind w:left="912" w:right="258"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5"/>
        </w:rPr>
        <w:t xml:space="preserve"> </w:t>
      </w:r>
      <w:r>
        <w:t>del mismo</w:t>
      </w:r>
      <w:r>
        <w:rPr>
          <w:spacing w:val="-7"/>
        </w:rPr>
        <w:t xml:space="preserve"> </w:t>
      </w:r>
      <w:r>
        <w:t>proyecto.</w:t>
      </w:r>
    </w:p>
    <w:p w14:paraId="53809023" w14:textId="77777777" w:rsidR="00F83E61" w:rsidRDefault="00802327">
      <w:pPr>
        <w:pStyle w:val="Prrafodelista"/>
        <w:numPr>
          <w:ilvl w:val="1"/>
          <w:numId w:val="22"/>
        </w:numPr>
        <w:tabs>
          <w:tab w:val="left" w:pos="913"/>
        </w:tabs>
        <w:spacing w:before="3" w:line="237" w:lineRule="auto"/>
        <w:ind w:left="912"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06267DD6" w14:textId="77777777" w:rsidR="00F83E61" w:rsidRDefault="00802327">
      <w:pPr>
        <w:pStyle w:val="Prrafodelista"/>
        <w:numPr>
          <w:ilvl w:val="1"/>
          <w:numId w:val="22"/>
        </w:numPr>
        <w:tabs>
          <w:tab w:val="left" w:pos="913"/>
        </w:tabs>
        <w:spacing w:before="4" w:line="237" w:lineRule="auto"/>
        <w:ind w:left="912" w:right="261" w:hanging="360"/>
        <w:jc w:val="both"/>
      </w:pPr>
      <w:r>
        <w:t>El pago de los valores relacionados en el cuadro está sujeto a la entrega al Instituto de todos los soportes solicitados como anexo para cada ficha</w:t>
      </w:r>
      <w:r>
        <w:rPr>
          <w:spacing w:val="-27"/>
        </w:rPr>
        <w:t xml:space="preserve"> </w:t>
      </w:r>
      <w:r>
        <w:t>predial.</w:t>
      </w:r>
    </w:p>
    <w:p w14:paraId="0DB63C88" w14:textId="77777777" w:rsidR="00F83E61" w:rsidRDefault="00802327">
      <w:pPr>
        <w:pStyle w:val="Prrafodelista"/>
        <w:numPr>
          <w:ilvl w:val="1"/>
          <w:numId w:val="22"/>
        </w:numPr>
        <w:tabs>
          <w:tab w:val="left" w:pos="913"/>
        </w:tabs>
        <w:spacing w:before="1"/>
        <w:ind w:left="912" w:right="260"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233CF351" w14:textId="77777777" w:rsidR="00F83E61" w:rsidRDefault="00F83E61">
      <w:pPr>
        <w:pStyle w:val="Textoindependiente"/>
        <w:spacing w:before="2"/>
        <w:rPr>
          <w:sz w:val="24"/>
        </w:rPr>
      </w:pPr>
    </w:p>
    <w:p w14:paraId="744F2FF5" w14:textId="77777777" w:rsidR="00F83E61" w:rsidRDefault="00802327">
      <w:pPr>
        <w:pStyle w:val="Textoindependiente"/>
        <w:spacing w:before="1"/>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1CEFB96D" w14:textId="77777777" w:rsidR="00F83E61" w:rsidRDefault="00F83E61">
      <w:pPr>
        <w:jc w:val="both"/>
        <w:sectPr w:rsidR="00F83E61">
          <w:pgSz w:w="12240" w:h="15840"/>
          <w:pgMar w:top="1580" w:right="1100" w:bottom="1040" w:left="1500" w:header="566" w:footer="857" w:gutter="0"/>
          <w:cols w:space="720"/>
        </w:sectPr>
      </w:pPr>
    </w:p>
    <w:p w14:paraId="33A941F9" w14:textId="77777777" w:rsidR="00F83E61" w:rsidRDefault="00F83E61">
      <w:pPr>
        <w:pStyle w:val="Textoindependiente"/>
        <w:rPr>
          <w:sz w:val="20"/>
        </w:rPr>
      </w:pPr>
    </w:p>
    <w:p w14:paraId="7F54A9D8" w14:textId="77777777" w:rsidR="00F83E61" w:rsidRDefault="00F83E61">
      <w:pPr>
        <w:pStyle w:val="Textoindependiente"/>
        <w:spacing w:before="7"/>
        <w:rPr>
          <w:sz w:val="18"/>
        </w:rPr>
      </w:pPr>
    </w:p>
    <w:p w14:paraId="6E04D31B" w14:textId="77777777" w:rsidR="00F83E61" w:rsidRDefault="00802327">
      <w:pPr>
        <w:pStyle w:val="Ttulo1"/>
        <w:numPr>
          <w:ilvl w:val="1"/>
          <w:numId w:val="20"/>
        </w:numPr>
        <w:tabs>
          <w:tab w:val="left" w:pos="1709"/>
          <w:tab w:val="left" w:pos="1710"/>
        </w:tabs>
        <w:spacing w:before="94"/>
        <w:ind w:hanging="721"/>
      </w:pPr>
      <w:bookmarkStart w:id="30" w:name="_bookmark30"/>
      <w:bookmarkEnd w:id="30"/>
      <w:r>
        <w:t>Valor para la Elaboración de la Ficha Predial</w:t>
      </w:r>
      <w:r>
        <w:rPr>
          <w:spacing w:val="-15"/>
        </w:rPr>
        <w:t xml:space="preserve"> </w:t>
      </w:r>
      <w:r>
        <w:t>Mejoras</w:t>
      </w:r>
    </w:p>
    <w:p w14:paraId="4A239497" w14:textId="77777777" w:rsidR="00F83E61" w:rsidRDefault="00F83E61">
      <w:pPr>
        <w:pStyle w:val="Textoindependiente"/>
        <w:rPr>
          <w:b/>
          <w:sz w:val="21"/>
        </w:rPr>
      </w:pPr>
    </w:p>
    <w:p w14:paraId="52084058" w14:textId="77777777" w:rsidR="00F83E61" w:rsidRDefault="00802327">
      <w:pPr>
        <w:pStyle w:val="Textoindependiente"/>
        <w:ind w:left="204" w:right="292"/>
      </w:pPr>
      <w:r>
        <w:t>Valores por actividades para elaboración de la ficha predial componente técnico y topográfico para Mejoras</w:t>
      </w:r>
    </w:p>
    <w:p w14:paraId="2199417E" w14:textId="77777777" w:rsidR="00F83E61" w:rsidRDefault="00F83E61">
      <w:pPr>
        <w:pStyle w:val="Textoindependiente"/>
        <w:spacing w:before="6"/>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64CE77BC" w14:textId="77777777">
        <w:trPr>
          <w:trHeight w:val="601"/>
        </w:trPr>
        <w:tc>
          <w:tcPr>
            <w:tcW w:w="6534" w:type="dxa"/>
            <w:shd w:val="clear" w:color="auto" w:fill="D9D9D9"/>
          </w:tcPr>
          <w:p w14:paraId="0F724A3B" w14:textId="77777777" w:rsidR="00F83E61" w:rsidRDefault="00802327">
            <w:pPr>
              <w:pStyle w:val="TableParagraph"/>
              <w:spacing w:before="40"/>
              <w:ind w:left="700" w:right="664" w:hanging="20"/>
              <w:rPr>
                <w:b/>
              </w:rPr>
            </w:pPr>
            <w:r>
              <w:rPr>
                <w:b/>
              </w:rPr>
              <w:t>Actividad Ejecutada Elaboración de Ficha Predial Componente Técnico - Topográfico para Mejoras</w:t>
            </w:r>
          </w:p>
        </w:tc>
        <w:tc>
          <w:tcPr>
            <w:tcW w:w="759" w:type="dxa"/>
            <w:shd w:val="clear" w:color="auto" w:fill="D9D9D9"/>
          </w:tcPr>
          <w:p w14:paraId="2E96698A" w14:textId="77777777" w:rsidR="00F83E61" w:rsidRDefault="00802327">
            <w:pPr>
              <w:pStyle w:val="TableParagraph"/>
              <w:spacing w:before="168"/>
              <w:ind w:left="3"/>
              <w:jc w:val="center"/>
              <w:rPr>
                <w:b/>
              </w:rPr>
            </w:pPr>
            <w:r>
              <w:rPr>
                <w:b/>
              </w:rPr>
              <w:t>%</w:t>
            </w:r>
          </w:p>
        </w:tc>
        <w:tc>
          <w:tcPr>
            <w:tcW w:w="1572" w:type="dxa"/>
            <w:shd w:val="clear" w:color="auto" w:fill="D9D9D9"/>
          </w:tcPr>
          <w:p w14:paraId="5B5B9E22" w14:textId="77777777" w:rsidR="00F83E61" w:rsidRDefault="00802327">
            <w:pPr>
              <w:pStyle w:val="TableParagraph"/>
              <w:spacing w:before="168"/>
              <w:ind w:left="1"/>
              <w:jc w:val="center"/>
              <w:rPr>
                <w:b/>
              </w:rPr>
            </w:pPr>
            <w:r>
              <w:rPr>
                <w:b/>
              </w:rPr>
              <w:t>Valor</w:t>
            </w:r>
          </w:p>
        </w:tc>
      </w:tr>
      <w:tr w:rsidR="00F83E61" w14:paraId="0F683421" w14:textId="77777777">
        <w:trPr>
          <w:trHeight w:val="566"/>
        </w:trPr>
        <w:tc>
          <w:tcPr>
            <w:tcW w:w="6534" w:type="dxa"/>
          </w:tcPr>
          <w:p w14:paraId="5FD44B06" w14:textId="77777777" w:rsidR="00F83E61" w:rsidRDefault="00802327">
            <w:pPr>
              <w:pStyle w:val="TableParagraph"/>
              <w:spacing w:before="28"/>
              <w:ind w:left="69" w:right="149"/>
            </w:pPr>
            <w:r>
              <w:t>Elaboración de la ficha predial con los respectivos soportes para construcciones, mejoras y especies.</w:t>
            </w:r>
          </w:p>
        </w:tc>
        <w:tc>
          <w:tcPr>
            <w:tcW w:w="759" w:type="dxa"/>
          </w:tcPr>
          <w:p w14:paraId="6E4F1C50" w14:textId="77777777" w:rsidR="00F83E61" w:rsidRDefault="00802327">
            <w:pPr>
              <w:pStyle w:val="TableParagraph"/>
              <w:spacing w:before="153"/>
              <w:ind w:left="97"/>
            </w:pPr>
            <w:r>
              <w:t>100%</w:t>
            </w:r>
          </w:p>
        </w:tc>
        <w:tc>
          <w:tcPr>
            <w:tcW w:w="1572" w:type="dxa"/>
          </w:tcPr>
          <w:p w14:paraId="6BFE21EB" w14:textId="77777777" w:rsidR="00F83E61" w:rsidRDefault="00802327">
            <w:pPr>
              <w:pStyle w:val="TableParagraph"/>
              <w:spacing w:before="153"/>
              <w:ind w:left="61"/>
              <w:jc w:val="center"/>
            </w:pPr>
            <w:r>
              <w:t>$ 1.074.000</w:t>
            </w:r>
          </w:p>
        </w:tc>
      </w:tr>
      <w:tr w:rsidR="00F83E61" w14:paraId="32005C95" w14:textId="77777777">
        <w:trPr>
          <w:trHeight w:val="854"/>
        </w:trPr>
        <w:tc>
          <w:tcPr>
            <w:tcW w:w="6534" w:type="dxa"/>
          </w:tcPr>
          <w:p w14:paraId="2BA47DED" w14:textId="77777777" w:rsidR="00F83E61" w:rsidRDefault="00802327">
            <w:pPr>
              <w:pStyle w:val="TableParagraph"/>
              <w:spacing w:before="43"/>
              <w:ind w:left="69" w:right="591"/>
              <w:jc w:val="both"/>
            </w:pPr>
            <w:r>
              <w:t>Modificar y actualizar ficha predial por razones inherentes al proyecto y previa autorización del INVIAS, sin necesidad de realizar trabajo de campo</w:t>
            </w:r>
          </w:p>
        </w:tc>
        <w:tc>
          <w:tcPr>
            <w:tcW w:w="759" w:type="dxa"/>
          </w:tcPr>
          <w:p w14:paraId="607FBFD1" w14:textId="77777777" w:rsidR="00F83E61" w:rsidRDefault="00F83E61">
            <w:pPr>
              <w:pStyle w:val="TableParagraph"/>
              <w:spacing w:before="10"/>
              <w:rPr>
                <w:sz w:val="25"/>
              </w:rPr>
            </w:pPr>
          </w:p>
          <w:p w14:paraId="1FEEA326" w14:textId="77777777" w:rsidR="00F83E61" w:rsidRDefault="00802327">
            <w:pPr>
              <w:pStyle w:val="TableParagraph"/>
              <w:ind w:left="78"/>
            </w:pPr>
            <w:r>
              <w:t>75%</w:t>
            </w:r>
          </w:p>
        </w:tc>
        <w:tc>
          <w:tcPr>
            <w:tcW w:w="1572" w:type="dxa"/>
          </w:tcPr>
          <w:p w14:paraId="20F5A3B3" w14:textId="77777777" w:rsidR="00F83E61" w:rsidRDefault="00F83E61">
            <w:pPr>
              <w:pStyle w:val="TableParagraph"/>
              <w:spacing w:before="10"/>
              <w:rPr>
                <w:sz w:val="25"/>
              </w:rPr>
            </w:pPr>
          </w:p>
          <w:p w14:paraId="0A95DB07" w14:textId="77777777" w:rsidR="00F83E61" w:rsidRDefault="00802327">
            <w:pPr>
              <w:pStyle w:val="TableParagraph"/>
              <w:tabs>
                <w:tab w:val="left" w:pos="433"/>
              </w:tabs>
              <w:ind w:left="4"/>
              <w:jc w:val="center"/>
            </w:pPr>
            <w:r>
              <w:t>$</w:t>
            </w:r>
            <w:r>
              <w:tab/>
              <w:t>805.500</w:t>
            </w:r>
          </w:p>
        </w:tc>
      </w:tr>
      <w:tr w:rsidR="00F83E61" w14:paraId="1D381A92" w14:textId="77777777">
        <w:trPr>
          <w:trHeight w:val="285"/>
        </w:trPr>
        <w:tc>
          <w:tcPr>
            <w:tcW w:w="6534" w:type="dxa"/>
          </w:tcPr>
          <w:p w14:paraId="52EC8D14" w14:textId="77777777" w:rsidR="00F83E61" w:rsidRDefault="00802327">
            <w:pPr>
              <w:pStyle w:val="TableParagraph"/>
              <w:spacing w:before="12"/>
              <w:ind w:left="69"/>
            </w:pPr>
            <w:r>
              <w:t>Elaboración de la ficha predial sin componente topográfico</w:t>
            </w:r>
          </w:p>
        </w:tc>
        <w:tc>
          <w:tcPr>
            <w:tcW w:w="759" w:type="dxa"/>
          </w:tcPr>
          <w:p w14:paraId="57ED2702" w14:textId="77777777" w:rsidR="00F83E61" w:rsidRDefault="00802327">
            <w:pPr>
              <w:pStyle w:val="TableParagraph"/>
              <w:spacing w:before="12"/>
              <w:ind w:left="157"/>
            </w:pPr>
            <w:r>
              <w:t>25%</w:t>
            </w:r>
          </w:p>
        </w:tc>
        <w:tc>
          <w:tcPr>
            <w:tcW w:w="1572" w:type="dxa"/>
          </w:tcPr>
          <w:p w14:paraId="3FFE6366" w14:textId="77777777" w:rsidR="00F83E61" w:rsidRDefault="00802327">
            <w:pPr>
              <w:pStyle w:val="TableParagraph"/>
              <w:tabs>
                <w:tab w:val="left" w:pos="434"/>
              </w:tabs>
              <w:spacing w:line="250" w:lineRule="exact"/>
              <w:ind w:left="4"/>
              <w:jc w:val="center"/>
            </w:pPr>
            <w:r>
              <w:t>$</w:t>
            </w:r>
            <w:r>
              <w:tab/>
              <w:t>268.500</w:t>
            </w:r>
          </w:p>
        </w:tc>
      </w:tr>
    </w:tbl>
    <w:p w14:paraId="0C6016B4" w14:textId="77777777" w:rsidR="00F83E61" w:rsidRDefault="00F83E61">
      <w:pPr>
        <w:pStyle w:val="Textoindependiente"/>
        <w:rPr>
          <w:sz w:val="24"/>
        </w:rPr>
      </w:pPr>
    </w:p>
    <w:p w14:paraId="5D53ABB0" w14:textId="77777777" w:rsidR="00F83E61" w:rsidRDefault="00F83E61">
      <w:pPr>
        <w:pStyle w:val="Textoindependiente"/>
        <w:spacing w:before="2"/>
        <w:rPr>
          <w:sz w:val="19"/>
        </w:rPr>
      </w:pPr>
    </w:p>
    <w:p w14:paraId="6DEE76E5" w14:textId="77777777" w:rsidR="00F83E61" w:rsidRDefault="00802327">
      <w:pPr>
        <w:pStyle w:val="Ttulo1"/>
        <w:ind w:left="204" w:firstLine="0"/>
      </w:pPr>
      <w:r>
        <w:t>NOTA:</w:t>
      </w:r>
    </w:p>
    <w:p w14:paraId="705427F9" w14:textId="77777777" w:rsidR="00F83E61" w:rsidRDefault="00F83E61">
      <w:pPr>
        <w:pStyle w:val="Textoindependiente"/>
        <w:spacing w:before="5"/>
        <w:rPr>
          <w:b/>
          <w:sz w:val="28"/>
        </w:rPr>
      </w:pPr>
    </w:p>
    <w:p w14:paraId="678E742A"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5F0B6113" w14:textId="77777777" w:rsidR="00F83E61" w:rsidRDefault="00802327">
      <w:pPr>
        <w:pStyle w:val="Prrafodelista"/>
        <w:numPr>
          <w:ilvl w:val="1"/>
          <w:numId w:val="22"/>
        </w:numPr>
        <w:tabs>
          <w:tab w:val="left" w:pos="912"/>
          <w:tab w:val="left" w:pos="913"/>
        </w:tabs>
        <w:spacing w:before="1"/>
        <w:ind w:left="912" w:right="256" w:hanging="360"/>
      </w:pPr>
      <w:r>
        <w:t>En este valor están incluidos los documentos que deba adquirir el contratista para el cumplimiento de lo solicitado en los presentes términos de</w:t>
      </w:r>
      <w:r>
        <w:rPr>
          <w:spacing w:val="-25"/>
        </w:rPr>
        <w:t xml:space="preserve"> </w:t>
      </w:r>
      <w:r>
        <w:t>referencia.</w:t>
      </w:r>
    </w:p>
    <w:p w14:paraId="5297EC5E"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2953C384" w14:textId="77777777" w:rsidR="00F83E61" w:rsidRDefault="00802327">
      <w:pPr>
        <w:pStyle w:val="Prrafodelista"/>
        <w:numPr>
          <w:ilvl w:val="1"/>
          <w:numId w:val="22"/>
        </w:numPr>
        <w:tabs>
          <w:tab w:val="left" w:pos="912"/>
          <w:tab w:val="left" w:pos="913"/>
        </w:tabs>
        <w:spacing w:before="4" w:line="237" w:lineRule="auto"/>
        <w:ind w:left="912" w:right="260" w:hanging="360"/>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0D8071FA" w14:textId="77777777" w:rsidR="00F83E61" w:rsidRDefault="00802327">
      <w:pPr>
        <w:pStyle w:val="Prrafodelista"/>
        <w:numPr>
          <w:ilvl w:val="1"/>
          <w:numId w:val="22"/>
        </w:numPr>
        <w:tabs>
          <w:tab w:val="left" w:pos="912"/>
          <w:tab w:val="left" w:pos="913"/>
        </w:tabs>
        <w:spacing w:before="4"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13A14131" w14:textId="77777777" w:rsidR="00F83E61" w:rsidRDefault="00802327">
      <w:pPr>
        <w:pStyle w:val="Prrafodelista"/>
        <w:numPr>
          <w:ilvl w:val="1"/>
          <w:numId w:val="22"/>
        </w:numPr>
        <w:tabs>
          <w:tab w:val="left" w:pos="912"/>
          <w:tab w:val="left" w:pos="913"/>
        </w:tabs>
        <w:spacing w:before="3" w:line="237" w:lineRule="auto"/>
        <w:ind w:left="912" w:right="258" w:hanging="360"/>
      </w:pPr>
      <w:r>
        <w:t>El pago de los valores relacionados en el cuadro está sujeto a la entrega al Instituto de todos los soportes solicitados como anexo para cada ficha</w:t>
      </w:r>
      <w:r>
        <w:rPr>
          <w:spacing w:val="-25"/>
        </w:rPr>
        <w:t xml:space="preserve"> </w:t>
      </w:r>
      <w:r>
        <w:t>predial.</w:t>
      </w:r>
    </w:p>
    <w:p w14:paraId="2C4E9F36" w14:textId="77777777" w:rsidR="00F83E61" w:rsidRDefault="00802327">
      <w:pPr>
        <w:pStyle w:val="Prrafodelista"/>
        <w:numPr>
          <w:ilvl w:val="1"/>
          <w:numId w:val="22"/>
        </w:numPr>
        <w:tabs>
          <w:tab w:val="left" w:pos="912"/>
          <w:tab w:val="left" w:pos="913"/>
        </w:tabs>
        <w:spacing w:before="1"/>
        <w:ind w:left="912" w:hanging="361"/>
      </w:pPr>
      <w:r>
        <w:t>Los pagos quedan condicionados a que las personas jurídicas acrediten</w:t>
      </w:r>
      <w:r>
        <w:rPr>
          <w:spacing w:val="-7"/>
        </w:rPr>
        <w:t xml:space="preserve"> </w:t>
      </w:r>
      <w:r>
        <w:t>el</w:t>
      </w:r>
    </w:p>
    <w:p w14:paraId="5F3EAD1D" w14:textId="77777777" w:rsidR="00F83E61" w:rsidRDefault="00F83E61">
      <w:pPr>
        <w:sectPr w:rsidR="00F83E61">
          <w:pgSz w:w="12240" w:h="15840"/>
          <w:pgMar w:top="1580" w:right="1100" w:bottom="1040" w:left="1500" w:header="566" w:footer="857" w:gutter="0"/>
          <w:cols w:space="720"/>
        </w:sectPr>
      </w:pPr>
    </w:p>
    <w:p w14:paraId="02840ADB" w14:textId="77777777" w:rsidR="00F83E61" w:rsidRDefault="00F83E61">
      <w:pPr>
        <w:pStyle w:val="Textoindependiente"/>
        <w:rPr>
          <w:sz w:val="24"/>
        </w:rPr>
      </w:pPr>
    </w:p>
    <w:p w14:paraId="1EA11474" w14:textId="77777777" w:rsidR="00F83E61" w:rsidRDefault="00802327">
      <w:pPr>
        <w:pStyle w:val="Ttulo1"/>
        <w:numPr>
          <w:ilvl w:val="1"/>
          <w:numId w:val="21"/>
        </w:numPr>
        <w:tabs>
          <w:tab w:val="left" w:pos="3237"/>
        </w:tabs>
        <w:spacing w:before="94"/>
        <w:ind w:hanging="361"/>
        <w:jc w:val="left"/>
      </w:pPr>
      <w:bookmarkStart w:id="31" w:name="_bookmark31"/>
      <w:bookmarkEnd w:id="31"/>
      <w:r>
        <w:t>ELABORACIÓN DE ESTUDIO DE</w:t>
      </w:r>
      <w:r>
        <w:rPr>
          <w:spacing w:val="-12"/>
        </w:rPr>
        <w:t xml:space="preserve"> </w:t>
      </w:r>
      <w:r>
        <w:t>TÍTULOS</w:t>
      </w:r>
    </w:p>
    <w:p w14:paraId="249A7605" w14:textId="77777777" w:rsidR="00F83E61" w:rsidRDefault="00F83E61">
      <w:pPr>
        <w:pStyle w:val="Textoindependiente"/>
        <w:spacing w:before="6"/>
        <w:rPr>
          <w:b/>
          <w:sz w:val="24"/>
        </w:rPr>
      </w:pPr>
    </w:p>
    <w:p w14:paraId="54AE5A0F" w14:textId="77777777" w:rsidR="00F83E61" w:rsidRDefault="00802327">
      <w:pPr>
        <w:pStyle w:val="Ttulo1"/>
        <w:numPr>
          <w:ilvl w:val="1"/>
          <w:numId w:val="17"/>
        </w:numPr>
        <w:tabs>
          <w:tab w:val="left" w:pos="1709"/>
          <w:tab w:val="left" w:pos="1710"/>
        </w:tabs>
        <w:ind w:hanging="721"/>
      </w:pPr>
      <w:bookmarkStart w:id="32" w:name="_bookmark32"/>
      <w:bookmarkEnd w:id="32"/>
      <w:r>
        <w:t>Actividades específicas para la elaboración de estudios de</w:t>
      </w:r>
      <w:r>
        <w:rPr>
          <w:spacing w:val="-8"/>
        </w:rPr>
        <w:t xml:space="preserve"> </w:t>
      </w:r>
      <w:r>
        <w:t>títulos</w:t>
      </w:r>
    </w:p>
    <w:p w14:paraId="3FC1CCCA" w14:textId="77777777" w:rsidR="00F83E61" w:rsidRDefault="00F83E61">
      <w:pPr>
        <w:pStyle w:val="Textoindependiente"/>
        <w:rPr>
          <w:b/>
          <w:sz w:val="21"/>
        </w:rPr>
      </w:pPr>
    </w:p>
    <w:p w14:paraId="08DA24F9" w14:textId="77777777" w:rsidR="00F83E61" w:rsidRDefault="00802327">
      <w:pPr>
        <w:pStyle w:val="Textoindependiente"/>
        <w:ind w:left="204"/>
        <w:jc w:val="both"/>
      </w:pPr>
      <w:r>
        <w:t>Para la elaboración del estudio de títulos el contratista deberá:</w:t>
      </w:r>
    </w:p>
    <w:p w14:paraId="33C911CA" w14:textId="77777777" w:rsidR="00F83E61" w:rsidRDefault="00F83E61">
      <w:pPr>
        <w:pStyle w:val="Textoindependiente"/>
        <w:spacing w:before="9"/>
        <w:rPr>
          <w:sz w:val="21"/>
        </w:rPr>
      </w:pPr>
    </w:p>
    <w:p w14:paraId="43BC481A" w14:textId="77777777" w:rsidR="00F83E61" w:rsidRDefault="00802327">
      <w:pPr>
        <w:pStyle w:val="Prrafodelista"/>
        <w:numPr>
          <w:ilvl w:val="0"/>
          <w:numId w:val="16"/>
        </w:numPr>
        <w:tabs>
          <w:tab w:val="left" w:pos="1273"/>
        </w:tabs>
        <w:spacing w:before="1"/>
        <w:ind w:right="217"/>
        <w:jc w:val="both"/>
      </w:pPr>
      <w:r>
        <w:t>Hacer un inventario organizado de toda la información recopilada en carpetas individuales para cada predio, actualizándola, adicionándola o complementándola, mediante</w:t>
      </w:r>
      <w:r>
        <w:rPr>
          <w:spacing w:val="-6"/>
        </w:rPr>
        <w:t xml:space="preserve"> </w:t>
      </w:r>
      <w:r>
        <w:t>la</w:t>
      </w:r>
      <w:r>
        <w:rPr>
          <w:spacing w:val="-6"/>
        </w:rPr>
        <w:t xml:space="preserve"> </w:t>
      </w:r>
      <w:r>
        <w:t>investigación</w:t>
      </w:r>
      <w:r>
        <w:rPr>
          <w:spacing w:val="-6"/>
        </w:rPr>
        <w:t xml:space="preserve"> </w:t>
      </w:r>
      <w:r>
        <w:t>de</w:t>
      </w:r>
      <w:r>
        <w:rPr>
          <w:spacing w:val="-6"/>
        </w:rPr>
        <w:t xml:space="preserve"> </w:t>
      </w:r>
      <w:r>
        <w:t>los</w:t>
      </w:r>
      <w:r>
        <w:rPr>
          <w:spacing w:val="-6"/>
        </w:rPr>
        <w:t xml:space="preserve"> </w:t>
      </w:r>
      <w:r>
        <w:t>documentos</w:t>
      </w:r>
      <w:r>
        <w:rPr>
          <w:spacing w:val="-6"/>
        </w:rPr>
        <w:t xml:space="preserve"> </w:t>
      </w:r>
      <w:r>
        <w:t>necesarios</w:t>
      </w:r>
      <w:r>
        <w:rPr>
          <w:spacing w:val="-6"/>
        </w:rPr>
        <w:t xml:space="preserve"> </w:t>
      </w:r>
      <w:r>
        <w:t>en</w:t>
      </w:r>
      <w:r>
        <w:rPr>
          <w:spacing w:val="-6"/>
        </w:rPr>
        <w:t xml:space="preserve"> </w:t>
      </w:r>
      <w:r>
        <w:t>desarrollo</w:t>
      </w:r>
      <w:r>
        <w:rPr>
          <w:spacing w:val="-6"/>
        </w:rPr>
        <w:t xml:space="preserve"> </w:t>
      </w:r>
      <w:r>
        <w:t>de</w:t>
      </w:r>
      <w:r>
        <w:rPr>
          <w:spacing w:val="-7"/>
        </w:rPr>
        <w:t xml:space="preserve"> </w:t>
      </w:r>
      <w:r>
        <w:t>la</w:t>
      </w:r>
      <w:r>
        <w:rPr>
          <w:spacing w:val="-19"/>
        </w:rPr>
        <w:t xml:space="preserve"> </w:t>
      </w:r>
      <w:r>
        <w:t>gestión.</w:t>
      </w:r>
    </w:p>
    <w:p w14:paraId="2926DF7E" w14:textId="77777777" w:rsidR="00F83E61" w:rsidRDefault="00802327">
      <w:pPr>
        <w:pStyle w:val="Prrafodelista"/>
        <w:numPr>
          <w:ilvl w:val="0"/>
          <w:numId w:val="16"/>
        </w:numPr>
        <w:tabs>
          <w:tab w:val="left" w:pos="1273"/>
        </w:tabs>
        <w:spacing w:before="1"/>
        <w:ind w:right="220"/>
        <w:jc w:val="both"/>
      </w:pPr>
      <w:r>
        <w:t>Organizar y entregar una carpeta por cada inmueble individual, identificada con el número de ficha predial, a la que incorporará en desarrollo de las actividades, los documentos en orden ascendente y separado mediante pestañas dentro del expediente.</w:t>
      </w:r>
    </w:p>
    <w:p w14:paraId="5358BAA4" w14:textId="77777777" w:rsidR="00F83E61" w:rsidRDefault="00802327">
      <w:pPr>
        <w:pStyle w:val="Prrafodelista"/>
        <w:numPr>
          <w:ilvl w:val="0"/>
          <w:numId w:val="16"/>
        </w:numPr>
        <w:tabs>
          <w:tab w:val="left" w:pos="1273"/>
        </w:tabs>
        <w:ind w:right="218"/>
        <w:jc w:val="both"/>
      </w:pPr>
      <w: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w:t>
      </w:r>
      <w:r>
        <w:rPr>
          <w:spacing w:val="-14"/>
        </w:rPr>
        <w:t xml:space="preserve"> </w:t>
      </w:r>
      <w:r>
        <w:t>dicha</w:t>
      </w:r>
      <w:r>
        <w:rPr>
          <w:spacing w:val="-18"/>
        </w:rPr>
        <w:t xml:space="preserve"> </w:t>
      </w:r>
      <w:r>
        <w:t>tradición</w:t>
      </w:r>
      <w:r>
        <w:rPr>
          <w:spacing w:val="-15"/>
        </w:rPr>
        <w:t xml:space="preserve"> </w:t>
      </w:r>
      <w:r>
        <w:t>de</w:t>
      </w:r>
      <w:r>
        <w:rPr>
          <w:spacing w:val="-15"/>
        </w:rPr>
        <w:t xml:space="preserve"> </w:t>
      </w:r>
      <w:r>
        <w:t>una</w:t>
      </w:r>
      <w:r>
        <w:rPr>
          <w:spacing w:val="-17"/>
        </w:rPr>
        <w:t xml:space="preserve"> </w:t>
      </w:r>
      <w:r>
        <w:t>forma</w:t>
      </w:r>
      <w:r>
        <w:rPr>
          <w:spacing w:val="-15"/>
        </w:rPr>
        <w:t xml:space="preserve"> </w:t>
      </w:r>
      <w:r>
        <w:t>clara</w:t>
      </w:r>
      <w:r>
        <w:rPr>
          <w:spacing w:val="-17"/>
        </w:rPr>
        <w:t xml:space="preserve"> </w:t>
      </w:r>
      <w:r>
        <w:t>durante</w:t>
      </w:r>
      <w:r>
        <w:rPr>
          <w:spacing w:val="-14"/>
        </w:rPr>
        <w:t xml:space="preserve"> </w:t>
      </w:r>
      <w:r>
        <w:t>dicho</w:t>
      </w:r>
      <w:r>
        <w:rPr>
          <w:spacing w:val="-15"/>
        </w:rPr>
        <w:t xml:space="preserve"> </w:t>
      </w:r>
      <w:r>
        <w:t>lapso</w:t>
      </w:r>
      <w:r>
        <w:rPr>
          <w:spacing w:val="-14"/>
        </w:rPr>
        <w:t xml:space="preserve"> </w:t>
      </w:r>
      <w:r>
        <w:t>el</w:t>
      </w:r>
      <w:r>
        <w:rPr>
          <w:spacing w:val="-16"/>
        </w:rPr>
        <w:t xml:space="preserve"> </w:t>
      </w:r>
      <w:r>
        <w:t>estudio</w:t>
      </w:r>
      <w:r>
        <w:rPr>
          <w:spacing w:val="-18"/>
        </w:rPr>
        <w:t xml:space="preserve"> </w:t>
      </w:r>
      <w:r>
        <w:t>de</w:t>
      </w:r>
      <w:r>
        <w:rPr>
          <w:spacing w:val="-15"/>
        </w:rPr>
        <w:t xml:space="preserve"> </w:t>
      </w:r>
      <w:r>
        <w:t>títulos podrá realizarse teniendo en cuenta una periodicidad mayor a la</w:t>
      </w:r>
      <w:r>
        <w:rPr>
          <w:spacing w:val="-14"/>
        </w:rPr>
        <w:t xml:space="preserve"> </w:t>
      </w:r>
      <w:r>
        <w:t>citada.</w:t>
      </w:r>
    </w:p>
    <w:p w14:paraId="0DFD0591" w14:textId="77777777" w:rsidR="00F83E61" w:rsidRDefault="00F83E61">
      <w:pPr>
        <w:pStyle w:val="Textoindependiente"/>
        <w:spacing w:before="1"/>
      </w:pPr>
    </w:p>
    <w:p w14:paraId="3ECB32F0" w14:textId="77777777" w:rsidR="00F83E61" w:rsidRDefault="00802327">
      <w:pPr>
        <w:pStyle w:val="Textoindependiente"/>
        <w:ind w:left="204" w:right="217"/>
        <w:jc w:val="both"/>
      </w:pPr>
      <w: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146E01EC" w14:textId="77777777" w:rsidR="00F83E61" w:rsidRDefault="00F83E61">
      <w:pPr>
        <w:pStyle w:val="Textoindependiente"/>
      </w:pPr>
    </w:p>
    <w:p w14:paraId="5B4C8151" w14:textId="77777777" w:rsidR="00F83E61" w:rsidRDefault="00802327">
      <w:pPr>
        <w:pStyle w:val="Textoindependiente"/>
        <w:spacing w:before="1"/>
        <w:ind w:left="204" w:right="218"/>
        <w:jc w:val="both"/>
      </w:pPr>
      <w:r>
        <w:t xml:space="preserve">En caso de existir predios con inmuebles constituidos bajo el régimen de propiedad horizontal, se debe elaborar un estudio por cada inmueble individualmente considerado, además del estudio de títulos del predio matriz, y un estudio del folio de matrícula inmobiliaria, en el que conste la tradición de las áreas comunes, estudio que deberá incluir el régimen jurídico al que se somete el reglamento de propiedad horizontal y la aprobación del gestor jurídico de la </w:t>
      </w:r>
      <w:proofErr w:type="spellStart"/>
      <w:r>
        <w:t>interventoria</w:t>
      </w:r>
      <w:proofErr w:type="spellEnd"/>
      <w:r>
        <w:t xml:space="preserve"> para proceder a la negociación.</w:t>
      </w:r>
    </w:p>
    <w:p w14:paraId="2109DE50" w14:textId="77777777" w:rsidR="00F83E61" w:rsidRDefault="00F83E61">
      <w:pPr>
        <w:pStyle w:val="Textoindependiente"/>
        <w:spacing w:before="9"/>
        <w:rPr>
          <w:sz w:val="21"/>
        </w:rPr>
      </w:pPr>
    </w:p>
    <w:p w14:paraId="12A26D65" w14:textId="77777777" w:rsidR="00F83E61" w:rsidRDefault="00802327">
      <w:pPr>
        <w:pStyle w:val="Textoindependiente"/>
        <w:ind w:left="204" w:right="220"/>
        <w:jc w:val="both"/>
      </w:pPr>
      <w: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7C4B765B" w14:textId="77777777" w:rsidR="00F83E61" w:rsidRDefault="00F83E61">
      <w:pPr>
        <w:pStyle w:val="Textoindependiente"/>
        <w:spacing w:before="2"/>
      </w:pPr>
    </w:p>
    <w:p w14:paraId="760889E0" w14:textId="77777777" w:rsidR="00F83E61" w:rsidRDefault="00802327">
      <w:pPr>
        <w:pStyle w:val="Prrafodelista"/>
        <w:numPr>
          <w:ilvl w:val="0"/>
          <w:numId w:val="15"/>
        </w:numPr>
        <w:tabs>
          <w:tab w:val="left" w:pos="1273"/>
        </w:tabs>
        <w:ind w:right="220"/>
        <w:jc w:val="both"/>
      </w:pPr>
      <w:r>
        <w:t>Obtener copias simples de los títulos que relacionados en los folios de matrícula inmobiliaria conformando la tradición de los respectivos inmuebles, así como de los documentos a que se haga referencia en el estudio de</w:t>
      </w:r>
      <w:r>
        <w:rPr>
          <w:spacing w:val="-27"/>
        </w:rPr>
        <w:t xml:space="preserve"> </w:t>
      </w:r>
      <w:r>
        <w:t>títulos.</w:t>
      </w:r>
    </w:p>
    <w:p w14:paraId="409E4A4A" w14:textId="77777777" w:rsidR="00F83E61" w:rsidRDefault="00F83E61">
      <w:pPr>
        <w:pStyle w:val="Textoindependiente"/>
        <w:spacing w:before="1"/>
      </w:pPr>
    </w:p>
    <w:p w14:paraId="1394D2BA" w14:textId="77777777" w:rsidR="00F83E61" w:rsidRDefault="00802327">
      <w:pPr>
        <w:pStyle w:val="Prrafodelista"/>
        <w:numPr>
          <w:ilvl w:val="0"/>
          <w:numId w:val="15"/>
        </w:numPr>
        <w:tabs>
          <w:tab w:val="left" w:pos="1273"/>
        </w:tabs>
        <w:ind w:right="213"/>
        <w:jc w:val="both"/>
      </w:pPr>
      <w:r>
        <w:t>Igualmente obtener copia actualizada de los documentos que se requieran para complementar</w:t>
      </w:r>
      <w:r>
        <w:rPr>
          <w:spacing w:val="-7"/>
        </w:rPr>
        <w:t xml:space="preserve"> </w:t>
      </w:r>
      <w:r>
        <w:t>el</w:t>
      </w:r>
      <w:r>
        <w:rPr>
          <w:spacing w:val="-6"/>
        </w:rPr>
        <w:t xml:space="preserve"> </w:t>
      </w:r>
      <w:r>
        <w:t>estudio</w:t>
      </w:r>
      <w:r>
        <w:rPr>
          <w:spacing w:val="-8"/>
        </w:rPr>
        <w:t xml:space="preserve"> </w:t>
      </w:r>
      <w:r>
        <w:t>de</w:t>
      </w:r>
      <w:r>
        <w:rPr>
          <w:spacing w:val="-6"/>
        </w:rPr>
        <w:t xml:space="preserve"> </w:t>
      </w:r>
      <w:r>
        <w:t>la</w:t>
      </w:r>
      <w:r>
        <w:rPr>
          <w:spacing w:val="-4"/>
        </w:rPr>
        <w:t xml:space="preserve"> </w:t>
      </w:r>
      <w:r>
        <w:t>situación</w:t>
      </w:r>
      <w:r>
        <w:rPr>
          <w:spacing w:val="-8"/>
        </w:rPr>
        <w:t xml:space="preserve"> </w:t>
      </w:r>
      <w:r>
        <w:t>jurídica</w:t>
      </w:r>
      <w:r>
        <w:rPr>
          <w:spacing w:val="-5"/>
        </w:rPr>
        <w:t xml:space="preserve"> </w:t>
      </w:r>
      <w:r>
        <w:t>de</w:t>
      </w:r>
      <w:r>
        <w:rPr>
          <w:spacing w:val="-6"/>
        </w:rPr>
        <w:t xml:space="preserve"> </w:t>
      </w:r>
      <w:r>
        <w:t>cada</w:t>
      </w:r>
      <w:r>
        <w:rPr>
          <w:spacing w:val="-8"/>
        </w:rPr>
        <w:t xml:space="preserve"> </w:t>
      </w:r>
      <w:r>
        <w:t>predio,</w:t>
      </w:r>
      <w:r>
        <w:rPr>
          <w:spacing w:val="-8"/>
        </w:rPr>
        <w:t xml:space="preserve"> </w:t>
      </w:r>
      <w:r>
        <w:t>tales</w:t>
      </w:r>
      <w:r>
        <w:rPr>
          <w:spacing w:val="-5"/>
        </w:rPr>
        <w:t xml:space="preserve"> </w:t>
      </w:r>
      <w:r>
        <w:t>como</w:t>
      </w:r>
      <w:r>
        <w:rPr>
          <w:spacing w:val="-8"/>
        </w:rPr>
        <w:t xml:space="preserve"> </w:t>
      </w:r>
      <w:r>
        <w:t>folios</w:t>
      </w:r>
      <w:r>
        <w:rPr>
          <w:spacing w:val="-8"/>
        </w:rPr>
        <w:t xml:space="preserve"> </w:t>
      </w:r>
      <w:r>
        <w:t>de matrícula inmobiliaria, resoluciones expedidas por las Oficinas de Registro de Instrumentos Públicos, boletines catastrales, resoluciones de urbanismo, sentencias, autos judiciales, certificados de existencia y representación legal y constancias</w:t>
      </w:r>
      <w:r>
        <w:rPr>
          <w:spacing w:val="33"/>
        </w:rPr>
        <w:t xml:space="preserve"> </w:t>
      </w:r>
      <w:r>
        <w:t>notariales;</w:t>
      </w:r>
      <w:r>
        <w:rPr>
          <w:spacing w:val="31"/>
        </w:rPr>
        <w:t xml:space="preserve"> </w:t>
      </w:r>
      <w:r>
        <w:t>en</w:t>
      </w:r>
      <w:r>
        <w:rPr>
          <w:spacing w:val="33"/>
        </w:rPr>
        <w:t xml:space="preserve"> </w:t>
      </w:r>
      <w:r>
        <w:t>caso</w:t>
      </w:r>
      <w:r>
        <w:rPr>
          <w:spacing w:val="32"/>
        </w:rPr>
        <w:t xml:space="preserve"> </w:t>
      </w:r>
      <w:r>
        <w:t>de</w:t>
      </w:r>
      <w:r>
        <w:rPr>
          <w:spacing w:val="33"/>
        </w:rPr>
        <w:t xml:space="preserve"> </w:t>
      </w:r>
      <w:r>
        <w:t>no</w:t>
      </w:r>
      <w:r>
        <w:rPr>
          <w:spacing w:val="30"/>
        </w:rPr>
        <w:t xml:space="preserve"> </w:t>
      </w:r>
      <w:r>
        <w:t>ser</w:t>
      </w:r>
      <w:r>
        <w:rPr>
          <w:spacing w:val="34"/>
        </w:rPr>
        <w:t xml:space="preserve"> </w:t>
      </w:r>
      <w:r>
        <w:t>posible</w:t>
      </w:r>
      <w:r>
        <w:rPr>
          <w:spacing w:val="34"/>
        </w:rPr>
        <w:t xml:space="preserve"> </w:t>
      </w:r>
      <w:r>
        <w:t>la</w:t>
      </w:r>
      <w:r>
        <w:rPr>
          <w:spacing w:val="33"/>
        </w:rPr>
        <w:t xml:space="preserve"> </w:t>
      </w:r>
      <w:r>
        <w:t>obtención</w:t>
      </w:r>
      <w:r>
        <w:rPr>
          <w:spacing w:val="33"/>
        </w:rPr>
        <w:t xml:space="preserve"> </w:t>
      </w:r>
      <w:r>
        <w:t>de</w:t>
      </w:r>
      <w:r>
        <w:rPr>
          <w:spacing w:val="32"/>
        </w:rPr>
        <w:t xml:space="preserve"> </w:t>
      </w:r>
      <w:r>
        <w:t>las</w:t>
      </w:r>
      <w:r>
        <w:rPr>
          <w:spacing w:val="31"/>
        </w:rPr>
        <w:t xml:space="preserve"> </w:t>
      </w:r>
      <w:r>
        <w:t>copias</w:t>
      </w:r>
      <w:r>
        <w:rPr>
          <w:spacing w:val="33"/>
        </w:rPr>
        <w:t xml:space="preserve"> </w:t>
      </w:r>
      <w:r>
        <w:t>de</w:t>
      </w:r>
    </w:p>
    <w:p w14:paraId="4F64D4E1" w14:textId="77777777" w:rsidR="00F83E61" w:rsidRDefault="00F83E61">
      <w:pPr>
        <w:jc w:val="both"/>
        <w:sectPr w:rsidR="00F83E61">
          <w:pgSz w:w="12240" w:h="15840"/>
          <w:pgMar w:top="1580" w:right="1100" w:bottom="1040" w:left="1500" w:header="566" w:footer="857" w:gutter="0"/>
          <w:cols w:space="720"/>
        </w:sectPr>
      </w:pPr>
    </w:p>
    <w:p w14:paraId="6A479520" w14:textId="77777777" w:rsidR="00F83E61" w:rsidRDefault="00802327">
      <w:pPr>
        <w:pStyle w:val="Textoindependiente"/>
        <w:spacing w:before="7"/>
        <w:ind w:left="1272" w:right="218"/>
        <w:jc w:val="both"/>
      </w:pPr>
      <w:r>
        <w:lastRenderedPageBreak/>
        <w:t xml:space="preserve">alguno de los documentos requeridos para completar un estudio de títulos, se </w:t>
      </w:r>
      <w:proofErr w:type="gramStart"/>
      <w:r>
        <w:t>presentaran</w:t>
      </w:r>
      <w:proofErr w:type="gramEnd"/>
      <w:r>
        <w:t xml:space="preserve">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5730E136" w14:textId="77777777" w:rsidR="00F83E61" w:rsidRDefault="00F83E61">
      <w:pPr>
        <w:pStyle w:val="Textoindependiente"/>
        <w:spacing w:before="11"/>
        <w:rPr>
          <w:sz w:val="21"/>
        </w:rPr>
      </w:pPr>
    </w:p>
    <w:p w14:paraId="093CC6BD" w14:textId="77777777" w:rsidR="00F83E61" w:rsidRDefault="00802327">
      <w:pPr>
        <w:pStyle w:val="Prrafodelista"/>
        <w:numPr>
          <w:ilvl w:val="0"/>
          <w:numId w:val="15"/>
        </w:numPr>
        <w:tabs>
          <w:tab w:val="left" w:pos="1273"/>
        </w:tabs>
        <w:ind w:right="215"/>
        <w:jc w:val="both"/>
      </w:pPr>
      <w:r>
        <w:t xml:space="preserve">Realizar las revisiones o modificaciones a los estudios de títulos cuando el Gestor Jurídico así lo requiera. </w:t>
      </w:r>
      <w:r>
        <w:rPr>
          <w:spacing w:val="-4"/>
        </w:rPr>
        <w:t xml:space="preserve">Previamente </w:t>
      </w:r>
      <w:r>
        <w:t xml:space="preserve">al </w:t>
      </w:r>
      <w:r>
        <w:rPr>
          <w:spacing w:val="-4"/>
        </w:rPr>
        <w:t xml:space="preserve">inicio </w:t>
      </w:r>
      <w:r>
        <w:t xml:space="preserve">del </w:t>
      </w:r>
      <w:r>
        <w:rPr>
          <w:spacing w:val="-4"/>
        </w:rPr>
        <w:t xml:space="preserve">procedimiento </w:t>
      </w:r>
      <w:r>
        <w:t xml:space="preserve">de </w:t>
      </w:r>
      <w:r>
        <w:rPr>
          <w:spacing w:val="-4"/>
        </w:rPr>
        <w:t>enajenación voluntaria</w:t>
      </w:r>
      <w:r>
        <w:rPr>
          <w:spacing w:val="-13"/>
        </w:rPr>
        <w:t xml:space="preserve"> </w:t>
      </w:r>
      <w:r>
        <w:rPr>
          <w:spacing w:val="-3"/>
        </w:rPr>
        <w:t>cada</w:t>
      </w:r>
      <w:r>
        <w:rPr>
          <w:spacing w:val="-12"/>
        </w:rPr>
        <w:t xml:space="preserve"> </w:t>
      </w:r>
      <w:r>
        <w:rPr>
          <w:spacing w:val="-4"/>
        </w:rPr>
        <w:t>estudio</w:t>
      </w:r>
      <w:r>
        <w:rPr>
          <w:spacing w:val="-13"/>
        </w:rPr>
        <w:t xml:space="preserve"> </w:t>
      </w:r>
      <w:r>
        <w:t>de</w:t>
      </w:r>
      <w:r>
        <w:rPr>
          <w:spacing w:val="-7"/>
        </w:rPr>
        <w:t xml:space="preserve"> </w:t>
      </w:r>
      <w:r>
        <w:rPr>
          <w:spacing w:val="-3"/>
        </w:rPr>
        <w:t>títulos</w:t>
      </w:r>
      <w:r>
        <w:rPr>
          <w:spacing w:val="-12"/>
        </w:rPr>
        <w:t xml:space="preserve"> </w:t>
      </w:r>
      <w:r>
        <w:rPr>
          <w:spacing w:val="-4"/>
        </w:rPr>
        <w:t>deberá</w:t>
      </w:r>
      <w:r>
        <w:rPr>
          <w:spacing w:val="-13"/>
        </w:rPr>
        <w:t xml:space="preserve"> </w:t>
      </w:r>
      <w:r>
        <w:t>ser</w:t>
      </w:r>
      <w:r>
        <w:rPr>
          <w:spacing w:val="-7"/>
        </w:rPr>
        <w:t xml:space="preserve"> </w:t>
      </w:r>
      <w:r>
        <w:rPr>
          <w:spacing w:val="-4"/>
        </w:rPr>
        <w:t>aprobado</w:t>
      </w:r>
      <w:r>
        <w:rPr>
          <w:spacing w:val="-12"/>
        </w:rPr>
        <w:t xml:space="preserve"> </w:t>
      </w:r>
      <w:r>
        <w:t>por</w:t>
      </w:r>
      <w:r>
        <w:rPr>
          <w:spacing w:val="-6"/>
        </w:rPr>
        <w:t xml:space="preserve"> </w:t>
      </w:r>
      <w:r>
        <w:t>la</w:t>
      </w:r>
      <w:r>
        <w:rPr>
          <w:spacing w:val="-5"/>
        </w:rPr>
        <w:t xml:space="preserve"> </w:t>
      </w:r>
      <w:proofErr w:type="spellStart"/>
      <w:r>
        <w:rPr>
          <w:spacing w:val="-4"/>
        </w:rPr>
        <w:t>interventoria</w:t>
      </w:r>
      <w:proofErr w:type="spellEnd"/>
      <w:r>
        <w:rPr>
          <w:spacing w:val="-13"/>
        </w:rPr>
        <w:t xml:space="preserve"> </w:t>
      </w:r>
      <w:r>
        <w:t>del</w:t>
      </w:r>
      <w:r>
        <w:rPr>
          <w:spacing w:val="-4"/>
        </w:rPr>
        <w:t xml:space="preserve"> contrato.</w:t>
      </w:r>
    </w:p>
    <w:p w14:paraId="7BA0E645" w14:textId="77777777" w:rsidR="00F83E61" w:rsidRDefault="00802327">
      <w:pPr>
        <w:pStyle w:val="Prrafodelista"/>
        <w:numPr>
          <w:ilvl w:val="0"/>
          <w:numId w:val="15"/>
        </w:numPr>
        <w:tabs>
          <w:tab w:val="left" w:pos="1273"/>
        </w:tabs>
        <w:ind w:right="220"/>
        <w:jc w:val="both"/>
      </w:pPr>
      <w:r>
        <w:t>Análisis Jurídico de existencia o no de Licencia urbanística, urbanización, parcelación, subdivisión, construcción, intervención o de espacio público y área mínima desarrollable, Análisis Jurídico de la certificación norma de uso del</w:t>
      </w:r>
      <w:r>
        <w:rPr>
          <w:spacing w:val="-29"/>
        </w:rPr>
        <w:t xml:space="preserve"> </w:t>
      </w:r>
      <w:r>
        <w:t>suelo.</w:t>
      </w:r>
    </w:p>
    <w:p w14:paraId="66AEEC4F" w14:textId="77777777" w:rsidR="00F83E61" w:rsidRDefault="00802327">
      <w:pPr>
        <w:pStyle w:val="Prrafodelista"/>
        <w:numPr>
          <w:ilvl w:val="0"/>
          <w:numId w:val="15"/>
        </w:numPr>
        <w:tabs>
          <w:tab w:val="left" w:pos="1273"/>
        </w:tabs>
        <w:spacing w:line="252" w:lineRule="exact"/>
        <w:ind w:hanging="361"/>
        <w:jc w:val="both"/>
      </w:pPr>
      <w:r>
        <w:t>Análisis Jurídico del Área de Derecho de</w:t>
      </w:r>
      <w:r>
        <w:rPr>
          <w:spacing w:val="-13"/>
        </w:rPr>
        <w:t xml:space="preserve"> </w:t>
      </w:r>
      <w:r>
        <w:t>vía.</w:t>
      </w:r>
    </w:p>
    <w:p w14:paraId="5FAC8DA8" w14:textId="77777777" w:rsidR="00F83E61" w:rsidRDefault="00802327">
      <w:pPr>
        <w:pStyle w:val="Prrafodelista"/>
        <w:numPr>
          <w:ilvl w:val="0"/>
          <w:numId w:val="15"/>
        </w:numPr>
        <w:tabs>
          <w:tab w:val="left" w:pos="1273"/>
        </w:tabs>
        <w:ind w:hanging="361"/>
        <w:jc w:val="both"/>
      </w:pPr>
      <w:r>
        <w:t>Análisis Jurídico de adquisición o no Ronda de</w:t>
      </w:r>
      <w:r>
        <w:rPr>
          <w:spacing w:val="-17"/>
        </w:rPr>
        <w:t xml:space="preserve"> </w:t>
      </w:r>
      <w:r>
        <w:rPr>
          <w:spacing w:val="-2"/>
        </w:rPr>
        <w:t>Rio</w:t>
      </w:r>
    </w:p>
    <w:p w14:paraId="79C342A4" w14:textId="77777777" w:rsidR="00F83E61" w:rsidRDefault="00802327">
      <w:pPr>
        <w:pStyle w:val="Prrafodelista"/>
        <w:numPr>
          <w:ilvl w:val="0"/>
          <w:numId w:val="15"/>
        </w:numPr>
        <w:tabs>
          <w:tab w:val="left" w:pos="1273"/>
        </w:tabs>
        <w:spacing w:before="1"/>
        <w:ind w:right="222"/>
        <w:jc w:val="both"/>
      </w:pPr>
      <w:r>
        <w:t>Adicionalmente para elaborar el Estudio de Títulos deberá tenerse en cuenta la siguiente</w:t>
      </w:r>
      <w:r>
        <w:rPr>
          <w:spacing w:val="-3"/>
        </w:rPr>
        <w:t xml:space="preserve"> </w:t>
      </w:r>
      <w:r>
        <w:t>información:</w:t>
      </w:r>
    </w:p>
    <w:p w14:paraId="52E07AE6" w14:textId="77777777" w:rsidR="00F83E61" w:rsidRDefault="00F83E61">
      <w:pPr>
        <w:pStyle w:val="Textoindependiente"/>
        <w:spacing w:before="10"/>
        <w:rPr>
          <w:sz w:val="21"/>
        </w:rPr>
      </w:pPr>
    </w:p>
    <w:p w14:paraId="08D7A3FF" w14:textId="77777777" w:rsidR="00F83E61" w:rsidRDefault="00802327">
      <w:pPr>
        <w:pStyle w:val="Prrafodelista"/>
        <w:numPr>
          <w:ilvl w:val="1"/>
          <w:numId w:val="15"/>
        </w:numPr>
        <w:tabs>
          <w:tab w:val="left" w:pos="1993"/>
        </w:tabs>
        <w:ind w:right="222"/>
        <w:jc w:val="both"/>
      </w:pPr>
      <w:r>
        <w:t>Consulta del Predio en el Registro de Tierras Despojadas y Abandonadas Forzosamente creado por la Ley 1448 de</w:t>
      </w:r>
      <w:r>
        <w:rPr>
          <w:spacing w:val="-15"/>
        </w:rPr>
        <w:t xml:space="preserve"> </w:t>
      </w:r>
      <w:r>
        <w:t>2011.</w:t>
      </w:r>
    </w:p>
    <w:p w14:paraId="53BB2A54" w14:textId="77777777" w:rsidR="00F83E61" w:rsidRDefault="00802327">
      <w:pPr>
        <w:pStyle w:val="Prrafodelista"/>
        <w:numPr>
          <w:ilvl w:val="1"/>
          <w:numId w:val="15"/>
        </w:numPr>
        <w:tabs>
          <w:tab w:val="left" w:pos="1993"/>
        </w:tabs>
        <w:spacing w:before="1"/>
        <w:ind w:right="223" w:hanging="521"/>
        <w:jc w:val="both"/>
      </w:pPr>
      <w:r>
        <w:t>Indagación respecto de la existencia de procesos administrativos y/o judiciales de</w:t>
      </w:r>
      <w:r>
        <w:rPr>
          <w:spacing w:val="-1"/>
        </w:rPr>
        <w:t xml:space="preserve"> </w:t>
      </w:r>
      <w:r>
        <w:t>restitución.</w:t>
      </w:r>
    </w:p>
    <w:p w14:paraId="4E53B74D" w14:textId="77777777" w:rsidR="00F83E61" w:rsidRDefault="00802327">
      <w:pPr>
        <w:pStyle w:val="Prrafodelista"/>
        <w:numPr>
          <w:ilvl w:val="1"/>
          <w:numId w:val="15"/>
        </w:numPr>
        <w:tabs>
          <w:tab w:val="left" w:pos="1993"/>
        </w:tabs>
        <w:ind w:right="217" w:hanging="569"/>
        <w:jc w:val="both"/>
      </w:pPr>
      <w:r>
        <w:t>Indagación respecto de la existencia de medidas de protección inscritas por la vía individual o colectiva a favor del propietario que no hayan sido levantadas, en virtud de lo previsto al efecto por la Ley 388 de 1997 y el Decreto 2007 de</w:t>
      </w:r>
      <w:r>
        <w:rPr>
          <w:spacing w:val="-19"/>
        </w:rPr>
        <w:t xml:space="preserve"> </w:t>
      </w:r>
      <w:r>
        <w:t>2001.</w:t>
      </w:r>
    </w:p>
    <w:p w14:paraId="7CABD631" w14:textId="77777777" w:rsidR="00F83E61" w:rsidRDefault="00F83E61">
      <w:pPr>
        <w:pStyle w:val="Textoindependiente"/>
      </w:pPr>
    </w:p>
    <w:p w14:paraId="6745121B" w14:textId="77777777" w:rsidR="00F83E61" w:rsidRDefault="00802327">
      <w:pPr>
        <w:pStyle w:val="Textoindependiente"/>
        <w:spacing w:line="261" w:lineRule="auto"/>
        <w:ind w:left="204" w:right="341"/>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4"/>
        </w:rPr>
        <w:t xml:space="preserve">deberá </w:t>
      </w:r>
      <w:r>
        <w:t xml:space="preserve">ser </w:t>
      </w:r>
      <w:r>
        <w:rPr>
          <w:spacing w:val="-3"/>
        </w:rPr>
        <w:t xml:space="preserve">firmado por </w:t>
      </w:r>
      <w:r>
        <w:rPr>
          <w:spacing w:val="-4"/>
        </w:rPr>
        <w:t xml:space="preserve">los </w:t>
      </w:r>
      <w:r>
        <w:rPr>
          <w:spacing w:val="-5"/>
        </w:rPr>
        <w:t xml:space="preserve">profesionales </w:t>
      </w:r>
      <w:r>
        <w:t xml:space="preserve">a </w:t>
      </w:r>
      <w:r>
        <w:rPr>
          <w:spacing w:val="-3"/>
        </w:rPr>
        <w:t xml:space="preserve">cargo </w:t>
      </w:r>
      <w:r>
        <w:t xml:space="preserve">de </w:t>
      </w:r>
      <w:r>
        <w:rPr>
          <w:spacing w:val="-5"/>
        </w:rPr>
        <w:t xml:space="preserve">estas actividades indicando </w:t>
      </w:r>
      <w:r>
        <w:rPr>
          <w:spacing w:val="-4"/>
        </w:rPr>
        <w:t xml:space="preserve">nombre </w:t>
      </w:r>
      <w:r>
        <w:rPr>
          <w:spacing w:val="-5"/>
        </w:rPr>
        <w:t xml:space="preserve">completo  </w:t>
      </w:r>
      <w:r>
        <w:rPr>
          <w:spacing w:val="-3"/>
        </w:rPr>
        <w:t xml:space="preserve">legible, </w:t>
      </w:r>
      <w:r>
        <w:rPr>
          <w:spacing w:val="-5"/>
        </w:rPr>
        <w:t xml:space="preserve">número </w:t>
      </w:r>
      <w:r>
        <w:t xml:space="preserve">de </w:t>
      </w:r>
      <w:r>
        <w:rPr>
          <w:spacing w:val="-5"/>
        </w:rPr>
        <w:t xml:space="preserve">matrícula profesional </w:t>
      </w:r>
      <w:r>
        <w:rPr>
          <w:spacing w:val="-3"/>
        </w:rPr>
        <w:t xml:space="preserve">y/o </w:t>
      </w:r>
      <w:r>
        <w:rPr>
          <w:spacing w:val="-4"/>
        </w:rPr>
        <w:t xml:space="preserve">tarjeta </w:t>
      </w:r>
      <w:r>
        <w:rPr>
          <w:spacing w:val="-5"/>
        </w:rPr>
        <w:t xml:space="preserve">profesional, </w:t>
      </w:r>
      <w:r>
        <w:rPr>
          <w:spacing w:val="-3"/>
        </w:rPr>
        <w:t xml:space="preserve">fecha </w:t>
      </w:r>
      <w:r>
        <w:t xml:space="preserve">de </w:t>
      </w:r>
      <w:r>
        <w:rPr>
          <w:spacing w:val="-5"/>
        </w:rPr>
        <w:t>elaboración</w:t>
      </w:r>
      <w:r>
        <w:rPr>
          <w:spacing w:val="46"/>
        </w:rPr>
        <w:t xml:space="preserve"> </w:t>
      </w:r>
      <w:r>
        <w:t>y</w:t>
      </w:r>
    </w:p>
    <w:p w14:paraId="5FD47CD5" w14:textId="77777777" w:rsidR="00F83E61" w:rsidRDefault="00802327">
      <w:pPr>
        <w:pStyle w:val="Textoindependiente"/>
        <w:spacing w:line="233" w:lineRule="exact"/>
        <w:ind w:left="204"/>
      </w:pPr>
      <w:r>
        <w:t>aprobación.</w:t>
      </w:r>
    </w:p>
    <w:p w14:paraId="75C5EE36" w14:textId="77777777" w:rsidR="00F83E61" w:rsidRDefault="00F83E61">
      <w:pPr>
        <w:pStyle w:val="Textoindependiente"/>
        <w:spacing w:before="2"/>
        <w:rPr>
          <w:sz w:val="24"/>
        </w:rPr>
      </w:pPr>
    </w:p>
    <w:p w14:paraId="455090F7" w14:textId="77777777" w:rsidR="00F83E61" w:rsidRDefault="00802327">
      <w:pPr>
        <w:pStyle w:val="Ttulo1"/>
        <w:numPr>
          <w:ilvl w:val="1"/>
          <w:numId w:val="17"/>
        </w:numPr>
        <w:tabs>
          <w:tab w:val="left" w:pos="1710"/>
        </w:tabs>
        <w:ind w:hanging="721"/>
        <w:jc w:val="both"/>
      </w:pPr>
      <w:bookmarkStart w:id="33" w:name="_bookmark33"/>
      <w:bookmarkEnd w:id="33"/>
      <w:r>
        <w:t>Estudio de Títulos para Inmuebles Ocupados por</w:t>
      </w:r>
      <w:r>
        <w:rPr>
          <w:spacing w:val="-13"/>
        </w:rPr>
        <w:t xml:space="preserve"> </w:t>
      </w:r>
      <w:r>
        <w:t>Poseedores</w:t>
      </w:r>
    </w:p>
    <w:p w14:paraId="3ED63D9B" w14:textId="77777777" w:rsidR="00F83E61" w:rsidRDefault="00F83E61">
      <w:pPr>
        <w:pStyle w:val="Textoindependiente"/>
        <w:spacing w:before="11"/>
        <w:rPr>
          <w:b/>
          <w:sz w:val="20"/>
        </w:rPr>
      </w:pPr>
    </w:p>
    <w:p w14:paraId="3C063009" w14:textId="77777777" w:rsidR="00F83E61" w:rsidRDefault="00802327">
      <w:pPr>
        <w:pStyle w:val="Textoindependiente"/>
        <w:ind w:left="204" w:right="214"/>
        <w:jc w:val="both"/>
      </w:pPr>
      <w: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546DA31C" w14:textId="77777777" w:rsidR="00F83E61" w:rsidRDefault="00F83E61">
      <w:pPr>
        <w:pStyle w:val="Textoindependiente"/>
        <w:spacing w:before="1"/>
      </w:pPr>
    </w:p>
    <w:p w14:paraId="0D173AD9" w14:textId="77777777" w:rsidR="00F83E61" w:rsidRDefault="00802327">
      <w:pPr>
        <w:pStyle w:val="Textoindependiente"/>
        <w:ind w:left="204" w:right="218"/>
        <w:jc w:val="both"/>
      </w:pPr>
      <w:r>
        <w:t>Cuando el predio carezca de identidad registral, se deberá elaborar un estudio de títulos con base</w:t>
      </w:r>
      <w:r>
        <w:rPr>
          <w:spacing w:val="-8"/>
        </w:rPr>
        <w:t xml:space="preserve"> </w:t>
      </w:r>
      <w:r>
        <w:t>en</w:t>
      </w:r>
      <w:r>
        <w:rPr>
          <w:spacing w:val="-8"/>
        </w:rPr>
        <w:t xml:space="preserve"> </w:t>
      </w:r>
      <w:r>
        <w:t>certificaciones</w:t>
      </w:r>
      <w:r>
        <w:rPr>
          <w:spacing w:val="-8"/>
        </w:rPr>
        <w:t xml:space="preserve"> </w:t>
      </w:r>
      <w:r>
        <w:t>catastrales</w:t>
      </w:r>
      <w:r>
        <w:rPr>
          <w:spacing w:val="-10"/>
        </w:rPr>
        <w:t xml:space="preserve"> </w:t>
      </w:r>
      <w:r>
        <w:t>que</w:t>
      </w:r>
      <w:r>
        <w:rPr>
          <w:spacing w:val="-8"/>
        </w:rPr>
        <w:t xml:space="preserve"> </w:t>
      </w:r>
      <w:r>
        <w:t>permitan</w:t>
      </w:r>
      <w:r>
        <w:rPr>
          <w:spacing w:val="-13"/>
        </w:rPr>
        <w:t xml:space="preserve"> </w:t>
      </w:r>
      <w:r>
        <w:t>establecer</w:t>
      </w:r>
      <w:r>
        <w:rPr>
          <w:spacing w:val="-7"/>
        </w:rPr>
        <w:t xml:space="preserve"> </w:t>
      </w:r>
      <w:r>
        <w:t>la</w:t>
      </w:r>
      <w:r>
        <w:rPr>
          <w:spacing w:val="-8"/>
        </w:rPr>
        <w:t xml:space="preserve"> </w:t>
      </w:r>
      <w:r>
        <w:t>posesión</w:t>
      </w:r>
      <w:r>
        <w:rPr>
          <w:spacing w:val="-8"/>
        </w:rPr>
        <w:t xml:space="preserve"> </w:t>
      </w:r>
      <w:r>
        <w:t>y</w:t>
      </w:r>
      <w:r>
        <w:rPr>
          <w:spacing w:val="-10"/>
        </w:rPr>
        <w:t xml:space="preserve"> </w:t>
      </w:r>
      <w:r>
        <w:t>titularidad</w:t>
      </w:r>
      <w:r>
        <w:rPr>
          <w:spacing w:val="-8"/>
        </w:rPr>
        <w:t xml:space="preserve"> </w:t>
      </w:r>
      <w:r>
        <w:t>de</w:t>
      </w:r>
      <w:r>
        <w:rPr>
          <w:spacing w:val="-10"/>
        </w:rPr>
        <w:t xml:space="preserve"> </w:t>
      </w:r>
      <w:r>
        <w:t xml:space="preserve">mejoras en cabeza de los poseedores. Sin perjuicio de lo anterior, la procedibilidad de adelantar la compra de mejoras requerirá aprobación de la </w:t>
      </w:r>
      <w:proofErr w:type="spellStart"/>
      <w:r>
        <w:t>interventoria</w:t>
      </w:r>
      <w:proofErr w:type="spellEnd"/>
      <w:r>
        <w:t xml:space="preserve"> y posterior visto bueno de la SMA, según lo establecido en los procesos y procedimientos de Gestión Predial de</w:t>
      </w:r>
      <w:r>
        <w:rPr>
          <w:spacing w:val="-19"/>
        </w:rPr>
        <w:t xml:space="preserve"> </w:t>
      </w:r>
      <w:r>
        <w:t>INVIAS.</w:t>
      </w:r>
    </w:p>
    <w:p w14:paraId="4F3949DC" w14:textId="77777777" w:rsidR="00F83E61" w:rsidRDefault="00F83E61">
      <w:pPr>
        <w:pStyle w:val="Textoindependiente"/>
        <w:rPr>
          <w:sz w:val="24"/>
        </w:rPr>
      </w:pPr>
    </w:p>
    <w:p w14:paraId="63D34B25" w14:textId="77777777" w:rsidR="00F83E61" w:rsidRDefault="00F83E61">
      <w:pPr>
        <w:pStyle w:val="Textoindependiente"/>
        <w:spacing w:before="2"/>
      </w:pPr>
    </w:p>
    <w:p w14:paraId="3BF6BC8F" w14:textId="77777777" w:rsidR="00F83E61" w:rsidRDefault="00802327">
      <w:pPr>
        <w:pStyle w:val="Ttulo1"/>
        <w:numPr>
          <w:ilvl w:val="1"/>
          <w:numId w:val="17"/>
        </w:numPr>
        <w:tabs>
          <w:tab w:val="left" w:pos="1710"/>
        </w:tabs>
        <w:ind w:hanging="721"/>
        <w:jc w:val="both"/>
      </w:pPr>
      <w:bookmarkStart w:id="34" w:name="_bookmark34"/>
      <w:bookmarkEnd w:id="34"/>
      <w:r>
        <w:t>Saneamiento</w:t>
      </w:r>
      <w:r>
        <w:rPr>
          <w:spacing w:val="-5"/>
        </w:rPr>
        <w:t xml:space="preserve"> </w:t>
      </w:r>
      <w:r>
        <w:t>Automático</w:t>
      </w:r>
    </w:p>
    <w:p w14:paraId="03AC85EE" w14:textId="77777777" w:rsidR="00F83E61" w:rsidRDefault="00F83E61">
      <w:pPr>
        <w:pStyle w:val="Textoindependiente"/>
        <w:rPr>
          <w:b/>
          <w:sz w:val="21"/>
        </w:rPr>
      </w:pPr>
    </w:p>
    <w:p w14:paraId="0C9AB5FC" w14:textId="77777777" w:rsidR="00F83E61" w:rsidRDefault="00802327">
      <w:pPr>
        <w:pStyle w:val="Textoindependiente"/>
        <w:ind w:left="204" w:right="341"/>
      </w:pPr>
      <w:r>
        <w:t>El contratista se deberá remitir lo establecido en la Ley 1682 de 2013 y su respectivo decreto reglamentario.</w:t>
      </w:r>
    </w:p>
    <w:p w14:paraId="264432B4" w14:textId="77777777" w:rsidR="00F83E61" w:rsidRDefault="00F83E61">
      <w:pPr>
        <w:sectPr w:rsidR="00F83E61">
          <w:pgSz w:w="12240" w:h="15840"/>
          <w:pgMar w:top="1580" w:right="1100" w:bottom="1040" w:left="1500" w:header="566" w:footer="857" w:gutter="0"/>
          <w:cols w:space="720"/>
        </w:sectPr>
      </w:pPr>
    </w:p>
    <w:p w14:paraId="2159F909" w14:textId="77777777" w:rsidR="00F83E61" w:rsidRDefault="00802327">
      <w:pPr>
        <w:pStyle w:val="Ttulo1"/>
        <w:numPr>
          <w:ilvl w:val="1"/>
          <w:numId w:val="17"/>
        </w:numPr>
        <w:tabs>
          <w:tab w:val="left" w:pos="1709"/>
          <w:tab w:val="left" w:pos="1710"/>
        </w:tabs>
        <w:spacing w:before="5"/>
        <w:ind w:hanging="721"/>
      </w:pPr>
      <w:bookmarkStart w:id="35" w:name="_bookmark35"/>
      <w:bookmarkEnd w:id="35"/>
      <w:r>
        <w:lastRenderedPageBreak/>
        <w:t>Afectaciones, Gravámenes al Dominio y Medidas</w:t>
      </w:r>
      <w:r>
        <w:rPr>
          <w:spacing w:val="-16"/>
        </w:rPr>
        <w:t xml:space="preserve"> </w:t>
      </w:r>
      <w:r>
        <w:t>Cautelares</w:t>
      </w:r>
    </w:p>
    <w:p w14:paraId="13B3995A" w14:textId="77777777" w:rsidR="00F83E61" w:rsidRDefault="00F83E61">
      <w:pPr>
        <w:pStyle w:val="Textoindependiente"/>
        <w:rPr>
          <w:b/>
          <w:sz w:val="21"/>
        </w:rPr>
      </w:pPr>
    </w:p>
    <w:p w14:paraId="6C0EC552" w14:textId="77777777" w:rsidR="00F83E61" w:rsidRDefault="00802327">
      <w:pPr>
        <w:pStyle w:val="Textoindependiente"/>
        <w:ind w:left="204" w:right="292"/>
      </w:pPr>
      <w:r>
        <w:t>Solicitar ante las entidades bancarias, certificación del estado de la obligación a la fecha que sea requerida. En los juzgados solicitar el estado de los embargos ejecutivos con el ánimo de proceder conforme al artículo 22 de la Ley 1682 de 2013.</w:t>
      </w:r>
    </w:p>
    <w:p w14:paraId="0DB4BA67" w14:textId="77777777" w:rsidR="00F83E61" w:rsidRDefault="00F83E61">
      <w:pPr>
        <w:pStyle w:val="Textoindependiente"/>
        <w:spacing w:before="7"/>
        <w:rPr>
          <w:sz w:val="21"/>
        </w:rPr>
      </w:pPr>
    </w:p>
    <w:p w14:paraId="695FAC33" w14:textId="77777777" w:rsidR="00F83E61" w:rsidRDefault="00802327">
      <w:pPr>
        <w:pStyle w:val="Ttulo1"/>
        <w:numPr>
          <w:ilvl w:val="1"/>
          <w:numId w:val="17"/>
        </w:numPr>
        <w:tabs>
          <w:tab w:val="left" w:pos="1709"/>
          <w:tab w:val="left" w:pos="1710"/>
        </w:tabs>
        <w:spacing w:before="1"/>
        <w:ind w:hanging="721"/>
      </w:pPr>
      <w:bookmarkStart w:id="36" w:name="_bookmark36"/>
      <w:bookmarkEnd w:id="36"/>
      <w:r>
        <w:t>Equipo</w:t>
      </w:r>
      <w:r>
        <w:rPr>
          <w:spacing w:val="-2"/>
        </w:rPr>
        <w:t xml:space="preserve"> </w:t>
      </w:r>
      <w:r>
        <w:t>Técnico</w:t>
      </w:r>
    </w:p>
    <w:p w14:paraId="165E15DE" w14:textId="77777777" w:rsidR="00F83E61" w:rsidRDefault="00F83E61">
      <w:pPr>
        <w:pStyle w:val="Textoindependiente"/>
        <w:rPr>
          <w:b/>
          <w:sz w:val="33"/>
        </w:rPr>
      </w:pPr>
    </w:p>
    <w:p w14:paraId="3279AA5C" w14:textId="77777777" w:rsidR="00F83E61" w:rsidRDefault="00802327">
      <w:pPr>
        <w:pStyle w:val="Textoindependiente"/>
        <w:spacing w:before="1"/>
        <w:ind w:left="204"/>
      </w:pPr>
      <w:r>
        <w:t>Un profesional del derecho (Abogado).</w:t>
      </w:r>
    </w:p>
    <w:p w14:paraId="0089548E" w14:textId="77777777" w:rsidR="00F83E61" w:rsidRDefault="00F83E61">
      <w:pPr>
        <w:pStyle w:val="Textoindependiente"/>
        <w:spacing w:before="9"/>
        <w:rPr>
          <w:sz w:val="21"/>
        </w:rPr>
      </w:pPr>
    </w:p>
    <w:p w14:paraId="2F7D89DA" w14:textId="77777777" w:rsidR="00F83E61" w:rsidRDefault="00802327">
      <w:pPr>
        <w:pStyle w:val="Ttulo1"/>
        <w:numPr>
          <w:ilvl w:val="1"/>
          <w:numId w:val="17"/>
        </w:numPr>
        <w:tabs>
          <w:tab w:val="left" w:pos="1709"/>
          <w:tab w:val="left" w:pos="1710"/>
        </w:tabs>
        <w:ind w:hanging="721"/>
      </w:pPr>
      <w:bookmarkStart w:id="37" w:name="_bookmark37"/>
      <w:bookmarkEnd w:id="37"/>
      <w:r>
        <w:t>Diagnóstico</w:t>
      </w:r>
      <w:r>
        <w:rPr>
          <w:spacing w:val="-5"/>
        </w:rPr>
        <w:t xml:space="preserve"> </w:t>
      </w:r>
      <w:r>
        <w:t>Jurídico</w:t>
      </w:r>
    </w:p>
    <w:p w14:paraId="7E1E47DC" w14:textId="77777777" w:rsidR="00F83E61" w:rsidRDefault="00F83E61">
      <w:pPr>
        <w:pStyle w:val="Textoindependiente"/>
        <w:spacing w:before="1"/>
        <w:rPr>
          <w:b/>
          <w:sz w:val="33"/>
        </w:rPr>
      </w:pPr>
    </w:p>
    <w:p w14:paraId="6AB7BC31" w14:textId="77777777" w:rsidR="00F83E61" w:rsidRDefault="00802327">
      <w:pPr>
        <w:pStyle w:val="Textoindependiente"/>
        <w:spacing w:line="242" w:lineRule="auto"/>
        <w:ind w:left="204" w:right="745"/>
      </w:pPr>
      <w:r>
        <w:t>Es el documento que se elabora para determinar quién es el propietario de las mejoras a adquirir y debe estar soportado con la siguiente información, entre otras:</w:t>
      </w:r>
    </w:p>
    <w:p w14:paraId="25BB9060" w14:textId="77777777" w:rsidR="00F83E61" w:rsidRDefault="00F83E61">
      <w:pPr>
        <w:pStyle w:val="Textoindependiente"/>
        <w:spacing w:before="4"/>
        <w:rPr>
          <w:sz w:val="21"/>
        </w:rPr>
      </w:pPr>
    </w:p>
    <w:p w14:paraId="279E6DEC" w14:textId="77777777" w:rsidR="00F83E61" w:rsidRDefault="00802327">
      <w:pPr>
        <w:pStyle w:val="Prrafodelista"/>
        <w:numPr>
          <w:ilvl w:val="1"/>
          <w:numId w:val="22"/>
        </w:numPr>
        <w:tabs>
          <w:tab w:val="left" w:pos="912"/>
          <w:tab w:val="left" w:pos="913"/>
        </w:tabs>
        <w:spacing w:line="269" w:lineRule="exact"/>
        <w:ind w:left="912" w:hanging="349"/>
      </w:pPr>
      <w:r>
        <w:t xml:space="preserve">Reconocimiento por escrito del </w:t>
      </w:r>
      <w:proofErr w:type="spellStart"/>
      <w:r>
        <w:t>mejoratario</w:t>
      </w:r>
      <w:proofErr w:type="spellEnd"/>
      <w:r>
        <w:t xml:space="preserve"> por parte del propietario del</w:t>
      </w:r>
      <w:r>
        <w:rPr>
          <w:spacing w:val="-36"/>
        </w:rPr>
        <w:t xml:space="preserve"> </w:t>
      </w:r>
      <w:r>
        <w:t>predio</w:t>
      </w:r>
    </w:p>
    <w:p w14:paraId="03EBAF4F" w14:textId="77777777" w:rsidR="00F83E61" w:rsidRDefault="00802327">
      <w:pPr>
        <w:pStyle w:val="Prrafodelista"/>
        <w:numPr>
          <w:ilvl w:val="1"/>
          <w:numId w:val="22"/>
        </w:numPr>
        <w:tabs>
          <w:tab w:val="left" w:pos="912"/>
          <w:tab w:val="left" w:pos="913"/>
        </w:tabs>
        <w:spacing w:line="268" w:lineRule="exact"/>
        <w:ind w:left="912" w:hanging="349"/>
      </w:pPr>
      <w:r>
        <w:t>Certificación de la Junta de Acción</w:t>
      </w:r>
      <w:r>
        <w:rPr>
          <w:spacing w:val="-10"/>
        </w:rPr>
        <w:t xml:space="preserve"> </w:t>
      </w:r>
      <w:r>
        <w:t>Comunal</w:t>
      </w:r>
    </w:p>
    <w:p w14:paraId="03B12280" w14:textId="77777777" w:rsidR="00F83E61" w:rsidRDefault="00802327">
      <w:pPr>
        <w:pStyle w:val="Prrafodelista"/>
        <w:numPr>
          <w:ilvl w:val="1"/>
          <w:numId w:val="22"/>
        </w:numPr>
        <w:tabs>
          <w:tab w:val="left" w:pos="912"/>
          <w:tab w:val="left" w:pos="913"/>
        </w:tabs>
        <w:spacing w:line="268" w:lineRule="exact"/>
        <w:ind w:left="912" w:hanging="349"/>
      </w:pPr>
      <w:r>
        <w:t>Contrato de compraventa de</w:t>
      </w:r>
      <w:r>
        <w:rPr>
          <w:spacing w:val="-15"/>
        </w:rPr>
        <w:t xml:space="preserve"> </w:t>
      </w:r>
      <w:r>
        <w:t>mejoras</w:t>
      </w:r>
    </w:p>
    <w:p w14:paraId="3D852FD6" w14:textId="77777777" w:rsidR="00F83E61" w:rsidRDefault="00802327">
      <w:pPr>
        <w:pStyle w:val="Prrafodelista"/>
        <w:numPr>
          <w:ilvl w:val="1"/>
          <w:numId w:val="22"/>
        </w:numPr>
        <w:tabs>
          <w:tab w:val="left" w:pos="912"/>
          <w:tab w:val="left" w:pos="913"/>
        </w:tabs>
        <w:spacing w:line="269" w:lineRule="exact"/>
        <w:ind w:left="912" w:hanging="349"/>
      </w:pPr>
      <w:r>
        <w:t>Escrituras</w:t>
      </w:r>
      <w:r>
        <w:rPr>
          <w:spacing w:val="-7"/>
        </w:rPr>
        <w:t xml:space="preserve"> </w:t>
      </w:r>
      <w:r>
        <w:t>públicas</w:t>
      </w:r>
    </w:p>
    <w:p w14:paraId="39890C72" w14:textId="77777777" w:rsidR="00F83E61" w:rsidRDefault="00802327">
      <w:pPr>
        <w:pStyle w:val="Prrafodelista"/>
        <w:numPr>
          <w:ilvl w:val="1"/>
          <w:numId w:val="22"/>
        </w:numPr>
        <w:tabs>
          <w:tab w:val="left" w:pos="912"/>
          <w:tab w:val="left" w:pos="913"/>
        </w:tabs>
        <w:spacing w:line="268" w:lineRule="exact"/>
        <w:ind w:left="912" w:hanging="349"/>
      </w:pPr>
      <w:r>
        <w:t xml:space="preserve">Declaraciones </w:t>
      </w:r>
      <w:proofErr w:type="spellStart"/>
      <w:r>
        <w:t>extraproceso</w:t>
      </w:r>
      <w:proofErr w:type="spellEnd"/>
      <w:r>
        <w:t xml:space="preserve"> de</w:t>
      </w:r>
      <w:r>
        <w:rPr>
          <w:spacing w:val="-9"/>
        </w:rPr>
        <w:t xml:space="preserve"> </w:t>
      </w:r>
      <w:r>
        <w:t>vecinos</w:t>
      </w:r>
    </w:p>
    <w:p w14:paraId="59AF33E0" w14:textId="77777777" w:rsidR="00F83E61" w:rsidRDefault="00802327">
      <w:pPr>
        <w:pStyle w:val="Prrafodelista"/>
        <w:numPr>
          <w:ilvl w:val="1"/>
          <w:numId w:val="22"/>
        </w:numPr>
        <w:tabs>
          <w:tab w:val="left" w:pos="912"/>
          <w:tab w:val="left" w:pos="913"/>
        </w:tabs>
        <w:spacing w:line="268" w:lineRule="exact"/>
        <w:ind w:left="912" w:hanging="349"/>
      </w:pPr>
      <w:r>
        <w:t>Certificación expedida por autoridades</w:t>
      </w:r>
      <w:r>
        <w:rPr>
          <w:spacing w:val="-15"/>
        </w:rPr>
        <w:t xml:space="preserve"> </w:t>
      </w:r>
      <w:r>
        <w:t>municipales</w:t>
      </w:r>
    </w:p>
    <w:p w14:paraId="3165F6A3" w14:textId="77777777" w:rsidR="00F83E61" w:rsidRDefault="00F83E61">
      <w:pPr>
        <w:pStyle w:val="Textoindependiente"/>
        <w:rPr>
          <w:sz w:val="26"/>
        </w:rPr>
      </w:pPr>
    </w:p>
    <w:p w14:paraId="2FB39206" w14:textId="77777777" w:rsidR="00F83E61" w:rsidRDefault="00F83E61">
      <w:pPr>
        <w:pStyle w:val="Textoindependiente"/>
        <w:spacing w:before="6"/>
        <w:rPr>
          <w:sz w:val="20"/>
        </w:rPr>
      </w:pPr>
    </w:p>
    <w:p w14:paraId="16F5BC9C" w14:textId="77777777" w:rsidR="00F83E61" w:rsidRDefault="00802327">
      <w:pPr>
        <w:pStyle w:val="Ttulo1"/>
        <w:numPr>
          <w:ilvl w:val="1"/>
          <w:numId w:val="17"/>
        </w:numPr>
        <w:tabs>
          <w:tab w:val="left" w:pos="1709"/>
          <w:tab w:val="left" w:pos="1710"/>
        </w:tabs>
        <w:ind w:hanging="721"/>
      </w:pPr>
      <w:bookmarkStart w:id="38" w:name="_bookmark38"/>
      <w:bookmarkEnd w:id="38"/>
      <w:r>
        <w:t>Valor para la Elaboración de Estudio de</w:t>
      </w:r>
      <w:r>
        <w:rPr>
          <w:spacing w:val="-17"/>
        </w:rPr>
        <w:t xml:space="preserve"> </w:t>
      </w:r>
      <w:r>
        <w:t>Títulos</w:t>
      </w:r>
    </w:p>
    <w:p w14:paraId="6C516AA3" w14:textId="77777777" w:rsidR="00F83E61" w:rsidRDefault="00F83E61">
      <w:pPr>
        <w:pStyle w:val="Textoindependiente"/>
        <w:rPr>
          <w:b/>
          <w:sz w:val="21"/>
        </w:rPr>
      </w:pPr>
    </w:p>
    <w:p w14:paraId="0A74D160" w14:textId="77777777" w:rsidR="00F83E61" w:rsidRDefault="00802327">
      <w:pPr>
        <w:pStyle w:val="Textoindependiente"/>
        <w:ind w:left="204"/>
      </w:pPr>
      <w:r>
        <w:t>Valores por actividades para Elaboración de Estudio de Títulos</w:t>
      </w:r>
    </w:p>
    <w:p w14:paraId="3E91018E" w14:textId="77777777" w:rsidR="00F83E61" w:rsidRDefault="00F83E61">
      <w:pPr>
        <w:pStyle w:val="Textoindependiente"/>
        <w:spacing w:before="3"/>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763D1051" w14:textId="77777777">
        <w:trPr>
          <w:trHeight w:val="299"/>
        </w:trPr>
        <w:tc>
          <w:tcPr>
            <w:tcW w:w="6534" w:type="dxa"/>
            <w:shd w:val="clear" w:color="auto" w:fill="D9D9D9"/>
          </w:tcPr>
          <w:p w14:paraId="5BF56878" w14:textId="77777777" w:rsidR="00F83E61" w:rsidRDefault="00802327">
            <w:pPr>
              <w:pStyle w:val="TableParagraph"/>
              <w:spacing w:before="14"/>
              <w:ind w:left="573"/>
              <w:rPr>
                <w:b/>
              </w:rPr>
            </w:pPr>
            <w:r>
              <w:rPr>
                <w:b/>
              </w:rPr>
              <w:t>Actividad Ejecutada Elaboración Estudio de Títulos</w:t>
            </w:r>
          </w:p>
        </w:tc>
        <w:tc>
          <w:tcPr>
            <w:tcW w:w="759" w:type="dxa"/>
            <w:shd w:val="clear" w:color="auto" w:fill="D9D9D9"/>
          </w:tcPr>
          <w:p w14:paraId="70B5B329" w14:textId="77777777" w:rsidR="00F83E61" w:rsidRDefault="00802327">
            <w:pPr>
              <w:pStyle w:val="TableParagraph"/>
              <w:spacing w:before="14"/>
              <w:ind w:left="3"/>
              <w:jc w:val="center"/>
              <w:rPr>
                <w:b/>
              </w:rPr>
            </w:pPr>
            <w:r>
              <w:rPr>
                <w:b/>
              </w:rPr>
              <w:t>%</w:t>
            </w:r>
          </w:p>
        </w:tc>
        <w:tc>
          <w:tcPr>
            <w:tcW w:w="1572" w:type="dxa"/>
            <w:shd w:val="clear" w:color="auto" w:fill="D9D9D9"/>
          </w:tcPr>
          <w:p w14:paraId="05A7177F" w14:textId="77777777" w:rsidR="00F83E61" w:rsidRDefault="00802327">
            <w:pPr>
              <w:pStyle w:val="TableParagraph"/>
              <w:spacing w:before="14"/>
              <w:ind w:left="5"/>
              <w:jc w:val="center"/>
              <w:rPr>
                <w:b/>
              </w:rPr>
            </w:pPr>
            <w:r>
              <w:rPr>
                <w:b/>
              </w:rPr>
              <w:t>Valor</w:t>
            </w:r>
          </w:p>
        </w:tc>
      </w:tr>
      <w:tr w:rsidR="00F83E61" w14:paraId="463318A9" w14:textId="77777777">
        <w:trPr>
          <w:trHeight w:val="570"/>
        </w:trPr>
        <w:tc>
          <w:tcPr>
            <w:tcW w:w="6534" w:type="dxa"/>
          </w:tcPr>
          <w:p w14:paraId="1FA7E193" w14:textId="77777777" w:rsidR="00F83E61" w:rsidRDefault="00802327">
            <w:pPr>
              <w:pStyle w:val="TableParagraph"/>
              <w:ind w:left="69" w:right="516"/>
            </w:pPr>
            <w:r>
              <w:t>Elaboración estudio de títulos propietario con los respectivos soportes</w:t>
            </w:r>
          </w:p>
        </w:tc>
        <w:tc>
          <w:tcPr>
            <w:tcW w:w="759" w:type="dxa"/>
          </w:tcPr>
          <w:p w14:paraId="0685787B" w14:textId="77777777" w:rsidR="00F83E61" w:rsidRDefault="00802327">
            <w:pPr>
              <w:pStyle w:val="TableParagraph"/>
              <w:spacing w:before="158"/>
              <w:ind w:left="49"/>
            </w:pPr>
            <w:r>
              <w:t>100%</w:t>
            </w:r>
          </w:p>
        </w:tc>
        <w:tc>
          <w:tcPr>
            <w:tcW w:w="1572" w:type="dxa"/>
          </w:tcPr>
          <w:p w14:paraId="496BC360" w14:textId="77777777" w:rsidR="00F83E61" w:rsidRDefault="00802327">
            <w:pPr>
              <w:pStyle w:val="TableParagraph"/>
              <w:tabs>
                <w:tab w:val="left" w:pos="433"/>
              </w:tabs>
              <w:spacing w:before="158"/>
              <w:ind w:left="4"/>
              <w:jc w:val="center"/>
            </w:pPr>
            <w:r>
              <w:t>$</w:t>
            </w:r>
            <w:r>
              <w:tab/>
              <w:t>754.000</w:t>
            </w:r>
          </w:p>
        </w:tc>
      </w:tr>
      <w:tr w:rsidR="00F83E61" w14:paraId="2CCD8E75" w14:textId="77777777">
        <w:trPr>
          <w:trHeight w:val="573"/>
        </w:trPr>
        <w:tc>
          <w:tcPr>
            <w:tcW w:w="6534" w:type="dxa"/>
          </w:tcPr>
          <w:p w14:paraId="3145DC9E" w14:textId="77777777" w:rsidR="00F83E61" w:rsidRDefault="00802327">
            <w:pPr>
              <w:pStyle w:val="TableParagraph"/>
              <w:ind w:left="69" w:right="259"/>
            </w:pPr>
            <w:r>
              <w:t>Ajustes al estudio de títulos por cambios en la situación jurídica del inmueble posteriores a su aprobación.</w:t>
            </w:r>
          </w:p>
        </w:tc>
        <w:tc>
          <w:tcPr>
            <w:tcW w:w="759" w:type="dxa"/>
          </w:tcPr>
          <w:p w14:paraId="602D6F57" w14:textId="77777777" w:rsidR="00F83E61" w:rsidRDefault="00802327">
            <w:pPr>
              <w:pStyle w:val="TableParagraph"/>
              <w:spacing w:before="158"/>
              <w:ind w:left="78"/>
            </w:pPr>
            <w:r>
              <w:t>50%</w:t>
            </w:r>
          </w:p>
        </w:tc>
        <w:tc>
          <w:tcPr>
            <w:tcW w:w="1572" w:type="dxa"/>
          </w:tcPr>
          <w:p w14:paraId="4A15438F" w14:textId="77777777" w:rsidR="00F83E61" w:rsidRDefault="00802327">
            <w:pPr>
              <w:pStyle w:val="TableParagraph"/>
              <w:tabs>
                <w:tab w:val="left" w:pos="434"/>
              </w:tabs>
              <w:spacing w:before="158"/>
              <w:ind w:left="4"/>
              <w:jc w:val="center"/>
            </w:pPr>
            <w:r>
              <w:t>$</w:t>
            </w:r>
            <w:r>
              <w:tab/>
              <w:t>377.000</w:t>
            </w:r>
          </w:p>
        </w:tc>
      </w:tr>
      <w:tr w:rsidR="00F83E61" w14:paraId="785ED12B" w14:textId="77777777">
        <w:trPr>
          <w:trHeight w:val="285"/>
        </w:trPr>
        <w:tc>
          <w:tcPr>
            <w:tcW w:w="6534" w:type="dxa"/>
          </w:tcPr>
          <w:p w14:paraId="64DED93F" w14:textId="77777777" w:rsidR="00F83E61" w:rsidRDefault="00802327">
            <w:pPr>
              <w:pStyle w:val="TableParagraph"/>
              <w:spacing w:line="250" w:lineRule="exact"/>
              <w:ind w:left="69"/>
            </w:pPr>
            <w:r>
              <w:t>Estudio de títulos (Diagnostico Jurídico) para Mejoras</w:t>
            </w:r>
          </w:p>
        </w:tc>
        <w:tc>
          <w:tcPr>
            <w:tcW w:w="759" w:type="dxa"/>
          </w:tcPr>
          <w:p w14:paraId="54412F4F" w14:textId="77777777" w:rsidR="00F83E61" w:rsidRDefault="00802327">
            <w:pPr>
              <w:pStyle w:val="TableParagraph"/>
              <w:spacing w:before="12"/>
              <w:ind w:left="114"/>
            </w:pPr>
            <w:r>
              <w:t>505</w:t>
            </w:r>
          </w:p>
        </w:tc>
        <w:tc>
          <w:tcPr>
            <w:tcW w:w="1572" w:type="dxa"/>
          </w:tcPr>
          <w:p w14:paraId="63C0D957" w14:textId="77777777" w:rsidR="00F83E61" w:rsidRDefault="00802327">
            <w:pPr>
              <w:pStyle w:val="TableParagraph"/>
              <w:tabs>
                <w:tab w:val="left" w:pos="496"/>
              </w:tabs>
              <w:spacing w:before="12"/>
              <w:ind w:left="67"/>
              <w:jc w:val="center"/>
            </w:pPr>
            <w:r>
              <w:t>$</w:t>
            </w:r>
            <w:r>
              <w:tab/>
              <w:t>377.000</w:t>
            </w:r>
          </w:p>
        </w:tc>
      </w:tr>
    </w:tbl>
    <w:p w14:paraId="688B5468" w14:textId="77777777" w:rsidR="00F83E61" w:rsidRDefault="00F83E61">
      <w:pPr>
        <w:pStyle w:val="Textoindependiente"/>
        <w:rPr>
          <w:sz w:val="24"/>
        </w:rPr>
      </w:pPr>
    </w:p>
    <w:p w14:paraId="4432084D" w14:textId="77777777" w:rsidR="00F83E61" w:rsidRDefault="00F83E61">
      <w:pPr>
        <w:pStyle w:val="Textoindependiente"/>
        <w:spacing w:before="3"/>
        <w:rPr>
          <w:sz w:val="25"/>
        </w:rPr>
      </w:pPr>
    </w:p>
    <w:p w14:paraId="4E7548BD" w14:textId="77777777" w:rsidR="00F83E61" w:rsidRDefault="00802327">
      <w:pPr>
        <w:pStyle w:val="Ttulo1"/>
        <w:ind w:left="204" w:firstLine="0"/>
      </w:pPr>
      <w:r>
        <w:t>NOTA:</w:t>
      </w:r>
    </w:p>
    <w:p w14:paraId="0474618A" w14:textId="77777777" w:rsidR="00F83E61" w:rsidRDefault="00F83E61">
      <w:pPr>
        <w:pStyle w:val="Textoindependiente"/>
        <w:spacing w:before="5"/>
        <w:rPr>
          <w:b/>
          <w:sz w:val="28"/>
        </w:rPr>
      </w:pPr>
    </w:p>
    <w:p w14:paraId="7FCEADAA" w14:textId="77777777" w:rsidR="00F83E61" w:rsidRDefault="00802327">
      <w:pPr>
        <w:pStyle w:val="Prrafodelista"/>
        <w:numPr>
          <w:ilvl w:val="1"/>
          <w:numId w:val="22"/>
        </w:numPr>
        <w:tabs>
          <w:tab w:val="left" w:pos="912"/>
          <w:tab w:val="left" w:pos="913"/>
        </w:tabs>
        <w:ind w:left="912" w:hanging="349"/>
      </w:pPr>
      <w:r>
        <w:t>El valor de las actividades ejecutadas NO incluye el valor del</w:t>
      </w:r>
      <w:r>
        <w:rPr>
          <w:spacing w:val="-13"/>
        </w:rPr>
        <w:t xml:space="preserve"> </w:t>
      </w:r>
      <w:r>
        <w:t>IVA</w:t>
      </w:r>
    </w:p>
    <w:p w14:paraId="36E95E5A"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31D56575" w14:textId="77777777" w:rsidR="00F83E61" w:rsidRDefault="00802327">
      <w:pPr>
        <w:pStyle w:val="Prrafodelista"/>
        <w:numPr>
          <w:ilvl w:val="1"/>
          <w:numId w:val="22"/>
        </w:numPr>
        <w:tabs>
          <w:tab w:val="left" w:pos="912"/>
          <w:tab w:val="left" w:pos="913"/>
        </w:tabs>
        <w:spacing w:before="3" w:line="237" w:lineRule="auto"/>
        <w:ind w:left="912" w:right="261" w:hanging="360"/>
      </w:pPr>
      <w:r>
        <w:t>En este valor están incluidas todas las actividades inherentes para la presentación del insumo</w:t>
      </w:r>
      <w:r>
        <w:rPr>
          <w:spacing w:val="-5"/>
        </w:rPr>
        <w:t xml:space="preserve"> </w:t>
      </w:r>
      <w:r>
        <w:t>final.</w:t>
      </w:r>
    </w:p>
    <w:p w14:paraId="62A20D46" w14:textId="77777777" w:rsidR="00F83E61" w:rsidRDefault="00802327">
      <w:pPr>
        <w:pStyle w:val="Prrafodelista"/>
        <w:numPr>
          <w:ilvl w:val="1"/>
          <w:numId w:val="22"/>
        </w:numPr>
        <w:tabs>
          <w:tab w:val="left" w:pos="912"/>
          <w:tab w:val="left" w:pos="913"/>
        </w:tabs>
        <w:spacing w:before="4"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7DE4131D" w14:textId="77777777" w:rsidR="00F83E61" w:rsidRDefault="00802327">
      <w:pPr>
        <w:pStyle w:val="Prrafodelista"/>
        <w:numPr>
          <w:ilvl w:val="1"/>
          <w:numId w:val="22"/>
        </w:numPr>
        <w:tabs>
          <w:tab w:val="left" w:pos="912"/>
          <w:tab w:val="left" w:pos="913"/>
        </w:tabs>
        <w:spacing w:before="3"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31BE33D3" w14:textId="77777777" w:rsidR="00F83E61" w:rsidRDefault="00802327">
      <w:pPr>
        <w:pStyle w:val="Prrafodelista"/>
        <w:numPr>
          <w:ilvl w:val="1"/>
          <w:numId w:val="22"/>
        </w:numPr>
        <w:tabs>
          <w:tab w:val="left" w:pos="912"/>
          <w:tab w:val="left" w:pos="913"/>
        </w:tabs>
        <w:spacing w:before="2"/>
        <w:ind w:left="912" w:hanging="361"/>
      </w:pPr>
      <w:r>
        <w:t>El pago de los valores relacionados en el cuadro está sujeto a la entrega al Instituto</w:t>
      </w:r>
      <w:r>
        <w:rPr>
          <w:spacing w:val="-19"/>
        </w:rPr>
        <w:t xml:space="preserve"> </w:t>
      </w:r>
      <w:r>
        <w:t>de</w:t>
      </w:r>
    </w:p>
    <w:p w14:paraId="68D6FBE5" w14:textId="77777777" w:rsidR="00F83E61" w:rsidRDefault="00F83E61">
      <w:pPr>
        <w:sectPr w:rsidR="00F83E61">
          <w:pgSz w:w="12240" w:h="15840"/>
          <w:pgMar w:top="1580" w:right="1100" w:bottom="1040" w:left="1500" w:header="566" w:footer="857" w:gutter="0"/>
          <w:cols w:space="720"/>
        </w:sectPr>
      </w:pPr>
    </w:p>
    <w:p w14:paraId="1A8A5CA8" w14:textId="77777777" w:rsidR="00F83E61" w:rsidRDefault="00802327">
      <w:pPr>
        <w:pStyle w:val="Textoindependiente"/>
        <w:spacing w:before="5"/>
        <w:ind w:left="912"/>
      </w:pPr>
      <w:r>
        <w:lastRenderedPageBreak/>
        <w:t>todos los soportes solicitados como anexo para cada ficha predial.</w:t>
      </w:r>
    </w:p>
    <w:p w14:paraId="4911520D" w14:textId="77777777" w:rsidR="00F83E61" w:rsidRDefault="00F83E61">
      <w:pPr>
        <w:pStyle w:val="Textoindependiente"/>
        <w:spacing w:before="7"/>
        <w:rPr>
          <w:sz w:val="31"/>
        </w:rPr>
      </w:pPr>
    </w:p>
    <w:p w14:paraId="38859F54" w14:textId="77777777" w:rsidR="00F83E61" w:rsidRDefault="00802327">
      <w:pPr>
        <w:pStyle w:val="Ttulo1"/>
        <w:numPr>
          <w:ilvl w:val="1"/>
          <w:numId w:val="21"/>
        </w:numPr>
        <w:tabs>
          <w:tab w:val="left" w:pos="3239"/>
        </w:tabs>
        <w:ind w:left="3238" w:hanging="361"/>
        <w:jc w:val="left"/>
      </w:pPr>
      <w:bookmarkStart w:id="39" w:name="_bookmark39"/>
      <w:bookmarkEnd w:id="39"/>
      <w:r>
        <w:t>ACLARACIÓN DE CABIDA Y/O</w:t>
      </w:r>
      <w:r>
        <w:rPr>
          <w:spacing w:val="-11"/>
        </w:rPr>
        <w:t xml:space="preserve"> </w:t>
      </w:r>
      <w:r>
        <w:t>LINDEROS</w:t>
      </w:r>
    </w:p>
    <w:p w14:paraId="793E34DA" w14:textId="77777777" w:rsidR="00F83E61" w:rsidRDefault="00F83E61">
      <w:pPr>
        <w:pStyle w:val="Textoindependiente"/>
        <w:spacing w:before="2"/>
        <w:rPr>
          <w:b/>
          <w:sz w:val="21"/>
        </w:rPr>
      </w:pPr>
    </w:p>
    <w:p w14:paraId="627E7924" w14:textId="77777777" w:rsidR="00F83E61" w:rsidRDefault="00802327">
      <w:pPr>
        <w:pStyle w:val="Textoindependiente"/>
        <w:spacing w:before="1"/>
        <w:ind w:left="204" w:right="212"/>
        <w:jc w:val="both"/>
      </w:pPr>
      <w:r>
        <w:t>En caso que en el proceso de adquisición o expropiación de inmuebles, necesarios para la realización</w:t>
      </w:r>
      <w:r>
        <w:rPr>
          <w:spacing w:val="-9"/>
        </w:rPr>
        <w:t xml:space="preserve"> </w:t>
      </w:r>
      <w:r>
        <w:t>del</w:t>
      </w:r>
      <w:r>
        <w:rPr>
          <w:spacing w:val="-10"/>
        </w:rPr>
        <w:t xml:space="preserve"> </w:t>
      </w:r>
      <w:r>
        <w:t>proyecto</w:t>
      </w:r>
      <w:r>
        <w:rPr>
          <w:spacing w:val="-8"/>
        </w:rPr>
        <w:t xml:space="preserve"> </w:t>
      </w:r>
      <w:r>
        <w:t>de</w:t>
      </w:r>
      <w:r>
        <w:rPr>
          <w:spacing w:val="-8"/>
        </w:rPr>
        <w:t xml:space="preserve"> </w:t>
      </w:r>
      <w:r>
        <w:t>infraestructura</w:t>
      </w:r>
      <w:r>
        <w:rPr>
          <w:spacing w:val="-11"/>
        </w:rPr>
        <w:t xml:space="preserve"> </w:t>
      </w:r>
      <w:r>
        <w:t>de</w:t>
      </w:r>
      <w:r>
        <w:rPr>
          <w:spacing w:val="-11"/>
        </w:rPr>
        <w:t xml:space="preserve"> </w:t>
      </w:r>
      <w:r>
        <w:t>transporte,</w:t>
      </w:r>
      <w:r>
        <w:rPr>
          <w:spacing w:val="-8"/>
        </w:rPr>
        <w:t xml:space="preserve"> </w:t>
      </w:r>
      <w:r>
        <w:t>se</w:t>
      </w:r>
      <w:r>
        <w:rPr>
          <w:spacing w:val="-11"/>
        </w:rPr>
        <w:t xml:space="preserve"> </w:t>
      </w:r>
      <w:r>
        <w:t>requiera</w:t>
      </w:r>
      <w:r>
        <w:rPr>
          <w:spacing w:val="-10"/>
        </w:rPr>
        <w:t xml:space="preserve"> </w:t>
      </w:r>
      <w:r>
        <w:t>la</w:t>
      </w:r>
      <w:r>
        <w:rPr>
          <w:spacing w:val="-9"/>
        </w:rPr>
        <w:t xml:space="preserve"> </w:t>
      </w:r>
      <w:r>
        <w:t>actualización</w:t>
      </w:r>
      <w:r>
        <w:rPr>
          <w:spacing w:val="45"/>
        </w:rPr>
        <w:t xml:space="preserve"> </w:t>
      </w:r>
      <w:r>
        <w:t>de</w:t>
      </w:r>
      <w:r>
        <w:rPr>
          <w:spacing w:val="-9"/>
        </w:rPr>
        <w:t xml:space="preserve"> </w:t>
      </w:r>
      <w:r>
        <w:t>cabida y/o linderos, se radicará la solicitud ante el IGAC o la autoridad catastral correspondiente, tal como está establecido en el artículo 26 de la Ley 1682 de 2013, de acuerdo al procedimiento establecido por el IGAC en la Resolución 0193 de 2014, Resolución conjunta SNR 1732 IGAC 221</w:t>
      </w:r>
      <w:r>
        <w:rPr>
          <w:spacing w:val="-8"/>
        </w:rPr>
        <w:t xml:space="preserve"> </w:t>
      </w:r>
      <w:r>
        <w:t>de</w:t>
      </w:r>
      <w:r>
        <w:rPr>
          <w:spacing w:val="-8"/>
        </w:rPr>
        <w:t xml:space="preserve"> </w:t>
      </w:r>
      <w:r>
        <w:t>2018,</w:t>
      </w:r>
      <w:r>
        <w:rPr>
          <w:spacing w:val="-7"/>
        </w:rPr>
        <w:t xml:space="preserve"> </w:t>
      </w:r>
      <w:r>
        <w:t>Resolución</w:t>
      </w:r>
      <w:r>
        <w:rPr>
          <w:spacing w:val="-11"/>
        </w:rPr>
        <w:t xml:space="preserve"> </w:t>
      </w:r>
      <w:r>
        <w:t>conjunta</w:t>
      </w:r>
      <w:r>
        <w:rPr>
          <w:spacing w:val="-8"/>
        </w:rPr>
        <w:t xml:space="preserve"> </w:t>
      </w:r>
      <w:r>
        <w:t>SNR</w:t>
      </w:r>
      <w:r>
        <w:rPr>
          <w:spacing w:val="-9"/>
        </w:rPr>
        <w:t xml:space="preserve"> </w:t>
      </w:r>
      <w:r>
        <w:t>5204</w:t>
      </w:r>
      <w:r>
        <w:rPr>
          <w:spacing w:val="-11"/>
        </w:rPr>
        <w:t xml:space="preserve"> </w:t>
      </w:r>
      <w:r>
        <w:t>IGAC</w:t>
      </w:r>
      <w:r>
        <w:rPr>
          <w:spacing w:val="-9"/>
        </w:rPr>
        <w:t xml:space="preserve"> </w:t>
      </w:r>
      <w:r>
        <w:t>479</w:t>
      </w:r>
      <w:r>
        <w:rPr>
          <w:spacing w:val="-8"/>
        </w:rPr>
        <w:t xml:space="preserve"> </w:t>
      </w:r>
      <w:r>
        <w:t>de</w:t>
      </w:r>
      <w:r>
        <w:rPr>
          <w:spacing w:val="-8"/>
        </w:rPr>
        <w:t xml:space="preserve"> </w:t>
      </w:r>
      <w:r>
        <w:t>2019,</w:t>
      </w:r>
      <w:r>
        <w:rPr>
          <w:spacing w:val="45"/>
        </w:rPr>
        <w:t xml:space="preserve"> </w:t>
      </w:r>
      <w:r>
        <w:t>y</w:t>
      </w:r>
      <w:r>
        <w:rPr>
          <w:spacing w:val="-10"/>
        </w:rPr>
        <w:t xml:space="preserve"> </w:t>
      </w:r>
      <w:r>
        <w:t>sus</w:t>
      </w:r>
      <w:r>
        <w:rPr>
          <w:spacing w:val="-10"/>
        </w:rPr>
        <w:t xml:space="preserve"> </w:t>
      </w:r>
      <w:r>
        <w:t>reglamentarios,</w:t>
      </w:r>
      <w:r>
        <w:rPr>
          <w:spacing w:val="-7"/>
        </w:rPr>
        <w:t xml:space="preserve"> </w:t>
      </w:r>
      <w:r>
        <w:t>y</w:t>
      </w:r>
      <w:r>
        <w:rPr>
          <w:spacing w:val="-10"/>
        </w:rPr>
        <w:t xml:space="preserve"> </w:t>
      </w:r>
      <w:r>
        <w:t>todas las gestiones requeridas serán elaboradas por el contratista, con cargo a los recursos de la gestión predial del</w:t>
      </w:r>
      <w:r>
        <w:rPr>
          <w:spacing w:val="-2"/>
        </w:rPr>
        <w:t xml:space="preserve"> </w:t>
      </w:r>
      <w:r>
        <w:t>proyecto.</w:t>
      </w:r>
    </w:p>
    <w:p w14:paraId="28FA544A" w14:textId="77777777" w:rsidR="00F83E61" w:rsidRDefault="00F83E61">
      <w:pPr>
        <w:pStyle w:val="Textoindependiente"/>
        <w:spacing w:before="10"/>
        <w:rPr>
          <w:sz w:val="21"/>
        </w:rPr>
      </w:pPr>
    </w:p>
    <w:p w14:paraId="2680582D" w14:textId="77777777" w:rsidR="00F83E61" w:rsidRDefault="00802327">
      <w:pPr>
        <w:pStyle w:val="Textoindependiente"/>
        <w:ind w:left="204" w:right="216"/>
        <w:jc w:val="both"/>
      </w:pPr>
      <w:r>
        <w:t>Los</w:t>
      </w:r>
      <w:r>
        <w:rPr>
          <w:spacing w:val="-15"/>
        </w:rPr>
        <w:t xml:space="preserve"> </w:t>
      </w:r>
      <w:r>
        <w:t>insumos</w:t>
      </w:r>
      <w:r>
        <w:rPr>
          <w:spacing w:val="-16"/>
        </w:rPr>
        <w:t xml:space="preserve"> </w:t>
      </w:r>
      <w:r>
        <w:t>que</w:t>
      </w:r>
      <w:r>
        <w:rPr>
          <w:spacing w:val="-15"/>
        </w:rPr>
        <w:t xml:space="preserve"> </w:t>
      </w:r>
      <w:r>
        <w:t>se</w:t>
      </w:r>
      <w:r>
        <w:rPr>
          <w:spacing w:val="-17"/>
        </w:rPr>
        <w:t xml:space="preserve"> </w:t>
      </w:r>
      <w:r>
        <w:t>deban</w:t>
      </w:r>
      <w:r>
        <w:rPr>
          <w:spacing w:val="-14"/>
        </w:rPr>
        <w:t xml:space="preserve"> </w:t>
      </w:r>
      <w:r>
        <w:t>elaborar</w:t>
      </w:r>
      <w:r>
        <w:rPr>
          <w:spacing w:val="-14"/>
        </w:rPr>
        <w:t xml:space="preserve"> </w:t>
      </w:r>
      <w:r>
        <w:t>para</w:t>
      </w:r>
      <w:r>
        <w:rPr>
          <w:spacing w:val="-17"/>
        </w:rPr>
        <w:t xml:space="preserve"> </w:t>
      </w:r>
      <w:r>
        <w:t>el</w:t>
      </w:r>
      <w:r>
        <w:rPr>
          <w:spacing w:val="-16"/>
        </w:rPr>
        <w:t xml:space="preserve"> </w:t>
      </w:r>
      <w:r>
        <w:t>logro</w:t>
      </w:r>
      <w:r>
        <w:rPr>
          <w:spacing w:val="-14"/>
        </w:rPr>
        <w:t xml:space="preserve"> </w:t>
      </w:r>
      <w:r>
        <w:t>del</w:t>
      </w:r>
      <w:r>
        <w:rPr>
          <w:spacing w:val="-15"/>
        </w:rPr>
        <w:t xml:space="preserve"> </w:t>
      </w:r>
      <w:r>
        <w:t>objeto</w:t>
      </w:r>
      <w:r>
        <w:rPr>
          <w:spacing w:val="-14"/>
        </w:rPr>
        <w:t xml:space="preserve"> </w:t>
      </w:r>
      <w:r>
        <w:t>de</w:t>
      </w:r>
      <w:r>
        <w:rPr>
          <w:spacing w:val="-14"/>
        </w:rPr>
        <w:t xml:space="preserve"> </w:t>
      </w:r>
      <w:r>
        <w:t>aclaración</w:t>
      </w:r>
      <w:r>
        <w:rPr>
          <w:spacing w:val="-14"/>
        </w:rPr>
        <w:t xml:space="preserve"> </w:t>
      </w:r>
      <w:r>
        <w:t>de</w:t>
      </w:r>
      <w:r>
        <w:rPr>
          <w:spacing w:val="-18"/>
        </w:rPr>
        <w:t xml:space="preserve"> </w:t>
      </w:r>
      <w:r>
        <w:t>cabida</w:t>
      </w:r>
      <w:r>
        <w:rPr>
          <w:spacing w:val="-14"/>
        </w:rPr>
        <w:t xml:space="preserve"> </w:t>
      </w:r>
      <w:r>
        <w:t>y/o</w:t>
      </w:r>
      <w:r>
        <w:rPr>
          <w:spacing w:val="-12"/>
        </w:rPr>
        <w:t xml:space="preserve"> </w:t>
      </w:r>
      <w:r>
        <w:t>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Pr>
          <w:spacing w:val="-14"/>
        </w:rPr>
        <w:t xml:space="preserve"> </w:t>
      </w:r>
      <w:r>
        <w:t>proyecto.</w:t>
      </w:r>
    </w:p>
    <w:p w14:paraId="24C38027" w14:textId="77777777" w:rsidR="00F83E61" w:rsidRDefault="00F83E61">
      <w:pPr>
        <w:pStyle w:val="Textoindependiente"/>
        <w:spacing w:before="4"/>
        <w:rPr>
          <w:sz w:val="24"/>
        </w:rPr>
      </w:pPr>
    </w:p>
    <w:p w14:paraId="7B182EC8" w14:textId="77777777" w:rsidR="00F83E61" w:rsidRDefault="00802327">
      <w:pPr>
        <w:pStyle w:val="Ttulo1"/>
        <w:tabs>
          <w:tab w:val="left" w:pos="1709"/>
        </w:tabs>
        <w:ind w:left="989" w:firstLine="0"/>
      </w:pPr>
      <w:bookmarkStart w:id="40" w:name="_bookmark40"/>
      <w:bookmarkEnd w:id="40"/>
      <w:r>
        <w:t>10.1.</w:t>
      </w:r>
      <w:r>
        <w:tab/>
        <w:t>Valor Aclaración de Cabida y</w:t>
      </w:r>
      <w:r>
        <w:rPr>
          <w:spacing w:val="-7"/>
        </w:rPr>
        <w:t xml:space="preserve"> </w:t>
      </w:r>
      <w:r>
        <w:t>Linderos</w:t>
      </w:r>
    </w:p>
    <w:p w14:paraId="69C7ADF5" w14:textId="77777777" w:rsidR="00F83E61" w:rsidRDefault="00F83E61">
      <w:pPr>
        <w:pStyle w:val="Textoindependiente"/>
        <w:rPr>
          <w:b/>
          <w:sz w:val="21"/>
        </w:rPr>
      </w:pPr>
    </w:p>
    <w:p w14:paraId="2C698139" w14:textId="77777777" w:rsidR="00F83E61" w:rsidRDefault="00802327">
      <w:pPr>
        <w:pStyle w:val="Textoindependiente"/>
        <w:ind w:left="204"/>
        <w:jc w:val="both"/>
      </w:pPr>
      <w:r>
        <w:t>Valores Actividad Aclaración de Cabida y Linderos</w:t>
      </w:r>
    </w:p>
    <w:p w14:paraId="668F2CCA" w14:textId="77777777" w:rsidR="00F83E61" w:rsidRDefault="00F83E61">
      <w:pPr>
        <w:pStyle w:val="Textoindependiente"/>
        <w:spacing w:before="7"/>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6A1F1CDB" w14:textId="77777777">
        <w:trPr>
          <w:trHeight w:val="299"/>
        </w:trPr>
        <w:tc>
          <w:tcPr>
            <w:tcW w:w="6534" w:type="dxa"/>
            <w:shd w:val="clear" w:color="auto" w:fill="D9D9D9"/>
          </w:tcPr>
          <w:p w14:paraId="1DB62D5B" w14:textId="77777777" w:rsidR="00F83E61" w:rsidRDefault="00802327">
            <w:pPr>
              <w:pStyle w:val="TableParagraph"/>
              <w:spacing w:before="12"/>
              <w:ind w:left="479"/>
              <w:rPr>
                <w:b/>
              </w:rPr>
            </w:pPr>
            <w:r>
              <w:rPr>
                <w:b/>
              </w:rPr>
              <w:t>Actividad Ejecutada Aclaración de Cabida y Linderos</w:t>
            </w:r>
          </w:p>
        </w:tc>
        <w:tc>
          <w:tcPr>
            <w:tcW w:w="759" w:type="dxa"/>
            <w:shd w:val="clear" w:color="auto" w:fill="D9D9D9"/>
          </w:tcPr>
          <w:p w14:paraId="70F6CC14" w14:textId="77777777" w:rsidR="00F83E61" w:rsidRDefault="00802327">
            <w:pPr>
              <w:pStyle w:val="TableParagraph"/>
              <w:spacing w:before="12"/>
              <w:ind w:left="3"/>
              <w:jc w:val="center"/>
              <w:rPr>
                <w:b/>
              </w:rPr>
            </w:pPr>
            <w:r>
              <w:rPr>
                <w:b/>
              </w:rPr>
              <w:t>%</w:t>
            </w:r>
          </w:p>
        </w:tc>
        <w:tc>
          <w:tcPr>
            <w:tcW w:w="1572" w:type="dxa"/>
            <w:shd w:val="clear" w:color="auto" w:fill="D9D9D9"/>
          </w:tcPr>
          <w:p w14:paraId="47001B2B" w14:textId="77777777" w:rsidR="00F83E61" w:rsidRDefault="00802327">
            <w:pPr>
              <w:pStyle w:val="TableParagraph"/>
              <w:spacing w:before="12"/>
              <w:ind w:left="5"/>
              <w:jc w:val="center"/>
              <w:rPr>
                <w:b/>
              </w:rPr>
            </w:pPr>
            <w:r>
              <w:rPr>
                <w:b/>
              </w:rPr>
              <w:t>Valor</w:t>
            </w:r>
          </w:p>
        </w:tc>
      </w:tr>
      <w:tr w:rsidR="00F83E61" w14:paraId="35394ED8" w14:textId="77777777">
        <w:trPr>
          <w:trHeight w:val="568"/>
        </w:trPr>
        <w:tc>
          <w:tcPr>
            <w:tcW w:w="6534" w:type="dxa"/>
          </w:tcPr>
          <w:p w14:paraId="46A2EE67" w14:textId="77777777" w:rsidR="00F83E61" w:rsidRDefault="00802327">
            <w:pPr>
              <w:pStyle w:val="TableParagraph"/>
              <w:spacing w:before="26"/>
              <w:ind w:left="69" w:right="87"/>
            </w:pPr>
            <w:r>
              <w:t>Solicitud ante IGAC o la autoridad catastral correspondiente para la actualización de cabida y/o linderos</w:t>
            </w:r>
          </w:p>
        </w:tc>
        <w:tc>
          <w:tcPr>
            <w:tcW w:w="759" w:type="dxa"/>
          </w:tcPr>
          <w:p w14:paraId="73A0AE05" w14:textId="77777777" w:rsidR="00F83E61" w:rsidRDefault="00802327">
            <w:pPr>
              <w:pStyle w:val="TableParagraph"/>
              <w:spacing w:before="153"/>
              <w:ind w:left="75" w:right="70"/>
              <w:jc w:val="center"/>
            </w:pPr>
            <w:r>
              <w:t>100%</w:t>
            </w:r>
          </w:p>
        </w:tc>
        <w:tc>
          <w:tcPr>
            <w:tcW w:w="1572" w:type="dxa"/>
          </w:tcPr>
          <w:p w14:paraId="7640F664" w14:textId="77777777" w:rsidR="00F83E61" w:rsidRDefault="00802327">
            <w:pPr>
              <w:pStyle w:val="TableParagraph"/>
              <w:tabs>
                <w:tab w:val="left" w:pos="491"/>
              </w:tabs>
              <w:spacing w:before="153"/>
              <w:ind w:left="64"/>
              <w:jc w:val="center"/>
            </w:pPr>
            <w:r>
              <w:t>$</w:t>
            </w:r>
            <w:r>
              <w:tab/>
              <w:t>320.000</w:t>
            </w:r>
          </w:p>
        </w:tc>
      </w:tr>
      <w:tr w:rsidR="00F83E61" w14:paraId="75E2C22F" w14:textId="77777777">
        <w:trPr>
          <w:trHeight w:val="570"/>
        </w:trPr>
        <w:tc>
          <w:tcPr>
            <w:tcW w:w="6534" w:type="dxa"/>
          </w:tcPr>
          <w:p w14:paraId="72927953" w14:textId="77777777" w:rsidR="00F83E61" w:rsidRDefault="00802327">
            <w:pPr>
              <w:pStyle w:val="TableParagraph"/>
              <w:spacing w:before="28"/>
              <w:ind w:left="69" w:right="63"/>
            </w:pPr>
            <w:r>
              <w:t>Levantamiento topográfico de área restante por hectárea (incluye plano con coordenadas geográficas)</w:t>
            </w:r>
          </w:p>
        </w:tc>
        <w:tc>
          <w:tcPr>
            <w:tcW w:w="759" w:type="dxa"/>
          </w:tcPr>
          <w:p w14:paraId="78456294" w14:textId="77777777" w:rsidR="00F83E61" w:rsidRDefault="00802327">
            <w:pPr>
              <w:pStyle w:val="TableParagraph"/>
              <w:spacing w:before="156"/>
              <w:ind w:left="75" w:right="70"/>
              <w:jc w:val="center"/>
            </w:pPr>
            <w:r>
              <w:t>100%</w:t>
            </w:r>
          </w:p>
        </w:tc>
        <w:tc>
          <w:tcPr>
            <w:tcW w:w="1572" w:type="dxa"/>
          </w:tcPr>
          <w:p w14:paraId="18E3CAAB" w14:textId="77777777" w:rsidR="00F83E61" w:rsidRDefault="00802327">
            <w:pPr>
              <w:pStyle w:val="TableParagraph"/>
              <w:tabs>
                <w:tab w:val="left" w:pos="491"/>
              </w:tabs>
              <w:spacing w:before="156"/>
              <w:ind w:left="64"/>
              <w:jc w:val="center"/>
            </w:pPr>
            <w:r>
              <w:t>$</w:t>
            </w:r>
            <w:r>
              <w:tab/>
              <w:t>217.000</w:t>
            </w:r>
          </w:p>
        </w:tc>
      </w:tr>
    </w:tbl>
    <w:p w14:paraId="17406A88" w14:textId="77777777" w:rsidR="00F83E61" w:rsidRDefault="00F83E61">
      <w:pPr>
        <w:pStyle w:val="Textoindependiente"/>
        <w:spacing w:before="3"/>
        <w:rPr>
          <w:sz w:val="21"/>
        </w:rPr>
      </w:pPr>
    </w:p>
    <w:p w14:paraId="1D4394C9" w14:textId="77777777" w:rsidR="00F83E61" w:rsidRDefault="00802327">
      <w:pPr>
        <w:pStyle w:val="Ttulo1"/>
        <w:ind w:left="204" w:firstLine="0"/>
      </w:pPr>
      <w:r>
        <w:t>NOTA:</w:t>
      </w:r>
    </w:p>
    <w:p w14:paraId="44AFB165"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23354962"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4E4CF856"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79DFDCDF" w14:textId="77777777" w:rsidR="00F83E61" w:rsidRDefault="00802327">
      <w:pPr>
        <w:pStyle w:val="Prrafodelista"/>
        <w:numPr>
          <w:ilvl w:val="1"/>
          <w:numId w:val="22"/>
        </w:numPr>
        <w:tabs>
          <w:tab w:val="left" w:pos="912"/>
          <w:tab w:val="left" w:pos="913"/>
        </w:tabs>
        <w:spacing w:before="3"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1C294ADA" w14:textId="77777777" w:rsidR="00F83E61" w:rsidRDefault="00802327">
      <w:pPr>
        <w:pStyle w:val="Prrafodelista"/>
        <w:numPr>
          <w:ilvl w:val="1"/>
          <w:numId w:val="22"/>
        </w:numPr>
        <w:tabs>
          <w:tab w:val="left" w:pos="912"/>
          <w:tab w:val="left" w:pos="913"/>
        </w:tabs>
        <w:spacing w:before="4" w:line="237" w:lineRule="auto"/>
        <w:ind w:left="912" w:right="259"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7"/>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7296023" w14:textId="77777777" w:rsidR="00F83E61" w:rsidRDefault="00802327">
      <w:pPr>
        <w:pStyle w:val="Prrafodelista"/>
        <w:numPr>
          <w:ilvl w:val="1"/>
          <w:numId w:val="22"/>
        </w:numPr>
        <w:tabs>
          <w:tab w:val="left" w:pos="912"/>
          <w:tab w:val="left" w:pos="913"/>
        </w:tabs>
        <w:spacing w:before="4" w:line="237" w:lineRule="auto"/>
        <w:ind w:left="912" w:right="261" w:hanging="360"/>
      </w:pPr>
      <w:r>
        <w:t>El pago de los valores relacionados en el cuadro está sujeto a la entrega al Instituto de todos los soportes solicitados como anexo para cada ficha</w:t>
      </w:r>
      <w:r>
        <w:rPr>
          <w:spacing w:val="-25"/>
        </w:rPr>
        <w:t xml:space="preserve"> </w:t>
      </w:r>
      <w:r>
        <w:t>predial.</w:t>
      </w:r>
    </w:p>
    <w:p w14:paraId="095A21D8" w14:textId="77777777" w:rsidR="00F83E61" w:rsidRDefault="00F83E61">
      <w:pPr>
        <w:spacing w:line="237" w:lineRule="auto"/>
        <w:sectPr w:rsidR="00F83E61">
          <w:pgSz w:w="12240" w:h="15840"/>
          <w:pgMar w:top="1580" w:right="1100" w:bottom="1040" w:left="1500" w:header="566" w:footer="857" w:gutter="0"/>
          <w:cols w:space="720"/>
        </w:sectPr>
      </w:pPr>
    </w:p>
    <w:p w14:paraId="61D10A26" w14:textId="77777777" w:rsidR="00F83E61" w:rsidRDefault="00F83E61">
      <w:pPr>
        <w:pStyle w:val="Textoindependiente"/>
        <w:rPr>
          <w:sz w:val="24"/>
        </w:rPr>
      </w:pPr>
    </w:p>
    <w:p w14:paraId="2B7F33DD" w14:textId="77777777" w:rsidR="00F83E61" w:rsidRDefault="00802327">
      <w:pPr>
        <w:pStyle w:val="Ttulo1"/>
        <w:numPr>
          <w:ilvl w:val="1"/>
          <w:numId w:val="21"/>
        </w:numPr>
        <w:tabs>
          <w:tab w:val="left" w:pos="4137"/>
        </w:tabs>
        <w:spacing w:before="94"/>
        <w:ind w:left="4136" w:hanging="361"/>
        <w:jc w:val="left"/>
      </w:pPr>
      <w:bookmarkStart w:id="41" w:name="_bookmark41"/>
      <w:bookmarkEnd w:id="41"/>
      <w:r>
        <w:t>PROCESO DE</w:t>
      </w:r>
      <w:r>
        <w:rPr>
          <w:spacing w:val="-3"/>
        </w:rPr>
        <w:t xml:space="preserve"> </w:t>
      </w:r>
      <w:r>
        <w:t>AVALÚOS</w:t>
      </w:r>
    </w:p>
    <w:p w14:paraId="49F579E1" w14:textId="77777777" w:rsidR="00F83E61" w:rsidRDefault="00F83E61">
      <w:pPr>
        <w:pStyle w:val="Textoindependiente"/>
        <w:spacing w:before="2"/>
        <w:rPr>
          <w:b/>
          <w:sz w:val="21"/>
        </w:rPr>
      </w:pPr>
    </w:p>
    <w:p w14:paraId="69518959" w14:textId="77777777" w:rsidR="00F83E61" w:rsidRDefault="00802327">
      <w:pPr>
        <w:pStyle w:val="Textoindependiente"/>
        <w:ind w:left="204" w:right="220"/>
        <w:jc w:val="both"/>
      </w:pPr>
      <w:r>
        <w:t>Consideraciones jurídicas y técnicas para la elaboración de los avalúos comerciales a ser contratados</w:t>
      </w:r>
    </w:p>
    <w:p w14:paraId="780F08A6" w14:textId="77777777" w:rsidR="00F83E61" w:rsidRDefault="00F83E61">
      <w:pPr>
        <w:pStyle w:val="Textoindependiente"/>
        <w:rPr>
          <w:sz w:val="24"/>
        </w:rPr>
      </w:pPr>
    </w:p>
    <w:p w14:paraId="73CBC907" w14:textId="77777777" w:rsidR="00F83E61" w:rsidRDefault="00802327">
      <w:pPr>
        <w:pStyle w:val="Ttulo1"/>
        <w:numPr>
          <w:ilvl w:val="1"/>
          <w:numId w:val="14"/>
        </w:numPr>
        <w:tabs>
          <w:tab w:val="left" w:pos="1709"/>
          <w:tab w:val="left" w:pos="1710"/>
        </w:tabs>
        <w:spacing w:before="1"/>
        <w:ind w:hanging="721"/>
      </w:pPr>
      <w:bookmarkStart w:id="42" w:name="_bookmark42"/>
      <w:bookmarkEnd w:id="42"/>
      <w:r>
        <w:t>Generalidades</w:t>
      </w:r>
    </w:p>
    <w:p w14:paraId="6BEC1424" w14:textId="77777777" w:rsidR="00F83E61" w:rsidRDefault="00F83E61">
      <w:pPr>
        <w:pStyle w:val="Textoindependiente"/>
        <w:spacing w:before="11"/>
        <w:rPr>
          <w:b/>
          <w:sz w:val="20"/>
        </w:rPr>
      </w:pPr>
    </w:p>
    <w:p w14:paraId="5ACD99FE" w14:textId="77777777" w:rsidR="00F83E61" w:rsidRDefault="00802327">
      <w:pPr>
        <w:pStyle w:val="Textoindependiente"/>
        <w:ind w:left="204" w:right="220"/>
        <w:jc w:val="both"/>
      </w:pPr>
      <w: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1C999B4A" w14:textId="77777777" w:rsidR="00F83E61" w:rsidRDefault="00F83E61">
      <w:pPr>
        <w:pStyle w:val="Textoindependiente"/>
        <w:spacing w:before="3"/>
      </w:pPr>
    </w:p>
    <w:p w14:paraId="4BE71C94" w14:textId="77777777" w:rsidR="00F83E61" w:rsidRDefault="00802327">
      <w:pPr>
        <w:pStyle w:val="Textoindependiente"/>
        <w:ind w:left="204" w:right="214"/>
        <w:jc w:val="both"/>
      </w:pPr>
      <w: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w:t>
      </w:r>
      <w:r>
        <w:rPr>
          <w:spacing w:val="-12"/>
        </w:rPr>
        <w:t xml:space="preserve"> </w:t>
      </w:r>
      <w:r>
        <w:t>normas</w:t>
      </w:r>
      <w:r>
        <w:rPr>
          <w:spacing w:val="-12"/>
        </w:rPr>
        <w:t xml:space="preserve"> </w:t>
      </w:r>
      <w:r>
        <w:t>vigentes,</w:t>
      </w:r>
      <w:r>
        <w:rPr>
          <w:spacing w:val="-13"/>
        </w:rPr>
        <w:t xml:space="preserve"> </w:t>
      </w:r>
      <w:r>
        <w:t>el</w:t>
      </w:r>
      <w:r>
        <w:rPr>
          <w:spacing w:val="-11"/>
        </w:rPr>
        <w:t xml:space="preserve"> </w:t>
      </w:r>
      <w:r>
        <w:t>avalúo</w:t>
      </w:r>
      <w:r>
        <w:rPr>
          <w:spacing w:val="-9"/>
        </w:rPr>
        <w:t xml:space="preserve"> </w:t>
      </w:r>
      <w:r>
        <w:t>requerido</w:t>
      </w:r>
      <w:r>
        <w:rPr>
          <w:spacing w:val="-10"/>
        </w:rPr>
        <w:t xml:space="preserve"> </w:t>
      </w:r>
      <w:r>
        <w:t>por</w:t>
      </w:r>
      <w:r>
        <w:rPr>
          <w:spacing w:val="-10"/>
        </w:rPr>
        <w:t xml:space="preserve"> </w:t>
      </w:r>
      <w:r>
        <w:t>el</w:t>
      </w:r>
      <w:r>
        <w:rPr>
          <w:spacing w:val="-13"/>
        </w:rPr>
        <w:t xml:space="preserve"> </w:t>
      </w:r>
      <w:r>
        <w:t>INVIAS</w:t>
      </w:r>
      <w:r>
        <w:rPr>
          <w:spacing w:val="-9"/>
        </w:rPr>
        <w:t xml:space="preserve"> </w:t>
      </w:r>
      <w:r>
        <w:t>debe</w:t>
      </w:r>
      <w:r>
        <w:rPr>
          <w:spacing w:val="-13"/>
        </w:rPr>
        <w:t xml:space="preserve"> </w:t>
      </w:r>
      <w:r>
        <w:t>realizarse</w:t>
      </w:r>
      <w:r>
        <w:rPr>
          <w:spacing w:val="-11"/>
        </w:rPr>
        <w:t xml:space="preserve"> </w:t>
      </w:r>
      <w:r>
        <w:t>dando</w:t>
      </w:r>
      <w:r>
        <w:rPr>
          <w:spacing w:val="-10"/>
        </w:rPr>
        <w:t xml:space="preserve"> </w:t>
      </w:r>
      <w:r>
        <w:t>cumplimiento a</w:t>
      </w:r>
      <w:r>
        <w:rPr>
          <w:spacing w:val="-3"/>
        </w:rPr>
        <w:t xml:space="preserve"> </w:t>
      </w:r>
      <w:r>
        <w:t>las</w:t>
      </w:r>
      <w:r>
        <w:rPr>
          <w:spacing w:val="-2"/>
        </w:rPr>
        <w:t xml:space="preserve"> </w:t>
      </w:r>
      <w:r>
        <w:t>precitadas</w:t>
      </w:r>
      <w:r>
        <w:rPr>
          <w:spacing w:val="-4"/>
        </w:rPr>
        <w:t xml:space="preserve"> </w:t>
      </w:r>
      <w:r>
        <w:t>normas</w:t>
      </w:r>
      <w:r>
        <w:rPr>
          <w:spacing w:val="-5"/>
        </w:rPr>
        <w:t xml:space="preserve"> </w:t>
      </w:r>
      <w:r>
        <w:t>y</w:t>
      </w:r>
      <w:r>
        <w:rPr>
          <w:spacing w:val="-4"/>
        </w:rPr>
        <w:t xml:space="preserve"> </w:t>
      </w:r>
      <w:r>
        <w:t>para</w:t>
      </w:r>
      <w:r>
        <w:rPr>
          <w:spacing w:val="-2"/>
        </w:rPr>
        <w:t xml:space="preserve"> </w:t>
      </w:r>
      <w:r>
        <w:t>ello</w:t>
      </w:r>
      <w:r>
        <w:rPr>
          <w:spacing w:val="-3"/>
        </w:rPr>
        <w:t xml:space="preserve"> </w:t>
      </w:r>
      <w:r>
        <w:t>el</w:t>
      </w:r>
      <w:r>
        <w:rPr>
          <w:spacing w:val="-3"/>
        </w:rPr>
        <w:t xml:space="preserve"> </w:t>
      </w:r>
      <w:r>
        <w:t>contratista</w:t>
      </w:r>
      <w:r>
        <w:rPr>
          <w:spacing w:val="-4"/>
        </w:rPr>
        <w:t xml:space="preserve"> </w:t>
      </w:r>
      <w:r>
        <w:t>contratará</w:t>
      </w:r>
      <w:r>
        <w:rPr>
          <w:spacing w:val="-5"/>
        </w:rPr>
        <w:t xml:space="preserve"> </w:t>
      </w:r>
      <w:r>
        <w:t>con</w:t>
      </w:r>
      <w:r>
        <w:rPr>
          <w:spacing w:val="-2"/>
        </w:rPr>
        <w:t xml:space="preserve"> </w:t>
      </w:r>
      <w:r>
        <w:t>una</w:t>
      </w:r>
      <w:r>
        <w:rPr>
          <w:spacing w:val="-2"/>
        </w:rPr>
        <w:t xml:space="preserve"> </w:t>
      </w:r>
      <w:r>
        <w:t>lonja</w:t>
      </w:r>
      <w:r>
        <w:rPr>
          <w:spacing w:val="-8"/>
        </w:rPr>
        <w:t xml:space="preserve"> </w:t>
      </w:r>
      <w:r>
        <w:t>con</w:t>
      </w:r>
      <w:r>
        <w:rPr>
          <w:spacing w:val="-2"/>
        </w:rPr>
        <w:t xml:space="preserve"> </w:t>
      </w:r>
      <w:r>
        <w:t>mínimo</w:t>
      </w:r>
      <w:r>
        <w:rPr>
          <w:spacing w:val="1"/>
        </w:rPr>
        <w:t xml:space="preserve"> </w:t>
      </w:r>
      <w:r>
        <w:t>cinco</w:t>
      </w:r>
      <w:r>
        <w:rPr>
          <w:spacing w:val="-3"/>
        </w:rPr>
        <w:t xml:space="preserve"> </w:t>
      </w:r>
      <w:r>
        <w:t>(5) años de</w:t>
      </w:r>
      <w:r>
        <w:rPr>
          <w:spacing w:val="-1"/>
        </w:rPr>
        <w:t xml:space="preserve"> </w:t>
      </w:r>
      <w:r>
        <w:t>constituida.</w:t>
      </w:r>
    </w:p>
    <w:p w14:paraId="7C404A88" w14:textId="77777777" w:rsidR="00F83E61" w:rsidRDefault="00F83E61">
      <w:pPr>
        <w:pStyle w:val="Textoindependiente"/>
        <w:spacing w:before="11"/>
        <w:rPr>
          <w:sz w:val="21"/>
        </w:rPr>
      </w:pPr>
    </w:p>
    <w:p w14:paraId="49782B68" w14:textId="77777777" w:rsidR="00F83E61" w:rsidRDefault="00802327">
      <w:pPr>
        <w:pStyle w:val="Textoindependiente"/>
        <w:ind w:left="204" w:right="222"/>
        <w:jc w:val="both"/>
      </w:pPr>
      <w:r>
        <w:t>En este orden de ideas, en el capítulo III de la ley 9ª de 1989 y en las leyes 1682 de 2013 y 1742 de 2014, se establece el procedimiento para la adquisición de predios por enajenación voluntaria y por expropiación por vía judicial.</w:t>
      </w:r>
    </w:p>
    <w:p w14:paraId="2226131E" w14:textId="77777777" w:rsidR="00F83E61" w:rsidRDefault="00F83E61">
      <w:pPr>
        <w:pStyle w:val="Textoindependiente"/>
        <w:spacing w:before="1"/>
      </w:pPr>
    </w:p>
    <w:p w14:paraId="29B833AD" w14:textId="77777777" w:rsidR="00F83E61" w:rsidRDefault="00802327">
      <w:pPr>
        <w:pStyle w:val="Textoindependiente"/>
        <w:ind w:left="204" w:right="216"/>
        <w:jc w:val="both"/>
      </w:pPr>
      <w: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w:t>
      </w:r>
      <w:r>
        <w:rPr>
          <w:spacing w:val="-31"/>
        </w:rPr>
        <w:t xml:space="preserve"> </w:t>
      </w:r>
      <w:r>
        <w:t>del daño emergente y el lucro</w:t>
      </w:r>
      <w:r>
        <w:rPr>
          <w:spacing w:val="-10"/>
        </w:rPr>
        <w:t xml:space="preserve"> </w:t>
      </w:r>
      <w:r>
        <w:t>cesante.</w:t>
      </w:r>
    </w:p>
    <w:p w14:paraId="1AA33C28" w14:textId="77777777" w:rsidR="00F83E61" w:rsidRDefault="00F83E61">
      <w:pPr>
        <w:pStyle w:val="Textoindependiente"/>
        <w:spacing w:before="10"/>
        <w:rPr>
          <w:sz w:val="21"/>
        </w:rPr>
      </w:pPr>
    </w:p>
    <w:p w14:paraId="034788E0" w14:textId="77777777" w:rsidR="00F83E61" w:rsidRDefault="00802327">
      <w:pPr>
        <w:pStyle w:val="Textoindependiente"/>
        <w:spacing w:before="1"/>
        <w:ind w:left="204" w:right="220"/>
        <w:jc w:val="both"/>
      </w:pPr>
      <w:r>
        <w:t>Previo</w:t>
      </w:r>
      <w:r>
        <w:rPr>
          <w:spacing w:val="-17"/>
        </w:rPr>
        <w:t xml:space="preserve"> </w:t>
      </w:r>
      <w:r>
        <w:t>al</w:t>
      </w:r>
      <w:r>
        <w:rPr>
          <w:spacing w:val="-17"/>
        </w:rPr>
        <w:t xml:space="preserve"> </w:t>
      </w:r>
      <w:r>
        <w:t>inicio</w:t>
      </w:r>
      <w:r>
        <w:rPr>
          <w:spacing w:val="-16"/>
        </w:rPr>
        <w:t xml:space="preserve"> </w:t>
      </w:r>
      <w:r>
        <w:t>de</w:t>
      </w:r>
      <w:r>
        <w:rPr>
          <w:spacing w:val="-16"/>
        </w:rPr>
        <w:t xml:space="preserve"> </w:t>
      </w:r>
      <w:r>
        <w:t>cualquier</w:t>
      </w:r>
      <w:r>
        <w:rPr>
          <w:spacing w:val="-15"/>
        </w:rPr>
        <w:t xml:space="preserve"> </w:t>
      </w:r>
      <w:r>
        <w:t>proceso</w:t>
      </w:r>
      <w:r>
        <w:rPr>
          <w:spacing w:val="-17"/>
        </w:rPr>
        <w:t xml:space="preserve"> </w:t>
      </w:r>
      <w:r>
        <w:t>de</w:t>
      </w:r>
      <w:r>
        <w:rPr>
          <w:spacing w:val="-19"/>
        </w:rPr>
        <w:t xml:space="preserve"> </w:t>
      </w:r>
      <w:r>
        <w:t>adquisición,</w:t>
      </w:r>
      <w:r>
        <w:rPr>
          <w:spacing w:val="-15"/>
        </w:rPr>
        <w:t xml:space="preserve"> </w:t>
      </w:r>
      <w:r>
        <w:t>la</w:t>
      </w:r>
      <w:r>
        <w:rPr>
          <w:spacing w:val="-16"/>
        </w:rPr>
        <w:t xml:space="preserve"> </w:t>
      </w:r>
      <w:r>
        <w:t>Entidad</w:t>
      </w:r>
      <w:r>
        <w:rPr>
          <w:spacing w:val="-16"/>
        </w:rPr>
        <w:t xml:space="preserve"> </w:t>
      </w:r>
      <w:r>
        <w:t>debe</w:t>
      </w:r>
      <w:r>
        <w:rPr>
          <w:spacing w:val="-19"/>
        </w:rPr>
        <w:t xml:space="preserve"> </w:t>
      </w:r>
      <w:r>
        <w:t>contar</w:t>
      </w:r>
      <w:r>
        <w:rPr>
          <w:spacing w:val="-17"/>
        </w:rPr>
        <w:t xml:space="preserve"> </w:t>
      </w:r>
      <w:r>
        <w:t>con</w:t>
      </w:r>
      <w:r>
        <w:rPr>
          <w:spacing w:val="-17"/>
        </w:rPr>
        <w:t xml:space="preserve"> </w:t>
      </w:r>
      <w:r>
        <w:t>las</w:t>
      </w:r>
      <w:r>
        <w:rPr>
          <w:spacing w:val="-16"/>
        </w:rPr>
        <w:t xml:space="preserve"> </w:t>
      </w:r>
      <w:r>
        <w:t>herramientas básicas para su ejecución; requiriendo entre ellas la elaboración del AVALÚO COMERCIAL, insumo necesario para establecer el valor comercial del inmueble o mejora a</w:t>
      </w:r>
      <w:r>
        <w:rPr>
          <w:spacing w:val="-15"/>
        </w:rPr>
        <w:t xml:space="preserve"> </w:t>
      </w:r>
      <w:r>
        <w:t>adquirir.</w:t>
      </w:r>
    </w:p>
    <w:p w14:paraId="6A5AB1A5" w14:textId="77777777" w:rsidR="00F83E61" w:rsidRDefault="00F83E61">
      <w:pPr>
        <w:jc w:val="both"/>
        <w:sectPr w:rsidR="00F83E61">
          <w:pgSz w:w="12240" w:h="15840"/>
          <w:pgMar w:top="1580" w:right="1100" w:bottom="1040" w:left="1500" w:header="566" w:footer="857" w:gutter="0"/>
          <w:cols w:space="720"/>
        </w:sectPr>
      </w:pPr>
    </w:p>
    <w:p w14:paraId="345DF098" w14:textId="77777777" w:rsidR="00F83E61" w:rsidRDefault="00F83E61">
      <w:pPr>
        <w:pStyle w:val="Textoindependiente"/>
        <w:rPr>
          <w:sz w:val="20"/>
        </w:rPr>
      </w:pPr>
    </w:p>
    <w:p w14:paraId="12E3C60C" w14:textId="77777777" w:rsidR="00F83E61" w:rsidRDefault="00F83E61">
      <w:pPr>
        <w:pStyle w:val="Textoindependiente"/>
        <w:spacing w:before="5"/>
        <w:rPr>
          <w:sz w:val="18"/>
        </w:rPr>
      </w:pPr>
    </w:p>
    <w:p w14:paraId="47317122" w14:textId="77777777" w:rsidR="00F83E61" w:rsidRDefault="00802327">
      <w:pPr>
        <w:pStyle w:val="Ttulo1"/>
        <w:numPr>
          <w:ilvl w:val="1"/>
          <w:numId w:val="14"/>
        </w:numPr>
        <w:tabs>
          <w:tab w:val="left" w:pos="1709"/>
          <w:tab w:val="left" w:pos="1710"/>
        </w:tabs>
        <w:spacing w:before="93"/>
        <w:ind w:hanging="721"/>
      </w:pPr>
      <w:bookmarkStart w:id="43" w:name="_bookmark43"/>
      <w:bookmarkEnd w:id="43"/>
      <w:proofErr w:type="spellStart"/>
      <w:r>
        <w:t>Avaluadores</w:t>
      </w:r>
      <w:proofErr w:type="spellEnd"/>
      <w:r>
        <w:t xml:space="preserve"> y</w:t>
      </w:r>
      <w:r>
        <w:rPr>
          <w:spacing w:val="-6"/>
        </w:rPr>
        <w:t xml:space="preserve"> </w:t>
      </w:r>
      <w:r>
        <w:t>Lonjas</w:t>
      </w:r>
    </w:p>
    <w:p w14:paraId="4ECDF6B9" w14:textId="77777777" w:rsidR="00F83E61" w:rsidRDefault="00F83E61">
      <w:pPr>
        <w:pStyle w:val="Textoindependiente"/>
        <w:spacing w:before="3"/>
        <w:rPr>
          <w:b/>
          <w:sz w:val="21"/>
        </w:rPr>
      </w:pPr>
    </w:p>
    <w:p w14:paraId="4E7EFB16" w14:textId="77777777" w:rsidR="00F83E61" w:rsidRDefault="00802327">
      <w:pPr>
        <w:pStyle w:val="Textoindependiente"/>
        <w:ind w:left="204"/>
      </w:pPr>
      <w:r>
        <w:t>Requisitos</w:t>
      </w:r>
    </w:p>
    <w:p w14:paraId="787359B3" w14:textId="77777777" w:rsidR="00F83E61" w:rsidRDefault="00F83E61">
      <w:pPr>
        <w:pStyle w:val="Textoindependiente"/>
        <w:spacing w:before="4"/>
        <w:rPr>
          <w:sz w:val="15"/>
        </w:rPr>
      </w:pPr>
    </w:p>
    <w:tbl>
      <w:tblPr>
        <w:tblStyle w:val="TableNormal"/>
        <w:tblW w:w="0" w:type="auto"/>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7936"/>
      </w:tblGrid>
      <w:tr w:rsidR="00F83E61" w14:paraId="296D8A66" w14:textId="77777777">
        <w:trPr>
          <w:trHeight w:val="4301"/>
        </w:trPr>
        <w:tc>
          <w:tcPr>
            <w:tcW w:w="1363" w:type="dxa"/>
          </w:tcPr>
          <w:p w14:paraId="7C4518A4" w14:textId="77777777" w:rsidR="00F83E61" w:rsidRDefault="00F83E61">
            <w:pPr>
              <w:pStyle w:val="TableParagraph"/>
              <w:rPr>
                <w:sz w:val="24"/>
              </w:rPr>
            </w:pPr>
          </w:p>
          <w:p w14:paraId="01CF4C16" w14:textId="77777777" w:rsidR="00F83E61" w:rsidRDefault="00F83E61">
            <w:pPr>
              <w:pStyle w:val="TableParagraph"/>
              <w:rPr>
                <w:sz w:val="24"/>
              </w:rPr>
            </w:pPr>
          </w:p>
          <w:p w14:paraId="08A688E4" w14:textId="77777777" w:rsidR="00F83E61" w:rsidRDefault="00F83E61">
            <w:pPr>
              <w:pStyle w:val="TableParagraph"/>
              <w:rPr>
                <w:sz w:val="24"/>
              </w:rPr>
            </w:pPr>
          </w:p>
          <w:p w14:paraId="77DE3C56" w14:textId="77777777" w:rsidR="00F83E61" w:rsidRDefault="00F83E61">
            <w:pPr>
              <w:pStyle w:val="TableParagraph"/>
              <w:rPr>
                <w:sz w:val="24"/>
              </w:rPr>
            </w:pPr>
          </w:p>
          <w:p w14:paraId="23BDB834" w14:textId="77777777" w:rsidR="00F83E61" w:rsidRDefault="00F83E61">
            <w:pPr>
              <w:pStyle w:val="TableParagraph"/>
              <w:rPr>
                <w:sz w:val="24"/>
              </w:rPr>
            </w:pPr>
          </w:p>
          <w:p w14:paraId="40506F18" w14:textId="77777777" w:rsidR="00F83E61" w:rsidRDefault="00F83E61">
            <w:pPr>
              <w:pStyle w:val="TableParagraph"/>
              <w:rPr>
                <w:sz w:val="24"/>
              </w:rPr>
            </w:pPr>
          </w:p>
          <w:p w14:paraId="68C2BB24" w14:textId="77777777" w:rsidR="00F83E61" w:rsidRDefault="00F83E61">
            <w:pPr>
              <w:pStyle w:val="TableParagraph"/>
              <w:spacing w:before="8"/>
              <w:rPr>
                <w:sz w:val="31"/>
              </w:rPr>
            </w:pPr>
          </w:p>
          <w:p w14:paraId="1192429A" w14:textId="77777777" w:rsidR="00F83E61" w:rsidRDefault="00802327">
            <w:pPr>
              <w:pStyle w:val="TableParagraph"/>
              <w:spacing w:before="1"/>
              <w:ind w:left="67"/>
            </w:pPr>
            <w:proofErr w:type="spellStart"/>
            <w:r>
              <w:t>Avaluadores</w:t>
            </w:r>
            <w:proofErr w:type="spellEnd"/>
          </w:p>
        </w:tc>
        <w:tc>
          <w:tcPr>
            <w:tcW w:w="7936" w:type="dxa"/>
          </w:tcPr>
          <w:p w14:paraId="3311BE5A" w14:textId="77777777" w:rsidR="00F83E61" w:rsidRDefault="00802327">
            <w:pPr>
              <w:pStyle w:val="TableParagraph"/>
              <w:ind w:left="2" w:right="-15"/>
              <w:jc w:val="both"/>
              <w:rPr>
                <w:b/>
              </w:rPr>
            </w:pPr>
            <w:r>
              <w:t>Deberá</w:t>
            </w:r>
            <w:r>
              <w:rPr>
                <w:spacing w:val="-12"/>
              </w:rPr>
              <w:t xml:space="preserve"> </w:t>
            </w:r>
            <w:r>
              <w:t>tener</w:t>
            </w:r>
            <w:r>
              <w:rPr>
                <w:spacing w:val="-15"/>
              </w:rPr>
              <w:t xml:space="preserve"> </w:t>
            </w:r>
            <w:r>
              <w:t>Título</w:t>
            </w:r>
            <w:r>
              <w:rPr>
                <w:spacing w:val="-11"/>
              </w:rPr>
              <w:t xml:space="preserve"> </w:t>
            </w:r>
            <w:r>
              <w:t>profesional</w:t>
            </w:r>
            <w:r>
              <w:rPr>
                <w:spacing w:val="-13"/>
              </w:rPr>
              <w:t xml:space="preserve"> </w:t>
            </w:r>
            <w:r>
              <w:t>de</w:t>
            </w:r>
            <w:r>
              <w:rPr>
                <w:spacing w:val="-12"/>
              </w:rPr>
              <w:t xml:space="preserve"> </w:t>
            </w:r>
            <w:r>
              <w:t>Ingeniería</w:t>
            </w:r>
            <w:r>
              <w:rPr>
                <w:spacing w:val="-12"/>
              </w:rPr>
              <w:t xml:space="preserve"> </w:t>
            </w:r>
            <w:r>
              <w:t>Civil,</w:t>
            </w:r>
            <w:r>
              <w:rPr>
                <w:spacing w:val="-11"/>
              </w:rPr>
              <w:t xml:space="preserve"> </w:t>
            </w:r>
            <w:r>
              <w:t>Catastral,</w:t>
            </w:r>
            <w:r>
              <w:rPr>
                <w:spacing w:val="-15"/>
              </w:rPr>
              <w:t xml:space="preserve"> </w:t>
            </w:r>
            <w:r>
              <w:t>Transporte</w:t>
            </w:r>
            <w:r>
              <w:rPr>
                <w:spacing w:val="-12"/>
              </w:rPr>
              <w:t xml:space="preserve"> </w:t>
            </w:r>
            <w:r>
              <w:t>y</w:t>
            </w:r>
            <w:r>
              <w:rPr>
                <w:spacing w:val="-13"/>
              </w:rPr>
              <w:t xml:space="preserve"> </w:t>
            </w:r>
            <w:r>
              <w:t>vías</w:t>
            </w:r>
            <w:r>
              <w:rPr>
                <w:spacing w:val="-12"/>
              </w:rPr>
              <w:t xml:space="preserve"> </w:t>
            </w:r>
            <w:r>
              <w:t xml:space="preserve">del núcleo básico de conocimiento de Ingeniería Civil y afines, Título profesional en Arquitectura del núcleo básico de conocimiento de Arquitectura, título profesional de Economía del núcleo básico de conocimiento de Economía, título profesional en Contaduría </w:t>
            </w:r>
            <w:proofErr w:type="spellStart"/>
            <w:r>
              <w:t>ó</w:t>
            </w:r>
            <w:proofErr w:type="spellEnd"/>
            <w:r>
              <w:t xml:space="preserve"> afines del núcleo básico de conocimiento en Contaduría, Título profesional en Administración de empresas </w:t>
            </w:r>
            <w:proofErr w:type="spellStart"/>
            <w:r>
              <w:t>ó</w:t>
            </w:r>
            <w:proofErr w:type="spellEnd"/>
            <w:r>
              <w:t xml:space="preserve"> afines del núcleo básico de conocimiento en Administración , Título profesional en Agronomía </w:t>
            </w:r>
            <w:proofErr w:type="spellStart"/>
            <w:r>
              <w:t>ó</w:t>
            </w:r>
            <w:proofErr w:type="spellEnd"/>
            <w:r>
              <w:t xml:space="preserve"> afines del Núcleo básico de conocimiento en Agronomía, en todos los casos se solicitará la tarjeta</w:t>
            </w:r>
            <w:r>
              <w:rPr>
                <w:spacing w:val="-5"/>
              </w:rPr>
              <w:t xml:space="preserve"> </w:t>
            </w:r>
            <w:r>
              <w:t>profesional</w:t>
            </w:r>
            <w:r>
              <w:rPr>
                <w:spacing w:val="-4"/>
              </w:rPr>
              <w:t xml:space="preserve"> </w:t>
            </w:r>
            <w:r>
              <w:t>vigente</w:t>
            </w:r>
            <w:r>
              <w:rPr>
                <w:spacing w:val="-3"/>
              </w:rPr>
              <w:t xml:space="preserve"> </w:t>
            </w:r>
            <w:r>
              <w:t>o</w:t>
            </w:r>
            <w:r>
              <w:rPr>
                <w:spacing w:val="-5"/>
              </w:rPr>
              <w:t xml:space="preserve"> </w:t>
            </w:r>
            <w:r>
              <w:t>el</w:t>
            </w:r>
            <w:r>
              <w:rPr>
                <w:spacing w:val="-4"/>
              </w:rPr>
              <w:t xml:space="preserve"> </w:t>
            </w:r>
            <w:r>
              <w:t>documento</w:t>
            </w:r>
            <w:r>
              <w:rPr>
                <w:spacing w:val="-8"/>
              </w:rPr>
              <w:t xml:space="preserve"> </w:t>
            </w:r>
            <w:r>
              <w:t>que</w:t>
            </w:r>
            <w:r>
              <w:rPr>
                <w:spacing w:val="-6"/>
              </w:rPr>
              <w:t xml:space="preserve"> </w:t>
            </w:r>
            <w:r>
              <w:t>acredite</w:t>
            </w:r>
            <w:r>
              <w:rPr>
                <w:spacing w:val="-3"/>
              </w:rPr>
              <w:t xml:space="preserve"> </w:t>
            </w:r>
            <w:r>
              <w:t>el</w:t>
            </w:r>
            <w:r>
              <w:rPr>
                <w:spacing w:val="-6"/>
              </w:rPr>
              <w:t xml:space="preserve"> </w:t>
            </w:r>
            <w:r>
              <w:t>ejercicio</w:t>
            </w:r>
            <w:r>
              <w:rPr>
                <w:spacing w:val="-3"/>
              </w:rPr>
              <w:t xml:space="preserve"> </w:t>
            </w:r>
            <w:r>
              <w:t>de</w:t>
            </w:r>
            <w:r>
              <w:rPr>
                <w:spacing w:val="-6"/>
              </w:rPr>
              <w:t xml:space="preserve"> </w:t>
            </w:r>
            <w:r>
              <w:t>la</w:t>
            </w:r>
            <w:r>
              <w:rPr>
                <w:spacing w:val="-5"/>
              </w:rPr>
              <w:t xml:space="preserve"> </w:t>
            </w:r>
            <w:r>
              <w:t xml:space="preserve">profesión y contar con un título a nivel de posgrado en </w:t>
            </w:r>
            <w:r>
              <w:rPr>
                <w:b/>
              </w:rPr>
              <w:t>avalúos o áreas</w:t>
            </w:r>
            <w:r>
              <w:rPr>
                <w:b/>
                <w:spacing w:val="-8"/>
              </w:rPr>
              <w:t xml:space="preserve"> </w:t>
            </w:r>
            <w:r>
              <w:rPr>
                <w:b/>
              </w:rPr>
              <w:t>afines</w:t>
            </w:r>
          </w:p>
          <w:p w14:paraId="4AC04335" w14:textId="77777777" w:rsidR="00F83E61" w:rsidRDefault="00802327">
            <w:pPr>
              <w:pStyle w:val="TableParagraph"/>
              <w:ind w:left="2" w:right="54"/>
              <w:jc w:val="both"/>
            </w:pPr>
            <w:r>
              <w:t>El</w:t>
            </w:r>
            <w:r>
              <w:rPr>
                <w:spacing w:val="-11"/>
              </w:rPr>
              <w:t xml:space="preserve"> </w:t>
            </w:r>
            <w:proofErr w:type="spellStart"/>
            <w:r>
              <w:t>avaluador</w:t>
            </w:r>
            <w:proofErr w:type="spellEnd"/>
            <w:r>
              <w:rPr>
                <w:spacing w:val="-8"/>
              </w:rPr>
              <w:t xml:space="preserve"> </w:t>
            </w:r>
            <w:r>
              <w:t>deberá</w:t>
            </w:r>
            <w:r>
              <w:rPr>
                <w:spacing w:val="-10"/>
              </w:rPr>
              <w:t xml:space="preserve"> </w:t>
            </w:r>
            <w:r>
              <w:t>contar</w:t>
            </w:r>
            <w:r>
              <w:rPr>
                <w:spacing w:val="-8"/>
              </w:rPr>
              <w:t xml:space="preserve"> </w:t>
            </w:r>
            <w:r>
              <w:t>con</w:t>
            </w:r>
            <w:r>
              <w:rPr>
                <w:spacing w:val="-11"/>
              </w:rPr>
              <w:t xml:space="preserve"> </w:t>
            </w:r>
            <w:r>
              <w:t>experiencia</w:t>
            </w:r>
            <w:r>
              <w:rPr>
                <w:spacing w:val="-10"/>
              </w:rPr>
              <w:t xml:space="preserve"> </w:t>
            </w:r>
            <w:r>
              <w:t>relacionada</w:t>
            </w:r>
            <w:r>
              <w:rPr>
                <w:spacing w:val="-8"/>
              </w:rPr>
              <w:t xml:space="preserve"> </w:t>
            </w:r>
            <w:r>
              <w:t>en</w:t>
            </w:r>
            <w:r>
              <w:rPr>
                <w:spacing w:val="-10"/>
              </w:rPr>
              <w:t xml:space="preserve"> </w:t>
            </w:r>
            <w:r>
              <w:t>elaboración</w:t>
            </w:r>
            <w:r>
              <w:rPr>
                <w:spacing w:val="-9"/>
              </w:rPr>
              <w:t xml:space="preserve"> </w:t>
            </w:r>
            <w:r>
              <w:t>y</w:t>
            </w:r>
            <w:r>
              <w:rPr>
                <w:spacing w:val="-11"/>
              </w:rPr>
              <w:t xml:space="preserve"> </w:t>
            </w:r>
            <w:proofErr w:type="spellStart"/>
            <w:r>
              <w:t>revision</w:t>
            </w:r>
            <w:proofErr w:type="spellEnd"/>
            <w:r>
              <w:t xml:space="preserve"> de avalúos urbanos y rurales no menor a 5 años, realizados a partir de la expedición de la tarjeta profesional </w:t>
            </w:r>
            <w:proofErr w:type="spellStart"/>
            <w:r>
              <w:t>ó</w:t>
            </w:r>
            <w:proofErr w:type="spellEnd"/>
            <w:r>
              <w:t xml:space="preserve"> documento que autorice el ejercicio de la profesión</w:t>
            </w:r>
            <w:r>
              <w:rPr>
                <w:spacing w:val="-15"/>
              </w:rPr>
              <w:t xml:space="preserve"> </w:t>
            </w:r>
            <w:r>
              <w:t>a</w:t>
            </w:r>
            <w:r>
              <w:rPr>
                <w:spacing w:val="-18"/>
              </w:rPr>
              <w:t xml:space="preserve"> </w:t>
            </w:r>
            <w:r>
              <w:t>evaluar.</w:t>
            </w:r>
            <w:r>
              <w:rPr>
                <w:spacing w:val="-14"/>
              </w:rPr>
              <w:t xml:space="preserve"> </w:t>
            </w:r>
            <w:r>
              <w:t>Este</w:t>
            </w:r>
            <w:r>
              <w:rPr>
                <w:spacing w:val="-16"/>
              </w:rPr>
              <w:t xml:space="preserve"> </w:t>
            </w:r>
            <w:r>
              <w:t>profesional</w:t>
            </w:r>
            <w:r>
              <w:rPr>
                <w:spacing w:val="-16"/>
              </w:rPr>
              <w:t xml:space="preserve"> </w:t>
            </w:r>
            <w:r>
              <w:t>debe</w:t>
            </w:r>
            <w:r>
              <w:rPr>
                <w:spacing w:val="-18"/>
              </w:rPr>
              <w:t xml:space="preserve"> </w:t>
            </w:r>
            <w:r>
              <w:t>cumplir</w:t>
            </w:r>
            <w:r>
              <w:rPr>
                <w:spacing w:val="-18"/>
              </w:rPr>
              <w:t xml:space="preserve"> </w:t>
            </w:r>
            <w:r>
              <w:t>el</w:t>
            </w:r>
            <w:r>
              <w:rPr>
                <w:spacing w:val="-15"/>
              </w:rPr>
              <w:t xml:space="preserve"> </w:t>
            </w:r>
            <w:r>
              <w:t>perfil</w:t>
            </w:r>
            <w:r>
              <w:rPr>
                <w:spacing w:val="-16"/>
              </w:rPr>
              <w:t xml:space="preserve"> </w:t>
            </w:r>
            <w:r>
              <w:t>indicado</w:t>
            </w:r>
            <w:r>
              <w:rPr>
                <w:spacing w:val="-15"/>
              </w:rPr>
              <w:t xml:space="preserve"> </w:t>
            </w:r>
            <w:r>
              <w:t>en</w:t>
            </w:r>
            <w:r>
              <w:rPr>
                <w:spacing w:val="-17"/>
              </w:rPr>
              <w:t xml:space="preserve"> </w:t>
            </w:r>
            <w:r>
              <w:t>el</w:t>
            </w:r>
            <w:r>
              <w:rPr>
                <w:spacing w:val="-16"/>
              </w:rPr>
              <w:t xml:space="preserve"> </w:t>
            </w:r>
            <w:r>
              <w:t xml:space="preserve">apéndice predial y certificado por la Ley del </w:t>
            </w:r>
            <w:proofErr w:type="spellStart"/>
            <w:r>
              <w:t>Avaluador</w:t>
            </w:r>
            <w:proofErr w:type="spellEnd"/>
            <w:r>
              <w:t xml:space="preserve"> ley 1673 2013 y el decreto reglamentario</w:t>
            </w:r>
            <w:r>
              <w:rPr>
                <w:spacing w:val="33"/>
              </w:rPr>
              <w:t xml:space="preserve"> </w:t>
            </w:r>
            <w:r>
              <w:t>556</w:t>
            </w:r>
            <w:r>
              <w:rPr>
                <w:spacing w:val="33"/>
              </w:rPr>
              <w:t xml:space="preserve"> </w:t>
            </w:r>
            <w:r>
              <w:t>de</w:t>
            </w:r>
            <w:r>
              <w:rPr>
                <w:spacing w:val="32"/>
              </w:rPr>
              <w:t xml:space="preserve"> </w:t>
            </w:r>
            <w:r>
              <w:t>2014</w:t>
            </w:r>
            <w:r>
              <w:rPr>
                <w:spacing w:val="34"/>
              </w:rPr>
              <w:t xml:space="preserve"> </w:t>
            </w:r>
            <w:r>
              <w:t>y</w:t>
            </w:r>
            <w:r>
              <w:rPr>
                <w:spacing w:val="31"/>
              </w:rPr>
              <w:t xml:space="preserve"> </w:t>
            </w:r>
            <w:r>
              <w:t>las</w:t>
            </w:r>
            <w:r>
              <w:rPr>
                <w:spacing w:val="33"/>
              </w:rPr>
              <w:t xml:space="preserve"> </w:t>
            </w:r>
            <w:r>
              <w:t>normas</w:t>
            </w:r>
            <w:r>
              <w:rPr>
                <w:spacing w:val="30"/>
              </w:rPr>
              <w:t xml:space="preserve"> </w:t>
            </w:r>
            <w:r>
              <w:t>que</w:t>
            </w:r>
            <w:r>
              <w:rPr>
                <w:spacing w:val="33"/>
              </w:rPr>
              <w:t xml:space="preserve"> </w:t>
            </w:r>
            <w:r>
              <w:t>la</w:t>
            </w:r>
            <w:r>
              <w:rPr>
                <w:spacing w:val="33"/>
              </w:rPr>
              <w:t xml:space="preserve"> </w:t>
            </w:r>
            <w:r>
              <w:t>modifiquen,</w:t>
            </w:r>
            <w:r>
              <w:rPr>
                <w:spacing w:val="31"/>
              </w:rPr>
              <w:t xml:space="preserve"> </w:t>
            </w:r>
            <w:r>
              <w:t>complementen</w:t>
            </w:r>
            <w:r>
              <w:rPr>
                <w:spacing w:val="33"/>
              </w:rPr>
              <w:t xml:space="preserve"> </w:t>
            </w:r>
            <w:r>
              <w:t>o</w:t>
            </w:r>
          </w:p>
          <w:p w14:paraId="4CDF3127" w14:textId="77777777" w:rsidR="00F83E61" w:rsidRDefault="00802327">
            <w:pPr>
              <w:pStyle w:val="TableParagraph"/>
              <w:spacing w:line="234" w:lineRule="exact"/>
              <w:ind w:left="2"/>
            </w:pPr>
            <w:r>
              <w:t>sustituyan.</w:t>
            </w:r>
          </w:p>
        </w:tc>
      </w:tr>
    </w:tbl>
    <w:p w14:paraId="6A632DBD" w14:textId="77777777" w:rsidR="00F83E61" w:rsidRDefault="00F83E61">
      <w:pPr>
        <w:pStyle w:val="Textoindependiente"/>
        <w:spacing w:before="8"/>
        <w:rPr>
          <w:sz w:val="21"/>
        </w:rPr>
      </w:pPr>
    </w:p>
    <w:p w14:paraId="79DE9ED2" w14:textId="77777777" w:rsidR="00F83E61" w:rsidRDefault="00802327">
      <w:pPr>
        <w:pStyle w:val="Textoindependiente"/>
        <w:ind w:left="223" w:right="304"/>
        <w:jc w:val="both"/>
      </w:pPr>
      <w:r>
        <w:t>Las</w:t>
      </w:r>
      <w:r>
        <w:rPr>
          <w:spacing w:val="-8"/>
        </w:rPr>
        <w:t xml:space="preserve"> </w:t>
      </w:r>
      <w:r>
        <w:t>lonjas</w:t>
      </w:r>
      <w:r>
        <w:rPr>
          <w:spacing w:val="-8"/>
        </w:rPr>
        <w:t xml:space="preserve"> </w:t>
      </w:r>
      <w:r>
        <w:t>deben</w:t>
      </w:r>
      <w:r>
        <w:rPr>
          <w:spacing w:val="-8"/>
        </w:rPr>
        <w:t xml:space="preserve"> </w:t>
      </w:r>
      <w:r>
        <w:t>acreditar</w:t>
      </w:r>
      <w:r>
        <w:rPr>
          <w:spacing w:val="-7"/>
        </w:rPr>
        <w:t xml:space="preserve"> </w:t>
      </w:r>
      <w:r>
        <w:t>constitución</w:t>
      </w:r>
      <w:r>
        <w:rPr>
          <w:spacing w:val="-8"/>
        </w:rPr>
        <w:t xml:space="preserve"> </w:t>
      </w:r>
      <w:r>
        <w:t>mínima</w:t>
      </w:r>
      <w:r>
        <w:rPr>
          <w:spacing w:val="-9"/>
        </w:rPr>
        <w:t xml:space="preserve"> </w:t>
      </w:r>
      <w:r>
        <w:t>de</w:t>
      </w:r>
      <w:r>
        <w:rPr>
          <w:spacing w:val="-8"/>
        </w:rPr>
        <w:t xml:space="preserve"> </w:t>
      </w:r>
      <w:r>
        <w:t>5</w:t>
      </w:r>
      <w:r>
        <w:rPr>
          <w:spacing w:val="-8"/>
        </w:rPr>
        <w:t xml:space="preserve"> </w:t>
      </w:r>
      <w:r>
        <w:t>años</w:t>
      </w:r>
      <w:r>
        <w:rPr>
          <w:spacing w:val="-8"/>
        </w:rPr>
        <w:t xml:space="preserve"> </w:t>
      </w:r>
      <w:r>
        <w:t>previos,</w:t>
      </w:r>
      <w:r>
        <w:rPr>
          <w:spacing w:val="-7"/>
        </w:rPr>
        <w:t xml:space="preserve"> </w:t>
      </w:r>
      <w:r>
        <w:t>aportando</w:t>
      </w:r>
      <w:r>
        <w:rPr>
          <w:spacing w:val="-9"/>
        </w:rPr>
        <w:t xml:space="preserve"> </w:t>
      </w:r>
      <w:r>
        <w:t>las</w:t>
      </w:r>
      <w:r>
        <w:rPr>
          <w:spacing w:val="-8"/>
        </w:rPr>
        <w:t xml:space="preserve"> </w:t>
      </w:r>
      <w:r>
        <w:t>hojas</w:t>
      </w:r>
      <w:r>
        <w:rPr>
          <w:spacing w:val="-8"/>
        </w:rPr>
        <w:t xml:space="preserve"> </w:t>
      </w:r>
      <w:r>
        <w:t>de</w:t>
      </w:r>
      <w:r>
        <w:rPr>
          <w:spacing w:val="-8"/>
        </w:rPr>
        <w:t xml:space="preserve"> </w:t>
      </w:r>
      <w:r>
        <w:t>vida de</w:t>
      </w:r>
      <w:r>
        <w:rPr>
          <w:spacing w:val="-9"/>
        </w:rPr>
        <w:t xml:space="preserve"> </w:t>
      </w:r>
      <w:r>
        <w:t>los</w:t>
      </w:r>
      <w:r>
        <w:rPr>
          <w:spacing w:val="-8"/>
        </w:rPr>
        <w:t xml:space="preserve"> </w:t>
      </w:r>
      <w:proofErr w:type="spellStart"/>
      <w:r>
        <w:t>avaluadores</w:t>
      </w:r>
      <w:proofErr w:type="spellEnd"/>
      <w:r>
        <w:rPr>
          <w:spacing w:val="-11"/>
        </w:rPr>
        <w:t xml:space="preserve"> </w:t>
      </w:r>
      <w:r>
        <w:t>que</w:t>
      </w:r>
      <w:r>
        <w:rPr>
          <w:spacing w:val="-11"/>
        </w:rPr>
        <w:t xml:space="preserve"> </w:t>
      </w:r>
      <w:r>
        <w:t>cumplan</w:t>
      </w:r>
      <w:r>
        <w:rPr>
          <w:spacing w:val="-8"/>
        </w:rPr>
        <w:t xml:space="preserve"> </w:t>
      </w:r>
      <w:r>
        <w:t>los</w:t>
      </w:r>
      <w:r>
        <w:rPr>
          <w:spacing w:val="-9"/>
        </w:rPr>
        <w:t xml:space="preserve"> </w:t>
      </w:r>
      <w:r>
        <w:t>parámetros</w:t>
      </w:r>
      <w:r>
        <w:rPr>
          <w:spacing w:val="-8"/>
        </w:rPr>
        <w:t xml:space="preserve"> </w:t>
      </w:r>
      <w:r>
        <w:t>antes</w:t>
      </w:r>
      <w:r>
        <w:rPr>
          <w:spacing w:val="-8"/>
        </w:rPr>
        <w:t xml:space="preserve"> </w:t>
      </w:r>
      <w:r>
        <w:t>descritos,</w:t>
      </w:r>
      <w:r>
        <w:rPr>
          <w:spacing w:val="-9"/>
        </w:rPr>
        <w:t xml:space="preserve"> </w:t>
      </w:r>
      <w:r>
        <w:t>es</w:t>
      </w:r>
      <w:r>
        <w:rPr>
          <w:spacing w:val="-11"/>
        </w:rPr>
        <w:t xml:space="preserve"> </w:t>
      </w:r>
      <w:proofErr w:type="spellStart"/>
      <w:r>
        <w:t>imporante</w:t>
      </w:r>
      <w:proofErr w:type="spellEnd"/>
      <w:r>
        <w:rPr>
          <w:spacing w:val="-10"/>
        </w:rPr>
        <w:t xml:space="preserve"> </w:t>
      </w:r>
      <w:r>
        <w:t>tener</w:t>
      </w:r>
      <w:r>
        <w:rPr>
          <w:spacing w:val="-9"/>
        </w:rPr>
        <w:t xml:space="preserve"> </w:t>
      </w:r>
      <w:r>
        <w:t>en</w:t>
      </w:r>
      <w:r>
        <w:rPr>
          <w:spacing w:val="-12"/>
        </w:rPr>
        <w:t xml:space="preserve"> </w:t>
      </w:r>
      <w:r>
        <w:t>cuenta que la cobertura de la Lonja cumpla con las necesidades del</w:t>
      </w:r>
      <w:r>
        <w:rPr>
          <w:spacing w:val="-9"/>
        </w:rPr>
        <w:t xml:space="preserve"> </w:t>
      </w:r>
      <w:r>
        <w:t>proyecto.</w:t>
      </w:r>
    </w:p>
    <w:p w14:paraId="6C7FE575" w14:textId="77777777" w:rsidR="00F83E61" w:rsidRDefault="00F83E61">
      <w:pPr>
        <w:pStyle w:val="Textoindependiente"/>
        <w:spacing w:before="2"/>
        <w:rPr>
          <w:sz w:val="28"/>
        </w:rPr>
      </w:pPr>
    </w:p>
    <w:p w14:paraId="0192AD6C" w14:textId="77777777" w:rsidR="00F83E61" w:rsidRDefault="00802327">
      <w:pPr>
        <w:pStyle w:val="Textoindependiente"/>
        <w:ind w:left="204" w:right="217"/>
        <w:jc w:val="both"/>
      </w:pPr>
      <w:r>
        <w:rPr>
          <w:b/>
        </w:rPr>
        <w:t xml:space="preserve">Nota: </w:t>
      </w:r>
      <w:r>
        <w:t>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7313BBB5" w14:textId="77777777" w:rsidR="00F83E61" w:rsidRDefault="00F83E61">
      <w:pPr>
        <w:pStyle w:val="Textoindependiente"/>
        <w:rPr>
          <w:sz w:val="24"/>
        </w:rPr>
      </w:pPr>
    </w:p>
    <w:p w14:paraId="571506CA" w14:textId="77777777" w:rsidR="00F83E61" w:rsidRDefault="00F83E61">
      <w:pPr>
        <w:pStyle w:val="Textoindependiente"/>
        <w:spacing w:before="3"/>
      </w:pPr>
    </w:p>
    <w:p w14:paraId="5CB2584F" w14:textId="77777777" w:rsidR="00F83E61" w:rsidRDefault="00802327">
      <w:pPr>
        <w:pStyle w:val="Ttulo1"/>
        <w:numPr>
          <w:ilvl w:val="1"/>
          <w:numId w:val="14"/>
        </w:numPr>
        <w:tabs>
          <w:tab w:val="left" w:pos="1709"/>
          <w:tab w:val="left" w:pos="1710"/>
        </w:tabs>
        <w:spacing w:before="1"/>
        <w:ind w:hanging="721"/>
      </w:pPr>
      <w:bookmarkStart w:id="44" w:name="_bookmark44"/>
      <w:bookmarkEnd w:id="44"/>
      <w:r>
        <w:t>Proceso de Práctica de</w:t>
      </w:r>
      <w:r>
        <w:rPr>
          <w:spacing w:val="-1"/>
        </w:rPr>
        <w:t xml:space="preserve"> </w:t>
      </w:r>
      <w:r>
        <w:t>Avalúos</w:t>
      </w:r>
    </w:p>
    <w:p w14:paraId="40F2C23D" w14:textId="77777777" w:rsidR="00F83E61" w:rsidRDefault="00F83E61">
      <w:pPr>
        <w:pStyle w:val="Textoindependiente"/>
        <w:spacing w:before="11"/>
        <w:rPr>
          <w:b/>
          <w:sz w:val="20"/>
        </w:rPr>
      </w:pPr>
    </w:p>
    <w:p w14:paraId="3C127B72" w14:textId="77777777" w:rsidR="00F83E61" w:rsidRDefault="00802327">
      <w:pPr>
        <w:pStyle w:val="Textoindependiente"/>
        <w:ind w:left="223" w:right="295"/>
        <w:jc w:val="both"/>
      </w:pPr>
      <w:r>
        <w:t>Este deberá enmarcarse según lo establecido en la normatividad vigente, teniendo en cuenta que</w:t>
      </w:r>
      <w:r>
        <w:rPr>
          <w:spacing w:val="-14"/>
        </w:rPr>
        <w:t xml:space="preserve"> </w:t>
      </w:r>
      <w:r>
        <w:t>serán</w:t>
      </w:r>
      <w:r>
        <w:rPr>
          <w:spacing w:val="-12"/>
        </w:rPr>
        <w:t xml:space="preserve"> </w:t>
      </w:r>
      <w:r>
        <w:t>de</w:t>
      </w:r>
      <w:r>
        <w:rPr>
          <w:spacing w:val="-13"/>
        </w:rPr>
        <w:t xml:space="preserve"> </w:t>
      </w:r>
      <w:r>
        <w:t>tipo</w:t>
      </w:r>
      <w:r>
        <w:rPr>
          <w:spacing w:val="-11"/>
        </w:rPr>
        <w:t xml:space="preserve"> </w:t>
      </w:r>
      <w:r>
        <w:t>corporativo.</w:t>
      </w:r>
      <w:r>
        <w:rPr>
          <w:spacing w:val="-9"/>
        </w:rPr>
        <w:t xml:space="preserve"> </w:t>
      </w:r>
      <w:r>
        <w:t>Para</w:t>
      </w:r>
      <w:r>
        <w:rPr>
          <w:spacing w:val="-10"/>
        </w:rPr>
        <w:t xml:space="preserve"> </w:t>
      </w:r>
      <w:r>
        <w:t>ello</w:t>
      </w:r>
      <w:r>
        <w:rPr>
          <w:spacing w:val="-11"/>
        </w:rPr>
        <w:t xml:space="preserve"> </w:t>
      </w:r>
      <w:r>
        <w:t>se</w:t>
      </w:r>
      <w:r>
        <w:rPr>
          <w:spacing w:val="-12"/>
        </w:rPr>
        <w:t xml:space="preserve"> </w:t>
      </w:r>
      <w:r>
        <w:t>requiere</w:t>
      </w:r>
      <w:r>
        <w:rPr>
          <w:spacing w:val="-10"/>
        </w:rPr>
        <w:t xml:space="preserve"> </w:t>
      </w:r>
      <w:r>
        <w:t>de</w:t>
      </w:r>
      <w:r>
        <w:rPr>
          <w:spacing w:val="-11"/>
        </w:rPr>
        <w:t xml:space="preserve"> </w:t>
      </w:r>
      <w:r>
        <w:t>la</w:t>
      </w:r>
      <w:r>
        <w:rPr>
          <w:spacing w:val="-10"/>
        </w:rPr>
        <w:t xml:space="preserve"> </w:t>
      </w:r>
      <w:r>
        <w:t>información</w:t>
      </w:r>
      <w:r>
        <w:rPr>
          <w:spacing w:val="-12"/>
        </w:rPr>
        <w:t xml:space="preserve"> </w:t>
      </w:r>
      <w:r>
        <w:t>establecida</w:t>
      </w:r>
      <w:r>
        <w:rPr>
          <w:spacing w:val="-11"/>
        </w:rPr>
        <w:t xml:space="preserve"> </w:t>
      </w:r>
      <w:r>
        <w:t>en</w:t>
      </w:r>
      <w:r>
        <w:rPr>
          <w:spacing w:val="-7"/>
        </w:rPr>
        <w:t xml:space="preserve"> </w:t>
      </w:r>
      <w:r>
        <w:t>el</w:t>
      </w:r>
      <w:r>
        <w:rPr>
          <w:spacing w:val="-11"/>
        </w:rPr>
        <w:t xml:space="preserve"> </w:t>
      </w:r>
      <w:r>
        <w:t>Informe general del</w:t>
      </w:r>
      <w:r>
        <w:rPr>
          <w:spacing w:val="-9"/>
        </w:rPr>
        <w:t xml:space="preserve"> </w:t>
      </w:r>
      <w:r>
        <w:t>sector</w:t>
      </w:r>
    </w:p>
    <w:p w14:paraId="2C16A3B9" w14:textId="77777777" w:rsidR="00F83E61" w:rsidRDefault="00F83E61">
      <w:pPr>
        <w:pStyle w:val="Textoindependiente"/>
        <w:spacing w:before="1"/>
      </w:pPr>
    </w:p>
    <w:p w14:paraId="7B93CBD7" w14:textId="77777777" w:rsidR="00F83E61" w:rsidRDefault="00802327">
      <w:pPr>
        <w:pStyle w:val="Textoindependiente"/>
        <w:ind w:left="223" w:right="292"/>
        <w:jc w:val="both"/>
      </w:pPr>
      <w:r>
        <w:t xml:space="preserve">El profesional </w:t>
      </w:r>
      <w:proofErr w:type="spellStart"/>
      <w:r>
        <w:t>valuatorio</w:t>
      </w:r>
      <w:proofErr w:type="spellEnd"/>
      <w:r>
        <w:t xml:space="preserve">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6FFFFCED" w14:textId="77777777" w:rsidR="00F83E61" w:rsidRDefault="00F83E61">
      <w:pPr>
        <w:pStyle w:val="Textoindependiente"/>
      </w:pPr>
    </w:p>
    <w:p w14:paraId="4A96F9D2" w14:textId="77777777" w:rsidR="00F83E61" w:rsidRDefault="00802327">
      <w:pPr>
        <w:pStyle w:val="Textoindependiente"/>
        <w:ind w:left="223" w:right="296"/>
        <w:jc w:val="both"/>
      </w:pPr>
      <w:r>
        <w:t>Como</w:t>
      </w:r>
      <w:r>
        <w:rPr>
          <w:spacing w:val="-4"/>
        </w:rPr>
        <w:t xml:space="preserve"> </w:t>
      </w:r>
      <w:r>
        <w:t>información</w:t>
      </w:r>
      <w:r>
        <w:rPr>
          <w:spacing w:val="-4"/>
        </w:rPr>
        <w:t xml:space="preserve"> </w:t>
      </w:r>
      <w:r>
        <w:t>única</w:t>
      </w:r>
      <w:r>
        <w:rPr>
          <w:spacing w:val="-8"/>
        </w:rPr>
        <w:t xml:space="preserve"> </w:t>
      </w:r>
      <w:r>
        <w:t>para</w:t>
      </w:r>
      <w:r>
        <w:rPr>
          <w:spacing w:val="-3"/>
        </w:rPr>
        <w:t xml:space="preserve"> </w:t>
      </w:r>
      <w:r>
        <w:t>la</w:t>
      </w:r>
      <w:r>
        <w:rPr>
          <w:spacing w:val="-5"/>
        </w:rPr>
        <w:t xml:space="preserve"> </w:t>
      </w:r>
      <w:r>
        <w:t>práctica</w:t>
      </w:r>
      <w:r>
        <w:rPr>
          <w:spacing w:val="-3"/>
        </w:rPr>
        <w:t xml:space="preserve"> </w:t>
      </w:r>
      <w:r>
        <w:t>de</w:t>
      </w:r>
      <w:r>
        <w:rPr>
          <w:spacing w:val="-7"/>
        </w:rPr>
        <w:t xml:space="preserve"> </w:t>
      </w:r>
      <w:r>
        <w:t>los</w:t>
      </w:r>
      <w:r>
        <w:rPr>
          <w:spacing w:val="-5"/>
        </w:rPr>
        <w:t xml:space="preserve"> </w:t>
      </w:r>
      <w:r>
        <w:t>avalúos,</w:t>
      </w:r>
      <w:r>
        <w:rPr>
          <w:spacing w:val="-3"/>
        </w:rPr>
        <w:t xml:space="preserve"> </w:t>
      </w:r>
      <w:r>
        <w:t>se</w:t>
      </w:r>
      <w:r>
        <w:rPr>
          <w:spacing w:val="-5"/>
        </w:rPr>
        <w:t xml:space="preserve"> </w:t>
      </w:r>
      <w:r>
        <w:t>debe</w:t>
      </w:r>
      <w:r>
        <w:rPr>
          <w:spacing w:val="-7"/>
        </w:rPr>
        <w:t xml:space="preserve"> </w:t>
      </w:r>
      <w:r>
        <w:t>consultar</w:t>
      </w:r>
      <w:r>
        <w:rPr>
          <w:spacing w:val="-7"/>
        </w:rPr>
        <w:t xml:space="preserve"> </w:t>
      </w:r>
      <w:r>
        <w:t>la</w:t>
      </w:r>
      <w:r>
        <w:rPr>
          <w:spacing w:val="-4"/>
        </w:rPr>
        <w:t xml:space="preserve"> </w:t>
      </w:r>
      <w:r>
        <w:t>respectiva</w:t>
      </w:r>
      <w:r>
        <w:rPr>
          <w:spacing w:val="-3"/>
        </w:rPr>
        <w:t xml:space="preserve"> </w:t>
      </w:r>
      <w:r>
        <w:t>Ficha predial</w:t>
      </w:r>
      <w:r>
        <w:rPr>
          <w:spacing w:val="-10"/>
        </w:rPr>
        <w:t xml:space="preserve"> </w:t>
      </w:r>
      <w:r>
        <w:t>y</w:t>
      </w:r>
      <w:r>
        <w:rPr>
          <w:spacing w:val="-11"/>
        </w:rPr>
        <w:t xml:space="preserve"> </w:t>
      </w:r>
      <w:r>
        <w:t>su</w:t>
      </w:r>
      <w:r>
        <w:rPr>
          <w:spacing w:val="-9"/>
        </w:rPr>
        <w:t xml:space="preserve"> </w:t>
      </w:r>
      <w:r>
        <w:t>correspondiente</w:t>
      </w:r>
      <w:r>
        <w:rPr>
          <w:spacing w:val="-9"/>
        </w:rPr>
        <w:t xml:space="preserve"> </w:t>
      </w:r>
      <w:r>
        <w:t>plano</w:t>
      </w:r>
      <w:r>
        <w:rPr>
          <w:spacing w:val="-10"/>
        </w:rPr>
        <w:t xml:space="preserve"> </w:t>
      </w:r>
      <w:r>
        <w:t>de</w:t>
      </w:r>
      <w:r>
        <w:rPr>
          <w:spacing w:val="-9"/>
        </w:rPr>
        <w:t xml:space="preserve"> </w:t>
      </w:r>
      <w:r>
        <w:t>afectación</w:t>
      </w:r>
      <w:r>
        <w:rPr>
          <w:spacing w:val="-9"/>
        </w:rPr>
        <w:t xml:space="preserve"> </w:t>
      </w:r>
      <w:r>
        <w:t>predial,</w:t>
      </w:r>
      <w:r>
        <w:rPr>
          <w:spacing w:val="-8"/>
        </w:rPr>
        <w:t xml:space="preserve"> </w:t>
      </w:r>
      <w:r>
        <w:t>ciñéndose</w:t>
      </w:r>
      <w:r>
        <w:rPr>
          <w:spacing w:val="-11"/>
        </w:rPr>
        <w:t xml:space="preserve"> </w:t>
      </w:r>
      <w:r>
        <w:t>a</w:t>
      </w:r>
      <w:r>
        <w:rPr>
          <w:spacing w:val="-9"/>
        </w:rPr>
        <w:t xml:space="preserve"> </w:t>
      </w:r>
      <w:r>
        <w:t>la</w:t>
      </w:r>
      <w:r>
        <w:rPr>
          <w:spacing w:val="-11"/>
        </w:rPr>
        <w:t xml:space="preserve"> </w:t>
      </w:r>
      <w:r>
        <w:t>información</w:t>
      </w:r>
      <w:r>
        <w:rPr>
          <w:spacing w:val="-12"/>
        </w:rPr>
        <w:t xml:space="preserve"> </w:t>
      </w:r>
      <w:r>
        <w:t>contenida en</w:t>
      </w:r>
      <w:r>
        <w:rPr>
          <w:spacing w:val="-1"/>
        </w:rPr>
        <w:t xml:space="preserve"> </w:t>
      </w:r>
      <w:r>
        <w:t>ella.</w:t>
      </w:r>
    </w:p>
    <w:p w14:paraId="1CFAD285" w14:textId="77777777" w:rsidR="00F83E61" w:rsidRDefault="00F83E61">
      <w:pPr>
        <w:jc w:val="both"/>
        <w:sectPr w:rsidR="00F83E61">
          <w:pgSz w:w="12240" w:h="15840"/>
          <w:pgMar w:top="1580" w:right="1100" w:bottom="1040" w:left="1500" w:header="566" w:footer="857" w:gutter="0"/>
          <w:cols w:space="720"/>
        </w:sectPr>
      </w:pPr>
    </w:p>
    <w:p w14:paraId="5D6AFB00" w14:textId="77777777" w:rsidR="00F83E61" w:rsidRDefault="00802327">
      <w:pPr>
        <w:pStyle w:val="Textoindependiente"/>
        <w:spacing w:before="7"/>
        <w:ind w:left="223" w:right="292"/>
      </w:pPr>
      <w:r>
        <w:lastRenderedPageBreak/>
        <w:t>Trámites para la elaboración de Avalúos Comerciales, para la adquisición de los bienes inmuebles requeridos para la ejecución de Proyectos de Infraestructura Vial.</w:t>
      </w:r>
    </w:p>
    <w:p w14:paraId="6C2C222A" w14:textId="77777777" w:rsidR="00F83E61" w:rsidRDefault="00F83E61">
      <w:pPr>
        <w:pStyle w:val="Textoindependiente"/>
        <w:spacing w:before="11"/>
        <w:rPr>
          <w:sz w:val="21"/>
        </w:rPr>
      </w:pPr>
    </w:p>
    <w:p w14:paraId="74278610" w14:textId="77777777" w:rsidR="00F83E61" w:rsidRDefault="00802327">
      <w:pPr>
        <w:pStyle w:val="Prrafodelista"/>
        <w:numPr>
          <w:ilvl w:val="1"/>
          <w:numId w:val="22"/>
        </w:numPr>
        <w:tabs>
          <w:tab w:val="left" w:pos="932"/>
        </w:tabs>
        <w:ind w:left="943" w:right="297" w:hanging="360"/>
        <w:jc w:val="both"/>
      </w:pPr>
      <w:r>
        <w:t>Se debe dar aplicación a lo estipulado en la ley 9 de 1989, ley 388 de 1997. Decreto reglamentario 1420 de 1988, la Resolución del IGAC No. 620 del 23 de septiembre</w:t>
      </w:r>
      <w:r>
        <w:rPr>
          <w:spacing w:val="-28"/>
        </w:rPr>
        <w:t xml:space="preserve"> </w:t>
      </w:r>
      <w:r>
        <w:t>de 2008, que establece la metodología y los procedimientos para la realización de los avalúos comerciales, la Resolución IGAC 898 de 2014 y 1044 de 2014 y las normas que la sustituyan, modifiquen o</w:t>
      </w:r>
      <w:r>
        <w:rPr>
          <w:spacing w:val="-10"/>
        </w:rPr>
        <w:t xml:space="preserve"> </w:t>
      </w:r>
      <w:r>
        <w:t>complementen.</w:t>
      </w:r>
    </w:p>
    <w:p w14:paraId="2B4F07BA" w14:textId="77777777" w:rsidR="00F83E61" w:rsidRDefault="00F83E61">
      <w:pPr>
        <w:pStyle w:val="Textoindependiente"/>
        <w:spacing w:before="10"/>
        <w:rPr>
          <w:sz w:val="21"/>
        </w:rPr>
      </w:pPr>
    </w:p>
    <w:p w14:paraId="11E8446A" w14:textId="77777777" w:rsidR="00F83E61" w:rsidRDefault="00802327">
      <w:pPr>
        <w:pStyle w:val="Prrafodelista"/>
        <w:numPr>
          <w:ilvl w:val="1"/>
          <w:numId w:val="22"/>
        </w:numPr>
        <w:tabs>
          <w:tab w:val="left" w:pos="944"/>
        </w:tabs>
        <w:spacing w:before="1" w:line="259" w:lineRule="auto"/>
        <w:ind w:left="943" w:right="294" w:hanging="360"/>
        <w:jc w:val="both"/>
      </w:pPr>
      <w:r>
        <w:t>La presentación de los informes de avalúo será acorde con los requisitos</w:t>
      </w:r>
      <w:r>
        <w:rPr>
          <w:spacing w:val="-20"/>
        </w:rPr>
        <w:t xml:space="preserve"> </w:t>
      </w:r>
      <w:r>
        <w:t xml:space="preserve">establecidos en el marco jurídico actual de avalúos comerciales, es decir el contenido del informe técnico deberá cumplir como mínimo con lo exigido por la ley. El formato del avalúo debe estar aprobado por el profesional </w:t>
      </w:r>
      <w:proofErr w:type="spellStart"/>
      <w:r>
        <w:t>valuatorio</w:t>
      </w:r>
      <w:proofErr w:type="spellEnd"/>
      <w:r>
        <w:t xml:space="preserve"> de interventoría quien verificará el cumplimiento</w:t>
      </w:r>
      <w:r>
        <w:rPr>
          <w:spacing w:val="-8"/>
        </w:rPr>
        <w:t xml:space="preserve"> </w:t>
      </w:r>
      <w:r>
        <w:t>de</w:t>
      </w:r>
      <w:r>
        <w:rPr>
          <w:spacing w:val="-11"/>
        </w:rPr>
        <w:t xml:space="preserve"> </w:t>
      </w:r>
      <w:r>
        <w:t>los</w:t>
      </w:r>
      <w:r>
        <w:rPr>
          <w:spacing w:val="-7"/>
        </w:rPr>
        <w:t xml:space="preserve"> </w:t>
      </w:r>
      <w:r>
        <w:t>lineamientos</w:t>
      </w:r>
      <w:r>
        <w:rPr>
          <w:spacing w:val="-7"/>
        </w:rPr>
        <w:t xml:space="preserve"> </w:t>
      </w:r>
      <w:r>
        <w:t>y</w:t>
      </w:r>
      <w:r>
        <w:rPr>
          <w:spacing w:val="-9"/>
        </w:rPr>
        <w:t xml:space="preserve"> </w:t>
      </w:r>
      <w:r>
        <w:t>alcances</w:t>
      </w:r>
      <w:r>
        <w:rPr>
          <w:spacing w:val="-10"/>
        </w:rPr>
        <w:t xml:space="preserve"> </w:t>
      </w:r>
      <w:r>
        <w:t>de</w:t>
      </w:r>
      <w:r>
        <w:rPr>
          <w:spacing w:val="-7"/>
        </w:rPr>
        <w:t xml:space="preserve"> </w:t>
      </w:r>
      <w:r>
        <w:t>las</w:t>
      </w:r>
      <w:r>
        <w:rPr>
          <w:spacing w:val="-7"/>
        </w:rPr>
        <w:t xml:space="preserve"> </w:t>
      </w:r>
      <w:r>
        <w:t>normas</w:t>
      </w:r>
      <w:r>
        <w:rPr>
          <w:spacing w:val="-8"/>
        </w:rPr>
        <w:t xml:space="preserve"> </w:t>
      </w:r>
      <w:r>
        <w:t>en</w:t>
      </w:r>
      <w:r>
        <w:rPr>
          <w:spacing w:val="-10"/>
        </w:rPr>
        <w:t xml:space="preserve"> </w:t>
      </w:r>
      <w:r>
        <w:t>materia</w:t>
      </w:r>
      <w:r>
        <w:rPr>
          <w:spacing w:val="-8"/>
        </w:rPr>
        <w:t xml:space="preserve"> </w:t>
      </w:r>
      <w:proofErr w:type="spellStart"/>
      <w:r>
        <w:t>valuatoria</w:t>
      </w:r>
      <w:proofErr w:type="spellEnd"/>
      <w:r>
        <w:rPr>
          <w:spacing w:val="-7"/>
        </w:rPr>
        <w:t xml:space="preserve"> </w:t>
      </w:r>
      <w:r>
        <w:t>y</w:t>
      </w:r>
      <w:r>
        <w:rPr>
          <w:spacing w:val="-10"/>
        </w:rPr>
        <w:t xml:space="preserve"> </w:t>
      </w:r>
      <w:r>
        <w:t>con los establecidos en el presente</w:t>
      </w:r>
      <w:r>
        <w:rPr>
          <w:spacing w:val="-2"/>
        </w:rPr>
        <w:t xml:space="preserve"> </w:t>
      </w:r>
      <w:proofErr w:type="spellStart"/>
      <w:r>
        <w:t>apendice</w:t>
      </w:r>
      <w:proofErr w:type="spellEnd"/>
      <w:r>
        <w:t>.</w:t>
      </w:r>
    </w:p>
    <w:p w14:paraId="169541D2" w14:textId="77777777" w:rsidR="00F83E61" w:rsidRDefault="00F83E61">
      <w:pPr>
        <w:pStyle w:val="Textoindependiente"/>
        <w:spacing w:before="5"/>
        <w:rPr>
          <w:sz w:val="21"/>
        </w:rPr>
      </w:pPr>
    </w:p>
    <w:p w14:paraId="770AC850" w14:textId="77777777" w:rsidR="00F83E61" w:rsidRDefault="00802327">
      <w:pPr>
        <w:pStyle w:val="Prrafodelista"/>
        <w:numPr>
          <w:ilvl w:val="1"/>
          <w:numId w:val="22"/>
        </w:numPr>
        <w:tabs>
          <w:tab w:val="left" w:pos="932"/>
        </w:tabs>
        <w:ind w:left="943" w:right="297" w:hanging="360"/>
        <w:jc w:val="both"/>
      </w:pPr>
      <w:r>
        <w:t xml:space="preserve">Copia del acto administrativo –Acuerdo, Decreto- vigente que regula el Plan de Ordenamiento Territorial, Plan Básico de Ordenamiento Territorial o Esquema </w:t>
      </w:r>
      <w:r>
        <w:rPr>
          <w:spacing w:val="-6"/>
        </w:rPr>
        <w:t xml:space="preserve">de </w:t>
      </w:r>
      <w:r>
        <w:t>Ordenamiento Territorial del municipio con los soportes cartográficos</w:t>
      </w:r>
      <w:r>
        <w:rPr>
          <w:spacing w:val="-41"/>
        </w:rPr>
        <w:t xml:space="preserve"> </w:t>
      </w:r>
      <w:r>
        <w:t>digitales.</w:t>
      </w:r>
    </w:p>
    <w:p w14:paraId="73B399A6" w14:textId="77777777" w:rsidR="00F83E61" w:rsidRDefault="00F83E61">
      <w:pPr>
        <w:pStyle w:val="Textoindependiente"/>
        <w:spacing w:before="9"/>
        <w:rPr>
          <w:sz w:val="25"/>
        </w:rPr>
      </w:pPr>
    </w:p>
    <w:p w14:paraId="4C1A676C" w14:textId="77777777" w:rsidR="00F83E61" w:rsidRDefault="00802327">
      <w:pPr>
        <w:pStyle w:val="Prrafodelista"/>
        <w:numPr>
          <w:ilvl w:val="1"/>
          <w:numId w:val="22"/>
        </w:numPr>
        <w:tabs>
          <w:tab w:val="left" w:pos="913"/>
        </w:tabs>
        <w:spacing w:before="1"/>
        <w:ind w:left="924" w:right="223" w:hanging="360"/>
        <w:jc w:val="both"/>
      </w:pPr>
      <w:r>
        <w:t>Certificación 1: Existencia o no de alguna licencia Urbanística, Urbanización, Parcelación, Subdivisión, Construcción, Intervención, Espacio Público de los predios relacionados.</w:t>
      </w:r>
    </w:p>
    <w:p w14:paraId="2BFE664A" w14:textId="77777777" w:rsidR="00F83E61" w:rsidRDefault="00F83E61">
      <w:pPr>
        <w:pStyle w:val="Textoindependiente"/>
        <w:spacing w:before="7"/>
        <w:rPr>
          <w:sz w:val="21"/>
        </w:rPr>
      </w:pPr>
    </w:p>
    <w:p w14:paraId="59A6E65E" w14:textId="77777777" w:rsidR="00F83E61" w:rsidRDefault="00802327">
      <w:pPr>
        <w:pStyle w:val="Prrafodelista"/>
        <w:numPr>
          <w:ilvl w:val="1"/>
          <w:numId w:val="22"/>
        </w:numPr>
        <w:tabs>
          <w:tab w:val="left" w:pos="913"/>
        </w:tabs>
        <w:ind w:left="924" w:right="222" w:hanging="360"/>
        <w:jc w:val="both"/>
      </w:pPr>
      <w:r>
        <w:t>Certificación 2: Existencia o no de Plan Parcial en el corredor de los predios relacionados.</w:t>
      </w:r>
    </w:p>
    <w:p w14:paraId="72E09AE8" w14:textId="77777777" w:rsidR="00F83E61" w:rsidRDefault="00F83E61">
      <w:pPr>
        <w:pStyle w:val="Textoindependiente"/>
      </w:pPr>
    </w:p>
    <w:p w14:paraId="2DA3B2AA" w14:textId="77777777" w:rsidR="00F83E61" w:rsidRDefault="00802327">
      <w:pPr>
        <w:pStyle w:val="Prrafodelista"/>
        <w:numPr>
          <w:ilvl w:val="1"/>
          <w:numId w:val="22"/>
        </w:numPr>
        <w:tabs>
          <w:tab w:val="left" w:pos="913"/>
        </w:tabs>
        <w:spacing w:before="1"/>
        <w:ind w:left="924" w:right="221" w:hanging="360"/>
        <w:jc w:val="both"/>
      </w:pPr>
      <w:r>
        <w:t>Certificado 3: Usos Permitidos, Principal, Complementario, Restringido y Prohibido de los predios relacionados de acuerdo al Plan de Ordenamiento Territorial, Plan Básico de</w:t>
      </w:r>
      <w:r>
        <w:rPr>
          <w:spacing w:val="-4"/>
        </w:rPr>
        <w:t xml:space="preserve"> </w:t>
      </w:r>
      <w:r>
        <w:t>Ordenamiento</w:t>
      </w:r>
      <w:r>
        <w:rPr>
          <w:spacing w:val="-5"/>
        </w:rPr>
        <w:t xml:space="preserve"> </w:t>
      </w:r>
      <w:r>
        <w:t>Territorial</w:t>
      </w:r>
      <w:r>
        <w:rPr>
          <w:spacing w:val="-4"/>
        </w:rPr>
        <w:t xml:space="preserve"> </w:t>
      </w:r>
      <w:r>
        <w:t>o</w:t>
      </w:r>
      <w:r>
        <w:rPr>
          <w:spacing w:val="-3"/>
        </w:rPr>
        <w:t xml:space="preserve"> </w:t>
      </w:r>
      <w:r>
        <w:t>Esquema</w:t>
      </w:r>
      <w:r>
        <w:rPr>
          <w:spacing w:val="-3"/>
        </w:rPr>
        <w:t xml:space="preserve"> </w:t>
      </w:r>
      <w:r>
        <w:t>de</w:t>
      </w:r>
      <w:r>
        <w:rPr>
          <w:spacing w:val="-6"/>
        </w:rPr>
        <w:t xml:space="preserve"> </w:t>
      </w:r>
      <w:r>
        <w:t>Ordenamiento</w:t>
      </w:r>
      <w:r>
        <w:rPr>
          <w:spacing w:val="-5"/>
        </w:rPr>
        <w:t xml:space="preserve"> </w:t>
      </w:r>
      <w:r>
        <w:t>Territorial</w:t>
      </w:r>
      <w:r>
        <w:rPr>
          <w:spacing w:val="-4"/>
        </w:rPr>
        <w:t xml:space="preserve"> </w:t>
      </w:r>
      <w:r>
        <w:t>según</w:t>
      </w:r>
      <w:r>
        <w:rPr>
          <w:spacing w:val="-6"/>
        </w:rPr>
        <w:t xml:space="preserve"> </w:t>
      </w:r>
      <w:r>
        <w:t>sea</w:t>
      </w:r>
      <w:r>
        <w:rPr>
          <w:spacing w:val="-3"/>
        </w:rPr>
        <w:t xml:space="preserve"> </w:t>
      </w:r>
      <w:r>
        <w:t>el</w:t>
      </w:r>
      <w:r>
        <w:rPr>
          <w:spacing w:val="-4"/>
        </w:rPr>
        <w:t xml:space="preserve"> </w:t>
      </w:r>
      <w:r>
        <w:t>caso.</w:t>
      </w:r>
    </w:p>
    <w:p w14:paraId="7C09EB50" w14:textId="77777777" w:rsidR="00F83E61" w:rsidRDefault="00F83E61">
      <w:pPr>
        <w:pStyle w:val="Textoindependiente"/>
        <w:spacing w:before="10"/>
        <w:rPr>
          <w:sz w:val="21"/>
        </w:rPr>
      </w:pPr>
    </w:p>
    <w:p w14:paraId="239547D0" w14:textId="77777777" w:rsidR="00F83E61" w:rsidRDefault="00802327">
      <w:pPr>
        <w:pStyle w:val="Textoindependiente"/>
        <w:ind w:left="204"/>
      </w:pPr>
      <w:r>
        <w:t>Para cada Avalúo Comercial se deben adelantar los siguientes pasos y actividades:</w:t>
      </w:r>
    </w:p>
    <w:p w14:paraId="30F0B1D5" w14:textId="77777777" w:rsidR="00F83E61" w:rsidRDefault="00F83E61">
      <w:pPr>
        <w:pStyle w:val="Textoindependiente"/>
      </w:pPr>
    </w:p>
    <w:p w14:paraId="1CE305DB" w14:textId="77777777" w:rsidR="00F83E61" w:rsidRDefault="00802327">
      <w:pPr>
        <w:pStyle w:val="Prrafodelista"/>
        <w:numPr>
          <w:ilvl w:val="1"/>
          <w:numId w:val="22"/>
        </w:numPr>
        <w:tabs>
          <w:tab w:val="left" w:pos="912"/>
          <w:tab w:val="left" w:pos="913"/>
        </w:tabs>
        <w:ind w:left="912" w:hanging="349"/>
      </w:pPr>
      <w:r>
        <w:rPr>
          <w:spacing w:val="-4"/>
        </w:rPr>
        <w:t xml:space="preserve">Realizar </w:t>
      </w:r>
      <w:r>
        <w:t xml:space="preserve">una </w:t>
      </w:r>
      <w:r>
        <w:rPr>
          <w:spacing w:val="-4"/>
        </w:rPr>
        <w:t xml:space="preserve">visita técnica </w:t>
      </w:r>
      <w:r>
        <w:t xml:space="preserve">a </w:t>
      </w:r>
      <w:r>
        <w:rPr>
          <w:spacing w:val="-3"/>
        </w:rPr>
        <w:t xml:space="preserve">cada </w:t>
      </w:r>
      <w:r>
        <w:t xml:space="preserve">uno de </w:t>
      </w:r>
      <w:r>
        <w:rPr>
          <w:spacing w:val="-3"/>
        </w:rPr>
        <w:t xml:space="preserve">los </w:t>
      </w:r>
      <w:r>
        <w:rPr>
          <w:spacing w:val="-4"/>
        </w:rPr>
        <w:t xml:space="preserve">inmuebles objeto </w:t>
      </w:r>
      <w:r>
        <w:t>de</w:t>
      </w:r>
      <w:r>
        <w:rPr>
          <w:spacing w:val="-4"/>
        </w:rPr>
        <w:t xml:space="preserve"> Avalúo.</w:t>
      </w:r>
    </w:p>
    <w:p w14:paraId="4C64755B" w14:textId="77777777" w:rsidR="00F83E61" w:rsidRDefault="00F83E61">
      <w:pPr>
        <w:pStyle w:val="Textoindependiente"/>
        <w:spacing w:before="7"/>
        <w:rPr>
          <w:sz w:val="21"/>
        </w:rPr>
      </w:pPr>
    </w:p>
    <w:p w14:paraId="44F6F2E2" w14:textId="77777777" w:rsidR="00F83E61" w:rsidRDefault="00802327">
      <w:pPr>
        <w:pStyle w:val="Prrafodelista"/>
        <w:numPr>
          <w:ilvl w:val="1"/>
          <w:numId w:val="22"/>
        </w:numPr>
        <w:tabs>
          <w:tab w:val="left" w:pos="913"/>
        </w:tabs>
        <w:spacing w:before="1"/>
        <w:ind w:left="924" w:right="213" w:hanging="360"/>
        <w:jc w:val="both"/>
      </w:pPr>
      <w:r>
        <w:t xml:space="preserve">Tomar </w:t>
      </w:r>
      <w:r>
        <w:rPr>
          <w:spacing w:val="-4"/>
        </w:rPr>
        <w:t xml:space="preserve">fotografías </w:t>
      </w:r>
      <w:r>
        <w:t xml:space="preserve">que </w:t>
      </w:r>
      <w:r>
        <w:rPr>
          <w:spacing w:val="-4"/>
        </w:rPr>
        <w:t xml:space="preserve">identifiquen </w:t>
      </w:r>
      <w:r>
        <w:t xml:space="preserve">el </w:t>
      </w:r>
      <w:r>
        <w:rPr>
          <w:spacing w:val="-4"/>
        </w:rPr>
        <w:t xml:space="preserve">predio, </w:t>
      </w:r>
      <w:r>
        <w:t xml:space="preserve">sus </w:t>
      </w:r>
      <w:r>
        <w:rPr>
          <w:spacing w:val="-4"/>
        </w:rPr>
        <w:t xml:space="preserve">componentes principales, baño, cocina, habitaciones, </w:t>
      </w:r>
      <w:r>
        <w:t xml:space="preserve">según sea el </w:t>
      </w:r>
      <w:r>
        <w:rPr>
          <w:spacing w:val="-3"/>
        </w:rPr>
        <w:t xml:space="preserve">caso, </w:t>
      </w:r>
      <w:r>
        <w:t xml:space="preserve">y </w:t>
      </w:r>
      <w:r>
        <w:rPr>
          <w:spacing w:val="-3"/>
        </w:rPr>
        <w:t xml:space="preserve">las </w:t>
      </w:r>
      <w:r>
        <w:rPr>
          <w:spacing w:val="-4"/>
        </w:rPr>
        <w:t xml:space="preserve">mejoras </w:t>
      </w:r>
      <w:r>
        <w:t xml:space="preserve">más </w:t>
      </w:r>
      <w:r>
        <w:rPr>
          <w:spacing w:val="-4"/>
        </w:rPr>
        <w:t xml:space="preserve">relevantes objeto </w:t>
      </w:r>
      <w:r>
        <w:t xml:space="preserve">del </w:t>
      </w:r>
      <w:r>
        <w:rPr>
          <w:spacing w:val="-4"/>
        </w:rPr>
        <w:t xml:space="preserve">Avalúo. </w:t>
      </w:r>
      <w:r>
        <w:rPr>
          <w:spacing w:val="-2"/>
        </w:rPr>
        <w:t xml:space="preserve">(Se </w:t>
      </w:r>
      <w:r>
        <w:rPr>
          <w:spacing w:val="-4"/>
        </w:rPr>
        <w:t xml:space="preserve">requiere </w:t>
      </w:r>
      <w:r>
        <w:t xml:space="preserve">una </w:t>
      </w:r>
      <w:r>
        <w:rPr>
          <w:spacing w:val="-4"/>
        </w:rPr>
        <w:t xml:space="preserve">fotografía </w:t>
      </w:r>
      <w:r>
        <w:t xml:space="preserve">por </w:t>
      </w:r>
      <w:r>
        <w:rPr>
          <w:spacing w:val="-3"/>
        </w:rPr>
        <w:t xml:space="preserve">cada </w:t>
      </w:r>
      <w:r>
        <w:rPr>
          <w:spacing w:val="-4"/>
        </w:rPr>
        <w:t>ítem</w:t>
      </w:r>
      <w:r>
        <w:rPr>
          <w:spacing w:val="-10"/>
        </w:rPr>
        <w:t xml:space="preserve"> </w:t>
      </w:r>
      <w:r>
        <w:rPr>
          <w:spacing w:val="-4"/>
        </w:rPr>
        <w:t>avaluado).</w:t>
      </w:r>
    </w:p>
    <w:p w14:paraId="50D0A53D" w14:textId="77777777" w:rsidR="00F83E61" w:rsidRDefault="00F83E61">
      <w:pPr>
        <w:pStyle w:val="Textoindependiente"/>
        <w:spacing w:before="7"/>
        <w:rPr>
          <w:sz w:val="21"/>
        </w:rPr>
      </w:pPr>
    </w:p>
    <w:p w14:paraId="6F5FE688" w14:textId="77777777" w:rsidR="00F83E61" w:rsidRDefault="00802327">
      <w:pPr>
        <w:pStyle w:val="Prrafodelista"/>
        <w:numPr>
          <w:ilvl w:val="1"/>
          <w:numId w:val="22"/>
        </w:numPr>
        <w:tabs>
          <w:tab w:val="left" w:pos="913"/>
        </w:tabs>
        <w:ind w:left="924" w:right="213" w:hanging="360"/>
        <w:jc w:val="both"/>
      </w:pPr>
      <w:r>
        <w:rPr>
          <w:spacing w:val="-4"/>
        </w:rPr>
        <w:t>Evaluar</w:t>
      </w:r>
      <w:r>
        <w:rPr>
          <w:spacing w:val="53"/>
        </w:rPr>
        <w:t xml:space="preserve"> </w:t>
      </w:r>
      <w:r>
        <w:rPr>
          <w:spacing w:val="-4"/>
        </w:rPr>
        <w:t xml:space="preserve">las condiciones </w:t>
      </w:r>
      <w:r>
        <w:t xml:space="preserve">de </w:t>
      </w:r>
      <w:r>
        <w:rPr>
          <w:spacing w:val="-3"/>
        </w:rPr>
        <w:t xml:space="preserve">cada </w:t>
      </w:r>
      <w:r>
        <w:rPr>
          <w:spacing w:val="-4"/>
        </w:rPr>
        <w:t xml:space="preserve">inmueble </w:t>
      </w:r>
      <w:r>
        <w:t xml:space="preserve">de </w:t>
      </w:r>
      <w:r>
        <w:rPr>
          <w:spacing w:val="-4"/>
        </w:rPr>
        <w:t xml:space="preserve">acuerdo </w:t>
      </w:r>
      <w:r>
        <w:t xml:space="preserve">a la </w:t>
      </w:r>
      <w:r>
        <w:rPr>
          <w:spacing w:val="-3"/>
        </w:rPr>
        <w:t xml:space="preserve">Ficha Predial </w:t>
      </w:r>
      <w:r>
        <w:t xml:space="preserve">y sus </w:t>
      </w:r>
      <w:r>
        <w:rPr>
          <w:spacing w:val="-4"/>
        </w:rPr>
        <w:t xml:space="preserve">componentes Jurídico Catastral </w:t>
      </w:r>
      <w:r>
        <w:t xml:space="preserve">y </w:t>
      </w:r>
      <w:r>
        <w:rPr>
          <w:spacing w:val="-4"/>
        </w:rPr>
        <w:t xml:space="preserve">Cartográfico implementando </w:t>
      </w:r>
      <w:r>
        <w:rPr>
          <w:spacing w:val="-3"/>
        </w:rPr>
        <w:t xml:space="preserve">las </w:t>
      </w:r>
      <w:r>
        <w:rPr>
          <w:spacing w:val="-4"/>
        </w:rPr>
        <w:t xml:space="preserve">metodologías definidas </w:t>
      </w:r>
      <w:r>
        <w:t>por el</w:t>
      </w:r>
      <w:r>
        <w:rPr>
          <w:spacing w:val="-7"/>
        </w:rPr>
        <w:t xml:space="preserve"> </w:t>
      </w:r>
      <w:r>
        <w:rPr>
          <w:spacing w:val="-4"/>
        </w:rPr>
        <w:t>IGAC.</w:t>
      </w:r>
    </w:p>
    <w:p w14:paraId="4D1BD349" w14:textId="77777777" w:rsidR="00F83E61" w:rsidRDefault="00F83E61">
      <w:pPr>
        <w:pStyle w:val="Textoindependiente"/>
        <w:spacing w:before="9"/>
        <w:rPr>
          <w:sz w:val="21"/>
        </w:rPr>
      </w:pPr>
    </w:p>
    <w:p w14:paraId="3F85764E" w14:textId="77777777" w:rsidR="00F83E61" w:rsidRDefault="00802327">
      <w:pPr>
        <w:pStyle w:val="Prrafodelista"/>
        <w:numPr>
          <w:ilvl w:val="1"/>
          <w:numId w:val="22"/>
        </w:numPr>
        <w:tabs>
          <w:tab w:val="left" w:pos="913"/>
        </w:tabs>
        <w:ind w:left="924" w:right="217" w:hanging="360"/>
        <w:jc w:val="both"/>
      </w:pPr>
      <w:r>
        <w:t xml:space="preserve">Producir el correspondiente concepto de </w:t>
      </w:r>
      <w:proofErr w:type="spellStart"/>
      <w:r>
        <w:t>peritazgo</w:t>
      </w:r>
      <w:proofErr w:type="spellEnd"/>
      <w:r>
        <w:t xml:space="preserve"> (Certificado de Avalúo), dentro del plazo establecido por el INVIAS, el cual no podrá exceder diez (10) días hábiles, los cuales se contarán a partir del día siguiente al recibo de la solicitud con toda la información y documentos establecidos, salvo las excepciones</w:t>
      </w:r>
      <w:r>
        <w:rPr>
          <w:spacing w:val="-18"/>
        </w:rPr>
        <w:t xml:space="preserve"> </w:t>
      </w:r>
      <w:r>
        <w:t>legales.</w:t>
      </w:r>
    </w:p>
    <w:p w14:paraId="7E185F8E" w14:textId="77777777" w:rsidR="00F83E61" w:rsidRDefault="00F83E61">
      <w:pPr>
        <w:pStyle w:val="Textoindependiente"/>
      </w:pPr>
    </w:p>
    <w:p w14:paraId="0816C6E5" w14:textId="77777777" w:rsidR="00F83E61" w:rsidRDefault="00802327">
      <w:pPr>
        <w:pStyle w:val="Prrafodelista"/>
        <w:numPr>
          <w:ilvl w:val="1"/>
          <w:numId w:val="22"/>
        </w:numPr>
        <w:tabs>
          <w:tab w:val="left" w:pos="912"/>
          <w:tab w:val="left" w:pos="913"/>
        </w:tabs>
        <w:ind w:left="912" w:hanging="349"/>
      </w:pPr>
      <w:r>
        <w:rPr>
          <w:spacing w:val="-4"/>
        </w:rPr>
        <w:t>Realizar</w:t>
      </w:r>
      <w:r>
        <w:rPr>
          <w:spacing w:val="-6"/>
        </w:rPr>
        <w:t xml:space="preserve"> </w:t>
      </w:r>
      <w:r>
        <w:t>el</w:t>
      </w:r>
      <w:r>
        <w:rPr>
          <w:spacing w:val="-6"/>
        </w:rPr>
        <w:t xml:space="preserve"> </w:t>
      </w:r>
      <w:r>
        <w:rPr>
          <w:spacing w:val="-4"/>
        </w:rPr>
        <w:t>Avalúo</w:t>
      </w:r>
      <w:r>
        <w:rPr>
          <w:spacing w:val="-9"/>
        </w:rPr>
        <w:t xml:space="preserve"> </w:t>
      </w:r>
      <w:r>
        <w:t>final</w:t>
      </w:r>
      <w:r>
        <w:rPr>
          <w:spacing w:val="-3"/>
        </w:rPr>
        <w:t xml:space="preserve"> </w:t>
      </w:r>
      <w:r>
        <w:t>para</w:t>
      </w:r>
      <w:r>
        <w:rPr>
          <w:spacing w:val="-1"/>
        </w:rPr>
        <w:t xml:space="preserve"> </w:t>
      </w:r>
      <w:r>
        <w:rPr>
          <w:spacing w:val="-3"/>
        </w:rPr>
        <w:t>cada</w:t>
      </w:r>
      <w:r>
        <w:rPr>
          <w:spacing w:val="-9"/>
        </w:rPr>
        <w:t xml:space="preserve"> </w:t>
      </w:r>
      <w:r>
        <w:rPr>
          <w:spacing w:val="-4"/>
        </w:rPr>
        <w:t>predio</w:t>
      </w:r>
      <w:r>
        <w:rPr>
          <w:spacing w:val="-7"/>
        </w:rPr>
        <w:t xml:space="preserve"> </w:t>
      </w:r>
      <w:r>
        <w:t>con</w:t>
      </w:r>
      <w:r>
        <w:rPr>
          <w:spacing w:val="-5"/>
        </w:rPr>
        <w:t xml:space="preserve"> </w:t>
      </w:r>
      <w:r>
        <w:t>todas</w:t>
      </w:r>
      <w:r>
        <w:rPr>
          <w:spacing w:val="-1"/>
        </w:rPr>
        <w:t xml:space="preserve"> </w:t>
      </w:r>
      <w:r>
        <w:rPr>
          <w:spacing w:val="-3"/>
        </w:rPr>
        <w:t>las</w:t>
      </w:r>
      <w:r>
        <w:rPr>
          <w:spacing w:val="-9"/>
        </w:rPr>
        <w:t xml:space="preserve"> </w:t>
      </w:r>
      <w:r>
        <w:rPr>
          <w:spacing w:val="-4"/>
        </w:rPr>
        <w:t>observaciones</w:t>
      </w:r>
      <w:r>
        <w:rPr>
          <w:spacing w:val="-8"/>
        </w:rPr>
        <w:t xml:space="preserve"> </w:t>
      </w:r>
      <w:r>
        <w:t>a</w:t>
      </w:r>
      <w:r>
        <w:rPr>
          <w:spacing w:val="-5"/>
        </w:rPr>
        <w:t xml:space="preserve"> </w:t>
      </w:r>
      <w:r>
        <w:t>que</w:t>
      </w:r>
      <w:r>
        <w:rPr>
          <w:spacing w:val="-1"/>
        </w:rPr>
        <w:t xml:space="preserve"> </w:t>
      </w:r>
      <w:r>
        <w:rPr>
          <w:spacing w:val="-3"/>
        </w:rPr>
        <w:t>hubiere</w:t>
      </w:r>
      <w:r>
        <w:rPr>
          <w:spacing w:val="-9"/>
        </w:rPr>
        <w:t xml:space="preserve"> </w:t>
      </w:r>
      <w:r>
        <w:rPr>
          <w:spacing w:val="-5"/>
        </w:rPr>
        <w:t>lugar</w:t>
      </w:r>
    </w:p>
    <w:p w14:paraId="6CD8FFDA" w14:textId="77777777" w:rsidR="00F83E61" w:rsidRDefault="00F83E61">
      <w:pPr>
        <w:sectPr w:rsidR="00F83E61">
          <w:pgSz w:w="12240" w:h="15840"/>
          <w:pgMar w:top="1580" w:right="1100" w:bottom="1040" w:left="1500" w:header="566" w:footer="857" w:gutter="0"/>
          <w:cols w:space="720"/>
        </w:sectPr>
      </w:pPr>
    </w:p>
    <w:p w14:paraId="5BDC4508" w14:textId="77777777" w:rsidR="00F83E61" w:rsidRDefault="00802327">
      <w:pPr>
        <w:pStyle w:val="Textoindependiente"/>
        <w:spacing w:before="5"/>
        <w:ind w:left="924"/>
      </w:pPr>
      <w:r>
        <w:lastRenderedPageBreak/>
        <w:t>y en las prioridades indicadas por el INVIAS.</w:t>
      </w:r>
    </w:p>
    <w:p w14:paraId="2C51210B" w14:textId="77777777" w:rsidR="00F83E61" w:rsidRDefault="00F83E61">
      <w:pPr>
        <w:pStyle w:val="Textoindependiente"/>
        <w:spacing w:before="7"/>
        <w:rPr>
          <w:sz w:val="21"/>
        </w:rPr>
      </w:pPr>
    </w:p>
    <w:p w14:paraId="3F6D745E" w14:textId="77777777" w:rsidR="00F83E61" w:rsidRDefault="00802327">
      <w:pPr>
        <w:pStyle w:val="Prrafodelista"/>
        <w:numPr>
          <w:ilvl w:val="1"/>
          <w:numId w:val="22"/>
        </w:numPr>
        <w:tabs>
          <w:tab w:val="left" w:pos="913"/>
        </w:tabs>
        <w:ind w:left="924" w:right="215" w:hanging="360"/>
        <w:jc w:val="both"/>
      </w:pPr>
      <w:r>
        <w:t xml:space="preserve">Todas </w:t>
      </w:r>
      <w:r>
        <w:rPr>
          <w:spacing w:val="-3"/>
        </w:rPr>
        <w:t xml:space="preserve">las </w:t>
      </w:r>
      <w:r>
        <w:rPr>
          <w:spacing w:val="-4"/>
        </w:rPr>
        <w:t xml:space="preserve">solicitudes </w:t>
      </w:r>
      <w:r>
        <w:t xml:space="preserve">deberán ser </w:t>
      </w:r>
      <w:r>
        <w:rPr>
          <w:spacing w:val="-4"/>
        </w:rPr>
        <w:t xml:space="preserve">atendidas, </w:t>
      </w:r>
      <w:r>
        <w:t xml:space="preserve">y su entrega se </w:t>
      </w:r>
      <w:r>
        <w:rPr>
          <w:spacing w:val="-4"/>
        </w:rPr>
        <w:t xml:space="preserve">realizará </w:t>
      </w:r>
      <w:r>
        <w:t xml:space="preserve">en </w:t>
      </w:r>
      <w:r>
        <w:rPr>
          <w:spacing w:val="-3"/>
        </w:rPr>
        <w:t xml:space="preserve">original </w:t>
      </w:r>
      <w:r>
        <w:t xml:space="preserve">y una </w:t>
      </w:r>
      <w:r>
        <w:rPr>
          <w:spacing w:val="-4"/>
        </w:rPr>
        <w:t xml:space="preserve">copia, firmados </w:t>
      </w:r>
      <w:r>
        <w:t xml:space="preserve">por el </w:t>
      </w:r>
      <w:r>
        <w:rPr>
          <w:spacing w:val="-4"/>
        </w:rPr>
        <w:t xml:space="preserve">representante </w:t>
      </w:r>
      <w:r>
        <w:rPr>
          <w:spacing w:val="-3"/>
        </w:rPr>
        <w:t xml:space="preserve">legal </w:t>
      </w:r>
      <w:r>
        <w:t xml:space="preserve">de la firma </w:t>
      </w:r>
      <w:proofErr w:type="spellStart"/>
      <w:r>
        <w:rPr>
          <w:spacing w:val="-4"/>
        </w:rPr>
        <w:t>avaluadora</w:t>
      </w:r>
      <w:proofErr w:type="spellEnd"/>
      <w:r>
        <w:rPr>
          <w:spacing w:val="-4"/>
        </w:rPr>
        <w:t xml:space="preserve"> </w:t>
      </w:r>
      <w:r>
        <w:t xml:space="preserve">y el perito </w:t>
      </w:r>
      <w:proofErr w:type="spellStart"/>
      <w:r>
        <w:rPr>
          <w:spacing w:val="-4"/>
        </w:rPr>
        <w:t>avaluador</w:t>
      </w:r>
      <w:proofErr w:type="spellEnd"/>
      <w:r>
        <w:rPr>
          <w:spacing w:val="-4"/>
        </w:rPr>
        <w:t xml:space="preserve">, incorporando </w:t>
      </w:r>
      <w:r>
        <w:rPr>
          <w:spacing w:val="-3"/>
        </w:rPr>
        <w:t xml:space="preserve">dentro </w:t>
      </w:r>
      <w:r>
        <w:t xml:space="preserve">del </w:t>
      </w:r>
      <w:r>
        <w:rPr>
          <w:spacing w:val="-4"/>
        </w:rPr>
        <w:t xml:space="preserve">documento </w:t>
      </w:r>
      <w:r>
        <w:t xml:space="preserve">una </w:t>
      </w:r>
      <w:r>
        <w:rPr>
          <w:spacing w:val="-4"/>
        </w:rPr>
        <w:t xml:space="preserve">fotocopia </w:t>
      </w:r>
      <w:r>
        <w:t xml:space="preserve">de la ficha </w:t>
      </w:r>
      <w:r>
        <w:rPr>
          <w:spacing w:val="-3"/>
        </w:rPr>
        <w:t xml:space="preserve">predial </w:t>
      </w:r>
      <w:r>
        <w:t xml:space="preserve">con su </w:t>
      </w:r>
      <w:r>
        <w:rPr>
          <w:spacing w:val="-4"/>
        </w:rPr>
        <w:t xml:space="preserve">plano. </w:t>
      </w:r>
      <w:r>
        <w:rPr>
          <w:spacing w:val="-3"/>
        </w:rPr>
        <w:t xml:space="preserve">Para cada predio </w:t>
      </w:r>
      <w:r>
        <w:t xml:space="preserve">el </w:t>
      </w:r>
      <w:r>
        <w:rPr>
          <w:spacing w:val="-3"/>
        </w:rPr>
        <w:t xml:space="preserve">avalúo </w:t>
      </w:r>
      <w:r>
        <w:t xml:space="preserve">será </w:t>
      </w:r>
      <w:r>
        <w:rPr>
          <w:spacing w:val="-4"/>
        </w:rPr>
        <w:t xml:space="preserve">entregado </w:t>
      </w:r>
      <w:r>
        <w:t xml:space="preserve">en un </w:t>
      </w:r>
      <w:r>
        <w:rPr>
          <w:spacing w:val="-4"/>
        </w:rPr>
        <w:t xml:space="preserve">documento </w:t>
      </w:r>
      <w:r>
        <w:t xml:space="preserve">que </w:t>
      </w:r>
      <w:r>
        <w:rPr>
          <w:spacing w:val="-4"/>
        </w:rPr>
        <w:t xml:space="preserve">contenga </w:t>
      </w:r>
      <w:r>
        <w:rPr>
          <w:spacing w:val="-3"/>
        </w:rPr>
        <w:t xml:space="preserve">los </w:t>
      </w:r>
      <w:r>
        <w:rPr>
          <w:spacing w:val="-4"/>
        </w:rPr>
        <w:t xml:space="preserve">pormenores </w:t>
      </w:r>
      <w:r>
        <w:rPr>
          <w:spacing w:val="-3"/>
        </w:rPr>
        <w:t xml:space="preserve">de </w:t>
      </w:r>
      <w:r>
        <w:t xml:space="preserve">la </w:t>
      </w:r>
      <w:r>
        <w:rPr>
          <w:spacing w:val="-4"/>
        </w:rPr>
        <w:t xml:space="preserve">investigación </w:t>
      </w:r>
      <w:r>
        <w:t xml:space="preserve">y el trabajo de </w:t>
      </w:r>
      <w:r>
        <w:rPr>
          <w:spacing w:val="-3"/>
        </w:rPr>
        <w:t xml:space="preserve">campo </w:t>
      </w:r>
      <w:r>
        <w:rPr>
          <w:spacing w:val="-4"/>
        </w:rPr>
        <w:t xml:space="preserve">adelantado, </w:t>
      </w:r>
      <w:r>
        <w:rPr>
          <w:spacing w:val="-3"/>
        </w:rPr>
        <w:t xml:space="preserve">además </w:t>
      </w:r>
      <w:r>
        <w:t xml:space="preserve">del </w:t>
      </w:r>
      <w:r>
        <w:rPr>
          <w:spacing w:val="-4"/>
        </w:rPr>
        <w:t xml:space="preserve">certificado </w:t>
      </w:r>
      <w:r>
        <w:t xml:space="preserve">de </w:t>
      </w:r>
      <w:r>
        <w:rPr>
          <w:spacing w:val="-3"/>
        </w:rPr>
        <w:t xml:space="preserve">avalúo </w:t>
      </w:r>
      <w:r>
        <w:t xml:space="preserve">y </w:t>
      </w:r>
      <w:r>
        <w:rPr>
          <w:spacing w:val="-4"/>
        </w:rPr>
        <w:t>las fotografías.</w:t>
      </w:r>
    </w:p>
    <w:p w14:paraId="65161E07" w14:textId="77777777" w:rsidR="00F83E61" w:rsidRDefault="00F83E61">
      <w:pPr>
        <w:pStyle w:val="Textoindependiente"/>
        <w:spacing w:before="9"/>
        <w:rPr>
          <w:sz w:val="21"/>
        </w:rPr>
      </w:pPr>
    </w:p>
    <w:p w14:paraId="1C8AD141" w14:textId="77777777" w:rsidR="00F83E61" w:rsidRDefault="00802327">
      <w:pPr>
        <w:pStyle w:val="Prrafodelista"/>
        <w:numPr>
          <w:ilvl w:val="1"/>
          <w:numId w:val="22"/>
        </w:numPr>
        <w:tabs>
          <w:tab w:val="left" w:pos="913"/>
        </w:tabs>
        <w:ind w:left="924" w:right="213" w:hanging="360"/>
        <w:jc w:val="both"/>
      </w:pPr>
      <w:r>
        <w:rPr>
          <w:spacing w:val="-3"/>
        </w:rPr>
        <w:t xml:space="preserve">Cuando </w:t>
      </w:r>
      <w:r>
        <w:t xml:space="preserve">se trate de más de un </w:t>
      </w:r>
      <w:r>
        <w:rPr>
          <w:spacing w:val="-4"/>
        </w:rPr>
        <w:t xml:space="preserve">avalúo, estos </w:t>
      </w:r>
      <w:r>
        <w:t xml:space="preserve">deberán </w:t>
      </w:r>
      <w:r>
        <w:rPr>
          <w:spacing w:val="-4"/>
        </w:rPr>
        <w:t xml:space="preserve">entregarse </w:t>
      </w:r>
      <w:r>
        <w:t xml:space="preserve">con su </w:t>
      </w:r>
      <w:r>
        <w:rPr>
          <w:spacing w:val="-4"/>
        </w:rPr>
        <w:t xml:space="preserve">correspondiente “SÁBANA </w:t>
      </w:r>
      <w:r>
        <w:t xml:space="preserve">DE </w:t>
      </w:r>
      <w:r>
        <w:rPr>
          <w:spacing w:val="-4"/>
        </w:rPr>
        <w:t>AVALÚOS</w:t>
      </w:r>
      <w:r>
        <w:rPr>
          <w:spacing w:val="53"/>
        </w:rPr>
        <w:t xml:space="preserve"> </w:t>
      </w:r>
      <w:r>
        <w:rPr>
          <w:spacing w:val="-4"/>
        </w:rPr>
        <w:t xml:space="preserve">RESÚMEN”,  debidamente totalizada  </w:t>
      </w:r>
      <w:r>
        <w:t xml:space="preserve">en todos sus Ítem. </w:t>
      </w:r>
      <w:r>
        <w:rPr>
          <w:spacing w:val="-4"/>
        </w:rPr>
        <w:t>(Número</w:t>
      </w:r>
      <w:r>
        <w:rPr>
          <w:spacing w:val="-14"/>
        </w:rPr>
        <w:t xml:space="preserve"> </w:t>
      </w:r>
      <w:r>
        <w:t>de</w:t>
      </w:r>
      <w:r>
        <w:rPr>
          <w:spacing w:val="-12"/>
        </w:rPr>
        <w:t xml:space="preserve"> </w:t>
      </w:r>
      <w:r>
        <w:rPr>
          <w:spacing w:val="-4"/>
        </w:rPr>
        <w:t>predios,</w:t>
      </w:r>
      <w:r>
        <w:rPr>
          <w:spacing w:val="-15"/>
        </w:rPr>
        <w:t xml:space="preserve"> </w:t>
      </w:r>
      <w:r>
        <w:rPr>
          <w:spacing w:val="-4"/>
        </w:rPr>
        <w:t>Propietarios,</w:t>
      </w:r>
      <w:r>
        <w:rPr>
          <w:spacing w:val="-14"/>
        </w:rPr>
        <w:t xml:space="preserve"> </w:t>
      </w:r>
      <w:r>
        <w:t>Terreno</w:t>
      </w:r>
      <w:r>
        <w:rPr>
          <w:spacing w:val="-12"/>
        </w:rPr>
        <w:t xml:space="preserve"> </w:t>
      </w:r>
      <w:r>
        <w:t>a</w:t>
      </w:r>
      <w:r>
        <w:rPr>
          <w:spacing w:val="-7"/>
        </w:rPr>
        <w:t xml:space="preserve"> </w:t>
      </w:r>
      <w:r>
        <w:rPr>
          <w:spacing w:val="-4"/>
        </w:rPr>
        <w:t>adquirir,</w:t>
      </w:r>
      <w:r>
        <w:rPr>
          <w:spacing w:val="-11"/>
        </w:rPr>
        <w:t xml:space="preserve"> </w:t>
      </w:r>
      <w:r>
        <w:rPr>
          <w:spacing w:val="-4"/>
        </w:rPr>
        <w:t>Construcciones,</w:t>
      </w:r>
      <w:r>
        <w:rPr>
          <w:spacing w:val="-12"/>
        </w:rPr>
        <w:t xml:space="preserve"> </w:t>
      </w:r>
      <w:r>
        <w:rPr>
          <w:spacing w:val="-4"/>
        </w:rPr>
        <w:t>Mejoras,</w:t>
      </w:r>
      <w:r>
        <w:rPr>
          <w:spacing w:val="-12"/>
        </w:rPr>
        <w:t xml:space="preserve"> </w:t>
      </w:r>
      <w:r>
        <w:rPr>
          <w:spacing w:val="-4"/>
        </w:rPr>
        <w:t>Valor</w:t>
      </w:r>
      <w:r>
        <w:rPr>
          <w:spacing w:val="-14"/>
        </w:rPr>
        <w:t xml:space="preserve"> </w:t>
      </w:r>
      <w:r>
        <w:t xml:space="preserve">Total de </w:t>
      </w:r>
      <w:r>
        <w:rPr>
          <w:spacing w:val="-3"/>
        </w:rPr>
        <w:t xml:space="preserve">los </w:t>
      </w:r>
      <w:r>
        <w:rPr>
          <w:spacing w:val="-4"/>
        </w:rPr>
        <w:t xml:space="preserve">Avalúos, </w:t>
      </w:r>
      <w:r>
        <w:t xml:space="preserve">etc.), </w:t>
      </w:r>
      <w:r>
        <w:rPr>
          <w:spacing w:val="-4"/>
        </w:rPr>
        <w:t xml:space="preserve">según </w:t>
      </w:r>
      <w:r>
        <w:t>formato del</w:t>
      </w:r>
      <w:r>
        <w:rPr>
          <w:spacing w:val="-46"/>
        </w:rPr>
        <w:t xml:space="preserve"> </w:t>
      </w:r>
      <w:r>
        <w:rPr>
          <w:spacing w:val="-5"/>
        </w:rPr>
        <w:t>INVIAS.</w:t>
      </w:r>
    </w:p>
    <w:p w14:paraId="148A74DF" w14:textId="77777777" w:rsidR="00F83E61" w:rsidRDefault="00F83E61">
      <w:pPr>
        <w:pStyle w:val="Textoindependiente"/>
        <w:spacing w:before="10"/>
        <w:rPr>
          <w:sz w:val="21"/>
        </w:rPr>
      </w:pPr>
    </w:p>
    <w:p w14:paraId="1EB242B7" w14:textId="77777777" w:rsidR="00F83E61" w:rsidRDefault="00802327">
      <w:pPr>
        <w:pStyle w:val="Prrafodelista"/>
        <w:numPr>
          <w:ilvl w:val="1"/>
          <w:numId w:val="22"/>
        </w:numPr>
        <w:tabs>
          <w:tab w:val="left" w:pos="913"/>
        </w:tabs>
        <w:ind w:left="924" w:right="211" w:hanging="360"/>
        <w:jc w:val="both"/>
      </w:pPr>
      <w:r>
        <w:t>Se</w:t>
      </w:r>
      <w:r>
        <w:rPr>
          <w:spacing w:val="-4"/>
        </w:rPr>
        <w:t xml:space="preserve"> </w:t>
      </w:r>
      <w:r>
        <w:t>debe</w:t>
      </w:r>
      <w:r>
        <w:rPr>
          <w:spacing w:val="-4"/>
        </w:rPr>
        <w:t xml:space="preserve"> entregar</w:t>
      </w:r>
      <w:r>
        <w:rPr>
          <w:spacing w:val="-10"/>
        </w:rPr>
        <w:t xml:space="preserve"> </w:t>
      </w:r>
      <w:r>
        <w:rPr>
          <w:spacing w:val="-4"/>
        </w:rPr>
        <w:t>adicionalmente</w:t>
      </w:r>
      <w:r>
        <w:rPr>
          <w:spacing w:val="-8"/>
        </w:rPr>
        <w:t xml:space="preserve"> </w:t>
      </w:r>
      <w:r>
        <w:t>una</w:t>
      </w:r>
      <w:r>
        <w:rPr>
          <w:spacing w:val="-9"/>
        </w:rPr>
        <w:t xml:space="preserve"> </w:t>
      </w:r>
      <w:r>
        <w:rPr>
          <w:spacing w:val="-4"/>
        </w:rPr>
        <w:t>memoria</w:t>
      </w:r>
      <w:r>
        <w:rPr>
          <w:spacing w:val="-11"/>
        </w:rPr>
        <w:t xml:space="preserve"> </w:t>
      </w:r>
      <w:r>
        <w:rPr>
          <w:spacing w:val="-4"/>
        </w:rPr>
        <w:t>explicativa</w:t>
      </w:r>
      <w:r>
        <w:rPr>
          <w:spacing w:val="-12"/>
        </w:rPr>
        <w:t xml:space="preserve"> </w:t>
      </w:r>
      <w:r>
        <w:t>del</w:t>
      </w:r>
      <w:r>
        <w:rPr>
          <w:spacing w:val="-4"/>
        </w:rPr>
        <w:t xml:space="preserve"> procedimiento</w:t>
      </w:r>
      <w:r>
        <w:rPr>
          <w:spacing w:val="-9"/>
        </w:rPr>
        <w:t xml:space="preserve"> </w:t>
      </w:r>
      <w:r>
        <w:rPr>
          <w:spacing w:val="-4"/>
        </w:rPr>
        <w:t>empleado</w:t>
      </w:r>
      <w:r>
        <w:rPr>
          <w:spacing w:val="-12"/>
        </w:rPr>
        <w:t xml:space="preserve"> </w:t>
      </w:r>
      <w:r>
        <w:rPr>
          <w:spacing w:val="-3"/>
        </w:rPr>
        <w:t xml:space="preserve">en </w:t>
      </w:r>
      <w:r>
        <w:t xml:space="preserve">la </w:t>
      </w:r>
      <w:r>
        <w:rPr>
          <w:spacing w:val="-4"/>
        </w:rPr>
        <w:t xml:space="preserve">elaboración </w:t>
      </w:r>
      <w:r>
        <w:t xml:space="preserve">de </w:t>
      </w:r>
      <w:r>
        <w:rPr>
          <w:spacing w:val="-3"/>
        </w:rPr>
        <w:t xml:space="preserve">los </w:t>
      </w:r>
      <w:r>
        <w:rPr>
          <w:spacing w:val="-4"/>
        </w:rPr>
        <w:t xml:space="preserve">respectivos avalúos, </w:t>
      </w:r>
      <w:r>
        <w:t xml:space="preserve">junto con </w:t>
      </w:r>
      <w:r>
        <w:rPr>
          <w:spacing w:val="-3"/>
        </w:rPr>
        <w:t xml:space="preserve">las </w:t>
      </w:r>
      <w:r>
        <w:rPr>
          <w:spacing w:val="-4"/>
        </w:rPr>
        <w:t xml:space="preserve">investigaciones </w:t>
      </w:r>
      <w:r>
        <w:t xml:space="preserve">de </w:t>
      </w:r>
      <w:r>
        <w:rPr>
          <w:spacing w:val="-4"/>
        </w:rPr>
        <w:t xml:space="preserve">mercado, los </w:t>
      </w:r>
      <w:r>
        <w:rPr>
          <w:spacing w:val="-3"/>
        </w:rPr>
        <w:t xml:space="preserve">puntos </w:t>
      </w:r>
      <w:r>
        <w:t xml:space="preserve">de </w:t>
      </w:r>
      <w:r>
        <w:rPr>
          <w:spacing w:val="-3"/>
        </w:rPr>
        <w:t xml:space="preserve">las </w:t>
      </w:r>
      <w:r>
        <w:rPr>
          <w:spacing w:val="-4"/>
        </w:rPr>
        <w:t xml:space="preserve">muestras obtenidas </w:t>
      </w:r>
      <w:r>
        <w:rPr>
          <w:spacing w:val="-3"/>
        </w:rPr>
        <w:t xml:space="preserve">por </w:t>
      </w:r>
      <w:r>
        <w:rPr>
          <w:spacing w:val="-4"/>
        </w:rPr>
        <w:t xml:space="preserve">investigación indirecta </w:t>
      </w:r>
      <w:r>
        <w:rPr>
          <w:spacing w:val="-3"/>
        </w:rPr>
        <w:t xml:space="preserve">deben </w:t>
      </w:r>
      <w:r>
        <w:rPr>
          <w:spacing w:val="-4"/>
        </w:rPr>
        <w:t>estar debidamente soportadas</w:t>
      </w:r>
      <w:r>
        <w:rPr>
          <w:spacing w:val="-11"/>
        </w:rPr>
        <w:t xml:space="preserve"> </w:t>
      </w:r>
      <w:r>
        <w:rPr>
          <w:spacing w:val="-3"/>
        </w:rPr>
        <w:t>con</w:t>
      </w:r>
      <w:r>
        <w:rPr>
          <w:spacing w:val="-10"/>
        </w:rPr>
        <w:t xml:space="preserve"> </w:t>
      </w:r>
      <w:proofErr w:type="spellStart"/>
      <w:r>
        <w:rPr>
          <w:spacing w:val="-4"/>
        </w:rPr>
        <w:t>imagenes</w:t>
      </w:r>
      <w:proofErr w:type="spellEnd"/>
      <w:r>
        <w:rPr>
          <w:spacing w:val="-10"/>
        </w:rPr>
        <w:t xml:space="preserve"> </w:t>
      </w:r>
      <w:r>
        <w:t>de</w:t>
      </w:r>
      <w:r>
        <w:rPr>
          <w:spacing w:val="-10"/>
        </w:rPr>
        <w:t xml:space="preserve"> </w:t>
      </w:r>
      <w:r>
        <w:rPr>
          <w:spacing w:val="-3"/>
        </w:rPr>
        <w:t>la</w:t>
      </w:r>
      <w:r>
        <w:rPr>
          <w:spacing w:val="-10"/>
        </w:rPr>
        <w:t xml:space="preserve"> </w:t>
      </w:r>
      <w:r>
        <w:rPr>
          <w:spacing w:val="-4"/>
        </w:rPr>
        <w:t>oferta</w:t>
      </w:r>
      <w:r>
        <w:rPr>
          <w:spacing w:val="-10"/>
        </w:rPr>
        <w:t xml:space="preserve"> </w:t>
      </w:r>
      <w:r>
        <w:t>o</w:t>
      </w:r>
      <w:r>
        <w:rPr>
          <w:spacing w:val="-10"/>
        </w:rPr>
        <w:t xml:space="preserve"> </w:t>
      </w:r>
      <w:r>
        <w:t>en</w:t>
      </w:r>
      <w:r>
        <w:rPr>
          <w:spacing w:val="-14"/>
        </w:rPr>
        <w:t xml:space="preserve"> </w:t>
      </w:r>
      <w:r>
        <w:rPr>
          <w:spacing w:val="-3"/>
        </w:rPr>
        <w:t>caso</w:t>
      </w:r>
      <w:r>
        <w:rPr>
          <w:spacing w:val="-10"/>
        </w:rPr>
        <w:t xml:space="preserve"> </w:t>
      </w:r>
      <w:r>
        <w:t>de</w:t>
      </w:r>
      <w:r>
        <w:rPr>
          <w:spacing w:val="-12"/>
        </w:rPr>
        <w:t xml:space="preserve"> </w:t>
      </w:r>
      <w:r>
        <w:t>consulta</w:t>
      </w:r>
      <w:r>
        <w:rPr>
          <w:spacing w:val="-3"/>
        </w:rPr>
        <w:t xml:space="preserve"> </w:t>
      </w:r>
      <w:r>
        <w:t>en</w:t>
      </w:r>
      <w:r>
        <w:rPr>
          <w:spacing w:val="-6"/>
        </w:rPr>
        <w:t xml:space="preserve"> </w:t>
      </w:r>
      <w:r>
        <w:t>páginas</w:t>
      </w:r>
      <w:r>
        <w:rPr>
          <w:spacing w:val="-5"/>
        </w:rPr>
        <w:t xml:space="preserve"> </w:t>
      </w:r>
      <w:r>
        <w:t>de</w:t>
      </w:r>
      <w:r>
        <w:rPr>
          <w:spacing w:val="-6"/>
        </w:rPr>
        <w:t xml:space="preserve"> </w:t>
      </w:r>
      <w:r>
        <w:t>internet</w:t>
      </w:r>
      <w:r>
        <w:rPr>
          <w:spacing w:val="54"/>
        </w:rPr>
        <w:t xml:space="preserve"> </w:t>
      </w:r>
      <w:r>
        <w:t xml:space="preserve">debe contener la imagen de la consulta del dato como anexo al estudio realizado </w:t>
      </w:r>
      <w:proofErr w:type="spellStart"/>
      <w:r>
        <w:t>ó</w:t>
      </w:r>
      <w:proofErr w:type="spellEnd"/>
      <w:r>
        <w:t xml:space="preserve"> los necesarios</w:t>
      </w:r>
      <w:r>
        <w:rPr>
          <w:spacing w:val="-11"/>
        </w:rPr>
        <w:t xml:space="preserve"> </w:t>
      </w:r>
      <w:r>
        <w:t>para</w:t>
      </w:r>
      <w:r>
        <w:rPr>
          <w:spacing w:val="-14"/>
        </w:rPr>
        <w:t xml:space="preserve"> </w:t>
      </w:r>
      <w:r>
        <w:t>soportar</w:t>
      </w:r>
      <w:r>
        <w:rPr>
          <w:spacing w:val="-13"/>
        </w:rPr>
        <w:t xml:space="preserve"> </w:t>
      </w:r>
      <w:r>
        <w:t>el</w:t>
      </w:r>
      <w:r>
        <w:rPr>
          <w:spacing w:val="-12"/>
        </w:rPr>
        <w:t xml:space="preserve"> </w:t>
      </w:r>
      <w:r>
        <w:t>dato,</w:t>
      </w:r>
      <w:r>
        <w:rPr>
          <w:spacing w:val="-13"/>
        </w:rPr>
        <w:t xml:space="preserve"> </w:t>
      </w:r>
      <w:r>
        <w:t>posteriormente</w:t>
      </w:r>
      <w:r>
        <w:rPr>
          <w:spacing w:val="-14"/>
        </w:rPr>
        <w:t xml:space="preserve"> </w:t>
      </w:r>
      <w:r>
        <w:t>la</w:t>
      </w:r>
      <w:r>
        <w:rPr>
          <w:spacing w:val="-11"/>
        </w:rPr>
        <w:t xml:space="preserve"> </w:t>
      </w:r>
      <w:r>
        <w:t>investigación</w:t>
      </w:r>
      <w:r>
        <w:rPr>
          <w:spacing w:val="-12"/>
        </w:rPr>
        <w:t xml:space="preserve"> </w:t>
      </w:r>
      <w:r>
        <w:t>debe</w:t>
      </w:r>
      <w:r>
        <w:rPr>
          <w:spacing w:val="-14"/>
        </w:rPr>
        <w:t xml:space="preserve"> </w:t>
      </w:r>
      <w:r>
        <w:t>estar</w:t>
      </w:r>
      <w:r>
        <w:rPr>
          <w:spacing w:val="-10"/>
        </w:rPr>
        <w:t xml:space="preserve"> </w:t>
      </w:r>
      <w:r>
        <w:t xml:space="preserve">consignada en el formato que acuerde el profesional </w:t>
      </w:r>
      <w:proofErr w:type="spellStart"/>
      <w:r>
        <w:t>valuatorio</w:t>
      </w:r>
      <w:proofErr w:type="spellEnd"/>
      <w:r>
        <w:t xml:space="preserve"> de la </w:t>
      </w:r>
      <w:proofErr w:type="spellStart"/>
      <w:r>
        <w:t>interventoria</w:t>
      </w:r>
      <w:proofErr w:type="spellEnd"/>
      <w:r>
        <w:t xml:space="preserve"> con la firma </w:t>
      </w:r>
      <w:proofErr w:type="spellStart"/>
      <w:r>
        <w:t>avaluadora</w:t>
      </w:r>
      <w:proofErr w:type="spellEnd"/>
      <w:r>
        <w:t xml:space="preserve"> y posteriormente con el visto bueno de INVIAS, se aclara que los puntos muestra deben estar </w:t>
      </w:r>
      <w:proofErr w:type="spellStart"/>
      <w:r>
        <w:t>georefrenciados</w:t>
      </w:r>
      <w:proofErr w:type="spellEnd"/>
      <w:r>
        <w:rPr>
          <w:spacing w:val="-9"/>
        </w:rPr>
        <w:t xml:space="preserve"> </w:t>
      </w:r>
      <w:r>
        <w:t>.</w:t>
      </w:r>
    </w:p>
    <w:p w14:paraId="37B626B2" w14:textId="77777777" w:rsidR="00F83E61" w:rsidRDefault="00F83E61">
      <w:pPr>
        <w:pStyle w:val="Textoindependiente"/>
      </w:pPr>
    </w:p>
    <w:p w14:paraId="61F747B0" w14:textId="77777777" w:rsidR="00F83E61" w:rsidRDefault="00802327">
      <w:pPr>
        <w:pStyle w:val="Prrafodelista"/>
        <w:numPr>
          <w:ilvl w:val="1"/>
          <w:numId w:val="22"/>
        </w:numPr>
        <w:tabs>
          <w:tab w:val="left" w:pos="913"/>
        </w:tabs>
        <w:ind w:left="943" w:right="213" w:hanging="348"/>
        <w:jc w:val="both"/>
      </w:pPr>
      <w:r>
        <w:t xml:space="preserve">Se aclara que la aplicación de encuestas consignado en el artículo 9 de la resolución 620 de fecha 23 de Septiembre de 2008 solo se realizará siempre y cuando el profesional </w:t>
      </w:r>
      <w:proofErr w:type="spellStart"/>
      <w:r>
        <w:t>avaluador</w:t>
      </w:r>
      <w:proofErr w:type="spellEnd"/>
      <w:r>
        <w:t xml:space="preserve"> haya agotado los métodos establecidos en dicha resolución así las cosas en caso de que el </w:t>
      </w:r>
      <w:proofErr w:type="spellStart"/>
      <w:r>
        <w:t>avaluador</w:t>
      </w:r>
      <w:proofErr w:type="spellEnd"/>
      <w:r>
        <w:t xml:space="preserve">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w:t>
      </w:r>
      <w:proofErr w:type="spellStart"/>
      <w:r>
        <w:t>valuatorio</w:t>
      </w:r>
      <w:proofErr w:type="spellEnd"/>
      <w:r>
        <w:t xml:space="preserve"> de la </w:t>
      </w:r>
      <w:proofErr w:type="spellStart"/>
      <w:r>
        <w:t>interventoria</w:t>
      </w:r>
      <w:proofErr w:type="spellEnd"/>
      <w:r>
        <w:t xml:space="preserve"> acuerde con la firma </w:t>
      </w:r>
      <w:proofErr w:type="spellStart"/>
      <w:r>
        <w:t>avaluadora</w:t>
      </w:r>
      <w:proofErr w:type="spellEnd"/>
      <w:r>
        <w:t xml:space="preserve"> y posteriormente con el visto bueno de</w:t>
      </w:r>
      <w:r>
        <w:rPr>
          <w:spacing w:val="-8"/>
        </w:rPr>
        <w:t xml:space="preserve"> </w:t>
      </w:r>
      <w:r>
        <w:t>INVIAS.</w:t>
      </w:r>
    </w:p>
    <w:p w14:paraId="668620A6" w14:textId="77777777" w:rsidR="00F83E61" w:rsidRDefault="00802327">
      <w:pPr>
        <w:pStyle w:val="Prrafodelista"/>
        <w:numPr>
          <w:ilvl w:val="1"/>
          <w:numId w:val="22"/>
        </w:numPr>
        <w:tabs>
          <w:tab w:val="left" w:pos="913"/>
        </w:tabs>
        <w:ind w:left="924" w:right="256" w:hanging="360"/>
        <w:jc w:val="both"/>
      </w:pPr>
      <w:r>
        <w:rPr>
          <w:spacing w:val="-4"/>
        </w:rPr>
        <w:t>Determinar,</w:t>
      </w:r>
      <w:r>
        <w:rPr>
          <w:spacing w:val="-12"/>
        </w:rPr>
        <w:t xml:space="preserve"> </w:t>
      </w:r>
      <w:r>
        <w:rPr>
          <w:spacing w:val="-4"/>
        </w:rPr>
        <w:t>presentar</w:t>
      </w:r>
      <w:r>
        <w:rPr>
          <w:spacing w:val="-11"/>
        </w:rPr>
        <w:t xml:space="preserve"> </w:t>
      </w:r>
      <w:r>
        <w:t>e</w:t>
      </w:r>
      <w:r>
        <w:rPr>
          <w:spacing w:val="-8"/>
        </w:rPr>
        <w:t xml:space="preserve"> </w:t>
      </w:r>
      <w:r>
        <w:rPr>
          <w:spacing w:val="-4"/>
        </w:rPr>
        <w:t>incluir</w:t>
      </w:r>
      <w:r>
        <w:rPr>
          <w:spacing w:val="-12"/>
        </w:rPr>
        <w:t xml:space="preserve"> </w:t>
      </w:r>
      <w:r>
        <w:rPr>
          <w:spacing w:val="-4"/>
        </w:rPr>
        <w:t>dentro</w:t>
      </w:r>
      <w:r>
        <w:rPr>
          <w:spacing w:val="-13"/>
        </w:rPr>
        <w:t xml:space="preserve"> </w:t>
      </w:r>
      <w:r>
        <w:t>del</w:t>
      </w:r>
      <w:r>
        <w:rPr>
          <w:spacing w:val="-9"/>
        </w:rPr>
        <w:t xml:space="preserve"> </w:t>
      </w:r>
      <w:r>
        <w:rPr>
          <w:spacing w:val="-3"/>
        </w:rPr>
        <w:t>avalúo</w:t>
      </w:r>
      <w:r>
        <w:rPr>
          <w:spacing w:val="-12"/>
        </w:rPr>
        <w:t xml:space="preserve"> </w:t>
      </w:r>
      <w:r>
        <w:rPr>
          <w:spacing w:val="-4"/>
        </w:rPr>
        <w:t>aquellos</w:t>
      </w:r>
      <w:r>
        <w:rPr>
          <w:spacing w:val="-15"/>
        </w:rPr>
        <w:t xml:space="preserve"> </w:t>
      </w:r>
      <w:r>
        <w:t>factores</w:t>
      </w:r>
      <w:r>
        <w:rPr>
          <w:spacing w:val="-10"/>
        </w:rPr>
        <w:t xml:space="preserve"> </w:t>
      </w:r>
      <w:r>
        <w:t>que</w:t>
      </w:r>
      <w:r>
        <w:rPr>
          <w:spacing w:val="-7"/>
        </w:rPr>
        <w:t xml:space="preserve"> </w:t>
      </w:r>
      <w:r>
        <w:rPr>
          <w:spacing w:val="-4"/>
        </w:rPr>
        <w:t>influyen</w:t>
      </w:r>
      <w:r>
        <w:rPr>
          <w:spacing w:val="-13"/>
        </w:rPr>
        <w:t xml:space="preserve"> </w:t>
      </w:r>
      <w:r>
        <w:t>de</w:t>
      </w:r>
      <w:r>
        <w:rPr>
          <w:spacing w:val="-10"/>
        </w:rPr>
        <w:t xml:space="preserve"> </w:t>
      </w:r>
      <w:r>
        <w:rPr>
          <w:spacing w:val="-3"/>
        </w:rPr>
        <w:t xml:space="preserve">manera </w:t>
      </w:r>
      <w:r>
        <w:rPr>
          <w:spacing w:val="-4"/>
        </w:rPr>
        <w:t xml:space="preserve">directa </w:t>
      </w:r>
      <w:r>
        <w:t xml:space="preserve">en el </w:t>
      </w:r>
      <w:r>
        <w:rPr>
          <w:spacing w:val="-4"/>
        </w:rPr>
        <w:t xml:space="preserve">valor </w:t>
      </w:r>
      <w:r>
        <w:t xml:space="preserve">del </w:t>
      </w:r>
      <w:r>
        <w:rPr>
          <w:spacing w:val="-4"/>
        </w:rPr>
        <w:t xml:space="preserve">inmueble </w:t>
      </w:r>
      <w:r>
        <w:rPr>
          <w:spacing w:val="-3"/>
        </w:rPr>
        <w:t xml:space="preserve">(Rondas </w:t>
      </w:r>
      <w:r>
        <w:t xml:space="preserve">de </w:t>
      </w:r>
      <w:r>
        <w:rPr>
          <w:spacing w:val="-4"/>
        </w:rPr>
        <w:t xml:space="preserve">Río, servidumbres, humedales, reglamento </w:t>
      </w:r>
      <w:r>
        <w:t xml:space="preserve">de </w:t>
      </w:r>
      <w:r>
        <w:rPr>
          <w:spacing w:val="-4"/>
        </w:rPr>
        <w:t xml:space="preserve">propiedad horizontal, </w:t>
      </w:r>
      <w:r>
        <w:rPr>
          <w:spacing w:val="-3"/>
        </w:rPr>
        <w:t xml:space="preserve">planes </w:t>
      </w:r>
      <w:r>
        <w:rPr>
          <w:spacing w:val="-4"/>
        </w:rPr>
        <w:t>parciales</w:t>
      </w:r>
      <w:r>
        <w:rPr>
          <w:spacing w:val="28"/>
        </w:rPr>
        <w:t xml:space="preserve"> </w:t>
      </w:r>
      <w:r>
        <w:rPr>
          <w:spacing w:val="-3"/>
        </w:rPr>
        <w:t>etc.).</w:t>
      </w:r>
    </w:p>
    <w:p w14:paraId="429F67DB" w14:textId="77777777" w:rsidR="00F83E61" w:rsidRDefault="00F83E61">
      <w:pPr>
        <w:pStyle w:val="Textoindependiente"/>
        <w:spacing w:before="7"/>
        <w:rPr>
          <w:sz w:val="21"/>
        </w:rPr>
      </w:pPr>
    </w:p>
    <w:p w14:paraId="78601772" w14:textId="77777777" w:rsidR="00F83E61" w:rsidRDefault="00802327">
      <w:pPr>
        <w:pStyle w:val="Prrafodelista"/>
        <w:numPr>
          <w:ilvl w:val="1"/>
          <w:numId w:val="22"/>
        </w:numPr>
        <w:tabs>
          <w:tab w:val="left" w:pos="925"/>
        </w:tabs>
        <w:ind w:left="924" w:right="262" w:hanging="360"/>
        <w:jc w:val="both"/>
      </w:pPr>
      <w:r>
        <w:t xml:space="preserve">Se </w:t>
      </w:r>
      <w:proofErr w:type="spellStart"/>
      <w:r>
        <w:t>debera</w:t>
      </w:r>
      <w:proofErr w:type="spellEnd"/>
      <w:r>
        <w:t xml:space="preserve"> dejar constancia de las </w:t>
      </w:r>
      <w:proofErr w:type="spellStart"/>
      <w:r>
        <w:t>caracteristicdas</w:t>
      </w:r>
      <w:proofErr w:type="spellEnd"/>
      <w:r>
        <w:t xml:space="preserve"> de tipo económico y reglamentaciones urbanísticas vigentes. (Certificado del Uso del</w:t>
      </w:r>
      <w:r>
        <w:rPr>
          <w:spacing w:val="-4"/>
        </w:rPr>
        <w:t xml:space="preserve"> </w:t>
      </w:r>
      <w:r>
        <w:t>Suelo).</w:t>
      </w:r>
    </w:p>
    <w:p w14:paraId="197056EB" w14:textId="77777777" w:rsidR="00F83E61" w:rsidRDefault="00F83E61">
      <w:pPr>
        <w:pStyle w:val="Textoindependiente"/>
        <w:spacing w:before="3"/>
      </w:pPr>
    </w:p>
    <w:p w14:paraId="05C33B6F" w14:textId="77777777" w:rsidR="00F83E61" w:rsidRDefault="00802327">
      <w:pPr>
        <w:pStyle w:val="Prrafodelista"/>
        <w:numPr>
          <w:ilvl w:val="1"/>
          <w:numId w:val="22"/>
        </w:numPr>
        <w:tabs>
          <w:tab w:val="left" w:pos="913"/>
        </w:tabs>
        <w:spacing w:line="237" w:lineRule="auto"/>
        <w:ind w:left="924" w:right="300" w:hanging="360"/>
        <w:jc w:val="both"/>
      </w:pPr>
      <w:r>
        <w:t xml:space="preserve">Tramitar y </w:t>
      </w:r>
      <w:r>
        <w:rPr>
          <w:spacing w:val="-4"/>
        </w:rPr>
        <w:t xml:space="preserve">adquirir soportes documentales </w:t>
      </w:r>
      <w:r>
        <w:t xml:space="preserve">que </w:t>
      </w:r>
      <w:r>
        <w:rPr>
          <w:spacing w:val="-4"/>
        </w:rPr>
        <w:t xml:space="preserve">permitan analizar </w:t>
      </w:r>
      <w:r>
        <w:t xml:space="preserve">la </w:t>
      </w:r>
      <w:r>
        <w:rPr>
          <w:spacing w:val="-4"/>
        </w:rPr>
        <w:t xml:space="preserve">diferencia </w:t>
      </w:r>
      <w:r>
        <w:t xml:space="preserve">de </w:t>
      </w:r>
      <w:r>
        <w:rPr>
          <w:spacing w:val="-4"/>
        </w:rPr>
        <w:t xml:space="preserve">valores </w:t>
      </w:r>
      <w:r>
        <w:t xml:space="preserve">que se </w:t>
      </w:r>
      <w:r>
        <w:rPr>
          <w:spacing w:val="-4"/>
        </w:rPr>
        <w:t xml:space="preserve">presenten </w:t>
      </w:r>
      <w:r>
        <w:rPr>
          <w:spacing w:val="-3"/>
        </w:rPr>
        <w:t xml:space="preserve">entre </w:t>
      </w:r>
      <w:r>
        <w:t xml:space="preserve">el </w:t>
      </w:r>
      <w:r>
        <w:rPr>
          <w:spacing w:val="-3"/>
        </w:rPr>
        <w:t xml:space="preserve">avalúo </w:t>
      </w:r>
      <w:r>
        <w:rPr>
          <w:spacing w:val="-4"/>
        </w:rPr>
        <w:t xml:space="preserve">catastral </w:t>
      </w:r>
      <w:r>
        <w:t xml:space="preserve">y el avalúo </w:t>
      </w:r>
      <w:r>
        <w:rPr>
          <w:spacing w:val="-4"/>
        </w:rPr>
        <w:t xml:space="preserve">comercial objeto </w:t>
      </w:r>
      <w:r>
        <w:t>del</w:t>
      </w:r>
      <w:r>
        <w:rPr>
          <w:spacing w:val="-12"/>
        </w:rPr>
        <w:t xml:space="preserve"> </w:t>
      </w:r>
      <w:r>
        <w:rPr>
          <w:spacing w:val="-4"/>
        </w:rPr>
        <w:t>contrato.</w:t>
      </w:r>
    </w:p>
    <w:p w14:paraId="2DCBBE6F" w14:textId="77777777" w:rsidR="00F83E61" w:rsidRDefault="00F83E61">
      <w:pPr>
        <w:pStyle w:val="Textoindependiente"/>
      </w:pPr>
    </w:p>
    <w:p w14:paraId="7C556922" w14:textId="77777777" w:rsidR="00F83E61" w:rsidRDefault="00802327">
      <w:pPr>
        <w:pStyle w:val="Prrafodelista"/>
        <w:numPr>
          <w:ilvl w:val="1"/>
          <w:numId w:val="22"/>
        </w:numPr>
        <w:tabs>
          <w:tab w:val="left" w:pos="913"/>
        </w:tabs>
        <w:ind w:left="924" w:right="249" w:hanging="360"/>
        <w:jc w:val="both"/>
      </w:pPr>
      <w:r>
        <w:t xml:space="preserve">Tener en </w:t>
      </w:r>
      <w:r>
        <w:rPr>
          <w:spacing w:val="-4"/>
        </w:rPr>
        <w:t xml:space="preserve">cuenta </w:t>
      </w:r>
      <w:r>
        <w:t xml:space="preserve">y </w:t>
      </w:r>
      <w:r>
        <w:rPr>
          <w:spacing w:val="-4"/>
        </w:rPr>
        <w:t xml:space="preserve">enunciar dentro </w:t>
      </w:r>
      <w:r>
        <w:t xml:space="preserve">del </w:t>
      </w:r>
      <w:r>
        <w:rPr>
          <w:spacing w:val="-4"/>
        </w:rPr>
        <w:t xml:space="preserve">citado </w:t>
      </w:r>
      <w:r>
        <w:t xml:space="preserve">informe de </w:t>
      </w:r>
      <w:r>
        <w:rPr>
          <w:spacing w:val="-4"/>
        </w:rPr>
        <w:t xml:space="preserve">avalúo, </w:t>
      </w:r>
      <w:r>
        <w:t xml:space="preserve">la </w:t>
      </w:r>
      <w:r>
        <w:rPr>
          <w:spacing w:val="-4"/>
        </w:rPr>
        <w:t xml:space="preserve">reglamentación existente </w:t>
      </w:r>
      <w:r>
        <w:t xml:space="preserve">(uso del </w:t>
      </w:r>
      <w:r>
        <w:rPr>
          <w:spacing w:val="-4"/>
        </w:rPr>
        <w:t xml:space="preserve">suelo) </w:t>
      </w:r>
      <w:r>
        <w:t xml:space="preserve">en el </w:t>
      </w:r>
      <w:r>
        <w:rPr>
          <w:spacing w:val="-3"/>
        </w:rPr>
        <w:t xml:space="preserve">Plan </w:t>
      </w:r>
      <w:r>
        <w:t xml:space="preserve">de </w:t>
      </w:r>
      <w:r>
        <w:rPr>
          <w:spacing w:val="-4"/>
        </w:rPr>
        <w:t xml:space="preserve">Ordenamiento Territorial; </w:t>
      </w:r>
      <w:r>
        <w:rPr>
          <w:spacing w:val="-3"/>
        </w:rPr>
        <w:t xml:space="preserve">Plan </w:t>
      </w:r>
      <w:r>
        <w:t xml:space="preserve">Básico o </w:t>
      </w:r>
      <w:r>
        <w:rPr>
          <w:spacing w:val="-4"/>
        </w:rPr>
        <w:t xml:space="preserve">Esquema </w:t>
      </w:r>
      <w:r>
        <w:t xml:space="preserve">de </w:t>
      </w:r>
      <w:r>
        <w:rPr>
          <w:spacing w:val="-4"/>
        </w:rPr>
        <w:t xml:space="preserve">ordenamiento; </w:t>
      </w:r>
      <w:r>
        <w:t xml:space="preserve">según sea el </w:t>
      </w:r>
      <w:r>
        <w:rPr>
          <w:spacing w:val="-3"/>
        </w:rPr>
        <w:t xml:space="preserve">caso </w:t>
      </w:r>
      <w:r>
        <w:t xml:space="preserve">del </w:t>
      </w:r>
      <w:r>
        <w:rPr>
          <w:spacing w:val="-4"/>
        </w:rPr>
        <w:t>respectivo</w:t>
      </w:r>
      <w:r>
        <w:rPr>
          <w:spacing w:val="-32"/>
        </w:rPr>
        <w:t xml:space="preserve"> </w:t>
      </w:r>
      <w:r>
        <w:rPr>
          <w:spacing w:val="-4"/>
        </w:rPr>
        <w:t>municipio.</w:t>
      </w:r>
    </w:p>
    <w:p w14:paraId="73AF421F" w14:textId="77777777" w:rsidR="00F83E61" w:rsidRDefault="00F83E61">
      <w:pPr>
        <w:pStyle w:val="Textoindependiente"/>
        <w:spacing w:before="8"/>
        <w:rPr>
          <w:sz w:val="21"/>
        </w:rPr>
      </w:pPr>
    </w:p>
    <w:p w14:paraId="25889A5F" w14:textId="77777777" w:rsidR="00F83E61" w:rsidRDefault="00802327">
      <w:pPr>
        <w:pStyle w:val="Prrafodelista"/>
        <w:numPr>
          <w:ilvl w:val="1"/>
          <w:numId w:val="22"/>
        </w:numPr>
        <w:tabs>
          <w:tab w:val="left" w:pos="912"/>
          <w:tab w:val="left" w:pos="913"/>
        </w:tabs>
        <w:ind w:left="924" w:right="786" w:hanging="360"/>
      </w:pPr>
      <w:r>
        <w:rPr>
          <w:spacing w:val="-4"/>
        </w:rPr>
        <w:t xml:space="preserve">Asistir </w:t>
      </w:r>
      <w:r>
        <w:t xml:space="preserve">a </w:t>
      </w:r>
      <w:r>
        <w:rPr>
          <w:spacing w:val="-3"/>
        </w:rPr>
        <w:t xml:space="preserve">las reuniones </w:t>
      </w:r>
      <w:r>
        <w:rPr>
          <w:spacing w:val="-4"/>
        </w:rPr>
        <w:t xml:space="preserve">programadas </w:t>
      </w:r>
      <w:r>
        <w:t xml:space="preserve">por el </w:t>
      </w:r>
      <w:r>
        <w:rPr>
          <w:spacing w:val="-4"/>
        </w:rPr>
        <w:t xml:space="preserve">INVIAS, relacionadas </w:t>
      </w:r>
      <w:r>
        <w:t xml:space="preserve">con el </w:t>
      </w:r>
      <w:r>
        <w:rPr>
          <w:spacing w:val="-4"/>
        </w:rPr>
        <w:t xml:space="preserve">objeto </w:t>
      </w:r>
      <w:r>
        <w:t xml:space="preserve">de la </w:t>
      </w:r>
      <w:r>
        <w:rPr>
          <w:spacing w:val="-4"/>
        </w:rPr>
        <w:t>contratación.</w:t>
      </w:r>
    </w:p>
    <w:p w14:paraId="0496F2C6" w14:textId="77777777" w:rsidR="00F83E61" w:rsidRDefault="00F83E61">
      <w:pPr>
        <w:sectPr w:rsidR="00F83E61">
          <w:pgSz w:w="12240" w:h="15840"/>
          <w:pgMar w:top="1580" w:right="1100" w:bottom="1040" w:left="1500" w:header="566" w:footer="857" w:gutter="0"/>
          <w:cols w:space="720"/>
        </w:sectPr>
      </w:pPr>
    </w:p>
    <w:p w14:paraId="2DEC5B9D" w14:textId="77777777" w:rsidR="00F83E61" w:rsidRDefault="00802327">
      <w:pPr>
        <w:pStyle w:val="Prrafodelista"/>
        <w:numPr>
          <w:ilvl w:val="1"/>
          <w:numId w:val="22"/>
        </w:numPr>
        <w:tabs>
          <w:tab w:val="left" w:pos="913"/>
        </w:tabs>
        <w:spacing w:before="7"/>
        <w:ind w:left="924" w:right="253" w:hanging="360"/>
        <w:jc w:val="both"/>
      </w:pPr>
      <w:r>
        <w:rPr>
          <w:spacing w:val="-3"/>
        </w:rPr>
        <w:lastRenderedPageBreak/>
        <w:t xml:space="preserve">Velar </w:t>
      </w:r>
      <w:r>
        <w:t xml:space="preserve">por la buena </w:t>
      </w:r>
      <w:r>
        <w:rPr>
          <w:spacing w:val="-4"/>
        </w:rPr>
        <w:t xml:space="preserve">calidad </w:t>
      </w:r>
      <w:r>
        <w:t xml:space="preserve">de </w:t>
      </w:r>
      <w:r>
        <w:rPr>
          <w:spacing w:val="-3"/>
        </w:rPr>
        <w:t xml:space="preserve">los </w:t>
      </w:r>
      <w:r>
        <w:rPr>
          <w:spacing w:val="-4"/>
        </w:rPr>
        <w:t xml:space="preserve">trabajos </w:t>
      </w:r>
      <w:r>
        <w:t xml:space="preserve">y </w:t>
      </w:r>
      <w:r>
        <w:rPr>
          <w:spacing w:val="-4"/>
        </w:rPr>
        <w:t xml:space="preserve">procedimientos utilizados </w:t>
      </w:r>
      <w:r>
        <w:t xml:space="preserve">en la </w:t>
      </w:r>
      <w:r>
        <w:rPr>
          <w:spacing w:val="-4"/>
        </w:rPr>
        <w:t xml:space="preserve">elaboración </w:t>
      </w:r>
      <w:r>
        <w:t xml:space="preserve">del </w:t>
      </w:r>
      <w:r>
        <w:rPr>
          <w:spacing w:val="-4"/>
        </w:rPr>
        <w:t xml:space="preserve">avalúo, </w:t>
      </w:r>
      <w:r>
        <w:t xml:space="preserve">en </w:t>
      </w:r>
      <w:r>
        <w:rPr>
          <w:spacing w:val="-3"/>
        </w:rPr>
        <w:t xml:space="preserve">virtud </w:t>
      </w:r>
      <w:r>
        <w:t xml:space="preserve">de lo </w:t>
      </w:r>
      <w:r>
        <w:rPr>
          <w:spacing w:val="-4"/>
        </w:rPr>
        <w:t xml:space="preserve">cual, efectuará las revisiones </w:t>
      </w:r>
      <w:r>
        <w:t xml:space="preserve">o </w:t>
      </w:r>
      <w:r>
        <w:rPr>
          <w:spacing w:val="-4"/>
        </w:rPr>
        <w:t xml:space="preserve">modificaciones </w:t>
      </w:r>
      <w:r>
        <w:t xml:space="preserve">al informe del </w:t>
      </w:r>
      <w:r>
        <w:rPr>
          <w:spacing w:val="-3"/>
        </w:rPr>
        <w:t xml:space="preserve">avalúo </w:t>
      </w:r>
      <w:r>
        <w:t xml:space="preserve">cuando el </w:t>
      </w:r>
      <w:r>
        <w:rPr>
          <w:spacing w:val="-4"/>
        </w:rPr>
        <w:t xml:space="preserve">INVIAS </w:t>
      </w:r>
      <w:r>
        <w:t xml:space="preserve">así lo </w:t>
      </w:r>
      <w:r>
        <w:rPr>
          <w:spacing w:val="-4"/>
        </w:rPr>
        <w:t xml:space="preserve">requiera mediante comunicación </w:t>
      </w:r>
      <w:r>
        <w:t xml:space="preserve">escrita </w:t>
      </w:r>
      <w:r>
        <w:rPr>
          <w:spacing w:val="-4"/>
        </w:rPr>
        <w:t xml:space="preserve">indicando claramente los motivos </w:t>
      </w:r>
      <w:r>
        <w:t xml:space="preserve">de </w:t>
      </w:r>
      <w:r>
        <w:rPr>
          <w:spacing w:val="-3"/>
        </w:rPr>
        <w:t xml:space="preserve">dicha </w:t>
      </w:r>
      <w:r>
        <w:rPr>
          <w:spacing w:val="-4"/>
        </w:rPr>
        <w:t xml:space="preserve">solicitud, </w:t>
      </w:r>
      <w:r>
        <w:t xml:space="preserve">de </w:t>
      </w:r>
      <w:r>
        <w:rPr>
          <w:spacing w:val="-4"/>
        </w:rPr>
        <w:t xml:space="preserve">conformidad </w:t>
      </w:r>
      <w:r>
        <w:t xml:space="preserve">con el </w:t>
      </w:r>
      <w:r>
        <w:rPr>
          <w:spacing w:val="-4"/>
        </w:rPr>
        <w:t xml:space="preserve">decreto </w:t>
      </w:r>
      <w:r>
        <w:t xml:space="preserve">1420 de </w:t>
      </w:r>
      <w:r>
        <w:rPr>
          <w:spacing w:val="-3"/>
        </w:rPr>
        <w:t xml:space="preserve">1998 </w:t>
      </w:r>
      <w:r>
        <w:t>y la ley 80 de</w:t>
      </w:r>
      <w:r>
        <w:rPr>
          <w:spacing w:val="-26"/>
        </w:rPr>
        <w:t xml:space="preserve"> </w:t>
      </w:r>
      <w:r>
        <w:rPr>
          <w:spacing w:val="-4"/>
        </w:rPr>
        <w:t>1993.</w:t>
      </w:r>
    </w:p>
    <w:p w14:paraId="5F836D06" w14:textId="77777777" w:rsidR="00F83E61" w:rsidRDefault="00F83E61">
      <w:pPr>
        <w:pStyle w:val="Textoindependiente"/>
        <w:spacing w:before="6"/>
        <w:rPr>
          <w:sz w:val="21"/>
        </w:rPr>
      </w:pPr>
    </w:p>
    <w:p w14:paraId="4FFA7AF6" w14:textId="77777777" w:rsidR="00F83E61" w:rsidRDefault="00802327">
      <w:pPr>
        <w:pStyle w:val="Prrafodelista"/>
        <w:numPr>
          <w:ilvl w:val="1"/>
          <w:numId w:val="22"/>
        </w:numPr>
        <w:tabs>
          <w:tab w:val="left" w:pos="913"/>
        </w:tabs>
        <w:ind w:left="924" w:right="253" w:hanging="360"/>
        <w:jc w:val="both"/>
      </w:pPr>
      <w:r>
        <w:rPr>
          <w:spacing w:val="-4"/>
        </w:rPr>
        <w:t xml:space="preserve">Mantener </w:t>
      </w:r>
      <w:r>
        <w:t xml:space="preserve">en </w:t>
      </w:r>
      <w:r>
        <w:rPr>
          <w:spacing w:val="-4"/>
        </w:rPr>
        <w:t xml:space="preserve">reserva </w:t>
      </w:r>
      <w:r>
        <w:t xml:space="preserve">la </w:t>
      </w:r>
      <w:r>
        <w:rPr>
          <w:spacing w:val="-4"/>
        </w:rPr>
        <w:t xml:space="preserve">información </w:t>
      </w:r>
      <w:r>
        <w:t xml:space="preserve">que se </w:t>
      </w:r>
      <w:r>
        <w:rPr>
          <w:spacing w:val="-4"/>
        </w:rPr>
        <w:t xml:space="preserve">obtenga </w:t>
      </w:r>
      <w:r>
        <w:t xml:space="preserve">y se </w:t>
      </w:r>
      <w:r>
        <w:rPr>
          <w:spacing w:val="-3"/>
        </w:rPr>
        <w:t xml:space="preserve">conozca </w:t>
      </w:r>
      <w:r>
        <w:t xml:space="preserve">con </w:t>
      </w:r>
      <w:r>
        <w:rPr>
          <w:spacing w:val="-4"/>
        </w:rPr>
        <w:t xml:space="preserve">ocasión </w:t>
      </w:r>
      <w:r>
        <w:t xml:space="preserve">del </w:t>
      </w:r>
      <w:r>
        <w:rPr>
          <w:spacing w:val="-4"/>
        </w:rPr>
        <w:t xml:space="preserve">desarrollo </w:t>
      </w:r>
      <w:r>
        <w:t xml:space="preserve">del </w:t>
      </w:r>
      <w:r>
        <w:rPr>
          <w:spacing w:val="-4"/>
        </w:rPr>
        <w:t xml:space="preserve">contrato, obligación extensiva </w:t>
      </w:r>
      <w:r>
        <w:t xml:space="preserve">a </w:t>
      </w:r>
      <w:r>
        <w:rPr>
          <w:spacing w:val="-4"/>
        </w:rPr>
        <w:t xml:space="preserve">las personas </w:t>
      </w:r>
      <w:r>
        <w:t xml:space="preserve">que </w:t>
      </w:r>
      <w:r>
        <w:rPr>
          <w:spacing w:val="-4"/>
        </w:rPr>
        <w:t xml:space="preserve">intervengan </w:t>
      </w:r>
      <w:r>
        <w:t>por cuenta de esta en su</w:t>
      </w:r>
      <w:r>
        <w:rPr>
          <w:spacing w:val="-27"/>
        </w:rPr>
        <w:t xml:space="preserve"> </w:t>
      </w:r>
      <w:r>
        <w:rPr>
          <w:spacing w:val="-4"/>
        </w:rPr>
        <w:t>ejecución.</w:t>
      </w:r>
    </w:p>
    <w:p w14:paraId="574C0BE7" w14:textId="77777777" w:rsidR="00F83E61" w:rsidRDefault="00F83E61">
      <w:pPr>
        <w:pStyle w:val="Textoindependiente"/>
        <w:spacing w:before="10"/>
        <w:rPr>
          <w:sz w:val="21"/>
        </w:rPr>
      </w:pPr>
    </w:p>
    <w:p w14:paraId="1B718346" w14:textId="77777777" w:rsidR="00F83E61" w:rsidRDefault="00802327">
      <w:pPr>
        <w:pStyle w:val="Prrafodelista"/>
        <w:numPr>
          <w:ilvl w:val="1"/>
          <w:numId w:val="22"/>
        </w:numPr>
        <w:tabs>
          <w:tab w:val="left" w:pos="913"/>
        </w:tabs>
        <w:ind w:left="912" w:right="256"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6CC5CC8C" w14:textId="77777777" w:rsidR="00F83E61" w:rsidRDefault="00F83E61">
      <w:pPr>
        <w:pStyle w:val="Textoindependiente"/>
        <w:spacing w:before="3"/>
        <w:rPr>
          <w:sz w:val="24"/>
        </w:rPr>
      </w:pPr>
    </w:p>
    <w:p w14:paraId="7B4518EE"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24DA6F41" w14:textId="77777777" w:rsidR="00F83E61" w:rsidRDefault="00F83E61">
      <w:pPr>
        <w:pStyle w:val="Textoindependiente"/>
        <w:rPr>
          <w:sz w:val="24"/>
        </w:rPr>
      </w:pPr>
    </w:p>
    <w:p w14:paraId="6AEACFC7" w14:textId="77777777" w:rsidR="00F83E61" w:rsidRDefault="00F83E61">
      <w:pPr>
        <w:pStyle w:val="Textoindependiente"/>
      </w:pPr>
    </w:p>
    <w:p w14:paraId="4D31E3DA" w14:textId="77777777" w:rsidR="00F83E61" w:rsidRDefault="00802327">
      <w:pPr>
        <w:pStyle w:val="Ttulo1"/>
        <w:numPr>
          <w:ilvl w:val="1"/>
          <w:numId w:val="14"/>
        </w:numPr>
        <w:tabs>
          <w:tab w:val="left" w:pos="1709"/>
          <w:tab w:val="left" w:pos="1710"/>
        </w:tabs>
        <w:spacing w:before="1"/>
        <w:ind w:hanging="721"/>
      </w:pPr>
      <w:bookmarkStart w:id="45" w:name="_bookmark45"/>
      <w:bookmarkEnd w:id="45"/>
      <w:r>
        <w:t>Parámetros</w:t>
      </w:r>
      <w:r>
        <w:rPr>
          <w:spacing w:val="-1"/>
        </w:rPr>
        <w:t xml:space="preserve"> </w:t>
      </w:r>
      <w:proofErr w:type="spellStart"/>
      <w:r>
        <w:t>Valuatorios</w:t>
      </w:r>
      <w:proofErr w:type="spellEnd"/>
    </w:p>
    <w:p w14:paraId="0DFF0507" w14:textId="77777777" w:rsidR="00F83E61" w:rsidRDefault="00F83E61">
      <w:pPr>
        <w:pStyle w:val="Textoindependiente"/>
        <w:spacing w:before="11"/>
        <w:rPr>
          <w:b/>
          <w:sz w:val="20"/>
        </w:rPr>
      </w:pPr>
    </w:p>
    <w:p w14:paraId="0B70A76D" w14:textId="77777777" w:rsidR="00F83E61" w:rsidRDefault="00802327">
      <w:pPr>
        <w:pStyle w:val="Textoindependiente"/>
        <w:ind w:left="204" w:right="305"/>
      </w:pPr>
      <w:r>
        <w:t>Para la determinación del valor comercial de los inmuebles se deberán tener en cuenta por lo menos los siguientes parámetros:</w:t>
      </w:r>
    </w:p>
    <w:p w14:paraId="7BD3B7D1" w14:textId="77777777" w:rsidR="00F83E61" w:rsidRDefault="00F83E61">
      <w:pPr>
        <w:pStyle w:val="Textoindependiente"/>
        <w:rPr>
          <w:sz w:val="24"/>
        </w:rPr>
      </w:pPr>
    </w:p>
    <w:p w14:paraId="043FC81D" w14:textId="77777777" w:rsidR="00F83E61" w:rsidRDefault="00F83E61">
      <w:pPr>
        <w:pStyle w:val="Textoindependiente"/>
        <w:spacing w:before="5"/>
        <w:rPr>
          <w:sz w:val="19"/>
        </w:rPr>
      </w:pPr>
    </w:p>
    <w:p w14:paraId="1DECA554" w14:textId="77777777" w:rsidR="00F83E61" w:rsidRDefault="00802327">
      <w:pPr>
        <w:pStyle w:val="Ttulo1"/>
        <w:spacing w:before="1"/>
        <w:ind w:left="204" w:firstLine="0"/>
      </w:pPr>
      <w:r>
        <w:t>Para Terreno:</w:t>
      </w:r>
    </w:p>
    <w:p w14:paraId="1A8F421D" w14:textId="77777777" w:rsidR="00F83E61" w:rsidRDefault="00F83E61">
      <w:pPr>
        <w:pStyle w:val="Textoindependiente"/>
        <w:spacing w:before="11"/>
        <w:rPr>
          <w:b/>
          <w:sz w:val="21"/>
        </w:rPr>
      </w:pPr>
    </w:p>
    <w:p w14:paraId="04E807AA" w14:textId="77777777" w:rsidR="00F83E61" w:rsidRDefault="00802327">
      <w:pPr>
        <w:pStyle w:val="Prrafodelista"/>
        <w:numPr>
          <w:ilvl w:val="1"/>
          <w:numId w:val="22"/>
        </w:numPr>
        <w:tabs>
          <w:tab w:val="left" w:pos="912"/>
          <w:tab w:val="left" w:pos="913"/>
        </w:tabs>
        <w:ind w:left="912" w:hanging="349"/>
      </w:pPr>
      <w:r>
        <w:t>Aspectos Físicos: Área, ubicación, topografía y</w:t>
      </w:r>
      <w:r>
        <w:rPr>
          <w:spacing w:val="-12"/>
        </w:rPr>
        <w:t xml:space="preserve"> </w:t>
      </w:r>
      <w:r>
        <w:t>Forma</w:t>
      </w:r>
    </w:p>
    <w:p w14:paraId="547AAFEA" w14:textId="77777777" w:rsidR="00F83E61" w:rsidRDefault="00802327">
      <w:pPr>
        <w:pStyle w:val="Prrafodelista"/>
        <w:numPr>
          <w:ilvl w:val="1"/>
          <w:numId w:val="22"/>
        </w:numPr>
        <w:tabs>
          <w:tab w:val="left" w:pos="912"/>
          <w:tab w:val="left" w:pos="913"/>
        </w:tabs>
        <w:spacing w:before="2"/>
        <w:ind w:left="924" w:right="522" w:hanging="360"/>
      </w:pPr>
      <w:r>
        <w:t>Clases de suelo: Según su capacidad de uso, manejo y aptitud, en urbano, rural, de expansión urbana, suburbano o de protección</w:t>
      </w:r>
      <w:r>
        <w:rPr>
          <w:spacing w:val="-13"/>
        </w:rPr>
        <w:t xml:space="preserve"> </w:t>
      </w:r>
      <w:r>
        <w:t>ambiental.</w:t>
      </w:r>
    </w:p>
    <w:p w14:paraId="01BB95D4" w14:textId="77777777" w:rsidR="00F83E61" w:rsidRDefault="00802327">
      <w:pPr>
        <w:pStyle w:val="Prrafodelista"/>
        <w:numPr>
          <w:ilvl w:val="1"/>
          <w:numId w:val="22"/>
        </w:numPr>
        <w:tabs>
          <w:tab w:val="left" w:pos="912"/>
          <w:tab w:val="left" w:pos="913"/>
        </w:tabs>
        <w:ind w:left="924" w:right="1792" w:hanging="360"/>
      </w:pPr>
      <w:r>
        <w:t>Plan</w:t>
      </w:r>
      <w:r>
        <w:rPr>
          <w:spacing w:val="-4"/>
        </w:rPr>
        <w:t xml:space="preserve"> </w:t>
      </w:r>
      <w:r>
        <w:t>de</w:t>
      </w:r>
      <w:r>
        <w:rPr>
          <w:spacing w:val="-3"/>
        </w:rPr>
        <w:t xml:space="preserve"> </w:t>
      </w:r>
      <w:r>
        <w:t>Ordenamiento,</w:t>
      </w:r>
      <w:r>
        <w:rPr>
          <w:spacing w:val="-4"/>
        </w:rPr>
        <w:t xml:space="preserve"> </w:t>
      </w:r>
      <w:r>
        <w:t>Básico</w:t>
      </w:r>
      <w:r>
        <w:rPr>
          <w:spacing w:val="-4"/>
        </w:rPr>
        <w:t xml:space="preserve"> </w:t>
      </w:r>
      <w:r>
        <w:t>o</w:t>
      </w:r>
      <w:r>
        <w:rPr>
          <w:spacing w:val="-3"/>
        </w:rPr>
        <w:t xml:space="preserve"> </w:t>
      </w:r>
      <w:r>
        <w:t>Esquema</w:t>
      </w:r>
      <w:r>
        <w:rPr>
          <w:spacing w:val="-5"/>
        </w:rPr>
        <w:t xml:space="preserve"> </w:t>
      </w:r>
      <w:r>
        <w:t>de</w:t>
      </w:r>
      <w:r>
        <w:rPr>
          <w:spacing w:val="-7"/>
        </w:rPr>
        <w:t xml:space="preserve"> </w:t>
      </w:r>
      <w:r>
        <w:t>Ordenamiento</w:t>
      </w:r>
      <w:r>
        <w:rPr>
          <w:spacing w:val="-26"/>
        </w:rPr>
        <w:t xml:space="preserve"> </w:t>
      </w:r>
      <w:r>
        <w:t>Territorial; específicamente en lo relacionado con el Uso del</w:t>
      </w:r>
      <w:r>
        <w:rPr>
          <w:spacing w:val="-20"/>
        </w:rPr>
        <w:t xml:space="preserve"> </w:t>
      </w:r>
      <w:r>
        <w:t>Suelo.</w:t>
      </w:r>
    </w:p>
    <w:p w14:paraId="146F961F" w14:textId="77777777" w:rsidR="00F83E61" w:rsidRDefault="00802327">
      <w:pPr>
        <w:pStyle w:val="Prrafodelista"/>
        <w:numPr>
          <w:ilvl w:val="1"/>
          <w:numId w:val="22"/>
        </w:numPr>
        <w:tabs>
          <w:tab w:val="left" w:pos="912"/>
          <w:tab w:val="left" w:pos="913"/>
        </w:tabs>
        <w:ind w:left="924" w:right="1134" w:hanging="360"/>
      </w:pPr>
      <w:r>
        <w:t>Fuentes de agua natural o artificial y disponibilidad efectiva de ellas, en forma permanente o</w:t>
      </w:r>
      <w:r>
        <w:rPr>
          <w:spacing w:val="-13"/>
        </w:rPr>
        <w:t xml:space="preserve"> </w:t>
      </w:r>
      <w:r>
        <w:t>transitoria.</w:t>
      </w:r>
    </w:p>
    <w:p w14:paraId="17DEEE45" w14:textId="77777777" w:rsidR="00F83E61" w:rsidRDefault="00802327">
      <w:pPr>
        <w:pStyle w:val="Prrafodelista"/>
        <w:numPr>
          <w:ilvl w:val="1"/>
          <w:numId w:val="22"/>
        </w:numPr>
        <w:tabs>
          <w:tab w:val="left" w:pos="912"/>
          <w:tab w:val="left" w:pos="913"/>
        </w:tabs>
        <w:spacing w:line="263" w:lineRule="exact"/>
        <w:ind w:left="912" w:hanging="349"/>
      </w:pPr>
      <w:r>
        <w:t>Normas urbanísticas vigentes para la zona o el</w:t>
      </w:r>
      <w:r>
        <w:rPr>
          <w:spacing w:val="-17"/>
        </w:rPr>
        <w:t xml:space="preserve"> </w:t>
      </w:r>
      <w:r>
        <w:t>predio.</w:t>
      </w:r>
    </w:p>
    <w:p w14:paraId="5E6790BA" w14:textId="77777777" w:rsidR="00F83E61" w:rsidRDefault="00802327">
      <w:pPr>
        <w:pStyle w:val="Prrafodelista"/>
        <w:numPr>
          <w:ilvl w:val="1"/>
          <w:numId w:val="22"/>
        </w:numPr>
        <w:tabs>
          <w:tab w:val="left" w:pos="912"/>
          <w:tab w:val="left" w:pos="913"/>
        </w:tabs>
        <w:spacing w:line="269" w:lineRule="exact"/>
        <w:ind w:left="912" w:hanging="349"/>
      </w:pPr>
      <w:r>
        <w:t>Tipo de construcciones en la</w:t>
      </w:r>
      <w:r>
        <w:rPr>
          <w:spacing w:val="-13"/>
        </w:rPr>
        <w:t xml:space="preserve"> </w:t>
      </w:r>
      <w:r>
        <w:t>zona.</w:t>
      </w:r>
    </w:p>
    <w:p w14:paraId="46280A3C" w14:textId="77777777" w:rsidR="00F83E61" w:rsidRDefault="00802327">
      <w:pPr>
        <w:pStyle w:val="Prrafodelista"/>
        <w:numPr>
          <w:ilvl w:val="1"/>
          <w:numId w:val="22"/>
        </w:numPr>
        <w:tabs>
          <w:tab w:val="left" w:pos="913"/>
        </w:tabs>
        <w:spacing w:before="1"/>
        <w:ind w:left="924" w:right="661" w:hanging="360"/>
        <w:jc w:val="both"/>
      </w:pPr>
      <w:r>
        <w:t>Dotación de redes primarias, secundarias y acometidas de servicios públicos domiciliarios,</w:t>
      </w:r>
      <w:r>
        <w:rPr>
          <w:spacing w:val="-3"/>
        </w:rPr>
        <w:t xml:space="preserve"> </w:t>
      </w:r>
      <w:r>
        <w:t>así</w:t>
      </w:r>
      <w:r>
        <w:rPr>
          <w:spacing w:val="-7"/>
        </w:rPr>
        <w:t xml:space="preserve"> </w:t>
      </w:r>
      <w:r>
        <w:t>como</w:t>
      </w:r>
      <w:r>
        <w:rPr>
          <w:spacing w:val="-4"/>
        </w:rPr>
        <w:t xml:space="preserve"> </w:t>
      </w:r>
      <w:r>
        <w:t>la</w:t>
      </w:r>
      <w:r>
        <w:rPr>
          <w:spacing w:val="-3"/>
        </w:rPr>
        <w:t xml:space="preserve"> </w:t>
      </w:r>
      <w:r>
        <w:t>infraestructura</w:t>
      </w:r>
      <w:r>
        <w:rPr>
          <w:spacing w:val="-4"/>
        </w:rPr>
        <w:t xml:space="preserve"> </w:t>
      </w:r>
      <w:r>
        <w:t>vial,</w:t>
      </w:r>
      <w:r>
        <w:rPr>
          <w:spacing w:val="-2"/>
        </w:rPr>
        <w:t xml:space="preserve"> </w:t>
      </w:r>
      <w:r>
        <w:t>vías</w:t>
      </w:r>
      <w:r>
        <w:rPr>
          <w:spacing w:val="-2"/>
        </w:rPr>
        <w:t xml:space="preserve"> </w:t>
      </w:r>
      <w:r>
        <w:t>internas,</w:t>
      </w:r>
      <w:r>
        <w:rPr>
          <w:spacing w:val="-2"/>
        </w:rPr>
        <w:t xml:space="preserve"> </w:t>
      </w:r>
      <w:r>
        <w:t>de</w:t>
      </w:r>
      <w:r>
        <w:rPr>
          <w:spacing w:val="-6"/>
        </w:rPr>
        <w:t xml:space="preserve"> </w:t>
      </w:r>
      <w:r>
        <w:t>acceso</w:t>
      </w:r>
      <w:r>
        <w:rPr>
          <w:spacing w:val="-4"/>
        </w:rPr>
        <w:t xml:space="preserve"> </w:t>
      </w:r>
      <w:r>
        <w:t>y</w:t>
      </w:r>
      <w:r>
        <w:rPr>
          <w:spacing w:val="-5"/>
        </w:rPr>
        <w:t xml:space="preserve"> </w:t>
      </w:r>
      <w:r>
        <w:t>servicio</w:t>
      </w:r>
      <w:r>
        <w:rPr>
          <w:spacing w:val="-24"/>
        </w:rPr>
        <w:t xml:space="preserve"> </w:t>
      </w:r>
      <w:r>
        <w:t>de transporte.</w:t>
      </w:r>
    </w:p>
    <w:p w14:paraId="091D7166" w14:textId="77777777" w:rsidR="00F83E61" w:rsidRDefault="00802327">
      <w:pPr>
        <w:pStyle w:val="Prrafodelista"/>
        <w:numPr>
          <w:ilvl w:val="1"/>
          <w:numId w:val="22"/>
        </w:numPr>
        <w:tabs>
          <w:tab w:val="left" w:pos="913"/>
        </w:tabs>
        <w:spacing w:before="2" w:line="237" w:lineRule="auto"/>
        <w:ind w:left="924" w:right="529" w:hanging="360"/>
        <w:jc w:val="both"/>
      </w:pPr>
      <w:r>
        <w:t>En</w:t>
      </w:r>
      <w:r>
        <w:rPr>
          <w:spacing w:val="-3"/>
        </w:rPr>
        <w:t xml:space="preserve"> </w:t>
      </w:r>
      <w:r>
        <w:t>zonas</w:t>
      </w:r>
      <w:r>
        <w:rPr>
          <w:spacing w:val="-5"/>
        </w:rPr>
        <w:t xml:space="preserve"> </w:t>
      </w:r>
      <w:r>
        <w:t>rurales</w:t>
      </w:r>
      <w:r>
        <w:rPr>
          <w:spacing w:val="-5"/>
        </w:rPr>
        <w:t xml:space="preserve"> </w:t>
      </w:r>
      <w:r>
        <w:t>además</w:t>
      </w:r>
      <w:r>
        <w:rPr>
          <w:spacing w:val="-3"/>
        </w:rPr>
        <w:t xml:space="preserve"> </w:t>
      </w:r>
      <w:r>
        <w:t>de</w:t>
      </w:r>
      <w:r>
        <w:rPr>
          <w:spacing w:val="-6"/>
        </w:rPr>
        <w:t xml:space="preserve"> </w:t>
      </w:r>
      <w:r>
        <w:t>las</w:t>
      </w:r>
      <w:r>
        <w:rPr>
          <w:spacing w:val="-5"/>
        </w:rPr>
        <w:t xml:space="preserve"> </w:t>
      </w:r>
      <w:r>
        <w:t>anteriores</w:t>
      </w:r>
      <w:r>
        <w:rPr>
          <w:spacing w:val="-5"/>
        </w:rPr>
        <w:t xml:space="preserve"> </w:t>
      </w:r>
      <w:r>
        <w:t>características</w:t>
      </w:r>
      <w:r>
        <w:rPr>
          <w:spacing w:val="-3"/>
        </w:rPr>
        <w:t xml:space="preserve"> </w:t>
      </w:r>
      <w:r>
        <w:t>deberá</w:t>
      </w:r>
      <w:r>
        <w:rPr>
          <w:spacing w:val="-8"/>
        </w:rPr>
        <w:t xml:space="preserve"> </w:t>
      </w:r>
      <w:r>
        <w:t>tenerse</w:t>
      </w:r>
      <w:r>
        <w:rPr>
          <w:spacing w:val="-7"/>
        </w:rPr>
        <w:t xml:space="preserve"> </w:t>
      </w:r>
      <w:r>
        <w:t>en</w:t>
      </w:r>
      <w:r>
        <w:rPr>
          <w:spacing w:val="-3"/>
        </w:rPr>
        <w:t xml:space="preserve"> </w:t>
      </w:r>
      <w:r>
        <w:t>cuenta las agrológicas del suelo, disponibilidad de aguas y valores potenciales del</w:t>
      </w:r>
      <w:r>
        <w:rPr>
          <w:spacing w:val="-24"/>
        </w:rPr>
        <w:t xml:space="preserve"> </w:t>
      </w:r>
      <w:r>
        <w:t>suelo.</w:t>
      </w:r>
    </w:p>
    <w:p w14:paraId="4994021D" w14:textId="77777777" w:rsidR="00F83E61" w:rsidRDefault="00802327">
      <w:pPr>
        <w:pStyle w:val="Prrafodelista"/>
        <w:numPr>
          <w:ilvl w:val="1"/>
          <w:numId w:val="22"/>
        </w:numPr>
        <w:tabs>
          <w:tab w:val="left" w:pos="913"/>
        </w:tabs>
        <w:spacing w:before="45"/>
        <w:ind w:left="912" w:hanging="349"/>
        <w:jc w:val="both"/>
      </w:pPr>
      <w:r>
        <w:t>La estratificación socioeconómica del</w:t>
      </w:r>
      <w:r>
        <w:rPr>
          <w:spacing w:val="-11"/>
        </w:rPr>
        <w:t xml:space="preserve"> </w:t>
      </w:r>
      <w:r>
        <w:t>inmueble.</w:t>
      </w:r>
    </w:p>
    <w:p w14:paraId="4E21E4E1" w14:textId="77777777" w:rsidR="00F83E61" w:rsidRDefault="00802327">
      <w:pPr>
        <w:pStyle w:val="Prrafodelista"/>
        <w:numPr>
          <w:ilvl w:val="1"/>
          <w:numId w:val="22"/>
        </w:numPr>
        <w:tabs>
          <w:tab w:val="left" w:pos="913"/>
        </w:tabs>
        <w:spacing w:before="4"/>
        <w:ind w:left="924" w:right="434" w:hanging="360"/>
        <w:jc w:val="both"/>
      </w:pPr>
      <w:r>
        <w:t>Zonas</w:t>
      </w:r>
      <w:r>
        <w:rPr>
          <w:spacing w:val="-6"/>
        </w:rPr>
        <w:t xml:space="preserve"> </w:t>
      </w:r>
      <w:r>
        <w:t>homogéneas</w:t>
      </w:r>
      <w:r>
        <w:rPr>
          <w:spacing w:val="-10"/>
        </w:rPr>
        <w:t xml:space="preserve"> </w:t>
      </w:r>
      <w:r>
        <w:t>físicas</w:t>
      </w:r>
      <w:r>
        <w:rPr>
          <w:spacing w:val="-6"/>
        </w:rPr>
        <w:t xml:space="preserve"> </w:t>
      </w:r>
      <w:r>
        <w:t>y</w:t>
      </w:r>
      <w:r>
        <w:rPr>
          <w:spacing w:val="-7"/>
        </w:rPr>
        <w:t xml:space="preserve"> </w:t>
      </w:r>
      <w:r>
        <w:t>geoeconómicas;</w:t>
      </w:r>
      <w:r>
        <w:rPr>
          <w:spacing w:val="-5"/>
        </w:rPr>
        <w:t xml:space="preserve"> </w:t>
      </w:r>
      <w:r>
        <w:t>establecidas</w:t>
      </w:r>
      <w:r>
        <w:rPr>
          <w:spacing w:val="-5"/>
        </w:rPr>
        <w:t xml:space="preserve"> </w:t>
      </w:r>
      <w:r>
        <w:t>por</w:t>
      </w:r>
      <w:r>
        <w:rPr>
          <w:spacing w:val="-5"/>
        </w:rPr>
        <w:t xml:space="preserve"> </w:t>
      </w:r>
      <w:r>
        <w:t>el</w:t>
      </w:r>
      <w:r>
        <w:rPr>
          <w:spacing w:val="-6"/>
        </w:rPr>
        <w:t xml:space="preserve"> </w:t>
      </w:r>
      <w:r>
        <w:t>Instituto</w:t>
      </w:r>
      <w:r>
        <w:rPr>
          <w:spacing w:val="-11"/>
        </w:rPr>
        <w:t xml:space="preserve"> </w:t>
      </w:r>
      <w:r>
        <w:t xml:space="preserve">Geográfico Agustín Codazzi, Catastros Descentralizados </w:t>
      </w:r>
      <w:proofErr w:type="spellStart"/>
      <w:r>
        <w:t>ó</w:t>
      </w:r>
      <w:proofErr w:type="spellEnd"/>
      <w:r>
        <w:t xml:space="preserve"> gestores catastrales para el sector o sectores donde se determinen los</w:t>
      </w:r>
      <w:r>
        <w:rPr>
          <w:spacing w:val="-4"/>
        </w:rPr>
        <w:t xml:space="preserve"> </w:t>
      </w:r>
      <w:r>
        <w:t>avalúos.</w:t>
      </w:r>
    </w:p>
    <w:p w14:paraId="05567D7C" w14:textId="77777777" w:rsidR="00F83E61" w:rsidRDefault="00802327">
      <w:pPr>
        <w:pStyle w:val="Prrafodelista"/>
        <w:numPr>
          <w:ilvl w:val="1"/>
          <w:numId w:val="22"/>
        </w:numPr>
        <w:tabs>
          <w:tab w:val="left" w:pos="913"/>
        </w:tabs>
        <w:spacing w:line="267" w:lineRule="exact"/>
        <w:ind w:left="912" w:hanging="349"/>
        <w:jc w:val="both"/>
      </w:pPr>
      <w:r>
        <w:t>El</w:t>
      </w:r>
      <w:r>
        <w:rPr>
          <w:spacing w:val="-4"/>
        </w:rPr>
        <w:t xml:space="preserve"> </w:t>
      </w:r>
      <w:r>
        <w:t>resultado</w:t>
      </w:r>
      <w:r>
        <w:rPr>
          <w:spacing w:val="-2"/>
        </w:rPr>
        <w:t xml:space="preserve"> </w:t>
      </w:r>
      <w:r>
        <w:t>se</w:t>
      </w:r>
      <w:r>
        <w:rPr>
          <w:spacing w:val="-5"/>
        </w:rPr>
        <w:t xml:space="preserve"> </w:t>
      </w:r>
      <w:r>
        <w:t>debe</w:t>
      </w:r>
      <w:r>
        <w:rPr>
          <w:spacing w:val="-2"/>
        </w:rPr>
        <w:t xml:space="preserve"> </w:t>
      </w:r>
      <w:r>
        <w:t>expresar</w:t>
      </w:r>
      <w:r>
        <w:rPr>
          <w:spacing w:val="-4"/>
        </w:rPr>
        <w:t xml:space="preserve"> </w:t>
      </w:r>
      <w:r>
        <w:t>en</w:t>
      </w:r>
      <w:r>
        <w:rPr>
          <w:spacing w:val="-2"/>
        </w:rPr>
        <w:t xml:space="preserve"> </w:t>
      </w:r>
      <w:r>
        <w:t>hectáreas</w:t>
      </w:r>
      <w:r>
        <w:rPr>
          <w:spacing w:val="-4"/>
        </w:rPr>
        <w:t xml:space="preserve"> </w:t>
      </w:r>
      <w:r>
        <w:t>(Ha)</w:t>
      </w:r>
      <w:r>
        <w:rPr>
          <w:spacing w:val="-4"/>
        </w:rPr>
        <w:t xml:space="preserve"> </w:t>
      </w:r>
      <w:r>
        <w:t>si</w:t>
      </w:r>
      <w:r>
        <w:rPr>
          <w:spacing w:val="-3"/>
        </w:rPr>
        <w:t xml:space="preserve"> </w:t>
      </w:r>
      <w:r>
        <w:t>es</w:t>
      </w:r>
      <w:r>
        <w:rPr>
          <w:spacing w:val="-3"/>
        </w:rPr>
        <w:t xml:space="preserve"> </w:t>
      </w:r>
      <w:r>
        <w:t>Rural</w:t>
      </w:r>
      <w:r>
        <w:rPr>
          <w:spacing w:val="-2"/>
        </w:rPr>
        <w:t xml:space="preserve"> </w:t>
      </w:r>
      <w:r>
        <w:t>o</w:t>
      </w:r>
      <w:r>
        <w:rPr>
          <w:spacing w:val="-4"/>
        </w:rPr>
        <w:t xml:space="preserve"> </w:t>
      </w:r>
      <w:r>
        <w:t>de</w:t>
      </w:r>
      <w:r>
        <w:rPr>
          <w:spacing w:val="-3"/>
        </w:rPr>
        <w:t xml:space="preserve"> </w:t>
      </w:r>
      <w:r>
        <w:t>Expansión</w:t>
      </w:r>
      <w:r>
        <w:rPr>
          <w:spacing w:val="-2"/>
        </w:rPr>
        <w:t xml:space="preserve"> </w:t>
      </w:r>
      <w:r>
        <w:t>sin</w:t>
      </w:r>
      <w:r>
        <w:rPr>
          <w:spacing w:val="-3"/>
        </w:rPr>
        <w:t xml:space="preserve"> </w:t>
      </w:r>
      <w:r>
        <w:t>plan</w:t>
      </w:r>
    </w:p>
    <w:p w14:paraId="6218A72E" w14:textId="77777777" w:rsidR="00F83E61" w:rsidRDefault="00F83E61">
      <w:pPr>
        <w:spacing w:line="267" w:lineRule="exact"/>
        <w:jc w:val="both"/>
        <w:sectPr w:rsidR="00F83E61">
          <w:pgSz w:w="12240" w:h="15840"/>
          <w:pgMar w:top="1580" w:right="1100" w:bottom="1040" w:left="1500" w:header="566" w:footer="857" w:gutter="0"/>
          <w:cols w:space="720"/>
        </w:sectPr>
      </w:pPr>
    </w:p>
    <w:p w14:paraId="66D28532" w14:textId="77777777" w:rsidR="00F83E61" w:rsidRDefault="00802327">
      <w:pPr>
        <w:pStyle w:val="Textoindependiente"/>
        <w:spacing w:before="7" w:line="250" w:lineRule="exact"/>
        <w:ind w:left="924"/>
      </w:pPr>
      <w:r>
        <w:lastRenderedPageBreak/>
        <w:t>parcial y en metros cuadrados (m²) si es Urbano o Suburbano.</w:t>
      </w:r>
    </w:p>
    <w:p w14:paraId="354CC82D" w14:textId="77777777" w:rsidR="00F83E61" w:rsidRDefault="00802327">
      <w:pPr>
        <w:pStyle w:val="Prrafodelista"/>
        <w:numPr>
          <w:ilvl w:val="1"/>
          <w:numId w:val="22"/>
        </w:numPr>
        <w:tabs>
          <w:tab w:val="left" w:pos="912"/>
          <w:tab w:val="left" w:pos="913"/>
        </w:tabs>
        <w:spacing w:line="266" w:lineRule="exact"/>
        <w:ind w:left="912" w:hanging="349"/>
      </w:pPr>
      <w:r>
        <w:t>El área de construcciones existentes en la ficha y plano</w:t>
      </w:r>
      <w:r>
        <w:rPr>
          <w:spacing w:val="-23"/>
        </w:rPr>
        <w:t xml:space="preserve"> </w:t>
      </w:r>
      <w:r>
        <w:t>predial.</w:t>
      </w:r>
    </w:p>
    <w:p w14:paraId="5DA8273C" w14:textId="77777777" w:rsidR="00F83E61" w:rsidRDefault="00802327">
      <w:pPr>
        <w:pStyle w:val="Prrafodelista"/>
        <w:numPr>
          <w:ilvl w:val="1"/>
          <w:numId w:val="22"/>
        </w:numPr>
        <w:tabs>
          <w:tab w:val="left" w:pos="912"/>
          <w:tab w:val="left" w:pos="913"/>
        </w:tabs>
        <w:spacing w:line="268" w:lineRule="exact"/>
        <w:ind w:left="912" w:hanging="349"/>
      </w:pPr>
      <w:r>
        <w:t>Los elementos constructivos empleados en su estructura y</w:t>
      </w:r>
      <w:r>
        <w:rPr>
          <w:spacing w:val="-15"/>
        </w:rPr>
        <w:t xml:space="preserve"> </w:t>
      </w:r>
      <w:r>
        <w:t>acabados.</w:t>
      </w:r>
    </w:p>
    <w:p w14:paraId="16F60E2D" w14:textId="77777777" w:rsidR="00F83E61" w:rsidRDefault="00802327">
      <w:pPr>
        <w:pStyle w:val="Prrafodelista"/>
        <w:numPr>
          <w:ilvl w:val="1"/>
          <w:numId w:val="22"/>
        </w:numPr>
        <w:tabs>
          <w:tab w:val="left" w:pos="912"/>
          <w:tab w:val="left" w:pos="913"/>
        </w:tabs>
        <w:spacing w:line="268" w:lineRule="exact"/>
        <w:ind w:left="912" w:hanging="349"/>
      </w:pPr>
      <w:r>
        <w:t>Las obras adicionales complementarias o</w:t>
      </w:r>
      <w:r>
        <w:rPr>
          <w:spacing w:val="-13"/>
        </w:rPr>
        <w:t xml:space="preserve"> </w:t>
      </w:r>
      <w:r>
        <w:t>existentes.</w:t>
      </w:r>
    </w:p>
    <w:p w14:paraId="788AA4F8" w14:textId="77777777" w:rsidR="00F83E61" w:rsidRDefault="00802327">
      <w:pPr>
        <w:pStyle w:val="Prrafodelista"/>
        <w:numPr>
          <w:ilvl w:val="1"/>
          <w:numId w:val="22"/>
        </w:numPr>
        <w:tabs>
          <w:tab w:val="left" w:pos="912"/>
          <w:tab w:val="left" w:pos="913"/>
        </w:tabs>
        <w:spacing w:before="2" w:line="268" w:lineRule="exact"/>
        <w:ind w:left="912" w:hanging="349"/>
      </w:pPr>
      <w:r>
        <w:t>La edad de los</w:t>
      </w:r>
      <w:r>
        <w:rPr>
          <w:spacing w:val="-9"/>
        </w:rPr>
        <w:t xml:space="preserve"> </w:t>
      </w:r>
      <w:r>
        <w:t>materiales.</w:t>
      </w:r>
    </w:p>
    <w:p w14:paraId="79E7A903" w14:textId="77777777" w:rsidR="00F83E61" w:rsidRDefault="00802327">
      <w:pPr>
        <w:pStyle w:val="Prrafodelista"/>
        <w:numPr>
          <w:ilvl w:val="1"/>
          <w:numId w:val="22"/>
        </w:numPr>
        <w:tabs>
          <w:tab w:val="left" w:pos="912"/>
          <w:tab w:val="left" w:pos="913"/>
        </w:tabs>
        <w:spacing w:line="268" w:lineRule="exact"/>
        <w:ind w:left="912" w:hanging="349"/>
      </w:pPr>
      <w:r>
        <w:t>El estado de conservación</w:t>
      </w:r>
      <w:r>
        <w:rPr>
          <w:spacing w:val="-11"/>
        </w:rPr>
        <w:t xml:space="preserve"> </w:t>
      </w:r>
      <w:r>
        <w:t>física.</w:t>
      </w:r>
    </w:p>
    <w:p w14:paraId="474BE016" w14:textId="77777777" w:rsidR="00F83E61" w:rsidRDefault="00802327">
      <w:pPr>
        <w:pStyle w:val="Prrafodelista"/>
        <w:numPr>
          <w:ilvl w:val="1"/>
          <w:numId w:val="22"/>
        </w:numPr>
        <w:tabs>
          <w:tab w:val="left" w:pos="912"/>
          <w:tab w:val="left" w:pos="913"/>
        </w:tabs>
        <w:spacing w:line="268" w:lineRule="exact"/>
        <w:ind w:left="912" w:hanging="349"/>
      </w:pPr>
      <w:r>
        <w:t>La vida útil económica y técnica</w:t>
      </w:r>
      <w:r>
        <w:rPr>
          <w:spacing w:val="-13"/>
        </w:rPr>
        <w:t xml:space="preserve"> </w:t>
      </w:r>
      <w:r>
        <w:t>remanente.</w:t>
      </w:r>
    </w:p>
    <w:p w14:paraId="44E0798B" w14:textId="77777777" w:rsidR="00F83E61" w:rsidRDefault="00802327">
      <w:pPr>
        <w:pStyle w:val="Prrafodelista"/>
        <w:numPr>
          <w:ilvl w:val="1"/>
          <w:numId w:val="22"/>
        </w:numPr>
        <w:tabs>
          <w:tab w:val="left" w:pos="912"/>
          <w:tab w:val="left" w:pos="913"/>
        </w:tabs>
        <w:spacing w:line="268" w:lineRule="exact"/>
        <w:ind w:left="912" w:hanging="349"/>
      </w:pPr>
      <w:r>
        <w:t>La funcionalidad del inmueble para lo cual fue</w:t>
      </w:r>
      <w:r>
        <w:rPr>
          <w:spacing w:val="-15"/>
        </w:rPr>
        <w:t xml:space="preserve"> </w:t>
      </w:r>
      <w:r>
        <w:t>construido.</w:t>
      </w:r>
    </w:p>
    <w:p w14:paraId="72A3A342" w14:textId="77777777" w:rsidR="00F83E61" w:rsidRDefault="00802327">
      <w:pPr>
        <w:pStyle w:val="Prrafodelista"/>
        <w:numPr>
          <w:ilvl w:val="1"/>
          <w:numId w:val="22"/>
        </w:numPr>
        <w:tabs>
          <w:tab w:val="left" w:pos="912"/>
          <w:tab w:val="left" w:pos="913"/>
        </w:tabs>
        <w:spacing w:line="269" w:lineRule="exact"/>
        <w:ind w:left="912" w:hanging="349"/>
      </w:pPr>
      <w:r>
        <w:t>Para bienes sujetos a propiedad horizontal, las características de las áreas</w:t>
      </w:r>
      <w:r>
        <w:rPr>
          <w:spacing w:val="-28"/>
        </w:rPr>
        <w:t xml:space="preserve"> </w:t>
      </w:r>
      <w:r>
        <w:t>comunes.</w:t>
      </w:r>
    </w:p>
    <w:p w14:paraId="0ABB0C0C" w14:textId="77777777" w:rsidR="00F83E61" w:rsidRDefault="00F83E61">
      <w:pPr>
        <w:pStyle w:val="Textoindependiente"/>
        <w:spacing w:before="8"/>
        <w:rPr>
          <w:sz w:val="21"/>
        </w:rPr>
      </w:pPr>
    </w:p>
    <w:p w14:paraId="44C9DF95" w14:textId="77777777" w:rsidR="00F83E61" w:rsidRDefault="00802327">
      <w:pPr>
        <w:pStyle w:val="Ttulo1"/>
        <w:ind w:left="204" w:firstLine="0"/>
      </w:pPr>
      <w:r>
        <w:t>Para los Cultivos:</w:t>
      </w:r>
    </w:p>
    <w:p w14:paraId="0F932BF3" w14:textId="77777777" w:rsidR="00F83E61" w:rsidRDefault="00F83E61">
      <w:pPr>
        <w:pStyle w:val="Textoindependiente"/>
        <w:spacing w:before="2"/>
        <w:rPr>
          <w:b/>
        </w:rPr>
      </w:pPr>
    </w:p>
    <w:p w14:paraId="1C09D46F" w14:textId="77777777" w:rsidR="00F83E61" w:rsidRDefault="00802327">
      <w:pPr>
        <w:pStyle w:val="Prrafodelista"/>
        <w:numPr>
          <w:ilvl w:val="1"/>
          <w:numId w:val="22"/>
        </w:numPr>
        <w:tabs>
          <w:tab w:val="left" w:pos="912"/>
          <w:tab w:val="left" w:pos="913"/>
        </w:tabs>
        <w:ind w:left="912" w:hanging="349"/>
      </w:pPr>
      <w:r>
        <w:t>La variedad de los</w:t>
      </w:r>
      <w:r>
        <w:rPr>
          <w:spacing w:val="-7"/>
        </w:rPr>
        <w:t xml:space="preserve"> </w:t>
      </w:r>
      <w:r>
        <w:t>cultivos.</w:t>
      </w:r>
    </w:p>
    <w:p w14:paraId="402760EB" w14:textId="77777777" w:rsidR="00F83E61" w:rsidRDefault="00802327">
      <w:pPr>
        <w:pStyle w:val="Prrafodelista"/>
        <w:numPr>
          <w:ilvl w:val="1"/>
          <w:numId w:val="22"/>
        </w:numPr>
        <w:tabs>
          <w:tab w:val="left" w:pos="912"/>
          <w:tab w:val="left" w:pos="913"/>
        </w:tabs>
        <w:spacing w:line="268" w:lineRule="exact"/>
        <w:ind w:left="912" w:hanging="349"/>
      </w:pPr>
      <w:r>
        <w:t>La densidad del</w:t>
      </w:r>
      <w:r>
        <w:rPr>
          <w:spacing w:val="-1"/>
        </w:rPr>
        <w:t xml:space="preserve"> </w:t>
      </w:r>
      <w:r>
        <w:t>cultivo.</w:t>
      </w:r>
    </w:p>
    <w:p w14:paraId="41BDF2DC" w14:textId="77777777" w:rsidR="00F83E61" w:rsidRDefault="00802327">
      <w:pPr>
        <w:pStyle w:val="Prrafodelista"/>
        <w:numPr>
          <w:ilvl w:val="1"/>
          <w:numId w:val="22"/>
        </w:numPr>
        <w:tabs>
          <w:tab w:val="left" w:pos="912"/>
          <w:tab w:val="left" w:pos="913"/>
        </w:tabs>
        <w:spacing w:line="268" w:lineRule="exact"/>
        <w:ind w:left="912" w:hanging="349"/>
      </w:pPr>
      <w:r>
        <w:t>La vida remanente en concordancia con el ciclo vegetativo del</w:t>
      </w:r>
      <w:r>
        <w:rPr>
          <w:spacing w:val="-23"/>
        </w:rPr>
        <w:t xml:space="preserve"> </w:t>
      </w:r>
      <w:r>
        <w:t>mismo.</w:t>
      </w:r>
    </w:p>
    <w:p w14:paraId="2F1AB372" w14:textId="77777777" w:rsidR="00F83E61" w:rsidRDefault="00802327">
      <w:pPr>
        <w:pStyle w:val="Prrafodelista"/>
        <w:numPr>
          <w:ilvl w:val="1"/>
          <w:numId w:val="22"/>
        </w:numPr>
        <w:tabs>
          <w:tab w:val="left" w:pos="912"/>
          <w:tab w:val="left" w:pos="913"/>
        </w:tabs>
        <w:spacing w:line="269" w:lineRule="exact"/>
        <w:ind w:left="912" w:hanging="349"/>
      </w:pPr>
      <w:r>
        <w:t>El estado</w:t>
      </w:r>
      <w:r>
        <w:rPr>
          <w:spacing w:val="-3"/>
        </w:rPr>
        <w:t xml:space="preserve"> </w:t>
      </w:r>
      <w:r>
        <w:t>fitosanitario.</w:t>
      </w:r>
    </w:p>
    <w:p w14:paraId="2E62E7DE" w14:textId="77777777" w:rsidR="00F83E61" w:rsidRDefault="00802327">
      <w:pPr>
        <w:pStyle w:val="Prrafodelista"/>
        <w:numPr>
          <w:ilvl w:val="1"/>
          <w:numId w:val="22"/>
        </w:numPr>
        <w:tabs>
          <w:tab w:val="left" w:pos="913"/>
        </w:tabs>
        <w:spacing w:before="2"/>
        <w:ind w:left="924" w:right="322" w:hanging="360"/>
        <w:jc w:val="both"/>
      </w:pPr>
      <w:r>
        <w:t>La</w:t>
      </w:r>
      <w:r>
        <w:rPr>
          <w:spacing w:val="-5"/>
        </w:rPr>
        <w:t xml:space="preserve"> </w:t>
      </w:r>
      <w:r>
        <w:t>productividad</w:t>
      </w:r>
      <w:r>
        <w:rPr>
          <w:spacing w:val="-4"/>
        </w:rPr>
        <w:t xml:space="preserve"> </w:t>
      </w:r>
      <w:r>
        <w:t>del</w:t>
      </w:r>
      <w:r>
        <w:rPr>
          <w:spacing w:val="-5"/>
        </w:rPr>
        <w:t xml:space="preserve"> </w:t>
      </w:r>
      <w:r>
        <w:t>cultivo,</w:t>
      </w:r>
      <w:r>
        <w:rPr>
          <w:spacing w:val="-4"/>
        </w:rPr>
        <w:t xml:space="preserve"> </w:t>
      </w:r>
      <w:r>
        <w:t>asociada</w:t>
      </w:r>
      <w:r>
        <w:rPr>
          <w:spacing w:val="-6"/>
        </w:rPr>
        <w:t xml:space="preserve"> </w:t>
      </w:r>
      <w:r>
        <w:t>a</w:t>
      </w:r>
      <w:r>
        <w:rPr>
          <w:spacing w:val="-5"/>
        </w:rPr>
        <w:t xml:space="preserve"> </w:t>
      </w:r>
      <w:r>
        <w:t>las</w:t>
      </w:r>
      <w:r>
        <w:rPr>
          <w:spacing w:val="-7"/>
        </w:rPr>
        <w:t xml:space="preserve"> </w:t>
      </w:r>
      <w:r>
        <w:t>condiciones</w:t>
      </w:r>
      <w:r>
        <w:rPr>
          <w:spacing w:val="-4"/>
        </w:rPr>
        <w:t xml:space="preserve"> </w:t>
      </w:r>
      <w:r>
        <w:t>climáticas</w:t>
      </w:r>
      <w:r>
        <w:rPr>
          <w:spacing w:val="-7"/>
        </w:rPr>
        <w:t xml:space="preserve"> </w:t>
      </w:r>
      <w:r>
        <w:t>donde</w:t>
      </w:r>
      <w:r>
        <w:rPr>
          <w:spacing w:val="-6"/>
        </w:rPr>
        <w:t xml:space="preserve"> </w:t>
      </w:r>
      <w:r>
        <w:t>se</w:t>
      </w:r>
      <w:r>
        <w:rPr>
          <w:spacing w:val="-5"/>
        </w:rPr>
        <w:t xml:space="preserve"> </w:t>
      </w:r>
      <w:r>
        <w:t>encuentre localizado.</w:t>
      </w:r>
    </w:p>
    <w:p w14:paraId="2366061E" w14:textId="77777777" w:rsidR="00F83E61" w:rsidRDefault="00802327">
      <w:pPr>
        <w:pStyle w:val="Prrafodelista"/>
        <w:numPr>
          <w:ilvl w:val="1"/>
          <w:numId w:val="22"/>
        </w:numPr>
        <w:tabs>
          <w:tab w:val="left" w:pos="913"/>
        </w:tabs>
        <w:ind w:left="924" w:right="357" w:hanging="360"/>
        <w:jc w:val="both"/>
      </w:pPr>
      <w:r>
        <w:t>Investigaciones</w:t>
      </w:r>
      <w:r>
        <w:rPr>
          <w:spacing w:val="-6"/>
        </w:rPr>
        <w:t xml:space="preserve"> </w:t>
      </w:r>
      <w:r>
        <w:t>de</w:t>
      </w:r>
      <w:r>
        <w:rPr>
          <w:spacing w:val="-6"/>
        </w:rPr>
        <w:t xml:space="preserve"> </w:t>
      </w:r>
      <w:r>
        <w:t>mercado</w:t>
      </w:r>
      <w:r>
        <w:rPr>
          <w:spacing w:val="-3"/>
        </w:rPr>
        <w:t xml:space="preserve"> </w:t>
      </w:r>
      <w:r>
        <w:t>de</w:t>
      </w:r>
      <w:r>
        <w:rPr>
          <w:spacing w:val="-6"/>
        </w:rPr>
        <w:t xml:space="preserve"> </w:t>
      </w:r>
      <w:r>
        <w:t>conformidad</w:t>
      </w:r>
      <w:r>
        <w:rPr>
          <w:spacing w:val="-5"/>
        </w:rPr>
        <w:t xml:space="preserve"> </w:t>
      </w:r>
      <w:r>
        <w:t>con</w:t>
      </w:r>
      <w:r>
        <w:rPr>
          <w:spacing w:val="-8"/>
        </w:rPr>
        <w:t xml:space="preserve"> </w:t>
      </w:r>
      <w:r>
        <w:t>la</w:t>
      </w:r>
      <w:r>
        <w:rPr>
          <w:spacing w:val="-3"/>
        </w:rPr>
        <w:t xml:space="preserve"> </w:t>
      </w:r>
      <w:r>
        <w:t>rentabilidad</w:t>
      </w:r>
      <w:r>
        <w:rPr>
          <w:spacing w:val="-3"/>
        </w:rPr>
        <w:t xml:space="preserve"> </w:t>
      </w:r>
      <w:r>
        <w:t>del</w:t>
      </w:r>
      <w:r>
        <w:rPr>
          <w:spacing w:val="-6"/>
        </w:rPr>
        <w:t xml:space="preserve"> </w:t>
      </w:r>
      <w:r>
        <w:t>cultivo</w:t>
      </w:r>
      <w:r>
        <w:rPr>
          <w:spacing w:val="-4"/>
        </w:rPr>
        <w:t xml:space="preserve"> </w:t>
      </w:r>
      <w:r>
        <w:t>bien</w:t>
      </w:r>
      <w:r>
        <w:rPr>
          <w:spacing w:val="-3"/>
        </w:rPr>
        <w:t xml:space="preserve"> </w:t>
      </w:r>
      <w:r>
        <w:t>sea</w:t>
      </w:r>
      <w:r>
        <w:rPr>
          <w:spacing w:val="-6"/>
        </w:rPr>
        <w:t xml:space="preserve"> </w:t>
      </w:r>
      <w:r>
        <w:t xml:space="preserve">en las </w:t>
      </w:r>
      <w:proofErr w:type="spellStart"/>
      <w:r>
        <w:t>Umatas</w:t>
      </w:r>
      <w:proofErr w:type="spellEnd"/>
      <w:r>
        <w:t xml:space="preserve"> o en las Secretarías de Agricultura de los diferentes municipios donde se localicen.</w:t>
      </w:r>
    </w:p>
    <w:p w14:paraId="1C0577E7" w14:textId="77777777" w:rsidR="00F83E61" w:rsidRDefault="00F83E61">
      <w:pPr>
        <w:pStyle w:val="Textoindependiente"/>
        <w:spacing w:before="4"/>
        <w:rPr>
          <w:sz w:val="21"/>
        </w:rPr>
      </w:pPr>
    </w:p>
    <w:p w14:paraId="18D5ABF1" w14:textId="77777777" w:rsidR="00F83E61" w:rsidRDefault="00802327">
      <w:pPr>
        <w:pStyle w:val="Ttulo1"/>
        <w:ind w:left="204" w:firstLine="0"/>
      </w:pPr>
      <w:r>
        <w:t>Para las Mejoras:</w:t>
      </w:r>
    </w:p>
    <w:p w14:paraId="5831F9EA" w14:textId="77777777" w:rsidR="00F83E61" w:rsidRDefault="00F83E61">
      <w:pPr>
        <w:pStyle w:val="Textoindependiente"/>
        <w:spacing w:before="5"/>
        <w:rPr>
          <w:b/>
        </w:rPr>
      </w:pPr>
    </w:p>
    <w:p w14:paraId="104D7D26" w14:textId="77777777" w:rsidR="00F83E61" w:rsidRDefault="00802327">
      <w:pPr>
        <w:pStyle w:val="Prrafodelista"/>
        <w:numPr>
          <w:ilvl w:val="1"/>
          <w:numId w:val="22"/>
        </w:numPr>
        <w:tabs>
          <w:tab w:val="left" w:pos="913"/>
        </w:tabs>
        <w:ind w:left="924" w:right="314" w:hanging="360"/>
        <w:jc w:val="both"/>
      </w:pPr>
      <w:r>
        <w:t xml:space="preserve">Todos los elementos </w:t>
      </w:r>
      <w:proofErr w:type="spellStart"/>
      <w:r>
        <w:t>valuatorios</w:t>
      </w:r>
      <w:proofErr w:type="spellEnd"/>
      <w:r>
        <w:t xml:space="preserve"> no contemplados en los Ítem anteriores y que hacen parte del inventario de la ficha predial; los cuales se deben valorar en cantidades unitarias (m2., m; m3., etc.) según</w:t>
      </w:r>
      <w:r>
        <w:rPr>
          <w:spacing w:val="-13"/>
        </w:rPr>
        <w:t xml:space="preserve"> </w:t>
      </w:r>
      <w:r>
        <w:t>corresponda.</w:t>
      </w:r>
    </w:p>
    <w:p w14:paraId="07C6C6F1" w14:textId="77777777" w:rsidR="00F83E61" w:rsidRDefault="00F83E61">
      <w:pPr>
        <w:pStyle w:val="Textoindependiente"/>
        <w:spacing w:before="6"/>
        <w:rPr>
          <w:sz w:val="21"/>
        </w:rPr>
      </w:pPr>
    </w:p>
    <w:p w14:paraId="6FCABE80" w14:textId="77777777" w:rsidR="00F83E61" w:rsidRDefault="00802327">
      <w:pPr>
        <w:pStyle w:val="Ttulo1"/>
        <w:ind w:left="204" w:firstLine="0"/>
      </w:pPr>
      <w:r>
        <w:t>Para la Determinación del Lucro Cesante y del Daño Emergente:</w:t>
      </w:r>
    </w:p>
    <w:p w14:paraId="4FFB221F" w14:textId="77777777" w:rsidR="00F83E61" w:rsidRDefault="00F83E61">
      <w:pPr>
        <w:pStyle w:val="Textoindependiente"/>
        <w:spacing w:before="5"/>
        <w:rPr>
          <w:b/>
        </w:rPr>
      </w:pPr>
    </w:p>
    <w:p w14:paraId="7058CF35" w14:textId="77777777" w:rsidR="00F83E61" w:rsidRDefault="00802327">
      <w:pPr>
        <w:pStyle w:val="Prrafodelista"/>
        <w:numPr>
          <w:ilvl w:val="1"/>
          <w:numId w:val="22"/>
        </w:numPr>
        <w:tabs>
          <w:tab w:val="left" w:pos="913"/>
        </w:tabs>
        <w:ind w:left="924" w:right="178" w:hanging="360"/>
        <w:jc w:val="both"/>
      </w:pPr>
      <w:r>
        <w:t>Teniendo</w:t>
      </w:r>
      <w:r>
        <w:rPr>
          <w:spacing w:val="-15"/>
        </w:rPr>
        <w:t xml:space="preserve"> </w:t>
      </w:r>
      <w:r>
        <w:t>en</w:t>
      </w:r>
      <w:r>
        <w:rPr>
          <w:spacing w:val="-15"/>
        </w:rPr>
        <w:t xml:space="preserve"> </w:t>
      </w:r>
      <w:r>
        <w:t>cuenta</w:t>
      </w:r>
      <w:r>
        <w:rPr>
          <w:spacing w:val="-14"/>
        </w:rPr>
        <w:t xml:space="preserve"> </w:t>
      </w:r>
      <w:r>
        <w:t>lo</w:t>
      </w:r>
      <w:r>
        <w:rPr>
          <w:spacing w:val="-15"/>
        </w:rPr>
        <w:t xml:space="preserve"> </w:t>
      </w:r>
      <w:r>
        <w:t>establecido</w:t>
      </w:r>
      <w:r>
        <w:rPr>
          <w:spacing w:val="-14"/>
        </w:rPr>
        <w:t xml:space="preserve"> </w:t>
      </w:r>
      <w:r>
        <w:t>en</w:t>
      </w:r>
      <w:r>
        <w:rPr>
          <w:spacing w:val="-15"/>
        </w:rPr>
        <w:t xml:space="preserve"> </w:t>
      </w:r>
      <w:r>
        <w:t>las</w:t>
      </w:r>
      <w:r>
        <w:rPr>
          <w:spacing w:val="-14"/>
        </w:rPr>
        <w:t xml:space="preserve"> </w:t>
      </w:r>
      <w:r>
        <w:t>Resoluciones</w:t>
      </w:r>
      <w:r>
        <w:rPr>
          <w:spacing w:val="-15"/>
        </w:rPr>
        <w:t xml:space="preserve"> </w:t>
      </w:r>
      <w:r>
        <w:t>IGAC</w:t>
      </w:r>
      <w:r>
        <w:rPr>
          <w:spacing w:val="-15"/>
        </w:rPr>
        <w:t xml:space="preserve"> </w:t>
      </w:r>
      <w:r>
        <w:t>898</w:t>
      </w:r>
      <w:r>
        <w:rPr>
          <w:spacing w:val="-15"/>
        </w:rPr>
        <w:t xml:space="preserve"> </w:t>
      </w:r>
      <w:r>
        <w:t>de</w:t>
      </w:r>
      <w:r>
        <w:rPr>
          <w:spacing w:val="-15"/>
        </w:rPr>
        <w:t xml:space="preserve"> </w:t>
      </w:r>
      <w:r>
        <w:t>2014,</w:t>
      </w:r>
      <w:r>
        <w:rPr>
          <w:spacing w:val="-15"/>
        </w:rPr>
        <w:t xml:space="preserve"> </w:t>
      </w:r>
      <w:r>
        <w:t>1044</w:t>
      </w:r>
      <w:r>
        <w:rPr>
          <w:spacing w:val="-15"/>
        </w:rPr>
        <w:t xml:space="preserve"> </w:t>
      </w:r>
      <w:r>
        <w:t>de</w:t>
      </w:r>
      <w:r>
        <w:rPr>
          <w:spacing w:val="-14"/>
        </w:rPr>
        <w:t xml:space="preserve"> </w:t>
      </w:r>
      <w:r>
        <w:t>2014 y</w:t>
      </w:r>
      <w:r>
        <w:rPr>
          <w:spacing w:val="-10"/>
        </w:rPr>
        <w:t xml:space="preserve"> </w:t>
      </w:r>
      <w:r>
        <w:t>316</w:t>
      </w:r>
      <w:r>
        <w:rPr>
          <w:spacing w:val="-8"/>
        </w:rPr>
        <w:t xml:space="preserve"> </w:t>
      </w:r>
      <w:r>
        <w:t>de</w:t>
      </w:r>
      <w:r>
        <w:rPr>
          <w:spacing w:val="-11"/>
        </w:rPr>
        <w:t xml:space="preserve"> </w:t>
      </w:r>
      <w:r>
        <w:t>2015;</w:t>
      </w:r>
      <w:r>
        <w:rPr>
          <w:spacing w:val="-9"/>
        </w:rPr>
        <w:t xml:space="preserve"> </w:t>
      </w:r>
      <w:r>
        <w:t>se</w:t>
      </w:r>
      <w:r>
        <w:rPr>
          <w:spacing w:val="-10"/>
        </w:rPr>
        <w:t xml:space="preserve"> </w:t>
      </w:r>
      <w:r>
        <w:t>indica</w:t>
      </w:r>
      <w:r>
        <w:rPr>
          <w:spacing w:val="-9"/>
        </w:rPr>
        <w:t xml:space="preserve"> </w:t>
      </w:r>
      <w:r>
        <w:t>que</w:t>
      </w:r>
      <w:r>
        <w:rPr>
          <w:spacing w:val="-11"/>
        </w:rPr>
        <w:t xml:space="preserve"> </w:t>
      </w:r>
      <w:r>
        <w:t>la</w:t>
      </w:r>
      <w:r>
        <w:rPr>
          <w:spacing w:val="-10"/>
        </w:rPr>
        <w:t xml:space="preserve"> </w:t>
      </w:r>
      <w:r>
        <w:t>Resolución</w:t>
      </w:r>
      <w:r>
        <w:rPr>
          <w:spacing w:val="-8"/>
        </w:rPr>
        <w:t xml:space="preserve"> </w:t>
      </w:r>
      <w:r>
        <w:t>898</w:t>
      </w:r>
      <w:r>
        <w:rPr>
          <w:spacing w:val="-10"/>
        </w:rPr>
        <w:t xml:space="preserve"> </w:t>
      </w:r>
      <w:r>
        <w:t>de</w:t>
      </w:r>
      <w:r>
        <w:rPr>
          <w:spacing w:val="-10"/>
        </w:rPr>
        <w:t xml:space="preserve"> </w:t>
      </w:r>
      <w:r>
        <w:t>2014</w:t>
      </w:r>
      <w:r>
        <w:rPr>
          <w:spacing w:val="-11"/>
        </w:rPr>
        <w:t xml:space="preserve"> </w:t>
      </w:r>
      <w:r>
        <w:t>no</w:t>
      </w:r>
      <w:r>
        <w:rPr>
          <w:spacing w:val="-11"/>
        </w:rPr>
        <w:t xml:space="preserve"> </w:t>
      </w:r>
      <w:r>
        <w:t>es</w:t>
      </w:r>
      <w:r>
        <w:rPr>
          <w:spacing w:val="-10"/>
        </w:rPr>
        <w:t xml:space="preserve"> </w:t>
      </w:r>
      <w:r>
        <w:t>taxativa</w:t>
      </w:r>
      <w:r>
        <w:rPr>
          <w:spacing w:val="-8"/>
        </w:rPr>
        <w:t xml:space="preserve"> </w:t>
      </w:r>
      <w:r>
        <w:t>para</w:t>
      </w:r>
      <w:r>
        <w:rPr>
          <w:spacing w:val="-9"/>
        </w:rPr>
        <w:t xml:space="preserve"> </w:t>
      </w:r>
      <w:r>
        <w:t>la</w:t>
      </w:r>
      <w:r>
        <w:rPr>
          <w:spacing w:val="-8"/>
        </w:rPr>
        <w:t xml:space="preserve"> </w:t>
      </w:r>
      <w:r>
        <w:t>aplicación de los parámetros de Lucro Cesante y Daño Emergente toda vez que la aplicación del ítem dependerá de la situación de cada predio a</w:t>
      </w:r>
      <w:r>
        <w:rPr>
          <w:spacing w:val="-22"/>
        </w:rPr>
        <w:t xml:space="preserve"> </w:t>
      </w:r>
      <w:r>
        <w:t>adquirir.</w:t>
      </w:r>
    </w:p>
    <w:p w14:paraId="1A121D31" w14:textId="77777777" w:rsidR="00F83E61" w:rsidRDefault="00F83E61">
      <w:pPr>
        <w:pStyle w:val="Textoindependiente"/>
        <w:spacing w:before="9"/>
        <w:rPr>
          <w:sz w:val="21"/>
        </w:rPr>
      </w:pPr>
    </w:p>
    <w:p w14:paraId="43F69ADF" w14:textId="77777777" w:rsidR="00F83E61" w:rsidRDefault="00802327">
      <w:pPr>
        <w:pStyle w:val="Prrafodelista"/>
        <w:numPr>
          <w:ilvl w:val="1"/>
          <w:numId w:val="22"/>
        </w:numPr>
        <w:tabs>
          <w:tab w:val="left" w:pos="913"/>
        </w:tabs>
        <w:ind w:left="924" w:right="178" w:hanging="360"/>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0"/>
        </w:rPr>
        <w:t xml:space="preserve"> </w:t>
      </w:r>
      <w:r>
        <w:t>a</w:t>
      </w:r>
      <w:r>
        <w:rPr>
          <w:spacing w:val="-10"/>
        </w:rPr>
        <w:t xml:space="preserve"> </w:t>
      </w:r>
      <w:r>
        <w:t>la</w:t>
      </w:r>
      <w:r>
        <w:rPr>
          <w:spacing w:val="-7"/>
        </w:rPr>
        <w:t xml:space="preserve"> </w:t>
      </w:r>
      <w:r>
        <w:t>Lonja.</w:t>
      </w:r>
      <w:r>
        <w:rPr>
          <w:spacing w:val="-9"/>
        </w:rPr>
        <w:t xml:space="preserve"> </w:t>
      </w:r>
      <w:r>
        <w:t>Se</w:t>
      </w:r>
      <w:r>
        <w:rPr>
          <w:spacing w:val="-10"/>
        </w:rPr>
        <w:t xml:space="preserve"> </w:t>
      </w:r>
      <w:r>
        <w:t>entiende</w:t>
      </w:r>
      <w:r>
        <w:rPr>
          <w:spacing w:val="-10"/>
        </w:rPr>
        <w:t xml:space="preserve"> </w:t>
      </w:r>
      <w:r>
        <w:t>que</w:t>
      </w:r>
      <w:r>
        <w:rPr>
          <w:spacing w:val="-11"/>
        </w:rPr>
        <w:t xml:space="preserve"> </w:t>
      </w:r>
      <w:r>
        <w:t>se</w:t>
      </w:r>
      <w:r>
        <w:rPr>
          <w:spacing w:val="-10"/>
        </w:rPr>
        <w:t xml:space="preserve"> </w:t>
      </w:r>
      <w:r>
        <w:t>debe</w:t>
      </w:r>
      <w:r>
        <w:rPr>
          <w:spacing w:val="-12"/>
        </w:rPr>
        <w:t xml:space="preserve"> </w:t>
      </w:r>
      <w:r>
        <w:t>tener</w:t>
      </w:r>
      <w:r>
        <w:rPr>
          <w:spacing w:val="-7"/>
        </w:rPr>
        <w:t xml:space="preserve"> </w:t>
      </w:r>
      <w:r>
        <w:t>en</w:t>
      </w:r>
      <w:r>
        <w:rPr>
          <w:spacing w:val="-10"/>
        </w:rPr>
        <w:t xml:space="preserve"> </w:t>
      </w:r>
      <w:r>
        <w:t>cuenta</w:t>
      </w:r>
      <w:r>
        <w:rPr>
          <w:spacing w:val="-10"/>
        </w:rPr>
        <w:t xml:space="preserve"> </w:t>
      </w:r>
      <w:r>
        <w:t>los</w:t>
      </w:r>
      <w:r>
        <w:rPr>
          <w:spacing w:val="-10"/>
        </w:rPr>
        <w:t xml:space="preserve"> </w:t>
      </w:r>
      <w:r>
        <w:t>tiempos</w:t>
      </w:r>
      <w:r>
        <w:rPr>
          <w:spacing w:val="-11"/>
        </w:rPr>
        <w:t xml:space="preserve"> </w:t>
      </w:r>
      <w:r>
        <w:t>establecidos por el IGAC para la solicitud y entrega de la</w:t>
      </w:r>
      <w:r>
        <w:rPr>
          <w:spacing w:val="-13"/>
        </w:rPr>
        <w:t xml:space="preserve"> </w:t>
      </w:r>
      <w:r>
        <w:t>documentación.</w:t>
      </w:r>
    </w:p>
    <w:p w14:paraId="66A02E15" w14:textId="77777777" w:rsidR="00F83E61" w:rsidRDefault="00F83E61">
      <w:pPr>
        <w:pStyle w:val="Textoindependiente"/>
        <w:spacing w:before="8"/>
        <w:rPr>
          <w:sz w:val="24"/>
        </w:rPr>
      </w:pPr>
    </w:p>
    <w:p w14:paraId="2A14CA00"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7A962AD4" w14:textId="77777777" w:rsidR="00F83E61" w:rsidRDefault="00F83E61">
      <w:pPr>
        <w:jc w:val="both"/>
        <w:sectPr w:rsidR="00F83E61">
          <w:pgSz w:w="12240" w:h="15840"/>
          <w:pgMar w:top="1580" w:right="1100" w:bottom="1040" w:left="1500" w:header="566" w:footer="857" w:gutter="0"/>
          <w:cols w:space="720"/>
        </w:sectPr>
      </w:pPr>
    </w:p>
    <w:p w14:paraId="6DF5F622" w14:textId="77777777" w:rsidR="00F83E61" w:rsidRDefault="00F83E61">
      <w:pPr>
        <w:pStyle w:val="Textoindependiente"/>
        <w:rPr>
          <w:sz w:val="20"/>
        </w:rPr>
      </w:pPr>
    </w:p>
    <w:p w14:paraId="0FF05E95" w14:textId="77777777" w:rsidR="00F83E61" w:rsidRDefault="00F83E61">
      <w:pPr>
        <w:pStyle w:val="Textoindependiente"/>
        <w:spacing w:before="7"/>
        <w:rPr>
          <w:sz w:val="18"/>
        </w:rPr>
      </w:pPr>
    </w:p>
    <w:p w14:paraId="136920B8" w14:textId="77777777" w:rsidR="00F83E61" w:rsidRDefault="00802327">
      <w:pPr>
        <w:pStyle w:val="Ttulo1"/>
        <w:numPr>
          <w:ilvl w:val="1"/>
          <w:numId w:val="14"/>
        </w:numPr>
        <w:tabs>
          <w:tab w:val="left" w:pos="1709"/>
          <w:tab w:val="left" w:pos="1710"/>
        </w:tabs>
        <w:spacing w:before="94"/>
        <w:ind w:hanging="721"/>
      </w:pPr>
      <w:bookmarkStart w:id="46" w:name="_bookmark46"/>
      <w:bookmarkEnd w:id="46"/>
      <w:r>
        <w:t>Informe Técnico Individual del</w:t>
      </w:r>
      <w:r>
        <w:rPr>
          <w:spacing w:val="3"/>
        </w:rPr>
        <w:t xml:space="preserve"> </w:t>
      </w:r>
      <w:r>
        <w:t>Avalúo.</w:t>
      </w:r>
    </w:p>
    <w:p w14:paraId="4318FB3A" w14:textId="77777777" w:rsidR="00F83E61" w:rsidRDefault="00F83E61">
      <w:pPr>
        <w:pStyle w:val="Textoindependiente"/>
        <w:rPr>
          <w:b/>
          <w:sz w:val="21"/>
        </w:rPr>
      </w:pPr>
    </w:p>
    <w:p w14:paraId="306AA561" w14:textId="77777777" w:rsidR="00F83E61" w:rsidRDefault="00802327">
      <w:pPr>
        <w:pStyle w:val="Textoindependiente"/>
        <w:ind w:left="204" w:right="221"/>
        <w:jc w:val="both"/>
      </w:pPr>
      <w: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w:t>
      </w:r>
      <w:proofErr w:type="spellStart"/>
      <w:r>
        <w:t>avaluadora</w:t>
      </w:r>
      <w:proofErr w:type="spellEnd"/>
      <w:r>
        <w:t xml:space="preserve"> y el perito </w:t>
      </w:r>
      <w:proofErr w:type="spellStart"/>
      <w:r>
        <w:t>avaluador</w:t>
      </w:r>
      <w:proofErr w:type="spellEnd"/>
      <w:r>
        <w:t xml:space="preserve"> </w:t>
      </w:r>
      <w:proofErr w:type="spellStart"/>
      <w:r>
        <w:t>ademas</w:t>
      </w:r>
      <w:proofErr w:type="spellEnd"/>
      <w:r>
        <w:t xml:space="preserve"> se deberá entregar el acta de comité de avalúo corporativo firmado por</w:t>
      </w:r>
      <w:r>
        <w:rPr>
          <w:spacing w:val="-14"/>
        </w:rPr>
        <w:t xml:space="preserve"> </w:t>
      </w:r>
      <w:r>
        <w:t>los</w:t>
      </w:r>
      <w:r>
        <w:rPr>
          <w:spacing w:val="-13"/>
        </w:rPr>
        <w:t xml:space="preserve"> </w:t>
      </w:r>
      <w:r>
        <w:t>asistentes</w:t>
      </w:r>
      <w:r>
        <w:rPr>
          <w:spacing w:val="-13"/>
        </w:rPr>
        <w:t xml:space="preserve"> </w:t>
      </w:r>
      <w:r>
        <w:t>certificando</w:t>
      </w:r>
      <w:r>
        <w:rPr>
          <w:spacing w:val="-15"/>
        </w:rPr>
        <w:t xml:space="preserve"> </w:t>
      </w:r>
      <w:r>
        <w:t>los</w:t>
      </w:r>
      <w:r>
        <w:rPr>
          <w:spacing w:val="-13"/>
        </w:rPr>
        <w:t xml:space="preserve"> </w:t>
      </w:r>
      <w:r>
        <w:t>valores</w:t>
      </w:r>
      <w:r>
        <w:rPr>
          <w:spacing w:val="-13"/>
        </w:rPr>
        <w:t xml:space="preserve"> </w:t>
      </w:r>
      <w:r>
        <w:t>aprobados</w:t>
      </w:r>
      <w:r>
        <w:rPr>
          <w:spacing w:val="-14"/>
        </w:rPr>
        <w:t xml:space="preserve"> </w:t>
      </w:r>
      <w:r>
        <w:t>en</w:t>
      </w:r>
      <w:r>
        <w:rPr>
          <w:spacing w:val="-14"/>
        </w:rPr>
        <w:t xml:space="preserve"> </w:t>
      </w:r>
      <w:r>
        <w:t>el</w:t>
      </w:r>
      <w:r>
        <w:rPr>
          <w:spacing w:val="-17"/>
        </w:rPr>
        <w:t xml:space="preserve"> </w:t>
      </w:r>
      <w:r>
        <w:t>comité,</w:t>
      </w:r>
      <w:r>
        <w:rPr>
          <w:spacing w:val="-15"/>
        </w:rPr>
        <w:t xml:space="preserve"> </w:t>
      </w:r>
      <w:r>
        <w:t>dicho</w:t>
      </w:r>
      <w:r>
        <w:rPr>
          <w:spacing w:val="-15"/>
        </w:rPr>
        <w:t xml:space="preserve"> </w:t>
      </w:r>
      <w:r>
        <w:t>comité</w:t>
      </w:r>
      <w:r>
        <w:rPr>
          <w:spacing w:val="-13"/>
        </w:rPr>
        <w:t xml:space="preserve"> </w:t>
      </w:r>
      <w:r>
        <w:t>estará</w:t>
      </w:r>
      <w:r>
        <w:rPr>
          <w:spacing w:val="-13"/>
        </w:rPr>
        <w:t xml:space="preserve"> </w:t>
      </w:r>
      <w:r>
        <w:t xml:space="preserve">integrado </w:t>
      </w:r>
      <w:proofErr w:type="spellStart"/>
      <w:r>
        <w:t>minimo</w:t>
      </w:r>
      <w:proofErr w:type="spellEnd"/>
      <w:r>
        <w:rPr>
          <w:spacing w:val="-6"/>
        </w:rPr>
        <w:t xml:space="preserve"> </w:t>
      </w:r>
      <w:r>
        <w:t>por</w:t>
      </w:r>
      <w:r>
        <w:rPr>
          <w:spacing w:val="-4"/>
        </w:rPr>
        <w:t xml:space="preserve"> </w:t>
      </w:r>
      <w:r>
        <w:t>el</w:t>
      </w:r>
      <w:r>
        <w:rPr>
          <w:spacing w:val="-6"/>
        </w:rPr>
        <w:t xml:space="preserve"> </w:t>
      </w:r>
      <w:r>
        <w:t>representante</w:t>
      </w:r>
      <w:r>
        <w:rPr>
          <w:spacing w:val="-5"/>
        </w:rPr>
        <w:t xml:space="preserve"> </w:t>
      </w:r>
      <w:r>
        <w:t>legal,</w:t>
      </w:r>
      <w:r>
        <w:rPr>
          <w:spacing w:val="-4"/>
        </w:rPr>
        <w:t xml:space="preserve"> </w:t>
      </w:r>
      <w:r>
        <w:t>el</w:t>
      </w:r>
      <w:r>
        <w:rPr>
          <w:spacing w:val="-7"/>
        </w:rPr>
        <w:t xml:space="preserve"> </w:t>
      </w:r>
      <w:r>
        <w:t>profesional</w:t>
      </w:r>
      <w:r>
        <w:rPr>
          <w:spacing w:val="-6"/>
        </w:rPr>
        <w:t xml:space="preserve"> </w:t>
      </w:r>
      <w:proofErr w:type="spellStart"/>
      <w:r>
        <w:t>avaluador</w:t>
      </w:r>
      <w:proofErr w:type="spellEnd"/>
      <w:r>
        <w:rPr>
          <w:spacing w:val="-4"/>
        </w:rPr>
        <w:t xml:space="preserve"> </w:t>
      </w:r>
      <w:r>
        <w:t>y</w:t>
      </w:r>
      <w:r>
        <w:rPr>
          <w:spacing w:val="-7"/>
        </w:rPr>
        <w:t xml:space="preserve"> </w:t>
      </w:r>
      <w:r>
        <w:t>dos</w:t>
      </w:r>
      <w:r>
        <w:rPr>
          <w:spacing w:val="-5"/>
        </w:rPr>
        <w:t xml:space="preserve"> </w:t>
      </w:r>
      <w:proofErr w:type="spellStart"/>
      <w:r>
        <w:t>avaluadores</w:t>
      </w:r>
      <w:proofErr w:type="spellEnd"/>
      <w:r>
        <w:rPr>
          <w:spacing w:val="-6"/>
        </w:rPr>
        <w:t xml:space="preserve"> </w:t>
      </w:r>
      <w:r>
        <w:t>que</w:t>
      </w:r>
      <w:r>
        <w:rPr>
          <w:spacing w:val="-6"/>
        </w:rPr>
        <w:t xml:space="preserve"> </w:t>
      </w:r>
      <w:r>
        <w:t>cuenten</w:t>
      </w:r>
      <w:r>
        <w:rPr>
          <w:spacing w:val="-5"/>
        </w:rPr>
        <w:t xml:space="preserve"> </w:t>
      </w:r>
      <w:r>
        <w:t>con la especialidad del objeto</w:t>
      </w:r>
      <w:r>
        <w:rPr>
          <w:spacing w:val="-1"/>
        </w:rPr>
        <w:t xml:space="preserve"> </w:t>
      </w:r>
      <w:r>
        <w:t>avaluado.</w:t>
      </w:r>
    </w:p>
    <w:p w14:paraId="065754C1" w14:textId="77777777" w:rsidR="00F83E61" w:rsidRDefault="00F83E61">
      <w:pPr>
        <w:pStyle w:val="Textoindependiente"/>
        <w:rPr>
          <w:sz w:val="30"/>
        </w:rPr>
      </w:pPr>
    </w:p>
    <w:p w14:paraId="5F5B33C6" w14:textId="77777777" w:rsidR="00F83E61" w:rsidRDefault="00802327">
      <w:pPr>
        <w:pStyle w:val="Textoindependiente"/>
        <w:ind w:left="204"/>
        <w:jc w:val="both"/>
      </w:pPr>
      <w:r>
        <w:t>En el avalúo se consignará entre otros los siguientes aspectos:</w:t>
      </w:r>
    </w:p>
    <w:p w14:paraId="48DE0D98" w14:textId="77777777" w:rsidR="00F83E61" w:rsidRDefault="00F83E61">
      <w:pPr>
        <w:pStyle w:val="Textoindependiente"/>
        <w:spacing w:before="5"/>
      </w:pPr>
    </w:p>
    <w:p w14:paraId="09BC51D2" w14:textId="77777777" w:rsidR="00F83E61" w:rsidRDefault="00802327">
      <w:pPr>
        <w:pStyle w:val="Prrafodelista"/>
        <w:numPr>
          <w:ilvl w:val="0"/>
          <w:numId w:val="13"/>
        </w:numPr>
        <w:tabs>
          <w:tab w:val="left" w:pos="630"/>
        </w:tabs>
        <w:spacing w:line="237" w:lineRule="auto"/>
        <w:ind w:right="216"/>
        <w:jc w:val="both"/>
      </w:pPr>
      <w:r>
        <w:t>Valor total y por metro cuadrado (m</w:t>
      </w:r>
      <w:r>
        <w:rPr>
          <w:vertAlign w:val="superscript"/>
        </w:rPr>
        <w:t>2)</w:t>
      </w:r>
      <w:r>
        <w:t xml:space="preserve"> de terreno en suelo urbano o suburbano y en hectáreas en suelo rural, protección o de expansión urbana sin plan parcial y metro cuadrado m</w:t>
      </w:r>
      <w:r>
        <w:rPr>
          <w:vertAlign w:val="superscript"/>
        </w:rPr>
        <w:t>2</w:t>
      </w:r>
      <w:r>
        <w:t xml:space="preserve"> de construcción, discriminado los valores de las áreas requeridas y las</w:t>
      </w:r>
      <w:r>
        <w:rPr>
          <w:spacing w:val="-33"/>
        </w:rPr>
        <w:t xml:space="preserve"> </w:t>
      </w:r>
      <w:r>
        <w:t>áreas sobrantes.</w:t>
      </w:r>
    </w:p>
    <w:p w14:paraId="189B915A" w14:textId="77777777" w:rsidR="00F83E61" w:rsidRDefault="00802327">
      <w:pPr>
        <w:pStyle w:val="Prrafodelista"/>
        <w:numPr>
          <w:ilvl w:val="0"/>
          <w:numId w:val="13"/>
        </w:numPr>
        <w:tabs>
          <w:tab w:val="left" w:pos="630"/>
        </w:tabs>
        <w:spacing w:line="252" w:lineRule="exact"/>
        <w:jc w:val="both"/>
      </w:pPr>
      <w:r>
        <w:t>Valor de las obras para la adecuación de las áreas construidas</w:t>
      </w:r>
      <w:r>
        <w:rPr>
          <w:spacing w:val="-27"/>
        </w:rPr>
        <w:t xml:space="preserve"> </w:t>
      </w:r>
      <w:r>
        <w:t>remanentes.</w:t>
      </w:r>
    </w:p>
    <w:p w14:paraId="2323D5AE" w14:textId="77777777" w:rsidR="00F83E61" w:rsidRDefault="00802327">
      <w:pPr>
        <w:pStyle w:val="Prrafodelista"/>
        <w:numPr>
          <w:ilvl w:val="0"/>
          <w:numId w:val="13"/>
        </w:numPr>
        <w:tabs>
          <w:tab w:val="left" w:pos="630"/>
        </w:tabs>
        <w:spacing w:before="2"/>
        <w:ind w:right="119"/>
        <w:jc w:val="both"/>
      </w:pPr>
      <w:r>
        <w:t xml:space="preserve">Norma urbanística aplicada (entendido como el análisis que realiza el perito </w:t>
      </w:r>
      <w:proofErr w:type="spellStart"/>
      <w:r>
        <w:t>avaluador</w:t>
      </w:r>
      <w:proofErr w:type="spellEnd"/>
      <w:r>
        <w:t xml:space="preserve"> con el documento de ordenamiento territorial y el uso del suelo expedido por la autoridad competente, </w:t>
      </w:r>
      <w:proofErr w:type="spellStart"/>
      <w:r>
        <w:t>asi</w:t>
      </w:r>
      <w:proofErr w:type="spellEnd"/>
      <w:r>
        <w:t xml:space="preserve"> mismo deberá hacer el análisis </w:t>
      </w:r>
      <w:proofErr w:type="spellStart"/>
      <w:r>
        <w:t>cartografico</w:t>
      </w:r>
      <w:proofErr w:type="spellEnd"/>
      <w:r>
        <w:t xml:space="preserve"> e indicar la norma aplicada al terreno en</w:t>
      </w:r>
      <w:r>
        <w:rPr>
          <w:spacing w:val="-3"/>
        </w:rPr>
        <w:t xml:space="preserve"> </w:t>
      </w:r>
      <w:r>
        <w:t>estudio).</w:t>
      </w:r>
    </w:p>
    <w:p w14:paraId="30C93F97" w14:textId="77777777" w:rsidR="00F83E61" w:rsidRDefault="00802327">
      <w:pPr>
        <w:pStyle w:val="Prrafodelista"/>
        <w:numPr>
          <w:ilvl w:val="0"/>
          <w:numId w:val="13"/>
        </w:numPr>
        <w:tabs>
          <w:tab w:val="left" w:pos="629"/>
          <w:tab w:val="left" w:pos="630"/>
        </w:tabs>
        <w:spacing w:line="249" w:lineRule="exact"/>
      </w:pPr>
      <w:r>
        <w:t>Uso del</w:t>
      </w:r>
      <w:r>
        <w:rPr>
          <w:spacing w:val="-1"/>
        </w:rPr>
        <w:t xml:space="preserve"> </w:t>
      </w:r>
      <w:r>
        <w:t>inmueble</w:t>
      </w:r>
    </w:p>
    <w:p w14:paraId="3399535B" w14:textId="77777777" w:rsidR="00F83E61" w:rsidRDefault="00802327">
      <w:pPr>
        <w:pStyle w:val="Prrafodelista"/>
        <w:numPr>
          <w:ilvl w:val="0"/>
          <w:numId w:val="13"/>
        </w:numPr>
        <w:tabs>
          <w:tab w:val="left" w:pos="629"/>
          <w:tab w:val="left" w:pos="630"/>
        </w:tabs>
        <w:spacing w:line="252" w:lineRule="exact"/>
      </w:pPr>
      <w:r>
        <w:t>Estratificación socioeconómica del</w:t>
      </w:r>
      <w:r>
        <w:rPr>
          <w:spacing w:val="-7"/>
        </w:rPr>
        <w:t xml:space="preserve"> </w:t>
      </w:r>
      <w:r>
        <w:t>bien.</w:t>
      </w:r>
    </w:p>
    <w:p w14:paraId="1C1F992F" w14:textId="77777777" w:rsidR="00F83E61" w:rsidRDefault="00802327">
      <w:pPr>
        <w:pStyle w:val="Prrafodelista"/>
        <w:numPr>
          <w:ilvl w:val="0"/>
          <w:numId w:val="13"/>
        </w:numPr>
        <w:tabs>
          <w:tab w:val="left" w:pos="629"/>
          <w:tab w:val="left" w:pos="630"/>
        </w:tabs>
        <w:spacing w:before="1" w:line="253" w:lineRule="exact"/>
      </w:pPr>
      <w:r>
        <w:t>Altura permitida y</w:t>
      </w:r>
      <w:r>
        <w:rPr>
          <w:spacing w:val="-16"/>
        </w:rPr>
        <w:t xml:space="preserve"> </w:t>
      </w:r>
      <w:r>
        <w:t>ejecutable</w:t>
      </w:r>
    </w:p>
    <w:p w14:paraId="034472B9" w14:textId="77777777" w:rsidR="00F83E61" w:rsidRDefault="00802327">
      <w:pPr>
        <w:pStyle w:val="Prrafodelista"/>
        <w:numPr>
          <w:ilvl w:val="0"/>
          <w:numId w:val="13"/>
        </w:numPr>
        <w:tabs>
          <w:tab w:val="left" w:pos="629"/>
          <w:tab w:val="left" w:pos="630"/>
        </w:tabs>
        <w:spacing w:line="252" w:lineRule="exact"/>
      </w:pPr>
      <w:r>
        <w:t>Área de terreno en reserva</w:t>
      </w:r>
      <w:r>
        <w:rPr>
          <w:spacing w:val="-15"/>
        </w:rPr>
        <w:t xml:space="preserve"> </w:t>
      </w:r>
      <w:r>
        <w:t>vial</w:t>
      </w:r>
    </w:p>
    <w:p w14:paraId="73F1E418" w14:textId="77777777" w:rsidR="00F83E61" w:rsidRDefault="00802327">
      <w:pPr>
        <w:pStyle w:val="Prrafodelista"/>
        <w:numPr>
          <w:ilvl w:val="0"/>
          <w:numId w:val="13"/>
        </w:numPr>
        <w:tabs>
          <w:tab w:val="left" w:pos="629"/>
          <w:tab w:val="left" w:pos="630"/>
        </w:tabs>
        <w:spacing w:line="252" w:lineRule="exact"/>
      </w:pPr>
      <w:r>
        <w:t>Área de construcción en reserva vial, discriminando construcción, zona dura y</w:t>
      </w:r>
      <w:r>
        <w:rPr>
          <w:spacing w:val="-39"/>
        </w:rPr>
        <w:t xml:space="preserve"> </w:t>
      </w:r>
      <w:r>
        <w:t>enramada</w:t>
      </w:r>
    </w:p>
    <w:p w14:paraId="21C8521A" w14:textId="77777777" w:rsidR="00F83E61" w:rsidRDefault="00802327">
      <w:pPr>
        <w:pStyle w:val="Prrafodelista"/>
        <w:numPr>
          <w:ilvl w:val="0"/>
          <w:numId w:val="13"/>
        </w:numPr>
        <w:tabs>
          <w:tab w:val="left" w:pos="629"/>
          <w:tab w:val="left" w:pos="630"/>
        </w:tabs>
        <w:spacing w:line="252" w:lineRule="exact"/>
      </w:pPr>
      <w:r>
        <w:t>Área sobrante de</w:t>
      </w:r>
      <w:r>
        <w:rPr>
          <w:spacing w:val="-9"/>
        </w:rPr>
        <w:t xml:space="preserve"> </w:t>
      </w:r>
      <w:r>
        <w:t>terreno</w:t>
      </w:r>
    </w:p>
    <w:p w14:paraId="1D0270B6" w14:textId="77777777" w:rsidR="00F83E61" w:rsidRDefault="00802327">
      <w:pPr>
        <w:pStyle w:val="Prrafodelista"/>
        <w:numPr>
          <w:ilvl w:val="0"/>
          <w:numId w:val="13"/>
        </w:numPr>
        <w:tabs>
          <w:tab w:val="left" w:pos="629"/>
          <w:tab w:val="left" w:pos="630"/>
        </w:tabs>
        <w:spacing w:line="252" w:lineRule="exact"/>
      </w:pPr>
      <w:r>
        <w:t>Área sobrante de construcción, discriminando construcción, zona dura y</w:t>
      </w:r>
      <w:r>
        <w:rPr>
          <w:spacing w:val="-19"/>
        </w:rPr>
        <w:t xml:space="preserve"> </w:t>
      </w:r>
      <w:r>
        <w:t>enramada</w:t>
      </w:r>
    </w:p>
    <w:p w14:paraId="01AAB19D" w14:textId="77777777" w:rsidR="00F83E61" w:rsidRDefault="00802327">
      <w:pPr>
        <w:pStyle w:val="Prrafodelista"/>
        <w:numPr>
          <w:ilvl w:val="0"/>
          <w:numId w:val="13"/>
        </w:numPr>
        <w:tabs>
          <w:tab w:val="left" w:pos="629"/>
          <w:tab w:val="left" w:pos="630"/>
        </w:tabs>
        <w:spacing w:before="2" w:line="252" w:lineRule="exact"/>
      </w:pPr>
      <w:r>
        <w:t>Valor de Reposición de construcción (fachadas), si es el</w:t>
      </w:r>
      <w:r>
        <w:rPr>
          <w:spacing w:val="-18"/>
        </w:rPr>
        <w:t xml:space="preserve"> </w:t>
      </w:r>
      <w:r>
        <w:t>caso.</w:t>
      </w:r>
    </w:p>
    <w:p w14:paraId="0C6C900E" w14:textId="77777777" w:rsidR="00F83E61" w:rsidRDefault="00802327">
      <w:pPr>
        <w:pStyle w:val="Prrafodelista"/>
        <w:numPr>
          <w:ilvl w:val="0"/>
          <w:numId w:val="13"/>
        </w:numPr>
        <w:tabs>
          <w:tab w:val="left" w:pos="629"/>
          <w:tab w:val="left" w:pos="630"/>
        </w:tabs>
        <w:spacing w:line="252" w:lineRule="exact"/>
      </w:pPr>
      <w:r>
        <w:t>Otras (muro de cerramiento, cimentaciones,</w:t>
      </w:r>
      <w:r>
        <w:rPr>
          <w:spacing w:val="-17"/>
        </w:rPr>
        <w:t xml:space="preserve"> </w:t>
      </w:r>
      <w:r>
        <w:t>etc.)</w:t>
      </w:r>
    </w:p>
    <w:p w14:paraId="3BDF2F85" w14:textId="77777777" w:rsidR="00F83E61" w:rsidRDefault="00802327">
      <w:pPr>
        <w:pStyle w:val="Prrafodelista"/>
        <w:numPr>
          <w:ilvl w:val="0"/>
          <w:numId w:val="13"/>
        </w:numPr>
        <w:tabs>
          <w:tab w:val="left" w:pos="630"/>
        </w:tabs>
        <w:spacing w:line="252" w:lineRule="exact"/>
      </w:pPr>
      <w:r>
        <w:t>Servicios</w:t>
      </w:r>
      <w:r>
        <w:rPr>
          <w:spacing w:val="-7"/>
        </w:rPr>
        <w:t xml:space="preserve"> </w:t>
      </w:r>
      <w:r>
        <w:t>públicos</w:t>
      </w:r>
    </w:p>
    <w:p w14:paraId="7C2EE841" w14:textId="77777777" w:rsidR="00F83E61" w:rsidRDefault="00802327">
      <w:pPr>
        <w:pStyle w:val="Prrafodelista"/>
        <w:numPr>
          <w:ilvl w:val="0"/>
          <w:numId w:val="13"/>
        </w:numPr>
        <w:tabs>
          <w:tab w:val="left" w:pos="629"/>
          <w:tab w:val="left" w:pos="630"/>
        </w:tabs>
        <w:spacing w:before="1"/>
        <w:ind w:right="217"/>
      </w:pPr>
      <w:r>
        <w:t>Fotografías del predio tanto internas como externas, una de ellas de la fachada, con referencia de la vía, identificando altura, entorno y una fotografía por cada ítem</w:t>
      </w:r>
      <w:r>
        <w:rPr>
          <w:spacing w:val="-43"/>
        </w:rPr>
        <w:t xml:space="preserve"> </w:t>
      </w:r>
      <w:r>
        <w:t>avaluado.</w:t>
      </w:r>
    </w:p>
    <w:p w14:paraId="2E910C8F" w14:textId="77777777" w:rsidR="00F83E61" w:rsidRDefault="00802327">
      <w:pPr>
        <w:pStyle w:val="Prrafodelista"/>
        <w:numPr>
          <w:ilvl w:val="0"/>
          <w:numId w:val="13"/>
        </w:numPr>
        <w:tabs>
          <w:tab w:val="left" w:pos="629"/>
          <w:tab w:val="left" w:pos="630"/>
        </w:tabs>
        <w:ind w:right="226"/>
      </w:pPr>
      <w:r>
        <w:t>Observaciones</w:t>
      </w:r>
      <w:r>
        <w:rPr>
          <w:spacing w:val="-12"/>
        </w:rPr>
        <w:t xml:space="preserve"> </w:t>
      </w:r>
      <w:r>
        <w:t>y/o</w:t>
      </w:r>
      <w:r>
        <w:rPr>
          <w:spacing w:val="-13"/>
        </w:rPr>
        <w:t xml:space="preserve"> </w:t>
      </w:r>
      <w:r>
        <w:t>recomendaciones,</w:t>
      </w:r>
      <w:r>
        <w:rPr>
          <w:spacing w:val="-13"/>
        </w:rPr>
        <w:t xml:space="preserve"> </w:t>
      </w:r>
      <w:r>
        <w:t>en</w:t>
      </w:r>
      <w:r>
        <w:rPr>
          <w:spacing w:val="-12"/>
        </w:rPr>
        <w:t xml:space="preserve"> </w:t>
      </w:r>
      <w:r>
        <w:t>las</w:t>
      </w:r>
      <w:r>
        <w:rPr>
          <w:spacing w:val="-14"/>
        </w:rPr>
        <w:t xml:space="preserve"> </w:t>
      </w:r>
      <w:r>
        <w:t>cuales</w:t>
      </w:r>
      <w:r>
        <w:rPr>
          <w:spacing w:val="-11"/>
        </w:rPr>
        <w:t xml:space="preserve"> </w:t>
      </w:r>
      <w:r>
        <w:t>se</w:t>
      </w:r>
      <w:r>
        <w:rPr>
          <w:spacing w:val="-11"/>
        </w:rPr>
        <w:t xml:space="preserve"> </w:t>
      </w:r>
      <w:r>
        <w:t>deben</w:t>
      </w:r>
      <w:r>
        <w:rPr>
          <w:spacing w:val="-11"/>
        </w:rPr>
        <w:t xml:space="preserve"> </w:t>
      </w:r>
      <w:r>
        <w:t>aclarar</w:t>
      </w:r>
      <w:r>
        <w:rPr>
          <w:spacing w:val="-11"/>
        </w:rPr>
        <w:t xml:space="preserve"> </w:t>
      </w:r>
      <w:r>
        <w:t>aspectos</w:t>
      </w:r>
      <w:r>
        <w:rPr>
          <w:spacing w:val="-11"/>
        </w:rPr>
        <w:t xml:space="preserve"> </w:t>
      </w:r>
      <w:r>
        <w:t>importantes que tienen que ver con el</w:t>
      </w:r>
      <w:r>
        <w:rPr>
          <w:spacing w:val="-21"/>
        </w:rPr>
        <w:t xml:space="preserve"> </w:t>
      </w:r>
      <w:r>
        <w:t>avalúo.</w:t>
      </w:r>
    </w:p>
    <w:p w14:paraId="0D9BA909" w14:textId="77777777" w:rsidR="00F83E61" w:rsidRDefault="00F83E61">
      <w:pPr>
        <w:pStyle w:val="Textoindependiente"/>
        <w:spacing w:before="2"/>
      </w:pPr>
    </w:p>
    <w:p w14:paraId="27B08501" w14:textId="77777777" w:rsidR="00F83E61" w:rsidRDefault="00802327">
      <w:pPr>
        <w:pStyle w:val="Textoindependiente"/>
        <w:ind w:left="204" w:right="219"/>
        <w:jc w:val="both"/>
      </w:pPr>
      <w:r>
        <w:t>Para efectos de la reposición de que trata el literal J, el contratista deberá solicitar concepto técnico,</w:t>
      </w:r>
      <w:r>
        <w:rPr>
          <w:spacing w:val="-8"/>
        </w:rPr>
        <w:t xml:space="preserve"> </w:t>
      </w:r>
      <w:r>
        <w:t>a</w:t>
      </w:r>
      <w:r>
        <w:rPr>
          <w:spacing w:val="-8"/>
        </w:rPr>
        <w:t xml:space="preserve"> </w:t>
      </w:r>
      <w:r>
        <w:t>la</w:t>
      </w:r>
      <w:r>
        <w:rPr>
          <w:spacing w:val="-8"/>
        </w:rPr>
        <w:t xml:space="preserve"> </w:t>
      </w:r>
      <w:r>
        <w:t>Interventoría</w:t>
      </w:r>
      <w:r>
        <w:rPr>
          <w:spacing w:val="-3"/>
        </w:rPr>
        <w:t xml:space="preserve"> </w:t>
      </w:r>
      <w:r>
        <w:t>del</w:t>
      </w:r>
      <w:r>
        <w:rPr>
          <w:spacing w:val="-8"/>
        </w:rPr>
        <w:t xml:space="preserve"> </w:t>
      </w:r>
      <w:r>
        <w:t>cual</w:t>
      </w:r>
      <w:r>
        <w:rPr>
          <w:spacing w:val="-8"/>
        </w:rPr>
        <w:t xml:space="preserve"> </w:t>
      </w:r>
      <w:r>
        <w:t>dejará</w:t>
      </w:r>
      <w:r>
        <w:rPr>
          <w:spacing w:val="-8"/>
        </w:rPr>
        <w:t xml:space="preserve"> </w:t>
      </w:r>
      <w:r>
        <w:t>constancia</w:t>
      </w:r>
      <w:r>
        <w:rPr>
          <w:spacing w:val="-5"/>
        </w:rPr>
        <w:t xml:space="preserve"> </w:t>
      </w:r>
      <w:r>
        <w:t>dentro</w:t>
      </w:r>
      <w:r>
        <w:rPr>
          <w:spacing w:val="-9"/>
        </w:rPr>
        <w:t xml:space="preserve"> </w:t>
      </w:r>
      <w:r>
        <w:t>del</w:t>
      </w:r>
      <w:r>
        <w:rPr>
          <w:spacing w:val="-6"/>
        </w:rPr>
        <w:t xml:space="preserve"> </w:t>
      </w:r>
      <w:r>
        <w:t>avalúo,</w:t>
      </w:r>
      <w:r>
        <w:rPr>
          <w:spacing w:val="-9"/>
        </w:rPr>
        <w:t xml:space="preserve"> </w:t>
      </w:r>
      <w:r>
        <w:t>que</w:t>
      </w:r>
      <w:r>
        <w:rPr>
          <w:spacing w:val="-11"/>
        </w:rPr>
        <w:t xml:space="preserve"> </w:t>
      </w:r>
      <w:r>
        <w:t>el</w:t>
      </w:r>
      <w:r>
        <w:rPr>
          <w:spacing w:val="-6"/>
        </w:rPr>
        <w:t xml:space="preserve"> </w:t>
      </w:r>
      <w:r>
        <w:t>predio</w:t>
      </w:r>
      <w:r>
        <w:rPr>
          <w:spacing w:val="-8"/>
        </w:rPr>
        <w:t xml:space="preserve"> </w:t>
      </w:r>
      <w:r>
        <w:t>no</w:t>
      </w:r>
      <w:r>
        <w:rPr>
          <w:spacing w:val="-8"/>
        </w:rPr>
        <w:t xml:space="preserve"> </w:t>
      </w:r>
      <w:r>
        <w:t>se</w:t>
      </w:r>
      <w:r>
        <w:rPr>
          <w:spacing w:val="-8"/>
        </w:rPr>
        <w:t xml:space="preserve"> </w:t>
      </w:r>
      <w:r>
        <w:t>verá afectado</w:t>
      </w:r>
      <w:r>
        <w:rPr>
          <w:spacing w:val="-10"/>
        </w:rPr>
        <w:t xml:space="preserve"> </w:t>
      </w:r>
      <w:r>
        <w:t>estructuralmente</w:t>
      </w:r>
      <w:r>
        <w:rPr>
          <w:spacing w:val="-7"/>
        </w:rPr>
        <w:t xml:space="preserve"> </w:t>
      </w:r>
      <w:r>
        <w:t>con</w:t>
      </w:r>
      <w:r>
        <w:rPr>
          <w:spacing w:val="-7"/>
        </w:rPr>
        <w:t xml:space="preserve"> </w:t>
      </w:r>
      <w:r>
        <w:t>el</w:t>
      </w:r>
      <w:r>
        <w:rPr>
          <w:spacing w:val="-11"/>
        </w:rPr>
        <w:t xml:space="preserve"> </w:t>
      </w:r>
      <w:r>
        <w:t>retiro</w:t>
      </w:r>
      <w:r>
        <w:rPr>
          <w:spacing w:val="-7"/>
        </w:rPr>
        <w:t xml:space="preserve"> </w:t>
      </w:r>
      <w:r>
        <w:t>de</w:t>
      </w:r>
      <w:r>
        <w:rPr>
          <w:spacing w:val="-10"/>
        </w:rPr>
        <w:t xml:space="preserve"> </w:t>
      </w:r>
      <w:r>
        <w:t>la</w:t>
      </w:r>
      <w:r>
        <w:rPr>
          <w:spacing w:val="-8"/>
        </w:rPr>
        <w:t xml:space="preserve"> </w:t>
      </w:r>
      <w:r>
        <w:t>parte</w:t>
      </w:r>
      <w:r>
        <w:rPr>
          <w:spacing w:val="-9"/>
        </w:rPr>
        <w:t xml:space="preserve"> </w:t>
      </w:r>
      <w:r>
        <w:t>requerida</w:t>
      </w:r>
      <w:r>
        <w:rPr>
          <w:spacing w:val="-7"/>
        </w:rPr>
        <w:t xml:space="preserve"> </w:t>
      </w:r>
      <w:r>
        <w:t>y</w:t>
      </w:r>
      <w:r>
        <w:rPr>
          <w:spacing w:val="-8"/>
        </w:rPr>
        <w:t xml:space="preserve"> </w:t>
      </w:r>
      <w:r>
        <w:t>que</w:t>
      </w:r>
      <w:r>
        <w:rPr>
          <w:spacing w:val="-7"/>
        </w:rPr>
        <w:t xml:space="preserve"> </w:t>
      </w:r>
      <w:r>
        <w:t>las</w:t>
      </w:r>
      <w:r>
        <w:rPr>
          <w:spacing w:val="-9"/>
        </w:rPr>
        <w:t xml:space="preserve"> </w:t>
      </w:r>
      <w:r>
        <w:t>obras</w:t>
      </w:r>
      <w:r>
        <w:rPr>
          <w:spacing w:val="-10"/>
        </w:rPr>
        <w:t xml:space="preserve"> </w:t>
      </w:r>
      <w:r>
        <w:t>de</w:t>
      </w:r>
      <w:r>
        <w:rPr>
          <w:spacing w:val="-7"/>
        </w:rPr>
        <w:t xml:space="preserve"> </w:t>
      </w:r>
      <w:r>
        <w:t>adecuación</w:t>
      </w:r>
      <w:r>
        <w:rPr>
          <w:spacing w:val="-12"/>
        </w:rPr>
        <w:t xml:space="preserve"> </w:t>
      </w:r>
      <w:r>
        <w:t>que se proyecten permitirán su uso y destinación de acuerdo a la norma, o en su defecto, que el mismo debe ser adquirido totalmente como expresa técnicamente la Ficha</w:t>
      </w:r>
      <w:r>
        <w:rPr>
          <w:spacing w:val="-14"/>
        </w:rPr>
        <w:t xml:space="preserve"> </w:t>
      </w:r>
      <w:r>
        <w:t>Predial.</w:t>
      </w:r>
    </w:p>
    <w:p w14:paraId="39EB3CD3" w14:textId="77777777" w:rsidR="00F83E61" w:rsidRDefault="00F83E61">
      <w:pPr>
        <w:pStyle w:val="Textoindependiente"/>
        <w:spacing w:before="9"/>
        <w:rPr>
          <w:sz w:val="21"/>
        </w:rPr>
      </w:pPr>
    </w:p>
    <w:p w14:paraId="10892CBE" w14:textId="77777777" w:rsidR="00F83E61" w:rsidRDefault="00802327">
      <w:pPr>
        <w:pStyle w:val="Textoindependiente"/>
        <w:ind w:left="204" w:right="218"/>
        <w:jc w:val="both"/>
      </w:pPr>
      <w:r>
        <w:t>Además de lo mencionado en el párrafo anterior, deberá el contratista anexar a cada informe técnico</w:t>
      </w:r>
      <w:r>
        <w:rPr>
          <w:spacing w:val="-16"/>
        </w:rPr>
        <w:t xml:space="preserve"> </w:t>
      </w:r>
      <w:r>
        <w:t>y</w:t>
      </w:r>
      <w:r>
        <w:rPr>
          <w:spacing w:val="-17"/>
        </w:rPr>
        <w:t xml:space="preserve"> </w:t>
      </w:r>
      <w:r>
        <w:t>en</w:t>
      </w:r>
      <w:r>
        <w:rPr>
          <w:spacing w:val="-19"/>
        </w:rPr>
        <w:t xml:space="preserve"> </w:t>
      </w:r>
      <w:r>
        <w:t>la</w:t>
      </w:r>
      <w:r>
        <w:rPr>
          <w:spacing w:val="-18"/>
        </w:rPr>
        <w:t xml:space="preserve"> </w:t>
      </w:r>
      <w:r>
        <w:t>misma</w:t>
      </w:r>
      <w:r>
        <w:rPr>
          <w:spacing w:val="-20"/>
        </w:rPr>
        <w:t xml:space="preserve"> </w:t>
      </w:r>
      <w:r>
        <w:t>fecha,</w:t>
      </w:r>
      <w:r>
        <w:rPr>
          <w:spacing w:val="-17"/>
        </w:rPr>
        <w:t xml:space="preserve"> </w:t>
      </w:r>
      <w:r>
        <w:t>como</w:t>
      </w:r>
      <w:r>
        <w:rPr>
          <w:spacing w:val="-17"/>
        </w:rPr>
        <w:t xml:space="preserve"> </w:t>
      </w:r>
      <w:r>
        <w:t>soporte</w:t>
      </w:r>
      <w:r>
        <w:rPr>
          <w:spacing w:val="-18"/>
        </w:rPr>
        <w:t xml:space="preserve"> </w:t>
      </w:r>
      <w:r>
        <w:t>del</w:t>
      </w:r>
      <w:r>
        <w:rPr>
          <w:spacing w:val="-19"/>
        </w:rPr>
        <w:t xml:space="preserve"> </w:t>
      </w:r>
      <w:r>
        <w:t>avalúo</w:t>
      </w:r>
      <w:r>
        <w:rPr>
          <w:spacing w:val="-15"/>
        </w:rPr>
        <w:t xml:space="preserve"> </w:t>
      </w:r>
      <w:r>
        <w:t>realizado,</w:t>
      </w:r>
      <w:r>
        <w:rPr>
          <w:spacing w:val="-15"/>
        </w:rPr>
        <w:t xml:space="preserve"> </w:t>
      </w:r>
      <w:r>
        <w:t>la</w:t>
      </w:r>
      <w:r>
        <w:rPr>
          <w:spacing w:val="-15"/>
        </w:rPr>
        <w:t xml:space="preserve"> </w:t>
      </w:r>
      <w:r>
        <w:t>explicación</w:t>
      </w:r>
      <w:r>
        <w:rPr>
          <w:spacing w:val="-15"/>
        </w:rPr>
        <w:t xml:space="preserve"> </w:t>
      </w:r>
      <w:r>
        <w:t>de</w:t>
      </w:r>
      <w:r>
        <w:rPr>
          <w:spacing w:val="-19"/>
        </w:rPr>
        <w:t xml:space="preserve"> </w:t>
      </w:r>
      <w:r>
        <w:t>la</w:t>
      </w:r>
      <w:r>
        <w:rPr>
          <w:spacing w:val="-17"/>
        </w:rPr>
        <w:t xml:space="preserve"> </w:t>
      </w:r>
      <w:r>
        <w:t>metodología utilizada, los valores de referencia, las fuentes y los cálculos respectivos de ser el caso, de conformidad con el decreto 1420 de 1998, factores como la reglamentación urbanística municipal</w:t>
      </w:r>
      <w:r>
        <w:rPr>
          <w:spacing w:val="-8"/>
        </w:rPr>
        <w:t xml:space="preserve"> </w:t>
      </w:r>
      <w:r>
        <w:t>o</w:t>
      </w:r>
      <w:r>
        <w:rPr>
          <w:spacing w:val="-9"/>
        </w:rPr>
        <w:t xml:space="preserve"> </w:t>
      </w:r>
      <w:r>
        <w:t>Distrital</w:t>
      </w:r>
      <w:r>
        <w:rPr>
          <w:spacing w:val="-10"/>
        </w:rPr>
        <w:t xml:space="preserve"> </w:t>
      </w:r>
      <w:r>
        <w:t>vigente,</w:t>
      </w:r>
      <w:r>
        <w:rPr>
          <w:spacing w:val="-7"/>
        </w:rPr>
        <w:t xml:space="preserve"> </w:t>
      </w:r>
      <w:r>
        <w:t>licencias</w:t>
      </w:r>
      <w:r>
        <w:rPr>
          <w:spacing w:val="-6"/>
        </w:rPr>
        <w:t xml:space="preserve"> </w:t>
      </w:r>
      <w:r>
        <w:t>aprobadas,</w:t>
      </w:r>
      <w:r>
        <w:rPr>
          <w:spacing w:val="-7"/>
        </w:rPr>
        <w:t xml:space="preserve"> </w:t>
      </w:r>
      <w:r>
        <w:t>uso</w:t>
      </w:r>
      <w:r>
        <w:rPr>
          <w:spacing w:val="-9"/>
        </w:rPr>
        <w:t xml:space="preserve"> </w:t>
      </w:r>
      <w:r>
        <w:t>y</w:t>
      </w:r>
      <w:r>
        <w:rPr>
          <w:spacing w:val="-8"/>
        </w:rPr>
        <w:t xml:space="preserve"> </w:t>
      </w:r>
      <w:r>
        <w:t>destinación</w:t>
      </w:r>
      <w:r>
        <w:rPr>
          <w:spacing w:val="-8"/>
        </w:rPr>
        <w:t xml:space="preserve"> </w:t>
      </w:r>
      <w:r>
        <w:t>económica</w:t>
      </w:r>
      <w:r>
        <w:rPr>
          <w:spacing w:val="-6"/>
        </w:rPr>
        <w:t xml:space="preserve"> </w:t>
      </w:r>
      <w:r>
        <w:t>del</w:t>
      </w:r>
      <w:r>
        <w:rPr>
          <w:spacing w:val="-9"/>
        </w:rPr>
        <w:t xml:space="preserve"> </w:t>
      </w:r>
      <w:r>
        <w:t>inmueble,</w:t>
      </w:r>
      <w:r>
        <w:rPr>
          <w:spacing w:val="-8"/>
        </w:rPr>
        <w:t xml:space="preserve"> </w:t>
      </w:r>
      <w:r>
        <w:t>si</w:t>
      </w:r>
    </w:p>
    <w:p w14:paraId="79863070" w14:textId="77777777" w:rsidR="00F83E61" w:rsidRDefault="00F83E61">
      <w:pPr>
        <w:jc w:val="both"/>
        <w:sectPr w:rsidR="00F83E61">
          <w:pgSz w:w="12240" w:h="15840"/>
          <w:pgMar w:top="1580" w:right="1100" w:bottom="1040" w:left="1500" w:header="566" w:footer="857" w:gutter="0"/>
          <w:cols w:space="720"/>
        </w:sectPr>
      </w:pPr>
    </w:p>
    <w:p w14:paraId="2BFD3A77" w14:textId="77777777" w:rsidR="00F83E61" w:rsidRDefault="00802327">
      <w:pPr>
        <w:pStyle w:val="Textoindependiente"/>
        <w:spacing w:before="7"/>
        <w:ind w:left="204" w:right="222"/>
        <w:jc w:val="both"/>
      </w:pPr>
      <w:r>
        <w:lastRenderedPageBreak/>
        <w:t>se trata de propiedad horizontal, las diferentes características de terreno, tamaño, forma y diversidad de construcciones, así como el costo para la adecuación de áreas remanentes.</w:t>
      </w:r>
    </w:p>
    <w:p w14:paraId="2CB8B1C9" w14:textId="77777777" w:rsidR="00F83E61" w:rsidRDefault="00F83E61">
      <w:pPr>
        <w:pStyle w:val="Textoindependiente"/>
      </w:pPr>
    </w:p>
    <w:p w14:paraId="44893B98" w14:textId="77777777" w:rsidR="00F83E61" w:rsidRDefault="00802327">
      <w:pPr>
        <w:pStyle w:val="Textoindependiente"/>
        <w:ind w:left="204" w:right="320"/>
        <w:jc w:val="both"/>
      </w:pPr>
      <w:r>
        <w:t>Cuando el avalúo emplee la investigación directa o indirecta debe anexarse el procesamiento estadístico a que se refiere la resolución IGAC No. 620 de 2008.</w:t>
      </w:r>
    </w:p>
    <w:p w14:paraId="5FC00C4F" w14:textId="77777777" w:rsidR="00F83E61" w:rsidRDefault="00F83E61">
      <w:pPr>
        <w:pStyle w:val="Textoindependiente"/>
        <w:spacing w:before="3"/>
        <w:rPr>
          <w:sz w:val="24"/>
        </w:rPr>
      </w:pPr>
    </w:p>
    <w:p w14:paraId="65A52796" w14:textId="77777777" w:rsidR="00F83E61" w:rsidRDefault="00802327">
      <w:pPr>
        <w:pStyle w:val="Ttulo1"/>
        <w:numPr>
          <w:ilvl w:val="1"/>
          <w:numId w:val="14"/>
        </w:numPr>
        <w:tabs>
          <w:tab w:val="left" w:pos="1709"/>
          <w:tab w:val="left" w:pos="1710"/>
        </w:tabs>
        <w:ind w:hanging="721"/>
      </w:pPr>
      <w:bookmarkStart w:id="47" w:name="_bookmark47"/>
      <w:bookmarkEnd w:id="47"/>
      <w:r>
        <w:t>Informe General del</w:t>
      </w:r>
      <w:r>
        <w:rPr>
          <w:spacing w:val="-2"/>
        </w:rPr>
        <w:t xml:space="preserve"> </w:t>
      </w:r>
      <w:r>
        <w:t>Sector</w:t>
      </w:r>
    </w:p>
    <w:p w14:paraId="0BEC8D1F" w14:textId="77777777" w:rsidR="00F83E61" w:rsidRDefault="00F83E61">
      <w:pPr>
        <w:pStyle w:val="Textoindependiente"/>
        <w:spacing w:before="11"/>
        <w:rPr>
          <w:b/>
          <w:sz w:val="20"/>
        </w:rPr>
      </w:pPr>
    </w:p>
    <w:p w14:paraId="0CEE99C2" w14:textId="77777777" w:rsidR="00F83E61" w:rsidRDefault="00802327">
      <w:pPr>
        <w:pStyle w:val="Textoindependiente"/>
        <w:ind w:left="204" w:right="253"/>
        <w:jc w:val="both"/>
      </w:pPr>
      <w:r>
        <w:t>El</w:t>
      </w:r>
      <w:r>
        <w:rPr>
          <w:spacing w:val="-7"/>
        </w:rPr>
        <w:t xml:space="preserve"> </w:t>
      </w:r>
      <w:r>
        <w:t>Profesional</w:t>
      </w:r>
      <w:r>
        <w:rPr>
          <w:spacing w:val="-12"/>
        </w:rPr>
        <w:t xml:space="preserve"> </w:t>
      </w:r>
      <w:r>
        <w:t>Técnico</w:t>
      </w:r>
      <w:r>
        <w:rPr>
          <w:spacing w:val="-6"/>
        </w:rPr>
        <w:t xml:space="preserve"> </w:t>
      </w:r>
      <w:r>
        <w:t>Predial</w:t>
      </w:r>
      <w:r>
        <w:rPr>
          <w:spacing w:val="-7"/>
        </w:rPr>
        <w:t xml:space="preserve"> </w:t>
      </w:r>
      <w:r>
        <w:t>del</w:t>
      </w:r>
      <w:r>
        <w:rPr>
          <w:spacing w:val="-7"/>
        </w:rPr>
        <w:t xml:space="preserve"> </w:t>
      </w:r>
      <w:r>
        <w:t>Contratista</w:t>
      </w:r>
      <w:r>
        <w:rPr>
          <w:spacing w:val="-8"/>
        </w:rPr>
        <w:t xml:space="preserve"> </w:t>
      </w:r>
      <w:r>
        <w:t>con</w:t>
      </w:r>
      <w:r>
        <w:rPr>
          <w:spacing w:val="-9"/>
        </w:rPr>
        <w:t xml:space="preserve"> </w:t>
      </w:r>
      <w:r>
        <w:t>aprobación</w:t>
      </w:r>
      <w:r>
        <w:rPr>
          <w:spacing w:val="-6"/>
        </w:rPr>
        <w:t xml:space="preserve"> </w:t>
      </w:r>
      <w:r>
        <w:t>de</w:t>
      </w:r>
      <w:r>
        <w:rPr>
          <w:spacing w:val="-9"/>
        </w:rPr>
        <w:t xml:space="preserve"> </w:t>
      </w:r>
      <w:r>
        <w:t>la</w:t>
      </w:r>
      <w:r>
        <w:rPr>
          <w:spacing w:val="-9"/>
        </w:rPr>
        <w:t xml:space="preserve"> </w:t>
      </w:r>
      <w:r>
        <w:t>Interventoría</w:t>
      </w:r>
      <w:r>
        <w:rPr>
          <w:spacing w:val="-3"/>
        </w:rPr>
        <w:t xml:space="preserve"> </w:t>
      </w:r>
      <w:r>
        <w:t>debe</w:t>
      </w:r>
      <w:r>
        <w:rPr>
          <w:spacing w:val="-7"/>
        </w:rPr>
        <w:t xml:space="preserve"> </w:t>
      </w:r>
      <w:r>
        <w:t>entregar la</w:t>
      </w:r>
      <w:r>
        <w:rPr>
          <w:spacing w:val="-9"/>
        </w:rPr>
        <w:t xml:space="preserve"> </w:t>
      </w:r>
      <w:r>
        <w:t>tira</w:t>
      </w:r>
      <w:r>
        <w:rPr>
          <w:spacing w:val="-13"/>
        </w:rPr>
        <w:t xml:space="preserve"> </w:t>
      </w:r>
      <w:r>
        <w:t>topográfica</w:t>
      </w:r>
      <w:r>
        <w:rPr>
          <w:spacing w:val="-11"/>
        </w:rPr>
        <w:t xml:space="preserve"> </w:t>
      </w:r>
      <w:r>
        <w:t>identificando</w:t>
      </w:r>
      <w:r>
        <w:rPr>
          <w:spacing w:val="-8"/>
        </w:rPr>
        <w:t xml:space="preserve"> </w:t>
      </w:r>
      <w:r>
        <w:t>previamente</w:t>
      </w:r>
      <w:r>
        <w:rPr>
          <w:spacing w:val="-11"/>
        </w:rPr>
        <w:t xml:space="preserve"> </w:t>
      </w:r>
      <w:r>
        <w:t>las</w:t>
      </w:r>
      <w:r>
        <w:rPr>
          <w:spacing w:val="-10"/>
        </w:rPr>
        <w:t xml:space="preserve"> </w:t>
      </w:r>
      <w:r>
        <w:t>especies</w:t>
      </w:r>
      <w:r>
        <w:rPr>
          <w:spacing w:val="-9"/>
        </w:rPr>
        <w:t xml:space="preserve"> </w:t>
      </w:r>
      <w:r>
        <w:t>afectadas</w:t>
      </w:r>
      <w:r>
        <w:rPr>
          <w:spacing w:val="-11"/>
        </w:rPr>
        <w:t xml:space="preserve"> </w:t>
      </w:r>
      <w:r>
        <w:t>especificando</w:t>
      </w:r>
      <w:r>
        <w:rPr>
          <w:spacing w:val="-13"/>
        </w:rPr>
        <w:t xml:space="preserve"> </w:t>
      </w:r>
      <w:r>
        <w:t>su</w:t>
      </w:r>
      <w:r>
        <w:rPr>
          <w:spacing w:val="-10"/>
        </w:rPr>
        <w:t xml:space="preserve"> </w:t>
      </w:r>
      <w:r>
        <w:t>estado</w:t>
      </w:r>
      <w:r>
        <w:rPr>
          <w:spacing w:val="-11"/>
        </w:rPr>
        <w:t xml:space="preserve"> </w:t>
      </w:r>
      <w:r>
        <w:t>de desarrollo de acuerdo a los parámetros establecidos por</w:t>
      </w:r>
      <w:r>
        <w:rPr>
          <w:spacing w:val="-26"/>
        </w:rPr>
        <w:t xml:space="preserve"> </w:t>
      </w:r>
      <w:r>
        <w:t>INVIAS.</w:t>
      </w:r>
    </w:p>
    <w:p w14:paraId="388D637F" w14:textId="77777777" w:rsidR="00F83E61" w:rsidRDefault="00802327">
      <w:pPr>
        <w:pStyle w:val="Textoindependiente"/>
        <w:spacing w:before="45"/>
        <w:ind w:left="204" w:right="224"/>
        <w:jc w:val="both"/>
      </w:pPr>
      <w:r>
        <w:t>Los informes Técnicos Individuales de Avalúos estarán acompañados, en todo caso y como requisito</w:t>
      </w:r>
      <w:r>
        <w:rPr>
          <w:spacing w:val="-13"/>
        </w:rPr>
        <w:t xml:space="preserve"> </w:t>
      </w:r>
      <w:r>
        <w:t>necesario</w:t>
      </w:r>
      <w:r>
        <w:rPr>
          <w:spacing w:val="-13"/>
        </w:rPr>
        <w:t xml:space="preserve"> </w:t>
      </w:r>
      <w:r>
        <w:t>para</w:t>
      </w:r>
      <w:r>
        <w:rPr>
          <w:spacing w:val="-16"/>
        </w:rPr>
        <w:t xml:space="preserve"> </w:t>
      </w:r>
      <w:r>
        <w:t>su</w:t>
      </w:r>
      <w:r>
        <w:rPr>
          <w:spacing w:val="-13"/>
        </w:rPr>
        <w:t xml:space="preserve"> </w:t>
      </w:r>
      <w:r>
        <w:t>recepción</w:t>
      </w:r>
      <w:r>
        <w:rPr>
          <w:spacing w:val="-14"/>
        </w:rPr>
        <w:t xml:space="preserve"> </w:t>
      </w:r>
      <w:r>
        <w:t>en</w:t>
      </w:r>
      <w:r>
        <w:rPr>
          <w:spacing w:val="-14"/>
        </w:rPr>
        <w:t xml:space="preserve"> </w:t>
      </w:r>
      <w:r>
        <w:t>el</w:t>
      </w:r>
      <w:r>
        <w:rPr>
          <w:spacing w:val="-17"/>
        </w:rPr>
        <w:t xml:space="preserve"> </w:t>
      </w:r>
      <w:r>
        <w:t>INVIAS,</w:t>
      </w:r>
      <w:r>
        <w:rPr>
          <w:spacing w:val="-12"/>
        </w:rPr>
        <w:t xml:space="preserve"> </w:t>
      </w:r>
      <w:r>
        <w:t>por</w:t>
      </w:r>
      <w:r>
        <w:rPr>
          <w:spacing w:val="-15"/>
        </w:rPr>
        <w:t xml:space="preserve"> </w:t>
      </w:r>
      <w:r>
        <w:t>el</w:t>
      </w:r>
      <w:r>
        <w:rPr>
          <w:spacing w:val="-17"/>
        </w:rPr>
        <w:t xml:space="preserve"> </w:t>
      </w:r>
      <w:r>
        <w:t>respectivo</w:t>
      </w:r>
      <w:r>
        <w:rPr>
          <w:spacing w:val="-13"/>
        </w:rPr>
        <w:t xml:space="preserve"> </w:t>
      </w:r>
      <w:r>
        <w:t>informe</w:t>
      </w:r>
      <w:r>
        <w:rPr>
          <w:spacing w:val="-16"/>
        </w:rPr>
        <w:t xml:space="preserve"> </w:t>
      </w:r>
      <w:r>
        <w:t>general</w:t>
      </w:r>
      <w:r>
        <w:rPr>
          <w:spacing w:val="-15"/>
        </w:rPr>
        <w:t xml:space="preserve"> </w:t>
      </w:r>
      <w:r>
        <w:t>del</w:t>
      </w:r>
      <w:r>
        <w:rPr>
          <w:spacing w:val="-14"/>
        </w:rPr>
        <w:t xml:space="preserve"> </w:t>
      </w:r>
      <w:r>
        <w:t>sector. Los</w:t>
      </w:r>
      <w:r>
        <w:rPr>
          <w:spacing w:val="-11"/>
        </w:rPr>
        <w:t xml:space="preserve"> </w:t>
      </w:r>
      <w:r>
        <w:t>sectores</w:t>
      </w:r>
      <w:r>
        <w:rPr>
          <w:spacing w:val="-13"/>
        </w:rPr>
        <w:t xml:space="preserve"> </w:t>
      </w:r>
      <w:r>
        <w:t>se</w:t>
      </w:r>
      <w:r>
        <w:rPr>
          <w:spacing w:val="-14"/>
        </w:rPr>
        <w:t xml:space="preserve"> </w:t>
      </w:r>
      <w:r>
        <w:t>determinarán</w:t>
      </w:r>
      <w:r>
        <w:rPr>
          <w:spacing w:val="-12"/>
        </w:rPr>
        <w:t xml:space="preserve"> </w:t>
      </w:r>
      <w:r>
        <w:t>teniendo</w:t>
      </w:r>
      <w:r>
        <w:rPr>
          <w:spacing w:val="-12"/>
        </w:rPr>
        <w:t xml:space="preserve"> </w:t>
      </w:r>
      <w:r>
        <w:t>en</w:t>
      </w:r>
      <w:r>
        <w:rPr>
          <w:spacing w:val="-14"/>
        </w:rPr>
        <w:t xml:space="preserve"> </w:t>
      </w:r>
      <w:r>
        <w:t>cuenta,</w:t>
      </w:r>
      <w:r>
        <w:rPr>
          <w:spacing w:val="-14"/>
        </w:rPr>
        <w:t xml:space="preserve"> </w:t>
      </w:r>
      <w:r>
        <w:t>entre</w:t>
      </w:r>
      <w:r>
        <w:rPr>
          <w:spacing w:val="-14"/>
        </w:rPr>
        <w:t xml:space="preserve"> </w:t>
      </w:r>
      <w:r>
        <w:t>otros,</w:t>
      </w:r>
      <w:r>
        <w:rPr>
          <w:spacing w:val="-10"/>
        </w:rPr>
        <w:t xml:space="preserve"> </w:t>
      </w:r>
      <w:r>
        <w:t>la</w:t>
      </w:r>
      <w:r>
        <w:rPr>
          <w:spacing w:val="-13"/>
        </w:rPr>
        <w:t xml:space="preserve"> </w:t>
      </w:r>
      <w:r>
        <w:t>similitud</w:t>
      </w:r>
      <w:r>
        <w:rPr>
          <w:spacing w:val="-12"/>
        </w:rPr>
        <w:t xml:space="preserve"> </w:t>
      </w:r>
      <w:r>
        <w:t>de</w:t>
      </w:r>
      <w:r>
        <w:rPr>
          <w:spacing w:val="-11"/>
        </w:rPr>
        <w:t xml:space="preserve"> </w:t>
      </w:r>
      <w:r>
        <w:t>norma</w:t>
      </w:r>
      <w:r>
        <w:rPr>
          <w:spacing w:val="-14"/>
        </w:rPr>
        <w:t xml:space="preserve"> </w:t>
      </w:r>
      <w:r>
        <w:t>urbanística, tipología de construcciones, estratificación económica,</w:t>
      </w:r>
      <w:r>
        <w:rPr>
          <w:spacing w:val="-2"/>
        </w:rPr>
        <w:t xml:space="preserve"> </w:t>
      </w:r>
      <w:r>
        <w:t>etc.</w:t>
      </w:r>
    </w:p>
    <w:p w14:paraId="232EC592" w14:textId="77777777" w:rsidR="00F83E61" w:rsidRDefault="00F83E61">
      <w:pPr>
        <w:pStyle w:val="Textoindependiente"/>
        <w:spacing w:before="3"/>
      </w:pPr>
    </w:p>
    <w:p w14:paraId="545E41FD" w14:textId="77777777" w:rsidR="00F83E61" w:rsidRDefault="00802327">
      <w:pPr>
        <w:pStyle w:val="Textoindependiente"/>
        <w:ind w:left="204"/>
        <w:jc w:val="both"/>
      </w:pPr>
      <w:r>
        <w:t>Cada informe de sector deberá contener como mínimo:</w:t>
      </w:r>
    </w:p>
    <w:p w14:paraId="3F16597B" w14:textId="77777777" w:rsidR="00F83E61" w:rsidRDefault="00F83E61">
      <w:pPr>
        <w:pStyle w:val="Textoindependiente"/>
        <w:spacing w:before="9"/>
        <w:rPr>
          <w:sz w:val="21"/>
        </w:rPr>
      </w:pPr>
    </w:p>
    <w:p w14:paraId="5773A3F7" w14:textId="77777777" w:rsidR="00F83E61" w:rsidRDefault="00802327">
      <w:pPr>
        <w:pStyle w:val="Prrafodelista"/>
        <w:numPr>
          <w:ilvl w:val="0"/>
          <w:numId w:val="12"/>
        </w:numPr>
        <w:tabs>
          <w:tab w:val="left" w:pos="630"/>
        </w:tabs>
        <w:spacing w:before="1"/>
        <w:ind w:right="295"/>
        <w:jc w:val="both"/>
      </w:pPr>
      <w:r>
        <w:t>Informe consolidado de valores de terrenos, construcciones, mejoras, anexos y cultivos y fuentes de</w:t>
      </w:r>
      <w:r>
        <w:rPr>
          <w:spacing w:val="-7"/>
        </w:rPr>
        <w:t xml:space="preserve"> </w:t>
      </w:r>
      <w:r>
        <w:t>investigación.</w:t>
      </w:r>
    </w:p>
    <w:p w14:paraId="0A66243C" w14:textId="77777777" w:rsidR="00F83E61" w:rsidRDefault="00802327">
      <w:pPr>
        <w:pStyle w:val="Prrafodelista"/>
        <w:numPr>
          <w:ilvl w:val="0"/>
          <w:numId w:val="12"/>
        </w:numPr>
        <w:tabs>
          <w:tab w:val="left" w:pos="630"/>
        </w:tabs>
        <w:ind w:right="257"/>
        <w:jc w:val="both"/>
      </w:pPr>
      <w:r>
        <w:t>Para los cultivos estos deberán estar debidamente soportados y verificados por la Interventoría</w:t>
      </w:r>
      <w:r>
        <w:rPr>
          <w:spacing w:val="-9"/>
        </w:rPr>
        <w:t xml:space="preserve"> </w:t>
      </w:r>
      <w:r>
        <w:t>y</w:t>
      </w:r>
      <w:r>
        <w:rPr>
          <w:spacing w:val="-10"/>
        </w:rPr>
        <w:t xml:space="preserve"> </w:t>
      </w:r>
      <w:r>
        <w:t>en</w:t>
      </w:r>
      <w:r>
        <w:rPr>
          <w:spacing w:val="-8"/>
        </w:rPr>
        <w:t xml:space="preserve"> </w:t>
      </w:r>
      <w:r>
        <w:t>el</w:t>
      </w:r>
      <w:r>
        <w:rPr>
          <w:spacing w:val="-11"/>
        </w:rPr>
        <w:t xml:space="preserve"> </w:t>
      </w:r>
      <w:r>
        <w:t>caso</w:t>
      </w:r>
      <w:r>
        <w:rPr>
          <w:spacing w:val="-11"/>
        </w:rPr>
        <w:t xml:space="preserve"> </w:t>
      </w:r>
      <w:r>
        <w:t>de</w:t>
      </w:r>
      <w:r>
        <w:rPr>
          <w:spacing w:val="-10"/>
        </w:rPr>
        <w:t xml:space="preserve"> </w:t>
      </w:r>
      <w:r>
        <w:t>las</w:t>
      </w:r>
      <w:r>
        <w:rPr>
          <w:spacing w:val="-10"/>
        </w:rPr>
        <w:t xml:space="preserve"> </w:t>
      </w:r>
      <w:r>
        <w:t>especies</w:t>
      </w:r>
      <w:r>
        <w:rPr>
          <w:spacing w:val="-10"/>
        </w:rPr>
        <w:t xml:space="preserve"> </w:t>
      </w:r>
      <w:r>
        <w:t>discriminados</w:t>
      </w:r>
      <w:r>
        <w:rPr>
          <w:spacing w:val="-7"/>
        </w:rPr>
        <w:t xml:space="preserve"> </w:t>
      </w:r>
      <w:r>
        <w:t>por</w:t>
      </w:r>
      <w:r>
        <w:rPr>
          <w:spacing w:val="-10"/>
        </w:rPr>
        <w:t xml:space="preserve"> </w:t>
      </w:r>
      <w:r>
        <w:t>densidades</w:t>
      </w:r>
      <w:r>
        <w:rPr>
          <w:spacing w:val="-10"/>
        </w:rPr>
        <w:t xml:space="preserve"> </w:t>
      </w:r>
      <w:r>
        <w:t>y</w:t>
      </w:r>
      <w:r>
        <w:rPr>
          <w:spacing w:val="-12"/>
        </w:rPr>
        <w:t xml:space="preserve"> </w:t>
      </w:r>
      <w:r>
        <w:t>valores</w:t>
      </w:r>
      <w:r>
        <w:rPr>
          <w:spacing w:val="-7"/>
        </w:rPr>
        <w:t xml:space="preserve"> </w:t>
      </w:r>
      <w:r>
        <w:t>unitarios de</w:t>
      </w:r>
      <w:r>
        <w:rPr>
          <w:spacing w:val="-16"/>
        </w:rPr>
        <w:t xml:space="preserve"> </w:t>
      </w:r>
      <w:r>
        <w:t>acuerdo</w:t>
      </w:r>
      <w:r>
        <w:rPr>
          <w:spacing w:val="-15"/>
        </w:rPr>
        <w:t xml:space="preserve"> </w:t>
      </w:r>
      <w:r>
        <w:t>a</w:t>
      </w:r>
      <w:r>
        <w:rPr>
          <w:spacing w:val="-19"/>
        </w:rPr>
        <w:t xml:space="preserve"> </w:t>
      </w:r>
      <w:r>
        <w:t>la</w:t>
      </w:r>
      <w:r>
        <w:rPr>
          <w:spacing w:val="-17"/>
        </w:rPr>
        <w:t xml:space="preserve"> </w:t>
      </w:r>
      <w:r>
        <w:t>característica</w:t>
      </w:r>
      <w:r>
        <w:rPr>
          <w:spacing w:val="-15"/>
        </w:rPr>
        <w:t xml:space="preserve"> </w:t>
      </w:r>
      <w:r>
        <w:t>de</w:t>
      </w:r>
      <w:r>
        <w:rPr>
          <w:spacing w:val="-19"/>
        </w:rPr>
        <w:t xml:space="preserve"> </w:t>
      </w:r>
      <w:r>
        <w:t>la</w:t>
      </w:r>
      <w:r>
        <w:rPr>
          <w:spacing w:val="-17"/>
        </w:rPr>
        <w:t xml:space="preserve"> </w:t>
      </w:r>
      <w:r>
        <w:t>especie,</w:t>
      </w:r>
      <w:r>
        <w:rPr>
          <w:spacing w:val="-16"/>
        </w:rPr>
        <w:t xml:space="preserve"> </w:t>
      </w:r>
      <w:r>
        <w:t>dicha</w:t>
      </w:r>
      <w:r>
        <w:rPr>
          <w:spacing w:val="-18"/>
        </w:rPr>
        <w:t xml:space="preserve"> </w:t>
      </w:r>
      <w:r>
        <w:t>validación</w:t>
      </w:r>
      <w:r>
        <w:rPr>
          <w:spacing w:val="-16"/>
        </w:rPr>
        <w:t xml:space="preserve"> </w:t>
      </w:r>
      <w:r>
        <w:t>deberá</w:t>
      </w:r>
      <w:r>
        <w:rPr>
          <w:spacing w:val="-17"/>
        </w:rPr>
        <w:t xml:space="preserve"> </w:t>
      </w:r>
      <w:r>
        <w:t>contener</w:t>
      </w:r>
      <w:r>
        <w:rPr>
          <w:spacing w:val="-15"/>
        </w:rPr>
        <w:t xml:space="preserve"> </w:t>
      </w:r>
      <w:r>
        <w:t>investigación de fuentes locales, departamentales y nacionales o podrá realizar el estudio detallado de especies avalado por un profesional experto en la materia y con los respectivos soportes 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B88BBAF" w14:textId="77777777" w:rsidR="00F83E61" w:rsidRDefault="00802327">
      <w:pPr>
        <w:pStyle w:val="Prrafodelista"/>
        <w:numPr>
          <w:ilvl w:val="0"/>
          <w:numId w:val="12"/>
        </w:numPr>
        <w:tabs>
          <w:tab w:val="left" w:pos="630"/>
        </w:tabs>
        <w:spacing w:before="1"/>
        <w:ind w:right="256"/>
        <w:jc w:val="both"/>
      </w:pPr>
      <w:r>
        <w:t xml:space="preserve">Cuando las especies son de uso y explotación del propietario y/o </w:t>
      </w:r>
      <w:proofErr w:type="spellStart"/>
      <w:r>
        <w:t>mejoratario</w:t>
      </w:r>
      <w:proofErr w:type="spellEnd"/>
      <w:r>
        <w:t>, se pagaran de acuerdo al DAP por unidad establecido en la ficha predial, si las especies hacen parte de una zona de protección o se encuentran inmersas en un territorio colectivo se entenderán que están protegidas por la autoridad ambiental y dicho valoración no podrá</w:t>
      </w:r>
      <w:r>
        <w:rPr>
          <w:spacing w:val="-41"/>
        </w:rPr>
        <w:t xml:space="preserve"> </w:t>
      </w:r>
      <w:r>
        <w:t>ir por unidad sino por área</w:t>
      </w:r>
      <w:r>
        <w:rPr>
          <w:spacing w:val="-10"/>
        </w:rPr>
        <w:t xml:space="preserve"> </w:t>
      </w:r>
      <w:r>
        <w:t>ocupada.</w:t>
      </w:r>
    </w:p>
    <w:p w14:paraId="1794F0A8" w14:textId="77777777" w:rsidR="00F83E61" w:rsidRDefault="00802327">
      <w:pPr>
        <w:pStyle w:val="Prrafodelista"/>
        <w:numPr>
          <w:ilvl w:val="0"/>
          <w:numId w:val="12"/>
        </w:numPr>
        <w:tabs>
          <w:tab w:val="left" w:pos="630"/>
        </w:tabs>
        <w:ind w:right="255"/>
        <w:jc w:val="both"/>
      </w:pPr>
      <w:r>
        <w:t>La información básica acerca de los parámetros utilizados en la delimitación del sector. (con referente en las Zonas Homogéneas Físicas y Geoeconómicas determinadas por el IGAC)</w:t>
      </w:r>
    </w:p>
    <w:p w14:paraId="47E12CD4" w14:textId="77777777" w:rsidR="00F83E61" w:rsidRDefault="00802327">
      <w:pPr>
        <w:pStyle w:val="Prrafodelista"/>
        <w:numPr>
          <w:ilvl w:val="0"/>
          <w:numId w:val="12"/>
        </w:numPr>
        <w:tabs>
          <w:tab w:val="left" w:pos="630"/>
        </w:tabs>
        <w:spacing w:before="2"/>
        <w:ind w:right="262"/>
        <w:jc w:val="both"/>
      </w:pPr>
      <w:r>
        <w:t>Presentación y explicación de las metodologías utilizadas para determinar los valores unitarios por m2 o por Hectárea, de los predios del</w:t>
      </w:r>
      <w:r>
        <w:rPr>
          <w:spacing w:val="-22"/>
        </w:rPr>
        <w:t xml:space="preserve"> </w:t>
      </w:r>
      <w:r>
        <w:t>sector.</w:t>
      </w:r>
    </w:p>
    <w:p w14:paraId="2481AC04" w14:textId="77777777" w:rsidR="00F83E61" w:rsidRDefault="00802327">
      <w:pPr>
        <w:pStyle w:val="Prrafodelista"/>
        <w:numPr>
          <w:ilvl w:val="0"/>
          <w:numId w:val="12"/>
        </w:numPr>
        <w:tabs>
          <w:tab w:val="left" w:pos="630"/>
        </w:tabs>
        <w:spacing w:before="1"/>
        <w:ind w:right="256"/>
        <w:jc w:val="both"/>
      </w:pPr>
      <w:r>
        <w:t>Las ofertas utilizadas para determinar el valor de las zonas homogéneas geoeconómicas deben</w:t>
      </w:r>
      <w:r>
        <w:rPr>
          <w:spacing w:val="-12"/>
        </w:rPr>
        <w:t xml:space="preserve"> </w:t>
      </w:r>
      <w:r>
        <w:t>estar</w:t>
      </w:r>
      <w:r>
        <w:rPr>
          <w:spacing w:val="-11"/>
        </w:rPr>
        <w:t xml:space="preserve"> </w:t>
      </w:r>
      <w:r>
        <w:t>consignadas</w:t>
      </w:r>
      <w:r>
        <w:rPr>
          <w:spacing w:val="-14"/>
        </w:rPr>
        <w:t xml:space="preserve"> </w:t>
      </w:r>
      <w:r>
        <w:t>en</w:t>
      </w:r>
      <w:r>
        <w:rPr>
          <w:spacing w:val="-13"/>
        </w:rPr>
        <w:t xml:space="preserve"> </w:t>
      </w:r>
      <w:r>
        <w:t>una</w:t>
      </w:r>
      <w:r>
        <w:rPr>
          <w:spacing w:val="-12"/>
        </w:rPr>
        <w:t xml:space="preserve"> </w:t>
      </w:r>
      <w:r>
        <w:t>“sabana</w:t>
      </w:r>
      <w:r>
        <w:rPr>
          <w:spacing w:val="-12"/>
        </w:rPr>
        <w:t xml:space="preserve"> </w:t>
      </w:r>
      <w:r>
        <w:t>de</w:t>
      </w:r>
      <w:r>
        <w:rPr>
          <w:spacing w:val="-15"/>
        </w:rPr>
        <w:t xml:space="preserve"> </w:t>
      </w:r>
      <w:r>
        <w:t>mercado</w:t>
      </w:r>
      <w:r>
        <w:rPr>
          <w:spacing w:val="-12"/>
        </w:rPr>
        <w:t xml:space="preserve"> </w:t>
      </w:r>
      <w:r>
        <w:t>inmobiliario”</w:t>
      </w:r>
      <w:r>
        <w:rPr>
          <w:spacing w:val="-10"/>
        </w:rPr>
        <w:t xml:space="preserve"> </w:t>
      </w:r>
      <w:r>
        <w:t>que</w:t>
      </w:r>
      <w:r>
        <w:rPr>
          <w:spacing w:val="-15"/>
        </w:rPr>
        <w:t xml:space="preserve"> </w:t>
      </w:r>
      <w:r>
        <w:t>contenga</w:t>
      </w:r>
      <w:r>
        <w:rPr>
          <w:spacing w:val="-12"/>
        </w:rPr>
        <w:t xml:space="preserve"> </w:t>
      </w:r>
      <w:r>
        <w:t>todos</w:t>
      </w:r>
      <w:r>
        <w:rPr>
          <w:spacing w:val="-12"/>
        </w:rPr>
        <w:t xml:space="preserve"> </w:t>
      </w:r>
      <w:r>
        <w:t xml:space="preserve">los datos recolectados en la etapa de campo y proceso de información, se aclara que cada uno de los datos debe contener clase agrologica, valor potencial del suelo, norma </w:t>
      </w:r>
      <w:proofErr w:type="spellStart"/>
      <w:r>
        <w:t>urbanistica</w:t>
      </w:r>
      <w:proofErr w:type="spellEnd"/>
      <w:r>
        <w:rPr>
          <w:spacing w:val="-9"/>
        </w:rPr>
        <w:t xml:space="preserve"> </w:t>
      </w:r>
      <w:r>
        <w:t>según</w:t>
      </w:r>
      <w:r>
        <w:rPr>
          <w:spacing w:val="-8"/>
        </w:rPr>
        <w:t xml:space="preserve"> </w:t>
      </w:r>
      <w:r>
        <w:t>documento</w:t>
      </w:r>
      <w:r>
        <w:rPr>
          <w:spacing w:val="-8"/>
        </w:rPr>
        <w:t xml:space="preserve"> </w:t>
      </w:r>
      <w:r>
        <w:t>de</w:t>
      </w:r>
      <w:r>
        <w:rPr>
          <w:spacing w:val="-9"/>
        </w:rPr>
        <w:t xml:space="preserve"> </w:t>
      </w:r>
      <w:r>
        <w:t>ordenamiento</w:t>
      </w:r>
      <w:r>
        <w:rPr>
          <w:spacing w:val="-10"/>
        </w:rPr>
        <w:t xml:space="preserve"> </w:t>
      </w:r>
      <w:r>
        <w:t>territorial</w:t>
      </w:r>
      <w:r>
        <w:rPr>
          <w:spacing w:val="-9"/>
        </w:rPr>
        <w:t xml:space="preserve"> </w:t>
      </w:r>
      <w:r>
        <w:t>y</w:t>
      </w:r>
      <w:r>
        <w:rPr>
          <w:spacing w:val="-11"/>
        </w:rPr>
        <w:t xml:space="preserve"> </w:t>
      </w:r>
      <w:r>
        <w:t>coordenadas</w:t>
      </w:r>
      <w:r>
        <w:rPr>
          <w:spacing w:val="-10"/>
        </w:rPr>
        <w:t xml:space="preserve"> </w:t>
      </w:r>
      <w:r>
        <w:t>geográficas</w:t>
      </w:r>
      <w:r>
        <w:rPr>
          <w:spacing w:val="-8"/>
        </w:rPr>
        <w:t xml:space="preserve"> </w:t>
      </w:r>
      <w:r>
        <w:t>como mínimo.</w:t>
      </w:r>
    </w:p>
    <w:p w14:paraId="1DB0D79E" w14:textId="77777777" w:rsidR="00F83E61" w:rsidRDefault="00802327">
      <w:pPr>
        <w:pStyle w:val="Prrafodelista"/>
        <w:numPr>
          <w:ilvl w:val="0"/>
          <w:numId w:val="12"/>
        </w:numPr>
        <w:tabs>
          <w:tab w:val="left" w:pos="630"/>
        </w:tabs>
        <w:spacing w:before="1"/>
        <w:ind w:right="260"/>
        <w:jc w:val="both"/>
      </w:pPr>
      <w:r>
        <w:t xml:space="preserve">Los informes de sector y de cada predio deben remitirse en formato Excel, </w:t>
      </w:r>
      <w:r>
        <w:rPr>
          <w:spacing w:val="2"/>
        </w:rPr>
        <w:t xml:space="preserve">Word, </w:t>
      </w:r>
      <w:r>
        <w:t>.</w:t>
      </w:r>
      <w:proofErr w:type="spellStart"/>
      <w:r>
        <w:t>pdf</w:t>
      </w:r>
      <w:proofErr w:type="spellEnd"/>
      <w:r>
        <w:t xml:space="preserve"> acompañados de los correspondientes archivos extensión GDB y/o</w:t>
      </w:r>
      <w:r>
        <w:rPr>
          <w:spacing w:val="-20"/>
        </w:rPr>
        <w:t xml:space="preserve"> </w:t>
      </w:r>
      <w:r>
        <w:t>DWG.</w:t>
      </w:r>
    </w:p>
    <w:p w14:paraId="244C8AC9" w14:textId="77777777" w:rsidR="00F83E61" w:rsidRDefault="00802327">
      <w:pPr>
        <w:pStyle w:val="Prrafodelista"/>
        <w:numPr>
          <w:ilvl w:val="0"/>
          <w:numId w:val="12"/>
        </w:numPr>
        <w:tabs>
          <w:tab w:val="left" w:pos="630"/>
        </w:tabs>
        <w:spacing w:line="251" w:lineRule="exact"/>
        <w:jc w:val="both"/>
      </w:pPr>
      <w:r>
        <w:t>Fotografías del sector con visibilidad de la</w:t>
      </w:r>
      <w:r>
        <w:rPr>
          <w:spacing w:val="-14"/>
        </w:rPr>
        <w:t xml:space="preserve"> </w:t>
      </w:r>
      <w:r>
        <w:t>vía.</w:t>
      </w:r>
    </w:p>
    <w:p w14:paraId="27751850" w14:textId="77777777" w:rsidR="00F83E61" w:rsidRDefault="00F83E61">
      <w:pPr>
        <w:spacing w:line="251" w:lineRule="exact"/>
        <w:jc w:val="both"/>
        <w:sectPr w:rsidR="00F83E61">
          <w:pgSz w:w="12240" w:h="15840"/>
          <w:pgMar w:top="1580" w:right="1100" w:bottom="1040" w:left="1500" w:header="566" w:footer="857" w:gutter="0"/>
          <w:cols w:space="720"/>
        </w:sectPr>
      </w:pPr>
    </w:p>
    <w:p w14:paraId="52327FFD" w14:textId="77777777" w:rsidR="00F83E61" w:rsidRDefault="00A76171">
      <w:pPr>
        <w:pStyle w:val="Ttulo1"/>
        <w:numPr>
          <w:ilvl w:val="1"/>
          <w:numId w:val="14"/>
        </w:numPr>
        <w:tabs>
          <w:tab w:val="left" w:pos="1709"/>
          <w:tab w:val="left" w:pos="1710"/>
        </w:tabs>
        <w:spacing w:before="5" w:line="465" w:lineRule="auto"/>
        <w:ind w:left="101" w:right="2915" w:firstLine="887"/>
      </w:pPr>
      <w:r>
        <w:lastRenderedPageBreak/>
        <w:pict w14:anchorId="1286A13F">
          <v:shape id="_x0000_s1026" type="#_x0000_t202" style="position:absolute;left:0;text-align:left;margin-left:93.6pt;margin-top:44.55pt;width:444pt;height:44.65pt;z-index:1572966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741BA821" w14:textId="77777777">
                    <w:trPr>
                      <w:trHeight w:val="282"/>
                    </w:trPr>
                    <w:tc>
                      <w:tcPr>
                        <w:tcW w:w="6704" w:type="dxa"/>
                        <w:shd w:val="clear" w:color="auto" w:fill="D9D9D9"/>
                      </w:tcPr>
                      <w:p w14:paraId="26F07C9B" w14:textId="77777777" w:rsidR="00F83E61" w:rsidRDefault="00802327">
                        <w:pPr>
                          <w:pStyle w:val="TableParagraph"/>
                          <w:spacing w:before="4"/>
                          <w:ind w:left="554"/>
                          <w:rPr>
                            <w:b/>
                          </w:rPr>
                        </w:pPr>
                        <w:r>
                          <w:rPr>
                            <w:b/>
                          </w:rPr>
                          <w:t>Actividad Ejecutada Informe General del Sector Rural</w:t>
                        </w:r>
                      </w:p>
                    </w:tc>
                    <w:tc>
                      <w:tcPr>
                        <w:tcW w:w="2160" w:type="dxa"/>
                        <w:shd w:val="clear" w:color="auto" w:fill="D9D9D9"/>
                      </w:tcPr>
                      <w:p w14:paraId="72E91D73" w14:textId="77777777" w:rsidR="00F83E61" w:rsidRDefault="00802327">
                        <w:pPr>
                          <w:pStyle w:val="TableParagraph"/>
                          <w:spacing w:before="4"/>
                          <w:ind w:left="10"/>
                          <w:jc w:val="center"/>
                          <w:rPr>
                            <w:b/>
                          </w:rPr>
                        </w:pPr>
                        <w:r>
                          <w:rPr>
                            <w:b/>
                          </w:rPr>
                          <w:t>Valor</w:t>
                        </w:r>
                      </w:p>
                    </w:tc>
                  </w:tr>
                  <w:tr w:rsidR="00F83E61" w14:paraId="52484217" w14:textId="77777777">
                    <w:trPr>
                      <w:trHeight w:val="285"/>
                    </w:trPr>
                    <w:tc>
                      <w:tcPr>
                        <w:tcW w:w="6704" w:type="dxa"/>
                      </w:tcPr>
                      <w:p w14:paraId="640DF4CB" w14:textId="77777777" w:rsidR="00F83E61" w:rsidRDefault="00802327">
                        <w:pPr>
                          <w:pStyle w:val="TableParagraph"/>
                          <w:spacing w:before="12"/>
                          <w:ind w:left="69"/>
                        </w:pPr>
                        <w:r>
                          <w:t>Informe General del Sector Rural – Valor Primeros 10 km</w:t>
                        </w:r>
                      </w:p>
                    </w:tc>
                    <w:tc>
                      <w:tcPr>
                        <w:tcW w:w="2160" w:type="dxa"/>
                      </w:tcPr>
                      <w:p w14:paraId="067504DD" w14:textId="77777777" w:rsidR="00F83E61" w:rsidRDefault="00802327">
                        <w:pPr>
                          <w:pStyle w:val="TableParagraph"/>
                          <w:spacing w:before="12"/>
                          <w:ind w:right="621"/>
                          <w:jc w:val="right"/>
                        </w:pPr>
                        <w:r>
                          <w:t>$1.600.000</w:t>
                        </w:r>
                      </w:p>
                    </w:tc>
                  </w:tr>
                  <w:tr w:rsidR="00F83E61" w14:paraId="6A349679" w14:textId="77777777">
                    <w:trPr>
                      <w:trHeight w:val="285"/>
                    </w:trPr>
                    <w:tc>
                      <w:tcPr>
                        <w:tcW w:w="6704" w:type="dxa"/>
                      </w:tcPr>
                      <w:p w14:paraId="391C41D9" w14:textId="77777777" w:rsidR="00F83E61" w:rsidRDefault="00802327">
                        <w:pPr>
                          <w:pStyle w:val="TableParagraph"/>
                          <w:spacing w:before="12"/>
                          <w:ind w:left="69"/>
                        </w:pPr>
                        <w:r>
                          <w:t>Informe General del Sector Rural – Valor km Adicional</w:t>
                        </w:r>
                      </w:p>
                    </w:tc>
                    <w:tc>
                      <w:tcPr>
                        <w:tcW w:w="2160" w:type="dxa"/>
                      </w:tcPr>
                      <w:p w14:paraId="0C170557" w14:textId="77777777" w:rsidR="00F83E61" w:rsidRDefault="00802327">
                        <w:pPr>
                          <w:pStyle w:val="TableParagraph"/>
                          <w:spacing w:before="12"/>
                          <w:ind w:right="634"/>
                          <w:jc w:val="right"/>
                        </w:pPr>
                        <w:r>
                          <w:t>$ 960.000</w:t>
                        </w:r>
                      </w:p>
                    </w:tc>
                  </w:tr>
                </w:tbl>
                <w:p w14:paraId="7E7D7ED0" w14:textId="77777777" w:rsidR="00F83E61" w:rsidRDefault="00F83E61">
                  <w:pPr>
                    <w:pStyle w:val="Textoindependiente"/>
                  </w:pPr>
                </w:p>
              </w:txbxContent>
            </v:textbox>
            <w10:wrap anchorx="page"/>
          </v:shape>
        </w:pict>
      </w:r>
      <w:bookmarkStart w:id="48" w:name="_bookmark48"/>
      <w:bookmarkEnd w:id="48"/>
      <w:r w:rsidR="00802327">
        <w:t>Valor Informe General del Sector Urbano - Rural Valores Informe General del Sector</w:t>
      </w:r>
      <w:r w:rsidR="00802327">
        <w:rPr>
          <w:spacing w:val="-9"/>
        </w:rPr>
        <w:t xml:space="preserve"> </w:t>
      </w:r>
      <w:r w:rsidR="00802327">
        <w:t>Rural</w:t>
      </w:r>
    </w:p>
    <w:p w14:paraId="7664FF53" w14:textId="77777777" w:rsidR="00F83E61" w:rsidRDefault="00F83E61">
      <w:pPr>
        <w:pStyle w:val="Textoindependiente"/>
        <w:rPr>
          <w:b/>
          <w:sz w:val="24"/>
        </w:rPr>
      </w:pPr>
    </w:p>
    <w:p w14:paraId="1BA3FB01" w14:textId="77777777" w:rsidR="00F83E61" w:rsidRDefault="00F83E61">
      <w:pPr>
        <w:pStyle w:val="Textoindependiente"/>
        <w:rPr>
          <w:b/>
          <w:sz w:val="24"/>
        </w:rPr>
      </w:pPr>
    </w:p>
    <w:p w14:paraId="7CE125E8" w14:textId="77777777" w:rsidR="00F83E61" w:rsidRDefault="00F83E61">
      <w:pPr>
        <w:pStyle w:val="Textoindependiente"/>
        <w:rPr>
          <w:b/>
          <w:sz w:val="24"/>
        </w:rPr>
      </w:pPr>
    </w:p>
    <w:p w14:paraId="64783F99" w14:textId="77777777" w:rsidR="00F83E61" w:rsidRDefault="00802327">
      <w:pPr>
        <w:spacing w:before="214"/>
        <w:ind w:left="204"/>
        <w:rPr>
          <w:b/>
        </w:rPr>
      </w:pPr>
      <w:r>
        <w:rPr>
          <w:b/>
        </w:rPr>
        <w:t>Valores Informe General del Sector Urbano</w:t>
      </w:r>
    </w:p>
    <w:p w14:paraId="742CB668" w14:textId="77777777" w:rsidR="00F83E61" w:rsidRDefault="00F83E61">
      <w:pPr>
        <w:pStyle w:val="Textoindependiente"/>
        <w:spacing w:before="7"/>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16ECCFF9" w14:textId="77777777">
        <w:trPr>
          <w:trHeight w:val="302"/>
        </w:trPr>
        <w:tc>
          <w:tcPr>
            <w:tcW w:w="6704" w:type="dxa"/>
            <w:shd w:val="clear" w:color="auto" w:fill="D9D9D9"/>
          </w:tcPr>
          <w:p w14:paraId="725EAE36" w14:textId="77777777" w:rsidR="00F83E61" w:rsidRDefault="00802327">
            <w:pPr>
              <w:pStyle w:val="TableParagraph"/>
              <w:spacing w:before="16"/>
              <w:ind w:left="450"/>
              <w:rPr>
                <w:b/>
              </w:rPr>
            </w:pPr>
            <w:r>
              <w:rPr>
                <w:b/>
              </w:rPr>
              <w:t>Actividad Ejecutada Informe General del Sector Urbano</w:t>
            </w:r>
          </w:p>
        </w:tc>
        <w:tc>
          <w:tcPr>
            <w:tcW w:w="2160" w:type="dxa"/>
            <w:shd w:val="clear" w:color="auto" w:fill="D9D9D9"/>
          </w:tcPr>
          <w:p w14:paraId="354E4654" w14:textId="77777777" w:rsidR="00F83E61" w:rsidRDefault="00802327">
            <w:pPr>
              <w:pStyle w:val="TableParagraph"/>
              <w:spacing w:before="16"/>
              <w:ind w:left="10"/>
              <w:jc w:val="center"/>
              <w:rPr>
                <w:b/>
              </w:rPr>
            </w:pPr>
            <w:r>
              <w:rPr>
                <w:b/>
              </w:rPr>
              <w:t>Valor</w:t>
            </w:r>
          </w:p>
        </w:tc>
      </w:tr>
      <w:tr w:rsidR="00F83E61" w14:paraId="66498472" w14:textId="77777777">
        <w:trPr>
          <w:trHeight w:val="285"/>
        </w:trPr>
        <w:tc>
          <w:tcPr>
            <w:tcW w:w="6704" w:type="dxa"/>
          </w:tcPr>
          <w:p w14:paraId="15F33390" w14:textId="77777777" w:rsidR="00F83E61" w:rsidRDefault="00802327">
            <w:pPr>
              <w:pStyle w:val="TableParagraph"/>
              <w:spacing w:before="12"/>
              <w:ind w:left="69"/>
            </w:pPr>
            <w:r>
              <w:t xml:space="preserve">Informe General del Sector Urbano – Valor Cada 500 </w:t>
            </w:r>
            <w:proofErr w:type="spellStart"/>
            <w:r>
              <w:t>mts</w:t>
            </w:r>
            <w:proofErr w:type="spellEnd"/>
          </w:p>
        </w:tc>
        <w:tc>
          <w:tcPr>
            <w:tcW w:w="2160" w:type="dxa"/>
          </w:tcPr>
          <w:p w14:paraId="2E0DE651" w14:textId="77777777" w:rsidR="00F83E61" w:rsidRDefault="00802327">
            <w:pPr>
              <w:pStyle w:val="TableParagraph"/>
              <w:tabs>
                <w:tab w:val="left" w:pos="1055"/>
              </w:tabs>
              <w:spacing w:before="12"/>
              <w:ind w:left="75"/>
              <w:jc w:val="center"/>
            </w:pPr>
            <w:r>
              <w:t>$</w:t>
            </w:r>
            <w:r>
              <w:tab/>
              <w:t>2.460.000</w:t>
            </w:r>
          </w:p>
        </w:tc>
      </w:tr>
    </w:tbl>
    <w:p w14:paraId="2D6AED25" w14:textId="77777777" w:rsidR="00F83E61" w:rsidRDefault="00F83E61">
      <w:pPr>
        <w:pStyle w:val="Textoindependiente"/>
        <w:spacing w:before="6"/>
        <w:rPr>
          <w:b/>
          <w:sz w:val="21"/>
        </w:rPr>
      </w:pPr>
    </w:p>
    <w:p w14:paraId="7A187536" w14:textId="77777777" w:rsidR="00F83E61" w:rsidRDefault="00802327">
      <w:pPr>
        <w:pStyle w:val="Textoindependiente"/>
        <w:ind w:left="101" w:right="114"/>
        <w:jc w:val="both"/>
      </w:pPr>
      <w:r>
        <w:rPr>
          <w:b/>
        </w:rPr>
        <w:t>NOTA:</w:t>
      </w:r>
      <w:r>
        <w:rPr>
          <w:b/>
          <w:spacing w:val="-3"/>
        </w:rPr>
        <w:t xml:space="preserve"> </w:t>
      </w:r>
      <w:r>
        <w:t>El</w:t>
      </w:r>
      <w:r>
        <w:rPr>
          <w:spacing w:val="-5"/>
        </w:rPr>
        <w:t xml:space="preserve"> </w:t>
      </w:r>
      <w:r>
        <w:t>informe</w:t>
      </w:r>
      <w:r>
        <w:rPr>
          <w:spacing w:val="-6"/>
        </w:rPr>
        <w:t xml:space="preserve"> </w:t>
      </w:r>
      <w:r>
        <w:t>General</w:t>
      </w:r>
      <w:r>
        <w:rPr>
          <w:spacing w:val="-5"/>
        </w:rPr>
        <w:t xml:space="preserve"> </w:t>
      </w:r>
      <w:r>
        <w:t>del</w:t>
      </w:r>
      <w:r>
        <w:rPr>
          <w:spacing w:val="-5"/>
        </w:rPr>
        <w:t xml:space="preserve"> </w:t>
      </w:r>
      <w:r>
        <w:t>Sector</w:t>
      </w:r>
      <w:r>
        <w:rPr>
          <w:spacing w:val="-3"/>
        </w:rPr>
        <w:t xml:space="preserve"> </w:t>
      </w:r>
      <w:r>
        <w:t>será</w:t>
      </w:r>
      <w:r>
        <w:rPr>
          <w:spacing w:val="-3"/>
        </w:rPr>
        <w:t xml:space="preserve"> </w:t>
      </w:r>
      <w:r>
        <w:t>elaborado</w:t>
      </w:r>
      <w:r>
        <w:rPr>
          <w:spacing w:val="-4"/>
        </w:rPr>
        <w:t xml:space="preserve"> </w:t>
      </w:r>
      <w:r>
        <w:t>siempre</w:t>
      </w:r>
      <w:r>
        <w:rPr>
          <w:spacing w:val="-4"/>
        </w:rPr>
        <w:t xml:space="preserve"> </w:t>
      </w:r>
      <w:r>
        <w:t>y</w:t>
      </w:r>
      <w:r>
        <w:rPr>
          <w:spacing w:val="-6"/>
        </w:rPr>
        <w:t xml:space="preserve"> </w:t>
      </w:r>
      <w:r>
        <w:t>cuando</w:t>
      </w:r>
      <w:r>
        <w:rPr>
          <w:spacing w:val="-6"/>
        </w:rPr>
        <w:t xml:space="preserve"> </w:t>
      </w:r>
      <w:r>
        <w:t>sea</w:t>
      </w:r>
      <w:r>
        <w:rPr>
          <w:spacing w:val="-4"/>
        </w:rPr>
        <w:t xml:space="preserve"> </w:t>
      </w:r>
      <w:r>
        <w:t>necesario,</w:t>
      </w:r>
      <w:r>
        <w:rPr>
          <w:spacing w:val="-3"/>
        </w:rPr>
        <w:t xml:space="preserve"> </w:t>
      </w:r>
      <w:r>
        <w:t>condición que</w:t>
      </w:r>
      <w:r>
        <w:rPr>
          <w:spacing w:val="-19"/>
        </w:rPr>
        <w:t xml:space="preserve"> </w:t>
      </w:r>
      <w:r>
        <w:t>será</w:t>
      </w:r>
      <w:r>
        <w:rPr>
          <w:spacing w:val="-18"/>
        </w:rPr>
        <w:t xml:space="preserve"> </w:t>
      </w:r>
      <w:r>
        <w:t>determinada</w:t>
      </w:r>
      <w:r>
        <w:rPr>
          <w:spacing w:val="-16"/>
        </w:rPr>
        <w:t xml:space="preserve"> </w:t>
      </w:r>
      <w:r>
        <w:t>por</w:t>
      </w:r>
      <w:r>
        <w:rPr>
          <w:spacing w:val="-15"/>
        </w:rPr>
        <w:t xml:space="preserve"> </w:t>
      </w:r>
      <w:r>
        <w:t>la</w:t>
      </w:r>
      <w:r>
        <w:rPr>
          <w:spacing w:val="-16"/>
        </w:rPr>
        <w:t xml:space="preserve"> </w:t>
      </w:r>
      <w:r>
        <w:t>Interventoría</w:t>
      </w:r>
      <w:r>
        <w:rPr>
          <w:spacing w:val="-16"/>
        </w:rPr>
        <w:t xml:space="preserve"> </w:t>
      </w:r>
      <w:r>
        <w:t>previa</w:t>
      </w:r>
      <w:r>
        <w:rPr>
          <w:spacing w:val="-16"/>
        </w:rPr>
        <w:t xml:space="preserve"> </w:t>
      </w:r>
      <w:r>
        <w:t>presentación</w:t>
      </w:r>
      <w:r>
        <w:rPr>
          <w:spacing w:val="-16"/>
        </w:rPr>
        <w:t xml:space="preserve"> </w:t>
      </w:r>
      <w:r>
        <w:t>del</w:t>
      </w:r>
      <w:r>
        <w:rPr>
          <w:spacing w:val="-14"/>
        </w:rPr>
        <w:t xml:space="preserve"> </w:t>
      </w:r>
      <w:r>
        <w:t>correspondiente</w:t>
      </w:r>
      <w:r>
        <w:rPr>
          <w:spacing w:val="-16"/>
        </w:rPr>
        <w:t xml:space="preserve"> </w:t>
      </w:r>
      <w:r>
        <w:t>informe</w:t>
      </w:r>
      <w:r>
        <w:rPr>
          <w:spacing w:val="-18"/>
        </w:rPr>
        <w:t xml:space="preserve"> </w:t>
      </w:r>
      <w:r>
        <w:t>técnico del</w:t>
      </w:r>
      <w:r>
        <w:rPr>
          <w:spacing w:val="-11"/>
        </w:rPr>
        <w:t xml:space="preserve"> </w:t>
      </w:r>
      <w:r>
        <w:t>Contratista.</w:t>
      </w:r>
      <w:r>
        <w:rPr>
          <w:spacing w:val="-10"/>
        </w:rPr>
        <w:t xml:space="preserve"> </w:t>
      </w:r>
      <w:r>
        <w:t>Dicho</w:t>
      </w:r>
      <w:r>
        <w:rPr>
          <w:spacing w:val="-9"/>
        </w:rPr>
        <w:t xml:space="preserve"> </w:t>
      </w:r>
      <w:r>
        <w:t>informe</w:t>
      </w:r>
      <w:r>
        <w:rPr>
          <w:spacing w:val="-11"/>
        </w:rPr>
        <w:t xml:space="preserve"> </w:t>
      </w:r>
      <w:r>
        <w:t>será</w:t>
      </w:r>
      <w:r>
        <w:rPr>
          <w:spacing w:val="-11"/>
        </w:rPr>
        <w:t xml:space="preserve"> </w:t>
      </w:r>
      <w:r>
        <w:t>aprobado</w:t>
      </w:r>
      <w:r>
        <w:rPr>
          <w:spacing w:val="-11"/>
        </w:rPr>
        <w:t xml:space="preserve"> </w:t>
      </w:r>
      <w:r>
        <w:t>por</w:t>
      </w:r>
      <w:r>
        <w:rPr>
          <w:spacing w:val="-9"/>
        </w:rPr>
        <w:t xml:space="preserve"> </w:t>
      </w:r>
      <w:r>
        <w:t>la</w:t>
      </w:r>
      <w:r>
        <w:rPr>
          <w:spacing w:val="-9"/>
        </w:rPr>
        <w:t xml:space="preserve"> </w:t>
      </w:r>
      <w:r>
        <w:t>Interventoría</w:t>
      </w:r>
      <w:r>
        <w:rPr>
          <w:spacing w:val="-9"/>
        </w:rPr>
        <w:t xml:space="preserve"> </w:t>
      </w:r>
      <w:r>
        <w:t>dando</w:t>
      </w:r>
      <w:r>
        <w:rPr>
          <w:spacing w:val="-9"/>
        </w:rPr>
        <w:t xml:space="preserve"> </w:t>
      </w:r>
      <w:r>
        <w:t>aplicación</w:t>
      </w:r>
      <w:r>
        <w:rPr>
          <w:spacing w:val="-9"/>
        </w:rPr>
        <w:t xml:space="preserve"> </w:t>
      </w:r>
      <w:r>
        <w:t>a</w:t>
      </w:r>
      <w:r>
        <w:rPr>
          <w:spacing w:val="-10"/>
        </w:rPr>
        <w:t xml:space="preserve"> </w:t>
      </w:r>
      <w:r>
        <w:t>los</w:t>
      </w:r>
      <w:r>
        <w:rPr>
          <w:spacing w:val="-9"/>
        </w:rPr>
        <w:t xml:space="preserve"> </w:t>
      </w:r>
      <w:r>
        <w:t>principios de eficiencia, eficacia y economía de la administración</w:t>
      </w:r>
      <w:r>
        <w:rPr>
          <w:spacing w:val="-3"/>
        </w:rPr>
        <w:t xml:space="preserve"> </w:t>
      </w:r>
      <w:r>
        <w:t>pública.</w:t>
      </w:r>
    </w:p>
    <w:p w14:paraId="1755917B" w14:textId="77777777" w:rsidR="00F83E61" w:rsidRDefault="00F83E61">
      <w:pPr>
        <w:pStyle w:val="Textoindependiente"/>
        <w:spacing w:before="11"/>
        <w:rPr>
          <w:sz w:val="21"/>
        </w:rPr>
      </w:pPr>
    </w:p>
    <w:p w14:paraId="48BACEB6" w14:textId="77777777" w:rsidR="00F83E61" w:rsidRDefault="00802327">
      <w:pPr>
        <w:pStyle w:val="Prrafodelista"/>
        <w:numPr>
          <w:ilvl w:val="1"/>
          <w:numId w:val="12"/>
        </w:numPr>
        <w:tabs>
          <w:tab w:val="left" w:pos="912"/>
          <w:tab w:val="left" w:pos="913"/>
        </w:tabs>
        <w:ind w:hanging="349"/>
      </w:pPr>
      <w:r>
        <w:t>El valor de las actividades ejecutadas NO incluye el valor del</w:t>
      </w:r>
      <w:r>
        <w:rPr>
          <w:spacing w:val="-13"/>
        </w:rPr>
        <w:t xml:space="preserve"> </w:t>
      </w:r>
      <w:r>
        <w:t>IVA</w:t>
      </w:r>
    </w:p>
    <w:p w14:paraId="4198EA58" w14:textId="77777777" w:rsidR="00F83E61" w:rsidRDefault="00802327">
      <w:pPr>
        <w:pStyle w:val="Prrafodelista"/>
        <w:numPr>
          <w:ilvl w:val="1"/>
          <w:numId w:val="12"/>
        </w:numPr>
        <w:tabs>
          <w:tab w:val="left" w:pos="912"/>
          <w:tab w:val="left" w:pos="913"/>
        </w:tabs>
        <w:spacing w:before="2"/>
        <w:ind w:right="258" w:hanging="360"/>
      </w:pPr>
      <w:r>
        <w:t>En este valor están incluidos los documentos que deba adquirir el contratista para el cumplimiento de lo solicitado en los presentes términos de</w:t>
      </w:r>
      <w:r>
        <w:rPr>
          <w:spacing w:val="-25"/>
        </w:rPr>
        <w:t xml:space="preserve"> </w:t>
      </w:r>
      <w:r>
        <w:t>referencia.</w:t>
      </w:r>
    </w:p>
    <w:p w14:paraId="2262FDB9" w14:textId="77777777" w:rsidR="00F83E61" w:rsidRDefault="00802327">
      <w:pPr>
        <w:pStyle w:val="Prrafodelista"/>
        <w:numPr>
          <w:ilvl w:val="1"/>
          <w:numId w:val="12"/>
        </w:numPr>
        <w:tabs>
          <w:tab w:val="left" w:pos="912"/>
          <w:tab w:val="left" w:pos="913"/>
        </w:tabs>
        <w:spacing w:before="3" w:line="237" w:lineRule="auto"/>
        <w:ind w:right="263" w:hanging="360"/>
      </w:pPr>
      <w:r>
        <w:t>En este valor están incluidas todas las actividades inherentes para la presentación del insumo</w:t>
      </w:r>
      <w:r>
        <w:rPr>
          <w:spacing w:val="-5"/>
        </w:rPr>
        <w:t xml:space="preserve"> </w:t>
      </w:r>
      <w:r>
        <w:t>final.</w:t>
      </w:r>
    </w:p>
    <w:p w14:paraId="4AAC6E2F" w14:textId="77777777" w:rsidR="00F83E61" w:rsidRDefault="00802327">
      <w:pPr>
        <w:pStyle w:val="Prrafodelista"/>
        <w:numPr>
          <w:ilvl w:val="1"/>
          <w:numId w:val="12"/>
        </w:numPr>
        <w:tabs>
          <w:tab w:val="left" w:pos="912"/>
          <w:tab w:val="left" w:pos="913"/>
        </w:tabs>
        <w:spacing w:before="3" w:line="237" w:lineRule="auto"/>
        <w:ind w:right="261" w:hanging="360"/>
      </w:pPr>
      <w:r>
        <w:t>El pago de los valores relacionados en el cuadro está sujeto a la entrega al Instituto de todos los</w:t>
      </w:r>
      <w:r>
        <w:rPr>
          <w:spacing w:val="-5"/>
        </w:rPr>
        <w:t xml:space="preserve"> </w:t>
      </w:r>
      <w:r>
        <w:t>soportes.</w:t>
      </w:r>
    </w:p>
    <w:p w14:paraId="540BE1F5" w14:textId="77777777" w:rsidR="00F83E61" w:rsidRDefault="00802327">
      <w:pPr>
        <w:pStyle w:val="Prrafodelista"/>
        <w:numPr>
          <w:ilvl w:val="1"/>
          <w:numId w:val="12"/>
        </w:numPr>
        <w:tabs>
          <w:tab w:val="left" w:pos="912"/>
          <w:tab w:val="left" w:pos="913"/>
        </w:tabs>
        <w:spacing w:before="4" w:line="237" w:lineRule="auto"/>
        <w:ind w:right="566" w:hanging="360"/>
      </w:pPr>
      <w:r>
        <w:t>Los valores aquí descritos, se pagarán para tramos continuos y discontinuos dentro del mismo</w:t>
      </w:r>
      <w:r>
        <w:rPr>
          <w:spacing w:val="-7"/>
        </w:rPr>
        <w:t xml:space="preserve"> </w:t>
      </w:r>
      <w:r>
        <w:t>proyecto.</w:t>
      </w:r>
    </w:p>
    <w:p w14:paraId="66E84885" w14:textId="77777777" w:rsidR="00F83E61" w:rsidRDefault="00F83E61">
      <w:pPr>
        <w:pStyle w:val="Textoindependiente"/>
        <w:spacing w:before="4"/>
        <w:rPr>
          <w:sz w:val="24"/>
        </w:rPr>
      </w:pPr>
    </w:p>
    <w:p w14:paraId="78331252" w14:textId="77777777" w:rsidR="00F83E61" w:rsidRDefault="00802327">
      <w:pPr>
        <w:pStyle w:val="Ttulo1"/>
        <w:numPr>
          <w:ilvl w:val="1"/>
          <w:numId w:val="14"/>
        </w:numPr>
        <w:tabs>
          <w:tab w:val="left" w:pos="1709"/>
          <w:tab w:val="left" w:pos="1710"/>
        </w:tabs>
        <w:ind w:hanging="721"/>
      </w:pPr>
      <w:bookmarkStart w:id="49" w:name="_bookmark49"/>
      <w:bookmarkEnd w:id="49"/>
      <w:r>
        <w:t>Instancias de Revisión y Aprobación de</w:t>
      </w:r>
      <w:r>
        <w:rPr>
          <w:spacing w:val="-13"/>
        </w:rPr>
        <w:t xml:space="preserve"> </w:t>
      </w:r>
      <w:r>
        <w:t>Documentos</w:t>
      </w:r>
    </w:p>
    <w:p w14:paraId="5A52C53B" w14:textId="77777777" w:rsidR="00F83E61" w:rsidRDefault="00F83E61">
      <w:pPr>
        <w:pStyle w:val="Textoindependiente"/>
        <w:rPr>
          <w:b/>
          <w:sz w:val="21"/>
        </w:rPr>
      </w:pPr>
    </w:p>
    <w:p w14:paraId="34654293" w14:textId="77777777" w:rsidR="00F83E61" w:rsidRDefault="00802327">
      <w:pPr>
        <w:pStyle w:val="Textoindependiente"/>
        <w:ind w:left="204"/>
      </w:pPr>
      <w:r>
        <w:t>Etapas en el proceso de revisión de avalúos</w:t>
      </w:r>
    </w:p>
    <w:p w14:paraId="2BB7C896" w14:textId="77777777" w:rsidR="00F83E61" w:rsidRDefault="00F83E61">
      <w:pPr>
        <w:pStyle w:val="Textoindependiente"/>
      </w:pPr>
    </w:p>
    <w:p w14:paraId="4496EB66" w14:textId="77777777" w:rsidR="00F83E61" w:rsidRDefault="00802327">
      <w:pPr>
        <w:pStyle w:val="Prrafodelista"/>
        <w:numPr>
          <w:ilvl w:val="0"/>
          <w:numId w:val="11"/>
        </w:numPr>
        <w:tabs>
          <w:tab w:val="left" w:pos="630"/>
        </w:tabs>
        <w:spacing w:before="1"/>
        <w:ind w:right="251"/>
        <w:jc w:val="both"/>
      </w:pPr>
      <w:r>
        <w:t>Verificación</w:t>
      </w:r>
      <w:r>
        <w:rPr>
          <w:spacing w:val="-12"/>
        </w:rPr>
        <w:t xml:space="preserve"> </w:t>
      </w:r>
      <w:r>
        <w:t>del</w:t>
      </w:r>
      <w:r>
        <w:rPr>
          <w:spacing w:val="-11"/>
        </w:rPr>
        <w:t xml:space="preserve"> </w:t>
      </w:r>
      <w:r>
        <w:t>Contenido</w:t>
      </w:r>
      <w:r>
        <w:rPr>
          <w:spacing w:val="-11"/>
        </w:rPr>
        <w:t xml:space="preserve"> </w:t>
      </w:r>
      <w:r>
        <w:t>de</w:t>
      </w:r>
      <w:r>
        <w:rPr>
          <w:spacing w:val="-11"/>
        </w:rPr>
        <w:t xml:space="preserve"> </w:t>
      </w:r>
      <w:r>
        <w:t>la</w:t>
      </w:r>
      <w:r>
        <w:rPr>
          <w:spacing w:val="-14"/>
        </w:rPr>
        <w:t xml:space="preserve"> </w:t>
      </w:r>
      <w:r>
        <w:t>Ficha</w:t>
      </w:r>
      <w:r>
        <w:rPr>
          <w:spacing w:val="-11"/>
        </w:rPr>
        <w:t xml:space="preserve"> </w:t>
      </w:r>
      <w:r>
        <w:t>Predial</w:t>
      </w:r>
      <w:r>
        <w:rPr>
          <w:spacing w:val="-11"/>
        </w:rPr>
        <w:t xml:space="preserve"> </w:t>
      </w:r>
      <w:r>
        <w:t>vs.</w:t>
      </w:r>
      <w:r>
        <w:rPr>
          <w:spacing w:val="-11"/>
        </w:rPr>
        <w:t xml:space="preserve"> </w:t>
      </w:r>
      <w:r>
        <w:t>Avalúo:</w:t>
      </w:r>
      <w:r>
        <w:rPr>
          <w:spacing w:val="-10"/>
        </w:rPr>
        <w:t xml:space="preserve"> </w:t>
      </w:r>
      <w:r>
        <w:t>En</w:t>
      </w:r>
      <w:r>
        <w:rPr>
          <w:spacing w:val="-10"/>
        </w:rPr>
        <w:t xml:space="preserve"> </w:t>
      </w:r>
      <w:r>
        <w:t>esta</w:t>
      </w:r>
      <w:r>
        <w:rPr>
          <w:spacing w:val="-12"/>
        </w:rPr>
        <w:t xml:space="preserve"> </w:t>
      </w:r>
      <w:r>
        <w:t>etapa</w:t>
      </w:r>
      <w:r>
        <w:rPr>
          <w:spacing w:val="-13"/>
        </w:rPr>
        <w:t xml:space="preserve"> </w:t>
      </w:r>
      <w:r>
        <w:t>se</w:t>
      </w:r>
      <w:r>
        <w:rPr>
          <w:spacing w:val="-14"/>
        </w:rPr>
        <w:t xml:space="preserve"> </w:t>
      </w:r>
      <w:r>
        <w:t>debe</w:t>
      </w:r>
      <w:r>
        <w:rPr>
          <w:spacing w:val="-13"/>
        </w:rPr>
        <w:t xml:space="preserve"> </w:t>
      </w:r>
      <w:r>
        <w:t>confrontar que</w:t>
      </w:r>
      <w:r>
        <w:rPr>
          <w:spacing w:val="-6"/>
        </w:rPr>
        <w:t xml:space="preserve"> </w:t>
      </w:r>
      <w:r>
        <w:t>el</w:t>
      </w:r>
      <w:r>
        <w:rPr>
          <w:spacing w:val="-6"/>
        </w:rPr>
        <w:t xml:space="preserve"> </w:t>
      </w:r>
      <w:r>
        <w:t>contenido</w:t>
      </w:r>
      <w:r>
        <w:rPr>
          <w:spacing w:val="-5"/>
        </w:rPr>
        <w:t xml:space="preserve"> </w:t>
      </w:r>
      <w:r>
        <w:t>de</w:t>
      </w:r>
      <w:r>
        <w:rPr>
          <w:spacing w:val="-6"/>
        </w:rPr>
        <w:t xml:space="preserve"> </w:t>
      </w:r>
      <w:r>
        <w:t>la</w:t>
      </w:r>
      <w:r>
        <w:rPr>
          <w:spacing w:val="-7"/>
        </w:rPr>
        <w:t xml:space="preserve"> </w:t>
      </w:r>
      <w:r>
        <w:t>ficha</w:t>
      </w:r>
      <w:r>
        <w:rPr>
          <w:spacing w:val="-6"/>
        </w:rPr>
        <w:t xml:space="preserve"> </w:t>
      </w:r>
      <w:r>
        <w:t>sea</w:t>
      </w:r>
      <w:r>
        <w:rPr>
          <w:spacing w:val="-6"/>
        </w:rPr>
        <w:t xml:space="preserve"> </w:t>
      </w:r>
      <w:r>
        <w:t>consecuente</w:t>
      </w:r>
      <w:r>
        <w:rPr>
          <w:spacing w:val="-4"/>
        </w:rPr>
        <w:t xml:space="preserve"> </w:t>
      </w:r>
      <w:r>
        <w:t>con</w:t>
      </w:r>
      <w:r>
        <w:rPr>
          <w:spacing w:val="-8"/>
        </w:rPr>
        <w:t xml:space="preserve"> </w:t>
      </w:r>
      <w:r>
        <w:t>lo</w:t>
      </w:r>
      <w:r>
        <w:rPr>
          <w:spacing w:val="-4"/>
        </w:rPr>
        <w:t xml:space="preserve"> </w:t>
      </w:r>
      <w:r>
        <w:t>que</w:t>
      </w:r>
      <w:r>
        <w:rPr>
          <w:spacing w:val="-6"/>
        </w:rPr>
        <w:t xml:space="preserve"> </w:t>
      </w:r>
      <w:r>
        <w:t>existe</w:t>
      </w:r>
      <w:r>
        <w:rPr>
          <w:spacing w:val="-5"/>
        </w:rPr>
        <w:t xml:space="preserve"> </w:t>
      </w:r>
      <w:r>
        <w:t>en</w:t>
      </w:r>
      <w:r>
        <w:rPr>
          <w:spacing w:val="-5"/>
        </w:rPr>
        <w:t xml:space="preserve"> </w:t>
      </w:r>
      <w:r>
        <w:t>el</w:t>
      </w:r>
      <w:r>
        <w:rPr>
          <w:spacing w:val="-6"/>
        </w:rPr>
        <w:t xml:space="preserve"> </w:t>
      </w:r>
      <w:r>
        <w:t>terreno,</w:t>
      </w:r>
      <w:r>
        <w:rPr>
          <w:spacing w:val="-3"/>
        </w:rPr>
        <w:t xml:space="preserve"> </w:t>
      </w:r>
      <w:r>
        <w:t>lo</w:t>
      </w:r>
      <w:r>
        <w:rPr>
          <w:spacing w:val="-5"/>
        </w:rPr>
        <w:t xml:space="preserve"> </w:t>
      </w:r>
      <w:r>
        <w:t>anterior</w:t>
      </w:r>
      <w:r>
        <w:rPr>
          <w:spacing w:val="-4"/>
        </w:rPr>
        <w:t xml:space="preserve"> </w:t>
      </w:r>
      <w:r>
        <w:t>en razón a que durante el tiempo transcurrido desde la elaboración de la FICHA PREDIAL y el</w:t>
      </w:r>
      <w:r>
        <w:rPr>
          <w:spacing w:val="-15"/>
        </w:rPr>
        <w:t xml:space="preserve"> </w:t>
      </w:r>
      <w:r>
        <w:t>momento</w:t>
      </w:r>
      <w:r>
        <w:rPr>
          <w:spacing w:val="-12"/>
        </w:rPr>
        <w:t xml:space="preserve"> </w:t>
      </w:r>
      <w:r>
        <w:t>de</w:t>
      </w:r>
      <w:r>
        <w:rPr>
          <w:spacing w:val="-15"/>
        </w:rPr>
        <w:t xml:space="preserve"> </w:t>
      </w:r>
      <w:r>
        <w:t>la</w:t>
      </w:r>
      <w:r>
        <w:rPr>
          <w:spacing w:val="-13"/>
        </w:rPr>
        <w:t xml:space="preserve"> </w:t>
      </w:r>
      <w:r>
        <w:t>ELABORACIÓN</w:t>
      </w:r>
      <w:r>
        <w:rPr>
          <w:spacing w:val="-13"/>
        </w:rPr>
        <w:t xml:space="preserve"> </w:t>
      </w:r>
      <w:r>
        <w:t>DEL</w:t>
      </w:r>
      <w:r>
        <w:rPr>
          <w:spacing w:val="-12"/>
        </w:rPr>
        <w:t xml:space="preserve"> </w:t>
      </w:r>
      <w:r>
        <w:t>AVALUO,</w:t>
      </w:r>
      <w:r>
        <w:rPr>
          <w:spacing w:val="-17"/>
        </w:rPr>
        <w:t xml:space="preserve"> </w:t>
      </w:r>
      <w:r>
        <w:t>se</w:t>
      </w:r>
      <w:r>
        <w:rPr>
          <w:spacing w:val="-12"/>
        </w:rPr>
        <w:t xml:space="preserve"> </w:t>
      </w:r>
      <w:r>
        <w:t>pueden</w:t>
      </w:r>
      <w:r>
        <w:rPr>
          <w:spacing w:val="-13"/>
        </w:rPr>
        <w:t xml:space="preserve"> </w:t>
      </w:r>
      <w:r>
        <w:t>presentar</w:t>
      </w:r>
      <w:r>
        <w:rPr>
          <w:spacing w:val="-13"/>
        </w:rPr>
        <w:t xml:space="preserve"> </w:t>
      </w:r>
      <w:r>
        <w:t>diferencias</w:t>
      </w:r>
      <w:r>
        <w:rPr>
          <w:spacing w:val="-12"/>
        </w:rPr>
        <w:t xml:space="preserve"> </w:t>
      </w:r>
      <w:r>
        <w:t>debidas a cambios en el número de mejoras inventariadas en los dos momentos (FICHA – AVALUO).</w:t>
      </w:r>
    </w:p>
    <w:p w14:paraId="6CD177C7" w14:textId="77777777" w:rsidR="00F83E61" w:rsidRDefault="00F83E61">
      <w:pPr>
        <w:pStyle w:val="Textoindependiente"/>
        <w:spacing w:before="9"/>
        <w:rPr>
          <w:sz w:val="21"/>
        </w:rPr>
      </w:pPr>
    </w:p>
    <w:p w14:paraId="3AECF153" w14:textId="77777777" w:rsidR="00F83E61" w:rsidRDefault="00802327">
      <w:pPr>
        <w:pStyle w:val="Prrafodelista"/>
        <w:numPr>
          <w:ilvl w:val="0"/>
          <w:numId w:val="11"/>
        </w:numPr>
        <w:tabs>
          <w:tab w:val="left" w:pos="630"/>
        </w:tabs>
        <w:ind w:right="253"/>
        <w:jc w:val="both"/>
      </w:pPr>
      <w:r>
        <w:t>Verificación del avalúo de las Construcciones: Se analizará el valor asignado a las construcciones de acuerdo a la metodología legal correspondiente que se aplique y a la aplicación de la depreciación asignada regida por la resolución 620 de</w:t>
      </w:r>
      <w:r>
        <w:rPr>
          <w:spacing w:val="-27"/>
        </w:rPr>
        <w:t xml:space="preserve"> </w:t>
      </w:r>
      <w:r>
        <w:t>2008.</w:t>
      </w:r>
    </w:p>
    <w:p w14:paraId="2EF2C383" w14:textId="77777777" w:rsidR="00F83E61" w:rsidRDefault="00F83E61">
      <w:pPr>
        <w:pStyle w:val="Textoindependiente"/>
        <w:spacing w:before="1"/>
      </w:pPr>
    </w:p>
    <w:p w14:paraId="32434192" w14:textId="77777777" w:rsidR="00F83E61" w:rsidRDefault="00802327">
      <w:pPr>
        <w:pStyle w:val="Prrafodelista"/>
        <w:numPr>
          <w:ilvl w:val="0"/>
          <w:numId w:val="11"/>
        </w:numPr>
        <w:tabs>
          <w:tab w:val="left" w:pos="630"/>
        </w:tabs>
        <w:spacing w:before="1"/>
        <w:ind w:right="260"/>
        <w:jc w:val="both"/>
      </w:pPr>
      <w:r>
        <w:t>Verificación del precio asignado al Terreno: De acuerdo con el contenido de ley 388/97, Artículo</w:t>
      </w:r>
      <w:r>
        <w:rPr>
          <w:spacing w:val="-10"/>
        </w:rPr>
        <w:t xml:space="preserve"> </w:t>
      </w:r>
      <w:r>
        <w:t>30,</w:t>
      </w:r>
      <w:r>
        <w:rPr>
          <w:spacing w:val="-9"/>
        </w:rPr>
        <w:t xml:space="preserve"> </w:t>
      </w:r>
      <w:r>
        <w:t>el</w:t>
      </w:r>
      <w:r>
        <w:rPr>
          <w:spacing w:val="-11"/>
        </w:rPr>
        <w:t xml:space="preserve"> </w:t>
      </w:r>
      <w:r>
        <w:t>elemento</w:t>
      </w:r>
      <w:r>
        <w:rPr>
          <w:spacing w:val="-11"/>
        </w:rPr>
        <w:t xml:space="preserve"> </w:t>
      </w:r>
      <w:r>
        <w:t>a</w:t>
      </w:r>
      <w:r>
        <w:rPr>
          <w:spacing w:val="-10"/>
        </w:rPr>
        <w:t xml:space="preserve"> </w:t>
      </w:r>
      <w:r>
        <w:t>tener</w:t>
      </w:r>
      <w:r>
        <w:rPr>
          <w:spacing w:val="-12"/>
        </w:rPr>
        <w:t xml:space="preserve"> </w:t>
      </w:r>
      <w:r>
        <w:t>en</w:t>
      </w:r>
      <w:r>
        <w:rPr>
          <w:spacing w:val="-13"/>
        </w:rPr>
        <w:t xml:space="preserve"> </w:t>
      </w:r>
      <w:r>
        <w:t>cuenta</w:t>
      </w:r>
      <w:r>
        <w:rPr>
          <w:spacing w:val="-11"/>
        </w:rPr>
        <w:t xml:space="preserve"> </w:t>
      </w:r>
      <w:r>
        <w:t>es</w:t>
      </w:r>
      <w:r>
        <w:rPr>
          <w:spacing w:val="-10"/>
        </w:rPr>
        <w:t xml:space="preserve"> </w:t>
      </w:r>
      <w:r>
        <w:t>el</w:t>
      </w:r>
      <w:r>
        <w:rPr>
          <w:spacing w:val="-11"/>
        </w:rPr>
        <w:t xml:space="preserve"> </w:t>
      </w:r>
      <w:r>
        <w:t>acuerdo</w:t>
      </w:r>
      <w:r>
        <w:rPr>
          <w:spacing w:val="-12"/>
        </w:rPr>
        <w:t xml:space="preserve"> </w:t>
      </w:r>
      <w:r>
        <w:t>municipal</w:t>
      </w:r>
      <w:r>
        <w:rPr>
          <w:spacing w:val="-11"/>
        </w:rPr>
        <w:t xml:space="preserve"> </w:t>
      </w:r>
      <w:r>
        <w:t>aprobado</w:t>
      </w:r>
      <w:r>
        <w:rPr>
          <w:spacing w:val="-11"/>
        </w:rPr>
        <w:t xml:space="preserve"> </w:t>
      </w:r>
      <w:r>
        <w:t>que</w:t>
      </w:r>
      <w:r>
        <w:rPr>
          <w:spacing w:val="-10"/>
        </w:rPr>
        <w:t xml:space="preserve"> </w:t>
      </w:r>
      <w:r>
        <w:t xml:space="preserve">establece el POT, PBOT o </w:t>
      </w:r>
      <w:r>
        <w:rPr>
          <w:spacing w:val="-3"/>
        </w:rPr>
        <w:t xml:space="preserve">EOT </w:t>
      </w:r>
      <w:r>
        <w:t>que define la clasificación del</w:t>
      </w:r>
      <w:r>
        <w:rPr>
          <w:spacing w:val="-13"/>
        </w:rPr>
        <w:t xml:space="preserve"> </w:t>
      </w:r>
      <w:r>
        <w:t>suelo.</w:t>
      </w:r>
    </w:p>
    <w:p w14:paraId="593754BB" w14:textId="77777777" w:rsidR="00F83E61" w:rsidRDefault="00F83E61">
      <w:pPr>
        <w:pStyle w:val="Textoindependiente"/>
        <w:spacing w:before="9"/>
        <w:rPr>
          <w:sz w:val="21"/>
        </w:rPr>
      </w:pPr>
    </w:p>
    <w:p w14:paraId="3ABA69D8" w14:textId="77777777" w:rsidR="00F83E61" w:rsidRDefault="00802327">
      <w:pPr>
        <w:pStyle w:val="Textoindependiente"/>
        <w:ind w:left="204"/>
      </w:pPr>
      <w:r>
        <w:t>Por lo anterior se debe confrontar la clasificación dada al predio con la aprobada, aportada por planeación municipal en el certificado de uso del suelo dentro del uso permitido:</w:t>
      </w:r>
    </w:p>
    <w:p w14:paraId="1C7B4A21" w14:textId="77777777" w:rsidR="00F83E61" w:rsidRDefault="00F83E61">
      <w:pPr>
        <w:sectPr w:rsidR="00F83E61">
          <w:pgSz w:w="12240" w:h="15840"/>
          <w:pgMar w:top="1580" w:right="1100" w:bottom="1040" w:left="1500" w:header="566" w:footer="857" w:gutter="0"/>
          <w:cols w:space="720"/>
        </w:sectPr>
      </w:pPr>
    </w:p>
    <w:p w14:paraId="40D7927B" w14:textId="77777777" w:rsidR="00F83E61" w:rsidRDefault="00802327">
      <w:pPr>
        <w:pStyle w:val="Textoindependiente"/>
        <w:spacing w:before="7"/>
        <w:ind w:left="204" w:right="259"/>
        <w:jc w:val="both"/>
      </w:pPr>
      <w:r>
        <w:lastRenderedPageBreak/>
        <w:t>complementario, restringido y prohibido; lo que permitirá tener la certeza, en cuanto al precio asignado al metro cuadrado m² de terreno a adquirir, de su correspondencia con el mejor uso desarrollable permitido.</w:t>
      </w:r>
    </w:p>
    <w:p w14:paraId="291B3EE5" w14:textId="77777777" w:rsidR="00F83E61" w:rsidRDefault="00F83E61">
      <w:pPr>
        <w:pStyle w:val="Textoindependiente"/>
        <w:spacing w:before="1"/>
      </w:pPr>
    </w:p>
    <w:p w14:paraId="1548923D" w14:textId="77777777" w:rsidR="00F83E61" w:rsidRDefault="00802327">
      <w:pPr>
        <w:pStyle w:val="Textoindependiente"/>
        <w:ind w:left="204" w:right="262"/>
        <w:jc w:val="both"/>
      </w:pPr>
      <w:r>
        <w:t>Además, se deben adelantar investigaciones de campo que permitan establecer datos sobre los precios utilizados en el avalúo.</w:t>
      </w:r>
    </w:p>
    <w:p w14:paraId="1C1EE6BC" w14:textId="77777777" w:rsidR="00F83E61" w:rsidRDefault="00F83E61">
      <w:pPr>
        <w:pStyle w:val="Textoindependiente"/>
      </w:pPr>
    </w:p>
    <w:p w14:paraId="68867317" w14:textId="77777777" w:rsidR="00F83E61" w:rsidRDefault="00802327">
      <w:pPr>
        <w:pStyle w:val="Prrafodelista"/>
        <w:numPr>
          <w:ilvl w:val="0"/>
          <w:numId w:val="10"/>
        </w:numPr>
        <w:tabs>
          <w:tab w:val="left" w:pos="630"/>
        </w:tabs>
        <w:spacing w:line="252" w:lineRule="exact"/>
        <w:jc w:val="both"/>
      </w:pPr>
      <w:r>
        <w:t>Mejoras</w:t>
      </w:r>
    </w:p>
    <w:p w14:paraId="08FA2D6C" w14:textId="77777777" w:rsidR="00F83E61" w:rsidRDefault="00802327">
      <w:pPr>
        <w:pStyle w:val="Textoindependiente"/>
        <w:tabs>
          <w:tab w:val="left" w:pos="1101"/>
          <w:tab w:val="left" w:pos="2198"/>
          <w:tab w:val="left" w:pos="2578"/>
          <w:tab w:val="left" w:pos="3257"/>
          <w:tab w:val="left" w:pos="3706"/>
          <w:tab w:val="left" w:pos="4913"/>
          <w:tab w:val="left" w:pos="5238"/>
          <w:tab w:val="left" w:pos="6042"/>
          <w:tab w:val="left" w:pos="6565"/>
          <w:tab w:val="left" w:pos="7773"/>
        </w:tabs>
        <w:ind w:left="629" w:right="371"/>
      </w:pPr>
      <w:r>
        <w:t>Se</w:t>
      </w:r>
      <w:r>
        <w:tab/>
        <w:t>analizará</w:t>
      </w:r>
      <w:r>
        <w:tab/>
        <w:t>el</w:t>
      </w:r>
      <w:r>
        <w:tab/>
        <w:t>valor</w:t>
      </w:r>
      <w:r>
        <w:tab/>
        <w:t>de</w:t>
      </w:r>
      <w:r>
        <w:tab/>
        <w:t>reposición</w:t>
      </w:r>
      <w:r>
        <w:tab/>
        <w:t>a</w:t>
      </w:r>
      <w:r>
        <w:tab/>
        <w:t>nuevo</w:t>
      </w:r>
      <w:r>
        <w:tab/>
        <w:t>por</w:t>
      </w:r>
      <w:r>
        <w:tab/>
        <w:t>reposición</w:t>
      </w:r>
      <w:r>
        <w:tab/>
        <w:t xml:space="preserve">descontando </w:t>
      </w:r>
      <w:r>
        <w:rPr>
          <w:spacing w:val="-9"/>
        </w:rPr>
        <w:t xml:space="preserve">la </w:t>
      </w:r>
      <w:r>
        <w:t>correspondiente</w:t>
      </w:r>
      <w:r>
        <w:rPr>
          <w:spacing w:val="-1"/>
        </w:rPr>
        <w:t xml:space="preserve"> </w:t>
      </w:r>
      <w:r>
        <w:t>depreciación.</w:t>
      </w:r>
    </w:p>
    <w:p w14:paraId="00AD4993" w14:textId="77777777" w:rsidR="00F83E61" w:rsidRDefault="00F83E61">
      <w:pPr>
        <w:pStyle w:val="Textoindependiente"/>
        <w:spacing w:before="11"/>
        <w:rPr>
          <w:sz w:val="27"/>
        </w:rPr>
      </w:pPr>
    </w:p>
    <w:p w14:paraId="12EC4EDE" w14:textId="77777777" w:rsidR="00F83E61" w:rsidRDefault="00802327">
      <w:pPr>
        <w:pStyle w:val="Prrafodelista"/>
        <w:numPr>
          <w:ilvl w:val="0"/>
          <w:numId w:val="10"/>
        </w:numPr>
        <w:tabs>
          <w:tab w:val="left" w:pos="630"/>
        </w:tabs>
        <w:jc w:val="both"/>
      </w:pPr>
      <w:r>
        <w:t>Cultivos</w:t>
      </w:r>
    </w:p>
    <w:p w14:paraId="0E9A528D" w14:textId="77777777" w:rsidR="00F83E61" w:rsidRDefault="00802327">
      <w:pPr>
        <w:pStyle w:val="Textoindependiente"/>
        <w:spacing w:before="1"/>
        <w:ind w:left="629" w:right="217"/>
        <w:jc w:val="both"/>
      </w:pPr>
      <w:r>
        <w:t>Se analizará la fuente de precios de los precios asignados a los cultivos como lo son Corporaciones ambientales, Instituciones Académicas, Análisis técnico de valores de cultivos.</w:t>
      </w:r>
    </w:p>
    <w:p w14:paraId="515D972B" w14:textId="77777777" w:rsidR="00F83E61" w:rsidRDefault="00F83E61">
      <w:pPr>
        <w:pStyle w:val="Textoindependiente"/>
        <w:spacing w:before="11"/>
        <w:rPr>
          <w:sz w:val="21"/>
        </w:rPr>
      </w:pPr>
    </w:p>
    <w:p w14:paraId="0E7D27B3" w14:textId="77777777" w:rsidR="00F83E61" w:rsidRDefault="00802327">
      <w:pPr>
        <w:pStyle w:val="Prrafodelista"/>
        <w:numPr>
          <w:ilvl w:val="0"/>
          <w:numId w:val="10"/>
        </w:numPr>
        <w:tabs>
          <w:tab w:val="left" w:pos="630"/>
        </w:tabs>
        <w:jc w:val="both"/>
      </w:pPr>
      <w:r>
        <w:t>Otros</w:t>
      </w:r>
    </w:p>
    <w:p w14:paraId="7268BC5D" w14:textId="77777777" w:rsidR="00F83E61" w:rsidRDefault="00802327">
      <w:pPr>
        <w:pStyle w:val="Textoindependiente"/>
        <w:spacing w:before="1"/>
        <w:ind w:left="629" w:right="292"/>
      </w:pPr>
      <w:r>
        <w:t>Para avalúos bajo el Régimen de Propiedad Horizontal se deben revisar los índices de copropiedad bajos los cuales se deben realizar los avalúos.</w:t>
      </w:r>
    </w:p>
    <w:p w14:paraId="370F40C9" w14:textId="77777777" w:rsidR="00F83E61" w:rsidRDefault="00F83E61">
      <w:pPr>
        <w:pStyle w:val="Textoindependiente"/>
        <w:spacing w:before="11"/>
        <w:rPr>
          <w:sz w:val="21"/>
        </w:rPr>
      </w:pPr>
    </w:p>
    <w:p w14:paraId="5F352261" w14:textId="77777777" w:rsidR="00F83E61" w:rsidRDefault="00802327">
      <w:pPr>
        <w:pStyle w:val="Textoindependiente"/>
        <w:ind w:left="629" w:right="216"/>
        <w:jc w:val="both"/>
      </w:pPr>
      <w:r>
        <w:t>Para</w:t>
      </w:r>
      <w:r>
        <w:rPr>
          <w:spacing w:val="-7"/>
        </w:rPr>
        <w:t xml:space="preserve"> </w:t>
      </w:r>
      <w:r>
        <w:t>inmuebles</w:t>
      </w:r>
      <w:r>
        <w:rPr>
          <w:spacing w:val="-9"/>
        </w:rPr>
        <w:t xml:space="preserve"> </w:t>
      </w:r>
      <w:r>
        <w:t>en</w:t>
      </w:r>
      <w:r>
        <w:rPr>
          <w:spacing w:val="-8"/>
        </w:rPr>
        <w:t xml:space="preserve"> </w:t>
      </w:r>
      <w:r>
        <w:t>Ronda</w:t>
      </w:r>
      <w:r>
        <w:rPr>
          <w:spacing w:val="-7"/>
        </w:rPr>
        <w:t xml:space="preserve"> </w:t>
      </w:r>
      <w:r>
        <w:t>de</w:t>
      </w:r>
      <w:r>
        <w:rPr>
          <w:spacing w:val="-8"/>
        </w:rPr>
        <w:t xml:space="preserve"> </w:t>
      </w:r>
      <w:r>
        <w:t>Rio</w:t>
      </w:r>
      <w:r>
        <w:rPr>
          <w:spacing w:val="-7"/>
        </w:rPr>
        <w:t xml:space="preserve"> </w:t>
      </w:r>
      <w:r>
        <w:t>se</w:t>
      </w:r>
      <w:r>
        <w:rPr>
          <w:spacing w:val="-10"/>
        </w:rPr>
        <w:t xml:space="preserve"> </w:t>
      </w:r>
      <w:r>
        <w:t>debe</w:t>
      </w:r>
      <w:r>
        <w:rPr>
          <w:spacing w:val="-7"/>
        </w:rPr>
        <w:t xml:space="preserve"> </w:t>
      </w:r>
      <w:r>
        <w:t>dejar</w:t>
      </w:r>
      <w:r>
        <w:rPr>
          <w:spacing w:val="-9"/>
        </w:rPr>
        <w:t xml:space="preserve"> </w:t>
      </w:r>
      <w:r>
        <w:t>constancia</w:t>
      </w:r>
      <w:r>
        <w:rPr>
          <w:spacing w:val="-9"/>
        </w:rPr>
        <w:t xml:space="preserve"> </w:t>
      </w:r>
      <w:r>
        <w:t>que</w:t>
      </w:r>
      <w:r>
        <w:rPr>
          <w:spacing w:val="-8"/>
        </w:rPr>
        <w:t xml:space="preserve"> </w:t>
      </w:r>
      <w:r>
        <w:t>el</w:t>
      </w:r>
      <w:r>
        <w:rPr>
          <w:spacing w:val="-8"/>
        </w:rPr>
        <w:t xml:space="preserve"> </w:t>
      </w:r>
      <w:r>
        <w:t>avalúo</w:t>
      </w:r>
      <w:r>
        <w:rPr>
          <w:spacing w:val="-8"/>
        </w:rPr>
        <w:t xml:space="preserve"> </w:t>
      </w:r>
      <w:r>
        <w:t>se</w:t>
      </w:r>
      <w:r>
        <w:rPr>
          <w:spacing w:val="-7"/>
        </w:rPr>
        <w:t xml:space="preserve"> </w:t>
      </w:r>
      <w:r>
        <w:t>hace</w:t>
      </w:r>
      <w:r>
        <w:rPr>
          <w:spacing w:val="-8"/>
        </w:rPr>
        <w:t xml:space="preserve"> </w:t>
      </w:r>
      <w:r>
        <w:t>con</w:t>
      </w:r>
      <w:r>
        <w:rPr>
          <w:spacing w:val="-10"/>
        </w:rPr>
        <w:t xml:space="preserve"> </w:t>
      </w:r>
      <w:r>
        <w:t>base en la determinación previa de la identificación de estas áreas acorde al Código Nacional de Recursos Naturales y su viabilidad de adquisición determinada dentro del resultado</w:t>
      </w:r>
      <w:r>
        <w:rPr>
          <w:spacing w:val="-31"/>
        </w:rPr>
        <w:t xml:space="preserve"> </w:t>
      </w:r>
      <w:r>
        <w:t>del Estudio de</w:t>
      </w:r>
      <w:r>
        <w:rPr>
          <w:spacing w:val="-3"/>
        </w:rPr>
        <w:t xml:space="preserve"> </w:t>
      </w:r>
      <w:r>
        <w:t>Títulos.</w:t>
      </w:r>
    </w:p>
    <w:p w14:paraId="1474C865" w14:textId="77777777" w:rsidR="00F83E61" w:rsidRDefault="00F83E61">
      <w:pPr>
        <w:jc w:val="both"/>
        <w:sectPr w:rsidR="00F83E61">
          <w:pgSz w:w="12240" w:h="15840"/>
          <w:pgMar w:top="1580" w:right="1100" w:bottom="1040" w:left="1500" w:header="566" w:footer="857" w:gutter="0"/>
          <w:cols w:space="720"/>
        </w:sectPr>
      </w:pPr>
    </w:p>
    <w:p w14:paraId="5F388668" w14:textId="77777777" w:rsidR="00F83E61" w:rsidRDefault="00802327">
      <w:pPr>
        <w:pStyle w:val="Ttulo1"/>
        <w:numPr>
          <w:ilvl w:val="1"/>
          <w:numId w:val="14"/>
        </w:numPr>
        <w:tabs>
          <w:tab w:val="left" w:pos="1709"/>
          <w:tab w:val="left" w:pos="1710"/>
        </w:tabs>
        <w:spacing w:before="5"/>
        <w:ind w:hanging="721"/>
      </w:pPr>
      <w:bookmarkStart w:id="50" w:name="_bookmark50"/>
      <w:bookmarkEnd w:id="50"/>
      <w:r>
        <w:lastRenderedPageBreak/>
        <w:t>Valor elaboración Avalúo Comercial Terreno – Mejoras</w:t>
      </w:r>
    </w:p>
    <w:p w14:paraId="16893B12" w14:textId="77777777" w:rsidR="00F83E61" w:rsidRDefault="00F83E61">
      <w:pPr>
        <w:pStyle w:val="Textoindependiente"/>
        <w:rPr>
          <w:b/>
          <w:sz w:val="21"/>
        </w:rPr>
      </w:pPr>
    </w:p>
    <w:p w14:paraId="29ABDB9C" w14:textId="77777777" w:rsidR="00F83E61" w:rsidRDefault="00802327">
      <w:pPr>
        <w:pStyle w:val="Textoindependiente"/>
        <w:ind w:left="204"/>
      </w:pPr>
      <w:r>
        <w:t>Valores por Actividades para Elaboración de Avalúo Comercial Terreno</w:t>
      </w:r>
    </w:p>
    <w:p w14:paraId="4114C0BF" w14:textId="77777777" w:rsidR="00F83E61" w:rsidRDefault="00F83E61">
      <w:pPr>
        <w:pStyle w:val="Textoindependiente"/>
        <w:spacing w:before="7" w:after="1"/>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51BE1979" w14:textId="77777777">
        <w:trPr>
          <w:trHeight w:val="299"/>
        </w:trPr>
        <w:tc>
          <w:tcPr>
            <w:tcW w:w="6627" w:type="dxa"/>
            <w:shd w:val="clear" w:color="auto" w:fill="D9D9D9"/>
          </w:tcPr>
          <w:p w14:paraId="54332764" w14:textId="77777777" w:rsidR="00F83E61" w:rsidRDefault="00802327">
            <w:pPr>
              <w:pStyle w:val="TableParagraph"/>
              <w:spacing w:before="14"/>
              <w:ind w:left="206"/>
              <w:rPr>
                <w:b/>
              </w:rPr>
            </w:pPr>
            <w:r>
              <w:rPr>
                <w:b/>
              </w:rPr>
              <w:t>Actividad Ejecutada Elaboración Avalúo Comercial Terreno</w:t>
            </w:r>
          </w:p>
        </w:tc>
        <w:tc>
          <w:tcPr>
            <w:tcW w:w="703" w:type="dxa"/>
            <w:shd w:val="clear" w:color="auto" w:fill="D9D9D9"/>
          </w:tcPr>
          <w:p w14:paraId="497B1685" w14:textId="77777777" w:rsidR="00F83E61" w:rsidRDefault="00802327">
            <w:pPr>
              <w:pStyle w:val="TableParagraph"/>
              <w:spacing w:before="14"/>
              <w:ind w:left="7"/>
              <w:jc w:val="center"/>
              <w:rPr>
                <w:b/>
              </w:rPr>
            </w:pPr>
            <w:r>
              <w:rPr>
                <w:b/>
              </w:rPr>
              <w:t>%</w:t>
            </w:r>
          </w:p>
        </w:tc>
        <w:tc>
          <w:tcPr>
            <w:tcW w:w="1571" w:type="dxa"/>
            <w:shd w:val="clear" w:color="auto" w:fill="D9D9D9"/>
          </w:tcPr>
          <w:p w14:paraId="121BDB70" w14:textId="77777777" w:rsidR="00F83E61" w:rsidRDefault="00802327">
            <w:pPr>
              <w:pStyle w:val="TableParagraph"/>
              <w:spacing w:before="14"/>
              <w:ind w:left="9"/>
              <w:jc w:val="center"/>
              <w:rPr>
                <w:b/>
              </w:rPr>
            </w:pPr>
            <w:r>
              <w:rPr>
                <w:b/>
              </w:rPr>
              <w:t>Valor</w:t>
            </w:r>
          </w:p>
        </w:tc>
      </w:tr>
      <w:tr w:rsidR="00F83E61" w14:paraId="29C19CDA" w14:textId="77777777">
        <w:trPr>
          <w:trHeight w:val="854"/>
        </w:trPr>
        <w:tc>
          <w:tcPr>
            <w:tcW w:w="6627" w:type="dxa"/>
          </w:tcPr>
          <w:p w14:paraId="04E4233B" w14:textId="77777777" w:rsidR="00F83E61" w:rsidRDefault="00802327">
            <w:pPr>
              <w:pStyle w:val="TableParagraph"/>
              <w:spacing w:before="43"/>
              <w:ind w:left="67" w:right="57"/>
              <w:jc w:val="both"/>
            </w:pPr>
            <w:r>
              <w:t>Elaboración de Avalúo Comercial para inmuebles con Propiedad del terreno y con daño emergente (Únicamente Gastos de Notariado y Registro)</w:t>
            </w:r>
          </w:p>
        </w:tc>
        <w:tc>
          <w:tcPr>
            <w:tcW w:w="703" w:type="dxa"/>
          </w:tcPr>
          <w:p w14:paraId="3F2853F8" w14:textId="77777777" w:rsidR="00F83E61" w:rsidRDefault="00F83E61">
            <w:pPr>
              <w:pStyle w:val="TableParagraph"/>
              <w:spacing w:before="7"/>
              <w:rPr>
                <w:sz w:val="25"/>
              </w:rPr>
            </w:pPr>
          </w:p>
          <w:p w14:paraId="092A1A27" w14:textId="77777777" w:rsidR="00F83E61" w:rsidRDefault="00802327">
            <w:pPr>
              <w:pStyle w:val="TableParagraph"/>
              <w:ind w:left="49" w:right="30"/>
              <w:jc w:val="center"/>
            </w:pPr>
            <w:r>
              <w:t>100%</w:t>
            </w:r>
          </w:p>
        </w:tc>
        <w:tc>
          <w:tcPr>
            <w:tcW w:w="1571" w:type="dxa"/>
          </w:tcPr>
          <w:p w14:paraId="2F3A0177" w14:textId="77777777" w:rsidR="00F83E61" w:rsidRDefault="00F83E61">
            <w:pPr>
              <w:pStyle w:val="TableParagraph"/>
              <w:spacing w:before="7"/>
              <w:rPr>
                <w:sz w:val="25"/>
              </w:rPr>
            </w:pPr>
          </w:p>
          <w:p w14:paraId="5F570E04" w14:textId="77777777" w:rsidR="00F83E61" w:rsidRDefault="00802327">
            <w:pPr>
              <w:pStyle w:val="TableParagraph"/>
              <w:ind w:left="68"/>
              <w:jc w:val="center"/>
            </w:pPr>
            <w:r>
              <w:t>$</w:t>
            </w:r>
            <w:r>
              <w:rPr>
                <w:spacing w:val="60"/>
              </w:rPr>
              <w:t xml:space="preserve"> </w:t>
            </w:r>
            <w:r>
              <w:t>1.340.000</w:t>
            </w:r>
          </w:p>
        </w:tc>
      </w:tr>
      <w:tr w:rsidR="00F83E61" w14:paraId="136548E3" w14:textId="77777777">
        <w:trPr>
          <w:trHeight w:val="1139"/>
        </w:trPr>
        <w:tc>
          <w:tcPr>
            <w:tcW w:w="6627" w:type="dxa"/>
          </w:tcPr>
          <w:p w14:paraId="03AB122B" w14:textId="77777777" w:rsidR="00F83E61" w:rsidRDefault="00802327">
            <w:pPr>
              <w:pStyle w:val="TableParagraph"/>
              <w:spacing w:before="60"/>
              <w:ind w:left="67" w:right="56"/>
              <w:jc w:val="both"/>
            </w:pPr>
            <w:r>
              <w:t>Elaboración de Avalúo Comercial para inmuebles con propiedad del terreno + Valoración componentes de la Resolución 898 de 2014 del IGAC y de las normas que la modifiquen o sustituyan, liquidados para pago.</w:t>
            </w:r>
          </w:p>
        </w:tc>
        <w:tc>
          <w:tcPr>
            <w:tcW w:w="703" w:type="dxa"/>
          </w:tcPr>
          <w:p w14:paraId="54E4AD39" w14:textId="77777777" w:rsidR="00F83E61" w:rsidRDefault="00F83E61">
            <w:pPr>
              <w:pStyle w:val="TableParagraph"/>
              <w:rPr>
                <w:sz w:val="24"/>
              </w:rPr>
            </w:pPr>
          </w:p>
          <w:p w14:paraId="63D646FC" w14:textId="77777777" w:rsidR="00F83E61" w:rsidRDefault="00802327">
            <w:pPr>
              <w:pStyle w:val="TableParagraph"/>
              <w:spacing w:before="163"/>
              <w:ind w:left="49" w:right="30"/>
              <w:jc w:val="center"/>
            </w:pPr>
            <w:r>
              <w:t>100%</w:t>
            </w:r>
          </w:p>
        </w:tc>
        <w:tc>
          <w:tcPr>
            <w:tcW w:w="1571" w:type="dxa"/>
          </w:tcPr>
          <w:p w14:paraId="2E6E253D" w14:textId="77777777" w:rsidR="00F83E61" w:rsidRDefault="00F83E61">
            <w:pPr>
              <w:pStyle w:val="TableParagraph"/>
              <w:rPr>
                <w:sz w:val="24"/>
              </w:rPr>
            </w:pPr>
          </w:p>
          <w:p w14:paraId="52975A05" w14:textId="77777777" w:rsidR="00F83E61" w:rsidRDefault="00802327">
            <w:pPr>
              <w:pStyle w:val="TableParagraph"/>
              <w:spacing w:before="163"/>
              <w:ind w:left="68"/>
              <w:jc w:val="center"/>
            </w:pPr>
            <w:r>
              <w:t>$</w:t>
            </w:r>
            <w:r>
              <w:rPr>
                <w:spacing w:val="60"/>
              </w:rPr>
              <w:t xml:space="preserve"> </w:t>
            </w:r>
            <w:r>
              <w:t>2.680.000</w:t>
            </w:r>
          </w:p>
        </w:tc>
      </w:tr>
      <w:tr w:rsidR="00F83E61" w14:paraId="4B388A33" w14:textId="77777777">
        <w:trPr>
          <w:trHeight w:val="573"/>
        </w:trPr>
        <w:tc>
          <w:tcPr>
            <w:tcW w:w="6627" w:type="dxa"/>
          </w:tcPr>
          <w:p w14:paraId="2FA9E27D" w14:textId="77777777" w:rsidR="00F83E61" w:rsidRDefault="00802327">
            <w:pPr>
              <w:pStyle w:val="TableParagraph"/>
              <w:tabs>
                <w:tab w:val="left" w:pos="2813"/>
                <w:tab w:val="left" w:pos="4061"/>
              </w:tabs>
              <w:spacing w:before="29"/>
              <w:ind w:left="67" w:right="64"/>
            </w:pPr>
            <w:r>
              <w:t xml:space="preserve">Modificar </w:t>
            </w:r>
            <w:r>
              <w:rPr>
                <w:spacing w:val="56"/>
              </w:rPr>
              <w:t xml:space="preserve"> </w:t>
            </w:r>
            <w:r>
              <w:t xml:space="preserve">y/o </w:t>
            </w:r>
            <w:r>
              <w:rPr>
                <w:spacing w:val="58"/>
              </w:rPr>
              <w:t xml:space="preserve"> </w:t>
            </w:r>
            <w:r>
              <w:t>Actualizar</w:t>
            </w:r>
            <w:r>
              <w:tab/>
              <w:t xml:space="preserve">el  </w:t>
            </w:r>
            <w:r>
              <w:rPr>
                <w:spacing w:val="10"/>
              </w:rPr>
              <w:t xml:space="preserve"> </w:t>
            </w:r>
            <w:r>
              <w:t>Avalúo</w:t>
            </w:r>
            <w:r>
              <w:tab/>
              <w:t xml:space="preserve">Comercial por </w:t>
            </w:r>
            <w:r>
              <w:rPr>
                <w:spacing w:val="-3"/>
              </w:rPr>
              <w:t xml:space="preserve">razones </w:t>
            </w:r>
            <w:r>
              <w:t>inherentes al</w:t>
            </w:r>
            <w:r>
              <w:rPr>
                <w:spacing w:val="-6"/>
              </w:rPr>
              <w:t xml:space="preserve"> </w:t>
            </w:r>
            <w:r>
              <w:t>proyecto.</w:t>
            </w:r>
          </w:p>
        </w:tc>
        <w:tc>
          <w:tcPr>
            <w:tcW w:w="703" w:type="dxa"/>
          </w:tcPr>
          <w:p w14:paraId="2362ADD4" w14:textId="77777777" w:rsidR="00F83E61" w:rsidRDefault="00802327">
            <w:pPr>
              <w:pStyle w:val="TableParagraph"/>
              <w:spacing w:before="156"/>
              <w:ind w:left="49" w:right="28"/>
              <w:jc w:val="center"/>
            </w:pPr>
            <w:r>
              <w:t>50%</w:t>
            </w:r>
          </w:p>
        </w:tc>
        <w:tc>
          <w:tcPr>
            <w:tcW w:w="1571" w:type="dxa"/>
          </w:tcPr>
          <w:p w14:paraId="1BB35E62" w14:textId="77777777" w:rsidR="00F83E61" w:rsidRDefault="00802327">
            <w:pPr>
              <w:pStyle w:val="TableParagraph"/>
              <w:tabs>
                <w:tab w:val="left" w:pos="495"/>
              </w:tabs>
              <w:spacing w:before="156"/>
              <w:ind w:left="68"/>
              <w:jc w:val="center"/>
            </w:pPr>
            <w:r>
              <w:t>$</w:t>
            </w:r>
            <w:r>
              <w:tab/>
              <w:t>670.000</w:t>
            </w:r>
          </w:p>
        </w:tc>
      </w:tr>
    </w:tbl>
    <w:p w14:paraId="531AB3FF" w14:textId="77777777" w:rsidR="00F83E61" w:rsidRDefault="00F83E61">
      <w:pPr>
        <w:pStyle w:val="Textoindependiente"/>
        <w:rPr>
          <w:sz w:val="24"/>
        </w:rPr>
      </w:pPr>
    </w:p>
    <w:p w14:paraId="427825F0" w14:textId="77777777" w:rsidR="00F83E61" w:rsidRDefault="00F83E61">
      <w:pPr>
        <w:pStyle w:val="Textoindependiente"/>
        <w:spacing w:before="5"/>
        <w:rPr>
          <w:sz w:val="25"/>
        </w:rPr>
      </w:pPr>
    </w:p>
    <w:p w14:paraId="16543C09" w14:textId="77777777" w:rsidR="00F83E61" w:rsidRDefault="00802327">
      <w:pPr>
        <w:pStyle w:val="Ttulo1"/>
        <w:ind w:left="204" w:firstLine="0"/>
      </w:pPr>
      <w:r>
        <w:t>NOTA:</w:t>
      </w:r>
    </w:p>
    <w:p w14:paraId="388FE290" w14:textId="77777777" w:rsidR="00F83E61" w:rsidRDefault="00F83E61">
      <w:pPr>
        <w:pStyle w:val="Textoindependiente"/>
        <w:spacing w:before="2"/>
        <w:rPr>
          <w:b/>
        </w:rPr>
      </w:pPr>
    </w:p>
    <w:p w14:paraId="02F3781F" w14:textId="77777777" w:rsidR="00F83E61" w:rsidRDefault="00802327">
      <w:pPr>
        <w:pStyle w:val="Prrafodelista"/>
        <w:numPr>
          <w:ilvl w:val="1"/>
          <w:numId w:val="10"/>
        </w:numPr>
        <w:tabs>
          <w:tab w:val="left" w:pos="912"/>
          <w:tab w:val="left" w:pos="913"/>
        </w:tabs>
        <w:spacing w:before="1"/>
        <w:ind w:right="221"/>
      </w:pPr>
      <w:r>
        <w:t>Lucro Cesante y Daño Emergente calculado según parámetros establecidos en la Resolución 898 de 2014 del IGAC y las normas que la modifiquen o</w:t>
      </w:r>
      <w:r>
        <w:rPr>
          <w:spacing w:val="-32"/>
        </w:rPr>
        <w:t xml:space="preserve"> </w:t>
      </w:r>
      <w:r>
        <w:t>sustituyan.</w:t>
      </w:r>
    </w:p>
    <w:p w14:paraId="5153ED84" w14:textId="77777777" w:rsidR="00F83E61" w:rsidRDefault="00802327">
      <w:pPr>
        <w:pStyle w:val="Prrafodelista"/>
        <w:numPr>
          <w:ilvl w:val="1"/>
          <w:numId w:val="10"/>
        </w:numPr>
        <w:tabs>
          <w:tab w:val="left" w:pos="912"/>
          <w:tab w:val="left" w:pos="913"/>
        </w:tabs>
        <w:spacing w:line="263" w:lineRule="exact"/>
        <w:ind w:hanging="361"/>
      </w:pPr>
      <w:r>
        <w:t>El valor de las actividades ejecutadas NO incluye el valor del</w:t>
      </w:r>
      <w:r>
        <w:rPr>
          <w:spacing w:val="-11"/>
        </w:rPr>
        <w:t xml:space="preserve"> </w:t>
      </w:r>
      <w:r>
        <w:t>IVA</w:t>
      </w:r>
    </w:p>
    <w:p w14:paraId="1BCBB9E6" w14:textId="77777777" w:rsidR="00F83E61" w:rsidRDefault="00802327">
      <w:pPr>
        <w:pStyle w:val="Prrafodelista"/>
        <w:numPr>
          <w:ilvl w:val="1"/>
          <w:numId w:val="10"/>
        </w:numPr>
        <w:tabs>
          <w:tab w:val="left" w:pos="912"/>
          <w:tab w:val="left" w:pos="913"/>
        </w:tabs>
        <w:spacing w:before="6" w:line="237" w:lineRule="auto"/>
        <w:ind w:right="223"/>
      </w:pPr>
      <w:r>
        <w:t>En este valor está incluidos los documentos que deba adquirir el contratista para el cumplimiento de lo solicitado en los presentes términos de</w:t>
      </w:r>
      <w:r>
        <w:rPr>
          <w:spacing w:val="-26"/>
        </w:rPr>
        <w:t xml:space="preserve"> </w:t>
      </w:r>
      <w:r>
        <w:t>referencia.</w:t>
      </w:r>
    </w:p>
    <w:p w14:paraId="71A767F8" w14:textId="77777777" w:rsidR="00F83E61" w:rsidRDefault="00802327">
      <w:pPr>
        <w:pStyle w:val="Prrafodelista"/>
        <w:numPr>
          <w:ilvl w:val="1"/>
          <w:numId w:val="10"/>
        </w:numPr>
        <w:tabs>
          <w:tab w:val="left" w:pos="912"/>
          <w:tab w:val="left" w:pos="913"/>
        </w:tabs>
        <w:spacing w:before="3" w:line="237" w:lineRule="auto"/>
        <w:ind w:right="221"/>
      </w:pPr>
      <w:r>
        <w:t>En este valor están incluidas todas las actividades inherentes para la presentación del insumo</w:t>
      </w:r>
      <w:r>
        <w:rPr>
          <w:spacing w:val="-5"/>
        </w:rPr>
        <w:t xml:space="preserve"> </w:t>
      </w:r>
      <w:r>
        <w:t>final.</w:t>
      </w:r>
    </w:p>
    <w:p w14:paraId="3E4C96DF" w14:textId="77777777" w:rsidR="00F83E61" w:rsidRDefault="00802327">
      <w:pPr>
        <w:pStyle w:val="Prrafodelista"/>
        <w:numPr>
          <w:ilvl w:val="1"/>
          <w:numId w:val="10"/>
        </w:numPr>
        <w:tabs>
          <w:tab w:val="left" w:pos="912"/>
          <w:tab w:val="left" w:pos="913"/>
        </w:tabs>
        <w:spacing w:before="4" w:line="237" w:lineRule="auto"/>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1B44B391"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5"/>
        </w:rPr>
        <w:t xml:space="preserve"> </w:t>
      </w:r>
      <w:r>
        <w:t>predial.</w:t>
      </w:r>
    </w:p>
    <w:p w14:paraId="35A99140" w14:textId="77777777" w:rsidR="00F83E61" w:rsidRDefault="00F83E61">
      <w:pPr>
        <w:pStyle w:val="Textoindependiente"/>
        <w:rPr>
          <w:sz w:val="24"/>
        </w:rPr>
      </w:pPr>
    </w:p>
    <w:p w14:paraId="45361A58" w14:textId="77777777" w:rsidR="00F83E61" w:rsidRDefault="00F83E61">
      <w:pPr>
        <w:pStyle w:val="Textoindependiente"/>
        <w:spacing w:before="8"/>
        <w:rPr>
          <w:sz w:val="23"/>
        </w:rPr>
      </w:pPr>
    </w:p>
    <w:p w14:paraId="479D707E" w14:textId="77777777" w:rsidR="00F83E61" w:rsidRDefault="00802327">
      <w:pPr>
        <w:pStyle w:val="Ttulo1"/>
        <w:ind w:left="204" w:firstLine="0"/>
      </w:pPr>
      <w:r>
        <w:t>Valores por Actividades para Elaboración de Avalúo Comercial – Mejoras</w:t>
      </w:r>
    </w:p>
    <w:p w14:paraId="7DF17965" w14:textId="77777777" w:rsidR="00F83E61" w:rsidRDefault="00F83E61">
      <w:pPr>
        <w:pStyle w:val="Textoindependiente"/>
        <w:spacing w:before="10"/>
        <w:rPr>
          <w:b/>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9"/>
        <w:gridCol w:w="703"/>
        <w:gridCol w:w="1571"/>
      </w:tblGrid>
      <w:tr w:rsidR="00F83E61" w14:paraId="2F00F48D" w14:textId="77777777">
        <w:trPr>
          <w:trHeight w:val="299"/>
        </w:trPr>
        <w:tc>
          <w:tcPr>
            <w:tcW w:w="6699" w:type="dxa"/>
            <w:shd w:val="clear" w:color="auto" w:fill="D9D9D9"/>
          </w:tcPr>
          <w:p w14:paraId="33CB1FEA" w14:textId="77777777" w:rsidR="00F83E61" w:rsidRDefault="00802327">
            <w:pPr>
              <w:pStyle w:val="TableParagraph"/>
              <w:spacing w:before="14"/>
              <w:ind w:left="234"/>
              <w:rPr>
                <w:b/>
              </w:rPr>
            </w:pPr>
            <w:r>
              <w:rPr>
                <w:b/>
              </w:rPr>
              <w:t>Actividad Ejecutada Elaboración Avalúo Comercial Mejoras</w:t>
            </w:r>
          </w:p>
        </w:tc>
        <w:tc>
          <w:tcPr>
            <w:tcW w:w="703" w:type="dxa"/>
            <w:shd w:val="clear" w:color="auto" w:fill="D9D9D9"/>
          </w:tcPr>
          <w:p w14:paraId="1294102E" w14:textId="77777777" w:rsidR="00F83E61" w:rsidRDefault="00802327">
            <w:pPr>
              <w:pStyle w:val="TableParagraph"/>
              <w:spacing w:before="14"/>
              <w:ind w:left="7"/>
              <w:jc w:val="center"/>
              <w:rPr>
                <w:b/>
              </w:rPr>
            </w:pPr>
            <w:r>
              <w:rPr>
                <w:b/>
              </w:rPr>
              <w:t>%</w:t>
            </w:r>
          </w:p>
        </w:tc>
        <w:tc>
          <w:tcPr>
            <w:tcW w:w="1571" w:type="dxa"/>
            <w:shd w:val="clear" w:color="auto" w:fill="D9D9D9"/>
          </w:tcPr>
          <w:p w14:paraId="553D62B7" w14:textId="77777777" w:rsidR="00F83E61" w:rsidRDefault="00802327">
            <w:pPr>
              <w:pStyle w:val="TableParagraph"/>
              <w:spacing w:before="14"/>
              <w:ind w:left="9"/>
              <w:jc w:val="center"/>
              <w:rPr>
                <w:b/>
              </w:rPr>
            </w:pPr>
            <w:r>
              <w:rPr>
                <w:b/>
              </w:rPr>
              <w:t>Valor</w:t>
            </w:r>
          </w:p>
        </w:tc>
      </w:tr>
      <w:tr w:rsidR="00F83E61" w14:paraId="2BA839F5" w14:textId="77777777">
        <w:trPr>
          <w:trHeight w:val="781"/>
        </w:trPr>
        <w:tc>
          <w:tcPr>
            <w:tcW w:w="6699" w:type="dxa"/>
          </w:tcPr>
          <w:p w14:paraId="52B2988B" w14:textId="77777777" w:rsidR="00F83E61" w:rsidRDefault="00802327">
            <w:pPr>
              <w:pStyle w:val="TableParagraph"/>
              <w:ind w:left="67" w:right="56"/>
              <w:jc w:val="both"/>
            </w:pPr>
            <w:r>
              <w:t xml:space="preserve">Elaboración de Avalúo Comercial para Mejoras: construcciones, anexos y/o especies, sin terreno para avalúos con valores superiores a 2 </w:t>
            </w:r>
            <w:proofErr w:type="spellStart"/>
            <w:r>
              <w:t>smmlv</w:t>
            </w:r>
            <w:proofErr w:type="spellEnd"/>
            <w:r>
              <w:t>.</w:t>
            </w:r>
          </w:p>
        </w:tc>
        <w:tc>
          <w:tcPr>
            <w:tcW w:w="703" w:type="dxa"/>
          </w:tcPr>
          <w:p w14:paraId="2892E5BD" w14:textId="77777777" w:rsidR="00F83E61" w:rsidRDefault="00F83E61">
            <w:pPr>
              <w:pStyle w:val="TableParagraph"/>
              <w:spacing w:before="6"/>
              <w:rPr>
                <w:b/>
              </w:rPr>
            </w:pPr>
          </w:p>
          <w:p w14:paraId="268443F3" w14:textId="77777777" w:rsidR="00F83E61" w:rsidRDefault="00802327">
            <w:pPr>
              <w:pStyle w:val="TableParagraph"/>
              <w:ind w:left="49" w:right="30"/>
              <w:jc w:val="center"/>
            </w:pPr>
            <w:r>
              <w:t>100%</w:t>
            </w:r>
          </w:p>
        </w:tc>
        <w:tc>
          <w:tcPr>
            <w:tcW w:w="1571" w:type="dxa"/>
          </w:tcPr>
          <w:p w14:paraId="3B2F9546" w14:textId="77777777" w:rsidR="00F83E61" w:rsidRDefault="00F83E61">
            <w:pPr>
              <w:pStyle w:val="TableParagraph"/>
              <w:spacing w:before="6"/>
              <w:rPr>
                <w:b/>
              </w:rPr>
            </w:pPr>
          </w:p>
          <w:p w14:paraId="2B7E69A9" w14:textId="77777777" w:rsidR="00F83E61" w:rsidRDefault="00802327">
            <w:pPr>
              <w:pStyle w:val="TableParagraph"/>
              <w:tabs>
                <w:tab w:val="left" w:pos="429"/>
              </w:tabs>
              <w:ind w:right="71"/>
              <w:jc w:val="center"/>
            </w:pPr>
            <w:r>
              <w:t>$</w:t>
            </w:r>
            <w:r>
              <w:tab/>
              <w:t>860.000</w:t>
            </w:r>
          </w:p>
        </w:tc>
      </w:tr>
      <w:tr w:rsidR="00F83E61" w14:paraId="20E96C9D" w14:textId="77777777">
        <w:trPr>
          <w:trHeight w:val="758"/>
        </w:trPr>
        <w:tc>
          <w:tcPr>
            <w:tcW w:w="6699" w:type="dxa"/>
          </w:tcPr>
          <w:p w14:paraId="6FC4435E" w14:textId="77777777" w:rsidR="00F83E61" w:rsidRDefault="00802327">
            <w:pPr>
              <w:pStyle w:val="TableParagraph"/>
              <w:spacing w:line="250" w:lineRule="exact"/>
              <w:ind w:left="67"/>
            </w:pPr>
            <w:r>
              <w:t>Modificar y/o Actualizar el Avalúo Comercial para Mejoras por</w:t>
            </w:r>
          </w:p>
          <w:p w14:paraId="57596568" w14:textId="77777777" w:rsidR="00F83E61" w:rsidRDefault="00802327">
            <w:pPr>
              <w:pStyle w:val="TableParagraph"/>
              <w:spacing w:before="6" w:line="252" w:lineRule="exact"/>
              <w:ind w:left="67" w:right="53"/>
            </w:pPr>
            <w:r>
              <w:t>razones</w:t>
            </w:r>
            <w:r>
              <w:rPr>
                <w:spacing w:val="-14"/>
              </w:rPr>
              <w:t xml:space="preserve"> </w:t>
            </w:r>
            <w:r>
              <w:t>inherentes</w:t>
            </w:r>
            <w:r>
              <w:rPr>
                <w:spacing w:val="-16"/>
              </w:rPr>
              <w:t xml:space="preserve"> </w:t>
            </w:r>
            <w:r>
              <w:t>al</w:t>
            </w:r>
            <w:r>
              <w:rPr>
                <w:spacing w:val="-15"/>
              </w:rPr>
              <w:t xml:space="preserve"> </w:t>
            </w:r>
            <w:r>
              <w:t>proyecto,</w:t>
            </w:r>
            <w:r>
              <w:rPr>
                <w:spacing w:val="-13"/>
              </w:rPr>
              <w:t xml:space="preserve"> </w:t>
            </w:r>
            <w:r>
              <w:t>para</w:t>
            </w:r>
            <w:r>
              <w:rPr>
                <w:spacing w:val="-16"/>
              </w:rPr>
              <w:t xml:space="preserve"> </w:t>
            </w:r>
            <w:r>
              <w:t>avalúos</w:t>
            </w:r>
            <w:r>
              <w:rPr>
                <w:spacing w:val="-13"/>
              </w:rPr>
              <w:t xml:space="preserve"> </w:t>
            </w:r>
            <w:r>
              <w:t>con</w:t>
            </w:r>
            <w:r>
              <w:rPr>
                <w:spacing w:val="-16"/>
              </w:rPr>
              <w:t xml:space="preserve"> </w:t>
            </w:r>
            <w:r>
              <w:t>valores</w:t>
            </w:r>
            <w:r>
              <w:rPr>
                <w:spacing w:val="-13"/>
              </w:rPr>
              <w:t xml:space="preserve"> </w:t>
            </w:r>
            <w:r>
              <w:t xml:space="preserve">superiores a 2 </w:t>
            </w:r>
            <w:proofErr w:type="spellStart"/>
            <w:r>
              <w:t>smmlv</w:t>
            </w:r>
            <w:proofErr w:type="spellEnd"/>
            <w:r>
              <w:t>.</w:t>
            </w:r>
          </w:p>
        </w:tc>
        <w:tc>
          <w:tcPr>
            <w:tcW w:w="703" w:type="dxa"/>
          </w:tcPr>
          <w:p w14:paraId="1B943527" w14:textId="77777777" w:rsidR="00F83E61" w:rsidRDefault="00F83E61">
            <w:pPr>
              <w:pStyle w:val="TableParagraph"/>
              <w:spacing w:before="6"/>
              <w:rPr>
                <w:b/>
                <w:sz w:val="21"/>
              </w:rPr>
            </w:pPr>
          </w:p>
          <w:p w14:paraId="1FC7E200" w14:textId="77777777" w:rsidR="00F83E61" w:rsidRDefault="00802327">
            <w:pPr>
              <w:pStyle w:val="TableParagraph"/>
              <w:ind w:left="49" w:right="28"/>
              <w:jc w:val="center"/>
            </w:pPr>
            <w:r>
              <w:t>50%</w:t>
            </w:r>
          </w:p>
        </w:tc>
        <w:tc>
          <w:tcPr>
            <w:tcW w:w="1571" w:type="dxa"/>
          </w:tcPr>
          <w:p w14:paraId="5235E2C1" w14:textId="77777777" w:rsidR="00F83E61" w:rsidRDefault="00F83E61">
            <w:pPr>
              <w:pStyle w:val="TableParagraph"/>
              <w:spacing w:before="6"/>
              <w:rPr>
                <w:b/>
                <w:sz w:val="21"/>
              </w:rPr>
            </w:pPr>
          </w:p>
          <w:p w14:paraId="7848EE43" w14:textId="77777777" w:rsidR="00F83E61" w:rsidRDefault="00802327">
            <w:pPr>
              <w:pStyle w:val="TableParagraph"/>
              <w:tabs>
                <w:tab w:val="left" w:pos="429"/>
              </w:tabs>
              <w:ind w:right="71"/>
              <w:jc w:val="center"/>
            </w:pPr>
            <w:r>
              <w:t>$</w:t>
            </w:r>
            <w:r>
              <w:tab/>
              <w:t>430.000</w:t>
            </w:r>
          </w:p>
        </w:tc>
      </w:tr>
      <w:tr w:rsidR="00F83E61" w14:paraId="2110904A" w14:textId="77777777">
        <w:trPr>
          <w:trHeight w:val="784"/>
        </w:trPr>
        <w:tc>
          <w:tcPr>
            <w:tcW w:w="6699" w:type="dxa"/>
          </w:tcPr>
          <w:p w14:paraId="35F888A5" w14:textId="77777777" w:rsidR="00F83E61" w:rsidRDefault="00802327">
            <w:pPr>
              <w:pStyle w:val="TableParagraph"/>
              <w:spacing w:before="7"/>
              <w:ind w:left="67"/>
            </w:pPr>
            <w:r>
              <w:t>Elaboración de Avalúo Comercial para Mejoras: construcciones,</w:t>
            </w:r>
          </w:p>
          <w:p w14:paraId="1A9EF1F8" w14:textId="77777777" w:rsidR="00F83E61" w:rsidRDefault="00802327">
            <w:pPr>
              <w:pStyle w:val="TableParagraph"/>
              <w:spacing w:before="7" w:line="252" w:lineRule="exact"/>
              <w:ind w:left="67"/>
            </w:pPr>
            <w:r>
              <w:t xml:space="preserve">anexos y/o especies, sin terreno para avalúos con valores entre 0 hasta 1.9 </w:t>
            </w:r>
            <w:proofErr w:type="spellStart"/>
            <w:r>
              <w:t>smmlv</w:t>
            </w:r>
            <w:proofErr w:type="spellEnd"/>
            <w:r>
              <w:t>.</w:t>
            </w:r>
          </w:p>
        </w:tc>
        <w:tc>
          <w:tcPr>
            <w:tcW w:w="703" w:type="dxa"/>
          </w:tcPr>
          <w:p w14:paraId="5EB56A45" w14:textId="77777777" w:rsidR="00F83E61" w:rsidRDefault="00F83E61">
            <w:pPr>
              <w:pStyle w:val="TableParagraph"/>
              <w:spacing w:before="9"/>
              <w:rPr>
                <w:b/>
              </w:rPr>
            </w:pPr>
          </w:p>
          <w:p w14:paraId="70BAB53A" w14:textId="77777777" w:rsidR="00F83E61" w:rsidRDefault="00802327">
            <w:pPr>
              <w:pStyle w:val="TableParagraph"/>
              <w:ind w:left="49" w:right="30"/>
              <w:jc w:val="center"/>
            </w:pPr>
            <w:r>
              <w:t>100%</w:t>
            </w:r>
          </w:p>
        </w:tc>
        <w:tc>
          <w:tcPr>
            <w:tcW w:w="1571" w:type="dxa"/>
          </w:tcPr>
          <w:p w14:paraId="45C75BF2" w14:textId="77777777" w:rsidR="00F83E61" w:rsidRDefault="00F83E61">
            <w:pPr>
              <w:pStyle w:val="TableParagraph"/>
              <w:spacing w:before="9"/>
              <w:rPr>
                <w:b/>
              </w:rPr>
            </w:pPr>
          </w:p>
          <w:p w14:paraId="0C1F1FB8" w14:textId="77777777" w:rsidR="00F83E61" w:rsidRDefault="00802327">
            <w:pPr>
              <w:pStyle w:val="TableParagraph"/>
              <w:tabs>
                <w:tab w:val="left" w:pos="429"/>
              </w:tabs>
              <w:ind w:right="71"/>
              <w:jc w:val="center"/>
            </w:pPr>
            <w:r>
              <w:t>$</w:t>
            </w:r>
            <w:r>
              <w:tab/>
              <w:t>640.000</w:t>
            </w:r>
          </w:p>
        </w:tc>
      </w:tr>
      <w:tr w:rsidR="00F83E61" w14:paraId="3A5D90FB" w14:textId="77777777">
        <w:trPr>
          <w:trHeight w:val="760"/>
        </w:trPr>
        <w:tc>
          <w:tcPr>
            <w:tcW w:w="6699" w:type="dxa"/>
          </w:tcPr>
          <w:p w14:paraId="137C3470" w14:textId="77777777" w:rsidR="00F83E61" w:rsidRDefault="00802327">
            <w:pPr>
              <w:pStyle w:val="TableParagraph"/>
              <w:spacing w:line="250" w:lineRule="exact"/>
              <w:ind w:left="67"/>
            </w:pPr>
            <w:r>
              <w:t>Modificar y/o Actualizar el Avalúo Comercial para Mejoras por</w:t>
            </w:r>
          </w:p>
          <w:p w14:paraId="1EF46017" w14:textId="77777777" w:rsidR="00F83E61" w:rsidRDefault="00802327">
            <w:pPr>
              <w:pStyle w:val="TableParagraph"/>
              <w:spacing w:before="6" w:line="252" w:lineRule="exact"/>
              <w:ind w:left="67"/>
            </w:pPr>
            <w:r>
              <w:t xml:space="preserve">razones inherentes al proyecto, para avalúos con valores entre 0 hasta 1.9 </w:t>
            </w:r>
            <w:proofErr w:type="spellStart"/>
            <w:r>
              <w:t>smmlv</w:t>
            </w:r>
            <w:proofErr w:type="spellEnd"/>
            <w:r>
              <w:t>.</w:t>
            </w:r>
          </w:p>
        </w:tc>
        <w:tc>
          <w:tcPr>
            <w:tcW w:w="703" w:type="dxa"/>
          </w:tcPr>
          <w:p w14:paraId="20171D10" w14:textId="77777777" w:rsidR="00F83E61" w:rsidRDefault="00F83E61">
            <w:pPr>
              <w:pStyle w:val="TableParagraph"/>
              <w:spacing w:before="7"/>
              <w:rPr>
                <w:b/>
                <w:sz w:val="21"/>
              </w:rPr>
            </w:pPr>
          </w:p>
          <w:p w14:paraId="31C2A5F6" w14:textId="77777777" w:rsidR="00F83E61" w:rsidRDefault="00802327">
            <w:pPr>
              <w:pStyle w:val="TableParagraph"/>
              <w:spacing w:before="1"/>
              <w:ind w:left="49" w:right="28"/>
              <w:jc w:val="center"/>
            </w:pPr>
            <w:r>
              <w:t>50%</w:t>
            </w:r>
          </w:p>
        </w:tc>
        <w:tc>
          <w:tcPr>
            <w:tcW w:w="1571" w:type="dxa"/>
          </w:tcPr>
          <w:p w14:paraId="13659C39" w14:textId="77777777" w:rsidR="00F83E61" w:rsidRDefault="00F83E61">
            <w:pPr>
              <w:pStyle w:val="TableParagraph"/>
              <w:spacing w:before="7"/>
              <w:rPr>
                <w:b/>
                <w:sz w:val="21"/>
              </w:rPr>
            </w:pPr>
          </w:p>
          <w:p w14:paraId="3C26DF9E" w14:textId="77777777" w:rsidR="00F83E61" w:rsidRDefault="00802327">
            <w:pPr>
              <w:pStyle w:val="TableParagraph"/>
              <w:tabs>
                <w:tab w:val="left" w:pos="429"/>
              </w:tabs>
              <w:spacing w:before="1"/>
              <w:ind w:right="71"/>
              <w:jc w:val="center"/>
            </w:pPr>
            <w:r>
              <w:t>$</w:t>
            </w:r>
            <w:r>
              <w:tab/>
              <w:t>320.000</w:t>
            </w:r>
          </w:p>
        </w:tc>
      </w:tr>
    </w:tbl>
    <w:p w14:paraId="328FCC32" w14:textId="77777777" w:rsidR="00F83E61" w:rsidRDefault="00F83E61">
      <w:pPr>
        <w:jc w:val="center"/>
        <w:sectPr w:rsidR="00F83E61">
          <w:pgSz w:w="12240" w:h="15840"/>
          <w:pgMar w:top="1580" w:right="1100" w:bottom="1040" w:left="1500" w:header="566" w:footer="857" w:gutter="0"/>
          <w:cols w:space="720"/>
        </w:sectPr>
      </w:pPr>
    </w:p>
    <w:p w14:paraId="519959ED" w14:textId="77777777" w:rsidR="00F83E61" w:rsidRDefault="00802327">
      <w:pPr>
        <w:spacing w:before="5"/>
        <w:ind w:left="204"/>
        <w:rPr>
          <w:b/>
        </w:rPr>
      </w:pPr>
      <w:r>
        <w:rPr>
          <w:b/>
        </w:rPr>
        <w:lastRenderedPageBreak/>
        <w:t>NOTA:</w:t>
      </w:r>
    </w:p>
    <w:p w14:paraId="031BC90B" w14:textId="77777777" w:rsidR="00F83E61" w:rsidRDefault="00F83E61">
      <w:pPr>
        <w:pStyle w:val="Textoindependiente"/>
        <w:rPr>
          <w:b/>
        </w:rPr>
      </w:pPr>
    </w:p>
    <w:p w14:paraId="5BFC6CB5" w14:textId="77777777" w:rsidR="00F83E61" w:rsidRDefault="00802327">
      <w:pPr>
        <w:pStyle w:val="Prrafodelista"/>
        <w:numPr>
          <w:ilvl w:val="1"/>
          <w:numId w:val="10"/>
        </w:numPr>
        <w:tabs>
          <w:tab w:val="left" w:pos="912"/>
          <w:tab w:val="left" w:pos="913"/>
        </w:tabs>
        <w:ind w:hanging="349"/>
      </w:pPr>
      <w:r>
        <w:t>El valor de las actividades ejecutadas No incluye el valor del</w:t>
      </w:r>
      <w:r>
        <w:rPr>
          <w:spacing w:val="-12"/>
        </w:rPr>
        <w:t xml:space="preserve"> </w:t>
      </w:r>
      <w:r>
        <w:t>IVA</w:t>
      </w:r>
    </w:p>
    <w:p w14:paraId="7DE3410E" w14:textId="77777777" w:rsidR="00F83E61" w:rsidRDefault="00802327">
      <w:pPr>
        <w:pStyle w:val="Prrafodelista"/>
        <w:numPr>
          <w:ilvl w:val="1"/>
          <w:numId w:val="10"/>
        </w:numPr>
        <w:tabs>
          <w:tab w:val="left" w:pos="912"/>
          <w:tab w:val="left" w:pos="913"/>
        </w:tabs>
        <w:spacing w:before="2"/>
        <w:ind w:right="222"/>
      </w:pPr>
      <w:r>
        <w:t>En este valor está incluidos los documentos que deba adquirir el contratista para el cumplimiento de lo solicitado en los presentes términos de</w:t>
      </w:r>
      <w:r>
        <w:rPr>
          <w:spacing w:val="-25"/>
        </w:rPr>
        <w:t xml:space="preserve"> </w:t>
      </w:r>
      <w:r>
        <w:t>referencia.</w:t>
      </w:r>
    </w:p>
    <w:p w14:paraId="1243BD1C" w14:textId="77777777" w:rsidR="00F83E61" w:rsidRDefault="00802327">
      <w:pPr>
        <w:pStyle w:val="Prrafodelista"/>
        <w:numPr>
          <w:ilvl w:val="1"/>
          <w:numId w:val="10"/>
        </w:numPr>
        <w:tabs>
          <w:tab w:val="left" w:pos="912"/>
          <w:tab w:val="left" w:pos="913"/>
        </w:tabs>
        <w:spacing w:before="3" w:line="237" w:lineRule="auto"/>
        <w:ind w:right="221"/>
      </w:pPr>
      <w:r>
        <w:t>El</w:t>
      </w:r>
      <w:r>
        <w:rPr>
          <w:spacing w:val="-10"/>
        </w:rPr>
        <w:t xml:space="preserve"> </w:t>
      </w:r>
      <w:r>
        <w:t>valor</w:t>
      </w:r>
      <w:r>
        <w:rPr>
          <w:spacing w:val="-8"/>
        </w:rPr>
        <w:t xml:space="preserve"> </w:t>
      </w:r>
      <w:r>
        <w:t>de</w:t>
      </w:r>
      <w:r>
        <w:rPr>
          <w:spacing w:val="-9"/>
        </w:rPr>
        <w:t xml:space="preserve"> </w:t>
      </w:r>
      <w:r>
        <w:t>las</w:t>
      </w:r>
      <w:r>
        <w:rPr>
          <w:spacing w:val="-8"/>
        </w:rPr>
        <w:t xml:space="preserve"> </w:t>
      </w:r>
      <w:r>
        <w:t>modificaciones</w:t>
      </w:r>
      <w:r>
        <w:rPr>
          <w:spacing w:val="-9"/>
        </w:rPr>
        <w:t xml:space="preserve"> </w:t>
      </w:r>
      <w:r>
        <w:t>y/o</w:t>
      </w:r>
      <w:r>
        <w:rPr>
          <w:spacing w:val="-9"/>
        </w:rPr>
        <w:t xml:space="preserve"> </w:t>
      </w:r>
      <w:r>
        <w:t>actualizaciones</w:t>
      </w:r>
      <w:r>
        <w:rPr>
          <w:spacing w:val="-6"/>
        </w:rPr>
        <w:t xml:space="preserve"> </w:t>
      </w:r>
      <w:r>
        <w:t>se</w:t>
      </w:r>
      <w:r>
        <w:rPr>
          <w:spacing w:val="-5"/>
        </w:rPr>
        <w:t xml:space="preserve"> </w:t>
      </w:r>
      <w:r>
        <w:t>liquidarán</w:t>
      </w:r>
      <w:r>
        <w:rPr>
          <w:spacing w:val="-9"/>
        </w:rPr>
        <w:t xml:space="preserve"> </w:t>
      </w:r>
      <w:r>
        <w:t>sobre</w:t>
      </w:r>
      <w:r>
        <w:rPr>
          <w:spacing w:val="-9"/>
        </w:rPr>
        <w:t xml:space="preserve"> </w:t>
      </w:r>
      <w:r>
        <w:t>la</w:t>
      </w:r>
      <w:r>
        <w:rPr>
          <w:spacing w:val="-8"/>
        </w:rPr>
        <w:t xml:space="preserve"> </w:t>
      </w:r>
      <w:r>
        <w:t>tarifa</w:t>
      </w:r>
      <w:r>
        <w:rPr>
          <w:spacing w:val="-9"/>
        </w:rPr>
        <w:t xml:space="preserve"> </w:t>
      </w:r>
      <w:r>
        <w:t>del</w:t>
      </w:r>
      <w:r>
        <w:rPr>
          <w:spacing w:val="-10"/>
        </w:rPr>
        <w:t xml:space="preserve"> </w:t>
      </w:r>
      <w:r>
        <w:t>avalúo inicial</w:t>
      </w:r>
      <w:r>
        <w:rPr>
          <w:spacing w:val="-9"/>
        </w:rPr>
        <w:t xml:space="preserve"> </w:t>
      </w:r>
      <w:r>
        <w:t>aprobado.</w:t>
      </w:r>
    </w:p>
    <w:p w14:paraId="4BBA9AEF" w14:textId="77777777" w:rsidR="00F83E61" w:rsidRDefault="00802327">
      <w:pPr>
        <w:pStyle w:val="Prrafodelista"/>
        <w:numPr>
          <w:ilvl w:val="1"/>
          <w:numId w:val="10"/>
        </w:numPr>
        <w:tabs>
          <w:tab w:val="left" w:pos="912"/>
          <w:tab w:val="left" w:pos="913"/>
        </w:tabs>
        <w:spacing w:before="3" w:line="237" w:lineRule="auto"/>
        <w:ind w:right="218"/>
      </w:pPr>
      <w:r>
        <w:t>En este valor están incluidas todas las actividades inherentes para la presentación del insumo</w:t>
      </w:r>
      <w:r>
        <w:rPr>
          <w:spacing w:val="-5"/>
        </w:rPr>
        <w:t xml:space="preserve"> </w:t>
      </w:r>
      <w:r>
        <w:t>final.</w:t>
      </w:r>
    </w:p>
    <w:p w14:paraId="50D6B2C4" w14:textId="77777777" w:rsidR="00F83E61" w:rsidRDefault="00802327">
      <w:pPr>
        <w:pStyle w:val="Prrafodelista"/>
        <w:numPr>
          <w:ilvl w:val="1"/>
          <w:numId w:val="10"/>
        </w:numPr>
        <w:tabs>
          <w:tab w:val="left" w:pos="912"/>
          <w:tab w:val="left" w:pos="913"/>
        </w:tabs>
        <w:spacing w:before="1"/>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5794F147" w14:textId="77777777" w:rsidR="00F83E61" w:rsidRDefault="00802327">
      <w:pPr>
        <w:pStyle w:val="Prrafodelista"/>
        <w:numPr>
          <w:ilvl w:val="1"/>
          <w:numId w:val="10"/>
        </w:numPr>
        <w:tabs>
          <w:tab w:val="left" w:pos="912"/>
          <w:tab w:val="left" w:pos="913"/>
        </w:tabs>
        <w:spacing w:before="3" w:line="237" w:lineRule="auto"/>
        <w:ind w:right="224"/>
      </w:pPr>
      <w:r>
        <w:t>Los valores aquí descritos, se pagarán para tramos continuos y discontinuos dentro</w:t>
      </w:r>
      <w:r>
        <w:rPr>
          <w:spacing w:val="-33"/>
        </w:rPr>
        <w:t xml:space="preserve"> </w:t>
      </w:r>
      <w:r>
        <w:t>del mismo</w:t>
      </w:r>
      <w:r>
        <w:rPr>
          <w:spacing w:val="-7"/>
        </w:rPr>
        <w:t xml:space="preserve"> </w:t>
      </w:r>
      <w:r>
        <w:t>proyecto.</w:t>
      </w:r>
    </w:p>
    <w:p w14:paraId="07F9161A"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4"/>
        </w:rPr>
        <w:t xml:space="preserve"> </w:t>
      </w:r>
      <w:r>
        <w:t>predial.</w:t>
      </w:r>
    </w:p>
    <w:p w14:paraId="79D186BC" w14:textId="77777777" w:rsidR="00F83E61" w:rsidRDefault="00F83E61">
      <w:pPr>
        <w:spacing w:line="237" w:lineRule="auto"/>
        <w:sectPr w:rsidR="00F83E61">
          <w:pgSz w:w="12240" w:h="15840"/>
          <w:pgMar w:top="1580" w:right="1100" w:bottom="1040" w:left="1500" w:header="566" w:footer="857" w:gutter="0"/>
          <w:cols w:space="720"/>
        </w:sectPr>
      </w:pPr>
    </w:p>
    <w:p w14:paraId="762AC956" w14:textId="77777777" w:rsidR="00F83E61" w:rsidRDefault="00802327">
      <w:pPr>
        <w:pStyle w:val="Ttulo1"/>
        <w:numPr>
          <w:ilvl w:val="1"/>
          <w:numId w:val="21"/>
        </w:numPr>
        <w:tabs>
          <w:tab w:val="left" w:pos="4333"/>
        </w:tabs>
        <w:spacing w:before="130"/>
        <w:ind w:left="4333" w:hanging="361"/>
        <w:jc w:val="left"/>
      </w:pPr>
      <w:bookmarkStart w:id="51" w:name="_bookmark51"/>
      <w:bookmarkEnd w:id="51"/>
      <w:r>
        <w:lastRenderedPageBreak/>
        <w:t>PROCESO</w:t>
      </w:r>
      <w:r>
        <w:rPr>
          <w:spacing w:val="-6"/>
        </w:rPr>
        <w:t xml:space="preserve"> </w:t>
      </w:r>
      <w:r>
        <w:t>JURÍDICO</w:t>
      </w:r>
    </w:p>
    <w:p w14:paraId="627AEFF0" w14:textId="77777777" w:rsidR="00F83E61" w:rsidRDefault="00F83E61">
      <w:pPr>
        <w:pStyle w:val="Textoindependiente"/>
        <w:spacing w:before="6"/>
        <w:rPr>
          <w:b/>
          <w:sz w:val="24"/>
        </w:rPr>
      </w:pPr>
    </w:p>
    <w:p w14:paraId="2153A23B" w14:textId="77777777" w:rsidR="00F83E61" w:rsidRDefault="00802327">
      <w:pPr>
        <w:pStyle w:val="Ttulo1"/>
        <w:numPr>
          <w:ilvl w:val="1"/>
          <w:numId w:val="9"/>
        </w:numPr>
        <w:tabs>
          <w:tab w:val="left" w:pos="1709"/>
          <w:tab w:val="left" w:pos="1710"/>
        </w:tabs>
        <w:ind w:hanging="721"/>
      </w:pPr>
      <w:bookmarkStart w:id="52" w:name="_bookmark52"/>
      <w:bookmarkEnd w:id="52"/>
      <w:r>
        <w:t>Descripción y</w:t>
      </w:r>
      <w:r>
        <w:rPr>
          <w:spacing w:val="-10"/>
        </w:rPr>
        <w:t xml:space="preserve"> </w:t>
      </w:r>
      <w:r>
        <w:t>Alcances</w:t>
      </w:r>
    </w:p>
    <w:p w14:paraId="20837552" w14:textId="77777777" w:rsidR="00F83E61" w:rsidRDefault="00F83E61">
      <w:pPr>
        <w:pStyle w:val="Textoindependiente"/>
        <w:rPr>
          <w:b/>
          <w:sz w:val="21"/>
        </w:rPr>
      </w:pPr>
    </w:p>
    <w:p w14:paraId="6E3893FE" w14:textId="77777777" w:rsidR="00F83E61" w:rsidRDefault="00802327">
      <w:pPr>
        <w:pStyle w:val="Textoindependiente"/>
        <w:ind w:left="204" w:right="216"/>
        <w:jc w:val="both"/>
      </w:pPr>
      <w:r>
        <w:t>El</w:t>
      </w:r>
      <w:r>
        <w:rPr>
          <w:spacing w:val="-7"/>
        </w:rPr>
        <w:t xml:space="preserve"> </w:t>
      </w:r>
      <w:r>
        <w:t>Contratista</w:t>
      </w:r>
      <w:r>
        <w:rPr>
          <w:spacing w:val="-7"/>
        </w:rPr>
        <w:t xml:space="preserve"> </w:t>
      </w:r>
      <w:r>
        <w:t>deberá</w:t>
      </w:r>
      <w:r>
        <w:rPr>
          <w:spacing w:val="-5"/>
        </w:rPr>
        <w:t xml:space="preserve"> </w:t>
      </w:r>
      <w:r>
        <w:t>adelantar</w:t>
      </w:r>
      <w:r>
        <w:rPr>
          <w:spacing w:val="-5"/>
        </w:rPr>
        <w:t xml:space="preserve"> </w:t>
      </w:r>
      <w:r>
        <w:t>todas</w:t>
      </w:r>
      <w:r>
        <w:rPr>
          <w:spacing w:val="-5"/>
        </w:rPr>
        <w:t xml:space="preserve"> </w:t>
      </w:r>
      <w:r>
        <w:t>las</w:t>
      </w:r>
      <w:r>
        <w:rPr>
          <w:spacing w:val="-5"/>
        </w:rPr>
        <w:t xml:space="preserve"> </w:t>
      </w:r>
      <w:r>
        <w:t>actividades</w:t>
      </w:r>
      <w:r>
        <w:rPr>
          <w:spacing w:val="-5"/>
        </w:rPr>
        <w:t xml:space="preserve"> </w:t>
      </w:r>
      <w:r>
        <w:t>del</w:t>
      </w:r>
      <w:r>
        <w:rPr>
          <w:spacing w:val="-6"/>
        </w:rPr>
        <w:t xml:space="preserve"> </w:t>
      </w:r>
      <w:r>
        <w:t>proceso</w:t>
      </w:r>
      <w:r>
        <w:rPr>
          <w:spacing w:val="-6"/>
        </w:rPr>
        <w:t xml:space="preserve"> </w:t>
      </w:r>
      <w:r>
        <w:t>de</w:t>
      </w:r>
      <w:r>
        <w:rPr>
          <w:spacing w:val="-8"/>
        </w:rPr>
        <w:t xml:space="preserve"> </w:t>
      </w:r>
      <w:r>
        <w:t>adquisición</w:t>
      </w:r>
      <w:r>
        <w:rPr>
          <w:spacing w:val="-6"/>
        </w:rPr>
        <w:t xml:space="preserve"> </w:t>
      </w:r>
      <w:r>
        <w:t>predial</w:t>
      </w:r>
      <w:r>
        <w:rPr>
          <w:spacing w:val="-6"/>
        </w:rPr>
        <w:t xml:space="preserve"> </w:t>
      </w:r>
      <w:r>
        <w:t>que</w:t>
      </w:r>
      <w:r>
        <w:rPr>
          <w:spacing w:val="-8"/>
        </w:rPr>
        <w:t xml:space="preserve"> </w:t>
      </w:r>
      <w:r>
        <w:t>da inicio</w:t>
      </w:r>
      <w:r>
        <w:rPr>
          <w:spacing w:val="-12"/>
        </w:rPr>
        <w:t xml:space="preserve"> </w:t>
      </w:r>
      <w:r>
        <w:t>con</w:t>
      </w:r>
      <w:r>
        <w:rPr>
          <w:spacing w:val="-13"/>
        </w:rPr>
        <w:t xml:space="preserve"> </w:t>
      </w:r>
      <w:r>
        <w:t>la</w:t>
      </w:r>
      <w:r>
        <w:rPr>
          <w:spacing w:val="-11"/>
        </w:rPr>
        <w:t xml:space="preserve"> </w:t>
      </w:r>
      <w:r>
        <w:t>elaboración</w:t>
      </w:r>
      <w:r>
        <w:rPr>
          <w:spacing w:val="-11"/>
        </w:rPr>
        <w:t xml:space="preserve"> </w:t>
      </w:r>
      <w:r>
        <w:t>del</w:t>
      </w:r>
      <w:r>
        <w:rPr>
          <w:spacing w:val="-12"/>
        </w:rPr>
        <w:t xml:space="preserve"> </w:t>
      </w:r>
      <w:r>
        <w:t>oficio</w:t>
      </w:r>
      <w:r>
        <w:rPr>
          <w:spacing w:val="-12"/>
        </w:rPr>
        <w:t xml:space="preserve"> </w:t>
      </w:r>
      <w:r>
        <w:t>de</w:t>
      </w:r>
      <w:r>
        <w:rPr>
          <w:spacing w:val="-13"/>
        </w:rPr>
        <w:t xml:space="preserve"> </w:t>
      </w:r>
      <w:r>
        <w:t>oferta</w:t>
      </w:r>
      <w:r>
        <w:rPr>
          <w:spacing w:val="-14"/>
        </w:rPr>
        <w:t xml:space="preserve"> </w:t>
      </w:r>
      <w:r>
        <w:t>formal</w:t>
      </w:r>
      <w:r>
        <w:rPr>
          <w:spacing w:val="-16"/>
        </w:rPr>
        <w:t xml:space="preserve"> </w:t>
      </w:r>
      <w:r>
        <w:t>de</w:t>
      </w:r>
      <w:r>
        <w:rPr>
          <w:spacing w:val="-12"/>
        </w:rPr>
        <w:t xml:space="preserve"> </w:t>
      </w:r>
      <w:r>
        <w:t>compra</w:t>
      </w:r>
      <w:r>
        <w:rPr>
          <w:spacing w:val="-12"/>
        </w:rPr>
        <w:t xml:space="preserve"> </w:t>
      </w:r>
      <w:r>
        <w:t>y</w:t>
      </w:r>
      <w:r>
        <w:rPr>
          <w:spacing w:val="-15"/>
        </w:rPr>
        <w:t xml:space="preserve"> </w:t>
      </w:r>
      <w:r>
        <w:t>culmina</w:t>
      </w:r>
      <w:r>
        <w:rPr>
          <w:spacing w:val="-12"/>
        </w:rPr>
        <w:t xml:space="preserve"> </w:t>
      </w:r>
      <w:r>
        <w:t>con</w:t>
      </w:r>
      <w:r>
        <w:rPr>
          <w:spacing w:val="-13"/>
        </w:rPr>
        <w:t xml:space="preserve"> </w:t>
      </w:r>
      <w:r>
        <w:t>el</w:t>
      </w:r>
      <w:r>
        <w:rPr>
          <w:spacing w:val="-13"/>
        </w:rPr>
        <w:t xml:space="preserve"> </w:t>
      </w:r>
      <w:r>
        <w:t>registro</w:t>
      </w:r>
      <w:r>
        <w:rPr>
          <w:spacing w:val="-12"/>
        </w:rPr>
        <w:t xml:space="preserve"> </w:t>
      </w:r>
      <w:r>
        <w:t>a</w:t>
      </w:r>
      <w:r>
        <w:rPr>
          <w:spacing w:val="-11"/>
        </w:rPr>
        <w:t xml:space="preserve"> </w:t>
      </w:r>
      <w:r>
        <w:t>nombre de INVIAS de la escritura de compraventa del predio requerido, aplicando la normatividad vigente, para aquellos casos en que no se dé la enajenación</w:t>
      </w:r>
      <w:r>
        <w:rPr>
          <w:spacing w:val="-35"/>
        </w:rPr>
        <w:t xml:space="preserve"> </w:t>
      </w:r>
      <w:r>
        <w:t>voluntaria.</w:t>
      </w:r>
    </w:p>
    <w:p w14:paraId="0B9262E0" w14:textId="77777777" w:rsidR="00F83E61" w:rsidRDefault="00F83E61">
      <w:pPr>
        <w:pStyle w:val="Textoindependiente"/>
        <w:spacing w:before="9"/>
        <w:rPr>
          <w:sz w:val="21"/>
        </w:rPr>
      </w:pPr>
    </w:p>
    <w:p w14:paraId="09E7D88F" w14:textId="77777777" w:rsidR="00F83E61" w:rsidRDefault="00802327">
      <w:pPr>
        <w:pStyle w:val="Textoindependiente"/>
        <w:ind w:left="204" w:right="221"/>
        <w:jc w:val="both"/>
      </w:pPr>
      <w:r>
        <w:t>El cierre final del proyecto está supeditado al cierre predial; el contrato de obra no puede culminar hasta que la gestión predial este ejecutada al 100%.</w:t>
      </w:r>
    </w:p>
    <w:p w14:paraId="1E6BADBC" w14:textId="77777777" w:rsidR="00F83E61" w:rsidRDefault="00F83E61">
      <w:pPr>
        <w:pStyle w:val="Textoindependiente"/>
        <w:spacing w:before="11"/>
        <w:rPr>
          <w:sz w:val="21"/>
        </w:rPr>
      </w:pPr>
    </w:p>
    <w:p w14:paraId="23F4B939" w14:textId="77777777" w:rsidR="00F83E61" w:rsidRDefault="00802327">
      <w:pPr>
        <w:pStyle w:val="Textoindependiente"/>
        <w:ind w:left="204" w:right="214"/>
        <w:jc w:val="both"/>
      </w:pPr>
      <w:r>
        <w:t>Previo</w:t>
      </w:r>
      <w:r>
        <w:rPr>
          <w:spacing w:val="-17"/>
        </w:rPr>
        <w:t xml:space="preserve"> </w:t>
      </w:r>
      <w:r>
        <w:t>a</w:t>
      </w:r>
      <w:r>
        <w:rPr>
          <w:spacing w:val="-16"/>
        </w:rPr>
        <w:t xml:space="preserve"> </w:t>
      </w:r>
      <w:r>
        <w:t>cualquier</w:t>
      </w:r>
      <w:r>
        <w:rPr>
          <w:spacing w:val="-18"/>
        </w:rPr>
        <w:t xml:space="preserve"> </w:t>
      </w:r>
      <w:r>
        <w:t>intervención</w:t>
      </w:r>
      <w:r>
        <w:rPr>
          <w:spacing w:val="-17"/>
        </w:rPr>
        <w:t xml:space="preserve"> </w:t>
      </w:r>
      <w:r>
        <w:t>de</w:t>
      </w:r>
      <w:r>
        <w:rPr>
          <w:spacing w:val="-19"/>
        </w:rPr>
        <w:t xml:space="preserve"> </w:t>
      </w:r>
      <w:r>
        <w:t>áreas,</w:t>
      </w:r>
      <w:r>
        <w:rPr>
          <w:spacing w:val="-17"/>
        </w:rPr>
        <w:t xml:space="preserve"> </w:t>
      </w:r>
      <w:r>
        <w:t>construcciones</w:t>
      </w:r>
      <w:r>
        <w:rPr>
          <w:spacing w:val="-17"/>
        </w:rPr>
        <w:t xml:space="preserve"> </w:t>
      </w:r>
      <w:r>
        <w:t>o</w:t>
      </w:r>
      <w:r>
        <w:rPr>
          <w:spacing w:val="-19"/>
        </w:rPr>
        <w:t xml:space="preserve"> </w:t>
      </w:r>
      <w:r>
        <w:t>cultivos,</w:t>
      </w:r>
      <w:r>
        <w:rPr>
          <w:spacing w:val="-17"/>
        </w:rPr>
        <w:t xml:space="preserve"> </w:t>
      </w:r>
      <w:r>
        <w:t>se</w:t>
      </w:r>
      <w:r>
        <w:rPr>
          <w:spacing w:val="-19"/>
        </w:rPr>
        <w:t xml:space="preserve"> </w:t>
      </w:r>
      <w:r>
        <w:t>debe</w:t>
      </w:r>
      <w:r>
        <w:rPr>
          <w:spacing w:val="-17"/>
        </w:rPr>
        <w:t xml:space="preserve"> </w:t>
      </w:r>
      <w:r>
        <w:t>analizar</w:t>
      </w:r>
      <w:r>
        <w:rPr>
          <w:spacing w:val="-15"/>
        </w:rPr>
        <w:t xml:space="preserve"> </w:t>
      </w:r>
      <w:r>
        <w:t>el</w:t>
      </w:r>
      <w:r>
        <w:rPr>
          <w:spacing w:val="-17"/>
        </w:rPr>
        <w:t xml:space="preserve"> </w:t>
      </w:r>
      <w:r>
        <w:t xml:space="preserve">apéndice predial con fundamento en </w:t>
      </w:r>
      <w:proofErr w:type="spellStart"/>
      <w:r>
        <w:t>e</w:t>
      </w:r>
      <w:proofErr w:type="spellEnd"/>
      <w:r>
        <w:t xml:space="preserv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7E7294D2" w14:textId="77777777" w:rsidR="00F83E61" w:rsidRDefault="00F83E61">
      <w:pPr>
        <w:pStyle w:val="Textoindependiente"/>
        <w:rPr>
          <w:sz w:val="24"/>
        </w:rPr>
      </w:pPr>
    </w:p>
    <w:p w14:paraId="0CC449AF" w14:textId="77777777" w:rsidR="00F83E61" w:rsidRDefault="00F83E61">
      <w:pPr>
        <w:pStyle w:val="Textoindependiente"/>
        <w:spacing w:before="5"/>
      </w:pPr>
    </w:p>
    <w:p w14:paraId="614B68C2" w14:textId="77777777" w:rsidR="00F83E61" w:rsidRDefault="00802327">
      <w:pPr>
        <w:pStyle w:val="Ttulo1"/>
        <w:numPr>
          <w:ilvl w:val="1"/>
          <w:numId w:val="9"/>
        </w:numPr>
        <w:tabs>
          <w:tab w:val="left" w:pos="1709"/>
          <w:tab w:val="left" w:pos="1710"/>
        </w:tabs>
        <w:ind w:hanging="721"/>
      </w:pPr>
      <w:bookmarkStart w:id="53" w:name="_bookmark53"/>
      <w:bookmarkEnd w:id="53"/>
      <w:r>
        <w:t>Actividades</w:t>
      </w:r>
      <w:r>
        <w:rPr>
          <w:spacing w:val="-6"/>
        </w:rPr>
        <w:t xml:space="preserve"> </w:t>
      </w:r>
      <w:r>
        <w:t>Específicas</w:t>
      </w:r>
    </w:p>
    <w:p w14:paraId="24FEBE6F" w14:textId="77777777" w:rsidR="00F83E61" w:rsidRDefault="00F83E61">
      <w:pPr>
        <w:pStyle w:val="Textoindependiente"/>
        <w:spacing w:before="11"/>
        <w:rPr>
          <w:b/>
          <w:sz w:val="20"/>
        </w:rPr>
      </w:pPr>
    </w:p>
    <w:p w14:paraId="5BDC67A3" w14:textId="77777777" w:rsidR="00F83E61" w:rsidRDefault="00802327">
      <w:pPr>
        <w:pStyle w:val="Prrafodelista"/>
        <w:numPr>
          <w:ilvl w:val="1"/>
          <w:numId w:val="10"/>
        </w:numPr>
        <w:tabs>
          <w:tab w:val="left" w:pos="913"/>
        </w:tabs>
        <w:ind w:left="924" w:right="216"/>
        <w:jc w:val="both"/>
      </w:pPr>
      <w:r>
        <w:t>Notificar a los propietarios, quienes acreditaran esta condición con la exhibición de la cédula</w:t>
      </w:r>
      <w:r>
        <w:rPr>
          <w:spacing w:val="-8"/>
        </w:rPr>
        <w:t xml:space="preserve"> </w:t>
      </w:r>
      <w:r>
        <w:t>de</w:t>
      </w:r>
      <w:r>
        <w:rPr>
          <w:spacing w:val="-8"/>
        </w:rPr>
        <w:t xml:space="preserve"> </w:t>
      </w:r>
      <w:r>
        <w:t>ciudadanía</w:t>
      </w:r>
      <w:r>
        <w:rPr>
          <w:spacing w:val="-8"/>
        </w:rPr>
        <w:t xml:space="preserve"> </w:t>
      </w:r>
      <w:r>
        <w:t>original</w:t>
      </w:r>
      <w:r>
        <w:rPr>
          <w:spacing w:val="-9"/>
        </w:rPr>
        <w:t xml:space="preserve"> </w:t>
      </w:r>
      <w:r>
        <w:t>y</w:t>
      </w:r>
      <w:r>
        <w:rPr>
          <w:spacing w:val="-10"/>
        </w:rPr>
        <w:t xml:space="preserve"> </w:t>
      </w:r>
      <w:r>
        <w:t>en</w:t>
      </w:r>
      <w:r>
        <w:rPr>
          <w:spacing w:val="-8"/>
        </w:rPr>
        <w:t xml:space="preserve"> </w:t>
      </w:r>
      <w:r>
        <w:t>caso</w:t>
      </w:r>
      <w:r>
        <w:rPr>
          <w:spacing w:val="-10"/>
        </w:rPr>
        <w:t xml:space="preserve"> </w:t>
      </w:r>
      <w:r>
        <w:t>de</w:t>
      </w:r>
      <w:r>
        <w:rPr>
          <w:spacing w:val="-8"/>
        </w:rPr>
        <w:t xml:space="preserve"> </w:t>
      </w:r>
      <w:r>
        <w:t>personas</w:t>
      </w:r>
      <w:r>
        <w:rPr>
          <w:spacing w:val="-7"/>
        </w:rPr>
        <w:t xml:space="preserve"> </w:t>
      </w:r>
      <w:r>
        <w:t>jurídicas</w:t>
      </w:r>
      <w:r>
        <w:rPr>
          <w:spacing w:val="-8"/>
        </w:rPr>
        <w:t xml:space="preserve"> </w:t>
      </w:r>
      <w:r>
        <w:t>mediante</w:t>
      </w:r>
      <w:r>
        <w:rPr>
          <w:spacing w:val="-8"/>
        </w:rPr>
        <w:t xml:space="preserve"> </w:t>
      </w:r>
      <w:r>
        <w:t>el</w:t>
      </w:r>
      <w:r>
        <w:rPr>
          <w:spacing w:val="-11"/>
        </w:rPr>
        <w:t xml:space="preserve"> </w:t>
      </w:r>
      <w:r>
        <w:t>certificado</w:t>
      </w:r>
      <w:r>
        <w:rPr>
          <w:spacing w:val="-7"/>
        </w:rPr>
        <w:t xml:space="preserve"> </w:t>
      </w:r>
      <w:r>
        <w:t>de existencia y representación legal expedida con antelación no mayor a un</w:t>
      </w:r>
      <w:r>
        <w:rPr>
          <w:spacing w:val="-28"/>
        </w:rPr>
        <w:t xml:space="preserve"> </w:t>
      </w:r>
      <w:r>
        <w:t>mes.</w:t>
      </w:r>
    </w:p>
    <w:p w14:paraId="3180C4B6" w14:textId="77777777" w:rsidR="00F83E61" w:rsidRDefault="00802327">
      <w:pPr>
        <w:pStyle w:val="Prrafodelista"/>
        <w:numPr>
          <w:ilvl w:val="1"/>
          <w:numId w:val="10"/>
        </w:numPr>
        <w:tabs>
          <w:tab w:val="left" w:pos="913"/>
        </w:tabs>
        <w:ind w:left="924" w:right="218"/>
        <w:jc w:val="both"/>
      </w:pPr>
      <w:r>
        <w:t>Atender y solucionar las observaciones e inquietudes de las personas notificadas en forma</w:t>
      </w:r>
      <w:r>
        <w:rPr>
          <w:spacing w:val="-3"/>
        </w:rPr>
        <w:t xml:space="preserve"> </w:t>
      </w:r>
      <w:r>
        <w:t>oportuna.</w:t>
      </w:r>
    </w:p>
    <w:p w14:paraId="3407548F" w14:textId="77777777" w:rsidR="00F83E61" w:rsidRDefault="00802327">
      <w:pPr>
        <w:pStyle w:val="Prrafodelista"/>
        <w:numPr>
          <w:ilvl w:val="1"/>
          <w:numId w:val="10"/>
        </w:numPr>
        <w:tabs>
          <w:tab w:val="left" w:pos="913"/>
        </w:tabs>
        <w:ind w:left="924" w:right="219"/>
        <w:jc w:val="both"/>
      </w:pPr>
      <w:r>
        <w:t>Participar en las reuniones o comités prediales, si se constituyen, para evaluar los problemas que se generan en el proceso predial, proponer y acatar los resultados del mismo.</w:t>
      </w:r>
    </w:p>
    <w:p w14:paraId="1843AEA5" w14:textId="77777777" w:rsidR="00F83E61" w:rsidRDefault="00F83E61">
      <w:pPr>
        <w:pStyle w:val="Textoindependiente"/>
        <w:rPr>
          <w:sz w:val="24"/>
        </w:rPr>
      </w:pPr>
    </w:p>
    <w:p w14:paraId="778FA85C" w14:textId="77777777" w:rsidR="00F83E61" w:rsidRDefault="00F83E61">
      <w:pPr>
        <w:pStyle w:val="Textoindependiente"/>
        <w:spacing w:before="6"/>
        <w:rPr>
          <w:sz w:val="21"/>
        </w:rPr>
      </w:pPr>
    </w:p>
    <w:p w14:paraId="5D3AC902" w14:textId="77777777" w:rsidR="00F83E61" w:rsidRDefault="00802327">
      <w:pPr>
        <w:pStyle w:val="Ttulo1"/>
        <w:numPr>
          <w:ilvl w:val="1"/>
          <w:numId w:val="9"/>
        </w:numPr>
        <w:tabs>
          <w:tab w:val="left" w:pos="1709"/>
          <w:tab w:val="left" w:pos="1710"/>
        </w:tabs>
        <w:ind w:hanging="721"/>
      </w:pPr>
      <w:bookmarkStart w:id="54" w:name="_bookmark54"/>
      <w:bookmarkEnd w:id="54"/>
      <w:r>
        <w:t>Recopilación de</w:t>
      </w:r>
      <w:r>
        <w:rPr>
          <w:spacing w:val="-12"/>
        </w:rPr>
        <w:t xml:space="preserve"> </w:t>
      </w:r>
      <w:r>
        <w:t>Información</w:t>
      </w:r>
    </w:p>
    <w:p w14:paraId="333E27AC" w14:textId="77777777" w:rsidR="00F83E61" w:rsidRDefault="00F83E61">
      <w:pPr>
        <w:pStyle w:val="Textoindependiente"/>
        <w:rPr>
          <w:b/>
          <w:sz w:val="21"/>
        </w:rPr>
      </w:pPr>
    </w:p>
    <w:p w14:paraId="7284B212" w14:textId="77777777" w:rsidR="00F83E61" w:rsidRDefault="00802327">
      <w:pPr>
        <w:pStyle w:val="Textoindependiente"/>
        <w:ind w:left="204" w:right="215"/>
        <w:jc w:val="both"/>
      </w:pPr>
      <w: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w:t>
      </w:r>
      <w:r>
        <w:rPr>
          <w:spacing w:val="-14"/>
        </w:rPr>
        <w:t xml:space="preserve"> </w:t>
      </w:r>
      <w:r>
        <w:t>estar</w:t>
      </w:r>
      <w:r>
        <w:rPr>
          <w:spacing w:val="-15"/>
        </w:rPr>
        <w:t xml:space="preserve"> </w:t>
      </w:r>
      <w:r>
        <w:t>digitalizado</w:t>
      </w:r>
      <w:r>
        <w:rPr>
          <w:spacing w:val="-14"/>
        </w:rPr>
        <w:t xml:space="preserve"> </w:t>
      </w:r>
      <w:r>
        <w:t>cada</w:t>
      </w:r>
      <w:r>
        <w:rPr>
          <w:spacing w:val="-13"/>
        </w:rPr>
        <w:t xml:space="preserve"> </w:t>
      </w:r>
      <w:r>
        <w:t>documento,</w:t>
      </w:r>
      <w:r>
        <w:rPr>
          <w:spacing w:val="-11"/>
        </w:rPr>
        <w:t xml:space="preserve"> </w:t>
      </w:r>
      <w:r>
        <w:t>y</w:t>
      </w:r>
      <w:r>
        <w:rPr>
          <w:spacing w:val="-16"/>
        </w:rPr>
        <w:t xml:space="preserve"> </w:t>
      </w:r>
      <w:r>
        <w:t>disponible</w:t>
      </w:r>
      <w:r>
        <w:rPr>
          <w:spacing w:val="-13"/>
        </w:rPr>
        <w:t xml:space="preserve"> </w:t>
      </w:r>
      <w:r>
        <w:t>en</w:t>
      </w:r>
      <w:r>
        <w:rPr>
          <w:spacing w:val="-14"/>
        </w:rPr>
        <w:t xml:space="preserve"> </w:t>
      </w:r>
      <w:r>
        <w:t>medio</w:t>
      </w:r>
      <w:r>
        <w:rPr>
          <w:spacing w:val="-12"/>
        </w:rPr>
        <w:t xml:space="preserve"> </w:t>
      </w:r>
      <w:r>
        <w:t>electrónico</w:t>
      </w:r>
      <w:r>
        <w:rPr>
          <w:spacing w:val="-13"/>
        </w:rPr>
        <w:t xml:space="preserve"> </w:t>
      </w:r>
      <w:r>
        <w:t>en</w:t>
      </w:r>
      <w:r>
        <w:rPr>
          <w:spacing w:val="-16"/>
        </w:rPr>
        <w:t xml:space="preserve"> </w:t>
      </w:r>
      <w:r>
        <w:t>formato</w:t>
      </w:r>
      <w:r>
        <w:rPr>
          <w:spacing w:val="-13"/>
        </w:rPr>
        <w:t xml:space="preserve"> </w:t>
      </w:r>
      <w:r>
        <w:t>PDF.</w:t>
      </w:r>
    </w:p>
    <w:p w14:paraId="67B04C68" w14:textId="77777777" w:rsidR="00F83E61" w:rsidRDefault="00F83E61">
      <w:pPr>
        <w:pStyle w:val="Textoindependiente"/>
        <w:spacing w:before="1"/>
      </w:pPr>
    </w:p>
    <w:p w14:paraId="717012F6" w14:textId="77777777" w:rsidR="00F83E61" w:rsidRDefault="00802327">
      <w:pPr>
        <w:pStyle w:val="Textoindependiente"/>
        <w:ind w:left="204" w:right="216"/>
        <w:jc w:val="both"/>
      </w:pPr>
      <w:r>
        <w:t>En</w:t>
      </w:r>
      <w:r>
        <w:rPr>
          <w:spacing w:val="-4"/>
        </w:rPr>
        <w:t xml:space="preserve"> </w:t>
      </w:r>
      <w:r>
        <w:t>el</w:t>
      </w:r>
      <w:r>
        <w:rPr>
          <w:spacing w:val="-4"/>
        </w:rPr>
        <w:t xml:space="preserve"> </w:t>
      </w:r>
      <w:r>
        <w:t>expediente</w:t>
      </w:r>
      <w:r>
        <w:rPr>
          <w:spacing w:val="-4"/>
        </w:rPr>
        <w:t xml:space="preserve"> </w:t>
      </w:r>
      <w:r>
        <w:t>deberán</w:t>
      </w:r>
      <w:r>
        <w:rPr>
          <w:spacing w:val="-3"/>
        </w:rPr>
        <w:t xml:space="preserve"> </w:t>
      </w:r>
      <w:r>
        <w:t>reposar</w:t>
      </w:r>
      <w:r>
        <w:rPr>
          <w:spacing w:val="-4"/>
        </w:rPr>
        <w:t xml:space="preserve"> </w:t>
      </w:r>
      <w:r>
        <w:t>todos</w:t>
      </w:r>
      <w:r>
        <w:rPr>
          <w:spacing w:val="-6"/>
        </w:rPr>
        <w:t xml:space="preserve"> </w:t>
      </w:r>
      <w:r>
        <w:t>los</w:t>
      </w:r>
      <w:r>
        <w:rPr>
          <w:spacing w:val="-5"/>
        </w:rPr>
        <w:t xml:space="preserve"> </w:t>
      </w:r>
      <w:r>
        <w:t>documentos</w:t>
      </w:r>
      <w:r>
        <w:rPr>
          <w:spacing w:val="-8"/>
        </w:rPr>
        <w:t xml:space="preserve"> </w:t>
      </w:r>
      <w:r>
        <w:t>que</w:t>
      </w:r>
      <w:r>
        <w:rPr>
          <w:spacing w:val="-6"/>
        </w:rPr>
        <w:t xml:space="preserve"> </w:t>
      </w:r>
      <w:r>
        <w:t>se</w:t>
      </w:r>
      <w:r>
        <w:rPr>
          <w:spacing w:val="-6"/>
        </w:rPr>
        <w:t xml:space="preserve"> </w:t>
      </w:r>
      <w:r>
        <w:t>hayan</w:t>
      </w:r>
      <w:r>
        <w:rPr>
          <w:spacing w:val="-3"/>
        </w:rPr>
        <w:t xml:space="preserve"> </w:t>
      </w:r>
      <w:r>
        <w:t>surtido</w:t>
      </w:r>
      <w:r>
        <w:rPr>
          <w:spacing w:val="-3"/>
        </w:rPr>
        <w:t xml:space="preserve"> </w:t>
      </w:r>
      <w:r>
        <w:t>en</w:t>
      </w:r>
      <w:r>
        <w:rPr>
          <w:spacing w:val="-7"/>
        </w:rPr>
        <w:t xml:space="preserve"> </w:t>
      </w:r>
      <w:r>
        <w:t>desarrollo</w:t>
      </w:r>
      <w:r>
        <w:rPr>
          <w:spacing w:val="-3"/>
        </w:rPr>
        <w:t xml:space="preserve"> </w:t>
      </w:r>
      <w:r>
        <w:t>de la Gestión Predial, en especial cada una de las comunicaciones presentadas por los interesados durante el proceso de</w:t>
      </w:r>
      <w:r>
        <w:rPr>
          <w:spacing w:val="-18"/>
        </w:rPr>
        <w:t xml:space="preserve"> </w:t>
      </w:r>
      <w:r>
        <w:t>adquisición.</w:t>
      </w:r>
    </w:p>
    <w:p w14:paraId="739457C2" w14:textId="77777777" w:rsidR="00F83E61" w:rsidRDefault="00F83E61">
      <w:pPr>
        <w:pStyle w:val="Textoindependiente"/>
        <w:spacing w:before="1"/>
      </w:pPr>
    </w:p>
    <w:p w14:paraId="1CF79900" w14:textId="77777777" w:rsidR="00F83E61" w:rsidRDefault="00802327">
      <w:pPr>
        <w:pStyle w:val="Textoindependiente"/>
        <w:ind w:left="204" w:right="219"/>
        <w:jc w:val="both"/>
      </w:pPr>
      <w: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1B561A6" w14:textId="77777777" w:rsidR="00F83E61" w:rsidRDefault="00F83E61">
      <w:pPr>
        <w:jc w:val="both"/>
        <w:sectPr w:rsidR="00F83E61">
          <w:pgSz w:w="12240" w:h="15840"/>
          <w:pgMar w:top="1580" w:right="1100" w:bottom="1040" w:left="1500" w:header="566" w:footer="857" w:gutter="0"/>
          <w:cols w:space="720"/>
        </w:sectPr>
      </w:pPr>
    </w:p>
    <w:p w14:paraId="0670168B" w14:textId="77777777" w:rsidR="00F83E61" w:rsidRDefault="00802327">
      <w:pPr>
        <w:pStyle w:val="Ttulo1"/>
        <w:numPr>
          <w:ilvl w:val="1"/>
          <w:numId w:val="9"/>
        </w:numPr>
        <w:tabs>
          <w:tab w:val="left" w:pos="1709"/>
          <w:tab w:val="left" w:pos="1710"/>
        </w:tabs>
        <w:spacing w:before="5"/>
        <w:ind w:hanging="721"/>
      </w:pPr>
      <w:bookmarkStart w:id="55" w:name="_bookmark55"/>
      <w:bookmarkEnd w:id="55"/>
      <w:r>
        <w:lastRenderedPageBreak/>
        <w:t>Enajenación</w:t>
      </w:r>
      <w:r>
        <w:rPr>
          <w:spacing w:val="-1"/>
        </w:rPr>
        <w:t xml:space="preserve"> </w:t>
      </w:r>
      <w:r>
        <w:t>Voluntaria</w:t>
      </w:r>
    </w:p>
    <w:p w14:paraId="151D81EE" w14:textId="77777777" w:rsidR="00F83E61" w:rsidRDefault="00F83E61">
      <w:pPr>
        <w:pStyle w:val="Textoindependiente"/>
        <w:rPr>
          <w:b/>
          <w:sz w:val="21"/>
        </w:rPr>
      </w:pPr>
    </w:p>
    <w:p w14:paraId="280E3A1D" w14:textId="77777777" w:rsidR="00F83E61" w:rsidRDefault="00802327">
      <w:pPr>
        <w:pStyle w:val="Textoindependiente"/>
        <w:ind w:left="204" w:right="211"/>
        <w:jc w:val="both"/>
      </w:pPr>
      <w:r>
        <w:t xml:space="preserve">En </w:t>
      </w:r>
      <w:r>
        <w:rPr>
          <w:spacing w:val="-5"/>
        </w:rPr>
        <w:t xml:space="preserve">desarrollo </w:t>
      </w:r>
      <w:r>
        <w:t xml:space="preserve">de </w:t>
      </w:r>
      <w:r>
        <w:rPr>
          <w:spacing w:val="-3"/>
        </w:rPr>
        <w:t xml:space="preserve">esta </w:t>
      </w:r>
      <w:r>
        <w:rPr>
          <w:spacing w:val="-5"/>
        </w:rPr>
        <w:t xml:space="preserve">actividad </w:t>
      </w:r>
      <w:r>
        <w:t xml:space="preserve">el </w:t>
      </w:r>
      <w:r>
        <w:rPr>
          <w:spacing w:val="-5"/>
        </w:rPr>
        <w:t xml:space="preserve">contratista </w:t>
      </w:r>
      <w:r>
        <w:rPr>
          <w:spacing w:val="-4"/>
        </w:rPr>
        <w:t xml:space="preserve">deberá </w:t>
      </w:r>
      <w:r>
        <w:rPr>
          <w:spacing w:val="-5"/>
        </w:rPr>
        <w:t xml:space="preserve">proyectar </w:t>
      </w:r>
      <w:r>
        <w:rPr>
          <w:spacing w:val="-3"/>
        </w:rPr>
        <w:t xml:space="preserve">todos </w:t>
      </w:r>
      <w:r>
        <w:rPr>
          <w:spacing w:val="-4"/>
        </w:rPr>
        <w:t xml:space="preserve">los </w:t>
      </w:r>
      <w:r>
        <w:rPr>
          <w:spacing w:val="-5"/>
        </w:rPr>
        <w:t xml:space="preserve">documentos necesarios </w:t>
      </w:r>
      <w:r>
        <w:t xml:space="preserve">y </w:t>
      </w:r>
      <w:r>
        <w:rPr>
          <w:spacing w:val="-4"/>
        </w:rPr>
        <w:t xml:space="preserve">adelantar </w:t>
      </w:r>
      <w:r>
        <w:rPr>
          <w:spacing w:val="-5"/>
        </w:rPr>
        <w:t xml:space="preserve">todas </w:t>
      </w:r>
      <w:r>
        <w:rPr>
          <w:spacing w:val="-3"/>
        </w:rPr>
        <w:t xml:space="preserve">las </w:t>
      </w:r>
      <w:r>
        <w:rPr>
          <w:spacing w:val="-4"/>
        </w:rPr>
        <w:t xml:space="preserve">gestiones </w:t>
      </w:r>
      <w:r>
        <w:rPr>
          <w:spacing w:val="-3"/>
        </w:rPr>
        <w:t xml:space="preserve">para </w:t>
      </w:r>
      <w:r>
        <w:rPr>
          <w:spacing w:val="-5"/>
        </w:rPr>
        <w:t xml:space="preserve">lograr </w:t>
      </w:r>
      <w:r>
        <w:t xml:space="preserve">la </w:t>
      </w:r>
      <w:r>
        <w:rPr>
          <w:spacing w:val="-5"/>
        </w:rPr>
        <w:t xml:space="preserve">efectiva adquisición </w:t>
      </w:r>
      <w:r>
        <w:t xml:space="preserve">de </w:t>
      </w:r>
      <w:r>
        <w:rPr>
          <w:spacing w:val="-3"/>
        </w:rPr>
        <w:t xml:space="preserve">los </w:t>
      </w:r>
      <w:r>
        <w:rPr>
          <w:spacing w:val="-5"/>
        </w:rPr>
        <w:t xml:space="preserve">inmuebles requeridos, </w:t>
      </w:r>
      <w:r>
        <w:t xml:space="preserve">por el </w:t>
      </w:r>
      <w:r>
        <w:rPr>
          <w:spacing w:val="-5"/>
        </w:rPr>
        <w:t xml:space="preserve">procedimiento </w:t>
      </w:r>
      <w:r>
        <w:t xml:space="preserve">de </w:t>
      </w:r>
      <w:r>
        <w:rPr>
          <w:spacing w:val="-5"/>
        </w:rPr>
        <w:t xml:space="preserve">enajenación voluntaria establecido </w:t>
      </w:r>
      <w:r>
        <w:t xml:space="preserve">en la </w:t>
      </w:r>
      <w:r>
        <w:rPr>
          <w:spacing w:val="-3"/>
        </w:rPr>
        <w:t xml:space="preserve">ley </w:t>
      </w:r>
      <w:r>
        <w:t xml:space="preserve">9ª de </w:t>
      </w:r>
      <w:r>
        <w:rPr>
          <w:spacing w:val="-4"/>
        </w:rPr>
        <w:t xml:space="preserve">1989, </w:t>
      </w:r>
      <w:r>
        <w:rPr>
          <w:spacing w:val="-5"/>
        </w:rPr>
        <w:t xml:space="preserve">modificada </w:t>
      </w:r>
      <w:r>
        <w:rPr>
          <w:spacing w:val="-4"/>
        </w:rPr>
        <w:t xml:space="preserve">por </w:t>
      </w:r>
      <w:r>
        <w:t xml:space="preserve">la </w:t>
      </w:r>
      <w:r>
        <w:rPr>
          <w:spacing w:val="-3"/>
        </w:rPr>
        <w:t xml:space="preserve">ley </w:t>
      </w:r>
      <w:r>
        <w:t xml:space="preserve">388 de </w:t>
      </w:r>
      <w:r>
        <w:rPr>
          <w:spacing w:val="-5"/>
        </w:rPr>
        <w:t xml:space="preserve">1997, </w:t>
      </w:r>
      <w:r>
        <w:t xml:space="preserve">en la Ley </w:t>
      </w:r>
      <w:r>
        <w:rPr>
          <w:spacing w:val="-3"/>
        </w:rPr>
        <w:t xml:space="preserve">1682 </w:t>
      </w:r>
      <w:r>
        <w:t xml:space="preserve">de </w:t>
      </w:r>
      <w:r>
        <w:rPr>
          <w:spacing w:val="-3"/>
        </w:rPr>
        <w:t xml:space="preserve">2013 </w:t>
      </w:r>
      <w:r>
        <w:t xml:space="preserve">y </w:t>
      </w:r>
      <w:r>
        <w:rPr>
          <w:spacing w:val="-5"/>
        </w:rPr>
        <w:t xml:space="preserve">demás </w:t>
      </w:r>
      <w:r>
        <w:rPr>
          <w:spacing w:val="-3"/>
        </w:rPr>
        <w:t xml:space="preserve">normas </w:t>
      </w:r>
      <w:r>
        <w:rPr>
          <w:spacing w:val="-5"/>
        </w:rPr>
        <w:t>aplicables.</w:t>
      </w:r>
    </w:p>
    <w:p w14:paraId="44D83C48" w14:textId="77777777" w:rsidR="00F83E61" w:rsidRDefault="00F83E61">
      <w:pPr>
        <w:pStyle w:val="Textoindependiente"/>
        <w:spacing w:before="9"/>
        <w:rPr>
          <w:sz w:val="21"/>
        </w:rPr>
      </w:pPr>
    </w:p>
    <w:p w14:paraId="368D7684" w14:textId="77777777" w:rsidR="00F83E61" w:rsidRDefault="00802327">
      <w:pPr>
        <w:pStyle w:val="Textoindependiente"/>
        <w:ind w:left="204"/>
        <w:jc w:val="both"/>
      </w:pPr>
      <w:r>
        <w:t>Es obligación del contratista:</w:t>
      </w:r>
    </w:p>
    <w:p w14:paraId="6C08700E" w14:textId="77777777" w:rsidR="00F83E61" w:rsidRDefault="00F83E61">
      <w:pPr>
        <w:pStyle w:val="Textoindependiente"/>
      </w:pPr>
    </w:p>
    <w:p w14:paraId="1ABFBB94" w14:textId="77777777" w:rsidR="00F83E61" w:rsidRDefault="00802327">
      <w:pPr>
        <w:pStyle w:val="Textoindependiente"/>
        <w:ind w:left="204" w:right="207"/>
        <w:jc w:val="both"/>
      </w:pPr>
      <w:r>
        <w:rPr>
          <w:spacing w:val="-5"/>
        </w:rPr>
        <w:t xml:space="preserve">Verificar </w:t>
      </w:r>
      <w:r>
        <w:t xml:space="preserve">que </w:t>
      </w:r>
      <w:r>
        <w:rPr>
          <w:spacing w:val="-3"/>
        </w:rPr>
        <w:t xml:space="preserve">las </w:t>
      </w:r>
      <w:r>
        <w:rPr>
          <w:spacing w:val="-5"/>
        </w:rPr>
        <w:t xml:space="preserve">áreas (totales, requeridas </w:t>
      </w:r>
      <w:r>
        <w:t xml:space="preserve">y </w:t>
      </w:r>
      <w:r>
        <w:rPr>
          <w:spacing w:val="-5"/>
        </w:rPr>
        <w:t xml:space="preserve">sobrantes) señaladas </w:t>
      </w:r>
      <w:r>
        <w:t xml:space="preserve">en la </w:t>
      </w:r>
      <w:r>
        <w:rPr>
          <w:spacing w:val="-3"/>
        </w:rPr>
        <w:t xml:space="preserve">ficha </w:t>
      </w:r>
      <w:r>
        <w:rPr>
          <w:spacing w:val="-5"/>
        </w:rPr>
        <w:t xml:space="preserve">predial correspondan </w:t>
      </w:r>
      <w:r>
        <w:t xml:space="preserve">con </w:t>
      </w:r>
      <w:r>
        <w:rPr>
          <w:spacing w:val="-4"/>
        </w:rPr>
        <w:t xml:space="preserve">las </w:t>
      </w:r>
      <w:r>
        <w:rPr>
          <w:spacing w:val="-5"/>
        </w:rPr>
        <w:t xml:space="preserve">incluidas </w:t>
      </w:r>
      <w:r>
        <w:t xml:space="preserve">en el </w:t>
      </w:r>
      <w:r>
        <w:rPr>
          <w:spacing w:val="-3"/>
        </w:rPr>
        <w:t xml:space="preserve">avalúo </w:t>
      </w:r>
      <w:r>
        <w:t xml:space="preserve">y en </w:t>
      </w:r>
      <w:r>
        <w:rPr>
          <w:spacing w:val="-3"/>
        </w:rPr>
        <w:t xml:space="preserve">los </w:t>
      </w:r>
      <w:r>
        <w:rPr>
          <w:spacing w:val="-5"/>
        </w:rPr>
        <w:t xml:space="preserve">títulos </w:t>
      </w:r>
      <w:r>
        <w:t xml:space="preserve">de </w:t>
      </w:r>
      <w:r>
        <w:rPr>
          <w:spacing w:val="-5"/>
        </w:rPr>
        <w:t xml:space="preserve">propiedad, </w:t>
      </w:r>
      <w:r>
        <w:t xml:space="preserve">así como </w:t>
      </w:r>
      <w:r>
        <w:rPr>
          <w:spacing w:val="-4"/>
        </w:rPr>
        <w:t xml:space="preserve">los datos </w:t>
      </w:r>
      <w:r>
        <w:rPr>
          <w:spacing w:val="-3"/>
        </w:rPr>
        <w:t xml:space="preserve">de </w:t>
      </w:r>
      <w:r>
        <w:rPr>
          <w:spacing w:val="-5"/>
        </w:rPr>
        <w:t xml:space="preserve">identificación </w:t>
      </w:r>
      <w:r>
        <w:rPr>
          <w:spacing w:val="-4"/>
        </w:rPr>
        <w:t xml:space="preserve">física, </w:t>
      </w:r>
      <w:r>
        <w:rPr>
          <w:spacing w:val="-5"/>
        </w:rPr>
        <w:t xml:space="preserve">jurídica, </w:t>
      </w:r>
      <w:r>
        <w:t xml:space="preserve">y </w:t>
      </w:r>
      <w:r>
        <w:rPr>
          <w:spacing w:val="-3"/>
        </w:rPr>
        <w:t xml:space="preserve">valor </w:t>
      </w:r>
      <w:r>
        <w:t xml:space="preserve">de </w:t>
      </w:r>
      <w:r>
        <w:rPr>
          <w:spacing w:val="-5"/>
        </w:rPr>
        <w:t xml:space="preserve">adquisición; </w:t>
      </w:r>
      <w:r>
        <w:t xml:space="preserve">en </w:t>
      </w:r>
      <w:r>
        <w:rPr>
          <w:spacing w:val="-3"/>
        </w:rPr>
        <w:t xml:space="preserve">caso </w:t>
      </w:r>
      <w:r>
        <w:t xml:space="preserve">de no </w:t>
      </w:r>
      <w:r>
        <w:rPr>
          <w:spacing w:val="-6"/>
        </w:rPr>
        <w:t xml:space="preserve">correspondencia, </w:t>
      </w:r>
      <w:r>
        <w:rPr>
          <w:spacing w:val="-5"/>
        </w:rPr>
        <w:t xml:space="preserve">deberá </w:t>
      </w:r>
      <w:r>
        <w:rPr>
          <w:spacing w:val="-3"/>
        </w:rPr>
        <w:t>poner dicha</w:t>
      </w:r>
      <w:r>
        <w:rPr>
          <w:spacing w:val="-12"/>
        </w:rPr>
        <w:t xml:space="preserve"> </w:t>
      </w:r>
      <w:r>
        <w:rPr>
          <w:spacing w:val="-5"/>
        </w:rPr>
        <w:t>situación</w:t>
      </w:r>
      <w:r>
        <w:rPr>
          <w:spacing w:val="-15"/>
        </w:rPr>
        <w:t xml:space="preserve"> </w:t>
      </w:r>
      <w:r>
        <w:t>en</w:t>
      </w:r>
      <w:r>
        <w:rPr>
          <w:spacing w:val="-10"/>
        </w:rPr>
        <w:t xml:space="preserve"> </w:t>
      </w:r>
      <w:r>
        <w:rPr>
          <w:spacing w:val="-5"/>
        </w:rPr>
        <w:t>conocimiento</w:t>
      </w:r>
      <w:r>
        <w:rPr>
          <w:spacing w:val="-15"/>
        </w:rPr>
        <w:t xml:space="preserve"> </w:t>
      </w:r>
      <w:r>
        <w:t>del</w:t>
      </w:r>
      <w:r>
        <w:rPr>
          <w:spacing w:val="-7"/>
        </w:rPr>
        <w:t xml:space="preserve"> </w:t>
      </w:r>
      <w:r>
        <w:rPr>
          <w:spacing w:val="-5"/>
        </w:rPr>
        <w:t>Gestor</w:t>
      </w:r>
      <w:r>
        <w:rPr>
          <w:spacing w:val="-14"/>
        </w:rPr>
        <w:t xml:space="preserve"> </w:t>
      </w:r>
      <w:r>
        <w:rPr>
          <w:spacing w:val="-5"/>
        </w:rPr>
        <w:t>Jurídico</w:t>
      </w:r>
      <w:r>
        <w:rPr>
          <w:spacing w:val="-12"/>
        </w:rPr>
        <w:t xml:space="preserve"> </w:t>
      </w:r>
      <w:r>
        <w:t>de</w:t>
      </w:r>
      <w:r>
        <w:rPr>
          <w:spacing w:val="-7"/>
        </w:rPr>
        <w:t xml:space="preserve"> </w:t>
      </w:r>
      <w:r>
        <w:t>la</w:t>
      </w:r>
      <w:r>
        <w:rPr>
          <w:spacing w:val="-7"/>
        </w:rPr>
        <w:t xml:space="preserve"> </w:t>
      </w:r>
      <w:r>
        <w:rPr>
          <w:spacing w:val="-5"/>
        </w:rPr>
        <w:t>interventoría,</w:t>
      </w:r>
      <w:r>
        <w:rPr>
          <w:spacing w:val="-14"/>
        </w:rPr>
        <w:t xml:space="preserve"> </w:t>
      </w:r>
      <w:r>
        <w:rPr>
          <w:spacing w:val="-3"/>
        </w:rPr>
        <w:t>quien</w:t>
      </w:r>
      <w:r>
        <w:rPr>
          <w:spacing w:val="-15"/>
        </w:rPr>
        <w:t xml:space="preserve"> </w:t>
      </w:r>
      <w:r>
        <w:rPr>
          <w:spacing w:val="-3"/>
        </w:rPr>
        <w:t>dará</w:t>
      </w:r>
      <w:r>
        <w:rPr>
          <w:spacing w:val="-12"/>
        </w:rPr>
        <w:t xml:space="preserve"> </w:t>
      </w:r>
      <w:r>
        <w:rPr>
          <w:spacing w:val="-4"/>
        </w:rPr>
        <w:t>las</w:t>
      </w:r>
      <w:r>
        <w:rPr>
          <w:spacing w:val="-15"/>
        </w:rPr>
        <w:t xml:space="preserve"> </w:t>
      </w:r>
      <w:r>
        <w:rPr>
          <w:spacing w:val="-5"/>
        </w:rPr>
        <w:t xml:space="preserve">instrucciones pertinentes </w:t>
      </w:r>
      <w:r>
        <w:t xml:space="preserve">a fin de </w:t>
      </w:r>
      <w:r>
        <w:rPr>
          <w:spacing w:val="-5"/>
        </w:rPr>
        <w:t xml:space="preserve">adelantar </w:t>
      </w:r>
      <w:r>
        <w:t xml:space="preserve">la </w:t>
      </w:r>
      <w:r>
        <w:rPr>
          <w:spacing w:val="-5"/>
        </w:rPr>
        <w:t xml:space="preserve">adquisición </w:t>
      </w:r>
      <w:r>
        <w:t xml:space="preserve">de </w:t>
      </w:r>
      <w:r>
        <w:rPr>
          <w:spacing w:val="-5"/>
        </w:rPr>
        <w:t xml:space="preserve">acuerdo </w:t>
      </w:r>
      <w:r>
        <w:t xml:space="preserve">con </w:t>
      </w:r>
      <w:r>
        <w:rPr>
          <w:spacing w:val="-3"/>
        </w:rPr>
        <w:t xml:space="preserve">las </w:t>
      </w:r>
      <w:r>
        <w:rPr>
          <w:spacing w:val="-5"/>
        </w:rPr>
        <w:t xml:space="preserve">directrices señaladas </w:t>
      </w:r>
      <w:r>
        <w:rPr>
          <w:spacing w:val="-4"/>
        </w:rPr>
        <w:t xml:space="preserve">para </w:t>
      </w:r>
      <w:r>
        <w:rPr>
          <w:spacing w:val="-3"/>
        </w:rPr>
        <w:t xml:space="preserve">cada caso </w:t>
      </w:r>
      <w:r>
        <w:rPr>
          <w:spacing w:val="-5"/>
        </w:rPr>
        <w:t xml:space="preserve">concreto </w:t>
      </w:r>
      <w:r>
        <w:t xml:space="preserve">por la </w:t>
      </w:r>
      <w:r>
        <w:rPr>
          <w:spacing w:val="-5"/>
        </w:rPr>
        <w:t xml:space="preserve">SMA </w:t>
      </w:r>
      <w:r>
        <w:rPr>
          <w:spacing w:val="-4"/>
        </w:rPr>
        <w:t>del</w:t>
      </w:r>
      <w:r>
        <w:rPr>
          <w:spacing w:val="-9"/>
        </w:rPr>
        <w:t xml:space="preserve"> </w:t>
      </w:r>
      <w:r>
        <w:rPr>
          <w:spacing w:val="-5"/>
        </w:rPr>
        <w:t>INVIAS.</w:t>
      </w:r>
    </w:p>
    <w:p w14:paraId="488BE539" w14:textId="77777777" w:rsidR="00F83E61" w:rsidRDefault="00F83E61">
      <w:pPr>
        <w:pStyle w:val="Textoindependiente"/>
        <w:spacing w:before="3"/>
        <w:rPr>
          <w:sz w:val="26"/>
        </w:rPr>
      </w:pPr>
    </w:p>
    <w:p w14:paraId="39E587FC" w14:textId="77777777" w:rsidR="00F83E61" w:rsidRDefault="00802327">
      <w:pPr>
        <w:pStyle w:val="Textoindependiente"/>
        <w:ind w:left="204" w:right="222"/>
        <w:jc w:val="both"/>
      </w:pPr>
      <w:r>
        <w:rPr>
          <w:spacing w:val="-3"/>
        </w:rPr>
        <w:t>Dar</w:t>
      </w:r>
      <w:r>
        <w:rPr>
          <w:spacing w:val="-12"/>
        </w:rPr>
        <w:t xml:space="preserve"> </w:t>
      </w:r>
      <w:r>
        <w:rPr>
          <w:spacing w:val="-5"/>
        </w:rPr>
        <w:t>inicio</w:t>
      </w:r>
      <w:r>
        <w:rPr>
          <w:spacing w:val="-15"/>
        </w:rPr>
        <w:t xml:space="preserve"> </w:t>
      </w:r>
      <w:r>
        <w:t>y</w:t>
      </w:r>
      <w:r>
        <w:rPr>
          <w:spacing w:val="-10"/>
        </w:rPr>
        <w:t xml:space="preserve"> </w:t>
      </w:r>
      <w:r>
        <w:rPr>
          <w:spacing w:val="-5"/>
        </w:rPr>
        <w:t>llevar</w:t>
      </w:r>
      <w:r>
        <w:rPr>
          <w:spacing w:val="-13"/>
        </w:rPr>
        <w:t xml:space="preserve"> </w:t>
      </w:r>
      <w:r>
        <w:rPr>
          <w:spacing w:val="-4"/>
        </w:rPr>
        <w:t>hasta</w:t>
      </w:r>
      <w:r>
        <w:rPr>
          <w:spacing w:val="-18"/>
        </w:rPr>
        <w:t xml:space="preserve"> </w:t>
      </w:r>
      <w:r>
        <w:t>su</w:t>
      </w:r>
      <w:r>
        <w:rPr>
          <w:spacing w:val="-4"/>
        </w:rPr>
        <w:t xml:space="preserve"> </w:t>
      </w:r>
      <w:r>
        <w:rPr>
          <w:spacing w:val="-5"/>
        </w:rPr>
        <w:t>culminación</w:t>
      </w:r>
      <w:r>
        <w:rPr>
          <w:spacing w:val="-15"/>
        </w:rPr>
        <w:t xml:space="preserve"> </w:t>
      </w:r>
      <w:r>
        <w:t>la</w:t>
      </w:r>
      <w:r>
        <w:rPr>
          <w:spacing w:val="-7"/>
        </w:rPr>
        <w:t xml:space="preserve"> </w:t>
      </w:r>
      <w:r>
        <w:rPr>
          <w:spacing w:val="-5"/>
        </w:rPr>
        <w:t>adquisición</w:t>
      </w:r>
      <w:r>
        <w:rPr>
          <w:spacing w:val="-18"/>
        </w:rPr>
        <w:t xml:space="preserve"> </w:t>
      </w:r>
      <w:r>
        <w:t>de</w:t>
      </w:r>
      <w:r>
        <w:rPr>
          <w:spacing w:val="-7"/>
        </w:rPr>
        <w:t xml:space="preserve"> </w:t>
      </w:r>
      <w:r>
        <w:rPr>
          <w:spacing w:val="-3"/>
        </w:rPr>
        <w:t>los</w:t>
      </w:r>
      <w:r>
        <w:rPr>
          <w:spacing w:val="-13"/>
        </w:rPr>
        <w:t xml:space="preserve"> </w:t>
      </w:r>
      <w:r>
        <w:rPr>
          <w:spacing w:val="-5"/>
        </w:rPr>
        <w:t>inmuebles</w:t>
      </w:r>
      <w:r>
        <w:rPr>
          <w:spacing w:val="-15"/>
        </w:rPr>
        <w:t xml:space="preserve"> </w:t>
      </w:r>
      <w:r>
        <w:rPr>
          <w:spacing w:val="-5"/>
        </w:rPr>
        <w:t>ciñéndose</w:t>
      </w:r>
      <w:r>
        <w:rPr>
          <w:spacing w:val="-18"/>
        </w:rPr>
        <w:t xml:space="preserve"> </w:t>
      </w:r>
      <w:r>
        <w:t>a</w:t>
      </w:r>
      <w:r>
        <w:rPr>
          <w:spacing w:val="-7"/>
        </w:rPr>
        <w:t xml:space="preserve"> </w:t>
      </w:r>
      <w:r>
        <w:rPr>
          <w:spacing w:val="-4"/>
        </w:rPr>
        <w:t>los</w:t>
      </w:r>
      <w:r>
        <w:rPr>
          <w:spacing w:val="34"/>
        </w:rPr>
        <w:t xml:space="preserve"> </w:t>
      </w:r>
      <w:r>
        <w:rPr>
          <w:spacing w:val="-5"/>
        </w:rPr>
        <w:t xml:space="preserve">parámetros establecidos </w:t>
      </w:r>
      <w:r>
        <w:t xml:space="preserve">en el </w:t>
      </w:r>
      <w:r>
        <w:rPr>
          <w:spacing w:val="-4"/>
        </w:rPr>
        <w:t xml:space="preserve">siguiente </w:t>
      </w:r>
      <w:r>
        <w:rPr>
          <w:spacing w:val="-5"/>
        </w:rPr>
        <w:t xml:space="preserve">instructivo, </w:t>
      </w:r>
      <w:r>
        <w:t xml:space="preserve">para lo </w:t>
      </w:r>
      <w:r>
        <w:rPr>
          <w:spacing w:val="-3"/>
        </w:rPr>
        <w:t>cual</w:t>
      </w:r>
      <w:r>
        <w:rPr>
          <w:spacing w:val="-21"/>
        </w:rPr>
        <w:t xml:space="preserve"> </w:t>
      </w:r>
      <w:r>
        <w:rPr>
          <w:spacing w:val="-5"/>
        </w:rPr>
        <w:t>deberá:</w:t>
      </w:r>
    </w:p>
    <w:p w14:paraId="359EA4F1" w14:textId="77777777" w:rsidR="00F83E61" w:rsidRDefault="00F83E61">
      <w:pPr>
        <w:pStyle w:val="Textoindependiente"/>
        <w:rPr>
          <w:sz w:val="24"/>
        </w:rPr>
      </w:pPr>
    </w:p>
    <w:p w14:paraId="222A7596" w14:textId="77777777" w:rsidR="00F83E61" w:rsidRDefault="00F83E61">
      <w:pPr>
        <w:pStyle w:val="Textoindependiente"/>
        <w:spacing w:before="2"/>
      </w:pPr>
    </w:p>
    <w:p w14:paraId="51EDD2A2" w14:textId="77777777" w:rsidR="00F83E61" w:rsidRDefault="00802327">
      <w:pPr>
        <w:pStyle w:val="Ttulo1"/>
        <w:numPr>
          <w:ilvl w:val="1"/>
          <w:numId w:val="9"/>
        </w:numPr>
        <w:tabs>
          <w:tab w:val="left" w:pos="1709"/>
          <w:tab w:val="left" w:pos="1710"/>
        </w:tabs>
        <w:ind w:hanging="721"/>
      </w:pPr>
      <w:bookmarkStart w:id="56" w:name="_bookmark56"/>
      <w:bookmarkEnd w:id="56"/>
      <w:r>
        <w:t>Elaboración de la Oferta Formal de</w:t>
      </w:r>
      <w:r>
        <w:rPr>
          <w:spacing w:val="-13"/>
        </w:rPr>
        <w:t xml:space="preserve"> </w:t>
      </w:r>
      <w:r>
        <w:t>Compra</w:t>
      </w:r>
    </w:p>
    <w:p w14:paraId="2BB67435" w14:textId="77777777" w:rsidR="00F83E61" w:rsidRDefault="00F83E61">
      <w:pPr>
        <w:pStyle w:val="Textoindependiente"/>
        <w:rPr>
          <w:b/>
          <w:sz w:val="21"/>
        </w:rPr>
      </w:pPr>
    </w:p>
    <w:p w14:paraId="1194E98D" w14:textId="77777777" w:rsidR="00F83E61" w:rsidRDefault="00802327">
      <w:pPr>
        <w:pStyle w:val="Textoindependiente"/>
        <w:ind w:left="204" w:right="1258"/>
      </w:pPr>
      <w:r>
        <w:t>En la elaboración de la oferta formal de compra se tendrán en cuenta las siguientes actividades:</w:t>
      </w:r>
    </w:p>
    <w:p w14:paraId="18D086F7" w14:textId="77777777" w:rsidR="00F83E61" w:rsidRDefault="00F83E61">
      <w:pPr>
        <w:pStyle w:val="Textoindependiente"/>
        <w:spacing w:before="11"/>
        <w:rPr>
          <w:sz w:val="21"/>
        </w:rPr>
      </w:pPr>
    </w:p>
    <w:p w14:paraId="12D662D0" w14:textId="77777777" w:rsidR="00F83E61" w:rsidRDefault="00802327">
      <w:pPr>
        <w:pStyle w:val="Prrafodelista"/>
        <w:numPr>
          <w:ilvl w:val="0"/>
          <w:numId w:val="8"/>
        </w:numPr>
        <w:tabs>
          <w:tab w:val="left" w:pos="565"/>
        </w:tabs>
        <w:ind w:right="215"/>
        <w:jc w:val="both"/>
      </w:pPr>
      <w:r>
        <w:t>Preparar</w:t>
      </w:r>
      <w:r>
        <w:rPr>
          <w:spacing w:val="-5"/>
        </w:rPr>
        <w:t xml:space="preserve"> </w:t>
      </w:r>
      <w:r>
        <w:t>para</w:t>
      </w:r>
      <w:r>
        <w:rPr>
          <w:spacing w:val="-5"/>
        </w:rPr>
        <w:t xml:space="preserve"> </w:t>
      </w:r>
      <w:r>
        <w:t>revisión</w:t>
      </w:r>
      <w:r>
        <w:rPr>
          <w:spacing w:val="-4"/>
        </w:rPr>
        <w:t xml:space="preserve"> </w:t>
      </w:r>
      <w:r>
        <w:t>y</w:t>
      </w:r>
      <w:r>
        <w:rPr>
          <w:spacing w:val="-7"/>
        </w:rPr>
        <w:t xml:space="preserve"> </w:t>
      </w:r>
      <w:r>
        <w:t>firma</w:t>
      </w:r>
      <w:r>
        <w:rPr>
          <w:spacing w:val="-5"/>
        </w:rPr>
        <w:t xml:space="preserve"> </w:t>
      </w:r>
      <w:r>
        <w:t>del(a)</w:t>
      </w:r>
      <w:r>
        <w:rPr>
          <w:spacing w:val="-5"/>
        </w:rPr>
        <w:t xml:space="preserve"> </w:t>
      </w:r>
      <w:r>
        <w:t>subdirector(a)</w:t>
      </w:r>
      <w:r>
        <w:rPr>
          <w:spacing w:val="-5"/>
        </w:rPr>
        <w:t xml:space="preserve"> </w:t>
      </w:r>
      <w:r>
        <w:t>de</w:t>
      </w:r>
      <w:r>
        <w:rPr>
          <w:spacing w:val="-6"/>
        </w:rPr>
        <w:t xml:space="preserve"> </w:t>
      </w:r>
      <w:r>
        <w:t>Medio</w:t>
      </w:r>
      <w:r>
        <w:rPr>
          <w:spacing w:val="-4"/>
        </w:rPr>
        <w:t xml:space="preserve"> </w:t>
      </w:r>
      <w:r>
        <w:t>Ambiente</w:t>
      </w:r>
      <w:r>
        <w:rPr>
          <w:spacing w:val="-5"/>
        </w:rPr>
        <w:t xml:space="preserve"> </w:t>
      </w:r>
      <w:r>
        <w:t>y</w:t>
      </w:r>
      <w:r>
        <w:rPr>
          <w:spacing w:val="-7"/>
        </w:rPr>
        <w:t xml:space="preserve"> </w:t>
      </w:r>
      <w:r>
        <w:t>Gestión</w:t>
      </w:r>
      <w:r>
        <w:rPr>
          <w:spacing w:val="-4"/>
        </w:rPr>
        <w:t xml:space="preserve"> </w:t>
      </w:r>
      <w:r>
        <w:t>Social</w:t>
      </w:r>
      <w:r>
        <w:rPr>
          <w:spacing w:val="-6"/>
        </w:rPr>
        <w:t xml:space="preserve"> </w:t>
      </w:r>
      <w:r>
        <w:t>del INVIAS,</w:t>
      </w:r>
      <w:r>
        <w:rPr>
          <w:spacing w:val="-15"/>
        </w:rPr>
        <w:t xml:space="preserve"> </w:t>
      </w:r>
      <w:r>
        <w:t>el</w:t>
      </w:r>
      <w:r>
        <w:rPr>
          <w:spacing w:val="-17"/>
        </w:rPr>
        <w:t xml:space="preserve"> </w:t>
      </w:r>
      <w:r>
        <w:t>acto</w:t>
      </w:r>
      <w:r>
        <w:rPr>
          <w:spacing w:val="-15"/>
        </w:rPr>
        <w:t xml:space="preserve"> </w:t>
      </w:r>
      <w:r>
        <w:t>administrativo</w:t>
      </w:r>
      <w:r>
        <w:rPr>
          <w:spacing w:val="-13"/>
        </w:rPr>
        <w:t xml:space="preserve"> </w:t>
      </w:r>
      <w:r>
        <w:t>por</w:t>
      </w:r>
      <w:r>
        <w:rPr>
          <w:spacing w:val="-15"/>
        </w:rPr>
        <w:t xml:space="preserve"> </w:t>
      </w:r>
      <w:r>
        <w:t>el</w:t>
      </w:r>
      <w:r>
        <w:rPr>
          <w:spacing w:val="-17"/>
        </w:rPr>
        <w:t xml:space="preserve"> </w:t>
      </w:r>
      <w:r>
        <w:t>cual</w:t>
      </w:r>
      <w:r>
        <w:rPr>
          <w:spacing w:val="-13"/>
        </w:rPr>
        <w:t xml:space="preserve"> </w:t>
      </w:r>
      <w:r>
        <w:t>se</w:t>
      </w:r>
      <w:r>
        <w:rPr>
          <w:spacing w:val="-16"/>
        </w:rPr>
        <w:t xml:space="preserve"> </w:t>
      </w:r>
      <w:r>
        <w:t>determina</w:t>
      </w:r>
      <w:r>
        <w:rPr>
          <w:spacing w:val="-14"/>
        </w:rPr>
        <w:t xml:space="preserve"> </w:t>
      </w:r>
      <w:r>
        <w:t>el</w:t>
      </w:r>
      <w:r>
        <w:rPr>
          <w:spacing w:val="-17"/>
        </w:rPr>
        <w:t xml:space="preserve"> </w:t>
      </w:r>
      <w:r>
        <w:t>carácter</w:t>
      </w:r>
      <w:r>
        <w:rPr>
          <w:spacing w:val="-15"/>
        </w:rPr>
        <w:t xml:space="preserve"> </w:t>
      </w:r>
      <w:r>
        <w:t>administrativo</w:t>
      </w:r>
      <w:r>
        <w:rPr>
          <w:spacing w:val="-13"/>
        </w:rPr>
        <w:t xml:space="preserve"> </w:t>
      </w:r>
      <w:r>
        <w:t>del</w:t>
      </w:r>
      <w:r>
        <w:rPr>
          <w:spacing w:val="-14"/>
        </w:rPr>
        <w:t xml:space="preserve"> </w:t>
      </w:r>
      <w:r>
        <w:t>proceso de adquisición del Predio. De conformidad con el artículo 66 de la Ley 388, este acto administrativo constituye la Oferta Formal de</w:t>
      </w:r>
      <w:r>
        <w:rPr>
          <w:spacing w:val="-19"/>
        </w:rPr>
        <w:t xml:space="preserve"> </w:t>
      </w:r>
      <w:r>
        <w:t>Compra.</w:t>
      </w:r>
    </w:p>
    <w:p w14:paraId="45997810" w14:textId="77777777" w:rsidR="00F83E61" w:rsidRDefault="00F83E61">
      <w:pPr>
        <w:pStyle w:val="Textoindependiente"/>
      </w:pPr>
    </w:p>
    <w:p w14:paraId="2B9FE7FD" w14:textId="77777777" w:rsidR="00F83E61" w:rsidRDefault="00802327">
      <w:pPr>
        <w:pStyle w:val="Prrafodelista"/>
        <w:numPr>
          <w:ilvl w:val="0"/>
          <w:numId w:val="8"/>
        </w:numPr>
        <w:tabs>
          <w:tab w:val="left" w:pos="565"/>
        </w:tabs>
        <w:ind w:right="227"/>
        <w:jc w:val="both"/>
      </w:pPr>
      <w:r>
        <w:t>La Oferta Formal de Compra deberá corresponder en todo caso al valor del Avalúo Comercial Corporativo del Predio previamente aprobado por la interventoría y con visto bueno del gestor de avalúos del INVIAS -</w:t>
      </w:r>
      <w:r>
        <w:rPr>
          <w:spacing w:val="-16"/>
        </w:rPr>
        <w:t xml:space="preserve"> </w:t>
      </w:r>
      <w:r>
        <w:t>SMA.</w:t>
      </w:r>
    </w:p>
    <w:p w14:paraId="30939726" w14:textId="77777777" w:rsidR="00F83E61" w:rsidRDefault="00F83E61">
      <w:pPr>
        <w:pStyle w:val="Textoindependiente"/>
        <w:spacing w:before="1"/>
      </w:pPr>
    </w:p>
    <w:p w14:paraId="291A5629" w14:textId="77777777" w:rsidR="00F83E61" w:rsidRDefault="00802327">
      <w:pPr>
        <w:pStyle w:val="Prrafodelista"/>
        <w:numPr>
          <w:ilvl w:val="0"/>
          <w:numId w:val="8"/>
        </w:numPr>
        <w:tabs>
          <w:tab w:val="left" w:pos="565"/>
        </w:tabs>
        <w:ind w:right="224"/>
        <w:jc w:val="both"/>
      </w:pPr>
      <w:r>
        <w:t>En la Oferta Formal de Compra el Contratista incluirá una solicitud de permiso de intervención voluntaria, si éste no se hubiere obtenido con</w:t>
      </w:r>
      <w:r>
        <w:rPr>
          <w:spacing w:val="-13"/>
        </w:rPr>
        <w:t xml:space="preserve"> </w:t>
      </w:r>
      <w:r>
        <w:t>anterioridad.</w:t>
      </w:r>
    </w:p>
    <w:p w14:paraId="72683610" w14:textId="77777777" w:rsidR="00F83E61" w:rsidRDefault="00F83E61">
      <w:pPr>
        <w:pStyle w:val="Textoindependiente"/>
      </w:pPr>
    </w:p>
    <w:p w14:paraId="22EEF57B" w14:textId="77777777" w:rsidR="00F83E61" w:rsidRDefault="00802327">
      <w:pPr>
        <w:pStyle w:val="Prrafodelista"/>
        <w:numPr>
          <w:ilvl w:val="0"/>
          <w:numId w:val="8"/>
        </w:numPr>
        <w:tabs>
          <w:tab w:val="left" w:pos="565"/>
        </w:tabs>
        <w:ind w:right="223"/>
        <w:jc w:val="both"/>
      </w:pPr>
      <w:r>
        <w:t>La Oferta Formal de Compra, deberá contener en su texto cada uno de los requisitos que establece la Ley para tal efecto. Como anexos a la Oferta Formal de Compra se incluirán los siguientes</w:t>
      </w:r>
      <w:r>
        <w:rPr>
          <w:spacing w:val="-5"/>
        </w:rPr>
        <w:t xml:space="preserve"> </w:t>
      </w:r>
      <w:r>
        <w:t>documentos:</w:t>
      </w:r>
    </w:p>
    <w:p w14:paraId="444C384A" w14:textId="77777777" w:rsidR="00F83E61" w:rsidRDefault="00F83E61">
      <w:pPr>
        <w:pStyle w:val="Textoindependiente"/>
        <w:spacing w:before="10"/>
        <w:rPr>
          <w:sz w:val="21"/>
        </w:rPr>
      </w:pPr>
    </w:p>
    <w:p w14:paraId="3B184919" w14:textId="77777777" w:rsidR="00F83E61" w:rsidRDefault="00802327">
      <w:pPr>
        <w:pStyle w:val="Prrafodelista"/>
        <w:numPr>
          <w:ilvl w:val="1"/>
          <w:numId w:val="8"/>
        </w:numPr>
        <w:tabs>
          <w:tab w:val="left" w:pos="822"/>
        </w:tabs>
        <w:spacing w:line="252" w:lineRule="exact"/>
        <w:ind w:hanging="258"/>
      </w:pPr>
      <w:r>
        <w:t>Fotocopia de la Ficha Predial y Plano</w:t>
      </w:r>
      <w:r>
        <w:rPr>
          <w:spacing w:val="-31"/>
        </w:rPr>
        <w:t xml:space="preserve"> </w:t>
      </w:r>
      <w:r>
        <w:t>Predial;</w:t>
      </w:r>
    </w:p>
    <w:p w14:paraId="2DB9123C" w14:textId="77777777" w:rsidR="00F83E61" w:rsidRDefault="00802327">
      <w:pPr>
        <w:pStyle w:val="Prrafodelista"/>
        <w:numPr>
          <w:ilvl w:val="1"/>
          <w:numId w:val="8"/>
        </w:numPr>
        <w:tabs>
          <w:tab w:val="left" w:pos="870"/>
        </w:tabs>
        <w:spacing w:line="252" w:lineRule="exact"/>
        <w:ind w:left="869" w:hanging="309"/>
      </w:pPr>
      <w:r>
        <w:t>Fotocopia del Avalúo Comercial</w:t>
      </w:r>
      <w:r>
        <w:rPr>
          <w:spacing w:val="-19"/>
        </w:rPr>
        <w:t xml:space="preserve"> </w:t>
      </w:r>
      <w:r>
        <w:t>Corporativo;</w:t>
      </w:r>
    </w:p>
    <w:p w14:paraId="2FFD4C95" w14:textId="77777777" w:rsidR="00F83E61" w:rsidRDefault="00802327">
      <w:pPr>
        <w:pStyle w:val="Prrafodelista"/>
        <w:numPr>
          <w:ilvl w:val="1"/>
          <w:numId w:val="8"/>
        </w:numPr>
        <w:tabs>
          <w:tab w:val="left" w:pos="918"/>
        </w:tabs>
        <w:spacing w:before="2"/>
        <w:ind w:left="564" w:right="227" w:firstLine="0"/>
      </w:pPr>
      <w:r>
        <w:t xml:space="preserve">Transcripción de las normas pertinentes a la enajenación voluntaria y a la expropiación por </w:t>
      </w:r>
      <w:r>
        <w:rPr>
          <w:spacing w:val="-4"/>
        </w:rPr>
        <w:t xml:space="preserve">vía </w:t>
      </w:r>
      <w:r>
        <w:t>administrativa o judicial según corresponda,</w:t>
      </w:r>
      <w:r>
        <w:rPr>
          <w:spacing w:val="-1"/>
        </w:rPr>
        <w:t xml:space="preserve"> </w:t>
      </w:r>
      <w:r>
        <w:t>y</w:t>
      </w:r>
    </w:p>
    <w:p w14:paraId="236FC03B" w14:textId="77777777" w:rsidR="00F83E61" w:rsidRDefault="00802327">
      <w:pPr>
        <w:pStyle w:val="Prrafodelista"/>
        <w:numPr>
          <w:ilvl w:val="1"/>
          <w:numId w:val="8"/>
        </w:numPr>
        <w:tabs>
          <w:tab w:val="left" w:pos="930"/>
        </w:tabs>
        <w:spacing w:line="251" w:lineRule="exact"/>
        <w:ind w:left="929" w:hanging="369"/>
      </w:pPr>
      <w:r>
        <w:t>Certificado del uso del</w:t>
      </w:r>
      <w:r>
        <w:rPr>
          <w:spacing w:val="-13"/>
        </w:rPr>
        <w:t xml:space="preserve"> </w:t>
      </w:r>
      <w:r>
        <w:t>suelo.</w:t>
      </w:r>
    </w:p>
    <w:p w14:paraId="112E5195" w14:textId="77777777" w:rsidR="00F83E61" w:rsidRDefault="00F83E61">
      <w:pPr>
        <w:spacing w:line="251" w:lineRule="exact"/>
        <w:sectPr w:rsidR="00F83E61">
          <w:pgSz w:w="12240" w:h="15840"/>
          <w:pgMar w:top="1580" w:right="1100" w:bottom="1040" w:left="1500" w:header="566" w:footer="857" w:gutter="0"/>
          <w:cols w:space="720"/>
        </w:sectPr>
      </w:pPr>
    </w:p>
    <w:p w14:paraId="38FC72CF" w14:textId="77777777" w:rsidR="00F83E61" w:rsidRDefault="00802327">
      <w:pPr>
        <w:pStyle w:val="Ttulo1"/>
        <w:numPr>
          <w:ilvl w:val="1"/>
          <w:numId w:val="9"/>
        </w:numPr>
        <w:tabs>
          <w:tab w:val="left" w:pos="1709"/>
          <w:tab w:val="left" w:pos="1710"/>
        </w:tabs>
        <w:spacing w:before="5"/>
        <w:ind w:hanging="721"/>
      </w:pPr>
      <w:bookmarkStart w:id="57" w:name="_bookmark57"/>
      <w:bookmarkEnd w:id="57"/>
      <w:r>
        <w:lastRenderedPageBreak/>
        <w:t>Elaboración Documento Ofrecimiento de</w:t>
      </w:r>
      <w:r>
        <w:rPr>
          <w:spacing w:val="-13"/>
        </w:rPr>
        <w:t xml:space="preserve"> </w:t>
      </w:r>
      <w:r>
        <w:t>Mejoras</w:t>
      </w:r>
    </w:p>
    <w:p w14:paraId="47CD3316" w14:textId="77777777" w:rsidR="00F83E61" w:rsidRDefault="00F83E61">
      <w:pPr>
        <w:pStyle w:val="Textoindependiente"/>
        <w:rPr>
          <w:b/>
          <w:sz w:val="21"/>
        </w:rPr>
      </w:pPr>
    </w:p>
    <w:p w14:paraId="262D9C33" w14:textId="77777777" w:rsidR="00F83E61" w:rsidRDefault="00802327">
      <w:pPr>
        <w:pStyle w:val="Textoindependiente"/>
        <w:ind w:left="204" w:right="217"/>
        <w:jc w:val="both"/>
      </w:pPr>
      <w:r>
        <w:t>Es</w:t>
      </w:r>
      <w:r>
        <w:rPr>
          <w:spacing w:val="-13"/>
        </w:rPr>
        <w:t xml:space="preserve"> </w:t>
      </w:r>
      <w:r>
        <w:t>el</w:t>
      </w:r>
      <w:r>
        <w:rPr>
          <w:spacing w:val="-15"/>
        </w:rPr>
        <w:t xml:space="preserve"> </w:t>
      </w:r>
      <w:r>
        <w:t>acto</w:t>
      </w:r>
      <w:r>
        <w:rPr>
          <w:spacing w:val="-15"/>
        </w:rPr>
        <w:t xml:space="preserve"> </w:t>
      </w:r>
      <w:r>
        <w:t>administrativo</w:t>
      </w:r>
      <w:r>
        <w:rPr>
          <w:spacing w:val="-15"/>
        </w:rPr>
        <w:t xml:space="preserve"> </w:t>
      </w:r>
      <w:r>
        <w:t>mediante</w:t>
      </w:r>
      <w:r>
        <w:rPr>
          <w:spacing w:val="-16"/>
        </w:rPr>
        <w:t xml:space="preserve"> </w:t>
      </w:r>
      <w:r>
        <w:t>el</w:t>
      </w:r>
      <w:r>
        <w:rPr>
          <w:spacing w:val="-14"/>
        </w:rPr>
        <w:t xml:space="preserve"> </w:t>
      </w:r>
      <w:r>
        <w:t>cual</w:t>
      </w:r>
      <w:r>
        <w:rPr>
          <w:spacing w:val="-17"/>
        </w:rPr>
        <w:t xml:space="preserve"> </w:t>
      </w:r>
      <w:r>
        <w:t>el</w:t>
      </w:r>
      <w:r>
        <w:rPr>
          <w:spacing w:val="-14"/>
        </w:rPr>
        <w:t xml:space="preserve"> </w:t>
      </w:r>
      <w:r>
        <w:t>INVIAS</w:t>
      </w:r>
      <w:r>
        <w:rPr>
          <w:spacing w:val="-14"/>
        </w:rPr>
        <w:t xml:space="preserve"> </w:t>
      </w:r>
      <w:r>
        <w:t>a</w:t>
      </w:r>
      <w:r>
        <w:rPr>
          <w:spacing w:val="-16"/>
        </w:rPr>
        <w:t xml:space="preserve"> </w:t>
      </w:r>
      <w:r>
        <w:t>través</w:t>
      </w:r>
      <w:r>
        <w:rPr>
          <w:spacing w:val="-12"/>
        </w:rPr>
        <w:t xml:space="preserve"> </w:t>
      </w:r>
      <w:r>
        <w:t>del</w:t>
      </w:r>
      <w:r>
        <w:rPr>
          <w:spacing w:val="-17"/>
        </w:rPr>
        <w:t xml:space="preserve"> </w:t>
      </w:r>
      <w:r>
        <w:t>contratista,</w:t>
      </w:r>
      <w:r>
        <w:rPr>
          <w:spacing w:val="-14"/>
        </w:rPr>
        <w:t xml:space="preserve"> </w:t>
      </w:r>
      <w:r>
        <w:t>ofrece</w:t>
      </w:r>
      <w:r>
        <w:rPr>
          <w:spacing w:val="-16"/>
        </w:rPr>
        <w:t xml:space="preserve"> </w:t>
      </w:r>
      <w:r>
        <w:t>al</w:t>
      </w:r>
      <w:r>
        <w:rPr>
          <w:spacing w:val="-15"/>
        </w:rPr>
        <w:t xml:space="preserve"> </w:t>
      </w:r>
      <w:r>
        <w:t>propietario de un inmueble la adquisición de los derechos reales que éste ostenta sobre el inmueble, se determina</w:t>
      </w:r>
      <w:r>
        <w:rPr>
          <w:spacing w:val="-9"/>
        </w:rPr>
        <w:t xml:space="preserve"> </w:t>
      </w:r>
      <w:r>
        <w:t>la</w:t>
      </w:r>
      <w:r>
        <w:rPr>
          <w:spacing w:val="-9"/>
        </w:rPr>
        <w:t xml:space="preserve"> </w:t>
      </w:r>
      <w:r>
        <w:t>naturaleza</w:t>
      </w:r>
      <w:r>
        <w:rPr>
          <w:spacing w:val="-8"/>
        </w:rPr>
        <w:t xml:space="preserve"> </w:t>
      </w:r>
      <w:r>
        <w:t>judicial</w:t>
      </w:r>
      <w:r>
        <w:rPr>
          <w:spacing w:val="-10"/>
        </w:rPr>
        <w:t xml:space="preserve"> </w:t>
      </w:r>
      <w:r>
        <w:t>o</w:t>
      </w:r>
      <w:r>
        <w:rPr>
          <w:spacing w:val="-9"/>
        </w:rPr>
        <w:t xml:space="preserve"> </w:t>
      </w:r>
      <w:r>
        <w:t>administrativa</w:t>
      </w:r>
      <w:r>
        <w:rPr>
          <w:spacing w:val="-8"/>
        </w:rPr>
        <w:t xml:space="preserve"> </w:t>
      </w:r>
      <w:r>
        <w:t>de</w:t>
      </w:r>
      <w:r>
        <w:rPr>
          <w:spacing w:val="-9"/>
        </w:rPr>
        <w:t xml:space="preserve"> </w:t>
      </w:r>
      <w:r>
        <w:t>la</w:t>
      </w:r>
      <w:r>
        <w:rPr>
          <w:spacing w:val="-9"/>
        </w:rPr>
        <w:t xml:space="preserve"> </w:t>
      </w:r>
      <w:r>
        <w:t>expropiación</w:t>
      </w:r>
      <w:r>
        <w:rPr>
          <w:spacing w:val="-8"/>
        </w:rPr>
        <w:t xml:space="preserve"> </w:t>
      </w:r>
      <w:r>
        <w:t>y</w:t>
      </w:r>
      <w:r>
        <w:rPr>
          <w:spacing w:val="-11"/>
        </w:rPr>
        <w:t xml:space="preserve"> </w:t>
      </w:r>
      <w:r>
        <w:t>posterior</w:t>
      </w:r>
      <w:r>
        <w:rPr>
          <w:spacing w:val="-7"/>
        </w:rPr>
        <w:t xml:space="preserve"> </w:t>
      </w:r>
      <w:r>
        <w:t>a</w:t>
      </w:r>
      <w:r>
        <w:rPr>
          <w:spacing w:val="-9"/>
        </w:rPr>
        <w:t xml:space="preserve"> </w:t>
      </w:r>
      <w:r>
        <w:t>emitir</w:t>
      </w:r>
      <w:r>
        <w:rPr>
          <w:spacing w:val="-3"/>
        </w:rPr>
        <w:t xml:space="preserve"> </w:t>
      </w:r>
      <w:r>
        <w:t>este</w:t>
      </w:r>
      <w:r>
        <w:rPr>
          <w:spacing w:val="-9"/>
        </w:rPr>
        <w:t xml:space="preserve"> </w:t>
      </w:r>
      <w:r>
        <w:t>acto se debe efectuar la correspondiente inscripción en el registro de instrumentos públicos. Los requisitos de la Oferta se señalan en el presente Apéndice, sin perjuicio de las normas que resulten aplicables a</w:t>
      </w:r>
      <w:r>
        <w:rPr>
          <w:spacing w:val="-3"/>
        </w:rPr>
        <w:t xml:space="preserve"> </w:t>
      </w:r>
      <w:r>
        <w:t>éste.</w:t>
      </w:r>
    </w:p>
    <w:p w14:paraId="3ECE15C3" w14:textId="77777777" w:rsidR="00F83E61" w:rsidRDefault="00F83E61">
      <w:pPr>
        <w:pStyle w:val="Textoindependiente"/>
        <w:rPr>
          <w:sz w:val="24"/>
        </w:rPr>
      </w:pPr>
    </w:p>
    <w:p w14:paraId="0325AD64" w14:textId="77777777" w:rsidR="00F83E61" w:rsidRDefault="00F83E61">
      <w:pPr>
        <w:pStyle w:val="Textoindependiente"/>
      </w:pPr>
    </w:p>
    <w:p w14:paraId="577976BF" w14:textId="77777777" w:rsidR="00F83E61" w:rsidRDefault="00802327">
      <w:pPr>
        <w:pStyle w:val="Ttulo1"/>
        <w:numPr>
          <w:ilvl w:val="1"/>
          <w:numId w:val="9"/>
        </w:numPr>
        <w:tabs>
          <w:tab w:val="left" w:pos="1709"/>
          <w:tab w:val="left" w:pos="1710"/>
        </w:tabs>
        <w:ind w:hanging="721"/>
      </w:pPr>
      <w:bookmarkStart w:id="58" w:name="_bookmark58"/>
      <w:bookmarkEnd w:id="58"/>
      <w:r>
        <w:t>Notificación de la Oferta Formal de</w:t>
      </w:r>
      <w:r>
        <w:rPr>
          <w:spacing w:val="-18"/>
        </w:rPr>
        <w:t xml:space="preserve"> </w:t>
      </w:r>
      <w:r>
        <w:t>Compra</w:t>
      </w:r>
    </w:p>
    <w:p w14:paraId="69CD57AD" w14:textId="77777777" w:rsidR="00F83E61" w:rsidRDefault="00F83E61">
      <w:pPr>
        <w:pStyle w:val="Textoindependiente"/>
        <w:rPr>
          <w:b/>
          <w:sz w:val="21"/>
        </w:rPr>
      </w:pPr>
    </w:p>
    <w:p w14:paraId="05A973F9" w14:textId="77777777" w:rsidR="00F83E61" w:rsidRDefault="00802327">
      <w:pPr>
        <w:pStyle w:val="Prrafodelista"/>
        <w:numPr>
          <w:ilvl w:val="0"/>
          <w:numId w:val="7"/>
        </w:numPr>
        <w:tabs>
          <w:tab w:val="left" w:pos="630"/>
        </w:tabs>
        <w:ind w:right="220"/>
        <w:jc w:val="both"/>
      </w:pPr>
      <w:r>
        <w:t>La Oferta Formal de Compra deberá ser notificada personalmente al titular del derecho</w:t>
      </w:r>
      <w:r>
        <w:rPr>
          <w:spacing w:val="-31"/>
        </w:rPr>
        <w:t xml:space="preserve"> </w:t>
      </w:r>
      <w:r>
        <w:t>de dominio inscrito en el folio de matrícula del Predio, y/o al poseedor regular inscrito, cumpliendo íntegramente lo previsto en el Código de Procedimiento Administrativo y de lo Contencioso</w:t>
      </w:r>
      <w:r>
        <w:rPr>
          <w:spacing w:val="-10"/>
        </w:rPr>
        <w:t xml:space="preserve"> </w:t>
      </w:r>
      <w:r>
        <w:t>Administrativo.</w:t>
      </w:r>
    </w:p>
    <w:p w14:paraId="50D2CF0E" w14:textId="77777777" w:rsidR="00F83E61" w:rsidRDefault="00802327">
      <w:pPr>
        <w:pStyle w:val="Prrafodelista"/>
        <w:numPr>
          <w:ilvl w:val="0"/>
          <w:numId w:val="7"/>
        </w:numPr>
        <w:tabs>
          <w:tab w:val="left" w:pos="630"/>
        </w:tabs>
        <w:spacing w:before="47"/>
        <w:ind w:right="221"/>
        <w:jc w:val="both"/>
      </w:pPr>
      <w:r>
        <w:t>La citación para la notificación personal será enviada por el Contratista a la dirección del Predio y a todas las direcciones que se conozcan de los titulares del derecho de dominio del Predio, con el ánimo de garantizar el derecho al debido</w:t>
      </w:r>
      <w:r>
        <w:rPr>
          <w:spacing w:val="-29"/>
        </w:rPr>
        <w:t xml:space="preserve"> </w:t>
      </w:r>
      <w:r>
        <w:t>proceso.</w:t>
      </w:r>
    </w:p>
    <w:p w14:paraId="425E1D62" w14:textId="77777777" w:rsidR="00F83E61" w:rsidRDefault="00F83E61">
      <w:pPr>
        <w:pStyle w:val="Textoindependiente"/>
        <w:spacing w:before="1"/>
      </w:pPr>
    </w:p>
    <w:p w14:paraId="2F9A1584" w14:textId="77777777" w:rsidR="00F83E61" w:rsidRDefault="00802327">
      <w:pPr>
        <w:pStyle w:val="Prrafodelista"/>
        <w:numPr>
          <w:ilvl w:val="0"/>
          <w:numId w:val="7"/>
        </w:numPr>
        <w:tabs>
          <w:tab w:val="left" w:pos="630"/>
        </w:tabs>
        <w:ind w:right="216"/>
        <w:jc w:val="both"/>
      </w:pPr>
      <w:r>
        <w:t>Las</w:t>
      </w:r>
      <w:r>
        <w:rPr>
          <w:spacing w:val="-4"/>
        </w:rPr>
        <w:t xml:space="preserve"> </w:t>
      </w:r>
      <w:r>
        <w:t>personas</w:t>
      </w:r>
      <w:r>
        <w:rPr>
          <w:spacing w:val="-5"/>
        </w:rPr>
        <w:t xml:space="preserve"> </w:t>
      </w:r>
      <w:r>
        <w:t>a</w:t>
      </w:r>
      <w:r>
        <w:rPr>
          <w:spacing w:val="-5"/>
        </w:rPr>
        <w:t xml:space="preserve"> </w:t>
      </w:r>
      <w:r>
        <w:t>ser</w:t>
      </w:r>
      <w:r>
        <w:rPr>
          <w:spacing w:val="-6"/>
        </w:rPr>
        <w:t xml:space="preserve"> </w:t>
      </w:r>
      <w:r>
        <w:t>notificadas</w:t>
      </w:r>
      <w:r>
        <w:rPr>
          <w:spacing w:val="-3"/>
        </w:rPr>
        <w:t xml:space="preserve"> </w:t>
      </w:r>
      <w:r>
        <w:t>deberán</w:t>
      </w:r>
      <w:r>
        <w:rPr>
          <w:spacing w:val="-6"/>
        </w:rPr>
        <w:t xml:space="preserve"> </w:t>
      </w:r>
      <w:r>
        <w:t>identificarse</w:t>
      </w:r>
      <w:r>
        <w:rPr>
          <w:spacing w:val="-4"/>
        </w:rPr>
        <w:t xml:space="preserve"> </w:t>
      </w:r>
      <w:r>
        <w:t>con</w:t>
      </w:r>
      <w:r>
        <w:rPr>
          <w:spacing w:val="-6"/>
        </w:rPr>
        <w:t xml:space="preserve"> </w:t>
      </w:r>
      <w:r>
        <w:t>la</w:t>
      </w:r>
      <w:r>
        <w:rPr>
          <w:spacing w:val="-5"/>
        </w:rPr>
        <w:t xml:space="preserve"> </w:t>
      </w:r>
      <w:r>
        <w:t>cédula</w:t>
      </w:r>
      <w:r>
        <w:rPr>
          <w:spacing w:val="-3"/>
        </w:rPr>
        <w:t xml:space="preserve"> </w:t>
      </w:r>
      <w:r>
        <w:t>de</w:t>
      </w:r>
      <w:r>
        <w:rPr>
          <w:spacing w:val="-7"/>
        </w:rPr>
        <w:t xml:space="preserve"> </w:t>
      </w:r>
      <w:r>
        <w:t>ciudadanía</w:t>
      </w:r>
      <w:r>
        <w:rPr>
          <w:spacing w:val="-3"/>
        </w:rPr>
        <w:t xml:space="preserve"> </w:t>
      </w:r>
      <w:r>
        <w:t>original</w:t>
      </w:r>
      <w:r>
        <w:rPr>
          <w:spacing w:val="-4"/>
        </w:rPr>
        <w:t xml:space="preserve"> </w:t>
      </w:r>
      <w:r>
        <w:t>y en caso de personas jurídicas mediante el certificado de existencia y representación legal expedido con antelación no mayor a quince días, en el que pueda verificarse que quien comparece</w:t>
      </w:r>
      <w:r>
        <w:rPr>
          <w:spacing w:val="-11"/>
        </w:rPr>
        <w:t xml:space="preserve"> </w:t>
      </w:r>
      <w:r>
        <w:t>a</w:t>
      </w:r>
      <w:r>
        <w:rPr>
          <w:spacing w:val="-13"/>
        </w:rPr>
        <w:t xml:space="preserve"> </w:t>
      </w:r>
      <w:r>
        <w:t>notificarse</w:t>
      </w:r>
      <w:r>
        <w:rPr>
          <w:spacing w:val="-12"/>
        </w:rPr>
        <w:t xml:space="preserve"> </w:t>
      </w:r>
      <w:r>
        <w:t>cuenta</w:t>
      </w:r>
      <w:r>
        <w:rPr>
          <w:spacing w:val="-11"/>
        </w:rPr>
        <w:t xml:space="preserve"> </w:t>
      </w:r>
      <w:r>
        <w:t>con</w:t>
      </w:r>
      <w:r>
        <w:rPr>
          <w:spacing w:val="-13"/>
        </w:rPr>
        <w:t xml:space="preserve"> </w:t>
      </w:r>
      <w:r>
        <w:t>representación</w:t>
      </w:r>
      <w:r>
        <w:rPr>
          <w:spacing w:val="-11"/>
        </w:rPr>
        <w:t xml:space="preserve"> </w:t>
      </w:r>
      <w:r>
        <w:t>legal</w:t>
      </w:r>
      <w:r>
        <w:rPr>
          <w:spacing w:val="-12"/>
        </w:rPr>
        <w:t xml:space="preserve"> </w:t>
      </w:r>
      <w:r>
        <w:t>para</w:t>
      </w:r>
      <w:r>
        <w:rPr>
          <w:spacing w:val="-10"/>
        </w:rPr>
        <w:t xml:space="preserve"> </w:t>
      </w:r>
      <w:r>
        <w:t>actuar</w:t>
      </w:r>
      <w:r>
        <w:rPr>
          <w:spacing w:val="-10"/>
        </w:rPr>
        <w:t xml:space="preserve"> </w:t>
      </w:r>
      <w:r>
        <w:t>en</w:t>
      </w:r>
      <w:r>
        <w:rPr>
          <w:spacing w:val="-13"/>
        </w:rPr>
        <w:t xml:space="preserve"> </w:t>
      </w:r>
      <w:r>
        <w:t>dicho</w:t>
      </w:r>
      <w:r>
        <w:rPr>
          <w:spacing w:val="-11"/>
        </w:rPr>
        <w:t xml:space="preserve"> </w:t>
      </w:r>
      <w:r>
        <w:t>acto,</w:t>
      </w:r>
      <w:r>
        <w:rPr>
          <w:spacing w:val="-10"/>
        </w:rPr>
        <w:t xml:space="preserve"> </w:t>
      </w:r>
      <w:r>
        <w:t>cuando se trate de apoderado, el poder debe estar autenticado; será obligación de adjuntar copia de dichos documentos al expediente</w:t>
      </w:r>
      <w:r>
        <w:rPr>
          <w:spacing w:val="-16"/>
        </w:rPr>
        <w:t xml:space="preserve"> </w:t>
      </w:r>
      <w:r>
        <w:t>predial.</w:t>
      </w:r>
    </w:p>
    <w:p w14:paraId="4538256C" w14:textId="77777777" w:rsidR="00F83E61" w:rsidRDefault="00F83E61">
      <w:pPr>
        <w:pStyle w:val="Textoindependiente"/>
        <w:spacing w:before="1"/>
      </w:pPr>
    </w:p>
    <w:p w14:paraId="16006A1E" w14:textId="77777777" w:rsidR="00F83E61" w:rsidRDefault="00802327">
      <w:pPr>
        <w:pStyle w:val="Prrafodelista"/>
        <w:numPr>
          <w:ilvl w:val="0"/>
          <w:numId w:val="7"/>
        </w:numPr>
        <w:tabs>
          <w:tab w:val="left" w:pos="630"/>
        </w:tabs>
        <w:ind w:right="215"/>
        <w:jc w:val="both"/>
      </w:pPr>
      <w: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w:t>
      </w:r>
      <w:r>
        <w:rPr>
          <w:spacing w:val="-8"/>
        </w:rPr>
        <w:t xml:space="preserve"> </w:t>
      </w:r>
      <w:r>
        <w:t>y</w:t>
      </w:r>
      <w:r>
        <w:rPr>
          <w:spacing w:val="-10"/>
        </w:rPr>
        <w:t xml:space="preserve"> </w:t>
      </w:r>
      <w:r>
        <w:t>de</w:t>
      </w:r>
      <w:r>
        <w:rPr>
          <w:spacing w:val="-8"/>
        </w:rPr>
        <w:t xml:space="preserve"> </w:t>
      </w:r>
      <w:r>
        <w:t>lo</w:t>
      </w:r>
      <w:r>
        <w:rPr>
          <w:spacing w:val="-8"/>
        </w:rPr>
        <w:t xml:space="preserve"> </w:t>
      </w:r>
      <w:r>
        <w:t>Contencioso</w:t>
      </w:r>
      <w:r>
        <w:rPr>
          <w:spacing w:val="-8"/>
        </w:rPr>
        <w:t xml:space="preserve"> </w:t>
      </w:r>
      <w:r>
        <w:t>Administrativo</w:t>
      </w:r>
      <w:r>
        <w:rPr>
          <w:spacing w:val="-8"/>
        </w:rPr>
        <w:t xml:space="preserve"> </w:t>
      </w:r>
      <w:r>
        <w:t>según</w:t>
      </w:r>
      <w:r>
        <w:rPr>
          <w:spacing w:val="-10"/>
        </w:rPr>
        <w:t xml:space="preserve"> </w:t>
      </w:r>
      <w:r>
        <w:t>formato</w:t>
      </w:r>
      <w:r>
        <w:rPr>
          <w:spacing w:val="-10"/>
        </w:rPr>
        <w:t xml:space="preserve"> </w:t>
      </w:r>
      <w:r>
        <w:t>que</w:t>
      </w:r>
      <w:r>
        <w:rPr>
          <w:spacing w:val="-8"/>
        </w:rPr>
        <w:t xml:space="preserve"> </w:t>
      </w:r>
      <w:r>
        <w:t>le</w:t>
      </w:r>
      <w:r>
        <w:rPr>
          <w:spacing w:val="-8"/>
        </w:rPr>
        <w:t xml:space="preserve"> </w:t>
      </w:r>
      <w:r>
        <w:t>será</w:t>
      </w:r>
      <w:r>
        <w:rPr>
          <w:spacing w:val="-8"/>
        </w:rPr>
        <w:t xml:space="preserve"> </w:t>
      </w:r>
      <w:r>
        <w:t>entregado</w:t>
      </w:r>
      <w:r>
        <w:rPr>
          <w:spacing w:val="-8"/>
        </w:rPr>
        <w:t xml:space="preserve"> </w:t>
      </w:r>
      <w:r>
        <w:t>por el Instituto Nacional de</w:t>
      </w:r>
      <w:r>
        <w:rPr>
          <w:spacing w:val="-13"/>
        </w:rPr>
        <w:t xml:space="preserve"> </w:t>
      </w:r>
      <w:r>
        <w:t>Vías.</w:t>
      </w:r>
    </w:p>
    <w:p w14:paraId="28F3B81F" w14:textId="77777777" w:rsidR="00F83E61" w:rsidRDefault="00F83E61">
      <w:pPr>
        <w:pStyle w:val="Textoindependiente"/>
        <w:spacing w:before="10"/>
        <w:rPr>
          <w:sz w:val="21"/>
        </w:rPr>
      </w:pPr>
    </w:p>
    <w:p w14:paraId="28EB5215" w14:textId="77777777" w:rsidR="00F83E61" w:rsidRDefault="00802327">
      <w:pPr>
        <w:pStyle w:val="Prrafodelista"/>
        <w:numPr>
          <w:ilvl w:val="0"/>
          <w:numId w:val="7"/>
        </w:numPr>
        <w:tabs>
          <w:tab w:val="left" w:pos="630"/>
        </w:tabs>
        <w:ind w:right="217"/>
        <w:jc w:val="both"/>
      </w:pPr>
      <w:r>
        <w:t>Para efectos de la notificación por aviso de que trata el artículo 69 del Código de Procedimiento Administrativo y de lo Contencioso Administrativo, se efectuará la publicación</w:t>
      </w:r>
      <w:r>
        <w:rPr>
          <w:spacing w:val="-14"/>
        </w:rPr>
        <w:t xml:space="preserve"> </w:t>
      </w:r>
      <w:r>
        <w:t>correspondiente</w:t>
      </w:r>
      <w:r>
        <w:rPr>
          <w:spacing w:val="-12"/>
        </w:rPr>
        <w:t xml:space="preserve"> </w:t>
      </w:r>
      <w:r>
        <w:t>en</w:t>
      </w:r>
      <w:r>
        <w:rPr>
          <w:spacing w:val="-13"/>
        </w:rPr>
        <w:t xml:space="preserve"> </w:t>
      </w:r>
      <w:r>
        <w:t>la</w:t>
      </w:r>
      <w:r>
        <w:rPr>
          <w:spacing w:val="-13"/>
        </w:rPr>
        <w:t xml:space="preserve"> </w:t>
      </w:r>
      <w:r>
        <w:t>página</w:t>
      </w:r>
      <w:r>
        <w:rPr>
          <w:spacing w:val="-13"/>
        </w:rPr>
        <w:t xml:space="preserve"> </w:t>
      </w:r>
      <w:r>
        <w:t>web</w:t>
      </w:r>
      <w:r>
        <w:rPr>
          <w:spacing w:val="-13"/>
        </w:rPr>
        <w:t xml:space="preserve"> </w:t>
      </w:r>
      <w:r>
        <w:t>del</w:t>
      </w:r>
      <w:r>
        <w:rPr>
          <w:spacing w:val="-13"/>
        </w:rPr>
        <w:t xml:space="preserve"> </w:t>
      </w:r>
      <w:r>
        <w:t>INVIAS,</w:t>
      </w:r>
      <w:r>
        <w:rPr>
          <w:spacing w:val="-12"/>
        </w:rPr>
        <w:t xml:space="preserve"> </w:t>
      </w:r>
      <w:r>
        <w:t>solo</w:t>
      </w:r>
      <w:r>
        <w:rPr>
          <w:spacing w:val="-12"/>
        </w:rPr>
        <w:t xml:space="preserve"> </w:t>
      </w:r>
      <w:r>
        <w:t>si</w:t>
      </w:r>
      <w:r>
        <w:rPr>
          <w:spacing w:val="-13"/>
        </w:rPr>
        <w:t xml:space="preserve"> </w:t>
      </w:r>
      <w:r>
        <w:t>se</w:t>
      </w:r>
      <w:r>
        <w:rPr>
          <w:spacing w:val="-15"/>
        </w:rPr>
        <w:t xml:space="preserve"> </w:t>
      </w:r>
      <w:r>
        <w:t>desconoce</w:t>
      </w:r>
      <w:r>
        <w:rPr>
          <w:spacing w:val="-14"/>
        </w:rPr>
        <w:t xml:space="preserve"> </w:t>
      </w:r>
      <w:r>
        <w:t>la</w:t>
      </w:r>
      <w:r>
        <w:rPr>
          <w:spacing w:val="-12"/>
        </w:rPr>
        <w:t xml:space="preserve"> </w:t>
      </w:r>
      <w:r>
        <w:t>dirección del</w:t>
      </w:r>
      <w:r>
        <w:rPr>
          <w:spacing w:val="-5"/>
        </w:rPr>
        <w:t xml:space="preserve"> </w:t>
      </w:r>
      <w:r>
        <w:t>propietario.</w:t>
      </w:r>
    </w:p>
    <w:p w14:paraId="66B8BAC8" w14:textId="77777777" w:rsidR="00F83E61" w:rsidRDefault="00F83E61">
      <w:pPr>
        <w:pStyle w:val="Textoindependiente"/>
      </w:pPr>
    </w:p>
    <w:p w14:paraId="57E26B9D" w14:textId="77777777" w:rsidR="00F83E61" w:rsidRDefault="00802327">
      <w:pPr>
        <w:pStyle w:val="Prrafodelista"/>
        <w:numPr>
          <w:ilvl w:val="0"/>
          <w:numId w:val="7"/>
        </w:numPr>
        <w:tabs>
          <w:tab w:val="left" w:pos="630"/>
        </w:tabs>
        <w:ind w:right="215"/>
        <w:jc w:val="both"/>
      </w:pPr>
      <w:r>
        <w:t>En</w:t>
      </w:r>
      <w:r>
        <w:rPr>
          <w:spacing w:val="-4"/>
        </w:rPr>
        <w:t xml:space="preserve"> </w:t>
      </w:r>
      <w:r>
        <w:t>el</w:t>
      </w:r>
      <w:r>
        <w:rPr>
          <w:spacing w:val="-5"/>
        </w:rPr>
        <w:t xml:space="preserve"> </w:t>
      </w:r>
      <w:r>
        <w:t>acto</w:t>
      </w:r>
      <w:r>
        <w:rPr>
          <w:spacing w:val="-6"/>
        </w:rPr>
        <w:t xml:space="preserve"> </w:t>
      </w:r>
      <w:r>
        <w:t>de</w:t>
      </w:r>
      <w:r>
        <w:rPr>
          <w:spacing w:val="-7"/>
        </w:rPr>
        <w:t xml:space="preserve"> </w:t>
      </w:r>
      <w:r>
        <w:t>notificación</w:t>
      </w:r>
      <w:r>
        <w:rPr>
          <w:spacing w:val="-3"/>
        </w:rPr>
        <w:t xml:space="preserve"> </w:t>
      </w:r>
      <w:r>
        <w:t>se</w:t>
      </w:r>
      <w:r>
        <w:rPr>
          <w:spacing w:val="-6"/>
        </w:rPr>
        <w:t xml:space="preserve"> </w:t>
      </w:r>
      <w:r>
        <w:t>deben</w:t>
      </w:r>
      <w:r>
        <w:rPr>
          <w:spacing w:val="-6"/>
        </w:rPr>
        <w:t xml:space="preserve"> </w:t>
      </w:r>
      <w:r>
        <w:t>incluir</w:t>
      </w:r>
      <w:r>
        <w:rPr>
          <w:spacing w:val="-5"/>
        </w:rPr>
        <w:t xml:space="preserve"> </w:t>
      </w:r>
      <w:r>
        <w:t>los</w:t>
      </w:r>
      <w:r>
        <w:rPr>
          <w:spacing w:val="-3"/>
        </w:rPr>
        <w:t xml:space="preserve"> </w:t>
      </w:r>
      <w:r>
        <w:t>datos</w:t>
      </w:r>
      <w:r>
        <w:rPr>
          <w:spacing w:val="-3"/>
        </w:rPr>
        <w:t xml:space="preserve"> </w:t>
      </w:r>
      <w:r>
        <w:t>del</w:t>
      </w:r>
      <w:r>
        <w:rPr>
          <w:spacing w:val="-7"/>
        </w:rPr>
        <w:t xml:space="preserve"> </w:t>
      </w:r>
      <w:r>
        <w:t>notificador:</w:t>
      </w:r>
      <w:r>
        <w:rPr>
          <w:spacing w:val="-5"/>
        </w:rPr>
        <w:t xml:space="preserve"> </w:t>
      </w:r>
      <w:r>
        <w:t>nombre,</w:t>
      </w:r>
      <w:r>
        <w:rPr>
          <w:spacing w:val="-5"/>
        </w:rPr>
        <w:t xml:space="preserve"> </w:t>
      </w:r>
      <w:r>
        <w:t>cédula</w:t>
      </w:r>
      <w:r>
        <w:rPr>
          <w:spacing w:val="-3"/>
        </w:rPr>
        <w:t xml:space="preserve"> </w:t>
      </w:r>
      <w:r>
        <w:t>y</w:t>
      </w:r>
      <w:r>
        <w:rPr>
          <w:spacing w:val="-8"/>
        </w:rPr>
        <w:t xml:space="preserve"> </w:t>
      </w:r>
      <w:r>
        <w:t>firma, de igual forma se deben consignar los nombres en forma clara y las identificaciones de cada propietario</w:t>
      </w:r>
      <w:r>
        <w:rPr>
          <w:spacing w:val="-10"/>
        </w:rPr>
        <w:t xml:space="preserve"> </w:t>
      </w:r>
      <w:r>
        <w:t>notificado.</w:t>
      </w:r>
    </w:p>
    <w:p w14:paraId="24474186" w14:textId="77777777" w:rsidR="00F83E61" w:rsidRDefault="00F83E61">
      <w:pPr>
        <w:pStyle w:val="Textoindependiente"/>
        <w:rPr>
          <w:sz w:val="24"/>
        </w:rPr>
      </w:pPr>
    </w:p>
    <w:p w14:paraId="5CA98333" w14:textId="77777777" w:rsidR="00F83E61" w:rsidRDefault="00F83E61">
      <w:pPr>
        <w:pStyle w:val="Textoindependiente"/>
        <w:spacing w:before="2"/>
      </w:pPr>
    </w:p>
    <w:p w14:paraId="6E1B2D57" w14:textId="77777777" w:rsidR="00F83E61" w:rsidRDefault="00802327">
      <w:pPr>
        <w:pStyle w:val="Ttulo1"/>
        <w:numPr>
          <w:ilvl w:val="1"/>
          <w:numId w:val="9"/>
        </w:numPr>
        <w:tabs>
          <w:tab w:val="left" w:pos="1709"/>
          <w:tab w:val="left" w:pos="1710"/>
        </w:tabs>
        <w:ind w:hanging="721"/>
      </w:pPr>
      <w:bookmarkStart w:id="59" w:name="_bookmark59"/>
      <w:bookmarkEnd w:id="59"/>
      <w:r>
        <w:t>Inscripción de la</w:t>
      </w:r>
      <w:r>
        <w:rPr>
          <w:spacing w:val="-11"/>
        </w:rPr>
        <w:t xml:space="preserve"> </w:t>
      </w:r>
      <w:r>
        <w:t>Oferta</w:t>
      </w:r>
    </w:p>
    <w:p w14:paraId="23A75F70" w14:textId="77777777" w:rsidR="00F83E61" w:rsidRDefault="00F83E61">
      <w:pPr>
        <w:pStyle w:val="Textoindependiente"/>
        <w:rPr>
          <w:b/>
          <w:sz w:val="21"/>
        </w:rPr>
      </w:pPr>
    </w:p>
    <w:p w14:paraId="670516D7" w14:textId="77777777" w:rsidR="00F83E61" w:rsidRDefault="00802327">
      <w:pPr>
        <w:pStyle w:val="Prrafodelista"/>
        <w:numPr>
          <w:ilvl w:val="0"/>
          <w:numId w:val="6"/>
        </w:numPr>
        <w:tabs>
          <w:tab w:val="left" w:pos="630"/>
        </w:tabs>
        <w:ind w:right="219"/>
        <w:jc w:val="both"/>
      </w:pPr>
      <w:r>
        <w:t>Dentro de los cinco (5) Días hábiles siguientes a la notificación de la Oferta Formal de Compra</w:t>
      </w:r>
      <w:r>
        <w:rPr>
          <w:spacing w:val="-13"/>
        </w:rPr>
        <w:t xml:space="preserve"> </w:t>
      </w:r>
      <w:r>
        <w:t>Notificada,</w:t>
      </w:r>
      <w:r>
        <w:rPr>
          <w:spacing w:val="-15"/>
        </w:rPr>
        <w:t xml:space="preserve"> </w:t>
      </w:r>
      <w:r>
        <w:t>el</w:t>
      </w:r>
      <w:r>
        <w:rPr>
          <w:spacing w:val="-14"/>
        </w:rPr>
        <w:t xml:space="preserve"> </w:t>
      </w:r>
      <w:r>
        <w:t>Contratista</w:t>
      </w:r>
      <w:r>
        <w:rPr>
          <w:spacing w:val="-13"/>
        </w:rPr>
        <w:t xml:space="preserve"> </w:t>
      </w:r>
      <w:r>
        <w:t>deberá</w:t>
      </w:r>
      <w:r>
        <w:rPr>
          <w:spacing w:val="-13"/>
        </w:rPr>
        <w:t xml:space="preserve"> </w:t>
      </w:r>
      <w:r>
        <w:t>elaborar,</w:t>
      </w:r>
      <w:r>
        <w:rPr>
          <w:spacing w:val="-14"/>
        </w:rPr>
        <w:t xml:space="preserve"> </w:t>
      </w:r>
      <w:r>
        <w:t>suscribir</w:t>
      </w:r>
      <w:r>
        <w:rPr>
          <w:spacing w:val="-13"/>
        </w:rPr>
        <w:t xml:space="preserve"> </w:t>
      </w:r>
      <w:r>
        <w:t>y</w:t>
      </w:r>
      <w:r>
        <w:rPr>
          <w:spacing w:val="-16"/>
        </w:rPr>
        <w:t xml:space="preserve"> </w:t>
      </w:r>
      <w:r>
        <w:t>presentar</w:t>
      </w:r>
      <w:r>
        <w:rPr>
          <w:spacing w:val="-12"/>
        </w:rPr>
        <w:t xml:space="preserve"> </w:t>
      </w:r>
      <w:r>
        <w:t>el</w:t>
      </w:r>
      <w:r>
        <w:rPr>
          <w:spacing w:val="-15"/>
        </w:rPr>
        <w:t xml:space="preserve"> </w:t>
      </w:r>
      <w:r>
        <w:t>oficio</w:t>
      </w:r>
      <w:r>
        <w:rPr>
          <w:spacing w:val="-13"/>
        </w:rPr>
        <w:t xml:space="preserve"> </w:t>
      </w:r>
      <w:r>
        <w:t>de</w:t>
      </w:r>
      <w:r>
        <w:rPr>
          <w:spacing w:val="-15"/>
        </w:rPr>
        <w:t xml:space="preserve"> </w:t>
      </w:r>
      <w:r>
        <w:t>solicitud de inscripción de ésta en el folio de matrícula inmobiliaria</w:t>
      </w:r>
      <w:r>
        <w:rPr>
          <w:spacing w:val="-34"/>
        </w:rPr>
        <w:t xml:space="preserve"> </w:t>
      </w:r>
      <w:r>
        <w:t>correspondiente.</w:t>
      </w:r>
    </w:p>
    <w:p w14:paraId="494A1710" w14:textId="77777777" w:rsidR="00F83E61" w:rsidRDefault="00F83E61">
      <w:pPr>
        <w:pStyle w:val="Textoindependiente"/>
        <w:spacing w:before="9"/>
        <w:rPr>
          <w:sz w:val="21"/>
        </w:rPr>
      </w:pPr>
    </w:p>
    <w:p w14:paraId="3A639C4D" w14:textId="77777777" w:rsidR="00F83E61" w:rsidRDefault="00802327">
      <w:pPr>
        <w:pStyle w:val="Prrafodelista"/>
        <w:numPr>
          <w:ilvl w:val="0"/>
          <w:numId w:val="6"/>
        </w:numPr>
        <w:tabs>
          <w:tab w:val="left" w:pos="629"/>
          <w:tab w:val="left" w:pos="630"/>
        </w:tabs>
        <w:spacing w:before="1"/>
      </w:pPr>
      <w:r>
        <w:t>Eventualmente,</w:t>
      </w:r>
      <w:r>
        <w:rPr>
          <w:spacing w:val="-12"/>
        </w:rPr>
        <w:t xml:space="preserve"> </w:t>
      </w:r>
      <w:r>
        <w:t>cuando</w:t>
      </w:r>
      <w:r>
        <w:rPr>
          <w:spacing w:val="-15"/>
        </w:rPr>
        <w:t xml:space="preserve"> </w:t>
      </w:r>
      <w:r>
        <w:t>por</w:t>
      </w:r>
      <w:r>
        <w:rPr>
          <w:spacing w:val="-11"/>
        </w:rPr>
        <w:t xml:space="preserve"> </w:t>
      </w:r>
      <w:r>
        <w:t>razones</w:t>
      </w:r>
      <w:r>
        <w:rPr>
          <w:spacing w:val="-12"/>
        </w:rPr>
        <w:t xml:space="preserve"> </w:t>
      </w:r>
      <w:r>
        <w:t>inherentes</w:t>
      </w:r>
      <w:r>
        <w:rPr>
          <w:spacing w:val="-12"/>
        </w:rPr>
        <w:t xml:space="preserve"> </w:t>
      </w:r>
      <w:r>
        <w:t>al</w:t>
      </w:r>
      <w:r>
        <w:rPr>
          <w:spacing w:val="-15"/>
        </w:rPr>
        <w:t xml:space="preserve"> </w:t>
      </w:r>
      <w:r>
        <w:t>Proyecto</w:t>
      </w:r>
      <w:r>
        <w:rPr>
          <w:spacing w:val="-12"/>
        </w:rPr>
        <w:t xml:space="preserve"> </w:t>
      </w:r>
      <w:r>
        <w:t>o</w:t>
      </w:r>
      <w:r>
        <w:rPr>
          <w:spacing w:val="-12"/>
        </w:rPr>
        <w:t xml:space="preserve"> </w:t>
      </w:r>
      <w:r>
        <w:t>al</w:t>
      </w:r>
      <w:r>
        <w:rPr>
          <w:spacing w:val="-13"/>
        </w:rPr>
        <w:t xml:space="preserve"> </w:t>
      </w:r>
      <w:r>
        <w:t>proceso</w:t>
      </w:r>
      <w:r>
        <w:rPr>
          <w:spacing w:val="-12"/>
        </w:rPr>
        <w:t xml:space="preserve"> </w:t>
      </w:r>
      <w:r>
        <w:t>de</w:t>
      </w:r>
      <w:r>
        <w:rPr>
          <w:spacing w:val="-15"/>
        </w:rPr>
        <w:t xml:space="preserve"> </w:t>
      </w:r>
      <w:r>
        <w:t>adquisición</w:t>
      </w:r>
      <w:r>
        <w:rPr>
          <w:spacing w:val="-12"/>
        </w:rPr>
        <w:t xml:space="preserve"> </w:t>
      </w:r>
      <w:r>
        <w:t>sea</w:t>
      </w:r>
    </w:p>
    <w:p w14:paraId="1A70077F" w14:textId="77777777" w:rsidR="00F83E61" w:rsidRDefault="00F83E61">
      <w:pPr>
        <w:sectPr w:rsidR="00F83E61">
          <w:pgSz w:w="12240" w:h="15840"/>
          <w:pgMar w:top="1580" w:right="1100" w:bottom="1040" w:left="1500" w:header="566" w:footer="857" w:gutter="0"/>
          <w:cols w:space="720"/>
        </w:sectPr>
      </w:pPr>
    </w:p>
    <w:p w14:paraId="56DC5E97" w14:textId="77777777" w:rsidR="00F83E61" w:rsidRDefault="00802327">
      <w:pPr>
        <w:pStyle w:val="Textoindependiente"/>
        <w:spacing w:before="7"/>
        <w:ind w:left="629" w:right="213"/>
        <w:jc w:val="both"/>
      </w:pPr>
      <w: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 compra.</w:t>
      </w:r>
    </w:p>
    <w:p w14:paraId="5F259D52" w14:textId="77777777" w:rsidR="00F83E61" w:rsidRDefault="00F83E61">
      <w:pPr>
        <w:pStyle w:val="Textoindependiente"/>
        <w:spacing w:before="8"/>
        <w:rPr>
          <w:sz w:val="21"/>
        </w:rPr>
      </w:pPr>
    </w:p>
    <w:p w14:paraId="41114428" w14:textId="77777777" w:rsidR="00F83E61" w:rsidRDefault="00802327">
      <w:pPr>
        <w:pStyle w:val="Textoindependiente"/>
        <w:ind w:left="629" w:right="213"/>
        <w:jc w:val="both"/>
      </w:pPr>
      <w: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w:t>
      </w:r>
      <w:r>
        <w:rPr>
          <w:spacing w:val="-44"/>
        </w:rPr>
        <w:t xml:space="preserve"> </w:t>
      </w:r>
      <w:r>
        <w:t>puede suceder por rechazo de la oferta, por silencio o porque la situación jurídica del inmueble</w:t>
      </w:r>
      <w:r>
        <w:rPr>
          <w:spacing w:val="-44"/>
        </w:rPr>
        <w:t xml:space="preserve"> </w:t>
      </w:r>
      <w:r>
        <w:t>le impida al propietario enajenarlo</w:t>
      </w:r>
      <w:r>
        <w:rPr>
          <w:spacing w:val="-2"/>
        </w:rPr>
        <w:t xml:space="preserve"> </w:t>
      </w:r>
      <w:r>
        <w:t>libremente.</w:t>
      </w:r>
    </w:p>
    <w:p w14:paraId="4E70858D" w14:textId="77777777" w:rsidR="00F83E61" w:rsidRDefault="00F83E61">
      <w:pPr>
        <w:pStyle w:val="Textoindependiente"/>
        <w:spacing w:before="1"/>
      </w:pPr>
    </w:p>
    <w:p w14:paraId="4DC055F4" w14:textId="77777777" w:rsidR="00F83E61" w:rsidRDefault="00802327">
      <w:pPr>
        <w:pStyle w:val="Textoindependiente"/>
        <w:ind w:left="629" w:right="214"/>
        <w:jc w:val="both"/>
      </w:pPr>
      <w:r>
        <w:t>No obstante, durante el proceso de expropiación, siempre y cuando no se haya dictado sentencia definitiva, será posible que el propietario y la administración lleguen a un acuerdo, el cual no podrá modificar los términos iniciales de adquisición, en cuyo caso se pondrá fin al proceso judicial.</w:t>
      </w:r>
    </w:p>
    <w:p w14:paraId="66AE4269" w14:textId="77777777" w:rsidR="00F83E61" w:rsidRDefault="00F83E61">
      <w:pPr>
        <w:pStyle w:val="Textoindependiente"/>
      </w:pPr>
    </w:p>
    <w:p w14:paraId="4636AF01" w14:textId="77777777" w:rsidR="00F83E61" w:rsidRDefault="00802327">
      <w:pPr>
        <w:pStyle w:val="Textoindependiente"/>
        <w:ind w:left="629" w:right="221"/>
        <w:jc w:val="both"/>
      </w:pPr>
      <w:r>
        <w:t>Cuando el destinatario de la oferta de compra el rechace de forma manifiesta, no será necesario</w:t>
      </w:r>
      <w:r>
        <w:rPr>
          <w:spacing w:val="-4"/>
        </w:rPr>
        <w:t xml:space="preserve"> </w:t>
      </w:r>
      <w:r>
        <w:t>esperar</w:t>
      </w:r>
      <w:r>
        <w:rPr>
          <w:spacing w:val="-4"/>
        </w:rPr>
        <w:t xml:space="preserve"> </w:t>
      </w:r>
      <w:r>
        <w:t>el</w:t>
      </w:r>
      <w:r>
        <w:rPr>
          <w:spacing w:val="-7"/>
        </w:rPr>
        <w:t xml:space="preserve"> </w:t>
      </w:r>
      <w:r>
        <w:t>término</w:t>
      </w:r>
      <w:r>
        <w:rPr>
          <w:spacing w:val="-3"/>
        </w:rPr>
        <w:t xml:space="preserve"> </w:t>
      </w:r>
      <w:r>
        <w:t>de</w:t>
      </w:r>
      <w:r>
        <w:rPr>
          <w:spacing w:val="-6"/>
        </w:rPr>
        <w:t xml:space="preserve"> </w:t>
      </w:r>
      <w:r>
        <w:t>30</w:t>
      </w:r>
      <w:r>
        <w:rPr>
          <w:spacing w:val="-7"/>
        </w:rPr>
        <w:t xml:space="preserve"> </w:t>
      </w:r>
      <w:r>
        <w:t>días</w:t>
      </w:r>
      <w:r>
        <w:rPr>
          <w:spacing w:val="-3"/>
        </w:rPr>
        <w:t xml:space="preserve"> </w:t>
      </w:r>
      <w:r>
        <w:t>hábiles</w:t>
      </w:r>
      <w:r>
        <w:rPr>
          <w:spacing w:val="-5"/>
        </w:rPr>
        <w:t xml:space="preserve"> </w:t>
      </w:r>
      <w:r>
        <w:t>para</w:t>
      </w:r>
      <w:r>
        <w:rPr>
          <w:spacing w:val="-4"/>
        </w:rPr>
        <w:t xml:space="preserve"> </w:t>
      </w:r>
      <w:r>
        <w:t>dar</w:t>
      </w:r>
      <w:r>
        <w:rPr>
          <w:spacing w:val="-4"/>
        </w:rPr>
        <w:t xml:space="preserve"> </w:t>
      </w:r>
      <w:r>
        <w:t>inicio</w:t>
      </w:r>
      <w:r>
        <w:rPr>
          <w:spacing w:val="-4"/>
        </w:rPr>
        <w:t xml:space="preserve"> </w:t>
      </w:r>
      <w:r>
        <w:t>al</w:t>
      </w:r>
      <w:r>
        <w:rPr>
          <w:spacing w:val="-4"/>
        </w:rPr>
        <w:t xml:space="preserve"> </w:t>
      </w:r>
      <w:r>
        <w:t>proceso</w:t>
      </w:r>
      <w:r>
        <w:rPr>
          <w:spacing w:val="-6"/>
        </w:rPr>
        <w:t xml:space="preserve"> </w:t>
      </w:r>
      <w:r>
        <w:t>de</w:t>
      </w:r>
      <w:r>
        <w:rPr>
          <w:spacing w:val="-7"/>
        </w:rPr>
        <w:t xml:space="preserve"> </w:t>
      </w:r>
      <w:r>
        <w:t>expropiación.</w:t>
      </w:r>
    </w:p>
    <w:p w14:paraId="3AE492AE" w14:textId="77777777" w:rsidR="00F83E61" w:rsidRDefault="00F83E61">
      <w:pPr>
        <w:pStyle w:val="Textoindependiente"/>
      </w:pPr>
    </w:p>
    <w:p w14:paraId="6DDBE477" w14:textId="77777777" w:rsidR="00F83E61" w:rsidRDefault="00802327">
      <w:pPr>
        <w:pStyle w:val="Textoindependiente"/>
        <w:ind w:left="629" w:right="221"/>
        <w:jc w:val="both"/>
      </w:pPr>
      <w:r>
        <w:t>Igualmente, en caso de incumplimiento a una o varias de las obligaciones establecidas en la promesa de compraventa por parte del prometiente vendedor, deberá iniciar de inmediato las gestiones tendientes al inicio del proceso de expropiación.</w:t>
      </w:r>
    </w:p>
    <w:p w14:paraId="27D89F78" w14:textId="77777777" w:rsidR="00F83E61" w:rsidRDefault="00F83E61">
      <w:pPr>
        <w:pStyle w:val="Textoindependiente"/>
        <w:rPr>
          <w:sz w:val="24"/>
        </w:rPr>
      </w:pPr>
    </w:p>
    <w:p w14:paraId="3C6A8A59" w14:textId="77777777" w:rsidR="00F83E61" w:rsidRDefault="00F83E61">
      <w:pPr>
        <w:pStyle w:val="Textoindependiente"/>
      </w:pPr>
    </w:p>
    <w:p w14:paraId="5E4A444F" w14:textId="77777777" w:rsidR="00F83E61" w:rsidRDefault="00802327">
      <w:pPr>
        <w:pStyle w:val="Ttulo1"/>
        <w:numPr>
          <w:ilvl w:val="1"/>
          <w:numId w:val="9"/>
        </w:numPr>
        <w:tabs>
          <w:tab w:val="left" w:pos="1709"/>
          <w:tab w:val="left" w:pos="1710"/>
        </w:tabs>
        <w:spacing w:before="1"/>
        <w:ind w:hanging="721"/>
      </w:pPr>
      <w:bookmarkStart w:id="60" w:name="_bookmark60"/>
      <w:bookmarkEnd w:id="60"/>
      <w:r>
        <w:t>Aceptación de la Oferta, Escrituración e Inscripción de la</w:t>
      </w:r>
      <w:r>
        <w:rPr>
          <w:spacing w:val="-34"/>
        </w:rPr>
        <w:t xml:space="preserve"> </w:t>
      </w:r>
      <w:r>
        <w:t>Compraventa:</w:t>
      </w:r>
    </w:p>
    <w:p w14:paraId="622B6B94" w14:textId="77777777" w:rsidR="00F83E61" w:rsidRDefault="00F83E61">
      <w:pPr>
        <w:pStyle w:val="Textoindependiente"/>
        <w:rPr>
          <w:b/>
          <w:sz w:val="21"/>
        </w:rPr>
      </w:pPr>
    </w:p>
    <w:p w14:paraId="36CB07A6" w14:textId="77777777" w:rsidR="00F83E61" w:rsidRDefault="00802327">
      <w:pPr>
        <w:pStyle w:val="Prrafodelista"/>
        <w:numPr>
          <w:ilvl w:val="0"/>
          <w:numId w:val="5"/>
        </w:numPr>
        <w:tabs>
          <w:tab w:val="left" w:pos="630"/>
        </w:tabs>
        <w:ind w:right="219"/>
        <w:jc w:val="both"/>
      </w:pPr>
      <w: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Pr>
          <w:spacing w:val="-28"/>
        </w:rPr>
        <w:t xml:space="preserve"> </w:t>
      </w:r>
      <w:r>
        <w:t>Subdirección.</w:t>
      </w:r>
    </w:p>
    <w:p w14:paraId="25F140F3" w14:textId="77777777" w:rsidR="00F83E61" w:rsidRDefault="00F83E61">
      <w:pPr>
        <w:pStyle w:val="Textoindependiente"/>
      </w:pPr>
    </w:p>
    <w:p w14:paraId="3355755B" w14:textId="77777777" w:rsidR="00F83E61" w:rsidRDefault="00802327">
      <w:pPr>
        <w:pStyle w:val="Prrafodelista"/>
        <w:numPr>
          <w:ilvl w:val="0"/>
          <w:numId w:val="5"/>
        </w:numPr>
        <w:tabs>
          <w:tab w:val="left" w:pos="630"/>
        </w:tabs>
        <w:ind w:right="214"/>
        <w:jc w:val="both"/>
      </w:pPr>
      <w: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w:t>
      </w:r>
      <w:r>
        <w:rPr>
          <w:spacing w:val="-9"/>
        </w:rPr>
        <w:t xml:space="preserve"> </w:t>
      </w:r>
      <w:r>
        <w:t>consignada,</w:t>
      </w:r>
      <w:r>
        <w:rPr>
          <w:spacing w:val="-8"/>
        </w:rPr>
        <w:t xml:space="preserve"> </w:t>
      </w:r>
      <w:r>
        <w:t>para</w:t>
      </w:r>
      <w:r>
        <w:rPr>
          <w:spacing w:val="-5"/>
        </w:rPr>
        <w:t xml:space="preserve"> </w:t>
      </w:r>
      <w:r>
        <w:t>lo</w:t>
      </w:r>
      <w:r>
        <w:rPr>
          <w:spacing w:val="-9"/>
        </w:rPr>
        <w:t xml:space="preserve"> </w:t>
      </w:r>
      <w:r>
        <w:t>cual</w:t>
      </w:r>
      <w:r>
        <w:rPr>
          <w:spacing w:val="-6"/>
        </w:rPr>
        <w:t xml:space="preserve"> </w:t>
      </w:r>
      <w:r>
        <w:t>debe</w:t>
      </w:r>
      <w:r>
        <w:rPr>
          <w:spacing w:val="-9"/>
        </w:rPr>
        <w:t xml:space="preserve"> </w:t>
      </w:r>
      <w:r>
        <w:t>haberse</w:t>
      </w:r>
      <w:r>
        <w:rPr>
          <w:spacing w:val="-6"/>
        </w:rPr>
        <w:t xml:space="preserve"> </w:t>
      </w:r>
      <w:r>
        <w:t>cumplido</w:t>
      </w:r>
      <w:r>
        <w:rPr>
          <w:spacing w:val="-6"/>
        </w:rPr>
        <w:t xml:space="preserve"> </w:t>
      </w:r>
      <w:r>
        <w:t>un</w:t>
      </w:r>
      <w:r>
        <w:rPr>
          <w:spacing w:val="-7"/>
        </w:rPr>
        <w:t xml:space="preserve"> </w:t>
      </w:r>
      <w:r>
        <w:t>estricto</w:t>
      </w:r>
      <w:r>
        <w:rPr>
          <w:spacing w:val="-8"/>
        </w:rPr>
        <w:t xml:space="preserve"> </w:t>
      </w:r>
      <w:r>
        <w:t>control</w:t>
      </w:r>
      <w:r>
        <w:rPr>
          <w:spacing w:val="-7"/>
        </w:rPr>
        <w:t xml:space="preserve"> </w:t>
      </w:r>
      <w:r>
        <w:t>de</w:t>
      </w:r>
      <w:r>
        <w:rPr>
          <w:spacing w:val="-9"/>
        </w:rPr>
        <w:t xml:space="preserve"> </w:t>
      </w:r>
      <w:r>
        <w:t>calidad, que permita eliminar los errores que pueden inducir a demoras en los</w:t>
      </w:r>
      <w:r>
        <w:rPr>
          <w:spacing w:val="-40"/>
        </w:rPr>
        <w:t xml:space="preserve"> </w:t>
      </w:r>
      <w:r>
        <w:t>pagos.</w:t>
      </w:r>
    </w:p>
    <w:p w14:paraId="7083FE0B" w14:textId="77777777" w:rsidR="00F83E61" w:rsidRDefault="00F83E61">
      <w:pPr>
        <w:pStyle w:val="Textoindependiente"/>
        <w:spacing w:before="1"/>
      </w:pPr>
    </w:p>
    <w:p w14:paraId="12B5F1F9" w14:textId="77777777" w:rsidR="00F83E61" w:rsidRDefault="00802327">
      <w:pPr>
        <w:pStyle w:val="Prrafodelista"/>
        <w:numPr>
          <w:ilvl w:val="0"/>
          <w:numId w:val="5"/>
        </w:numPr>
        <w:tabs>
          <w:tab w:val="left" w:pos="630"/>
        </w:tabs>
        <w:ind w:right="213"/>
        <w:jc w:val="both"/>
      </w:pPr>
      <w:r>
        <w:t>La forma de pago será acordada por el Contratista con los propietarios de los predios, verificando que con tales compromisos no se vulneren derechos de terceros ni del</w:t>
      </w:r>
      <w:r>
        <w:rPr>
          <w:spacing w:val="-31"/>
        </w:rPr>
        <w:t xml:space="preserve"> </w:t>
      </w:r>
      <w:r>
        <w:t>INVIAS y se garantice la entrega y disponibilidad del Predio a favor del</w:t>
      </w:r>
      <w:r>
        <w:rPr>
          <w:spacing w:val="-38"/>
        </w:rPr>
        <w:t xml:space="preserve"> </w:t>
      </w:r>
      <w:r>
        <w:t>Proyecto.</w:t>
      </w:r>
    </w:p>
    <w:p w14:paraId="6910883D" w14:textId="77777777" w:rsidR="00F83E61" w:rsidRDefault="00F83E61">
      <w:pPr>
        <w:pStyle w:val="Textoindependiente"/>
        <w:spacing w:before="10"/>
        <w:rPr>
          <w:sz w:val="21"/>
        </w:rPr>
      </w:pPr>
    </w:p>
    <w:p w14:paraId="3A478180" w14:textId="77777777" w:rsidR="00F83E61" w:rsidRDefault="00802327">
      <w:pPr>
        <w:pStyle w:val="Prrafodelista"/>
        <w:numPr>
          <w:ilvl w:val="0"/>
          <w:numId w:val="5"/>
        </w:numPr>
        <w:tabs>
          <w:tab w:val="left" w:pos="630"/>
        </w:tabs>
        <w:ind w:right="221"/>
        <w:jc w:val="both"/>
      </w:pPr>
      <w:r>
        <w:t>Podrá omitirse la promesa de compraventa cuando el predio se encuentre totalmente saneado y, en tal caso, podrá procederse a celebrar directamente la escritura pública, evento para el</w:t>
      </w:r>
      <w:r>
        <w:rPr>
          <w:spacing w:val="-5"/>
        </w:rPr>
        <w:t xml:space="preserve"> </w:t>
      </w:r>
      <w:r>
        <w:t>cual:</w:t>
      </w:r>
    </w:p>
    <w:p w14:paraId="643FD035" w14:textId="77777777" w:rsidR="00F83E61" w:rsidRDefault="00F83E61">
      <w:pPr>
        <w:jc w:val="both"/>
        <w:sectPr w:rsidR="00F83E61">
          <w:pgSz w:w="12240" w:h="15840"/>
          <w:pgMar w:top="1580" w:right="1100" w:bottom="1040" w:left="1500" w:header="566" w:footer="857" w:gutter="0"/>
          <w:cols w:space="720"/>
        </w:sectPr>
      </w:pPr>
    </w:p>
    <w:p w14:paraId="7F2370BE" w14:textId="77777777" w:rsidR="00F83E61" w:rsidRDefault="00802327">
      <w:pPr>
        <w:pStyle w:val="Prrafodelista"/>
        <w:numPr>
          <w:ilvl w:val="1"/>
          <w:numId w:val="5"/>
        </w:numPr>
        <w:tabs>
          <w:tab w:val="left" w:pos="1249"/>
        </w:tabs>
        <w:spacing w:before="7"/>
        <w:ind w:right="215" w:firstLine="0"/>
        <w:jc w:val="both"/>
      </w:pPr>
      <w:r>
        <w:lastRenderedPageBreak/>
        <w:t>Se</w:t>
      </w:r>
      <w:r>
        <w:rPr>
          <w:spacing w:val="-8"/>
        </w:rPr>
        <w:t xml:space="preserve"> </w:t>
      </w:r>
      <w:r>
        <w:t>pagará</w:t>
      </w:r>
      <w:r>
        <w:rPr>
          <w:spacing w:val="-7"/>
        </w:rPr>
        <w:t xml:space="preserve"> </w:t>
      </w:r>
      <w:r>
        <w:t>en</w:t>
      </w:r>
      <w:r>
        <w:rPr>
          <w:spacing w:val="-10"/>
        </w:rPr>
        <w:t xml:space="preserve"> </w:t>
      </w:r>
      <w:r>
        <w:t>un</w:t>
      </w:r>
      <w:r>
        <w:rPr>
          <w:spacing w:val="-7"/>
        </w:rPr>
        <w:t xml:space="preserve"> </w:t>
      </w:r>
      <w:r>
        <w:t>solo</w:t>
      </w:r>
      <w:r>
        <w:rPr>
          <w:spacing w:val="-10"/>
        </w:rPr>
        <w:t xml:space="preserve"> </w:t>
      </w:r>
      <w:r>
        <w:t>contado,</w:t>
      </w:r>
      <w:r>
        <w:rPr>
          <w:spacing w:val="-8"/>
        </w:rPr>
        <w:t xml:space="preserve"> </w:t>
      </w:r>
      <w:r>
        <w:t>previa</w:t>
      </w:r>
      <w:r>
        <w:rPr>
          <w:spacing w:val="-7"/>
        </w:rPr>
        <w:t xml:space="preserve"> </w:t>
      </w:r>
      <w:r>
        <w:t>entrega</w:t>
      </w:r>
      <w:r>
        <w:rPr>
          <w:spacing w:val="-9"/>
        </w:rPr>
        <w:t xml:space="preserve"> </w:t>
      </w:r>
      <w:r>
        <w:t>real</w:t>
      </w:r>
      <w:r>
        <w:rPr>
          <w:spacing w:val="-9"/>
        </w:rPr>
        <w:t xml:space="preserve"> </w:t>
      </w:r>
      <w:r>
        <w:t>y</w:t>
      </w:r>
      <w:r>
        <w:rPr>
          <w:spacing w:val="-9"/>
        </w:rPr>
        <w:t xml:space="preserve"> </w:t>
      </w:r>
      <w:r>
        <w:t>material</w:t>
      </w:r>
      <w:r>
        <w:rPr>
          <w:spacing w:val="-8"/>
        </w:rPr>
        <w:t xml:space="preserve"> </w:t>
      </w:r>
      <w:r>
        <w:t>del</w:t>
      </w:r>
      <w:r>
        <w:rPr>
          <w:spacing w:val="-8"/>
        </w:rPr>
        <w:t xml:space="preserve"> </w:t>
      </w:r>
      <w:r>
        <w:t>predio</w:t>
      </w:r>
      <w:r>
        <w:rPr>
          <w:spacing w:val="-8"/>
        </w:rPr>
        <w:t xml:space="preserve"> </w:t>
      </w:r>
      <w:r>
        <w:t>y</w:t>
      </w:r>
      <w:r>
        <w:rPr>
          <w:spacing w:val="-9"/>
        </w:rPr>
        <w:t xml:space="preserve"> </w:t>
      </w:r>
      <w:r>
        <w:t>suscripción de escritura pública de compraventa debidamente registrada a favor del</w:t>
      </w:r>
      <w:r>
        <w:rPr>
          <w:spacing w:val="-13"/>
        </w:rPr>
        <w:t xml:space="preserve"> </w:t>
      </w:r>
      <w:r>
        <w:t>INVÍAS.</w:t>
      </w:r>
    </w:p>
    <w:p w14:paraId="0DA93405" w14:textId="77777777" w:rsidR="00F83E61" w:rsidRDefault="00F83E61">
      <w:pPr>
        <w:pStyle w:val="Textoindependiente"/>
      </w:pPr>
    </w:p>
    <w:p w14:paraId="2F3D5532" w14:textId="77777777" w:rsidR="00F83E61" w:rsidRDefault="00802327">
      <w:pPr>
        <w:pStyle w:val="Prrafodelista"/>
        <w:numPr>
          <w:ilvl w:val="1"/>
          <w:numId w:val="5"/>
        </w:numPr>
        <w:tabs>
          <w:tab w:val="left" w:pos="1220"/>
        </w:tabs>
        <w:ind w:right="220" w:firstLine="0"/>
        <w:jc w:val="both"/>
      </w:pPr>
      <w:r>
        <w:t>Alternativamente,</w:t>
      </w:r>
      <w:r>
        <w:rPr>
          <w:spacing w:val="-8"/>
        </w:rPr>
        <w:t xml:space="preserve"> </w:t>
      </w:r>
      <w:r>
        <w:t>podrá</w:t>
      </w:r>
      <w:r>
        <w:rPr>
          <w:spacing w:val="-11"/>
        </w:rPr>
        <w:t xml:space="preserve"> </w:t>
      </w:r>
      <w:r>
        <w:t>el</w:t>
      </w:r>
      <w:r>
        <w:rPr>
          <w:spacing w:val="-10"/>
        </w:rPr>
        <w:t xml:space="preserve"> </w:t>
      </w:r>
      <w:r>
        <w:t>Contratista</w:t>
      </w:r>
      <w:r>
        <w:rPr>
          <w:spacing w:val="-6"/>
        </w:rPr>
        <w:t xml:space="preserve"> </w:t>
      </w:r>
      <w:r>
        <w:t>pactará</w:t>
      </w:r>
      <w:r>
        <w:rPr>
          <w:spacing w:val="-8"/>
        </w:rPr>
        <w:t xml:space="preserve"> </w:t>
      </w:r>
      <w:r>
        <w:t>el</w:t>
      </w:r>
      <w:r>
        <w:rPr>
          <w:spacing w:val="-12"/>
        </w:rPr>
        <w:t xml:space="preserve"> </w:t>
      </w:r>
      <w:r>
        <w:t>pago</w:t>
      </w:r>
      <w:r>
        <w:rPr>
          <w:spacing w:val="-11"/>
        </w:rPr>
        <w:t xml:space="preserve"> </w:t>
      </w:r>
      <w:r>
        <w:t>en</w:t>
      </w:r>
      <w:r>
        <w:rPr>
          <w:spacing w:val="-9"/>
        </w:rPr>
        <w:t xml:space="preserve"> </w:t>
      </w:r>
      <w:r>
        <w:t>dos</w:t>
      </w:r>
      <w:r>
        <w:rPr>
          <w:spacing w:val="-11"/>
        </w:rPr>
        <w:t xml:space="preserve"> </w:t>
      </w:r>
      <w:r>
        <w:t>(2)</w:t>
      </w:r>
      <w:r>
        <w:rPr>
          <w:spacing w:val="-8"/>
        </w:rPr>
        <w:t xml:space="preserve"> </w:t>
      </w:r>
      <w:r>
        <w:t>contados.</w:t>
      </w:r>
      <w:r>
        <w:rPr>
          <w:spacing w:val="-8"/>
        </w:rPr>
        <w:t xml:space="preserve"> </w:t>
      </w:r>
      <w:r>
        <w:t>El</w:t>
      </w:r>
      <w:r>
        <w:rPr>
          <w:spacing w:val="-10"/>
        </w:rPr>
        <w:t xml:space="preserve"> </w:t>
      </w:r>
      <w:r>
        <w:t xml:space="preserve">primer contado a la firma de la escritura pública de compraventa y entrega real y material del predio y el segundo contado contra registro de escritura y entrega del folio matricula donde conste la </w:t>
      </w:r>
      <w:proofErr w:type="spellStart"/>
      <w:r>
        <w:t>inscrpcion</w:t>
      </w:r>
      <w:proofErr w:type="spellEnd"/>
      <w:r>
        <w:t xml:space="preserve"> de la venta a favor del Instituto Nacional de</w:t>
      </w:r>
      <w:r>
        <w:rPr>
          <w:spacing w:val="-30"/>
        </w:rPr>
        <w:t xml:space="preserve"> </w:t>
      </w:r>
      <w:r>
        <w:t>Vías.</w:t>
      </w:r>
    </w:p>
    <w:p w14:paraId="5EFA2D8A" w14:textId="77777777" w:rsidR="00F83E61" w:rsidRDefault="00F83E61">
      <w:pPr>
        <w:pStyle w:val="Textoindependiente"/>
      </w:pPr>
    </w:p>
    <w:p w14:paraId="3EB1E0D3" w14:textId="77777777" w:rsidR="00F83E61" w:rsidRDefault="00802327">
      <w:pPr>
        <w:pStyle w:val="Prrafodelista"/>
        <w:numPr>
          <w:ilvl w:val="1"/>
          <w:numId w:val="5"/>
        </w:numPr>
        <w:tabs>
          <w:tab w:val="left" w:pos="1273"/>
        </w:tabs>
        <w:ind w:right="222" w:firstLine="0"/>
        <w:jc w:val="both"/>
      </w:pPr>
      <w:r>
        <w:t>Lo anterior no obsta para acordar otras formas de pago que faciliten el proceso de enajenación</w:t>
      </w:r>
      <w:r>
        <w:rPr>
          <w:spacing w:val="-6"/>
        </w:rPr>
        <w:t xml:space="preserve"> </w:t>
      </w:r>
      <w:r>
        <w:t>voluntaria.</w:t>
      </w:r>
    </w:p>
    <w:p w14:paraId="490AC263" w14:textId="77777777" w:rsidR="00F83E61" w:rsidRDefault="00F83E61">
      <w:pPr>
        <w:pStyle w:val="Textoindependiente"/>
        <w:rPr>
          <w:sz w:val="24"/>
        </w:rPr>
      </w:pPr>
    </w:p>
    <w:p w14:paraId="3CD03199" w14:textId="77777777" w:rsidR="00F83E61" w:rsidRDefault="00F83E61">
      <w:pPr>
        <w:pStyle w:val="Textoindependiente"/>
        <w:rPr>
          <w:sz w:val="24"/>
        </w:rPr>
      </w:pPr>
    </w:p>
    <w:p w14:paraId="1A0B880F" w14:textId="77777777" w:rsidR="00F83E61" w:rsidRDefault="00802327">
      <w:pPr>
        <w:pStyle w:val="Prrafodelista"/>
        <w:numPr>
          <w:ilvl w:val="0"/>
          <w:numId w:val="5"/>
        </w:numPr>
        <w:tabs>
          <w:tab w:val="left" w:pos="630"/>
        </w:tabs>
        <w:spacing w:line="242" w:lineRule="auto"/>
        <w:ind w:right="216"/>
        <w:jc w:val="both"/>
      </w:pPr>
      <w:r>
        <w:t>En los casos de gravámenes y/o limitaciones al dominio el Contratista podrá hacer uso de la</w:t>
      </w:r>
      <w:r>
        <w:rPr>
          <w:spacing w:val="-5"/>
        </w:rPr>
        <w:t xml:space="preserve"> </w:t>
      </w:r>
      <w:r>
        <w:t>opción</w:t>
      </w:r>
      <w:r>
        <w:rPr>
          <w:spacing w:val="-6"/>
        </w:rPr>
        <w:t xml:space="preserve"> </w:t>
      </w:r>
      <w:r>
        <w:t>contenida</w:t>
      </w:r>
      <w:r>
        <w:rPr>
          <w:spacing w:val="-8"/>
        </w:rPr>
        <w:t xml:space="preserve"> </w:t>
      </w:r>
      <w:r>
        <w:t>en</w:t>
      </w:r>
      <w:r>
        <w:rPr>
          <w:spacing w:val="-5"/>
        </w:rPr>
        <w:t xml:space="preserve"> </w:t>
      </w:r>
      <w:r>
        <w:t>el</w:t>
      </w:r>
      <w:r>
        <w:rPr>
          <w:spacing w:val="-9"/>
        </w:rPr>
        <w:t xml:space="preserve"> </w:t>
      </w:r>
      <w:r>
        <w:t>artículo</w:t>
      </w:r>
      <w:r>
        <w:rPr>
          <w:spacing w:val="-5"/>
        </w:rPr>
        <w:t xml:space="preserve"> </w:t>
      </w:r>
      <w:r>
        <w:t>3</w:t>
      </w:r>
      <w:r>
        <w:rPr>
          <w:spacing w:val="-4"/>
        </w:rPr>
        <w:t xml:space="preserve"> </w:t>
      </w:r>
      <w:r>
        <w:t>del</w:t>
      </w:r>
      <w:r>
        <w:rPr>
          <w:spacing w:val="-6"/>
        </w:rPr>
        <w:t xml:space="preserve"> </w:t>
      </w:r>
      <w:r>
        <w:t>Decreto</w:t>
      </w:r>
      <w:r>
        <w:rPr>
          <w:spacing w:val="-5"/>
        </w:rPr>
        <w:t xml:space="preserve"> </w:t>
      </w:r>
      <w:r>
        <w:t>Reglamentario</w:t>
      </w:r>
      <w:r>
        <w:rPr>
          <w:spacing w:val="-7"/>
        </w:rPr>
        <w:t xml:space="preserve"> </w:t>
      </w:r>
      <w:r>
        <w:t>737</w:t>
      </w:r>
      <w:r>
        <w:rPr>
          <w:spacing w:val="-5"/>
        </w:rPr>
        <w:t xml:space="preserve"> </w:t>
      </w:r>
      <w:r>
        <w:t>del</w:t>
      </w:r>
      <w:r>
        <w:rPr>
          <w:spacing w:val="-8"/>
        </w:rPr>
        <w:t xml:space="preserve"> </w:t>
      </w:r>
      <w:r>
        <w:t>10</w:t>
      </w:r>
      <w:r>
        <w:rPr>
          <w:spacing w:val="-7"/>
        </w:rPr>
        <w:t xml:space="preserve"> </w:t>
      </w:r>
      <w:r>
        <w:t>de</w:t>
      </w:r>
      <w:r>
        <w:rPr>
          <w:spacing w:val="-4"/>
        </w:rPr>
        <w:t xml:space="preserve"> </w:t>
      </w:r>
      <w:r>
        <w:t>abril</w:t>
      </w:r>
      <w:r>
        <w:rPr>
          <w:spacing w:val="-6"/>
        </w:rPr>
        <w:t xml:space="preserve"> </w:t>
      </w:r>
      <w:r>
        <w:t>de</w:t>
      </w:r>
      <w:r>
        <w:rPr>
          <w:spacing w:val="-7"/>
        </w:rPr>
        <w:t xml:space="preserve"> </w:t>
      </w:r>
      <w:r>
        <w:t>2014.</w:t>
      </w:r>
    </w:p>
    <w:p w14:paraId="476F7A3F" w14:textId="77777777" w:rsidR="00F83E61" w:rsidRDefault="00F83E61">
      <w:pPr>
        <w:pStyle w:val="Textoindependiente"/>
        <w:spacing w:before="9"/>
        <w:rPr>
          <w:sz w:val="21"/>
        </w:rPr>
      </w:pPr>
    </w:p>
    <w:p w14:paraId="1AB191B7" w14:textId="77777777" w:rsidR="00F83E61" w:rsidRDefault="00802327">
      <w:pPr>
        <w:pStyle w:val="Prrafodelista"/>
        <w:numPr>
          <w:ilvl w:val="0"/>
          <w:numId w:val="5"/>
        </w:numPr>
        <w:tabs>
          <w:tab w:val="left" w:pos="630"/>
        </w:tabs>
        <w:ind w:right="219"/>
        <w:jc w:val="both"/>
      </w:pPr>
      <w:r>
        <w:t>En</w:t>
      </w:r>
      <w:r>
        <w:rPr>
          <w:spacing w:val="-9"/>
        </w:rPr>
        <w:t xml:space="preserve"> </w:t>
      </w:r>
      <w:r>
        <w:t>la</w:t>
      </w:r>
      <w:r>
        <w:rPr>
          <w:spacing w:val="-9"/>
        </w:rPr>
        <w:t xml:space="preserve"> </w:t>
      </w:r>
      <w:r>
        <w:t>escritura</w:t>
      </w:r>
      <w:r>
        <w:rPr>
          <w:spacing w:val="-11"/>
        </w:rPr>
        <w:t xml:space="preserve"> </w:t>
      </w:r>
      <w:r>
        <w:t>pública,</w:t>
      </w:r>
      <w:r>
        <w:rPr>
          <w:spacing w:val="-7"/>
        </w:rPr>
        <w:t xml:space="preserve"> </w:t>
      </w:r>
      <w:r>
        <w:t>el</w:t>
      </w:r>
      <w:r>
        <w:rPr>
          <w:spacing w:val="-12"/>
        </w:rPr>
        <w:t xml:space="preserve"> </w:t>
      </w:r>
      <w:r>
        <w:t>Contratista</w:t>
      </w:r>
      <w:r>
        <w:rPr>
          <w:spacing w:val="-9"/>
        </w:rPr>
        <w:t xml:space="preserve"> </w:t>
      </w:r>
      <w:r>
        <w:t>deberá</w:t>
      </w:r>
      <w:r>
        <w:rPr>
          <w:spacing w:val="-10"/>
        </w:rPr>
        <w:t xml:space="preserve"> </w:t>
      </w:r>
      <w:r>
        <w:t>invocar</w:t>
      </w:r>
      <w:r>
        <w:rPr>
          <w:spacing w:val="-8"/>
        </w:rPr>
        <w:t xml:space="preserve"> </w:t>
      </w:r>
      <w:r>
        <w:t>a</w:t>
      </w:r>
      <w:r>
        <w:rPr>
          <w:spacing w:val="-13"/>
        </w:rPr>
        <w:t xml:space="preserve"> </w:t>
      </w:r>
      <w:r>
        <w:t>favor</w:t>
      </w:r>
      <w:r>
        <w:rPr>
          <w:spacing w:val="-8"/>
        </w:rPr>
        <w:t xml:space="preserve"> </w:t>
      </w:r>
      <w:r>
        <w:t>del</w:t>
      </w:r>
      <w:r>
        <w:rPr>
          <w:spacing w:val="-12"/>
        </w:rPr>
        <w:t xml:space="preserve"> </w:t>
      </w:r>
      <w:r>
        <w:t>INVIAS</w:t>
      </w:r>
      <w:r>
        <w:rPr>
          <w:spacing w:val="-11"/>
        </w:rPr>
        <w:t xml:space="preserve"> </w:t>
      </w:r>
      <w:r>
        <w:t>el</w:t>
      </w:r>
      <w:r>
        <w:rPr>
          <w:spacing w:val="-12"/>
        </w:rPr>
        <w:t xml:space="preserve"> </w:t>
      </w:r>
      <w:r>
        <w:t>saneamiento</w:t>
      </w:r>
      <w:r>
        <w:rPr>
          <w:spacing w:val="-11"/>
        </w:rPr>
        <w:t xml:space="preserve"> </w:t>
      </w:r>
      <w:r>
        <w:t>por motivos de utilidad pública al que se refiere el artículo 21 de la Ley 1682 de 2013 y su Decreto Reglamentario 737 del 10 de abril de</w:t>
      </w:r>
      <w:r>
        <w:rPr>
          <w:spacing w:val="-18"/>
        </w:rPr>
        <w:t xml:space="preserve"> </w:t>
      </w:r>
      <w:r>
        <w:t>2014.</w:t>
      </w:r>
    </w:p>
    <w:p w14:paraId="292FD041" w14:textId="77777777" w:rsidR="00F83E61" w:rsidRDefault="00F83E61">
      <w:pPr>
        <w:pStyle w:val="Textoindependiente"/>
        <w:spacing w:before="8"/>
        <w:rPr>
          <w:sz w:val="21"/>
        </w:rPr>
      </w:pPr>
    </w:p>
    <w:p w14:paraId="2A551EFD" w14:textId="77777777" w:rsidR="00F83E61" w:rsidRDefault="00802327">
      <w:pPr>
        <w:pStyle w:val="Prrafodelista"/>
        <w:numPr>
          <w:ilvl w:val="0"/>
          <w:numId w:val="5"/>
        </w:numPr>
        <w:tabs>
          <w:tab w:val="left" w:pos="630"/>
        </w:tabs>
        <w:ind w:right="215"/>
        <w:jc w:val="both"/>
      </w:pPr>
      <w:r>
        <w:t>Una vez proyectada la minuta de Escritura Pública de compraventa ciñéndose estrictamente al cumplimiento de los requisitos establecidos en la promesa de compraventa,</w:t>
      </w:r>
      <w:r>
        <w:rPr>
          <w:spacing w:val="-3"/>
        </w:rPr>
        <w:t xml:space="preserve"> </w:t>
      </w:r>
      <w:r>
        <w:t>se</w:t>
      </w:r>
      <w:r>
        <w:rPr>
          <w:spacing w:val="-5"/>
        </w:rPr>
        <w:t xml:space="preserve"> </w:t>
      </w:r>
      <w:r>
        <w:t>deberá</w:t>
      </w:r>
      <w:r>
        <w:rPr>
          <w:spacing w:val="-6"/>
        </w:rPr>
        <w:t xml:space="preserve"> </w:t>
      </w:r>
      <w:r>
        <w:t>obligatoriamente</w:t>
      </w:r>
      <w:r>
        <w:rPr>
          <w:spacing w:val="-5"/>
        </w:rPr>
        <w:t xml:space="preserve"> </w:t>
      </w:r>
      <w:r>
        <w:t>someter</w:t>
      </w:r>
      <w:r>
        <w:rPr>
          <w:spacing w:val="-2"/>
        </w:rPr>
        <w:t xml:space="preserve"> </w:t>
      </w:r>
      <w:r>
        <w:t>al</w:t>
      </w:r>
      <w:r>
        <w:rPr>
          <w:spacing w:val="-7"/>
        </w:rPr>
        <w:t xml:space="preserve"> </w:t>
      </w:r>
      <w:r>
        <w:t>trámite</w:t>
      </w:r>
      <w:r>
        <w:rPr>
          <w:spacing w:val="-5"/>
        </w:rPr>
        <w:t xml:space="preserve"> </w:t>
      </w:r>
      <w:r>
        <w:t>de</w:t>
      </w:r>
      <w:r>
        <w:rPr>
          <w:spacing w:val="-6"/>
        </w:rPr>
        <w:t xml:space="preserve"> </w:t>
      </w:r>
      <w:r>
        <w:t>reparto</w:t>
      </w:r>
      <w:r>
        <w:rPr>
          <w:spacing w:val="-6"/>
        </w:rPr>
        <w:t xml:space="preserve"> </w:t>
      </w:r>
      <w:r>
        <w:t>notarial</w:t>
      </w:r>
      <w:r>
        <w:rPr>
          <w:spacing w:val="2"/>
        </w:rPr>
        <w:t xml:space="preserve"> </w:t>
      </w:r>
      <w:r>
        <w:t>cuando</w:t>
      </w:r>
      <w:r>
        <w:rPr>
          <w:spacing w:val="-6"/>
        </w:rPr>
        <w:t xml:space="preserve"> </w:t>
      </w:r>
      <w:r>
        <w:t>en el círculo notarial exista más de una</w:t>
      </w:r>
      <w:r>
        <w:rPr>
          <w:spacing w:val="-20"/>
        </w:rPr>
        <w:t xml:space="preserve"> </w:t>
      </w:r>
      <w:r>
        <w:t>notaría.</w:t>
      </w:r>
    </w:p>
    <w:p w14:paraId="1E928D6E" w14:textId="77777777" w:rsidR="00F83E61" w:rsidRDefault="00F83E61">
      <w:pPr>
        <w:pStyle w:val="Textoindependiente"/>
        <w:spacing w:before="9"/>
        <w:rPr>
          <w:sz w:val="21"/>
        </w:rPr>
      </w:pPr>
    </w:p>
    <w:p w14:paraId="77486D4E" w14:textId="77777777" w:rsidR="00F83E61" w:rsidRDefault="00802327">
      <w:pPr>
        <w:pStyle w:val="Prrafodelista"/>
        <w:numPr>
          <w:ilvl w:val="0"/>
          <w:numId w:val="5"/>
        </w:numPr>
        <w:tabs>
          <w:tab w:val="left" w:pos="630"/>
        </w:tabs>
        <w:ind w:right="214"/>
        <w:jc w:val="both"/>
      </w:pPr>
      <w:r>
        <w:t>Otorgada la Escritura Pública de transferencia del derecho real de dominio y demás derechos reales, previamente a su registro, deberá el Contratista tramitar personalmente el</w:t>
      </w:r>
      <w:r>
        <w:rPr>
          <w:spacing w:val="-14"/>
        </w:rPr>
        <w:t xml:space="preserve"> </w:t>
      </w:r>
      <w:r>
        <w:t>levantamiento</w:t>
      </w:r>
      <w:r>
        <w:rPr>
          <w:spacing w:val="-11"/>
        </w:rPr>
        <w:t xml:space="preserve"> </w:t>
      </w:r>
      <w:r>
        <w:t>de</w:t>
      </w:r>
      <w:r>
        <w:rPr>
          <w:spacing w:val="-15"/>
        </w:rPr>
        <w:t xml:space="preserve"> </w:t>
      </w:r>
      <w:r>
        <w:t>la</w:t>
      </w:r>
      <w:r>
        <w:rPr>
          <w:spacing w:val="-11"/>
        </w:rPr>
        <w:t xml:space="preserve"> </w:t>
      </w:r>
      <w:r>
        <w:t>oferta</w:t>
      </w:r>
      <w:r>
        <w:rPr>
          <w:spacing w:val="-17"/>
        </w:rPr>
        <w:t xml:space="preserve"> </w:t>
      </w:r>
      <w:r>
        <w:t>formal</w:t>
      </w:r>
      <w:r>
        <w:rPr>
          <w:spacing w:val="-15"/>
        </w:rPr>
        <w:t xml:space="preserve"> </w:t>
      </w:r>
      <w:r>
        <w:t>de</w:t>
      </w:r>
      <w:r>
        <w:rPr>
          <w:spacing w:val="-15"/>
        </w:rPr>
        <w:t xml:space="preserve"> </w:t>
      </w:r>
      <w:r>
        <w:t>compra</w:t>
      </w:r>
      <w:r>
        <w:rPr>
          <w:spacing w:val="-11"/>
        </w:rPr>
        <w:t xml:space="preserve"> </w:t>
      </w:r>
      <w:r>
        <w:t>y</w:t>
      </w:r>
      <w:r>
        <w:rPr>
          <w:spacing w:val="-14"/>
        </w:rPr>
        <w:t xml:space="preserve"> </w:t>
      </w:r>
      <w:r>
        <w:t>verificar</w:t>
      </w:r>
      <w:r>
        <w:rPr>
          <w:spacing w:val="-17"/>
        </w:rPr>
        <w:t xml:space="preserve"> </w:t>
      </w:r>
      <w:r>
        <w:t>que</w:t>
      </w:r>
      <w:r>
        <w:rPr>
          <w:spacing w:val="-12"/>
        </w:rPr>
        <w:t xml:space="preserve"> </w:t>
      </w:r>
      <w:r>
        <w:t>este</w:t>
      </w:r>
      <w:r>
        <w:rPr>
          <w:spacing w:val="-14"/>
        </w:rPr>
        <w:t xml:space="preserve"> </w:t>
      </w:r>
      <w:r>
        <w:t>procedimiento</w:t>
      </w:r>
      <w:r>
        <w:rPr>
          <w:spacing w:val="-15"/>
        </w:rPr>
        <w:t xml:space="preserve"> </w:t>
      </w:r>
      <w:r>
        <w:t>se</w:t>
      </w:r>
      <w:r>
        <w:rPr>
          <w:spacing w:val="-11"/>
        </w:rPr>
        <w:t xml:space="preserve"> </w:t>
      </w:r>
      <w:r>
        <w:t>efectúe de manera concomitante con la radicación de la Escritura Pública de</w:t>
      </w:r>
      <w:r>
        <w:rPr>
          <w:spacing w:val="-16"/>
        </w:rPr>
        <w:t xml:space="preserve"> </w:t>
      </w:r>
      <w:r>
        <w:t>compraventa.</w:t>
      </w:r>
    </w:p>
    <w:p w14:paraId="309639F4" w14:textId="77777777" w:rsidR="00F83E61" w:rsidRDefault="00F83E61">
      <w:pPr>
        <w:pStyle w:val="Textoindependiente"/>
      </w:pPr>
    </w:p>
    <w:p w14:paraId="0E3A1FC8" w14:textId="77777777" w:rsidR="00F83E61" w:rsidRDefault="00802327">
      <w:pPr>
        <w:pStyle w:val="Prrafodelista"/>
        <w:numPr>
          <w:ilvl w:val="0"/>
          <w:numId w:val="5"/>
        </w:numPr>
        <w:tabs>
          <w:tab w:val="left" w:pos="630"/>
        </w:tabs>
        <w:ind w:right="224"/>
        <w:jc w:val="both"/>
      </w:pPr>
      <w:r>
        <w:t>El Contratista deberá tramitar los diferentes pagos correspondientes al valor del Predio de acuerdo a la forma de pago pactada en los documentos de adquisición</w:t>
      </w:r>
      <w:r>
        <w:rPr>
          <w:spacing w:val="-43"/>
        </w:rPr>
        <w:t xml:space="preserve"> </w:t>
      </w:r>
      <w:r>
        <w:t>predial.</w:t>
      </w:r>
    </w:p>
    <w:p w14:paraId="66E202D6" w14:textId="77777777" w:rsidR="00F83E61" w:rsidRDefault="00F83E61">
      <w:pPr>
        <w:pStyle w:val="Textoindependiente"/>
        <w:spacing w:before="2"/>
      </w:pPr>
    </w:p>
    <w:p w14:paraId="0793BB04" w14:textId="77777777" w:rsidR="00F83E61" w:rsidRDefault="00802327">
      <w:pPr>
        <w:pStyle w:val="Prrafodelista"/>
        <w:numPr>
          <w:ilvl w:val="0"/>
          <w:numId w:val="5"/>
        </w:numPr>
        <w:tabs>
          <w:tab w:val="left" w:pos="630"/>
        </w:tabs>
        <w:ind w:right="220"/>
        <w:jc w:val="both"/>
      </w:pPr>
      <w:r>
        <w:t>Previo</w:t>
      </w:r>
      <w:r>
        <w:rPr>
          <w:spacing w:val="-15"/>
        </w:rPr>
        <w:t xml:space="preserve"> </w:t>
      </w:r>
      <w:r>
        <w:t>al</w:t>
      </w:r>
      <w:r>
        <w:rPr>
          <w:spacing w:val="-16"/>
        </w:rPr>
        <w:t xml:space="preserve"> </w:t>
      </w:r>
      <w:r>
        <w:t>pago</w:t>
      </w:r>
      <w:r>
        <w:rPr>
          <w:spacing w:val="-14"/>
        </w:rPr>
        <w:t xml:space="preserve"> </w:t>
      </w:r>
      <w:r>
        <w:t>del</w:t>
      </w:r>
      <w:r>
        <w:rPr>
          <w:spacing w:val="-16"/>
        </w:rPr>
        <w:t xml:space="preserve"> </w:t>
      </w:r>
      <w:r>
        <w:t>saldo</w:t>
      </w:r>
      <w:r>
        <w:rPr>
          <w:spacing w:val="-17"/>
        </w:rPr>
        <w:t xml:space="preserve"> </w:t>
      </w:r>
      <w:r>
        <w:t>a</w:t>
      </w:r>
      <w:r>
        <w:rPr>
          <w:spacing w:val="-17"/>
        </w:rPr>
        <w:t xml:space="preserve"> </w:t>
      </w:r>
      <w:r>
        <w:t>favor</w:t>
      </w:r>
      <w:r>
        <w:rPr>
          <w:spacing w:val="-14"/>
        </w:rPr>
        <w:t xml:space="preserve"> </w:t>
      </w:r>
      <w:r>
        <w:t>del</w:t>
      </w:r>
      <w:r>
        <w:rPr>
          <w:spacing w:val="-15"/>
        </w:rPr>
        <w:t xml:space="preserve"> </w:t>
      </w:r>
      <w:r>
        <w:t>propietario,</w:t>
      </w:r>
      <w:r>
        <w:rPr>
          <w:spacing w:val="-16"/>
        </w:rPr>
        <w:t xml:space="preserve"> </w:t>
      </w:r>
      <w:r>
        <w:t>el</w:t>
      </w:r>
      <w:r>
        <w:rPr>
          <w:spacing w:val="-17"/>
        </w:rPr>
        <w:t xml:space="preserve"> </w:t>
      </w:r>
      <w:r>
        <w:t>Contratista</w:t>
      </w:r>
      <w:r>
        <w:rPr>
          <w:spacing w:val="-15"/>
        </w:rPr>
        <w:t xml:space="preserve"> </w:t>
      </w:r>
      <w:r>
        <w:t>verificará</w:t>
      </w:r>
      <w:r>
        <w:rPr>
          <w:spacing w:val="-17"/>
        </w:rPr>
        <w:t xml:space="preserve"> </w:t>
      </w:r>
      <w:r>
        <w:t>el</w:t>
      </w:r>
      <w:r>
        <w:rPr>
          <w:spacing w:val="-15"/>
        </w:rPr>
        <w:t xml:space="preserve"> </w:t>
      </w:r>
      <w:r>
        <w:t>estado</w:t>
      </w:r>
      <w:r>
        <w:rPr>
          <w:spacing w:val="-15"/>
        </w:rPr>
        <w:t xml:space="preserve"> </w:t>
      </w:r>
      <w:r>
        <w:t>de</w:t>
      </w:r>
      <w:r>
        <w:rPr>
          <w:spacing w:val="-17"/>
        </w:rPr>
        <w:t xml:space="preserve"> </w:t>
      </w:r>
      <w:r>
        <w:t>cuentas por</w:t>
      </w:r>
      <w:r>
        <w:rPr>
          <w:spacing w:val="-10"/>
        </w:rPr>
        <w:t xml:space="preserve"> </w:t>
      </w:r>
      <w:r>
        <w:t>valorización,</w:t>
      </w:r>
      <w:r>
        <w:rPr>
          <w:spacing w:val="-10"/>
        </w:rPr>
        <w:t xml:space="preserve"> </w:t>
      </w:r>
      <w:r>
        <w:t>impuestos,</w:t>
      </w:r>
      <w:r>
        <w:rPr>
          <w:spacing w:val="-13"/>
        </w:rPr>
        <w:t xml:space="preserve"> </w:t>
      </w:r>
      <w:r>
        <w:t>servicios</w:t>
      </w:r>
      <w:r>
        <w:rPr>
          <w:spacing w:val="-10"/>
        </w:rPr>
        <w:t xml:space="preserve"> </w:t>
      </w:r>
      <w:r>
        <w:t>públicos</w:t>
      </w:r>
      <w:r>
        <w:rPr>
          <w:spacing w:val="-11"/>
        </w:rPr>
        <w:t xml:space="preserve"> </w:t>
      </w:r>
      <w:r>
        <w:t>y</w:t>
      </w:r>
      <w:r>
        <w:rPr>
          <w:spacing w:val="-16"/>
        </w:rPr>
        <w:t xml:space="preserve"> </w:t>
      </w:r>
      <w:r>
        <w:t>toda</w:t>
      </w:r>
      <w:r>
        <w:rPr>
          <w:spacing w:val="-11"/>
        </w:rPr>
        <w:t xml:space="preserve"> </w:t>
      </w:r>
      <w:r>
        <w:t>deuda</w:t>
      </w:r>
      <w:r>
        <w:rPr>
          <w:spacing w:val="-16"/>
        </w:rPr>
        <w:t xml:space="preserve"> </w:t>
      </w:r>
      <w:r>
        <w:t>que</w:t>
      </w:r>
      <w:r>
        <w:rPr>
          <w:spacing w:val="-14"/>
        </w:rPr>
        <w:t xml:space="preserve"> </w:t>
      </w:r>
      <w:r>
        <w:t>recaiga</w:t>
      </w:r>
      <w:r>
        <w:rPr>
          <w:spacing w:val="-13"/>
        </w:rPr>
        <w:t xml:space="preserve"> </w:t>
      </w:r>
      <w:r>
        <w:t>sobre</w:t>
      </w:r>
      <w:r>
        <w:rPr>
          <w:spacing w:val="-11"/>
        </w:rPr>
        <w:t xml:space="preserve"> </w:t>
      </w:r>
      <w:r>
        <w:t>el</w:t>
      </w:r>
      <w:r>
        <w:rPr>
          <w:spacing w:val="-15"/>
        </w:rPr>
        <w:t xml:space="preserve"> </w:t>
      </w:r>
      <w:r>
        <w:t>inmueble. Es decir que este se encuentre a paz y salvo por todo</w:t>
      </w:r>
      <w:r>
        <w:rPr>
          <w:spacing w:val="-30"/>
        </w:rPr>
        <w:t xml:space="preserve"> </w:t>
      </w:r>
      <w:r>
        <w:t>concepto.</w:t>
      </w:r>
    </w:p>
    <w:p w14:paraId="497A31D0" w14:textId="77777777" w:rsidR="00F83E61" w:rsidRDefault="00F83E61">
      <w:pPr>
        <w:pStyle w:val="Textoindependiente"/>
        <w:spacing w:before="10"/>
        <w:rPr>
          <w:sz w:val="21"/>
        </w:rPr>
      </w:pPr>
    </w:p>
    <w:p w14:paraId="6FD5DC97" w14:textId="77777777" w:rsidR="00F83E61" w:rsidRDefault="00802327">
      <w:pPr>
        <w:pStyle w:val="Prrafodelista"/>
        <w:numPr>
          <w:ilvl w:val="0"/>
          <w:numId w:val="5"/>
        </w:numPr>
        <w:tabs>
          <w:tab w:val="left" w:pos="630"/>
        </w:tabs>
        <w:ind w:right="215"/>
        <w:jc w:val="both"/>
      </w:pPr>
      <w:r>
        <w:t>Cuando</w:t>
      </w:r>
      <w:r>
        <w:rPr>
          <w:spacing w:val="-4"/>
        </w:rPr>
        <w:t xml:space="preserve"> </w:t>
      </w:r>
      <w:r>
        <w:t>se</w:t>
      </w:r>
      <w:r>
        <w:rPr>
          <w:spacing w:val="-6"/>
        </w:rPr>
        <w:t xml:space="preserve"> </w:t>
      </w:r>
      <w:r>
        <w:t>trate</w:t>
      </w:r>
      <w:r>
        <w:rPr>
          <w:spacing w:val="-4"/>
        </w:rPr>
        <w:t xml:space="preserve"> </w:t>
      </w:r>
      <w:r>
        <w:t>de</w:t>
      </w:r>
      <w:r>
        <w:rPr>
          <w:spacing w:val="-7"/>
        </w:rPr>
        <w:t xml:space="preserve"> </w:t>
      </w:r>
      <w:r>
        <w:t>pago</w:t>
      </w:r>
      <w:r>
        <w:rPr>
          <w:spacing w:val="-5"/>
        </w:rPr>
        <w:t xml:space="preserve"> </w:t>
      </w:r>
      <w:r>
        <w:t>contra</w:t>
      </w:r>
      <w:r>
        <w:rPr>
          <w:spacing w:val="-4"/>
        </w:rPr>
        <w:t xml:space="preserve"> </w:t>
      </w:r>
      <w:r>
        <w:t>escritura</w:t>
      </w:r>
      <w:r>
        <w:rPr>
          <w:spacing w:val="-4"/>
        </w:rPr>
        <w:t xml:space="preserve"> </w:t>
      </w:r>
      <w:r>
        <w:t>pública</w:t>
      </w:r>
      <w:r>
        <w:rPr>
          <w:spacing w:val="-6"/>
        </w:rPr>
        <w:t xml:space="preserve"> </w:t>
      </w:r>
      <w:r>
        <w:t>debidamente</w:t>
      </w:r>
      <w:r>
        <w:rPr>
          <w:spacing w:val="-6"/>
        </w:rPr>
        <w:t xml:space="preserve"> </w:t>
      </w:r>
      <w:r>
        <w:t>registrada,</w:t>
      </w:r>
      <w:r>
        <w:rPr>
          <w:spacing w:val="-3"/>
        </w:rPr>
        <w:t xml:space="preserve"> </w:t>
      </w:r>
      <w:r>
        <w:t>deberá</w:t>
      </w:r>
      <w:r>
        <w:rPr>
          <w:spacing w:val="-3"/>
        </w:rPr>
        <w:t xml:space="preserve"> </w:t>
      </w:r>
      <w:r>
        <w:t xml:space="preserve">entregar folio de </w:t>
      </w:r>
      <w:proofErr w:type="spellStart"/>
      <w:r>
        <w:t>matricula</w:t>
      </w:r>
      <w:proofErr w:type="spellEnd"/>
      <w:r>
        <w:t xml:space="preserve"> actualizado en donde aparezca inscrita la venta a favor del Instituto Nacional de Vías, libre de limitaciones y</w:t>
      </w:r>
      <w:r>
        <w:rPr>
          <w:spacing w:val="-15"/>
        </w:rPr>
        <w:t xml:space="preserve"> </w:t>
      </w:r>
      <w:r>
        <w:t>gravámenes.</w:t>
      </w:r>
    </w:p>
    <w:p w14:paraId="7A7C7980" w14:textId="77777777" w:rsidR="00F83E61" w:rsidRDefault="00F83E61">
      <w:pPr>
        <w:pStyle w:val="Textoindependiente"/>
        <w:spacing w:before="10"/>
        <w:rPr>
          <w:sz w:val="21"/>
        </w:rPr>
      </w:pPr>
    </w:p>
    <w:p w14:paraId="144E0C07" w14:textId="77777777" w:rsidR="00F83E61" w:rsidRDefault="00802327">
      <w:pPr>
        <w:pStyle w:val="Prrafodelista"/>
        <w:numPr>
          <w:ilvl w:val="0"/>
          <w:numId w:val="5"/>
        </w:numPr>
        <w:tabs>
          <w:tab w:val="left" w:pos="630"/>
        </w:tabs>
        <w:ind w:right="219"/>
        <w:jc w:val="both"/>
      </w:pPr>
      <w:r>
        <w:t>Recibir el inmueble mediante acta de entrega, y comunicar de ello al INVIAS. Cuando la compra</w:t>
      </w:r>
      <w:r>
        <w:rPr>
          <w:spacing w:val="-7"/>
        </w:rPr>
        <w:t xml:space="preserve"> </w:t>
      </w:r>
      <w:r>
        <w:t>que</w:t>
      </w:r>
      <w:r>
        <w:rPr>
          <w:spacing w:val="-8"/>
        </w:rPr>
        <w:t xml:space="preserve"> </w:t>
      </w:r>
      <w:r>
        <w:t>se</w:t>
      </w:r>
      <w:r>
        <w:rPr>
          <w:spacing w:val="-4"/>
        </w:rPr>
        <w:t xml:space="preserve"> </w:t>
      </w:r>
      <w:r>
        <w:t>efectúe</w:t>
      </w:r>
      <w:r>
        <w:rPr>
          <w:spacing w:val="-5"/>
        </w:rPr>
        <w:t xml:space="preserve"> </w:t>
      </w:r>
      <w:r>
        <w:t>a</w:t>
      </w:r>
      <w:r>
        <w:rPr>
          <w:spacing w:val="-7"/>
        </w:rPr>
        <w:t xml:space="preserve"> </w:t>
      </w:r>
      <w:r>
        <w:t>nombre</w:t>
      </w:r>
      <w:r>
        <w:rPr>
          <w:spacing w:val="-4"/>
        </w:rPr>
        <w:t xml:space="preserve"> </w:t>
      </w:r>
      <w:r>
        <w:t>del</w:t>
      </w:r>
      <w:r>
        <w:rPr>
          <w:spacing w:val="-8"/>
        </w:rPr>
        <w:t xml:space="preserve"> </w:t>
      </w:r>
      <w:r>
        <w:t>INVIAS</w:t>
      </w:r>
      <w:r>
        <w:rPr>
          <w:spacing w:val="-5"/>
        </w:rPr>
        <w:t xml:space="preserve"> </w:t>
      </w:r>
      <w:r>
        <w:t>sea</w:t>
      </w:r>
      <w:r>
        <w:rPr>
          <w:spacing w:val="-7"/>
        </w:rPr>
        <w:t xml:space="preserve"> </w:t>
      </w:r>
      <w:r>
        <w:t>total,</w:t>
      </w:r>
      <w:r>
        <w:rPr>
          <w:spacing w:val="-3"/>
        </w:rPr>
        <w:t xml:space="preserve"> </w:t>
      </w:r>
      <w:r>
        <w:t>el</w:t>
      </w:r>
      <w:r>
        <w:rPr>
          <w:spacing w:val="-5"/>
        </w:rPr>
        <w:t xml:space="preserve"> </w:t>
      </w:r>
      <w:r>
        <w:t>contratista</w:t>
      </w:r>
      <w:r>
        <w:rPr>
          <w:spacing w:val="-4"/>
        </w:rPr>
        <w:t xml:space="preserve"> </w:t>
      </w:r>
      <w:r>
        <w:t>deberá</w:t>
      </w:r>
      <w:r>
        <w:rPr>
          <w:spacing w:val="-4"/>
        </w:rPr>
        <w:t xml:space="preserve"> </w:t>
      </w:r>
      <w:r>
        <w:t>asegurarse</w:t>
      </w:r>
      <w:r>
        <w:rPr>
          <w:spacing w:val="-6"/>
        </w:rPr>
        <w:t xml:space="preserve"> </w:t>
      </w:r>
      <w:r>
        <w:t>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w:t>
      </w:r>
      <w:r>
        <w:rPr>
          <w:spacing w:val="-16"/>
        </w:rPr>
        <w:t xml:space="preserve"> </w:t>
      </w:r>
      <w:r>
        <w:t>se</w:t>
      </w:r>
      <w:r>
        <w:rPr>
          <w:spacing w:val="-18"/>
        </w:rPr>
        <w:t xml:space="preserve"> </w:t>
      </w:r>
      <w:r>
        <w:t>compromete</w:t>
      </w:r>
      <w:r>
        <w:rPr>
          <w:spacing w:val="-17"/>
        </w:rPr>
        <w:t xml:space="preserve"> </w:t>
      </w:r>
      <w:r>
        <w:t>a</w:t>
      </w:r>
      <w:r>
        <w:rPr>
          <w:spacing w:val="-17"/>
        </w:rPr>
        <w:t xml:space="preserve"> </w:t>
      </w:r>
      <w:r>
        <w:t>pagar</w:t>
      </w:r>
      <w:r>
        <w:rPr>
          <w:spacing w:val="-17"/>
        </w:rPr>
        <w:t xml:space="preserve"> </w:t>
      </w:r>
      <w:r>
        <w:t>los</w:t>
      </w:r>
      <w:r>
        <w:rPr>
          <w:spacing w:val="-15"/>
        </w:rPr>
        <w:t xml:space="preserve"> </w:t>
      </w:r>
      <w:r>
        <w:t>elementos</w:t>
      </w:r>
      <w:r>
        <w:rPr>
          <w:spacing w:val="-17"/>
        </w:rPr>
        <w:t xml:space="preserve"> </w:t>
      </w:r>
      <w:r>
        <w:t>contemplados</w:t>
      </w:r>
      <w:r>
        <w:rPr>
          <w:spacing w:val="-18"/>
        </w:rPr>
        <w:t xml:space="preserve"> </w:t>
      </w:r>
      <w:r>
        <w:t>en</w:t>
      </w:r>
      <w:r>
        <w:rPr>
          <w:spacing w:val="-15"/>
        </w:rPr>
        <w:t xml:space="preserve"> </w:t>
      </w:r>
      <w:r>
        <w:t>éste,</w:t>
      </w:r>
      <w:r>
        <w:rPr>
          <w:spacing w:val="-15"/>
        </w:rPr>
        <w:t xml:space="preserve"> </w:t>
      </w:r>
      <w:r>
        <w:t>en</w:t>
      </w:r>
      <w:r>
        <w:rPr>
          <w:spacing w:val="-18"/>
        </w:rPr>
        <w:t xml:space="preserve"> </w:t>
      </w:r>
      <w:r>
        <w:t>toda</w:t>
      </w:r>
      <w:r>
        <w:rPr>
          <w:spacing w:val="-15"/>
        </w:rPr>
        <w:t xml:space="preserve"> </w:t>
      </w:r>
      <w:r>
        <w:t>su</w:t>
      </w:r>
      <w:r>
        <w:rPr>
          <w:spacing w:val="-15"/>
        </w:rPr>
        <w:t xml:space="preserve"> </w:t>
      </w:r>
      <w:r>
        <w:t>integridad.</w:t>
      </w:r>
    </w:p>
    <w:p w14:paraId="11302B02" w14:textId="77777777" w:rsidR="00F83E61" w:rsidRDefault="00F83E61">
      <w:pPr>
        <w:pStyle w:val="Textoindependiente"/>
      </w:pPr>
    </w:p>
    <w:p w14:paraId="7FEEA39F" w14:textId="77777777" w:rsidR="00F83E61" w:rsidRDefault="00802327">
      <w:pPr>
        <w:pStyle w:val="Prrafodelista"/>
        <w:numPr>
          <w:ilvl w:val="0"/>
          <w:numId w:val="5"/>
        </w:numPr>
        <w:tabs>
          <w:tab w:val="left" w:pos="630"/>
        </w:tabs>
        <w:ind w:right="217"/>
        <w:jc w:val="both"/>
      </w:pPr>
      <w:r>
        <w:t>Una vez efectuada la inscripción en la ORIP del derecho de dominio en favor de INVIAS y efectuado el pago del último contado, entregará a la SMA, mediante acta formal,</w:t>
      </w:r>
      <w:r>
        <w:rPr>
          <w:spacing w:val="8"/>
        </w:rPr>
        <w:t xml:space="preserve"> </w:t>
      </w:r>
      <w:r>
        <w:t>el</w:t>
      </w:r>
    </w:p>
    <w:p w14:paraId="0107F7F0" w14:textId="77777777" w:rsidR="00F83E61" w:rsidRDefault="00F83E61">
      <w:pPr>
        <w:jc w:val="both"/>
        <w:sectPr w:rsidR="00F83E61">
          <w:pgSz w:w="12240" w:h="15840"/>
          <w:pgMar w:top="1580" w:right="1100" w:bottom="1040" w:left="1500" w:header="566" w:footer="857" w:gutter="0"/>
          <w:cols w:space="720"/>
        </w:sectPr>
      </w:pPr>
    </w:p>
    <w:p w14:paraId="29BF5854" w14:textId="77777777" w:rsidR="00F83E61" w:rsidRDefault="00802327">
      <w:pPr>
        <w:pStyle w:val="Textoindependiente"/>
        <w:spacing w:before="7"/>
        <w:ind w:left="629" w:right="148"/>
      </w:pPr>
      <w:r>
        <w:lastRenderedPageBreak/>
        <w:t>expediente con todos los documentos referentes a la adquisición, con lo cual se entenderá concluido el procedimiento de enajenación voluntaria.</w:t>
      </w:r>
    </w:p>
    <w:p w14:paraId="2CAC5374" w14:textId="77777777" w:rsidR="00F83E61" w:rsidRDefault="00F83E61">
      <w:pPr>
        <w:pStyle w:val="Textoindependiente"/>
        <w:spacing w:before="11"/>
        <w:rPr>
          <w:sz w:val="25"/>
        </w:rPr>
      </w:pPr>
    </w:p>
    <w:p w14:paraId="6A0A4C50" w14:textId="77777777" w:rsidR="00F83E61" w:rsidRDefault="00802327">
      <w:pPr>
        <w:pStyle w:val="Prrafodelista"/>
        <w:numPr>
          <w:ilvl w:val="0"/>
          <w:numId w:val="5"/>
        </w:numPr>
        <w:tabs>
          <w:tab w:val="left" w:pos="630"/>
        </w:tabs>
        <w:ind w:right="219"/>
        <w:jc w:val="both"/>
      </w:pPr>
      <w:r>
        <w:t>Adelantar de manera concomitante con el procedimiento de adquisición de inmuebles los planes de gestión social, tendientes a mitigar los impactos derivados del desplazamiento involuntario de población de acuerdo con lo establecido en los procesos y procedimientos de gestión social establecidos por la SMA, teniendo en cuenta las condiciones sociales de los propietarios e incorporando en su gestión todos los mecanismos para garantizar un manejo de respeto, equidad y transparencia en los procedimientos a implementar en</w:t>
      </w:r>
      <w:r>
        <w:rPr>
          <w:spacing w:val="-27"/>
        </w:rPr>
        <w:t xml:space="preserve"> </w:t>
      </w:r>
      <w:r>
        <w:t>cada caso</w:t>
      </w:r>
      <w:r>
        <w:rPr>
          <w:spacing w:val="-5"/>
        </w:rPr>
        <w:t xml:space="preserve"> </w:t>
      </w:r>
      <w:r>
        <w:t>concreto.</w:t>
      </w:r>
    </w:p>
    <w:p w14:paraId="281E7FFA" w14:textId="77777777" w:rsidR="00F83E61" w:rsidRDefault="00F83E61">
      <w:pPr>
        <w:pStyle w:val="Textoindependiente"/>
        <w:spacing w:before="2"/>
      </w:pPr>
    </w:p>
    <w:p w14:paraId="352072FC" w14:textId="77777777" w:rsidR="00F83E61" w:rsidRDefault="00802327">
      <w:pPr>
        <w:pStyle w:val="Prrafodelista"/>
        <w:numPr>
          <w:ilvl w:val="0"/>
          <w:numId w:val="5"/>
        </w:numPr>
        <w:tabs>
          <w:tab w:val="left" w:pos="512"/>
        </w:tabs>
        <w:ind w:left="204" w:right="224" w:firstLine="0"/>
      </w:pPr>
      <w:r>
        <w:t>De manera excepcional la SMA de INVIAS autorizará la compra de mejoras, bajo las siguientes</w:t>
      </w:r>
      <w:r>
        <w:rPr>
          <w:spacing w:val="-7"/>
        </w:rPr>
        <w:t xml:space="preserve"> </w:t>
      </w:r>
      <w:r>
        <w:t>condiciones:</w:t>
      </w:r>
    </w:p>
    <w:p w14:paraId="38E80D3B" w14:textId="77777777" w:rsidR="00F83E61" w:rsidRDefault="00F83E61">
      <w:pPr>
        <w:pStyle w:val="Textoindependiente"/>
        <w:spacing w:before="9"/>
        <w:rPr>
          <w:sz w:val="21"/>
        </w:rPr>
      </w:pPr>
    </w:p>
    <w:p w14:paraId="3950688D" w14:textId="77777777" w:rsidR="00F83E61" w:rsidRDefault="00802327">
      <w:pPr>
        <w:pStyle w:val="Prrafodelista"/>
        <w:numPr>
          <w:ilvl w:val="0"/>
          <w:numId w:val="4"/>
        </w:numPr>
        <w:tabs>
          <w:tab w:val="left" w:pos="925"/>
        </w:tabs>
        <w:ind w:hanging="361"/>
        <w:jc w:val="both"/>
      </w:pPr>
      <w:r>
        <w:t>Aprobación del estudio de títulos presentado para el efecto por el</w:t>
      </w:r>
      <w:r>
        <w:rPr>
          <w:spacing w:val="-37"/>
        </w:rPr>
        <w:t xml:space="preserve"> </w:t>
      </w:r>
      <w:r>
        <w:t>CONTRATISTA.</w:t>
      </w:r>
    </w:p>
    <w:p w14:paraId="5CC7B413" w14:textId="77777777" w:rsidR="00F83E61" w:rsidRDefault="00802327">
      <w:pPr>
        <w:pStyle w:val="Prrafodelista"/>
        <w:numPr>
          <w:ilvl w:val="0"/>
          <w:numId w:val="4"/>
        </w:numPr>
        <w:tabs>
          <w:tab w:val="left" w:pos="925"/>
        </w:tabs>
        <w:spacing w:before="1"/>
        <w:ind w:right="221"/>
        <w:jc w:val="both"/>
      </w:pPr>
      <w:r>
        <w:t>Verificación de la imposibilidad de adelantar planes de gestión social para reasentamiento de unidades sociales vulnerables, de forma que la compra de mejoras se presente como la opción</w:t>
      </w:r>
      <w:r>
        <w:rPr>
          <w:spacing w:val="-11"/>
        </w:rPr>
        <w:t xml:space="preserve"> </w:t>
      </w:r>
      <w:r>
        <w:t>residual.</w:t>
      </w:r>
    </w:p>
    <w:p w14:paraId="74542859" w14:textId="77777777" w:rsidR="00F83E61" w:rsidRDefault="00802327">
      <w:pPr>
        <w:pStyle w:val="Prrafodelista"/>
        <w:numPr>
          <w:ilvl w:val="0"/>
          <w:numId w:val="4"/>
        </w:numPr>
        <w:tabs>
          <w:tab w:val="left" w:pos="925"/>
        </w:tabs>
        <w:spacing w:line="250" w:lineRule="exact"/>
        <w:ind w:hanging="361"/>
        <w:jc w:val="both"/>
      </w:pPr>
      <w:r>
        <w:t>La adquisición se llevará a cabo mediante documento</w:t>
      </w:r>
      <w:r>
        <w:rPr>
          <w:spacing w:val="-19"/>
        </w:rPr>
        <w:t xml:space="preserve"> </w:t>
      </w:r>
      <w:r>
        <w:t>privado.</w:t>
      </w:r>
    </w:p>
    <w:p w14:paraId="5B9CCA4D" w14:textId="77777777" w:rsidR="00F83E61" w:rsidRDefault="00802327">
      <w:pPr>
        <w:pStyle w:val="Prrafodelista"/>
        <w:numPr>
          <w:ilvl w:val="0"/>
          <w:numId w:val="4"/>
        </w:numPr>
        <w:tabs>
          <w:tab w:val="left" w:pos="925"/>
        </w:tabs>
        <w:spacing w:before="4"/>
        <w:ind w:right="219"/>
        <w:jc w:val="both"/>
      </w:pPr>
      <w: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Pr>
          <w:spacing w:val="-17"/>
        </w:rPr>
        <w:t xml:space="preserve"> </w:t>
      </w:r>
      <w:r>
        <w:t>vendedor.</w:t>
      </w:r>
    </w:p>
    <w:p w14:paraId="2909E270" w14:textId="77777777" w:rsidR="00F83E61" w:rsidRDefault="00F83E61">
      <w:pPr>
        <w:pStyle w:val="Textoindependiente"/>
        <w:rPr>
          <w:sz w:val="24"/>
        </w:rPr>
      </w:pPr>
    </w:p>
    <w:p w14:paraId="7B409CD4" w14:textId="77777777" w:rsidR="00F83E61" w:rsidRDefault="00F83E61">
      <w:pPr>
        <w:pStyle w:val="Textoindependiente"/>
        <w:spacing w:before="6"/>
        <w:rPr>
          <w:sz w:val="19"/>
        </w:rPr>
      </w:pPr>
    </w:p>
    <w:p w14:paraId="78CD6F6B" w14:textId="77777777" w:rsidR="00F83E61" w:rsidRDefault="00802327">
      <w:pPr>
        <w:pStyle w:val="Ttulo1"/>
        <w:numPr>
          <w:ilvl w:val="1"/>
          <w:numId w:val="9"/>
        </w:numPr>
        <w:tabs>
          <w:tab w:val="left" w:pos="1710"/>
        </w:tabs>
        <w:ind w:hanging="721"/>
      </w:pPr>
      <w:bookmarkStart w:id="61" w:name="_bookmark61"/>
      <w:bookmarkEnd w:id="61"/>
      <w:r>
        <w:t>Permiso de Intervención</w:t>
      </w:r>
      <w:r>
        <w:rPr>
          <w:spacing w:val="-5"/>
        </w:rPr>
        <w:t xml:space="preserve"> </w:t>
      </w:r>
      <w:r>
        <w:t>voluntario:</w:t>
      </w:r>
    </w:p>
    <w:p w14:paraId="7C384631" w14:textId="77777777" w:rsidR="00F83E61" w:rsidRDefault="00F83E61">
      <w:pPr>
        <w:pStyle w:val="Textoindependiente"/>
        <w:spacing w:before="3"/>
        <w:rPr>
          <w:b/>
        </w:rPr>
      </w:pPr>
    </w:p>
    <w:p w14:paraId="15E9BC6A" w14:textId="77777777" w:rsidR="00F83E61" w:rsidRDefault="00802327">
      <w:pPr>
        <w:pStyle w:val="Textoindependiente"/>
        <w:ind w:left="101" w:right="115"/>
        <w:jc w:val="both"/>
      </w:pPr>
      <w: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w:t>
      </w:r>
      <w:r>
        <w:rPr>
          <w:spacing w:val="-13"/>
        </w:rPr>
        <w:t xml:space="preserve"> </w:t>
      </w:r>
      <w:r>
        <w:t>del</w:t>
      </w:r>
      <w:r>
        <w:rPr>
          <w:spacing w:val="-14"/>
        </w:rPr>
        <w:t xml:space="preserve"> </w:t>
      </w:r>
      <w:r>
        <w:t>artículo</w:t>
      </w:r>
      <w:r>
        <w:rPr>
          <w:spacing w:val="-13"/>
        </w:rPr>
        <w:t xml:space="preserve"> </w:t>
      </w:r>
      <w:r>
        <w:t>32</w:t>
      </w:r>
      <w:r>
        <w:rPr>
          <w:spacing w:val="-14"/>
        </w:rPr>
        <w:t xml:space="preserve"> </w:t>
      </w:r>
      <w:r>
        <w:t>de</w:t>
      </w:r>
      <w:r>
        <w:rPr>
          <w:spacing w:val="-12"/>
        </w:rPr>
        <w:t xml:space="preserve"> </w:t>
      </w:r>
      <w:r>
        <w:t>la</w:t>
      </w:r>
      <w:r>
        <w:rPr>
          <w:spacing w:val="-13"/>
        </w:rPr>
        <w:t xml:space="preserve"> </w:t>
      </w:r>
      <w:r>
        <w:t>misma</w:t>
      </w:r>
      <w:r>
        <w:rPr>
          <w:spacing w:val="-13"/>
        </w:rPr>
        <w:t xml:space="preserve"> </w:t>
      </w:r>
      <w:r>
        <w:t>Ley,</w:t>
      </w:r>
      <w:r>
        <w:rPr>
          <w:spacing w:val="-15"/>
        </w:rPr>
        <w:t xml:space="preserve"> </w:t>
      </w:r>
      <w:r>
        <w:t>en</w:t>
      </w:r>
      <w:r>
        <w:rPr>
          <w:spacing w:val="-13"/>
        </w:rPr>
        <w:t xml:space="preserve"> </w:t>
      </w:r>
      <w:r>
        <w:t>este</w:t>
      </w:r>
      <w:r>
        <w:rPr>
          <w:spacing w:val="-13"/>
        </w:rPr>
        <w:t xml:space="preserve"> </w:t>
      </w:r>
      <w:r>
        <w:t>último</w:t>
      </w:r>
      <w:r>
        <w:rPr>
          <w:spacing w:val="-13"/>
        </w:rPr>
        <w:t xml:space="preserve"> </w:t>
      </w:r>
      <w:r>
        <w:t>caso,</w:t>
      </w:r>
      <w:r>
        <w:rPr>
          <w:spacing w:val="-12"/>
        </w:rPr>
        <w:t xml:space="preserve"> </w:t>
      </w:r>
      <w:r>
        <w:t>no</w:t>
      </w:r>
      <w:r>
        <w:rPr>
          <w:spacing w:val="-16"/>
        </w:rPr>
        <w:t xml:space="preserve"> </w:t>
      </w:r>
      <w:r>
        <w:t>será</w:t>
      </w:r>
      <w:r>
        <w:rPr>
          <w:spacing w:val="-12"/>
        </w:rPr>
        <w:t xml:space="preserve"> </w:t>
      </w:r>
      <w:r>
        <w:t>necesario</w:t>
      </w:r>
      <w:r>
        <w:rPr>
          <w:spacing w:val="-17"/>
        </w:rPr>
        <w:t xml:space="preserve"> </w:t>
      </w:r>
      <w:r>
        <w:t>que</w:t>
      </w:r>
      <w:r>
        <w:rPr>
          <w:spacing w:val="-14"/>
        </w:rPr>
        <w:t xml:space="preserve"> </w:t>
      </w:r>
      <w:r>
        <w:t>el</w:t>
      </w:r>
      <w:r>
        <w:rPr>
          <w:spacing w:val="-15"/>
        </w:rPr>
        <w:t xml:space="preserve"> </w:t>
      </w:r>
      <w:r>
        <w:t>Contratista proceda con la Oferta Formal de</w:t>
      </w:r>
      <w:r>
        <w:rPr>
          <w:spacing w:val="-9"/>
        </w:rPr>
        <w:t xml:space="preserve"> </w:t>
      </w:r>
      <w:r>
        <w:t>Compra.</w:t>
      </w:r>
    </w:p>
    <w:p w14:paraId="42EDF6AA" w14:textId="77777777" w:rsidR="00F83E61" w:rsidRDefault="00F83E61">
      <w:pPr>
        <w:pStyle w:val="Textoindependiente"/>
        <w:spacing w:before="10"/>
        <w:rPr>
          <w:sz w:val="21"/>
        </w:rPr>
      </w:pPr>
    </w:p>
    <w:p w14:paraId="3E1CAE86" w14:textId="77777777" w:rsidR="00F83E61" w:rsidRDefault="00802327">
      <w:pPr>
        <w:pStyle w:val="Textoindependiente"/>
        <w:ind w:left="101" w:right="117"/>
        <w:jc w:val="both"/>
      </w:pPr>
      <w: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6D60318E" w14:textId="77777777" w:rsidR="00F83E61" w:rsidRDefault="00F83E61">
      <w:pPr>
        <w:pStyle w:val="Textoindependiente"/>
      </w:pPr>
    </w:p>
    <w:p w14:paraId="1E59FD7D" w14:textId="77777777" w:rsidR="00F83E61" w:rsidRDefault="00802327">
      <w:pPr>
        <w:pStyle w:val="Textoindependiente"/>
        <w:ind w:left="101" w:right="116"/>
        <w:jc w:val="both"/>
      </w:pPr>
      <w: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7D5E6346" w14:textId="77777777" w:rsidR="00F83E61" w:rsidRDefault="00F83E61">
      <w:pPr>
        <w:pStyle w:val="Textoindependiente"/>
        <w:rPr>
          <w:sz w:val="24"/>
        </w:rPr>
      </w:pPr>
    </w:p>
    <w:p w14:paraId="29135D7B" w14:textId="77777777" w:rsidR="00F83E61" w:rsidRDefault="00F83E61">
      <w:pPr>
        <w:pStyle w:val="Textoindependiente"/>
        <w:rPr>
          <w:sz w:val="20"/>
        </w:rPr>
      </w:pPr>
    </w:p>
    <w:p w14:paraId="66F604A2" w14:textId="77777777" w:rsidR="00F83E61" w:rsidRDefault="00802327">
      <w:pPr>
        <w:pStyle w:val="Ttulo1"/>
        <w:numPr>
          <w:ilvl w:val="1"/>
          <w:numId w:val="9"/>
        </w:numPr>
        <w:tabs>
          <w:tab w:val="left" w:pos="1710"/>
        </w:tabs>
        <w:ind w:hanging="721"/>
      </w:pPr>
      <w:proofErr w:type="spellStart"/>
      <w:r>
        <w:t>Desenglobe</w:t>
      </w:r>
      <w:proofErr w:type="spellEnd"/>
      <w:r>
        <w:t xml:space="preserve"> de predio de propiedad de</w:t>
      </w:r>
      <w:r>
        <w:rPr>
          <w:spacing w:val="-10"/>
        </w:rPr>
        <w:t xml:space="preserve"> </w:t>
      </w:r>
      <w:r>
        <w:t>invias:</w:t>
      </w:r>
    </w:p>
    <w:p w14:paraId="071CA999" w14:textId="77777777" w:rsidR="00F83E61" w:rsidRDefault="00F83E61">
      <w:pPr>
        <w:pStyle w:val="Textoindependiente"/>
        <w:spacing w:before="3"/>
        <w:rPr>
          <w:b/>
        </w:rPr>
      </w:pPr>
    </w:p>
    <w:p w14:paraId="71A317E3" w14:textId="77777777" w:rsidR="00F83E61" w:rsidRDefault="00802327">
      <w:pPr>
        <w:pStyle w:val="Textoindependiente"/>
        <w:ind w:left="101" w:right="210"/>
        <w:jc w:val="both"/>
      </w:pPr>
      <w:r>
        <w:t xml:space="preserve">El contratista, solicitará por escrito ante las oficinas del IGAC, los catastros descentralizados respectivos, gestores catastrales o quien haga sus veces el </w:t>
      </w:r>
      <w:proofErr w:type="spellStart"/>
      <w:r>
        <w:t>desenglobe</w:t>
      </w:r>
      <w:proofErr w:type="spellEnd"/>
      <w:r>
        <w:t xml:space="preserve"> del predio, y todas aquellas mutaciones y actualizaciones catastrales que se originen de la adquisición predial a favor del instituto, para lo cual deberá enviar en debida forma la información requerida en</w:t>
      </w:r>
    </w:p>
    <w:p w14:paraId="18D86058" w14:textId="77777777" w:rsidR="00F83E61" w:rsidRDefault="00F83E61">
      <w:pPr>
        <w:jc w:val="both"/>
        <w:sectPr w:rsidR="00F83E61">
          <w:pgSz w:w="12240" w:h="15840"/>
          <w:pgMar w:top="1580" w:right="1100" w:bottom="1040" w:left="1500" w:header="566" w:footer="857" w:gutter="0"/>
          <w:cols w:space="720"/>
        </w:sectPr>
      </w:pPr>
    </w:p>
    <w:p w14:paraId="3FF4D3A1" w14:textId="77777777" w:rsidR="00F83E61" w:rsidRDefault="00802327">
      <w:pPr>
        <w:pStyle w:val="Textoindependiente"/>
        <w:spacing w:before="7"/>
        <w:ind w:left="101" w:right="213"/>
        <w:jc w:val="both"/>
      </w:pPr>
      <w:r>
        <w:lastRenderedPageBreak/>
        <w:t xml:space="preserve">cumplimiento a la normatividad vigente, con el objeto que se adelante la </w:t>
      </w:r>
      <w:proofErr w:type="spellStart"/>
      <w:r>
        <w:t>actualizacion</w:t>
      </w:r>
      <w:proofErr w:type="spellEnd"/>
      <w:r>
        <w:t xml:space="preserve"> catastral pertinente, toda vez que los predios adquiridos para el desarrollo de los proyectos de infraestructura del transporte, corresponden a BIENES DE USO PÚBLICO, por lo tanto están exentos del pago de impuesto predial.</w:t>
      </w:r>
    </w:p>
    <w:p w14:paraId="2E67A227" w14:textId="77777777" w:rsidR="00F83E61" w:rsidRDefault="00F83E61">
      <w:pPr>
        <w:pStyle w:val="Textoindependiente"/>
        <w:rPr>
          <w:sz w:val="24"/>
        </w:rPr>
      </w:pPr>
    </w:p>
    <w:p w14:paraId="58C483C4" w14:textId="77777777" w:rsidR="00F83E61" w:rsidRDefault="00F83E61">
      <w:pPr>
        <w:pStyle w:val="Textoindependiente"/>
        <w:spacing w:before="8"/>
        <w:rPr>
          <w:sz w:val="19"/>
        </w:rPr>
      </w:pPr>
    </w:p>
    <w:p w14:paraId="05FFC8A1" w14:textId="77777777" w:rsidR="00F83E61" w:rsidRDefault="00802327">
      <w:pPr>
        <w:pStyle w:val="Ttulo1"/>
        <w:numPr>
          <w:ilvl w:val="1"/>
          <w:numId w:val="9"/>
        </w:numPr>
        <w:tabs>
          <w:tab w:val="left" w:pos="1710"/>
        </w:tabs>
        <w:ind w:hanging="721"/>
      </w:pPr>
      <w:bookmarkStart w:id="62" w:name="_bookmark62"/>
      <w:bookmarkEnd w:id="62"/>
      <w:r>
        <w:t>Expropiación</w:t>
      </w:r>
      <w:r>
        <w:rPr>
          <w:spacing w:val="-4"/>
        </w:rPr>
        <w:t xml:space="preserve"> </w:t>
      </w:r>
      <w:r>
        <w:t>Judicial</w:t>
      </w:r>
    </w:p>
    <w:p w14:paraId="40C07479" w14:textId="77777777" w:rsidR="00F83E61" w:rsidRDefault="00F83E61">
      <w:pPr>
        <w:pStyle w:val="Textoindependiente"/>
        <w:spacing w:before="4"/>
        <w:rPr>
          <w:b/>
          <w:sz w:val="33"/>
        </w:rPr>
      </w:pPr>
    </w:p>
    <w:p w14:paraId="32411156" w14:textId="77777777" w:rsidR="00F83E61" w:rsidRDefault="00802327">
      <w:pPr>
        <w:pStyle w:val="Textoindependiente"/>
        <w:ind w:left="204" w:right="213"/>
        <w:jc w:val="both"/>
      </w:pPr>
      <w: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w:t>
      </w:r>
      <w:r>
        <w:rPr>
          <w:spacing w:val="-7"/>
        </w:rPr>
        <w:t xml:space="preserve"> </w:t>
      </w:r>
      <w:r>
        <w:t>los</w:t>
      </w:r>
      <w:r>
        <w:rPr>
          <w:spacing w:val="-9"/>
        </w:rPr>
        <w:t xml:space="preserve"> </w:t>
      </w:r>
      <w:r>
        <w:t>trámites</w:t>
      </w:r>
      <w:r>
        <w:rPr>
          <w:spacing w:val="-9"/>
        </w:rPr>
        <w:t xml:space="preserve"> </w:t>
      </w:r>
      <w:r>
        <w:t>para</w:t>
      </w:r>
      <w:r>
        <w:rPr>
          <w:spacing w:val="-6"/>
        </w:rPr>
        <w:t xml:space="preserve"> </w:t>
      </w:r>
      <w:r>
        <w:t>lograr</w:t>
      </w:r>
      <w:r>
        <w:rPr>
          <w:spacing w:val="-8"/>
        </w:rPr>
        <w:t xml:space="preserve"> </w:t>
      </w:r>
      <w:r>
        <w:t>la</w:t>
      </w:r>
      <w:r>
        <w:rPr>
          <w:spacing w:val="-6"/>
        </w:rPr>
        <w:t xml:space="preserve"> </w:t>
      </w:r>
      <w:r>
        <w:t>entrega</w:t>
      </w:r>
      <w:r>
        <w:rPr>
          <w:spacing w:val="-11"/>
        </w:rPr>
        <w:t xml:space="preserve"> </w:t>
      </w:r>
      <w:r>
        <w:t>material</w:t>
      </w:r>
      <w:r>
        <w:rPr>
          <w:spacing w:val="-7"/>
        </w:rPr>
        <w:t xml:space="preserve"> </w:t>
      </w:r>
      <w:r>
        <w:t>del</w:t>
      </w:r>
      <w:r>
        <w:rPr>
          <w:spacing w:val="-7"/>
        </w:rPr>
        <w:t xml:space="preserve"> </w:t>
      </w:r>
      <w:r>
        <w:t>inmueble</w:t>
      </w:r>
      <w:r>
        <w:rPr>
          <w:spacing w:val="-9"/>
        </w:rPr>
        <w:t xml:space="preserve"> </w:t>
      </w:r>
      <w:r>
        <w:t>y</w:t>
      </w:r>
      <w:r>
        <w:rPr>
          <w:spacing w:val="-8"/>
        </w:rPr>
        <w:t xml:space="preserve"> </w:t>
      </w:r>
      <w:r>
        <w:t>posterior</w:t>
      </w:r>
      <w:r>
        <w:rPr>
          <w:spacing w:val="-6"/>
        </w:rPr>
        <w:t xml:space="preserve"> </w:t>
      </w:r>
      <w:r>
        <w:t>transferencia</w:t>
      </w:r>
      <w:r>
        <w:rPr>
          <w:spacing w:val="44"/>
        </w:rPr>
        <w:t xml:space="preserve"> </w:t>
      </w:r>
      <w:r>
        <w:t>del dominio mediante el proceso de expropiación judicial, en los términos establecidos en el capítulo XXIV del CPC, la ley 9ª de 1989 y artículo 62 de la ley 388 de 1997, la ley 1682 de 2013 y la ley 1742 de 2014, para lo cual el contratista se compromete</w:t>
      </w:r>
      <w:r>
        <w:rPr>
          <w:spacing w:val="-28"/>
        </w:rPr>
        <w:t xml:space="preserve"> </w:t>
      </w:r>
      <w:r>
        <w:rPr>
          <w:spacing w:val="-3"/>
        </w:rPr>
        <w:t>a:</w:t>
      </w:r>
    </w:p>
    <w:p w14:paraId="0542DFBF" w14:textId="77777777" w:rsidR="00F83E61" w:rsidRDefault="00F83E61">
      <w:pPr>
        <w:pStyle w:val="Textoindependiente"/>
        <w:spacing w:before="2"/>
      </w:pPr>
    </w:p>
    <w:p w14:paraId="718E4B25" w14:textId="77777777" w:rsidR="00F83E61" w:rsidRDefault="00802327">
      <w:pPr>
        <w:pStyle w:val="Textoindependiente"/>
        <w:ind w:left="204" w:right="219"/>
        <w:jc w:val="both"/>
      </w:pPr>
      <w:r>
        <w:t>Proyectar las Resoluciones de Expropiación de acuerdo con el formato que para el efecto le suministre</w:t>
      </w:r>
      <w:r>
        <w:rPr>
          <w:spacing w:val="-16"/>
        </w:rPr>
        <w:t xml:space="preserve"> </w:t>
      </w:r>
      <w:r>
        <w:t>el</w:t>
      </w:r>
      <w:r>
        <w:rPr>
          <w:spacing w:val="-15"/>
        </w:rPr>
        <w:t xml:space="preserve"> </w:t>
      </w:r>
      <w:r>
        <w:t>Gestor</w:t>
      </w:r>
      <w:r>
        <w:rPr>
          <w:spacing w:val="-13"/>
        </w:rPr>
        <w:t xml:space="preserve"> </w:t>
      </w:r>
      <w:r>
        <w:t>Jurídico</w:t>
      </w:r>
      <w:r>
        <w:rPr>
          <w:spacing w:val="-13"/>
        </w:rPr>
        <w:t xml:space="preserve"> </w:t>
      </w:r>
      <w:r>
        <w:t>Predial,</w:t>
      </w:r>
      <w:r>
        <w:rPr>
          <w:spacing w:val="-11"/>
        </w:rPr>
        <w:t xml:space="preserve"> </w:t>
      </w:r>
      <w:r>
        <w:t>y</w:t>
      </w:r>
      <w:r>
        <w:rPr>
          <w:spacing w:val="-16"/>
        </w:rPr>
        <w:t xml:space="preserve"> </w:t>
      </w:r>
      <w:r>
        <w:t>presentarlas</w:t>
      </w:r>
      <w:r>
        <w:rPr>
          <w:spacing w:val="-13"/>
        </w:rPr>
        <w:t xml:space="preserve"> </w:t>
      </w:r>
      <w:r>
        <w:t>a</w:t>
      </w:r>
      <w:r>
        <w:rPr>
          <w:spacing w:val="-13"/>
        </w:rPr>
        <w:t xml:space="preserve"> </w:t>
      </w:r>
      <w:r>
        <w:t>la</w:t>
      </w:r>
      <w:r>
        <w:rPr>
          <w:spacing w:val="-12"/>
        </w:rPr>
        <w:t xml:space="preserve"> </w:t>
      </w:r>
      <w:r>
        <w:t>SMA,</w:t>
      </w:r>
      <w:r>
        <w:rPr>
          <w:spacing w:val="-12"/>
        </w:rPr>
        <w:t xml:space="preserve"> </w:t>
      </w:r>
      <w:r>
        <w:t>con</w:t>
      </w:r>
      <w:r>
        <w:rPr>
          <w:spacing w:val="-14"/>
        </w:rPr>
        <w:t xml:space="preserve"> </w:t>
      </w:r>
      <w:r>
        <w:t>los</w:t>
      </w:r>
      <w:r>
        <w:rPr>
          <w:spacing w:val="-13"/>
        </w:rPr>
        <w:t xml:space="preserve"> </w:t>
      </w:r>
      <w:r>
        <w:t>respectivos</w:t>
      </w:r>
      <w:r>
        <w:rPr>
          <w:spacing w:val="-13"/>
        </w:rPr>
        <w:t xml:space="preserve"> </w:t>
      </w:r>
      <w:r>
        <w:t>antecedentes para la revisión jurídica y firma por parte del(a)</w:t>
      </w:r>
      <w:r>
        <w:rPr>
          <w:spacing w:val="-2"/>
        </w:rPr>
        <w:t xml:space="preserve"> </w:t>
      </w:r>
      <w:r>
        <w:t>subdirector(a).</w:t>
      </w:r>
    </w:p>
    <w:p w14:paraId="7AE5C373" w14:textId="77777777" w:rsidR="00F83E61" w:rsidRDefault="00F83E61">
      <w:pPr>
        <w:pStyle w:val="Textoindependiente"/>
        <w:spacing w:before="7"/>
        <w:rPr>
          <w:sz w:val="21"/>
        </w:rPr>
      </w:pPr>
    </w:p>
    <w:p w14:paraId="5B87FA1A" w14:textId="77777777" w:rsidR="00F83E61" w:rsidRDefault="00802327">
      <w:pPr>
        <w:pStyle w:val="Textoindependiente"/>
        <w:ind w:left="204" w:right="215"/>
        <w:jc w:val="both"/>
      </w:pPr>
      <w:r>
        <w:t>Llevar a cabo los trámites de notificación personal de las resoluciones de expropiación y en su defecto, adelantar las notificaciones de acuerdo con lo establecido en los artículos 67, 68 y 69 de la Ley 1437 de 2011.</w:t>
      </w:r>
    </w:p>
    <w:p w14:paraId="0A92A3DF" w14:textId="77777777" w:rsidR="00F83E61" w:rsidRDefault="00F83E61">
      <w:pPr>
        <w:pStyle w:val="Textoindependiente"/>
        <w:spacing w:before="1"/>
      </w:pPr>
    </w:p>
    <w:p w14:paraId="36A54F1F" w14:textId="77777777" w:rsidR="00F83E61" w:rsidRDefault="00802327">
      <w:pPr>
        <w:pStyle w:val="Textoindependiente"/>
        <w:spacing w:before="1"/>
        <w:ind w:left="204" w:right="215"/>
        <w:jc w:val="both"/>
      </w:pPr>
      <w:r>
        <w:t>Proyectar</w:t>
      </w:r>
      <w:r>
        <w:rPr>
          <w:spacing w:val="-5"/>
        </w:rPr>
        <w:t xml:space="preserve"> </w:t>
      </w:r>
      <w:r>
        <w:t>los</w:t>
      </w:r>
      <w:r>
        <w:rPr>
          <w:spacing w:val="-9"/>
        </w:rPr>
        <w:t xml:space="preserve"> </w:t>
      </w:r>
      <w:r>
        <w:t>actos</w:t>
      </w:r>
      <w:r>
        <w:rPr>
          <w:spacing w:val="-8"/>
        </w:rPr>
        <w:t xml:space="preserve"> </w:t>
      </w:r>
      <w:r>
        <w:t>administrativos</w:t>
      </w:r>
      <w:r>
        <w:rPr>
          <w:spacing w:val="-9"/>
        </w:rPr>
        <w:t xml:space="preserve"> </w:t>
      </w:r>
      <w:r>
        <w:t>que</w:t>
      </w:r>
      <w:r>
        <w:rPr>
          <w:spacing w:val="-9"/>
        </w:rPr>
        <w:t xml:space="preserve"> </w:t>
      </w:r>
      <w:r>
        <w:t>resuelve</w:t>
      </w:r>
      <w:r>
        <w:rPr>
          <w:spacing w:val="-5"/>
        </w:rPr>
        <w:t xml:space="preserve"> </w:t>
      </w:r>
      <w:r>
        <w:t>los</w:t>
      </w:r>
      <w:r>
        <w:rPr>
          <w:spacing w:val="-4"/>
        </w:rPr>
        <w:t xml:space="preserve"> </w:t>
      </w:r>
      <w:r>
        <w:t>recursos</w:t>
      </w:r>
      <w:r>
        <w:rPr>
          <w:spacing w:val="-8"/>
        </w:rPr>
        <w:t xml:space="preserve"> </w:t>
      </w:r>
      <w:r>
        <w:t>de</w:t>
      </w:r>
      <w:r>
        <w:rPr>
          <w:spacing w:val="-8"/>
        </w:rPr>
        <w:t xml:space="preserve"> </w:t>
      </w:r>
      <w:r>
        <w:t>reposición</w:t>
      </w:r>
      <w:r>
        <w:rPr>
          <w:spacing w:val="-9"/>
        </w:rPr>
        <w:t xml:space="preserve"> </w:t>
      </w:r>
      <w:r>
        <w:t>que</w:t>
      </w:r>
      <w:r>
        <w:rPr>
          <w:spacing w:val="-8"/>
        </w:rPr>
        <w:t xml:space="preserve"> </w:t>
      </w:r>
      <w:r>
        <w:t>se</w:t>
      </w:r>
      <w:r>
        <w:rPr>
          <w:spacing w:val="-6"/>
        </w:rPr>
        <w:t xml:space="preserve"> </w:t>
      </w:r>
      <w:r>
        <w:t>interpongan contra resoluciones de</w:t>
      </w:r>
      <w:r>
        <w:rPr>
          <w:spacing w:val="-5"/>
        </w:rPr>
        <w:t xml:space="preserve"> </w:t>
      </w:r>
      <w:r>
        <w:t>expropiación.</w:t>
      </w:r>
    </w:p>
    <w:p w14:paraId="7ED91912" w14:textId="77777777" w:rsidR="00F83E61" w:rsidRDefault="00F83E61">
      <w:pPr>
        <w:pStyle w:val="Textoindependiente"/>
        <w:rPr>
          <w:sz w:val="24"/>
        </w:rPr>
      </w:pPr>
    </w:p>
    <w:p w14:paraId="69A3CC4F" w14:textId="77777777" w:rsidR="00F83E61" w:rsidRDefault="00F83E61">
      <w:pPr>
        <w:pStyle w:val="Textoindependiente"/>
        <w:spacing w:before="9"/>
        <w:rPr>
          <w:sz w:val="19"/>
        </w:rPr>
      </w:pPr>
    </w:p>
    <w:p w14:paraId="4BE1EDCE" w14:textId="77777777" w:rsidR="00F83E61" w:rsidRDefault="00802327">
      <w:pPr>
        <w:pStyle w:val="Ttulo1"/>
        <w:numPr>
          <w:ilvl w:val="1"/>
          <w:numId w:val="9"/>
        </w:numPr>
        <w:tabs>
          <w:tab w:val="left" w:pos="1710"/>
        </w:tabs>
        <w:spacing w:before="1"/>
        <w:ind w:hanging="721"/>
      </w:pPr>
      <w:bookmarkStart w:id="63" w:name="_bookmark63"/>
      <w:bookmarkEnd w:id="63"/>
      <w:r>
        <w:t>Presentación de la Demanda de</w:t>
      </w:r>
      <w:r>
        <w:rPr>
          <w:spacing w:val="-14"/>
        </w:rPr>
        <w:t xml:space="preserve"> </w:t>
      </w:r>
      <w:r>
        <w:t>Expropiación</w:t>
      </w:r>
    </w:p>
    <w:p w14:paraId="356CE263" w14:textId="77777777" w:rsidR="00F83E61" w:rsidRDefault="00F83E61">
      <w:pPr>
        <w:pStyle w:val="Textoindependiente"/>
        <w:spacing w:before="3"/>
        <w:rPr>
          <w:b/>
          <w:sz w:val="33"/>
        </w:rPr>
      </w:pPr>
    </w:p>
    <w:p w14:paraId="2D35AEAE" w14:textId="77777777" w:rsidR="00F83E61" w:rsidRDefault="00802327">
      <w:pPr>
        <w:pStyle w:val="Prrafodelista"/>
        <w:numPr>
          <w:ilvl w:val="0"/>
          <w:numId w:val="3"/>
        </w:numPr>
        <w:tabs>
          <w:tab w:val="left" w:pos="534"/>
        </w:tabs>
        <w:ind w:right="214" w:firstLine="0"/>
        <w:jc w:val="both"/>
      </w:pPr>
      <w:r>
        <w:t>La demanda de expropiación se proyectará por parte del Contratista para que sea presentada por el abogado que para tal fin designe la Oficina Asesora Jurídica del INVIAS dentro</w:t>
      </w:r>
      <w:r>
        <w:rPr>
          <w:spacing w:val="-14"/>
        </w:rPr>
        <w:t xml:space="preserve"> </w:t>
      </w:r>
      <w:r>
        <w:t>de</w:t>
      </w:r>
      <w:r>
        <w:rPr>
          <w:spacing w:val="-11"/>
        </w:rPr>
        <w:t xml:space="preserve"> </w:t>
      </w:r>
      <w:r>
        <w:t>los</w:t>
      </w:r>
      <w:r>
        <w:rPr>
          <w:spacing w:val="-13"/>
        </w:rPr>
        <w:t xml:space="preserve"> </w:t>
      </w:r>
      <w:r>
        <w:t>términos</w:t>
      </w:r>
      <w:r>
        <w:rPr>
          <w:spacing w:val="-12"/>
        </w:rPr>
        <w:t xml:space="preserve"> </w:t>
      </w:r>
      <w:r>
        <w:t>legales</w:t>
      </w:r>
      <w:r>
        <w:rPr>
          <w:spacing w:val="-11"/>
        </w:rPr>
        <w:t xml:space="preserve"> </w:t>
      </w:r>
      <w:r>
        <w:t>establecidos.</w:t>
      </w:r>
      <w:r>
        <w:rPr>
          <w:spacing w:val="-11"/>
        </w:rPr>
        <w:t xml:space="preserve"> </w:t>
      </w:r>
      <w:r>
        <w:t>En</w:t>
      </w:r>
      <w:r>
        <w:rPr>
          <w:spacing w:val="-10"/>
        </w:rPr>
        <w:t xml:space="preserve"> </w:t>
      </w:r>
      <w:r>
        <w:t>la</w:t>
      </w:r>
      <w:r>
        <w:rPr>
          <w:spacing w:val="-13"/>
        </w:rPr>
        <w:t xml:space="preserve"> </w:t>
      </w:r>
      <w:r>
        <w:t>demanda</w:t>
      </w:r>
      <w:r>
        <w:rPr>
          <w:spacing w:val="-13"/>
        </w:rPr>
        <w:t xml:space="preserve"> </w:t>
      </w:r>
      <w:r>
        <w:t>de</w:t>
      </w:r>
      <w:r>
        <w:rPr>
          <w:spacing w:val="-12"/>
        </w:rPr>
        <w:t xml:space="preserve"> </w:t>
      </w:r>
      <w:r>
        <w:t>expropiación,</w:t>
      </w:r>
      <w:r>
        <w:rPr>
          <w:spacing w:val="-9"/>
        </w:rPr>
        <w:t xml:space="preserve"> </w:t>
      </w:r>
      <w:r>
        <w:t>se</w:t>
      </w:r>
      <w:r>
        <w:rPr>
          <w:spacing w:val="-13"/>
        </w:rPr>
        <w:t xml:space="preserve"> </w:t>
      </w:r>
      <w:r>
        <w:t>deberá</w:t>
      </w:r>
      <w:r>
        <w:rPr>
          <w:spacing w:val="-13"/>
        </w:rPr>
        <w:t xml:space="preserve"> </w:t>
      </w:r>
      <w:r>
        <w:t>solicitar la entrega anticipada del predio, en los términos del artículo 28 de la ley 1682 de 2013 y del numeral</w:t>
      </w:r>
      <w:r>
        <w:rPr>
          <w:spacing w:val="-3"/>
        </w:rPr>
        <w:t xml:space="preserve"> </w:t>
      </w:r>
      <w:r>
        <w:t>4</w:t>
      </w:r>
      <w:r>
        <w:rPr>
          <w:spacing w:val="-2"/>
        </w:rPr>
        <w:t xml:space="preserve"> </w:t>
      </w:r>
      <w:r>
        <w:t>del</w:t>
      </w:r>
      <w:r>
        <w:rPr>
          <w:spacing w:val="-4"/>
        </w:rPr>
        <w:t xml:space="preserve"> </w:t>
      </w:r>
      <w:r>
        <w:t>artículo</w:t>
      </w:r>
      <w:r>
        <w:rPr>
          <w:spacing w:val="-2"/>
        </w:rPr>
        <w:t xml:space="preserve"> </w:t>
      </w:r>
      <w:r>
        <w:t>399</w:t>
      </w:r>
      <w:r>
        <w:rPr>
          <w:spacing w:val="-3"/>
        </w:rPr>
        <w:t xml:space="preserve"> </w:t>
      </w:r>
      <w:r>
        <w:t>del</w:t>
      </w:r>
      <w:r>
        <w:rPr>
          <w:spacing w:val="-3"/>
        </w:rPr>
        <w:t xml:space="preserve"> </w:t>
      </w:r>
      <w:r>
        <w:t>Código</w:t>
      </w:r>
      <w:r>
        <w:rPr>
          <w:spacing w:val="-2"/>
        </w:rPr>
        <w:t xml:space="preserve"> </w:t>
      </w:r>
      <w:r>
        <w:t>General</w:t>
      </w:r>
      <w:r>
        <w:rPr>
          <w:spacing w:val="-3"/>
        </w:rPr>
        <w:t xml:space="preserve"> </w:t>
      </w:r>
      <w:r>
        <w:t>del</w:t>
      </w:r>
      <w:r>
        <w:rPr>
          <w:spacing w:val="-4"/>
        </w:rPr>
        <w:t xml:space="preserve"> </w:t>
      </w:r>
      <w:r>
        <w:t>Proceso</w:t>
      </w:r>
      <w:r>
        <w:rPr>
          <w:spacing w:val="-2"/>
        </w:rPr>
        <w:t xml:space="preserve"> </w:t>
      </w:r>
      <w:r>
        <w:t>y</w:t>
      </w:r>
      <w:r>
        <w:rPr>
          <w:spacing w:val="-5"/>
        </w:rPr>
        <w:t xml:space="preserve"> </w:t>
      </w:r>
      <w:r>
        <w:t>el</w:t>
      </w:r>
      <w:r>
        <w:rPr>
          <w:spacing w:val="-3"/>
        </w:rPr>
        <w:t xml:space="preserve"> </w:t>
      </w:r>
      <w:r>
        <w:t>artículo</w:t>
      </w:r>
      <w:r>
        <w:rPr>
          <w:spacing w:val="-3"/>
        </w:rPr>
        <w:t xml:space="preserve"> </w:t>
      </w:r>
      <w:r>
        <w:t>5</w:t>
      </w:r>
      <w:r>
        <w:rPr>
          <w:spacing w:val="-2"/>
        </w:rPr>
        <w:t xml:space="preserve"> </w:t>
      </w:r>
      <w:r>
        <w:t>por</w:t>
      </w:r>
      <w:r>
        <w:rPr>
          <w:spacing w:val="-2"/>
        </w:rPr>
        <w:t xml:space="preserve"> </w:t>
      </w:r>
      <w:r>
        <w:t>medio</w:t>
      </w:r>
      <w:r>
        <w:rPr>
          <w:spacing w:val="-2"/>
        </w:rPr>
        <w:t xml:space="preserve"> </w:t>
      </w:r>
      <w:r>
        <w:t>del</w:t>
      </w:r>
      <w:r>
        <w:rPr>
          <w:spacing w:val="-4"/>
        </w:rPr>
        <w:t xml:space="preserve"> </w:t>
      </w:r>
      <w:r>
        <w:t>cual</w:t>
      </w:r>
      <w:r>
        <w:rPr>
          <w:spacing w:val="-3"/>
        </w:rPr>
        <w:t xml:space="preserve"> </w:t>
      </w:r>
      <w:r>
        <w:t>se modificó el artículo 28 de la ley 1682 de</w:t>
      </w:r>
      <w:r>
        <w:rPr>
          <w:spacing w:val="-17"/>
        </w:rPr>
        <w:t xml:space="preserve"> </w:t>
      </w:r>
      <w:r>
        <w:t>2013.</w:t>
      </w:r>
    </w:p>
    <w:p w14:paraId="7F7B2452" w14:textId="77777777" w:rsidR="00F83E61" w:rsidRDefault="00F83E61">
      <w:pPr>
        <w:pStyle w:val="Textoindependiente"/>
        <w:spacing w:before="1"/>
      </w:pPr>
    </w:p>
    <w:p w14:paraId="322D5932" w14:textId="77777777" w:rsidR="00F83E61" w:rsidRDefault="00802327">
      <w:pPr>
        <w:pStyle w:val="Prrafodelista"/>
        <w:numPr>
          <w:ilvl w:val="0"/>
          <w:numId w:val="3"/>
        </w:numPr>
        <w:tabs>
          <w:tab w:val="left" w:pos="538"/>
        </w:tabs>
        <w:ind w:right="220" w:firstLine="0"/>
        <w:jc w:val="both"/>
      </w:pPr>
      <w:r>
        <w:t>Será</w:t>
      </w:r>
      <w:r>
        <w:rPr>
          <w:spacing w:val="-13"/>
        </w:rPr>
        <w:t xml:space="preserve"> </w:t>
      </w:r>
      <w:r>
        <w:t>responsabilidad</w:t>
      </w:r>
      <w:r>
        <w:rPr>
          <w:spacing w:val="-13"/>
        </w:rPr>
        <w:t xml:space="preserve"> </w:t>
      </w:r>
      <w:r>
        <w:t>del</w:t>
      </w:r>
      <w:r>
        <w:rPr>
          <w:spacing w:val="-14"/>
        </w:rPr>
        <w:t xml:space="preserve"> </w:t>
      </w:r>
      <w:r>
        <w:t>Contratista</w:t>
      </w:r>
      <w:r>
        <w:rPr>
          <w:spacing w:val="-13"/>
        </w:rPr>
        <w:t xml:space="preserve"> </w:t>
      </w:r>
      <w:r>
        <w:t>efectuar</w:t>
      </w:r>
      <w:r>
        <w:rPr>
          <w:spacing w:val="-13"/>
        </w:rPr>
        <w:t xml:space="preserve"> </w:t>
      </w:r>
      <w:r>
        <w:t>todas</w:t>
      </w:r>
      <w:r>
        <w:rPr>
          <w:spacing w:val="-12"/>
        </w:rPr>
        <w:t xml:space="preserve"> </w:t>
      </w:r>
      <w:r>
        <w:t>las</w:t>
      </w:r>
      <w:r>
        <w:rPr>
          <w:spacing w:val="-13"/>
        </w:rPr>
        <w:t xml:space="preserve"> </w:t>
      </w:r>
      <w:r>
        <w:t>actuaciones</w:t>
      </w:r>
      <w:r>
        <w:rPr>
          <w:spacing w:val="-16"/>
        </w:rPr>
        <w:t xml:space="preserve"> </w:t>
      </w:r>
      <w:r>
        <w:t>requeridas</w:t>
      </w:r>
      <w:r>
        <w:rPr>
          <w:spacing w:val="-13"/>
        </w:rPr>
        <w:t xml:space="preserve"> </w:t>
      </w:r>
      <w:r>
        <w:t>para</w:t>
      </w:r>
      <w:r>
        <w:rPr>
          <w:spacing w:val="-13"/>
        </w:rPr>
        <w:t xml:space="preserve"> </w:t>
      </w:r>
      <w:r>
        <w:t>obtener la tenencia efectiva del Predio, luego de haberse ordenado su entrega</w:t>
      </w:r>
      <w:r>
        <w:rPr>
          <w:spacing w:val="-39"/>
        </w:rPr>
        <w:t xml:space="preserve"> </w:t>
      </w:r>
      <w:r>
        <w:t>anticipada.</w:t>
      </w:r>
    </w:p>
    <w:p w14:paraId="10C3B34D" w14:textId="77777777" w:rsidR="00F83E61" w:rsidRDefault="00F83E61">
      <w:pPr>
        <w:pStyle w:val="Textoindependiente"/>
        <w:spacing w:before="11"/>
        <w:rPr>
          <w:sz w:val="21"/>
        </w:rPr>
      </w:pPr>
    </w:p>
    <w:p w14:paraId="3EC2462C" w14:textId="77777777" w:rsidR="00F83E61" w:rsidRDefault="00802327">
      <w:pPr>
        <w:pStyle w:val="Prrafodelista"/>
        <w:numPr>
          <w:ilvl w:val="0"/>
          <w:numId w:val="3"/>
        </w:numPr>
        <w:tabs>
          <w:tab w:val="left" w:pos="462"/>
        </w:tabs>
        <w:ind w:right="217" w:firstLine="0"/>
        <w:jc w:val="both"/>
      </w:pPr>
      <w: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w:t>
      </w:r>
      <w:r>
        <w:rPr>
          <w:spacing w:val="-6"/>
        </w:rPr>
        <w:t xml:space="preserve"> </w:t>
      </w:r>
      <w:r>
        <w:t>posible</w:t>
      </w:r>
      <w:r>
        <w:rPr>
          <w:spacing w:val="-5"/>
        </w:rPr>
        <w:t xml:space="preserve"> </w:t>
      </w:r>
      <w:r>
        <w:t>en</w:t>
      </w:r>
      <w:r>
        <w:rPr>
          <w:spacing w:val="-6"/>
        </w:rPr>
        <w:t xml:space="preserve"> </w:t>
      </w:r>
      <w:r>
        <w:t>el</w:t>
      </w:r>
      <w:r>
        <w:rPr>
          <w:spacing w:val="-7"/>
        </w:rPr>
        <w:t xml:space="preserve"> </w:t>
      </w:r>
      <w:r>
        <w:t>desarrollo</w:t>
      </w:r>
      <w:r>
        <w:rPr>
          <w:spacing w:val="-5"/>
        </w:rPr>
        <w:t xml:space="preserve"> </w:t>
      </w:r>
      <w:r>
        <w:t>del</w:t>
      </w:r>
      <w:r>
        <w:rPr>
          <w:spacing w:val="-6"/>
        </w:rPr>
        <w:t xml:space="preserve"> </w:t>
      </w:r>
      <w:r>
        <w:t>proceso</w:t>
      </w:r>
      <w:r>
        <w:rPr>
          <w:spacing w:val="-9"/>
        </w:rPr>
        <w:t xml:space="preserve"> </w:t>
      </w:r>
      <w:r>
        <w:t>de</w:t>
      </w:r>
      <w:r>
        <w:rPr>
          <w:spacing w:val="-11"/>
        </w:rPr>
        <w:t xml:space="preserve"> </w:t>
      </w:r>
      <w:r>
        <w:t>expropiación,</w:t>
      </w:r>
      <w:r>
        <w:rPr>
          <w:spacing w:val="-4"/>
        </w:rPr>
        <w:t xml:space="preserve"> </w:t>
      </w:r>
      <w:r>
        <w:t>hasta</w:t>
      </w:r>
      <w:r>
        <w:rPr>
          <w:spacing w:val="-10"/>
        </w:rPr>
        <w:t xml:space="preserve"> </w:t>
      </w:r>
      <w:r>
        <w:t>que</w:t>
      </w:r>
      <w:r>
        <w:rPr>
          <w:spacing w:val="-9"/>
        </w:rPr>
        <w:t xml:space="preserve"> </w:t>
      </w:r>
      <w:r>
        <w:t>se</w:t>
      </w:r>
      <w:r>
        <w:rPr>
          <w:spacing w:val="-5"/>
        </w:rPr>
        <w:t xml:space="preserve"> </w:t>
      </w:r>
      <w:r>
        <w:t>profiera</w:t>
      </w:r>
      <w:r>
        <w:rPr>
          <w:spacing w:val="-8"/>
        </w:rPr>
        <w:t xml:space="preserve"> </w:t>
      </w:r>
      <w:r>
        <w:t>Sentencia decretando la</w:t>
      </w:r>
      <w:r>
        <w:rPr>
          <w:spacing w:val="-15"/>
        </w:rPr>
        <w:t xml:space="preserve"> </w:t>
      </w:r>
      <w:r>
        <w:t>Expropiación.</w:t>
      </w:r>
    </w:p>
    <w:p w14:paraId="3E0ADE7A" w14:textId="77777777" w:rsidR="00F83E61" w:rsidRDefault="00F83E61">
      <w:pPr>
        <w:jc w:val="both"/>
        <w:sectPr w:rsidR="00F83E61">
          <w:pgSz w:w="12240" w:h="15840"/>
          <w:pgMar w:top="1580" w:right="1100" w:bottom="1040" w:left="1500" w:header="566" w:footer="857" w:gutter="0"/>
          <w:cols w:space="720"/>
        </w:sectPr>
      </w:pPr>
    </w:p>
    <w:p w14:paraId="4205B5A7" w14:textId="77777777" w:rsidR="00F83E61" w:rsidRDefault="00802327">
      <w:pPr>
        <w:pStyle w:val="Prrafodelista"/>
        <w:numPr>
          <w:ilvl w:val="0"/>
          <w:numId w:val="3"/>
        </w:numPr>
        <w:tabs>
          <w:tab w:val="left" w:pos="526"/>
        </w:tabs>
        <w:spacing w:before="7"/>
        <w:ind w:right="221" w:firstLine="0"/>
      </w:pPr>
      <w:r>
        <w:lastRenderedPageBreak/>
        <w:t>El contratista será responsable de la vigilancia de todas las actuaciones procesales, proferidas por el</w:t>
      </w:r>
      <w:r>
        <w:rPr>
          <w:spacing w:val="-8"/>
        </w:rPr>
        <w:t xml:space="preserve"> </w:t>
      </w:r>
      <w:r>
        <w:t>Juzgado.</w:t>
      </w:r>
    </w:p>
    <w:p w14:paraId="70169E82" w14:textId="77777777" w:rsidR="00F83E61" w:rsidRDefault="00F83E61">
      <w:pPr>
        <w:pStyle w:val="Textoindependiente"/>
        <w:rPr>
          <w:sz w:val="24"/>
        </w:rPr>
      </w:pPr>
    </w:p>
    <w:p w14:paraId="2ECBCF13" w14:textId="77777777" w:rsidR="00F83E61" w:rsidRDefault="00F83E61">
      <w:pPr>
        <w:pStyle w:val="Textoindependiente"/>
        <w:spacing w:before="8"/>
        <w:rPr>
          <w:sz w:val="19"/>
        </w:rPr>
      </w:pPr>
    </w:p>
    <w:p w14:paraId="5BD3CA77" w14:textId="77777777" w:rsidR="00F83E61" w:rsidRDefault="00802327">
      <w:pPr>
        <w:pStyle w:val="Ttulo1"/>
        <w:numPr>
          <w:ilvl w:val="1"/>
          <w:numId w:val="9"/>
        </w:numPr>
        <w:tabs>
          <w:tab w:val="left" w:pos="1710"/>
        </w:tabs>
        <w:ind w:hanging="721"/>
      </w:pPr>
      <w:bookmarkStart w:id="64" w:name="_bookmark64"/>
      <w:bookmarkEnd w:id="64"/>
      <w:r>
        <w:t>Restitución de Bienes de Uso</w:t>
      </w:r>
      <w:r>
        <w:rPr>
          <w:spacing w:val="-17"/>
        </w:rPr>
        <w:t xml:space="preserve"> </w:t>
      </w:r>
      <w:r>
        <w:t>Público</w:t>
      </w:r>
    </w:p>
    <w:p w14:paraId="670B2AC5" w14:textId="77777777" w:rsidR="00F83E61" w:rsidRDefault="00F83E61">
      <w:pPr>
        <w:pStyle w:val="Textoindependiente"/>
        <w:spacing w:before="3"/>
        <w:rPr>
          <w:b/>
          <w:sz w:val="33"/>
        </w:rPr>
      </w:pPr>
    </w:p>
    <w:p w14:paraId="3274A4DA" w14:textId="77777777" w:rsidR="00F83E61" w:rsidRDefault="00802327">
      <w:pPr>
        <w:pStyle w:val="Textoindependiente"/>
        <w:spacing w:before="1"/>
        <w:ind w:left="204" w:right="225"/>
        <w:jc w:val="both"/>
      </w:pPr>
      <w:r>
        <w:t>En desarrollo de esta actividad el contratista se compromete a adelantar todas las gestiones policivas y judiciales necesarias para la restitución de predios destinados al uso público, ocupados indebidamente por terceros.</w:t>
      </w:r>
    </w:p>
    <w:p w14:paraId="3FE51E81" w14:textId="77777777" w:rsidR="00F83E61" w:rsidRDefault="00F83E61">
      <w:pPr>
        <w:pStyle w:val="Textoindependiente"/>
        <w:spacing w:before="7"/>
        <w:rPr>
          <w:sz w:val="21"/>
        </w:rPr>
      </w:pPr>
    </w:p>
    <w:p w14:paraId="53D01680" w14:textId="77777777" w:rsidR="00F83E61" w:rsidRDefault="00802327">
      <w:pPr>
        <w:pStyle w:val="Ttulo1"/>
        <w:numPr>
          <w:ilvl w:val="1"/>
          <w:numId w:val="9"/>
        </w:numPr>
        <w:tabs>
          <w:tab w:val="left" w:pos="1710"/>
        </w:tabs>
        <w:ind w:hanging="721"/>
      </w:pPr>
      <w:bookmarkStart w:id="65" w:name="_bookmark65"/>
      <w:bookmarkEnd w:id="65"/>
      <w:r>
        <w:t>Pago Por Adquisición y Gestión</w:t>
      </w:r>
      <w:r>
        <w:rPr>
          <w:spacing w:val="-8"/>
        </w:rPr>
        <w:t xml:space="preserve"> </w:t>
      </w:r>
      <w:r>
        <w:t>Predial</w:t>
      </w:r>
    </w:p>
    <w:p w14:paraId="70FC0BF5" w14:textId="77777777" w:rsidR="00F83E61" w:rsidRDefault="00F83E61">
      <w:pPr>
        <w:pStyle w:val="Textoindependiente"/>
        <w:spacing w:before="3"/>
        <w:rPr>
          <w:b/>
        </w:rPr>
      </w:pPr>
    </w:p>
    <w:p w14:paraId="10639F95" w14:textId="77777777" w:rsidR="00F83E61" w:rsidRDefault="00802327">
      <w:pPr>
        <w:pStyle w:val="Textoindependiente"/>
        <w:ind w:left="204" w:right="213"/>
        <w:jc w:val="both"/>
      </w:pPr>
      <w: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w:t>
      </w:r>
      <w:r>
        <w:rPr>
          <w:spacing w:val="-6"/>
        </w:rPr>
        <w:t xml:space="preserve"> </w:t>
      </w:r>
      <w:r>
        <w:t>aprobada</w:t>
      </w:r>
      <w:r>
        <w:rPr>
          <w:spacing w:val="-5"/>
        </w:rPr>
        <w:t xml:space="preserve"> </w:t>
      </w:r>
      <w:r>
        <w:t>por</w:t>
      </w:r>
      <w:r>
        <w:rPr>
          <w:spacing w:val="-7"/>
        </w:rPr>
        <w:t xml:space="preserve"> </w:t>
      </w:r>
      <w:r>
        <w:t>la</w:t>
      </w:r>
      <w:r>
        <w:rPr>
          <w:spacing w:val="-5"/>
        </w:rPr>
        <w:t xml:space="preserve"> </w:t>
      </w:r>
      <w:r>
        <w:t>Interventoría,</w:t>
      </w:r>
      <w:r>
        <w:rPr>
          <w:spacing w:val="-5"/>
        </w:rPr>
        <w:t xml:space="preserve"> </w:t>
      </w:r>
      <w:r>
        <w:t>el</w:t>
      </w:r>
      <w:r>
        <w:rPr>
          <w:spacing w:val="-6"/>
        </w:rPr>
        <w:t xml:space="preserve"> </w:t>
      </w:r>
      <w:r>
        <w:t>Gestor</w:t>
      </w:r>
      <w:r>
        <w:rPr>
          <w:spacing w:val="-4"/>
        </w:rPr>
        <w:t xml:space="preserve"> </w:t>
      </w:r>
      <w:r>
        <w:t>de</w:t>
      </w:r>
      <w:r>
        <w:rPr>
          <w:spacing w:val="-6"/>
        </w:rPr>
        <w:t xml:space="preserve"> </w:t>
      </w:r>
      <w:r>
        <w:t>contrato</w:t>
      </w:r>
      <w:r>
        <w:rPr>
          <w:spacing w:val="-5"/>
        </w:rPr>
        <w:t xml:space="preserve"> </w:t>
      </w:r>
      <w:r>
        <w:t>y</w:t>
      </w:r>
      <w:r>
        <w:rPr>
          <w:spacing w:val="-8"/>
        </w:rPr>
        <w:t xml:space="preserve"> </w:t>
      </w:r>
      <w:r>
        <w:t>con</w:t>
      </w:r>
      <w:r>
        <w:rPr>
          <w:spacing w:val="-6"/>
        </w:rPr>
        <w:t xml:space="preserve"> </w:t>
      </w:r>
      <w:r>
        <w:t>visto</w:t>
      </w:r>
      <w:r>
        <w:rPr>
          <w:spacing w:val="-5"/>
        </w:rPr>
        <w:t xml:space="preserve"> </w:t>
      </w:r>
      <w:r>
        <w:t>bueno</w:t>
      </w:r>
      <w:r>
        <w:rPr>
          <w:spacing w:val="-5"/>
        </w:rPr>
        <w:t xml:space="preserve"> </w:t>
      </w:r>
      <w:r>
        <w:t>de</w:t>
      </w:r>
      <w:r>
        <w:rPr>
          <w:spacing w:val="-6"/>
        </w:rPr>
        <w:t xml:space="preserve"> </w:t>
      </w:r>
      <w:r>
        <w:t>la</w:t>
      </w:r>
      <w:r>
        <w:rPr>
          <w:spacing w:val="-6"/>
        </w:rPr>
        <w:t xml:space="preserve"> </w:t>
      </w:r>
      <w:r>
        <w:t>SMA</w:t>
      </w:r>
      <w:r>
        <w:rPr>
          <w:spacing w:val="-6"/>
        </w:rPr>
        <w:t xml:space="preserve"> </w:t>
      </w:r>
      <w:r>
        <w:t>del INVIAS, de acuerdo con las actividades realizadas sobre cada uno de los predios que le sean asignados.</w:t>
      </w:r>
    </w:p>
    <w:p w14:paraId="58EDC80E" w14:textId="77777777" w:rsidR="00F83E61" w:rsidRDefault="00F83E61">
      <w:pPr>
        <w:pStyle w:val="Textoindependiente"/>
        <w:spacing w:before="1"/>
      </w:pPr>
    </w:p>
    <w:p w14:paraId="3520B261" w14:textId="77777777" w:rsidR="00F83E61" w:rsidRDefault="00802327">
      <w:pPr>
        <w:pStyle w:val="Textoindependiente"/>
        <w:ind w:left="204" w:right="217"/>
        <w:jc w:val="both"/>
      </w:pPr>
      <w:r>
        <w:t>El pago de la gestión y adquisición predial está supeditado al estricto diligenciamiento de los formatos</w:t>
      </w:r>
      <w:r>
        <w:rPr>
          <w:spacing w:val="-15"/>
        </w:rPr>
        <w:t xml:space="preserve"> </w:t>
      </w:r>
      <w:r>
        <w:t>vigentes,</w:t>
      </w:r>
      <w:r>
        <w:rPr>
          <w:spacing w:val="-15"/>
        </w:rPr>
        <w:t xml:space="preserve"> </w:t>
      </w:r>
      <w:r>
        <w:t>diseñados</w:t>
      </w:r>
      <w:r>
        <w:rPr>
          <w:spacing w:val="-13"/>
        </w:rPr>
        <w:t xml:space="preserve"> </w:t>
      </w:r>
      <w:r>
        <w:t>y</w:t>
      </w:r>
      <w:r>
        <w:rPr>
          <w:spacing w:val="-15"/>
        </w:rPr>
        <w:t xml:space="preserve"> </w:t>
      </w:r>
      <w:r>
        <w:t>oficializados</w:t>
      </w:r>
      <w:r>
        <w:rPr>
          <w:spacing w:val="-13"/>
        </w:rPr>
        <w:t xml:space="preserve"> </w:t>
      </w:r>
      <w:r>
        <w:t>para</w:t>
      </w:r>
      <w:r>
        <w:rPr>
          <w:spacing w:val="-19"/>
        </w:rPr>
        <w:t xml:space="preserve"> </w:t>
      </w:r>
      <w:r>
        <w:t>tal</w:t>
      </w:r>
      <w:r>
        <w:rPr>
          <w:spacing w:val="-16"/>
        </w:rPr>
        <w:t xml:space="preserve"> </w:t>
      </w:r>
      <w:r>
        <w:t>fin</w:t>
      </w:r>
      <w:r>
        <w:rPr>
          <w:spacing w:val="-16"/>
        </w:rPr>
        <w:t xml:space="preserve"> </w:t>
      </w:r>
      <w:r>
        <w:t>por</w:t>
      </w:r>
      <w:r>
        <w:rPr>
          <w:spacing w:val="-14"/>
        </w:rPr>
        <w:t xml:space="preserve"> </w:t>
      </w:r>
      <w:r>
        <w:t>el</w:t>
      </w:r>
      <w:r>
        <w:rPr>
          <w:spacing w:val="-17"/>
        </w:rPr>
        <w:t xml:space="preserve"> </w:t>
      </w:r>
      <w:r>
        <w:t>INVIAS.</w:t>
      </w:r>
      <w:r>
        <w:rPr>
          <w:spacing w:val="-15"/>
        </w:rPr>
        <w:t xml:space="preserve"> </w:t>
      </w:r>
      <w:r>
        <w:t>El</w:t>
      </w:r>
      <w:r>
        <w:rPr>
          <w:spacing w:val="-13"/>
        </w:rPr>
        <w:t xml:space="preserve"> </w:t>
      </w:r>
      <w:r>
        <w:t>Contratista</w:t>
      </w:r>
      <w:r>
        <w:rPr>
          <w:spacing w:val="-19"/>
        </w:rPr>
        <w:t xml:space="preserve"> </w:t>
      </w:r>
      <w:r>
        <w:t>garantizará que la información contenida en los mismos corresponde a los ítems y valores establecidos</w:t>
      </w:r>
      <w:r>
        <w:rPr>
          <w:spacing w:val="-29"/>
        </w:rPr>
        <w:t xml:space="preserve"> </w:t>
      </w:r>
      <w:r>
        <w:t>en el presente Apéndice y que la misma está debidamente acompañada por los respectivos soportes</w:t>
      </w:r>
      <w:r>
        <w:rPr>
          <w:spacing w:val="-12"/>
        </w:rPr>
        <w:t xml:space="preserve"> </w:t>
      </w:r>
      <w:r>
        <w:t>(insumos</w:t>
      </w:r>
      <w:r>
        <w:rPr>
          <w:spacing w:val="-9"/>
        </w:rPr>
        <w:t xml:space="preserve"> </w:t>
      </w:r>
      <w:r>
        <w:t>aprobados</w:t>
      </w:r>
      <w:r>
        <w:rPr>
          <w:spacing w:val="-9"/>
        </w:rPr>
        <w:t xml:space="preserve"> </w:t>
      </w:r>
      <w:r>
        <w:t>por</w:t>
      </w:r>
      <w:r>
        <w:rPr>
          <w:spacing w:val="-10"/>
        </w:rPr>
        <w:t xml:space="preserve"> </w:t>
      </w:r>
      <w:r>
        <w:t>interventoría,</w:t>
      </w:r>
      <w:r>
        <w:rPr>
          <w:spacing w:val="-11"/>
        </w:rPr>
        <w:t xml:space="preserve"> </w:t>
      </w:r>
      <w:r>
        <w:t>facturas</w:t>
      </w:r>
      <w:r>
        <w:rPr>
          <w:spacing w:val="-11"/>
        </w:rPr>
        <w:t xml:space="preserve"> </w:t>
      </w:r>
      <w:r>
        <w:t>de</w:t>
      </w:r>
      <w:r>
        <w:rPr>
          <w:spacing w:val="-9"/>
        </w:rPr>
        <w:t xml:space="preserve"> </w:t>
      </w:r>
      <w:r>
        <w:t>pagos</w:t>
      </w:r>
      <w:r>
        <w:rPr>
          <w:spacing w:val="-11"/>
        </w:rPr>
        <w:t xml:space="preserve"> </w:t>
      </w:r>
      <w:r>
        <w:t>realizados</w:t>
      </w:r>
      <w:r>
        <w:rPr>
          <w:spacing w:val="-10"/>
        </w:rPr>
        <w:t xml:space="preserve"> </w:t>
      </w:r>
      <w:r>
        <w:t>a</w:t>
      </w:r>
      <w:r>
        <w:rPr>
          <w:spacing w:val="-9"/>
        </w:rPr>
        <w:t xml:space="preserve"> </w:t>
      </w:r>
      <w:r>
        <w:t>los</w:t>
      </w:r>
      <w:r>
        <w:rPr>
          <w:spacing w:val="-9"/>
        </w:rPr>
        <w:t xml:space="preserve"> </w:t>
      </w:r>
      <w:r>
        <w:t>propietarios, las Lonjas, Notarias, Registro, reportes de transferencias bancarias, cheques, entre otros) que evidencien la gestión realizada. Estos formatos no podrán ser modificados por el</w:t>
      </w:r>
      <w:r>
        <w:rPr>
          <w:spacing w:val="-17"/>
        </w:rPr>
        <w:t xml:space="preserve"> </w:t>
      </w:r>
      <w:r>
        <w:t>Contratista.</w:t>
      </w:r>
    </w:p>
    <w:p w14:paraId="4267FF4A" w14:textId="77777777" w:rsidR="00F83E61" w:rsidRDefault="00F83E61">
      <w:pPr>
        <w:pStyle w:val="Textoindependiente"/>
        <w:spacing w:before="11"/>
        <w:rPr>
          <w:sz w:val="25"/>
        </w:rPr>
      </w:pPr>
    </w:p>
    <w:p w14:paraId="2AB9A1BC" w14:textId="77777777" w:rsidR="00F83E61" w:rsidRDefault="00802327">
      <w:pPr>
        <w:pStyle w:val="Textoindependiente"/>
        <w:ind w:left="204" w:right="218"/>
        <w:jc w:val="both"/>
      </w:pPr>
      <w:r>
        <w:t>Para el cumplimiento del objeto contractual, deberá elaborarse un cronograma entre el CONTRATISTA y la INTERVENTORIA en el cual se establezca una fecha de entrega de los predios requeridos cumpliendo los procedimientos técnicos y jurídicos.</w:t>
      </w:r>
    </w:p>
    <w:p w14:paraId="2E7E79B2" w14:textId="77777777" w:rsidR="00F83E61" w:rsidRDefault="00F83E61">
      <w:pPr>
        <w:pStyle w:val="Textoindependiente"/>
      </w:pPr>
    </w:p>
    <w:p w14:paraId="450F77AF" w14:textId="77777777" w:rsidR="00F83E61" w:rsidRDefault="00802327">
      <w:pPr>
        <w:pStyle w:val="Textoindependiente"/>
        <w:spacing w:before="1"/>
        <w:ind w:left="204" w:right="210"/>
        <w:jc w:val="both"/>
      </w:pPr>
      <w:r>
        <w:t>La</w:t>
      </w:r>
      <w:r>
        <w:rPr>
          <w:spacing w:val="-4"/>
        </w:rPr>
        <w:t xml:space="preserve"> </w:t>
      </w:r>
      <w:r>
        <w:t>SMA</w:t>
      </w:r>
      <w:r>
        <w:rPr>
          <w:spacing w:val="-3"/>
        </w:rPr>
        <w:t xml:space="preserve"> </w:t>
      </w:r>
      <w:r>
        <w:t>solo</w:t>
      </w:r>
      <w:r>
        <w:rPr>
          <w:spacing w:val="-3"/>
        </w:rPr>
        <w:t xml:space="preserve"> </w:t>
      </w:r>
      <w:r>
        <w:t>dará</w:t>
      </w:r>
      <w:r>
        <w:rPr>
          <w:spacing w:val="-5"/>
        </w:rPr>
        <w:t xml:space="preserve"> </w:t>
      </w:r>
      <w:r>
        <w:t>visto</w:t>
      </w:r>
      <w:r>
        <w:rPr>
          <w:spacing w:val="-3"/>
        </w:rPr>
        <w:t xml:space="preserve"> </w:t>
      </w:r>
      <w:r>
        <w:t>bueno</w:t>
      </w:r>
      <w:r>
        <w:rPr>
          <w:spacing w:val="-3"/>
        </w:rPr>
        <w:t xml:space="preserve"> </w:t>
      </w:r>
      <w:r>
        <w:t>de</w:t>
      </w:r>
      <w:r>
        <w:rPr>
          <w:spacing w:val="-6"/>
        </w:rPr>
        <w:t xml:space="preserve"> </w:t>
      </w:r>
      <w:r>
        <w:t>conformidad</w:t>
      </w:r>
      <w:r>
        <w:rPr>
          <w:spacing w:val="-5"/>
        </w:rPr>
        <w:t xml:space="preserve"> </w:t>
      </w:r>
      <w:r>
        <w:t>para</w:t>
      </w:r>
      <w:r>
        <w:rPr>
          <w:spacing w:val="-3"/>
        </w:rPr>
        <w:t xml:space="preserve"> </w:t>
      </w:r>
      <w:r>
        <w:t>realizar</w:t>
      </w:r>
      <w:r>
        <w:rPr>
          <w:spacing w:val="-2"/>
        </w:rPr>
        <w:t xml:space="preserve"> </w:t>
      </w:r>
      <w:r>
        <w:t>el</w:t>
      </w:r>
      <w:r>
        <w:rPr>
          <w:spacing w:val="-4"/>
        </w:rPr>
        <w:t xml:space="preserve"> </w:t>
      </w:r>
      <w:r>
        <w:t>pago</w:t>
      </w:r>
      <w:r>
        <w:rPr>
          <w:spacing w:val="-6"/>
        </w:rPr>
        <w:t xml:space="preserve"> </w:t>
      </w:r>
      <w:r>
        <w:t>de</w:t>
      </w:r>
      <w:r>
        <w:rPr>
          <w:spacing w:val="-3"/>
        </w:rPr>
        <w:t xml:space="preserve"> </w:t>
      </w:r>
      <w:r>
        <w:t>las</w:t>
      </w:r>
      <w:r>
        <w:rPr>
          <w:spacing w:val="-8"/>
        </w:rPr>
        <w:t xml:space="preserve"> </w:t>
      </w:r>
      <w:r>
        <w:t>áreas</w:t>
      </w:r>
      <w:r>
        <w:rPr>
          <w:spacing w:val="-3"/>
        </w:rPr>
        <w:t xml:space="preserve"> </w:t>
      </w:r>
      <w:r>
        <w:t>de</w:t>
      </w:r>
      <w:r>
        <w:rPr>
          <w:spacing w:val="-5"/>
        </w:rPr>
        <w:t xml:space="preserve"> </w:t>
      </w:r>
      <w:r>
        <w:t>los</w:t>
      </w:r>
      <w:r>
        <w:rPr>
          <w:spacing w:val="-5"/>
        </w:rPr>
        <w:t xml:space="preserve"> </w:t>
      </w:r>
      <w:r>
        <w:t>predios requeridos para la ejecución del proyecto, en el caso que el recurso económico sea competencia de SMA, es decir; cuando la Unidad Ejecutora asigne tanto la actividad como el recurso</w:t>
      </w:r>
      <w:r>
        <w:rPr>
          <w:spacing w:val="-3"/>
        </w:rPr>
        <w:t xml:space="preserve"> </w:t>
      </w:r>
      <w:r>
        <w:t>económico</w:t>
      </w:r>
      <w:r>
        <w:rPr>
          <w:spacing w:val="-5"/>
        </w:rPr>
        <w:t xml:space="preserve"> </w:t>
      </w:r>
      <w:r>
        <w:t>,</w:t>
      </w:r>
      <w:r>
        <w:rPr>
          <w:spacing w:val="-1"/>
        </w:rPr>
        <w:t xml:space="preserve"> </w:t>
      </w:r>
      <w:r>
        <w:t>de</w:t>
      </w:r>
      <w:r>
        <w:rPr>
          <w:spacing w:val="-5"/>
        </w:rPr>
        <w:t xml:space="preserve"> </w:t>
      </w:r>
      <w:r>
        <w:t>otro</w:t>
      </w:r>
      <w:r>
        <w:rPr>
          <w:spacing w:val="-2"/>
        </w:rPr>
        <w:t xml:space="preserve"> </w:t>
      </w:r>
      <w:r>
        <w:t>lado,</w:t>
      </w:r>
      <w:r>
        <w:rPr>
          <w:spacing w:val="-3"/>
        </w:rPr>
        <w:t xml:space="preserve"> </w:t>
      </w:r>
      <w:r>
        <w:t>para</w:t>
      </w:r>
      <w:r>
        <w:rPr>
          <w:spacing w:val="-2"/>
        </w:rPr>
        <w:t xml:space="preserve"> </w:t>
      </w:r>
      <w:r>
        <w:t>el</w:t>
      </w:r>
      <w:r>
        <w:rPr>
          <w:spacing w:val="-3"/>
        </w:rPr>
        <w:t xml:space="preserve"> </w:t>
      </w:r>
      <w:r>
        <w:t>caso</w:t>
      </w:r>
      <w:r>
        <w:rPr>
          <w:spacing w:val="-5"/>
        </w:rPr>
        <w:t xml:space="preserve"> </w:t>
      </w:r>
      <w:r>
        <w:t>en</w:t>
      </w:r>
      <w:r>
        <w:rPr>
          <w:spacing w:val="-2"/>
        </w:rPr>
        <w:t xml:space="preserve"> </w:t>
      </w:r>
      <w:r>
        <w:t>que</w:t>
      </w:r>
      <w:r>
        <w:rPr>
          <w:spacing w:val="-2"/>
        </w:rPr>
        <w:t xml:space="preserve"> </w:t>
      </w:r>
      <w:r>
        <w:t>el</w:t>
      </w:r>
      <w:r>
        <w:rPr>
          <w:spacing w:val="-5"/>
        </w:rPr>
        <w:t xml:space="preserve"> </w:t>
      </w:r>
      <w:r>
        <w:t>recurso</w:t>
      </w:r>
      <w:r>
        <w:rPr>
          <w:spacing w:val="-4"/>
        </w:rPr>
        <w:t xml:space="preserve"> </w:t>
      </w:r>
      <w:r>
        <w:t>haga</w:t>
      </w:r>
      <w:r>
        <w:rPr>
          <w:spacing w:val="-2"/>
        </w:rPr>
        <w:t xml:space="preserve"> </w:t>
      </w:r>
      <w:r>
        <w:t>parte</w:t>
      </w:r>
      <w:r>
        <w:rPr>
          <w:spacing w:val="-2"/>
        </w:rPr>
        <w:t xml:space="preserve"> </w:t>
      </w:r>
      <w:r>
        <w:t>de</w:t>
      </w:r>
      <w:r>
        <w:rPr>
          <w:spacing w:val="-3"/>
        </w:rPr>
        <w:t xml:space="preserve"> </w:t>
      </w:r>
      <w:r>
        <w:t>la</w:t>
      </w:r>
      <w:r>
        <w:rPr>
          <w:spacing w:val="-2"/>
        </w:rPr>
        <w:t xml:space="preserve"> </w:t>
      </w:r>
      <w:r>
        <w:t>bolsa</w:t>
      </w:r>
      <w:r>
        <w:rPr>
          <w:spacing w:val="-2"/>
        </w:rPr>
        <w:t xml:space="preserve"> </w:t>
      </w:r>
      <w:r>
        <w:t>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 Los pagos por adquisición derivados del componente ambiental y social se realizarán con recursos de las respectivas bolsas sin que esto afecte el rubro</w:t>
      </w:r>
      <w:r>
        <w:rPr>
          <w:spacing w:val="-16"/>
        </w:rPr>
        <w:t xml:space="preserve"> </w:t>
      </w:r>
      <w:r>
        <w:t>predial.</w:t>
      </w:r>
    </w:p>
    <w:p w14:paraId="7D6F3C21" w14:textId="77777777" w:rsidR="00F83E61" w:rsidRDefault="00F83E61">
      <w:pPr>
        <w:pStyle w:val="Textoindependiente"/>
      </w:pPr>
    </w:p>
    <w:p w14:paraId="2F62A9BD" w14:textId="77777777" w:rsidR="00F83E61" w:rsidRDefault="00802327">
      <w:pPr>
        <w:pStyle w:val="Textoindependiente"/>
        <w:spacing w:before="1"/>
        <w:ind w:left="204" w:right="215"/>
        <w:jc w:val="both"/>
      </w:pPr>
      <w:r>
        <w:t>Sobre el valor de los predios adquiridos por el contratista, el INVIAS reconocerá un porcentaje por el trámite de pago</w:t>
      </w:r>
      <w:r>
        <w:rPr>
          <w:b/>
        </w:rPr>
        <w:t xml:space="preserve">, hasta del 2.5% </w:t>
      </w:r>
      <w:r>
        <w:t>el cual debe ser debidamente justificado y soportado por la interventoría y con visto bueno de conformidad de la SMA durante los primeros tres (3) meses de la ejecución el contrato. Ver anexo parámetros para la fijación del porcentaje de administración.</w:t>
      </w:r>
    </w:p>
    <w:p w14:paraId="771672ED" w14:textId="77777777" w:rsidR="00F83E61" w:rsidRDefault="00F83E61">
      <w:pPr>
        <w:pStyle w:val="Textoindependiente"/>
        <w:spacing w:before="10"/>
        <w:rPr>
          <w:sz w:val="21"/>
        </w:rPr>
      </w:pPr>
    </w:p>
    <w:p w14:paraId="3343E1F0" w14:textId="77777777" w:rsidR="00F83E61" w:rsidRDefault="00802327">
      <w:pPr>
        <w:pStyle w:val="Textoindependiente"/>
        <w:ind w:left="204"/>
        <w:jc w:val="both"/>
      </w:pPr>
      <w:r>
        <w:t>El valor unitario por pagar para cada actividad se determina de conformidad con la siguiente</w:t>
      </w:r>
    </w:p>
    <w:p w14:paraId="4E3F8722" w14:textId="77777777" w:rsidR="00F83E61" w:rsidRDefault="00F83E61">
      <w:pPr>
        <w:jc w:val="both"/>
        <w:sectPr w:rsidR="00F83E61">
          <w:pgSz w:w="12240" w:h="15840"/>
          <w:pgMar w:top="1580" w:right="1100" w:bottom="1040" w:left="1500" w:header="566" w:footer="857" w:gutter="0"/>
          <w:cols w:space="720"/>
        </w:sectPr>
      </w:pPr>
    </w:p>
    <w:p w14:paraId="7630001C" w14:textId="77777777" w:rsidR="00F83E61" w:rsidRDefault="00802327">
      <w:pPr>
        <w:pStyle w:val="Textoindependiente"/>
        <w:spacing w:before="7"/>
        <w:ind w:left="204"/>
      </w:pPr>
      <w:r>
        <w:lastRenderedPageBreak/>
        <w:t>tabla:</w:t>
      </w:r>
    </w:p>
    <w:p w14:paraId="2A812D6E" w14:textId="77777777" w:rsidR="00F83E61" w:rsidRDefault="00F83E61">
      <w:pPr>
        <w:pStyle w:val="Textoindependiente"/>
        <w:spacing w:before="6"/>
        <w:rPr>
          <w:sz w:val="23"/>
        </w:rPr>
      </w:pPr>
    </w:p>
    <w:p w14:paraId="38B8A728" w14:textId="77777777" w:rsidR="00F83E61" w:rsidRDefault="00802327">
      <w:pPr>
        <w:pStyle w:val="Ttulo1"/>
        <w:ind w:left="204" w:firstLine="0"/>
      </w:pPr>
      <w:r>
        <w:t>Valores por Actividades para Adquisición de Inmuebles</w:t>
      </w:r>
    </w:p>
    <w:p w14:paraId="1EF18D57" w14:textId="77777777" w:rsidR="00F83E61" w:rsidRDefault="00F83E61">
      <w:pPr>
        <w:pStyle w:val="Textoindependiente"/>
        <w:spacing w:before="10"/>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044BAC56" w14:textId="77777777">
        <w:trPr>
          <w:trHeight w:val="556"/>
        </w:trPr>
        <w:tc>
          <w:tcPr>
            <w:tcW w:w="6692" w:type="dxa"/>
            <w:shd w:val="clear" w:color="auto" w:fill="D9D9D9"/>
          </w:tcPr>
          <w:p w14:paraId="33C7F3FC" w14:textId="77777777" w:rsidR="00F83E61" w:rsidRDefault="00802327">
            <w:pPr>
              <w:pStyle w:val="TableParagraph"/>
              <w:spacing w:before="146"/>
              <w:ind w:left="186"/>
              <w:rPr>
                <w:b/>
              </w:rPr>
            </w:pPr>
            <w:r>
              <w:rPr>
                <w:b/>
              </w:rPr>
              <w:t>Actividad Ejecutada Adquisición de Titularidad de Inmuebles</w:t>
            </w:r>
          </w:p>
        </w:tc>
        <w:tc>
          <w:tcPr>
            <w:tcW w:w="737" w:type="dxa"/>
            <w:shd w:val="clear" w:color="auto" w:fill="D9D9D9"/>
          </w:tcPr>
          <w:p w14:paraId="18E7D8ED" w14:textId="77777777" w:rsidR="00F83E61" w:rsidRDefault="00802327">
            <w:pPr>
              <w:pStyle w:val="TableParagraph"/>
              <w:spacing w:before="146"/>
              <w:ind w:left="6"/>
              <w:jc w:val="center"/>
              <w:rPr>
                <w:b/>
              </w:rPr>
            </w:pPr>
            <w:r>
              <w:rPr>
                <w:b/>
              </w:rPr>
              <w:t>%</w:t>
            </w:r>
          </w:p>
        </w:tc>
        <w:tc>
          <w:tcPr>
            <w:tcW w:w="1586" w:type="dxa"/>
            <w:shd w:val="clear" w:color="auto" w:fill="D9D9D9"/>
          </w:tcPr>
          <w:p w14:paraId="1179AF6D" w14:textId="77777777" w:rsidR="00F83E61" w:rsidRDefault="00802327">
            <w:pPr>
              <w:pStyle w:val="TableParagraph"/>
              <w:spacing w:before="146"/>
              <w:ind w:left="133" w:right="121"/>
              <w:jc w:val="center"/>
              <w:rPr>
                <w:b/>
              </w:rPr>
            </w:pPr>
            <w:r>
              <w:rPr>
                <w:b/>
              </w:rPr>
              <w:t>Valor</w:t>
            </w:r>
          </w:p>
        </w:tc>
      </w:tr>
      <w:tr w:rsidR="00F83E61" w14:paraId="0010EE49" w14:textId="77777777">
        <w:trPr>
          <w:trHeight w:val="299"/>
        </w:trPr>
        <w:tc>
          <w:tcPr>
            <w:tcW w:w="6692" w:type="dxa"/>
            <w:shd w:val="clear" w:color="auto" w:fill="D9D9D9"/>
          </w:tcPr>
          <w:p w14:paraId="661F1A82" w14:textId="77777777" w:rsidR="00F83E61" w:rsidRDefault="00802327">
            <w:pPr>
              <w:pStyle w:val="TableParagraph"/>
              <w:spacing w:before="19"/>
              <w:ind w:left="2817"/>
              <w:rPr>
                <w:b/>
              </w:rPr>
            </w:pPr>
            <w:r>
              <w:rPr>
                <w:b/>
              </w:rPr>
              <w:t>Enajenación Voluntaria</w:t>
            </w:r>
          </w:p>
        </w:tc>
        <w:tc>
          <w:tcPr>
            <w:tcW w:w="737" w:type="dxa"/>
            <w:shd w:val="clear" w:color="auto" w:fill="D9D9D9"/>
          </w:tcPr>
          <w:p w14:paraId="5248E111" w14:textId="77777777" w:rsidR="00F83E61" w:rsidRDefault="00802327">
            <w:pPr>
              <w:pStyle w:val="TableParagraph"/>
              <w:spacing w:before="21"/>
              <w:ind w:right="81"/>
              <w:jc w:val="right"/>
            </w:pPr>
            <w:r>
              <w:t>90 %</w:t>
            </w:r>
          </w:p>
        </w:tc>
        <w:tc>
          <w:tcPr>
            <w:tcW w:w="1586" w:type="dxa"/>
          </w:tcPr>
          <w:p w14:paraId="50EF1BF9" w14:textId="77777777" w:rsidR="00F83E61" w:rsidRDefault="00802327">
            <w:pPr>
              <w:pStyle w:val="TableParagraph"/>
              <w:spacing w:before="21"/>
              <w:ind w:left="192" w:right="121"/>
              <w:jc w:val="center"/>
            </w:pPr>
            <w:r>
              <w:t>$</w:t>
            </w:r>
            <w:r>
              <w:rPr>
                <w:spacing w:val="60"/>
              </w:rPr>
              <w:t xml:space="preserve"> </w:t>
            </w:r>
            <w:r>
              <w:t>2.079.000</w:t>
            </w:r>
          </w:p>
        </w:tc>
      </w:tr>
      <w:tr w:rsidR="00F83E61" w14:paraId="25ACE6F8" w14:textId="77777777">
        <w:trPr>
          <w:trHeight w:val="285"/>
        </w:trPr>
        <w:tc>
          <w:tcPr>
            <w:tcW w:w="6692" w:type="dxa"/>
          </w:tcPr>
          <w:p w14:paraId="24921D4B" w14:textId="77777777" w:rsidR="00F83E61" w:rsidRDefault="00802327">
            <w:pPr>
              <w:pStyle w:val="TableParagraph"/>
              <w:spacing w:before="14" w:line="251" w:lineRule="exact"/>
              <w:ind w:left="69"/>
            </w:pPr>
            <w:r>
              <w:t>Oferta de compra y notificación.</w:t>
            </w:r>
          </w:p>
        </w:tc>
        <w:tc>
          <w:tcPr>
            <w:tcW w:w="737" w:type="dxa"/>
          </w:tcPr>
          <w:p w14:paraId="147A979F" w14:textId="77777777" w:rsidR="00F83E61" w:rsidRDefault="00802327">
            <w:pPr>
              <w:pStyle w:val="TableParagraph"/>
              <w:spacing w:before="14" w:line="251" w:lineRule="exact"/>
              <w:ind w:right="82"/>
              <w:jc w:val="right"/>
            </w:pPr>
            <w:r>
              <w:t>15%</w:t>
            </w:r>
          </w:p>
        </w:tc>
        <w:tc>
          <w:tcPr>
            <w:tcW w:w="1586" w:type="dxa"/>
          </w:tcPr>
          <w:p w14:paraId="3E1779EA" w14:textId="77777777" w:rsidR="00F83E61" w:rsidRDefault="00802327">
            <w:pPr>
              <w:pStyle w:val="TableParagraph"/>
              <w:spacing w:before="14" w:line="251" w:lineRule="exact"/>
              <w:ind w:left="192" w:right="119"/>
              <w:jc w:val="center"/>
            </w:pPr>
            <w:r>
              <w:t>$ 346.500</w:t>
            </w:r>
          </w:p>
        </w:tc>
      </w:tr>
      <w:tr w:rsidR="00F83E61" w14:paraId="25D749EA" w14:textId="77777777">
        <w:trPr>
          <w:trHeight w:val="285"/>
        </w:trPr>
        <w:tc>
          <w:tcPr>
            <w:tcW w:w="6692" w:type="dxa"/>
          </w:tcPr>
          <w:p w14:paraId="75256D37" w14:textId="77777777" w:rsidR="00F83E61" w:rsidRDefault="00802327">
            <w:pPr>
              <w:pStyle w:val="TableParagraph"/>
              <w:spacing w:before="14" w:line="251" w:lineRule="exact"/>
              <w:ind w:left="69"/>
            </w:pPr>
            <w:r>
              <w:t>Inscripción de oferta de compra</w:t>
            </w:r>
          </w:p>
        </w:tc>
        <w:tc>
          <w:tcPr>
            <w:tcW w:w="737" w:type="dxa"/>
          </w:tcPr>
          <w:p w14:paraId="37DBCEDE" w14:textId="77777777" w:rsidR="00F83E61" w:rsidRDefault="00802327">
            <w:pPr>
              <w:pStyle w:val="TableParagraph"/>
              <w:spacing w:before="14" w:line="251" w:lineRule="exact"/>
              <w:ind w:right="82"/>
              <w:jc w:val="right"/>
            </w:pPr>
            <w:r>
              <w:t>10%</w:t>
            </w:r>
          </w:p>
        </w:tc>
        <w:tc>
          <w:tcPr>
            <w:tcW w:w="1586" w:type="dxa"/>
          </w:tcPr>
          <w:p w14:paraId="069BE61B" w14:textId="77777777" w:rsidR="00F83E61" w:rsidRDefault="00802327">
            <w:pPr>
              <w:pStyle w:val="TableParagraph"/>
              <w:spacing w:before="14" w:line="251" w:lineRule="exact"/>
              <w:ind w:left="192" w:right="119"/>
              <w:jc w:val="center"/>
            </w:pPr>
            <w:r>
              <w:t>$ 231.000</w:t>
            </w:r>
          </w:p>
        </w:tc>
      </w:tr>
      <w:tr w:rsidR="00F83E61" w14:paraId="208CEAB1" w14:textId="77777777">
        <w:trPr>
          <w:trHeight w:val="570"/>
        </w:trPr>
        <w:tc>
          <w:tcPr>
            <w:tcW w:w="6692" w:type="dxa"/>
          </w:tcPr>
          <w:p w14:paraId="4F3B6103" w14:textId="77777777" w:rsidR="00F83E61" w:rsidRDefault="00802327">
            <w:pPr>
              <w:pStyle w:val="TableParagraph"/>
              <w:spacing w:before="31"/>
              <w:ind w:left="69"/>
            </w:pPr>
            <w:r>
              <w:t>Permiso de Intervención Voluntario debidamente suscrito por la Entidad y el titular inscrito en el Folio Matrícula Inmobiliaria.</w:t>
            </w:r>
          </w:p>
        </w:tc>
        <w:tc>
          <w:tcPr>
            <w:tcW w:w="737" w:type="dxa"/>
          </w:tcPr>
          <w:p w14:paraId="3405831D" w14:textId="77777777" w:rsidR="00F83E61" w:rsidRDefault="00802327">
            <w:pPr>
              <w:pStyle w:val="TableParagraph"/>
              <w:spacing w:before="158"/>
              <w:ind w:right="82"/>
              <w:jc w:val="right"/>
            </w:pPr>
            <w:r>
              <w:t>15%</w:t>
            </w:r>
          </w:p>
        </w:tc>
        <w:tc>
          <w:tcPr>
            <w:tcW w:w="1586" w:type="dxa"/>
          </w:tcPr>
          <w:p w14:paraId="5283ACE7" w14:textId="77777777" w:rsidR="00F83E61" w:rsidRDefault="00802327">
            <w:pPr>
              <w:pStyle w:val="TableParagraph"/>
              <w:spacing w:before="158"/>
              <w:ind w:left="192" w:right="119"/>
              <w:jc w:val="center"/>
            </w:pPr>
            <w:r>
              <w:t>$ 346.500</w:t>
            </w:r>
          </w:p>
        </w:tc>
      </w:tr>
      <w:tr w:rsidR="00F83E61" w14:paraId="50B49282" w14:textId="77777777">
        <w:trPr>
          <w:trHeight w:val="285"/>
        </w:trPr>
        <w:tc>
          <w:tcPr>
            <w:tcW w:w="6692" w:type="dxa"/>
          </w:tcPr>
          <w:p w14:paraId="59145ACC" w14:textId="77777777" w:rsidR="00F83E61" w:rsidRDefault="00802327">
            <w:pPr>
              <w:pStyle w:val="TableParagraph"/>
              <w:spacing w:before="14" w:line="251" w:lineRule="exact"/>
              <w:ind w:left="69"/>
            </w:pPr>
            <w:r>
              <w:t>Elaboración, Legalización de la Promesa de compra</w:t>
            </w:r>
          </w:p>
        </w:tc>
        <w:tc>
          <w:tcPr>
            <w:tcW w:w="737" w:type="dxa"/>
          </w:tcPr>
          <w:p w14:paraId="7CEC1D6C" w14:textId="77777777" w:rsidR="00F83E61" w:rsidRDefault="00802327">
            <w:pPr>
              <w:pStyle w:val="TableParagraph"/>
              <w:spacing w:before="14" w:line="251" w:lineRule="exact"/>
              <w:ind w:right="82"/>
              <w:jc w:val="right"/>
            </w:pPr>
            <w:r>
              <w:t>10%</w:t>
            </w:r>
          </w:p>
        </w:tc>
        <w:tc>
          <w:tcPr>
            <w:tcW w:w="1586" w:type="dxa"/>
          </w:tcPr>
          <w:p w14:paraId="0931A5DC" w14:textId="77777777" w:rsidR="00F83E61" w:rsidRDefault="00802327">
            <w:pPr>
              <w:pStyle w:val="TableParagraph"/>
              <w:spacing w:before="14" w:line="251" w:lineRule="exact"/>
              <w:ind w:left="192" w:right="119"/>
              <w:jc w:val="center"/>
            </w:pPr>
            <w:r>
              <w:t>$ 231.000</w:t>
            </w:r>
          </w:p>
        </w:tc>
      </w:tr>
      <w:tr w:rsidR="00F83E61" w14:paraId="1385FB44" w14:textId="77777777">
        <w:trPr>
          <w:trHeight w:val="569"/>
        </w:trPr>
        <w:tc>
          <w:tcPr>
            <w:tcW w:w="6692" w:type="dxa"/>
          </w:tcPr>
          <w:p w14:paraId="3A6557CC" w14:textId="77777777" w:rsidR="00F83E61" w:rsidRDefault="00802327">
            <w:pPr>
              <w:pStyle w:val="TableParagraph"/>
              <w:spacing w:before="29"/>
              <w:ind w:left="69"/>
            </w:pPr>
            <w:r>
              <w:t>Trámite de primer pago – verificación de recibo a satisfacción por parte del</w:t>
            </w:r>
            <w:r>
              <w:rPr>
                <w:spacing w:val="-3"/>
              </w:rPr>
              <w:t xml:space="preserve"> </w:t>
            </w:r>
            <w:r>
              <w:t>vendedor.</w:t>
            </w:r>
          </w:p>
        </w:tc>
        <w:tc>
          <w:tcPr>
            <w:tcW w:w="737" w:type="dxa"/>
          </w:tcPr>
          <w:p w14:paraId="5CE60D64" w14:textId="77777777" w:rsidR="00F83E61" w:rsidRDefault="00802327">
            <w:pPr>
              <w:pStyle w:val="TableParagraph"/>
              <w:spacing w:before="156"/>
              <w:ind w:right="82"/>
              <w:jc w:val="right"/>
            </w:pPr>
            <w:r>
              <w:t>5%</w:t>
            </w:r>
          </w:p>
        </w:tc>
        <w:tc>
          <w:tcPr>
            <w:tcW w:w="1586" w:type="dxa"/>
          </w:tcPr>
          <w:p w14:paraId="009C9ED5" w14:textId="77777777" w:rsidR="00F83E61" w:rsidRDefault="00802327">
            <w:pPr>
              <w:pStyle w:val="TableParagraph"/>
              <w:spacing w:before="156"/>
              <w:ind w:left="192" w:right="119"/>
              <w:jc w:val="center"/>
            </w:pPr>
            <w:r>
              <w:t>$ 115.500</w:t>
            </w:r>
          </w:p>
        </w:tc>
      </w:tr>
      <w:tr w:rsidR="00F83E61" w14:paraId="5C5F3170" w14:textId="77777777">
        <w:trPr>
          <w:trHeight w:val="285"/>
        </w:trPr>
        <w:tc>
          <w:tcPr>
            <w:tcW w:w="6692" w:type="dxa"/>
          </w:tcPr>
          <w:p w14:paraId="160527CA" w14:textId="77777777" w:rsidR="00F83E61" w:rsidRDefault="00802327">
            <w:pPr>
              <w:pStyle w:val="TableParagraph"/>
              <w:spacing w:before="14" w:line="251" w:lineRule="exact"/>
              <w:ind w:left="69"/>
            </w:pPr>
            <w:r>
              <w:t>Entrega Real y Material del Predio</w:t>
            </w:r>
          </w:p>
        </w:tc>
        <w:tc>
          <w:tcPr>
            <w:tcW w:w="737" w:type="dxa"/>
          </w:tcPr>
          <w:p w14:paraId="5ED42551" w14:textId="77777777" w:rsidR="00F83E61" w:rsidRDefault="00802327">
            <w:pPr>
              <w:pStyle w:val="TableParagraph"/>
              <w:spacing w:before="14" w:line="251" w:lineRule="exact"/>
              <w:ind w:right="82"/>
              <w:jc w:val="right"/>
            </w:pPr>
            <w:r>
              <w:t>5%</w:t>
            </w:r>
          </w:p>
        </w:tc>
        <w:tc>
          <w:tcPr>
            <w:tcW w:w="1586" w:type="dxa"/>
          </w:tcPr>
          <w:p w14:paraId="0BA88E13" w14:textId="77777777" w:rsidR="00F83E61" w:rsidRDefault="00802327">
            <w:pPr>
              <w:pStyle w:val="TableParagraph"/>
              <w:spacing w:before="14" w:line="251" w:lineRule="exact"/>
              <w:ind w:left="192" w:right="119"/>
              <w:jc w:val="center"/>
            </w:pPr>
            <w:r>
              <w:t>$ 115.500</w:t>
            </w:r>
          </w:p>
        </w:tc>
      </w:tr>
      <w:tr w:rsidR="00F83E61" w14:paraId="19BD800F" w14:textId="77777777">
        <w:trPr>
          <w:trHeight w:val="570"/>
        </w:trPr>
        <w:tc>
          <w:tcPr>
            <w:tcW w:w="6692" w:type="dxa"/>
          </w:tcPr>
          <w:p w14:paraId="4AF87AEA" w14:textId="77777777" w:rsidR="00F83E61" w:rsidRDefault="00802327">
            <w:pPr>
              <w:pStyle w:val="TableParagraph"/>
              <w:spacing w:before="31"/>
              <w:ind w:left="69" w:right="384"/>
            </w:pPr>
            <w:r>
              <w:t>Escritura otorgada y registrada la transferencia de dominio a favor de INVIAS</w:t>
            </w:r>
          </w:p>
        </w:tc>
        <w:tc>
          <w:tcPr>
            <w:tcW w:w="737" w:type="dxa"/>
          </w:tcPr>
          <w:p w14:paraId="39904C0F" w14:textId="77777777" w:rsidR="00F83E61" w:rsidRDefault="00802327">
            <w:pPr>
              <w:pStyle w:val="TableParagraph"/>
              <w:spacing w:before="156"/>
              <w:ind w:right="82"/>
              <w:jc w:val="right"/>
            </w:pPr>
            <w:r>
              <w:t>20%</w:t>
            </w:r>
          </w:p>
        </w:tc>
        <w:tc>
          <w:tcPr>
            <w:tcW w:w="1586" w:type="dxa"/>
          </w:tcPr>
          <w:p w14:paraId="6FC2A840" w14:textId="77777777" w:rsidR="00F83E61" w:rsidRDefault="00802327">
            <w:pPr>
              <w:pStyle w:val="TableParagraph"/>
              <w:spacing w:before="156"/>
              <w:ind w:left="192" w:right="119"/>
              <w:jc w:val="center"/>
            </w:pPr>
            <w:r>
              <w:t>$ 462.000</w:t>
            </w:r>
          </w:p>
        </w:tc>
      </w:tr>
      <w:tr w:rsidR="00F83E61" w14:paraId="1E8AA8CB" w14:textId="77777777">
        <w:trPr>
          <w:trHeight w:val="570"/>
        </w:trPr>
        <w:tc>
          <w:tcPr>
            <w:tcW w:w="6692" w:type="dxa"/>
          </w:tcPr>
          <w:p w14:paraId="15E68D01" w14:textId="77777777" w:rsidR="00F83E61" w:rsidRDefault="00802327">
            <w:pPr>
              <w:pStyle w:val="TableParagraph"/>
              <w:spacing w:before="31"/>
              <w:ind w:left="69" w:right="384"/>
            </w:pPr>
            <w:r>
              <w:t>Trámite de pago – verificación de recibo a satisfacción del último contado por parte del vendedor.</w:t>
            </w:r>
          </w:p>
        </w:tc>
        <w:tc>
          <w:tcPr>
            <w:tcW w:w="737" w:type="dxa"/>
          </w:tcPr>
          <w:p w14:paraId="48BC12C4" w14:textId="77777777" w:rsidR="00F83E61" w:rsidRDefault="00802327">
            <w:pPr>
              <w:pStyle w:val="TableParagraph"/>
              <w:spacing w:before="156"/>
              <w:ind w:right="82"/>
              <w:jc w:val="right"/>
            </w:pPr>
            <w:r>
              <w:t>10%</w:t>
            </w:r>
          </w:p>
        </w:tc>
        <w:tc>
          <w:tcPr>
            <w:tcW w:w="1586" w:type="dxa"/>
          </w:tcPr>
          <w:p w14:paraId="7228B3E7" w14:textId="77777777" w:rsidR="00F83E61" w:rsidRDefault="00802327">
            <w:pPr>
              <w:pStyle w:val="TableParagraph"/>
              <w:spacing w:before="156"/>
              <w:ind w:left="192" w:right="119"/>
              <w:jc w:val="center"/>
            </w:pPr>
            <w:r>
              <w:t>$ 231.000</w:t>
            </w:r>
          </w:p>
        </w:tc>
      </w:tr>
      <w:tr w:rsidR="00F83E61" w14:paraId="599A1FD7" w14:textId="77777777">
        <w:trPr>
          <w:trHeight w:val="894"/>
        </w:trPr>
        <w:tc>
          <w:tcPr>
            <w:tcW w:w="6692" w:type="dxa"/>
          </w:tcPr>
          <w:p w14:paraId="487A4199" w14:textId="77777777" w:rsidR="00F83E61" w:rsidRDefault="00802327">
            <w:pPr>
              <w:pStyle w:val="TableParagraph"/>
              <w:spacing w:before="64"/>
              <w:ind w:left="69" w:right="533"/>
              <w:jc w:val="both"/>
            </w:pPr>
            <w:r>
              <w:t>Radicación de la solicitud ante el IGAC o catastros descentralizados para la asignación del número predial nacional y/o actualización de la información catastral</w:t>
            </w:r>
          </w:p>
        </w:tc>
        <w:tc>
          <w:tcPr>
            <w:tcW w:w="737" w:type="dxa"/>
          </w:tcPr>
          <w:p w14:paraId="153359DC" w14:textId="77777777" w:rsidR="00F83E61" w:rsidRDefault="00F83E61">
            <w:pPr>
              <w:pStyle w:val="TableParagraph"/>
              <w:spacing w:before="8"/>
              <w:rPr>
                <w:b/>
                <w:sz w:val="27"/>
              </w:rPr>
            </w:pPr>
          </w:p>
          <w:p w14:paraId="6E0B0724" w14:textId="77777777" w:rsidR="00F83E61" w:rsidRDefault="00802327">
            <w:pPr>
              <w:pStyle w:val="TableParagraph"/>
              <w:ind w:right="82"/>
              <w:jc w:val="right"/>
            </w:pPr>
            <w:r>
              <w:t>10%</w:t>
            </w:r>
          </w:p>
        </w:tc>
        <w:tc>
          <w:tcPr>
            <w:tcW w:w="1586" w:type="dxa"/>
          </w:tcPr>
          <w:p w14:paraId="381DCF17" w14:textId="77777777" w:rsidR="00F83E61" w:rsidRDefault="00F83E61">
            <w:pPr>
              <w:pStyle w:val="TableParagraph"/>
              <w:spacing w:before="8"/>
              <w:rPr>
                <w:b/>
                <w:sz w:val="27"/>
              </w:rPr>
            </w:pPr>
          </w:p>
          <w:p w14:paraId="6A9E651E" w14:textId="77777777" w:rsidR="00F83E61" w:rsidRDefault="00802327">
            <w:pPr>
              <w:pStyle w:val="TableParagraph"/>
              <w:ind w:left="192" w:right="119"/>
              <w:jc w:val="center"/>
            </w:pPr>
            <w:r>
              <w:t>$ 231.000</w:t>
            </w:r>
          </w:p>
        </w:tc>
      </w:tr>
    </w:tbl>
    <w:p w14:paraId="08C4632F" w14:textId="77777777" w:rsidR="00F83E61" w:rsidRDefault="00F83E61">
      <w:pPr>
        <w:pStyle w:val="Textoindependiente"/>
        <w:rPr>
          <w:b/>
          <w:sz w:val="20"/>
        </w:rPr>
      </w:pPr>
    </w:p>
    <w:p w14:paraId="711DC103" w14:textId="77777777" w:rsidR="00F83E61" w:rsidRDefault="00F83E61">
      <w:pPr>
        <w:pStyle w:val="Textoindependiente"/>
        <w:spacing w:before="9"/>
        <w:rPr>
          <w:b/>
          <w:sz w:val="23"/>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0228632A" w14:textId="77777777">
        <w:trPr>
          <w:trHeight w:val="556"/>
        </w:trPr>
        <w:tc>
          <w:tcPr>
            <w:tcW w:w="6692" w:type="dxa"/>
            <w:shd w:val="clear" w:color="auto" w:fill="D9D9D9"/>
          </w:tcPr>
          <w:p w14:paraId="1D82801C" w14:textId="77777777" w:rsidR="00F83E61" w:rsidRDefault="00802327">
            <w:pPr>
              <w:pStyle w:val="TableParagraph"/>
              <w:spacing w:before="149"/>
              <w:ind w:left="186"/>
              <w:rPr>
                <w:b/>
              </w:rPr>
            </w:pPr>
            <w:r>
              <w:rPr>
                <w:b/>
              </w:rPr>
              <w:t>Actividad Ejecutada Adquisición de Titularidad de Inmuebles</w:t>
            </w:r>
          </w:p>
        </w:tc>
        <w:tc>
          <w:tcPr>
            <w:tcW w:w="737" w:type="dxa"/>
            <w:shd w:val="clear" w:color="auto" w:fill="D9D9D9"/>
          </w:tcPr>
          <w:p w14:paraId="32797AEE" w14:textId="77777777" w:rsidR="00F83E61" w:rsidRDefault="00802327">
            <w:pPr>
              <w:pStyle w:val="TableParagraph"/>
              <w:spacing w:before="149"/>
              <w:ind w:left="6"/>
              <w:jc w:val="center"/>
              <w:rPr>
                <w:b/>
              </w:rPr>
            </w:pPr>
            <w:r>
              <w:rPr>
                <w:b/>
              </w:rPr>
              <w:t>%</w:t>
            </w:r>
          </w:p>
        </w:tc>
        <w:tc>
          <w:tcPr>
            <w:tcW w:w="1586" w:type="dxa"/>
            <w:shd w:val="clear" w:color="auto" w:fill="D9D9D9"/>
          </w:tcPr>
          <w:p w14:paraId="796DBE3F" w14:textId="77777777" w:rsidR="00F83E61" w:rsidRDefault="00802327">
            <w:pPr>
              <w:pStyle w:val="TableParagraph"/>
              <w:spacing w:before="149"/>
              <w:ind w:left="133" w:right="121"/>
              <w:jc w:val="center"/>
              <w:rPr>
                <w:b/>
              </w:rPr>
            </w:pPr>
            <w:r>
              <w:rPr>
                <w:b/>
              </w:rPr>
              <w:t>Valor</w:t>
            </w:r>
          </w:p>
        </w:tc>
      </w:tr>
      <w:tr w:rsidR="00F83E61" w14:paraId="4ED72190" w14:textId="77777777">
        <w:trPr>
          <w:trHeight w:val="894"/>
        </w:trPr>
        <w:tc>
          <w:tcPr>
            <w:tcW w:w="6692" w:type="dxa"/>
          </w:tcPr>
          <w:p w14:paraId="6270E180" w14:textId="77777777" w:rsidR="00F83E61" w:rsidRDefault="00802327">
            <w:pPr>
              <w:pStyle w:val="TableParagraph"/>
              <w:spacing w:before="64"/>
              <w:ind w:left="69" w:right="537"/>
              <w:jc w:val="both"/>
            </w:pPr>
            <w:r>
              <w:t>Radicación de la solicitud ante el IGAC o catastros descentralizados para la asignación del número predial nacional y/o actualización de la información catastral</w:t>
            </w:r>
          </w:p>
        </w:tc>
        <w:tc>
          <w:tcPr>
            <w:tcW w:w="737" w:type="dxa"/>
          </w:tcPr>
          <w:p w14:paraId="1F87E1E4" w14:textId="77777777" w:rsidR="00F83E61" w:rsidRDefault="00F83E61">
            <w:pPr>
              <w:pStyle w:val="TableParagraph"/>
              <w:spacing w:before="8"/>
              <w:rPr>
                <w:b/>
                <w:sz w:val="27"/>
              </w:rPr>
            </w:pPr>
          </w:p>
          <w:p w14:paraId="3AF1B202" w14:textId="77777777" w:rsidR="00F83E61" w:rsidRDefault="00802327">
            <w:pPr>
              <w:pStyle w:val="TableParagraph"/>
              <w:ind w:left="119" w:right="65"/>
              <w:jc w:val="center"/>
            </w:pPr>
            <w:r>
              <w:t>10 %</w:t>
            </w:r>
          </w:p>
        </w:tc>
        <w:tc>
          <w:tcPr>
            <w:tcW w:w="1586" w:type="dxa"/>
          </w:tcPr>
          <w:p w14:paraId="6546C9D2" w14:textId="77777777" w:rsidR="00F83E61" w:rsidRDefault="00F83E61">
            <w:pPr>
              <w:pStyle w:val="TableParagraph"/>
              <w:spacing w:before="8"/>
              <w:rPr>
                <w:b/>
                <w:sz w:val="27"/>
              </w:rPr>
            </w:pPr>
          </w:p>
          <w:p w14:paraId="67B967FC" w14:textId="77777777" w:rsidR="00F83E61" w:rsidRDefault="00802327">
            <w:pPr>
              <w:pStyle w:val="TableParagraph"/>
              <w:ind w:left="192" w:right="119"/>
              <w:jc w:val="center"/>
            </w:pPr>
            <w:r>
              <w:t>$ 231.000</w:t>
            </w:r>
          </w:p>
        </w:tc>
      </w:tr>
    </w:tbl>
    <w:p w14:paraId="2E2F642F" w14:textId="77777777" w:rsidR="00F83E61" w:rsidRDefault="00F83E61">
      <w:pPr>
        <w:pStyle w:val="Textoindependiente"/>
        <w:spacing w:before="7"/>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21193D39" w14:textId="77777777">
        <w:trPr>
          <w:trHeight w:val="556"/>
        </w:trPr>
        <w:tc>
          <w:tcPr>
            <w:tcW w:w="6690" w:type="dxa"/>
            <w:shd w:val="clear" w:color="auto" w:fill="D9D9D9"/>
          </w:tcPr>
          <w:p w14:paraId="6B2334DD" w14:textId="77777777" w:rsidR="00F83E61" w:rsidRDefault="00802327">
            <w:pPr>
              <w:pStyle w:val="TableParagraph"/>
              <w:spacing w:before="148"/>
              <w:ind w:left="1060" w:right="1055"/>
              <w:jc w:val="center"/>
              <w:rPr>
                <w:b/>
              </w:rPr>
            </w:pPr>
            <w:r>
              <w:rPr>
                <w:b/>
              </w:rPr>
              <w:t>Actividad Ejecutada Tramites Expropiación</w:t>
            </w:r>
          </w:p>
        </w:tc>
        <w:tc>
          <w:tcPr>
            <w:tcW w:w="738" w:type="dxa"/>
            <w:shd w:val="clear" w:color="auto" w:fill="D9D9D9"/>
          </w:tcPr>
          <w:p w14:paraId="40B001AA" w14:textId="77777777" w:rsidR="00F83E61" w:rsidRDefault="00802327">
            <w:pPr>
              <w:pStyle w:val="TableParagraph"/>
              <w:spacing w:before="148"/>
              <w:ind w:left="237"/>
              <w:rPr>
                <w:b/>
              </w:rPr>
            </w:pPr>
            <w:r>
              <w:rPr>
                <w:b/>
              </w:rPr>
              <w:t>%</w:t>
            </w:r>
          </w:p>
        </w:tc>
        <w:tc>
          <w:tcPr>
            <w:tcW w:w="1587" w:type="dxa"/>
            <w:shd w:val="clear" w:color="auto" w:fill="D9D9D9"/>
          </w:tcPr>
          <w:p w14:paraId="3B3CA881" w14:textId="77777777" w:rsidR="00F83E61" w:rsidRDefault="00802327">
            <w:pPr>
              <w:pStyle w:val="TableParagraph"/>
              <w:spacing w:before="148"/>
              <w:ind w:left="601"/>
              <w:rPr>
                <w:b/>
              </w:rPr>
            </w:pPr>
            <w:r>
              <w:rPr>
                <w:b/>
              </w:rPr>
              <w:t>Valor</w:t>
            </w:r>
          </w:p>
        </w:tc>
      </w:tr>
      <w:tr w:rsidR="00F83E61" w14:paraId="134CED44" w14:textId="77777777">
        <w:trPr>
          <w:trHeight w:val="885"/>
        </w:trPr>
        <w:tc>
          <w:tcPr>
            <w:tcW w:w="6690" w:type="dxa"/>
            <w:shd w:val="clear" w:color="auto" w:fill="D9D9D9"/>
          </w:tcPr>
          <w:p w14:paraId="604E7DCF" w14:textId="77777777" w:rsidR="00F83E61" w:rsidRDefault="00802327">
            <w:pPr>
              <w:pStyle w:val="TableParagraph"/>
              <w:spacing w:before="60"/>
              <w:ind w:left="318" w:right="319" w:firstLine="2"/>
              <w:jc w:val="center"/>
              <w:rPr>
                <w:b/>
              </w:rPr>
            </w:pPr>
            <w:r>
              <w:rPr>
                <w:b/>
              </w:rPr>
              <w:t>Trámites Adicionales para Inicio de Expropiación Judicial (Hasta entrega anticipada real y material del inmueble por parte del Juez o quien este comisione)</w:t>
            </w:r>
          </w:p>
        </w:tc>
        <w:tc>
          <w:tcPr>
            <w:tcW w:w="738" w:type="dxa"/>
            <w:shd w:val="clear" w:color="auto" w:fill="D9D9D9"/>
          </w:tcPr>
          <w:p w14:paraId="3E3D60B1" w14:textId="77777777" w:rsidR="00F83E61" w:rsidRDefault="00F83E61">
            <w:pPr>
              <w:pStyle w:val="TableParagraph"/>
              <w:spacing w:before="3"/>
              <w:rPr>
                <w:b/>
                <w:sz w:val="27"/>
              </w:rPr>
            </w:pPr>
          </w:p>
          <w:p w14:paraId="53B32EC1" w14:textId="77777777" w:rsidR="00F83E61" w:rsidRDefault="00802327">
            <w:pPr>
              <w:pStyle w:val="TableParagraph"/>
              <w:ind w:right="76"/>
              <w:jc w:val="right"/>
            </w:pPr>
            <w:r>
              <w:t>100%</w:t>
            </w:r>
          </w:p>
        </w:tc>
        <w:tc>
          <w:tcPr>
            <w:tcW w:w="1587" w:type="dxa"/>
          </w:tcPr>
          <w:p w14:paraId="1C1594C2" w14:textId="77777777" w:rsidR="00F83E61" w:rsidRDefault="00F83E61">
            <w:pPr>
              <w:pStyle w:val="TableParagraph"/>
              <w:spacing w:before="3"/>
              <w:rPr>
                <w:b/>
                <w:sz w:val="27"/>
              </w:rPr>
            </w:pPr>
          </w:p>
          <w:p w14:paraId="02F88682" w14:textId="77777777" w:rsidR="00F83E61" w:rsidRDefault="00802327">
            <w:pPr>
              <w:pStyle w:val="TableParagraph"/>
              <w:ind w:right="200"/>
              <w:jc w:val="right"/>
            </w:pPr>
            <w:r>
              <w:t>$ 2.140.000</w:t>
            </w:r>
          </w:p>
        </w:tc>
      </w:tr>
      <w:tr w:rsidR="00F83E61" w14:paraId="16ABD2A3" w14:textId="77777777">
        <w:trPr>
          <w:trHeight w:val="645"/>
        </w:trPr>
        <w:tc>
          <w:tcPr>
            <w:tcW w:w="6690" w:type="dxa"/>
          </w:tcPr>
          <w:p w14:paraId="0936FA7D" w14:textId="77777777" w:rsidR="00F83E61" w:rsidRDefault="00802327">
            <w:pPr>
              <w:pStyle w:val="TableParagraph"/>
              <w:spacing w:before="67" w:line="242" w:lineRule="auto"/>
              <w:ind w:left="67"/>
            </w:pPr>
            <w:r>
              <w:t>Elaboración y notificación de la resolución de expropiación (previo agotamiento de la etapa de enajenación voluntaria)</w:t>
            </w:r>
          </w:p>
        </w:tc>
        <w:tc>
          <w:tcPr>
            <w:tcW w:w="738" w:type="dxa"/>
          </w:tcPr>
          <w:p w14:paraId="1D343B0B" w14:textId="77777777" w:rsidR="00F83E61" w:rsidRDefault="00802327">
            <w:pPr>
              <w:pStyle w:val="TableParagraph"/>
              <w:spacing w:before="195"/>
              <w:ind w:right="136"/>
              <w:jc w:val="right"/>
            </w:pPr>
            <w:r>
              <w:t>15%</w:t>
            </w:r>
          </w:p>
        </w:tc>
        <w:tc>
          <w:tcPr>
            <w:tcW w:w="1587" w:type="dxa"/>
          </w:tcPr>
          <w:p w14:paraId="77C9E039" w14:textId="77777777" w:rsidR="00F83E61" w:rsidRDefault="00802327">
            <w:pPr>
              <w:pStyle w:val="TableParagraph"/>
              <w:spacing w:before="195"/>
              <w:ind w:right="190"/>
              <w:jc w:val="right"/>
            </w:pPr>
            <w:r>
              <w:t>$ 321.000</w:t>
            </w:r>
          </w:p>
        </w:tc>
      </w:tr>
      <w:tr w:rsidR="00F83E61" w14:paraId="178E9292" w14:textId="77777777">
        <w:trPr>
          <w:trHeight w:val="285"/>
        </w:trPr>
        <w:tc>
          <w:tcPr>
            <w:tcW w:w="6690" w:type="dxa"/>
          </w:tcPr>
          <w:p w14:paraId="58BC684B" w14:textId="77777777" w:rsidR="00F83E61" w:rsidRDefault="00802327">
            <w:pPr>
              <w:pStyle w:val="TableParagraph"/>
              <w:spacing w:before="14" w:line="251" w:lineRule="exact"/>
              <w:ind w:left="67"/>
            </w:pPr>
            <w:r>
              <w:t>Contestación de recurso de reposición en vía administrativa</w:t>
            </w:r>
          </w:p>
        </w:tc>
        <w:tc>
          <w:tcPr>
            <w:tcW w:w="738" w:type="dxa"/>
          </w:tcPr>
          <w:p w14:paraId="4EF9DE1C" w14:textId="77777777" w:rsidR="00F83E61" w:rsidRDefault="00802327">
            <w:pPr>
              <w:pStyle w:val="TableParagraph"/>
              <w:spacing w:before="14" w:line="251" w:lineRule="exact"/>
              <w:ind w:right="136"/>
              <w:jc w:val="right"/>
            </w:pPr>
            <w:r>
              <w:t>15%</w:t>
            </w:r>
          </w:p>
        </w:tc>
        <w:tc>
          <w:tcPr>
            <w:tcW w:w="1587" w:type="dxa"/>
          </w:tcPr>
          <w:p w14:paraId="62CAC258" w14:textId="77777777" w:rsidR="00F83E61" w:rsidRDefault="00802327">
            <w:pPr>
              <w:pStyle w:val="TableParagraph"/>
              <w:spacing w:before="14" w:line="251" w:lineRule="exact"/>
              <w:ind w:right="190"/>
              <w:jc w:val="right"/>
            </w:pPr>
            <w:r>
              <w:t>$ 321.000</w:t>
            </w:r>
          </w:p>
        </w:tc>
      </w:tr>
      <w:tr w:rsidR="00F83E61" w14:paraId="15DBEF64" w14:textId="77777777">
        <w:trPr>
          <w:trHeight w:val="345"/>
        </w:trPr>
        <w:tc>
          <w:tcPr>
            <w:tcW w:w="6690" w:type="dxa"/>
          </w:tcPr>
          <w:p w14:paraId="5399B465" w14:textId="77777777" w:rsidR="00F83E61" w:rsidRDefault="00802327">
            <w:pPr>
              <w:pStyle w:val="TableParagraph"/>
              <w:spacing w:before="43"/>
              <w:ind w:left="67"/>
            </w:pPr>
            <w:r>
              <w:t>Notificación de recurso de reposición en vía administrativa</w:t>
            </w:r>
          </w:p>
        </w:tc>
        <w:tc>
          <w:tcPr>
            <w:tcW w:w="738" w:type="dxa"/>
          </w:tcPr>
          <w:p w14:paraId="4AAA59DD" w14:textId="77777777" w:rsidR="00F83E61" w:rsidRDefault="00802327">
            <w:pPr>
              <w:pStyle w:val="TableParagraph"/>
              <w:spacing w:before="43"/>
              <w:ind w:left="208"/>
            </w:pPr>
            <w:r>
              <w:t>5%</w:t>
            </w:r>
          </w:p>
        </w:tc>
        <w:tc>
          <w:tcPr>
            <w:tcW w:w="1587" w:type="dxa"/>
          </w:tcPr>
          <w:p w14:paraId="04463E98" w14:textId="77777777" w:rsidR="00F83E61" w:rsidRDefault="00802327">
            <w:pPr>
              <w:pStyle w:val="TableParagraph"/>
              <w:spacing w:before="43"/>
              <w:ind w:right="190"/>
              <w:jc w:val="right"/>
            </w:pPr>
            <w:r>
              <w:t>$ 107.000</w:t>
            </w:r>
          </w:p>
        </w:tc>
      </w:tr>
      <w:tr w:rsidR="00F83E61" w14:paraId="215627C8" w14:textId="77777777">
        <w:trPr>
          <w:trHeight w:val="525"/>
        </w:trPr>
        <w:tc>
          <w:tcPr>
            <w:tcW w:w="6690" w:type="dxa"/>
          </w:tcPr>
          <w:p w14:paraId="317B7C36" w14:textId="77777777" w:rsidR="00F83E61" w:rsidRDefault="00802327">
            <w:pPr>
              <w:pStyle w:val="TableParagraph"/>
              <w:spacing w:before="7" w:line="250" w:lineRule="atLeast"/>
              <w:ind w:left="67"/>
            </w:pPr>
            <w:r>
              <w:t>Presentación de demanda admitida – con solicitud de entrega anticipada.</w:t>
            </w:r>
          </w:p>
        </w:tc>
        <w:tc>
          <w:tcPr>
            <w:tcW w:w="738" w:type="dxa"/>
          </w:tcPr>
          <w:p w14:paraId="6958F5E3" w14:textId="77777777" w:rsidR="00F83E61" w:rsidRDefault="00802327">
            <w:pPr>
              <w:pStyle w:val="TableParagraph"/>
              <w:spacing w:before="134"/>
              <w:ind w:right="136"/>
              <w:jc w:val="right"/>
            </w:pPr>
            <w:r>
              <w:t>35%</w:t>
            </w:r>
          </w:p>
        </w:tc>
        <w:tc>
          <w:tcPr>
            <w:tcW w:w="1587" w:type="dxa"/>
          </w:tcPr>
          <w:p w14:paraId="14DDF03E" w14:textId="77777777" w:rsidR="00F83E61" w:rsidRDefault="00802327">
            <w:pPr>
              <w:pStyle w:val="TableParagraph"/>
              <w:spacing w:before="134"/>
              <w:ind w:right="190"/>
              <w:jc w:val="right"/>
            </w:pPr>
            <w:r>
              <w:t>$ 749.000</w:t>
            </w:r>
          </w:p>
        </w:tc>
      </w:tr>
      <w:tr w:rsidR="00F83E61" w14:paraId="1E0C1493" w14:textId="77777777">
        <w:trPr>
          <w:trHeight w:val="645"/>
        </w:trPr>
        <w:tc>
          <w:tcPr>
            <w:tcW w:w="6690" w:type="dxa"/>
          </w:tcPr>
          <w:p w14:paraId="0140F269" w14:textId="77777777" w:rsidR="00F83E61" w:rsidRDefault="00802327">
            <w:pPr>
              <w:pStyle w:val="TableParagraph"/>
              <w:spacing w:before="67"/>
              <w:ind w:left="67" w:right="-11"/>
            </w:pPr>
            <w:r>
              <w:t>Entrega real y material del inmueble por parte del Juez o quien este comisione.</w:t>
            </w:r>
          </w:p>
        </w:tc>
        <w:tc>
          <w:tcPr>
            <w:tcW w:w="738" w:type="dxa"/>
          </w:tcPr>
          <w:p w14:paraId="33A055F3" w14:textId="77777777" w:rsidR="00F83E61" w:rsidRDefault="00802327">
            <w:pPr>
              <w:pStyle w:val="TableParagraph"/>
              <w:spacing w:before="194"/>
              <w:ind w:right="136"/>
              <w:jc w:val="right"/>
            </w:pPr>
            <w:r>
              <w:t>30%</w:t>
            </w:r>
          </w:p>
        </w:tc>
        <w:tc>
          <w:tcPr>
            <w:tcW w:w="1587" w:type="dxa"/>
          </w:tcPr>
          <w:p w14:paraId="290E20C6" w14:textId="77777777" w:rsidR="00F83E61" w:rsidRDefault="00802327">
            <w:pPr>
              <w:pStyle w:val="TableParagraph"/>
              <w:spacing w:before="194"/>
              <w:ind w:right="190"/>
              <w:jc w:val="right"/>
            </w:pPr>
            <w:r>
              <w:t>$ 642.000</w:t>
            </w:r>
          </w:p>
        </w:tc>
      </w:tr>
    </w:tbl>
    <w:p w14:paraId="507E15EB" w14:textId="77777777" w:rsidR="00F83E61" w:rsidRDefault="00F83E61">
      <w:pPr>
        <w:jc w:val="right"/>
        <w:sectPr w:rsidR="00F83E61">
          <w:pgSz w:w="12240" w:h="15840"/>
          <w:pgMar w:top="1580" w:right="1100" w:bottom="1040" w:left="1500" w:header="566" w:footer="857" w:gutter="0"/>
          <w:cols w:space="720"/>
        </w:sectPr>
      </w:pPr>
    </w:p>
    <w:p w14:paraId="101BB7A5" w14:textId="77777777" w:rsidR="00F83E61" w:rsidRDefault="00F83E61">
      <w:pPr>
        <w:pStyle w:val="Textoindependiente"/>
        <w:rPr>
          <w:b/>
          <w:sz w:val="20"/>
        </w:rPr>
      </w:pPr>
    </w:p>
    <w:p w14:paraId="1260F9E1" w14:textId="77777777" w:rsidR="00F83E61" w:rsidRDefault="00F83E61">
      <w:pPr>
        <w:pStyle w:val="Textoindependiente"/>
        <w:spacing w:before="1"/>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72392007" w14:textId="77777777">
        <w:trPr>
          <w:trHeight w:val="556"/>
        </w:trPr>
        <w:tc>
          <w:tcPr>
            <w:tcW w:w="6690" w:type="dxa"/>
            <w:shd w:val="clear" w:color="auto" w:fill="D9D9D9"/>
          </w:tcPr>
          <w:p w14:paraId="2D5EE469" w14:textId="77777777" w:rsidR="00F83E61" w:rsidRDefault="00802327">
            <w:pPr>
              <w:pStyle w:val="TableParagraph"/>
              <w:spacing w:before="156"/>
              <w:ind w:left="2057"/>
              <w:rPr>
                <w:b/>
              </w:rPr>
            </w:pPr>
            <w:r>
              <w:rPr>
                <w:b/>
              </w:rPr>
              <w:t>Actividad Ejecutada Compra Mejoras</w:t>
            </w:r>
          </w:p>
        </w:tc>
        <w:tc>
          <w:tcPr>
            <w:tcW w:w="738" w:type="dxa"/>
            <w:shd w:val="clear" w:color="auto" w:fill="D9D9D9"/>
          </w:tcPr>
          <w:p w14:paraId="2C6D6869" w14:textId="77777777" w:rsidR="00F83E61" w:rsidRDefault="00802327">
            <w:pPr>
              <w:pStyle w:val="TableParagraph"/>
              <w:spacing w:before="156"/>
              <w:ind w:left="4"/>
              <w:jc w:val="center"/>
              <w:rPr>
                <w:b/>
              </w:rPr>
            </w:pPr>
            <w:r>
              <w:rPr>
                <w:b/>
              </w:rPr>
              <w:t>%</w:t>
            </w:r>
          </w:p>
        </w:tc>
        <w:tc>
          <w:tcPr>
            <w:tcW w:w="1587" w:type="dxa"/>
            <w:shd w:val="clear" w:color="auto" w:fill="D9D9D9"/>
          </w:tcPr>
          <w:p w14:paraId="7C4B5CEE" w14:textId="77777777" w:rsidR="00F83E61" w:rsidRDefault="00802327">
            <w:pPr>
              <w:pStyle w:val="TableParagraph"/>
              <w:spacing w:before="156"/>
              <w:ind w:left="8"/>
              <w:jc w:val="center"/>
              <w:rPr>
                <w:b/>
              </w:rPr>
            </w:pPr>
            <w:r>
              <w:rPr>
                <w:b/>
              </w:rPr>
              <w:t>Valor</w:t>
            </w:r>
          </w:p>
        </w:tc>
      </w:tr>
      <w:tr w:rsidR="00F83E61" w14:paraId="1E1DC881" w14:textId="77777777">
        <w:trPr>
          <w:trHeight w:val="299"/>
        </w:trPr>
        <w:tc>
          <w:tcPr>
            <w:tcW w:w="6690" w:type="dxa"/>
            <w:shd w:val="clear" w:color="auto" w:fill="D9D9D9"/>
          </w:tcPr>
          <w:p w14:paraId="148E9944" w14:textId="77777777" w:rsidR="00F83E61" w:rsidRDefault="00802327">
            <w:pPr>
              <w:pStyle w:val="TableParagraph"/>
              <w:spacing w:before="19"/>
              <w:ind w:left="899"/>
              <w:rPr>
                <w:b/>
              </w:rPr>
            </w:pPr>
            <w:r>
              <w:rPr>
                <w:b/>
              </w:rPr>
              <w:t>Compra de Mejoras (Previa Autorización de la SMA)</w:t>
            </w:r>
          </w:p>
        </w:tc>
        <w:tc>
          <w:tcPr>
            <w:tcW w:w="738" w:type="dxa"/>
          </w:tcPr>
          <w:p w14:paraId="3D9A8EC2" w14:textId="77777777" w:rsidR="00F83E61" w:rsidRDefault="00802327">
            <w:pPr>
              <w:pStyle w:val="TableParagraph"/>
              <w:spacing w:before="21"/>
              <w:ind w:left="6" w:right="59"/>
              <w:jc w:val="center"/>
            </w:pPr>
            <w:r>
              <w:t>100%</w:t>
            </w:r>
          </w:p>
        </w:tc>
        <w:tc>
          <w:tcPr>
            <w:tcW w:w="1587" w:type="dxa"/>
          </w:tcPr>
          <w:p w14:paraId="6D638622" w14:textId="77777777" w:rsidR="00F83E61" w:rsidRDefault="00802327">
            <w:pPr>
              <w:pStyle w:val="TableParagraph"/>
              <w:spacing w:line="250" w:lineRule="exact"/>
              <w:ind w:left="67"/>
              <w:jc w:val="center"/>
            </w:pPr>
            <w:r>
              <w:t>$ 750.000</w:t>
            </w:r>
          </w:p>
        </w:tc>
      </w:tr>
      <w:tr w:rsidR="00F83E61" w14:paraId="49E8BA6D" w14:textId="77777777">
        <w:trPr>
          <w:trHeight w:val="285"/>
        </w:trPr>
        <w:tc>
          <w:tcPr>
            <w:tcW w:w="6690" w:type="dxa"/>
          </w:tcPr>
          <w:p w14:paraId="77A1C3F8" w14:textId="77777777" w:rsidR="00F83E61" w:rsidRDefault="00802327">
            <w:pPr>
              <w:pStyle w:val="TableParagraph"/>
              <w:spacing w:before="14" w:line="251" w:lineRule="exact"/>
              <w:ind w:left="67"/>
            </w:pPr>
            <w:r>
              <w:t>Propuesta compra de mejoras</w:t>
            </w:r>
          </w:p>
        </w:tc>
        <w:tc>
          <w:tcPr>
            <w:tcW w:w="738" w:type="dxa"/>
          </w:tcPr>
          <w:p w14:paraId="13E7E966" w14:textId="77777777" w:rsidR="00F83E61" w:rsidRDefault="00802327">
            <w:pPr>
              <w:pStyle w:val="TableParagraph"/>
              <w:spacing w:before="14" w:line="251" w:lineRule="exact"/>
              <w:ind w:left="36" w:right="149"/>
              <w:jc w:val="center"/>
            </w:pPr>
            <w:r>
              <w:t>20%</w:t>
            </w:r>
          </w:p>
        </w:tc>
        <w:tc>
          <w:tcPr>
            <w:tcW w:w="1587" w:type="dxa"/>
          </w:tcPr>
          <w:p w14:paraId="42F19B89" w14:textId="77777777" w:rsidR="00F83E61" w:rsidRDefault="00802327">
            <w:pPr>
              <w:pStyle w:val="TableParagraph"/>
              <w:spacing w:line="250" w:lineRule="exact"/>
              <w:ind w:left="129"/>
              <w:jc w:val="center"/>
            </w:pPr>
            <w:r>
              <w:t>$ 150.000</w:t>
            </w:r>
          </w:p>
        </w:tc>
      </w:tr>
      <w:tr w:rsidR="00F83E61" w14:paraId="7C2985C7" w14:textId="77777777">
        <w:trPr>
          <w:trHeight w:val="285"/>
        </w:trPr>
        <w:tc>
          <w:tcPr>
            <w:tcW w:w="6690" w:type="dxa"/>
          </w:tcPr>
          <w:p w14:paraId="0044B168" w14:textId="77777777" w:rsidR="00F83E61" w:rsidRDefault="00802327">
            <w:pPr>
              <w:pStyle w:val="TableParagraph"/>
              <w:spacing w:before="14" w:line="251" w:lineRule="exact"/>
              <w:ind w:left="67"/>
            </w:pPr>
            <w:r>
              <w:t>Documento de compraventa de mejoras y legalización.</w:t>
            </w:r>
          </w:p>
        </w:tc>
        <w:tc>
          <w:tcPr>
            <w:tcW w:w="738" w:type="dxa"/>
          </w:tcPr>
          <w:p w14:paraId="66569308" w14:textId="77777777" w:rsidR="00F83E61" w:rsidRDefault="00802327">
            <w:pPr>
              <w:pStyle w:val="TableParagraph"/>
              <w:spacing w:before="14" w:line="251" w:lineRule="exact"/>
              <w:ind w:left="36" w:right="149"/>
              <w:jc w:val="center"/>
            </w:pPr>
            <w:r>
              <w:t>40%</w:t>
            </w:r>
          </w:p>
        </w:tc>
        <w:tc>
          <w:tcPr>
            <w:tcW w:w="1587" w:type="dxa"/>
          </w:tcPr>
          <w:p w14:paraId="22539937" w14:textId="77777777" w:rsidR="00F83E61" w:rsidRDefault="00802327">
            <w:pPr>
              <w:pStyle w:val="TableParagraph"/>
              <w:spacing w:line="250" w:lineRule="exact"/>
              <w:ind w:left="129"/>
              <w:jc w:val="center"/>
            </w:pPr>
            <w:r>
              <w:t>$ 300.000</w:t>
            </w:r>
          </w:p>
        </w:tc>
      </w:tr>
      <w:tr w:rsidR="00F83E61" w14:paraId="6712FEC9" w14:textId="77777777">
        <w:trPr>
          <w:trHeight w:val="570"/>
        </w:trPr>
        <w:tc>
          <w:tcPr>
            <w:tcW w:w="6690" w:type="dxa"/>
          </w:tcPr>
          <w:p w14:paraId="5FFE2957" w14:textId="77777777" w:rsidR="00F83E61" w:rsidRDefault="00802327">
            <w:pPr>
              <w:pStyle w:val="TableParagraph"/>
              <w:spacing w:before="31"/>
              <w:ind w:left="67" w:right="160"/>
            </w:pPr>
            <w:r>
              <w:t>Entrega del predio libre de servicios públicos previo cumplimiento de los requisitos establecidos en el documento de compraventa.</w:t>
            </w:r>
          </w:p>
        </w:tc>
        <w:tc>
          <w:tcPr>
            <w:tcW w:w="738" w:type="dxa"/>
          </w:tcPr>
          <w:p w14:paraId="3484C6CC" w14:textId="77777777" w:rsidR="00F83E61" w:rsidRDefault="00802327">
            <w:pPr>
              <w:pStyle w:val="TableParagraph"/>
              <w:spacing w:before="156"/>
              <w:ind w:left="36" w:right="149"/>
              <w:jc w:val="center"/>
            </w:pPr>
            <w:r>
              <w:t>20%</w:t>
            </w:r>
          </w:p>
        </w:tc>
        <w:tc>
          <w:tcPr>
            <w:tcW w:w="1587" w:type="dxa"/>
          </w:tcPr>
          <w:p w14:paraId="64CB51EE" w14:textId="77777777" w:rsidR="00F83E61" w:rsidRDefault="00802327">
            <w:pPr>
              <w:pStyle w:val="TableParagraph"/>
              <w:spacing w:before="156"/>
              <w:ind w:left="70"/>
              <w:jc w:val="center"/>
            </w:pPr>
            <w:r>
              <w:t>$ 150.000</w:t>
            </w:r>
          </w:p>
        </w:tc>
      </w:tr>
      <w:tr w:rsidR="00F83E61" w14:paraId="1718B7FC" w14:textId="77777777">
        <w:trPr>
          <w:trHeight w:val="570"/>
        </w:trPr>
        <w:tc>
          <w:tcPr>
            <w:tcW w:w="6690" w:type="dxa"/>
          </w:tcPr>
          <w:p w14:paraId="5EC5515D" w14:textId="77777777" w:rsidR="00F83E61" w:rsidRDefault="00802327">
            <w:pPr>
              <w:pStyle w:val="TableParagraph"/>
              <w:spacing w:before="31"/>
              <w:ind w:left="67"/>
            </w:pPr>
            <w:r>
              <w:t>Tramite</w:t>
            </w:r>
            <w:r>
              <w:rPr>
                <w:spacing w:val="-8"/>
              </w:rPr>
              <w:t xml:space="preserve"> </w:t>
            </w:r>
            <w:r>
              <w:t>de</w:t>
            </w:r>
            <w:r>
              <w:rPr>
                <w:spacing w:val="-8"/>
              </w:rPr>
              <w:t xml:space="preserve"> </w:t>
            </w:r>
            <w:r>
              <w:t>pago</w:t>
            </w:r>
            <w:r>
              <w:rPr>
                <w:spacing w:val="-8"/>
              </w:rPr>
              <w:t xml:space="preserve"> </w:t>
            </w:r>
            <w:r>
              <w:t>y</w:t>
            </w:r>
            <w:r>
              <w:rPr>
                <w:spacing w:val="-10"/>
              </w:rPr>
              <w:t xml:space="preserve"> </w:t>
            </w:r>
            <w:r>
              <w:t>recibo</w:t>
            </w:r>
            <w:r>
              <w:rPr>
                <w:spacing w:val="-8"/>
              </w:rPr>
              <w:t xml:space="preserve"> </w:t>
            </w:r>
            <w:r>
              <w:t>a</w:t>
            </w:r>
            <w:r>
              <w:rPr>
                <w:spacing w:val="-7"/>
              </w:rPr>
              <w:t xml:space="preserve"> </w:t>
            </w:r>
            <w:r>
              <w:t>satisfacción</w:t>
            </w:r>
            <w:r>
              <w:rPr>
                <w:spacing w:val="-8"/>
              </w:rPr>
              <w:t xml:space="preserve"> </w:t>
            </w:r>
            <w:r>
              <w:t>del</w:t>
            </w:r>
            <w:r>
              <w:rPr>
                <w:spacing w:val="-8"/>
              </w:rPr>
              <w:t xml:space="preserve"> </w:t>
            </w:r>
            <w:r>
              <w:t>último</w:t>
            </w:r>
            <w:r>
              <w:rPr>
                <w:spacing w:val="-10"/>
              </w:rPr>
              <w:t xml:space="preserve"> </w:t>
            </w:r>
            <w:r>
              <w:t>contado</w:t>
            </w:r>
            <w:r>
              <w:rPr>
                <w:spacing w:val="-8"/>
              </w:rPr>
              <w:t xml:space="preserve"> </w:t>
            </w:r>
            <w:r>
              <w:t>por</w:t>
            </w:r>
            <w:r>
              <w:rPr>
                <w:spacing w:val="-6"/>
              </w:rPr>
              <w:t xml:space="preserve"> </w:t>
            </w:r>
            <w:r>
              <w:t>parte del</w:t>
            </w:r>
            <w:r>
              <w:rPr>
                <w:spacing w:val="-1"/>
              </w:rPr>
              <w:t xml:space="preserve"> </w:t>
            </w:r>
            <w:r>
              <w:t>vendedor</w:t>
            </w:r>
          </w:p>
        </w:tc>
        <w:tc>
          <w:tcPr>
            <w:tcW w:w="738" w:type="dxa"/>
          </w:tcPr>
          <w:p w14:paraId="52CF4FA6" w14:textId="77777777" w:rsidR="00F83E61" w:rsidRDefault="00802327">
            <w:pPr>
              <w:pStyle w:val="TableParagraph"/>
              <w:spacing w:before="156"/>
              <w:ind w:left="36" w:right="149"/>
              <w:jc w:val="center"/>
            </w:pPr>
            <w:r>
              <w:t>20%</w:t>
            </w:r>
          </w:p>
        </w:tc>
        <w:tc>
          <w:tcPr>
            <w:tcW w:w="1587" w:type="dxa"/>
          </w:tcPr>
          <w:p w14:paraId="762F7E99" w14:textId="77777777" w:rsidR="00F83E61" w:rsidRDefault="00802327">
            <w:pPr>
              <w:pStyle w:val="TableParagraph"/>
              <w:spacing w:before="156"/>
              <w:ind w:left="70"/>
              <w:jc w:val="center"/>
            </w:pPr>
            <w:r>
              <w:t>$ 150.000</w:t>
            </w:r>
          </w:p>
        </w:tc>
      </w:tr>
    </w:tbl>
    <w:p w14:paraId="2A56F087" w14:textId="77777777" w:rsidR="00F83E61" w:rsidRDefault="00F83E61">
      <w:pPr>
        <w:pStyle w:val="Textoindependiente"/>
        <w:spacing w:before="10"/>
        <w:rPr>
          <w:b/>
          <w:sz w:val="21"/>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7BDF7C37" w14:textId="77777777">
        <w:trPr>
          <w:trHeight w:val="556"/>
        </w:trPr>
        <w:tc>
          <w:tcPr>
            <w:tcW w:w="6690" w:type="dxa"/>
            <w:shd w:val="clear" w:color="auto" w:fill="D9D9D9"/>
          </w:tcPr>
          <w:p w14:paraId="64562470" w14:textId="77777777" w:rsidR="00F83E61" w:rsidRDefault="00802327">
            <w:pPr>
              <w:pStyle w:val="TableParagraph"/>
              <w:spacing w:before="159"/>
              <w:ind w:left="386"/>
              <w:rPr>
                <w:b/>
              </w:rPr>
            </w:pPr>
            <w:r>
              <w:rPr>
                <w:b/>
              </w:rPr>
              <w:t>Actividad Ejecutada Restitución de Bienes de Uso Público</w:t>
            </w:r>
          </w:p>
        </w:tc>
        <w:tc>
          <w:tcPr>
            <w:tcW w:w="738" w:type="dxa"/>
            <w:shd w:val="clear" w:color="auto" w:fill="D9D9D9"/>
          </w:tcPr>
          <w:p w14:paraId="57C0BBC5" w14:textId="77777777" w:rsidR="00F83E61" w:rsidRDefault="00802327">
            <w:pPr>
              <w:pStyle w:val="TableParagraph"/>
              <w:spacing w:before="159"/>
              <w:ind w:left="4"/>
              <w:jc w:val="center"/>
              <w:rPr>
                <w:b/>
              </w:rPr>
            </w:pPr>
            <w:r>
              <w:rPr>
                <w:b/>
              </w:rPr>
              <w:t>%</w:t>
            </w:r>
          </w:p>
        </w:tc>
        <w:tc>
          <w:tcPr>
            <w:tcW w:w="1587" w:type="dxa"/>
            <w:shd w:val="clear" w:color="auto" w:fill="D9D9D9"/>
          </w:tcPr>
          <w:p w14:paraId="17F061AA" w14:textId="77777777" w:rsidR="00F83E61" w:rsidRDefault="00802327">
            <w:pPr>
              <w:pStyle w:val="TableParagraph"/>
              <w:spacing w:before="159"/>
              <w:ind w:left="8"/>
              <w:jc w:val="center"/>
              <w:rPr>
                <w:b/>
              </w:rPr>
            </w:pPr>
            <w:r>
              <w:rPr>
                <w:b/>
              </w:rPr>
              <w:t>Valor</w:t>
            </w:r>
          </w:p>
        </w:tc>
      </w:tr>
      <w:tr w:rsidR="00F83E61" w14:paraId="3E4EEA06" w14:textId="77777777">
        <w:trPr>
          <w:trHeight w:val="573"/>
        </w:trPr>
        <w:tc>
          <w:tcPr>
            <w:tcW w:w="6690" w:type="dxa"/>
          </w:tcPr>
          <w:p w14:paraId="47AD326E" w14:textId="77777777" w:rsidR="00F83E61" w:rsidRDefault="00802327">
            <w:pPr>
              <w:pStyle w:val="TableParagraph"/>
              <w:spacing w:before="31"/>
              <w:ind w:left="67" w:right="160"/>
            </w:pPr>
            <w:r>
              <w:t>Trámite de acción policiva ante autoridad competente, logrando la restitución</w:t>
            </w:r>
          </w:p>
        </w:tc>
        <w:tc>
          <w:tcPr>
            <w:tcW w:w="738" w:type="dxa"/>
          </w:tcPr>
          <w:p w14:paraId="5A7487E4" w14:textId="77777777" w:rsidR="00F83E61" w:rsidRDefault="00802327">
            <w:pPr>
              <w:pStyle w:val="TableParagraph"/>
              <w:spacing w:before="156"/>
              <w:ind w:left="36" w:right="30"/>
              <w:jc w:val="center"/>
            </w:pPr>
            <w:r>
              <w:t>100%</w:t>
            </w:r>
          </w:p>
        </w:tc>
        <w:tc>
          <w:tcPr>
            <w:tcW w:w="1587" w:type="dxa"/>
          </w:tcPr>
          <w:p w14:paraId="438E1F2D" w14:textId="77777777" w:rsidR="00F83E61" w:rsidRDefault="00802327">
            <w:pPr>
              <w:pStyle w:val="TableParagraph"/>
              <w:tabs>
                <w:tab w:val="left" w:pos="494"/>
              </w:tabs>
              <w:spacing w:before="156"/>
              <w:ind w:left="67"/>
              <w:jc w:val="center"/>
            </w:pPr>
            <w:r>
              <w:t>$</w:t>
            </w:r>
            <w:r>
              <w:tab/>
              <w:t>640.000</w:t>
            </w:r>
          </w:p>
        </w:tc>
      </w:tr>
    </w:tbl>
    <w:p w14:paraId="7474B880" w14:textId="77777777" w:rsidR="00F83E61" w:rsidRDefault="00F83E61">
      <w:pPr>
        <w:pStyle w:val="Textoindependiente"/>
        <w:spacing w:before="10"/>
        <w:rPr>
          <w:b/>
          <w:sz w:val="12"/>
        </w:rPr>
      </w:pPr>
    </w:p>
    <w:p w14:paraId="3CD6FBEA" w14:textId="77777777" w:rsidR="00F83E61" w:rsidRDefault="00802327">
      <w:pPr>
        <w:pStyle w:val="Textoindependiente"/>
        <w:spacing w:before="94" w:line="244" w:lineRule="auto"/>
        <w:ind w:left="204" w:right="464"/>
      </w:pPr>
      <w:r>
        <w:rPr>
          <w:b/>
        </w:rPr>
        <w:t xml:space="preserve">NOTA 1: </w:t>
      </w:r>
      <w:r>
        <w:t>Este valor se reconoce únicamente cuando la actividad se realiza sobre bienes de uso público ocupados antes del inicio de la Gestión Predial.</w:t>
      </w:r>
    </w:p>
    <w:p w14:paraId="1E8B0BC3" w14:textId="77777777" w:rsidR="00F83E61" w:rsidRDefault="00F83E61">
      <w:pPr>
        <w:pStyle w:val="Textoindependiente"/>
        <w:rPr>
          <w:sz w:val="24"/>
        </w:rPr>
      </w:pPr>
    </w:p>
    <w:p w14:paraId="574F03D1" w14:textId="77777777" w:rsidR="00F83E61" w:rsidRDefault="00F83E61">
      <w:pPr>
        <w:pStyle w:val="Textoindependiente"/>
        <w:rPr>
          <w:sz w:val="24"/>
        </w:rPr>
      </w:pPr>
    </w:p>
    <w:p w14:paraId="0D5249D0" w14:textId="77777777" w:rsidR="00F83E61" w:rsidRDefault="00802327">
      <w:pPr>
        <w:pStyle w:val="Ttulo1"/>
        <w:spacing w:before="163"/>
        <w:ind w:left="204" w:firstLine="0"/>
      </w:pPr>
      <w:r>
        <w:t>NOTA 2:</w:t>
      </w:r>
    </w:p>
    <w:p w14:paraId="28E65EB8" w14:textId="77777777" w:rsidR="00F83E61" w:rsidRDefault="00F83E61">
      <w:pPr>
        <w:pStyle w:val="Textoindependiente"/>
        <w:spacing w:before="6"/>
        <w:rPr>
          <w:b/>
          <w:sz w:val="28"/>
        </w:rPr>
      </w:pPr>
    </w:p>
    <w:p w14:paraId="28CC8E7D" w14:textId="77777777" w:rsidR="00F83E61" w:rsidRDefault="00802327">
      <w:pPr>
        <w:pStyle w:val="Prrafodelista"/>
        <w:numPr>
          <w:ilvl w:val="1"/>
          <w:numId w:val="3"/>
        </w:numPr>
        <w:tabs>
          <w:tab w:val="left" w:pos="913"/>
        </w:tabs>
        <w:ind w:hanging="349"/>
        <w:jc w:val="both"/>
      </w:pPr>
      <w:r>
        <w:t>El valor de las actividades ejecutadas NO incluye el valor del</w:t>
      </w:r>
      <w:r>
        <w:rPr>
          <w:spacing w:val="-13"/>
        </w:rPr>
        <w:t xml:space="preserve"> </w:t>
      </w:r>
      <w:r>
        <w:t>IVA</w:t>
      </w:r>
    </w:p>
    <w:p w14:paraId="4A831C7D" w14:textId="77777777" w:rsidR="00F83E61" w:rsidRDefault="00802327">
      <w:pPr>
        <w:pStyle w:val="Prrafodelista"/>
        <w:numPr>
          <w:ilvl w:val="1"/>
          <w:numId w:val="3"/>
        </w:numPr>
        <w:tabs>
          <w:tab w:val="left" w:pos="913"/>
        </w:tabs>
        <w:spacing w:before="2"/>
        <w:ind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22E8C167" w14:textId="77777777" w:rsidR="00F83E61" w:rsidRDefault="00802327">
      <w:pPr>
        <w:pStyle w:val="Prrafodelista"/>
        <w:numPr>
          <w:ilvl w:val="1"/>
          <w:numId w:val="3"/>
        </w:numPr>
        <w:tabs>
          <w:tab w:val="left" w:pos="913"/>
        </w:tabs>
        <w:spacing w:before="3" w:line="237" w:lineRule="auto"/>
        <w:ind w:right="262" w:hanging="360"/>
        <w:jc w:val="both"/>
      </w:pPr>
      <w:r>
        <w:t>En este valor están incluidas todas las actividades inherentes para la presentación del insumo final y aquellas que posteriormente a su presentación requieren apoyo del contratista, como lo son actividades de</w:t>
      </w:r>
      <w:r>
        <w:rPr>
          <w:spacing w:val="-3"/>
        </w:rPr>
        <w:t xml:space="preserve"> </w:t>
      </w:r>
      <w:proofErr w:type="spellStart"/>
      <w:r>
        <w:t>támites</w:t>
      </w:r>
      <w:proofErr w:type="spellEnd"/>
      <w:r>
        <w:t>.</w:t>
      </w:r>
    </w:p>
    <w:p w14:paraId="565045AA" w14:textId="77777777" w:rsidR="00F83E61" w:rsidRDefault="00802327">
      <w:pPr>
        <w:pStyle w:val="Prrafodelista"/>
        <w:numPr>
          <w:ilvl w:val="1"/>
          <w:numId w:val="3"/>
        </w:numPr>
        <w:tabs>
          <w:tab w:val="left" w:pos="913"/>
        </w:tabs>
        <w:spacing w:before="5" w:line="237" w:lineRule="auto"/>
        <w:ind w:right="259"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4"/>
        </w:rPr>
        <w:t xml:space="preserve"> </w:t>
      </w:r>
      <w:r>
        <w:t>continuos</w:t>
      </w:r>
      <w:r>
        <w:rPr>
          <w:spacing w:val="-5"/>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608D5BE7" w14:textId="77777777" w:rsidR="00F83E61" w:rsidRDefault="00802327">
      <w:pPr>
        <w:pStyle w:val="Prrafodelista"/>
        <w:numPr>
          <w:ilvl w:val="1"/>
          <w:numId w:val="3"/>
        </w:numPr>
        <w:tabs>
          <w:tab w:val="left" w:pos="913"/>
        </w:tabs>
        <w:spacing w:before="3" w:line="237" w:lineRule="auto"/>
        <w:ind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2A0BA242" w14:textId="77777777" w:rsidR="00F83E61" w:rsidRDefault="00802327">
      <w:pPr>
        <w:pStyle w:val="Prrafodelista"/>
        <w:numPr>
          <w:ilvl w:val="1"/>
          <w:numId w:val="3"/>
        </w:numPr>
        <w:tabs>
          <w:tab w:val="left" w:pos="913"/>
        </w:tabs>
        <w:spacing w:before="4" w:line="237" w:lineRule="auto"/>
        <w:ind w:right="257" w:hanging="360"/>
        <w:jc w:val="both"/>
      </w:pPr>
      <w:r>
        <w:t>El pago de los valores relacionados en el cuadro está sujeto a la entrega al Instituto de todos los soportes solicitados como anexo para cada ficha</w:t>
      </w:r>
      <w:r>
        <w:rPr>
          <w:spacing w:val="-25"/>
        </w:rPr>
        <w:t xml:space="preserve"> </w:t>
      </w:r>
      <w:r>
        <w:t>predial.</w:t>
      </w:r>
    </w:p>
    <w:p w14:paraId="1B5C82B0" w14:textId="77777777" w:rsidR="00F83E61" w:rsidRDefault="00F83E61">
      <w:pPr>
        <w:pStyle w:val="Textoindependiente"/>
        <w:spacing w:before="3"/>
        <w:rPr>
          <w:sz w:val="28"/>
        </w:rPr>
      </w:pPr>
    </w:p>
    <w:p w14:paraId="470E6311" w14:textId="77777777" w:rsidR="00F83E61" w:rsidRDefault="00802327">
      <w:pPr>
        <w:pStyle w:val="Ttulo1"/>
        <w:spacing w:before="1"/>
        <w:ind w:left="204" w:firstLine="0"/>
      </w:pPr>
      <w:r>
        <w:t>NOTA 3:</w:t>
      </w:r>
    </w:p>
    <w:p w14:paraId="0DFB67CF" w14:textId="77777777" w:rsidR="00F83E61" w:rsidRDefault="00F83E61">
      <w:pPr>
        <w:pStyle w:val="Textoindependiente"/>
        <w:spacing w:before="11"/>
        <w:rPr>
          <w:b/>
          <w:sz w:val="19"/>
        </w:rPr>
      </w:pPr>
    </w:p>
    <w:p w14:paraId="00CA2182" w14:textId="77777777" w:rsidR="00F83E61" w:rsidRDefault="00802327">
      <w:pPr>
        <w:pStyle w:val="Textoindependiente"/>
        <w:ind w:left="161" w:right="112"/>
        <w:jc w:val="both"/>
      </w:pPr>
      <w: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 Dos millones setenta y nueve mil pesos $ 2.079.000</w:t>
      </w:r>
    </w:p>
    <w:p w14:paraId="65741945" w14:textId="77777777" w:rsidR="00F83E61" w:rsidRDefault="00F83E61">
      <w:pPr>
        <w:jc w:val="both"/>
        <w:sectPr w:rsidR="00F83E61">
          <w:pgSz w:w="12240" w:h="15840"/>
          <w:pgMar w:top="1580" w:right="1100" w:bottom="1040" w:left="1500" w:header="566" w:footer="857" w:gutter="0"/>
          <w:cols w:space="720"/>
        </w:sectPr>
      </w:pPr>
    </w:p>
    <w:p w14:paraId="31FA49E1" w14:textId="77777777" w:rsidR="00F83E61" w:rsidRDefault="00802327">
      <w:pPr>
        <w:pStyle w:val="Textoindependiente"/>
        <w:spacing w:before="7"/>
        <w:ind w:left="101" w:right="151"/>
      </w:pPr>
      <w:r>
        <w:lastRenderedPageBreak/>
        <w:t>Cuando el predio corresponda a un baldío y su titulación a favor de INVIAS, se realice a través de Agencia Nacional de Tierras o quien haga sus veces, se reconocerá el 50% del valor total de la gestión por adquisición, es decir: Un millón ciento cincuenta y cinco mil pesos ( $ 1.155.000), de igual forma se pagará esta suma cuando se afecten predios cuyo TITULAR sea el FVN el trámite que se realice ante el Ministerio de Transporte a fin de obtener la legalización del predio a favor del INVIAS, para tal efecto; el Contratista deberá conformar un expediente</w:t>
      </w:r>
      <w:r>
        <w:rPr>
          <w:spacing w:val="-20"/>
        </w:rPr>
        <w:t xml:space="preserve"> </w:t>
      </w:r>
      <w:r>
        <w:t>predial.</w:t>
      </w:r>
    </w:p>
    <w:p w14:paraId="69F10B90" w14:textId="77777777" w:rsidR="00F83E61" w:rsidRDefault="00F83E61">
      <w:pPr>
        <w:pStyle w:val="Textoindependiente"/>
        <w:rPr>
          <w:sz w:val="24"/>
        </w:rPr>
      </w:pPr>
    </w:p>
    <w:p w14:paraId="5F557072" w14:textId="77777777" w:rsidR="00F83E61" w:rsidRDefault="00F83E61">
      <w:pPr>
        <w:pStyle w:val="Textoindependiente"/>
        <w:rPr>
          <w:sz w:val="20"/>
        </w:rPr>
      </w:pPr>
    </w:p>
    <w:p w14:paraId="6BC7BD26" w14:textId="77777777" w:rsidR="00F83E61" w:rsidRDefault="00802327">
      <w:pPr>
        <w:pStyle w:val="Textoindependiente"/>
        <w:ind w:left="101" w:right="241"/>
        <w:jc w:val="both"/>
      </w:pPr>
      <w:r>
        <w:t>La gestión y adquisición predial serán pagadas al contratista mediante ACTA PREDIAL, la cual deberá ser presentada en los primeros cinco días hábiles del mes siguiente de su ejecución debiendo ser soportada por las respectivas Pre-actas de Adquisición y de Gestión</w:t>
      </w:r>
      <w:r>
        <w:rPr>
          <w:spacing w:val="-16"/>
        </w:rPr>
        <w:t xml:space="preserve"> </w:t>
      </w:r>
      <w:r>
        <w:t>predial.</w:t>
      </w:r>
    </w:p>
    <w:p w14:paraId="68B03EAF" w14:textId="77777777" w:rsidR="00F83E61" w:rsidRDefault="00F83E61">
      <w:pPr>
        <w:pStyle w:val="Textoindependiente"/>
        <w:spacing w:before="1"/>
        <w:rPr>
          <w:sz w:val="28"/>
        </w:rPr>
      </w:pPr>
    </w:p>
    <w:p w14:paraId="4C619E5C" w14:textId="77777777" w:rsidR="00F83E61" w:rsidRDefault="00802327">
      <w:pPr>
        <w:pStyle w:val="Textoindependiente"/>
        <w:ind w:left="204" w:right="216"/>
        <w:jc w:val="both"/>
      </w:pPr>
      <w:r>
        <w:rPr>
          <w:b/>
        </w:rPr>
        <w:t xml:space="preserve">NOTA </w:t>
      </w:r>
      <w:proofErr w:type="gramStart"/>
      <w:r>
        <w:rPr>
          <w:b/>
        </w:rPr>
        <w:t>4 :</w:t>
      </w:r>
      <w:proofErr w:type="gramEnd"/>
      <w:r>
        <w:rPr>
          <w:b/>
        </w:rPr>
        <w:t xml:space="preserve"> </w:t>
      </w:r>
      <w:r>
        <w:t>Las actividades relacionadas con la expropiación judicial se pagarán cuando ante la imposibilidad de continuar el procedimiento de enajenación voluntaria, el contratista deba adelantar</w:t>
      </w:r>
      <w:r>
        <w:rPr>
          <w:spacing w:val="-10"/>
        </w:rPr>
        <w:t xml:space="preserve"> </w:t>
      </w:r>
      <w:r>
        <w:t>trámites</w:t>
      </w:r>
      <w:r>
        <w:rPr>
          <w:spacing w:val="-11"/>
        </w:rPr>
        <w:t xml:space="preserve"> </w:t>
      </w:r>
      <w:r>
        <w:t>adicionales</w:t>
      </w:r>
      <w:r>
        <w:rPr>
          <w:spacing w:val="-8"/>
        </w:rPr>
        <w:t xml:space="preserve"> </w:t>
      </w:r>
      <w:r>
        <w:t>relacionados</w:t>
      </w:r>
      <w:r>
        <w:rPr>
          <w:spacing w:val="-11"/>
        </w:rPr>
        <w:t xml:space="preserve"> </w:t>
      </w:r>
      <w:r>
        <w:t>con</w:t>
      </w:r>
      <w:r>
        <w:rPr>
          <w:spacing w:val="-11"/>
        </w:rPr>
        <w:t xml:space="preserve"> </w:t>
      </w:r>
      <w:r>
        <w:t>el</w:t>
      </w:r>
      <w:r>
        <w:rPr>
          <w:spacing w:val="-10"/>
        </w:rPr>
        <w:t xml:space="preserve"> </w:t>
      </w:r>
      <w:r>
        <w:t>procedimiento</w:t>
      </w:r>
      <w:r>
        <w:rPr>
          <w:spacing w:val="-11"/>
        </w:rPr>
        <w:t xml:space="preserve"> </w:t>
      </w:r>
      <w:r>
        <w:t>expropiatorio.</w:t>
      </w:r>
      <w:r>
        <w:rPr>
          <w:spacing w:val="-9"/>
        </w:rPr>
        <w:t xml:space="preserve"> </w:t>
      </w:r>
      <w:r>
        <w:t>Aún</w:t>
      </w:r>
      <w:r>
        <w:rPr>
          <w:spacing w:val="-9"/>
        </w:rPr>
        <w:t xml:space="preserve"> </w:t>
      </w:r>
      <w:r>
        <w:t>en</w:t>
      </w:r>
      <w:r>
        <w:rPr>
          <w:spacing w:val="-11"/>
        </w:rPr>
        <w:t xml:space="preserve"> </w:t>
      </w:r>
      <w:r>
        <w:t>caso</w:t>
      </w:r>
      <w:r>
        <w:rPr>
          <w:spacing w:val="-11"/>
        </w:rPr>
        <w:t xml:space="preserve"> </w:t>
      </w:r>
      <w:r>
        <w:t>de que el propietario decida retomar el procedimiento de adquisición voluntaria, se pagará al contratista cada actividad realizada durante la ejecución del</w:t>
      </w:r>
      <w:r>
        <w:rPr>
          <w:spacing w:val="-7"/>
        </w:rPr>
        <w:t xml:space="preserve"> </w:t>
      </w:r>
      <w:r>
        <w:t>contrato.</w:t>
      </w:r>
    </w:p>
    <w:p w14:paraId="580500A5" w14:textId="77777777" w:rsidR="00F83E61" w:rsidRDefault="00F83E61">
      <w:pPr>
        <w:pStyle w:val="Textoindependiente"/>
        <w:spacing w:before="10"/>
        <w:rPr>
          <w:sz w:val="34"/>
        </w:rPr>
      </w:pPr>
    </w:p>
    <w:p w14:paraId="52F68FE2" w14:textId="77777777" w:rsidR="00F83E61" w:rsidRDefault="00802327">
      <w:pPr>
        <w:pStyle w:val="Textoindependiente"/>
        <w:spacing w:before="1"/>
        <w:ind w:left="204" w:right="216"/>
        <w:jc w:val="both"/>
      </w:pPr>
      <w:r>
        <w:t>Se</w:t>
      </w:r>
      <w:r>
        <w:rPr>
          <w:spacing w:val="-5"/>
        </w:rPr>
        <w:t xml:space="preserve"> </w:t>
      </w:r>
      <w:r>
        <w:t>aclara</w:t>
      </w:r>
      <w:r>
        <w:rPr>
          <w:spacing w:val="-7"/>
        </w:rPr>
        <w:t xml:space="preserve"> </w:t>
      </w:r>
      <w:r>
        <w:t>que</w:t>
      </w:r>
      <w:r>
        <w:rPr>
          <w:spacing w:val="-7"/>
        </w:rPr>
        <w:t xml:space="preserve"> </w:t>
      </w:r>
      <w:r>
        <w:t>el</w:t>
      </w:r>
      <w:r>
        <w:rPr>
          <w:spacing w:val="-7"/>
        </w:rPr>
        <w:t xml:space="preserve"> </w:t>
      </w:r>
      <w:r>
        <w:t>pago</w:t>
      </w:r>
      <w:r>
        <w:rPr>
          <w:spacing w:val="-6"/>
        </w:rPr>
        <w:t xml:space="preserve"> </w:t>
      </w:r>
      <w:r>
        <w:t>de</w:t>
      </w:r>
      <w:r>
        <w:rPr>
          <w:spacing w:val="-7"/>
        </w:rPr>
        <w:t xml:space="preserve"> </w:t>
      </w:r>
      <w:r>
        <w:t>actividades</w:t>
      </w:r>
      <w:r>
        <w:rPr>
          <w:spacing w:val="-3"/>
        </w:rPr>
        <w:t xml:space="preserve"> </w:t>
      </w:r>
      <w:r>
        <w:t>administrativas</w:t>
      </w:r>
      <w:r>
        <w:rPr>
          <w:spacing w:val="-6"/>
        </w:rPr>
        <w:t xml:space="preserve"> </w:t>
      </w:r>
      <w:r>
        <w:t>realizadas</w:t>
      </w:r>
      <w:r>
        <w:rPr>
          <w:spacing w:val="-4"/>
        </w:rPr>
        <w:t xml:space="preserve"> </w:t>
      </w:r>
      <w:r>
        <w:t>por</w:t>
      </w:r>
      <w:r>
        <w:rPr>
          <w:spacing w:val="-5"/>
        </w:rPr>
        <w:t xml:space="preserve"> </w:t>
      </w:r>
      <w:r>
        <w:t>el</w:t>
      </w:r>
      <w:r>
        <w:rPr>
          <w:spacing w:val="-7"/>
        </w:rPr>
        <w:t xml:space="preserve"> </w:t>
      </w:r>
      <w:r>
        <w:t>contratista</w:t>
      </w:r>
      <w:r>
        <w:rPr>
          <w:spacing w:val="-4"/>
        </w:rPr>
        <w:t xml:space="preserve"> </w:t>
      </w:r>
      <w:r>
        <w:t>encaminadas a la presentación y seguimiento de las demandas de expropiación, se encuentran incluidas en el pago por gestión relacionadas con</w:t>
      </w:r>
      <w:r>
        <w:rPr>
          <w:spacing w:val="-6"/>
        </w:rPr>
        <w:t xml:space="preserve"> </w:t>
      </w:r>
      <w:r>
        <w:t>anterioridad.</w:t>
      </w:r>
    </w:p>
    <w:p w14:paraId="57FAB80D" w14:textId="77777777" w:rsidR="00F83E61" w:rsidRDefault="00F83E61">
      <w:pPr>
        <w:pStyle w:val="Textoindependiente"/>
        <w:rPr>
          <w:sz w:val="24"/>
        </w:rPr>
      </w:pPr>
    </w:p>
    <w:p w14:paraId="4873BA97" w14:textId="77777777" w:rsidR="00F83E61" w:rsidRDefault="00F83E61">
      <w:pPr>
        <w:pStyle w:val="Textoindependiente"/>
        <w:rPr>
          <w:sz w:val="24"/>
        </w:rPr>
      </w:pPr>
    </w:p>
    <w:p w14:paraId="1ACA13F7" w14:textId="77777777" w:rsidR="00F83E61" w:rsidRDefault="00F83E61">
      <w:pPr>
        <w:pStyle w:val="Textoindependiente"/>
        <w:spacing w:before="11"/>
        <w:rPr>
          <w:sz w:val="19"/>
        </w:rPr>
      </w:pPr>
    </w:p>
    <w:p w14:paraId="556CADCA" w14:textId="77777777" w:rsidR="00F83E61" w:rsidRDefault="00802327">
      <w:pPr>
        <w:pStyle w:val="Ttulo1"/>
        <w:numPr>
          <w:ilvl w:val="1"/>
          <w:numId w:val="9"/>
        </w:numPr>
        <w:tabs>
          <w:tab w:val="left" w:pos="1710"/>
        </w:tabs>
        <w:ind w:hanging="721"/>
      </w:pPr>
      <w:bookmarkStart w:id="66" w:name="_bookmark66"/>
      <w:bookmarkEnd w:id="66"/>
      <w:r>
        <w:t>Incumplimiento de lo</w:t>
      </w:r>
      <w:r>
        <w:rPr>
          <w:spacing w:val="-8"/>
        </w:rPr>
        <w:t xml:space="preserve"> </w:t>
      </w:r>
      <w:r>
        <w:t>Ordenado</w:t>
      </w:r>
    </w:p>
    <w:p w14:paraId="45540E07" w14:textId="77777777" w:rsidR="00F83E61" w:rsidRDefault="00F83E61">
      <w:pPr>
        <w:pStyle w:val="Textoindependiente"/>
        <w:rPr>
          <w:b/>
          <w:sz w:val="21"/>
        </w:rPr>
      </w:pPr>
    </w:p>
    <w:p w14:paraId="44AAEEBF" w14:textId="77777777" w:rsidR="00F83E61" w:rsidRDefault="00802327">
      <w:pPr>
        <w:pStyle w:val="Textoindependiente"/>
        <w:ind w:left="223" w:right="236"/>
        <w:jc w:val="both"/>
      </w:pPr>
      <w: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w:t>
      </w:r>
      <w:r>
        <w:rPr>
          <w:spacing w:val="-14"/>
        </w:rPr>
        <w:t xml:space="preserve"> </w:t>
      </w:r>
      <w:r>
        <w:t>dentro</w:t>
      </w:r>
      <w:r>
        <w:rPr>
          <w:spacing w:val="-18"/>
        </w:rPr>
        <w:t xml:space="preserve"> </w:t>
      </w:r>
      <w:r>
        <w:t>de</w:t>
      </w:r>
      <w:r>
        <w:rPr>
          <w:spacing w:val="-15"/>
        </w:rPr>
        <w:t xml:space="preserve"> </w:t>
      </w:r>
      <w:r>
        <w:t>un</w:t>
      </w:r>
      <w:r>
        <w:rPr>
          <w:spacing w:val="-15"/>
        </w:rPr>
        <w:t xml:space="preserve"> </w:t>
      </w:r>
      <w:r>
        <w:t>plazo</w:t>
      </w:r>
      <w:r>
        <w:rPr>
          <w:spacing w:val="-15"/>
        </w:rPr>
        <w:t xml:space="preserve"> </w:t>
      </w:r>
      <w:r>
        <w:t>de</w:t>
      </w:r>
      <w:r>
        <w:rPr>
          <w:spacing w:val="-15"/>
        </w:rPr>
        <w:t xml:space="preserve"> </w:t>
      </w:r>
      <w:r>
        <w:t>ocho</w:t>
      </w:r>
      <w:r>
        <w:rPr>
          <w:spacing w:val="-15"/>
        </w:rPr>
        <w:t xml:space="preserve"> </w:t>
      </w:r>
      <w:r>
        <w:t>(8)</w:t>
      </w:r>
      <w:r>
        <w:rPr>
          <w:spacing w:val="-14"/>
        </w:rPr>
        <w:t xml:space="preserve"> </w:t>
      </w:r>
      <w:r>
        <w:t>días</w:t>
      </w:r>
      <w:r>
        <w:rPr>
          <w:spacing w:val="-15"/>
        </w:rPr>
        <w:t xml:space="preserve"> </w:t>
      </w:r>
      <w:r>
        <w:t>hábiles,</w:t>
      </w:r>
      <w:r>
        <w:rPr>
          <w:spacing w:val="-13"/>
        </w:rPr>
        <w:t xml:space="preserve"> </w:t>
      </w:r>
      <w:r>
        <w:t>el</w:t>
      </w:r>
      <w:r>
        <w:rPr>
          <w:spacing w:val="-16"/>
        </w:rPr>
        <w:t xml:space="preserve"> </w:t>
      </w:r>
      <w:r>
        <w:t>INVIAS</w:t>
      </w:r>
      <w:r>
        <w:rPr>
          <w:spacing w:val="-16"/>
        </w:rPr>
        <w:t xml:space="preserve"> </w:t>
      </w:r>
      <w:r>
        <w:t>tomará</w:t>
      </w:r>
      <w:r>
        <w:rPr>
          <w:spacing w:val="-15"/>
        </w:rPr>
        <w:t xml:space="preserve"> </w:t>
      </w:r>
      <w:r>
        <w:t>las</w:t>
      </w:r>
      <w:r>
        <w:rPr>
          <w:spacing w:val="-17"/>
        </w:rPr>
        <w:t xml:space="preserve"> </w:t>
      </w:r>
      <w:r>
        <w:t>medidas</w:t>
      </w:r>
      <w:r>
        <w:rPr>
          <w:spacing w:val="-15"/>
        </w:rPr>
        <w:t xml:space="preserve"> </w:t>
      </w:r>
      <w:r>
        <w:t>que</w:t>
      </w:r>
      <w:r>
        <w:rPr>
          <w:spacing w:val="-15"/>
        </w:rPr>
        <w:t xml:space="preserve"> </w:t>
      </w:r>
      <w:r>
        <w:t>considere necesarias. En razón a lo anterior, las consecuencias que se deriven para la ejecución de los trabajos o a terceros serán asumidas integralmente por el</w:t>
      </w:r>
      <w:r>
        <w:rPr>
          <w:spacing w:val="-10"/>
        </w:rPr>
        <w:t xml:space="preserve"> </w:t>
      </w:r>
      <w:r>
        <w:t>consultor.</w:t>
      </w:r>
    </w:p>
    <w:p w14:paraId="6C95E4CF" w14:textId="77777777" w:rsidR="00F83E61" w:rsidRDefault="00F83E61">
      <w:pPr>
        <w:pStyle w:val="Textoindependiente"/>
        <w:rPr>
          <w:sz w:val="24"/>
        </w:rPr>
      </w:pPr>
    </w:p>
    <w:p w14:paraId="4D77C7B8" w14:textId="77777777" w:rsidR="00F83E61" w:rsidRDefault="00F83E61">
      <w:pPr>
        <w:pStyle w:val="Textoindependiente"/>
        <w:spacing w:before="6"/>
        <w:rPr>
          <w:sz w:val="33"/>
        </w:rPr>
      </w:pPr>
    </w:p>
    <w:p w14:paraId="0735B4B0" w14:textId="77777777" w:rsidR="00F83E61" w:rsidRDefault="00802327">
      <w:pPr>
        <w:pStyle w:val="Ttulo1"/>
        <w:numPr>
          <w:ilvl w:val="1"/>
          <w:numId w:val="9"/>
        </w:numPr>
        <w:tabs>
          <w:tab w:val="left" w:pos="1710"/>
        </w:tabs>
        <w:ind w:hanging="721"/>
      </w:pPr>
      <w:bookmarkStart w:id="67" w:name="_bookmark67"/>
      <w:bookmarkEnd w:id="67"/>
      <w:r>
        <w:t>Perfil mínimo y</w:t>
      </w:r>
      <w:r>
        <w:rPr>
          <w:spacing w:val="-7"/>
        </w:rPr>
        <w:t xml:space="preserve"> </w:t>
      </w:r>
      <w:r>
        <w:t>requisitos</w:t>
      </w:r>
    </w:p>
    <w:p w14:paraId="32618B6C" w14:textId="77777777" w:rsidR="00F83E61" w:rsidRDefault="00F83E61">
      <w:pPr>
        <w:pStyle w:val="Textoindependiente"/>
        <w:rPr>
          <w:b/>
          <w:sz w:val="21"/>
        </w:rPr>
      </w:pPr>
    </w:p>
    <w:p w14:paraId="632E6CA6" w14:textId="77777777" w:rsidR="00F83E61" w:rsidRDefault="00802327">
      <w:pPr>
        <w:pStyle w:val="Textoindependiente"/>
        <w:ind w:left="223" w:right="241"/>
        <w:jc w:val="both"/>
      </w:pPr>
      <w:r>
        <w:t>Para efectos de la suscripción del acta de iniciación, el contratista deberá presentar a la SMA, los documentos exigidos en este numeral para el siguiente personal profesional:</w:t>
      </w:r>
    </w:p>
    <w:p w14:paraId="070B01E9" w14:textId="77777777" w:rsidR="00F83E61" w:rsidRDefault="00F83E61">
      <w:pPr>
        <w:jc w:val="both"/>
        <w:sectPr w:rsidR="00F83E61">
          <w:pgSz w:w="12240" w:h="15840"/>
          <w:pgMar w:top="1580" w:right="1100" w:bottom="1040" w:left="1500" w:header="566" w:footer="857" w:gutter="0"/>
          <w:cols w:space="720"/>
        </w:sectPr>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664"/>
      </w:tblGrid>
      <w:tr w:rsidR="00F83E61" w14:paraId="2BFD2229" w14:textId="77777777">
        <w:trPr>
          <w:trHeight w:val="556"/>
        </w:trPr>
        <w:tc>
          <w:tcPr>
            <w:tcW w:w="2552" w:type="dxa"/>
            <w:shd w:val="clear" w:color="auto" w:fill="D9D9D9"/>
          </w:tcPr>
          <w:p w14:paraId="4C5506CF" w14:textId="77777777" w:rsidR="00F83E61" w:rsidRDefault="00802327">
            <w:pPr>
              <w:pStyle w:val="TableParagraph"/>
              <w:spacing w:before="137"/>
              <w:ind w:left="1204"/>
              <w:rPr>
                <w:b/>
              </w:rPr>
            </w:pPr>
            <w:r>
              <w:rPr>
                <w:b/>
              </w:rPr>
              <w:lastRenderedPageBreak/>
              <w:t>PERFIL</w:t>
            </w:r>
          </w:p>
        </w:tc>
        <w:tc>
          <w:tcPr>
            <w:tcW w:w="6664" w:type="dxa"/>
            <w:shd w:val="clear" w:color="auto" w:fill="D9D9D9"/>
          </w:tcPr>
          <w:p w14:paraId="74F311C1" w14:textId="77777777" w:rsidR="00F83E61" w:rsidRDefault="00802327">
            <w:pPr>
              <w:pStyle w:val="TableParagraph"/>
              <w:spacing w:before="137"/>
              <w:ind w:left="2118" w:right="2111"/>
              <w:jc w:val="center"/>
              <w:rPr>
                <w:b/>
              </w:rPr>
            </w:pPr>
            <w:r>
              <w:rPr>
                <w:b/>
              </w:rPr>
              <w:t>REQUISITOS MÍNIMOS</w:t>
            </w:r>
          </w:p>
        </w:tc>
      </w:tr>
      <w:tr w:rsidR="00F83E61" w14:paraId="2BA3EF20" w14:textId="77777777">
        <w:trPr>
          <w:trHeight w:val="4334"/>
        </w:trPr>
        <w:tc>
          <w:tcPr>
            <w:tcW w:w="2552" w:type="dxa"/>
          </w:tcPr>
          <w:p w14:paraId="29143AEA" w14:textId="77777777" w:rsidR="00F83E61" w:rsidRDefault="00802327">
            <w:pPr>
              <w:pStyle w:val="TableParagraph"/>
              <w:ind w:left="506" w:right="368" w:hanging="125"/>
            </w:pPr>
            <w:r>
              <w:t>Un (1) Profesional Técnico Predial</w:t>
            </w:r>
          </w:p>
        </w:tc>
        <w:tc>
          <w:tcPr>
            <w:tcW w:w="6664" w:type="dxa"/>
          </w:tcPr>
          <w:p w14:paraId="0824E972" w14:textId="77777777" w:rsidR="00F83E61" w:rsidRDefault="00802327">
            <w:pPr>
              <w:pStyle w:val="TableParagraph"/>
              <w:ind w:left="4"/>
            </w:pPr>
            <w:r>
              <w:t>El profesional ofrecido para el cargo Profesional Técnico Predial debe acreditar lo siguiente:</w:t>
            </w:r>
          </w:p>
          <w:p w14:paraId="0B1C6401" w14:textId="77777777" w:rsidR="00F83E61" w:rsidRDefault="00F83E61">
            <w:pPr>
              <w:pStyle w:val="TableParagraph"/>
              <w:spacing w:before="10"/>
              <w:rPr>
                <w:sz w:val="20"/>
              </w:rPr>
            </w:pPr>
          </w:p>
          <w:p w14:paraId="5B352692" w14:textId="77777777" w:rsidR="00F83E61" w:rsidRDefault="00802327">
            <w:pPr>
              <w:pStyle w:val="TableParagraph"/>
              <w:numPr>
                <w:ilvl w:val="0"/>
                <w:numId w:val="2"/>
              </w:numPr>
              <w:tabs>
                <w:tab w:val="left" w:pos="725"/>
              </w:tabs>
              <w:ind w:right="108"/>
              <w:jc w:val="both"/>
            </w:pPr>
            <w:r>
              <w:t>Ingeniería</w:t>
            </w:r>
            <w:r>
              <w:rPr>
                <w:spacing w:val="-16"/>
              </w:rPr>
              <w:t xml:space="preserve"> </w:t>
            </w:r>
            <w:r>
              <w:t>Civil,</w:t>
            </w:r>
            <w:r>
              <w:rPr>
                <w:spacing w:val="-16"/>
              </w:rPr>
              <w:t xml:space="preserve"> </w:t>
            </w:r>
            <w:r>
              <w:t>Catastral,</w:t>
            </w:r>
            <w:r>
              <w:rPr>
                <w:spacing w:val="-18"/>
              </w:rPr>
              <w:t xml:space="preserve"> </w:t>
            </w:r>
            <w:r>
              <w:t>Transporte</w:t>
            </w:r>
            <w:r>
              <w:rPr>
                <w:spacing w:val="-17"/>
              </w:rPr>
              <w:t xml:space="preserve"> </w:t>
            </w:r>
            <w:r>
              <w:t>y</w:t>
            </w:r>
            <w:r>
              <w:rPr>
                <w:spacing w:val="-18"/>
              </w:rPr>
              <w:t xml:space="preserve"> </w:t>
            </w:r>
            <w:r>
              <w:t>vías,</w:t>
            </w:r>
            <w:r>
              <w:rPr>
                <w:spacing w:val="-16"/>
              </w:rPr>
              <w:t xml:space="preserve"> </w:t>
            </w:r>
            <w:proofErr w:type="spellStart"/>
            <w:r>
              <w:t>Topografico</w:t>
            </w:r>
            <w:proofErr w:type="spellEnd"/>
            <w:r>
              <w:rPr>
                <w:spacing w:val="-16"/>
              </w:rPr>
              <w:t xml:space="preserve"> </w:t>
            </w:r>
            <w:r>
              <w:t>del núcleo básico de conocimiento de Ingeniería Civil y</w:t>
            </w:r>
            <w:r>
              <w:rPr>
                <w:spacing w:val="-14"/>
              </w:rPr>
              <w:t xml:space="preserve"> </w:t>
            </w:r>
            <w:r>
              <w:t>afines.</w:t>
            </w:r>
          </w:p>
          <w:p w14:paraId="21158F53" w14:textId="77777777" w:rsidR="00F83E61" w:rsidRDefault="00F83E61">
            <w:pPr>
              <w:pStyle w:val="TableParagraph"/>
              <w:spacing w:before="2"/>
            </w:pPr>
          </w:p>
          <w:p w14:paraId="5328264A" w14:textId="77777777" w:rsidR="00F83E61" w:rsidRDefault="00802327">
            <w:pPr>
              <w:pStyle w:val="TableParagraph"/>
              <w:numPr>
                <w:ilvl w:val="0"/>
                <w:numId w:val="2"/>
              </w:numPr>
              <w:tabs>
                <w:tab w:val="left" w:pos="725"/>
              </w:tabs>
              <w:ind w:right="113"/>
              <w:jc w:val="both"/>
            </w:pPr>
            <w:r>
              <w:t>Tarjeta profesional vigente o el documento que acredite el ejercicio de la</w:t>
            </w:r>
            <w:r>
              <w:rPr>
                <w:spacing w:val="-3"/>
              </w:rPr>
              <w:t xml:space="preserve"> </w:t>
            </w:r>
            <w:r>
              <w:t>profesión.</w:t>
            </w:r>
          </w:p>
          <w:p w14:paraId="4651B522" w14:textId="77777777" w:rsidR="00F83E61" w:rsidRDefault="00F83E61">
            <w:pPr>
              <w:pStyle w:val="TableParagraph"/>
              <w:spacing w:before="11"/>
              <w:rPr>
                <w:sz w:val="21"/>
              </w:rPr>
            </w:pPr>
          </w:p>
          <w:p w14:paraId="479EA16F" w14:textId="77777777" w:rsidR="00F83E61" w:rsidRDefault="00802327">
            <w:pPr>
              <w:pStyle w:val="TableParagraph"/>
              <w:numPr>
                <w:ilvl w:val="0"/>
                <w:numId w:val="2"/>
              </w:numPr>
              <w:tabs>
                <w:tab w:val="left" w:pos="725"/>
              </w:tabs>
              <w:ind w:right="111"/>
              <w:jc w:val="both"/>
            </w:pPr>
            <w:r>
              <w:t>Deberá contar con experiencia relacionada en gestión predial</w:t>
            </w:r>
            <w:r>
              <w:rPr>
                <w:spacing w:val="-14"/>
              </w:rPr>
              <w:t xml:space="preserve"> </w:t>
            </w:r>
            <w:r>
              <w:t>en</w:t>
            </w:r>
            <w:r>
              <w:rPr>
                <w:spacing w:val="-15"/>
              </w:rPr>
              <w:t xml:space="preserve"> </w:t>
            </w:r>
            <w:r>
              <w:t>proyectos</w:t>
            </w:r>
            <w:r>
              <w:rPr>
                <w:spacing w:val="-14"/>
              </w:rPr>
              <w:t xml:space="preserve"> </w:t>
            </w:r>
            <w:r>
              <w:t>de</w:t>
            </w:r>
            <w:r>
              <w:rPr>
                <w:spacing w:val="-15"/>
              </w:rPr>
              <w:t xml:space="preserve"> </w:t>
            </w:r>
            <w:r>
              <w:t>infraestructura</w:t>
            </w:r>
            <w:r>
              <w:rPr>
                <w:spacing w:val="-17"/>
              </w:rPr>
              <w:t xml:space="preserve"> </w:t>
            </w:r>
            <w:r>
              <w:t>(Procesos</w:t>
            </w:r>
            <w:r>
              <w:rPr>
                <w:spacing w:val="-17"/>
              </w:rPr>
              <w:t xml:space="preserve"> </w:t>
            </w:r>
            <w:r>
              <w:t>de</w:t>
            </w:r>
            <w:r>
              <w:rPr>
                <w:spacing w:val="-13"/>
              </w:rPr>
              <w:t xml:space="preserve"> </w:t>
            </w:r>
            <w:r>
              <w:t>compra predial) para entidades públicas o privadas no menos a (5) años,</w:t>
            </w:r>
            <w:r>
              <w:rPr>
                <w:spacing w:val="-5"/>
              </w:rPr>
              <w:t xml:space="preserve"> </w:t>
            </w:r>
            <w:r>
              <w:t>dicha</w:t>
            </w:r>
            <w:r>
              <w:rPr>
                <w:spacing w:val="-6"/>
              </w:rPr>
              <w:t xml:space="preserve"> </w:t>
            </w:r>
            <w:r>
              <w:t>experiencia</w:t>
            </w:r>
            <w:r>
              <w:rPr>
                <w:spacing w:val="-6"/>
              </w:rPr>
              <w:t xml:space="preserve"> </w:t>
            </w:r>
            <w:r>
              <w:t>para</w:t>
            </w:r>
            <w:r>
              <w:rPr>
                <w:spacing w:val="-5"/>
              </w:rPr>
              <w:t xml:space="preserve"> </w:t>
            </w:r>
            <w:r>
              <w:t>la</w:t>
            </w:r>
            <w:r>
              <w:rPr>
                <w:spacing w:val="-6"/>
              </w:rPr>
              <w:t xml:space="preserve"> </w:t>
            </w:r>
            <w:r>
              <w:t>entidad</w:t>
            </w:r>
            <w:r>
              <w:rPr>
                <w:spacing w:val="-5"/>
              </w:rPr>
              <w:t xml:space="preserve"> </w:t>
            </w:r>
            <w:r>
              <w:t>será</w:t>
            </w:r>
            <w:r>
              <w:rPr>
                <w:spacing w:val="-7"/>
              </w:rPr>
              <w:t xml:space="preserve"> </w:t>
            </w:r>
            <w:r>
              <w:t>contabilizada</w:t>
            </w:r>
            <w:r>
              <w:rPr>
                <w:spacing w:val="-6"/>
              </w:rPr>
              <w:t xml:space="preserve"> </w:t>
            </w:r>
            <w:r>
              <w:t xml:space="preserve">a partir de la expedición de la tarjeta profesional </w:t>
            </w:r>
            <w:proofErr w:type="spellStart"/>
            <w:r>
              <w:t>ó</w:t>
            </w:r>
            <w:proofErr w:type="spellEnd"/>
            <w:r>
              <w:rPr>
                <w:spacing w:val="-35"/>
              </w:rPr>
              <w:t xml:space="preserve"> </w:t>
            </w:r>
            <w:r>
              <w:t>documento que autorice el ejercicio de la profesión a</w:t>
            </w:r>
            <w:r>
              <w:rPr>
                <w:spacing w:val="-8"/>
              </w:rPr>
              <w:t xml:space="preserve"> </w:t>
            </w:r>
            <w:r>
              <w:t>evaluar.</w:t>
            </w:r>
          </w:p>
        </w:tc>
      </w:tr>
      <w:tr w:rsidR="00F83E61" w14:paraId="2F5F9EEE" w14:textId="77777777">
        <w:trPr>
          <w:trHeight w:val="4672"/>
        </w:trPr>
        <w:tc>
          <w:tcPr>
            <w:tcW w:w="2552" w:type="dxa"/>
          </w:tcPr>
          <w:p w14:paraId="4B196342" w14:textId="77777777" w:rsidR="00F83E61" w:rsidRDefault="00802327">
            <w:pPr>
              <w:pStyle w:val="TableParagraph"/>
              <w:ind w:left="506" w:right="368" w:hanging="125"/>
            </w:pPr>
            <w:r>
              <w:t>Un (1) Profesional Jurídico Predial</w:t>
            </w:r>
          </w:p>
        </w:tc>
        <w:tc>
          <w:tcPr>
            <w:tcW w:w="6664" w:type="dxa"/>
          </w:tcPr>
          <w:p w14:paraId="2801C381" w14:textId="77777777" w:rsidR="00F83E61" w:rsidRDefault="00802327">
            <w:pPr>
              <w:pStyle w:val="TableParagraph"/>
              <w:ind w:left="4" w:right="368"/>
            </w:pPr>
            <w:r>
              <w:t>El profesional ofrecido para el cargo Profesional Jurídico Predial debe acreditar lo siguiente:</w:t>
            </w:r>
          </w:p>
          <w:p w14:paraId="66B5EE3F" w14:textId="77777777" w:rsidR="00F83E61" w:rsidRDefault="00F83E61">
            <w:pPr>
              <w:pStyle w:val="TableParagraph"/>
              <w:spacing w:before="4"/>
              <w:rPr>
                <w:sz w:val="23"/>
              </w:rPr>
            </w:pPr>
          </w:p>
          <w:p w14:paraId="6C81E48A" w14:textId="77777777" w:rsidR="00F83E61" w:rsidRDefault="00802327">
            <w:pPr>
              <w:pStyle w:val="TableParagraph"/>
              <w:numPr>
                <w:ilvl w:val="0"/>
                <w:numId w:val="1"/>
              </w:numPr>
              <w:tabs>
                <w:tab w:val="left" w:pos="725"/>
              </w:tabs>
              <w:ind w:right="109"/>
              <w:jc w:val="both"/>
            </w:pPr>
            <w:r>
              <w:t>Abogado del núcleo básico de conocimiento en Derecho y afines.</w:t>
            </w:r>
          </w:p>
          <w:p w14:paraId="4E29736D" w14:textId="77777777" w:rsidR="00F83E61" w:rsidRDefault="00802327">
            <w:pPr>
              <w:pStyle w:val="TableParagraph"/>
              <w:numPr>
                <w:ilvl w:val="0"/>
                <w:numId w:val="1"/>
              </w:numPr>
              <w:tabs>
                <w:tab w:val="left" w:pos="725"/>
              </w:tabs>
              <w:ind w:right="111"/>
              <w:jc w:val="both"/>
            </w:pPr>
            <w:r>
              <w:t>Tarjeta profesional vigente o el documento que acredite el ejercicio de la</w:t>
            </w:r>
            <w:r>
              <w:rPr>
                <w:spacing w:val="-3"/>
              </w:rPr>
              <w:t xml:space="preserve"> </w:t>
            </w:r>
            <w:r>
              <w:t>profesión.</w:t>
            </w:r>
          </w:p>
          <w:p w14:paraId="273DE8A7" w14:textId="77777777" w:rsidR="00F83E61" w:rsidRDefault="00802327">
            <w:pPr>
              <w:pStyle w:val="TableParagraph"/>
              <w:numPr>
                <w:ilvl w:val="0"/>
                <w:numId w:val="1"/>
              </w:numPr>
              <w:tabs>
                <w:tab w:val="left" w:pos="725"/>
              </w:tabs>
              <w:ind w:right="112"/>
              <w:jc w:val="both"/>
            </w:pPr>
            <w:r>
              <w:t>Contar con un título a nivel de posgrado en derecho civil o áreas afines, derecho administrativo o afines, derecho urbanístico o afines.</w:t>
            </w:r>
          </w:p>
          <w:p w14:paraId="0D131029" w14:textId="77777777" w:rsidR="00F83E61" w:rsidRDefault="00802327">
            <w:pPr>
              <w:pStyle w:val="TableParagraph"/>
              <w:numPr>
                <w:ilvl w:val="0"/>
                <w:numId w:val="1"/>
              </w:numPr>
              <w:tabs>
                <w:tab w:val="left" w:pos="725"/>
              </w:tabs>
              <w:ind w:right="110"/>
              <w:jc w:val="both"/>
            </w:pPr>
            <w:r>
              <w:t xml:space="preserve">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w:t>
            </w:r>
            <w:proofErr w:type="spellStart"/>
            <w:r>
              <w:t>ó</w:t>
            </w:r>
            <w:proofErr w:type="spellEnd"/>
            <w:r>
              <w:t xml:space="preserve"> documento que autorice el ejercicio de la profesión a</w:t>
            </w:r>
            <w:r>
              <w:rPr>
                <w:spacing w:val="-3"/>
              </w:rPr>
              <w:t xml:space="preserve"> </w:t>
            </w:r>
            <w:r>
              <w:t>evaluar.</w:t>
            </w:r>
          </w:p>
        </w:tc>
      </w:tr>
    </w:tbl>
    <w:p w14:paraId="0260E67C" w14:textId="77777777" w:rsidR="00F83E61" w:rsidRDefault="00F83E61">
      <w:pPr>
        <w:pStyle w:val="Textoindependiente"/>
        <w:spacing w:before="8"/>
        <w:rPr>
          <w:sz w:val="16"/>
        </w:rPr>
      </w:pPr>
    </w:p>
    <w:p w14:paraId="5A76C43D" w14:textId="77777777" w:rsidR="00F83E61" w:rsidRDefault="00802327">
      <w:pPr>
        <w:pStyle w:val="Textoindependiente"/>
        <w:spacing w:before="93"/>
        <w:ind w:left="223" w:right="230"/>
        <w:jc w:val="both"/>
      </w:pPr>
      <w:r>
        <w:rPr>
          <w:spacing w:val="-3"/>
        </w:rPr>
        <w:t xml:space="preserve">Para cada </w:t>
      </w:r>
      <w:r>
        <w:t xml:space="preserve">uno de </w:t>
      </w:r>
      <w:r>
        <w:rPr>
          <w:spacing w:val="-3"/>
        </w:rPr>
        <w:t xml:space="preserve">los </w:t>
      </w:r>
      <w:r>
        <w:rPr>
          <w:spacing w:val="-4"/>
        </w:rPr>
        <w:t xml:space="preserve">profesionales antes mencionados, </w:t>
      </w:r>
      <w:r>
        <w:t xml:space="preserve">se </w:t>
      </w:r>
      <w:r>
        <w:rPr>
          <w:spacing w:val="-4"/>
        </w:rPr>
        <w:t xml:space="preserve">deberá presentar </w:t>
      </w:r>
      <w:r>
        <w:t xml:space="preserve">por parte del </w:t>
      </w:r>
      <w:r>
        <w:rPr>
          <w:spacing w:val="-4"/>
        </w:rPr>
        <w:t>contratista,</w:t>
      </w:r>
      <w:r>
        <w:rPr>
          <w:spacing w:val="-16"/>
        </w:rPr>
        <w:t xml:space="preserve"> </w:t>
      </w:r>
      <w:r>
        <w:t>la</w:t>
      </w:r>
      <w:r>
        <w:rPr>
          <w:spacing w:val="-14"/>
        </w:rPr>
        <w:t xml:space="preserve"> </w:t>
      </w:r>
      <w:r>
        <w:rPr>
          <w:spacing w:val="-4"/>
        </w:rPr>
        <w:t>fotocopia</w:t>
      </w:r>
      <w:r>
        <w:rPr>
          <w:spacing w:val="-15"/>
        </w:rPr>
        <w:t xml:space="preserve"> </w:t>
      </w:r>
      <w:r>
        <w:t>de</w:t>
      </w:r>
      <w:r>
        <w:rPr>
          <w:spacing w:val="-12"/>
        </w:rPr>
        <w:t xml:space="preserve"> </w:t>
      </w:r>
      <w:r>
        <w:t>la</w:t>
      </w:r>
      <w:r>
        <w:rPr>
          <w:spacing w:val="-11"/>
        </w:rPr>
        <w:t xml:space="preserve"> </w:t>
      </w:r>
      <w:r>
        <w:t>Tarjeta</w:t>
      </w:r>
      <w:r>
        <w:rPr>
          <w:spacing w:val="-11"/>
        </w:rPr>
        <w:t xml:space="preserve"> </w:t>
      </w:r>
      <w:r>
        <w:rPr>
          <w:spacing w:val="-4"/>
        </w:rPr>
        <w:t>Profesional</w:t>
      </w:r>
      <w:r>
        <w:rPr>
          <w:spacing w:val="-20"/>
        </w:rPr>
        <w:t xml:space="preserve"> </w:t>
      </w:r>
      <w:r>
        <w:t>(si</w:t>
      </w:r>
      <w:r>
        <w:rPr>
          <w:spacing w:val="-12"/>
        </w:rPr>
        <w:t xml:space="preserve"> </w:t>
      </w:r>
      <w:r>
        <w:t>no</w:t>
      </w:r>
      <w:r>
        <w:rPr>
          <w:spacing w:val="-12"/>
        </w:rPr>
        <w:t xml:space="preserve"> </w:t>
      </w:r>
      <w:r>
        <w:t>se</w:t>
      </w:r>
      <w:r>
        <w:rPr>
          <w:spacing w:val="-11"/>
        </w:rPr>
        <w:t xml:space="preserve"> </w:t>
      </w:r>
      <w:r>
        <w:t>trata</w:t>
      </w:r>
      <w:r>
        <w:rPr>
          <w:spacing w:val="-12"/>
        </w:rPr>
        <w:t xml:space="preserve"> </w:t>
      </w:r>
      <w:r>
        <w:t>de</w:t>
      </w:r>
      <w:r>
        <w:rPr>
          <w:spacing w:val="-12"/>
        </w:rPr>
        <w:t xml:space="preserve"> </w:t>
      </w:r>
      <w:r>
        <w:rPr>
          <w:spacing w:val="-4"/>
        </w:rPr>
        <w:t>profesiones</w:t>
      </w:r>
      <w:r>
        <w:rPr>
          <w:spacing w:val="-18"/>
        </w:rPr>
        <w:t xml:space="preserve"> </w:t>
      </w:r>
      <w:r>
        <w:t>que</w:t>
      </w:r>
      <w:r>
        <w:rPr>
          <w:spacing w:val="-13"/>
        </w:rPr>
        <w:t xml:space="preserve"> </w:t>
      </w:r>
      <w:r>
        <w:rPr>
          <w:spacing w:val="-3"/>
        </w:rPr>
        <w:t>tengan</w:t>
      </w:r>
      <w:r>
        <w:rPr>
          <w:spacing w:val="29"/>
        </w:rPr>
        <w:t xml:space="preserve"> </w:t>
      </w:r>
      <w:r>
        <w:rPr>
          <w:spacing w:val="-3"/>
        </w:rPr>
        <w:t xml:space="preserve">Tarjeta </w:t>
      </w:r>
      <w:r>
        <w:rPr>
          <w:spacing w:val="-4"/>
        </w:rPr>
        <w:t xml:space="preserve">Profesional, </w:t>
      </w:r>
      <w:r>
        <w:t xml:space="preserve">se </w:t>
      </w:r>
      <w:r>
        <w:rPr>
          <w:spacing w:val="-3"/>
        </w:rPr>
        <w:t xml:space="preserve">pedirá </w:t>
      </w:r>
      <w:r>
        <w:rPr>
          <w:spacing w:val="-4"/>
        </w:rPr>
        <w:t xml:space="preserve">copia </w:t>
      </w:r>
      <w:r>
        <w:t xml:space="preserve">del </w:t>
      </w:r>
      <w:r>
        <w:rPr>
          <w:spacing w:val="-4"/>
        </w:rPr>
        <w:t xml:space="preserve">diploma </w:t>
      </w:r>
      <w:r>
        <w:t xml:space="preserve">o del acta de grado). </w:t>
      </w:r>
      <w:r>
        <w:rPr>
          <w:spacing w:val="-3"/>
        </w:rPr>
        <w:t xml:space="preserve">Las </w:t>
      </w:r>
      <w:r>
        <w:rPr>
          <w:spacing w:val="-4"/>
        </w:rPr>
        <w:t xml:space="preserve">certificaciones </w:t>
      </w:r>
      <w:r>
        <w:t xml:space="preserve">que </w:t>
      </w:r>
      <w:r>
        <w:rPr>
          <w:spacing w:val="-4"/>
        </w:rPr>
        <w:t>acrediten</w:t>
      </w:r>
      <w:r>
        <w:rPr>
          <w:spacing w:val="53"/>
        </w:rPr>
        <w:t xml:space="preserve"> </w:t>
      </w:r>
      <w:r>
        <w:t xml:space="preserve">su </w:t>
      </w:r>
      <w:r>
        <w:rPr>
          <w:spacing w:val="-4"/>
        </w:rPr>
        <w:t xml:space="preserve">experiencia </w:t>
      </w:r>
      <w:r>
        <w:t xml:space="preserve">y la </w:t>
      </w:r>
      <w:r>
        <w:rPr>
          <w:spacing w:val="-4"/>
        </w:rPr>
        <w:t xml:space="preserve">declaración </w:t>
      </w:r>
      <w:r>
        <w:t>de</w:t>
      </w:r>
      <w:r>
        <w:rPr>
          <w:spacing w:val="-5"/>
        </w:rPr>
        <w:t xml:space="preserve"> </w:t>
      </w:r>
      <w:r>
        <w:rPr>
          <w:spacing w:val="-4"/>
        </w:rPr>
        <w:t>idoneidad.</w:t>
      </w:r>
    </w:p>
    <w:p w14:paraId="195343E9" w14:textId="77777777" w:rsidR="00F83E61" w:rsidRDefault="00F83E61">
      <w:pPr>
        <w:pStyle w:val="Textoindependiente"/>
        <w:spacing w:before="1"/>
      </w:pPr>
    </w:p>
    <w:p w14:paraId="2A6113C5" w14:textId="77777777" w:rsidR="00F83E61" w:rsidRDefault="00802327">
      <w:pPr>
        <w:pStyle w:val="Textoindependiente"/>
        <w:ind w:left="223" w:right="232"/>
        <w:jc w:val="both"/>
      </w:pPr>
      <w:r>
        <w:rPr>
          <w:spacing w:val="-3"/>
        </w:rPr>
        <w:t xml:space="preserve">Sin </w:t>
      </w:r>
      <w:r>
        <w:rPr>
          <w:spacing w:val="-4"/>
        </w:rPr>
        <w:t xml:space="preserve">perjuicio </w:t>
      </w:r>
      <w:r>
        <w:t xml:space="preserve">del </w:t>
      </w:r>
      <w:r>
        <w:rPr>
          <w:spacing w:val="-4"/>
        </w:rPr>
        <w:t xml:space="preserve">personal </w:t>
      </w:r>
      <w:r>
        <w:rPr>
          <w:spacing w:val="-3"/>
        </w:rPr>
        <w:t xml:space="preserve">mínimo </w:t>
      </w:r>
      <w:r>
        <w:t xml:space="preserve">exigido en el </w:t>
      </w:r>
      <w:r>
        <w:rPr>
          <w:spacing w:val="-4"/>
        </w:rPr>
        <w:t xml:space="preserve">presente numeral, </w:t>
      </w:r>
      <w:r>
        <w:t xml:space="preserve">el </w:t>
      </w:r>
      <w:r>
        <w:rPr>
          <w:spacing w:val="-4"/>
        </w:rPr>
        <w:t xml:space="preserve">contratista </w:t>
      </w:r>
      <w:r>
        <w:t xml:space="preserve">que </w:t>
      </w:r>
      <w:r>
        <w:rPr>
          <w:spacing w:val="-3"/>
        </w:rPr>
        <w:t xml:space="preserve">resulte </w:t>
      </w:r>
      <w:r>
        <w:rPr>
          <w:spacing w:val="-4"/>
        </w:rPr>
        <w:t xml:space="preserve">adjudicatario podrá establecer </w:t>
      </w:r>
      <w:r>
        <w:t xml:space="preserve">el número de </w:t>
      </w:r>
      <w:r>
        <w:rPr>
          <w:spacing w:val="-4"/>
        </w:rPr>
        <w:t xml:space="preserve">personas </w:t>
      </w:r>
      <w:r>
        <w:t xml:space="preserve">a </w:t>
      </w:r>
      <w:r>
        <w:rPr>
          <w:spacing w:val="-4"/>
        </w:rPr>
        <w:t xml:space="preserve">utilizar </w:t>
      </w:r>
      <w:r>
        <w:t xml:space="preserve">en el </w:t>
      </w:r>
      <w:r>
        <w:rPr>
          <w:spacing w:val="-4"/>
        </w:rPr>
        <w:t xml:space="preserve">desarrollo </w:t>
      </w:r>
      <w:r>
        <w:t xml:space="preserve">de </w:t>
      </w:r>
      <w:r>
        <w:rPr>
          <w:spacing w:val="-3"/>
        </w:rPr>
        <w:t xml:space="preserve">los </w:t>
      </w:r>
      <w:r>
        <w:rPr>
          <w:spacing w:val="-4"/>
        </w:rPr>
        <w:t xml:space="preserve">trabajos, </w:t>
      </w:r>
      <w:r>
        <w:t xml:space="preserve">de </w:t>
      </w:r>
      <w:r>
        <w:rPr>
          <w:spacing w:val="-4"/>
        </w:rPr>
        <w:t xml:space="preserve">acuerdo </w:t>
      </w:r>
      <w:r>
        <w:t xml:space="preserve">con el </w:t>
      </w:r>
      <w:r>
        <w:rPr>
          <w:spacing w:val="-4"/>
        </w:rPr>
        <w:t xml:space="preserve">enfoque </w:t>
      </w:r>
      <w:r>
        <w:t xml:space="preserve">de </w:t>
      </w:r>
      <w:r>
        <w:rPr>
          <w:spacing w:val="-4"/>
        </w:rPr>
        <w:t xml:space="preserve">organización </w:t>
      </w:r>
      <w:r>
        <w:t xml:space="preserve">que le dé a </w:t>
      </w:r>
      <w:r>
        <w:rPr>
          <w:spacing w:val="-4"/>
        </w:rPr>
        <w:t xml:space="preserve">los </w:t>
      </w:r>
      <w:r>
        <w:rPr>
          <w:spacing w:val="-3"/>
        </w:rPr>
        <w:t xml:space="preserve">mismos, </w:t>
      </w:r>
      <w:r>
        <w:rPr>
          <w:spacing w:val="-4"/>
        </w:rPr>
        <w:t xml:space="preserve">garantizando </w:t>
      </w:r>
      <w:r>
        <w:t xml:space="preserve">la </w:t>
      </w:r>
      <w:r>
        <w:rPr>
          <w:spacing w:val="-4"/>
        </w:rPr>
        <w:t>realización</w:t>
      </w:r>
      <w:r>
        <w:rPr>
          <w:spacing w:val="53"/>
        </w:rPr>
        <w:t xml:space="preserve"> </w:t>
      </w:r>
      <w:r>
        <w:t xml:space="preserve">de </w:t>
      </w:r>
      <w:r>
        <w:rPr>
          <w:spacing w:val="-3"/>
        </w:rPr>
        <w:t xml:space="preserve">éstos </w:t>
      </w:r>
      <w:r>
        <w:t xml:space="preserve">y por tanto </w:t>
      </w:r>
      <w:r>
        <w:rPr>
          <w:spacing w:val="-3"/>
        </w:rPr>
        <w:t xml:space="preserve">los </w:t>
      </w:r>
      <w:r>
        <w:rPr>
          <w:spacing w:val="-4"/>
        </w:rPr>
        <w:t xml:space="preserve">proponentes </w:t>
      </w:r>
      <w:r>
        <w:rPr>
          <w:spacing w:val="-3"/>
        </w:rPr>
        <w:t xml:space="preserve">deben </w:t>
      </w:r>
      <w:r>
        <w:rPr>
          <w:spacing w:val="-4"/>
        </w:rPr>
        <w:t xml:space="preserve">tener </w:t>
      </w:r>
      <w:r>
        <w:t xml:space="preserve">en </w:t>
      </w:r>
      <w:r>
        <w:rPr>
          <w:spacing w:val="-4"/>
        </w:rPr>
        <w:t xml:space="preserve">cuenta </w:t>
      </w:r>
      <w:r>
        <w:t xml:space="preserve">todo el </w:t>
      </w:r>
      <w:r>
        <w:rPr>
          <w:spacing w:val="-4"/>
        </w:rPr>
        <w:t xml:space="preserve">personal </w:t>
      </w:r>
      <w:r>
        <w:t xml:space="preserve">al </w:t>
      </w:r>
      <w:r>
        <w:rPr>
          <w:spacing w:val="-4"/>
        </w:rPr>
        <w:t xml:space="preserve">calcular </w:t>
      </w:r>
      <w:r>
        <w:t xml:space="preserve">el </w:t>
      </w:r>
      <w:r>
        <w:rPr>
          <w:spacing w:val="-3"/>
        </w:rPr>
        <w:t xml:space="preserve">valor </w:t>
      </w:r>
      <w:r>
        <w:t xml:space="preserve">de la </w:t>
      </w:r>
      <w:r>
        <w:rPr>
          <w:spacing w:val="-4"/>
        </w:rPr>
        <w:t>propuesta.</w:t>
      </w:r>
    </w:p>
    <w:p w14:paraId="69402309" w14:textId="77777777" w:rsidR="00F83E61" w:rsidRDefault="00F83E61">
      <w:pPr>
        <w:jc w:val="both"/>
        <w:sectPr w:rsidR="00F83E61">
          <w:pgSz w:w="12240" w:h="15840"/>
          <w:pgMar w:top="1600" w:right="1100" w:bottom="1040" w:left="1500" w:header="566" w:footer="857" w:gutter="0"/>
          <w:cols w:space="720"/>
        </w:sectPr>
      </w:pPr>
    </w:p>
    <w:p w14:paraId="5C8D127E" w14:textId="77777777" w:rsidR="00F83E61" w:rsidRDefault="00802327">
      <w:pPr>
        <w:pStyle w:val="Textoindependiente"/>
        <w:spacing w:before="7"/>
        <w:ind w:left="223" w:right="231"/>
        <w:jc w:val="both"/>
      </w:pPr>
      <w:r>
        <w:lastRenderedPageBreak/>
        <w:t xml:space="preserve">Se </w:t>
      </w:r>
      <w:r>
        <w:rPr>
          <w:spacing w:val="-4"/>
        </w:rPr>
        <w:t xml:space="preserve">entiende </w:t>
      </w:r>
      <w:r>
        <w:t xml:space="preserve">por </w:t>
      </w:r>
      <w:r>
        <w:rPr>
          <w:spacing w:val="-4"/>
        </w:rPr>
        <w:t xml:space="preserve">experiencia profesional, </w:t>
      </w:r>
      <w:r>
        <w:t xml:space="preserve">el </w:t>
      </w:r>
      <w:r>
        <w:rPr>
          <w:spacing w:val="-3"/>
        </w:rPr>
        <w:t xml:space="preserve">tiempo </w:t>
      </w:r>
      <w:r>
        <w:rPr>
          <w:spacing w:val="-4"/>
        </w:rPr>
        <w:t xml:space="preserve">transcurrido </w:t>
      </w:r>
      <w:r>
        <w:t xml:space="preserve">desde la fecha de </w:t>
      </w:r>
      <w:r>
        <w:rPr>
          <w:spacing w:val="-4"/>
        </w:rPr>
        <w:t xml:space="preserve">obtención </w:t>
      </w:r>
      <w:r>
        <w:t xml:space="preserve">del </w:t>
      </w:r>
      <w:r>
        <w:rPr>
          <w:spacing w:val="-3"/>
        </w:rPr>
        <w:t xml:space="preserve">título </w:t>
      </w:r>
      <w:r>
        <w:rPr>
          <w:spacing w:val="-4"/>
        </w:rPr>
        <w:t xml:space="preserve">profesional </w:t>
      </w:r>
      <w:r>
        <w:t xml:space="preserve">(fecha </w:t>
      </w:r>
      <w:r>
        <w:rPr>
          <w:spacing w:val="-3"/>
        </w:rPr>
        <w:t xml:space="preserve">de </w:t>
      </w:r>
      <w:r>
        <w:rPr>
          <w:spacing w:val="-4"/>
        </w:rPr>
        <w:t>grado).</w:t>
      </w:r>
    </w:p>
    <w:p w14:paraId="2B0B6024" w14:textId="77777777" w:rsidR="00F83E61" w:rsidRDefault="00F83E61">
      <w:pPr>
        <w:pStyle w:val="Textoindependiente"/>
      </w:pPr>
    </w:p>
    <w:p w14:paraId="6E73FBEC" w14:textId="77777777" w:rsidR="00F83E61" w:rsidRDefault="00802327">
      <w:pPr>
        <w:pStyle w:val="Textoindependiente"/>
        <w:ind w:left="223" w:right="234"/>
        <w:jc w:val="both"/>
      </w:pPr>
      <w:r>
        <w:rPr>
          <w:spacing w:val="-3"/>
        </w:rPr>
        <w:t xml:space="preserve">Una </w:t>
      </w:r>
      <w:r>
        <w:t xml:space="preserve">vez el </w:t>
      </w:r>
      <w:r>
        <w:rPr>
          <w:spacing w:val="-3"/>
        </w:rPr>
        <w:t xml:space="preserve">INVIAS </w:t>
      </w:r>
      <w:r>
        <w:rPr>
          <w:spacing w:val="-4"/>
        </w:rPr>
        <w:t xml:space="preserve">apruebe </w:t>
      </w:r>
      <w:r>
        <w:t xml:space="preserve">el </w:t>
      </w:r>
      <w:r>
        <w:rPr>
          <w:spacing w:val="-4"/>
        </w:rPr>
        <w:t xml:space="preserve">personal </w:t>
      </w:r>
      <w:r>
        <w:rPr>
          <w:spacing w:val="-3"/>
        </w:rPr>
        <w:t xml:space="preserve">mínimo </w:t>
      </w:r>
      <w:r>
        <w:rPr>
          <w:spacing w:val="-4"/>
        </w:rPr>
        <w:t xml:space="preserve">propuesto, </w:t>
      </w:r>
      <w:r>
        <w:t xml:space="preserve">éste no </w:t>
      </w:r>
      <w:r>
        <w:rPr>
          <w:spacing w:val="-3"/>
        </w:rPr>
        <w:t xml:space="preserve">podrá </w:t>
      </w:r>
      <w:r>
        <w:t xml:space="preserve">ser </w:t>
      </w:r>
      <w:r>
        <w:rPr>
          <w:spacing w:val="-4"/>
        </w:rPr>
        <w:t xml:space="preserve">cambiado durante </w:t>
      </w:r>
      <w:r>
        <w:t xml:space="preserve">la </w:t>
      </w:r>
      <w:r>
        <w:rPr>
          <w:spacing w:val="-4"/>
        </w:rPr>
        <w:t xml:space="preserve">ejecución </w:t>
      </w:r>
      <w:r>
        <w:t xml:space="preserve">del </w:t>
      </w:r>
      <w:r>
        <w:rPr>
          <w:spacing w:val="-4"/>
        </w:rPr>
        <w:t xml:space="preserve">proyecto, </w:t>
      </w:r>
      <w:r>
        <w:t xml:space="preserve">a </w:t>
      </w:r>
      <w:r>
        <w:rPr>
          <w:spacing w:val="-3"/>
        </w:rPr>
        <w:t xml:space="preserve">menos </w:t>
      </w:r>
      <w:r>
        <w:t xml:space="preserve">que </w:t>
      </w:r>
      <w:r>
        <w:rPr>
          <w:spacing w:val="-4"/>
        </w:rPr>
        <w:t xml:space="preserve">exista </w:t>
      </w:r>
      <w:r>
        <w:t xml:space="preserve">una justa </w:t>
      </w:r>
      <w:r>
        <w:rPr>
          <w:spacing w:val="-4"/>
        </w:rPr>
        <w:t xml:space="preserve">causa, </w:t>
      </w:r>
      <w:r>
        <w:t xml:space="preserve">la </w:t>
      </w:r>
      <w:r>
        <w:rPr>
          <w:spacing w:val="-3"/>
        </w:rPr>
        <w:t xml:space="preserve">cual </w:t>
      </w:r>
      <w:r>
        <w:t xml:space="preserve">deberá ser </w:t>
      </w:r>
      <w:r>
        <w:rPr>
          <w:spacing w:val="-4"/>
        </w:rPr>
        <w:t>sustentada</w:t>
      </w:r>
      <w:r>
        <w:rPr>
          <w:spacing w:val="53"/>
        </w:rPr>
        <w:t xml:space="preserve"> </w:t>
      </w:r>
      <w:r>
        <w:t xml:space="preserve">ante el </w:t>
      </w:r>
      <w:r>
        <w:rPr>
          <w:spacing w:val="-4"/>
        </w:rPr>
        <w:t xml:space="preserve">INVIAS, </w:t>
      </w:r>
      <w:r>
        <w:t xml:space="preserve">para su </w:t>
      </w:r>
      <w:r>
        <w:rPr>
          <w:spacing w:val="-4"/>
        </w:rPr>
        <w:t xml:space="preserve">evaluación </w:t>
      </w:r>
      <w:r>
        <w:t xml:space="preserve">y </w:t>
      </w:r>
      <w:r>
        <w:rPr>
          <w:spacing w:val="-4"/>
        </w:rPr>
        <w:t xml:space="preserve">posterior autorización. </w:t>
      </w:r>
      <w:r>
        <w:t xml:space="preserve">En </w:t>
      </w:r>
      <w:r>
        <w:rPr>
          <w:spacing w:val="-3"/>
        </w:rPr>
        <w:t xml:space="preserve">caso </w:t>
      </w:r>
      <w:r>
        <w:t xml:space="preserve">de </w:t>
      </w:r>
      <w:r>
        <w:rPr>
          <w:spacing w:val="-4"/>
        </w:rPr>
        <w:t xml:space="preserve">aprobarse </w:t>
      </w:r>
      <w:r>
        <w:t xml:space="preserve">el </w:t>
      </w:r>
      <w:r>
        <w:rPr>
          <w:spacing w:val="-4"/>
        </w:rPr>
        <w:t xml:space="preserve">cambio </w:t>
      </w:r>
      <w:r>
        <w:t xml:space="preserve">por parte del </w:t>
      </w:r>
      <w:r>
        <w:rPr>
          <w:spacing w:val="-4"/>
        </w:rPr>
        <w:t xml:space="preserve">INVIAS, </w:t>
      </w:r>
      <w:r>
        <w:t xml:space="preserve">el </w:t>
      </w:r>
      <w:r>
        <w:rPr>
          <w:spacing w:val="-4"/>
        </w:rPr>
        <w:t xml:space="preserve">personal </w:t>
      </w:r>
      <w:r>
        <w:t xml:space="preserve">deberá </w:t>
      </w:r>
      <w:r>
        <w:rPr>
          <w:spacing w:val="-4"/>
        </w:rPr>
        <w:t xml:space="preserve">reemplazarse </w:t>
      </w:r>
      <w:r>
        <w:t xml:space="preserve">por uno de </w:t>
      </w:r>
      <w:r>
        <w:rPr>
          <w:spacing w:val="-3"/>
        </w:rPr>
        <w:t xml:space="preserve">igual </w:t>
      </w:r>
      <w:r>
        <w:t xml:space="preserve">o mejor </w:t>
      </w:r>
      <w:r>
        <w:rPr>
          <w:spacing w:val="-4"/>
        </w:rPr>
        <w:t xml:space="preserve">categoría </w:t>
      </w:r>
      <w:r>
        <w:t xml:space="preserve">que el </w:t>
      </w:r>
      <w:r>
        <w:rPr>
          <w:spacing w:val="-3"/>
        </w:rPr>
        <w:t xml:space="preserve">exigido </w:t>
      </w:r>
      <w:r>
        <w:t xml:space="preserve">en </w:t>
      </w:r>
      <w:r>
        <w:rPr>
          <w:spacing w:val="-3"/>
        </w:rPr>
        <w:t xml:space="preserve">los términos </w:t>
      </w:r>
      <w:r>
        <w:t xml:space="preserve">de </w:t>
      </w:r>
      <w:r>
        <w:rPr>
          <w:spacing w:val="-4"/>
        </w:rPr>
        <w:t>referencia.</w:t>
      </w:r>
    </w:p>
    <w:p w14:paraId="72948B6F" w14:textId="77777777" w:rsidR="00F83E61" w:rsidRDefault="00F83E61">
      <w:pPr>
        <w:pStyle w:val="Textoindependiente"/>
        <w:spacing w:before="10"/>
        <w:rPr>
          <w:sz w:val="21"/>
        </w:rPr>
      </w:pPr>
    </w:p>
    <w:p w14:paraId="47B62785" w14:textId="77777777" w:rsidR="00F83E61" w:rsidRDefault="00802327">
      <w:pPr>
        <w:pStyle w:val="Textoindependiente"/>
        <w:ind w:left="223" w:right="245"/>
        <w:jc w:val="both"/>
      </w:pPr>
      <w:r>
        <w:t>El Contratista está obligado a emplear en la ejecución de los trabajos el personal profesional aprobado.</w:t>
      </w:r>
    </w:p>
    <w:p w14:paraId="3216FF72" w14:textId="77777777" w:rsidR="00F83E61" w:rsidRDefault="00F83E61">
      <w:pPr>
        <w:jc w:val="both"/>
        <w:sectPr w:rsidR="00F83E61">
          <w:pgSz w:w="12240" w:h="15840"/>
          <w:pgMar w:top="1580" w:right="1100" w:bottom="1040" w:left="1500" w:header="566" w:footer="857" w:gutter="0"/>
          <w:cols w:space="720"/>
        </w:sectPr>
      </w:pPr>
    </w:p>
    <w:p w14:paraId="375281FF" w14:textId="77777777" w:rsidR="00F83E61" w:rsidRDefault="00F83E61">
      <w:pPr>
        <w:pStyle w:val="Textoindependiente"/>
        <w:rPr>
          <w:sz w:val="20"/>
        </w:rPr>
      </w:pPr>
    </w:p>
    <w:p w14:paraId="7351D559" w14:textId="77777777" w:rsidR="00F83E61" w:rsidRDefault="00F83E61">
      <w:pPr>
        <w:pStyle w:val="Textoindependiente"/>
        <w:spacing w:before="11"/>
        <w:rPr>
          <w:sz w:val="25"/>
        </w:rPr>
      </w:pPr>
    </w:p>
    <w:p w14:paraId="25729CA3" w14:textId="77777777" w:rsidR="00F83E61" w:rsidRDefault="00802327">
      <w:pPr>
        <w:pStyle w:val="Ttulo1"/>
        <w:spacing w:before="93"/>
        <w:ind w:left="1963" w:firstLine="0"/>
      </w:pPr>
      <w:bookmarkStart w:id="68" w:name="_bookmark68"/>
      <w:bookmarkEnd w:id="68"/>
      <w:r>
        <w:t>13. ANEXO DIAGNÓSTICO PREDIAL EN FASE II FACTIBILIDAD</w:t>
      </w:r>
    </w:p>
    <w:p w14:paraId="38EFE2DF" w14:textId="77777777" w:rsidR="00F83E61" w:rsidRDefault="00F83E61">
      <w:pPr>
        <w:pStyle w:val="Textoindependiente"/>
        <w:spacing w:before="2"/>
        <w:rPr>
          <w:b/>
          <w:sz w:val="21"/>
        </w:rPr>
      </w:pPr>
    </w:p>
    <w:p w14:paraId="65DF4DB1" w14:textId="77777777" w:rsidR="00F83E61" w:rsidRDefault="00802327">
      <w:pPr>
        <w:pStyle w:val="Textoindependiente"/>
        <w:spacing w:before="1"/>
        <w:ind w:left="223" w:right="236"/>
        <w:jc w:val="both"/>
      </w:pPr>
      <w:r>
        <w:t>En el diagnostico predial en fase II Factibilidad, se presenta el resultado de la investigación</w:t>
      </w:r>
      <w:r>
        <w:rPr>
          <w:spacing w:val="-37"/>
        </w:rPr>
        <w:t xml:space="preserve"> </w:t>
      </w:r>
      <w:r>
        <w:t>de tipo catastral y jurídica adelantada sobre los predios localizados en el área de afectación del proyecto vial, conducente a determinar la correspondencia entre la afectación física y la titularidad de los predios a</w:t>
      </w:r>
      <w:r>
        <w:rPr>
          <w:spacing w:val="-7"/>
        </w:rPr>
        <w:t xml:space="preserve"> </w:t>
      </w:r>
      <w:r>
        <w:t>intervenir.</w:t>
      </w:r>
    </w:p>
    <w:p w14:paraId="42B4607C" w14:textId="77777777" w:rsidR="00F83E61" w:rsidRDefault="00F83E61">
      <w:pPr>
        <w:pStyle w:val="Textoindependiente"/>
        <w:rPr>
          <w:sz w:val="24"/>
        </w:rPr>
      </w:pPr>
    </w:p>
    <w:p w14:paraId="1CE63F14" w14:textId="77777777" w:rsidR="00F83E61" w:rsidRDefault="00802327">
      <w:pPr>
        <w:pStyle w:val="Textoindependiente"/>
        <w:spacing w:before="152"/>
        <w:ind w:left="204" w:right="212"/>
        <w:jc w:val="both"/>
      </w:pPr>
      <w:r>
        <w:t>Con esta información se da inicio a la etapa de planificación de las actividades a desarrollar dentro del proceso de gestión y adquisición predial, conforme a los diseños aprobados, en donde se deberá analizar integralmente la misma, con el objetivo de establecer el mejor</w:t>
      </w:r>
      <w:r>
        <w:rPr>
          <w:spacing w:val="-42"/>
        </w:rPr>
        <w:t xml:space="preserve"> </w:t>
      </w:r>
      <w:r>
        <w:t>costo- beneficio para el proyecto en función de los principios de eficiencia, eficacia, economía y transparencia.</w:t>
      </w:r>
    </w:p>
    <w:p w14:paraId="480EA76D" w14:textId="77777777" w:rsidR="00F83E61" w:rsidRDefault="00F83E61">
      <w:pPr>
        <w:pStyle w:val="Textoindependiente"/>
        <w:spacing w:before="3"/>
        <w:rPr>
          <w:sz w:val="24"/>
        </w:rPr>
      </w:pPr>
    </w:p>
    <w:p w14:paraId="7539CD2C" w14:textId="77777777" w:rsidR="00F83E61" w:rsidRDefault="00802327">
      <w:pPr>
        <w:pStyle w:val="Ttulo1"/>
        <w:tabs>
          <w:tab w:val="left" w:pos="1709"/>
        </w:tabs>
        <w:ind w:left="989" w:firstLine="0"/>
      </w:pPr>
      <w:bookmarkStart w:id="69" w:name="_bookmark69"/>
      <w:bookmarkEnd w:id="69"/>
      <w:r>
        <w:t>13.1.</w:t>
      </w:r>
      <w:r>
        <w:tab/>
        <w:t>Valor Diagnóstico Predial Valor Actividad Diagnóstico</w:t>
      </w:r>
      <w:r>
        <w:rPr>
          <w:spacing w:val="-10"/>
        </w:rPr>
        <w:t xml:space="preserve"> </w:t>
      </w:r>
      <w:r>
        <w:t>Predial</w:t>
      </w:r>
    </w:p>
    <w:p w14:paraId="45810340" w14:textId="77777777" w:rsidR="00F83E61" w:rsidRDefault="00F83E61">
      <w:pPr>
        <w:pStyle w:val="Textoindependiente"/>
        <w:rPr>
          <w:b/>
          <w:sz w:val="20"/>
        </w:rPr>
      </w:pPr>
    </w:p>
    <w:p w14:paraId="0166883E" w14:textId="77777777" w:rsidR="00F83E61" w:rsidRDefault="00F83E61">
      <w:pPr>
        <w:pStyle w:val="Textoindependiente"/>
        <w:rPr>
          <w:b/>
          <w:sz w:val="20"/>
        </w:rPr>
      </w:pPr>
    </w:p>
    <w:p w14:paraId="55856BC5" w14:textId="77777777" w:rsidR="00F83E61" w:rsidRDefault="00F83E61">
      <w:pPr>
        <w:pStyle w:val="Textoindependiente"/>
        <w:rPr>
          <w:b/>
          <w:sz w:val="1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44BF8541" w14:textId="77777777">
        <w:trPr>
          <w:trHeight w:val="299"/>
        </w:trPr>
        <w:tc>
          <w:tcPr>
            <w:tcW w:w="6627" w:type="dxa"/>
            <w:shd w:val="clear" w:color="auto" w:fill="D9D9D9"/>
          </w:tcPr>
          <w:p w14:paraId="7A8435B6" w14:textId="77777777" w:rsidR="00F83E61" w:rsidRDefault="00802327">
            <w:pPr>
              <w:pStyle w:val="TableParagraph"/>
              <w:spacing w:before="14"/>
              <w:ind w:left="1186" w:right="1185"/>
              <w:jc w:val="center"/>
              <w:rPr>
                <w:b/>
              </w:rPr>
            </w:pPr>
            <w:r>
              <w:rPr>
                <w:b/>
              </w:rPr>
              <w:t>Actividad Ejecutada Diagnostico Predial</w:t>
            </w:r>
          </w:p>
        </w:tc>
        <w:tc>
          <w:tcPr>
            <w:tcW w:w="703" w:type="dxa"/>
            <w:shd w:val="clear" w:color="auto" w:fill="D9D9D9"/>
          </w:tcPr>
          <w:p w14:paraId="3D0D87EB" w14:textId="77777777" w:rsidR="00F83E61" w:rsidRDefault="00802327">
            <w:pPr>
              <w:pStyle w:val="TableParagraph"/>
              <w:spacing w:before="14"/>
              <w:ind w:left="7"/>
              <w:jc w:val="center"/>
              <w:rPr>
                <w:b/>
              </w:rPr>
            </w:pPr>
            <w:r>
              <w:rPr>
                <w:b/>
              </w:rPr>
              <w:t>%</w:t>
            </w:r>
          </w:p>
        </w:tc>
        <w:tc>
          <w:tcPr>
            <w:tcW w:w="1571" w:type="dxa"/>
            <w:shd w:val="clear" w:color="auto" w:fill="D9D9D9"/>
          </w:tcPr>
          <w:p w14:paraId="4B242580" w14:textId="77777777" w:rsidR="00F83E61" w:rsidRDefault="00802327">
            <w:pPr>
              <w:pStyle w:val="TableParagraph"/>
              <w:spacing w:before="14"/>
              <w:ind w:left="9"/>
              <w:jc w:val="center"/>
              <w:rPr>
                <w:b/>
              </w:rPr>
            </w:pPr>
            <w:r>
              <w:rPr>
                <w:b/>
              </w:rPr>
              <w:t>Valor</w:t>
            </w:r>
          </w:p>
        </w:tc>
      </w:tr>
      <w:tr w:rsidR="00F83E61" w14:paraId="66BE3A65" w14:textId="77777777">
        <w:trPr>
          <w:trHeight w:val="285"/>
        </w:trPr>
        <w:tc>
          <w:tcPr>
            <w:tcW w:w="6627" w:type="dxa"/>
          </w:tcPr>
          <w:p w14:paraId="0267DBB8" w14:textId="77777777" w:rsidR="00F83E61" w:rsidRDefault="00802327">
            <w:pPr>
              <w:pStyle w:val="TableParagraph"/>
              <w:spacing w:before="12"/>
              <w:ind w:left="67"/>
            </w:pPr>
            <w:r>
              <w:t>Pre-Diagnóstico Predial en fase II factibilidad por km</w:t>
            </w:r>
          </w:p>
        </w:tc>
        <w:tc>
          <w:tcPr>
            <w:tcW w:w="703" w:type="dxa"/>
          </w:tcPr>
          <w:p w14:paraId="6564D1CC" w14:textId="77777777" w:rsidR="00F83E61" w:rsidRDefault="00802327">
            <w:pPr>
              <w:pStyle w:val="TableParagraph"/>
              <w:spacing w:before="12"/>
              <w:ind w:left="44" w:right="35"/>
              <w:jc w:val="center"/>
            </w:pPr>
            <w:r>
              <w:t>100%</w:t>
            </w:r>
          </w:p>
        </w:tc>
        <w:tc>
          <w:tcPr>
            <w:tcW w:w="1571" w:type="dxa"/>
          </w:tcPr>
          <w:p w14:paraId="67D1628A" w14:textId="77777777" w:rsidR="00F83E61" w:rsidRDefault="00802327">
            <w:pPr>
              <w:pStyle w:val="TableParagraph"/>
              <w:spacing w:before="12"/>
              <w:ind w:left="3" w:right="71"/>
              <w:jc w:val="center"/>
            </w:pPr>
            <w:r>
              <w:t>$</w:t>
            </w:r>
            <w:r>
              <w:rPr>
                <w:spacing w:val="60"/>
              </w:rPr>
              <w:t xml:space="preserve"> </w:t>
            </w:r>
            <w:r>
              <w:t>4.650.000</w:t>
            </w:r>
          </w:p>
        </w:tc>
      </w:tr>
    </w:tbl>
    <w:p w14:paraId="2AD334F8" w14:textId="77777777" w:rsidR="00F83E61" w:rsidRDefault="00F83E61">
      <w:pPr>
        <w:pStyle w:val="Textoindependiente"/>
        <w:rPr>
          <w:b/>
          <w:sz w:val="20"/>
        </w:rPr>
      </w:pPr>
    </w:p>
    <w:p w14:paraId="03A3E6BD" w14:textId="77777777" w:rsidR="00F83E61" w:rsidRDefault="00F83E61">
      <w:pPr>
        <w:pStyle w:val="Textoindependiente"/>
        <w:spacing w:before="4"/>
        <w:rPr>
          <w:b/>
          <w:sz w:val="23"/>
        </w:rPr>
      </w:pPr>
    </w:p>
    <w:p w14:paraId="41D78F91" w14:textId="77777777" w:rsidR="00F83E61" w:rsidRDefault="00802327">
      <w:pPr>
        <w:ind w:left="204"/>
        <w:rPr>
          <w:b/>
        </w:rPr>
      </w:pPr>
      <w:r>
        <w:rPr>
          <w:b/>
        </w:rPr>
        <w:t>NOTA:</w:t>
      </w:r>
    </w:p>
    <w:p w14:paraId="05AB7C48" w14:textId="77777777" w:rsidR="00F83E61" w:rsidRDefault="00F83E61">
      <w:pPr>
        <w:pStyle w:val="Textoindependiente"/>
        <w:spacing w:before="3"/>
        <w:rPr>
          <w:b/>
          <w:sz w:val="28"/>
        </w:rPr>
      </w:pPr>
    </w:p>
    <w:p w14:paraId="1ECB7807" w14:textId="77777777" w:rsidR="00F83E61" w:rsidRDefault="00802327">
      <w:pPr>
        <w:pStyle w:val="Prrafodelista"/>
        <w:numPr>
          <w:ilvl w:val="1"/>
          <w:numId w:val="3"/>
        </w:numPr>
        <w:tabs>
          <w:tab w:val="left" w:pos="912"/>
          <w:tab w:val="left" w:pos="913"/>
        </w:tabs>
        <w:spacing w:before="1"/>
        <w:ind w:hanging="349"/>
      </w:pPr>
      <w:r>
        <w:t>El valor de las actividades ejecutadas NO incluye el valor del</w:t>
      </w:r>
      <w:r>
        <w:rPr>
          <w:spacing w:val="-13"/>
        </w:rPr>
        <w:t xml:space="preserve"> </w:t>
      </w:r>
      <w:r>
        <w:t>IVA</w:t>
      </w:r>
    </w:p>
    <w:p w14:paraId="7EC85BE9" w14:textId="77777777" w:rsidR="00F83E61" w:rsidRDefault="00802327">
      <w:pPr>
        <w:pStyle w:val="Prrafodelista"/>
        <w:numPr>
          <w:ilvl w:val="1"/>
          <w:numId w:val="3"/>
        </w:numPr>
        <w:tabs>
          <w:tab w:val="left" w:pos="912"/>
          <w:tab w:val="left" w:pos="913"/>
        </w:tabs>
        <w:spacing w:before="2"/>
        <w:ind w:right="255" w:hanging="360"/>
      </w:pPr>
      <w:r>
        <w:t>En este valor están incluidos los documentos que deba adquirir el contratista para el cumplimiento de lo solicitado en los presentes términos de</w:t>
      </w:r>
      <w:r>
        <w:rPr>
          <w:spacing w:val="-25"/>
        </w:rPr>
        <w:t xml:space="preserve"> </w:t>
      </w:r>
      <w:r>
        <w:t>referencia.</w:t>
      </w:r>
    </w:p>
    <w:p w14:paraId="677B02C3" w14:textId="77777777" w:rsidR="00F83E61" w:rsidRDefault="00802327">
      <w:pPr>
        <w:pStyle w:val="Prrafodelista"/>
        <w:numPr>
          <w:ilvl w:val="1"/>
          <w:numId w:val="3"/>
        </w:numPr>
        <w:tabs>
          <w:tab w:val="left" w:pos="912"/>
          <w:tab w:val="left" w:pos="913"/>
        </w:tabs>
        <w:spacing w:before="2" w:line="237" w:lineRule="auto"/>
        <w:ind w:right="263" w:hanging="360"/>
      </w:pPr>
      <w:r>
        <w:t>En este valor están incluidas todas las actividades inherentes para la presentación del insumo</w:t>
      </w:r>
      <w:r>
        <w:rPr>
          <w:spacing w:val="-5"/>
        </w:rPr>
        <w:t xml:space="preserve"> </w:t>
      </w:r>
      <w:r>
        <w:t>final.</w:t>
      </w:r>
    </w:p>
    <w:p w14:paraId="7525DC43" w14:textId="77777777" w:rsidR="00F83E61" w:rsidRDefault="00802327">
      <w:pPr>
        <w:pStyle w:val="Prrafodelista"/>
        <w:numPr>
          <w:ilvl w:val="1"/>
          <w:numId w:val="3"/>
        </w:numPr>
        <w:tabs>
          <w:tab w:val="left" w:pos="912"/>
          <w:tab w:val="left" w:pos="913"/>
        </w:tabs>
        <w:spacing w:before="4" w:line="237" w:lineRule="auto"/>
        <w:ind w:right="259" w:hanging="360"/>
      </w:pPr>
      <w:r>
        <w:t>Los</w:t>
      </w:r>
      <w:r>
        <w:rPr>
          <w:spacing w:val="-5"/>
        </w:rPr>
        <w:t xml:space="preserve"> </w:t>
      </w:r>
      <w:r>
        <w:t>valores</w:t>
      </w:r>
      <w:r>
        <w:rPr>
          <w:spacing w:val="-5"/>
        </w:rPr>
        <w:t xml:space="preserve"> </w:t>
      </w:r>
      <w:r>
        <w:t>aquí</w:t>
      </w:r>
      <w:r>
        <w:rPr>
          <w:spacing w:val="-8"/>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4"/>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487FE5FC" w14:textId="77777777" w:rsidR="00F83E61" w:rsidRDefault="00802327">
      <w:pPr>
        <w:pStyle w:val="Prrafodelista"/>
        <w:numPr>
          <w:ilvl w:val="1"/>
          <w:numId w:val="3"/>
        </w:numPr>
        <w:tabs>
          <w:tab w:val="left" w:pos="912"/>
          <w:tab w:val="left" w:pos="913"/>
        </w:tabs>
        <w:spacing w:before="4" w:line="237" w:lineRule="auto"/>
        <w:ind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6DA6C0E5" w14:textId="77777777" w:rsidR="00F83E61" w:rsidRDefault="00802327">
      <w:pPr>
        <w:pStyle w:val="Prrafodelista"/>
        <w:numPr>
          <w:ilvl w:val="1"/>
          <w:numId w:val="3"/>
        </w:numPr>
        <w:tabs>
          <w:tab w:val="left" w:pos="912"/>
          <w:tab w:val="left" w:pos="913"/>
        </w:tabs>
        <w:spacing w:before="1"/>
        <w:ind w:right="256" w:hanging="360"/>
      </w:pPr>
      <w:r>
        <w:t>El pago de los valores relacionados en el cuadro está sujeto a la entrega al Instituto de todos los soportes solicitados como anexo para cada ficha</w:t>
      </w:r>
      <w:r>
        <w:rPr>
          <w:spacing w:val="-25"/>
        </w:rPr>
        <w:t xml:space="preserve"> </w:t>
      </w:r>
      <w:r>
        <w:t>predial.</w:t>
      </w:r>
    </w:p>
    <w:sectPr w:rsidR="00F83E61">
      <w:pgSz w:w="12240" w:h="15840"/>
      <w:pgMar w:top="1580" w:right="1100" w:bottom="1040" w:left="1500" w:header="566"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CCB62" w14:textId="77777777" w:rsidR="00BA24A0" w:rsidRDefault="00BA24A0">
      <w:r>
        <w:separator/>
      </w:r>
    </w:p>
  </w:endnote>
  <w:endnote w:type="continuationSeparator" w:id="0">
    <w:p w14:paraId="32A903A0" w14:textId="77777777" w:rsidR="00BA24A0" w:rsidRDefault="00BA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0A514" w14:textId="77777777" w:rsidR="00F83E61" w:rsidRDefault="00A76171">
    <w:pPr>
      <w:pStyle w:val="Textoindependiente"/>
      <w:spacing w:line="14" w:lineRule="auto"/>
      <w:rPr>
        <w:sz w:val="20"/>
      </w:rPr>
    </w:pPr>
    <w:r>
      <w:pict w14:anchorId="4B4C3FD9">
        <v:shapetype id="_x0000_t202" coordsize="21600,21600" o:spt="202" path="m,l,21600r21600,l21600,xe">
          <v:stroke joinstyle="miter"/>
          <v:path gradientshapeok="t" o:connecttype="rect"/>
        </v:shapetype>
        <v:shape id="_x0000_s2058" type="#_x0000_t202" style="position:absolute;margin-left:532.6pt;margin-top:738.15pt;width:8.15pt;height:14.35pt;z-index:-17021440;mso-position-horizontal-relative:page;mso-position-vertical-relative:page" filled="f" stroked="f">
          <v:textbox inset="0,0,0,0">
            <w:txbxContent>
              <w:p w14:paraId="25E7DA0B" w14:textId="77777777" w:rsidR="00F83E61" w:rsidRDefault="00802327">
                <w:pPr>
                  <w:pStyle w:val="Textoindependiente"/>
                  <w:spacing w:before="13"/>
                  <w:ind w:left="20"/>
                </w:pPr>
                <w:r>
                  <w:t>1</w:t>
                </w:r>
              </w:p>
            </w:txbxContent>
          </v:textbox>
          <w10:wrap anchorx="page" anchory="page"/>
        </v:shape>
      </w:pict>
    </w:r>
    <w:r>
      <w:pict w14:anchorId="473A57C6">
        <v:shape id="_x0000_s2057" type="#_x0000_t202" style="position:absolute;margin-left:393.4pt;margin-top:741.85pt;width:115.8pt;height:8.75pt;z-index:-17020928;mso-position-horizontal-relative:page;mso-position-vertical-relative:page" filled="f" stroked="f">
          <v:textbox inset="0,0,0,0">
            <w:txbxContent>
              <w:p w14:paraId="27AF654D"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F0930" w14:textId="77777777" w:rsidR="00F83E61" w:rsidRDefault="00A76171">
    <w:pPr>
      <w:pStyle w:val="Textoindependiente"/>
      <w:spacing w:line="14" w:lineRule="auto"/>
      <w:rPr>
        <w:sz w:val="20"/>
      </w:rPr>
    </w:pPr>
    <w:r>
      <w:pict w14:anchorId="53442AA3">
        <v:shapetype id="_x0000_t202" coordsize="21600,21600" o:spt="202" path="m,l,21600r21600,l21600,xe">
          <v:stroke joinstyle="miter"/>
          <v:path gradientshapeok="t" o:connecttype="rect"/>
        </v:shapetype>
        <v:shape id="_x0000_s2056" type="#_x0000_t202" style="position:absolute;margin-left:530.6pt;margin-top:738.15pt;width:18.25pt;height:14.35pt;z-index:-17019392;mso-position-horizontal-relative:page;mso-position-vertical-relative:page" filled="f" stroked="f">
          <v:textbox inset="0,0,0,0">
            <w:txbxContent>
              <w:p w14:paraId="1188B22E" w14:textId="77777777" w:rsidR="00F83E61" w:rsidRDefault="00802327">
                <w:pPr>
                  <w:pStyle w:val="Textoindependiente"/>
                  <w:spacing w:before="13"/>
                  <w:ind w:left="60"/>
                </w:pPr>
                <w:r>
                  <w:fldChar w:fldCharType="begin"/>
                </w:r>
                <w:r>
                  <w:instrText xml:space="preserve"> PAGE </w:instrText>
                </w:r>
                <w:r>
                  <w:fldChar w:fldCharType="separate"/>
                </w:r>
                <w:r w:rsidR="00AC1A05">
                  <w:rPr>
                    <w:noProof/>
                  </w:rPr>
                  <w:t>15</w:t>
                </w:r>
                <w:r>
                  <w:fldChar w:fldCharType="end"/>
                </w:r>
              </w:p>
            </w:txbxContent>
          </v:textbox>
          <w10:wrap anchorx="page" anchory="page"/>
        </v:shape>
      </w:pict>
    </w:r>
    <w:r>
      <w:pict w14:anchorId="79249F9B">
        <v:shape id="_x0000_s2055" type="#_x0000_t202" style="position:absolute;margin-left:393.4pt;margin-top:741.85pt;width:115.8pt;height:8.75pt;z-index:-17018880;mso-position-horizontal-relative:page;mso-position-vertical-relative:page" filled="f" stroked="f">
          <v:textbox inset="0,0,0,0">
            <w:txbxContent>
              <w:p w14:paraId="57D91919"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0A9C6" w14:textId="77777777" w:rsidR="00F83E61" w:rsidRDefault="00A76171">
    <w:pPr>
      <w:pStyle w:val="Textoindependiente"/>
      <w:spacing w:line="14" w:lineRule="auto"/>
      <w:rPr>
        <w:sz w:val="20"/>
      </w:rPr>
    </w:pPr>
    <w:r>
      <w:pict w14:anchorId="0D0BE8D6">
        <v:shapetype id="_x0000_t202" coordsize="21600,21600" o:spt="202" path="m,l,21600r21600,l21600,xe">
          <v:stroke joinstyle="miter"/>
          <v:path gradientshapeok="t" o:connecttype="rect"/>
        </v:shapetype>
        <v:shape id="_x0000_s2054" type="#_x0000_t202" style="position:absolute;margin-left:530.6pt;margin-top:738.15pt;width:18.25pt;height:14.35pt;z-index:-17018368;mso-position-horizontal-relative:page;mso-position-vertical-relative:page" filled="f" stroked="f">
          <v:textbox inset="0,0,0,0">
            <w:txbxContent>
              <w:p w14:paraId="5279BCD3" w14:textId="77777777" w:rsidR="00F83E61" w:rsidRDefault="00802327">
                <w:pPr>
                  <w:pStyle w:val="Textoindependiente"/>
                  <w:spacing w:before="13"/>
                  <w:ind w:left="60"/>
                </w:pPr>
                <w:r>
                  <w:fldChar w:fldCharType="begin"/>
                </w:r>
                <w:r>
                  <w:instrText xml:space="preserve"> PAGE </w:instrText>
                </w:r>
                <w:r>
                  <w:fldChar w:fldCharType="separate"/>
                </w:r>
                <w:r w:rsidR="00AC1A05">
                  <w:rPr>
                    <w:noProof/>
                  </w:rPr>
                  <w:t>16</w:t>
                </w:r>
                <w:r>
                  <w:fldChar w:fldCharType="end"/>
                </w:r>
              </w:p>
            </w:txbxContent>
          </v:textbox>
          <w10:wrap anchorx="page" anchory="page"/>
        </v:shape>
      </w:pict>
    </w:r>
    <w:r>
      <w:pict w14:anchorId="1CF00008">
        <v:shape id="_x0000_s2053" type="#_x0000_t202" style="position:absolute;margin-left:393.4pt;margin-top:741.85pt;width:115.8pt;height:8.75pt;z-index:-17017856;mso-position-horizontal-relative:page;mso-position-vertical-relative:page" filled="f" stroked="f">
          <v:textbox inset="0,0,0,0">
            <w:txbxContent>
              <w:p w14:paraId="783E958A"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5C373" w14:textId="77777777" w:rsidR="00F83E61" w:rsidRDefault="00A76171">
    <w:pPr>
      <w:pStyle w:val="Textoindependiente"/>
      <w:spacing w:line="14" w:lineRule="auto"/>
      <w:rPr>
        <w:sz w:val="20"/>
      </w:rPr>
    </w:pPr>
    <w:r>
      <w:pict w14:anchorId="3E3E05C7">
        <v:shapetype id="_x0000_t202" coordsize="21600,21600" o:spt="202" path="m,l,21600r21600,l21600,xe">
          <v:stroke joinstyle="miter"/>
          <v:path gradientshapeok="t" o:connecttype="rect"/>
        </v:shapetype>
        <v:shape id="_x0000_s2052" type="#_x0000_t202" style="position:absolute;margin-left:530.6pt;margin-top:738.15pt;width:18.25pt;height:14.35pt;z-index:-17017344;mso-position-horizontal-relative:page;mso-position-vertical-relative:page" filled="f" stroked="f">
          <v:textbox inset="0,0,0,0">
            <w:txbxContent>
              <w:p w14:paraId="3C905BF6" w14:textId="77777777" w:rsidR="00F83E61" w:rsidRDefault="00802327">
                <w:pPr>
                  <w:pStyle w:val="Textoindependiente"/>
                  <w:spacing w:before="13"/>
                  <w:ind w:left="60"/>
                </w:pPr>
                <w:r>
                  <w:fldChar w:fldCharType="begin"/>
                </w:r>
                <w:r>
                  <w:instrText xml:space="preserve"> PAGE </w:instrText>
                </w:r>
                <w:r>
                  <w:fldChar w:fldCharType="separate"/>
                </w:r>
                <w:r w:rsidR="00AC1A05">
                  <w:rPr>
                    <w:noProof/>
                  </w:rPr>
                  <w:t>17</w:t>
                </w:r>
                <w:r>
                  <w:fldChar w:fldCharType="end"/>
                </w:r>
              </w:p>
            </w:txbxContent>
          </v:textbox>
          <w10:wrap anchorx="page" anchory="page"/>
        </v:shape>
      </w:pict>
    </w:r>
    <w:r>
      <w:pict w14:anchorId="6C707915">
        <v:shape id="_x0000_s2051" type="#_x0000_t202" style="position:absolute;margin-left:393.4pt;margin-top:741.85pt;width:115.8pt;height:8.75pt;z-index:-17016832;mso-position-horizontal-relative:page;mso-position-vertical-relative:page" filled="f" stroked="f">
          <v:textbox inset="0,0,0,0">
            <w:txbxContent>
              <w:p w14:paraId="60C0E8D9"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27748" w14:textId="77777777" w:rsidR="00F83E61" w:rsidRDefault="00A76171">
    <w:pPr>
      <w:pStyle w:val="Textoindependiente"/>
      <w:spacing w:line="14" w:lineRule="auto"/>
      <w:rPr>
        <w:sz w:val="20"/>
      </w:rPr>
    </w:pPr>
    <w:r>
      <w:pict w14:anchorId="46EEA889">
        <v:shapetype id="_x0000_t202" coordsize="21600,21600" o:spt="202" path="m,l,21600r21600,l21600,xe">
          <v:stroke joinstyle="miter"/>
          <v:path gradientshapeok="t" o:connecttype="rect"/>
        </v:shapetype>
        <v:shape id="_x0000_s2050" type="#_x0000_t202" style="position:absolute;margin-left:530.6pt;margin-top:738.15pt;width:18.25pt;height:14.35pt;z-index:-17015296;mso-position-horizontal-relative:page;mso-position-vertical-relative:page" filled="f" stroked="f">
          <v:textbox inset="0,0,0,0">
            <w:txbxContent>
              <w:p w14:paraId="36478D20" w14:textId="77777777" w:rsidR="00F83E61" w:rsidRDefault="00802327">
                <w:pPr>
                  <w:pStyle w:val="Textoindependiente"/>
                  <w:spacing w:before="13"/>
                  <w:ind w:left="60"/>
                </w:pPr>
                <w:r>
                  <w:fldChar w:fldCharType="begin"/>
                </w:r>
                <w:r>
                  <w:instrText xml:space="preserve"> PAGE </w:instrText>
                </w:r>
                <w:r>
                  <w:fldChar w:fldCharType="separate"/>
                </w:r>
                <w:r w:rsidR="00AC1A05">
                  <w:rPr>
                    <w:noProof/>
                  </w:rPr>
                  <w:t>21</w:t>
                </w:r>
                <w:r>
                  <w:fldChar w:fldCharType="end"/>
                </w:r>
              </w:p>
            </w:txbxContent>
          </v:textbox>
          <w10:wrap anchorx="page" anchory="page"/>
        </v:shape>
      </w:pict>
    </w:r>
    <w:r>
      <w:pict w14:anchorId="4CC4583A">
        <v:shape id="_x0000_s2049" type="#_x0000_t202" style="position:absolute;margin-left:393.4pt;margin-top:741.85pt;width:115.8pt;height:8.75pt;z-index:-17014784;mso-position-horizontal-relative:page;mso-position-vertical-relative:page" filled="f" stroked="f">
          <v:textbox inset="0,0,0,0">
            <w:txbxContent>
              <w:p w14:paraId="31160661"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49659" w14:textId="77777777" w:rsidR="00BA24A0" w:rsidRDefault="00BA24A0">
      <w:r>
        <w:separator/>
      </w:r>
    </w:p>
  </w:footnote>
  <w:footnote w:type="continuationSeparator" w:id="0">
    <w:p w14:paraId="506D19F7" w14:textId="77777777" w:rsidR="00BA24A0" w:rsidRDefault="00BA2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7C3A2" w14:textId="77777777" w:rsidR="00F83E61" w:rsidRDefault="00802327">
    <w:pPr>
      <w:pStyle w:val="Textoindependiente"/>
      <w:spacing w:line="14" w:lineRule="auto"/>
      <w:rPr>
        <w:sz w:val="20"/>
      </w:rPr>
    </w:pPr>
    <w:r>
      <w:rPr>
        <w:noProof/>
        <w:lang w:val="es-CO" w:eastAsia="es-CO"/>
      </w:rPr>
      <w:drawing>
        <wp:anchor distT="0" distB="0" distL="0" distR="0" simplePos="0" relativeHeight="486294016" behindDoc="1" locked="0" layoutInCell="1" allowOverlap="1" wp14:anchorId="73FD5974" wp14:editId="595DAD9A">
          <wp:simplePos x="0" y="0"/>
          <wp:positionH relativeFrom="page">
            <wp:posOffset>6273416</wp:posOffset>
          </wp:positionH>
          <wp:positionV relativeFrom="page">
            <wp:posOffset>359634</wp:posOffset>
          </wp:positionV>
          <wp:extent cx="493652" cy="65075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4528" behindDoc="1" locked="0" layoutInCell="1" allowOverlap="1" wp14:anchorId="79D9CD86" wp14:editId="33AE930E">
          <wp:simplePos x="0" y="0"/>
          <wp:positionH relativeFrom="page">
            <wp:posOffset>1086126</wp:posOffset>
          </wp:positionH>
          <wp:positionV relativeFrom="page">
            <wp:posOffset>434987</wp:posOffset>
          </wp:positionV>
          <wp:extent cx="1102441" cy="46328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93D69" w14:textId="77777777" w:rsidR="00F83E61" w:rsidRDefault="00802327">
    <w:pPr>
      <w:pStyle w:val="Textoindependiente"/>
      <w:spacing w:line="14" w:lineRule="auto"/>
      <w:rPr>
        <w:sz w:val="20"/>
      </w:rPr>
    </w:pPr>
    <w:r>
      <w:rPr>
        <w:noProof/>
        <w:lang w:val="es-CO" w:eastAsia="es-CO"/>
      </w:rPr>
      <w:drawing>
        <wp:anchor distT="0" distB="0" distL="0" distR="0" simplePos="0" relativeHeight="486296064" behindDoc="1" locked="0" layoutInCell="1" allowOverlap="1" wp14:anchorId="24462F02" wp14:editId="33861EAB">
          <wp:simplePos x="0" y="0"/>
          <wp:positionH relativeFrom="page">
            <wp:posOffset>6273416</wp:posOffset>
          </wp:positionH>
          <wp:positionV relativeFrom="page">
            <wp:posOffset>359634</wp:posOffset>
          </wp:positionV>
          <wp:extent cx="493652" cy="6507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6576" behindDoc="1" locked="0" layoutInCell="1" allowOverlap="1" wp14:anchorId="3B534FC7" wp14:editId="06284DFA">
          <wp:simplePos x="0" y="0"/>
          <wp:positionH relativeFrom="page">
            <wp:posOffset>1086126</wp:posOffset>
          </wp:positionH>
          <wp:positionV relativeFrom="page">
            <wp:posOffset>434987</wp:posOffset>
          </wp:positionV>
          <wp:extent cx="1102441" cy="46328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7FCAB" w14:textId="77777777" w:rsidR="00F83E61" w:rsidRDefault="00F83E6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72CF5" w14:textId="77777777" w:rsidR="00F83E61" w:rsidRDefault="00F83E6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288D6" w14:textId="77777777" w:rsidR="00F83E61" w:rsidRDefault="00802327">
    <w:pPr>
      <w:pStyle w:val="Textoindependiente"/>
      <w:spacing w:line="14" w:lineRule="auto"/>
      <w:rPr>
        <w:sz w:val="20"/>
      </w:rPr>
    </w:pPr>
    <w:r>
      <w:rPr>
        <w:noProof/>
        <w:lang w:val="es-CO" w:eastAsia="es-CO"/>
      </w:rPr>
      <w:drawing>
        <wp:anchor distT="0" distB="0" distL="0" distR="0" simplePos="0" relativeHeight="486300160" behindDoc="1" locked="0" layoutInCell="1" allowOverlap="1" wp14:anchorId="31E21A02" wp14:editId="4A0C9079">
          <wp:simplePos x="0" y="0"/>
          <wp:positionH relativeFrom="page">
            <wp:posOffset>6273416</wp:posOffset>
          </wp:positionH>
          <wp:positionV relativeFrom="page">
            <wp:posOffset>359634</wp:posOffset>
          </wp:positionV>
          <wp:extent cx="493652" cy="65075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300672" behindDoc="1" locked="0" layoutInCell="1" allowOverlap="1" wp14:anchorId="5F0F5250" wp14:editId="69D5B787">
          <wp:simplePos x="0" y="0"/>
          <wp:positionH relativeFrom="page">
            <wp:posOffset>1086126</wp:posOffset>
          </wp:positionH>
          <wp:positionV relativeFrom="page">
            <wp:posOffset>434987</wp:posOffset>
          </wp:positionV>
          <wp:extent cx="1102441" cy="46328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1FA"/>
    <w:multiLevelType w:val="hybridMultilevel"/>
    <w:tmpl w:val="02D0524C"/>
    <w:lvl w:ilvl="0" w:tplc="9ABA6AB0">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6A0A97E6">
      <w:numFmt w:val="bullet"/>
      <w:lvlText w:val="•"/>
      <w:lvlJc w:val="left"/>
      <w:pPr>
        <w:ind w:left="1522" w:hanging="428"/>
      </w:pPr>
      <w:rPr>
        <w:rFonts w:hint="default"/>
        <w:lang w:val="es-ES" w:eastAsia="en-US" w:bidi="ar-SA"/>
      </w:rPr>
    </w:lvl>
    <w:lvl w:ilvl="2" w:tplc="C450D9CE">
      <w:numFmt w:val="bullet"/>
      <w:lvlText w:val="•"/>
      <w:lvlJc w:val="left"/>
      <w:pPr>
        <w:ind w:left="2424" w:hanging="428"/>
      </w:pPr>
      <w:rPr>
        <w:rFonts w:hint="default"/>
        <w:lang w:val="es-ES" w:eastAsia="en-US" w:bidi="ar-SA"/>
      </w:rPr>
    </w:lvl>
    <w:lvl w:ilvl="3" w:tplc="59D6F07C">
      <w:numFmt w:val="bullet"/>
      <w:lvlText w:val="•"/>
      <w:lvlJc w:val="left"/>
      <w:pPr>
        <w:ind w:left="3326" w:hanging="428"/>
      </w:pPr>
      <w:rPr>
        <w:rFonts w:hint="default"/>
        <w:lang w:val="es-ES" w:eastAsia="en-US" w:bidi="ar-SA"/>
      </w:rPr>
    </w:lvl>
    <w:lvl w:ilvl="4" w:tplc="555066EA">
      <w:numFmt w:val="bullet"/>
      <w:lvlText w:val="•"/>
      <w:lvlJc w:val="left"/>
      <w:pPr>
        <w:ind w:left="4228" w:hanging="428"/>
      </w:pPr>
      <w:rPr>
        <w:rFonts w:hint="default"/>
        <w:lang w:val="es-ES" w:eastAsia="en-US" w:bidi="ar-SA"/>
      </w:rPr>
    </w:lvl>
    <w:lvl w:ilvl="5" w:tplc="881E7AD2">
      <w:numFmt w:val="bullet"/>
      <w:lvlText w:val="•"/>
      <w:lvlJc w:val="left"/>
      <w:pPr>
        <w:ind w:left="5130" w:hanging="428"/>
      </w:pPr>
      <w:rPr>
        <w:rFonts w:hint="default"/>
        <w:lang w:val="es-ES" w:eastAsia="en-US" w:bidi="ar-SA"/>
      </w:rPr>
    </w:lvl>
    <w:lvl w:ilvl="6" w:tplc="2EB89940">
      <w:numFmt w:val="bullet"/>
      <w:lvlText w:val="•"/>
      <w:lvlJc w:val="left"/>
      <w:pPr>
        <w:ind w:left="6032" w:hanging="428"/>
      </w:pPr>
      <w:rPr>
        <w:rFonts w:hint="default"/>
        <w:lang w:val="es-ES" w:eastAsia="en-US" w:bidi="ar-SA"/>
      </w:rPr>
    </w:lvl>
    <w:lvl w:ilvl="7" w:tplc="9B6AACE0">
      <w:numFmt w:val="bullet"/>
      <w:lvlText w:val="•"/>
      <w:lvlJc w:val="left"/>
      <w:pPr>
        <w:ind w:left="6934" w:hanging="428"/>
      </w:pPr>
      <w:rPr>
        <w:rFonts w:hint="default"/>
        <w:lang w:val="es-ES" w:eastAsia="en-US" w:bidi="ar-SA"/>
      </w:rPr>
    </w:lvl>
    <w:lvl w:ilvl="8" w:tplc="90F21290">
      <w:numFmt w:val="bullet"/>
      <w:lvlText w:val="•"/>
      <w:lvlJc w:val="left"/>
      <w:pPr>
        <w:ind w:left="7836" w:hanging="428"/>
      </w:pPr>
      <w:rPr>
        <w:rFonts w:hint="default"/>
        <w:lang w:val="es-ES" w:eastAsia="en-US" w:bidi="ar-SA"/>
      </w:rPr>
    </w:lvl>
  </w:abstractNum>
  <w:abstractNum w:abstractNumId="1" w15:restartNumberingAfterBreak="0">
    <w:nsid w:val="00D341A2"/>
    <w:multiLevelType w:val="hybridMultilevel"/>
    <w:tmpl w:val="2EF0F578"/>
    <w:lvl w:ilvl="0" w:tplc="AC98F468">
      <w:numFmt w:val="bullet"/>
      <w:lvlText w:val=""/>
      <w:lvlJc w:val="left"/>
      <w:pPr>
        <w:ind w:left="821" w:hanging="360"/>
      </w:pPr>
      <w:rPr>
        <w:rFonts w:hint="default"/>
        <w:w w:val="100"/>
        <w:lang w:val="es-ES" w:eastAsia="en-US" w:bidi="ar-SA"/>
      </w:rPr>
    </w:lvl>
    <w:lvl w:ilvl="1" w:tplc="DA765CB6">
      <w:numFmt w:val="bullet"/>
      <w:lvlText w:val="•"/>
      <w:lvlJc w:val="left"/>
      <w:pPr>
        <w:ind w:left="1702" w:hanging="360"/>
      </w:pPr>
      <w:rPr>
        <w:rFonts w:hint="default"/>
        <w:lang w:val="es-ES" w:eastAsia="en-US" w:bidi="ar-SA"/>
      </w:rPr>
    </w:lvl>
    <w:lvl w:ilvl="2" w:tplc="063453B2">
      <w:numFmt w:val="bullet"/>
      <w:lvlText w:val="•"/>
      <w:lvlJc w:val="left"/>
      <w:pPr>
        <w:ind w:left="2584" w:hanging="360"/>
      </w:pPr>
      <w:rPr>
        <w:rFonts w:hint="default"/>
        <w:lang w:val="es-ES" w:eastAsia="en-US" w:bidi="ar-SA"/>
      </w:rPr>
    </w:lvl>
    <w:lvl w:ilvl="3" w:tplc="29C4B70E">
      <w:numFmt w:val="bullet"/>
      <w:lvlText w:val="•"/>
      <w:lvlJc w:val="left"/>
      <w:pPr>
        <w:ind w:left="3466" w:hanging="360"/>
      </w:pPr>
      <w:rPr>
        <w:rFonts w:hint="default"/>
        <w:lang w:val="es-ES" w:eastAsia="en-US" w:bidi="ar-SA"/>
      </w:rPr>
    </w:lvl>
    <w:lvl w:ilvl="4" w:tplc="364C783E">
      <w:numFmt w:val="bullet"/>
      <w:lvlText w:val="•"/>
      <w:lvlJc w:val="left"/>
      <w:pPr>
        <w:ind w:left="4348" w:hanging="360"/>
      </w:pPr>
      <w:rPr>
        <w:rFonts w:hint="default"/>
        <w:lang w:val="es-ES" w:eastAsia="en-US" w:bidi="ar-SA"/>
      </w:rPr>
    </w:lvl>
    <w:lvl w:ilvl="5" w:tplc="88DA9EFA">
      <w:numFmt w:val="bullet"/>
      <w:lvlText w:val="•"/>
      <w:lvlJc w:val="left"/>
      <w:pPr>
        <w:ind w:left="5230" w:hanging="360"/>
      </w:pPr>
      <w:rPr>
        <w:rFonts w:hint="default"/>
        <w:lang w:val="es-ES" w:eastAsia="en-US" w:bidi="ar-SA"/>
      </w:rPr>
    </w:lvl>
    <w:lvl w:ilvl="6" w:tplc="6A328F2C">
      <w:numFmt w:val="bullet"/>
      <w:lvlText w:val="•"/>
      <w:lvlJc w:val="left"/>
      <w:pPr>
        <w:ind w:left="6112" w:hanging="360"/>
      </w:pPr>
      <w:rPr>
        <w:rFonts w:hint="default"/>
        <w:lang w:val="es-ES" w:eastAsia="en-US" w:bidi="ar-SA"/>
      </w:rPr>
    </w:lvl>
    <w:lvl w:ilvl="7" w:tplc="F27E9586">
      <w:numFmt w:val="bullet"/>
      <w:lvlText w:val="•"/>
      <w:lvlJc w:val="left"/>
      <w:pPr>
        <w:ind w:left="6994" w:hanging="360"/>
      </w:pPr>
      <w:rPr>
        <w:rFonts w:hint="default"/>
        <w:lang w:val="es-ES" w:eastAsia="en-US" w:bidi="ar-SA"/>
      </w:rPr>
    </w:lvl>
    <w:lvl w:ilvl="8" w:tplc="B658EBA6">
      <w:numFmt w:val="bullet"/>
      <w:lvlText w:val="•"/>
      <w:lvlJc w:val="left"/>
      <w:pPr>
        <w:ind w:left="7876" w:hanging="360"/>
      </w:pPr>
      <w:rPr>
        <w:rFonts w:hint="default"/>
        <w:lang w:val="es-ES" w:eastAsia="en-US" w:bidi="ar-SA"/>
      </w:rPr>
    </w:lvl>
  </w:abstractNum>
  <w:abstractNum w:abstractNumId="2" w15:restartNumberingAfterBreak="0">
    <w:nsid w:val="02F34897"/>
    <w:multiLevelType w:val="multilevel"/>
    <w:tmpl w:val="CF208B42"/>
    <w:lvl w:ilvl="0">
      <w:start w:val="4"/>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3" w15:restartNumberingAfterBreak="0">
    <w:nsid w:val="04BA0ECB"/>
    <w:multiLevelType w:val="hybridMultilevel"/>
    <w:tmpl w:val="4A6A25BA"/>
    <w:lvl w:ilvl="0" w:tplc="9F9A3F98">
      <w:numFmt w:val="bullet"/>
      <w:lvlText w:val=""/>
      <w:lvlJc w:val="left"/>
      <w:pPr>
        <w:ind w:left="562" w:hanging="360"/>
      </w:pPr>
      <w:rPr>
        <w:rFonts w:ascii="Wingdings" w:eastAsia="Wingdings" w:hAnsi="Wingdings" w:cs="Wingdings" w:hint="default"/>
        <w:w w:val="100"/>
        <w:sz w:val="22"/>
        <w:szCs w:val="22"/>
        <w:lang w:val="es-ES" w:eastAsia="en-US" w:bidi="ar-SA"/>
      </w:rPr>
    </w:lvl>
    <w:lvl w:ilvl="1" w:tplc="F93AA7F4">
      <w:numFmt w:val="bullet"/>
      <w:lvlText w:val="-"/>
      <w:lvlJc w:val="left"/>
      <w:pPr>
        <w:ind w:left="924" w:hanging="348"/>
      </w:pPr>
      <w:rPr>
        <w:rFonts w:ascii="Arial" w:eastAsia="Arial" w:hAnsi="Arial" w:cs="Arial" w:hint="default"/>
        <w:w w:val="100"/>
        <w:sz w:val="22"/>
        <w:szCs w:val="22"/>
        <w:lang w:val="es-ES" w:eastAsia="en-US" w:bidi="ar-SA"/>
      </w:rPr>
    </w:lvl>
    <w:lvl w:ilvl="2" w:tplc="A64AF34A">
      <w:numFmt w:val="bullet"/>
      <w:lvlText w:val="•"/>
      <w:lvlJc w:val="left"/>
      <w:pPr>
        <w:ind w:left="1888" w:hanging="348"/>
      </w:pPr>
      <w:rPr>
        <w:rFonts w:hint="default"/>
        <w:lang w:val="es-ES" w:eastAsia="en-US" w:bidi="ar-SA"/>
      </w:rPr>
    </w:lvl>
    <w:lvl w:ilvl="3" w:tplc="0D56FF0E">
      <w:numFmt w:val="bullet"/>
      <w:lvlText w:val="•"/>
      <w:lvlJc w:val="left"/>
      <w:pPr>
        <w:ind w:left="2857" w:hanging="348"/>
      </w:pPr>
      <w:rPr>
        <w:rFonts w:hint="default"/>
        <w:lang w:val="es-ES" w:eastAsia="en-US" w:bidi="ar-SA"/>
      </w:rPr>
    </w:lvl>
    <w:lvl w:ilvl="4" w:tplc="631ECE9C">
      <w:numFmt w:val="bullet"/>
      <w:lvlText w:val="•"/>
      <w:lvlJc w:val="left"/>
      <w:pPr>
        <w:ind w:left="3826" w:hanging="348"/>
      </w:pPr>
      <w:rPr>
        <w:rFonts w:hint="default"/>
        <w:lang w:val="es-ES" w:eastAsia="en-US" w:bidi="ar-SA"/>
      </w:rPr>
    </w:lvl>
    <w:lvl w:ilvl="5" w:tplc="DBC6BA68">
      <w:numFmt w:val="bullet"/>
      <w:lvlText w:val="•"/>
      <w:lvlJc w:val="left"/>
      <w:pPr>
        <w:ind w:left="4795" w:hanging="348"/>
      </w:pPr>
      <w:rPr>
        <w:rFonts w:hint="default"/>
        <w:lang w:val="es-ES" w:eastAsia="en-US" w:bidi="ar-SA"/>
      </w:rPr>
    </w:lvl>
    <w:lvl w:ilvl="6" w:tplc="DC228540">
      <w:numFmt w:val="bullet"/>
      <w:lvlText w:val="•"/>
      <w:lvlJc w:val="left"/>
      <w:pPr>
        <w:ind w:left="5764" w:hanging="348"/>
      </w:pPr>
      <w:rPr>
        <w:rFonts w:hint="default"/>
        <w:lang w:val="es-ES" w:eastAsia="en-US" w:bidi="ar-SA"/>
      </w:rPr>
    </w:lvl>
    <w:lvl w:ilvl="7" w:tplc="726C15B8">
      <w:numFmt w:val="bullet"/>
      <w:lvlText w:val="•"/>
      <w:lvlJc w:val="left"/>
      <w:pPr>
        <w:ind w:left="6733" w:hanging="348"/>
      </w:pPr>
      <w:rPr>
        <w:rFonts w:hint="default"/>
        <w:lang w:val="es-ES" w:eastAsia="en-US" w:bidi="ar-SA"/>
      </w:rPr>
    </w:lvl>
    <w:lvl w:ilvl="8" w:tplc="9782C3A4">
      <w:numFmt w:val="bullet"/>
      <w:lvlText w:val="•"/>
      <w:lvlJc w:val="left"/>
      <w:pPr>
        <w:ind w:left="7702" w:hanging="348"/>
      </w:pPr>
      <w:rPr>
        <w:rFonts w:hint="default"/>
        <w:lang w:val="es-ES" w:eastAsia="en-US" w:bidi="ar-SA"/>
      </w:rPr>
    </w:lvl>
  </w:abstractNum>
  <w:abstractNum w:abstractNumId="4" w15:restartNumberingAfterBreak="0">
    <w:nsid w:val="0AC01881"/>
    <w:multiLevelType w:val="hybridMultilevel"/>
    <w:tmpl w:val="AAD88B26"/>
    <w:lvl w:ilvl="0" w:tplc="B08461C6">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5CEC4EB2">
      <w:numFmt w:val="bullet"/>
      <w:lvlText w:val="•"/>
      <w:lvlJc w:val="left"/>
      <w:pPr>
        <w:ind w:left="1522" w:hanging="428"/>
      </w:pPr>
      <w:rPr>
        <w:rFonts w:hint="default"/>
        <w:lang w:val="es-ES" w:eastAsia="en-US" w:bidi="ar-SA"/>
      </w:rPr>
    </w:lvl>
    <w:lvl w:ilvl="2" w:tplc="55D66350">
      <w:numFmt w:val="bullet"/>
      <w:lvlText w:val="•"/>
      <w:lvlJc w:val="left"/>
      <w:pPr>
        <w:ind w:left="2424" w:hanging="428"/>
      </w:pPr>
      <w:rPr>
        <w:rFonts w:hint="default"/>
        <w:lang w:val="es-ES" w:eastAsia="en-US" w:bidi="ar-SA"/>
      </w:rPr>
    </w:lvl>
    <w:lvl w:ilvl="3" w:tplc="500EB84A">
      <w:numFmt w:val="bullet"/>
      <w:lvlText w:val="•"/>
      <w:lvlJc w:val="left"/>
      <w:pPr>
        <w:ind w:left="3326" w:hanging="428"/>
      </w:pPr>
      <w:rPr>
        <w:rFonts w:hint="default"/>
        <w:lang w:val="es-ES" w:eastAsia="en-US" w:bidi="ar-SA"/>
      </w:rPr>
    </w:lvl>
    <w:lvl w:ilvl="4" w:tplc="6A801284">
      <w:numFmt w:val="bullet"/>
      <w:lvlText w:val="•"/>
      <w:lvlJc w:val="left"/>
      <w:pPr>
        <w:ind w:left="4228" w:hanging="428"/>
      </w:pPr>
      <w:rPr>
        <w:rFonts w:hint="default"/>
        <w:lang w:val="es-ES" w:eastAsia="en-US" w:bidi="ar-SA"/>
      </w:rPr>
    </w:lvl>
    <w:lvl w:ilvl="5" w:tplc="C8C4B714">
      <w:numFmt w:val="bullet"/>
      <w:lvlText w:val="•"/>
      <w:lvlJc w:val="left"/>
      <w:pPr>
        <w:ind w:left="5130" w:hanging="428"/>
      </w:pPr>
      <w:rPr>
        <w:rFonts w:hint="default"/>
        <w:lang w:val="es-ES" w:eastAsia="en-US" w:bidi="ar-SA"/>
      </w:rPr>
    </w:lvl>
    <w:lvl w:ilvl="6" w:tplc="165875B2">
      <w:numFmt w:val="bullet"/>
      <w:lvlText w:val="•"/>
      <w:lvlJc w:val="left"/>
      <w:pPr>
        <w:ind w:left="6032" w:hanging="428"/>
      </w:pPr>
      <w:rPr>
        <w:rFonts w:hint="default"/>
        <w:lang w:val="es-ES" w:eastAsia="en-US" w:bidi="ar-SA"/>
      </w:rPr>
    </w:lvl>
    <w:lvl w:ilvl="7" w:tplc="D10AF3FC">
      <w:numFmt w:val="bullet"/>
      <w:lvlText w:val="•"/>
      <w:lvlJc w:val="left"/>
      <w:pPr>
        <w:ind w:left="6934" w:hanging="428"/>
      </w:pPr>
      <w:rPr>
        <w:rFonts w:hint="default"/>
        <w:lang w:val="es-ES" w:eastAsia="en-US" w:bidi="ar-SA"/>
      </w:rPr>
    </w:lvl>
    <w:lvl w:ilvl="8" w:tplc="C0446B22">
      <w:numFmt w:val="bullet"/>
      <w:lvlText w:val="•"/>
      <w:lvlJc w:val="left"/>
      <w:pPr>
        <w:ind w:left="7836" w:hanging="428"/>
      </w:pPr>
      <w:rPr>
        <w:rFonts w:hint="default"/>
        <w:lang w:val="es-ES" w:eastAsia="en-US" w:bidi="ar-SA"/>
      </w:rPr>
    </w:lvl>
  </w:abstractNum>
  <w:abstractNum w:abstractNumId="5" w15:restartNumberingAfterBreak="0">
    <w:nsid w:val="0B15558A"/>
    <w:multiLevelType w:val="hybridMultilevel"/>
    <w:tmpl w:val="A2504212"/>
    <w:lvl w:ilvl="0" w:tplc="F910A40E">
      <w:start w:val="1"/>
      <w:numFmt w:val="lowerLetter"/>
      <w:lvlText w:val="%1)"/>
      <w:lvlJc w:val="left"/>
      <w:pPr>
        <w:ind w:left="204" w:hanging="329"/>
        <w:jc w:val="left"/>
      </w:pPr>
      <w:rPr>
        <w:rFonts w:ascii="Arial" w:eastAsia="Arial" w:hAnsi="Arial" w:cs="Arial" w:hint="default"/>
        <w:spacing w:val="-1"/>
        <w:w w:val="100"/>
        <w:sz w:val="22"/>
        <w:szCs w:val="22"/>
        <w:lang w:val="es-ES" w:eastAsia="en-US" w:bidi="ar-SA"/>
      </w:rPr>
    </w:lvl>
    <w:lvl w:ilvl="1" w:tplc="5BBA4B78">
      <w:numFmt w:val="bullet"/>
      <w:lvlText w:val=""/>
      <w:lvlJc w:val="left"/>
      <w:pPr>
        <w:ind w:left="912" w:hanging="348"/>
      </w:pPr>
      <w:rPr>
        <w:rFonts w:ascii="Symbol" w:eastAsia="Symbol" w:hAnsi="Symbol" w:cs="Symbol" w:hint="default"/>
        <w:w w:val="100"/>
        <w:sz w:val="22"/>
        <w:szCs w:val="22"/>
        <w:lang w:val="es-ES" w:eastAsia="en-US" w:bidi="ar-SA"/>
      </w:rPr>
    </w:lvl>
    <w:lvl w:ilvl="2" w:tplc="B28AD82C">
      <w:numFmt w:val="bullet"/>
      <w:lvlText w:val="•"/>
      <w:lvlJc w:val="left"/>
      <w:pPr>
        <w:ind w:left="1888" w:hanging="348"/>
      </w:pPr>
      <w:rPr>
        <w:rFonts w:hint="default"/>
        <w:lang w:val="es-ES" w:eastAsia="en-US" w:bidi="ar-SA"/>
      </w:rPr>
    </w:lvl>
    <w:lvl w:ilvl="3" w:tplc="BA001978">
      <w:numFmt w:val="bullet"/>
      <w:lvlText w:val="•"/>
      <w:lvlJc w:val="left"/>
      <w:pPr>
        <w:ind w:left="2857" w:hanging="348"/>
      </w:pPr>
      <w:rPr>
        <w:rFonts w:hint="default"/>
        <w:lang w:val="es-ES" w:eastAsia="en-US" w:bidi="ar-SA"/>
      </w:rPr>
    </w:lvl>
    <w:lvl w:ilvl="4" w:tplc="554A57AA">
      <w:numFmt w:val="bullet"/>
      <w:lvlText w:val="•"/>
      <w:lvlJc w:val="left"/>
      <w:pPr>
        <w:ind w:left="3826" w:hanging="348"/>
      </w:pPr>
      <w:rPr>
        <w:rFonts w:hint="default"/>
        <w:lang w:val="es-ES" w:eastAsia="en-US" w:bidi="ar-SA"/>
      </w:rPr>
    </w:lvl>
    <w:lvl w:ilvl="5" w:tplc="7C08A0DC">
      <w:numFmt w:val="bullet"/>
      <w:lvlText w:val="•"/>
      <w:lvlJc w:val="left"/>
      <w:pPr>
        <w:ind w:left="4795" w:hanging="348"/>
      </w:pPr>
      <w:rPr>
        <w:rFonts w:hint="default"/>
        <w:lang w:val="es-ES" w:eastAsia="en-US" w:bidi="ar-SA"/>
      </w:rPr>
    </w:lvl>
    <w:lvl w:ilvl="6" w:tplc="A16633D0">
      <w:numFmt w:val="bullet"/>
      <w:lvlText w:val="•"/>
      <w:lvlJc w:val="left"/>
      <w:pPr>
        <w:ind w:left="5764" w:hanging="348"/>
      </w:pPr>
      <w:rPr>
        <w:rFonts w:hint="default"/>
        <w:lang w:val="es-ES" w:eastAsia="en-US" w:bidi="ar-SA"/>
      </w:rPr>
    </w:lvl>
    <w:lvl w:ilvl="7" w:tplc="41F232EC">
      <w:numFmt w:val="bullet"/>
      <w:lvlText w:val="•"/>
      <w:lvlJc w:val="left"/>
      <w:pPr>
        <w:ind w:left="6733" w:hanging="348"/>
      </w:pPr>
      <w:rPr>
        <w:rFonts w:hint="default"/>
        <w:lang w:val="es-ES" w:eastAsia="en-US" w:bidi="ar-SA"/>
      </w:rPr>
    </w:lvl>
    <w:lvl w:ilvl="8" w:tplc="F26CCFCC">
      <w:numFmt w:val="bullet"/>
      <w:lvlText w:val="•"/>
      <w:lvlJc w:val="left"/>
      <w:pPr>
        <w:ind w:left="7702" w:hanging="348"/>
      </w:pPr>
      <w:rPr>
        <w:rFonts w:hint="default"/>
        <w:lang w:val="es-ES" w:eastAsia="en-US" w:bidi="ar-SA"/>
      </w:rPr>
    </w:lvl>
  </w:abstractNum>
  <w:abstractNum w:abstractNumId="6" w15:restartNumberingAfterBreak="0">
    <w:nsid w:val="0E0C2252"/>
    <w:multiLevelType w:val="hybridMultilevel"/>
    <w:tmpl w:val="BED2F508"/>
    <w:lvl w:ilvl="0" w:tplc="E1A88C60">
      <w:start w:val="1"/>
      <w:numFmt w:val="lowerLetter"/>
      <w:lvlText w:val="%1)"/>
      <w:lvlJc w:val="left"/>
      <w:pPr>
        <w:ind w:left="1181" w:hanging="360"/>
        <w:jc w:val="left"/>
      </w:pPr>
      <w:rPr>
        <w:rFonts w:ascii="Arial" w:eastAsia="Arial" w:hAnsi="Arial" w:cs="Arial" w:hint="default"/>
        <w:spacing w:val="-1"/>
        <w:w w:val="100"/>
        <w:sz w:val="22"/>
        <w:szCs w:val="22"/>
        <w:lang w:val="es-ES" w:eastAsia="en-US" w:bidi="ar-SA"/>
      </w:rPr>
    </w:lvl>
    <w:lvl w:ilvl="1" w:tplc="C648441A">
      <w:numFmt w:val="bullet"/>
      <w:lvlText w:val="•"/>
      <w:lvlJc w:val="left"/>
      <w:pPr>
        <w:ind w:left="2026" w:hanging="360"/>
      </w:pPr>
      <w:rPr>
        <w:rFonts w:hint="default"/>
        <w:lang w:val="es-ES" w:eastAsia="en-US" w:bidi="ar-SA"/>
      </w:rPr>
    </w:lvl>
    <w:lvl w:ilvl="2" w:tplc="08F85846">
      <w:numFmt w:val="bullet"/>
      <w:lvlText w:val="•"/>
      <w:lvlJc w:val="left"/>
      <w:pPr>
        <w:ind w:left="2872" w:hanging="360"/>
      </w:pPr>
      <w:rPr>
        <w:rFonts w:hint="default"/>
        <w:lang w:val="es-ES" w:eastAsia="en-US" w:bidi="ar-SA"/>
      </w:rPr>
    </w:lvl>
    <w:lvl w:ilvl="3" w:tplc="CCF0C6F0">
      <w:numFmt w:val="bullet"/>
      <w:lvlText w:val="•"/>
      <w:lvlJc w:val="left"/>
      <w:pPr>
        <w:ind w:left="3718" w:hanging="360"/>
      </w:pPr>
      <w:rPr>
        <w:rFonts w:hint="default"/>
        <w:lang w:val="es-ES" w:eastAsia="en-US" w:bidi="ar-SA"/>
      </w:rPr>
    </w:lvl>
    <w:lvl w:ilvl="4" w:tplc="8904C190">
      <w:numFmt w:val="bullet"/>
      <w:lvlText w:val="•"/>
      <w:lvlJc w:val="left"/>
      <w:pPr>
        <w:ind w:left="4564" w:hanging="360"/>
      </w:pPr>
      <w:rPr>
        <w:rFonts w:hint="default"/>
        <w:lang w:val="es-ES" w:eastAsia="en-US" w:bidi="ar-SA"/>
      </w:rPr>
    </w:lvl>
    <w:lvl w:ilvl="5" w:tplc="6D5E0CCC">
      <w:numFmt w:val="bullet"/>
      <w:lvlText w:val="•"/>
      <w:lvlJc w:val="left"/>
      <w:pPr>
        <w:ind w:left="5410" w:hanging="360"/>
      </w:pPr>
      <w:rPr>
        <w:rFonts w:hint="default"/>
        <w:lang w:val="es-ES" w:eastAsia="en-US" w:bidi="ar-SA"/>
      </w:rPr>
    </w:lvl>
    <w:lvl w:ilvl="6" w:tplc="3BCC94B8">
      <w:numFmt w:val="bullet"/>
      <w:lvlText w:val="•"/>
      <w:lvlJc w:val="left"/>
      <w:pPr>
        <w:ind w:left="6256" w:hanging="360"/>
      </w:pPr>
      <w:rPr>
        <w:rFonts w:hint="default"/>
        <w:lang w:val="es-ES" w:eastAsia="en-US" w:bidi="ar-SA"/>
      </w:rPr>
    </w:lvl>
    <w:lvl w:ilvl="7" w:tplc="D81415AE">
      <w:numFmt w:val="bullet"/>
      <w:lvlText w:val="•"/>
      <w:lvlJc w:val="left"/>
      <w:pPr>
        <w:ind w:left="7102" w:hanging="360"/>
      </w:pPr>
      <w:rPr>
        <w:rFonts w:hint="default"/>
        <w:lang w:val="es-ES" w:eastAsia="en-US" w:bidi="ar-SA"/>
      </w:rPr>
    </w:lvl>
    <w:lvl w:ilvl="8" w:tplc="06A64CF6">
      <w:numFmt w:val="bullet"/>
      <w:lvlText w:val="•"/>
      <w:lvlJc w:val="left"/>
      <w:pPr>
        <w:ind w:left="7948" w:hanging="360"/>
      </w:pPr>
      <w:rPr>
        <w:rFonts w:hint="default"/>
        <w:lang w:val="es-ES" w:eastAsia="en-US" w:bidi="ar-SA"/>
      </w:rPr>
    </w:lvl>
  </w:abstractNum>
  <w:abstractNum w:abstractNumId="7" w15:restartNumberingAfterBreak="0">
    <w:nsid w:val="0EDC33D2"/>
    <w:multiLevelType w:val="hybridMultilevel"/>
    <w:tmpl w:val="904E9D0E"/>
    <w:lvl w:ilvl="0" w:tplc="97F6300A">
      <w:start w:val="1"/>
      <w:numFmt w:val="lowerLetter"/>
      <w:lvlText w:val="%1)"/>
      <w:lvlJc w:val="left"/>
      <w:pPr>
        <w:ind w:left="564" w:hanging="360"/>
        <w:jc w:val="left"/>
      </w:pPr>
      <w:rPr>
        <w:rFonts w:ascii="Arial" w:eastAsia="Arial" w:hAnsi="Arial" w:cs="Arial" w:hint="default"/>
        <w:spacing w:val="-1"/>
        <w:w w:val="100"/>
        <w:sz w:val="22"/>
        <w:szCs w:val="22"/>
        <w:lang w:val="es-ES" w:eastAsia="en-US" w:bidi="ar-SA"/>
      </w:rPr>
    </w:lvl>
    <w:lvl w:ilvl="1" w:tplc="52D893D6">
      <w:start w:val="1"/>
      <w:numFmt w:val="lowerRoman"/>
      <w:lvlText w:val="(%2)"/>
      <w:lvlJc w:val="left"/>
      <w:pPr>
        <w:ind w:left="821" w:hanging="257"/>
        <w:jc w:val="left"/>
      </w:pPr>
      <w:rPr>
        <w:rFonts w:ascii="Arial" w:eastAsia="Arial" w:hAnsi="Arial" w:cs="Arial" w:hint="default"/>
        <w:spacing w:val="-4"/>
        <w:w w:val="100"/>
        <w:sz w:val="22"/>
        <w:szCs w:val="22"/>
        <w:lang w:val="es-ES" w:eastAsia="en-US" w:bidi="ar-SA"/>
      </w:rPr>
    </w:lvl>
    <w:lvl w:ilvl="2" w:tplc="FCE8DE44">
      <w:numFmt w:val="bullet"/>
      <w:lvlText w:val="•"/>
      <w:lvlJc w:val="left"/>
      <w:pPr>
        <w:ind w:left="1800" w:hanging="257"/>
      </w:pPr>
      <w:rPr>
        <w:rFonts w:hint="default"/>
        <w:lang w:val="es-ES" w:eastAsia="en-US" w:bidi="ar-SA"/>
      </w:rPr>
    </w:lvl>
    <w:lvl w:ilvl="3" w:tplc="92565DDA">
      <w:numFmt w:val="bullet"/>
      <w:lvlText w:val="•"/>
      <w:lvlJc w:val="left"/>
      <w:pPr>
        <w:ind w:left="2780" w:hanging="257"/>
      </w:pPr>
      <w:rPr>
        <w:rFonts w:hint="default"/>
        <w:lang w:val="es-ES" w:eastAsia="en-US" w:bidi="ar-SA"/>
      </w:rPr>
    </w:lvl>
    <w:lvl w:ilvl="4" w:tplc="D72C3F58">
      <w:numFmt w:val="bullet"/>
      <w:lvlText w:val="•"/>
      <w:lvlJc w:val="left"/>
      <w:pPr>
        <w:ind w:left="3760" w:hanging="257"/>
      </w:pPr>
      <w:rPr>
        <w:rFonts w:hint="default"/>
        <w:lang w:val="es-ES" w:eastAsia="en-US" w:bidi="ar-SA"/>
      </w:rPr>
    </w:lvl>
    <w:lvl w:ilvl="5" w:tplc="7D42CDDC">
      <w:numFmt w:val="bullet"/>
      <w:lvlText w:val="•"/>
      <w:lvlJc w:val="left"/>
      <w:pPr>
        <w:ind w:left="4740" w:hanging="257"/>
      </w:pPr>
      <w:rPr>
        <w:rFonts w:hint="default"/>
        <w:lang w:val="es-ES" w:eastAsia="en-US" w:bidi="ar-SA"/>
      </w:rPr>
    </w:lvl>
    <w:lvl w:ilvl="6" w:tplc="F62EC3FC">
      <w:numFmt w:val="bullet"/>
      <w:lvlText w:val="•"/>
      <w:lvlJc w:val="left"/>
      <w:pPr>
        <w:ind w:left="5720" w:hanging="257"/>
      </w:pPr>
      <w:rPr>
        <w:rFonts w:hint="default"/>
        <w:lang w:val="es-ES" w:eastAsia="en-US" w:bidi="ar-SA"/>
      </w:rPr>
    </w:lvl>
    <w:lvl w:ilvl="7" w:tplc="4E4040F6">
      <w:numFmt w:val="bullet"/>
      <w:lvlText w:val="•"/>
      <w:lvlJc w:val="left"/>
      <w:pPr>
        <w:ind w:left="6700" w:hanging="257"/>
      </w:pPr>
      <w:rPr>
        <w:rFonts w:hint="default"/>
        <w:lang w:val="es-ES" w:eastAsia="en-US" w:bidi="ar-SA"/>
      </w:rPr>
    </w:lvl>
    <w:lvl w:ilvl="8" w:tplc="A964D378">
      <w:numFmt w:val="bullet"/>
      <w:lvlText w:val="•"/>
      <w:lvlJc w:val="left"/>
      <w:pPr>
        <w:ind w:left="7680" w:hanging="257"/>
      </w:pPr>
      <w:rPr>
        <w:rFonts w:hint="default"/>
        <w:lang w:val="es-ES" w:eastAsia="en-US" w:bidi="ar-SA"/>
      </w:rPr>
    </w:lvl>
  </w:abstractNum>
  <w:abstractNum w:abstractNumId="8" w15:restartNumberingAfterBreak="0">
    <w:nsid w:val="144C6A14"/>
    <w:multiLevelType w:val="hybridMultilevel"/>
    <w:tmpl w:val="82FED0A4"/>
    <w:lvl w:ilvl="0" w:tplc="A8FC412A">
      <w:numFmt w:val="bullet"/>
      <w:lvlText w:val=""/>
      <w:lvlJc w:val="left"/>
      <w:pPr>
        <w:ind w:left="924" w:hanging="348"/>
      </w:pPr>
      <w:rPr>
        <w:rFonts w:ascii="Symbol" w:eastAsia="Symbol" w:hAnsi="Symbol" w:cs="Symbol" w:hint="default"/>
        <w:w w:val="100"/>
        <w:sz w:val="22"/>
        <w:szCs w:val="22"/>
        <w:lang w:val="es-ES" w:eastAsia="en-US" w:bidi="ar-SA"/>
      </w:rPr>
    </w:lvl>
    <w:lvl w:ilvl="1" w:tplc="4CD03EF0">
      <w:numFmt w:val="bullet"/>
      <w:lvlText w:val="•"/>
      <w:lvlJc w:val="left"/>
      <w:pPr>
        <w:ind w:left="1792" w:hanging="348"/>
      </w:pPr>
      <w:rPr>
        <w:rFonts w:hint="default"/>
        <w:lang w:val="es-ES" w:eastAsia="en-US" w:bidi="ar-SA"/>
      </w:rPr>
    </w:lvl>
    <w:lvl w:ilvl="2" w:tplc="09B242DC">
      <w:numFmt w:val="bullet"/>
      <w:lvlText w:val="•"/>
      <w:lvlJc w:val="left"/>
      <w:pPr>
        <w:ind w:left="2664" w:hanging="348"/>
      </w:pPr>
      <w:rPr>
        <w:rFonts w:hint="default"/>
        <w:lang w:val="es-ES" w:eastAsia="en-US" w:bidi="ar-SA"/>
      </w:rPr>
    </w:lvl>
    <w:lvl w:ilvl="3" w:tplc="745C84DC">
      <w:numFmt w:val="bullet"/>
      <w:lvlText w:val="•"/>
      <w:lvlJc w:val="left"/>
      <w:pPr>
        <w:ind w:left="3536" w:hanging="348"/>
      </w:pPr>
      <w:rPr>
        <w:rFonts w:hint="default"/>
        <w:lang w:val="es-ES" w:eastAsia="en-US" w:bidi="ar-SA"/>
      </w:rPr>
    </w:lvl>
    <w:lvl w:ilvl="4" w:tplc="6CAA1C6E">
      <w:numFmt w:val="bullet"/>
      <w:lvlText w:val="•"/>
      <w:lvlJc w:val="left"/>
      <w:pPr>
        <w:ind w:left="4408" w:hanging="348"/>
      </w:pPr>
      <w:rPr>
        <w:rFonts w:hint="default"/>
        <w:lang w:val="es-ES" w:eastAsia="en-US" w:bidi="ar-SA"/>
      </w:rPr>
    </w:lvl>
    <w:lvl w:ilvl="5" w:tplc="F9C0C564">
      <w:numFmt w:val="bullet"/>
      <w:lvlText w:val="•"/>
      <w:lvlJc w:val="left"/>
      <w:pPr>
        <w:ind w:left="5280" w:hanging="348"/>
      </w:pPr>
      <w:rPr>
        <w:rFonts w:hint="default"/>
        <w:lang w:val="es-ES" w:eastAsia="en-US" w:bidi="ar-SA"/>
      </w:rPr>
    </w:lvl>
    <w:lvl w:ilvl="6" w:tplc="3916519E">
      <w:numFmt w:val="bullet"/>
      <w:lvlText w:val="•"/>
      <w:lvlJc w:val="left"/>
      <w:pPr>
        <w:ind w:left="6152" w:hanging="348"/>
      </w:pPr>
      <w:rPr>
        <w:rFonts w:hint="default"/>
        <w:lang w:val="es-ES" w:eastAsia="en-US" w:bidi="ar-SA"/>
      </w:rPr>
    </w:lvl>
    <w:lvl w:ilvl="7" w:tplc="9F423A0E">
      <w:numFmt w:val="bullet"/>
      <w:lvlText w:val="•"/>
      <w:lvlJc w:val="left"/>
      <w:pPr>
        <w:ind w:left="7024" w:hanging="348"/>
      </w:pPr>
      <w:rPr>
        <w:rFonts w:hint="default"/>
        <w:lang w:val="es-ES" w:eastAsia="en-US" w:bidi="ar-SA"/>
      </w:rPr>
    </w:lvl>
    <w:lvl w:ilvl="8" w:tplc="AEDA9772">
      <w:numFmt w:val="bullet"/>
      <w:lvlText w:val="•"/>
      <w:lvlJc w:val="left"/>
      <w:pPr>
        <w:ind w:left="7896" w:hanging="348"/>
      </w:pPr>
      <w:rPr>
        <w:rFonts w:hint="default"/>
        <w:lang w:val="es-ES" w:eastAsia="en-US" w:bidi="ar-SA"/>
      </w:rPr>
    </w:lvl>
  </w:abstractNum>
  <w:abstractNum w:abstractNumId="9" w15:restartNumberingAfterBreak="0">
    <w:nsid w:val="14F8310B"/>
    <w:multiLevelType w:val="multilevel"/>
    <w:tmpl w:val="FC2CE110"/>
    <w:lvl w:ilvl="0">
      <w:start w:val="12"/>
      <w:numFmt w:val="decimal"/>
      <w:lvlText w:val="%1"/>
      <w:lvlJc w:val="left"/>
      <w:pPr>
        <w:ind w:left="1519" w:hanging="699"/>
        <w:jc w:val="left"/>
      </w:pPr>
      <w:rPr>
        <w:rFonts w:hint="default"/>
        <w:lang w:val="es-ES" w:eastAsia="en-US" w:bidi="ar-SA"/>
      </w:rPr>
    </w:lvl>
    <w:lvl w:ilvl="1">
      <w:start w:val="12"/>
      <w:numFmt w:val="decimal"/>
      <w:lvlText w:val="%1.%2."/>
      <w:lvlJc w:val="left"/>
      <w:pPr>
        <w:ind w:left="1519" w:hanging="699"/>
        <w:jc w:val="left"/>
      </w:pPr>
      <w:rPr>
        <w:rFonts w:ascii="Arial" w:eastAsia="Arial" w:hAnsi="Arial" w:cs="Arial" w:hint="default"/>
        <w:spacing w:val="-1"/>
        <w:w w:val="100"/>
        <w:sz w:val="22"/>
        <w:szCs w:val="22"/>
        <w:lang w:val="es-ES" w:eastAsia="en-US" w:bidi="ar-SA"/>
      </w:rPr>
    </w:lvl>
    <w:lvl w:ilvl="2">
      <w:numFmt w:val="bullet"/>
      <w:lvlText w:val="•"/>
      <w:lvlJc w:val="left"/>
      <w:pPr>
        <w:ind w:left="3144" w:hanging="699"/>
      </w:pPr>
      <w:rPr>
        <w:rFonts w:hint="default"/>
        <w:lang w:val="es-ES" w:eastAsia="en-US" w:bidi="ar-SA"/>
      </w:rPr>
    </w:lvl>
    <w:lvl w:ilvl="3">
      <w:numFmt w:val="bullet"/>
      <w:lvlText w:val="•"/>
      <w:lvlJc w:val="left"/>
      <w:pPr>
        <w:ind w:left="3956" w:hanging="699"/>
      </w:pPr>
      <w:rPr>
        <w:rFonts w:hint="default"/>
        <w:lang w:val="es-ES" w:eastAsia="en-US" w:bidi="ar-SA"/>
      </w:rPr>
    </w:lvl>
    <w:lvl w:ilvl="4">
      <w:numFmt w:val="bullet"/>
      <w:lvlText w:val="•"/>
      <w:lvlJc w:val="left"/>
      <w:pPr>
        <w:ind w:left="4768" w:hanging="699"/>
      </w:pPr>
      <w:rPr>
        <w:rFonts w:hint="default"/>
        <w:lang w:val="es-ES" w:eastAsia="en-US" w:bidi="ar-SA"/>
      </w:rPr>
    </w:lvl>
    <w:lvl w:ilvl="5">
      <w:numFmt w:val="bullet"/>
      <w:lvlText w:val="•"/>
      <w:lvlJc w:val="left"/>
      <w:pPr>
        <w:ind w:left="5580" w:hanging="699"/>
      </w:pPr>
      <w:rPr>
        <w:rFonts w:hint="default"/>
        <w:lang w:val="es-ES" w:eastAsia="en-US" w:bidi="ar-SA"/>
      </w:rPr>
    </w:lvl>
    <w:lvl w:ilvl="6">
      <w:numFmt w:val="bullet"/>
      <w:lvlText w:val="•"/>
      <w:lvlJc w:val="left"/>
      <w:pPr>
        <w:ind w:left="6392" w:hanging="699"/>
      </w:pPr>
      <w:rPr>
        <w:rFonts w:hint="default"/>
        <w:lang w:val="es-ES" w:eastAsia="en-US" w:bidi="ar-SA"/>
      </w:rPr>
    </w:lvl>
    <w:lvl w:ilvl="7">
      <w:numFmt w:val="bullet"/>
      <w:lvlText w:val="•"/>
      <w:lvlJc w:val="left"/>
      <w:pPr>
        <w:ind w:left="7204" w:hanging="699"/>
      </w:pPr>
      <w:rPr>
        <w:rFonts w:hint="default"/>
        <w:lang w:val="es-ES" w:eastAsia="en-US" w:bidi="ar-SA"/>
      </w:rPr>
    </w:lvl>
    <w:lvl w:ilvl="8">
      <w:numFmt w:val="bullet"/>
      <w:lvlText w:val="•"/>
      <w:lvlJc w:val="left"/>
      <w:pPr>
        <w:ind w:left="8016" w:hanging="699"/>
      </w:pPr>
      <w:rPr>
        <w:rFonts w:hint="default"/>
        <w:lang w:val="es-ES" w:eastAsia="en-US" w:bidi="ar-SA"/>
      </w:rPr>
    </w:lvl>
  </w:abstractNum>
  <w:abstractNum w:abstractNumId="10" w15:restartNumberingAfterBreak="0">
    <w:nsid w:val="15687072"/>
    <w:multiLevelType w:val="hybridMultilevel"/>
    <w:tmpl w:val="06565E72"/>
    <w:lvl w:ilvl="0" w:tplc="D928575C">
      <w:start w:val="1"/>
      <w:numFmt w:val="decimal"/>
      <w:lvlText w:val="%1."/>
      <w:lvlJc w:val="left"/>
      <w:pPr>
        <w:ind w:left="1205" w:hanging="360"/>
        <w:jc w:val="left"/>
      </w:pPr>
      <w:rPr>
        <w:rFonts w:ascii="Arial" w:eastAsia="Arial" w:hAnsi="Arial" w:cs="Arial" w:hint="default"/>
        <w:spacing w:val="-1"/>
        <w:w w:val="100"/>
        <w:sz w:val="22"/>
        <w:szCs w:val="22"/>
        <w:lang w:val="es-ES" w:eastAsia="en-US" w:bidi="ar-SA"/>
      </w:rPr>
    </w:lvl>
    <w:lvl w:ilvl="1" w:tplc="E92CFC7C">
      <w:start w:val="9"/>
      <w:numFmt w:val="decimal"/>
      <w:lvlText w:val="%2."/>
      <w:lvlJc w:val="left"/>
      <w:pPr>
        <w:ind w:left="3236" w:hanging="360"/>
        <w:jc w:val="right"/>
      </w:pPr>
      <w:rPr>
        <w:rFonts w:ascii="Arial" w:eastAsia="Arial" w:hAnsi="Arial" w:cs="Arial" w:hint="default"/>
        <w:b/>
        <w:bCs/>
        <w:spacing w:val="-1"/>
        <w:w w:val="100"/>
        <w:sz w:val="22"/>
        <w:szCs w:val="22"/>
        <w:lang w:val="es-ES" w:eastAsia="en-US" w:bidi="ar-SA"/>
      </w:rPr>
    </w:lvl>
    <w:lvl w:ilvl="2" w:tplc="EAFA3B90">
      <w:numFmt w:val="bullet"/>
      <w:lvlText w:val="•"/>
      <w:lvlJc w:val="left"/>
      <w:pPr>
        <w:ind w:left="3951" w:hanging="360"/>
      </w:pPr>
      <w:rPr>
        <w:rFonts w:hint="default"/>
        <w:lang w:val="es-ES" w:eastAsia="en-US" w:bidi="ar-SA"/>
      </w:rPr>
    </w:lvl>
    <w:lvl w:ilvl="3" w:tplc="6C80F4B0">
      <w:numFmt w:val="bullet"/>
      <w:lvlText w:val="•"/>
      <w:lvlJc w:val="left"/>
      <w:pPr>
        <w:ind w:left="4662" w:hanging="360"/>
      </w:pPr>
      <w:rPr>
        <w:rFonts w:hint="default"/>
        <w:lang w:val="es-ES" w:eastAsia="en-US" w:bidi="ar-SA"/>
      </w:rPr>
    </w:lvl>
    <w:lvl w:ilvl="4" w:tplc="CEB22C4E">
      <w:numFmt w:val="bullet"/>
      <w:lvlText w:val="•"/>
      <w:lvlJc w:val="left"/>
      <w:pPr>
        <w:ind w:left="5373" w:hanging="360"/>
      </w:pPr>
      <w:rPr>
        <w:rFonts w:hint="default"/>
        <w:lang w:val="es-ES" w:eastAsia="en-US" w:bidi="ar-SA"/>
      </w:rPr>
    </w:lvl>
    <w:lvl w:ilvl="5" w:tplc="31144380">
      <w:numFmt w:val="bullet"/>
      <w:lvlText w:val="•"/>
      <w:lvlJc w:val="left"/>
      <w:pPr>
        <w:ind w:left="6084" w:hanging="360"/>
      </w:pPr>
      <w:rPr>
        <w:rFonts w:hint="default"/>
        <w:lang w:val="es-ES" w:eastAsia="en-US" w:bidi="ar-SA"/>
      </w:rPr>
    </w:lvl>
    <w:lvl w:ilvl="6" w:tplc="EDC07D50">
      <w:numFmt w:val="bullet"/>
      <w:lvlText w:val="•"/>
      <w:lvlJc w:val="left"/>
      <w:pPr>
        <w:ind w:left="6795" w:hanging="360"/>
      </w:pPr>
      <w:rPr>
        <w:rFonts w:hint="default"/>
        <w:lang w:val="es-ES" w:eastAsia="en-US" w:bidi="ar-SA"/>
      </w:rPr>
    </w:lvl>
    <w:lvl w:ilvl="7" w:tplc="FA0E91C6">
      <w:numFmt w:val="bullet"/>
      <w:lvlText w:val="•"/>
      <w:lvlJc w:val="left"/>
      <w:pPr>
        <w:ind w:left="7506" w:hanging="360"/>
      </w:pPr>
      <w:rPr>
        <w:rFonts w:hint="default"/>
        <w:lang w:val="es-ES" w:eastAsia="en-US" w:bidi="ar-SA"/>
      </w:rPr>
    </w:lvl>
    <w:lvl w:ilvl="8" w:tplc="CDD03B18">
      <w:numFmt w:val="bullet"/>
      <w:lvlText w:val="•"/>
      <w:lvlJc w:val="left"/>
      <w:pPr>
        <w:ind w:left="8217" w:hanging="360"/>
      </w:pPr>
      <w:rPr>
        <w:rFonts w:hint="default"/>
        <w:lang w:val="es-ES" w:eastAsia="en-US" w:bidi="ar-SA"/>
      </w:rPr>
    </w:lvl>
  </w:abstractNum>
  <w:abstractNum w:abstractNumId="11" w15:restartNumberingAfterBreak="0">
    <w:nsid w:val="15C60611"/>
    <w:multiLevelType w:val="multilevel"/>
    <w:tmpl w:val="B332F97C"/>
    <w:lvl w:ilvl="0">
      <w:start w:val="1"/>
      <w:numFmt w:val="decimal"/>
      <w:lvlText w:val="%1."/>
      <w:lvlJc w:val="left"/>
      <w:pPr>
        <w:ind w:left="912" w:hanging="708"/>
        <w:jc w:val="left"/>
      </w:pPr>
      <w:rPr>
        <w:rFonts w:ascii="Arial" w:eastAsia="Arial" w:hAnsi="Arial" w:cs="Arial" w:hint="default"/>
        <w:spacing w:val="-1"/>
        <w:w w:val="100"/>
        <w:sz w:val="22"/>
        <w:szCs w:val="22"/>
        <w:lang w:val="es-ES" w:eastAsia="en-US" w:bidi="ar-SA"/>
      </w:rPr>
    </w:lvl>
    <w:lvl w:ilvl="1">
      <w:start w:val="1"/>
      <w:numFmt w:val="decimal"/>
      <w:lvlText w:val="%1.%2."/>
      <w:lvlJc w:val="left"/>
      <w:pPr>
        <w:ind w:left="1519" w:hanging="699"/>
        <w:jc w:val="left"/>
      </w:pPr>
      <w:rPr>
        <w:rFonts w:ascii="Arial" w:eastAsia="Arial" w:hAnsi="Arial" w:cs="Arial" w:hint="default"/>
        <w:w w:val="100"/>
        <w:sz w:val="22"/>
        <w:szCs w:val="22"/>
        <w:lang w:val="es-ES" w:eastAsia="en-US" w:bidi="ar-SA"/>
      </w:rPr>
    </w:lvl>
    <w:lvl w:ilvl="2">
      <w:start w:val="1"/>
      <w:numFmt w:val="decimal"/>
      <w:lvlText w:val="%3."/>
      <w:lvlJc w:val="left"/>
      <w:pPr>
        <w:ind w:left="2777"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637" w:hanging="360"/>
      </w:pPr>
      <w:rPr>
        <w:rFonts w:hint="default"/>
        <w:lang w:val="es-ES" w:eastAsia="en-US" w:bidi="ar-SA"/>
      </w:rPr>
    </w:lvl>
    <w:lvl w:ilvl="4">
      <w:numFmt w:val="bullet"/>
      <w:lvlText w:val="•"/>
      <w:lvlJc w:val="left"/>
      <w:pPr>
        <w:ind w:left="4495" w:hanging="360"/>
      </w:pPr>
      <w:rPr>
        <w:rFonts w:hint="default"/>
        <w:lang w:val="es-ES" w:eastAsia="en-US" w:bidi="ar-SA"/>
      </w:rPr>
    </w:lvl>
    <w:lvl w:ilvl="5">
      <w:numFmt w:val="bullet"/>
      <w:lvlText w:val="•"/>
      <w:lvlJc w:val="left"/>
      <w:pPr>
        <w:ind w:left="5352" w:hanging="360"/>
      </w:pPr>
      <w:rPr>
        <w:rFonts w:hint="default"/>
        <w:lang w:val="es-ES" w:eastAsia="en-US" w:bidi="ar-SA"/>
      </w:rPr>
    </w:lvl>
    <w:lvl w:ilvl="6">
      <w:numFmt w:val="bullet"/>
      <w:lvlText w:val="•"/>
      <w:lvlJc w:val="left"/>
      <w:pPr>
        <w:ind w:left="6210" w:hanging="360"/>
      </w:pPr>
      <w:rPr>
        <w:rFonts w:hint="default"/>
        <w:lang w:val="es-ES" w:eastAsia="en-US" w:bidi="ar-SA"/>
      </w:rPr>
    </w:lvl>
    <w:lvl w:ilvl="7">
      <w:numFmt w:val="bullet"/>
      <w:lvlText w:val="•"/>
      <w:lvlJc w:val="left"/>
      <w:pPr>
        <w:ind w:left="7067" w:hanging="360"/>
      </w:pPr>
      <w:rPr>
        <w:rFonts w:hint="default"/>
        <w:lang w:val="es-ES" w:eastAsia="en-US" w:bidi="ar-SA"/>
      </w:rPr>
    </w:lvl>
    <w:lvl w:ilvl="8">
      <w:numFmt w:val="bullet"/>
      <w:lvlText w:val="•"/>
      <w:lvlJc w:val="left"/>
      <w:pPr>
        <w:ind w:left="7925" w:hanging="360"/>
      </w:pPr>
      <w:rPr>
        <w:rFonts w:hint="default"/>
        <w:lang w:val="es-ES" w:eastAsia="en-US" w:bidi="ar-SA"/>
      </w:rPr>
    </w:lvl>
  </w:abstractNum>
  <w:abstractNum w:abstractNumId="12" w15:restartNumberingAfterBreak="0">
    <w:nsid w:val="19CA09E1"/>
    <w:multiLevelType w:val="hybridMultilevel"/>
    <w:tmpl w:val="656AE99E"/>
    <w:lvl w:ilvl="0" w:tplc="D9BED168">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058C2F70">
      <w:numFmt w:val="bullet"/>
      <w:lvlText w:val="•"/>
      <w:lvlJc w:val="left"/>
      <w:pPr>
        <w:ind w:left="1313" w:hanging="360"/>
      </w:pPr>
      <w:rPr>
        <w:rFonts w:hint="default"/>
        <w:lang w:val="es-ES" w:eastAsia="en-US" w:bidi="ar-SA"/>
      </w:rPr>
    </w:lvl>
    <w:lvl w:ilvl="2" w:tplc="69D6B8AA">
      <w:numFmt w:val="bullet"/>
      <w:lvlText w:val="•"/>
      <w:lvlJc w:val="left"/>
      <w:pPr>
        <w:ind w:left="1906" w:hanging="360"/>
      </w:pPr>
      <w:rPr>
        <w:rFonts w:hint="default"/>
        <w:lang w:val="es-ES" w:eastAsia="en-US" w:bidi="ar-SA"/>
      </w:rPr>
    </w:lvl>
    <w:lvl w:ilvl="3" w:tplc="FD36CB6A">
      <w:numFmt w:val="bullet"/>
      <w:lvlText w:val="•"/>
      <w:lvlJc w:val="left"/>
      <w:pPr>
        <w:ind w:left="2500" w:hanging="360"/>
      </w:pPr>
      <w:rPr>
        <w:rFonts w:hint="default"/>
        <w:lang w:val="es-ES" w:eastAsia="en-US" w:bidi="ar-SA"/>
      </w:rPr>
    </w:lvl>
    <w:lvl w:ilvl="4" w:tplc="482AE000">
      <w:numFmt w:val="bullet"/>
      <w:lvlText w:val="•"/>
      <w:lvlJc w:val="left"/>
      <w:pPr>
        <w:ind w:left="3093" w:hanging="360"/>
      </w:pPr>
      <w:rPr>
        <w:rFonts w:hint="default"/>
        <w:lang w:val="es-ES" w:eastAsia="en-US" w:bidi="ar-SA"/>
      </w:rPr>
    </w:lvl>
    <w:lvl w:ilvl="5" w:tplc="E072F4B6">
      <w:numFmt w:val="bullet"/>
      <w:lvlText w:val="•"/>
      <w:lvlJc w:val="left"/>
      <w:pPr>
        <w:ind w:left="3687" w:hanging="360"/>
      </w:pPr>
      <w:rPr>
        <w:rFonts w:hint="default"/>
        <w:lang w:val="es-ES" w:eastAsia="en-US" w:bidi="ar-SA"/>
      </w:rPr>
    </w:lvl>
    <w:lvl w:ilvl="6" w:tplc="78108374">
      <w:numFmt w:val="bullet"/>
      <w:lvlText w:val="•"/>
      <w:lvlJc w:val="left"/>
      <w:pPr>
        <w:ind w:left="4280" w:hanging="360"/>
      </w:pPr>
      <w:rPr>
        <w:rFonts w:hint="default"/>
        <w:lang w:val="es-ES" w:eastAsia="en-US" w:bidi="ar-SA"/>
      </w:rPr>
    </w:lvl>
    <w:lvl w:ilvl="7" w:tplc="A0F8C8C6">
      <w:numFmt w:val="bullet"/>
      <w:lvlText w:val="•"/>
      <w:lvlJc w:val="left"/>
      <w:pPr>
        <w:ind w:left="4873" w:hanging="360"/>
      </w:pPr>
      <w:rPr>
        <w:rFonts w:hint="default"/>
        <w:lang w:val="es-ES" w:eastAsia="en-US" w:bidi="ar-SA"/>
      </w:rPr>
    </w:lvl>
    <w:lvl w:ilvl="8" w:tplc="0046D68A">
      <w:numFmt w:val="bullet"/>
      <w:lvlText w:val="•"/>
      <w:lvlJc w:val="left"/>
      <w:pPr>
        <w:ind w:left="5467" w:hanging="360"/>
      </w:pPr>
      <w:rPr>
        <w:rFonts w:hint="default"/>
        <w:lang w:val="es-ES" w:eastAsia="en-US" w:bidi="ar-SA"/>
      </w:rPr>
    </w:lvl>
  </w:abstractNum>
  <w:abstractNum w:abstractNumId="13" w15:restartNumberingAfterBreak="0">
    <w:nsid w:val="21156BF6"/>
    <w:multiLevelType w:val="hybridMultilevel"/>
    <w:tmpl w:val="23C23A46"/>
    <w:lvl w:ilvl="0" w:tplc="EF7AB292">
      <w:start w:val="1"/>
      <w:numFmt w:val="decimal"/>
      <w:lvlText w:val="%1)"/>
      <w:lvlJc w:val="left"/>
      <w:pPr>
        <w:ind w:left="564" w:hanging="360"/>
        <w:jc w:val="left"/>
      </w:pPr>
      <w:rPr>
        <w:rFonts w:ascii="Arial Narrow" w:eastAsia="Arial Narrow" w:hAnsi="Arial Narrow" w:cs="Arial Narrow" w:hint="default"/>
        <w:spacing w:val="-26"/>
        <w:w w:val="100"/>
        <w:sz w:val="24"/>
        <w:szCs w:val="24"/>
        <w:lang w:val="es-ES" w:eastAsia="en-US" w:bidi="ar-SA"/>
      </w:rPr>
    </w:lvl>
    <w:lvl w:ilvl="1" w:tplc="1BF027EE">
      <w:numFmt w:val="bullet"/>
      <w:lvlText w:val="•"/>
      <w:lvlJc w:val="left"/>
      <w:pPr>
        <w:ind w:left="1468" w:hanging="360"/>
      </w:pPr>
      <w:rPr>
        <w:rFonts w:hint="default"/>
        <w:lang w:val="es-ES" w:eastAsia="en-US" w:bidi="ar-SA"/>
      </w:rPr>
    </w:lvl>
    <w:lvl w:ilvl="2" w:tplc="2774E5CE">
      <w:numFmt w:val="bullet"/>
      <w:lvlText w:val="•"/>
      <w:lvlJc w:val="left"/>
      <w:pPr>
        <w:ind w:left="2376" w:hanging="360"/>
      </w:pPr>
      <w:rPr>
        <w:rFonts w:hint="default"/>
        <w:lang w:val="es-ES" w:eastAsia="en-US" w:bidi="ar-SA"/>
      </w:rPr>
    </w:lvl>
    <w:lvl w:ilvl="3" w:tplc="951CBB68">
      <w:numFmt w:val="bullet"/>
      <w:lvlText w:val="•"/>
      <w:lvlJc w:val="left"/>
      <w:pPr>
        <w:ind w:left="3284" w:hanging="360"/>
      </w:pPr>
      <w:rPr>
        <w:rFonts w:hint="default"/>
        <w:lang w:val="es-ES" w:eastAsia="en-US" w:bidi="ar-SA"/>
      </w:rPr>
    </w:lvl>
    <w:lvl w:ilvl="4" w:tplc="07825D18">
      <w:numFmt w:val="bullet"/>
      <w:lvlText w:val="•"/>
      <w:lvlJc w:val="left"/>
      <w:pPr>
        <w:ind w:left="4192" w:hanging="360"/>
      </w:pPr>
      <w:rPr>
        <w:rFonts w:hint="default"/>
        <w:lang w:val="es-ES" w:eastAsia="en-US" w:bidi="ar-SA"/>
      </w:rPr>
    </w:lvl>
    <w:lvl w:ilvl="5" w:tplc="F3000262">
      <w:numFmt w:val="bullet"/>
      <w:lvlText w:val="•"/>
      <w:lvlJc w:val="left"/>
      <w:pPr>
        <w:ind w:left="5100" w:hanging="360"/>
      </w:pPr>
      <w:rPr>
        <w:rFonts w:hint="default"/>
        <w:lang w:val="es-ES" w:eastAsia="en-US" w:bidi="ar-SA"/>
      </w:rPr>
    </w:lvl>
    <w:lvl w:ilvl="6" w:tplc="AB12847A">
      <w:numFmt w:val="bullet"/>
      <w:lvlText w:val="•"/>
      <w:lvlJc w:val="left"/>
      <w:pPr>
        <w:ind w:left="6008" w:hanging="360"/>
      </w:pPr>
      <w:rPr>
        <w:rFonts w:hint="default"/>
        <w:lang w:val="es-ES" w:eastAsia="en-US" w:bidi="ar-SA"/>
      </w:rPr>
    </w:lvl>
    <w:lvl w:ilvl="7" w:tplc="AA8686DC">
      <w:numFmt w:val="bullet"/>
      <w:lvlText w:val="•"/>
      <w:lvlJc w:val="left"/>
      <w:pPr>
        <w:ind w:left="6916" w:hanging="360"/>
      </w:pPr>
      <w:rPr>
        <w:rFonts w:hint="default"/>
        <w:lang w:val="es-ES" w:eastAsia="en-US" w:bidi="ar-SA"/>
      </w:rPr>
    </w:lvl>
    <w:lvl w:ilvl="8" w:tplc="4510EDE4">
      <w:numFmt w:val="bullet"/>
      <w:lvlText w:val="•"/>
      <w:lvlJc w:val="left"/>
      <w:pPr>
        <w:ind w:left="7824" w:hanging="360"/>
      </w:pPr>
      <w:rPr>
        <w:rFonts w:hint="default"/>
        <w:lang w:val="es-ES" w:eastAsia="en-US" w:bidi="ar-SA"/>
      </w:rPr>
    </w:lvl>
  </w:abstractNum>
  <w:abstractNum w:abstractNumId="14" w15:restartNumberingAfterBreak="0">
    <w:nsid w:val="267C2838"/>
    <w:multiLevelType w:val="multilevel"/>
    <w:tmpl w:val="A89A86B4"/>
    <w:lvl w:ilvl="0">
      <w:start w:val="12"/>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5" w15:restartNumberingAfterBreak="0">
    <w:nsid w:val="2A9E3C33"/>
    <w:multiLevelType w:val="hybridMultilevel"/>
    <w:tmpl w:val="3C04DF3C"/>
    <w:lvl w:ilvl="0" w:tplc="9E0824F4">
      <w:start w:val="1"/>
      <w:numFmt w:val="decimal"/>
      <w:lvlText w:val="%1."/>
      <w:lvlJc w:val="left"/>
      <w:pPr>
        <w:ind w:left="924" w:hanging="360"/>
        <w:jc w:val="left"/>
      </w:pPr>
      <w:rPr>
        <w:rFonts w:ascii="Arial" w:eastAsia="Arial" w:hAnsi="Arial" w:cs="Arial" w:hint="default"/>
        <w:spacing w:val="-1"/>
        <w:w w:val="100"/>
        <w:sz w:val="22"/>
        <w:szCs w:val="22"/>
        <w:lang w:val="es-ES" w:eastAsia="en-US" w:bidi="ar-SA"/>
      </w:rPr>
    </w:lvl>
    <w:lvl w:ilvl="1" w:tplc="2C7C0852">
      <w:numFmt w:val="bullet"/>
      <w:lvlText w:val="•"/>
      <w:lvlJc w:val="left"/>
      <w:pPr>
        <w:ind w:left="2320" w:hanging="360"/>
      </w:pPr>
      <w:rPr>
        <w:rFonts w:hint="default"/>
        <w:lang w:val="es-ES" w:eastAsia="en-US" w:bidi="ar-SA"/>
      </w:rPr>
    </w:lvl>
    <w:lvl w:ilvl="2" w:tplc="89169C7C">
      <w:numFmt w:val="bullet"/>
      <w:lvlText w:val="•"/>
      <w:lvlJc w:val="left"/>
      <w:pPr>
        <w:ind w:left="3133" w:hanging="360"/>
      </w:pPr>
      <w:rPr>
        <w:rFonts w:hint="default"/>
        <w:lang w:val="es-ES" w:eastAsia="en-US" w:bidi="ar-SA"/>
      </w:rPr>
    </w:lvl>
    <w:lvl w:ilvl="3" w:tplc="C8AE365A">
      <w:numFmt w:val="bullet"/>
      <w:lvlText w:val="•"/>
      <w:lvlJc w:val="left"/>
      <w:pPr>
        <w:ind w:left="3946" w:hanging="360"/>
      </w:pPr>
      <w:rPr>
        <w:rFonts w:hint="default"/>
        <w:lang w:val="es-ES" w:eastAsia="en-US" w:bidi="ar-SA"/>
      </w:rPr>
    </w:lvl>
    <w:lvl w:ilvl="4" w:tplc="73227306">
      <w:numFmt w:val="bullet"/>
      <w:lvlText w:val="•"/>
      <w:lvlJc w:val="left"/>
      <w:pPr>
        <w:ind w:left="4760" w:hanging="360"/>
      </w:pPr>
      <w:rPr>
        <w:rFonts w:hint="default"/>
        <w:lang w:val="es-ES" w:eastAsia="en-US" w:bidi="ar-SA"/>
      </w:rPr>
    </w:lvl>
    <w:lvl w:ilvl="5" w:tplc="4D6A4990">
      <w:numFmt w:val="bullet"/>
      <w:lvlText w:val="•"/>
      <w:lvlJc w:val="left"/>
      <w:pPr>
        <w:ind w:left="5573" w:hanging="360"/>
      </w:pPr>
      <w:rPr>
        <w:rFonts w:hint="default"/>
        <w:lang w:val="es-ES" w:eastAsia="en-US" w:bidi="ar-SA"/>
      </w:rPr>
    </w:lvl>
    <w:lvl w:ilvl="6" w:tplc="A27A8B80">
      <w:numFmt w:val="bullet"/>
      <w:lvlText w:val="•"/>
      <w:lvlJc w:val="left"/>
      <w:pPr>
        <w:ind w:left="6386" w:hanging="360"/>
      </w:pPr>
      <w:rPr>
        <w:rFonts w:hint="default"/>
        <w:lang w:val="es-ES" w:eastAsia="en-US" w:bidi="ar-SA"/>
      </w:rPr>
    </w:lvl>
    <w:lvl w:ilvl="7" w:tplc="217AC180">
      <w:numFmt w:val="bullet"/>
      <w:lvlText w:val="•"/>
      <w:lvlJc w:val="left"/>
      <w:pPr>
        <w:ind w:left="7200" w:hanging="360"/>
      </w:pPr>
      <w:rPr>
        <w:rFonts w:hint="default"/>
        <w:lang w:val="es-ES" w:eastAsia="en-US" w:bidi="ar-SA"/>
      </w:rPr>
    </w:lvl>
    <w:lvl w:ilvl="8" w:tplc="D07E273C">
      <w:numFmt w:val="bullet"/>
      <w:lvlText w:val="•"/>
      <w:lvlJc w:val="left"/>
      <w:pPr>
        <w:ind w:left="8013" w:hanging="360"/>
      </w:pPr>
      <w:rPr>
        <w:rFonts w:hint="default"/>
        <w:lang w:val="es-ES" w:eastAsia="en-US" w:bidi="ar-SA"/>
      </w:rPr>
    </w:lvl>
  </w:abstractNum>
  <w:abstractNum w:abstractNumId="16" w15:restartNumberingAfterBreak="0">
    <w:nsid w:val="2AAE0A75"/>
    <w:multiLevelType w:val="multilevel"/>
    <w:tmpl w:val="16B8CFEC"/>
    <w:lvl w:ilvl="0">
      <w:start w:val="3"/>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7" w15:restartNumberingAfterBreak="0">
    <w:nsid w:val="2CCF2E11"/>
    <w:multiLevelType w:val="hybridMultilevel"/>
    <w:tmpl w:val="DE90E63C"/>
    <w:lvl w:ilvl="0" w:tplc="1174058A">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E3C0DC54">
      <w:numFmt w:val="bullet"/>
      <w:lvlText w:val="•"/>
      <w:lvlJc w:val="left"/>
      <w:pPr>
        <w:ind w:left="1313" w:hanging="360"/>
      </w:pPr>
      <w:rPr>
        <w:rFonts w:hint="default"/>
        <w:lang w:val="es-ES" w:eastAsia="en-US" w:bidi="ar-SA"/>
      </w:rPr>
    </w:lvl>
    <w:lvl w:ilvl="2" w:tplc="0852A130">
      <w:numFmt w:val="bullet"/>
      <w:lvlText w:val="•"/>
      <w:lvlJc w:val="left"/>
      <w:pPr>
        <w:ind w:left="1906" w:hanging="360"/>
      </w:pPr>
      <w:rPr>
        <w:rFonts w:hint="default"/>
        <w:lang w:val="es-ES" w:eastAsia="en-US" w:bidi="ar-SA"/>
      </w:rPr>
    </w:lvl>
    <w:lvl w:ilvl="3" w:tplc="554E0AAC">
      <w:numFmt w:val="bullet"/>
      <w:lvlText w:val="•"/>
      <w:lvlJc w:val="left"/>
      <w:pPr>
        <w:ind w:left="2500" w:hanging="360"/>
      </w:pPr>
      <w:rPr>
        <w:rFonts w:hint="default"/>
        <w:lang w:val="es-ES" w:eastAsia="en-US" w:bidi="ar-SA"/>
      </w:rPr>
    </w:lvl>
    <w:lvl w:ilvl="4" w:tplc="E8267FDC">
      <w:numFmt w:val="bullet"/>
      <w:lvlText w:val="•"/>
      <w:lvlJc w:val="left"/>
      <w:pPr>
        <w:ind w:left="3093" w:hanging="360"/>
      </w:pPr>
      <w:rPr>
        <w:rFonts w:hint="default"/>
        <w:lang w:val="es-ES" w:eastAsia="en-US" w:bidi="ar-SA"/>
      </w:rPr>
    </w:lvl>
    <w:lvl w:ilvl="5" w:tplc="C19619EA">
      <w:numFmt w:val="bullet"/>
      <w:lvlText w:val="•"/>
      <w:lvlJc w:val="left"/>
      <w:pPr>
        <w:ind w:left="3687" w:hanging="360"/>
      </w:pPr>
      <w:rPr>
        <w:rFonts w:hint="default"/>
        <w:lang w:val="es-ES" w:eastAsia="en-US" w:bidi="ar-SA"/>
      </w:rPr>
    </w:lvl>
    <w:lvl w:ilvl="6" w:tplc="A93C0C52">
      <w:numFmt w:val="bullet"/>
      <w:lvlText w:val="•"/>
      <w:lvlJc w:val="left"/>
      <w:pPr>
        <w:ind w:left="4280" w:hanging="360"/>
      </w:pPr>
      <w:rPr>
        <w:rFonts w:hint="default"/>
        <w:lang w:val="es-ES" w:eastAsia="en-US" w:bidi="ar-SA"/>
      </w:rPr>
    </w:lvl>
    <w:lvl w:ilvl="7" w:tplc="27E272DE">
      <w:numFmt w:val="bullet"/>
      <w:lvlText w:val="•"/>
      <w:lvlJc w:val="left"/>
      <w:pPr>
        <w:ind w:left="4873" w:hanging="360"/>
      </w:pPr>
      <w:rPr>
        <w:rFonts w:hint="default"/>
        <w:lang w:val="es-ES" w:eastAsia="en-US" w:bidi="ar-SA"/>
      </w:rPr>
    </w:lvl>
    <w:lvl w:ilvl="8" w:tplc="538A30B6">
      <w:numFmt w:val="bullet"/>
      <w:lvlText w:val="•"/>
      <w:lvlJc w:val="left"/>
      <w:pPr>
        <w:ind w:left="5467" w:hanging="360"/>
      </w:pPr>
      <w:rPr>
        <w:rFonts w:hint="default"/>
        <w:lang w:val="es-ES" w:eastAsia="en-US" w:bidi="ar-SA"/>
      </w:rPr>
    </w:lvl>
  </w:abstractNum>
  <w:abstractNum w:abstractNumId="18" w15:restartNumberingAfterBreak="0">
    <w:nsid w:val="390656F9"/>
    <w:multiLevelType w:val="hybridMultilevel"/>
    <w:tmpl w:val="CB086AC4"/>
    <w:lvl w:ilvl="0" w:tplc="76E47ECC">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EDFA21BC">
      <w:numFmt w:val="bullet"/>
      <w:lvlText w:val="•"/>
      <w:lvlJc w:val="left"/>
      <w:pPr>
        <w:ind w:left="1522" w:hanging="428"/>
      </w:pPr>
      <w:rPr>
        <w:rFonts w:hint="default"/>
        <w:lang w:val="es-ES" w:eastAsia="en-US" w:bidi="ar-SA"/>
      </w:rPr>
    </w:lvl>
    <w:lvl w:ilvl="2" w:tplc="92F0885A">
      <w:numFmt w:val="bullet"/>
      <w:lvlText w:val="•"/>
      <w:lvlJc w:val="left"/>
      <w:pPr>
        <w:ind w:left="2424" w:hanging="428"/>
      </w:pPr>
      <w:rPr>
        <w:rFonts w:hint="default"/>
        <w:lang w:val="es-ES" w:eastAsia="en-US" w:bidi="ar-SA"/>
      </w:rPr>
    </w:lvl>
    <w:lvl w:ilvl="3" w:tplc="860E420C">
      <w:numFmt w:val="bullet"/>
      <w:lvlText w:val="•"/>
      <w:lvlJc w:val="left"/>
      <w:pPr>
        <w:ind w:left="3326" w:hanging="428"/>
      </w:pPr>
      <w:rPr>
        <w:rFonts w:hint="default"/>
        <w:lang w:val="es-ES" w:eastAsia="en-US" w:bidi="ar-SA"/>
      </w:rPr>
    </w:lvl>
    <w:lvl w:ilvl="4" w:tplc="2C566126">
      <w:numFmt w:val="bullet"/>
      <w:lvlText w:val="•"/>
      <w:lvlJc w:val="left"/>
      <w:pPr>
        <w:ind w:left="4228" w:hanging="428"/>
      </w:pPr>
      <w:rPr>
        <w:rFonts w:hint="default"/>
        <w:lang w:val="es-ES" w:eastAsia="en-US" w:bidi="ar-SA"/>
      </w:rPr>
    </w:lvl>
    <w:lvl w:ilvl="5" w:tplc="4BE6152C">
      <w:numFmt w:val="bullet"/>
      <w:lvlText w:val="•"/>
      <w:lvlJc w:val="left"/>
      <w:pPr>
        <w:ind w:left="5130" w:hanging="428"/>
      </w:pPr>
      <w:rPr>
        <w:rFonts w:hint="default"/>
        <w:lang w:val="es-ES" w:eastAsia="en-US" w:bidi="ar-SA"/>
      </w:rPr>
    </w:lvl>
    <w:lvl w:ilvl="6" w:tplc="961E60E2">
      <w:numFmt w:val="bullet"/>
      <w:lvlText w:val="•"/>
      <w:lvlJc w:val="left"/>
      <w:pPr>
        <w:ind w:left="6032" w:hanging="428"/>
      </w:pPr>
      <w:rPr>
        <w:rFonts w:hint="default"/>
        <w:lang w:val="es-ES" w:eastAsia="en-US" w:bidi="ar-SA"/>
      </w:rPr>
    </w:lvl>
    <w:lvl w:ilvl="7" w:tplc="1B2E171E">
      <w:numFmt w:val="bullet"/>
      <w:lvlText w:val="•"/>
      <w:lvlJc w:val="left"/>
      <w:pPr>
        <w:ind w:left="6934" w:hanging="428"/>
      </w:pPr>
      <w:rPr>
        <w:rFonts w:hint="default"/>
        <w:lang w:val="es-ES" w:eastAsia="en-US" w:bidi="ar-SA"/>
      </w:rPr>
    </w:lvl>
    <w:lvl w:ilvl="8" w:tplc="2B163A8A">
      <w:numFmt w:val="bullet"/>
      <w:lvlText w:val="•"/>
      <w:lvlJc w:val="left"/>
      <w:pPr>
        <w:ind w:left="7836" w:hanging="428"/>
      </w:pPr>
      <w:rPr>
        <w:rFonts w:hint="default"/>
        <w:lang w:val="es-ES" w:eastAsia="en-US" w:bidi="ar-SA"/>
      </w:rPr>
    </w:lvl>
  </w:abstractNum>
  <w:abstractNum w:abstractNumId="19" w15:restartNumberingAfterBreak="0">
    <w:nsid w:val="39E3700A"/>
    <w:multiLevelType w:val="hybridMultilevel"/>
    <w:tmpl w:val="D9A4FBCE"/>
    <w:lvl w:ilvl="0" w:tplc="9DBA569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D40C79BC">
      <w:start w:val="1"/>
      <w:numFmt w:val="lowerRoman"/>
      <w:lvlText w:val="(%2)"/>
      <w:lvlJc w:val="left"/>
      <w:pPr>
        <w:ind w:left="912" w:hanging="336"/>
        <w:jc w:val="left"/>
      </w:pPr>
      <w:rPr>
        <w:rFonts w:ascii="Arial" w:eastAsia="Arial" w:hAnsi="Arial" w:cs="Arial" w:hint="default"/>
        <w:spacing w:val="-4"/>
        <w:w w:val="100"/>
        <w:sz w:val="22"/>
        <w:szCs w:val="22"/>
        <w:lang w:val="es-ES" w:eastAsia="en-US" w:bidi="ar-SA"/>
      </w:rPr>
    </w:lvl>
    <w:lvl w:ilvl="2" w:tplc="B08ED120">
      <w:numFmt w:val="bullet"/>
      <w:lvlText w:val="•"/>
      <w:lvlJc w:val="left"/>
      <w:pPr>
        <w:ind w:left="1888" w:hanging="336"/>
      </w:pPr>
      <w:rPr>
        <w:rFonts w:hint="default"/>
        <w:lang w:val="es-ES" w:eastAsia="en-US" w:bidi="ar-SA"/>
      </w:rPr>
    </w:lvl>
    <w:lvl w:ilvl="3" w:tplc="708E6538">
      <w:numFmt w:val="bullet"/>
      <w:lvlText w:val="•"/>
      <w:lvlJc w:val="left"/>
      <w:pPr>
        <w:ind w:left="2857" w:hanging="336"/>
      </w:pPr>
      <w:rPr>
        <w:rFonts w:hint="default"/>
        <w:lang w:val="es-ES" w:eastAsia="en-US" w:bidi="ar-SA"/>
      </w:rPr>
    </w:lvl>
    <w:lvl w:ilvl="4" w:tplc="905EE42E">
      <w:numFmt w:val="bullet"/>
      <w:lvlText w:val="•"/>
      <w:lvlJc w:val="left"/>
      <w:pPr>
        <w:ind w:left="3826" w:hanging="336"/>
      </w:pPr>
      <w:rPr>
        <w:rFonts w:hint="default"/>
        <w:lang w:val="es-ES" w:eastAsia="en-US" w:bidi="ar-SA"/>
      </w:rPr>
    </w:lvl>
    <w:lvl w:ilvl="5" w:tplc="46324196">
      <w:numFmt w:val="bullet"/>
      <w:lvlText w:val="•"/>
      <w:lvlJc w:val="left"/>
      <w:pPr>
        <w:ind w:left="4795" w:hanging="336"/>
      </w:pPr>
      <w:rPr>
        <w:rFonts w:hint="default"/>
        <w:lang w:val="es-ES" w:eastAsia="en-US" w:bidi="ar-SA"/>
      </w:rPr>
    </w:lvl>
    <w:lvl w:ilvl="6" w:tplc="62C81EC0">
      <w:numFmt w:val="bullet"/>
      <w:lvlText w:val="•"/>
      <w:lvlJc w:val="left"/>
      <w:pPr>
        <w:ind w:left="5764" w:hanging="336"/>
      </w:pPr>
      <w:rPr>
        <w:rFonts w:hint="default"/>
        <w:lang w:val="es-ES" w:eastAsia="en-US" w:bidi="ar-SA"/>
      </w:rPr>
    </w:lvl>
    <w:lvl w:ilvl="7" w:tplc="27368D98">
      <w:numFmt w:val="bullet"/>
      <w:lvlText w:val="•"/>
      <w:lvlJc w:val="left"/>
      <w:pPr>
        <w:ind w:left="6733" w:hanging="336"/>
      </w:pPr>
      <w:rPr>
        <w:rFonts w:hint="default"/>
        <w:lang w:val="es-ES" w:eastAsia="en-US" w:bidi="ar-SA"/>
      </w:rPr>
    </w:lvl>
    <w:lvl w:ilvl="8" w:tplc="66CABC58">
      <w:numFmt w:val="bullet"/>
      <w:lvlText w:val="•"/>
      <w:lvlJc w:val="left"/>
      <w:pPr>
        <w:ind w:left="7702" w:hanging="336"/>
      </w:pPr>
      <w:rPr>
        <w:rFonts w:hint="default"/>
        <w:lang w:val="es-ES" w:eastAsia="en-US" w:bidi="ar-SA"/>
      </w:rPr>
    </w:lvl>
  </w:abstractNum>
  <w:abstractNum w:abstractNumId="20" w15:restartNumberingAfterBreak="0">
    <w:nsid w:val="3F544729"/>
    <w:multiLevelType w:val="hybridMultilevel"/>
    <w:tmpl w:val="8CE80D8E"/>
    <w:lvl w:ilvl="0" w:tplc="6192B76C">
      <w:numFmt w:val="bullet"/>
      <w:lvlText w:val=""/>
      <w:lvlJc w:val="left"/>
      <w:pPr>
        <w:ind w:left="485" w:hanging="281"/>
      </w:pPr>
      <w:rPr>
        <w:rFonts w:hint="default"/>
        <w:w w:val="100"/>
        <w:lang w:val="es-ES" w:eastAsia="en-US" w:bidi="ar-SA"/>
      </w:rPr>
    </w:lvl>
    <w:lvl w:ilvl="1" w:tplc="37E01492">
      <w:numFmt w:val="bullet"/>
      <w:lvlText w:val=""/>
      <w:lvlJc w:val="left"/>
      <w:pPr>
        <w:ind w:left="768" w:hanging="284"/>
      </w:pPr>
      <w:rPr>
        <w:rFonts w:ascii="Symbol" w:eastAsia="Symbol" w:hAnsi="Symbol" w:cs="Symbol" w:hint="default"/>
        <w:w w:val="100"/>
        <w:sz w:val="22"/>
        <w:szCs w:val="22"/>
        <w:lang w:val="es-ES" w:eastAsia="en-US" w:bidi="ar-SA"/>
      </w:rPr>
    </w:lvl>
    <w:lvl w:ilvl="2" w:tplc="809EBAA4">
      <w:numFmt w:val="bullet"/>
      <w:lvlText w:val=""/>
      <w:lvlJc w:val="left"/>
      <w:pPr>
        <w:ind w:left="4126" w:hanging="284"/>
      </w:pPr>
      <w:rPr>
        <w:rFonts w:ascii="Symbol" w:eastAsia="Symbol" w:hAnsi="Symbol" w:cs="Symbol" w:hint="default"/>
        <w:w w:val="100"/>
        <w:sz w:val="22"/>
        <w:szCs w:val="22"/>
        <w:lang w:val="es-ES" w:eastAsia="en-US" w:bidi="ar-SA"/>
      </w:rPr>
    </w:lvl>
    <w:lvl w:ilvl="3" w:tplc="BFA25212">
      <w:numFmt w:val="bullet"/>
      <w:lvlText w:val="•"/>
      <w:lvlJc w:val="left"/>
      <w:pPr>
        <w:ind w:left="4120" w:hanging="284"/>
      </w:pPr>
      <w:rPr>
        <w:rFonts w:hint="default"/>
        <w:lang w:val="es-ES" w:eastAsia="en-US" w:bidi="ar-SA"/>
      </w:rPr>
    </w:lvl>
    <w:lvl w:ilvl="4" w:tplc="E564D528">
      <w:numFmt w:val="bullet"/>
      <w:lvlText w:val="•"/>
      <w:lvlJc w:val="left"/>
      <w:pPr>
        <w:ind w:left="4180" w:hanging="284"/>
      </w:pPr>
      <w:rPr>
        <w:rFonts w:hint="default"/>
        <w:lang w:val="es-ES" w:eastAsia="en-US" w:bidi="ar-SA"/>
      </w:rPr>
    </w:lvl>
    <w:lvl w:ilvl="5" w:tplc="1B086BA6">
      <w:numFmt w:val="bullet"/>
      <w:lvlText w:val="•"/>
      <w:lvlJc w:val="left"/>
      <w:pPr>
        <w:ind w:left="5090" w:hanging="284"/>
      </w:pPr>
      <w:rPr>
        <w:rFonts w:hint="default"/>
        <w:lang w:val="es-ES" w:eastAsia="en-US" w:bidi="ar-SA"/>
      </w:rPr>
    </w:lvl>
    <w:lvl w:ilvl="6" w:tplc="21FC3C26">
      <w:numFmt w:val="bullet"/>
      <w:lvlText w:val="•"/>
      <w:lvlJc w:val="left"/>
      <w:pPr>
        <w:ind w:left="6000" w:hanging="284"/>
      </w:pPr>
      <w:rPr>
        <w:rFonts w:hint="default"/>
        <w:lang w:val="es-ES" w:eastAsia="en-US" w:bidi="ar-SA"/>
      </w:rPr>
    </w:lvl>
    <w:lvl w:ilvl="7" w:tplc="EEFAA5B0">
      <w:numFmt w:val="bullet"/>
      <w:lvlText w:val="•"/>
      <w:lvlJc w:val="left"/>
      <w:pPr>
        <w:ind w:left="6910" w:hanging="284"/>
      </w:pPr>
      <w:rPr>
        <w:rFonts w:hint="default"/>
        <w:lang w:val="es-ES" w:eastAsia="en-US" w:bidi="ar-SA"/>
      </w:rPr>
    </w:lvl>
    <w:lvl w:ilvl="8" w:tplc="F404C632">
      <w:numFmt w:val="bullet"/>
      <w:lvlText w:val="•"/>
      <w:lvlJc w:val="left"/>
      <w:pPr>
        <w:ind w:left="7820" w:hanging="284"/>
      </w:pPr>
      <w:rPr>
        <w:rFonts w:hint="default"/>
        <w:lang w:val="es-ES" w:eastAsia="en-US" w:bidi="ar-SA"/>
      </w:rPr>
    </w:lvl>
  </w:abstractNum>
  <w:abstractNum w:abstractNumId="21" w15:restartNumberingAfterBreak="0">
    <w:nsid w:val="3FAF663B"/>
    <w:multiLevelType w:val="multilevel"/>
    <w:tmpl w:val="1CC6220E"/>
    <w:lvl w:ilvl="0">
      <w:start w:val="11"/>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2" w15:restartNumberingAfterBreak="0">
    <w:nsid w:val="55D179A7"/>
    <w:multiLevelType w:val="hybridMultilevel"/>
    <w:tmpl w:val="94203E7C"/>
    <w:lvl w:ilvl="0" w:tplc="AA74B204">
      <w:start w:val="2"/>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F8F686B6">
      <w:numFmt w:val="bullet"/>
      <w:lvlText w:val=""/>
      <w:lvlJc w:val="left"/>
      <w:pPr>
        <w:ind w:left="912" w:hanging="348"/>
      </w:pPr>
      <w:rPr>
        <w:rFonts w:ascii="Symbol" w:eastAsia="Symbol" w:hAnsi="Symbol" w:cs="Symbol" w:hint="default"/>
        <w:w w:val="100"/>
        <w:sz w:val="22"/>
        <w:szCs w:val="22"/>
        <w:lang w:val="es-ES" w:eastAsia="en-US" w:bidi="ar-SA"/>
      </w:rPr>
    </w:lvl>
    <w:lvl w:ilvl="2" w:tplc="5C5CD200">
      <w:numFmt w:val="bullet"/>
      <w:lvlText w:val="•"/>
      <w:lvlJc w:val="left"/>
      <w:pPr>
        <w:ind w:left="1888" w:hanging="348"/>
      </w:pPr>
      <w:rPr>
        <w:rFonts w:hint="default"/>
        <w:lang w:val="es-ES" w:eastAsia="en-US" w:bidi="ar-SA"/>
      </w:rPr>
    </w:lvl>
    <w:lvl w:ilvl="3" w:tplc="D5FCDB28">
      <w:numFmt w:val="bullet"/>
      <w:lvlText w:val="•"/>
      <w:lvlJc w:val="left"/>
      <w:pPr>
        <w:ind w:left="2857" w:hanging="348"/>
      </w:pPr>
      <w:rPr>
        <w:rFonts w:hint="default"/>
        <w:lang w:val="es-ES" w:eastAsia="en-US" w:bidi="ar-SA"/>
      </w:rPr>
    </w:lvl>
    <w:lvl w:ilvl="4" w:tplc="51F8249E">
      <w:numFmt w:val="bullet"/>
      <w:lvlText w:val="•"/>
      <w:lvlJc w:val="left"/>
      <w:pPr>
        <w:ind w:left="3826" w:hanging="348"/>
      </w:pPr>
      <w:rPr>
        <w:rFonts w:hint="default"/>
        <w:lang w:val="es-ES" w:eastAsia="en-US" w:bidi="ar-SA"/>
      </w:rPr>
    </w:lvl>
    <w:lvl w:ilvl="5" w:tplc="09C058FE">
      <w:numFmt w:val="bullet"/>
      <w:lvlText w:val="•"/>
      <w:lvlJc w:val="left"/>
      <w:pPr>
        <w:ind w:left="4795" w:hanging="348"/>
      </w:pPr>
      <w:rPr>
        <w:rFonts w:hint="default"/>
        <w:lang w:val="es-ES" w:eastAsia="en-US" w:bidi="ar-SA"/>
      </w:rPr>
    </w:lvl>
    <w:lvl w:ilvl="6" w:tplc="796C90BA">
      <w:numFmt w:val="bullet"/>
      <w:lvlText w:val="•"/>
      <w:lvlJc w:val="left"/>
      <w:pPr>
        <w:ind w:left="5764" w:hanging="348"/>
      </w:pPr>
      <w:rPr>
        <w:rFonts w:hint="default"/>
        <w:lang w:val="es-ES" w:eastAsia="en-US" w:bidi="ar-SA"/>
      </w:rPr>
    </w:lvl>
    <w:lvl w:ilvl="7" w:tplc="9ABA7DCE">
      <w:numFmt w:val="bullet"/>
      <w:lvlText w:val="•"/>
      <w:lvlJc w:val="left"/>
      <w:pPr>
        <w:ind w:left="6733" w:hanging="348"/>
      </w:pPr>
      <w:rPr>
        <w:rFonts w:hint="default"/>
        <w:lang w:val="es-ES" w:eastAsia="en-US" w:bidi="ar-SA"/>
      </w:rPr>
    </w:lvl>
    <w:lvl w:ilvl="8" w:tplc="BED8176E">
      <w:numFmt w:val="bullet"/>
      <w:lvlText w:val="•"/>
      <w:lvlJc w:val="left"/>
      <w:pPr>
        <w:ind w:left="7702" w:hanging="348"/>
      </w:pPr>
      <w:rPr>
        <w:rFonts w:hint="default"/>
        <w:lang w:val="es-ES" w:eastAsia="en-US" w:bidi="ar-SA"/>
      </w:rPr>
    </w:lvl>
  </w:abstractNum>
  <w:abstractNum w:abstractNumId="23" w15:restartNumberingAfterBreak="0">
    <w:nsid w:val="5A500AEC"/>
    <w:multiLevelType w:val="hybridMultilevel"/>
    <w:tmpl w:val="81287EE2"/>
    <w:lvl w:ilvl="0" w:tplc="3C0E3582">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300A404E">
      <w:numFmt w:val="bullet"/>
      <w:lvlText w:val=""/>
      <w:lvlJc w:val="left"/>
      <w:pPr>
        <w:ind w:left="912" w:hanging="360"/>
      </w:pPr>
      <w:rPr>
        <w:rFonts w:ascii="Symbol" w:eastAsia="Symbol" w:hAnsi="Symbol" w:cs="Symbol" w:hint="default"/>
        <w:w w:val="100"/>
        <w:sz w:val="22"/>
        <w:szCs w:val="22"/>
        <w:lang w:val="es-ES" w:eastAsia="en-US" w:bidi="ar-SA"/>
      </w:rPr>
    </w:lvl>
    <w:lvl w:ilvl="2" w:tplc="73642172">
      <w:numFmt w:val="bullet"/>
      <w:lvlText w:val="•"/>
      <w:lvlJc w:val="left"/>
      <w:pPr>
        <w:ind w:left="1888" w:hanging="360"/>
      </w:pPr>
      <w:rPr>
        <w:rFonts w:hint="default"/>
        <w:lang w:val="es-ES" w:eastAsia="en-US" w:bidi="ar-SA"/>
      </w:rPr>
    </w:lvl>
    <w:lvl w:ilvl="3" w:tplc="97D2C54A">
      <w:numFmt w:val="bullet"/>
      <w:lvlText w:val="•"/>
      <w:lvlJc w:val="left"/>
      <w:pPr>
        <w:ind w:left="2857" w:hanging="360"/>
      </w:pPr>
      <w:rPr>
        <w:rFonts w:hint="default"/>
        <w:lang w:val="es-ES" w:eastAsia="en-US" w:bidi="ar-SA"/>
      </w:rPr>
    </w:lvl>
    <w:lvl w:ilvl="4" w:tplc="1C46F320">
      <w:numFmt w:val="bullet"/>
      <w:lvlText w:val="•"/>
      <w:lvlJc w:val="left"/>
      <w:pPr>
        <w:ind w:left="3826" w:hanging="360"/>
      </w:pPr>
      <w:rPr>
        <w:rFonts w:hint="default"/>
        <w:lang w:val="es-ES" w:eastAsia="en-US" w:bidi="ar-SA"/>
      </w:rPr>
    </w:lvl>
    <w:lvl w:ilvl="5" w:tplc="CA18765A">
      <w:numFmt w:val="bullet"/>
      <w:lvlText w:val="•"/>
      <w:lvlJc w:val="left"/>
      <w:pPr>
        <w:ind w:left="4795" w:hanging="360"/>
      </w:pPr>
      <w:rPr>
        <w:rFonts w:hint="default"/>
        <w:lang w:val="es-ES" w:eastAsia="en-US" w:bidi="ar-SA"/>
      </w:rPr>
    </w:lvl>
    <w:lvl w:ilvl="6" w:tplc="D73475CC">
      <w:numFmt w:val="bullet"/>
      <w:lvlText w:val="•"/>
      <w:lvlJc w:val="left"/>
      <w:pPr>
        <w:ind w:left="5764" w:hanging="360"/>
      </w:pPr>
      <w:rPr>
        <w:rFonts w:hint="default"/>
        <w:lang w:val="es-ES" w:eastAsia="en-US" w:bidi="ar-SA"/>
      </w:rPr>
    </w:lvl>
    <w:lvl w:ilvl="7" w:tplc="9998CAFC">
      <w:numFmt w:val="bullet"/>
      <w:lvlText w:val="•"/>
      <w:lvlJc w:val="left"/>
      <w:pPr>
        <w:ind w:left="6733" w:hanging="360"/>
      </w:pPr>
      <w:rPr>
        <w:rFonts w:hint="default"/>
        <w:lang w:val="es-ES" w:eastAsia="en-US" w:bidi="ar-SA"/>
      </w:rPr>
    </w:lvl>
    <w:lvl w:ilvl="8" w:tplc="C116F08E">
      <w:numFmt w:val="bullet"/>
      <w:lvlText w:val="•"/>
      <w:lvlJc w:val="left"/>
      <w:pPr>
        <w:ind w:left="7702" w:hanging="360"/>
      </w:pPr>
      <w:rPr>
        <w:rFonts w:hint="default"/>
        <w:lang w:val="es-ES" w:eastAsia="en-US" w:bidi="ar-SA"/>
      </w:rPr>
    </w:lvl>
  </w:abstractNum>
  <w:abstractNum w:abstractNumId="24" w15:restartNumberingAfterBreak="0">
    <w:nsid w:val="5F045965"/>
    <w:multiLevelType w:val="multilevel"/>
    <w:tmpl w:val="D65C26AC"/>
    <w:lvl w:ilvl="0">
      <w:start w:val="9"/>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5" w15:restartNumberingAfterBreak="0">
    <w:nsid w:val="635C0E2D"/>
    <w:multiLevelType w:val="hybridMultilevel"/>
    <w:tmpl w:val="222A2600"/>
    <w:lvl w:ilvl="0" w:tplc="24CAE358">
      <w:start w:val="1"/>
      <w:numFmt w:val="lowerLetter"/>
      <w:lvlText w:val="%1."/>
      <w:lvlJc w:val="left"/>
      <w:pPr>
        <w:ind w:left="564" w:hanging="360"/>
        <w:jc w:val="left"/>
      </w:pPr>
      <w:rPr>
        <w:rFonts w:ascii="Arial" w:eastAsia="Arial" w:hAnsi="Arial" w:cs="Arial" w:hint="default"/>
        <w:spacing w:val="-3"/>
        <w:w w:val="100"/>
        <w:sz w:val="22"/>
        <w:szCs w:val="22"/>
        <w:lang w:val="es-ES" w:eastAsia="en-US" w:bidi="ar-SA"/>
      </w:rPr>
    </w:lvl>
    <w:lvl w:ilvl="1" w:tplc="5C9085E6">
      <w:numFmt w:val="bullet"/>
      <w:lvlText w:val="•"/>
      <w:lvlJc w:val="left"/>
      <w:pPr>
        <w:ind w:left="1468" w:hanging="360"/>
      </w:pPr>
      <w:rPr>
        <w:rFonts w:hint="default"/>
        <w:lang w:val="es-ES" w:eastAsia="en-US" w:bidi="ar-SA"/>
      </w:rPr>
    </w:lvl>
    <w:lvl w:ilvl="2" w:tplc="296CA098">
      <w:numFmt w:val="bullet"/>
      <w:lvlText w:val="•"/>
      <w:lvlJc w:val="left"/>
      <w:pPr>
        <w:ind w:left="2376" w:hanging="360"/>
      </w:pPr>
      <w:rPr>
        <w:rFonts w:hint="default"/>
        <w:lang w:val="es-ES" w:eastAsia="en-US" w:bidi="ar-SA"/>
      </w:rPr>
    </w:lvl>
    <w:lvl w:ilvl="3" w:tplc="66204A16">
      <w:numFmt w:val="bullet"/>
      <w:lvlText w:val="•"/>
      <w:lvlJc w:val="left"/>
      <w:pPr>
        <w:ind w:left="3284" w:hanging="360"/>
      </w:pPr>
      <w:rPr>
        <w:rFonts w:hint="default"/>
        <w:lang w:val="es-ES" w:eastAsia="en-US" w:bidi="ar-SA"/>
      </w:rPr>
    </w:lvl>
    <w:lvl w:ilvl="4" w:tplc="A7306C2E">
      <w:numFmt w:val="bullet"/>
      <w:lvlText w:val="•"/>
      <w:lvlJc w:val="left"/>
      <w:pPr>
        <w:ind w:left="4192" w:hanging="360"/>
      </w:pPr>
      <w:rPr>
        <w:rFonts w:hint="default"/>
        <w:lang w:val="es-ES" w:eastAsia="en-US" w:bidi="ar-SA"/>
      </w:rPr>
    </w:lvl>
    <w:lvl w:ilvl="5" w:tplc="86A4E830">
      <w:numFmt w:val="bullet"/>
      <w:lvlText w:val="•"/>
      <w:lvlJc w:val="left"/>
      <w:pPr>
        <w:ind w:left="5100" w:hanging="360"/>
      </w:pPr>
      <w:rPr>
        <w:rFonts w:hint="default"/>
        <w:lang w:val="es-ES" w:eastAsia="en-US" w:bidi="ar-SA"/>
      </w:rPr>
    </w:lvl>
    <w:lvl w:ilvl="6" w:tplc="08CE13AA">
      <w:numFmt w:val="bullet"/>
      <w:lvlText w:val="•"/>
      <w:lvlJc w:val="left"/>
      <w:pPr>
        <w:ind w:left="6008" w:hanging="360"/>
      </w:pPr>
      <w:rPr>
        <w:rFonts w:hint="default"/>
        <w:lang w:val="es-ES" w:eastAsia="en-US" w:bidi="ar-SA"/>
      </w:rPr>
    </w:lvl>
    <w:lvl w:ilvl="7" w:tplc="AA5AAEA2">
      <w:numFmt w:val="bullet"/>
      <w:lvlText w:val="•"/>
      <w:lvlJc w:val="left"/>
      <w:pPr>
        <w:ind w:left="6916" w:hanging="360"/>
      </w:pPr>
      <w:rPr>
        <w:rFonts w:hint="default"/>
        <w:lang w:val="es-ES" w:eastAsia="en-US" w:bidi="ar-SA"/>
      </w:rPr>
    </w:lvl>
    <w:lvl w:ilvl="8" w:tplc="05B08A32">
      <w:numFmt w:val="bullet"/>
      <w:lvlText w:val="•"/>
      <w:lvlJc w:val="left"/>
      <w:pPr>
        <w:ind w:left="7824" w:hanging="360"/>
      </w:pPr>
      <w:rPr>
        <w:rFonts w:hint="default"/>
        <w:lang w:val="es-ES" w:eastAsia="en-US" w:bidi="ar-SA"/>
      </w:rPr>
    </w:lvl>
  </w:abstractNum>
  <w:abstractNum w:abstractNumId="26" w15:restartNumberingAfterBreak="0">
    <w:nsid w:val="6C4608E8"/>
    <w:multiLevelType w:val="hybridMultilevel"/>
    <w:tmpl w:val="CB7AA02C"/>
    <w:lvl w:ilvl="0" w:tplc="272655E8">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10001304">
      <w:numFmt w:val="bullet"/>
      <w:lvlText w:val="•"/>
      <w:lvlJc w:val="left"/>
      <w:pPr>
        <w:ind w:left="2116" w:hanging="360"/>
      </w:pPr>
      <w:rPr>
        <w:rFonts w:hint="default"/>
        <w:lang w:val="es-ES" w:eastAsia="en-US" w:bidi="ar-SA"/>
      </w:rPr>
    </w:lvl>
    <w:lvl w:ilvl="2" w:tplc="EF9CFA4E">
      <w:numFmt w:val="bullet"/>
      <w:lvlText w:val="•"/>
      <w:lvlJc w:val="left"/>
      <w:pPr>
        <w:ind w:left="2952" w:hanging="360"/>
      </w:pPr>
      <w:rPr>
        <w:rFonts w:hint="default"/>
        <w:lang w:val="es-ES" w:eastAsia="en-US" w:bidi="ar-SA"/>
      </w:rPr>
    </w:lvl>
    <w:lvl w:ilvl="3" w:tplc="1204AAD2">
      <w:numFmt w:val="bullet"/>
      <w:lvlText w:val="•"/>
      <w:lvlJc w:val="left"/>
      <w:pPr>
        <w:ind w:left="3788" w:hanging="360"/>
      </w:pPr>
      <w:rPr>
        <w:rFonts w:hint="default"/>
        <w:lang w:val="es-ES" w:eastAsia="en-US" w:bidi="ar-SA"/>
      </w:rPr>
    </w:lvl>
    <w:lvl w:ilvl="4" w:tplc="BED8EAB6">
      <w:numFmt w:val="bullet"/>
      <w:lvlText w:val="•"/>
      <w:lvlJc w:val="left"/>
      <w:pPr>
        <w:ind w:left="4624" w:hanging="360"/>
      </w:pPr>
      <w:rPr>
        <w:rFonts w:hint="default"/>
        <w:lang w:val="es-ES" w:eastAsia="en-US" w:bidi="ar-SA"/>
      </w:rPr>
    </w:lvl>
    <w:lvl w:ilvl="5" w:tplc="CA2A4E54">
      <w:numFmt w:val="bullet"/>
      <w:lvlText w:val="•"/>
      <w:lvlJc w:val="left"/>
      <w:pPr>
        <w:ind w:left="5460" w:hanging="360"/>
      </w:pPr>
      <w:rPr>
        <w:rFonts w:hint="default"/>
        <w:lang w:val="es-ES" w:eastAsia="en-US" w:bidi="ar-SA"/>
      </w:rPr>
    </w:lvl>
    <w:lvl w:ilvl="6" w:tplc="7D383CBC">
      <w:numFmt w:val="bullet"/>
      <w:lvlText w:val="•"/>
      <w:lvlJc w:val="left"/>
      <w:pPr>
        <w:ind w:left="6296" w:hanging="360"/>
      </w:pPr>
      <w:rPr>
        <w:rFonts w:hint="default"/>
        <w:lang w:val="es-ES" w:eastAsia="en-US" w:bidi="ar-SA"/>
      </w:rPr>
    </w:lvl>
    <w:lvl w:ilvl="7" w:tplc="815AF174">
      <w:numFmt w:val="bullet"/>
      <w:lvlText w:val="•"/>
      <w:lvlJc w:val="left"/>
      <w:pPr>
        <w:ind w:left="7132" w:hanging="360"/>
      </w:pPr>
      <w:rPr>
        <w:rFonts w:hint="default"/>
        <w:lang w:val="es-ES" w:eastAsia="en-US" w:bidi="ar-SA"/>
      </w:rPr>
    </w:lvl>
    <w:lvl w:ilvl="8" w:tplc="A590F79C">
      <w:numFmt w:val="bullet"/>
      <w:lvlText w:val="•"/>
      <w:lvlJc w:val="left"/>
      <w:pPr>
        <w:ind w:left="7968" w:hanging="360"/>
      </w:pPr>
      <w:rPr>
        <w:rFonts w:hint="default"/>
        <w:lang w:val="es-ES" w:eastAsia="en-US" w:bidi="ar-SA"/>
      </w:rPr>
    </w:lvl>
  </w:abstractNum>
  <w:abstractNum w:abstractNumId="27" w15:restartNumberingAfterBreak="0">
    <w:nsid w:val="73F012EE"/>
    <w:multiLevelType w:val="multilevel"/>
    <w:tmpl w:val="FDCADAA4"/>
    <w:lvl w:ilvl="0">
      <w:start w:val="8"/>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8" w15:restartNumberingAfterBreak="0">
    <w:nsid w:val="7AC81B10"/>
    <w:multiLevelType w:val="hybridMultilevel"/>
    <w:tmpl w:val="F52C6464"/>
    <w:lvl w:ilvl="0" w:tplc="B01CBC54">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72E8CE9A">
      <w:start w:val="1"/>
      <w:numFmt w:val="lowerRoman"/>
      <w:lvlText w:val="%2."/>
      <w:lvlJc w:val="left"/>
      <w:pPr>
        <w:ind w:left="1992" w:hanging="471"/>
        <w:jc w:val="right"/>
      </w:pPr>
      <w:rPr>
        <w:rFonts w:ascii="Arial" w:eastAsia="Arial" w:hAnsi="Arial" w:cs="Arial" w:hint="default"/>
        <w:spacing w:val="-2"/>
        <w:w w:val="100"/>
        <w:sz w:val="22"/>
        <w:szCs w:val="22"/>
        <w:lang w:val="es-ES" w:eastAsia="en-US" w:bidi="ar-SA"/>
      </w:rPr>
    </w:lvl>
    <w:lvl w:ilvl="2" w:tplc="9E468DD4">
      <w:numFmt w:val="bullet"/>
      <w:lvlText w:val="•"/>
      <w:lvlJc w:val="left"/>
      <w:pPr>
        <w:ind w:left="2848" w:hanging="471"/>
      </w:pPr>
      <w:rPr>
        <w:rFonts w:hint="default"/>
        <w:lang w:val="es-ES" w:eastAsia="en-US" w:bidi="ar-SA"/>
      </w:rPr>
    </w:lvl>
    <w:lvl w:ilvl="3" w:tplc="6168334A">
      <w:numFmt w:val="bullet"/>
      <w:lvlText w:val="•"/>
      <w:lvlJc w:val="left"/>
      <w:pPr>
        <w:ind w:left="3697" w:hanging="471"/>
      </w:pPr>
      <w:rPr>
        <w:rFonts w:hint="default"/>
        <w:lang w:val="es-ES" w:eastAsia="en-US" w:bidi="ar-SA"/>
      </w:rPr>
    </w:lvl>
    <w:lvl w:ilvl="4" w:tplc="EC120408">
      <w:numFmt w:val="bullet"/>
      <w:lvlText w:val="•"/>
      <w:lvlJc w:val="left"/>
      <w:pPr>
        <w:ind w:left="4546" w:hanging="471"/>
      </w:pPr>
      <w:rPr>
        <w:rFonts w:hint="default"/>
        <w:lang w:val="es-ES" w:eastAsia="en-US" w:bidi="ar-SA"/>
      </w:rPr>
    </w:lvl>
    <w:lvl w:ilvl="5" w:tplc="EE24806E">
      <w:numFmt w:val="bullet"/>
      <w:lvlText w:val="•"/>
      <w:lvlJc w:val="left"/>
      <w:pPr>
        <w:ind w:left="5395" w:hanging="471"/>
      </w:pPr>
      <w:rPr>
        <w:rFonts w:hint="default"/>
        <w:lang w:val="es-ES" w:eastAsia="en-US" w:bidi="ar-SA"/>
      </w:rPr>
    </w:lvl>
    <w:lvl w:ilvl="6" w:tplc="589CCB30">
      <w:numFmt w:val="bullet"/>
      <w:lvlText w:val="•"/>
      <w:lvlJc w:val="left"/>
      <w:pPr>
        <w:ind w:left="6244" w:hanging="471"/>
      </w:pPr>
      <w:rPr>
        <w:rFonts w:hint="default"/>
        <w:lang w:val="es-ES" w:eastAsia="en-US" w:bidi="ar-SA"/>
      </w:rPr>
    </w:lvl>
    <w:lvl w:ilvl="7" w:tplc="6EDECFCA">
      <w:numFmt w:val="bullet"/>
      <w:lvlText w:val="•"/>
      <w:lvlJc w:val="left"/>
      <w:pPr>
        <w:ind w:left="7093" w:hanging="471"/>
      </w:pPr>
      <w:rPr>
        <w:rFonts w:hint="default"/>
        <w:lang w:val="es-ES" w:eastAsia="en-US" w:bidi="ar-SA"/>
      </w:rPr>
    </w:lvl>
    <w:lvl w:ilvl="8" w:tplc="31AE6722">
      <w:numFmt w:val="bullet"/>
      <w:lvlText w:val="•"/>
      <w:lvlJc w:val="left"/>
      <w:pPr>
        <w:ind w:left="7942" w:hanging="471"/>
      </w:pPr>
      <w:rPr>
        <w:rFonts w:hint="default"/>
        <w:lang w:val="es-ES" w:eastAsia="en-US" w:bidi="ar-SA"/>
      </w:rPr>
    </w:lvl>
  </w:abstractNum>
  <w:abstractNum w:abstractNumId="29" w15:restartNumberingAfterBreak="0">
    <w:nsid w:val="7B1056F1"/>
    <w:multiLevelType w:val="multilevel"/>
    <w:tmpl w:val="712AF920"/>
    <w:lvl w:ilvl="0">
      <w:start w:val="7"/>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right"/>
      </w:pPr>
      <w:rPr>
        <w:rFonts w:ascii="Arial" w:eastAsia="Arial" w:hAnsi="Arial" w:cs="Arial" w:hint="default"/>
        <w:b/>
        <w:bCs/>
        <w:w w:val="100"/>
        <w:sz w:val="22"/>
        <w:szCs w:val="22"/>
        <w:lang w:val="es-ES" w:eastAsia="en-US" w:bidi="ar-SA"/>
      </w:rPr>
    </w:lvl>
    <w:lvl w:ilvl="2">
      <w:numFmt w:val="bullet"/>
      <w:lvlText w:val=""/>
      <w:lvlJc w:val="left"/>
      <w:pPr>
        <w:ind w:left="1642" w:hanging="336"/>
      </w:pPr>
      <w:rPr>
        <w:rFonts w:ascii="Symbol" w:eastAsia="Symbol" w:hAnsi="Symbol" w:cs="Symbol" w:hint="default"/>
        <w:w w:val="100"/>
        <w:sz w:val="22"/>
        <w:szCs w:val="22"/>
        <w:lang w:val="es-ES" w:eastAsia="en-US" w:bidi="ar-SA"/>
      </w:rPr>
    </w:lvl>
    <w:lvl w:ilvl="3">
      <w:numFmt w:val="bullet"/>
      <w:lvlText w:val="•"/>
      <w:lvlJc w:val="left"/>
      <w:pPr>
        <w:ind w:left="3464" w:hanging="336"/>
      </w:pPr>
      <w:rPr>
        <w:rFonts w:hint="default"/>
        <w:lang w:val="es-ES" w:eastAsia="en-US" w:bidi="ar-SA"/>
      </w:rPr>
    </w:lvl>
    <w:lvl w:ilvl="4">
      <w:numFmt w:val="bullet"/>
      <w:lvlText w:val="•"/>
      <w:lvlJc w:val="left"/>
      <w:pPr>
        <w:ind w:left="4346" w:hanging="336"/>
      </w:pPr>
      <w:rPr>
        <w:rFonts w:hint="default"/>
        <w:lang w:val="es-ES" w:eastAsia="en-US" w:bidi="ar-SA"/>
      </w:rPr>
    </w:lvl>
    <w:lvl w:ilvl="5">
      <w:numFmt w:val="bullet"/>
      <w:lvlText w:val="•"/>
      <w:lvlJc w:val="left"/>
      <w:pPr>
        <w:ind w:left="5228" w:hanging="336"/>
      </w:pPr>
      <w:rPr>
        <w:rFonts w:hint="default"/>
        <w:lang w:val="es-ES" w:eastAsia="en-US" w:bidi="ar-SA"/>
      </w:rPr>
    </w:lvl>
    <w:lvl w:ilvl="6">
      <w:numFmt w:val="bullet"/>
      <w:lvlText w:val="•"/>
      <w:lvlJc w:val="left"/>
      <w:pPr>
        <w:ind w:left="6111" w:hanging="336"/>
      </w:pPr>
      <w:rPr>
        <w:rFonts w:hint="default"/>
        <w:lang w:val="es-ES" w:eastAsia="en-US" w:bidi="ar-SA"/>
      </w:rPr>
    </w:lvl>
    <w:lvl w:ilvl="7">
      <w:numFmt w:val="bullet"/>
      <w:lvlText w:val="•"/>
      <w:lvlJc w:val="left"/>
      <w:pPr>
        <w:ind w:left="6993" w:hanging="336"/>
      </w:pPr>
      <w:rPr>
        <w:rFonts w:hint="default"/>
        <w:lang w:val="es-ES" w:eastAsia="en-US" w:bidi="ar-SA"/>
      </w:rPr>
    </w:lvl>
    <w:lvl w:ilvl="8">
      <w:numFmt w:val="bullet"/>
      <w:lvlText w:val="•"/>
      <w:lvlJc w:val="left"/>
      <w:pPr>
        <w:ind w:left="7875" w:hanging="336"/>
      </w:pPr>
      <w:rPr>
        <w:rFonts w:hint="default"/>
        <w:lang w:val="es-ES" w:eastAsia="en-US" w:bidi="ar-SA"/>
      </w:rPr>
    </w:lvl>
  </w:abstractNum>
  <w:abstractNum w:abstractNumId="30" w15:restartNumberingAfterBreak="0">
    <w:nsid w:val="7B8E3D18"/>
    <w:multiLevelType w:val="hybridMultilevel"/>
    <w:tmpl w:val="068EF33C"/>
    <w:lvl w:ilvl="0" w:tplc="E5A467B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CB82F594">
      <w:numFmt w:val="bullet"/>
      <w:lvlText w:val="•"/>
      <w:lvlJc w:val="left"/>
      <w:pPr>
        <w:ind w:left="1522" w:hanging="428"/>
      </w:pPr>
      <w:rPr>
        <w:rFonts w:hint="default"/>
        <w:lang w:val="es-ES" w:eastAsia="en-US" w:bidi="ar-SA"/>
      </w:rPr>
    </w:lvl>
    <w:lvl w:ilvl="2" w:tplc="B5E24F1E">
      <w:numFmt w:val="bullet"/>
      <w:lvlText w:val="•"/>
      <w:lvlJc w:val="left"/>
      <w:pPr>
        <w:ind w:left="2424" w:hanging="428"/>
      </w:pPr>
      <w:rPr>
        <w:rFonts w:hint="default"/>
        <w:lang w:val="es-ES" w:eastAsia="en-US" w:bidi="ar-SA"/>
      </w:rPr>
    </w:lvl>
    <w:lvl w:ilvl="3" w:tplc="A54E2A0C">
      <w:numFmt w:val="bullet"/>
      <w:lvlText w:val="•"/>
      <w:lvlJc w:val="left"/>
      <w:pPr>
        <w:ind w:left="3326" w:hanging="428"/>
      </w:pPr>
      <w:rPr>
        <w:rFonts w:hint="default"/>
        <w:lang w:val="es-ES" w:eastAsia="en-US" w:bidi="ar-SA"/>
      </w:rPr>
    </w:lvl>
    <w:lvl w:ilvl="4" w:tplc="6A605B10">
      <w:numFmt w:val="bullet"/>
      <w:lvlText w:val="•"/>
      <w:lvlJc w:val="left"/>
      <w:pPr>
        <w:ind w:left="4228" w:hanging="428"/>
      </w:pPr>
      <w:rPr>
        <w:rFonts w:hint="default"/>
        <w:lang w:val="es-ES" w:eastAsia="en-US" w:bidi="ar-SA"/>
      </w:rPr>
    </w:lvl>
    <w:lvl w:ilvl="5" w:tplc="0DF25CDC">
      <w:numFmt w:val="bullet"/>
      <w:lvlText w:val="•"/>
      <w:lvlJc w:val="left"/>
      <w:pPr>
        <w:ind w:left="5130" w:hanging="428"/>
      </w:pPr>
      <w:rPr>
        <w:rFonts w:hint="default"/>
        <w:lang w:val="es-ES" w:eastAsia="en-US" w:bidi="ar-SA"/>
      </w:rPr>
    </w:lvl>
    <w:lvl w:ilvl="6" w:tplc="ECDC6258">
      <w:numFmt w:val="bullet"/>
      <w:lvlText w:val="•"/>
      <w:lvlJc w:val="left"/>
      <w:pPr>
        <w:ind w:left="6032" w:hanging="428"/>
      </w:pPr>
      <w:rPr>
        <w:rFonts w:hint="default"/>
        <w:lang w:val="es-ES" w:eastAsia="en-US" w:bidi="ar-SA"/>
      </w:rPr>
    </w:lvl>
    <w:lvl w:ilvl="7" w:tplc="50D690CA">
      <w:numFmt w:val="bullet"/>
      <w:lvlText w:val="•"/>
      <w:lvlJc w:val="left"/>
      <w:pPr>
        <w:ind w:left="6934" w:hanging="428"/>
      </w:pPr>
      <w:rPr>
        <w:rFonts w:hint="default"/>
        <w:lang w:val="es-ES" w:eastAsia="en-US" w:bidi="ar-SA"/>
      </w:rPr>
    </w:lvl>
    <w:lvl w:ilvl="8" w:tplc="3DF659D4">
      <w:numFmt w:val="bullet"/>
      <w:lvlText w:val="•"/>
      <w:lvlJc w:val="left"/>
      <w:pPr>
        <w:ind w:left="7836" w:hanging="428"/>
      </w:pPr>
      <w:rPr>
        <w:rFonts w:hint="default"/>
        <w:lang w:val="es-ES" w:eastAsia="en-US" w:bidi="ar-SA"/>
      </w:rPr>
    </w:lvl>
  </w:abstractNum>
  <w:abstractNum w:abstractNumId="31" w15:restartNumberingAfterBreak="0">
    <w:nsid w:val="7D7C412F"/>
    <w:multiLevelType w:val="hybridMultilevel"/>
    <w:tmpl w:val="E5C073E6"/>
    <w:lvl w:ilvl="0" w:tplc="BD5E3A64">
      <w:start w:val="1"/>
      <w:numFmt w:val="lowerLetter"/>
      <w:lvlText w:val="%1)"/>
      <w:lvlJc w:val="left"/>
      <w:pPr>
        <w:ind w:left="912" w:hanging="360"/>
        <w:jc w:val="left"/>
      </w:pPr>
      <w:rPr>
        <w:rFonts w:ascii="Arial" w:eastAsia="Arial" w:hAnsi="Arial" w:cs="Arial" w:hint="default"/>
        <w:spacing w:val="-1"/>
        <w:w w:val="100"/>
        <w:sz w:val="22"/>
        <w:szCs w:val="22"/>
        <w:lang w:val="es-ES" w:eastAsia="en-US" w:bidi="ar-SA"/>
      </w:rPr>
    </w:lvl>
    <w:lvl w:ilvl="1" w:tplc="A1F24988">
      <w:numFmt w:val="bullet"/>
      <w:lvlText w:val="•"/>
      <w:lvlJc w:val="left"/>
      <w:pPr>
        <w:ind w:left="1792" w:hanging="360"/>
      </w:pPr>
      <w:rPr>
        <w:rFonts w:hint="default"/>
        <w:lang w:val="es-ES" w:eastAsia="en-US" w:bidi="ar-SA"/>
      </w:rPr>
    </w:lvl>
    <w:lvl w:ilvl="2" w:tplc="36CC877E">
      <w:numFmt w:val="bullet"/>
      <w:lvlText w:val="•"/>
      <w:lvlJc w:val="left"/>
      <w:pPr>
        <w:ind w:left="2664" w:hanging="360"/>
      </w:pPr>
      <w:rPr>
        <w:rFonts w:hint="default"/>
        <w:lang w:val="es-ES" w:eastAsia="en-US" w:bidi="ar-SA"/>
      </w:rPr>
    </w:lvl>
    <w:lvl w:ilvl="3" w:tplc="8D80CB90">
      <w:numFmt w:val="bullet"/>
      <w:lvlText w:val="•"/>
      <w:lvlJc w:val="left"/>
      <w:pPr>
        <w:ind w:left="3536" w:hanging="360"/>
      </w:pPr>
      <w:rPr>
        <w:rFonts w:hint="default"/>
        <w:lang w:val="es-ES" w:eastAsia="en-US" w:bidi="ar-SA"/>
      </w:rPr>
    </w:lvl>
    <w:lvl w:ilvl="4" w:tplc="F83E2F50">
      <w:numFmt w:val="bullet"/>
      <w:lvlText w:val="•"/>
      <w:lvlJc w:val="left"/>
      <w:pPr>
        <w:ind w:left="4408" w:hanging="360"/>
      </w:pPr>
      <w:rPr>
        <w:rFonts w:hint="default"/>
        <w:lang w:val="es-ES" w:eastAsia="en-US" w:bidi="ar-SA"/>
      </w:rPr>
    </w:lvl>
    <w:lvl w:ilvl="5" w:tplc="599C2966">
      <w:numFmt w:val="bullet"/>
      <w:lvlText w:val="•"/>
      <w:lvlJc w:val="left"/>
      <w:pPr>
        <w:ind w:left="5280" w:hanging="360"/>
      </w:pPr>
      <w:rPr>
        <w:rFonts w:hint="default"/>
        <w:lang w:val="es-ES" w:eastAsia="en-US" w:bidi="ar-SA"/>
      </w:rPr>
    </w:lvl>
    <w:lvl w:ilvl="6" w:tplc="9BB60B6E">
      <w:numFmt w:val="bullet"/>
      <w:lvlText w:val="•"/>
      <w:lvlJc w:val="left"/>
      <w:pPr>
        <w:ind w:left="6152" w:hanging="360"/>
      </w:pPr>
      <w:rPr>
        <w:rFonts w:hint="default"/>
        <w:lang w:val="es-ES" w:eastAsia="en-US" w:bidi="ar-SA"/>
      </w:rPr>
    </w:lvl>
    <w:lvl w:ilvl="7" w:tplc="F378C85C">
      <w:numFmt w:val="bullet"/>
      <w:lvlText w:val="•"/>
      <w:lvlJc w:val="left"/>
      <w:pPr>
        <w:ind w:left="7024" w:hanging="360"/>
      </w:pPr>
      <w:rPr>
        <w:rFonts w:hint="default"/>
        <w:lang w:val="es-ES" w:eastAsia="en-US" w:bidi="ar-SA"/>
      </w:rPr>
    </w:lvl>
    <w:lvl w:ilvl="8" w:tplc="E988C500">
      <w:numFmt w:val="bullet"/>
      <w:lvlText w:val="•"/>
      <w:lvlJc w:val="left"/>
      <w:pPr>
        <w:ind w:left="7896" w:hanging="360"/>
      </w:pPr>
      <w:rPr>
        <w:rFonts w:hint="default"/>
        <w:lang w:val="es-ES" w:eastAsia="en-US" w:bidi="ar-SA"/>
      </w:rPr>
    </w:lvl>
  </w:abstractNum>
  <w:num w:numId="1">
    <w:abstractNumId w:val="17"/>
  </w:num>
  <w:num w:numId="2">
    <w:abstractNumId w:val="12"/>
  </w:num>
  <w:num w:numId="3">
    <w:abstractNumId w:val="5"/>
  </w:num>
  <w:num w:numId="4">
    <w:abstractNumId w:val="15"/>
  </w:num>
  <w:num w:numId="5">
    <w:abstractNumId w:val="19"/>
  </w:num>
  <w:num w:numId="6">
    <w:abstractNumId w:val="0"/>
  </w:num>
  <w:num w:numId="7">
    <w:abstractNumId w:val="18"/>
  </w:num>
  <w:num w:numId="8">
    <w:abstractNumId w:val="7"/>
  </w:num>
  <w:num w:numId="9">
    <w:abstractNumId w:val="14"/>
  </w:num>
  <w:num w:numId="10">
    <w:abstractNumId w:val="23"/>
  </w:num>
  <w:num w:numId="11">
    <w:abstractNumId w:val="30"/>
  </w:num>
  <w:num w:numId="12">
    <w:abstractNumId w:val="22"/>
  </w:num>
  <w:num w:numId="13">
    <w:abstractNumId w:val="4"/>
  </w:num>
  <w:num w:numId="14">
    <w:abstractNumId w:val="21"/>
  </w:num>
  <w:num w:numId="15">
    <w:abstractNumId w:val="28"/>
  </w:num>
  <w:num w:numId="16">
    <w:abstractNumId w:val="26"/>
  </w:num>
  <w:num w:numId="17">
    <w:abstractNumId w:val="24"/>
  </w:num>
  <w:num w:numId="18">
    <w:abstractNumId w:val="31"/>
  </w:num>
  <w:num w:numId="19">
    <w:abstractNumId w:val="6"/>
  </w:num>
  <w:num w:numId="20">
    <w:abstractNumId w:val="27"/>
  </w:num>
  <w:num w:numId="21">
    <w:abstractNumId w:val="10"/>
  </w:num>
  <w:num w:numId="22">
    <w:abstractNumId w:val="20"/>
  </w:num>
  <w:num w:numId="23">
    <w:abstractNumId w:val="3"/>
  </w:num>
  <w:num w:numId="24">
    <w:abstractNumId w:val="29"/>
  </w:num>
  <w:num w:numId="25">
    <w:abstractNumId w:val="25"/>
  </w:num>
  <w:num w:numId="26">
    <w:abstractNumId w:val="13"/>
  </w:num>
  <w:num w:numId="27">
    <w:abstractNumId w:val="1"/>
  </w:num>
  <w:num w:numId="28">
    <w:abstractNumId w:val="2"/>
  </w:num>
  <w:num w:numId="29">
    <w:abstractNumId w:val="8"/>
  </w:num>
  <w:num w:numId="30">
    <w:abstractNumId w:val="1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83E61"/>
    <w:rsid w:val="00274270"/>
    <w:rsid w:val="00802327"/>
    <w:rsid w:val="00A76171"/>
    <w:rsid w:val="00A940E1"/>
    <w:rsid w:val="00AC1A05"/>
    <w:rsid w:val="00BA24A0"/>
    <w:rsid w:val="00C15979"/>
    <w:rsid w:val="00C17B5C"/>
    <w:rsid w:val="00F83E61"/>
    <w:rsid w:val="00FB0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0D3F20CF"/>
  <w15:docId w15:val="{443517FC-05A9-4320-BFF0-6AB81CA3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709" w:hanging="7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477"/>
      <w:ind w:left="912" w:hanging="709"/>
    </w:pPr>
  </w:style>
  <w:style w:type="paragraph" w:styleId="TDC2">
    <w:name w:val="toc 2"/>
    <w:basedOn w:val="Normal"/>
    <w:uiPriority w:val="1"/>
    <w:qFormat/>
    <w:pPr>
      <w:spacing w:before="100"/>
      <w:ind w:left="1519" w:hanging="699"/>
    </w:pPr>
  </w:style>
  <w:style w:type="paragraph" w:styleId="Textoindependiente">
    <w:name w:val="Body Text"/>
    <w:basedOn w:val="Normal"/>
    <w:uiPriority w:val="1"/>
    <w:qFormat/>
  </w:style>
  <w:style w:type="paragraph" w:styleId="Ttulo">
    <w:name w:val="Title"/>
    <w:basedOn w:val="Normal"/>
    <w:uiPriority w:val="10"/>
    <w:qFormat/>
    <w:pPr>
      <w:spacing w:before="92"/>
      <w:ind w:left="1546" w:right="1562"/>
      <w:jc w:val="center"/>
    </w:pPr>
    <w:rPr>
      <w:b/>
      <w:bCs/>
      <w:sz w:val="28"/>
      <w:szCs w:val="28"/>
    </w:rPr>
  </w:style>
  <w:style w:type="paragraph" w:styleId="Prrafodelista">
    <w:name w:val="List Paragraph"/>
    <w:basedOn w:val="Normal"/>
    <w:uiPriority w:val="1"/>
    <w:qFormat/>
    <w:pPr>
      <w:ind w:left="91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24050</Words>
  <Characters>132280</Characters>
  <Application>Microsoft Office Word</Application>
  <DocSecurity>4</DocSecurity>
  <Lines>1102</Lines>
  <Paragraphs>312</Paragraphs>
  <ScaleCrop>false</ScaleCrop>
  <Company/>
  <LinksUpToDate>false</LinksUpToDate>
  <CharactersWithSpaces>156018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INVESTMENT OSU CO</dc:creator>
  <cp:lastModifiedBy>Victoria Lucia Herrera Zarate</cp:lastModifiedBy>
  <cp:revision>2</cp:revision>
  <dcterms:created xsi:type="dcterms:W3CDTF">2020-10-14T17:02:00Z</dcterms:created>
  <dcterms:modified xsi:type="dcterms:W3CDTF">2020-10-14T17:02:00Z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2013</vt:lpwstr>
  </property>
  <property fmtid="{D5CDD505-2E9C-101B-9397-08002B2CF9AE}" pid="4" name="LastSaved">
    <vt:filetime>2020-10-06T00:00:00Z</vt:filetime>
  </property>
</Properties>
</file>