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C825A1" w14:textId="77777777" w:rsidR="008866C2" w:rsidRDefault="008866C2" w:rsidP="00445FE8">
      <w:pPr>
        <w:jc w:val="center"/>
        <w:rPr>
          <w:rFonts w:ascii="Arial" w:hAnsi="Arial" w:cs="Arial"/>
          <w:b/>
          <w:sz w:val="24"/>
          <w:szCs w:val="24"/>
        </w:rPr>
      </w:pPr>
      <w:r>
        <w:rPr>
          <w:rFonts w:ascii="Arial" w:hAnsi="Arial" w:cs="Arial"/>
          <w:b/>
          <w:sz w:val="24"/>
          <w:szCs w:val="24"/>
        </w:rPr>
        <w:t xml:space="preserve">PROCESO DE SELECCIÓN ABREVIADA </w:t>
      </w:r>
    </w:p>
    <w:p w14:paraId="1D5864E3" w14:textId="2E6857CD" w:rsidR="008866C2" w:rsidRDefault="008866C2" w:rsidP="00445FE8">
      <w:pPr>
        <w:jc w:val="center"/>
        <w:rPr>
          <w:rFonts w:ascii="Arial" w:hAnsi="Arial" w:cs="Arial"/>
          <w:b/>
          <w:sz w:val="24"/>
          <w:szCs w:val="24"/>
        </w:rPr>
      </w:pPr>
      <w:r>
        <w:rPr>
          <w:rFonts w:ascii="Arial" w:hAnsi="Arial" w:cs="Arial"/>
          <w:b/>
          <w:sz w:val="24"/>
          <w:szCs w:val="24"/>
        </w:rPr>
        <w:t>POR SUBASTA INVERSA No.4137.010.32.1.</w:t>
      </w:r>
      <w:r w:rsidR="0038625F">
        <w:rPr>
          <w:rFonts w:ascii="Arial" w:hAnsi="Arial" w:cs="Arial"/>
          <w:b/>
          <w:sz w:val="24"/>
          <w:szCs w:val="24"/>
        </w:rPr>
        <w:t>300</w:t>
      </w:r>
      <w:r>
        <w:rPr>
          <w:rFonts w:ascii="Arial" w:hAnsi="Arial" w:cs="Arial"/>
          <w:b/>
          <w:sz w:val="24"/>
          <w:szCs w:val="24"/>
        </w:rPr>
        <w:t>-2020</w:t>
      </w:r>
    </w:p>
    <w:p w14:paraId="6323124F" w14:textId="77777777" w:rsidR="008866C2" w:rsidRDefault="00445FE8" w:rsidP="00445FE8">
      <w:pPr>
        <w:jc w:val="center"/>
        <w:rPr>
          <w:rFonts w:ascii="Arial" w:hAnsi="Arial" w:cs="Arial"/>
          <w:b/>
          <w:sz w:val="24"/>
          <w:szCs w:val="24"/>
        </w:rPr>
      </w:pPr>
      <w:r w:rsidRPr="00445FE8">
        <w:rPr>
          <w:rFonts w:ascii="Arial" w:hAnsi="Arial" w:cs="Arial"/>
          <w:b/>
          <w:sz w:val="24"/>
          <w:szCs w:val="24"/>
        </w:rPr>
        <w:t xml:space="preserve">ANEXO </w:t>
      </w:r>
      <w:r w:rsidR="008866C2">
        <w:rPr>
          <w:rFonts w:ascii="Arial" w:hAnsi="Arial" w:cs="Arial"/>
          <w:b/>
          <w:sz w:val="24"/>
          <w:szCs w:val="24"/>
        </w:rPr>
        <w:t>No.______</w:t>
      </w:r>
    </w:p>
    <w:p w14:paraId="5382433B" w14:textId="77777777" w:rsidR="00F72243" w:rsidRDefault="00445FE8" w:rsidP="00445FE8">
      <w:pPr>
        <w:jc w:val="center"/>
        <w:rPr>
          <w:rFonts w:ascii="Arial" w:hAnsi="Arial" w:cs="Arial"/>
          <w:b/>
          <w:sz w:val="24"/>
          <w:szCs w:val="24"/>
        </w:rPr>
      </w:pPr>
      <w:r w:rsidRPr="00445FE8">
        <w:rPr>
          <w:rFonts w:ascii="Arial" w:hAnsi="Arial" w:cs="Arial"/>
          <w:b/>
          <w:sz w:val="24"/>
          <w:szCs w:val="24"/>
        </w:rPr>
        <w:t>FICHA TÉCNICA</w:t>
      </w:r>
    </w:p>
    <w:p w14:paraId="475A02CD" w14:textId="77777777" w:rsidR="00445FE8" w:rsidRDefault="00445FE8" w:rsidP="00445FE8">
      <w:pPr>
        <w:pStyle w:val="Ttulo2"/>
        <w:jc w:val="left"/>
        <w:rPr>
          <w:rFonts w:ascii="Arial" w:eastAsiaTheme="minorHAnsi" w:hAnsi="Arial" w:cs="Arial"/>
          <w:b/>
          <w:lang w:val="es-CO" w:eastAsia="en-US"/>
        </w:rPr>
      </w:pPr>
    </w:p>
    <w:p w14:paraId="632A608A" w14:textId="77777777" w:rsidR="00445FE8" w:rsidRDefault="00445FE8" w:rsidP="003B55C9">
      <w:pPr>
        <w:pStyle w:val="Ttulo2"/>
        <w:jc w:val="left"/>
      </w:pPr>
      <w:r w:rsidRPr="00445FE8">
        <w:rPr>
          <w:rFonts w:ascii="Arial" w:eastAsia="Arial" w:hAnsi="Arial" w:cs="Arial"/>
          <w:b/>
          <w:sz w:val="22"/>
          <w:szCs w:val="22"/>
        </w:rPr>
        <w:t xml:space="preserve">Especificaciones técnicas del bien, obra o servicio </w:t>
      </w:r>
    </w:p>
    <w:p w14:paraId="6BC687D0" w14:textId="77777777" w:rsidR="00445FE8" w:rsidRPr="00445FE8" w:rsidRDefault="00445FE8" w:rsidP="00445FE8">
      <w:pPr>
        <w:widowControl w:val="0"/>
        <w:rPr>
          <w:rFonts w:ascii="Arial" w:eastAsia="Arial" w:hAnsi="Arial" w:cs="Arial"/>
        </w:rPr>
      </w:pPr>
      <w:r w:rsidRPr="00445FE8">
        <w:rPr>
          <w:rFonts w:ascii="Arial" w:eastAsia="Arial" w:hAnsi="Arial" w:cs="Arial"/>
        </w:rPr>
        <w:t>Suministrar los elementos de protección personal de acuerdo a la siguiente relación:</w:t>
      </w:r>
    </w:p>
    <w:tbl>
      <w:tblPr>
        <w:tblW w:w="95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7"/>
        <w:gridCol w:w="2126"/>
        <w:gridCol w:w="4819"/>
        <w:gridCol w:w="1847"/>
      </w:tblGrid>
      <w:tr w:rsidR="00445FE8" w:rsidRPr="00445FE8" w14:paraId="64B00EDC" w14:textId="77777777" w:rsidTr="00571AEB">
        <w:trPr>
          <w:trHeight w:val="597"/>
          <w:jc w:val="center"/>
        </w:trPr>
        <w:tc>
          <w:tcPr>
            <w:tcW w:w="807" w:type="dxa"/>
          </w:tcPr>
          <w:p w14:paraId="3A55362B" w14:textId="77777777" w:rsidR="00445FE8" w:rsidRPr="00445FE8" w:rsidRDefault="00445FE8" w:rsidP="00C2604C">
            <w:pPr>
              <w:jc w:val="center"/>
              <w:rPr>
                <w:b/>
                <w:sz w:val="20"/>
                <w:szCs w:val="20"/>
              </w:rPr>
            </w:pPr>
          </w:p>
          <w:p w14:paraId="720BCFFB" w14:textId="77777777" w:rsidR="00445FE8" w:rsidRPr="00445FE8" w:rsidRDefault="00445FE8" w:rsidP="00C2604C">
            <w:pPr>
              <w:jc w:val="center"/>
              <w:rPr>
                <w:b/>
                <w:sz w:val="20"/>
                <w:szCs w:val="20"/>
              </w:rPr>
            </w:pPr>
            <w:r w:rsidRPr="00445FE8">
              <w:rPr>
                <w:b/>
                <w:sz w:val="20"/>
                <w:szCs w:val="20"/>
              </w:rPr>
              <w:t>ITEM</w:t>
            </w:r>
          </w:p>
        </w:tc>
        <w:tc>
          <w:tcPr>
            <w:tcW w:w="2126" w:type="dxa"/>
            <w:vAlign w:val="center"/>
          </w:tcPr>
          <w:p w14:paraId="4A36D182" w14:textId="77777777" w:rsidR="00445FE8" w:rsidRPr="00445FE8" w:rsidRDefault="00445FE8" w:rsidP="00C2604C">
            <w:pPr>
              <w:jc w:val="center"/>
              <w:rPr>
                <w:b/>
                <w:sz w:val="20"/>
                <w:szCs w:val="20"/>
              </w:rPr>
            </w:pPr>
            <w:r w:rsidRPr="00445FE8">
              <w:rPr>
                <w:b/>
                <w:sz w:val="20"/>
                <w:szCs w:val="20"/>
              </w:rPr>
              <w:t>EPP</w:t>
            </w:r>
          </w:p>
        </w:tc>
        <w:tc>
          <w:tcPr>
            <w:tcW w:w="4819" w:type="dxa"/>
          </w:tcPr>
          <w:p w14:paraId="341055D9" w14:textId="77777777" w:rsidR="00445FE8" w:rsidRPr="00445FE8" w:rsidRDefault="00445FE8" w:rsidP="00C2604C">
            <w:pPr>
              <w:jc w:val="center"/>
              <w:rPr>
                <w:b/>
                <w:sz w:val="20"/>
                <w:szCs w:val="20"/>
              </w:rPr>
            </w:pPr>
          </w:p>
          <w:p w14:paraId="71BA35B4" w14:textId="77777777" w:rsidR="00445FE8" w:rsidRPr="00445FE8" w:rsidRDefault="00445FE8" w:rsidP="00C2604C">
            <w:pPr>
              <w:jc w:val="center"/>
              <w:rPr>
                <w:b/>
                <w:sz w:val="20"/>
                <w:szCs w:val="20"/>
              </w:rPr>
            </w:pPr>
            <w:r w:rsidRPr="00445FE8">
              <w:rPr>
                <w:b/>
                <w:sz w:val="20"/>
                <w:szCs w:val="20"/>
              </w:rPr>
              <w:t>DESCRIPCION</w:t>
            </w:r>
          </w:p>
        </w:tc>
        <w:tc>
          <w:tcPr>
            <w:tcW w:w="1847" w:type="dxa"/>
          </w:tcPr>
          <w:p w14:paraId="0FAB2C5C" w14:textId="77777777" w:rsidR="00445FE8" w:rsidRPr="00445FE8" w:rsidRDefault="00445FE8" w:rsidP="00C2604C">
            <w:pPr>
              <w:jc w:val="center"/>
              <w:rPr>
                <w:b/>
                <w:sz w:val="20"/>
                <w:szCs w:val="20"/>
              </w:rPr>
            </w:pPr>
          </w:p>
          <w:p w14:paraId="34D1838A" w14:textId="77777777" w:rsidR="00445FE8" w:rsidRPr="00445FE8" w:rsidRDefault="00445FE8" w:rsidP="00C2604C">
            <w:pPr>
              <w:jc w:val="center"/>
              <w:rPr>
                <w:b/>
                <w:sz w:val="20"/>
                <w:szCs w:val="20"/>
              </w:rPr>
            </w:pPr>
            <w:r w:rsidRPr="00445FE8">
              <w:rPr>
                <w:b/>
                <w:sz w:val="20"/>
                <w:szCs w:val="20"/>
              </w:rPr>
              <w:t>Cantidad</w:t>
            </w:r>
          </w:p>
        </w:tc>
      </w:tr>
      <w:tr w:rsidR="00445FE8" w:rsidRPr="00445FE8" w14:paraId="4D5B920B" w14:textId="77777777" w:rsidTr="00571AEB">
        <w:trPr>
          <w:trHeight w:val="2093"/>
          <w:jc w:val="center"/>
        </w:trPr>
        <w:tc>
          <w:tcPr>
            <w:tcW w:w="807" w:type="dxa"/>
            <w:shd w:val="clear" w:color="auto" w:fill="auto"/>
          </w:tcPr>
          <w:p w14:paraId="513703EF" w14:textId="77777777" w:rsidR="00445FE8" w:rsidRPr="00445FE8" w:rsidRDefault="00445FE8" w:rsidP="00C2604C">
            <w:pPr>
              <w:jc w:val="center"/>
              <w:rPr>
                <w:b/>
                <w:sz w:val="20"/>
                <w:szCs w:val="20"/>
              </w:rPr>
            </w:pPr>
          </w:p>
          <w:p w14:paraId="469EC4E3" w14:textId="77777777" w:rsidR="00445FE8" w:rsidRPr="00445FE8" w:rsidRDefault="00445FE8" w:rsidP="00C2604C">
            <w:pPr>
              <w:jc w:val="center"/>
              <w:rPr>
                <w:b/>
                <w:sz w:val="20"/>
                <w:szCs w:val="20"/>
              </w:rPr>
            </w:pPr>
            <w:r w:rsidRPr="00445FE8">
              <w:rPr>
                <w:b/>
                <w:sz w:val="20"/>
                <w:szCs w:val="20"/>
              </w:rPr>
              <w:t>1</w:t>
            </w:r>
          </w:p>
        </w:tc>
        <w:tc>
          <w:tcPr>
            <w:tcW w:w="2126" w:type="dxa"/>
            <w:shd w:val="clear" w:color="auto" w:fill="auto"/>
            <w:vAlign w:val="center"/>
          </w:tcPr>
          <w:p w14:paraId="53F402DE" w14:textId="77777777" w:rsidR="00445FE8" w:rsidRPr="00445FE8" w:rsidRDefault="00445FE8" w:rsidP="00C2604C">
            <w:pPr>
              <w:rPr>
                <w:b/>
                <w:sz w:val="20"/>
                <w:szCs w:val="20"/>
              </w:rPr>
            </w:pPr>
            <w:r w:rsidRPr="00445FE8">
              <w:rPr>
                <w:b/>
                <w:sz w:val="20"/>
                <w:szCs w:val="20"/>
              </w:rPr>
              <w:t>Protector auditivo de inserción</w:t>
            </w:r>
          </w:p>
        </w:tc>
        <w:tc>
          <w:tcPr>
            <w:tcW w:w="4819" w:type="dxa"/>
            <w:shd w:val="clear" w:color="auto" w:fill="auto"/>
          </w:tcPr>
          <w:p w14:paraId="531EE6A6" w14:textId="77777777" w:rsidR="00445FE8" w:rsidRPr="00445FE8" w:rsidRDefault="00445FE8" w:rsidP="00C2604C">
            <w:pPr>
              <w:rPr>
                <w:rFonts w:ascii="Calibri" w:eastAsia="Calibri" w:hAnsi="Calibri" w:cs="Calibri"/>
                <w:sz w:val="20"/>
                <w:szCs w:val="20"/>
              </w:rPr>
            </w:pPr>
          </w:p>
          <w:p w14:paraId="63834CA3" w14:textId="77777777" w:rsidR="00445FE8" w:rsidRPr="00445FE8" w:rsidRDefault="00445FE8" w:rsidP="00C2604C">
            <w:pPr>
              <w:jc w:val="both"/>
              <w:rPr>
                <w:rFonts w:ascii="Calibri" w:eastAsia="Calibri" w:hAnsi="Calibri" w:cs="Calibri"/>
                <w:b/>
                <w:sz w:val="20"/>
                <w:szCs w:val="20"/>
              </w:rPr>
            </w:pPr>
            <w:r w:rsidRPr="00445FE8">
              <w:rPr>
                <w:rFonts w:ascii="Calibri" w:eastAsia="Calibri" w:hAnsi="Calibri" w:cs="Calibri"/>
                <w:sz w:val="20"/>
                <w:szCs w:val="20"/>
              </w:rPr>
              <w:t>Protector auditivo de inserción fabricado en silicona, incluye sistema de cordón desmontable y estuche, nivel de atenuación de 25 dB.   Testeado y aprobado en acuerdo con la norma CE - EN 352-</w:t>
            </w:r>
            <w:proofErr w:type="gramStart"/>
            <w:r w:rsidRPr="00445FE8">
              <w:rPr>
                <w:rFonts w:ascii="Calibri" w:eastAsia="Calibri" w:hAnsi="Calibri" w:cs="Calibri"/>
                <w:sz w:val="20"/>
                <w:szCs w:val="20"/>
              </w:rPr>
              <w:t>2 :</w:t>
            </w:r>
            <w:proofErr w:type="gramEnd"/>
            <w:r w:rsidRPr="00445FE8">
              <w:rPr>
                <w:rFonts w:ascii="Calibri" w:eastAsia="Calibri" w:hAnsi="Calibri" w:cs="Calibri"/>
                <w:sz w:val="20"/>
                <w:szCs w:val="20"/>
              </w:rPr>
              <w:t xml:space="preserve"> 2002.</w:t>
            </w:r>
          </w:p>
        </w:tc>
        <w:tc>
          <w:tcPr>
            <w:tcW w:w="1847" w:type="dxa"/>
            <w:shd w:val="clear" w:color="auto" w:fill="auto"/>
            <w:vAlign w:val="center"/>
          </w:tcPr>
          <w:p w14:paraId="3F1FFD5B" w14:textId="77777777" w:rsidR="00445FE8" w:rsidRPr="00445FE8" w:rsidRDefault="00445FE8" w:rsidP="00C2604C">
            <w:pPr>
              <w:rPr>
                <w:b/>
                <w:sz w:val="20"/>
                <w:szCs w:val="20"/>
              </w:rPr>
            </w:pPr>
            <w:r w:rsidRPr="00445FE8">
              <w:rPr>
                <w:b/>
                <w:sz w:val="20"/>
                <w:szCs w:val="20"/>
              </w:rPr>
              <w:t>20 cajas</w:t>
            </w:r>
          </w:p>
          <w:p w14:paraId="4947545D" w14:textId="77777777" w:rsidR="00445FE8" w:rsidRPr="00445FE8" w:rsidRDefault="00445FE8" w:rsidP="00C2604C">
            <w:pPr>
              <w:rPr>
                <w:b/>
                <w:sz w:val="20"/>
                <w:szCs w:val="20"/>
              </w:rPr>
            </w:pPr>
            <w:r w:rsidRPr="00445FE8">
              <w:rPr>
                <w:b/>
                <w:sz w:val="20"/>
                <w:szCs w:val="20"/>
              </w:rPr>
              <w:t>(</w:t>
            </w:r>
            <w:r w:rsidR="00571AEB">
              <w:rPr>
                <w:b/>
                <w:sz w:val="20"/>
                <w:szCs w:val="20"/>
              </w:rPr>
              <w:t xml:space="preserve">caja x </w:t>
            </w:r>
            <w:r w:rsidRPr="00445FE8">
              <w:rPr>
                <w:b/>
                <w:sz w:val="20"/>
                <w:szCs w:val="20"/>
              </w:rPr>
              <w:t>100 unidades)</w:t>
            </w:r>
          </w:p>
          <w:p w14:paraId="507C587D" w14:textId="77777777" w:rsidR="00445FE8" w:rsidRPr="00445FE8" w:rsidRDefault="00445FE8" w:rsidP="00C2604C">
            <w:pPr>
              <w:rPr>
                <w:b/>
                <w:sz w:val="20"/>
                <w:szCs w:val="20"/>
              </w:rPr>
            </w:pPr>
            <w:r w:rsidRPr="00445FE8">
              <w:rPr>
                <w:b/>
                <w:sz w:val="20"/>
                <w:szCs w:val="20"/>
              </w:rPr>
              <w:t>2000 unidades</w:t>
            </w:r>
          </w:p>
        </w:tc>
      </w:tr>
      <w:tr w:rsidR="00445FE8" w:rsidRPr="00445FE8" w14:paraId="414D0739" w14:textId="77777777" w:rsidTr="00571AEB">
        <w:trPr>
          <w:trHeight w:val="1437"/>
          <w:jc w:val="center"/>
        </w:trPr>
        <w:tc>
          <w:tcPr>
            <w:tcW w:w="807" w:type="dxa"/>
            <w:shd w:val="clear" w:color="auto" w:fill="auto"/>
          </w:tcPr>
          <w:p w14:paraId="4CFE99A5" w14:textId="77777777" w:rsidR="00445FE8" w:rsidRPr="00445FE8" w:rsidRDefault="00445FE8" w:rsidP="00C2604C">
            <w:pPr>
              <w:jc w:val="center"/>
              <w:rPr>
                <w:b/>
                <w:sz w:val="20"/>
                <w:szCs w:val="20"/>
              </w:rPr>
            </w:pPr>
          </w:p>
          <w:p w14:paraId="5E592D20" w14:textId="77777777" w:rsidR="00445FE8" w:rsidRPr="00445FE8" w:rsidRDefault="00445FE8" w:rsidP="00C2604C">
            <w:pPr>
              <w:jc w:val="center"/>
              <w:rPr>
                <w:b/>
                <w:sz w:val="20"/>
                <w:szCs w:val="20"/>
              </w:rPr>
            </w:pPr>
          </w:p>
          <w:p w14:paraId="1E250AD4" w14:textId="77777777" w:rsidR="00445FE8" w:rsidRPr="00445FE8" w:rsidRDefault="00445FE8" w:rsidP="00C2604C">
            <w:pPr>
              <w:jc w:val="center"/>
              <w:rPr>
                <w:b/>
                <w:sz w:val="20"/>
                <w:szCs w:val="20"/>
              </w:rPr>
            </w:pPr>
          </w:p>
          <w:p w14:paraId="0E1D3791" w14:textId="77777777" w:rsidR="00445FE8" w:rsidRPr="00445FE8" w:rsidRDefault="00445FE8" w:rsidP="00C2604C">
            <w:pPr>
              <w:jc w:val="center"/>
              <w:rPr>
                <w:b/>
                <w:sz w:val="20"/>
                <w:szCs w:val="20"/>
              </w:rPr>
            </w:pPr>
            <w:r w:rsidRPr="00445FE8">
              <w:rPr>
                <w:b/>
                <w:sz w:val="20"/>
                <w:szCs w:val="20"/>
              </w:rPr>
              <w:t>2</w:t>
            </w:r>
          </w:p>
        </w:tc>
        <w:tc>
          <w:tcPr>
            <w:tcW w:w="2126" w:type="dxa"/>
            <w:shd w:val="clear" w:color="auto" w:fill="auto"/>
            <w:vAlign w:val="center"/>
          </w:tcPr>
          <w:p w14:paraId="11E97345" w14:textId="77777777" w:rsidR="00445FE8" w:rsidRPr="00445FE8" w:rsidRDefault="00445FE8" w:rsidP="00C2604C">
            <w:pPr>
              <w:rPr>
                <w:b/>
                <w:sz w:val="20"/>
                <w:szCs w:val="20"/>
              </w:rPr>
            </w:pPr>
            <w:r w:rsidRPr="00445FE8">
              <w:rPr>
                <w:b/>
                <w:sz w:val="20"/>
                <w:szCs w:val="20"/>
              </w:rPr>
              <w:t>Protector auditivo de copa</w:t>
            </w:r>
          </w:p>
        </w:tc>
        <w:tc>
          <w:tcPr>
            <w:tcW w:w="4819" w:type="dxa"/>
            <w:shd w:val="clear" w:color="auto" w:fill="auto"/>
          </w:tcPr>
          <w:p w14:paraId="43F7DD62" w14:textId="77777777" w:rsidR="00445FE8" w:rsidRPr="00445FE8" w:rsidRDefault="00445FE8" w:rsidP="00C2604C">
            <w:pPr>
              <w:rPr>
                <w:rFonts w:ascii="Calibri" w:eastAsia="Calibri" w:hAnsi="Calibri" w:cs="Calibri"/>
                <w:sz w:val="20"/>
                <w:szCs w:val="20"/>
              </w:rPr>
            </w:pPr>
          </w:p>
          <w:p w14:paraId="16F4BEBD" w14:textId="77777777" w:rsidR="00445FE8" w:rsidRPr="00445FE8" w:rsidRDefault="00445FE8" w:rsidP="00C2604C">
            <w:pPr>
              <w:jc w:val="both"/>
              <w:rPr>
                <w:rFonts w:ascii="Calibri" w:eastAsia="Calibri" w:hAnsi="Calibri" w:cs="Calibri"/>
                <w:sz w:val="20"/>
                <w:szCs w:val="20"/>
              </w:rPr>
            </w:pPr>
            <w:r w:rsidRPr="00445FE8">
              <w:rPr>
                <w:rFonts w:ascii="Calibri" w:eastAsia="Calibri" w:hAnsi="Calibri" w:cs="Calibri"/>
                <w:sz w:val="20"/>
                <w:szCs w:val="20"/>
              </w:rPr>
              <w:t>Protector auditivo tipo copa con una banda o diadema sintética dieléctrica, robusta con protector ergonómico para la cabeza, ajuste telescópico, almohadillas de inserción intercambiables, sistema patentado, Testeado y aprobado en acuerdo con la norma CE - EN 352-2 : EN 352-12002. O NTC 2272 o ANSI 53.19-1974</w:t>
            </w:r>
          </w:p>
          <w:p w14:paraId="46460CBC" w14:textId="77777777" w:rsidR="00445FE8" w:rsidRPr="00445FE8" w:rsidRDefault="00445FE8" w:rsidP="00C2604C">
            <w:pPr>
              <w:jc w:val="both"/>
              <w:rPr>
                <w:rFonts w:ascii="Calibri" w:eastAsia="Calibri" w:hAnsi="Calibri" w:cs="Calibri"/>
                <w:b/>
                <w:sz w:val="20"/>
                <w:szCs w:val="20"/>
              </w:rPr>
            </w:pPr>
            <w:r w:rsidRPr="00445FE8">
              <w:rPr>
                <w:rFonts w:ascii="Calibri" w:eastAsia="Calibri" w:hAnsi="Calibri" w:cs="Calibri"/>
                <w:sz w:val="20"/>
                <w:szCs w:val="20"/>
              </w:rPr>
              <w:t xml:space="preserve">Nivel de atenuación 30 dB. </w:t>
            </w:r>
          </w:p>
        </w:tc>
        <w:tc>
          <w:tcPr>
            <w:tcW w:w="1847" w:type="dxa"/>
            <w:shd w:val="clear" w:color="auto" w:fill="auto"/>
            <w:vAlign w:val="center"/>
          </w:tcPr>
          <w:p w14:paraId="08636B5B" w14:textId="77777777" w:rsidR="00445FE8" w:rsidRPr="00445FE8" w:rsidRDefault="00445FE8" w:rsidP="00C2604C">
            <w:pPr>
              <w:rPr>
                <w:b/>
                <w:sz w:val="20"/>
                <w:szCs w:val="20"/>
              </w:rPr>
            </w:pPr>
            <w:r w:rsidRPr="00445FE8">
              <w:rPr>
                <w:b/>
                <w:sz w:val="20"/>
                <w:szCs w:val="20"/>
              </w:rPr>
              <w:t>150 unidades</w:t>
            </w:r>
          </w:p>
          <w:p w14:paraId="691A3A7A" w14:textId="77777777" w:rsidR="00445FE8" w:rsidRPr="00445FE8" w:rsidRDefault="00445FE8" w:rsidP="00C2604C">
            <w:pPr>
              <w:rPr>
                <w:b/>
                <w:sz w:val="20"/>
                <w:szCs w:val="20"/>
              </w:rPr>
            </w:pPr>
          </w:p>
          <w:p w14:paraId="2E4251E8" w14:textId="77777777" w:rsidR="00445FE8" w:rsidRPr="00445FE8" w:rsidRDefault="00445FE8" w:rsidP="00C2604C">
            <w:pPr>
              <w:rPr>
                <w:b/>
                <w:sz w:val="20"/>
                <w:szCs w:val="20"/>
              </w:rPr>
            </w:pPr>
          </w:p>
        </w:tc>
      </w:tr>
      <w:tr w:rsidR="00445FE8" w:rsidRPr="00445FE8" w14:paraId="430747B0" w14:textId="77777777" w:rsidTr="00571AEB">
        <w:trPr>
          <w:trHeight w:val="1868"/>
          <w:jc w:val="center"/>
        </w:trPr>
        <w:tc>
          <w:tcPr>
            <w:tcW w:w="807" w:type="dxa"/>
            <w:shd w:val="clear" w:color="auto" w:fill="auto"/>
          </w:tcPr>
          <w:p w14:paraId="431AFCA9" w14:textId="77777777" w:rsidR="00445FE8" w:rsidRPr="00445FE8" w:rsidRDefault="00445FE8" w:rsidP="00C2604C">
            <w:pPr>
              <w:jc w:val="center"/>
              <w:rPr>
                <w:b/>
                <w:sz w:val="20"/>
                <w:szCs w:val="20"/>
              </w:rPr>
            </w:pPr>
          </w:p>
          <w:p w14:paraId="7D5BA8E5" w14:textId="77777777" w:rsidR="00445FE8" w:rsidRPr="00445FE8" w:rsidRDefault="00445FE8" w:rsidP="00C2604C">
            <w:pPr>
              <w:jc w:val="center"/>
              <w:rPr>
                <w:b/>
                <w:sz w:val="20"/>
                <w:szCs w:val="20"/>
              </w:rPr>
            </w:pPr>
            <w:r w:rsidRPr="00445FE8">
              <w:rPr>
                <w:b/>
                <w:sz w:val="20"/>
                <w:szCs w:val="20"/>
              </w:rPr>
              <w:t>3</w:t>
            </w:r>
          </w:p>
        </w:tc>
        <w:tc>
          <w:tcPr>
            <w:tcW w:w="2126" w:type="dxa"/>
            <w:shd w:val="clear" w:color="auto" w:fill="auto"/>
            <w:vAlign w:val="center"/>
          </w:tcPr>
          <w:p w14:paraId="406B60A9" w14:textId="77777777" w:rsidR="00445FE8" w:rsidRPr="00445FE8" w:rsidRDefault="00445FE8" w:rsidP="00C2604C">
            <w:pPr>
              <w:rPr>
                <w:b/>
                <w:sz w:val="20"/>
                <w:szCs w:val="20"/>
              </w:rPr>
            </w:pPr>
            <w:r w:rsidRPr="00445FE8">
              <w:rPr>
                <w:b/>
                <w:sz w:val="20"/>
                <w:szCs w:val="20"/>
              </w:rPr>
              <w:t>Protector auditivo anatómicos.</w:t>
            </w:r>
          </w:p>
        </w:tc>
        <w:tc>
          <w:tcPr>
            <w:tcW w:w="4819" w:type="dxa"/>
            <w:shd w:val="clear" w:color="auto" w:fill="auto"/>
          </w:tcPr>
          <w:p w14:paraId="72681CD1" w14:textId="77777777" w:rsidR="00445FE8" w:rsidRPr="00445FE8" w:rsidRDefault="00445FE8" w:rsidP="00C2604C">
            <w:pPr>
              <w:jc w:val="both"/>
              <w:rPr>
                <w:rFonts w:ascii="Calibri" w:eastAsia="Calibri" w:hAnsi="Calibri" w:cs="Calibri"/>
                <w:sz w:val="20"/>
                <w:szCs w:val="20"/>
              </w:rPr>
            </w:pPr>
            <w:r w:rsidRPr="00445FE8">
              <w:rPr>
                <w:rFonts w:ascii="Calibri" w:eastAsia="Calibri" w:hAnsi="Calibri" w:cs="Calibri"/>
                <w:sz w:val="20"/>
                <w:szCs w:val="20"/>
              </w:rPr>
              <w:t>Protector auditivo hecho a la medida del conducto auditivo externo, elaborado en silicona compuesta por silicones puros de alto peso molecular (</w:t>
            </w:r>
            <w:proofErr w:type="spellStart"/>
            <w:r w:rsidRPr="00445FE8">
              <w:rPr>
                <w:rFonts w:ascii="Calibri" w:eastAsia="Calibri" w:hAnsi="Calibri" w:cs="Calibri"/>
                <w:i/>
                <w:sz w:val="20"/>
                <w:szCs w:val="20"/>
              </w:rPr>
              <w:t>Instamold</w:t>
            </w:r>
            <w:proofErr w:type="spellEnd"/>
            <w:r w:rsidRPr="00445FE8">
              <w:rPr>
                <w:rFonts w:ascii="Calibri" w:eastAsia="Calibri" w:hAnsi="Calibri" w:cs="Calibri"/>
                <w:i/>
                <w:sz w:val="20"/>
                <w:szCs w:val="20"/>
              </w:rPr>
              <w:t xml:space="preserve"> </w:t>
            </w:r>
            <w:proofErr w:type="spellStart"/>
            <w:r w:rsidRPr="00445FE8">
              <w:rPr>
                <w:rFonts w:ascii="Calibri" w:eastAsia="Calibri" w:hAnsi="Calibri" w:cs="Calibri"/>
                <w:sz w:val="20"/>
                <w:szCs w:val="20"/>
              </w:rPr>
              <w:t>ó</w:t>
            </w:r>
            <w:proofErr w:type="spellEnd"/>
            <w:r w:rsidRPr="00445FE8">
              <w:rPr>
                <w:rFonts w:ascii="Calibri" w:eastAsia="Calibri" w:hAnsi="Calibri" w:cs="Calibri"/>
                <w:i/>
                <w:sz w:val="20"/>
                <w:szCs w:val="20"/>
              </w:rPr>
              <w:t xml:space="preserve"> </w:t>
            </w:r>
            <w:proofErr w:type="spellStart"/>
            <w:r w:rsidRPr="00445FE8">
              <w:rPr>
                <w:rFonts w:ascii="Calibri" w:eastAsia="Calibri" w:hAnsi="Calibri" w:cs="Calibri"/>
                <w:i/>
                <w:sz w:val="20"/>
                <w:szCs w:val="20"/>
              </w:rPr>
              <w:t>Egger</w:t>
            </w:r>
            <w:proofErr w:type="spellEnd"/>
            <w:r w:rsidRPr="00445FE8">
              <w:rPr>
                <w:rFonts w:ascii="Calibri" w:eastAsia="Calibri" w:hAnsi="Calibri" w:cs="Calibri"/>
                <w:sz w:val="20"/>
                <w:szCs w:val="20"/>
              </w:rPr>
              <w:t>). Incluye sistema de cordón fijo, lacado o vulcanizado y estuche. Tasa de reducción de ruido mínima de 29. Testeados y aprobados de acuerdo a normas ANSI S3.19-1974 y ANSI S12.6-1984.</w:t>
            </w:r>
          </w:p>
        </w:tc>
        <w:tc>
          <w:tcPr>
            <w:tcW w:w="1847" w:type="dxa"/>
            <w:shd w:val="clear" w:color="auto" w:fill="auto"/>
            <w:vAlign w:val="center"/>
          </w:tcPr>
          <w:p w14:paraId="1F266D92" w14:textId="77777777" w:rsidR="00445FE8" w:rsidRPr="00445FE8" w:rsidRDefault="00445FE8" w:rsidP="00C2604C">
            <w:pPr>
              <w:rPr>
                <w:b/>
                <w:sz w:val="20"/>
                <w:szCs w:val="20"/>
              </w:rPr>
            </w:pPr>
            <w:r w:rsidRPr="00445FE8">
              <w:rPr>
                <w:b/>
                <w:sz w:val="20"/>
                <w:szCs w:val="20"/>
              </w:rPr>
              <w:t>1500 pares (3000 unidades)</w:t>
            </w:r>
          </w:p>
          <w:p w14:paraId="20464665" w14:textId="77777777" w:rsidR="00445FE8" w:rsidRPr="00445FE8" w:rsidRDefault="00445FE8" w:rsidP="00C2604C">
            <w:pPr>
              <w:rPr>
                <w:b/>
                <w:sz w:val="20"/>
                <w:szCs w:val="20"/>
              </w:rPr>
            </w:pPr>
            <w:r w:rsidRPr="00445FE8">
              <w:rPr>
                <w:b/>
                <w:sz w:val="20"/>
                <w:szCs w:val="20"/>
              </w:rPr>
              <w:t>*Cada kit viene con 1 par de protectores, es decir, 1 protector auditivo para cada oído.</w:t>
            </w:r>
          </w:p>
        </w:tc>
      </w:tr>
      <w:tr w:rsidR="00445FE8" w:rsidRPr="00445FE8" w14:paraId="6F97B003" w14:textId="77777777" w:rsidTr="00571AEB">
        <w:trPr>
          <w:jc w:val="center"/>
        </w:trPr>
        <w:tc>
          <w:tcPr>
            <w:tcW w:w="807" w:type="dxa"/>
            <w:shd w:val="clear" w:color="auto" w:fill="auto"/>
          </w:tcPr>
          <w:p w14:paraId="09561138" w14:textId="77777777" w:rsidR="00445FE8" w:rsidRPr="00445FE8" w:rsidRDefault="00445FE8" w:rsidP="00C2604C">
            <w:pPr>
              <w:jc w:val="center"/>
              <w:rPr>
                <w:b/>
                <w:sz w:val="20"/>
                <w:szCs w:val="20"/>
              </w:rPr>
            </w:pPr>
          </w:p>
          <w:p w14:paraId="45DF427F" w14:textId="77777777" w:rsidR="00445FE8" w:rsidRPr="00445FE8" w:rsidRDefault="00445FE8" w:rsidP="00C2604C">
            <w:pPr>
              <w:jc w:val="center"/>
              <w:rPr>
                <w:b/>
                <w:sz w:val="20"/>
                <w:szCs w:val="20"/>
              </w:rPr>
            </w:pPr>
            <w:r w:rsidRPr="00445FE8">
              <w:rPr>
                <w:b/>
                <w:sz w:val="20"/>
                <w:szCs w:val="20"/>
              </w:rPr>
              <w:t>4</w:t>
            </w:r>
          </w:p>
          <w:p w14:paraId="2106E1F9" w14:textId="77777777" w:rsidR="00445FE8" w:rsidRPr="00445FE8" w:rsidRDefault="00445FE8" w:rsidP="00C2604C">
            <w:pPr>
              <w:rPr>
                <w:b/>
                <w:sz w:val="20"/>
                <w:szCs w:val="20"/>
              </w:rPr>
            </w:pPr>
          </w:p>
        </w:tc>
        <w:tc>
          <w:tcPr>
            <w:tcW w:w="2126" w:type="dxa"/>
            <w:shd w:val="clear" w:color="auto" w:fill="auto"/>
            <w:vAlign w:val="center"/>
          </w:tcPr>
          <w:p w14:paraId="2017CD26" w14:textId="77777777" w:rsidR="00445FE8" w:rsidRPr="00445FE8" w:rsidRDefault="00445FE8" w:rsidP="00C2604C">
            <w:pPr>
              <w:rPr>
                <w:b/>
                <w:sz w:val="20"/>
                <w:szCs w:val="20"/>
              </w:rPr>
            </w:pPr>
            <w:r w:rsidRPr="00445FE8">
              <w:rPr>
                <w:b/>
                <w:sz w:val="20"/>
                <w:szCs w:val="20"/>
              </w:rPr>
              <w:t>Gafas lente oscuro</w:t>
            </w:r>
          </w:p>
        </w:tc>
        <w:tc>
          <w:tcPr>
            <w:tcW w:w="4819" w:type="dxa"/>
            <w:shd w:val="clear" w:color="auto" w:fill="auto"/>
          </w:tcPr>
          <w:p w14:paraId="4C25ED6A" w14:textId="77777777" w:rsidR="00445FE8" w:rsidRPr="00445FE8" w:rsidRDefault="00445FE8" w:rsidP="00C2604C">
            <w:pPr>
              <w:jc w:val="both"/>
              <w:rPr>
                <w:rFonts w:ascii="Calibri" w:eastAsia="Calibri" w:hAnsi="Calibri" w:cs="Calibri"/>
                <w:sz w:val="20"/>
                <w:szCs w:val="20"/>
              </w:rPr>
            </w:pPr>
          </w:p>
          <w:p w14:paraId="6611E7B4" w14:textId="77777777" w:rsidR="00445FE8" w:rsidRPr="00445FE8" w:rsidRDefault="00445FE8" w:rsidP="00C2604C">
            <w:pPr>
              <w:jc w:val="both"/>
              <w:rPr>
                <w:rFonts w:ascii="Calibri" w:eastAsia="Calibri" w:hAnsi="Calibri" w:cs="Calibri"/>
                <w:sz w:val="20"/>
                <w:szCs w:val="20"/>
              </w:rPr>
            </w:pPr>
            <w:r w:rsidRPr="00445FE8">
              <w:rPr>
                <w:rFonts w:ascii="Calibri" w:eastAsia="Calibri" w:hAnsi="Calibri" w:cs="Calibri"/>
                <w:sz w:val="20"/>
                <w:szCs w:val="20"/>
              </w:rPr>
              <w:t>Gafas lente oscuro, liviana en policarbonato anti-raya, Protección lateral, protección UV, norma ANSI z87-1-2010.</w:t>
            </w:r>
          </w:p>
        </w:tc>
        <w:tc>
          <w:tcPr>
            <w:tcW w:w="1847" w:type="dxa"/>
            <w:shd w:val="clear" w:color="auto" w:fill="auto"/>
            <w:vAlign w:val="center"/>
          </w:tcPr>
          <w:p w14:paraId="57F2C951" w14:textId="77777777" w:rsidR="00445FE8" w:rsidRPr="00445FE8" w:rsidRDefault="00445FE8" w:rsidP="00C2604C">
            <w:pPr>
              <w:rPr>
                <w:b/>
                <w:sz w:val="20"/>
                <w:szCs w:val="20"/>
              </w:rPr>
            </w:pPr>
            <w:r w:rsidRPr="00445FE8">
              <w:rPr>
                <w:b/>
                <w:sz w:val="20"/>
                <w:szCs w:val="20"/>
              </w:rPr>
              <w:t>300 unidades</w:t>
            </w:r>
          </w:p>
          <w:p w14:paraId="18221BF8" w14:textId="77777777" w:rsidR="00445FE8" w:rsidRPr="00445FE8" w:rsidRDefault="00445FE8" w:rsidP="00C2604C">
            <w:pPr>
              <w:rPr>
                <w:b/>
                <w:sz w:val="20"/>
                <w:szCs w:val="20"/>
              </w:rPr>
            </w:pPr>
          </w:p>
        </w:tc>
      </w:tr>
      <w:tr w:rsidR="00445FE8" w:rsidRPr="00445FE8" w14:paraId="38F428A9" w14:textId="77777777" w:rsidTr="00571AEB">
        <w:trPr>
          <w:jc w:val="center"/>
        </w:trPr>
        <w:tc>
          <w:tcPr>
            <w:tcW w:w="807" w:type="dxa"/>
            <w:shd w:val="clear" w:color="auto" w:fill="auto"/>
          </w:tcPr>
          <w:p w14:paraId="294868C3" w14:textId="77777777" w:rsidR="00445FE8" w:rsidRPr="00445FE8" w:rsidRDefault="00445FE8" w:rsidP="00C2604C">
            <w:pPr>
              <w:jc w:val="center"/>
              <w:rPr>
                <w:b/>
                <w:sz w:val="20"/>
                <w:szCs w:val="20"/>
              </w:rPr>
            </w:pPr>
            <w:bookmarkStart w:id="0" w:name="_GoBack"/>
            <w:bookmarkEnd w:id="0"/>
          </w:p>
          <w:p w14:paraId="59E7DC7A" w14:textId="77777777" w:rsidR="00445FE8" w:rsidRPr="00445FE8" w:rsidRDefault="00445FE8" w:rsidP="00C2604C">
            <w:pPr>
              <w:jc w:val="center"/>
              <w:rPr>
                <w:b/>
                <w:sz w:val="20"/>
                <w:szCs w:val="20"/>
              </w:rPr>
            </w:pPr>
            <w:r w:rsidRPr="00445FE8">
              <w:rPr>
                <w:b/>
                <w:sz w:val="20"/>
                <w:szCs w:val="20"/>
              </w:rPr>
              <w:t>5</w:t>
            </w:r>
          </w:p>
          <w:p w14:paraId="2F0213C8" w14:textId="77777777" w:rsidR="00445FE8" w:rsidRPr="00445FE8" w:rsidRDefault="00445FE8" w:rsidP="00C2604C">
            <w:pPr>
              <w:rPr>
                <w:b/>
                <w:sz w:val="20"/>
                <w:szCs w:val="20"/>
              </w:rPr>
            </w:pPr>
          </w:p>
        </w:tc>
        <w:tc>
          <w:tcPr>
            <w:tcW w:w="2126" w:type="dxa"/>
            <w:shd w:val="clear" w:color="auto" w:fill="auto"/>
            <w:vAlign w:val="center"/>
          </w:tcPr>
          <w:p w14:paraId="7DBDA2DD" w14:textId="77777777" w:rsidR="00445FE8" w:rsidRPr="00445FE8" w:rsidRDefault="00445FE8" w:rsidP="00C2604C">
            <w:pPr>
              <w:rPr>
                <w:b/>
                <w:sz w:val="20"/>
                <w:szCs w:val="20"/>
              </w:rPr>
            </w:pPr>
            <w:r w:rsidRPr="00445FE8">
              <w:rPr>
                <w:b/>
                <w:sz w:val="20"/>
                <w:szCs w:val="20"/>
              </w:rPr>
              <w:lastRenderedPageBreak/>
              <w:t xml:space="preserve">Gafas lente claro </w:t>
            </w:r>
          </w:p>
        </w:tc>
        <w:tc>
          <w:tcPr>
            <w:tcW w:w="4819" w:type="dxa"/>
            <w:shd w:val="clear" w:color="auto" w:fill="auto"/>
          </w:tcPr>
          <w:tbl>
            <w:tblPr>
              <w:tblW w:w="2976" w:type="dxa"/>
              <w:tblBorders>
                <w:top w:val="nil"/>
                <w:left w:val="nil"/>
                <w:bottom w:val="nil"/>
                <w:right w:val="nil"/>
              </w:tblBorders>
              <w:tblLayout w:type="fixed"/>
              <w:tblLook w:val="0000" w:firstRow="0" w:lastRow="0" w:firstColumn="0" w:lastColumn="0" w:noHBand="0" w:noVBand="0"/>
            </w:tblPr>
            <w:tblGrid>
              <w:gridCol w:w="2976"/>
            </w:tblGrid>
            <w:tr w:rsidR="00445FE8" w:rsidRPr="00445FE8" w14:paraId="777375EB" w14:textId="77777777" w:rsidTr="00C2604C">
              <w:trPr>
                <w:trHeight w:val="91"/>
              </w:trPr>
              <w:tc>
                <w:tcPr>
                  <w:tcW w:w="2976" w:type="dxa"/>
                </w:tcPr>
                <w:p w14:paraId="6F1DF5DD" w14:textId="77777777" w:rsidR="00445FE8" w:rsidRDefault="00445FE8" w:rsidP="00C2604C">
                  <w:pPr>
                    <w:rPr>
                      <w:rFonts w:ascii="Calibri" w:eastAsia="Calibri" w:hAnsi="Calibri" w:cs="Calibri"/>
                      <w:sz w:val="20"/>
                      <w:szCs w:val="20"/>
                    </w:rPr>
                  </w:pPr>
                  <w:r w:rsidRPr="00445FE8">
                    <w:rPr>
                      <w:rFonts w:ascii="Calibri" w:eastAsia="Calibri" w:hAnsi="Calibri" w:cs="Calibri"/>
                      <w:sz w:val="20"/>
                      <w:szCs w:val="20"/>
                    </w:rPr>
                    <w:t xml:space="preserve">Gafas lente claro, liviana en policarbonato anti-raya, Protección lateral, protección UV, </w:t>
                  </w:r>
                  <w:r w:rsidRPr="00445FE8">
                    <w:rPr>
                      <w:rFonts w:ascii="Calibri" w:eastAsia="Calibri" w:hAnsi="Calibri" w:cs="Calibri"/>
                      <w:sz w:val="20"/>
                      <w:szCs w:val="20"/>
                    </w:rPr>
                    <w:lastRenderedPageBreak/>
                    <w:t>norma ANSI Z87.1-2010.</w:t>
                  </w:r>
                </w:p>
                <w:p w14:paraId="6B6E099B" w14:textId="77777777" w:rsidR="00571AEB" w:rsidRPr="00445FE8" w:rsidRDefault="00571AEB" w:rsidP="00C2604C">
                  <w:pPr>
                    <w:rPr>
                      <w:rFonts w:ascii="Calibri" w:eastAsia="Calibri" w:hAnsi="Calibri" w:cs="Calibri"/>
                      <w:sz w:val="20"/>
                      <w:szCs w:val="20"/>
                    </w:rPr>
                  </w:pPr>
                </w:p>
              </w:tc>
            </w:tr>
          </w:tbl>
          <w:p w14:paraId="237FA6E4" w14:textId="77777777" w:rsidR="00445FE8" w:rsidRPr="00445FE8" w:rsidRDefault="00445FE8" w:rsidP="00C2604C">
            <w:pPr>
              <w:jc w:val="both"/>
              <w:rPr>
                <w:rFonts w:ascii="Calibri" w:eastAsia="Calibri" w:hAnsi="Calibri" w:cs="Calibri"/>
                <w:b/>
                <w:sz w:val="20"/>
                <w:szCs w:val="20"/>
              </w:rPr>
            </w:pPr>
          </w:p>
        </w:tc>
        <w:tc>
          <w:tcPr>
            <w:tcW w:w="1847" w:type="dxa"/>
            <w:shd w:val="clear" w:color="auto" w:fill="auto"/>
            <w:vAlign w:val="center"/>
          </w:tcPr>
          <w:p w14:paraId="73324FAB" w14:textId="77777777" w:rsidR="00445FE8" w:rsidRPr="00445FE8" w:rsidRDefault="00445FE8" w:rsidP="00C2604C">
            <w:pPr>
              <w:rPr>
                <w:b/>
                <w:sz w:val="20"/>
                <w:szCs w:val="20"/>
              </w:rPr>
            </w:pPr>
            <w:r w:rsidRPr="00445FE8">
              <w:rPr>
                <w:b/>
                <w:sz w:val="20"/>
                <w:szCs w:val="20"/>
              </w:rPr>
              <w:lastRenderedPageBreak/>
              <w:t>596 unidades</w:t>
            </w:r>
          </w:p>
          <w:p w14:paraId="6C2740F7" w14:textId="77777777" w:rsidR="00445FE8" w:rsidRPr="00445FE8" w:rsidRDefault="00445FE8" w:rsidP="00C2604C">
            <w:pPr>
              <w:rPr>
                <w:b/>
                <w:sz w:val="20"/>
                <w:szCs w:val="20"/>
              </w:rPr>
            </w:pPr>
          </w:p>
        </w:tc>
      </w:tr>
      <w:tr w:rsidR="00445FE8" w:rsidRPr="00445FE8" w14:paraId="7F7AD407" w14:textId="77777777" w:rsidTr="00571AEB">
        <w:trPr>
          <w:jc w:val="center"/>
        </w:trPr>
        <w:tc>
          <w:tcPr>
            <w:tcW w:w="807" w:type="dxa"/>
            <w:shd w:val="clear" w:color="auto" w:fill="auto"/>
          </w:tcPr>
          <w:p w14:paraId="09C8A8A6" w14:textId="77777777" w:rsidR="00445FE8" w:rsidRPr="00445FE8" w:rsidRDefault="00445FE8" w:rsidP="00C2604C">
            <w:pPr>
              <w:jc w:val="center"/>
              <w:rPr>
                <w:b/>
                <w:sz w:val="20"/>
                <w:szCs w:val="20"/>
              </w:rPr>
            </w:pPr>
          </w:p>
          <w:p w14:paraId="71FAA631" w14:textId="77777777" w:rsidR="00445FE8" w:rsidRPr="00445FE8" w:rsidRDefault="00445FE8" w:rsidP="00C2604C">
            <w:pPr>
              <w:jc w:val="center"/>
              <w:rPr>
                <w:b/>
                <w:sz w:val="20"/>
                <w:szCs w:val="20"/>
              </w:rPr>
            </w:pPr>
            <w:r w:rsidRPr="00445FE8">
              <w:rPr>
                <w:b/>
                <w:sz w:val="20"/>
                <w:szCs w:val="20"/>
              </w:rPr>
              <w:t>6</w:t>
            </w:r>
          </w:p>
        </w:tc>
        <w:tc>
          <w:tcPr>
            <w:tcW w:w="2126" w:type="dxa"/>
            <w:shd w:val="clear" w:color="auto" w:fill="auto"/>
            <w:vAlign w:val="center"/>
          </w:tcPr>
          <w:p w14:paraId="37C6A75A" w14:textId="77777777" w:rsidR="00445FE8" w:rsidRPr="00445FE8" w:rsidRDefault="00445FE8" w:rsidP="00C2604C">
            <w:pPr>
              <w:rPr>
                <w:b/>
                <w:sz w:val="20"/>
                <w:szCs w:val="20"/>
              </w:rPr>
            </w:pPr>
            <w:r w:rsidRPr="00445FE8">
              <w:rPr>
                <w:b/>
                <w:sz w:val="20"/>
                <w:szCs w:val="20"/>
              </w:rPr>
              <w:t>Guantes de vaqueta</w:t>
            </w:r>
          </w:p>
        </w:tc>
        <w:tc>
          <w:tcPr>
            <w:tcW w:w="4819" w:type="dxa"/>
            <w:shd w:val="clear" w:color="auto" w:fill="auto"/>
          </w:tcPr>
          <w:p w14:paraId="5B0F03C8" w14:textId="77777777" w:rsidR="00445FE8" w:rsidRPr="00445FE8" w:rsidRDefault="00445FE8" w:rsidP="00C2604C">
            <w:pPr>
              <w:jc w:val="both"/>
              <w:rPr>
                <w:rFonts w:ascii="Calibri" w:eastAsia="Calibri" w:hAnsi="Calibri" w:cs="Calibri"/>
                <w:sz w:val="20"/>
                <w:szCs w:val="20"/>
              </w:rPr>
            </w:pPr>
          </w:p>
          <w:p w14:paraId="6A10F28F" w14:textId="77777777" w:rsidR="00445FE8" w:rsidRPr="00445FE8" w:rsidRDefault="00445FE8" w:rsidP="00C2604C">
            <w:pPr>
              <w:jc w:val="both"/>
              <w:rPr>
                <w:rFonts w:ascii="Calibri" w:eastAsia="Calibri" w:hAnsi="Calibri" w:cs="Calibri"/>
                <w:sz w:val="20"/>
                <w:szCs w:val="20"/>
              </w:rPr>
            </w:pPr>
            <w:r w:rsidRPr="00445FE8">
              <w:rPr>
                <w:rFonts w:ascii="Calibri" w:eastAsia="Calibri" w:hAnsi="Calibri" w:cs="Calibri"/>
                <w:sz w:val="20"/>
                <w:szCs w:val="20"/>
              </w:rPr>
              <w:t>Guantes vaqueta sencillo, puño tipo mosquetero con ribete y soporte en caucho para mayor nivel de protección, lavables.</w:t>
            </w:r>
          </w:p>
        </w:tc>
        <w:tc>
          <w:tcPr>
            <w:tcW w:w="1847" w:type="dxa"/>
            <w:shd w:val="clear" w:color="auto" w:fill="auto"/>
            <w:vAlign w:val="center"/>
          </w:tcPr>
          <w:p w14:paraId="27364F29" w14:textId="77777777" w:rsidR="00445FE8" w:rsidRPr="00445FE8" w:rsidRDefault="00445FE8" w:rsidP="00C2604C">
            <w:pPr>
              <w:rPr>
                <w:b/>
                <w:sz w:val="20"/>
                <w:szCs w:val="20"/>
              </w:rPr>
            </w:pPr>
            <w:r w:rsidRPr="00445FE8">
              <w:rPr>
                <w:b/>
                <w:sz w:val="20"/>
                <w:szCs w:val="20"/>
              </w:rPr>
              <w:t>1000 pares</w:t>
            </w:r>
          </w:p>
          <w:p w14:paraId="6987B15B" w14:textId="77777777" w:rsidR="00445FE8" w:rsidRPr="00445FE8" w:rsidRDefault="00445FE8" w:rsidP="00C2604C">
            <w:pPr>
              <w:rPr>
                <w:b/>
                <w:sz w:val="20"/>
                <w:szCs w:val="20"/>
              </w:rPr>
            </w:pPr>
          </w:p>
          <w:p w14:paraId="15ABEB9E" w14:textId="77777777" w:rsidR="00445FE8" w:rsidRPr="00445FE8" w:rsidRDefault="00445FE8" w:rsidP="00C2604C">
            <w:pPr>
              <w:rPr>
                <w:b/>
                <w:sz w:val="20"/>
                <w:szCs w:val="20"/>
              </w:rPr>
            </w:pPr>
            <w:r w:rsidRPr="00445FE8">
              <w:rPr>
                <w:b/>
                <w:sz w:val="20"/>
                <w:szCs w:val="20"/>
              </w:rPr>
              <w:t>2000 unidades</w:t>
            </w:r>
          </w:p>
        </w:tc>
      </w:tr>
      <w:tr w:rsidR="00445FE8" w:rsidRPr="00445FE8" w14:paraId="76988A78" w14:textId="77777777" w:rsidTr="00571AEB">
        <w:trPr>
          <w:trHeight w:val="3281"/>
          <w:jc w:val="center"/>
        </w:trPr>
        <w:tc>
          <w:tcPr>
            <w:tcW w:w="807" w:type="dxa"/>
            <w:shd w:val="clear" w:color="auto" w:fill="auto"/>
          </w:tcPr>
          <w:p w14:paraId="26250343" w14:textId="77777777" w:rsidR="00445FE8" w:rsidRPr="00445FE8" w:rsidRDefault="00445FE8" w:rsidP="00C2604C">
            <w:pPr>
              <w:jc w:val="center"/>
              <w:rPr>
                <w:b/>
                <w:sz w:val="20"/>
                <w:szCs w:val="20"/>
              </w:rPr>
            </w:pPr>
          </w:p>
          <w:p w14:paraId="74FAD869" w14:textId="77777777" w:rsidR="00445FE8" w:rsidRPr="00445FE8" w:rsidRDefault="003B55C9" w:rsidP="00C2604C">
            <w:pPr>
              <w:jc w:val="center"/>
              <w:rPr>
                <w:b/>
                <w:sz w:val="20"/>
                <w:szCs w:val="20"/>
              </w:rPr>
            </w:pPr>
            <w:r>
              <w:rPr>
                <w:b/>
                <w:sz w:val="20"/>
                <w:szCs w:val="20"/>
              </w:rPr>
              <w:t>7</w:t>
            </w:r>
          </w:p>
        </w:tc>
        <w:tc>
          <w:tcPr>
            <w:tcW w:w="2126" w:type="dxa"/>
            <w:shd w:val="clear" w:color="auto" w:fill="auto"/>
            <w:vAlign w:val="center"/>
          </w:tcPr>
          <w:p w14:paraId="564D2164" w14:textId="77777777" w:rsidR="00445FE8" w:rsidRPr="00445FE8" w:rsidRDefault="00445FE8" w:rsidP="00C2604C">
            <w:pPr>
              <w:rPr>
                <w:b/>
                <w:sz w:val="20"/>
                <w:szCs w:val="20"/>
              </w:rPr>
            </w:pPr>
            <w:r w:rsidRPr="00445FE8">
              <w:rPr>
                <w:b/>
                <w:sz w:val="20"/>
                <w:szCs w:val="20"/>
              </w:rPr>
              <w:t>Guantes dieléctricos</w:t>
            </w:r>
          </w:p>
        </w:tc>
        <w:tc>
          <w:tcPr>
            <w:tcW w:w="4819" w:type="dxa"/>
            <w:shd w:val="clear" w:color="auto" w:fill="auto"/>
          </w:tcPr>
          <w:p w14:paraId="6806CCDF" w14:textId="77777777" w:rsidR="00445FE8" w:rsidRPr="00445FE8" w:rsidRDefault="00445FE8" w:rsidP="00C2604C">
            <w:pPr>
              <w:jc w:val="both"/>
              <w:rPr>
                <w:rFonts w:ascii="Calibri" w:eastAsia="Calibri" w:hAnsi="Calibri" w:cs="Calibri"/>
                <w:sz w:val="20"/>
                <w:szCs w:val="20"/>
              </w:rPr>
            </w:pPr>
          </w:p>
          <w:p w14:paraId="67EE7527" w14:textId="77777777" w:rsidR="00445FE8" w:rsidRPr="00445FE8" w:rsidRDefault="00445FE8" w:rsidP="00C2604C">
            <w:pPr>
              <w:jc w:val="both"/>
              <w:rPr>
                <w:rFonts w:ascii="Calibri" w:eastAsia="Calibri" w:hAnsi="Calibri" w:cs="Calibri"/>
                <w:sz w:val="20"/>
                <w:szCs w:val="20"/>
              </w:rPr>
            </w:pPr>
            <w:r w:rsidRPr="00445FE8">
              <w:rPr>
                <w:rFonts w:ascii="Calibri" w:eastAsia="Calibri" w:hAnsi="Calibri" w:cs="Calibri"/>
                <w:sz w:val="20"/>
                <w:szCs w:val="20"/>
              </w:rPr>
              <w:t xml:space="preserve">Guantes aislantes tratados especialmente para obtener características dieléctricas muy altas, con dedos y espacio para la palma de la mano levemente flexionados en posición natural; probados individualmente y </w:t>
            </w:r>
            <w:proofErr w:type="spellStart"/>
            <w:r w:rsidRPr="00445FE8">
              <w:rPr>
                <w:rFonts w:ascii="Calibri" w:eastAsia="Calibri" w:hAnsi="Calibri" w:cs="Calibri"/>
                <w:sz w:val="20"/>
                <w:szCs w:val="20"/>
              </w:rPr>
              <w:t>recintados</w:t>
            </w:r>
            <w:proofErr w:type="spellEnd"/>
            <w:r w:rsidRPr="00445FE8">
              <w:rPr>
                <w:rFonts w:ascii="Calibri" w:eastAsia="Calibri" w:hAnsi="Calibri" w:cs="Calibri"/>
                <w:sz w:val="20"/>
                <w:szCs w:val="20"/>
              </w:rPr>
              <w:t xml:space="preserve"> en bolsa de plástico, clase 00, tensión de uso 500 V, fabricados en látex. Sobre guante de cuero nacional para baja tensión, brindan protección de los guantes aislantes contra agresiones mecánicas, para los trabajos con tensión en ambientes </w:t>
            </w:r>
            <w:proofErr w:type="spellStart"/>
            <w:r w:rsidRPr="00445FE8">
              <w:rPr>
                <w:rFonts w:ascii="Calibri" w:eastAsia="Calibri" w:hAnsi="Calibri" w:cs="Calibri"/>
                <w:sz w:val="20"/>
                <w:szCs w:val="20"/>
              </w:rPr>
              <w:t>secos.Norma</w:t>
            </w:r>
            <w:proofErr w:type="spellEnd"/>
            <w:r w:rsidRPr="00445FE8">
              <w:rPr>
                <w:rFonts w:ascii="Calibri" w:eastAsia="Calibri" w:hAnsi="Calibri" w:cs="Calibri"/>
                <w:sz w:val="20"/>
                <w:szCs w:val="20"/>
              </w:rPr>
              <w:t xml:space="preserve"> Europea EN60903:2003 / IEC60903:2002.</w:t>
            </w:r>
          </w:p>
          <w:p w14:paraId="421159D2" w14:textId="77777777" w:rsidR="00445FE8" w:rsidRPr="00445FE8" w:rsidRDefault="00445FE8" w:rsidP="00C2604C">
            <w:pPr>
              <w:jc w:val="both"/>
              <w:rPr>
                <w:rFonts w:ascii="Calibri" w:eastAsia="Calibri" w:hAnsi="Calibri" w:cs="Calibri"/>
                <w:b/>
                <w:sz w:val="20"/>
                <w:szCs w:val="20"/>
              </w:rPr>
            </w:pPr>
          </w:p>
        </w:tc>
        <w:tc>
          <w:tcPr>
            <w:tcW w:w="1847" w:type="dxa"/>
            <w:shd w:val="clear" w:color="auto" w:fill="auto"/>
            <w:vAlign w:val="center"/>
          </w:tcPr>
          <w:p w14:paraId="2EAFA269" w14:textId="77777777" w:rsidR="00445FE8" w:rsidRPr="00445FE8" w:rsidRDefault="00445FE8" w:rsidP="00C2604C">
            <w:pPr>
              <w:rPr>
                <w:b/>
                <w:sz w:val="20"/>
                <w:szCs w:val="20"/>
              </w:rPr>
            </w:pPr>
            <w:r w:rsidRPr="00445FE8">
              <w:rPr>
                <w:b/>
                <w:sz w:val="20"/>
                <w:szCs w:val="20"/>
              </w:rPr>
              <w:t>15 pares</w:t>
            </w:r>
          </w:p>
          <w:p w14:paraId="22F656CF" w14:textId="77777777" w:rsidR="00445FE8" w:rsidRPr="00445FE8" w:rsidRDefault="00445FE8" w:rsidP="00C2604C">
            <w:pPr>
              <w:rPr>
                <w:b/>
                <w:sz w:val="20"/>
                <w:szCs w:val="20"/>
              </w:rPr>
            </w:pPr>
          </w:p>
          <w:p w14:paraId="5F6D13AC" w14:textId="77777777" w:rsidR="00445FE8" w:rsidRPr="00445FE8" w:rsidRDefault="00445FE8" w:rsidP="00C2604C">
            <w:pPr>
              <w:rPr>
                <w:b/>
                <w:sz w:val="20"/>
                <w:szCs w:val="20"/>
              </w:rPr>
            </w:pPr>
            <w:r w:rsidRPr="00445FE8">
              <w:rPr>
                <w:b/>
                <w:sz w:val="20"/>
                <w:szCs w:val="20"/>
              </w:rPr>
              <w:t>30 unidades</w:t>
            </w:r>
          </w:p>
        </w:tc>
      </w:tr>
      <w:tr w:rsidR="00445FE8" w:rsidRPr="00445FE8" w14:paraId="665E0F02" w14:textId="77777777" w:rsidTr="00571AEB">
        <w:trPr>
          <w:jc w:val="center"/>
        </w:trPr>
        <w:tc>
          <w:tcPr>
            <w:tcW w:w="807" w:type="dxa"/>
            <w:shd w:val="clear" w:color="auto" w:fill="auto"/>
          </w:tcPr>
          <w:p w14:paraId="55050764" w14:textId="77777777" w:rsidR="00445FE8" w:rsidRPr="00445FE8" w:rsidRDefault="00445FE8" w:rsidP="00C2604C">
            <w:pPr>
              <w:jc w:val="center"/>
              <w:rPr>
                <w:b/>
                <w:sz w:val="20"/>
                <w:szCs w:val="20"/>
              </w:rPr>
            </w:pPr>
          </w:p>
          <w:p w14:paraId="3CF97373" w14:textId="77777777" w:rsidR="00445FE8" w:rsidRPr="00445FE8" w:rsidRDefault="00445FE8" w:rsidP="00C2604C">
            <w:pPr>
              <w:jc w:val="center"/>
              <w:rPr>
                <w:b/>
                <w:sz w:val="20"/>
                <w:szCs w:val="20"/>
              </w:rPr>
            </w:pPr>
          </w:p>
          <w:p w14:paraId="48CEE0BD" w14:textId="77777777" w:rsidR="00445FE8" w:rsidRPr="00445FE8" w:rsidRDefault="003B55C9" w:rsidP="00C2604C">
            <w:pPr>
              <w:jc w:val="center"/>
              <w:rPr>
                <w:b/>
                <w:sz w:val="20"/>
                <w:szCs w:val="20"/>
              </w:rPr>
            </w:pPr>
            <w:r>
              <w:rPr>
                <w:b/>
                <w:sz w:val="20"/>
                <w:szCs w:val="20"/>
              </w:rPr>
              <w:t>8</w:t>
            </w:r>
          </w:p>
        </w:tc>
        <w:tc>
          <w:tcPr>
            <w:tcW w:w="2126" w:type="dxa"/>
            <w:shd w:val="clear" w:color="auto" w:fill="auto"/>
            <w:vAlign w:val="center"/>
          </w:tcPr>
          <w:p w14:paraId="439083F5" w14:textId="77777777" w:rsidR="00445FE8" w:rsidRPr="00445FE8" w:rsidRDefault="00445FE8" w:rsidP="00C2604C">
            <w:pPr>
              <w:rPr>
                <w:b/>
                <w:sz w:val="20"/>
                <w:szCs w:val="20"/>
              </w:rPr>
            </w:pPr>
            <w:r w:rsidRPr="00445FE8">
              <w:rPr>
                <w:b/>
                <w:sz w:val="20"/>
                <w:szCs w:val="20"/>
              </w:rPr>
              <w:t>Casco dieléctrico</w:t>
            </w:r>
          </w:p>
        </w:tc>
        <w:tc>
          <w:tcPr>
            <w:tcW w:w="4819" w:type="dxa"/>
            <w:shd w:val="clear" w:color="auto" w:fill="auto"/>
          </w:tcPr>
          <w:p w14:paraId="1A232AEB" w14:textId="77777777" w:rsidR="00445FE8" w:rsidRPr="00445FE8" w:rsidRDefault="00445FE8" w:rsidP="00C2604C">
            <w:pPr>
              <w:jc w:val="both"/>
              <w:rPr>
                <w:rFonts w:ascii="Calibri" w:eastAsia="Calibri" w:hAnsi="Calibri" w:cs="Calibri"/>
                <w:sz w:val="20"/>
                <w:szCs w:val="20"/>
              </w:rPr>
            </w:pPr>
          </w:p>
          <w:p w14:paraId="523235D6" w14:textId="77777777" w:rsidR="00445FE8" w:rsidRPr="00445FE8" w:rsidRDefault="00445FE8" w:rsidP="00C2604C">
            <w:pPr>
              <w:jc w:val="both"/>
              <w:rPr>
                <w:rFonts w:ascii="Calibri" w:eastAsia="Calibri" w:hAnsi="Calibri" w:cs="Calibri"/>
                <w:sz w:val="20"/>
                <w:szCs w:val="20"/>
              </w:rPr>
            </w:pPr>
            <w:r w:rsidRPr="00445FE8">
              <w:rPr>
                <w:rFonts w:ascii="Calibri" w:eastAsia="Calibri" w:hAnsi="Calibri" w:cs="Calibri"/>
                <w:sz w:val="20"/>
                <w:szCs w:val="20"/>
              </w:rPr>
              <w:t xml:space="preserve">Dieléctrico, Clase E Tipo I, color blanco, fabricado en polietileno de alta densidad, resistente a impactos de objetos en caída libre, golpes contra objetos fijos, testado para descargas eléctricas de 20.000 voltios, salpicaduras ígneas o químicamente peligrosas, fuego, radiación lumínica, solar o térmica moderada y chispas. Ranuras laterales (Slots) universales para acoplar protectores auditivos, Suspensión con arnés de 4 puntos elaborado en cinta de algodón y polyester con ajuste tipo </w:t>
            </w:r>
            <w:proofErr w:type="spellStart"/>
            <w:r w:rsidRPr="00445FE8">
              <w:rPr>
                <w:rFonts w:ascii="Calibri" w:eastAsia="Calibri" w:hAnsi="Calibri" w:cs="Calibri"/>
                <w:sz w:val="20"/>
                <w:szCs w:val="20"/>
              </w:rPr>
              <w:t>rachet</w:t>
            </w:r>
            <w:proofErr w:type="spellEnd"/>
            <w:r w:rsidRPr="00445FE8">
              <w:rPr>
                <w:rFonts w:ascii="Calibri" w:eastAsia="Calibri" w:hAnsi="Calibri" w:cs="Calibri"/>
                <w:sz w:val="20"/>
                <w:szCs w:val="20"/>
              </w:rPr>
              <w:t xml:space="preserve">, </w:t>
            </w:r>
            <w:proofErr w:type="spellStart"/>
            <w:r w:rsidRPr="00445FE8">
              <w:rPr>
                <w:rFonts w:ascii="Calibri" w:eastAsia="Calibri" w:hAnsi="Calibri" w:cs="Calibri"/>
                <w:sz w:val="20"/>
                <w:szCs w:val="20"/>
              </w:rPr>
              <w:t>barbuquejo</w:t>
            </w:r>
            <w:proofErr w:type="spellEnd"/>
            <w:r w:rsidRPr="00445FE8">
              <w:rPr>
                <w:rFonts w:ascii="Calibri" w:eastAsia="Calibri" w:hAnsi="Calibri" w:cs="Calibri"/>
                <w:sz w:val="20"/>
                <w:szCs w:val="20"/>
              </w:rPr>
              <w:t xml:space="preserve"> de tres puntos. Norma ANSI Z89.1-2014.</w:t>
            </w:r>
          </w:p>
          <w:p w14:paraId="6B4842FC" w14:textId="77777777" w:rsidR="00445FE8" w:rsidRPr="00445FE8" w:rsidRDefault="00445FE8" w:rsidP="00C2604C">
            <w:pPr>
              <w:jc w:val="both"/>
              <w:rPr>
                <w:rFonts w:ascii="Calibri" w:eastAsia="Calibri" w:hAnsi="Calibri" w:cs="Calibri"/>
                <w:sz w:val="20"/>
                <w:szCs w:val="20"/>
              </w:rPr>
            </w:pPr>
          </w:p>
        </w:tc>
        <w:tc>
          <w:tcPr>
            <w:tcW w:w="1847" w:type="dxa"/>
            <w:shd w:val="clear" w:color="auto" w:fill="auto"/>
            <w:vAlign w:val="center"/>
          </w:tcPr>
          <w:p w14:paraId="4E3E9B22" w14:textId="77777777" w:rsidR="00445FE8" w:rsidRPr="00445FE8" w:rsidRDefault="00445FE8" w:rsidP="00C2604C">
            <w:pPr>
              <w:rPr>
                <w:b/>
                <w:sz w:val="20"/>
                <w:szCs w:val="20"/>
              </w:rPr>
            </w:pPr>
            <w:r w:rsidRPr="00445FE8">
              <w:rPr>
                <w:b/>
                <w:sz w:val="20"/>
                <w:szCs w:val="20"/>
              </w:rPr>
              <w:t>15</w:t>
            </w:r>
          </w:p>
          <w:p w14:paraId="52D23C3F" w14:textId="77777777" w:rsidR="00445FE8" w:rsidRPr="00445FE8" w:rsidRDefault="00445FE8" w:rsidP="00C2604C">
            <w:pPr>
              <w:rPr>
                <w:b/>
                <w:sz w:val="20"/>
                <w:szCs w:val="20"/>
              </w:rPr>
            </w:pPr>
            <w:r w:rsidRPr="00445FE8">
              <w:rPr>
                <w:b/>
                <w:sz w:val="20"/>
                <w:szCs w:val="20"/>
              </w:rPr>
              <w:t>Unidades</w:t>
            </w:r>
          </w:p>
        </w:tc>
      </w:tr>
      <w:tr w:rsidR="00445FE8" w:rsidRPr="00445FE8" w14:paraId="57945B7E" w14:textId="77777777" w:rsidTr="00571AEB">
        <w:trPr>
          <w:jc w:val="center"/>
        </w:trPr>
        <w:tc>
          <w:tcPr>
            <w:tcW w:w="807" w:type="dxa"/>
            <w:shd w:val="clear" w:color="auto" w:fill="auto"/>
          </w:tcPr>
          <w:p w14:paraId="41729C90" w14:textId="77777777" w:rsidR="00445FE8" w:rsidRPr="00445FE8" w:rsidRDefault="00445FE8" w:rsidP="00C2604C">
            <w:pPr>
              <w:jc w:val="center"/>
              <w:rPr>
                <w:b/>
                <w:sz w:val="20"/>
                <w:szCs w:val="20"/>
              </w:rPr>
            </w:pPr>
          </w:p>
          <w:p w14:paraId="64ED1C2C" w14:textId="77777777" w:rsidR="00445FE8" w:rsidRPr="00445FE8" w:rsidRDefault="003B55C9" w:rsidP="00C2604C">
            <w:pPr>
              <w:jc w:val="center"/>
              <w:rPr>
                <w:b/>
                <w:sz w:val="20"/>
                <w:szCs w:val="20"/>
              </w:rPr>
            </w:pPr>
            <w:r>
              <w:rPr>
                <w:b/>
                <w:sz w:val="20"/>
                <w:szCs w:val="20"/>
              </w:rPr>
              <w:t>9</w:t>
            </w:r>
          </w:p>
          <w:p w14:paraId="775EB858" w14:textId="77777777" w:rsidR="00445FE8" w:rsidRPr="00445FE8" w:rsidRDefault="00445FE8" w:rsidP="00C2604C">
            <w:pPr>
              <w:jc w:val="center"/>
              <w:rPr>
                <w:b/>
                <w:sz w:val="20"/>
                <w:szCs w:val="20"/>
              </w:rPr>
            </w:pPr>
          </w:p>
          <w:p w14:paraId="07D30B8C" w14:textId="77777777" w:rsidR="00445FE8" w:rsidRPr="00445FE8" w:rsidRDefault="00445FE8" w:rsidP="00C2604C">
            <w:pPr>
              <w:rPr>
                <w:b/>
                <w:sz w:val="20"/>
                <w:szCs w:val="20"/>
              </w:rPr>
            </w:pPr>
          </w:p>
        </w:tc>
        <w:tc>
          <w:tcPr>
            <w:tcW w:w="2126" w:type="dxa"/>
            <w:shd w:val="clear" w:color="auto" w:fill="auto"/>
            <w:vAlign w:val="center"/>
          </w:tcPr>
          <w:p w14:paraId="466EABD6" w14:textId="77777777" w:rsidR="00445FE8" w:rsidRPr="00445FE8" w:rsidRDefault="00445FE8" w:rsidP="00C2604C">
            <w:pPr>
              <w:rPr>
                <w:b/>
                <w:sz w:val="20"/>
                <w:szCs w:val="20"/>
              </w:rPr>
            </w:pPr>
            <w:r w:rsidRPr="00445FE8">
              <w:rPr>
                <w:b/>
                <w:sz w:val="20"/>
                <w:szCs w:val="20"/>
              </w:rPr>
              <w:t>Careta protección para soldadura</w:t>
            </w:r>
          </w:p>
        </w:tc>
        <w:tc>
          <w:tcPr>
            <w:tcW w:w="4819" w:type="dxa"/>
            <w:shd w:val="clear" w:color="auto" w:fill="auto"/>
          </w:tcPr>
          <w:p w14:paraId="1EC31081" w14:textId="77777777" w:rsidR="00445FE8" w:rsidRPr="00445FE8" w:rsidRDefault="00445FE8" w:rsidP="00C2604C">
            <w:pPr>
              <w:jc w:val="both"/>
              <w:rPr>
                <w:rFonts w:ascii="Calibri" w:eastAsia="Calibri" w:hAnsi="Calibri" w:cs="Calibri"/>
                <w:sz w:val="20"/>
                <w:szCs w:val="20"/>
              </w:rPr>
            </w:pPr>
          </w:p>
          <w:p w14:paraId="3C5CDD96" w14:textId="77777777" w:rsidR="00445FE8" w:rsidRDefault="00445FE8" w:rsidP="00C2604C">
            <w:pPr>
              <w:jc w:val="both"/>
              <w:rPr>
                <w:rFonts w:ascii="Calibri" w:eastAsia="Calibri" w:hAnsi="Calibri" w:cs="Calibri"/>
                <w:sz w:val="20"/>
                <w:szCs w:val="20"/>
              </w:rPr>
            </w:pPr>
            <w:r w:rsidRPr="00445FE8">
              <w:rPr>
                <w:rFonts w:ascii="Calibri" w:eastAsia="Calibri" w:hAnsi="Calibri" w:cs="Calibri"/>
                <w:sz w:val="20"/>
                <w:szCs w:val="20"/>
              </w:rPr>
              <w:t xml:space="preserve">Careta inteligente para soldar elaborada en material termoplástico, con cabezal graduable tipo </w:t>
            </w:r>
            <w:proofErr w:type="spellStart"/>
            <w:r w:rsidRPr="00445FE8">
              <w:rPr>
                <w:rFonts w:ascii="Calibri" w:eastAsia="Calibri" w:hAnsi="Calibri" w:cs="Calibri"/>
                <w:sz w:val="20"/>
                <w:szCs w:val="20"/>
              </w:rPr>
              <w:t>Rachet</w:t>
            </w:r>
            <w:proofErr w:type="spellEnd"/>
            <w:r w:rsidRPr="00445FE8">
              <w:rPr>
                <w:rFonts w:ascii="Calibri" w:eastAsia="Calibri" w:hAnsi="Calibri" w:cs="Calibri"/>
                <w:sz w:val="20"/>
                <w:szCs w:val="20"/>
              </w:rPr>
              <w:t xml:space="preserve">, banda anti sudor y freno, porta vidrio </w:t>
            </w:r>
            <w:proofErr w:type="spellStart"/>
            <w:r w:rsidRPr="00445FE8">
              <w:rPr>
                <w:rFonts w:ascii="Calibri" w:eastAsia="Calibri" w:hAnsi="Calibri" w:cs="Calibri"/>
                <w:sz w:val="20"/>
                <w:szCs w:val="20"/>
              </w:rPr>
              <w:t>levantable</w:t>
            </w:r>
            <w:proofErr w:type="spellEnd"/>
            <w:r w:rsidRPr="00445FE8">
              <w:rPr>
                <w:rFonts w:ascii="Calibri" w:eastAsia="Calibri" w:hAnsi="Calibri" w:cs="Calibri"/>
                <w:sz w:val="20"/>
                <w:szCs w:val="20"/>
              </w:rPr>
              <w:t xml:space="preserve"> con vidrio. Normas EN166 y EN 175. </w:t>
            </w:r>
          </w:p>
          <w:p w14:paraId="51AD8A39" w14:textId="77777777" w:rsidR="003B55C9" w:rsidRPr="00445FE8" w:rsidRDefault="003B55C9" w:rsidP="00C2604C">
            <w:pPr>
              <w:jc w:val="both"/>
              <w:rPr>
                <w:rFonts w:ascii="Calibri" w:eastAsia="Calibri" w:hAnsi="Calibri" w:cs="Calibri"/>
                <w:sz w:val="20"/>
                <w:szCs w:val="20"/>
              </w:rPr>
            </w:pPr>
          </w:p>
        </w:tc>
        <w:tc>
          <w:tcPr>
            <w:tcW w:w="1847" w:type="dxa"/>
            <w:shd w:val="clear" w:color="auto" w:fill="auto"/>
            <w:vAlign w:val="center"/>
          </w:tcPr>
          <w:p w14:paraId="099C9888" w14:textId="77777777" w:rsidR="00445FE8" w:rsidRPr="00445FE8" w:rsidRDefault="00445FE8" w:rsidP="00C2604C">
            <w:pPr>
              <w:rPr>
                <w:b/>
                <w:sz w:val="20"/>
                <w:szCs w:val="20"/>
              </w:rPr>
            </w:pPr>
            <w:r w:rsidRPr="00445FE8">
              <w:rPr>
                <w:b/>
                <w:sz w:val="20"/>
                <w:szCs w:val="20"/>
              </w:rPr>
              <w:t>10 unidades</w:t>
            </w:r>
          </w:p>
        </w:tc>
      </w:tr>
      <w:tr w:rsidR="00445FE8" w:rsidRPr="00445FE8" w14:paraId="21309E07" w14:textId="77777777" w:rsidTr="00571AEB">
        <w:trPr>
          <w:jc w:val="center"/>
        </w:trPr>
        <w:tc>
          <w:tcPr>
            <w:tcW w:w="807" w:type="dxa"/>
            <w:shd w:val="clear" w:color="auto" w:fill="auto"/>
          </w:tcPr>
          <w:p w14:paraId="7186D28D" w14:textId="77777777" w:rsidR="00445FE8" w:rsidRPr="00445FE8" w:rsidRDefault="00445FE8" w:rsidP="00C2604C">
            <w:pPr>
              <w:jc w:val="center"/>
              <w:rPr>
                <w:b/>
                <w:sz w:val="20"/>
                <w:szCs w:val="20"/>
              </w:rPr>
            </w:pPr>
          </w:p>
          <w:p w14:paraId="5C486CFF" w14:textId="77777777" w:rsidR="00445FE8" w:rsidRPr="00445FE8" w:rsidRDefault="00445FE8" w:rsidP="00C2604C">
            <w:pPr>
              <w:jc w:val="center"/>
              <w:rPr>
                <w:b/>
                <w:sz w:val="20"/>
                <w:szCs w:val="20"/>
              </w:rPr>
            </w:pPr>
            <w:r w:rsidRPr="00445FE8">
              <w:rPr>
                <w:b/>
                <w:sz w:val="20"/>
                <w:szCs w:val="20"/>
              </w:rPr>
              <w:t>1</w:t>
            </w:r>
            <w:r w:rsidR="003B55C9">
              <w:rPr>
                <w:b/>
                <w:sz w:val="20"/>
                <w:szCs w:val="20"/>
              </w:rPr>
              <w:t>0</w:t>
            </w:r>
          </w:p>
          <w:p w14:paraId="618A638D" w14:textId="77777777" w:rsidR="00445FE8" w:rsidRPr="00445FE8" w:rsidRDefault="00445FE8" w:rsidP="00C2604C">
            <w:pPr>
              <w:rPr>
                <w:b/>
                <w:sz w:val="20"/>
                <w:szCs w:val="20"/>
              </w:rPr>
            </w:pPr>
          </w:p>
        </w:tc>
        <w:tc>
          <w:tcPr>
            <w:tcW w:w="2126" w:type="dxa"/>
            <w:shd w:val="clear" w:color="auto" w:fill="auto"/>
            <w:vAlign w:val="center"/>
          </w:tcPr>
          <w:p w14:paraId="151A0E2A" w14:textId="77777777" w:rsidR="00445FE8" w:rsidRPr="00445FE8" w:rsidRDefault="00445FE8" w:rsidP="00C2604C">
            <w:pPr>
              <w:rPr>
                <w:b/>
                <w:sz w:val="20"/>
                <w:szCs w:val="20"/>
              </w:rPr>
            </w:pPr>
            <w:r w:rsidRPr="00445FE8">
              <w:rPr>
                <w:b/>
                <w:sz w:val="20"/>
                <w:szCs w:val="20"/>
              </w:rPr>
              <w:lastRenderedPageBreak/>
              <w:t>Manga carnaza</w:t>
            </w:r>
          </w:p>
        </w:tc>
        <w:tc>
          <w:tcPr>
            <w:tcW w:w="4819" w:type="dxa"/>
            <w:shd w:val="clear" w:color="auto" w:fill="auto"/>
          </w:tcPr>
          <w:p w14:paraId="239E10FD" w14:textId="77777777" w:rsidR="00445FE8" w:rsidRPr="00445FE8" w:rsidRDefault="00445FE8" w:rsidP="00C2604C">
            <w:pPr>
              <w:jc w:val="both"/>
              <w:rPr>
                <w:rFonts w:ascii="Calibri" w:eastAsia="Calibri" w:hAnsi="Calibri" w:cs="Calibri"/>
                <w:sz w:val="20"/>
                <w:szCs w:val="20"/>
              </w:rPr>
            </w:pPr>
          </w:p>
          <w:p w14:paraId="01FE8870" w14:textId="77777777" w:rsidR="00445FE8" w:rsidRPr="00445FE8" w:rsidRDefault="00445FE8" w:rsidP="00C2604C">
            <w:pPr>
              <w:jc w:val="both"/>
              <w:rPr>
                <w:rFonts w:ascii="Calibri" w:eastAsia="Calibri" w:hAnsi="Calibri" w:cs="Calibri"/>
                <w:sz w:val="20"/>
                <w:szCs w:val="20"/>
              </w:rPr>
            </w:pPr>
            <w:r w:rsidRPr="00445FE8">
              <w:rPr>
                <w:rFonts w:ascii="Calibri" w:eastAsia="Calibri" w:hAnsi="Calibri" w:cs="Calibri"/>
                <w:sz w:val="20"/>
                <w:szCs w:val="20"/>
              </w:rPr>
              <w:t xml:space="preserve">Manga en carnaza, para soldador con hebillas </w:t>
            </w:r>
            <w:r w:rsidRPr="00445FE8">
              <w:rPr>
                <w:rFonts w:ascii="Calibri" w:eastAsia="Calibri" w:hAnsi="Calibri" w:cs="Calibri"/>
                <w:sz w:val="20"/>
                <w:szCs w:val="20"/>
              </w:rPr>
              <w:lastRenderedPageBreak/>
              <w:t>ajustables. NTC E79 / NTC1981</w:t>
            </w:r>
          </w:p>
        </w:tc>
        <w:tc>
          <w:tcPr>
            <w:tcW w:w="1847" w:type="dxa"/>
            <w:shd w:val="clear" w:color="auto" w:fill="auto"/>
            <w:vAlign w:val="center"/>
          </w:tcPr>
          <w:p w14:paraId="1CC4F1F4" w14:textId="77777777" w:rsidR="00445FE8" w:rsidRPr="00445FE8" w:rsidRDefault="00445FE8" w:rsidP="00C2604C">
            <w:pPr>
              <w:rPr>
                <w:b/>
                <w:sz w:val="20"/>
                <w:szCs w:val="20"/>
              </w:rPr>
            </w:pPr>
            <w:r w:rsidRPr="00445FE8">
              <w:rPr>
                <w:b/>
                <w:sz w:val="20"/>
                <w:szCs w:val="20"/>
              </w:rPr>
              <w:lastRenderedPageBreak/>
              <w:t>10 pares</w:t>
            </w:r>
          </w:p>
          <w:p w14:paraId="4A82D923" w14:textId="77777777" w:rsidR="00445FE8" w:rsidRPr="00445FE8" w:rsidRDefault="00445FE8" w:rsidP="00C2604C">
            <w:pPr>
              <w:rPr>
                <w:b/>
                <w:sz w:val="20"/>
                <w:szCs w:val="20"/>
              </w:rPr>
            </w:pPr>
          </w:p>
          <w:p w14:paraId="18D0E6BD" w14:textId="77777777" w:rsidR="00445FE8" w:rsidRPr="00445FE8" w:rsidRDefault="00445FE8" w:rsidP="00C2604C">
            <w:pPr>
              <w:rPr>
                <w:b/>
                <w:sz w:val="20"/>
                <w:szCs w:val="20"/>
              </w:rPr>
            </w:pPr>
            <w:r w:rsidRPr="00445FE8">
              <w:rPr>
                <w:b/>
                <w:sz w:val="20"/>
                <w:szCs w:val="20"/>
              </w:rPr>
              <w:lastRenderedPageBreak/>
              <w:t>20 unidades</w:t>
            </w:r>
          </w:p>
        </w:tc>
      </w:tr>
      <w:tr w:rsidR="00445FE8" w:rsidRPr="00445FE8" w14:paraId="17A6F3C1" w14:textId="77777777" w:rsidTr="008866C2">
        <w:trPr>
          <w:trHeight w:val="891"/>
          <w:jc w:val="center"/>
        </w:trPr>
        <w:tc>
          <w:tcPr>
            <w:tcW w:w="807" w:type="dxa"/>
            <w:shd w:val="clear" w:color="auto" w:fill="auto"/>
          </w:tcPr>
          <w:p w14:paraId="612B4350" w14:textId="77777777" w:rsidR="00445FE8" w:rsidRPr="00445FE8" w:rsidRDefault="00445FE8" w:rsidP="00C2604C">
            <w:pPr>
              <w:jc w:val="center"/>
              <w:rPr>
                <w:b/>
                <w:sz w:val="20"/>
                <w:szCs w:val="20"/>
              </w:rPr>
            </w:pPr>
          </w:p>
          <w:p w14:paraId="53C24CEC" w14:textId="77777777" w:rsidR="00445FE8" w:rsidRPr="00445FE8" w:rsidRDefault="00445FE8" w:rsidP="00C2604C">
            <w:pPr>
              <w:jc w:val="center"/>
              <w:rPr>
                <w:b/>
                <w:sz w:val="20"/>
                <w:szCs w:val="20"/>
              </w:rPr>
            </w:pPr>
          </w:p>
          <w:p w14:paraId="600DD30C" w14:textId="77777777" w:rsidR="00445FE8" w:rsidRPr="00445FE8" w:rsidRDefault="003B55C9" w:rsidP="00C2604C">
            <w:pPr>
              <w:jc w:val="center"/>
              <w:rPr>
                <w:b/>
                <w:sz w:val="20"/>
                <w:szCs w:val="20"/>
              </w:rPr>
            </w:pPr>
            <w:r>
              <w:rPr>
                <w:b/>
                <w:sz w:val="20"/>
                <w:szCs w:val="20"/>
              </w:rPr>
              <w:t>11</w:t>
            </w:r>
          </w:p>
        </w:tc>
        <w:tc>
          <w:tcPr>
            <w:tcW w:w="2126" w:type="dxa"/>
            <w:shd w:val="clear" w:color="auto" w:fill="auto"/>
            <w:vAlign w:val="center"/>
          </w:tcPr>
          <w:p w14:paraId="0D6660FC" w14:textId="77777777" w:rsidR="00445FE8" w:rsidRPr="00445FE8" w:rsidRDefault="00445FE8" w:rsidP="00C2604C">
            <w:pPr>
              <w:rPr>
                <w:b/>
                <w:sz w:val="20"/>
                <w:szCs w:val="20"/>
              </w:rPr>
            </w:pPr>
            <w:r w:rsidRPr="00445FE8">
              <w:rPr>
                <w:b/>
                <w:sz w:val="20"/>
                <w:szCs w:val="20"/>
              </w:rPr>
              <w:t>Hood</w:t>
            </w:r>
          </w:p>
        </w:tc>
        <w:tc>
          <w:tcPr>
            <w:tcW w:w="4819" w:type="dxa"/>
            <w:shd w:val="clear" w:color="auto" w:fill="auto"/>
          </w:tcPr>
          <w:p w14:paraId="2BA34D0F" w14:textId="77777777" w:rsidR="00445FE8" w:rsidRPr="00445FE8" w:rsidRDefault="00445FE8" w:rsidP="00C2604C">
            <w:pPr>
              <w:jc w:val="both"/>
              <w:rPr>
                <w:rFonts w:ascii="Calibri" w:eastAsia="Calibri" w:hAnsi="Calibri" w:cs="Calibri"/>
                <w:sz w:val="20"/>
                <w:szCs w:val="20"/>
              </w:rPr>
            </w:pPr>
          </w:p>
          <w:p w14:paraId="32D0040E" w14:textId="77777777" w:rsidR="00445FE8" w:rsidRPr="00445FE8" w:rsidRDefault="00445FE8" w:rsidP="00C2604C">
            <w:pPr>
              <w:jc w:val="both"/>
              <w:rPr>
                <w:rFonts w:ascii="Calibri" w:eastAsia="Calibri" w:hAnsi="Calibri" w:cs="Calibri"/>
                <w:sz w:val="20"/>
                <w:szCs w:val="20"/>
              </w:rPr>
            </w:pPr>
            <w:r w:rsidRPr="00445FE8">
              <w:rPr>
                <w:rFonts w:ascii="Calibri" w:eastAsia="Calibri" w:hAnsi="Calibri" w:cs="Calibri"/>
                <w:sz w:val="20"/>
                <w:szCs w:val="20"/>
              </w:rPr>
              <w:t>Gorro Campana en Drill</w:t>
            </w:r>
          </w:p>
        </w:tc>
        <w:tc>
          <w:tcPr>
            <w:tcW w:w="1847" w:type="dxa"/>
            <w:shd w:val="clear" w:color="auto" w:fill="auto"/>
            <w:vAlign w:val="center"/>
          </w:tcPr>
          <w:p w14:paraId="71384B20" w14:textId="77777777" w:rsidR="00445FE8" w:rsidRPr="00445FE8" w:rsidRDefault="00445FE8" w:rsidP="00C2604C">
            <w:pPr>
              <w:rPr>
                <w:b/>
                <w:sz w:val="20"/>
                <w:szCs w:val="20"/>
              </w:rPr>
            </w:pPr>
            <w:r w:rsidRPr="00445FE8">
              <w:rPr>
                <w:b/>
                <w:sz w:val="20"/>
                <w:szCs w:val="20"/>
              </w:rPr>
              <w:t>10 unidades</w:t>
            </w:r>
          </w:p>
        </w:tc>
      </w:tr>
      <w:tr w:rsidR="00445FE8" w:rsidRPr="00445FE8" w14:paraId="17CB51FC" w14:textId="77777777" w:rsidTr="00571AEB">
        <w:trPr>
          <w:jc w:val="center"/>
        </w:trPr>
        <w:tc>
          <w:tcPr>
            <w:tcW w:w="807" w:type="dxa"/>
            <w:shd w:val="clear" w:color="auto" w:fill="auto"/>
          </w:tcPr>
          <w:p w14:paraId="7AE1E097" w14:textId="77777777" w:rsidR="00445FE8" w:rsidRPr="00445FE8" w:rsidRDefault="00445FE8" w:rsidP="00C2604C">
            <w:pPr>
              <w:jc w:val="center"/>
              <w:rPr>
                <w:b/>
                <w:sz w:val="20"/>
                <w:szCs w:val="20"/>
              </w:rPr>
            </w:pPr>
          </w:p>
          <w:p w14:paraId="46720AE0" w14:textId="77777777" w:rsidR="00445FE8" w:rsidRPr="00445FE8" w:rsidRDefault="003B55C9" w:rsidP="00C2604C">
            <w:pPr>
              <w:jc w:val="center"/>
              <w:rPr>
                <w:b/>
                <w:sz w:val="20"/>
                <w:szCs w:val="20"/>
              </w:rPr>
            </w:pPr>
            <w:r>
              <w:rPr>
                <w:b/>
                <w:sz w:val="20"/>
                <w:szCs w:val="20"/>
              </w:rPr>
              <w:t>12</w:t>
            </w:r>
          </w:p>
        </w:tc>
        <w:tc>
          <w:tcPr>
            <w:tcW w:w="2126" w:type="dxa"/>
            <w:shd w:val="clear" w:color="auto" w:fill="auto"/>
            <w:vAlign w:val="center"/>
          </w:tcPr>
          <w:p w14:paraId="2017FD55" w14:textId="77777777" w:rsidR="00445FE8" w:rsidRPr="00445FE8" w:rsidRDefault="00445FE8" w:rsidP="00C2604C">
            <w:pPr>
              <w:rPr>
                <w:b/>
                <w:sz w:val="20"/>
                <w:szCs w:val="20"/>
              </w:rPr>
            </w:pPr>
            <w:r w:rsidRPr="00445FE8">
              <w:rPr>
                <w:b/>
                <w:sz w:val="20"/>
                <w:szCs w:val="20"/>
              </w:rPr>
              <w:t>Botas caña alta para soldadura</w:t>
            </w:r>
          </w:p>
        </w:tc>
        <w:tc>
          <w:tcPr>
            <w:tcW w:w="4819" w:type="dxa"/>
            <w:shd w:val="clear" w:color="auto" w:fill="auto"/>
          </w:tcPr>
          <w:p w14:paraId="535E6412" w14:textId="77777777" w:rsidR="00445FE8" w:rsidRPr="00445FE8" w:rsidRDefault="00445FE8" w:rsidP="00C2604C">
            <w:pPr>
              <w:jc w:val="both"/>
              <w:rPr>
                <w:rFonts w:ascii="Calibri" w:eastAsia="Calibri" w:hAnsi="Calibri" w:cs="Calibri"/>
                <w:sz w:val="20"/>
                <w:szCs w:val="20"/>
              </w:rPr>
            </w:pPr>
          </w:p>
          <w:p w14:paraId="6731D73C" w14:textId="77777777" w:rsidR="00445FE8" w:rsidRDefault="00445FE8" w:rsidP="00C2604C">
            <w:pPr>
              <w:jc w:val="both"/>
              <w:rPr>
                <w:rFonts w:ascii="Calibri" w:eastAsia="Calibri" w:hAnsi="Calibri" w:cs="Calibri"/>
                <w:sz w:val="20"/>
                <w:szCs w:val="20"/>
              </w:rPr>
            </w:pPr>
            <w:r w:rsidRPr="00445FE8">
              <w:rPr>
                <w:rFonts w:ascii="Calibri" w:eastAsia="Calibri" w:hAnsi="Calibri" w:cs="Calibri"/>
                <w:sz w:val="20"/>
                <w:szCs w:val="20"/>
              </w:rPr>
              <w:t xml:space="preserve">Cuero de seguridad, impermeable, curtido al cromo, puntera en acero resistente al impacto con protector en PVC, plantilla en material espumado calibre 3.5mm, forro de capellada en tela no tejida, mezcla de poliéster y resinas acrílicas, hebillas en acero para sujeción y expansión,  cordones en poliéster algodón redondos, contrafuerte en material PVC termo formado, cuello forrado en material espumado , suela con formulación resistente a hidrocarburos en general, Aceites, grasas, soda caustica, detergentes y temperatura. Hilos en material </w:t>
            </w:r>
            <w:proofErr w:type="spellStart"/>
            <w:r w:rsidRPr="00445FE8">
              <w:rPr>
                <w:rFonts w:ascii="Calibri" w:eastAsia="Calibri" w:hAnsi="Calibri" w:cs="Calibri"/>
                <w:sz w:val="20"/>
                <w:szCs w:val="20"/>
              </w:rPr>
              <w:t>kevlar</w:t>
            </w:r>
            <w:proofErr w:type="spellEnd"/>
            <w:r w:rsidRPr="00445FE8">
              <w:rPr>
                <w:rFonts w:ascii="Calibri" w:eastAsia="Calibri" w:hAnsi="Calibri" w:cs="Calibri"/>
                <w:sz w:val="20"/>
                <w:szCs w:val="20"/>
              </w:rPr>
              <w:t xml:space="preserve"> </w:t>
            </w:r>
            <w:proofErr w:type="spellStart"/>
            <w:r w:rsidRPr="00445FE8">
              <w:rPr>
                <w:rFonts w:ascii="Calibri" w:eastAsia="Calibri" w:hAnsi="Calibri" w:cs="Calibri"/>
                <w:sz w:val="20"/>
                <w:szCs w:val="20"/>
              </w:rPr>
              <w:t>antillamas</w:t>
            </w:r>
            <w:proofErr w:type="spellEnd"/>
            <w:r w:rsidRPr="00445FE8">
              <w:rPr>
                <w:rFonts w:ascii="Calibri" w:eastAsia="Calibri" w:hAnsi="Calibri" w:cs="Calibri"/>
                <w:sz w:val="20"/>
                <w:szCs w:val="20"/>
              </w:rPr>
              <w:t xml:space="preserve"> en antifaz y contrafuerte. Normas DIN 53516, NTC 2396-1, NTC 2038, EN 12568.2010</w:t>
            </w:r>
          </w:p>
          <w:p w14:paraId="7E1B0AAF" w14:textId="77777777" w:rsidR="008866C2" w:rsidRPr="00445FE8" w:rsidRDefault="008866C2" w:rsidP="00C2604C">
            <w:pPr>
              <w:jc w:val="both"/>
              <w:rPr>
                <w:rFonts w:ascii="Calibri" w:eastAsia="Calibri" w:hAnsi="Calibri" w:cs="Calibri"/>
                <w:sz w:val="20"/>
                <w:szCs w:val="20"/>
              </w:rPr>
            </w:pPr>
          </w:p>
        </w:tc>
        <w:tc>
          <w:tcPr>
            <w:tcW w:w="1847" w:type="dxa"/>
            <w:shd w:val="clear" w:color="auto" w:fill="auto"/>
            <w:vAlign w:val="center"/>
          </w:tcPr>
          <w:p w14:paraId="6E75DF5F" w14:textId="77777777" w:rsidR="00445FE8" w:rsidRPr="00445FE8" w:rsidRDefault="00445FE8" w:rsidP="00C2604C">
            <w:pPr>
              <w:rPr>
                <w:b/>
                <w:sz w:val="20"/>
                <w:szCs w:val="20"/>
              </w:rPr>
            </w:pPr>
            <w:r w:rsidRPr="00445FE8">
              <w:rPr>
                <w:b/>
                <w:sz w:val="20"/>
                <w:szCs w:val="20"/>
              </w:rPr>
              <w:t>10 pares</w:t>
            </w:r>
          </w:p>
          <w:p w14:paraId="3B072CD5" w14:textId="77777777" w:rsidR="00445FE8" w:rsidRPr="00445FE8" w:rsidRDefault="00445FE8" w:rsidP="00C2604C">
            <w:pPr>
              <w:rPr>
                <w:b/>
                <w:sz w:val="20"/>
                <w:szCs w:val="20"/>
              </w:rPr>
            </w:pPr>
          </w:p>
          <w:p w14:paraId="1D4FC1D2" w14:textId="77777777" w:rsidR="00445FE8" w:rsidRPr="00445FE8" w:rsidRDefault="00445FE8" w:rsidP="00C2604C">
            <w:pPr>
              <w:rPr>
                <w:b/>
                <w:sz w:val="20"/>
                <w:szCs w:val="20"/>
              </w:rPr>
            </w:pPr>
            <w:r w:rsidRPr="00445FE8">
              <w:rPr>
                <w:b/>
                <w:sz w:val="20"/>
                <w:szCs w:val="20"/>
              </w:rPr>
              <w:t>20 unidades</w:t>
            </w:r>
          </w:p>
        </w:tc>
      </w:tr>
      <w:tr w:rsidR="00445FE8" w:rsidRPr="00445FE8" w14:paraId="270F50D3" w14:textId="77777777" w:rsidTr="00571AEB">
        <w:trPr>
          <w:jc w:val="center"/>
        </w:trPr>
        <w:tc>
          <w:tcPr>
            <w:tcW w:w="807" w:type="dxa"/>
            <w:shd w:val="clear" w:color="auto" w:fill="auto"/>
          </w:tcPr>
          <w:p w14:paraId="6E14E8F7" w14:textId="77777777" w:rsidR="00445FE8" w:rsidRPr="00445FE8" w:rsidRDefault="00445FE8" w:rsidP="00C2604C">
            <w:pPr>
              <w:jc w:val="center"/>
              <w:rPr>
                <w:b/>
                <w:sz w:val="20"/>
                <w:szCs w:val="20"/>
              </w:rPr>
            </w:pPr>
          </w:p>
          <w:p w14:paraId="333A4351" w14:textId="77777777" w:rsidR="00445FE8" w:rsidRPr="00445FE8" w:rsidRDefault="003B55C9" w:rsidP="00C2604C">
            <w:pPr>
              <w:jc w:val="center"/>
              <w:rPr>
                <w:b/>
                <w:sz w:val="20"/>
                <w:szCs w:val="20"/>
              </w:rPr>
            </w:pPr>
            <w:r>
              <w:rPr>
                <w:b/>
                <w:sz w:val="20"/>
                <w:szCs w:val="20"/>
              </w:rPr>
              <w:t>13</w:t>
            </w:r>
          </w:p>
        </w:tc>
        <w:tc>
          <w:tcPr>
            <w:tcW w:w="2126" w:type="dxa"/>
            <w:shd w:val="clear" w:color="auto" w:fill="auto"/>
            <w:vAlign w:val="center"/>
          </w:tcPr>
          <w:p w14:paraId="5D35505E" w14:textId="77777777" w:rsidR="00445FE8" w:rsidRPr="00445FE8" w:rsidRDefault="00445FE8" w:rsidP="00C2604C">
            <w:pPr>
              <w:rPr>
                <w:b/>
                <w:sz w:val="20"/>
                <w:szCs w:val="20"/>
              </w:rPr>
            </w:pPr>
            <w:r w:rsidRPr="00445FE8">
              <w:rPr>
                <w:b/>
                <w:sz w:val="20"/>
                <w:szCs w:val="20"/>
              </w:rPr>
              <w:t>Respiradores media cara para bacheo y fumigación.</w:t>
            </w:r>
          </w:p>
        </w:tc>
        <w:tc>
          <w:tcPr>
            <w:tcW w:w="4819" w:type="dxa"/>
            <w:shd w:val="clear" w:color="auto" w:fill="auto"/>
            <w:vAlign w:val="center"/>
          </w:tcPr>
          <w:p w14:paraId="61590D19" w14:textId="77777777" w:rsidR="00445FE8" w:rsidRPr="00445FE8" w:rsidRDefault="00445FE8" w:rsidP="00C2604C">
            <w:pPr>
              <w:jc w:val="both"/>
              <w:rPr>
                <w:rFonts w:ascii="Calibri" w:eastAsia="Calibri" w:hAnsi="Calibri" w:cs="Calibri"/>
                <w:sz w:val="20"/>
                <w:szCs w:val="20"/>
              </w:rPr>
            </w:pPr>
            <w:r w:rsidRPr="00445FE8">
              <w:rPr>
                <w:rFonts w:ascii="Calibri" w:eastAsia="Calibri" w:hAnsi="Calibri" w:cs="Calibri"/>
                <w:sz w:val="20"/>
                <w:szCs w:val="20"/>
              </w:rPr>
              <w:t>Respirador  de media cara en silicona, que cumpla la norma NIOSH.</w:t>
            </w:r>
          </w:p>
        </w:tc>
        <w:tc>
          <w:tcPr>
            <w:tcW w:w="1847" w:type="dxa"/>
            <w:shd w:val="clear" w:color="auto" w:fill="auto"/>
            <w:vAlign w:val="center"/>
          </w:tcPr>
          <w:p w14:paraId="305867F4" w14:textId="77777777" w:rsidR="00445FE8" w:rsidRPr="00445FE8" w:rsidRDefault="00445FE8" w:rsidP="00C2604C">
            <w:pPr>
              <w:rPr>
                <w:b/>
                <w:sz w:val="20"/>
                <w:szCs w:val="20"/>
              </w:rPr>
            </w:pPr>
            <w:r w:rsidRPr="00445FE8">
              <w:rPr>
                <w:b/>
                <w:sz w:val="20"/>
                <w:szCs w:val="20"/>
              </w:rPr>
              <w:t>500 unidades</w:t>
            </w:r>
          </w:p>
          <w:p w14:paraId="4A98B662" w14:textId="77777777" w:rsidR="00445FE8" w:rsidRPr="00445FE8" w:rsidRDefault="00445FE8" w:rsidP="00C2604C">
            <w:pPr>
              <w:rPr>
                <w:b/>
                <w:sz w:val="20"/>
                <w:szCs w:val="20"/>
              </w:rPr>
            </w:pPr>
          </w:p>
          <w:p w14:paraId="5F99B706" w14:textId="77777777" w:rsidR="00445FE8" w:rsidRPr="00445FE8" w:rsidRDefault="00445FE8" w:rsidP="00C2604C">
            <w:pPr>
              <w:rPr>
                <w:b/>
                <w:sz w:val="20"/>
                <w:szCs w:val="20"/>
              </w:rPr>
            </w:pPr>
          </w:p>
        </w:tc>
      </w:tr>
      <w:tr w:rsidR="00445FE8" w:rsidRPr="00445FE8" w14:paraId="6A7348AE" w14:textId="77777777" w:rsidTr="00571AEB">
        <w:trPr>
          <w:jc w:val="center"/>
        </w:trPr>
        <w:tc>
          <w:tcPr>
            <w:tcW w:w="807" w:type="dxa"/>
            <w:shd w:val="clear" w:color="auto" w:fill="auto"/>
          </w:tcPr>
          <w:p w14:paraId="119C7ADC" w14:textId="77777777" w:rsidR="00445FE8" w:rsidRPr="00445FE8" w:rsidRDefault="003B55C9" w:rsidP="00C2604C">
            <w:pPr>
              <w:jc w:val="center"/>
              <w:rPr>
                <w:b/>
                <w:sz w:val="20"/>
                <w:szCs w:val="20"/>
              </w:rPr>
            </w:pPr>
            <w:r>
              <w:rPr>
                <w:b/>
                <w:sz w:val="20"/>
                <w:szCs w:val="20"/>
              </w:rPr>
              <w:t>14</w:t>
            </w:r>
          </w:p>
        </w:tc>
        <w:tc>
          <w:tcPr>
            <w:tcW w:w="2126" w:type="dxa"/>
            <w:shd w:val="clear" w:color="auto" w:fill="auto"/>
            <w:vAlign w:val="center"/>
          </w:tcPr>
          <w:p w14:paraId="3B21F2FC" w14:textId="77777777" w:rsidR="00445FE8" w:rsidRPr="00445FE8" w:rsidRDefault="00445FE8" w:rsidP="00C2604C">
            <w:pPr>
              <w:rPr>
                <w:b/>
                <w:sz w:val="20"/>
                <w:szCs w:val="20"/>
              </w:rPr>
            </w:pPr>
            <w:r w:rsidRPr="00445FE8">
              <w:rPr>
                <w:b/>
                <w:sz w:val="20"/>
                <w:szCs w:val="20"/>
              </w:rPr>
              <w:t>Filtros en carbón activados, para respirador.</w:t>
            </w:r>
          </w:p>
        </w:tc>
        <w:tc>
          <w:tcPr>
            <w:tcW w:w="4819" w:type="dxa"/>
            <w:shd w:val="clear" w:color="auto" w:fill="auto"/>
            <w:vAlign w:val="center"/>
          </w:tcPr>
          <w:p w14:paraId="207375B4" w14:textId="77777777" w:rsidR="00445FE8" w:rsidRPr="00445FE8" w:rsidRDefault="00445FE8" w:rsidP="00C2604C">
            <w:pPr>
              <w:jc w:val="both"/>
              <w:rPr>
                <w:rFonts w:ascii="Calibri" w:eastAsia="Calibri" w:hAnsi="Calibri" w:cs="Calibri"/>
                <w:sz w:val="20"/>
                <w:szCs w:val="20"/>
              </w:rPr>
            </w:pPr>
            <w:r w:rsidRPr="00445FE8">
              <w:rPr>
                <w:rFonts w:ascii="Calibri" w:eastAsia="Calibri" w:hAnsi="Calibri" w:cs="Calibri"/>
                <w:sz w:val="20"/>
                <w:szCs w:val="20"/>
              </w:rPr>
              <w:t>Cartuchos cambiables con carbón activado que ofrece protección contra gases, ácidos y vapores  orgánicos,  certificado NIOSH.</w:t>
            </w:r>
          </w:p>
        </w:tc>
        <w:tc>
          <w:tcPr>
            <w:tcW w:w="1847" w:type="dxa"/>
            <w:shd w:val="clear" w:color="auto" w:fill="auto"/>
            <w:vAlign w:val="center"/>
          </w:tcPr>
          <w:p w14:paraId="08775129" w14:textId="77777777" w:rsidR="00445FE8" w:rsidRPr="00445FE8" w:rsidRDefault="00445FE8" w:rsidP="00C2604C">
            <w:pPr>
              <w:rPr>
                <w:b/>
                <w:sz w:val="20"/>
                <w:szCs w:val="20"/>
              </w:rPr>
            </w:pPr>
            <w:r w:rsidRPr="00445FE8">
              <w:rPr>
                <w:b/>
                <w:sz w:val="20"/>
                <w:szCs w:val="20"/>
              </w:rPr>
              <w:t>1500 pares</w:t>
            </w:r>
          </w:p>
          <w:p w14:paraId="64715268" w14:textId="77777777" w:rsidR="00445FE8" w:rsidRPr="00445FE8" w:rsidRDefault="00445FE8" w:rsidP="00C2604C">
            <w:pPr>
              <w:rPr>
                <w:b/>
                <w:sz w:val="20"/>
                <w:szCs w:val="20"/>
              </w:rPr>
            </w:pPr>
            <w:r w:rsidRPr="00445FE8">
              <w:rPr>
                <w:b/>
                <w:sz w:val="20"/>
                <w:szCs w:val="20"/>
              </w:rPr>
              <w:t>3000 unidades</w:t>
            </w:r>
          </w:p>
        </w:tc>
      </w:tr>
      <w:tr w:rsidR="00445FE8" w:rsidRPr="00445FE8" w14:paraId="59FABDFE" w14:textId="77777777" w:rsidTr="00571AEB">
        <w:trPr>
          <w:trHeight w:val="1006"/>
          <w:jc w:val="center"/>
        </w:trPr>
        <w:tc>
          <w:tcPr>
            <w:tcW w:w="807" w:type="dxa"/>
            <w:shd w:val="clear" w:color="auto" w:fill="auto"/>
          </w:tcPr>
          <w:p w14:paraId="63B82070" w14:textId="77777777" w:rsidR="00445FE8" w:rsidRPr="00445FE8" w:rsidRDefault="00445FE8" w:rsidP="00C2604C">
            <w:pPr>
              <w:jc w:val="center"/>
              <w:rPr>
                <w:b/>
                <w:sz w:val="20"/>
                <w:szCs w:val="20"/>
              </w:rPr>
            </w:pPr>
          </w:p>
          <w:p w14:paraId="29C151BD" w14:textId="77777777" w:rsidR="00445FE8" w:rsidRPr="00445FE8" w:rsidRDefault="00445FE8" w:rsidP="00C2604C">
            <w:pPr>
              <w:jc w:val="center"/>
              <w:rPr>
                <w:b/>
                <w:sz w:val="20"/>
                <w:szCs w:val="20"/>
              </w:rPr>
            </w:pPr>
            <w:r w:rsidRPr="00445FE8">
              <w:rPr>
                <w:b/>
                <w:sz w:val="20"/>
                <w:szCs w:val="20"/>
              </w:rPr>
              <w:t>1</w:t>
            </w:r>
            <w:r w:rsidR="003B55C9">
              <w:rPr>
                <w:b/>
                <w:sz w:val="20"/>
                <w:szCs w:val="20"/>
              </w:rPr>
              <w:t>5</w:t>
            </w:r>
          </w:p>
          <w:p w14:paraId="78698C75" w14:textId="77777777" w:rsidR="00445FE8" w:rsidRPr="00445FE8" w:rsidRDefault="00445FE8" w:rsidP="00C2604C">
            <w:pPr>
              <w:rPr>
                <w:b/>
                <w:sz w:val="20"/>
                <w:szCs w:val="20"/>
              </w:rPr>
            </w:pPr>
          </w:p>
        </w:tc>
        <w:tc>
          <w:tcPr>
            <w:tcW w:w="2126" w:type="dxa"/>
            <w:shd w:val="clear" w:color="auto" w:fill="auto"/>
            <w:vAlign w:val="center"/>
          </w:tcPr>
          <w:p w14:paraId="043E6BAE" w14:textId="77777777" w:rsidR="00445FE8" w:rsidRPr="00445FE8" w:rsidRDefault="00445FE8" w:rsidP="00C2604C">
            <w:pPr>
              <w:rPr>
                <w:b/>
                <w:sz w:val="20"/>
                <w:szCs w:val="20"/>
              </w:rPr>
            </w:pPr>
            <w:r w:rsidRPr="00445FE8">
              <w:rPr>
                <w:b/>
                <w:sz w:val="20"/>
                <w:szCs w:val="20"/>
              </w:rPr>
              <w:t>Jardineros / guadaña</w:t>
            </w:r>
          </w:p>
        </w:tc>
        <w:tc>
          <w:tcPr>
            <w:tcW w:w="4819" w:type="dxa"/>
            <w:shd w:val="clear" w:color="auto" w:fill="auto"/>
            <w:vAlign w:val="center"/>
          </w:tcPr>
          <w:p w14:paraId="69B59965" w14:textId="77777777" w:rsidR="00445FE8" w:rsidRPr="00445FE8" w:rsidRDefault="00445FE8" w:rsidP="00C2604C">
            <w:pPr>
              <w:jc w:val="both"/>
              <w:rPr>
                <w:rFonts w:ascii="Calibri" w:eastAsia="Calibri" w:hAnsi="Calibri" w:cs="Calibri"/>
                <w:sz w:val="20"/>
                <w:szCs w:val="20"/>
              </w:rPr>
            </w:pPr>
            <w:r w:rsidRPr="00445FE8">
              <w:rPr>
                <w:rFonts w:ascii="Calibri" w:eastAsia="Calibri" w:hAnsi="Calibri" w:cs="Calibri"/>
                <w:sz w:val="20"/>
                <w:szCs w:val="20"/>
              </w:rPr>
              <w:t>Polainas flexibles, delantal de carnaza , Overol 3 piezas (pantalón, chaqueta y pechera)</w:t>
            </w:r>
          </w:p>
        </w:tc>
        <w:tc>
          <w:tcPr>
            <w:tcW w:w="1847" w:type="dxa"/>
            <w:shd w:val="clear" w:color="auto" w:fill="auto"/>
            <w:vAlign w:val="center"/>
          </w:tcPr>
          <w:p w14:paraId="76CAB7D1" w14:textId="77777777" w:rsidR="00445FE8" w:rsidRPr="00445FE8" w:rsidRDefault="00445FE8" w:rsidP="00C2604C">
            <w:pPr>
              <w:rPr>
                <w:b/>
                <w:sz w:val="20"/>
                <w:szCs w:val="20"/>
              </w:rPr>
            </w:pPr>
            <w:r w:rsidRPr="00445FE8">
              <w:rPr>
                <w:b/>
                <w:sz w:val="20"/>
                <w:szCs w:val="20"/>
              </w:rPr>
              <w:t>20 unidades</w:t>
            </w:r>
          </w:p>
        </w:tc>
      </w:tr>
      <w:tr w:rsidR="00445FE8" w:rsidRPr="00445FE8" w14:paraId="09AD9859" w14:textId="77777777" w:rsidTr="00571AEB">
        <w:trPr>
          <w:jc w:val="center"/>
        </w:trPr>
        <w:tc>
          <w:tcPr>
            <w:tcW w:w="807" w:type="dxa"/>
            <w:shd w:val="clear" w:color="auto" w:fill="auto"/>
          </w:tcPr>
          <w:p w14:paraId="035796DD" w14:textId="77777777" w:rsidR="00445FE8" w:rsidRPr="00445FE8" w:rsidRDefault="00445FE8" w:rsidP="00C2604C">
            <w:pPr>
              <w:jc w:val="center"/>
              <w:rPr>
                <w:b/>
                <w:sz w:val="20"/>
                <w:szCs w:val="20"/>
              </w:rPr>
            </w:pPr>
          </w:p>
          <w:p w14:paraId="52434ABD" w14:textId="77777777" w:rsidR="00445FE8" w:rsidRPr="00445FE8" w:rsidRDefault="00445FE8" w:rsidP="003B55C9">
            <w:pPr>
              <w:jc w:val="center"/>
              <w:rPr>
                <w:b/>
                <w:sz w:val="20"/>
                <w:szCs w:val="20"/>
              </w:rPr>
            </w:pPr>
            <w:r w:rsidRPr="00445FE8">
              <w:rPr>
                <w:b/>
                <w:sz w:val="20"/>
                <w:szCs w:val="20"/>
              </w:rPr>
              <w:t>1</w:t>
            </w:r>
            <w:r w:rsidR="003B55C9">
              <w:rPr>
                <w:b/>
                <w:sz w:val="20"/>
                <w:szCs w:val="20"/>
              </w:rPr>
              <w:t>6</w:t>
            </w:r>
          </w:p>
        </w:tc>
        <w:tc>
          <w:tcPr>
            <w:tcW w:w="2126" w:type="dxa"/>
            <w:shd w:val="clear" w:color="auto" w:fill="auto"/>
            <w:vAlign w:val="center"/>
          </w:tcPr>
          <w:p w14:paraId="7A97262C" w14:textId="77777777" w:rsidR="00445FE8" w:rsidRPr="00445FE8" w:rsidRDefault="00445FE8" w:rsidP="00C2604C">
            <w:pPr>
              <w:rPr>
                <w:b/>
                <w:sz w:val="20"/>
                <w:szCs w:val="20"/>
              </w:rPr>
            </w:pPr>
            <w:r w:rsidRPr="00445FE8">
              <w:rPr>
                <w:b/>
                <w:sz w:val="20"/>
                <w:szCs w:val="20"/>
              </w:rPr>
              <w:t>Careta para guadaña</w:t>
            </w:r>
          </w:p>
        </w:tc>
        <w:tc>
          <w:tcPr>
            <w:tcW w:w="4819" w:type="dxa"/>
            <w:shd w:val="clear" w:color="auto" w:fill="auto"/>
            <w:vAlign w:val="center"/>
          </w:tcPr>
          <w:p w14:paraId="13A06D4F" w14:textId="77777777" w:rsidR="00445FE8" w:rsidRPr="00445FE8" w:rsidRDefault="00445FE8" w:rsidP="00C2604C">
            <w:pPr>
              <w:jc w:val="both"/>
              <w:rPr>
                <w:rFonts w:ascii="Calibri" w:eastAsia="Calibri" w:hAnsi="Calibri" w:cs="Calibri"/>
                <w:sz w:val="20"/>
                <w:szCs w:val="20"/>
              </w:rPr>
            </w:pPr>
          </w:p>
          <w:p w14:paraId="0C8E24FA" w14:textId="77777777" w:rsidR="00445FE8" w:rsidRDefault="00445FE8" w:rsidP="00C2604C">
            <w:pPr>
              <w:jc w:val="both"/>
              <w:rPr>
                <w:rFonts w:ascii="Calibri" w:eastAsia="Calibri" w:hAnsi="Calibri" w:cs="Calibri"/>
                <w:sz w:val="20"/>
                <w:szCs w:val="20"/>
              </w:rPr>
            </w:pPr>
            <w:r w:rsidRPr="00445FE8">
              <w:rPr>
                <w:rFonts w:ascii="Calibri" w:eastAsia="Calibri" w:hAnsi="Calibri" w:cs="Calibri"/>
                <w:sz w:val="20"/>
                <w:szCs w:val="20"/>
              </w:rPr>
              <w:t>Elaborado en polímero, resistente al impacto y a la penetración, en angeo metálico de 14 x 14 orificios por centímetro cuadrado, de 30 x 20 cm, está reforzado en los bordes con perfil de caucho para evitar que las puntas de la malla puedan lastimar al usuario.</w:t>
            </w:r>
          </w:p>
          <w:p w14:paraId="442D43EA" w14:textId="77777777" w:rsidR="003B55C9" w:rsidRPr="00445FE8" w:rsidRDefault="003B55C9" w:rsidP="00C2604C">
            <w:pPr>
              <w:jc w:val="both"/>
              <w:rPr>
                <w:rFonts w:ascii="Calibri" w:eastAsia="Calibri" w:hAnsi="Calibri" w:cs="Calibri"/>
                <w:sz w:val="20"/>
                <w:szCs w:val="20"/>
              </w:rPr>
            </w:pPr>
          </w:p>
        </w:tc>
        <w:tc>
          <w:tcPr>
            <w:tcW w:w="1847" w:type="dxa"/>
            <w:shd w:val="clear" w:color="auto" w:fill="auto"/>
            <w:vAlign w:val="center"/>
          </w:tcPr>
          <w:p w14:paraId="17935196" w14:textId="77777777" w:rsidR="00445FE8" w:rsidRPr="00445FE8" w:rsidRDefault="00445FE8" w:rsidP="00C2604C">
            <w:pPr>
              <w:rPr>
                <w:b/>
                <w:sz w:val="20"/>
                <w:szCs w:val="20"/>
              </w:rPr>
            </w:pPr>
            <w:r w:rsidRPr="00445FE8">
              <w:rPr>
                <w:b/>
                <w:sz w:val="20"/>
                <w:szCs w:val="20"/>
              </w:rPr>
              <w:t>20 unidades</w:t>
            </w:r>
          </w:p>
        </w:tc>
      </w:tr>
      <w:tr w:rsidR="00445FE8" w:rsidRPr="00445FE8" w14:paraId="2C2817A5" w14:textId="77777777" w:rsidTr="00571AEB">
        <w:trPr>
          <w:jc w:val="center"/>
        </w:trPr>
        <w:tc>
          <w:tcPr>
            <w:tcW w:w="807" w:type="dxa"/>
            <w:shd w:val="clear" w:color="auto" w:fill="auto"/>
          </w:tcPr>
          <w:p w14:paraId="63BA524A" w14:textId="77777777" w:rsidR="00445FE8" w:rsidRPr="00445FE8" w:rsidRDefault="00445FE8" w:rsidP="00C2604C">
            <w:pPr>
              <w:jc w:val="center"/>
              <w:rPr>
                <w:b/>
                <w:sz w:val="20"/>
                <w:szCs w:val="20"/>
              </w:rPr>
            </w:pPr>
          </w:p>
          <w:p w14:paraId="7DF3D76A" w14:textId="77777777" w:rsidR="00445FE8" w:rsidRPr="00445FE8" w:rsidRDefault="00445FE8" w:rsidP="003B55C9">
            <w:pPr>
              <w:jc w:val="center"/>
              <w:rPr>
                <w:b/>
                <w:sz w:val="20"/>
                <w:szCs w:val="20"/>
              </w:rPr>
            </w:pPr>
            <w:r w:rsidRPr="00445FE8">
              <w:rPr>
                <w:b/>
                <w:sz w:val="20"/>
                <w:szCs w:val="20"/>
              </w:rPr>
              <w:t>1</w:t>
            </w:r>
            <w:r w:rsidR="003B55C9">
              <w:rPr>
                <w:b/>
                <w:sz w:val="20"/>
                <w:szCs w:val="20"/>
              </w:rPr>
              <w:t>7</w:t>
            </w:r>
          </w:p>
        </w:tc>
        <w:tc>
          <w:tcPr>
            <w:tcW w:w="2126" w:type="dxa"/>
            <w:shd w:val="clear" w:color="auto" w:fill="auto"/>
          </w:tcPr>
          <w:p w14:paraId="0E9C0B5A" w14:textId="77777777" w:rsidR="00445FE8" w:rsidRPr="00445FE8" w:rsidRDefault="00445FE8" w:rsidP="00C2604C">
            <w:pPr>
              <w:rPr>
                <w:b/>
                <w:sz w:val="20"/>
                <w:szCs w:val="20"/>
              </w:rPr>
            </w:pPr>
            <w:r w:rsidRPr="00445FE8">
              <w:rPr>
                <w:b/>
                <w:sz w:val="20"/>
                <w:szCs w:val="20"/>
              </w:rPr>
              <w:t xml:space="preserve">Bata para archivo y </w:t>
            </w:r>
            <w:proofErr w:type="spellStart"/>
            <w:r w:rsidRPr="00445FE8">
              <w:rPr>
                <w:b/>
                <w:sz w:val="20"/>
                <w:szCs w:val="20"/>
              </w:rPr>
              <w:t>kardex</w:t>
            </w:r>
            <w:proofErr w:type="spellEnd"/>
          </w:p>
        </w:tc>
        <w:tc>
          <w:tcPr>
            <w:tcW w:w="4819" w:type="dxa"/>
            <w:shd w:val="clear" w:color="auto" w:fill="auto"/>
          </w:tcPr>
          <w:p w14:paraId="136C2954" w14:textId="77777777" w:rsidR="00445FE8" w:rsidRPr="00445FE8" w:rsidRDefault="00445FE8" w:rsidP="00C2604C">
            <w:pPr>
              <w:rPr>
                <w:rFonts w:ascii="Calibri" w:eastAsia="Calibri" w:hAnsi="Calibri" w:cs="Calibri"/>
                <w:sz w:val="20"/>
                <w:szCs w:val="20"/>
              </w:rPr>
            </w:pPr>
          </w:p>
          <w:p w14:paraId="377A46BF" w14:textId="77777777" w:rsidR="00445FE8" w:rsidRPr="00445FE8" w:rsidRDefault="00445FE8" w:rsidP="00C2604C">
            <w:pPr>
              <w:rPr>
                <w:rFonts w:ascii="Calibri" w:eastAsia="Calibri" w:hAnsi="Calibri" w:cs="Calibri"/>
                <w:sz w:val="20"/>
                <w:szCs w:val="20"/>
              </w:rPr>
            </w:pPr>
            <w:r w:rsidRPr="00445FE8">
              <w:rPr>
                <w:rFonts w:ascii="Calibri" w:eastAsia="Calibri" w:hAnsi="Calibri" w:cs="Calibri"/>
                <w:sz w:val="20"/>
                <w:szCs w:val="20"/>
              </w:rPr>
              <w:t xml:space="preserve">En tela de mezcla de algodón para dar mayor agilidad y </w:t>
            </w:r>
            <w:r w:rsidRPr="00445FE8">
              <w:rPr>
                <w:rFonts w:ascii="Calibri" w:eastAsia="Calibri" w:hAnsi="Calibri" w:cs="Calibri"/>
                <w:sz w:val="20"/>
                <w:szCs w:val="20"/>
              </w:rPr>
              <w:lastRenderedPageBreak/>
              <w:t>movimiento con cierre adelante y puño ajustado.</w:t>
            </w:r>
          </w:p>
        </w:tc>
        <w:tc>
          <w:tcPr>
            <w:tcW w:w="1847" w:type="dxa"/>
            <w:shd w:val="clear" w:color="auto" w:fill="auto"/>
            <w:vAlign w:val="center"/>
          </w:tcPr>
          <w:p w14:paraId="68F8CEF2" w14:textId="77777777" w:rsidR="00445FE8" w:rsidRPr="00445FE8" w:rsidRDefault="00445FE8" w:rsidP="00C2604C">
            <w:pPr>
              <w:rPr>
                <w:b/>
                <w:sz w:val="20"/>
                <w:szCs w:val="20"/>
              </w:rPr>
            </w:pPr>
            <w:r w:rsidRPr="00445FE8">
              <w:rPr>
                <w:b/>
                <w:sz w:val="20"/>
                <w:szCs w:val="20"/>
              </w:rPr>
              <w:lastRenderedPageBreak/>
              <w:t>200 unidades</w:t>
            </w:r>
          </w:p>
        </w:tc>
      </w:tr>
      <w:tr w:rsidR="00445FE8" w:rsidRPr="00445FE8" w14:paraId="3AE26ABD" w14:textId="77777777" w:rsidTr="00571AEB">
        <w:trPr>
          <w:trHeight w:val="615"/>
          <w:jc w:val="center"/>
        </w:trPr>
        <w:tc>
          <w:tcPr>
            <w:tcW w:w="807" w:type="dxa"/>
            <w:shd w:val="clear" w:color="auto" w:fill="auto"/>
          </w:tcPr>
          <w:p w14:paraId="191FE6D7" w14:textId="77777777" w:rsidR="00445FE8" w:rsidRPr="00445FE8" w:rsidRDefault="003B55C9" w:rsidP="00C2604C">
            <w:pPr>
              <w:jc w:val="center"/>
              <w:rPr>
                <w:b/>
                <w:sz w:val="20"/>
                <w:szCs w:val="20"/>
              </w:rPr>
            </w:pPr>
            <w:r>
              <w:rPr>
                <w:b/>
                <w:sz w:val="20"/>
                <w:szCs w:val="20"/>
              </w:rPr>
              <w:t>18</w:t>
            </w:r>
          </w:p>
        </w:tc>
        <w:tc>
          <w:tcPr>
            <w:tcW w:w="2126" w:type="dxa"/>
            <w:shd w:val="clear" w:color="auto" w:fill="auto"/>
            <w:vAlign w:val="center"/>
          </w:tcPr>
          <w:p w14:paraId="77E78E09" w14:textId="77777777" w:rsidR="00445FE8" w:rsidRPr="00445FE8" w:rsidRDefault="00445FE8" w:rsidP="00C2604C">
            <w:pPr>
              <w:rPr>
                <w:b/>
                <w:sz w:val="20"/>
                <w:szCs w:val="20"/>
              </w:rPr>
            </w:pPr>
            <w:r w:rsidRPr="00445FE8">
              <w:rPr>
                <w:b/>
                <w:sz w:val="20"/>
                <w:szCs w:val="20"/>
              </w:rPr>
              <w:t>Traje anti fluido</w:t>
            </w:r>
          </w:p>
        </w:tc>
        <w:tc>
          <w:tcPr>
            <w:tcW w:w="4819" w:type="dxa"/>
            <w:shd w:val="clear" w:color="auto" w:fill="auto"/>
            <w:vAlign w:val="center"/>
          </w:tcPr>
          <w:p w14:paraId="0940D780" w14:textId="77777777" w:rsidR="00445FE8" w:rsidRPr="00445FE8" w:rsidRDefault="00445FE8" w:rsidP="003B55C9">
            <w:pPr>
              <w:rPr>
                <w:rFonts w:ascii="Calibri" w:eastAsia="Calibri" w:hAnsi="Calibri" w:cs="Calibri"/>
                <w:sz w:val="20"/>
                <w:szCs w:val="20"/>
              </w:rPr>
            </w:pPr>
            <w:r w:rsidRPr="00445FE8">
              <w:rPr>
                <w:rFonts w:ascii="Arial" w:eastAsia="Arial" w:hAnsi="Arial" w:cs="Arial"/>
                <w:sz w:val="20"/>
                <w:szCs w:val="20"/>
              </w:rPr>
              <w:t xml:space="preserve">Traje de  Protección  Respirable contra Salpicaduras y Partículas  / Conjunto  anti fluido suave, poliéster 100%. Tela Universal (Lafayette, </w:t>
            </w:r>
            <w:proofErr w:type="spellStart"/>
            <w:r w:rsidRPr="00445FE8">
              <w:rPr>
                <w:rFonts w:ascii="Arial" w:eastAsia="Arial" w:hAnsi="Arial" w:cs="Arial"/>
                <w:sz w:val="20"/>
                <w:szCs w:val="20"/>
              </w:rPr>
              <w:t>Textilia</w:t>
            </w:r>
            <w:proofErr w:type="spellEnd"/>
            <w:r w:rsidRPr="00445FE8">
              <w:rPr>
                <w:rFonts w:ascii="Arial" w:eastAsia="Arial" w:hAnsi="Arial" w:cs="Arial"/>
                <w:sz w:val="20"/>
                <w:szCs w:val="20"/>
              </w:rPr>
              <w:t xml:space="preserve">, importada): Anti fluido impermeable resistente a tensión y rasgado. Repele líquidos y factores ambientales.  </w:t>
            </w:r>
          </w:p>
        </w:tc>
        <w:tc>
          <w:tcPr>
            <w:tcW w:w="1847" w:type="dxa"/>
            <w:shd w:val="clear" w:color="auto" w:fill="auto"/>
            <w:vAlign w:val="center"/>
          </w:tcPr>
          <w:p w14:paraId="1797F017" w14:textId="77777777" w:rsidR="00445FE8" w:rsidRPr="00445FE8" w:rsidRDefault="00445FE8" w:rsidP="00C2604C">
            <w:pPr>
              <w:rPr>
                <w:b/>
                <w:sz w:val="20"/>
                <w:szCs w:val="20"/>
              </w:rPr>
            </w:pPr>
            <w:r w:rsidRPr="00445FE8">
              <w:rPr>
                <w:b/>
                <w:sz w:val="20"/>
                <w:szCs w:val="20"/>
              </w:rPr>
              <w:t>1091 Unidades</w:t>
            </w:r>
          </w:p>
        </w:tc>
      </w:tr>
      <w:tr w:rsidR="00445FE8" w:rsidRPr="00445FE8" w14:paraId="630B8E51" w14:textId="77777777" w:rsidTr="00571AEB">
        <w:trPr>
          <w:trHeight w:val="1400"/>
          <w:jc w:val="center"/>
        </w:trPr>
        <w:tc>
          <w:tcPr>
            <w:tcW w:w="807" w:type="dxa"/>
            <w:shd w:val="clear" w:color="auto" w:fill="auto"/>
          </w:tcPr>
          <w:p w14:paraId="1B2599F9" w14:textId="77777777" w:rsidR="00445FE8" w:rsidRPr="00445FE8" w:rsidRDefault="00445FE8" w:rsidP="00C2604C">
            <w:pPr>
              <w:jc w:val="center"/>
              <w:rPr>
                <w:b/>
                <w:sz w:val="20"/>
                <w:szCs w:val="20"/>
              </w:rPr>
            </w:pPr>
          </w:p>
          <w:p w14:paraId="0C90999C" w14:textId="77777777" w:rsidR="00445FE8" w:rsidRPr="00445FE8" w:rsidRDefault="003B55C9" w:rsidP="00C2604C">
            <w:pPr>
              <w:jc w:val="center"/>
              <w:rPr>
                <w:b/>
                <w:sz w:val="20"/>
                <w:szCs w:val="20"/>
              </w:rPr>
            </w:pPr>
            <w:r>
              <w:rPr>
                <w:b/>
                <w:sz w:val="20"/>
                <w:szCs w:val="20"/>
              </w:rPr>
              <w:t>19</w:t>
            </w:r>
          </w:p>
        </w:tc>
        <w:tc>
          <w:tcPr>
            <w:tcW w:w="2126" w:type="dxa"/>
            <w:shd w:val="clear" w:color="auto" w:fill="auto"/>
            <w:vAlign w:val="center"/>
          </w:tcPr>
          <w:p w14:paraId="2261B956" w14:textId="77777777" w:rsidR="00445FE8" w:rsidRPr="00445FE8" w:rsidRDefault="00445FE8" w:rsidP="00C2604C">
            <w:pPr>
              <w:rPr>
                <w:b/>
                <w:sz w:val="20"/>
                <w:szCs w:val="20"/>
              </w:rPr>
            </w:pPr>
            <w:r w:rsidRPr="00445FE8">
              <w:rPr>
                <w:b/>
                <w:sz w:val="20"/>
                <w:szCs w:val="20"/>
              </w:rPr>
              <w:t>Mascarilla N95</w:t>
            </w:r>
          </w:p>
        </w:tc>
        <w:tc>
          <w:tcPr>
            <w:tcW w:w="4819" w:type="dxa"/>
            <w:shd w:val="clear" w:color="auto" w:fill="auto"/>
            <w:vAlign w:val="center"/>
          </w:tcPr>
          <w:p w14:paraId="1A0FCC8B" w14:textId="77777777" w:rsidR="00445FE8" w:rsidRPr="00445FE8" w:rsidRDefault="00445FE8" w:rsidP="00C2604C">
            <w:pPr>
              <w:rPr>
                <w:rFonts w:ascii="Arial Narrow" w:eastAsia="Arial Narrow" w:hAnsi="Arial Narrow" w:cs="Arial Narrow"/>
                <w:color w:val="221F1F"/>
                <w:sz w:val="20"/>
                <w:szCs w:val="20"/>
              </w:rPr>
            </w:pPr>
            <w:r w:rsidRPr="00445FE8">
              <w:rPr>
                <w:rFonts w:ascii="Arial Narrow" w:eastAsia="Arial Narrow" w:hAnsi="Arial Narrow" w:cs="Arial Narrow"/>
                <w:color w:val="221F1F"/>
                <w:sz w:val="20"/>
                <w:szCs w:val="20"/>
              </w:rPr>
              <w:t>Trabajo de rectificado, pulido, barrido, embolsado u</w:t>
            </w:r>
          </w:p>
          <w:p w14:paraId="6B26C217" w14:textId="77777777" w:rsidR="00445FE8" w:rsidRPr="00445FE8" w:rsidRDefault="00445FE8" w:rsidP="00C2604C">
            <w:pPr>
              <w:rPr>
                <w:rFonts w:ascii="Arial Narrow" w:eastAsia="Arial Narrow" w:hAnsi="Arial Narrow" w:cs="Arial Narrow"/>
                <w:color w:val="221F1F"/>
                <w:sz w:val="20"/>
                <w:szCs w:val="20"/>
              </w:rPr>
            </w:pPr>
            <w:r w:rsidRPr="00445FE8">
              <w:rPr>
                <w:rFonts w:ascii="Arial Narrow" w:eastAsia="Arial Narrow" w:hAnsi="Arial Narrow" w:cs="Arial Narrow"/>
                <w:color w:val="221F1F"/>
                <w:sz w:val="20"/>
                <w:szCs w:val="20"/>
              </w:rPr>
              <w:t>otros trabajos en los que se producen partículas libres</w:t>
            </w:r>
          </w:p>
          <w:p w14:paraId="48F0E524" w14:textId="77777777" w:rsidR="00445FE8" w:rsidRPr="00445FE8" w:rsidRDefault="00445FE8" w:rsidP="00C2604C">
            <w:pPr>
              <w:rPr>
                <w:sz w:val="20"/>
                <w:szCs w:val="20"/>
              </w:rPr>
            </w:pPr>
            <w:proofErr w:type="gramStart"/>
            <w:r w:rsidRPr="00445FE8">
              <w:rPr>
                <w:rFonts w:ascii="Arial Narrow" w:eastAsia="Arial Narrow" w:hAnsi="Arial Narrow" w:cs="Arial Narrow"/>
                <w:color w:val="221F1F"/>
                <w:sz w:val="20"/>
                <w:szCs w:val="20"/>
              </w:rPr>
              <w:t>de</w:t>
            </w:r>
            <w:proofErr w:type="gramEnd"/>
            <w:r w:rsidRPr="00445FE8">
              <w:rPr>
                <w:rFonts w:ascii="Arial Narrow" w:eastAsia="Arial Narrow" w:hAnsi="Arial Narrow" w:cs="Arial Narrow"/>
                <w:color w:val="221F1F"/>
                <w:sz w:val="20"/>
                <w:szCs w:val="20"/>
              </w:rPr>
              <w:t xml:space="preserve"> aceite.</w:t>
            </w:r>
          </w:p>
          <w:p w14:paraId="5C93686C" w14:textId="77777777" w:rsidR="00445FE8" w:rsidRPr="00445FE8" w:rsidRDefault="00445FE8" w:rsidP="00C2604C">
            <w:pPr>
              <w:jc w:val="both"/>
              <w:rPr>
                <w:rFonts w:ascii="Calibri" w:eastAsia="Calibri" w:hAnsi="Calibri" w:cs="Calibri"/>
                <w:sz w:val="20"/>
                <w:szCs w:val="20"/>
              </w:rPr>
            </w:pPr>
            <w:r w:rsidRPr="00445FE8">
              <w:rPr>
                <w:rFonts w:ascii="Libre Franklin Medium" w:eastAsia="Libre Franklin Medium" w:hAnsi="Libre Franklin Medium" w:cs="Libre Franklin Medium"/>
                <w:color w:val="221F1F"/>
                <w:sz w:val="20"/>
                <w:szCs w:val="20"/>
              </w:rPr>
              <w:t>NTC- 1584; NTC-2561; N95 de la norma 42CFR84./ para el sector salud</w:t>
            </w:r>
          </w:p>
        </w:tc>
        <w:tc>
          <w:tcPr>
            <w:tcW w:w="1847" w:type="dxa"/>
            <w:shd w:val="clear" w:color="auto" w:fill="auto"/>
            <w:vAlign w:val="center"/>
          </w:tcPr>
          <w:p w14:paraId="1E19E8FA" w14:textId="77777777" w:rsidR="00445FE8" w:rsidRPr="00445FE8" w:rsidRDefault="00445FE8" w:rsidP="00C2604C">
            <w:pPr>
              <w:rPr>
                <w:b/>
                <w:sz w:val="20"/>
                <w:szCs w:val="20"/>
              </w:rPr>
            </w:pPr>
            <w:r w:rsidRPr="00445FE8">
              <w:rPr>
                <w:b/>
                <w:sz w:val="20"/>
                <w:szCs w:val="20"/>
              </w:rPr>
              <w:t>2091 Unidades</w:t>
            </w:r>
          </w:p>
        </w:tc>
      </w:tr>
      <w:tr w:rsidR="00445FE8" w:rsidRPr="00445FE8" w14:paraId="76132D58" w14:textId="77777777" w:rsidTr="00571AEB">
        <w:trPr>
          <w:trHeight w:val="926"/>
          <w:jc w:val="center"/>
        </w:trPr>
        <w:tc>
          <w:tcPr>
            <w:tcW w:w="807" w:type="dxa"/>
            <w:shd w:val="clear" w:color="auto" w:fill="auto"/>
          </w:tcPr>
          <w:p w14:paraId="4D5FAEEA" w14:textId="77777777" w:rsidR="00445FE8" w:rsidRPr="00445FE8" w:rsidRDefault="00445FE8" w:rsidP="003B55C9">
            <w:pPr>
              <w:jc w:val="center"/>
              <w:rPr>
                <w:b/>
                <w:sz w:val="20"/>
                <w:szCs w:val="20"/>
              </w:rPr>
            </w:pPr>
            <w:r w:rsidRPr="00445FE8">
              <w:rPr>
                <w:b/>
                <w:sz w:val="20"/>
                <w:szCs w:val="20"/>
              </w:rPr>
              <w:t>2</w:t>
            </w:r>
            <w:r w:rsidR="003B55C9">
              <w:rPr>
                <w:b/>
                <w:sz w:val="20"/>
                <w:szCs w:val="20"/>
              </w:rPr>
              <w:t>0</w:t>
            </w:r>
          </w:p>
        </w:tc>
        <w:tc>
          <w:tcPr>
            <w:tcW w:w="2126" w:type="dxa"/>
            <w:shd w:val="clear" w:color="auto" w:fill="auto"/>
          </w:tcPr>
          <w:p w14:paraId="6AC619A7" w14:textId="77777777" w:rsidR="00445FE8" w:rsidRPr="00445FE8" w:rsidRDefault="00445FE8" w:rsidP="00C2604C">
            <w:pPr>
              <w:rPr>
                <w:b/>
                <w:sz w:val="20"/>
                <w:szCs w:val="20"/>
              </w:rPr>
            </w:pPr>
            <w:r w:rsidRPr="00445FE8">
              <w:rPr>
                <w:b/>
                <w:sz w:val="20"/>
                <w:szCs w:val="20"/>
              </w:rPr>
              <w:t>Mascarilla Quirúrgica</w:t>
            </w:r>
          </w:p>
        </w:tc>
        <w:tc>
          <w:tcPr>
            <w:tcW w:w="4819" w:type="dxa"/>
            <w:shd w:val="clear" w:color="auto" w:fill="auto"/>
          </w:tcPr>
          <w:p w14:paraId="4CD302EB" w14:textId="77777777" w:rsidR="00571AEB" w:rsidRPr="00445FE8" w:rsidRDefault="00445FE8" w:rsidP="00571AEB">
            <w:pPr>
              <w:rPr>
                <w:rFonts w:ascii="Calibri" w:eastAsia="Calibri" w:hAnsi="Calibri" w:cs="Calibri"/>
                <w:sz w:val="20"/>
                <w:szCs w:val="20"/>
              </w:rPr>
            </w:pPr>
            <w:r w:rsidRPr="00445FE8">
              <w:rPr>
                <w:rFonts w:ascii="Calibri" w:eastAsia="Calibri" w:hAnsi="Calibri" w:cs="Calibri"/>
                <w:sz w:val="20"/>
                <w:szCs w:val="20"/>
              </w:rPr>
              <w:t xml:space="preserve">Máscara </w:t>
            </w:r>
            <w:proofErr w:type="spellStart"/>
            <w:r w:rsidRPr="00445FE8">
              <w:rPr>
                <w:rFonts w:ascii="Calibri" w:eastAsia="Calibri" w:hAnsi="Calibri" w:cs="Calibri"/>
                <w:sz w:val="20"/>
                <w:szCs w:val="20"/>
              </w:rPr>
              <w:t>autofiltrante</w:t>
            </w:r>
            <w:proofErr w:type="spellEnd"/>
            <w:r w:rsidRPr="00445FE8">
              <w:rPr>
                <w:rFonts w:ascii="Calibri" w:eastAsia="Calibri" w:hAnsi="Calibri" w:cs="Calibri"/>
                <w:sz w:val="20"/>
                <w:szCs w:val="20"/>
              </w:rPr>
              <w:t xml:space="preserve"> utilizada para contener bacterias provenientes de la nariz y la boca y así evitar enfermedades transmitidas por vía respiratoria, o bien cuando el aire de un determinado lugar está Contaminado. Mascarilla a base de celulosa, con un área total de 18.5cm x 8 cm. Filtro de polipropileno que contiene </w:t>
            </w:r>
            <w:proofErr w:type="spellStart"/>
            <w:r w:rsidRPr="00445FE8">
              <w:rPr>
                <w:rFonts w:ascii="Calibri" w:eastAsia="Calibri" w:hAnsi="Calibri" w:cs="Calibri"/>
                <w:sz w:val="20"/>
                <w:szCs w:val="20"/>
              </w:rPr>
              <w:t>fluorocarbonos</w:t>
            </w:r>
            <w:proofErr w:type="spellEnd"/>
            <w:r w:rsidRPr="00445FE8">
              <w:rPr>
                <w:rFonts w:ascii="Calibri" w:eastAsia="Calibri" w:hAnsi="Calibri" w:cs="Calibri"/>
                <w:sz w:val="20"/>
                <w:szCs w:val="20"/>
              </w:rPr>
              <w:t xml:space="preserve">, de alta </w:t>
            </w:r>
            <w:proofErr w:type="gramStart"/>
            <w:r w:rsidRPr="00445FE8">
              <w:rPr>
                <w:rFonts w:ascii="Calibri" w:eastAsia="Calibri" w:hAnsi="Calibri" w:cs="Calibri"/>
                <w:sz w:val="20"/>
                <w:szCs w:val="20"/>
              </w:rPr>
              <w:t>eficiencia :</w:t>
            </w:r>
            <w:proofErr w:type="gramEnd"/>
            <w:r w:rsidRPr="00445FE8">
              <w:rPr>
                <w:rFonts w:ascii="Calibri" w:eastAsia="Calibri" w:hAnsi="Calibri" w:cs="Calibri"/>
                <w:sz w:val="20"/>
                <w:szCs w:val="20"/>
              </w:rPr>
              <w:t xml:space="preserve"> &gt; 99% de eficiencia de filtración bacteriana &lt; 95% para partículas de 0.1 micras. Plana, plegable, de color azul, con dos cintas de 40 cm de longitud horizontales hechas de polipropileno para sujetarse. Cinta de acero recubierta de polietileno en borde superior de la mascarilla, de 11.5cm x 0.5 cm, entre las capas del respaldo, para ajustarse al puente de la nariz. Desechable, resistente a </w:t>
            </w:r>
            <w:proofErr w:type="spellStart"/>
            <w:r w:rsidRPr="00445FE8">
              <w:rPr>
                <w:rFonts w:ascii="Calibri" w:eastAsia="Calibri" w:hAnsi="Calibri" w:cs="Calibri"/>
                <w:sz w:val="20"/>
                <w:szCs w:val="20"/>
              </w:rPr>
              <w:t>fluídos</w:t>
            </w:r>
            <w:proofErr w:type="spellEnd"/>
            <w:r w:rsidRPr="00445FE8">
              <w:rPr>
                <w:rFonts w:ascii="Calibri" w:eastAsia="Calibri" w:hAnsi="Calibri" w:cs="Calibri"/>
                <w:sz w:val="20"/>
                <w:szCs w:val="20"/>
              </w:rPr>
              <w:t xml:space="preserve">, </w:t>
            </w:r>
            <w:proofErr w:type="spellStart"/>
            <w:r w:rsidRPr="00445FE8">
              <w:rPr>
                <w:rFonts w:ascii="Calibri" w:eastAsia="Calibri" w:hAnsi="Calibri" w:cs="Calibri"/>
                <w:sz w:val="20"/>
                <w:szCs w:val="20"/>
              </w:rPr>
              <w:t>hipoalergénica</w:t>
            </w:r>
            <w:proofErr w:type="spellEnd"/>
            <w:r w:rsidRPr="00445FE8">
              <w:rPr>
                <w:rFonts w:ascii="Calibri" w:eastAsia="Calibri" w:hAnsi="Calibri" w:cs="Calibri"/>
                <w:sz w:val="20"/>
                <w:szCs w:val="20"/>
              </w:rPr>
              <w:t>. No contiene látex. NTC 1733, NTC- 1584, NTC-2561</w:t>
            </w:r>
          </w:p>
        </w:tc>
        <w:tc>
          <w:tcPr>
            <w:tcW w:w="1847" w:type="dxa"/>
            <w:shd w:val="clear" w:color="auto" w:fill="auto"/>
            <w:vAlign w:val="center"/>
          </w:tcPr>
          <w:p w14:paraId="5623D6E6" w14:textId="77777777" w:rsidR="00571AEB" w:rsidRDefault="00571AEB" w:rsidP="00C2604C">
            <w:pPr>
              <w:rPr>
                <w:b/>
                <w:sz w:val="20"/>
                <w:szCs w:val="20"/>
              </w:rPr>
            </w:pPr>
            <w:r>
              <w:rPr>
                <w:b/>
                <w:sz w:val="20"/>
                <w:szCs w:val="20"/>
              </w:rPr>
              <w:t>560 cajas</w:t>
            </w:r>
          </w:p>
          <w:p w14:paraId="37F8141D" w14:textId="77777777" w:rsidR="00571AEB" w:rsidRDefault="00571AEB" w:rsidP="00571AEB">
            <w:pPr>
              <w:rPr>
                <w:b/>
                <w:sz w:val="20"/>
                <w:szCs w:val="20"/>
              </w:rPr>
            </w:pPr>
            <w:r>
              <w:rPr>
                <w:b/>
                <w:sz w:val="20"/>
                <w:szCs w:val="20"/>
              </w:rPr>
              <w:t>(Caja x100 unidades)</w:t>
            </w:r>
          </w:p>
          <w:p w14:paraId="43287F37" w14:textId="77777777" w:rsidR="00571AEB" w:rsidRDefault="00571AEB" w:rsidP="00571AEB">
            <w:pPr>
              <w:rPr>
                <w:b/>
                <w:sz w:val="20"/>
                <w:szCs w:val="20"/>
              </w:rPr>
            </w:pPr>
          </w:p>
          <w:p w14:paraId="03A5434A" w14:textId="77777777" w:rsidR="00445FE8" w:rsidRPr="00445FE8" w:rsidRDefault="00445FE8" w:rsidP="00571AEB">
            <w:pPr>
              <w:rPr>
                <w:b/>
                <w:sz w:val="20"/>
                <w:szCs w:val="20"/>
                <w:highlight w:val="yellow"/>
              </w:rPr>
            </w:pPr>
            <w:r w:rsidRPr="00445FE8">
              <w:rPr>
                <w:b/>
                <w:sz w:val="20"/>
                <w:szCs w:val="20"/>
              </w:rPr>
              <w:t>56000 unidades</w:t>
            </w:r>
          </w:p>
        </w:tc>
      </w:tr>
      <w:tr w:rsidR="00445FE8" w:rsidRPr="00445FE8" w14:paraId="5DD4B18D" w14:textId="77777777" w:rsidTr="00571AEB">
        <w:trPr>
          <w:trHeight w:val="926"/>
          <w:jc w:val="center"/>
        </w:trPr>
        <w:tc>
          <w:tcPr>
            <w:tcW w:w="807" w:type="dxa"/>
            <w:shd w:val="clear" w:color="auto" w:fill="auto"/>
          </w:tcPr>
          <w:p w14:paraId="58BF8367" w14:textId="77777777" w:rsidR="00445FE8" w:rsidRPr="00445FE8" w:rsidRDefault="00445FE8" w:rsidP="003B55C9">
            <w:pPr>
              <w:jc w:val="center"/>
              <w:rPr>
                <w:b/>
                <w:sz w:val="20"/>
                <w:szCs w:val="20"/>
              </w:rPr>
            </w:pPr>
            <w:r w:rsidRPr="00445FE8">
              <w:rPr>
                <w:b/>
                <w:sz w:val="20"/>
                <w:szCs w:val="20"/>
              </w:rPr>
              <w:t>2</w:t>
            </w:r>
            <w:r w:rsidR="003B55C9">
              <w:rPr>
                <w:b/>
                <w:sz w:val="20"/>
                <w:szCs w:val="20"/>
              </w:rPr>
              <w:t>1</w:t>
            </w:r>
          </w:p>
        </w:tc>
        <w:tc>
          <w:tcPr>
            <w:tcW w:w="2126" w:type="dxa"/>
            <w:shd w:val="clear" w:color="auto" w:fill="auto"/>
          </w:tcPr>
          <w:p w14:paraId="4620D8C4" w14:textId="77777777" w:rsidR="00445FE8" w:rsidRPr="00445FE8" w:rsidRDefault="00445FE8" w:rsidP="00C2604C">
            <w:pPr>
              <w:rPr>
                <w:b/>
                <w:sz w:val="20"/>
                <w:szCs w:val="20"/>
              </w:rPr>
            </w:pPr>
            <w:r w:rsidRPr="00445FE8">
              <w:rPr>
                <w:b/>
                <w:sz w:val="20"/>
                <w:szCs w:val="20"/>
              </w:rPr>
              <w:t>Visor</w:t>
            </w:r>
          </w:p>
        </w:tc>
        <w:tc>
          <w:tcPr>
            <w:tcW w:w="4819" w:type="dxa"/>
            <w:shd w:val="clear" w:color="auto" w:fill="auto"/>
          </w:tcPr>
          <w:p w14:paraId="7528A294" w14:textId="77777777" w:rsidR="00571AEB" w:rsidRDefault="00445FE8" w:rsidP="00571AEB">
            <w:pPr>
              <w:rPr>
                <w:rFonts w:ascii="Calibri" w:eastAsia="Calibri" w:hAnsi="Calibri" w:cs="Calibri"/>
                <w:sz w:val="20"/>
                <w:szCs w:val="20"/>
              </w:rPr>
            </w:pPr>
            <w:r w:rsidRPr="00445FE8">
              <w:rPr>
                <w:rFonts w:ascii="Calibri" w:eastAsia="Calibri" w:hAnsi="Calibri" w:cs="Calibri"/>
                <w:sz w:val="20"/>
                <w:szCs w:val="20"/>
              </w:rPr>
              <w:t>Protege la cara frente a proyección de partículas y salpicaduras de líquidos. Visor: Fabricado en acetato de celulosa de 20x30, ópticamente rectificado, lo cual hace que la visión sea libre de distorsiones. Se sujeta a la visera por medio de tres tornillos con tuerca de nylon. Este sistema facilita el cambio del visor. Cabezal: Fabricado en polímero suave. Sostiene la careta en la cabeza. Es graduable según el tamaño de la</w:t>
            </w:r>
            <w:r w:rsidR="00571AEB">
              <w:rPr>
                <w:rFonts w:ascii="Calibri" w:eastAsia="Calibri" w:hAnsi="Calibri" w:cs="Calibri"/>
                <w:sz w:val="20"/>
                <w:szCs w:val="20"/>
              </w:rPr>
              <w:t xml:space="preserve"> </w:t>
            </w:r>
            <w:r w:rsidRPr="00445FE8">
              <w:rPr>
                <w:rFonts w:ascii="Calibri" w:eastAsia="Calibri" w:hAnsi="Calibri" w:cs="Calibri"/>
                <w:sz w:val="20"/>
                <w:szCs w:val="20"/>
              </w:rPr>
              <w:t>cabeza del usuario. Con banda absorbente. Los fabricantes ofrecen visores con cabezal graduable y visor intercambiable para que sea remplazado cuando se raya o se rompe</w:t>
            </w:r>
            <w:r w:rsidR="00571AEB">
              <w:rPr>
                <w:rFonts w:ascii="Calibri" w:eastAsia="Calibri" w:hAnsi="Calibri" w:cs="Calibri"/>
                <w:sz w:val="20"/>
                <w:szCs w:val="20"/>
              </w:rPr>
              <w:t>.</w:t>
            </w:r>
          </w:p>
          <w:p w14:paraId="32F1FDA1" w14:textId="77777777" w:rsidR="00445FE8" w:rsidRPr="00445FE8" w:rsidRDefault="00445FE8" w:rsidP="00571AEB">
            <w:pPr>
              <w:rPr>
                <w:rFonts w:ascii="Calibri" w:eastAsia="Calibri" w:hAnsi="Calibri" w:cs="Calibri"/>
                <w:sz w:val="20"/>
                <w:szCs w:val="20"/>
              </w:rPr>
            </w:pPr>
            <w:r w:rsidRPr="00445FE8">
              <w:rPr>
                <w:rFonts w:ascii="Calibri" w:eastAsia="Calibri" w:hAnsi="Calibri" w:cs="Calibri"/>
                <w:sz w:val="20"/>
                <w:szCs w:val="20"/>
              </w:rPr>
              <w:t xml:space="preserve"> Su peso total es muy bajo para brindar confort cuando se usa por periodos largos. / ANSI Z87.1 Estándar para Dispositivos de Protección de Ojos y Cara, UNE-EN 1731, NTC 3610 1994 :</w:t>
            </w:r>
          </w:p>
        </w:tc>
        <w:tc>
          <w:tcPr>
            <w:tcW w:w="1847" w:type="dxa"/>
            <w:shd w:val="clear" w:color="auto" w:fill="auto"/>
            <w:vAlign w:val="center"/>
          </w:tcPr>
          <w:p w14:paraId="089BD8B1" w14:textId="77777777" w:rsidR="00445FE8" w:rsidRPr="00445FE8" w:rsidRDefault="00445FE8" w:rsidP="00C2604C">
            <w:pPr>
              <w:rPr>
                <w:b/>
                <w:sz w:val="20"/>
                <w:szCs w:val="20"/>
              </w:rPr>
            </w:pPr>
            <w:r w:rsidRPr="00445FE8">
              <w:rPr>
                <w:b/>
                <w:sz w:val="20"/>
                <w:szCs w:val="20"/>
              </w:rPr>
              <w:t>1091 Unidades</w:t>
            </w:r>
          </w:p>
        </w:tc>
      </w:tr>
    </w:tbl>
    <w:p w14:paraId="43AC515A" w14:textId="77777777" w:rsidR="00445FE8" w:rsidRPr="00445FE8" w:rsidRDefault="00445FE8" w:rsidP="00445FE8">
      <w:pPr>
        <w:rPr>
          <w:rFonts w:ascii="Arial" w:eastAsia="Arial" w:hAnsi="Arial" w:cs="Arial"/>
          <w:b/>
        </w:rPr>
      </w:pPr>
    </w:p>
    <w:p w14:paraId="44B9CF73" w14:textId="77777777" w:rsidR="00445FE8" w:rsidRPr="00445FE8" w:rsidRDefault="00445FE8" w:rsidP="00445FE8">
      <w:pPr>
        <w:pStyle w:val="Ttulo2"/>
        <w:jc w:val="left"/>
        <w:rPr>
          <w:rFonts w:ascii="Arial" w:eastAsia="Arial" w:hAnsi="Arial" w:cs="Arial"/>
          <w:b/>
          <w:sz w:val="22"/>
          <w:szCs w:val="22"/>
        </w:rPr>
      </w:pPr>
      <w:r w:rsidRPr="00445FE8">
        <w:rPr>
          <w:rFonts w:ascii="Arial" w:eastAsia="Arial" w:hAnsi="Arial" w:cs="Arial"/>
          <w:b/>
          <w:sz w:val="22"/>
          <w:szCs w:val="22"/>
        </w:rPr>
        <w:lastRenderedPageBreak/>
        <w:t>Personal mínimo requerido</w:t>
      </w:r>
    </w:p>
    <w:p w14:paraId="27583BE1" w14:textId="77777777" w:rsidR="00445FE8" w:rsidRPr="00445FE8" w:rsidRDefault="00445FE8" w:rsidP="00445FE8">
      <w:pPr>
        <w:jc w:val="both"/>
        <w:rPr>
          <w:rFonts w:ascii="Arial" w:eastAsia="Arial" w:hAnsi="Arial" w:cs="Arial"/>
        </w:rPr>
      </w:pPr>
    </w:p>
    <w:p w14:paraId="7EFDFD0D" w14:textId="77777777" w:rsidR="00445FE8" w:rsidRPr="00445FE8" w:rsidRDefault="00445FE8" w:rsidP="00445FE8">
      <w:pPr>
        <w:jc w:val="both"/>
        <w:rPr>
          <w:rFonts w:ascii="Arial" w:eastAsia="Arial" w:hAnsi="Arial" w:cs="Arial"/>
        </w:rPr>
      </w:pPr>
      <w:r w:rsidRPr="00445FE8">
        <w:rPr>
          <w:rFonts w:ascii="Arial" w:eastAsia="Arial" w:hAnsi="Arial" w:cs="Arial"/>
        </w:rPr>
        <w:t xml:space="preserve">Los proponentes deberán acreditar que cuentan por lo menos con un (01) técnico o un profesional en ingeniería especialista en higiene y </w:t>
      </w:r>
      <w:proofErr w:type="gramStart"/>
      <w:r w:rsidRPr="00445FE8">
        <w:rPr>
          <w:rFonts w:ascii="Arial" w:eastAsia="Arial" w:hAnsi="Arial" w:cs="Arial"/>
        </w:rPr>
        <w:t>seguridad industrial o afines</w:t>
      </w:r>
      <w:proofErr w:type="gramEnd"/>
      <w:r w:rsidRPr="00445FE8">
        <w:rPr>
          <w:rFonts w:ascii="Arial" w:eastAsia="Arial" w:hAnsi="Arial" w:cs="Arial"/>
        </w:rPr>
        <w:t>, con mínimo un (01) año de experiencia profesional.</w:t>
      </w:r>
    </w:p>
    <w:p w14:paraId="70E1E583" w14:textId="1A4A2AA7" w:rsidR="00445FE8" w:rsidRPr="00445FE8" w:rsidRDefault="00445FE8" w:rsidP="00445FE8">
      <w:pPr>
        <w:jc w:val="both"/>
        <w:rPr>
          <w:rFonts w:ascii="Arial" w:eastAsia="Arial" w:hAnsi="Arial" w:cs="Arial"/>
        </w:rPr>
      </w:pPr>
      <w:r w:rsidRPr="00445FE8">
        <w:rPr>
          <w:rFonts w:ascii="Arial" w:eastAsia="Arial" w:hAnsi="Arial" w:cs="Arial"/>
        </w:rPr>
        <w:t>El profesional o técnico deberá dictar como mínimo seis (06) c</w:t>
      </w:r>
      <w:r w:rsidR="00264F5B">
        <w:rPr>
          <w:rFonts w:ascii="Arial" w:eastAsia="Arial" w:hAnsi="Arial" w:cs="Arial"/>
        </w:rPr>
        <w:t>harlas</w:t>
      </w:r>
      <w:r w:rsidRPr="00445FE8">
        <w:rPr>
          <w:rFonts w:ascii="Arial" w:eastAsia="Arial" w:hAnsi="Arial" w:cs="Arial"/>
        </w:rPr>
        <w:t>, las cuales tendrán un tiempo aproximado de duración de 40 a 90 minutos cada una, los temas dados en las capacitaciones deberán estar orientados a identificar los agentes de riesgos físicos, químicos, biológicos, psicosociales, ergonómicos, mecánicos, eléctricos, locativos y otros agentes contaminantes, originados en el entorno laboral, Así como la adecuada utilización de los elementos de protección personal.</w:t>
      </w:r>
    </w:p>
    <w:p w14:paraId="252ED44B" w14:textId="77777777" w:rsidR="00445FE8" w:rsidRPr="00445FE8" w:rsidRDefault="00445FE8" w:rsidP="00445FE8">
      <w:pPr>
        <w:jc w:val="both"/>
        <w:rPr>
          <w:rFonts w:ascii="Arial" w:eastAsia="Arial" w:hAnsi="Arial" w:cs="Arial"/>
        </w:rPr>
      </w:pPr>
      <w:r w:rsidRPr="00445FE8">
        <w:rPr>
          <w:rFonts w:ascii="Arial" w:eastAsia="Arial" w:hAnsi="Arial" w:cs="Arial"/>
        </w:rPr>
        <w:t>El Proponente deberá contar con un representante en Cali, que garantice prestar un servicio de atención adecuado y oportuno, para lo cual manifestará en su propuesta el lugar designado para la atención.</w:t>
      </w:r>
    </w:p>
    <w:p w14:paraId="109304E9" w14:textId="77777777" w:rsidR="00445FE8" w:rsidRPr="00445FE8" w:rsidRDefault="00445FE8" w:rsidP="00445FE8">
      <w:pPr>
        <w:jc w:val="both"/>
        <w:rPr>
          <w:rFonts w:ascii="Arial" w:eastAsia="Arial" w:hAnsi="Arial" w:cs="Arial"/>
        </w:rPr>
      </w:pPr>
      <w:r w:rsidRPr="00445FE8">
        <w:rPr>
          <w:rFonts w:ascii="Arial" w:eastAsia="Arial" w:hAnsi="Arial" w:cs="Arial"/>
          <w:b/>
        </w:rPr>
        <w:t>INFRAESTRUCTURA, INSTALACIONES Y EQUIPOS</w:t>
      </w:r>
    </w:p>
    <w:p w14:paraId="733012F1" w14:textId="77777777" w:rsidR="00C25170" w:rsidRPr="00571AEB" w:rsidRDefault="00C25170" w:rsidP="00C25170">
      <w:pPr>
        <w:numPr>
          <w:ilvl w:val="0"/>
          <w:numId w:val="3"/>
        </w:numPr>
        <w:spacing w:after="0" w:line="240" w:lineRule="auto"/>
        <w:jc w:val="both"/>
        <w:rPr>
          <w:rFonts w:ascii="Arial" w:hAnsi="Arial" w:cs="Arial"/>
        </w:rPr>
      </w:pPr>
      <w:r w:rsidRPr="00571AEB">
        <w:rPr>
          <w:rFonts w:ascii="Arial" w:hAnsi="Arial" w:cs="Arial"/>
        </w:rPr>
        <w:t xml:space="preserve">Contar con las fichas técnicas de cada uno de los EPP y ser suministradas al contratante. </w:t>
      </w:r>
    </w:p>
    <w:p w14:paraId="16539F84" w14:textId="77777777" w:rsidR="00445FE8" w:rsidRPr="00445FE8" w:rsidRDefault="00445FE8" w:rsidP="00445FE8">
      <w:pPr>
        <w:widowControl w:val="0"/>
        <w:numPr>
          <w:ilvl w:val="0"/>
          <w:numId w:val="3"/>
        </w:numPr>
        <w:shd w:val="clear" w:color="auto" w:fill="FFFFFF" w:themeFill="background1"/>
        <w:tabs>
          <w:tab w:val="left" w:pos="829"/>
        </w:tabs>
        <w:spacing w:after="0" w:line="240" w:lineRule="auto"/>
        <w:ind w:right="95"/>
        <w:jc w:val="both"/>
      </w:pPr>
      <w:r w:rsidRPr="00445FE8">
        <w:rPr>
          <w:rFonts w:ascii="Arial" w:eastAsia="Arial" w:hAnsi="Arial" w:cs="Arial"/>
        </w:rPr>
        <w:t>Contar con la cantidad necesaria de elementos de protección personal para el suministro de acuerdo a las especificaciones técnicas dadas por la entidad.</w:t>
      </w:r>
    </w:p>
    <w:p w14:paraId="211B3717" w14:textId="77777777" w:rsidR="00445FE8" w:rsidRPr="008866C2" w:rsidRDefault="00445FE8" w:rsidP="00445FE8">
      <w:pPr>
        <w:widowControl w:val="0"/>
        <w:numPr>
          <w:ilvl w:val="0"/>
          <w:numId w:val="3"/>
        </w:numPr>
        <w:tabs>
          <w:tab w:val="left" w:pos="829"/>
        </w:tabs>
        <w:spacing w:after="0" w:line="240" w:lineRule="auto"/>
        <w:ind w:hanging="361"/>
        <w:jc w:val="both"/>
        <w:rPr>
          <w:rFonts w:ascii="Arial" w:hAnsi="Arial" w:cs="Arial"/>
          <w:b/>
          <w:sz w:val="24"/>
          <w:szCs w:val="24"/>
        </w:rPr>
      </w:pPr>
      <w:r w:rsidRPr="008866C2">
        <w:rPr>
          <w:rFonts w:ascii="Arial" w:eastAsia="Arial" w:hAnsi="Arial" w:cs="Arial"/>
        </w:rPr>
        <w:t>Contar con certificación y garantía de los suministros.</w:t>
      </w:r>
    </w:p>
    <w:sectPr w:rsidR="00445FE8" w:rsidRPr="008866C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re Franklin Medium">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067CB"/>
    <w:multiLevelType w:val="multilevel"/>
    <w:tmpl w:val="2D22C71A"/>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 w15:restartNumberingAfterBreak="0">
    <w:nsid w:val="0ACF64F2"/>
    <w:multiLevelType w:val="hybridMultilevel"/>
    <w:tmpl w:val="25024B1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026BD4"/>
    <w:multiLevelType w:val="multilevel"/>
    <w:tmpl w:val="C75A6666"/>
    <w:lvl w:ilvl="0">
      <w:start w:val="1"/>
      <w:numFmt w:val="lowerLetter"/>
      <w:lvlText w:val="%1."/>
      <w:lvlJc w:val="left"/>
      <w:pPr>
        <w:ind w:left="828" w:hanging="360"/>
      </w:pPr>
      <w:rPr>
        <w:rFonts w:ascii="Arial" w:eastAsia="Arial" w:hAnsi="Arial" w:cs="Arial"/>
        <w:b/>
        <w:sz w:val="22"/>
        <w:szCs w:val="22"/>
      </w:rPr>
    </w:lvl>
    <w:lvl w:ilvl="1">
      <w:numFmt w:val="bullet"/>
      <w:lvlText w:val="•"/>
      <w:lvlJc w:val="left"/>
      <w:pPr>
        <w:ind w:left="1639" w:hanging="360"/>
      </w:pPr>
    </w:lvl>
    <w:lvl w:ilvl="2">
      <w:numFmt w:val="bullet"/>
      <w:lvlText w:val="•"/>
      <w:lvlJc w:val="left"/>
      <w:pPr>
        <w:ind w:left="2458" w:hanging="360"/>
      </w:pPr>
    </w:lvl>
    <w:lvl w:ilvl="3">
      <w:numFmt w:val="bullet"/>
      <w:lvlText w:val="•"/>
      <w:lvlJc w:val="left"/>
      <w:pPr>
        <w:ind w:left="3277" w:hanging="360"/>
      </w:pPr>
    </w:lvl>
    <w:lvl w:ilvl="4">
      <w:numFmt w:val="bullet"/>
      <w:lvlText w:val="•"/>
      <w:lvlJc w:val="left"/>
      <w:pPr>
        <w:ind w:left="4096" w:hanging="360"/>
      </w:pPr>
    </w:lvl>
    <w:lvl w:ilvl="5">
      <w:numFmt w:val="bullet"/>
      <w:lvlText w:val="•"/>
      <w:lvlJc w:val="left"/>
      <w:pPr>
        <w:ind w:left="4915" w:hanging="360"/>
      </w:pPr>
    </w:lvl>
    <w:lvl w:ilvl="6">
      <w:numFmt w:val="bullet"/>
      <w:lvlText w:val="•"/>
      <w:lvlJc w:val="left"/>
      <w:pPr>
        <w:ind w:left="5734" w:hanging="360"/>
      </w:pPr>
    </w:lvl>
    <w:lvl w:ilvl="7">
      <w:numFmt w:val="bullet"/>
      <w:lvlText w:val="•"/>
      <w:lvlJc w:val="left"/>
      <w:pPr>
        <w:ind w:left="6553" w:hanging="360"/>
      </w:pPr>
    </w:lvl>
    <w:lvl w:ilvl="8">
      <w:numFmt w:val="bullet"/>
      <w:lvlText w:val="•"/>
      <w:lvlJc w:val="left"/>
      <w:pPr>
        <w:ind w:left="7372" w:hanging="360"/>
      </w:pPr>
    </w:lvl>
  </w:abstractNum>
  <w:abstractNum w:abstractNumId="3" w15:restartNumberingAfterBreak="0">
    <w:nsid w:val="2F726298"/>
    <w:multiLevelType w:val="hybridMultilevel"/>
    <w:tmpl w:val="E68AE702"/>
    <w:lvl w:ilvl="0" w:tplc="B14AD1A8">
      <w:start w:val="1"/>
      <w:numFmt w:val="lowerLetter"/>
      <w:lvlText w:val="%1."/>
      <w:lvlJc w:val="left"/>
      <w:pPr>
        <w:tabs>
          <w:tab w:val="num" w:pos="720"/>
        </w:tabs>
        <w:ind w:left="720" w:hanging="360"/>
      </w:pPr>
      <w:rPr>
        <w:rFonts w:hint="default"/>
        <w:b/>
      </w:rPr>
    </w:lvl>
    <w:lvl w:ilvl="1" w:tplc="F9CCB13C">
      <w:start w:val="1"/>
      <w:numFmt w:val="decimal"/>
      <w:lvlText w:val="%2."/>
      <w:lvlJc w:val="left"/>
      <w:pPr>
        <w:tabs>
          <w:tab w:val="num" w:pos="1440"/>
        </w:tabs>
        <w:ind w:left="1440" w:hanging="360"/>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CCB0135"/>
    <w:multiLevelType w:val="multilevel"/>
    <w:tmpl w:val="173CA382"/>
    <w:lvl w:ilvl="0">
      <w:start w:val="1"/>
      <w:numFmt w:val="lowerLetter"/>
      <w:lvlText w:val="%1."/>
      <w:lvlJc w:val="left"/>
      <w:pPr>
        <w:ind w:left="828" w:hanging="360"/>
      </w:pPr>
      <w:rPr>
        <w:rFonts w:ascii="Arial" w:eastAsia="Arial" w:hAnsi="Arial" w:cs="Arial"/>
        <w:b/>
        <w:sz w:val="22"/>
        <w:szCs w:val="22"/>
      </w:rPr>
    </w:lvl>
    <w:lvl w:ilvl="1">
      <w:numFmt w:val="bullet"/>
      <w:lvlText w:val="•"/>
      <w:lvlJc w:val="left"/>
      <w:pPr>
        <w:ind w:left="1639" w:hanging="360"/>
      </w:pPr>
    </w:lvl>
    <w:lvl w:ilvl="2">
      <w:numFmt w:val="bullet"/>
      <w:lvlText w:val="•"/>
      <w:lvlJc w:val="left"/>
      <w:pPr>
        <w:ind w:left="2458" w:hanging="360"/>
      </w:pPr>
    </w:lvl>
    <w:lvl w:ilvl="3">
      <w:numFmt w:val="bullet"/>
      <w:lvlText w:val="•"/>
      <w:lvlJc w:val="left"/>
      <w:pPr>
        <w:ind w:left="3277" w:hanging="360"/>
      </w:pPr>
    </w:lvl>
    <w:lvl w:ilvl="4">
      <w:numFmt w:val="bullet"/>
      <w:lvlText w:val="•"/>
      <w:lvlJc w:val="left"/>
      <w:pPr>
        <w:ind w:left="4096" w:hanging="360"/>
      </w:pPr>
    </w:lvl>
    <w:lvl w:ilvl="5">
      <w:numFmt w:val="bullet"/>
      <w:lvlText w:val="•"/>
      <w:lvlJc w:val="left"/>
      <w:pPr>
        <w:ind w:left="4915" w:hanging="360"/>
      </w:pPr>
    </w:lvl>
    <w:lvl w:ilvl="6">
      <w:numFmt w:val="bullet"/>
      <w:lvlText w:val="•"/>
      <w:lvlJc w:val="left"/>
      <w:pPr>
        <w:ind w:left="5734" w:hanging="360"/>
      </w:pPr>
    </w:lvl>
    <w:lvl w:ilvl="7">
      <w:numFmt w:val="bullet"/>
      <w:lvlText w:val="•"/>
      <w:lvlJc w:val="left"/>
      <w:pPr>
        <w:ind w:left="6553" w:hanging="360"/>
      </w:pPr>
    </w:lvl>
    <w:lvl w:ilvl="8">
      <w:numFmt w:val="bullet"/>
      <w:lvlText w:val="•"/>
      <w:lvlJc w:val="left"/>
      <w:pPr>
        <w:ind w:left="7372" w:hanging="360"/>
      </w:pPr>
    </w:lvl>
  </w:abstractNum>
  <w:abstractNum w:abstractNumId="5" w15:restartNumberingAfterBreak="0">
    <w:nsid w:val="7D6A2FFE"/>
    <w:multiLevelType w:val="multilevel"/>
    <w:tmpl w:val="BB38FA2E"/>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2"/>
  </w:num>
  <w:num w:numId="2">
    <w:abstractNumId w:val="0"/>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FE8"/>
    <w:rsid w:val="002161F2"/>
    <w:rsid w:val="00264F5B"/>
    <w:rsid w:val="003145FE"/>
    <w:rsid w:val="0038625F"/>
    <w:rsid w:val="003B55C9"/>
    <w:rsid w:val="00445FE8"/>
    <w:rsid w:val="00571AEB"/>
    <w:rsid w:val="005733BF"/>
    <w:rsid w:val="008866C2"/>
    <w:rsid w:val="00C25170"/>
    <w:rsid w:val="00F72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D3DF4"/>
  <w15:docId w15:val="{6FDCA8B2-3302-4246-9949-941028939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uiPriority w:val="9"/>
    <w:unhideWhenUsed/>
    <w:qFormat/>
    <w:rsid w:val="00445FE8"/>
    <w:pPr>
      <w:keepNext/>
      <w:spacing w:after="0" w:line="240" w:lineRule="auto"/>
      <w:jc w:val="center"/>
      <w:outlineLvl w:val="1"/>
    </w:pPr>
    <w:rPr>
      <w:rFonts w:ascii="Times New Roman" w:eastAsia="Times New Roman" w:hAnsi="Times New Roman" w:cs="Times New Roman"/>
      <w:sz w:val="24"/>
      <w:szCs w:val="24"/>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445FE8"/>
    <w:rPr>
      <w:rFonts w:ascii="Times New Roman" w:eastAsia="Times New Roman" w:hAnsi="Times New Roman" w:cs="Times New Roman"/>
      <w:sz w:val="24"/>
      <w:szCs w:val="24"/>
      <w:lang w:val="es-ES_tradnl" w:eastAsia="es-CO"/>
    </w:rPr>
  </w:style>
  <w:style w:type="paragraph" w:styleId="Prrafodelista">
    <w:name w:val="List Paragraph"/>
    <w:basedOn w:val="Normal"/>
    <w:uiPriority w:val="34"/>
    <w:qFormat/>
    <w:rsid w:val="00445FE8"/>
    <w:pPr>
      <w:spacing w:after="0" w:line="240" w:lineRule="auto"/>
      <w:ind w:left="720"/>
      <w:contextualSpacing/>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1321</Words>
  <Characters>7266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Katherine Vasquez</cp:lastModifiedBy>
  <cp:revision>5</cp:revision>
  <dcterms:created xsi:type="dcterms:W3CDTF">2020-10-29T23:26:00Z</dcterms:created>
  <dcterms:modified xsi:type="dcterms:W3CDTF">2020-10-30T13:37:00Z</dcterms:modified>
</cp:coreProperties>
</file>