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70841" w14:textId="77777777" w:rsidR="00AD6484" w:rsidRPr="008E5A60" w:rsidRDefault="00F01321" w:rsidP="00CC4966">
      <w:pPr>
        <w:pStyle w:val="Prrafodelista"/>
        <w:jc w:val="center"/>
        <w:rPr>
          <w:b/>
        </w:rPr>
      </w:pPr>
      <w:r w:rsidRPr="008E5A60">
        <w:rPr>
          <w:b/>
        </w:rPr>
        <w:t>POLICÍA</w:t>
      </w:r>
      <w:r w:rsidR="0088401D" w:rsidRPr="008E5A60">
        <w:rPr>
          <w:b/>
        </w:rPr>
        <w:t xml:space="preserve"> METROPOLITANA DEL VALLE DE </w:t>
      </w:r>
      <w:r w:rsidR="0094031E" w:rsidRPr="008E5A60">
        <w:rPr>
          <w:b/>
        </w:rPr>
        <w:t>A</w:t>
      </w:r>
      <w:r w:rsidR="0088401D" w:rsidRPr="008E5A60">
        <w:rPr>
          <w:b/>
        </w:rPr>
        <w:t>BURRÁ</w:t>
      </w:r>
    </w:p>
    <w:p w14:paraId="4874A07F" w14:textId="62A305C2" w:rsidR="0041026C" w:rsidRPr="008E5A60" w:rsidRDefault="0041026C" w:rsidP="00CC4966">
      <w:pPr>
        <w:jc w:val="center"/>
        <w:rPr>
          <w:b/>
        </w:rPr>
      </w:pPr>
    </w:p>
    <w:p w14:paraId="7D8E1ACE" w14:textId="77777777" w:rsidR="00A81698" w:rsidRPr="008E5A60" w:rsidRDefault="00A81698" w:rsidP="00CC4966">
      <w:pPr>
        <w:jc w:val="center"/>
        <w:rPr>
          <w:b/>
        </w:rPr>
      </w:pPr>
    </w:p>
    <w:p w14:paraId="3D3DFDC8" w14:textId="3DFAD6C7" w:rsidR="0041026C" w:rsidRPr="008E5A60" w:rsidRDefault="0041026C" w:rsidP="00CC4966">
      <w:pPr>
        <w:pStyle w:val="Ttulo6"/>
        <w:spacing w:before="0" w:after="0"/>
        <w:ind w:left="-567" w:right="-516"/>
        <w:jc w:val="both"/>
        <w:rPr>
          <w:rFonts w:ascii="Arial" w:hAnsi="Arial" w:cs="Arial"/>
          <w:bCs w:val="0"/>
          <w:sz w:val="20"/>
          <w:szCs w:val="20"/>
          <w:lang w:val="es-CO" w:eastAsia="es-ES"/>
        </w:rPr>
      </w:pPr>
      <w:proofErr w:type="spellStart"/>
      <w:r w:rsidRPr="008E5A60">
        <w:rPr>
          <w:rFonts w:ascii="Arial" w:hAnsi="Arial" w:cs="Arial"/>
          <w:bCs w:val="0"/>
          <w:sz w:val="20"/>
          <w:szCs w:val="20"/>
          <w:lang w:val="es-CO" w:eastAsia="es-ES"/>
        </w:rPr>
        <w:t>N°</w:t>
      </w:r>
      <w:proofErr w:type="spellEnd"/>
      <w:r w:rsidR="001C5422" w:rsidRPr="008E5A60">
        <w:rPr>
          <w:rFonts w:ascii="Arial" w:hAnsi="Arial" w:cs="Arial"/>
          <w:bCs w:val="0"/>
          <w:sz w:val="20"/>
          <w:szCs w:val="20"/>
          <w:lang w:val="es-CO" w:eastAsia="es-ES"/>
        </w:rPr>
        <w:t xml:space="preserve"> </w:t>
      </w:r>
      <w:r w:rsidR="00B5449A" w:rsidRPr="008E5A60">
        <w:rPr>
          <w:rFonts w:ascii="Arial" w:hAnsi="Arial" w:cs="Arial"/>
          <w:bCs w:val="0"/>
          <w:sz w:val="20"/>
          <w:szCs w:val="20"/>
          <w:lang w:val="es-CO" w:eastAsia="es-ES"/>
        </w:rPr>
        <w:t>G</w:t>
      </w:r>
      <w:r w:rsidRPr="008E5A60">
        <w:rPr>
          <w:rFonts w:ascii="Arial" w:hAnsi="Arial" w:cs="Arial"/>
          <w:bCs w:val="0"/>
          <w:sz w:val="20"/>
          <w:szCs w:val="20"/>
          <w:lang w:val="es-CO" w:eastAsia="es-ES"/>
        </w:rPr>
        <w:t>S-</w:t>
      </w:r>
      <w:r w:rsidR="00E628BC" w:rsidRPr="008E5A60">
        <w:rPr>
          <w:rFonts w:ascii="Arial" w:hAnsi="Arial" w:cs="Arial"/>
          <w:bCs w:val="0"/>
          <w:sz w:val="20"/>
          <w:szCs w:val="20"/>
          <w:lang w:val="es-CO" w:eastAsia="es-ES"/>
        </w:rPr>
        <w:t>202</w:t>
      </w:r>
      <w:r w:rsidR="0086463E" w:rsidRPr="008E5A60">
        <w:rPr>
          <w:rFonts w:ascii="Arial" w:hAnsi="Arial" w:cs="Arial"/>
          <w:bCs w:val="0"/>
          <w:sz w:val="20"/>
          <w:szCs w:val="20"/>
          <w:lang w:val="es-CO" w:eastAsia="es-ES"/>
        </w:rPr>
        <w:t>5</w:t>
      </w:r>
      <w:r w:rsidR="008E09C1" w:rsidRPr="008E5A60">
        <w:rPr>
          <w:rFonts w:ascii="Arial" w:hAnsi="Arial" w:cs="Arial"/>
          <w:bCs w:val="0"/>
          <w:sz w:val="20"/>
          <w:szCs w:val="20"/>
          <w:lang w:val="es-CO" w:eastAsia="es-ES"/>
        </w:rPr>
        <w:t>-</w:t>
      </w:r>
      <w:r w:rsidR="001B7512" w:rsidRPr="008E5A60">
        <w:rPr>
          <w:rFonts w:ascii="Arial" w:hAnsi="Arial" w:cs="Arial"/>
          <w:bCs w:val="0"/>
          <w:sz w:val="20"/>
          <w:szCs w:val="20"/>
          <w:lang w:val="es-CO" w:eastAsia="es-ES"/>
        </w:rPr>
        <w:t xml:space="preserve">  </w:t>
      </w:r>
      <w:r w:rsidR="00CA1CD6" w:rsidRPr="008E5A60">
        <w:rPr>
          <w:rFonts w:ascii="Arial" w:hAnsi="Arial" w:cs="Arial"/>
          <w:sz w:val="20"/>
          <w:szCs w:val="20"/>
          <w:lang w:val="es-CO"/>
        </w:rPr>
        <w:t xml:space="preserve">          </w:t>
      </w:r>
      <w:r w:rsidR="005A6470" w:rsidRPr="008E5A60">
        <w:rPr>
          <w:rFonts w:ascii="Arial" w:hAnsi="Arial" w:cs="Arial"/>
          <w:sz w:val="20"/>
          <w:szCs w:val="20"/>
          <w:lang w:val="es-CO"/>
        </w:rPr>
        <w:t xml:space="preserve">      </w:t>
      </w:r>
      <w:r w:rsidR="00CA1CD6" w:rsidRPr="008E5A60">
        <w:rPr>
          <w:rFonts w:ascii="Arial" w:hAnsi="Arial" w:cs="Arial"/>
          <w:sz w:val="20"/>
          <w:szCs w:val="20"/>
          <w:lang w:val="es-CO"/>
        </w:rPr>
        <w:t xml:space="preserve">        </w:t>
      </w:r>
      <w:r w:rsidR="00691D00" w:rsidRPr="008E5A60">
        <w:rPr>
          <w:rFonts w:ascii="Arial" w:hAnsi="Arial" w:cs="Arial"/>
          <w:bCs w:val="0"/>
          <w:sz w:val="20"/>
          <w:szCs w:val="20"/>
          <w:lang w:val="es-CO" w:eastAsia="es-ES"/>
        </w:rPr>
        <w:t xml:space="preserve">  </w:t>
      </w:r>
      <w:r w:rsidR="00757AC2" w:rsidRPr="008E5A60">
        <w:rPr>
          <w:rFonts w:ascii="Arial" w:hAnsi="Arial" w:cs="Arial"/>
          <w:bCs w:val="0"/>
          <w:sz w:val="20"/>
          <w:szCs w:val="20"/>
          <w:lang w:val="es-CO" w:eastAsia="es-ES"/>
        </w:rPr>
        <w:t xml:space="preserve">   </w:t>
      </w:r>
      <w:r w:rsidR="007142DB" w:rsidRPr="008E5A60">
        <w:rPr>
          <w:rFonts w:ascii="Arial" w:hAnsi="Arial" w:cs="Arial"/>
          <w:bCs w:val="0"/>
          <w:sz w:val="20"/>
          <w:szCs w:val="20"/>
          <w:lang w:val="es-CO" w:eastAsia="es-ES"/>
        </w:rPr>
        <w:t xml:space="preserve"> </w:t>
      </w:r>
      <w:r w:rsidR="008E09C1" w:rsidRPr="008E5A60">
        <w:rPr>
          <w:rFonts w:ascii="Arial" w:hAnsi="Arial" w:cs="Arial"/>
          <w:bCs w:val="0"/>
          <w:sz w:val="20"/>
          <w:szCs w:val="20"/>
          <w:lang w:val="es-CO" w:eastAsia="es-ES"/>
        </w:rPr>
        <w:t>-</w:t>
      </w:r>
      <w:r w:rsidR="005F3253" w:rsidRPr="008E5A60">
        <w:rPr>
          <w:rFonts w:ascii="Arial" w:hAnsi="Arial" w:cs="Arial"/>
          <w:bCs w:val="0"/>
          <w:sz w:val="20"/>
          <w:szCs w:val="20"/>
          <w:lang w:val="es-CO" w:eastAsia="es-ES"/>
        </w:rPr>
        <w:t xml:space="preserve"> </w:t>
      </w:r>
      <w:proofErr w:type="spellStart"/>
      <w:r w:rsidRPr="008E5A60">
        <w:rPr>
          <w:rFonts w:ascii="Arial" w:hAnsi="Arial" w:cs="Arial"/>
          <w:bCs w:val="0"/>
          <w:sz w:val="20"/>
          <w:szCs w:val="20"/>
          <w:lang w:val="es-CO" w:eastAsia="es-ES"/>
        </w:rPr>
        <w:t>AREAD</w:t>
      </w:r>
      <w:proofErr w:type="spellEnd"/>
      <w:r w:rsidRPr="008E5A60">
        <w:rPr>
          <w:rFonts w:ascii="Arial" w:hAnsi="Arial" w:cs="Arial"/>
          <w:bCs w:val="0"/>
          <w:sz w:val="20"/>
          <w:szCs w:val="20"/>
          <w:lang w:val="es-CO" w:eastAsia="es-ES"/>
        </w:rPr>
        <w:t xml:space="preserve"> - GRUCO </w:t>
      </w:r>
      <w:r w:rsidR="00DA5A0C" w:rsidRPr="008E5A60">
        <w:rPr>
          <w:rFonts w:ascii="Arial" w:hAnsi="Arial" w:cs="Arial"/>
          <w:bCs w:val="0"/>
          <w:sz w:val="20"/>
          <w:szCs w:val="20"/>
          <w:lang w:val="es-CO" w:eastAsia="es-ES"/>
        </w:rPr>
        <w:t>11.</w:t>
      </w:r>
      <w:r w:rsidR="002714AA" w:rsidRPr="008E5A60">
        <w:rPr>
          <w:rFonts w:ascii="Arial" w:hAnsi="Arial" w:cs="Arial"/>
          <w:bCs w:val="0"/>
          <w:sz w:val="20"/>
          <w:szCs w:val="20"/>
          <w:lang w:val="es-CO" w:eastAsia="es-ES"/>
        </w:rPr>
        <w:t>6</w:t>
      </w:r>
    </w:p>
    <w:p w14:paraId="615E187C" w14:textId="77777777" w:rsidR="00A81698" w:rsidRPr="008E5A60" w:rsidRDefault="00A81698" w:rsidP="00CC4966">
      <w:pPr>
        <w:ind w:left="-567" w:right="-516"/>
        <w:rPr>
          <w:b/>
          <w:bCs/>
          <w:lang w:eastAsia="es-MX"/>
        </w:rPr>
      </w:pPr>
    </w:p>
    <w:p w14:paraId="7369B9EB" w14:textId="3A750B9F" w:rsidR="00A81698" w:rsidRPr="008E5A60" w:rsidRDefault="00093844" w:rsidP="00CC4966">
      <w:pPr>
        <w:ind w:left="-567" w:right="-516"/>
        <w:rPr>
          <w:bCs/>
          <w:lang w:eastAsia="es-MX"/>
        </w:rPr>
      </w:pPr>
      <w:r w:rsidRPr="008E5A60">
        <w:rPr>
          <w:bCs/>
          <w:lang w:eastAsia="es-MX"/>
        </w:rPr>
        <w:t>Medellín</w:t>
      </w:r>
      <w:r w:rsidR="002811F3" w:rsidRPr="008E5A60">
        <w:rPr>
          <w:bCs/>
          <w:lang w:eastAsia="es-MX"/>
        </w:rPr>
        <w:t>,</w:t>
      </w:r>
    </w:p>
    <w:p w14:paraId="1A4B0A21" w14:textId="71DE2CCD" w:rsidR="00986E72" w:rsidRPr="008E5A60" w:rsidRDefault="00AD6484" w:rsidP="00CC4966">
      <w:pPr>
        <w:ind w:left="-567" w:right="-516"/>
      </w:pPr>
      <w:r w:rsidRPr="008E5A60">
        <w:tab/>
      </w:r>
      <w:r w:rsidRPr="008E5A60">
        <w:tab/>
      </w:r>
    </w:p>
    <w:p w14:paraId="4BD06523" w14:textId="676778D6" w:rsidR="006C3B33" w:rsidRPr="008E5A60" w:rsidRDefault="00AD6484" w:rsidP="00CC4966">
      <w:pPr>
        <w:ind w:left="-567" w:right="-516"/>
        <w:jc w:val="center"/>
        <w:rPr>
          <w:b/>
        </w:rPr>
      </w:pPr>
      <w:r w:rsidRPr="008E5A60">
        <w:rPr>
          <w:b/>
        </w:rPr>
        <w:t xml:space="preserve">INVITACIÓN PÚBLICA A PRESENTAR OFERTA AL PROCESO DE </w:t>
      </w:r>
      <w:r w:rsidR="00B979FA" w:rsidRPr="008E5A60">
        <w:rPr>
          <w:b/>
        </w:rPr>
        <w:t>MÍNIMA</w:t>
      </w:r>
      <w:r w:rsidR="004F709A" w:rsidRPr="008E5A60">
        <w:rPr>
          <w:b/>
        </w:rPr>
        <w:t xml:space="preserve"> </w:t>
      </w:r>
      <w:r w:rsidR="00B979FA" w:rsidRPr="008E5A60">
        <w:rPr>
          <w:b/>
        </w:rPr>
        <w:t>CUANTÍA</w:t>
      </w:r>
      <w:r w:rsidR="004F36DE" w:rsidRPr="008E5A60">
        <w:rPr>
          <w:b/>
        </w:rPr>
        <w:t xml:space="preserve"> </w:t>
      </w:r>
      <w:r w:rsidR="00D24396" w:rsidRPr="008E5A60">
        <w:rPr>
          <w:b/>
        </w:rPr>
        <w:t xml:space="preserve">PN MEVAL MIC </w:t>
      </w:r>
      <w:r w:rsidR="008E5A60">
        <w:rPr>
          <w:b/>
        </w:rPr>
        <w:t>049</w:t>
      </w:r>
      <w:r w:rsidR="00D24396" w:rsidRPr="008E5A60">
        <w:rPr>
          <w:b/>
        </w:rPr>
        <w:t xml:space="preserve"> 2025</w:t>
      </w:r>
    </w:p>
    <w:p w14:paraId="14C4BEB1" w14:textId="13286FF0" w:rsidR="004F36DE" w:rsidRPr="008E5A60" w:rsidRDefault="004F36DE" w:rsidP="00CC4966">
      <w:pPr>
        <w:ind w:left="-567" w:right="-516"/>
        <w:jc w:val="both"/>
      </w:pPr>
    </w:p>
    <w:p w14:paraId="5AD45102" w14:textId="1ED35AC7" w:rsidR="00AD6484" w:rsidRPr="008E5A60" w:rsidRDefault="00E3633D" w:rsidP="00CC4966">
      <w:pPr>
        <w:ind w:left="-567" w:right="-516"/>
        <w:jc w:val="both"/>
      </w:pPr>
      <w:r w:rsidRPr="008E5A60">
        <w:t xml:space="preserve">La Policía Metropolitana </w:t>
      </w:r>
      <w:r w:rsidR="00E41E87" w:rsidRPr="008E5A60">
        <w:t>d</w:t>
      </w:r>
      <w:r w:rsidRPr="008E5A60">
        <w:t xml:space="preserve">el Valle </w:t>
      </w:r>
      <w:r w:rsidR="00E41E87" w:rsidRPr="008E5A60">
        <w:t>d</w:t>
      </w:r>
      <w:r w:rsidRPr="008E5A60">
        <w:t xml:space="preserve">e Aburrá </w:t>
      </w:r>
      <w:r w:rsidR="00AD6484" w:rsidRPr="008E5A60">
        <w:t xml:space="preserve">invita a todas las personas naturales o jurídicas, nacionales o extranjeras domiciliadas o con sucursal en Colombia en Consorcio o Unión Temporal existentes en el mercado Nacional, </w:t>
      </w:r>
      <w:r w:rsidR="000D1658" w:rsidRPr="008E5A60">
        <w:t>con capacidad de</w:t>
      </w:r>
      <w:r w:rsidR="008A3516" w:rsidRPr="008E5A60">
        <w:t xml:space="preserve"> </w:t>
      </w:r>
      <w:r w:rsidR="00DA5A0C" w:rsidRPr="008E5A60">
        <w:t xml:space="preserve">prestar </w:t>
      </w:r>
      <w:r w:rsidR="00813105" w:rsidRPr="003D6C52">
        <w:rPr>
          <w:i/>
          <w:iCs/>
        </w:rPr>
        <w:t>“</w:t>
      </w:r>
      <w:r w:rsidR="008E5A60" w:rsidRPr="003D6C52">
        <w:rPr>
          <w:bCs/>
          <w:i/>
          <w:iCs/>
        </w:rPr>
        <w:t>EL SERVICIO DE ASEO Y MANTENIMIENTO DE LAS PISCINAS, ZONAS HÚMEDAS JACUZZI – TURCO - SAUNA – PLAYAS (INCLUYE INSUMOS, HERRAMIENTAS, PRUEBAS MICROBIOLÓGICAS), UBICADAS EN LOS CENTROS VACACIONALES EL CÍRCULO, HORNACHUELOS Y COMANDO DEL DEPARTAMENTO DE POLICÍA ANTIOQUIA</w:t>
      </w:r>
      <w:r w:rsidR="005D0A08" w:rsidRPr="003D6C52">
        <w:rPr>
          <w:bCs/>
          <w:i/>
          <w:iCs/>
        </w:rPr>
        <w:t>”,</w:t>
      </w:r>
      <w:r w:rsidR="005D0A08" w:rsidRPr="008E5A60">
        <w:rPr>
          <w:bCs/>
        </w:rPr>
        <w:t xml:space="preserve"> </w:t>
      </w:r>
      <w:r w:rsidR="000D1658" w:rsidRPr="008E5A60">
        <w:t>de acuerdo a las condiciones técnicas mínimas establecidas y cumplan con todos los requisitos exigidos para el mismo</w:t>
      </w:r>
      <w:r w:rsidR="00AD6484" w:rsidRPr="008E5A60">
        <w:t>.</w:t>
      </w:r>
      <w:r w:rsidR="00E722ED" w:rsidRPr="008E5A60">
        <w:t xml:space="preserve"> </w:t>
      </w:r>
    </w:p>
    <w:p w14:paraId="1E34A939" w14:textId="77777777" w:rsidR="009B5E78" w:rsidRPr="008E5A60" w:rsidRDefault="009B5E78" w:rsidP="00CC4966">
      <w:pPr>
        <w:ind w:left="-567" w:right="-516"/>
        <w:jc w:val="both"/>
      </w:pPr>
    </w:p>
    <w:p w14:paraId="654CADF8" w14:textId="77777777" w:rsidR="009B5E78" w:rsidRPr="008E5A60" w:rsidRDefault="009B5E78" w:rsidP="00CC4966">
      <w:pPr>
        <w:ind w:left="-567" w:right="-516"/>
        <w:jc w:val="both"/>
        <w:rPr>
          <w:b/>
        </w:rPr>
      </w:pPr>
      <w:r w:rsidRPr="008E5A60">
        <w:rPr>
          <w:b/>
        </w:rPr>
        <w:t>MODALIDAD DE SELECCIÓN</w:t>
      </w:r>
    </w:p>
    <w:p w14:paraId="49BB011F" w14:textId="77777777" w:rsidR="00527BC4" w:rsidRPr="008E5A60" w:rsidRDefault="00527BC4" w:rsidP="00CC4966">
      <w:pPr>
        <w:ind w:left="-567" w:right="-516"/>
        <w:jc w:val="both"/>
        <w:rPr>
          <w:b/>
        </w:rPr>
      </w:pPr>
    </w:p>
    <w:p w14:paraId="2626F009" w14:textId="7640C7A0" w:rsidR="009B5E78" w:rsidRPr="008E5A60" w:rsidRDefault="009B5E78" w:rsidP="00CC4966">
      <w:pPr>
        <w:ind w:left="-567" w:right="-516"/>
        <w:jc w:val="both"/>
        <w:rPr>
          <w:rFonts w:eastAsia="Calibri"/>
        </w:rPr>
      </w:pPr>
      <w:r w:rsidRPr="008E5A60">
        <w:rPr>
          <w:rFonts w:eastAsia="Calibri"/>
        </w:rPr>
        <w:t xml:space="preserve">El presente proceso de contratación se adelantará por modalidad de SELECCIÓN DE </w:t>
      </w:r>
      <w:r w:rsidR="00B364EB" w:rsidRPr="008E5A60">
        <w:rPr>
          <w:rFonts w:eastAsia="Calibri"/>
        </w:rPr>
        <w:t>MÍNIMA CUANTÍA</w:t>
      </w:r>
      <w:r w:rsidRPr="008E5A60">
        <w:rPr>
          <w:rFonts w:eastAsia="Calibri"/>
        </w:rPr>
        <w:t>, según lo establecido en las Leyes 1</w:t>
      </w:r>
      <w:r w:rsidR="00E56949" w:rsidRPr="008E5A60">
        <w:rPr>
          <w:rFonts w:eastAsia="Calibri"/>
        </w:rPr>
        <w:t>1</w:t>
      </w:r>
      <w:r w:rsidRPr="008E5A60">
        <w:rPr>
          <w:rFonts w:eastAsia="Calibri"/>
        </w:rPr>
        <w:t>50</w:t>
      </w:r>
      <w:r w:rsidR="00E56949" w:rsidRPr="008E5A60">
        <w:rPr>
          <w:rFonts w:eastAsia="Calibri"/>
        </w:rPr>
        <w:t xml:space="preserve"> de 2007,</w:t>
      </w:r>
      <w:r w:rsidRPr="008E5A60">
        <w:rPr>
          <w:rFonts w:eastAsia="Calibri"/>
        </w:rPr>
        <w:t xml:space="preserve"> 1474 de </w:t>
      </w:r>
      <w:r w:rsidR="008C4F96" w:rsidRPr="008E5A60">
        <w:rPr>
          <w:rFonts w:eastAsia="Calibri"/>
        </w:rPr>
        <w:t xml:space="preserve">2011, </w:t>
      </w:r>
      <w:r w:rsidR="00B10672" w:rsidRPr="008E5A60">
        <w:rPr>
          <w:rFonts w:eastAsia="Calibri"/>
        </w:rPr>
        <w:t xml:space="preserve">Ley </w:t>
      </w:r>
      <w:r w:rsidR="00784841" w:rsidRPr="008E5A60">
        <w:rPr>
          <w:rFonts w:eastAsia="Calibri"/>
        </w:rPr>
        <w:t>2069 de 2020</w:t>
      </w:r>
      <w:r w:rsidR="00B52DEA" w:rsidRPr="008E5A60">
        <w:rPr>
          <w:rFonts w:eastAsia="Calibri"/>
        </w:rPr>
        <w:t xml:space="preserve"> </w:t>
      </w:r>
      <w:r w:rsidRPr="008E5A60">
        <w:rPr>
          <w:rFonts w:eastAsia="Calibri"/>
        </w:rPr>
        <w:t xml:space="preserve">y Decreto </w:t>
      </w:r>
      <w:r w:rsidR="007E196A" w:rsidRPr="008E5A60">
        <w:rPr>
          <w:rFonts w:eastAsia="Calibri"/>
        </w:rPr>
        <w:t>1082</w:t>
      </w:r>
      <w:r w:rsidRPr="008E5A60">
        <w:rPr>
          <w:rFonts w:eastAsia="Calibri"/>
        </w:rPr>
        <w:t xml:space="preserve"> de 201</w:t>
      </w:r>
      <w:r w:rsidR="007E196A" w:rsidRPr="008E5A60">
        <w:rPr>
          <w:rFonts w:eastAsia="Calibri"/>
        </w:rPr>
        <w:t>5</w:t>
      </w:r>
      <w:r w:rsidRPr="008E5A60">
        <w:rPr>
          <w:rFonts w:eastAsia="Calibri"/>
        </w:rPr>
        <w:t>.</w:t>
      </w:r>
    </w:p>
    <w:p w14:paraId="3ED340B8" w14:textId="77777777" w:rsidR="009B5E78" w:rsidRPr="008E5A60" w:rsidRDefault="009B5E78" w:rsidP="00CC4966">
      <w:pPr>
        <w:ind w:left="-567" w:right="-516"/>
        <w:jc w:val="both"/>
      </w:pPr>
    </w:p>
    <w:p w14:paraId="49669634" w14:textId="2DA9020F" w:rsidR="009B5E78" w:rsidRPr="008E5A60" w:rsidRDefault="009B5E78" w:rsidP="00CC4966">
      <w:pPr>
        <w:ind w:left="-567" w:right="-516"/>
        <w:jc w:val="both"/>
      </w:pPr>
      <w:r w:rsidRPr="008E5A60">
        <w:t>Las condiciones de la presente invitación son las siguientes:</w:t>
      </w:r>
    </w:p>
    <w:p w14:paraId="47C0B4DE" w14:textId="77777777" w:rsidR="00BC1C78" w:rsidRPr="008E5A60" w:rsidRDefault="00BC1C78" w:rsidP="00CC4966">
      <w:pPr>
        <w:ind w:left="-567" w:right="-516"/>
        <w:jc w:val="both"/>
      </w:pPr>
    </w:p>
    <w:p w14:paraId="4BFC3E14" w14:textId="15741AFE" w:rsidR="009B5E78" w:rsidRPr="008E5A60" w:rsidRDefault="009B5E78" w:rsidP="00CC4966">
      <w:pPr>
        <w:numPr>
          <w:ilvl w:val="0"/>
          <w:numId w:val="1"/>
        </w:numPr>
        <w:suppressAutoHyphens/>
        <w:ind w:left="-567" w:right="-516" w:firstLine="0"/>
        <w:jc w:val="both"/>
        <w:textAlignment w:val="baseline"/>
      </w:pPr>
      <w:r w:rsidRPr="008E5A60">
        <w:rPr>
          <w:b/>
        </w:rPr>
        <w:t xml:space="preserve">  </w:t>
      </w:r>
      <w:r w:rsidRPr="008E5A60">
        <w:rPr>
          <w:b/>
          <w:bCs/>
        </w:rPr>
        <w:t>DATOS DEL PROCESO</w:t>
      </w:r>
    </w:p>
    <w:p w14:paraId="26E65644" w14:textId="77777777" w:rsidR="00AD6484" w:rsidRPr="008E5A60" w:rsidRDefault="00AD6484" w:rsidP="001D6406">
      <w:pPr>
        <w:jc w:val="both"/>
        <w:rPr>
          <w:sz w:val="8"/>
          <w:szCs w:val="8"/>
          <w:highlight w:val="yellow"/>
        </w:rPr>
      </w:pPr>
    </w:p>
    <w:tbl>
      <w:tblPr>
        <w:tblW w:w="10774" w:type="dxa"/>
        <w:jc w:val="center"/>
        <w:tblCellMar>
          <w:left w:w="10" w:type="dxa"/>
          <w:right w:w="10" w:type="dxa"/>
        </w:tblCellMar>
        <w:tblLook w:val="0000" w:firstRow="0" w:lastRow="0" w:firstColumn="0" w:lastColumn="0" w:noHBand="0" w:noVBand="0"/>
      </w:tblPr>
      <w:tblGrid>
        <w:gridCol w:w="2104"/>
        <w:gridCol w:w="8670"/>
      </w:tblGrid>
      <w:tr w:rsidR="00E270DB" w:rsidRPr="008E5A60" w14:paraId="32A3CAC1" w14:textId="77777777" w:rsidTr="002D2226">
        <w:trPr>
          <w:trHeight w:val="1582"/>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882FBD" w14:textId="77777777" w:rsidR="00204EA8" w:rsidRPr="008E5A60" w:rsidRDefault="00AD6484" w:rsidP="000F2183">
            <w:pPr>
              <w:pStyle w:val="Textoindependiente"/>
              <w:ind w:left="-210"/>
              <w:jc w:val="center"/>
              <w:rPr>
                <w:rFonts w:cs="Arial"/>
                <w:b/>
                <w:bCs/>
                <w:sz w:val="20"/>
                <w:lang w:val="es-CO"/>
              </w:rPr>
            </w:pPr>
            <w:r w:rsidRPr="008E5A60">
              <w:rPr>
                <w:rFonts w:cs="Arial"/>
                <w:b/>
                <w:bCs/>
                <w:sz w:val="20"/>
                <w:lang w:val="es-CO"/>
              </w:rPr>
              <w:t>Objeto</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8DF5FF" w14:textId="77777777" w:rsidR="00A81698" w:rsidRPr="008E5A60" w:rsidRDefault="00A81698" w:rsidP="00BE63BA">
            <w:pPr>
              <w:jc w:val="both"/>
              <w:rPr>
                <w:bCs/>
              </w:rPr>
            </w:pPr>
          </w:p>
          <w:p w14:paraId="5FAB499E" w14:textId="3D91863E" w:rsidR="00166A3F" w:rsidRPr="008E5A60" w:rsidRDefault="008E5A60" w:rsidP="00BE63BA">
            <w:pPr>
              <w:jc w:val="both"/>
              <w:rPr>
                <w:bCs/>
              </w:rPr>
            </w:pPr>
            <w:bookmarkStart w:id="0" w:name="_Hlk157591520"/>
            <w:r w:rsidRPr="008E5A60">
              <w:rPr>
                <w:bCs/>
              </w:rPr>
              <w:t>EL SERVICIO DE ASEO Y MANTENIMIENTO DE LAS PISCINAS, ZONAS HÚMEDAS JACUZZI – TURCO - SAUNA – PLAYAS (INCLUYE INSUMOS, HERRAMIENTAS, PRUEBAS MICROBIOLÓGICAS), UBICADAS EN LOS CENTROS VACACIONALES EL CÍRCULO, HORNACHUELOS Y COMANDO DEL DEPARTAMENTO DE POLICÍA ANTIOQUIA</w:t>
            </w:r>
            <w:r w:rsidR="004B20B2" w:rsidRPr="008E5A60">
              <w:rPr>
                <w:bCs/>
              </w:rPr>
              <w:t>.</w:t>
            </w:r>
          </w:p>
          <w:bookmarkEnd w:id="0"/>
          <w:p w14:paraId="66A56132" w14:textId="718E9693" w:rsidR="004D4CC7" w:rsidRPr="008E5A60" w:rsidRDefault="004D4CC7" w:rsidP="00BE63BA">
            <w:pPr>
              <w:jc w:val="both"/>
              <w:rPr>
                <w:bCs/>
              </w:rPr>
            </w:pP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1983"/>
              <w:gridCol w:w="2410"/>
              <w:gridCol w:w="1417"/>
              <w:gridCol w:w="1151"/>
            </w:tblGrid>
            <w:tr w:rsidR="008E5A60" w:rsidRPr="008E5A60" w14:paraId="36D92CFB" w14:textId="77777777" w:rsidTr="0048681F">
              <w:trPr>
                <w:trHeight w:val="113"/>
                <w:jc w:val="center"/>
              </w:trPr>
              <w:tc>
                <w:tcPr>
                  <w:tcW w:w="1559" w:type="dxa"/>
                  <w:shd w:val="clear" w:color="auto" w:fill="D9D9D9" w:themeFill="background1" w:themeFillShade="D9"/>
                  <w:vAlign w:val="center"/>
                </w:tcPr>
                <w:p w14:paraId="43FF13AB" w14:textId="77777777" w:rsidR="008E5A60" w:rsidRPr="008E5A60" w:rsidRDefault="008E5A60" w:rsidP="008E5A60">
                  <w:pPr>
                    <w:jc w:val="center"/>
                    <w:rPr>
                      <w:rFonts w:eastAsia="MS Mincho"/>
                      <w:b/>
                      <w:bCs/>
                      <w:sz w:val="16"/>
                      <w:szCs w:val="16"/>
                    </w:rPr>
                  </w:pPr>
                  <w:r w:rsidRPr="008E5A60">
                    <w:rPr>
                      <w:rFonts w:eastAsia="MS Mincho"/>
                      <w:b/>
                      <w:bCs/>
                      <w:sz w:val="16"/>
                      <w:szCs w:val="16"/>
                    </w:rPr>
                    <w:t>CLASIFICACIÓN UNSPSC</w:t>
                  </w:r>
                </w:p>
              </w:tc>
              <w:tc>
                <w:tcPr>
                  <w:tcW w:w="1983" w:type="dxa"/>
                  <w:shd w:val="clear" w:color="auto" w:fill="D9D9D9" w:themeFill="background1" w:themeFillShade="D9"/>
                  <w:vAlign w:val="center"/>
                </w:tcPr>
                <w:p w14:paraId="2BA26B01" w14:textId="77777777" w:rsidR="008E5A60" w:rsidRPr="008E5A60" w:rsidRDefault="008E5A60" w:rsidP="008E5A60">
                  <w:pPr>
                    <w:jc w:val="center"/>
                    <w:rPr>
                      <w:rFonts w:eastAsia="MS Mincho"/>
                      <w:b/>
                      <w:bCs/>
                      <w:sz w:val="16"/>
                      <w:szCs w:val="16"/>
                    </w:rPr>
                  </w:pPr>
                  <w:r w:rsidRPr="008E5A60">
                    <w:rPr>
                      <w:rFonts w:eastAsia="MS Mincho"/>
                      <w:b/>
                      <w:bCs/>
                      <w:sz w:val="16"/>
                      <w:szCs w:val="16"/>
                    </w:rPr>
                    <w:t>SEGMENTO</w:t>
                  </w:r>
                </w:p>
              </w:tc>
              <w:tc>
                <w:tcPr>
                  <w:tcW w:w="2410" w:type="dxa"/>
                  <w:shd w:val="clear" w:color="auto" w:fill="D9D9D9" w:themeFill="background1" w:themeFillShade="D9"/>
                  <w:vAlign w:val="center"/>
                </w:tcPr>
                <w:p w14:paraId="10EFBDB6" w14:textId="77777777" w:rsidR="008E5A60" w:rsidRPr="008E5A60" w:rsidRDefault="008E5A60" w:rsidP="008E5A60">
                  <w:pPr>
                    <w:jc w:val="center"/>
                    <w:rPr>
                      <w:rFonts w:eastAsia="MS Mincho"/>
                      <w:b/>
                      <w:bCs/>
                      <w:sz w:val="16"/>
                      <w:szCs w:val="16"/>
                    </w:rPr>
                  </w:pPr>
                  <w:r w:rsidRPr="008E5A60">
                    <w:rPr>
                      <w:rFonts w:eastAsia="MS Mincho"/>
                      <w:b/>
                      <w:bCs/>
                      <w:sz w:val="16"/>
                      <w:szCs w:val="16"/>
                    </w:rPr>
                    <w:t>FAMILIA</w:t>
                  </w:r>
                </w:p>
              </w:tc>
              <w:tc>
                <w:tcPr>
                  <w:tcW w:w="1417" w:type="dxa"/>
                  <w:shd w:val="clear" w:color="auto" w:fill="D9D9D9" w:themeFill="background1" w:themeFillShade="D9"/>
                  <w:vAlign w:val="center"/>
                </w:tcPr>
                <w:p w14:paraId="584DB95F" w14:textId="77777777" w:rsidR="008E5A60" w:rsidRPr="008E5A60" w:rsidRDefault="008E5A60" w:rsidP="008E5A60">
                  <w:pPr>
                    <w:jc w:val="center"/>
                    <w:rPr>
                      <w:rFonts w:eastAsia="MS Mincho"/>
                      <w:b/>
                      <w:bCs/>
                      <w:sz w:val="16"/>
                      <w:szCs w:val="16"/>
                    </w:rPr>
                  </w:pPr>
                  <w:r w:rsidRPr="008E5A60">
                    <w:rPr>
                      <w:rFonts w:eastAsia="MS Mincho"/>
                      <w:b/>
                      <w:bCs/>
                      <w:sz w:val="16"/>
                      <w:szCs w:val="16"/>
                    </w:rPr>
                    <w:t>CLASE</w:t>
                  </w:r>
                </w:p>
              </w:tc>
              <w:tc>
                <w:tcPr>
                  <w:tcW w:w="1151" w:type="dxa"/>
                  <w:shd w:val="clear" w:color="auto" w:fill="D9D9D9" w:themeFill="background1" w:themeFillShade="D9"/>
                  <w:vAlign w:val="center"/>
                </w:tcPr>
                <w:p w14:paraId="38CD4B94" w14:textId="77777777" w:rsidR="008E5A60" w:rsidRPr="008E5A60" w:rsidRDefault="008E5A60" w:rsidP="008E5A60">
                  <w:pPr>
                    <w:jc w:val="center"/>
                    <w:rPr>
                      <w:rFonts w:eastAsia="MS Mincho"/>
                      <w:b/>
                      <w:bCs/>
                      <w:sz w:val="16"/>
                      <w:szCs w:val="16"/>
                    </w:rPr>
                  </w:pPr>
                  <w:r w:rsidRPr="008E5A60">
                    <w:rPr>
                      <w:rFonts w:eastAsia="MS Mincho"/>
                      <w:b/>
                      <w:bCs/>
                      <w:sz w:val="16"/>
                      <w:szCs w:val="16"/>
                    </w:rPr>
                    <w:t>PRODUCTO</w:t>
                  </w:r>
                </w:p>
              </w:tc>
            </w:tr>
            <w:tr w:rsidR="008E5A60" w:rsidRPr="008E5A60" w14:paraId="5537288F" w14:textId="77777777" w:rsidTr="0048681F">
              <w:trPr>
                <w:trHeight w:val="113"/>
                <w:jc w:val="center"/>
              </w:trPr>
              <w:tc>
                <w:tcPr>
                  <w:tcW w:w="1559" w:type="dxa"/>
                  <w:vAlign w:val="center"/>
                </w:tcPr>
                <w:p w14:paraId="449F6636" w14:textId="77777777" w:rsidR="008E5A60" w:rsidRPr="008E5A60" w:rsidRDefault="008E5A60" w:rsidP="008E5A60">
                  <w:pPr>
                    <w:jc w:val="center"/>
                    <w:rPr>
                      <w:rFonts w:eastAsia="MS Mincho"/>
                      <w:color w:val="FF0000"/>
                      <w:sz w:val="16"/>
                      <w:szCs w:val="16"/>
                    </w:rPr>
                  </w:pPr>
                  <w:r w:rsidRPr="008E5A60">
                    <w:rPr>
                      <w:sz w:val="16"/>
                      <w:szCs w:val="16"/>
                      <w:lang w:eastAsia="es-CO"/>
                    </w:rPr>
                    <w:t>76101500</w:t>
                  </w:r>
                </w:p>
              </w:tc>
              <w:tc>
                <w:tcPr>
                  <w:tcW w:w="1983" w:type="dxa"/>
                  <w:vAlign w:val="center"/>
                </w:tcPr>
                <w:p w14:paraId="3220F4F8" w14:textId="77777777" w:rsidR="008E5A60" w:rsidRPr="008E5A60" w:rsidRDefault="008E5A60" w:rsidP="008E5A60">
                  <w:pPr>
                    <w:jc w:val="center"/>
                    <w:rPr>
                      <w:rFonts w:eastAsia="MS Mincho"/>
                      <w:color w:val="FF0000"/>
                      <w:sz w:val="16"/>
                      <w:szCs w:val="16"/>
                    </w:rPr>
                  </w:pPr>
                  <w:r w:rsidRPr="008E5A60">
                    <w:rPr>
                      <w:rFonts w:eastAsia="MS Mincho"/>
                      <w:sz w:val="16"/>
                      <w:szCs w:val="16"/>
                    </w:rPr>
                    <w:t>Servicio de limpieza, descontaminación y tratamiento de residuos</w:t>
                  </w:r>
                </w:p>
              </w:tc>
              <w:tc>
                <w:tcPr>
                  <w:tcW w:w="2410" w:type="dxa"/>
                  <w:vAlign w:val="center"/>
                </w:tcPr>
                <w:p w14:paraId="35628F48" w14:textId="77777777" w:rsidR="008E5A60" w:rsidRPr="008E5A60" w:rsidRDefault="008E5A60" w:rsidP="008E5A60">
                  <w:pPr>
                    <w:jc w:val="center"/>
                    <w:rPr>
                      <w:rFonts w:eastAsia="MS Mincho"/>
                      <w:color w:val="FF0000"/>
                      <w:sz w:val="16"/>
                      <w:szCs w:val="16"/>
                    </w:rPr>
                  </w:pPr>
                  <w:r w:rsidRPr="008E5A60">
                    <w:rPr>
                      <w:rFonts w:eastAsia="MS Mincho"/>
                      <w:sz w:val="16"/>
                      <w:szCs w:val="16"/>
                    </w:rPr>
                    <w:t>Servicio de descontaminación</w:t>
                  </w:r>
                </w:p>
              </w:tc>
              <w:tc>
                <w:tcPr>
                  <w:tcW w:w="1417" w:type="dxa"/>
                  <w:vAlign w:val="center"/>
                </w:tcPr>
                <w:p w14:paraId="211F980C" w14:textId="77777777" w:rsidR="008E5A60" w:rsidRPr="008E5A60" w:rsidRDefault="008E5A60" w:rsidP="008E5A60">
                  <w:pPr>
                    <w:jc w:val="center"/>
                    <w:rPr>
                      <w:rFonts w:eastAsia="MS Mincho"/>
                      <w:color w:val="FF0000"/>
                      <w:sz w:val="16"/>
                      <w:szCs w:val="16"/>
                    </w:rPr>
                  </w:pPr>
                  <w:r w:rsidRPr="008E5A60">
                    <w:rPr>
                      <w:rFonts w:eastAsia="MS Mincho"/>
                      <w:sz w:val="16"/>
                      <w:szCs w:val="16"/>
                    </w:rPr>
                    <w:t>Desinfección</w:t>
                  </w:r>
                </w:p>
              </w:tc>
              <w:tc>
                <w:tcPr>
                  <w:tcW w:w="1151" w:type="dxa"/>
                  <w:vAlign w:val="center"/>
                </w:tcPr>
                <w:p w14:paraId="5418C47F" w14:textId="77777777" w:rsidR="008E5A60" w:rsidRPr="008E5A60" w:rsidRDefault="008E5A60" w:rsidP="008E5A60">
                  <w:pPr>
                    <w:jc w:val="center"/>
                    <w:rPr>
                      <w:rFonts w:eastAsia="MS Mincho"/>
                      <w:sz w:val="16"/>
                      <w:szCs w:val="16"/>
                    </w:rPr>
                  </w:pPr>
                  <w:r w:rsidRPr="008E5A60">
                    <w:rPr>
                      <w:rFonts w:eastAsia="MS Mincho"/>
                      <w:sz w:val="16"/>
                      <w:szCs w:val="16"/>
                    </w:rPr>
                    <w:t>-</w:t>
                  </w:r>
                </w:p>
              </w:tc>
            </w:tr>
            <w:tr w:rsidR="008E5A60" w:rsidRPr="008E5A60" w14:paraId="1F0B741E" w14:textId="77777777" w:rsidTr="0048681F">
              <w:trPr>
                <w:trHeight w:val="113"/>
                <w:jc w:val="center"/>
              </w:trPr>
              <w:tc>
                <w:tcPr>
                  <w:tcW w:w="1559" w:type="dxa"/>
                  <w:vAlign w:val="center"/>
                </w:tcPr>
                <w:p w14:paraId="401BC96B" w14:textId="77777777" w:rsidR="008E5A60" w:rsidRPr="008E5A60" w:rsidRDefault="008E5A60" w:rsidP="008E5A60">
                  <w:pPr>
                    <w:jc w:val="center"/>
                    <w:rPr>
                      <w:rFonts w:eastAsia="MS Mincho"/>
                      <w:color w:val="FF0000"/>
                      <w:sz w:val="16"/>
                      <w:szCs w:val="16"/>
                    </w:rPr>
                  </w:pPr>
                  <w:r w:rsidRPr="008E5A60">
                    <w:rPr>
                      <w:sz w:val="16"/>
                      <w:szCs w:val="16"/>
                      <w:lang w:eastAsia="es-CO"/>
                    </w:rPr>
                    <w:t>47121800</w:t>
                  </w:r>
                </w:p>
              </w:tc>
              <w:tc>
                <w:tcPr>
                  <w:tcW w:w="1983" w:type="dxa"/>
                  <w:vAlign w:val="center"/>
                </w:tcPr>
                <w:p w14:paraId="050AF50D" w14:textId="77777777" w:rsidR="008E5A60" w:rsidRPr="008E5A60" w:rsidRDefault="008E5A60" w:rsidP="008E5A60">
                  <w:pPr>
                    <w:jc w:val="center"/>
                    <w:rPr>
                      <w:rFonts w:eastAsia="MS Mincho"/>
                      <w:sz w:val="16"/>
                      <w:szCs w:val="16"/>
                    </w:rPr>
                  </w:pPr>
                  <w:r w:rsidRPr="008E5A60">
                    <w:rPr>
                      <w:rFonts w:eastAsia="MS Mincho"/>
                      <w:sz w:val="16"/>
                      <w:szCs w:val="16"/>
                    </w:rPr>
                    <w:t>Equipos y Suministros para Limpieza</w:t>
                  </w:r>
                </w:p>
              </w:tc>
              <w:tc>
                <w:tcPr>
                  <w:tcW w:w="2410" w:type="dxa"/>
                  <w:vAlign w:val="center"/>
                </w:tcPr>
                <w:p w14:paraId="1067ABC6" w14:textId="77777777" w:rsidR="008E5A60" w:rsidRPr="008E5A60" w:rsidRDefault="008E5A60" w:rsidP="008E5A60">
                  <w:pPr>
                    <w:jc w:val="center"/>
                    <w:rPr>
                      <w:rFonts w:eastAsia="MS Mincho"/>
                      <w:sz w:val="16"/>
                      <w:szCs w:val="16"/>
                    </w:rPr>
                  </w:pPr>
                  <w:r w:rsidRPr="008E5A60">
                    <w:rPr>
                      <w:rFonts w:eastAsia="MS Mincho"/>
                      <w:sz w:val="16"/>
                      <w:szCs w:val="16"/>
                    </w:rPr>
                    <w:t>Equipo de aseo</w:t>
                  </w:r>
                </w:p>
              </w:tc>
              <w:tc>
                <w:tcPr>
                  <w:tcW w:w="1417" w:type="dxa"/>
                  <w:vAlign w:val="center"/>
                </w:tcPr>
                <w:p w14:paraId="7435794F" w14:textId="77777777" w:rsidR="008E5A60" w:rsidRPr="008E5A60" w:rsidRDefault="008E5A60" w:rsidP="008E5A60">
                  <w:pPr>
                    <w:jc w:val="center"/>
                    <w:rPr>
                      <w:rFonts w:eastAsia="MS Mincho"/>
                      <w:sz w:val="16"/>
                      <w:szCs w:val="16"/>
                    </w:rPr>
                  </w:pPr>
                  <w:r w:rsidRPr="008E5A60">
                    <w:rPr>
                      <w:rFonts w:eastAsia="MS Mincho"/>
                      <w:sz w:val="16"/>
                      <w:szCs w:val="16"/>
                    </w:rPr>
                    <w:t>Equipo de limpieza</w:t>
                  </w:r>
                </w:p>
              </w:tc>
              <w:tc>
                <w:tcPr>
                  <w:tcW w:w="1151" w:type="dxa"/>
                  <w:vAlign w:val="center"/>
                </w:tcPr>
                <w:p w14:paraId="427BB63F" w14:textId="77777777" w:rsidR="008E5A60" w:rsidRPr="008E5A60" w:rsidRDefault="008E5A60" w:rsidP="008E5A60">
                  <w:pPr>
                    <w:jc w:val="center"/>
                    <w:rPr>
                      <w:rFonts w:eastAsia="MS Mincho"/>
                      <w:sz w:val="16"/>
                      <w:szCs w:val="16"/>
                    </w:rPr>
                  </w:pPr>
                  <w:r w:rsidRPr="008E5A60">
                    <w:rPr>
                      <w:rFonts w:eastAsia="MS Mincho"/>
                      <w:sz w:val="16"/>
                      <w:szCs w:val="16"/>
                    </w:rPr>
                    <w:t>-</w:t>
                  </w:r>
                </w:p>
              </w:tc>
            </w:tr>
            <w:tr w:rsidR="008E5A60" w:rsidRPr="008E5A60" w14:paraId="2DFB79E3" w14:textId="77777777" w:rsidTr="0048681F">
              <w:trPr>
                <w:trHeight w:val="113"/>
                <w:jc w:val="center"/>
              </w:trPr>
              <w:tc>
                <w:tcPr>
                  <w:tcW w:w="1559" w:type="dxa"/>
                  <w:vAlign w:val="center"/>
                </w:tcPr>
                <w:p w14:paraId="15726596" w14:textId="77777777" w:rsidR="008E5A60" w:rsidRPr="008E5A60" w:rsidRDefault="008E5A60" w:rsidP="008E5A60">
                  <w:pPr>
                    <w:jc w:val="center"/>
                    <w:rPr>
                      <w:rFonts w:eastAsia="MS Mincho"/>
                      <w:color w:val="FF0000"/>
                      <w:sz w:val="16"/>
                      <w:szCs w:val="16"/>
                    </w:rPr>
                  </w:pPr>
                  <w:r w:rsidRPr="008E5A60">
                    <w:rPr>
                      <w:sz w:val="16"/>
                      <w:szCs w:val="16"/>
                      <w:lang w:eastAsia="es-CO"/>
                    </w:rPr>
                    <w:t>49241700</w:t>
                  </w:r>
                </w:p>
              </w:tc>
              <w:tc>
                <w:tcPr>
                  <w:tcW w:w="1983" w:type="dxa"/>
                  <w:vAlign w:val="center"/>
                </w:tcPr>
                <w:p w14:paraId="60AFF84B" w14:textId="77777777" w:rsidR="008E5A60" w:rsidRPr="008E5A60" w:rsidRDefault="008E5A60" w:rsidP="008E5A60">
                  <w:pPr>
                    <w:jc w:val="center"/>
                    <w:rPr>
                      <w:rFonts w:eastAsia="MS Mincho"/>
                      <w:sz w:val="16"/>
                      <w:szCs w:val="16"/>
                    </w:rPr>
                  </w:pPr>
                  <w:r w:rsidRPr="008E5A60">
                    <w:rPr>
                      <w:rFonts w:eastAsia="MS Mincho"/>
                      <w:sz w:val="16"/>
                      <w:szCs w:val="16"/>
                    </w:rPr>
                    <w:t>Equipos, suministros y accesorios para deportes y recreación</w:t>
                  </w:r>
                </w:p>
              </w:tc>
              <w:tc>
                <w:tcPr>
                  <w:tcW w:w="2410" w:type="dxa"/>
                  <w:vAlign w:val="center"/>
                </w:tcPr>
                <w:p w14:paraId="59D5360D" w14:textId="77777777" w:rsidR="008E5A60" w:rsidRPr="008E5A60" w:rsidRDefault="008E5A60" w:rsidP="008E5A60">
                  <w:pPr>
                    <w:jc w:val="center"/>
                    <w:rPr>
                      <w:rFonts w:eastAsia="MS Mincho"/>
                      <w:sz w:val="16"/>
                      <w:szCs w:val="16"/>
                    </w:rPr>
                  </w:pPr>
                  <w:r w:rsidRPr="008E5A60">
                    <w:rPr>
                      <w:rFonts w:eastAsia="MS Mincho"/>
                      <w:sz w:val="16"/>
                      <w:szCs w:val="16"/>
                    </w:rPr>
                    <w:t>Equipos de recreo, parques infantiles, y equipo y suministros de natación y spa</w:t>
                  </w:r>
                </w:p>
              </w:tc>
              <w:tc>
                <w:tcPr>
                  <w:tcW w:w="1417" w:type="dxa"/>
                  <w:vAlign w:val="center"/>
                </w:tcPr>
                <w:p w14:paraId="638784A3" w14:textId="77777777" w:rsidR="008E5A60" w:rsidRPr="008E5A60" w:rsidRDefault="008E5A60" w:rsidP="008E5A60">
                  <w:pPr>
                    <w:jc w:val="center"/>
                    <w:rPr>
                      <w:rFonts w:eastAsia="MS Mincho"/>
                      <w:sz w:val="16"/>
                      <w:szCs w:val="16"/>
                    </w:rPr>
                  </w:pPr>
                  <w:r w:rsidRPr="008E5A60">
                    <w:rPr>
                      <w:rFonts w:eastAsia="MS Mincho"/>
                      <w:sz w:val="16"/>
                      <w:szCs w:val="16"/>
                    </w:rPr>
                    <w:t>Equipo y suministro de piscinas y spa</w:t>
                  </w:r>
                </w:p>
              </w:tc>
              <w:tc>
                <w:tcPr>
                  <w:tcW w:w="1151" w:type="dxa"/>
                  <w:vAlign w:val="center"/>
                </w:tcPr>
                <w:p w14:paraId="60F83AFA" w14:textId="77777777" w:rsidR="008E5A60" w:rsidRPr="008E5A60" w:rsidRDefault="008E5A60" w:rsidP="008E5A60">
                  <w:pPr>
                    <w:jc w:val="center"/>
                    <w:rPr>
                      <w:rFonts w:eastAsia="MS Mincho"/>
                      <w:sz w:val="16"/>
                      <w:szCs w:val="16"/>
                    </w:rPr>
                  </w:pPr>
                  <w:r w:rsidRPr="008E5A60">
                    <w:rPr>
                      <w:rFonts w:eastAsia="MS Mincho"/>
                      <w:sz w:val="16"/>
                      <w:szCs w:val="16"/>
                    </w:rPr>
                    <w:t>-</w:t>
                  </w:r>
                </w:p>
              </w:tc>
            </w:tr>
            <w:tr w:rsidR="008E5A60" w:rsidRPr="008E5A60" w14:paraId="3F037E6A" w14:textId="77777777" w:rsidTr="0048681F">
              <w:trPr>
                <w:trHeight w:val="113"/>
                <w:jc w:val="center"/>
              </w:trPr>
              <w:tc>
                <w:tcPr>
                  <w:tcW w:w="1559" w:type="dxa"/>
                  <w:vAlign w:val="center"/>
                </w:tcPr>
                <w:p w14:paraId="237FD6FA" w14:textId="77777777" w:rsidR="008E5A60" w:rsidRPr="008E5A60" w:rsidRDefault="008E5A60" w:rsidP="008E5A60">
                  <w:pPr>
                    <w:jc w:val="center"/>
                    <w:rPr>
                      <w:rFonts w:eastAsia="MS Mincho"/>
                      <w:color w:val="FF0000"/>
                      <w:sz w:val="16"/>
                      <w:szCs w:val="16"/>
                    </w:rPr>
                  </w:pPr>
                  <w:r w:rsidRPr="008E5A60">
                    <w:rPr>
                      <w:sz w:val="16"/>
                      <w:szCs w:val="16"/>
                      <w:lang w:eastAsia="es-CO"/>
                    </w:rPr>
                    <w:t>49241800</w:t>
                  </w:r>
                </w:p>
              </w:tc>
              <w:tc>
                <w:tcPr>
                  <w:tcW w:w="1983" w:type="dxa"/>
                  <w:vAlign w:val="center"/>
                </w:tcPr>
                <w:p w14:paraId="7A6702AB" w14:textId="77777777" w:rsidR="008E5A60" w:rsidRPr="008E5A60" w:rsidRDefault="008E5A60" w:rsidP="008E5A60">
                  <w:pPr>
                    <w:jc w:val="center"/>
                    <w:rPr>
                      <w:rFonts w:eastAsia="MS Mincho"/>
                      <w:sz w:val="16"/>
                      <w:szCs w:val="16"/>
                    </w:rPr>
                  </w:pPr>
                  <w:r w:rsidRPr="008E5A60">
                    <w:rPr>
                      <w:rFonts w:eastAsia="MS Mincho"/>
                      <w:sz w:val="16"/>
                      <w:szCs w:val="16"/>
                    </w:rPr>
                    <w:t>Equipos, suministros y accesorios para deportes y recreación</w:t>
                  </w:r>
                </w:p>
              </w:tc>
              <w:tc>
                <w:tcPr>
                  <w:tcW w:w="2410" w:type="dxa"/>
                  <w:vAlign w:val="center"/>
                </w:tcPr>
                <w:p w14:paraId="5CDE4FC2" w14:textId="77777777" w:rsidR="008E5A60" w:rsidRPr="008E5A60" w:rsidRDefault="008E5A60" w:rsidP="008E5A60">
                  <w:pPr>
                    <w:jc w:val="center"/>
                    <w:rPr>
                      <w:rFonts w:eastAsia="MS Mincho"/>
                      <w:sz w:val="16"/>
                      <w:szCs w:val="16"/>
                    </w:rPr>
                  </w:pPr>
                  <w:r w:rsidRPr="008E5A60">
                    <w:rPr>
                      <w:rFonts w:eastAsia="MS Mincho"/>
                      <w:sz w:val="16"/>
                      <w:szCs w:val="16"/>
                    </w:rPr>
                    <w:t>Equipos de recreo, parques infantiles, y equipo y suministros de natación y spa</w:t>
                  </w:r>
                </w:p>
              </w:tc>
              <w:tc>
                <w:tcPr>
                  <w:tcW w:w="1417" w:type="dxa"/>
                  <w:vAlign w:val="center"/>
                </w:tcPr>
                <w:p w14:paraId="57A6A635" w14:textId="77777777" w:rsidR="008E5A60" w:rsidRPr="008E5A60" w:rsidRDefault="008E5A60" w:rsidP="008E5A60">
                  <w:pPr>
                    <w:jc w:val="center"/>
                    <w:rPr>
                      <w:rFonts w:eastAsia="MS Mincho"/>
                      <w:sz w:val="16"/>
                      <w:szCs w:val="16"/>
                    </w:rPr>
                  </w:pPr>
                  <w:r w:rsidRPr="008E5A60">
                    <w:rPr>
                      <w:rFonts w:eastAsia="MS Mincho"/>
                      <w:sz w:val="16"/>
                      <w:szCs w:val="16"/>
                    </w:rPr>
                    <w:t>Equipos de sauna</w:t>
                  </w:r>
                </w:p>
              </w:tc>
              <w:tc>
                <w:tcPr>
                  <w:tcW w:w="1151" w:type="dxa"/>
                  <w:vAlign w:val="center"/>
                </w:tcPr>
                <w:p w14:paraId="2F432C33" w14:textId="77777777" w:rsidR="008E5A60" w:rsidRPr="008E5A60" w:rsidRDefault="008E5A60" w:rsidP="008E5A60">
                  <w:pPr>
                    <w:jc w:val="center"/>
                    <w:rPr>
                      <w:rFonts w:eastAsia="MS Mincho"/>
                      <w:sz w:val="16"/>
                      <w:szCs w:val="16"/>
                    </w:rPr>
                  </w:pPr>
                  <w:r w:rsidRPr="008E5A60">
                    <w:rPr>
                      <w:rFonts w:eastAsia="MS Mincho"/>
                      <w:sz w:val="16"/>
                      <w:szCs w:val="16"/>
                    </w:rPr>
                    <w:t>-</w:t>
                  </w:r>
                </w:p>
              </w:tc>
            </w:tr>
          </w:tbl>
          <w:p w14:paraId="1BEB72E7" w14:textId="140587C3" w:rsidR="004D0390" w:rsidRPr="008E5A60" w:rsidRDefault="00573B08" w:rsidP="005A5DB9">
            <w:pPr>
              <w:jc w:val="both"/>
              <w:rPr>
                <w:sz w:val="18"/>
                <w:szCs w:val="18"/>
              </w:rPr>
            </w:pPr>
            <w:r w:rsidRPr="008E5A60">
              <w:rPr>
                <w:sz w:val="18"/>
                <w:szCs w:val="18"/>
              </w:rPr>
              <w:t xml:space="preserve">                                                                                                                                                                                                                                                                                                                                                                                                                                                                                                                                                                                                                                                                                                                                                                                                                                                                                                                                                                                                                                                                                                                                                                                                                                                                                                                                                                                                                                                                                                                                                                                                                                                                                                                                                                                                                                                                                                                                                                                                                                                                                                                                                                                                                                                                                                                                                                                                                                                                                                                                                                                                                                                                                                                                                                                                                      </w:t>
            </w:r>
          </w:p>
        </w:tc>
      </w:tr>
      <w:tr w:rsidR="00E270DB" w:rsidRPr="008E5A60" w14:paraId="32EFA85F" w14:textId="77777777" w:rsidTr="002D2226">
        <w:trPr>
          <w:trHeight w:val="40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A628DA" w14:textId="2005B7F6" w:rsidR="00AD6484" w:rsidRPr="008E5A60" w:rsidRDefault="00AD6484" w:rsidP="00A472CB">
            <w:pPr>
              <w:pStyle w:val="Textoindependiente"/>
              <w:jc w:val="center"/>
              <w:rPr>
                <w:rFonts w:cs="Arial"/>
                <w:b/>
                <w:bCs/>
                <w:sz w:val="20"/>
                <w:highlight w:val="yellow"/>
                <w:lang w:val="es-CO"/>
              </w:rPr>
            </w:pPr>
            <w:r w:rsidRPr="003939D7">
              <w:rPr>
                <w:rFonts w:cs="Arial"/>
                <w:b/>
                <w:bCs/>
                <w:sz w:val="20"/>
                <w:lang w:val="es-CO"/>
              </w:rPr>
              <w:t>Presupuesto</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58577E" w14:textId="77777777" w:rsidR="00DB1088" w:rsidRPr="008E5A60" w:rsidRDefault="00DB1088" w:rsidP="00D75A38">
            <w:pPr>
              <w:jc w:val="both"/>
              <w:rPr>
                <w:highlight w:val="yellow"/>
              </w:rPr>
            </w:pPr>
          </w:p>
          <w:p w14:paraId="5E10F1BE" w14:textId="0496A331" w:rsidR="008E5A60" w:rsidRPr="00CB638F" w:rsidRDefault="00DB1088" w:rsidP="008E5A60">
            <w:pPr>
              <w:jc w:val="both"/>
            </w:pPr>
            <w:r w:rsidRPr="008E5A60">
              <w:t>El valor estimado con las</w:t>
            </w:r>
            <w:r w:rsidR="004710C7" w:rsidRPr="008E5A60">
              <w:t xml:space="preserve"> condiciones de mercado es de: </w:t>
            </w:r>
            <w:bookmarkStart w:id="1" w:name="_Hlk210740385"/>
            <w:bookmarkStart w:id="2" w:name="_Hlk210397924"/>
            <w:r w:rsidR="008E5A60" w:rsidRPr="008E5A60">
              <w:rPr>
                <w:b/>
                <w:bCs/>
              </w:rPr>
              <w:t>SETENTA Y CUATRO MILLONES CUATROCIENTOS DOS MIL TRESCIENTOS TREINTA Y SEIS PESOS CON CUARENTA Y OCHO CENTAVOS</w:t>
            </w:r>
            <w:r w:rsidR="008E5A60" w:rsidRPr="004D3336">
              <w:rPr>
                <w:b/>
                <w:bCs/>
              </w:rPr>
              <w:t xml:space="preserve"> (</w:t>
            </w:r>
            <w:r w:rsidR="008E5A60" w:rsidRPr="004D3336">
              <w:rPr>
                <w:b/>
                <w:bCs/>
                <w:lang w:eastAsia="es-CO"/>
              </w:rPr>
              <w:t>$</w:t>
            </w:r>
            <w:r w:rsidR="008E5A60" w:rsidRPr="004D3336">
              <w:rPr>
                <w:b/>
                <w:bCs/>
              </w:rPr>
              <w:t>74.402.336,48)</w:t>
            </w:r>
            <w:bookmarkEnd w:id="1"/>
            <w:r w:rsidR="008E5A60" w:rsidRPr="00493AF0">
              <w:t xml:space="preserve"> </w:t>
            </w:r>
            <w:r w:rsidR="008E5A60" w:rsidRPr="00CB638F">
              <w:t xml:space="preserve">moneda legal colombiana impuestos incluidos, distribuidos así: </w:t>
            </w:r>
          </w:p>
          <w:p w14:paraId="4B16EF72" w14:textId="77777777" w:rsidR="008E5A60" w:rsidRPr="00CB638F" w:rsidRDefault="008E5A60" w:rsidP="008E5A60">
            <w:pPr>
              <w:jc w:val="both"/>
              <w:rPr>
                <w:bCs/>
              </w:rPr>
            </w:pPr>
            <w:r w:rsidRPr="00CB638F">
              <w:rPr>
                <w:bCs/>
              </w:rPr>
              <w:t xml:space="preserve">  </w:t>
            </w:r>
          </w:p>
          <w:p w14:paraId="49ECD80F" w14:textId="77777777" w:rsidR="008E5A60" w:rsidRPr="00CB638F" w:rsidRDefault="008E5A60" w:rsidP="008E5A60">
            <w:pPr>
              <w:jc w:val="both"/>
              <w:rPr>
                <w:b/>
              </w:rPr>
            </w:pPr>
            <w:r w:rsidRPr="00CB638F">
              <w:rPr>
                <w:b/>
              </w:rPr>
              <w:t>PRESUPUESTO VIGENCIA 2025</w:t>
            </w:r>
          </w:p>
          <w:p w14:paraId="1E2983A7" w14:textId="77777777" w:rsidR="008E5A60" w:rsidRPr="00CB638F" w:rsidRDefault="008E5A60" w:rsidP="008E5A60">
            <w:pPr>
              <w:jc w:val="both"/>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6"/>
              <w:gridCol w:w="1430"/>
              <w:gridCol w:w="987"/>
              <w:gridCol w:w="1600"/>
              <w:gridCol w:w="777"/>
              <w:gridCol w:w="804"/>
              <w:gridCol w:w="1220"/>
              <w:gridCol w:w="1256"/>
            </w:tblGrid>
            <w:tr w:rsidR="008E5A60" w:rsidRPr="004D3336" w14:paraId="78D75D4A" w14:textId="77777777" w:rsidTr="0048681F">
              <w:trPr>
                <w:trHeight w:val="113"/>
                <w:jc w:val="center"/>
              </w:trPr>
              <w:tc>
                <w:tcPr>
                  <w:tcW w:w="262" w:type="pct"/>
                  <w:tcBorders>
                    <w:bottom w:val="single" w:sz="4" w:space="0" w:color="auto"/>
                  </w:tcBorders>
                  <w:shd w:val="clear" w:color="auto" w:fill="D9D9D9" w:themeFill="background1" w:themeFillShade="D9"/>
                  <w:vAlign w:val="center"/>
                  <w:hideMark/>
                </w:tcPr>
                <w:p w14:paraId="4D4B7A9C" w14:textId="77777777" w:rsidR="008E5A60" w:rsidRPr="004D3336" w:rsidRDefault="008E5A60" w:rsidP="008E5A60">
                  <w:pPr>
                    <w:jc w:val="center"/>
                    <w:rPr>
                      <w:b/>
                      <w:bCs/>
                      <w:sz w:val="12"/>
                      <w:szCs w:val="12"/>
                      <w:lang w:eastAsia="es-CO"/>
                    </w:rPr>
                  </w:pPr>
                  <w:bookmarkStart w:id="3" w:name="_Hlk210740518"/>
                  <w:r w:rsidRPr="004D3336">
                    <w:rPr>
                      <w:b/>
                      <w:bCs/>
                      <w:sz w:val="12"/>
                      <w:szCs w:val="12"/>
                      <w:lang w:eastAsia="es-CO"/>
                    </w:rPr>
                    <w:lastRenderedPageBreak/>
                    <w:t>ÍTEM</w:t>
                  </w:r>
                </w:p>
              </w:tc>
              <w:tc>
                <w:tcPr>
                  <w:tcW w:w="839" w:type="pct"/>
                  <w:tcBorders>
                    <w:bottom w:val="single" w:sz="4" w:space="0" w:color="auto"/>
                  </w:tcBorders>
                  <w:shd w:val="clear" w:color="auto" w:fill="D9D9D9" w:themeFill="background1" w:themeFillShade="D9"/>
                  <w:vAlign w:val="center"/>
                  <w:hideMark/>
                </w:tcPr>
                <w:p w14:paraId="63AB8A7C" w14:textId="77777777" w:rsidR="008E5A60" w:rsidRPr="004D3336" w:rsidRDefault="008E5A60" w:rsidP="008E5A60">
                  <w:pPr>
                    <w:jc w:val="center"/>
                    <w:rPr>
                      <w:b/>
                      <w:bCs/>
                      <w:sz w:val="12"/>
                      <w:szCs w:val="12"/>
                      <w:lang w:eastAsia="es-CO"/>
                    </w:rPr>
                  </w:pPr>
                  <w:r w:rsidRPr="004D3336">
                    <w:rPr>
                      <w:b/>
                      <w:bCs/>
                      <w:sz w:val="12"/>
                      <w:szCs w:val="12"/>
                      <w:lang w:eastAsia="es-CO"/>
                    </w:rPr>
                    <w:t>RUBRO Y DESAGREGACIÓN PRESUPUESTAL</w:t>
                  </w:r>
                </w:p>
              </w:tc>
              <w:tc>
                <w:tcPr>
                  <w:tcW w:w="579" w:type="pct"/>
                  <w:tcBorders>
                    <w:bottom w:val="single" w:sz="4" w:space="0" w:color="auto"/>
                  </w:tcBorders>
                  <w:shd w:val="clear" w:color="auto" w:fill="D9D9D9" w:themeFill="background1" w:themeFillShade="D9"/>
                  <w:vAlign w:val="center"/>
                  <w:hideMark/>
                </w:tcPr>
                <w:p w14:paraId="46ECB2C1" w14:textId="77777777" w:rsidR="008E5A60" w:rsidRPr="004D3336" w:rsidRDefault="008E5A60" w:rsidP="008E5A60">
                  <w:pPr>
                    <w:jc w:val="center"/>
                    <w:rPr>
                      <w:b/>
                      <w:bCs/>
                      <w:sz w:val="12"/>
                      <w:szCs w:val="12"/>
                      <w:lang w:eastAsia="es-CO"/>
                    </w:rPr>
                  </w:pPr>
                  <w:r w:rsidRPr="004D3336">
                    <w:rPr>
                      <w:b/>
                      <w:bCs/>
                      <w:sz w:val="12"/>
                      <w:szCs w:val="12"/>
                      <w:lang w:eastAsia="es-CO"/>
                    </w:rPr>
                    <w:t>UNIDAD</w:t>
                  </w:r>
                </w:p>
              </w:tc>
              <w:tc>
                <w:tcPr>
                  <w:tcW w:w="939" w:type="pct"/>
                  <w:tcBorders>
                    <w:bottom w:val="single" w:sz="4" w:space="0" w:color="auto"/>
                  </w:tcBorders>
                  <w:shd w:val="clear" w:color="auto" w:fill="D9D9D9" w:themeFill="background1" w:themeFillShade="D9"/>
                  <w:vAlign w:val="center"/>
                  <w:hideMark/>
                </w:tcPr>
                <w:p w14:paraId="01926BAF" w14:textId="77777777" w:rsidR="008E5A60" w:rsidRPr="004D3336" w:rsidRDefault="008E5A60" w:rsidP="008E5A60">
                  <w:pPr>
                    <w:jc w:val="center"/>
                    <w:rPr>
                      <w:b/>
                      <w:bCs/>
                      <w:sz w:val="12"/>
                      <w:szCs w:val="12"/>
                      <w:lang w:eastAsia="es-CO"/>
                    </w:rPr>
                  </w:pPr>
                  <w:r w:rsidRPr="004D3336">
                    <w:rPr>
                      <w:b/>
                      <w:bCs/>
                      <w:sz w:val="12"/>
                      <w:szCs w:val="12"/>
                      <w:lang w:eastAsia="es-CO"/>
                    </w:rPr>
                    <w:t>DESCRIPCIÓN</w:t>
                  </w:r>
                </w:p>
              </w:tc>
              <w:tc>
                <w:tcPr>
                  <w:tcW w:w="456" w:type="pct"/>
                  <w:tcBorders>
                    <w:bottom w:val="single" w:sz="4" w:space="0" w:color="auto"/>
                  </w:tcBorders>
                  <w:shd w:val="clear" w:color="auto" w:fill="D9D9D9" w:themeFill="background1" w:themeFillShade="D9"/>
                  <w:vAlign w:val="center"/>
                  <w:hideMark/>
                </w:tcPr>
                <w:p w14:paraId="6939DCAF" w14:textId="77777777" w:rsidR="008E5A60" w:rsidRPr="004D3336" w:rsidRDefault="008E5A60" w:rsidP="008E5A60">
                  <w:pPr>
                    <w:jc w:val="center"/>
                    <w:rPr>
                      <w:b/>
                      <w:bCs/>
                      <w:sz w:val="12"/>
                      <w:szCs w:val="12"/>
                      <w:lang w:eastAsia="es-CO"/>
                    </w:rPr>
                  </w:pPr>
                  <w:r w:rsidRPr="004D3336">
                    <w:rPr>
                      <w:b/>
                      <w:bCs/>
                      <w:sz w:val="12"/>
                      <w:szCs w:val="12"/>
                      <w:lang w:eastAsia="es-CO"/>
                    </w:rPr>
                    <w:t>RECURSO</w:t>
                  </w:r>
                </w:p>
              </w:tc>
              <w:tc>
                <w:tcPr>
                  <w:tcW w:w="472" w:type="pct"/>
                  <w:tcBorders>
                    <w:bottom w:val="single" w:sz="4" w:space="0" w:color="auto"/>
                  </w:tcBorders>
                  <w:shd w:val="clear" w:color="auto" w:fill="D9D9D9" w:themeFill="background1" w:themeFillShade="D9"/>
                  <w:vAlign w:val="center"/>
                  <w:hideMark/>
                </w:tcPr>
                <w:p w14:paraId="6BD403AF" w14:textId="77777777" w:rsidR="008E5A60" w:rsidRPr="004D3336" w:rsidRDefault="008E5A60" w:rsidP="008E5A60">
                  <w:pPr>
                    <w:jc w:val="center"/>
                    <w:rPr>
                      <w:b/>
                      <w:bCs/>
                      <w:sz w:val="12"/>
                      <w:szCs w:val="12"/>
                      <w:lang w:eastAsia="es-CO"/>
                    </w:rPr>
                  </w:pPr>
                  <w:r w:rsidRPr="004D3336">
                    <w:rPr>
                      <w:b/>
                      <w:bCs/>
                      <w:sz w:val="12"/>
                      <w:szCs w:val="12"/>
                      <w:lang w:eastAsia="es-CO"/>
                    </w:rPr>
                    <w:t>CANTIDAD</w:t>
                  </w:r>
                </w:p>
                <w:p w14:paraId="3F9E3B46" w14:textId="77777777" w:rsidR="008E5A60" w:rsidRPr="004D3336" w:rsidRDefault="008E5A60" w:rsidP="008E5A60">
                  <w:pPr>
                    <w:jc w:val="center"/>
                    <w:rPr>
                      <w:b/>
                      <w:bCs/>
                      <w:sz w:val="12"/>
                      <w:szCs w:val="12"/>
                      <w:lang w:eastAsia="es-CO"/>
                    </w:rPr>
                  </w:pPr>
                  <w:r w:rsidRPr="004D3336">
                    <w:rPr>
                      <w:b/>
                      <w:bCs/>
                      <w:sz w:val="12"/>
                      <w:szCs w:val="12"/>
                      <w:lang w:eastAsia="es-CO"/>
                    </w:rPr>
                    <w:t>(MESES)</w:t>
                  </w:r>
                </w:p>
              </w:tc>
              <w:tc>
                <w:tcPr>
                  <w:tcW w:w="716" w:type="pct"/>
                  <w:tcBorders>
                    <w:bottom w:val="single" w:sz="4" w:space="0" w:color="auto"/>
                  </w:tcBorders>
                  <w:shd w:val="clear" w:color="auto" w:fill="D9D9D9" w:themeFill="background1" w:themeFillShade="D9"/>
                  <w:vAlign w:val="center"/>
                  <w:hideMark/>
                </w:tcPr>
                <w:p w14:paraId="3454B915" w14:textId="77777777" w:rsidR="008E5A60" w:rsidRPr="004D3336" w:rsidRDefault="008E5A60" w:rsidP="008E5A60">
                  <w:pPr>
                    <w:jc w:val="center"/>
                    <w:rPr>
                      <w:b/>
                      <w:bCs/>
                      <w:sz w:val="12"/>
                      <w:szCs w:val="12"/>
                      <w:lang w:eastAsia="es-CO"/>
                    </w:rPr>
                  </w:pPr>
                  <w:r w:rsidRPr="004D3336">
                    <w:rPr>
                      <w:b/>
                      <w:sz w:val="12"/>
                      <w:szCs w:val="12"/>
                    </w:rPr>
                    <w:t>VALOR UNITARIO ESTIMADO, INCLUIDO IVA, EXENTO DE IVA O EXCLUIDO DE IVA</w:t>
                  </w:r>
                </w:p>
              </w:tc>
              <w:tc>
                <w:tcPr>
                  <w:tcW w:w="737" w:type="pct"/>
                  <w:tcBorders>
                    <w:bottom w:val="single" w:sz="4" w:space="0" w:color="auto"/>
                  </w:tcBorders>
                  <w:shd w:val="clear" w:color="auto" w:fill="D9D9D9" w:themeFill="background1" w:themeFillShade="D9"/>
                  <w:vAlign w:val="center"/>
                  <w:hideMark/>
                </w:tcPr>
                <w:p w14:paraId="314D2D80" w14:textId="77777777" w:rsidR="008E5A60" w:rsidRPr="004D3336" w:rsidRDefault="008E5A60" w:rsidP="008E5A60">
                  <w:pPr>
                    <w:jc w:val="center"/>
                    <w:rPr>
                      <w:b/>
                      <w:bCs/>
                      <w:sz w:val="12"/>
                      <w:szCs w:val="12"/>
                      <w:lang w:eastAsia="es-CO"/>
                    </w:rPr>
                  </w:pPr>
                  <w:r w:rsidRPr="004D3336">
                    <w:rPr>
                      <w:b/>
                      <w:sz w:val="12"/>
                      <w:szCs w:val="12"/>
                    </w:rPr>
                    <w:t>VALOR TOTAL ESTIMADO INCLUIDO IV</w:t>
                  </w:r>
                  <w:r>
                    <w:rPr>
                      <w:b/>
                      <w:sz w:val="12"/>
                      <w:szCs w:val="12"/>
                    </w:rPr>
                    <w:t>A</w:t>
                  </w:r>
                </w:p>
              </w:tc>
            </w:tr>
            <w:tr w:rsidR="008E5A60" w:rsidRPr="004D3336" w14:paraId="141514A6" w14:textId="77777777" w:rsidTr="0048681F">
              <w:trPr>
                <w:trHeight w:val="1701"/>
                <w:jc w:val="center"/>
              </w:trPr>
              <w:tc>
                <w:tcPr>
                  <w:tcW w:w="262" w:type="pct"/>
                  <w:vAlign w:val="center"/>
                </w:tcPr>
                <w:p w14:paraId="7922DF42" w14:textId="77777777" w:rsidR="008E5A60" w:rsidRPr="004D3336" w:rsidRDefault="008E5A60" w:rsidP="008E5A60">
                  <w:pPr>
                    <w:jc w:val="center"/>
                    <w:rPr>
                      <w:bCs/>
                      <w:sz w:val="12"/>
                      <w:szCs w:val="12"/>
                      <w:lang w:eastAsia="es-CO"/>
                    </w:rPr>
                  </w:pPr>
                  <w:r w:rsidRPr="004D3336">
                    <w:rPr>
                      <w:bCs/>
                      <w:sz w:val="12"/>
                      <w:szCs w:val="12"/>
                      <w:lang w:eastAsia="es-CO"/>
                    </w:rPr>
                    <w:t>1</w:t>
                  </w:r>
                </w:p>
              </w:tc>
              <w:tc>
                <w:tcPr>
                  <w:tcW w:w="839" w:type="pct"/>
                  <w:vAlign w:val="center"/>
                </w:tcPr>
                <w:p w14:paraId="49DBDF16" w14:textId="77777777" w:rsidR="008E5A60" w:rsidRPr="004D3336" w:rsidRDefault="008E5A60" w:rsidP="008E5A60">
                  <w:pPr>
                    <w:jc w:val="center"/>
                    <w:rPr>
                      <w:bCs/>
                      <w:sz w:val="12"/>
                      <w:szCs w:val="12"/>
                      <w:lang w:eastAsia="es-CO"/>
                    </w:rPr>
                  </w:pPr>
                  <w:r w:rsidRPr="004D3336">
                    <w:rPr>
                      <w:bCs/>
                      <w:sz w:val="12"/>
                      <w:szCs w:val="12"/>
                      <w:lang w:eastAsia="es-CO"/>
                    </w:rPr>
                    <w:t>02-02-02-008-005</w:t>
                  </w:r>
                </w:p>
                <w:p w14:paraId="130A2F6E" w14:textId="77777777" w:rsidR="008E5A60" w:rsidRPr="004D3336" w:rsidRDefault="008E5A60" w:rsidP="008E5A60">
                  <w:pPr>
                    <w:jc w:val="center"/>
                    <w:rPr>
                      <w:bCs/>
                      <w:sz w:val="12"/>
                      <w:szCs w:val="12"/>
                      <w:lang w:eastAsia="es-CO"/>
                    </w:rPr>
                  </w:pPr>
                  <w:r w:rsidRPr="004D3336">
                    <w:rPr>
                      <w:bCs/>
                      <w:sz w:val="12"/>
                      <w:szCs w:val="12"/>
                      <w:lang w:eastAsia="es-CO"/>
                    </w:rPr>
                    <w:t>Servicios de soporte</w:t>
                  </w:r>
                </w:p>
                <w:p w14:paraId="08CA39AC" w14:textId="77777777" w:rsidR="008E5A60" w:rsidRPr="004D3336" w:rsidRDefault="008E5A60" w:rsidP="008E5A60">
                  <w:pPr>
                    <w:jc w:val="center"/>
                    <w:rPr>
                      <w:bCs/>
                      <w:sz w:val="12"/>
                      <w:szCs w:val="12"/>
                      <w:lang w:eastAsia="es-CO"/>
                    </w:rPr>
                  </w:pPr>
                </w:p>
              </w:tc>
              <w:tc>
                <w:tcPr>
                  <w:tcW w:w="579" w:type="pct"/>
                  <w:vAlign w:val="center"/>
                </w:tcPr>
                <w:p w14:paraId="5113437D" w14:textId="77777777" w:rsidR="008E5A60" w:rsidRPr="004D3336" w:rsidRDefault="008E5A60" w:rsidP="008E5A60">
                  <w:pPr>
                    <w:jc w:val="center"/>
                    <w:rPr>
                      <w:bCs/>
                      <w:sz w:val="12"/>
                      <w:szCs w:val="12"/>
                      <w:lang w:eastAsia="es-CO"/>
                    </w:rPr>
                  </w:pPr>
                  <w:r w:rsidRPr="004D3336">
                    <w:rPr>
                      <w:bCs/>
                      <w:sz w:val="12"/>
                      <w:szCs w:val="12"/>
                      <w:lang w:eastAsia="es-CO"/>
                    </w:rPr>
                    <w:t>BIESO</w:t>
                  </w:r>
                </w:p>
                <w:p w14:paraId="6B11019A" w14:textId="77777777" w:rsidR="008E5A60" w:rsidRPr="004D3336" w:rsidRDefault="008E5A60" w:rsidP="008E5A60">
                  <w:pPr>
                    <w:jc w:val="center"/>
                    <w:rPr>
                      <w:bCs/>
                      <w:sz w:val="12"/>
                      <w:szCs w:val="12"/>
                      <w:lang w:eastAsia="es-CO"/>
                    </w:rPr>
                  </w:pPr>
                  <w:r w:rsidRPr="004D3336">
                    <w:rPr>
                      <w:bCs/>
                      <w:sz w:val="12"/>
                      <w:szCs w:val="12"/>
                      <w:lang w:eastAsia="es-CO"/>
                    </w:rPr>
                    <w:t>RECREACIÓN</w:t>
                  </w:r>
                </w:p>
                <w:p w14:paraId="06776011" w14:textId="77777777" w:rsidR="008E5A60" w:rsidRPr="004D3336" w:rsidRDefault="008E5A60" w:rsidP="008E5A60">
                  <w:pPr>
                    <w:jc w:val="center"/>
                    <w:rPr>
                      <w:bCs/>
                      <w:sz w:val="12"/>
                      <w:szCs w:val="12"/>
                      <w:lang w:eastAsia="es-CO"/>
                    </w:rPr>
                  </w:pPr>
                  <w:r w:rsidRPr="004D3336">
                    <w:rPr>
                      <w:bCs/>
                      <w:sz w:val="12"/>
                      <w:szCs w:val="12"/>
                      <w:lang w:eastAsia="es-CO"/>
                    </w:rPr>
                    <w:t>CEVCI</w:t>
                  </w:r>
                </w:p>
              </w:tc>
              <w:tc>
                <w:tcPr>
                  <w:tcW w:w="939" w:type="pct"/>
                  <w:vAlign w:val="center"/>
                </w:tcPr>
                <w:p w14:paraId="2CAD2E0A" w14:textId="77777777" w:rsidR="008E5A60" w:rsidRPr="004D3336" w:rsidRDefault="008E5A60" w:rsidP="008E5A60">
                  <w:pPr>
                    <w:jc w:val="both"/>
                    <w:rPr>
                      <w:bCs/>
                      <w:sz w:val="12"/>
                      <w:szCs w:val="12"/>
                      <w:lang w:eastAsia="es-CO"/>
                    </w:rPr>
                  </w:pPr>
                  <w:r w:rsidRPr="004D3336">
                    <w:rPr>
                      <w:bCs/>
                      <w:sz w:val="12"/>
                      <w:szCs w:val="12"/>
                      <w:lang w:eastAsia="es-CO"/>
                    </w:rPr>
                    <w:t>(BIESO RECREACIÓN) MANTENIMIENTO DE PISCINAS, ZONAS HÚMEDAS Y ATRACCIONES ACUÁTICAS QUE INCLUYE SUMINISTRO DE QUÍMICOS Y DEMÁS ELEMENTOS NECESARIOS PARA EL MANTENIMIENTO PRINCIPAL (APALANCAMIENTO - VF)</w:t>
                  </w:r>
                </w:p>
              </w:tc>
              <w:tc>
                <w:tcPr>
                  <w:tcW w:w="456" w:type="pct"/>
                  <w:vAlign w:val="center"/>
                </w:tcPr>
                <w:p w14:paraId="0ACC0283" w14:textId="77777777" w:rsidR="008E5A60" w:rsidRPr="004D3336" w:rsidRDefault="008E5A60" w:rsidP="008E5A60">
                  <w:pPr>
                    <w:jc w:val="center"/>
                    <w:rPr>
                      <w:bCs/>
                      <w:sz w:val="12"/>
                      <w:szCs w:val="12"/>
                      <w:lang w:eastAsia="es-CO"/>
                    </w:rPr>
                  </w:pPr>
                  <w:r w:rsidRPr="004D3336">
                    <w:rPr>
                      <w:bCs/>
                      <w:sz w:val="12"/>
                      <w:szCs w:val="12"/>
                      <w:lang w:eastAsia="es-CO"/>
                    </w:rPr>
                    <w:t>16</w:t>
                  </w:r>
                </w:p>
              </w:tc>
              <w:tc>
                <w:tcPr>
                  <w:tcW w:w="472" w:type="pct"/>
                  <w:vAlign w:val="center"/>
                </w:tcPr>
                <w:p w14:paraId="4F891D00" w14:textId="77777777" w:rsidR="008E5A60" w:rsidRPr="004D3336" w:rsidRDefault="008E5A60" w:rsidP="008E5A60">
                  <w:pPr>
                    <w:jc w:val="center"/>
                    <w:rPr>
                      <w:bCs/>
                      <w:sz w:val="12"/>
                      <w:szCs w:val="12"/>
                      <w:lang w:eastAsia="es-CO"/>
                    </w:rPr>
                  </w:pPr>
                  <w:r w:rsidRPr="004D3336">
                    <w:rPr>
                      <w:bCs/>
                      <w:sz w:val="12"/>
                      <w:szCs w:val="12"/>
                      <w:lang w:eastAsia="es-CO"/>
                    </w:rPr>
                    <w:t>1</w:t>
                  </w:r>
                </w:p>
              </w:tc>
              <w:tc>
                <w:tcPr>
                  <w:tcW w:w="716" w:type="pct"/>
                  <w:vAlign w:val="center"/>
                </w:tcPr>
                <w:p w14:paraId="5A2A78CB" w14:textId="77777777" w:rsidR="008E5A60" w:rsidRPr="004D3336" w:rsidRDefault="008E5A60" w:rsidP="008E5A60">
                  <w:pPr>
                    <w:jc w:val="center"/>
                    <w:rPr>
                      <w:bCs/>
                      <w:sz w:val="12"/>
                      <w:szCs w:val="12"/>
                      <w:lang w:eastAsia="es-CO"/>
                    </w:rPr>
                  </w:pPr>
                  <w:r w:rsidRPr="004D3336">
                    <w:rPr>
                      <w:bCs/>
                      <w:sz w:val="12"/>
                      <w:szCs w:val="12"/>
                      <w:lang w:eastAsia="es-CO"/>
                    </w:rPr>
                    <w:t>$ 7.502.657,26</w:t>
                  </w:r>
                </w:p>
              </w:tc>
              <w:tc>
                <w:tcPr>
                  <w:tcW w:w="737" w:type="pct"/>
                  <w:vAlign w:val="center"/>
                </w:tcPr>
                <w:p w14:paraId="2A68DDE3" w14:textId="77777777" w:rsidR="008E5A60" w:rsidRPr="004D3336" w:rsidRDefault="008E5A60" w:rsidP="008E5A60">
                  <w:pPr>
                    <w:jc w:val="center"/>
                    <w:rPr>
                      <w:bCs/>
                      <w:sz w:val="12"/>
                      <w:szCs w:val="12"/>
                      <w:lang w:eastAsia="es-CO"/>
                    </w:rPr>
                  </w:pPr>
                  <w:r w:rsidRPr="004D3336">
                    <w:rPr>
                      <w:bCs/>
                      <w:sz w:val="12"/>
                      <w:szCs w:val="12"/>
                      <w:lang w:eastAsia="es-CO"/>
                    </w:rPr>
                    <w:t>$ 7.502.657,26</w:t>
                  </w:r>
                </w:p>
              </w:tc>
            </w:tr>
            <w:tr w:rsidR="008E5A60" w:rsidRPr="004D3336" w14:paraId="64477426" w14:textId="77777777" w:rsidTr="0048681F">
              <w:trPr>
                <w:trHeight w:val="1701"/>
                <w:jc w:val="center"/>
              </w:trPr>
              <w:tc>
                <w:tcPr>
                  <w:tcW w:w="262" w:type="pct"/>
                  <w:vAlign w:val="center"/>
                </w:tcPr>
                <w:p w14:paraId="07C5ED37" w14:textId="77777777" w:rsidR="008E5A60" w:rsidRPr="004D3336" w:rsidRDefault="008E5A60" w:rsidP="008E5A60">
                  <w:pPr>
                    <w:jc w:val="center"/>
                    <w:rPr>
                      <w:bCs/>
                      <w:sz w:val="12"/>
                      <w:szCs w:val="12"/>
                      <w:lang w:eastAsia="es-CO"/>
                    </w:rPr>
                  </w:pPr>
                  <w:r w:rsidRPr="004D3336">
                    <w:rPr>
                      <w:bCs/>
                      <w:sz w:val="12"/>
                      <w:szCs w:val="12"/>
                      <w:lang w:eastAsia="es-CO"/>
                    </w:rPr>
                    <w:t>2</w:t>
                  </w:r>
                </w:p>
              </w:tc>
              <w:tc>
                <w:tcPr>
                  <w:tcW w:w="839" w:type="pct"/>
                  <w:vAlign w:val="center"/>
                </w:tcPr>
                <w:p w14:paraId="4F2A0057" w14:textId="77777777" w:rsidR="008E5A60" w:rsidRPr="004D3336" w:rsidRDefault="008E5A60" w:rsidP="008E5A60">
                  <w:pPr>
                    <w:jc w:val="center"/>
                    <w:rPr>
                      <w:bCs/>
                      <w:sz w:val="12"/>
                      <w:szCs w:val="12"/>
                      <w:lang w:eastAsia="es-CO"/>
                    </w:rPr>
                  </w:pPr>
                  <w:r w:rsidRPr="004D3336">
                    <w:rPr>
                      <w:bCs/>
                      <w:sz w:val="12"/>
                      <w:szCs w:val="12"/>
                      <w:lang w:eastAsia="es-CO"/>
                    </w:rPr>
                    <w:t>02-02-02-008-005</w:t>
                  </w:r>
                </w:p>
                <w:p w14:paraId="195BEDA3" w14:textId="77777777" w:rsidR="008E5A60" w:rsidRPr="004D3336" w:rsidRDefault="008E5A60" w:rsidP="008E5A60">
                  <w:pPr>
                    <w:jc w:val="center"/>
                    <w:rPr>
                      <w:bCs/>
                      <w:sz w:val="12"/>
                      <w:szCs w:val="12"/>
                      <w:lang w:eastAsia="es-CO"/>
                    </w:rPr>
                  </w:pPr>
                  <w:r w:rsidRPr="004D3336">
                    <w:rPr>
                      <w:bCs/>
                      <w:sz w:val="12"/>
                      <w:szCs w:val="12"/>
                      <w:lang w:eastAsia="es-CO"/>
                    </w:rPr>
                    <w:t>Servicios de soporte</w:t>
                  </w:r>
                </w:p>
              </w:tc>
              <w:tc>
                <w:tcPr>
                  <w:tcW w:w="579" w:type="pct"/>
                  <w:vAlign w:val="center"/>
                </w:tcPr>
                <w:p w14:paraId="76B84C7F" w14:textId="77777777" w:rsidR="008E5A60" w:rsidRPr="004D3336" w:rsidRDefault="008E5A60" w:rsidP="008E5A60">
                  <w:pPr>
                    <w:jc w:val="center"/>
                    <w:rPr>
                      <w:bCs/>
                      <w:sz w:val="12"/>
                      <w:szCs w:val="12"/>
                      <w:lang w:eastAsia="es-CO"/>
                    </w:rPr>
                  </w:pPr>
                  <w:r w:rsidRPr="004D3336">
                    <w:rPr>
                      <w:bCs/>
                      <w:sz w:val="12"/>
                      <w:szCs w:val="12"/>
                      <w:lang w:eastAsia="es-CO"/>
                    </w:rPr>
                    <w:t>BIESO</w:t>
                  </w:r>
                </w:p>
                <w:p w14:paraId="175B8C84" w14:textId="77777777" w:rsidR="008E5A60" w:rsidRPr="004D3336" w:rsidRDefault="008E5A60" w:rsidP="008E5A60">
                  <w:pPr>
                    <w:jc w:val="center"/>
                    <w:rPr>
                      <w:bCs/>
                      <w:sz w:val="12"/>
                      <w:szCs w:val="12"/>
                      <w:lang w:eastAsia="es-CO"/>
                    </w:rPr>
                  </w:pPr>
                  <w:r w:rsidRPr="004D3336">
                    <w:rPr>
                      <w:bCs/>
                      <w:sz w:val="12"/>
                      <w:szCs w:val="12"/>
                      <w:lang w:eastAsia="es-CO"/>
                    </w:rPr>
                    <w:t>RECREACIÓN</w:t>
                  </w:r>
                </w:p>
                <w:p w14:paraId="2E2A587B" w14:textId="77777777" w:rsidR="008E5A60" w:rsidRPr="004D3336" w:rsidRDefault="008E5A60" w:rsidP="008E5A60">
                  <w:pPr>
                    <w:jc w:val="center"/>
                    <w:rPr>
                      <w:bCs/>
                      <w:sz w:val="12"/>
                      <w:szCs w:val="12"/>
                      <w:lang w:eastAsia="es-CO"/>
                    </w:rPr>
                  </w:pPr>
                  <w:r w:rsidRPr="004D3336">
                    <w:rPr>
                      <w:bCs/>
                      <w:sz w:val="12"/>
                      <w:szCs w:val="12"/>
                      <w:lang w:eastAsia="es-CO"/>
                    </w:rPr>
                    <w:t>CEVOR</w:t>
                  </w:r>
                </w:p>
              </w:tc>
              <w:tc>
                <w:tcPr>
                  <w:tcW w:w="939" w:type="pct"/>
                  <w:vAlign w:val="center"/>
                </w:tcPr>
                <w:p w14:paraId="299126D3" w14:textId="77777777" w:rsidR="008E5A60" w:rsidRPr="004D3336" w:rsidRDefault="008E5A60" w:rsidP="008E5A60">
                  <w:pPr>
                    <w:jc w:val="both"/>
                    <w:rPr>
                      <w:bCs/>
                      <w:sz w:val="12"/>
                      <w:szCs w:val="12"/>
                      <w:lang w:eastAsia="es-CO"/>
                    </w:rPr>
                  </w:pPr>
                  <w:r w:rsidRPr="004D3336">
                    <w:rPr>
                      <w:bCs/>
                      <w:sz w:val="12"/>
                      <w:szCs w:val="12"/>
                      <w:lang w:eastAsia="es-CO"/>
                    </w:rPr>
                    <w:t>(BIESO RECREACIÓN) MANTENIMIENTO DE PISCINAS, ZONAS HÚMEDAS Y ATRACCIONES ACUÁTICAS QUE INCLUYE SUMINISTRO DE QUÍMICOS Y DEMÁS ELEMENTOS NECESARIOS PARA EL MANTENIMIENTO PRINCIPAL (APALANCAMIENTO - VF)</w:t>
                  </w:r>
                </w:p>
              </w:tc>
              <w:tc>
                <w:tcPr>
                  <w:tcW w:w="456" w:type="pct"/>
                  <w:vAlign w:val="center"/>
                </w:tcPr>
                <w:p w14:paraId="408B32B6" w14:textId="77777777" w:rsidR="008E5A60" w:rsidRPr="004D3336" w:rsidRDefault="008E5A60" w:rsidP="008E5A60">
                  <w:pPr>
                    <w:jc w:val="center"/>
                    <w:rPr>
                      <w:bCs/>
                      <w:sz w:val="12"/>
                      <w:szCs w:val="12"/>
                      <w:lang w:eastAsia="es-CO"/>
                    </w:rPr>
                  </w:pPr>
                  <w:r w:rsidRPr="004D3336">
                    <w:rPr>
                      <w:bCs/>
                      <w:sz w:val="12"/>
                      <w:szCs w:val="12"/>
                      <w:lang w:eastAsia="es-CO"/>
                    </w:rPr>
                    <w:t>16</w:t>
                  </w:r>
                </w:p>
              </w:tc>
              <w:tc>
                <w:tcPr>
                  <w:tcW w:w="472" w:type="pct"/>
                  <w:vAlign w:val="center"/>
                </w:tcPr>
                <w:p w14:paraId="37254397" w14:textId="77777777" w:rsidR="008E5A60" w:rsidRPr="004D3336" w:rsidRDefault="008E5A60" w:rsidP="008E5A60">
                  <w:pPr>
                    <w:jc w:val="center"/>
                    <w:rPr>
                      <w:bCs/>
                      <w:sz w:val="12"/>
                      <w:szCs w:val="12"/>
                      <w:lang w:eastAsia="es-CO"/>
                    </w:rPr>
                  </w:pPr>
                  <w:r w:rsidRPr="004D3336">
                    <w:rPr>
                      <w:bCs/>
                      <w:sz w:val="12"/>
                      <w:szCs w:val="12"/>
                      <w:lang w:eastAsia="es-CO"/>
                    </w:rPr>
                    <w:t>1</w:t>
                  </w:r>
                </w:p>
              </w:tc>
              <w:tc>
                <w:tcPr>
                  <w:tcW w:w="716" w:type="pct"/>
                  <w:vAlign w:val="center"/>
                </w:tcPr>
                <w:p w14:paraId="2B9EB8AC" w14:textId="77777777" w:rsidR="008E5A60" w:rsidRPr="004D3336" w:rsidRDefault="008E5A60" w:rsidP="008E5A60">
                  <w:pPr>
                    <w:jc w:val="center"/>
                    <w:rPr>
                      <w:bCs/>
                      <w:sz w:val="12"/>
                      <w:szCs w:val="12"/>
                      <w:lang w:eastAsia="es-CO"/>
                    </w:rPr>
                  </w:pPr>
                  <w:r w:rsidRPr="004D3336">
                    <w:rPr>
                      <w:bCs/>
                      <w:sz w:val="12"/>
                      <w:szCs w:val="12"/>
                      <w:lang w:eastAsia="es-CO"/>
                    </w:rPr>
                    <w:t>$ 6.947.926,86</w:t>
                  </w:r>
                </w:p>
              </w:tc>
              <w:tc>
                <w:tcPr>
                  <w:tcW w:w="737" w:type="pct"/>
                  <w:vAlign w:val="center"/>
                </w:tcPr>
                <w:p w14:paraId="031F5689" w14:textId="77777777" w:rsidR="008E5A60" w:rsidRPr="004D3336" w:rsidRDefault="008E5A60" w:rsidP="008E5A60">
                  <w:pPr>
                    <w:jc w:val="center"/>
                    <w:rPr>
                      <w:bCs/>
                      <w:sz w:val="12"/>
                      <w:szCs w:val="12"/>
                      <w:lang w:eastAsia="es-CO"/>
                    </w:rPr>
                  </w:pPr>
                  <w:r w:rsidRPr="004D3336">
                    <w:rPr>
                      <w:bCs/>
                      <w:sz w:val="12"/>
                      <w:szCs w:val="12"/>
                      <w:lang w:eastAsia="es-CO"/>
                    </w:rPr>
                    <w:t>$ 6.947.926,86</w:t>
                  </w:r>
                </w:p>
              </w:tc>
            </w:tr>
            <w:tr w:rsidR="008E5A60" w:rsidRPr="004D3336" w14:paraId="30D79990" w14:textId="77777777" w:rsidTr="0048681F">
              <w:trPr>
                <w:trHeight w:val="907"/>
                <w:jc w:val="center"/>
              </w:trPr>
              <w:tc>
                <w:tcPr>
                  <w:tcW w:w="262" w:type="pct"/>
                  <w:tcBorders>
                    <w:bottom w:val="single" w:sz="4" w:space="0" w:color="auto"/>
                  </w:tcBorders>
                  <w:vAlign w:val="center"/>
                </w:tcPr>
                <w:p w14:paraId="243FC05B" w14:textId="77777777" w:rsidR="008E5A60" w:rsidRPr="004D3336" w:rsidRDefault="008E5A60" w:rsidP="008E5A60">
                  <w:pPr>
                    <w:jc w:val="center"/>
                    <w:rPr>
                      <w:bCs/>
                      <w:sz w:val="12"/>
                      <w:szCs w:val="12"/>
                      <w:lang w:eastAsia="es-CO"/>
                    </w:rPr>
                  </w:pPr>
                  <w:r w:rsidRPr="004D3336">
                    <w:rPr>
                      <w:bCs/>
                      <w:sz w:val="12"/>
                      <w:szCs w:val="12"/>
                      <w:lang w:eastAsia="es-CO"/>
                    </w:rPr>
                    <w:t>3</w:t>
                  </w:r>
                </w:p>
              </w:tc>
              <w:tc>
                <w:tcPr>
                  <w:tcW w:w="839" w:type="pct"/>
                  <w:tcBorders>
                    <w:bottom w:val="single" w:sz="4" w:space="0" w:color="auto"/>
                  </w:tcBorders>
                  <w:vAlign w:val="center"/>
                </w:tcPr>
                <w:p w14:paraId="3CC338C7" w14:textId="77777777" w:rsidR="008E5A60" w:rsidRPr="004D3336" w:rsidRDefault="008E5A60" w:rsidP="008E5A60">
                  <w:pPr>
                    <w:jc w:val="center"/>
                    <w:rPr>
                      <w:bCs/>
                      <w:sz w:val="12"/>
                      <w:szCs w:val="12"/>
                      <w:lang w:eastAsia="es-CO"/>
                    </w:rPr>
                  </w:pPr>
                  <w:r w:rsidRPr="004D3336">
                    <w:rPr>
                      <w:bCs/>
                      <w:sz w:val="12"/>
                      <w:szCs w:val="12"/>
                      <w:lang w:eastAsia="es-CO"/>
                    </w:rPr>
                    <w:t>02-02-02-008-005</w:t>
                  </w:r>
                </w:p>
                <w:p w14:paraId="2865FC57" w14:textId="77777777" w:rsidR="008E5A60" w:rsidRPr="004D3336" w:rsidRDefault="008E5A60" w:rsidP="008E5A60">
                  <w:pPr>
                    <w:jc w:val="center"/>
                    <w:rPr>
                      <w:bCs/>
                      <w:sz w:val="12"/>
                      <w:szCs w:val="12"/>
                      <w:lang w:eastAsia="es-CO"/>
                    </w:rPr>
                  </w:pPr>
                  <w:r w:rsidRPr="004D3336">
                    <w:rPr>
                      <w:bCs/>
                      <w:sz w:val="12"/>
                      <w:szCs w:val="12"/>
                      <w:lang w:eastAsia="es-CO"/>
                    </w:rPr>
                    <w:t>Servicios de soporte</w:t>
                  </w:r>
                </w:p>
              </w:tc>
              <w:tc>
                <w:tcPr>
                  <w:tcW w:w="579" w:type="pct"/>
                  <w:tcBorders>
                    <w:bottom w:val="single" w:sz="4" w:space="0" w:color="auto"/>
                  </w:tcBorders>
                  <w:vAlign w:val="center"/>
                </w:tcPr>
                <w:p w14:paraId="6B8E6B79" w14:textId="77777777" w:rsidR="008E5A60" w:rsidRPr="004D3336" w:rsidRDefault="008E5A60" w:rsidP="008E5A60">
                  <w:pPr>
                    <w:jc w:val="center"/>
                    <w:rPr>
                      <w:bCs/>
                      <w:sz w:val="12"/>
                      <w:szCs w:val="12"/>
                      <w:lang w:eastAsia="es-CO"/>
                    </w:rPr>
                  </w:pPr>
                  <w:r w:rsidRPr="004D3336">
                    <w:rPr>
                      <w:bCs/>
                      <w:sz w:val="12"/>
                      <w:szCs w:val="12"/>
                      <w:lang w:eastAsia="es-CO"/>
                    </w:rPr>
                    <w:t>DEANT</w:t>
                  </w:r>
                </w:p>
              </w:tc>
              <w:tc>
                <w:tcPr>
                  <w:tcW w:w="939" w:type="pct"/>
                  <w:tcBorders>
                    <w:bottom w:val="single" w:sz="4" w:space="0" w:color="auto"/>
                  </w:tcBorders>
                  <w:vAlign w:val="center"/>
                </w:tcPr>
                <w:p w14:paraId="51BDE0F0" w14:textId="77777777" w:rsidR="008E5A60" w:rsidRPr="004D3336" w:rsidRDefault="008E5A60" w:rsidP="008E5A60">
                  <w:pPr>
                    <w:jc w:val="both"/>
                    <w:rPr>
                      <w:bCs/>
                      <w:sz w:val="12"/>
                      <w:szCs w:val="12"/>
                      <w:lang w:eastAsia="es-CO"/>
                    </w:rPr>
                  </w:pPr>
                  <w:r w:rsidRPr="004D3336">
                    <w:rPr>
                      <w:bCs/>
                      <w:sz w:val="12"/>
                      <w:szCs w:val="12"/>
                      <w:lang w:eastAsia="es-CO"/>
                    </w:rPr>
                    <w:t>(DEANT) SERVICIO DE ASEO Y MANTENIMIENTO A LA PISCINA UBICADA EN LA BASE DEL COMANDO DEANT (APALANCAMIENTO - VF)</w:t>
                  </w:r>
                </w:p>
              </w:tc>
              <w:tc>
                <w:tcPr>
                  <w:tcW w:w="456" w:type="pct"/>
                  <w:tcBorders>
                    <w:bottom w:val="single" w:sz="4" w:space="0" w:color="auto"/>
                  </w:tcBorders>
                  <w:vAlign w:val="center"/>
                </w:tcPr>
                <w:p w14:paraId="7C6B4B40" w14:textId="77777777" w:rsidR="008E5A60" w:rsidRPr="004D3336" w:rsidRDefault="008E5A60" w:rsidP="008E5A60">
                  <w:pPr>
                    <w:jc w:val="center"/>
                    <w:rPr>
                      <w:bCs/>
                      <w:sz w:val="12"/>
                      <w:szCs w:val="12"/>
                      <w:lang w:eastAsia="es-CO"/>
                    </w:rPr>
                  </w:pPr>
                  <w:r w:rsidRPr="004D3336">
                    <w:rPr>
                      <w:bCs/>
                      <w:sz w:val="12"/>
                      <w:szCs w:val="12"/>
                      <w:lang w:eastAsia="es-CO"/>
                    </w:rPr>
                    <w:t>10</w:t>
                  </w:r>
                </w:p>
              </w:tc>
              <w:tc>
                <w:tcPr>
                  <w:tcW w:w="472" w:type="pct"/>
                  <w:tcBorders>
                    <w:bottom w:val="single" w:sz="4" w:space="0" w:color="auto"/>
                  </w:tcBorders>
                  <w:vAlign w:val="center"/>
                </w:tcPr>
                <w:p w14:paraId="3B32BDF4" w14:textId="77777777" w:rsidR="008E5A60" w:rsidRPr="004D3336" w:rsidRDefault="008E5A60" w:rsidP="008E5A60">
                  <w:pPr>
                    <w:jc w:val="center"/>
                    <w:rPr>
                      <w:bCs/>
                      <w:sz w:val="12"/>
                      <w:szCs w:val="12"/>
                      <w:lang w:eastAsia="es-CO"/>
                    </w:rPr>
                  </w:pPr>
                  <w:r w:rsidRPr="004D3336">
                    <w:rPr>
                      <w:bCs/>
                      <w:sz w:val="12"/>
                      <w:szCs w:val="12"/>
                      <w:lang w:eastAsia="es-CO"/>
                    </w:rPr>
                    <w:t>1</w:t>
                  </w:r>
                </w:p>
              </w:tc>
              <w:tc>
                <w:tcPr>
                  <w:tcW w:w="716" w:type="pct"/>
                  <w:tcBorders>
                    <w:bottom w:val="single" w:sz="4" w:space="0" w:color="auto"/>
                  </w:tcBorders>
                  <w:vAlign w:val="center"/>
                </w:tcPr>
                <w:p w14:paraId="24ADFC1B" w14:textId="77777777" w:rsidR="008E5A60" w:rsidRPr="004D3336" w:rsidRDefault="008E5A60" w:rsidP="008E5A60">
                  <w:pPr>
                    <w:jc w:val="center"/>
                    <w:rPr>
                      <w:bCs/>
                      <w:sz w:val="12"/>
                      <w:szCs w:val="12"/>
                      <w:lang w:eastAsia="es-CO"/>
                    </w:rPr>
                  </w:pPr>
                  <w:r w:rsidRPr="004D3336">
                    <w:rPr>
                      <w:bCs/>
                      <w:sz w:val="12"/>
                      <w:szCs w:val="12"/>
                      <w:lang w:eastAsia="es-CO"/>
                    </w:rPr>
                    <w:t>$ 4.150.000,00</w:t>
                  </w:r>
                </w:p>
              </w:tc>
              <w:tc>
                <w:tcPr>
                  <w:tcW w:w="737" w:type="pct"/>
                  <w:tcBorders>
                    <w:bottom w:val="single" w:sz="4" w:space="0" w:color="auto"/>
                  </w:tcBorders>
                  <w:vAlign w:val="center"/>
                </w:tcPr>
                <w:p w14:paraId="41AD4FB5" w14:textId="77777777" w:rsidR="008E5A60" w:rsidRPr="004D3336" w:rsidRDefault="008E5A60" w:rsidP="008E5A60">
                  <w:pPr>
                    <w:jc w:val="center"/>
                    <w:rPr>
                      <w:bCs/>
                      <w:sz w:val="12"/>
                      <w:szCs w:val="12"/>
                      <w:lang w:eastAsia="es-CO"/>
                    </w:rPr>
                  </w:pPr>
                  <w:r w:rsidRPr="004D3336">
                    <w:rPr>
                      <w:bCs/>
                      <w:sz w:val="12"/>
                      <w:szCs w:val="12"/>
                      <w:lang w:eastAsia="es-CO"/>
                    </w:rPr>
                    <w:t>$ 4.150.000,00</w:t>
                  </w:r>
                </w:p>
              </w:tc>
            </w:tr>
            <w:tr w:rsidR="008E5A60" w:rsidRPr="004D3336" w14:paraId="64CAC710" w14:textId="77777777" w:rsidTr="0048681F">
              <w:trPr>
                <w:trHeight w:val="283"/>
                <w:jc w:val="center"/>
              </w:trPr>
              <w:tc>
                <w:tcPr>
                  <w:tcW w:w="4263" w:type="pct"/>
                  <w:gridSpan w:val="7"/>
                  <w:shd w:val="clear" w:color="auto" w:fill="D9D9D9" w:themeFill="background1" w:themeFillShade="D9"/>
                  <w:vAlign w:val="center"/>
                </w:tcPr>
                <w:p w14:paraId="5A2AF5BD" w14:textId="77777777" w:rsidR="008E5A60" w:rsidRPr="004D3336" w:rsidRDefault="008E5A60" w:rsidP="008E5A60">
                  <w:pPr>
                    <w:jc w:val="center"/>
                    <w:rPr>
                      <w:b/>
                      <w:sz w:val="12"/>
                      <w:szCs w:val="12"/>
                      <w:lang w:eastAsia="es-CO"/>
                    </w:rPr>
                  </w:pPr>
                  <w:r w:rsidRPr="004D3336">
                    <w:rPr>
                      <w:b/>
                      <w:sz w:val="12"/>
                      <w:szCs w:val="12"/>
                      <w:lang w:eastAsia="es-CO"/>
                    </w:rPr>
                    <w:t>VALOR TOTAL ESTIMADO</w:t>
                  </w:r>
                </w:p>
              </w:tc>
              <w:tc>
                <w:tcPr>
                  <w:tcW w:w="737" w:type="pct"/>
                  <w:shd w:val="clear" w:color="auto" w:fill="D9D9D9" w:themeFill="background1" w:themeFillShade="D9"/>
                  <w:vAlign w:val="center"/>
                </w:tcPr>
                <w:p w14:paraId="3D2237FD" w14:textId="77777777" w:rsidR="008E5A60" w:rsidRPr="004D3336" w:rsidRDefault="008E5A60" w:rsidP="008E5A60">
                  <w:pPr>
                    <w:jc w:val="center"/>
                    <w:rPr>
                      <w:b/>
                      <w:sz w:val="12"/>
                      <w:szCs w:val="12"/>
                      <w:lang w:eastAsia="es-CO"/>
                    </w:rPr>
                  </w:pPr>
                  <w:r w:rsidRPr="004D3336">
                    <w:rPr>
                      <w:b/>
                      <w:sz w:val="12"/>
                      <w:szCs w:val="12"/>
                      <w:lang w:eastAsia="es-CO"/>
                    </w:rPr>
                    <w:t>$ 18.600.584,12</w:t>
                  </w:r>
                </w:p>
              </w:tc>
            </w:tr>
            <w:bookmarkEnd w:id="3"/>
          </w:tbl>
          <w:p w14:paraId="5C1FBE53" w14:textId="77777777" w:rsidR="008E5A60" w:rsidRPr="00CB638F" w:rsidRDefault="008E5A60" w:rsidP="008E5A60">
            <w:pPr>
              <w:jc w:val="both"/>
              <w:rPr>
                <w:b/>
              </w:rPr>
            </w:pPr>
          </w:p>
          <w:p w14:paraId="48D54EF1" w14:textId="02233C44" w:rsidR="008E5A60" w:rsidRPr="00CB638F" w:rsidRDefault="008E5A60" w:rsidP="008E5A60">
            <w:pPr>
              <w:jc w:val="both"/>
              <w:rPr>
                <w:bCs/>
              </w:rPr>
            </w:pPr>
            <w:r w:rsidRPr="00CB638F">
              <w:rPr>
                <w:bCs/>
              </w:rPr>
              <w:t xml:space="preserve">El anterior presupuesto se encuentra avalado mediante certificado de disponibilidad presupuestal No. </w:t>
            </w:r>
            <w:r w:rsidR="00DE7608" w:rsidRPr="00DE7608">
              <w:rPr>
                <w:bCs/>
              </w:rPr>
              <w:t>166</w:t>
            </w:r>
            <w:r w:rsidRPr="00DE7608">
              <w:rPr>
                <w:bCs/>
              </w:rPr>
              <w:t xml:space="preserve">25 de fecha </w:t>
            </w:r>
            <w:r w:rsidR="00DE7608" w:rsidRPr="00DE7608">
              <w:rPr>
                <w:bCs/>
              </w:rPr>
              <w:t>25</w:t>
            </w:r>
            <w:r w:rsidRPr="00DE7608">
              <w:rPr>
                <w:bCs/>
              </w:rPr>
              <w:t>/</w:t>
            </w:r>
            <w:r w:rsidR="00DE7608" w:rsidRPr="00DE7608">
              <w:rPr>
                <w:bCs/>
              </w:rPr>
              <w:t>1</w:t>
            </w:r>
            <w:r w:rsidRPr="00DE7608">
              <w:rPr>
                <w:bCs/>
              </w:rPr>
              <w:t xml:space="preserve">0/2025 </w:t>
            </w:r>
            <w:r w:rsidRPr="00CB638F">
              <w:rPr>
                <w:bCs/>
              </w:rPr>
              <w:t xml:space="preserve">expedido por parte del </w:t>
            </w:r>
            <w:proofErr w:type="gramStart"/>
            <w:r w:rsidRPr="00CB638F">
              <w:rPr>
                <w:bCs/>
              </w:rPr>
              <w:t>Jefe</w:t>
            </w:r>
            <w:proofErr w:type="gramEnd"/>
            <w:r w:rsidRPr="00CB638F">
              <w:rPr>
                <w:bCs/>
              </w:rPr>
              <w:t xml:space="preserve"> de Presupuesto de la Policía Metropolitana del Valle de Aburra.</w:t>
            </w:r>
          </w:p>
          <w:p w14:paraId="3A4256C2" w14:textId="77777777" w:rsidR="008E5A60" w:rsidRPr="00CB638F" w:rsidRDefault="008E5A60" w:rsidP="008E5A60">
            <w:pPr>
              <w:jc w:val="both"/>
              <w:rPr>
                <w:b/>
              </w:rPr>
            </w:pPr>
          </w:p>
          <w:p w14:paraId="1E0716D6" w14:textId="77777777" w:rsidR="008E5A60" w:rsidRPr="00CB638F" w:rsidRDefault="008E5A60" w:rsidP="008E5A60">
            <w:pPr>
              <w:jc w:val="both"/>
              <w:rPr>
                <w:b/>
              </w:rPr>
            </w:pPr>
            <w:r w:rsidRPr="00CB638F">
              <w:rPr>
                <w:b/>
              </w:rPr>
              <w:t>VIGENCIA FUTURAS 2026:</w:t>
            </w:r>
          </w:p>
          <w:p w14:paraId="1103D8BA" w14:textId="77777777" w:rsidR="008E5A60" w:rsidRPr="00CB638F" w:rsidRDefault="008E5A60" w:rsidP="008E5A60">
            <w:pPr>
              <w:jc w:val="both"/>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6"/>
              <w:gridCol w:w="1430"/>
              <w:gridCol w:w="987"/>
              <w:gridCol w:w="1600"/>
              <w:gridCol w:w="777"/>
              <w:gridCol w:w="804"/>
              <w:gridCol w:w="1220"/>
              <w:gridCol w:w="1256"/>
            </w:tblGrid>
            <w:tr w:rsidR="008E5A60" w:rsidRPr="004D3336" w14:paraId="52EA207D" w14:textId="77777777" w:rsidTr="0048681F">
              <w:trPr>
                <w:trHeight w:val="113"/>
                <w:jc w:val="center"/>
              </w:trPr>
              <w:tc>
                <w:tcPr>
                  <w:tcW w:w="262" w:type="pct"/>
                  <w:tcBorders>
                    <w:bottom w:val="single" w:sz="4" w:space="0" w:color="auto"/>
                  </w:tcBorders>
                  <w:shd w:val="clear" w:color="auto" w:fill="D9D9D9" w:themeFill="background1" w:themeFillShade="D9"/>
                  <w:vAlign w:val="center"/>
                  <w:hideMark/>
                </w:tcPr>
                <w:p w14:paraId="73BEABAB" w14:textId="77777777" w:rsidR="008E5A60" w:rsidRPr="004D3336" w:rsidRDefault="008E5A60" w:rsidP="008E5A60">
                  <w:pPr>
                    <w:jc w:val="center"/>
                    <w:rPr>
                      <w:b/>
                      <w:bCs/>
                      <w:sz w:val="12"/>
                      <w:szCs w:val="12"/>
                      <w:lang w:eastAsia="es-CO"/>
                    </w:rPr>
                  </w:pPr>
                  <w:bookmarkStart w:id="4" w:name="_Hlk210740540"/>
                  <w:r w:rsidRPr="004D3336">
                    <w:rPr>
                      <w:b/>
                      <w:bCs/>
                      <w:sz w:val="12"/>
                      <w:szCs w:val="12"/>
                      <w:lang w:eastAsia="es-CO"/>
                    </w:rPr>
                    <w:t>ÍTEM</w:t>
                  </w:r>
                </w:p>
              </w:tc>
              <w:tc>
                <w:tcPr>
                  <w:tcW w:w="839" w:type="pct"/>
                  <w:tcBorders>
                    <w:bottom w:val="single" w:sz="4" w:space="0" w:color="auto"/>
                  </w:tcBorders>
                  <w:shd w:val="clear" w:color="auto" w:fill="D9D9D9" w:themeFill="background1" w:themeFillShade="D9"/>
                  <w:vAlign w:val="center"/>
                  <w:hideMark/>
                </w:tcPr>
                <w:p w14:paraId="74CCBD86" w14:textId="77777777" w:rsidR="008E5A60" w:rsidRPr="004D3336" w:rsidRDefault="008E5A60" w:rsidP="008E5A60">
                  <w:pPr>
                    <w:jc w:val="center"/>
                    <w:rPr>
                      <w:b/>
                      <w:bCs/>
                      <w:sz w:val="12"/>
                      <w:szCs w:val="12"/>
                      <w:lang w:eastAsia="es-CO"/>
                    </w:rPr>
                  </w:pPr>
                  <w:r w:rsidRPr="004D3336">
                    <w:rPr>
                      <w:b/>
                      <w:bCs/>
                      <w:sz w:val="12"/>
                      <w:szCs w:val="12"/>
                      <w:lang w:eastAsia="es-CO"/>
                    </w:rPr>
                    <w:t>RUBRO Y DESAGREGACIÓN PRESUPUESTAL</w:t>
                  </w:r>
                </w:p>
              </w:tc>
              <w:tc>
                <w:tcPr>
                  <w:tcW w:w="579" w:type="pct"/>
                  <w:tcBorders>
                    <w:bottom w:val="single" w:sz="4" w:space="0" w:color="auto"/>
                  </w:tcBorders>
                  <w:shd w:val="clear" w:color="auto" w:fill="D9D9D9" w:themeFill="background1" w:themeFillShade="D9"/>
                  <w:vAlign w:val="center"/>
                  <w:hideMark/>
                </w:tcPr>
                <w:p w14:paraId="6D8FA800" w14:textId="77777777" w:rsidR="008E5A60" w:rsidRPr="004D3336" w:rsidRDefault="008E5A60" w:rsidP="008E5A60">
                  <w:pPr>
                    <w:jc w:val="center"/>
                    <w:rPr>
                      <w:b/>
                      <w:bCs/>
                      <w:sz w:val="12"/>
                      <w:szCs w:val="12"/>
                      <w:lang w:eastAsia="es-CO"/>
                    </w:rPr>
                  </w:pPr>
                  <w:r w:rsidRPr="004D3336">
                    <w:rPr>
                      <w:b/>
                      <w:bCs/>
                      <w:sz w:val="12"/>
                      <w:szCs w:val="12"/>
                      <w:lang w:eastAsia="es-CO"/>
                    </w:rPr>
                    <w:t>UNIDAD</w:t>
                  </w:r>
                </w:p>
              </w:tc>
              <w:tc>
                <w:tcPr>
                  <w:tcW w:w="939" w:type="pct"/>
                  <w:tcBorders>
                    <w:bottom w:val="single" w:sz="4" w:space="0" w:color="auto"/>
                  </w:tcBorders>
                  <w:shd w:val="clear" w:color="auto" w:fill="D9D9D9" w:themeFill="background1" w:themeFillShade="D9"/>
                  <w:vAlign w:val="center"/>
                  <w:hideMark/>
                </w:tcPr>
                <w:p w14:paraId="3B2CFE9D" w14:textId="77777777" w:rsidR="008E5A60" w:rsidRPr="004D3336" w:rsidRDefault="008E5A60" w:rsidP="008E5A60">
                  <w:pPr>
                    <w:jc w:val="center"/>
                    <w:rPr>
                      <w:b/>
                      <w:bCs/>
                      <w:sz w:val="12"/>
                      <w:szCs w:val="12"/>
                      <w:lang w:eastAsia="es-CO"/>
                    </w:rPr>
                  </w:pPr>
                  <w:r w:rsidRPr="004D3336">
                    <w:rPr>
                      <w:b/>
                      <w:bCs/>
                      <w:sz w:val="12"/>
                      <w:szCs w:val="12"/>
                      <w:lang w:eastAsia="es-CO"/>
                    </w:rPr>
                    <w:t>DESCRIPCIÓN</w:t>
                  </w:r>
                </w:p>
              </w:tc>
              <w:tc>
                <w:tcPr>
                  <w:tcW w:w="456" w:type="pct"/>
                  <w:tcBorders>
                    <w:bottom w:val="single" w:sz="4" w:space="0" w:color="auto"/>
                  </w:tcBorders>
                  <w:shd w:val="clear" w:color="auto" w:fill="D9D9D9" w:themeFill="background1" w:themeFillShade="D9"/>
                  <w:vAlign w:val="center"/>
                  <w:hideMark/>
                </w:tcPr>
                <w:p w14:paraId="48309531" w14:textId="77777777" w:rsidR="008E5A60" w:rsidRPr="004D3336" w:rsidRDefault="008E5A60" w:rsidP="008E5A60">
                  <w:pPr>
                    <w:jc w:val="center"/>
                    <w:rPr>
                      <w:b/>
                      <w:bCs/>
                      <w:sz w:val="12"/>
                      <w:szCs w:val="12"/>
                      <w:lang w:eastAsia="es-CO"/>
                    </w:rPr>
                  </w:pPr>
                  <w:r w:rsidRPr="004D3336">
                    <w:rPr>
                      <w:b/>
                      <w:bCs/>
                      <w:sz w:val="12"/>
                      <w:szCs w:val="12"/>
                      <w:lang w:eastAsia="es-CO"/>
                    </w:rPr>
                    <w:t>RECURSO</w:t>
                  </w:r>
                </w:p>
              </w:tc>
              <w:tc>
                <w:tcPr>
                  <w:tcW w:w="472" w:type="pct"/>
                  <w:tcBorders>
                    <w:bottom w:val="single" w:sz="4" w:space="0" w:color="auto"/>
                  </w:tcBorders>
                  <w:shd w:val="clear" w:color="auto" w:fill="D9D9D9" w:themeFill="background1" w:themeFillShade="D9"/>
                  <w:vAlign w:val="center"/>
                  <w:hideMark/>
                </w:tcPr>
                <w:p w14:paraId="0AD84F92" w14:textId="77777777" w:rsidR="008E5A60" w:rsidRPr="004D3336" w:rsidRDefault="008E5A60" w:rsidP="008E5A60">
                  <w:pPr>
                    <w:jc w:val="center"/>
                    <w:rPr>
                      <w:b/>
                      <w:bCs/>
                      <w:sz w:val="12"/>
                      <w:szCs w:val="12"/>
                      <w:lang w:eastAsia="es-CO"/>
                    </w:rPr>
                  </w:pPr>
                  <w:r w:rsidRPr="004D3336">
                    <w:rPr>
                      <w:b/>
                      <w:bCs/>
                      <w:sz w:val="12"/>
                      <w:szCs w:val="12"/>
                      <w:lang w:eastAsia="es-CO"/>
                    </w:rPr>
                    <w:t>CANTIDAD (MESES)</w:t>
                  </w:r>
                </w:p>
              </w:tc>
              <w:tc>
                <w:tcPr>
                  <w:tcW w:w="716" w:type="pct"/>
                  <w:tcBorders>
                    <w:bottom w:val="single" w:sz="4" w:space="0" w:color="auto"/>
                  </w:tcBorders>
                  <w:shd w:val="clear" w:color="auto" w:fill="D9D9D9" w:themeFill="background1" w:themeFillShade="D9"/>
                  <w:vAlign w:val="center"/>
                  <w:hideMark/>
                </w:tcPr>
                <w:p w14:paraId="2771548E" w14:textId="77777777" w:rsidR="008E5A60" w:rsidRPr="004D3336" w:rsidRDefault="008E5A60" w:rsidP="008E5A60">
                  <w:pPr>
                    <w:jc w:val="center"/>
                    <w:rPr>
                      <w:b/>
                      <w:bCs/>
                      <w:sz w:val="12"/>
                      <w:szCs w:val="12"/>
                      <w:lang w:eastAsia="es-CO"/>
                    </w:rPr>
                  </w:pPr>
                  <w:r w:rsidRPr="004D3336">
                    <w:rPr>
                      <w:b/>
                      <w:sz w:val="12"/>
                      <w:szCs w:val="12"/>
                    </w:rPr>
                    <w:t>VALOR UNITARIO ESTIMADO, INCLUIDO IVA, EXENTO DE IVA O EXCLUIDO DE IVA</w:t>
                  </w:r>
                </w:p>
              </w:tc>
              <w:tc>
                <w:tcPr>
                  <w:tcW w:w="737" w:type="pct"/>
                  <w:tcBorders>
                    <w:bottom w:val="single" w:sz="4" w:space="0" w:color="auto"/>
                  </w:tcBorders>
                  <w:shd w:val="clear" w:color="auto" w:fill="D9D9D9" w:themeFill="background1" w:themeFillShade="D9"/>
                  <w:vAlign w:val="center"/>
                  <w:hideMark/>
                </w:tcPr>
                <w:p w14:paraId="41C58E1F" w14:textId="77777777" w:rsidR="008E5A60" w:rsidRPr="004D3336" w:rsidRDefault="008E5A60" w:rsidP="008E5A60">
                  <w:pPr>
                    <w:jc w:val="center"/>
                    <w:rPr>
                      <w:b/>
                      <w:bCs/>
                      <w:sz w:val="12"/>
                      <w:szCs w:val="12"/>
                      <w:lang w:eastAsia="es-CO"/>
                    </w:rPr>
                  </w:pPr>
                  <w:r w:rsidRPr="004D3336">
                    <w:rPr>
                      <w:b/>
                      <w:sz w:val="12"/>
                      <w:szCs w:val="12"/>
                    </w:rPr>
                    <w:t>VALOR TOTAL ESTIMADO INCLUIDO IVA</w:t>
                  </w:r>
                </w:p>
              </w:tc>
            </w:tr>
            <w:tr w:rsidR="008E5A60" w:rsidRPr="004D3336" w14:paraId="0E9218CB" w14:textId="77777777" w:rsidTr="0048681F">
              <w:trPr>
                <w:trHeight w:val="1701"/>
                <w:jc w:val="center"/>
              </w:trPr>
              <w:tc>
                <w:tcPr>
                  <w:tcW w:w="262" w:type="pct"/>
                  <w:vAlign w:val="center"/>
                </w:tcPr>
                <w:p w14:paraId="7AED4475" w14:textId="77777777" w:rsidR="008E5A60" w:rsidRPr="004D3336" w:rsidRDefault="008E5A60" w:rsidP="008E5A60">
                  <w:pPr>
                    <w:jc w:val="center"/>
                    <w:rPr>
                      <w:bCs/>
                      <w:sz w:val="12"/>
                      <w:szCs w:val="12"/>
                      <w:lang w:eastAsia="es-CO"/>
                    </w:rPr>
                  </w:pPr>
                  <w:r w:rsidRPr="004D3336">
                    <w:rPr>
                      <w:bCs/>
                      <w:sz w:val="12"/>
                      <w:szCs w:val="12"/>
                      <w:lang w:eastAsia="es-CO"/>
                    </w:rPr>
                    <w:t>1</w:t>
                  </w:r>
                </w:p>
              </w:tc>
              <w:tc>
                <w:tcPr>
                  <w:tcW w:w="839" w:type="pct"/>
                  <w:vAlign w:val="center"/>
                </w:tcPr>
                <w:p w14:paraId="7B682FAA" w14:textId="77777777" w:rsidR="008E5A60" w:rsidRPr="004D3336" w:rsidRDefault="008E5A60" w:rsidP="008E5A60">
                  <w:pPr>
                    <w:jc w:val="center"/>
                    <w:rPr>
                      <w:bCs/>
                      <w:sz w:val="12"/>
                      <w:szCs w:val="12"/>
                      <w:lang w:eastAsia="es-CO"/>
                    </w:rPr>
                  </w:pPr>
                  <w:r w:rsidRPr="004D3336">
                    <w:rPr>
                      <w:bCs/>
                      <w:sz w:val="12"/>
                      <w:szCs w:val="12"/>
                      <w:lang w:eastAsia="es-CO"/>
                    </w:rPr>
                    <w:t>02-02-02-008-005</w:t>
                  </w:r>
                </w:p>
                <w:p w14:paraId="66F99400" w14:textId="77777777" w:rsidR="008E5A60" w:rsidRPr="004D3336" w:rsidRDefault="008E5A60" w:rsidP="008E5A60">
                  <w:pPr>
                    <w:jc w:val="center"/>
                    <w:rPr>
                      <w:bCs/>
                      <w:sz w:val="12"/>
                      <w:szCs w:val="12"/>
                      <w:lang w:eastAsia="es-CO"/>
                    </w:rPr>
                  </w:pPr>
                  <w:r w:rsidRPr="004D3336">
                    <w:rPr>
                      <w:bCs/>
                      <w:sz w:val="12"/>
                      <w:szCs w:val="12"/>
                      <w:lang w:eastAsia="es-CO"/>
                    </w:rPr>
                    <w:t>Servicios de soporte</w:t>
                  </w:r>
                </w:p>
                <w:p w14:paraId="0FAFBEF6" w14:textId="77777777" w:rsidR="008E5A60" w:rsidRPr="004D3336" w:rsidRDefault="008E5A60" w:rsidP="008E5A60">
                  <w:pPr>
                    <w:jc w:val="center"/>
                    <w:rPr>
                      <w:bCs/>
                      <w:sz w:val="12"/>
                      <w:szCs w:val="12"/>
                      <w:lang w:eastAsia="es-CO"/>
                    </w:rPr>
                  </w:pPr>
                </w:p>
              </w:tc>
              <w:tc>
                <w:tcPr>
                  <w:tcW w:w="579" w:type="pct"/>
                  <w:vAlign w:val="center"/>
                </w:tcPr>
                <w:p w14:paraId="643D999D" w14:textId="77777777" w:rsidR="008E5A60" w:rsidRPr="004D3336" w:rsidRDefault="008E5A60" w:rsidP="008E5A60">
                  <w:pPr>
                    <w:jc w:val="center"/>
                    <w:rPr>
                      <w:bCs/>
                      <w:sz w:val="12"/>
                      <w:szCs w:val="12"/>
                      <w:lang w:eastAsia="es-CO"/>
                    </w:rPr>
                  </w:pPr>
                  <w:r w:rsidRPr="004D3336">
                    <w:rPr>
                      <w:bCs/>
                      <w:sz w:val="12"/>
                      <w:szCs w:val="12"/>
                      <w:lang w:eastAsia="es-CO"/>
                    </w:rPr>
                    <w:t>BIESO</w:t>
                  </w:r>
                </w:p>
                <w:p w14:paraId="2A3B095B" w14:textId="77777777" w:rsidR="008E5A60" w:rsidRPr="004D3336" w:rsidRDefault="008E5A60" w:rsidP="008E5A60">
                  <w:pPr>
                    <w:jc w:val="center"/>
                    <w:rPr>
                      <w:bCs/>
                      <w:sz w:val="12"/>
                      <w:szCs w:val="12"/>
                      <w:lang w:eastAsia="es-CO"/>
                    </w:rPr>
                  </w:pPr>
                  <w:r w:rsidRPr="004D3336">
                    <w:rPr>
                      <w:bCs/>
                      <w:sz w:val="12"/>
                      <w:szCs w:val="12"/>
                      <w:lang w:eastAsia="es-CO"/>
                    </w:rPr>
                    <w:t>RECREACIÓN</w:t>
                  </w:r>
                </w:p>
                <w:p w14:paraId="35E2C26C" w14:textId="77777777" w:rsidR="008E5A60" w:rsidRPr="004D3336" w:rsidRDefault="008E5A60" w:rsidP="008E5A60">
                  <w:pPr>
                    <w:jc w:val="center"/>
                    <w:rPr>
                      <w:bCs/>
                      <w:sz w:val="12"/>
                      <w:szCs w:val="12"/>
                      <w:lang w:eastAsia="es-CO"/>
                    </w:rPr>
                  </w:pPr>
                  <w:r w:rsidRPr="004D3336">
                    <w:rPr>
                      <w:bCs/>
                      <w:sz w:val="12"/>
                      <w:szCs w:val="12"/>
                      <w:lang w:eastAsia="es-CO"/>
                    </w:rPr>
                    <w:t>CEVCI</w:t>
                  </w:r>
                </w:p>
              </w:tc>
              <w:tc>
                <w:tcPr>
                  <w:tcW w:w="939" w:type="pct"/>
                  <w:vAlign w:val="center"/>
                </w:tcPr>
                <w:p w14:paraId="57498552" w14:textId="77777777" w:rsidR="008E5A60" w:rsidRPr="004D3336" w:rsidRDefault="008E5A60" w:rsidP="008E5A60">
                  <w:pPr>
                    <w:jc w:val="both"/>
                    <w:rPr>
                      <w:bCs/>
                      <w:sz w:val="12"/>
                      <w:szCs w:val="12"/>
                      <w:lang w:eastAsia="es-CO"/>
                    </w:rPr>
                  </w:pPr>
                  <w:r w:rsidRPr="004D3336">
                    <w:rPr>
                      <w:bCs/>
                      <w:sz w:val="12"/>
                      <w:szCs w:val="12"/>
                      <w:lang w:eastAsia="es-CO"/>
                    </w:rPr>
                    <w:t>(BIESO RECREACIÓN) MANTENIMIENTO DE PISCINAS, ZONAS HÚMEDAS Y ATRACCIONES ACUÁTICAS QUE INCLUYE SUMINISTRO DE QUÍMICOS Y DEMÁS ELEMENTOS NECESARIOS PARA EL MANTENIMIENTO PRINCIPAL (VF)</w:t>
                  </w:r>
                </w:p>
              </w:tc>
              <w:tc>
                <w:tcPr>
                  <w:tcW w:w="456" w:type="pct"/>
                  <w:vAlign w:val="center"/>
                </w:tcPr>
                <w:p w14:paraId="3A8C7DB2" w14:textId="77777777" w:rsidR="008E5A60" w:rsidRPr="004D3336" w:rsidRDefault="008E5A60" w:rsidP="008E5A60">
                  <w:pPr>
                    <w:jc w:val="center"/>
                    <w:rPr>
                      <w:bCs/>
                      <w:sz w:val="12"/>
                      <w:szCs w:val="12"/>
                      <w:lang w:eastAsia="es-CO"/>
                    </w:rPr>
                  </w:pPr>
                  <w:r w:rsidRPr="004D3336">
                    <w:rPr>
                      <w:bCs/>
                      <w:sz w:val="12"/>
                      <w:szCs w:val="12"/>
                      <w:lang w:eastAsia="es-CO"/>
                    </w:rPr>
                    <w:t>16</w:t>
                  </w:r>
                </w:p>
              </w:tc>
              <w:tc>
                <w:tcPr>
                  <w:tcW w:w="472" w:type="pct"/>
                  <w:vAlign w:val="center"/>
                </w:tcPr>
                <w:p w14:paraId="3ABEE683" w14:textId="77777777" w:rsidR="008E5A60" w:rsidRPr="004D3336" w:rsidRDefault="008E5A60" w:rsidP="008E5A60">
                  <w:pPr>
                    <w:jc w:val="center"/>
                    <w:rPr>
                      <w:bCs/>
                      <w:sz w:val="12"/>
                      <w:szCs w:val="12"/>
                      <w:lang w:eastAsia="es-CO"/>
                    </w:rPr>
                  </w:pPr>
                  <w:r w:rsidRPr="004D3336">
                    <w:rPr>
                      <w:bCs/>
                      <w:sz w:val="12"/>
                      <w:szCs w:val="12"/>
                      <w:lang w:eastAsia="es-CO"/>
                    </w:rPr>
                    <w:t>3</w:t>
                  </w:r>
                </w:p>
              </w:tc>
              <w:tc>
                <w:tcPr>
                  <w:tcW w:w="716" w:type="pct"/>
                  <w:vAlign w:val="center"/>
                </w:tcPr>
                <w:p w14:paraId="489E090E" w14:textId="77777777" w:rsidR="008E5A60" w:rsidRPr="004D3336" w:rsidRDefault="008E5A60" w:rsidP="008E5A60">
                  <w:pPr>
                    <w:jc w:val="center"/>
                    <w:rPr>
                      <w:bCs/>
                      <w:sz w:val="12"/>
                      <w:szCs w:val="12"/>
                      <w:lang w:eastAsia="es-CO"/>
                    </w:rPr>
                  </w:pPr>
                  <w:r w:rsidRPr="004D3336">
                    <w:rPr>
                      <w:bCs/>
                      <w:sz w:val="12"/>
                      <w:szCs w:val="12"/>
                      <w:lang w:eastAsia="es-CO"/>
                    </w:rPr>
                    <w:t>$ 7.502.657,26</w:t>
                  </w:r>
                </w:p>
              </w:tc>
              <w:tc>
                <w:tcPr>
                  <w:tcW w:w="737" w:type="pct"/>
                  <w:vAlign w:val="center"/>
                </w:tcPr>
                <w:p w14:paraId="71CE3347" w14:textId="77777777" w:rsidR="008E5A60" w:rsidRPr="004D3336" w:rsidRDefault="008E5A60" w:rsidP="008E5A60">
                  <w:pPr>
                    <w:jc w:val="center"/>
                    <w:rPr>
                      <w:bCs/>
                      <w:sz w:val="12"/>
                      <w:szCs w:val="12"/>
                      <w:lang w:eastAsia="es-CO"/>
                    </w:rPr>
                  </w:pPr>
                  <w:r w:rsidRPr="004D3336">
                    <w:rPr>
                      <w:bCs/>
                      <w:sz w:val="12"/>
                      <w:szCs w:val="12"/>
                      <w:lang w:eastAsia="es-CO"/>
                    </w:rPr>
                    <w:t>$ 22.507.971,78</w:t>
                  </w:r>
                </w:p>
              </w:tc>
            </w:tr>
            <w:tr w:rsidR="008E5A60" w:rsidRPr="004D3336" w14:paraId="3064F24B" w14:textId="77777777" w:rsidTr="0048681F">
              <w:trPr>
                <w:trHeight w:val="1701"/>
                <w:jc w:val="center"/>
              </w:trPr>
              <w:tc>
                <w:tcPr>
                  <w:tcW w:w="262" w:type="pct"/>
                  <w:vAlign w:val="center"/>
                </w:tcPr>
                <w:p w14:paraId="15CDC9BD" w14:textId="77777777" w:rsidR="008E5A60" w:rsidRPr="004D3336" w:rsidRDefault="008E5A60" w:rsidP="008E5A60">
                  <w:pPr>
                    <w:jc w:val="center"/>
                    <w:rPr>
                      <w:bCs/>
                      <w:sz w:val="12"/>
                      <w:szCs w:val="12"/>
                      <w:lang w:eastAsia="es-CO"/>
                    </w:rPr>
                  </w:pPr>
                  <w:r w:rsidRPr="004D3336">
                    <w:rPr>
                      <w:bCs/>
                      <w:sz w:val="12"/>
                      <w:szCs w:val="12"/>
                      <w:lang w:eastAsia="es-CO"/>
                    </w:rPr>
                    <w:t>2</w:t>
                  </w:r>
                </w:p>
              </w:tc>
              <w:tc>
                <w:tcPr>
                  <w:tcW w:w="839" w:type="pct"/>
                  <w:vAlign w:val="center"/>
                </w:tcPr>
                <w:p w14:paraId="12C10EA9" w14:textId="77777777" w:rsidR="008E5A60" w:rsidRPr="004D3336" w:rsidRDefault="008E5A60" w:rsidP="008E5A60">
                  <w:pPr>
                    <w:jc w:val="center"/>
                    <w:rPr>
                      <w:bCs/>
                      <w:sz w:val="12"/>
                      <w:szCs w:val="12"/>
                      <w:lang w:eastAsia="es-CO"/>
                    </w:rPr>
                  </w:pPr>
                  <w:r w:rsidRPr="004D3336">
                    <w:rPr>
                      <w:bCs/>
                      <w:sz w:val="12"/>
                      <w:szCs w:val="12"/>
                      <w:lang w:eastAsia="es-CO"/>
                    </w:rPr>
                    <w:t>02-02-02-008-005</w:t>
                  </w:r>
                </w:p>
                <w:p w14:paraId="135C2950" w14:textId="77777777" w:rsidR="008E5A60" w:rsidRPr="004D3336" w:rsidRDefault="008E5A60" w:rsidP="008E5A60">
                  <w:pPr>
                    <w:jc w:val="center"/>
                    <w:rPr>
                      <w:bCs/>
                      <w:sz w:val="12"/>
                      <w:szCs w:val="12"/>
                      <w:lang w:eastAsia="es-CO"/>
                    </w:rPr>
                  </w:pPr>
                  <w:r w:rsidRPr="004D3336">
                    <w:rPr>
                      <w:bCs/>
                      <w:sz w:val="12"/>
                      <w:szCs w:val="12"/>
                      <w:lang w:eastAsia="es-CO"/>
                    </w:rPr>
                    <w:t>Servicios de soporte</w:t>
                  </w:r>
                </w:p>
              </w:tc>
              <w:tc>
                <w:tcPr>
                  <w:tcW w:w="579" w:type="pct"/>
                  <w:vAlign w:val="center"/>
                </w:tcPr>
                <w:p w14:paraId="51A99337" w14:textId="77777777" w:rsidR="008E5A60" w:rsidRPr="004D3336" w:rsidRDefault="008E5A60" w:rsidP="008E5A60">
                  <w:pPr>
                    <w:jc w:val="center"/>
                    <w:rPr>
                      <w:bCs/>
                      <w:sz w:val="12"/>
                      <w:szCs w:val="12"/>
                      <w:lang w:eastAsia="es-CO"/>
                    </w:rPr>
                  </w:pPr>
                  <w:r w:rsidRPr="004D3336">
                    <w:rPr>
                      <w:bCs/>
                      <w:sz w:val="12"/>
                      <w:szCs w:val="12"/>
                      <w:lang w:eastAsia="es-CO"/>
                    </w:rPr>
                    <w:t>BIESO</w:t>
                  </w:r>
                </w:p>
                <w:p w14:paraId="718184D0" w14:textId="77777777" w:rsidR="008E5A60" w:rsidRPr="004D3336" w:rsidRDefault="008E5A60" w:rsidP="008E5A60">
                  <w:pPr>
                    <w:jc w:val="center"/>
                    <w:rPr>
                      <w:bCs/>
                      <w:sz w:val="12"/>
                      <w:szCs w:val="12"/>
                      <w:lang w:eastAsia="es-CO"/>
                    </w:rPr>
                  </w:pPr>
                  <w:r w:rsidRPr="004D3336">
                    <w:rPr>
                      <w:bCs/>
                      <w:sz w:val="12"/>
                      <w:szCs w:val="12"/>
                      <w:lang w:eastAsia="es-CO"/>
                    </w:rPr>
                    <w:t>RECREACIÓN</w:t>
                  </w:r>
                </w:p>
                <w:p w14:paraId="10D1059E" w14:textId="77777777" w:rsidR="008E5A60" w:rsidRPr="004D3336" w:rsidRDefault="008E5A60" w:rsidP="008E5A60">
                  <w:pPr>
                    <w:jc w:val="center"/>
                    <w:rPr>
                      <w:bCs/>
                      <w:sz w:val="12"/>
                      <w:szCs w:val="12"/>
                      <w:lang w:eastAsia="es-CO"/>
                    </w:rPr>
                  </w:pPr>
                  <w:r w:rsidRPr="004D3336">
                    <w:rPr>
                      <w:bCs/>
                      <w:sz w:val="12"/>
                      <w:szCs w:val="12"/>
                      <w:lang w:eastAsia="es-CO"/>
                    </w:rPr>
                    <w:t>CEVOR</w:t>
                  </w:r>
                </w:p>
              </w:tc>
              <w:tc>
                <w:tcPr>
                  <w:tcW w:w="939" w:type="pct"/>
                  <w:vAlign w:val="center"/>
                </w:tcPr>
                <w:p w14:paraId="3DD14129" w14:textId="77777777" w:rsidR="008E5A60" w:rsidRPr="004D3336" w:rsidRDefault="008E5A60" w:rsidP="008E5A60">
                  <w:pPr>
                    <w:jc w:val="both"/>
                    <w:rPr>
                      <w:bCs/>
                      <w:sz w:val="12"/>
                      <w:szCs w:val="12"/>
                      <w:lang w:eastAsia="es-CO"/>
                    </w:rPr>
                  </w:pPr>
                  <w:r w:rsidRPr="004D3336">
                    <w:rPr>
                      <w:bCs/>
                      <w:sz w:val="12"/>
                      <w:szCs w:val="12"/>
                      <w:lang w:eastAsia="es-CO"/>
                    </w:rPr>
                    <w:t>(BIESO RECREACIÓN) MANTENIMIENTO DE PISCINAS, ZONAS HÚMEDAS Y ATRACCIONES ACUÁTICAS QUE INCLUYE SUMINISTRO DE QUÍMICOS Y DEMÁS ELEMENTOS NECESARIOS PARA EL MANTENIMIENTO PRINCIPAL (VF)</w:t>
                  </w:r>
                </w:p>
              </w:tc>
              <w:tc>
                <w:tcPr>
                  <w:tcW w:w="456" w:type="pct"/>
                  <w:vAlign w:val="center"/>
                </w:tcPr>
                <w:p w14:paraId="1FBD95AB" w14:textId="77777777" w:rsidR="008E5A60" w:rsidRPr="004D3336" w:rsidRDefault="008E5A60" w:rsidP="008E5A60">
                  <w:pPr>
                    <w:jc w:val="center"/>
                    <w:rPr>
                      <w:bCs/>
                      <w:sz w:val="12"/>
                      <w:szCs w:val="12"/>
                      <w:lang w:eastAsia="es-CO"/>
                    </w:rPr>
                  </w:pPr>
                  <w:r w:rsidRPr="004D3336">
                    <w:rPr>
                      <w:bCs/>
                      <w:sz w:val="12"/>
                      <w:szCs w:val="12"/>
                      <w:lang w:eastAsia="es-CO"/>
                    </w:rPr>
                    <w:t>16</w:t>
                  </w:r>
                </w:p>
              </w:tc>
              <w:tc>
                <w:tcPr>
                  <w:tcW w:w="472" w:type="pct"/>
                  <w:vAlign w:val="center"/>
                </w:tcPr>
                <w:p w14:paraId="47237772" w14:textId="77777777" w:rsidR="008E5A60" w:rsidRPr="004D3336" w:rsidRDefault="008E5A60" w:rsidP="008E5A60">
                  <w:pPr>
                    <w:jc w:val="center"/>
                    <w:rPr>
                      <w:bCs/>
                      <w:sz w:val="12"/>
                      <w:szCs w:val="12"/>
                      <w:lang w:eastAsia="es-CO"/>
                    </w:rPr>
                  </w:pPr>
                  <w:r w:rsidRPr="004D3336">
                    <w:rPr>
                      <w:bCs/>
                      <w:sz w:val="12"/>
                      <w:szCs w:val="12"/>
                      <w:lang w:eastAsia="es-CO"/>
                    </w:rPr>
                    <w:t>3</w:t>
                  </w:r>
                </w:p>
              </w:tc>
              <w:tc>
                <w:tcPr>
                  <w:tcW w:w="716" w:type="pct"/>
                  <w:vAlign w:val="center"/>
                </w:tcPr>
                <w:p w14:paraId="36AA1E57" w14:textId="77777777" w:rsidR="008E5A60" w:rsidRPr="004D3336" w:rsidRDefault="008E5A60" w:rsidP="008E5A60">
                  <w:pPr>
                    <w:jc w:val="center"/>
                    <w:rPr>
                      <w:bCs/>
                      <w:sz w:val="12"/>
                      <w:szCs w:val="12"/>
                      <w:lang w:eastAsia="es-CO"/>
                    </w:rPr>
                  </w:pPr>
                  <w:r w:rsidRPr="004D3336">
                    <w:rPr>
                      <w:bCs/>
                      <w:sz w:val="12"/>
                      <w:szCs w:val="12"/>
                      <w:lang w:eastAsia="es-CO"/>
                    </w:rPr>
                    <w:t>$ 6.947.926,86</w:t>
                  </w:r>
                </w:p>
              </w:tc>
              <w:tc>
                <w:tcPr>
                  <w:tcW w:w="737" w:type="pct"/>
                  <w:vAlign w:val="center"/>
                </w:tcPr>
                <w:p w14:paraId="375AC5D9" w14:textId="77777777" w:rsidR="008E5A60" w:rsidRPr="004D3336" w:rsidRDefault="008E5A60" w:rsidP="008E5A60">
                  <w:pPr>
                    <w:jc w:val="center"/>
                    <w:rPr>
                      <w:bCs/>
                      <w:sz w:val="12"/>
                      <w:szCs w:val="12"/>
                      <w:lang w:eastAsia="es-CO"/>
                    </w:rPr>
                  </w:pPr>
                  <w:r w:rsidRPr="004D3336">
                    <w:rPr>
                      <w:bCs/>
                      <w:sz w:val="12"/>
                      <w:szCs w:val="12"/>
                      <w:lang w:eastAsia="es-CO"/>
                    </w:rPr>
                    <w:t>$ 20.843.780,58</w:t>
                  </w:r>
                </w:p>
              </w:tc>
            </w:tr>
            <w:tr w:rsidR="008E5A60" w:rsidRPr="004D3336" w14:paraId="23AF079A" w14:textId="77777777" w:rsidTr="0048681F">
              <w:trPr>
                <w:trHeight w:val="907"/>
                <w:jc w:val="center"/>
              </w:trPr>
              <w:tc>
                <w:tcPr>
                  <w:tcW w:w="262" w:type="pct"/>
                  <w:tcBorders>
                    <w:bottom w:val="single" w:sz="4" w:space="0" w:color="auto"/>
                  </w:tcBorders>
                  <w:vAlign w:val="center"/>
                </w:tcPr>
                <w:p w14:paraId="2BB006A2" w14:textId="77777777" w:rsidR="008E5A60" w:rsidRPr="004D3336" w:rsidRDefault="008E5A60" w:rsidP="008E5A60">
                  <w:pPr>
                    <w:jc w:val="center"/>
                    <w:rPr>
                      <w:bCs/>
                      <w:sz w:val="12"/>
                      <w:szCs w:val="12"/>
                      <w:lang w:eastAsia="es-CO"/>
                    </w:rPr>
                  </w:pPr>
                  <w:r w:rsidRPr="004D3336">
                    <w:rPr>
                      <w:bCs/>
                      <w:sz w:val="12"/>
                      <w:szCs w:val="12"/>
                      <w:lang w:eastAsia="es-CO"/>
                    </w:rPr>
                    <w:lastRenderedPageBreak/>
                    <w:t>3</w:t>
                  </w:r>
                </w:p>
              </w:tc>
              <w:tc>
                <w:tcPr>
                  <w:tcW w:w="839" w:type="pct"/>
                  <w:tcBorders>
                    <w:bottom w:val="single" w:sz="4" w:space="0" w:color="auto"/>
                  </w:tcBorders>
                  <w:vAlign w:val="center"/>
                </w:tcPr>
                <w:p w14:paraId="1AFB3119" w14:textId="77777777" w:rsidR="008E5A60" w:rsidRPr="004D3336" w:rsidRDefault="008E5A60" w:rsidP="008E5A60">
                  <w:pPr>
                    <w:jc w:val="center"/>
                    <w:rPr>
                      <w:bCs/>
                      <w:sz w:val="12"/>
                      <w:szCs w:val="12"/>
                      <w:lang w:eastAsia="es-CO"/>
                    </w:rPr>
                  </w:pPr>
                  <w:r w:rsidRPr="004D3336">
                    <w:rPr>
                      <w:bCs/>
                      <w:sz w:val="12"/>
                      <w:szCs w:val="12"/>
                      <w:lang w:eastAsia="es-CO"/>
                    </w:rPr>
                    <w:t>02-02-02-008-005</w:t>
                  </w:r>
                </w:p>
                <w:p w14:paraId="3197410F" w14:textId="77777777" w:rsidR="008E5A60" w:rsidRPr="004D3336" w:rsidRDefault="008E5A60" w:rsidP="008E5A60">
                  <w:pPr>
                    <w:jc w:val="center"/>
                    <w:rPr>
                      <w:bCs/>
                      <w:sz w:val="12"/>
                      <w:szCs w:val="12"/>
                      <w:lang w:eastAsia="es-CO"/>
                    </w:rPr>
                  </w:pPr>
                  <w:r w:rsidRPr="004D3336">
                    <w:rPr>
                      <w:bCs/>
                      <w:sz w:val="12"/>
                      <w:szCs w:val="12"/>
                      <w:lang w:eastAsia="es-CO"/>
                    </w:rPr>
                    <w:t>Servicios de soporte</w:t>
                  </w:r>
                </w:p>
              </w:tc>
              <w:tc>
                <w:tcPr>
                  <w:tcW w:w="579" w:type="pct"/>
                  <w:tcBorders>
                    <w:bottom w:val="single" w:sz="4" w:space="0" w:color="auto"/>
                  </w:tcBorders>
                  <w:vAlign w:val="center"/>
                </w:tcPr>
                <w:p w14:paraId="12A7A00A" w14:textId="77777777" w:rsidR="008E5A60" w:rsidRPr="004D3336" w:rsidRDefault="008E5A60" w:rsidP="008E5A60">
                  <w:pPr>
                    <w:jc w:val="center"/>
                    <w:rPr>
                      <w:bCs/>
                      <w:sz w:val="12"/>
                      <w:szCs w:val="12"/>
                      <w:lang w:eastAsia="es-CO"/>
                    </w:rPr>
                  </w:pPr>
                  <w:r w:rsidRPr="004D3336">
                    <w:rPr>
                      <w:bCs/>
                      <w:sz w:val="12"/>
                      <w:szCs w:val="12"/>
                      <w:lang w:eastAsia="es-CO"/>
                    </w:rPr>
                    <w:t>DEANT</w:t>
                  </w:r>
                </w:p>
              </w:tc>
              <w:tc>
                <w:tcPr>
                  <w:tcW w:w="939" w:type="pct"/>
                  <w:tcBorders>
                    <w:bottom w:val="single" w:sz="4" w:space="0" w:color="auto"/>
                  </w:tcBorders>
                  <w:vAlign w:val="center"/>
                </w:tcPr>
                <w:p w14:paraId="43B34CF7" w14:textId="77777777" w:rsidR="008E5A60" w:rsidRPr="004D3336" w:rsidRDefault="008E5A60" w:rsidP="008E5A60">
                  <w:pPr>
                    <w:jc w:val="both"/>
                    <w:rPr>
                      <w:bCs/>
                      <w:sz w:val="12"/>
                      <w:szCs w:val="12"/>
                      <w:lang w:eastAsia="es-CO"/>
                    </w:rPr>
                  </w:pPr>
                  <w:r w:rsidRPr="004D3336">
                    <w:rPr>
                      <w:bCs/>
                      <w:sz w:val="12"/>
                      <w:szCs w:val="12"/>
                      <w:lang w:eastAsia="es-CO"/>
                    </w:rPr>
                    <w:t>(DEANT) SERVICIO DE ASEO Y MANTENIMIENTO A LA PISCINA UBICADA EN LA BASE DEL COMANDO DEANT (VF)</w:t>
                  </w:r>
                </w:p>
              </w:tc>
              <w:tc>
                <w:tcPr>
                  <w:tcW w:w="456" w:type="pct"/>
                  <w:tcBorders>
                    <w:bottom w:val="single" w:sz="4" w:space="0" w:color="auto"/>
                  </w:tcBorders>
                  <w:vAlign w:val="center"/>
                </w:tcPr>
                <w:p w14:paraId="509C7573" w14:textId="77777777" w:rsidR="008E5A60" w:rsidRPr="004D3336" w:rsidRDefault="008E5A60" w:rsidP="008E5A60">
                  <w:pPr>
                    <w:jc w:val="center"/>
                    <w:rPr>
                      <w:bCs/>
                      <w:sz w:val="12"/>
                      <w:szCs w:val="12"/>
                      <w:lang w:eastAsia="es-CO"/>
                    </w:rPr>
                  </w:pPr>
                  <w:r w:rsidRPr="004D3336">
                    <w:rPr>
                      <w:bCs/>
                      <w:sz w:val="12"/>
                      <w:szCs w:val="12"/>
                      <w:lang w:eastAsia="es-CO"/>
                    </w:rPr>
                    <w:t>10</w:t>
                  </w:r>
                </w:p>
              </w:tc>
              <w:tc>
                <w:tcPr>
                  <w:tcW w:w="472" w:type="pct"/>
                  <w:tcBorders>
                    <w:bottom w:val="single" w:sz="4" w:space="0" w:color="auto"/>
                  </w:tcBorders>
                  <w:vAlign w:val="center"/>
                </w:tcPr>
                <w:p w14:paraId="1D528ED4" w14:textId="77777777" w:rsidR="008E5A60" w:rsidRPr="004D3336" w:rsidRDefault="008E5A60" w:rsidP="008E5A60">
                  <w:pPr>
                    <w:jc w:val="center"/>
                    <w:rPr>
                      <w:bCs/>
                      <w:sz w:val="12"/>
                      <w:szCs w:val="12"/>
                      <w:lang w:eastAsia="es-CO"/>
                    </w:rPr>
                  </w:pPr>
                  <w:r w:rsidRPr="004D3336">
                    <w:rPr>
                      <w:bCs/>
                      <w:sz w:val="12"/>
                      <w:szCs w:val="12"/>
                      <w:lang w:eastAsia="es-CO"/>
                    </w:rPr>
                    <w:t>3</w:t>
                  </w:r>
                </w:p>
              </w:tc>
              <w:tc>
                <w:tcPr>
                  <w:tcW w:w="716" w:type="pct"/>
                  <w:tcBorders>
                    <w:bottom w:val="single" w:sz="4" w:space="0" w:color="auto"/>
                  </w:tcBorders>
                  <w:vAlign w:val="center"/>
                </w:tcPr>
                <w:p w14:paraId="033E0A86" w14:textId="77777777" w:rsidR="008E5A60" w:rsidRPr="004D3336" w:rsidRDefault="008E5A60" w:rsidP="008E5A60">
                  <w:pPr>
                    <w:jc w:val="center"/>
                    <w:rPr>
                      <w:bCs/>
                      <w:sz w:val="12"/>
                      <w:szCs w:val="12"/>
                      <w:lang w:eastAsia="es-CO"/>
                    </w:rPr>
                  </w:pPr>
                  <w:r w:rsidRPr="004D3336">
                    <w:rPr>
                      <w:bCs/>
                      <w:sz w:val="12"/>
                      <w:szCs w:val="12"/>
                      <w:lang w:eastAsia="es-CO"/>
                    </w:rPr>
                    <w:t>$ 4.150.000,00</w:t>
                  </w:r>
                </w:p>
              </w:tc>
              <w:tc>
                <w:tcPr>
                  <w:tcW w:w="737" w:type="pct"/>
                  <w:tcBorders>
                    <w:bottom w:val="single" w:sz="4" w:space="0" w:color="auto"/>
                  </w:tcBorders>
                  <w:vAlign w:val="center"/>
                </w:tcPr>
                <w:p w14:paraId="7E26704C" w14:textId="77777777" w:rsidR="008E5A60" w:rsidRPr="004D3336" w:rsidRDefault="008E5A60" w:rsidP="008E5A60">
                  <w:pPr>
                    <w:jc w:val="center"/>
                    <w:rPr>
                      <w:bCs/>
                      <w:sz w:val="12"/>
                      <w:szCs w:val="12"/>
                      <w:lang w:eastAsia="es-CO"/>
                    </w:rPr>
                  </w:pPr>
                  <w:r w:rsidRPr="004D3336">
                    <w:rPr>
                      <w:bCs/>
                      <w:sz w:val="12"/>
                      <w:szCs w:val="12"/>
                      <w:lang w:eastAsia="es-CO"/>
                    </w:rPr>
                    <w:t>$ 12.450.000,00</w:t>
                  </w:r>
                </w:p>
              </w:tc>
            </w:tr>
            <w:tr w:rsidR="008E5A60" w:rsidRPr="004D3336" w14:paraId="20C49078" w14:textId="77777777" w:rsidTr="0048681F">
              <w:trPr>
                <w:trHeight w:val="283"/>
                <w:jc w:val="center"/>
              </w:trPr>
              <w:tc>
                <w:tcPr>
                  <w:tcW w:w="4263" w:type="pct"/>
                  <w:gridSpan w:val="7"/>
                  <w:shd w:val="clear" w:color="auto" w:fill="D9D9D9" w:themeFill="background1" w:themeFillShade="D9"/>
                  <w:vAlign w:val="center"/>
                </w:tcPr>
                <w:p w14:paraId="0CC37065" w14:textId="77777777" w:rsidR="008E5A60" w:rsidRPr="004D3336" w:rsidRDefault="008E5A60" w:rsidP="008E5A60">
                  <w:pPr>
                    <w:jc w:val="center"/>
                    <w:rPr>
                      <w:b/>
                      <w:sz w:val="12"/>
                      <w:szCs w:val="12"/>
                      <w:lang w:eastAsia="es-CO"/>
                    </w:rPr>
                  </w:pPr>
                  <w:r w:rsidRPr="004D3336">
                    <w:rPr>
                      <w:b/>
                      <w:sz w:val="12"/>
                      <w:szCs w:val="12"/>
                      <w:lang w:eastAsia="es-CO"/>
                    </w:rPr>
                    <w:t>VALOR TOTAL ESTIMADO</w:t>
                  </w:r>
                </w:p>
              </w:tc>
              <w:tc>
                <w:tcPr>
                  <w:tcW w:w="737" w:type="pct"/>
                  <w:shd w:val="clear" w:color="auto" w:fill="D9D9D9" w:themeFill="background1" w:themeFillShade="D9"/>
                  <w:vAlign w:val="center"/>
                </w:tcPr>
                <w:p w14:paraId="40BB972D" w14:textId="77777777" w:rsidR="008E5A60" w:rsidRPr="004D3336" w:rsidRDefault="008E5A60" w:rsidP="008E5A60">
                  <w:pPr>
                    <w:jc w:val="center"/>
                    <w:rPr>
                      <w:b/>
                      <w:sz w:val="12"/>
                      <w:szCs w:val="12"/>
                      <w:lang w:eastAsia="es-CO"/>
                    </w:rPr>
                  </w:pPr>
                </w:p>
                <w:p w14:paraId="77A373EF" w14:textId="77777777" w:rsidR="008E5A60" w:rsidRPr="004D3336" w:rsidRDefault="008E5A60" w:rsidP="008E5A60">
                  <w:pPr>
                    <w:jc w:val="center"/>
                    <w:rPr>
                      <w:b/>
                      <w:sz w:val="12"/>
                      <w:szCs w:val="12"/>
                      <w:lang w:eastAsia="es-CO"/>
                    </w:rPr>
                  </w:pPr>
                  <w:r w:rsidRPr="004D3336">
                    <w:rPr>
                      <w:b/>
                      <w:sz w:val="12"/>
                      <w:szCs w:val="12"/>
                      <w:lang w:eastAsia="es-CO"/>
                    </w:rPr>
                    <w:t>$ 55.801.752,36</w:t>
                  </w:r>
                </w:p>
                <w:p w14:paraId="54A388D1" w14:textId="77777777" w:rsidR="008E5A60" w:rsidRPr="004D3336" w:rsidRDefault="008E5A60" w:rsidP="008E5A60">
                  <w:pPr>
                    <w:jc w:val="center"/>
                    <w:rPr>
                      <w:b/>
                      <w:sz w:val="12"/>
                      <w:szCs w:val="12"/>
                      <w:lang w:eastAsia="es-CO"/>
                    </w:rPr>
                  </w:pPr>
                </w:p>
              </w:tc>
            </w:tr>
            <w:bookmarkEnd w:id="4"/>
          </w:tbl>
          <w:p w14:paraId="28A5371C" w14:textId="77777777" w:rsidR="008E5A60" w:rsidRPr="00CB638F" w:rsidRDefault="008E5A60" w:rsidP="008E5A60">
            <w:pPr>
              <w:jc w:val="both"/>
              <w:rPr>
                <w:b/>
              </w:rPr>
            </w:pPr>
          </w:p>
          <w:p w14:paraId="5C93F375" w14:textId="5F68AEB6" w:rsidR="000B5404" w:rsidRPr="008E5A60" w:rsidRDefault="008E5A60" w:rsidP="00264439">
            <w:pPr>
              <w:jc w:val="both"/>
              <w:rPr>
                <w:bCs/>
              </w:rPr>
            </w:pPr>
            <w:r w:rsidRPr="00CB638F">
              <w:rPr>
                <w:bCs/>
              </w:rPr>
              <w:t xml:space="preserve">El anterior presupuesto se encuentra avalado mediante asignación de autorización de vigencias futuras No. 7425 de fecha 24-04-2025 expedido por parte del </w:t>
            </w:r>
            <w:proofErr w:type="gramStart"/>
            <w:r w:rsidRPr="00CB638F">
              <w:rPr>
                <w:bCs/>
              </w:rPr>
              <w:t>Jefe</w:t>
            </w:r>
            <w:proofErr w:type="gramEnd"/>
            <w:r w:rsidRPr="00CB638F">
              <w:rPr>
                <w:bCs/>
              </w:rPr>
              <w:t xml:space="preserve"> de Presupuesto de la Policía Metropolitana del Valle de aburra.</w:t>
            </w:r>
            <w:bookmarkEnd w:id="2"/>
          </w:p>
        </w:tc>
      </w:tr>
      <w:tr w:rsidR="00E270DB" w:rsidRPr="008E5A60" w14:paraId="19D037B0" w14:textId="77777777" w:rsidTr="002D2226">
        <w:trPr>
          <w:trHeight w:val="273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1B0853" w14:textId="145A4839" w:rsidR="00AD6484" w:rsidRPr="00DD1055" w:rsidRDefault="00147BF6" w:rsidP="001D6406">
            <w:pPr>
              <w:pStyle w:val="Textoindependiente"/>
              <w:jc w:val="both"/>
              <w:rPr>
                <w:rFonts w:cs="Arial"/>
                <w:b/>
                <w:bCs/>
                <w:sz w:val="20"/>
                <w:lang w:val="es-CO"/>
              </w:rPr>
            </w:pPr>
            <w:r w:rsidRPr="00DD1055">
              <w:rPr>
                <w:rFonts w:cs="Arial"/>
                <w:b/>
                <w:bCs/>
                <w:sz w:val="20"/>
                <w:lang w:val="es-CO"/>
              </w:rPr>
              <w:lastRenderedPageBreak/>
              <w:t>Plazo</w:t>
            </w:r>
            <w:r w:rsidR="00647355" w:rsidRPr="00DD1055">
              <w:rPr>
                <w:rFonts w:cs="Arial"/>
                <w:b/>
                <w:bCs/>
                <w:sz w:val="20"/>
                <w:lang w:val="es-CO"/>
              </w:rPr>
              <w:t xml:space="preserve"> y forma de</w:t>
            </w:r>
            <w:r w:rsidR="00910078" w:rsidRPr="00DD1055">
              <w:rPr>
                <w:rFonts w:cs="Arial"/>
                <w:b/>
                <w:bCs/>
                <w:sz w:val="20"/>
                <w:lang w:val="es-CO"/>
              </w:rPr>
              <w:t xml:space="preserve"> ejecución   </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3B5CE0" w14:textId="42AE81B3" w:rsidR="00647355" w:rsidRPr="00DD1055" w:rsidRDefault="00647355" w:rsidP="005036A2">
            <w:pPr>
              <w:pStyle w:val="Textoindependiente2"/>
              <w:tabs>
                <w:tab w:val="left" w:pos="1980"/>
              </w:tabs>
              <w:spacing w:after="0" w:line="240" w:lineRule="auto"/>
              <w:jc w:val="both"/>
              <w:rPr>
                <w:rFonts w:eastAsia="Calibri"/>
              </w:rPr>
            </w:pPr>
            <w:bookmarkStart w:id="5" w:name="_Hlk34638752"/>
            <w:r w:rsidRPr="00DD1055">
              <w:rPr>
                <w:rFonts w:eastAsia="Calibri"/>
                <w:b/>
                <w:bCs/>
              </w:rPr>
              <w:t>PLAZO DE EJECUCIÓN</w:t>
            </w:r>
            <w:r w:rsidRPr="00DD1055">
              <w:rPr>
                <w:rFonts w:eastAsia="Calibri"/>
              </w:rPr>
              <w:t>:</w:t>
            </w:r>
          </w:p>
          <w:p w14:paraId="42AEF8EC" w14:textId="43D888A6" w:rsidR="006B10FC" w:rsidRPr="00DD1055" w:rsidRDefault="006B10FC" w:rsidP="005036A2">
            <w:pPr>
              <w:pStyle w:val="Textoindependiente2"/>
              <w:tabs>
                <w:tab w:val="left" w:pos="1980"/>
              </w:tabs>
              <w:spacing w:after="0" w:line="240" w:lineRule="auto"/>
              <w:jc w:val="both"/>
              <w:rPr>
                <w:rFonts w:eastAsia="Calibri"/>
              </w:rPr>
            </w:pPr>
          </w:p>
          <w:bookmarkEnd w:id="5"/>
          <w:p w14:paraId="1FC6B435" w14:textId="321E4766" w:rsidR="0086463E" w:rsidRPr="00DD1055" w:rsidRDefault="00DD1055" w:rsidP="005036A2">
            <w:pPr>
              <w:suppressAutoHyphens/>
              <w:jc w:val="both"/>
            </w:pPr>
            <w:r w:rsidRPr="00DD1055">
              <w:rPr>
                <w:color w:val="000000" w:themeColor="text1"/>
              </w:rPr>
              <w:t>El plazo de ejecución del contrato que se derive del presente proceso contractual será para la vigencia 2025 hasta el 31 de diciembre y para la vigencia 2026 desde el 01 de enero hasta el 31 de marzo contados a partir de la aprobación de la garantía única, lo cual se informará a través de comunicación oficial.</w:t>
            </w:r>
          </w:p>
          <w:p w14:paraId="1DD46799" w14:textId="77777777" w:rsidR="00597732" w:rsidRPr="00DD1055" w:rsidRDefault="00597732" w:rsidP="005036A2">
            <w:pPr>
              <w:pStyle w:val="Textoindependiente2"/>
              <w:tabs>
                <w:tab w:val="left" w:pos="1980"/>
              </w:tabs>
              <w:spacing w:after="0" w:line="240" w:lineRule="auto"/>
              <w:jc w:val="both"/>
            </w:pPr>
          </w:p>
          <w:p w14:paraId="79D611A5" w14:textId="71B64B98" w:rsidR="00647355" w:rsidRPr="00DD1055" w:rsidRDefault="00647355" w:rsidP="005036A2">
            <w:pPr>
              <w:pStyle w:val="Textoindependiente2"/>
              <w:tabs>
                <w:tab w:val="left" w:pos="1980"/>
              </w:tabs>
              <w:spacing w:after="0" w:line="240" w:lineRule="auto"/>
              <w:jc w:val="both"/>
              <w:rPr>
                <w:b/>
                <w:bCs/>
              </w:rPr>
            </w:pPr>
            <w:r w:rsidRPr="00DD1055">
              <w:rPr>
                <w:b/>
                <w:bCs/>
              </w:rPr>
              <w:t>FORMA DE EJECUCIÓN:</w:t>
            </w:r>
          </w:p>
          <w:p w14:paraId="756F4037" w14:textId="77777777" w:rsidR="006B10FC" w:rsidRPr="00DD1055" w:rsidRDefault="006B10FC" w:rsidP="005036A2">
            <w:pPr>
              <w:pStyle w:val="Textoindependiente2"/>
              <w:tabs>
                <w:tab w:val="left" w:pos="1980"/>
              </w:tabs>
              <w:spacing w:after="0" w:line="240" w:lineRule="auto"/>
              <w:jc w:val="both"/>
              <w:rPr>
                <w:b/>
                <w:bCs/>
              </w:rPr>
            </w:pPr>
          </w:p>
          <w:p w14:paraId="3B1B1A64" w14:textId="48F6DEC4" w:rsidR="00033510" w:rsidRPr="00DD1055" w:rsidRDefault="00DD1055" w:rsidP="005036A2">
            <w:pPr>
              <w:pStyle w:val="Textoindependiente2"/>
              <w:tabs>
                <w:tab w:val="left" w:pos="1980"/>
              </w:tabs>
              <w:spacing w:after="0" w:line="240" w:lineRule="auto"/>
              <w:jc w:val="both"/>
            </w:pPr>
            <w:r w:rsidRPr="00DD1055">
              <w:t>El objeto del contrato a celebrar se ejecutará en tracto sucesivo de acuerdo a las necesidades de la entidad y requerimientos del supervisor.</w:t>
            </w:r>
          </w:p>
        </w:tc>
      </w:tr>
      <w:tr w:rsidR="00E270DB" w:rsidRPr="008E5A60" w14:paraId="355882AB" w14:textId="77777777" w:rsidTr="002D2226">
        <w:trPr>
          <w:trHeight w:val="1635"/>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F507BE" w14:textId="257241F6" w:rsidR="00D35827" w:rsidRPr="00DD1055" w:rsidRDefault="00E843D8" w:rsidP="002A7A24">
            <w:pPr>
              <w:pStyle w:val="Textoindependiente"/>
              <w:jc w:val="both"/>
              <w:rPr>
                <w:rFonts w:cs="Arial"/>
                <w:b/>
                <w:bCs/>
                <w:sz w:val="20"/>
                <w:lang w:val="es-CO"/>
              </w:rPr>
            </w:pPr>
            <w:r w:rsidRPr="00DD1055">
              <w:rPr>
                <w:rFonts w:cs="Arial"/>
                <w:b/>
                <w:sz w:val="20"/>
                <w:lang w:val="es-CO"/>
              </w:rPr>
              <w:t xml:space="preserve">Lugar De </w:t>
            </w:r>
            <w:r w:rsidR="00607DC7" w:rsidRPr="00DD1055">
              <w:rPr>
                <w:rFonts w:cs="Arial"/>
                <w:b/>
                <w:sz w:val="20"/>
                <w:lang w:val="es-CO"/>
              </w:rPr>
              <w:t xml:space="preserve">prestación del servicio </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3EF075" w14:textId="77777777" w:rsidR="00DD1055" w:rsidRPr="00DD1055" w:rsidRDefault="00DD1055" w:rsidP="00DD1055">
            <w:pPr>
              <w:suppressAutoHyphens/>
              <w:jc w:val="both"/>
            </w:pPr>
            <w:r w:rsidRPr="00DD1055">
              <w:t xml:space="preserve">Para el presente proceso se llevará a cabo previamente en coordinación con el supervisor del contrato en los siguientes lugares: </w:t>
            </w:r>
          </w:p>
          <w:p w14:paraId="379B6995" w14:textId="77777777" w:rsidR="00DD1055" w:rsidRPr="00DD1055" w:rsidRDefault="00DD1055" w:rsidP="00DD1055">
            <w:pPr>
              <w:suppressAutoHyphens/>
              <w:ind w:right="-425"/>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1"/>
              <w:gridCol w:w="4374"/>
              <w:gridCol w:w="3455"/>
            </w:tblGrid>
            <w:tr w:rsidR="00DD1055" w:rsidRPr="00DD1055" w14:paraId="6C0C6772" w14:textId="77777777" w:rsidTr="0048681F">
              <w:trPr>
                <w:trHeight w:val="283"/>
                <w:jc w:val="center"/>
              </w:trPr>
              <w:tc>
                <w:tcPr>
                  <w:tcW w:w="5000" w:type="pct"/>
                  <w:gridSpan w:val="3"/>
                  <w:shd w:val="clear" w:color="auto" w:fill="F2F2F2" w:themeFill="background1" w:themeFillShade="F2"/>
                </w:tcPr>
                <w:p w14:paraId="602E51FE" w14:textId="77777777" w:rsidR="00DD1055" w:rsidRPr="00DD1055" w:rsidRDefault="00DD1055" w:rsidP="00DD1055">
                  <w:pPr>
                    <w:contextualSpacing/>
                    <w:jc w:val="center"/>
                    <w:rPr>
                      <w:sz w:val="18"/>
                      <w:szCs w:val="18"/>
                      <w:lang w:val="es-ES_tradnl"/>
                    </w:rPr>
                  </w:pPr>
                  <w:r w:rsidRPr="00DD1055">
                    <w:rPr>
                      <w:b/>
                      <w:sz w:val="18"/>
                      <w:szCs w:val="18"/>
                      <w:lang w:val="es-ES_tradnl"/>
                    </w:rPr>
                    <w:t>DIRECCIÓN</w:t>
                  </w:r>
                </w:p>
              </w:tc>
            </w:tr>
            <w:tr w:rsidR="00DD1055" w:rsidRPr="00DD1055" w14:paraId="1C8B7ED1" w14:textId="77777777" w:rsidTr="0048681F">
              <w:trPr>
                <w:trHeight w:val="283"/>
                <w:jc w:val="center"/>
              </w:trPr>
              <w:tc>
                <w:tcPr>
                  <w:tcW w:w="403" w:type="pct"/>
                  <w:shd w:val="clear" w:color="auto" w:fill="F2F2F2" w:themeFill="background1" w:themeFillShade="F2"/>
                </w:tcPr>
                <w:p w14:paraId="32E96904" w14:textId="77777777" w:rsidR="00DD1055" w:rsidRPr="00DD1055" w:rsidRDefault="00DD1055" w:rsidP="00DD1055">
                  <w:pPr>
                    <w:contextualSpacing/>
                    <w:jc w:val="center"/>
                    <w:rPr>
                      <w:b/>
                      <w:bCs/>
                      <w:color w:val="000000"/>
                      <w:sz w:val="18"/>
                      <w:szCs w:val="18"/>
                    </w:rPr>
                  </w:pPr>
                  <w:r w:rsidRPr="00DD1055">
                    <w:rPr>
                      <w:b/>
                      <w:bCs/>
                      <w:color w:val="000000"/>
                      <w:sz w:val="18"/>
                      <w:szCs w:val="18"/>
                    </w:rPr>
                    <w:t>ÍTEMS</w:t>
                  </w:r>
                </w:p>
              </w:tc>
              <w:tc>
                <w:tcPr>
                  <w:tcW w:w="2568" w:type="pct"/>
                  <w:shd w:val="clear" w:color="auto" w:fill="F2F2F2" w:themeFill="background1" w:themeFillShade="F2"/>
                  <w:noWrap/>
                  <w:vAlign w:val="center"/>
                </w:tcPr>
                <w:p w14:paraId="3F6E87CF" w14:textId="77777777" w:rsidR="00DD1055" w:rsidRPr="00DD1055" w:rsidRDefault="00DD1055" w:rsidP="00DD1055">
                  <w:pPr>
                    <w:contextualSpacing/>
                    <w:jc w:val="center"/>
                    <w:rPr>
                      <w:b/>
                      <w:bCs/>
                      <w:color w:val="000000"/>
                      <w:sz w:val="18"/>
                      <w:szCs w:val="18"/>
                    </w:rPr>
                  </w:pPr>
                  <w:r w:rsidRPr="00DD1055">
                    <w:rPr>
                      <w:b/>
                      <w:bCs/>
                      <w:color w:val="000000"/>
                      <w:sz w:val="18"/>
                      <w:szCs w:val="18"/>
                    </w:rPr>
                    <w:t>UNIDAD POLICIAL</w:t>
                  </w:r>
                </w:p>
              </w:tc>
              <w:tc>
                <w:tcPr>
                  <w:tcW w:w="2029" w:type="pct"/>
                  <w:shd w:val="clear" w:color="auto" w:fill="F2F2F2" w:themeFill="background1" w:themeFillShade="F2"/>
                  <w:noWrap/>
                  <w:vAlign w:val="center"/>
                </w:tcPr>
                <w:p w14:paraId="0E5CE35F" w14:textId="77777777" w:rsidR="00DD1055" w:rsidRPr="00DD1055" w:rsidRDefault="00DD1055" w:rsidP="00DD1055">
                  <w:pPr>
                    <w:contextualSpacing/>
                    <w:jc w:val="center"/>
                    <w:rPr>
                      <w:b/>
                      <w:bCs/>
                      <w:color w:val="000000"/>
                      <w:sz w:val="18"/>
                      <w:szCs w:val="18"/>
                    </w:rPr>
                  </w:pPr>
                  <w:r w:rsidRPr="00DD1055">
                    <w:rPr>
                      <w:b/>
                      <w:bCs/>
                      <w:color w:val="000000"/>
                      <w:sz w:val="18"/>
                      <w:szCs w:val="18"/>
                    </w:rPr>
                    <w:t>DIRECCIÓN DE LA UNIDAD POLICIAL</w:t>
                  </w:r>
                </w:p>
              </w:tc>
            </w:tr>
            <w:tr w:rsidR="00DD1055" w:rsidRPr="00DD1055" w14:paraId="567EB5BD" w14:textId="77777777" w:rsidTr="0048681F">
              <w:trPr>
                <w:trHeight w:val="283"/>
                <w:jc w:val="center"/>
              </w:trPr>
              <w:tc>
                <w:tcPr>
                  <w:tcW w:w="403" w:type="pct"/>
                  <w:vAlign w:val="center"/>
                </w:tcPr>
                <w:p w14:paraId="2E8CE075" w14:textId="77777777" w:rsidR="00DD1055" w:rsidRPr="00DD1055" w:rsidRDefault="00DD1055" w:rsidP="00DD1055">
                  <w:pPr>
                    <w:contextualSpacing/>
                    <w:jc w:val="center"/>
                    <w:rPr>
                      <w:sz w:val="18"/>
                      <w:szCs w:val="18"/>
                    </w:rPr>
                  </w:pPr>
                  <w:r w:rsidRPr="00DD1055">
                    <w:rPr>
                      <w:sz w:val="18"/>
                      <w:szCs w:val="18"/>
                    </w:rPr>
                    <w:t>Sede 1</w:t>
                  </w:r>
                </w:p>
              </w:tc>
              <w:tc>
                <w:tcPr>
                  <w:tcW w:w="2568" w:type="pct"/>
                  <w:noWrap/>
                  <w:vAlign w:val="center"/>
                </w:tcPr>
                <w:p w14:paraId="6D8BBBBF" w14:textId="77777777" w:rsidR="00DD1055" w:rsidRPr="00DD1055" w:rsidRDefault="00DD1055" w:rsidP="00DD1055">
                  <w:pPr>
                    <w:contextualSpacing/>
                    <w:jc w:val="both"/>
                    <w:rPr>
                      <w:sz w:val="18"/>
                      <w:szCs w:val="18"/>
                    </w:rPr>
                  </w:pPr>
                  <w:r w:rsidRPr="00DD1055">
                    <w:rPr>
                      <w:sz w:val="18"/>
                      <w:szCs w:val="18"/>
                    </w:rPr>
                    <w:t xml:space="preserve">CENTRO </w:t>
                  </w:r>
                  <w:r w:rsidRPr="00DD1055">
                    <w:rPr>
                      <w:sz w:val="18"/>
                      <w:szCs w:val="18"/>
                      <w:lang w:val="es-MX"/>
                    </w:rPr>
                    <w:t>VACACIONAL HORNACHUELOS</w:t>
                  </w:r>
                </w:p>
              </w:tc>
              <w:tc>
                <w:tcPr>
                  <w:tcW w:w="2029" w:type="pct"/>
                  <w:noWrap/>
                  <w:vAlign w:val="center"/>
                </w:tcPr>
                <w:p w14:paraId="24AE8706" w14:textId="77777777" w:rsidR="00DD1055" w:rsidRPr="00DD1055" w:rsidRDefault="00DD1055" w:rsidP="00DD1055">
                  <w:pPr>
                    <w:contextualSpacing/>
                    <w:jc w:val="both"/>
                    <w:rPr>
                      <w:sz w:val="18"/>
                      <w:szCs w:val="18"/>
                    </w:rPr>
                  </w:pPr>
                  <w:r w:rsidRPr="00DD1055">
                    <w:rPr>
                      <w:sz w:val="18"/>
                      <w:szCs w:val="18"/>
                    </w:rPr>
                    <w:t>Calle 76 No. 80-370 Medellín</w:t>
                  </w:r>
                </w:p>
              </w:tc>
            </w:tr>
            <w:tr w:rsidR="00DD1055" w:rsidRPr="00DD1055" w14:paraId="423823FC" w14:textId="77777777" w:rsidTr="0048681F">
              <w:trPr>
                <w:trHeight w:val="283"/>
                <w:jc w:val="center"/>
              </w:trPr>
              <w:tc>
                <w:tcPr>
                  <w:tcW w:w="403" w:type="pct"/>
                  <w:vAlign w:val="center"/>
                </w:tcPr>
                <w:p w14:paraId="560EF537" w14:textId="77777777" w:rsidR="00DD1055" w:rsidRPr="00DD1055" w:rsidRDefault="00DD1055" w:rsidP="00DD1055">
                  <w:pPr>
                    <w:contextualSpacing/>
                    <w:jc w:val="center"/>
                    <w:rPr>
                      <w:sz w:val="18"/>
                      <w:szCs w:val="18"/>
                    </w:rPr>
                  </w:pPr>
                  <w:r w:rsidRPr="00DD1055">
                    <w:rPr>
                      <w:sz w:val="18"/>
                      <w:szCs w:val="18"/>
                    </w:rPr>
                    <w:t>Sede 2</w:t>
                  </w:r>
                </w:p>
              </w:tc>
              <w:tc>
                <w:tcPr>
                  <w:tcW w:w="2568" w:type="pct"/>
                  <w:noWrap/>
                  <w:vAlign w:val="center"/>
                </w:tcPr>
                <w:p w14:paraId="16E22BDB" w14:textId="77777777" w:rsidR="00DD1055" w:rsidRPr="00DD1055" w:rsidRDefault="00DD1055" w:rsidP="00DD1055">
                  <w:pPr>
                    <w:contextualSpacing/>
                    <w:jc w:val="both"/>
                    <w:rPr>
                      <w:iCs/>
                      <w:sz w:val="18"/>
                      <w:szCs w:val="18"/>
                    </w:rPr>
                  </w:pPr>
                  <w:r w:rsidRPr="00DD1055">
                    <w:rPr>
                      <w:sz w:val="18"/>
                      <w:szCs w:val="18"/>
                    </w:rPr>
                    <w:t>CENTRO VACACIONAL EL CÍRCULO</w:t>
                  </w:r>
                </w:p>
              </w:tc>
              <w:tc>
                <w:tcPr>
                  <w:tcW w:w="2029" w:type="pct"/>
                  <w:noWrap/>
                  <w:vAlign w:val="center"/>
                </w:tcPr>
                <w:p w14:paraId="7DB9211C" w14:textId="77777777" w:rsidR="00DD1055" w:rsidRPr="00DD1055" w:rsidRDefault="00DD1055" w:rsidP="00DD1055">
                  <w:pPr>
                    <w:contextualSpacing/>
                    <w:jc w:val="both"/>
                    <w:rPr>
                      <w:iCs/>
                      <w:sz w:val="18"/>
                      <w:szCs w:val="18"/>
                    </w:rPr>
                  </w:pPr>
                  <w:r w:rsidRPr="00DD1055">
                    <w:rPr>
                      <w:sz w:val="18"/>
                      <w:szCs w:val="18"/>
                    </w:rPr>
                    <w:t>Calle 111 A No. 64 C 180 Medellín</w:t>
                  </w:r>
                </w:p>
              </w:tc>
            </w:tr>
            <w:tr w:rsidR="00DD1055" w:rsidRPr="00DD1055" w14:paraId="7B14CBED" w14:textId="77777777" w:rsidTr="0048681F">
              <w:trPr>
                <w:trHeight w:val="283"/>
                <w:jc w:val="center"/>
              </w:trPr>
              <w:tc>
                <w:tcPr>
                  <w:tcW w:w="403" w:type="pct"/>
                  <w:vAlign w:val="center"/>
                </w:tcPr>
                <w:p w14:paraId="7EC95B47" w14:textId="77777777" w:rsidR="00DD1055" w:rsidRPr="00DD1055" w:rsidRDefault="00DD1055" w:rsidP="00DD1055">
                  <w:pPr>
                    <w:contextualSpacing/>
                    <w:jc w:val="center"/>
                    <w:rPr>
                      <w:sz w:val="18"/>
                      <w:szCs w:val="18"/>
                    </w:rPr>
                  </w:pPr>
                  <w:r w:rsidRPr="00DD1055">
                    <w:rPr>
                      <w:sz w:val="18"/>
                      <w:szCs w:val="18"/>
                    </w:rPr>
                    <w:t>Sede 3</w:t>
                  </w:r>
                </w:p>
              </w:tc>
              <w:tc>
                <w:tcPr>
                  <w:tcW w:w="2568" w:type="pct"/>
                  <w:noWrap/>
                  <w:vAlign w:val="center"/>
                </w:tcPr>
                <w:p w14:paraId="0DBF9FBE" w14:textId="77777777" w:rsidR="00DD1055" w:rsidRPr="00DD1055" w:rsidRDefault="00DD1055" w:rsidP="00DD1055">
                  <w:pPr>
                    <w:contextualSpacing/>
                    <w:jc w:val="both"/>
                    <w:rPr>
                      <w:iCs/>
                      <w:sz w:val="18"/>
                      <w:szCs w:val="18"/>
                    </w:rPr>
                  </w:pPr>
                  <w:r w:rsidRPr="00DD1055">
                    <w:rPr>
                      <w:iCs/>
                      <w:sz w:val="18"/>
                      <w:szCs w:val="18"/>
                    </w:rPr>
                    <w:t xml:space="preserve">DEPARTAMENTO DE POLICÍA ANTIOQUIA </w:t>
                  </w:r>
                </w:p>
              </w:tc>
              <w:tc>
                <w:tcPr>
                  <w:tcW w:w="2029" w:type="pct"/>
                  <w:noWrap/>
                  <w:vAlign w:val="center"/>
                </w:tcPr>
                <w:p w14:paraId="0B5FF3B3" w14:textId="77777777" w:rsidR="00DD1055" w:rsidRPr="00DD1055" w:rsidRDefault="00DD1055" w:rsidP="00DD1055">
                  <w:pPr>
                    <w:contextualSpacing/>
                    <w:jc w:val="both"/>
                    <w:rPr>
                      <w:iCs/>
                      <w:sz w:val="18"/>
                      <w:szCs w:val="18"/>
                    </w:rPr>
                  </w:pPr>
                  <w:r w:rsidRPr="00DD1055">
                    <w:rPr>
                      <w:iCs/>
                      <w:sz w:val="18"/>
                      <w:szCs w:val="18"/>
                    </w:rPr>
                    <w:t>Calle 71 No. 65 – 20 Medellín</w:t>
                  </w:r>
                </w:p>
              </w:tc>
            </w:tr>
          </w:tbl>
          <w:p w14:paraId="684EE29D" w14:textId="2F0FA523" w:rsidR="00F8134F" w:rsidRPr="00DD1055" w:rsidRDefault="00F8134F" w:rsidP="00C17695">
            <w:pPr>
              <w:suppressAutoHyphens/>
              <w:jc w:val="both"/>
            </w:pPr>
          </w:p>
        </w:tc>
      </w:tr>
      <w:tr w:rsidR="00E270DB" w:rsidRPr="008E5A60" w14:paraId="35280D96" w14:textId="77777777" w:rsidTr="002D2226">
        <w:trPr>
          <w:trHeight w:val="181"/>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99A799" w14:textId="4D1E1C11" w:rsidR="00AD6484" w:rsidRPr="008E5A60" w:rsidRDefault="00AD6484" w:rsidP="0004612B">
            <w:pPr>
              <w:pStyle w:val="Textoindependiente"/>
              <w:jc w:val="both"/>
              <w:rPr>
                <w:rFonts w:cs="Arial"/>
                <w:b/>
                <w:bCs/>
                <w:sz w:val="20"/>
                <w:highlight w:val="yellow"/>
                <w:lang w:val="es-CO"/>
              </w:rPr>
            </w:pPr>
            <w:r w:rsidRPr="00DD1055">
              <w:rPr>
                <w:rFonts w:cs="Arial"/>
                <w:b/>
                <w:sz w:val="20"/>
                <w:lang w:val="es-CO"/>
              </w:rPr>
              <w:t>Forma de pago</w:t>
            </w:r>
            <w:r w:rsidRPr="00DD1055">
              <w:rPr>
                <w:rFonts w:cs="Arial"/>
                <w:b/>
                <w:bCs/>
                <w:sz w:val="20"/>
                <w:lang w:val="es-CO"/>
              </w:rPr>
              <w:t xml:space="preserve"> </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C24385" w14:textId="77777777" w:rsidR="00FD6E68" w:rsidRPr="008E5A60" w:rsidRDefault="00FD6E68" w:rsidP="000F2D2E">
            <w:pPr>
              <w:jc w:val="both"/>
              <w:rPr>
                <w:highlight w:val="yellow"/>
              </w:rPr>
            </w:pPr>
          </w:p>
          <w:p w14:paraId="72FFA62E" w14:textId="77777777" w:rsidR="00DD1055" w:rsidRPr="0047714F" w:rsidRDefault="00DD1055" w:rsidP="00DD1055">
            <w:pPr>
              <w:pStyle w:val="Sinespaciado1"/>
              <w:jc w:val="both"/>
              <w:rPr>
                <w:rFonts w:ascii="Arial" w:hAnsi="Arial" w:cs="Arial"/>
                <w:sz w:val="20"/>
                <w:szCs w:val="20"/>
              </w:rPr>
            </w:pPr>
            <w:r w:rsidRPr="00342CC5">
              <w:rPr>
                <w:rFonts w:ascii="Arial" w:hAnsi="Arial" w:cs="Arial"/>
                <w:sz w:val="20"/>
                <w:szCs w:val="20"/>
              </w:rPr>
              <w:t>La Policía Metropolitana</w:t>
            </w:r>
            <w:r w:rsidRPr="0047714F">
              <w:rPr>
                <w:rFonts w:ascii="Arial" w:hAnsi="Arial" w:cs="Arial"/>
                <w:sz w:val="20"/>
                <w:szCs w:val="20"/>
              </w:rPr>
              <w:t xml:space="preserve"> del Valle de Aburrá, pagará al contratista de forma parcial el valor del contrato, dentro de los sesenta (60) días siguientes a la presentación de la factura comercial, debidamente acompañada de recibido a satisfacción e informe de supervisión por parte del supervisor del contrato, el certificado de aportes parafiscales y entrada de los bienes y/o servicios en el respectivo almacén de la policía Metropolitana del Valle de Aburrá. Los pagos se efectuarán una vez la Dirección del Tesoro Nacional sitúe los correspondientes recursos, previo el cumplimiento del objeto contractual y cumplidos los demás trámites Administrativos y Fiscales vigentes a que haya a lugar. Acorde con el derecho a turno estipulado en Art. 19 ley 1150 de 2007 y la programación del plan anual de caja (PAC).</w:t>
            </w:r>
          </w:p>
          <w:p w14:paraId="549728F2" w14:textId="77777777" w:rsidR="00DD1055" w:rsidRPr="0047714F" w:rsidRDefault="00DD1055" w:rsidP="00DD1055">
            <w:pPr>
              <w:jc w:val="both"/>
              <w:rPr>
                <w:b/>
              </w:rPr>
            </w:pPr>
          </w:p>
          <w:p w14:paraId="460ABE08" w14:textId="77777777" w:rsidR="00DD1055" w:rsidRPr="0047714F" w:rsidRDefault="00DD1055" w:rsidP="00DD1055">
            <w:pPr>
              <w:jc w:val="both"/>
            </w:pPr>
            <w:r w:rsidRPr="0047714F">
              <w:rPr>
                <w:b/>
              </w:rPr>
              <w:t>PARÁGRAFO PRIMERO</w:t>
            </w:r>
            <w:r w:rsidRPr="0047714F">
              <w:t>: si</w:t>
            </w:r>
            <w:r w:rsidRPr="0047714F">
              <w:rPr>
                <w:color w:val="FF0000"/>
              </w:rPr>
              <w:t xml:space="preserve"> </w:t>
            </w:r>
            <w:r w:rsidRPr="0047714F">
              <w:t>los documentos en referencia no se reciben dentro del plazo estipulado o que recibidos sean devueltos por la Policía Metropolitana del Valle de Aburrá, por la inconsistencia, como la falta de información o mal diligenciado, la Policía Nacional – Policía Metropolitana del Valle de Aburrá realizará el pago en el siguiente mes al que está programado el pago de dicha factura, siempre y cuando se hayan subsanado las observaciones y cumplido con el trámite documental solicitado.</w:t>
            </w:r>
          </w:p>
          <w:p w14:paraId="252904E3" w14:textId="77777777" w:rsidR="00DD1055" w:rsidRPr="0047714F" w:rsidRDefault="00DD1055" w:rsidP="00DD1055">
            <w:pPr>
              <w:jc w:val="both"/>
            </w:pPr>
          </w:p>
          <w:p w14:paraId="31AD32FC" w14:textId="77777777" w:rsidR="00DD1055" w:rsidRPr="0047714F" w:rsidRDefault="00DD1055" w:rsidP="00DD1055">
            <w:pPr>
              <w:pStyle w:val="NormalWeb"/>
              <w:shd w:val="clear" w:color="auto" w:fill="FFFFFF"/>
              <w:spacing w:before="0" w:beforeAutospacing="0" w:after="0" w:afterAutospacing="0"/>
              <w:jc w:val="both"/>
              <w:rPr>
                <w:rFonts w:ascii="Arial" w:hAnsi="Arial" w:cs="Arial"/>
                <w:color w:val="201F1E"/>
                <w:sz w:val="20"/>
                <w:szCs w:val="20"/>
              </w:rPr>
            </w:pPr>
            <w:r w:rsidRPr="0047714F">
              <w:rPr>
                <w:rFonts w:ascii="Arial" w:hAnsi="Arial" w:cs="Arial"/>
                <w:b/>
                <w:bCs/>
                <w:color w:val="201F1E"/>
                <w:sz w:val="20"/>
                <w:szCs w:val="20"/>
                <w:bdr w:val="none" w:sz="0" w:space="0" w:color="auto" w:frame="1"/>
              </w:rPr>
              <w:lastRenderedPageBreak/>
              <w:t>PARÁGRAFO SEGUNDO: </w:t>
            </w:r>
            <w:r w:rsidRPr="0047714F">
              <w:rPr>
                <w:rFonts w:ascii="Arial" w:hAnsi="Arial" w:cs="Arial"/>
                <w:color w:val="201F1E"/>
                <w:sz w:val="20"/>
                <w:szCs w:val="20"/>
                <w:bdr w:val="none" w:sz="0" w:space="0" w:color="auto" w:frame="1"/>
              </w:rPr>
              <w:t>dentro de los cinco (5) días siguientes al recibo a satisfacción, sin que sobrepase el plazo de ejecución del contrato, el contratista deberá presentar al supervisor del contrato la factura comercial de los bienes entregados, servicios prestados u obras realizadas.</w:t>
            </w:r>
          </w:p>
          <w:p w14:paraId="5C89C211" w14:textId="77777777" w:rsidR="00DD1055" w:rsidRPr="0047714F" w:rsidRDefault="00DD1055" w:rsidP="00DD1055">
            <w:pPr>
              <w:pStyle w:val="NormalWeb"/>
              <w:shd w:val="clear" w:color="auto" w:fill="FFFFFF"/>
              <w:spacing w:before="0" w:beforeAutospacing="0" w:after="0" w:afterAutospacing="0"/>
              <w:jc w:val="both"/>
              <w:rPr>
                <w:rFonts w:ascii="Arial" w:hAnsi="Arial" w:cs="Arial"/>
                <w:color w:val="201F1E"/>
                <w:sz w:val="20"/>
                <w:szCs w:val="20"/>
              </w:rPr>
            </w:pPr>
            <w:r w:rsidRPr="0047714F">
              <w:rPr>
                <w:rFonts w:ascii="Arial" w:hAnsi="Arial" w:cs="Arial"/>
                <w:color w:val="201F1E"/>
                <w:sz w:val="20"/>
                <w:szCs w:val="20"/>
                <w:bdr w:val="none" w:sz="0" w:space="0" w:color="auto" w:frame="1"/>
              </w:rPr>
              <w:t> </w:t>
            </w:r>
          </w:p>
          <w:p w14:paraId="2BE6DBD2" w14:textId="77777777" w:rsidR="00DD1055" w:rsidRPr="0047714F" w:rsidRDefault="00DD1055" w:rsidP="00DD1055">
            <w:pPr>
              <w:pStyle w:val="NormalWeb"/>
              <w:shd w:val="clear" w:color="auto" w:fill="FFFFFF"/>
              <w:spacing w:before="0" w:beforeAutospacing="0" w:after="0" w:afterAutospacing="0"/>
              <w:jc w:val="both"/>
              <w:rPr>
                <w:rFonts w:ascii="Arial" w:hAnsi="Arial" w:cs="Arial"/>
                <w:color w:val="201F1E"/>
                <w:sz w:val="20"/>
                <w:szCs w:val="20"/>
              </w:rPr>
            </w:pPr>
            <w:r w:rsidRPr="0047714F">
              <w:rPr>
                <w:rFonts w:ascii="Arial" w:hAnsi="Arial" w:cs="Arial"/>
                <w:color w:val="201F1E"/>
                <w:sz w:val="20"/>
                <w:szCs w:val="20"/>
                <w:bdr w:val="none" w:sz="0" w:space="0" w:color="auto" w:frame="1"/>
              </w:rPr>
              <w:t>En caso, que la factura se devuelva por no cumplimiento de los requisitos establecidos por la Ley y en el contrato, el contratista contará con un término máximo de dos (2) días para su corrección, sin que este término sobrepase el plazo de ejecución del contrato.</w:t>
            </w:r>
          </w:p>
          <w:p w14:paraId="528BD25E" w14:textId="77777777" w:rsidR="00DD1055" w:rsidRPr="0047714F" w:rsidRDefault="00DD1055" w:rsidP="00DD1055">
            <w:pPr>
              <w:jc w:val="both"/>
              <w:rPr>
                <w:b/>
              </w:rPr>
            </w:pPr>
          </w:p>
          <w:p w14:paraId="59123A23" w14:textId="77777777" w:rsidR="00DD1055" w:rsidRPr="0047714F" w:rsidRDefault="00DD1055" w:rsidP="00DD1055">
            <w:pPr>
              <w:jc w:val="both"/>
            </w:pPr>
            <w:r w:rsidRPr="0047714F">
              <w:rPr>
                <w:b/>
              </w:rPr>
              <w:t>PARÁGRAFO TERCERO</w:t>
            </w:r>
            <w:r w:rsidRPr="0047714F">
              <w:t xml:space="preserve">: </w:t>
            </w:r>
            <w:r w:rsidRPr="0047714F">
              <w:rPr>
                <w:color w:val="201F1E"/>
                <w:bdr w:val="none" w:sz="0" w:space="0" w:color="auto" w:frame="1"/>
              </w:rPr>
              <w:t>si los documentos recibidos son devueltos por la Policía Metropolitana del Valle de Aburrá, por inconsistencias, como la falta de información, mal diligenciado o son entregadas con posterioridad para el pago en el último mes del año 2025 la Policía Nacional – Policía Metropolitana del Valle de Aburrá constituirá la factura en cuentas por pagar y realizara el pago una vez la Dirección del Tesoro Nacional ubique los recursos para el pago de las cuentas por pagar del año 2026, siempre y cuando se hayan subsanado las observaciones y cumplido con el trámite documental solicitado. Lo anterior no acarreará ningún pago de intereses y se constituirá como un riesgo asumido por el contratista.</w:t>
            </w:r>
          </w:p>
          <w:p w14:paraId="2B4D3053" w14:textId="77777777" w:rsidR="00DD1055" w:rsidRPr="0047714F" w:rsidRDefault="00DD1055" w:rsidP="00DD1055">
            <w:pPr>
              <w:jc w:val="both"/>
            </w:pPr>
          </w:p>
          <w:p w14:paraId="4B43B14D" w14:textId="77777777" w:rsidR="00DD1055" w:rsidRPr="0047714F" w:rsidRDefault="00DD1055" w:rsidP="00DD1055">
            <w:pPr>
              <w:jc w:val="both"/>
            </w:pPr>
            <w:r w:rsidRPr="0047714F">
              <w:t>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w:t>
            </w:r>
          </w:p>
          <w:p w14:paraId="7EF5A5F2" w14:textId="77777777" w:rsidR="00DD1055" w:rsidRPr="0047714F" w:rsidRDefault="00DD1055" w:rsidP="00DD1055">
            <w:pPr>
              <w:jc w:val="both"/>
            </w:pPr>
          </w:p>
          <w:p w14:paraId="30EC1FFD" w14:textId="77777777" w:rsidR="00DD1055" w:rsidRPr="0047714F" w:rsidRDefault="00DD1055" w:rsidP="00DD1055">
            <w:pPr>
              <w:jc w:val="both"/>
            </w:pPr>
            <w:r w:rsidRPr="0047714F">
              <w:t>En cumplimiento al Artículo 19 de la ley 1150 de 2007 que a letra dice: El artículo 4° de la Ley 80 de 1993, tendrá un numeral 10 del siguiente tenor.</w:t>
            </w:r>
          </w:p>
          <w:p w14:paraId="6D93F61D" w14:textId="77777777" w:rsidR="00DD1055" w:rsidRPr="0047714F" w:rsidRDefault="00DD1055" w:rsidP="00DD1055">
            <w:pPr>
              <w:jc w:val="both"/>
              <w:rPr>
                <w:i/>
                <w:iCs/>
              </w:rPr>
            </w:pPr>
          </w:p>
          <w:p w14:paraId="6055A221" w14:textId="77777777" w:rsidR="00DD1055" w:rsidRPr="0047714F" w:rsidRDefault="00DD1055" w:rsidP="00DD1055">
            <w:pPr>
              <w:jc w:val="both"/>
              <w:rPr>
                <w:i/>
                <w:iCs/>
              </w:rPr>
            </w:pPr>
            <w:r w:rsidRPr="0047714F">
              <w:rPr>
                <w:i/>
                <w:iCs/>
              </w:rPr>
              <w:t>“Artículo 4°.</w:t>
            </w:r>
          </w:p>
          <w:p w14:paraId="5039C5E5" w14:textId="77777777" w:rsidR="00DD1055" w:rsidRPr="0047714F" w:rsidRDefault="00DD1055" w:rsidP="00DD1055">
            <w:pPr>
              <w:jc w:val="both"/>
              <w:rPr>
                <w:i/>
                <w:iCs/>
              </w:rPr>
            </w:pPr>
          </w:p>
          <w:p w14:paraId="5369D056" w14:textId="77777777" w:rsidR="00DD1055" w:rsidRPr="0047714F" w:rsidRDefault="00DD1055" w:rsidP="00DD1055">
            <w:pPr>
              <w:jc w:val="both"/>
              <w:rPr>
                <w:i/>
                <w:iCs/>
              </w:rPr>
            </w:pPr>
            <w:r w:rsidRPr="0047714F">
              <w:rPr>
                <w:i/>
                <w:iCs/>
              </w:rPr>
              <w:t>“10. Respetarán el orden de presentación de los pagos por parte de los contratistas. Sólo por razones de interés público, el jefe de la entidad podrá modificar dicho orden dejando constancia de tal actuación.</w:t>
            </w:r>
          </w:p>
          <w:p w14:paraId="1D6A4D89" w14:textId="77777777" w:rsidR="00DD1055" w:rsidRPr="0047714F" w:rsidRDefault="00DD1055" w:rsidP="00DD1055">
            <w:pPr>
              <w:jc w:val="both"/>
              <w:rPr>
                <w:i/>
                <w:iCs/>
              </w:rPr>
            </w:pPr>
          </w:p>
          <w:p w14:paraId="122D2F87" w14:textId="77777777" w:rsidR="00DD1055" w:rsidRPr="0047714F" w:rsidRDefault="00DD1055" w:rsidP="00DD1055">
            <w:pPr>
              <w:jc w:val="both"/>
              <w:rPr>
                <w:i/>
                <w:iCs/>
              </w:rPr>
            </w:pPr>
            <w:r w:rsidRPr="0047714F">
              <w:rPr>
                <w:i/>
                <w:iCs/>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6A850EB4" w14:textId="77777777" w:rsidR="00DD1055" w:rsidRPr="0047714F" w:rsidRDefault="00DD1055" w:rsidP="00DD1055">
            <w:pPr>
              <w:jc w:val="both"/>
              <w:rPr>
                <w:i/>
                <w:iCs/>
              </w:rPr>
            </w:pPr>
          </w:p>
          <w:p w14:paraId="0D92063B" w14:textId="77777777" w:rsidR="00DD1055" w:rsidRPr="0047714F" w:rsidRDefault="00DD1055" w:rsidP="00DD1055">
            <w:pPr>
              <w:jc w:val="both"/>
              <w:rPr>
                <w:i/>
                <w:iCs/>
              </w:rPr>
            </w:pPr>
            <w:r w:rsidRPr="0047714F">
              <w:rPr>
                <w:i/>
                <w:iCs/>
              </w:rPr>
              <w:t>Lo dispuesto en este numeral no se aplicará respecto de aquellos pagos cuyos soportes hayan sido presentados en forma incompleta o se encuentren pendientes del cumplimiento de requisitos previstos en el contrato del cual se derivan”.</w:t>
            </w:r>
          </w:p>
          <w:p w14:paraId="3605BC0F" w14:textId="77777777" w:rsidR="00DD1055" w:rsidRPr="0047714F" w:rsidRDefault="00DD1055" w:rsidP="00DD1055">
            <w:pPr>
              <w:jc w:val="both"/>
            </w:pPr>
          </w:p>
          <w:p w14:paraId="150C4EE3" w14:textId="77777777" w:rsidR="00DD1055" w:rsidRPr="0047714F" w:rsidRDefault="00DD1055" w:rsidP="00DD1055">
            <w:pPr>
              <w:jc w:val="both"/>
            </w:pPr>
            <w:r w:rsidRPr="0047714F">
              <w:t xml:space="preserve">Para dar cumplimiento a la ley en mención a partir de la fecha para acceder a dicho turno deberán presentar en el Grupo de Contratos – analista de contratos – SILOG de la Policía Metropolitana del Valle de Aburrá ubicada en la calle 48 45-58 piso No 2, los siguientes </w:t>
            </w:r>
            <w:r w:rsidRPr="0047714F">
              <w:rPr>
                <w:color w:val="000000" w:themeColor="text1"/>
              </w:rPr>
              <w:t>documentos</w:t>
            </w:r>
            <w:r w:rsidRPr="0047714F">
              <w:t xml:space="preserve">: </w:t>
            </w:r>
          </w:p>
          <w:p w14:paraId="143B203A" w14:textId="77777777" w:rsidR="00DD1055" w:rsidRPr="0047714F" w:rsidRDefault="00DD1055" w:rsidP="00DD1055">
            <w:pPr>
              <w:jc w:val="both"/>
            </w:pPr>
          </w:p>
          <w:p w14:paraId="3B5008AB" w14:textId="77777777" w:rsidR="00DD1055" w:rsidRPr="0047714F" w:rsidRDefault="00DD1055" w:rsidP="00F11629">
            <w:pPr>
              <w:pStyle w:val="Prrafodelista"/>
              <w:numPr>
                <w:ilvl w:val="0"/>
                <w:numId w:val="18"/>
              </w:numPr>
              <w:autoSpaceDE/>
              <w:autoSpaceDN/>
              <w:ind w:left="567"/>
              <w:jc w:val="both"/>
            </w:pPr>
            <w:r w:rsidRPr="0047714F">
              <w:t>Formato constancia recibido a satisfacción código 2BS-FR-0045 ver. 3 (Diligenciado en su totalidad por parte del supervisor del contrato en cumplimiento de la Resolución 00090 de 2018, donde certifique la conformidad de la entrega en los términos, condiciones y características técnicas establecidas en el contrato y sus anexos) coordinar con el supervisor del contrato.</w:t>
            </w:r>
          </w:p>
          <w:p w14:paraId="0869596C" w14:textId="77777777" w:rsidR="00DD1055" w:rsidRPr="0047714F" w:rsidRDefault="00DD1055" w:rsidP="00DD1055">
            <w:pPr>
              <w:pStyle w:val="Prrafodelista"/>
              <w:ind w:left="567"/>
              <w:jc w:val="both"/>
            </w:pPr>
          </w:p>
          <w:p w14:paraId="4C983AC8" w14:textId="77777777" w:rsidR="00DD1055" w:rsidRPr="0047714F" w:rsidRDefault="00DD1055" w:rsidP="00F11629">
            <w:pPr>
              <w:pStyle w:val="Prrafodelista"/>
              <w:numPr>
                <w:ilvl w:val="0"/>
                <w:numId w:val="18"/>
              </w:numPr>
              <w:autoSpaceDE/>
              <w:autoSpaceDN/>
              <w:ind w:left="567"/>
              <w:jc w:val="both"/>
            </w:pPr>
            <w:r w:rsidRPr="0047714F">
              <w:lastRenderedPageBreak/>
              <w:t>Facturas o cuenta de cobro originales. Deben cumplir con los requisitos establecidos en el artículo 617 y 618 del Estatuto Tributario, Decreto 1001 de 1997, articulo 17. Otros documentos equivalentes a la factura.</w:t>
            </w:r>
          </w:p>
          <w:p w14:paraId="0713ED7E" w14:textId="77777777" w:rsidR="00DD1055" w:rsidRPr="0047714F" w:rsidRDefault="00DD1055" w:rsidP="00DD1055">
            <w:pPr>
              <w:pStyle w:val="Prrafodelista"/>
              <w:ind w:left="567"/>
            </w:pPr>
          </w:p>
          <w:p w14:paraId="228A9E4B" w14:textId="77777777" w:rsidR="00DD1055" w:rsidRPr="0047714F" w:rsidRDefault="00DD1055" w:rsidP="00F11629">
            <w:pPr>
              <w:pStyle w:val="Prrafodelista"/>
              <w:numPr>
                <w:ilvl w:val="0"/>
                <w:numId w:val="18"/>
              </w:numPr>
              <w:autoSpaceDE/>
              <w:autoSpaceDN/>
              <w:ind w:left="567"/>
              <w:jc w:val="both"/>
            </w:pPr>
            <w:r w:rsidRPr="0047714F">
              <w:t>Certificación aportes parafiscales vigente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3AE75A78" w14:textId="77777777" w:rsidR="00DD1055" w:rsidRPr="0047714F" w:rsidRDefault="00DD1055" w:rsidP="00DD1055">
            <w:pPr>
              <w:pStyle w:val="Prrafodelista"/>
              <w:ind w:left="567"/>
            </w:pPr>
          </w:p>
          <w:p w14:paraId="58868269" w14:textId="77777777" w:rsidR="00DD1055" w:rsidRPr="0047714F" w:rsidRDefault="00DD1055" w:rsidP="00F11629">
            <w:pPr>
              <w:pStyle w:val="Prrafodelista"/>
              <w:numPr>
                <w:ilvl w:val="0"/>
                <w:numId w:val="18"/>
              </w:numPr>
              <w:autoSpaceDE/>
              <w:autoSpaceDN/>
              <w:ind w:left="567"/>
              <w:jc w:val="both"/>
            </w:pPr>
            <w:r w:rsidRPr="0047714F">
              <w:t>Planilla pago aportes parafiscales correspondientes al mes que se tramita el pago.</w:t>
            </w:r>
          </w:p>
          <w:p w14:paraId="3B45E7A9" w14:textId="77777777" w:rsidR="00DD1055" w:rsidRPr="0047714F" w:rsidRDefault="00DD1055" w:rsidP="00DD1055">
            <w:pPr>
              <w:pStyle w:val="Prrafodelista"/>
              <w:ind w:left="567"/>
            </w:pPr>
          </w:p>
          <w:p w14:paraId="03D51F5B" w14:textId="77777777" w:rsidR="00DD1055" w:rsidRPr="0047714F" w:rsidRDefault="00DD1055" w:rsidP="00F11629">
            <w:pPr>
              <w:pStyle w:val="Prrafodelista"/>
              <w:numPr>
                <w:ilvl w:val="0"/>
                <w:numId w:val="18"/>
              </w:numPr>
              <w:autoSpaceDE/>
              <w:autoSpaceDN/>
              <w:ind w:left="567"/>
              <w:jc w:val="both"/>
            </w:pPr>
            <w:r w:rsidRPr="0047714F">
              <w:t xml:space="preserve">Para la cancelación del dinero se deben facilitar los documentos requeridos por la Policía Metropolitana del Valle Aburrá y este estará sujeto a los trámites administrativos y fiscales vigentes, conforme con los cupos del PAC, que autorice la Dirección del Tesoro Nacional y la Dirección General de la Policía Nacional, al derecho a turno y de acuerdo con la manera en que se sitúen los recursos correspondientes. </w:t>
            </w:r>
          </w:p>
          <w:p w14:paraId="22209B2F" w14:textId="77777777" w:rsidR="00DD1055" w:rsidRPr="0047714F" w:rsidRDefault="00DD1055" w:rsidP="00DD1055">
            <w:pPr>
              <w:pStyle w:val="Prrafodelista"/>
              <w:ind w:left="567"/>
            </w:pPr>
          </w:p>
          <w:p w14:paraId="57EE2B98" w14:textId="77777777" w:rsidR="00DD1055" w:rsidRPr="0047714F" w:rsidRDefault="00DD1055" w:rsidP="00F11629">
            <w:pPr>
              <w:pStyle w:val="Prrafodelista"/>
              <w:numPr>
                <w:ilvl w:val="0"/>
                <w:numId w:val="18"/>
              </w:numPr>
              <w:autoSpaceDE/>
              <w:autoSpaceDN/>
              <w:ind w:left="567"/>
              <w:jc w:val="both"/>
            </w:pPr>
            <w:r w:rsidRPr="0047714F">
              <w:rPr>
                <w:lang w:val="es-ES"/>
              </w:rPr>
              <w:t>Si los documentos en referencia son devueltos por inconsistencias como la falta de información o mal diligenciamiento de estos, la Policía Metropolitana del Valle Aburrá, se obliga a la asignación nuevamente del turno, siempre y cuando se hubieren subsanado las observaciones y se haya cumplido con el trámite documental dentro del plazo que se indique.</w:t>
            </w:r>
          </w:p>
          <w:p w14:paraId="670B5808" w14:textId="77777777" w:rsidR="00DD1055" w:rsidRPr="0047714F" w:rsidRDefault="00DD1055" w:rsidP="00DD1055">
            <w:pPr>
              <w:pStyle w:val="Prrafodelista"/>
              <w:ind w:left="567"/>
            </w:pPr>
          </w:p>
          <w:p w14:paraId="393D27BD" w14:textId="77777777" w:rsidR="00DD1055" w:rsidRPr="0047714F" w:rsidRDefault="00DD1055" w:rsidP="00F11629">
            <w:pPr>
              <w:pStyle w:val="Prrafodelista"/>
              <w:numPr>
                <w:ilvl w:val="0"/>
                <w:numId w:val="18"/>
              </w:numPr>
              <w:autoSpaceDE/>
              <w:autoSpaceDN/>
              <w:ind w:left="567"/>
              <w:jc w:val="both"/>
            </w:pPr>
            <w:r w:rsidRPr="0047714F">
              <w:rPr>
                <w:lang w:val="es-ES"/>
              </w:rPr>
              <w:t>Si el documento de recibido a satisfacción no ha sido bien elaborado o no se acompaña de los documentos que para cada caso se soliciten en esta contratación, los términos anteriores solo se empezarán a contar desde la fecha en que se entreguen los documentos corregidos desde el momento en que se haya aportado el último documento requerido para tal fin. </w:t>
            </w:r>
          </w:p>
          <w:p w14:paraId="7A2A48A9" w14:textId="77777777" w:rsidR="00DD1055" w:rsidRPr="0047714F" w:rsidRDefault="00DD1055" w:rsidP="00DD1055">
            <w:pPr>
              <w:pStyle w:val="Prrafodelista"/>
              <w:ind w:left="567"/>
            </w:pPr>
          </w:p>
          <w:p w14:paraId="433274C7" w14:textId="77777777" w:rsidR="00DD1055" w:rsidRPr="0047714F" w:rsidRDefault="00DD1055" w:rsidP="00F11629">
            <w:pPr>
              <w:pStyle w:val="Prrafodelista"/>
              <w:numPr>
                <w:ilvl w:val="0"/>
                <w:numId w:val="18"/>
              </w:numPr>
              <w:autoSpaceDE/>
              <w:autoSpaceDN/>
              <w:ind w:left="567"/>
              <w:jc w:val="both"/>
            </w:pPr>
            <w:r w:rsidRPr="0047714F">
              <w:t>Todas las demoras que se presenten por estos conceptos serán responsabilidad del CONTRATISTA, quien no tendrá por ello derecho al pago de intereses de cualquier clase o compensación de ninguna naturaleza.</w:t>
            </w:r>
          </w:p>
          <w:p w14:paraId="01B6DA07" w14:textId="77777777" w:rsidR="00DD1055" w:rsidRPr="0047714F" w:rsidRDefault="00DD1055" w:rsidP="00DD1055">
            <w:pPr>
              <w:jc w:val="both"/>
            </w:pPr>
          </w:p>
          <w:p w14:paraId="5ED6E8F3" w14:textId="77777777" w:rsidR="00DD1055" w:rsidRPr="0047714F" w:rsidRDefault="00DD1055" w:rsidP="00DD1055">
            <w:pPr>
              <w:ind w:left="-142"/>
              <w:jc w:val="both"/>
            </w:pPr>
            <w:r w:rsidRPr="0047714F">
              <w:rPr>
                <w:b/>
              </w:rPr>
              <w:t>NOTA:</w:t>
            </w:r>
            <w:r w:rsidRPr="0047714F">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14:paraId="75B3AB23" w14:textId="77777777" w:rsidR="00DD1055" w:rsidRPr="0047714F" w:rsidRDefault="00DD1055" w:rsidP="00DD1055">
            <w:pPr>
              <w:jc w:val="both"/>
            </w:pPr>
          </w:p>
          <w:p w14:paraId="08B94E09" w14:textId="77777777" w:rsidR="00DD1055" w:rsidRPr="0047714F" w:rsidRDefault="00DD1055" w:rsidP="00F11629">
            <w:pPr>
              <w:pStyle w:val="Prrafodelista"/>
              <w:numPr>
                <w:ilvl w:val="0"/>
                <w:numId w:val="19"/>
              </w:numPr>
              <w:autoSpaceDE/>
              <w:autoSpaceDN/>
              <w:ind w:left="567"/>
              <w:jc w:val="both"/>
            </w:pPr>
            <w:r w:rsidRPr="0047714F">
              <w:t xml:space="preserve">Contratista o proveedor (emisor).  </w:t>
            </w:r>
          </w:p>
          <w:p w14:paraId="47F36D89" w14:textId="77777777" w:rsidR="00DD1055" w:rsidRPr="0047714F" w:rsidRDefault="00DD1055" w:rsidP="00F11629">
            <w:pPr>
              <w:pStyle w:val="Prrafodelista"/>
              <w:numPr>
                <w:ilvl w:val="0"/>
                <w:numId w:val="19"/>
              </w:numPr>
              <w:autoSpaceDE/>
              <w:autoSpaceDN/>
              <w:ind w:left="567"/>
              <w:jc w:val="both"/>
            </w:pPr>
            <w:r w:rsidRPr="0047714F">
              <w:t xml:space="preserve">Elaborar factura electrónica mediante operador tecnológico autorizado, solución gratuita de la DIAN o software propio, previa habilitación ante la DIAN. </w:t>
            </w:r>
          </w:p>
          <w:p w14:paraId="60BDF86F" w14:textId="77777777" w:rsidR="00DD1055" w:rsidRPr="0047714F" w:rsidRDefault="00DD1055" w:rsidP="00F11629">
            <w:pPr>
              <w:pStyle w:val="Prrafodelista"/>
              <w:numPr>
                <w:ilvl w:val="0"/>
                <w:numId w:val="19"/>
              </w:numPr>
              <w:autoSpaceDE/>
              <w:autoSpaceDN/>
              <w:ind w:left="567"/>
              <w:jc w:val="both"/>
            </w:pPr>
            <w:r w:rsidRPr="0047714F">
              <w:t xml:space="preserve">Diligenciar en la sección de la factura Datos del Emisor, en el campo “correo” la dirección electrónica, en donde le será notificado en caso de existir fallas en la validación del correo. </w:t>
            </w:r>
          </w:p>
          <w:p w14:paraId="72F0A817" w14:textId="77777777" w:rsidR="00DD1055" w:rsidRPr="0047714F" w:rsidRDefault="00DD1055" w:rsidP="00F11629">
            <w:pPr>
              <w:pStyle w:val="Prrafodelista"/>
              <w:numPr>
                <w:ilvl w:val="0"/>
                <w:numId w:val="18"/>
              </w:numPr>
              <w:autoSpaceDE/>
              <w:autoSpaceDN/>
              <w:ind w:left="567"/>
              <w:jc w:val="both"/>
            </w:pPr>
            <w:r w:rsidRPr="0047714F">
              <w:t>Diligenciar en el asunto o en la sección de la factura Notas Finales, según ejemplo:</w:t>
            </w:r>
          </w:p>
          <w:p w14:paraId="156D7E88" w14:textId="77777777" w:rsidR="00DD1055" w:rsidRPr="0047714F" w:rsidRDefault="00DD1055" w:rsidP="00DD1055">
            <w:pPr>
              <w:pStyle w:val="Prrafodelista"/>
              <w:ind w:left="567"/>
              <w:jc w:val="both"/>
            </w:pPr>
          </w:p>
          <w:p w14:paraId="249BEAC5" w14:textId="77777777" w:rsidR="00DD1055" w:rsidRPr="0047714F" w:rsidRDefault="00DD1055" w:rsidP="00F11629">
            <w:pPr>
              <w:pStyle w:val="Prrafodelista"/>
              <w:numPr>
                <w:ilvl w:val="0"/>
                <w:numId w:val="18"/>
              </w:numPr>
              <w:autoSpaceDE/>
              <w:autoSpaceDN/>
              <w:ind w:left="567"/>
              <w:jc w:val="both"/>
            </w:pPr>
            <w:r w:rsidRPr="0047714F">
              <w:t>Si es en el asunto:</w:t>
            </w:r>
          </w:p>
          <w:p w14:paraId="0C8A465C" w14:textId="77777777" w:rsidR="00DD1055" w:rsidRPr="0047714F" w:rsidRDefault="00DD1055" w:rsidP="00F11629">
            <w:pPr>
              <w:pStyle w:val="Prrafodelista"/>
              <w:numPr>
                <w:ilvl w:val="0"/>
                <w:numId w:val="20"/>
              </w:numPr>
              <w:autoSpaceDE/>
              <w:autoSpaceDN/>
              <w:ind w:left="993"/>
              <w:jc w:val="both"/>
              <w:rPr>
                <w:lang w:val="it-IT"/>
              </w:rPr>
            </w:pPr>
            <w:r w:rsidRPr="0047714F">
              <w:rPr>
                <w:lang w:val="it-IT"/>
              </w:rPr>
              <w:t>16-01-01-M3; #Contrato; correo.supervisor@correo.policia.gov.co</w:t>
            </w:r>
          </w:p>
          <w:p w14:paraId="2FB9F324" w14:textId="77777777" w:rsidR="00DD1055" w:rsidRPr="0047714F" w:rsidRDefault="00DD1055" w:rsidP="00F11629">
            <w:pPr>
              <w:pStyle w:val="Prrafodelista"/>
              <w:numPr>
                <w:ilvl w:val="0"/>
                <w:numId w:val="20"/>
              </w:numPr>
              <w:autoSpaceDE/>
              <w:autoSpaceDN/>
              <w:ind w:left="993"/>
              <w:jc w:val="both"/>
            </w:pPr>
            <w:r w:rsidRPr="0047714F">
              <w:t>código de identificación de la entidad a la cual le va a enviar la factura, numero del contrato y/</w:t>
            </w:r>
            <w:proofErr w:type="spellStart"/>
            <w:r w:rsidRPr="0047714F">
              <w:t>o</w:t>
            </w:r>
            <w:proofErr w:type="spellEnd"/>
            <w:r w:rsidRPr="0047714F">
              <w:t xml:space="preserve"> orden de compra, y correo del supervisor, debidamente separados por punto y coma</w:t>
            </w:r>
          </w:p>
          <w:p w14:paraId="0BB17D01" w14:textId="77777777" w:rsidR="00DD1055" w:rsidRPr="0047714F" w:rsidRDefault="00DD1055" w:rsidP="00DD1055">
            <w:pPr>
              <w:pStyle w:val="Prrafodelista"/>
              <w:ind w:left="567"/>
              <w:jc w:val="both"/>
            </w:pPr>
          </w:p>
          <w:p w14:paraId="3315496F" w14:textId="77777777" w:rsidR="00DD1055" w:rsidRPr="0047714F" w:rsidRDefault="00DD1055" w:rsidP="00F11629">
            <w:pPr>
              <w:pStyle w:val="Prrafodelista"/>
              <w:numPr>
                <w:ilvl w:val="0"/>
                <w:numId w:val="18"/>
              </w:numPr>
              <w:autoSpaceDE/>
              <w:autoSpaceDN/>
              <w:ind w:left="567"/>
              <w:jc w:val="both"/>
            </w:pPr>
            <w:r w:rsidRPr="0047714F">
              <w:t>Si es en la nota final:</w:t>
            </w:r>
          </w:p>
          <w:p w14:paraId="52AEF865" w14:textId="77777777" w:rsidR="00DD1055" w:rsidRPr="0047714F" w:rsidRDefault="00DD1055" w:rsidP="00F11629">
            <w:pPr>
              <w:pStyle w:val="Prrafodelista"/>
              <w:numPr>
                <w:ilvl w:val="0"/>
                <w:numId w:val="20"/>
              </w:numPr>
              <w:autoSpaceDE/>
              <w:autoSpaceDN/>
              <w:ind w:left="993"/>
              <w:jc w:val="both"/>
              <w:rPr>
                <w:lang w:val="it-IT"/>
              </w:rPr>
            </w:pPr>
            <w:r w:rsidRPr="0047714F">
              <w:rPr>
                <w:lang w:val="it-IT"/>
              </w:rPr>
              <w:lastRenderedPageBreak/>
              <w:t>16-01-01-M3; #Contrato; correo.supervisor@correo.policia.gov.co</w:t>
            </w:r>
          </w:p>
          <w:p w14:paraId="1D7C2910" w14:textId="77777777" w:rsidR="00DD1055" w:rsidRPr="0047714F" w:rsidRDefault="00DD1055" w:rsidP="00F11629">
            <w:pPr>
              <w:pStyle w:val="Prrafodelista"/>
              <w:numPr>
                <w:ilvl w:val="0"/>
                <w:numId w:val="20"/>
              </w:numPr>
              <w:autoSpaceDE/>
              <w:autoSpaceDN/>
              <w:ind w:left="993"/>
              <w:jc w:val="both"/>
            </w:pPr>
            <w:r w:rsidRPr="0047714F">
              <w:t>Código de identificación de la entidad a la cual le va a enviar la factura, numero del contrato y/</w:t>
            </w:r>
            <w:proofErr w:type="spellStart"/>
            <w:r w:rsidRPr="0047714F">
              <w:t>o</w:t>
            </w:r>
            <w:proofErr w:type="spellEnd"/>
            <w:r w:rsidRPr="0047714F">
              <w:t xml:space="preserve"> orden de compra, y correo del supervisor, debidamente separados por punto y coma </w:t>
            </w:r>
          </w:p>
          <w:p w14:paraId="3F4013A5" w14:textId="77777777" w:rsidR="00DD1055" w:rsidRPr="0047714F" w:rsidRDefault="00DD1055" w:rsidP="00DD1055">
            <w:pPr>
              <w:jc w:val="both"/>
            </w:pPr>
          </w:p>
          <w:p w14:paraId="183E69B3" w14:textId="77777777" w:rsidR="00DD1055" w:rsidRPr="0047714F" w:rsidRDefault="00DD1055" w:rsidP="00DD1055">
            <w:pPr>
              <w:jc w:val="both"/>
            </w:pPr>
            <w:r w:rsidRPr="0047714F">
              <w:t xml:space="preserve">Registrar en la sección de la factura Datos del Adquiriente en el campo “Correo”, el buzón electrónico </w:t>
            </w:r>
            <w:hyperlink r:id="rId8" w:history="1">
              <w:r w:rsidRPr="0047714F">
                <w:rPr>
                  <w:rStyle w:val="Hipervnculo"/>
                  <w:rFonts w:eastAsiaTheme="minorEastAsia"/>
                </w:rPr>
                <w:t>siifnacion.facturaelectronica@minhacienda.gov.co</w:t>
              </w:r>
            </w:hyperlink>
            <w:r w:rsidRPr="0047714F">
              <w:t xml:space="preserve"> dispuesto por el Ministerio de Hacienda y Crédito Público, con el fin que, una vez generada la factura electrónica a través del medio seleccionado, éste la envíe automáticamente. </w:t>
            </w:r>
          </w:p>
          <w:p w14:paraId="2D69B9D1" w14:textId="77777777" w:rsidR="00DD1055" w:rsidRPr="0047714F" w:rsidRDefault="00DD1055" w:rsidP="00DD1055">
            <w:pPr>
              <w:jc w:val="both"/>
            </w:pPr>
          </w:p>
          <w:p w14:paraId="4C0A4CD5" w14:textId="77777777" w:rsidR="00DD1055" w:rsidRPr="0047714F" w:rsidRDefault="00DD1055" w:rsidP="00DD1055">
            <w:pPr>
              <w:jc w:val="both"/>
            </w:pPr>
            <w:r w:rsidRPr="0047714F">
              <w:t xml:space="preserve">Generar factura obteniendo el contenedor electrónico -Documento ZIP (PDF, XML). </w:t>
            </w:r>
          </w:p>
          <w:p w14:paraId="42327347" w14:textId="77777777" w:rsidR="00DD1055" w:rsidRPr="0047714F" w:rsidRDefault="00DD1055" w:rsidP="00DD1055">
            <w:pPr>
              <w:jc w:val="both"/>
            </w:pPr>
          </w:p>
          <w:p w14:paraId="247D33DA" w14:textId="77777777" w:rsidR="00DD1055" w:rsidRPr="0047714F" w:rsidRDefault="00DD1055" w:rsidP="00DD1055">
            <w:pPr>
              <w:jc w:val="both"/>
            </w:pPr>
            <w:r w:rsidRPr="0047714F">
              <w:t xml:space="preserve">Enviar al buzón electrónico </w:t>
            </w:r>
            <w:hyperlink r:id="rId9" w:history="1">
              <w:r w:rsidRPr="0047714F">
                <w:rPr>
                  <w:rStyle w:val="Hipervnculo"/>
                  <w:rFonts w:eastAsiaTheme="minorEastAsia"/>
                </w:rPr>
                <w:t>siifnacion.facturaelectronica@minhacienda.gov.co</w:t>
              </w:r>
            </w:hyperlink>
            <w:r w:rsidRPr="0047714F">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14:paraId="723AE97D" w14:textId="77777777" w:rsidR="00DD1055" w:rsidRPr="0047714F" w:rsidRDefault="00DD1055" w:rsidP="00DD1055">
            <w:pPr>
              <w:jc w:val="both"/>
            </w:pPr>
          </w:p>
          <w:p w14:paraId="591C628F" w14:textId="77777777" w:rsidR="00DD1055" w:rsidRPr="0047714F" w:rsidRDefault="00DD1055" w:rsidP="00DD1055">
            <w:pPr>
              <w:jc w:val="both"/>
            </w:pPr>
            <w:r w:rsidRPr="0047714F">
              <w:rPr>
                <w:b/>
                <w:bCs/>
              </w:rPr>
              <w:t>Nota importante:</w:t>
            </w:r>
            <w:r w:rsidRPr="0047714F">
              <w:t xml:space="preserve"> de no darse el envío automático por parte del proveedor o contratista desde el operador tecnológico autorizado, solución gratuita de la DIAN o software propio, descrito en el numeral 4, estos podrán remitir la factura al buzón indicado para tal fin. </w:t>
            </w:r>
          </w:p>
          <w:p w14:paraId="30FDF56C" w14:textId="77777777" w:rsidR="00DD1055" w:rsidRPr="0047714F" w:rsidRDefault="00DD1055" w:rsidP="00DD1055">
            <w:pPr>
              <w:jc w:val="both"/>
            </w:pPr>
          </w:p>
          <w:p w14:paraId="0840B338" w14:textId="0C56A607" w:rsidR="00CA0CE5" w:rsidRPr="008E5A60" w:rsidRDefault="00DD1055" w:rsidP="00DD1055">
            <w:pPr>
              <w:pStyle w:val="Default"/>
              <w:ind w:right="74"/>
              <w:jc w:val="both"/>
              <w:rPr>
                <w:rFonts w:ascii="Arial" w:hAnsi="Arial" w:cs="Arial"/>
                <w:color w:val="auto"/>
                <w:sz w:val="20"/>
                <w:szCs w:val="20"/>
                <w:highlight w:val="yellow"/>
                <w:lang w:eastAsia="es-CO"/>
              </w:rPr>
            </w:pPr>
            <w:r w:rsidRPr="0047714F">
              <w:rPr>
                <w:rFonts w:ascii="Arial" w:hAnsi="Arial" w:cs="Arial"/>
                <w:sz w:val="20"/>
                <w:szCs w:val="20"/>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r w:rsidR="006D1EE3" w:rsidRPr="008E5A60">
              <w:rPr>
                <w:rFonts w:ascii="Arial" w:eastAsiaTheme="minorHAnsi" w:hAnsi="Arial" w:cs="Arial"/>
                <w:color w:val="auto"/>
                <w:sz w:val="20"/>
                <w:szCs w:val="20"/>
                <w:highlight w:val="yellow"/>
                <w:lang w:eastAsia="en-US"/>
              </w:rPr>
              <w:t xml:space="preserve"> </w:t>
            </w:r>
          </w:p>
        </w:tc>
      </w:tr>
      <w:tr w:rsidR="00AD6484" w:rsidRPr="008E5A60" w14:paraId="1654AEC6" w14:textId="77777777" w:rsidTr="002D2226">
        <w:trPr>
          <w:trHeight w:val="126"/>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9E0DB4" w14:textId="37DE51C3" w:rsidR="00AD6484" w:rsidRPr="00DD1055" w:rsidRDefault="00AD6484" w:rsidP="001D6406">
            <w:pPr>
              <w:pStyle w:val="Textoindependiente"/>
              <w:jc w:val="both"/>
              <w:rPr>
                <w:rFonts w:cs="Arial"/>
                <w:b/>
                <w:bCs/>
                <w:sz w:val="20"/>
                <w:lang w:val="es-CO"/>
              </w:rPr>
            </w:pPr>
            <w:r w:rsidRPr="00DD1055">
              <w:rPr>
                <w:rFonts w:cs="Arial"/>
                <w:b/>
                <w:bCs/>
                <w:sz w:val="20"/>
                <w:lang w:val="es-CO"/>
              </w:rPr>
              <w:lastRenderedPageBreak/>
              <w:t xml:space="preserve">Causales de rechazo de la propuesta o declaratoria desierta del proceso </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B4D005" w14:textId="77777777" w:rsidR="005E3608" w:rsidRPr="00DD1055" w:rsidRDefault="005E3608" w:rsidP="005E3608">
            <w:pPr>
              <w:jc w:val="both"/>
            </w:pPr>
            <w:r w:rsidRPr="00DD1055">
              <w:t>Son causales para el rechazo de las propuestas, las siguientes:</w:t>
            </w:r>
          </w:p>
          <w:p w14:paraId="429D32B9" w14:textId="77777777" w:rsidR="005E3608" w:rsidRPr="00DD1055" w:rsidRDefault="005E3608" w:rsidP="005E3608">
            <w:pPr>
              <w:jc w:val="both"/>
            </w:pPr>
          </w:p>
          <w:p w14:paraId="23AFB40F" w14:textId="4BD03946"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 xml:space="preserve">Cuando se compruebe que un proponente ha interferido, influenciado, u </w:t>
            </w:r>
            <w:r w:rsidR="000B5404" w:rsidRPr="00DD1055">
              <w:t>obtenida correspondencia interna</w:t>
            </w:r>
            <w:r w:rsidRPr="00DD1055">
              <w:t>, proyectos de concepto de evaluación o de respuesta a observaciones, no enviados oficialmente a los proponentes.</w:t>
            </w:r>
          </w:p>
          <w:p w14:paraId="269B568D"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se compruebe confabulación entre los proponentes que altere de cualquier manera la aplicación del principio de selección objetiva.</w:t>
            </w:r>
          </w:p>
          <w:p w14:paraId="3054346B"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el proponente o alguno de sus integrantes se encuentre incurso en las causales de inhabilidades o incompatibilidad fijadas por la Constitución y la Ley.</w:t>
            </w:r>
          </w:p>
          <w:p w14:paraId="296BB481"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en la propuesta se encuentre información o documentos que no correspondan a la realidad que le permita cumplir un requisito mínimo.</w:t>
            </w:r>
          </w:p>
          <w:p w14:paraId="23F88538"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el oferente sea persona jurídica y se encuentre incurso en alguna de las causales de disolución o liquidación proferidas por Autoridad Competente.</w:t>
            </w:r>
          </w:p>
          <w:p w14:paraId="101B6C58"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se presente más de una oferta por un mismo oferente o se ostente la calidad de representante legal o socio de más de una persona jurídica participante en el presente proceso de selección.</w:t>
            </w:r>
          </w:p>
          <w:p w14:paraId="07182BE3"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el valor de la propuesta contenga precios artificialmente bajos que no sean justificados objetivamente.</w:t>
            </w:r>
          </w:p>
          <w:p w14:paraId="4558549E"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la oferta no cumpla con las especificaciones técnicas mínimas exigidas.</w:t>
            </w:r>
          </w:p>
          <w:p w14:paraId="1F61D985" w14:textId="40BBFE02" w:rsidR="00F02013" w:rsidRPr="00DD1055" w:rsidRDefault="00F02013" w:rsidP="005E3608">
            <w:pPr>
              <w:pStyle w:val="Prrafodelista"/>
              <w:numPr>
                <w:ilvl w:val="0"/>
                <w:numId w:val="2"/>
              </w:numPr>
              <w:suppressAutoHyphens/>
              <w:ind w:left="305" w:hanging="283"/>
              <w:contextualSpacing w:val="0"/>
              <w:jc w:val="both"/>
              <w:textAlignment w:val="baseline"/>
            </w:pPr>
            <w:r w:rsidRPr="00DD1055">
              <w:t xml:space="preserve">Cuando en la oferta no se anexen los documentos solicitados en las especificaciones técnicas mínimas exigidas. </w:t>
            </w:r>
          </w:p>
          <w:p w14:paraId="68B3113B"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La NO presentación de los documentos habilitantes dentro del término establecido en la invitación para su subsanación.</w:t>
            </w:r>
          </w:p>
          <w:p w14:paraId="38A8EA7D"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lastRenderedPageBreak/>
              <w:t>Cuando la oferta económica supere el valor estimado unitario en alguno de sus ítems o no oferte la totalidad de los ítems.</w:t>
            </w:r>
          </w:p>
          <w:p w14:paraId="43388006"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la propuesta exceda el presupuesto oficial asignado en la oferta económica en el SECOP II.</w:t>
            </w:r>
          </w:p>
          <w:p w14:paraId="69942C03"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el objeto Social y las actividades económicas de la firma, incluidas en el Certificado de Existencia y Representación Legal o certificado mercantil, no lo faculte para desarrollar la actividad materia de la futura contratación.</w:t>
            </w:r>
          </w:p>
          <w:p w14:paraId="74695404"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el oferente persona natural o jurídica se encuentre inscrito en el Registro Único de Infractores Ambientales RUIA.</w:t>
            </w:r>
          </w:p>
          <w:p w14:paraId="07C910FF" w14:textId="1F131E5B"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El no pago de multas por inf</w:t>
            </w:r>
            <w:r w:rsidR="005729B8" w:rsidRPr="00DD1055">
              <w:t>racciones al código nacional de</w:t>
            </w:r>
            <w:r w:rsidRPr="00DD1055">
              <w:t xml:space="preserve"> convivencia y seguridad ciudad</w:t>
            </w:r>
            <w:r w:rsidR="00432663" w:rsidRPr="00DD1055">
              <w:t>ana</w:t>
            </w:r>
            <w:r w:rsidRPr="00DD1055">
              <w:t xml:space="preserve">, Ley 1801 de 2016, </w:t>
            </w:r>
            <w:r w:rsidR="005729B8" w:rsidRPr="00DD1055">
              <w:t>artículo</w:t>
            </w:r>
            <w:r w:rsidRPr="00DD1055">
              <w:t xml:space="preserve"> 183. </w:t>
            </w:r>
          </w:p>
          <w:p w14:paraId="479DBDB5" w14:textId="390625E8"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La presentación de la propuesta conjunta (unión temporal, consorcio, promesa de sociedad), en el SECOP II desde un usuario diferente al registrado por el consorcio, unión temporal, no se tomará como válida, en tal sentido, las ofertas presentadas por unión temporal, consorcio, promesa de sociedad, realizada en el SECOP II desde el usuario de uno de sus integrantes, será rechazada.</w:t>
            </w:r>
          </w:p>
          <w:p w14:paraId="0983B601"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El NO ofrecimiento de uno(s) de los ítems de la propuesta económica.</w:t>
            </w:r>
          </w:p>
          <w:p w14:paraId="1CE9F166"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El diligenciamiento erróneo de la oferta económica en el cuestionario de la plataforma SECOP II, de acuerdo con lo establecido por la entidad.</w:t>
            </w:r>
          </w:p>
          <w:p w14:paraId="55DE8FE6"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se presenten alteraciones en la información registrada en los formularios</w:t>
            </w:r>
          </w:p>
          <w:p w14:paraId="56434D16"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la oferta económica se presente con errores.</w:t>
            </w:r>
          </w:p>
          <w:p w14:paraId="6EF1195C"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no se indique el porcentaje de descuento ofertado (en caso de que aplique), y no se aplique en los valores unitarios, dentro del expediente del proceso en la plataforma SECOP II.</w:t>
            </w:r>
          </w:p>
          <w:p w14:paraId="3266CC7E"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no se diligencie, o se diligencie en forma errónea, o se omita el diligenciamiento de alguna casilla del formulario de la oferta económica del cuestionario, establecido para el presente proceso.</w:t>
            </w:r>
          </w:p>
          <w:p w14:paraId="2CBFD12C"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en la propuesta se encuentre información o documentos que contengan datos tergiversados, con enmendaduras.</w:t>
            </w:r>
          </w:p>
          <w:p w14:paraId="55C83ED4"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se diligencien los formularios por fuera de las condiciones establecidas en la invitación, o se altere su contenido con la finalidad de inducir en error a la entidad.</w:t>
            </w:r>
          </w:p>
          <w:p w14:paraId="7E1F2D8B"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t>Cuando se omita diligenciar o presentar la oferta económica según lo establecido por la entidad en el formulario del SECOP II.</w:t>
            </w:r>
          </w:p>
          <w:p w14:paraId="0D23283B"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rPr>
                <w:color w:val="000000"/>
              </w:rPr>
              <w:t>No presentar la oferta económica de acuerdo con el formulario establecido por la entidad, en caso de que aplique.</w:t>
            </w:r>
          </w:p>
          <w:p w14:paraId="18CB274B" w14:textId="77777777" w:rsidR="005E3608" w:rsidRPr="00DD1055" w:rsidRDefault="005E3608" w:rsidP="005E3608">
            <w:pPr>
              <w:pStyle w:val="Prrafodelista"/>
              <w:numPr>
                <w:ilvl w:val="0"/>
                <w:numId w:val="2"/>
              </w:numPr>
              <w:suppressAutoHyphens/>
              <w:ind w:left="305" w:hanging="283"/>
              <w:contextualSpacing w:val="0"/>
              <w:jc w:val="both"/>
              <w:textAlignment w:val="baseline"/>
            </w:pPr>
            <w:r w:rsidRPr="00DD1055">
              <w:rPr>
                <w:color w:val="000000"/>
              </w:rPr>
              <w:t>Las ofertas económicas de los posibles oferentes no deben superar el valor del presupuesto oficial asignado por la entidad para el presente proceso, en caso de suceder serán objeto de rechazo.</w:t>
            </w:r>
          </w:p>
          <w:p w14:paraId="578B0D80" w14:textId="77777777" w:rsidR="000B5404" w:rsidRPr="00DD1055" w:rsidRDefault="000B5404" w:rsidP="002246A5">
            <w:pPr>
              <w:suppressAutoHyphens/>
              <w:jc w:val="both"/>
              <w:textAlignment w:val="baseline"/>
            </w:pPr>
          </w:p>
          <w:p w14:paraId="7244C2A6" w14:textId="77777777" w:rsidR="00AD6484" w:rsidRPr="00DD1055" w:rsidRDefault="00AD6484" w:rsidP="001D6406">
            <w:pPr>
              <w:jc w:val="both"/>
              <w:rPr>
                <w:b/>
                <w:bCs/>
              </w:rPr>
            </w:pPr>
            <w:r w:rsidRPr="00DD1055">
              <w:rPr>
                <w:b/>
                <w:bCs/>
              </w:rPr>
              <w:t>CAUSALES PARA DECLARAR DESIERTO EL PROCESO</w:t>
            </w:r>
          </w:p>
          <w:p w14:paraId="52EC5137" w14:textId="77777777" w:rsidR="0055024E" w:rsidRPr="00DD1055" w:rsidRDefault="0055024E" w:rsidP="001D6406">
            <w:pPr>
              <w:jc w:val="both"/>
              <w:rPr>
                <w:b/>
                <w:bCs/>
              </w:rPr>
            </w:pPr>
          </w:p>
          <w:p w14:paraId="4EF48F02" w14:textId="77777777" w:rsidR="00AD6484" w:rsidRPr="00DD1055" w:rsidRDefault="00C16D6A" w:rsidP="001D6406">
            <w:pPr>
              <w:jc w:val="both"/>
            </w:pPr>
            <w:r w:rsidRPr="00DD1055">
              <w:t xml:space="preserve">LA </w:t>
            </w:r>
            <w:r w:rsidR="009D715D" w:rsidRPr="00DD1055">
              <w:t>POLICÍA</w:t>
            </w:r>
            <w:r w:rsidRPr="00DD1055">
              <w:t xml:space="preserve"> METROPOLITANA DEL VALLE DE ABURRÁ</w:t>
            </w:r>
            <w:r w:rsidR="00AD6484" w:rsidRPr="00DD1055">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71F2C60" w14:textId="77777777" w:rsidR="00AD6484" w:rsidRPr="00DD1055" w:rsidRDefault="00AD6484" w:rsidP="001D6406">
            <w:pPr>
              <w:jc w:val="both"/>
            </w:pPr>
          </w:p>
          <w:p w14:paraId="21F620E4" w14:textId="77777777" w:rsidR="00AD6484" w:rsidRPr="00DD1055" w:rsidRDefault="00AD6484" w:rsidP="001D6406">
            <w:pPr>
              <w:jc w:val="both"/>
            </w:pPr>
            <w:r w:rsidRPr="00DD1055">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A587F46" w14:textId="77777777" w:rsidR="00AD6484" w:rsidRPr="00DD1055" w:rsidRDefault="00AD6484" w:rsidP="001D6406">
            <w:pPr>
              <w:jc w:val="both"/>
            </w:pPr>
          </w:p>
          <w:p w14:paraId="3017A654" w14:textId="60853189" w:rsidR="001C4E10" w:rsidRPr="00DD1055" w:rsidRDefault="00AD6484" w:rsidP="00CC4966">
            <w:pPr>
              <w:jc w:val="both"/>
            </w:pPr>
            <w:r w:rsidRPr="00DD1055">
              <w:t>La declaratoria de desierta del proceso se hará mediante comunicación motivada, la cual se publicará en el SECOP</w:t>
            </w:r>
            <w:r w:rsidR="000F2183" w:rsidRPr="00DD1055">
              <w:t xml:space="preserve"> II</w:t>
            </w:r>
            <w:r w:rsidRPr="00DD1055">
              <w:t>.</w:t>
            </w:r>
          </w:p>
        </w:tc>
      </w:tr>
      <w:tr w:rsidR="00AD6484" w:rsidRPr="008E5A60" w14:paraId="0E15C0E8" w14:textId="77777777" w:rsidTr="002D2226">
        <w:trPr>
          <w:trHeight w:val="988"/>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C195A1" w14:textId="6F749E9E" w:rsidR="00AD6484" w:rsidRPr="008E5A60" w:rsidRDefault="00AD6484" w:rsidP="0004612B">
            <w:pPr>
              <w:pStyle w:val="Textoindependiente"/>
              <w:jc w:val="both"/>
              <w:rPr>
                <w:rFonts w:cs="Arial"/>
                <w:b/>
                <w:sz w:val="20"/>
                <w:highlight w:val="yellow"/>
                <w:lang w:val="es-CO"/>
              </w:rPr>
            </w:pPr>
            <w:r w:rsidRPr="003939D7">
              <w:rPr>
                <w:rFonts w:cs="Arial"/>
                <w:b/>
                <w:sz w:val="20"/>
                <w:lang w:val="es-CO"/>
              </w:rPr>
              <w:lastRenderedPageBreak/>
              <w:t xml:space="preserve">Factores que se </w:t>
            </w:r>
            <w:r w:rsidR="00ED15E0" w:rsidRPr="003939D7">
              <w:rPr>
                <w:rFonts w:cs="Arial"/>
                <w:b/>
                <w:sz w:val="20"/>
                <w:lang w:val="es-CO"/>
              </w:rPr>
              <w:t>tendrán</w:t>
            </w:r>
            <w:r w:rsidRPr="003939D7">
              <w:rPr>
                <w:rFonts w:cs="Arial"/>
                <w:b/>
                <w:sz w:val="20"/>
                <w:lang w:val="es-CO"/>
              </w:rPr>
              <w:t xml:space="preserve"> </w:t>
            </w:r>
            <w:r w:rsidR="00ED15E0" w:rsidRPr="003939D7">
              <w:rPr>
                <w:rFonts w:cs="Arial"/>
                <w:b/>
                <w:sz w:val="20"/>
                <w:lang w:val="es-CO"/>
              </w:rPr>
              <w:t xml:space="preserve">en </w:t>
            </w:r>
            <w:r w:rsidR="00F01321" w:rsidRPr="003939D7">
              <w:rPr>
                <w:rFonts w:cs="Arial"/>
                <w:b/>
                <w:sz w:val="20"/>
                <w:lang w:val="es-CO"/>
              </w:rPr>
              <w:t>cuenta para</w:t>
            </w:r>
            <w:r w:rsidRPr="003939D7">
              <w:rPr>
                <w:rFonts w:cs="Arial"/>
                <w:b/>
                <w:sz w:val="20"/>
                <w:lang w:val="es-CO"/>
              </w:rPr>
              <w:t xml:space="preserve"> la evaluación</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26594F" w14:textId="77777777" w:rsidR="00DD1055" w:rsidRDefault="00DD1055" w:rsidP="00DD1055">
            <w:pPr>
              <w:pStyle w:val="Textoindependiente2"/>
              <w:spacing w:after="0" w:line="240" w:lineRule="auto"/>
              <w:jc w:val="both"/>
            </w:pPr>
            <w:r w:rsidRPr="00E83560">
              <w:t xml:space="preserve">De conformidad con el Decreto 1860 de 2021 artículo 2. Modificación de la Subsección 5 de la Sección 1 del Capítulo 2 del Título 1 de la Parte 2 del Libro 2 del Decreto 1082 de 2015. Modifíquese la Subsección 5 de la Sección 1 del Capítulo 2 del Título 1 de la Parte 2 del Libro 2 del Decreto 1082 de 2015 en el artículo 2.2.1.2.1.5.2, numeral 5 La Entidad Estatal debe revisar las ofertas económicas y verificar que la de menor valor ofertado cumple con las condiciones de la invitación. Si esta no cumple, la Entidad Estatal debe verificar el cumplimento de los requisitos de la invitación de la oferta con el menor valor, y así sucesivamente. </w:t>
            </w:r>
          </w:p>
          <w:p w14:paraId="2DAAC72F" w14:textId="77777777" w:rsidR="00DD1055" w:rsidRDefault="00DD1055" w:rsidP="00DD1055">
            <w:pPr>
              <w:pStyle w:val="Textoindependiente2"/>
              <w:spacing w:after="0" w:line="240" w:lineRule="auto"/>
              <w:jc w:val="both"/>
            </w:pPr>
          </w:p>
          <w:p w14:paraId="042A8DE3" w14:textId="723D1DBD" w:rsidR="00DD1055" w:rsidRPr="00E83560" w:rsidRDefault="00DD1055" w:rsidP="00DD1055">
            <w:pPr>
              <w:pStyle w:val="Textoindependiente2"/>
              <w:spacing w:after="0" w:line="240" w:lineRule="auto"/>
              <w:jc w:val="both"/>
            </w:pPr>
            <w:r w:rsidRPr="00E83560">
              <w:t>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1EE5335F" w14:textId="77777777" w:rsidR="00B61BFC" w:rsidRPr="00DD1055" w:rsidRDefault="00B61BFC" w:rsidP="0004612B">
            <w:pPr>
              <w:pStyle w:val="Textoindependiente2"/>
              <w:spacing w:after="0" w:line="240" w:lineRule="auto"/>
              <w:jc w:val="both"/>
              <w:rPr>
                <w:rFonts w:eastAsia="Calibri"/>
              </w:rPr>
            </w:pPr>
          </w:p>
          <w:p w14:paraId="74B8191D" w14:textId="77777777" w:rsidR="005E7E1D" w:rsidRPr="00DD1055" w:rsidRDefault="005E7E1D" w:rsidP="0004612B">
            <w:pPr>
              <w:jc w:val="both"/>
            </w:pPr>
            <w:r w:rsidRPr="00DD1055">
              <w:t>Se tendrá en cuenta la Ley 1882 del 2018, articulo 5 que a la letra dice:</w:t>
            </w:r>
          </w:p>
          <w:p w14:paraId="6087EF9C" w14:textId="7FB242C2" w:rsidR="005E7E1D" w:rsidRPr="00DD1055" w:rsidRDefault="005E7E1D" w:rsidP="0004612B">
            <w:pPr>
              <w:jc w:val="both"/>
            </w:pPr>
            <w:r w:rsidRPr="00DD1055">
              <w:t xml:space="preserve"> </w:t>
            </w:r>
          </w:p>
          <w:p w14:paraId="5A002782" w14:textId="55A86B7D" w:rsidR="005E7E1D" w:rsidRPr="00DD1055" w:rsidRDefault="005E7E1D" w:rsidP="0004612B">
            <w:pPr>
              <w:jc w:val="both"/>
              <w:rPr>
                <w:i/>
                <w:iCs/>
              </w:rPr>
            </w:pPr>
            <w:bookmarkStart w:id="6" w:name="5"/>
            <w:r w:rsidRPr="00DD1055">
              <w:rPr>
                <w:i/>
                <w:iCs/>
              </w:rPr>
              <w:t>“ARTÍCULO 5o.</w:t>
            </w:r>
            <w:bookmarkEnd w:id="6"/>
            <w:r w:rsidRPr="00DD1055">
              <w:rPr>
                <w:i/>
                <w:iCs/>
              </w:rPr>
              <w:t> Modifíquese el parágrafo 1 e inclúyanse los parágrafos 3, 4 y 5 de artículo </w:t>
            </w:r>
            <w:hyperlink r:id="rId10" w:anchor="5" w:history="1">
              <w:r w:rsidRPr="00DD1055">
                <w:rPr>
                  <w:rStyle w:val="Hipervnculo"/>
                  <w:rFonts w:eastAsiaTheme="minorEastAsia"/>
                </w:rPr>
                <w:t>5o</w:t>
              </w:r>
            </w:hyperlink>
            <w:r w:rsidRPr="00DD1055">
              <w:rPr>
                <w:i/>
                <w:iCs/>
              </w:rPr>
              <w:t> de la Ley 1150 de 2007, los cuales quedarán así:</w:t>
            </w:r>
          </w:p>
          <w:p w14:paraId="3930814A" w14:textId="77777777" w:rsidR="005E7E1D" w:rsidRPr="00DD1055" w:rsidRDefault="005E7E1D" w:rsidP="0004612B">
            <w:pPr>
              <w:jc w:val="both"/>
              <w:rPr>
                <w:i/>
                <w:iCs/>
              </w:rPr>
            </w:pPr>
          </w:p>
          <w:p w14:paraId="52F89F63" w14:textId="77777777" w:rsidR="005E7E1D" w:rsidRPr="00DD1055" w:rsidRDefault="005E7E1D" w:rsidP="0004612B">
            <w:pPr>
              <w:jc w:val="both"/>
              <w:rPr>
                <w:i/>
                <w:iCs/>
              </w:rPr>
            </w:pPr>
            <w:r w:rsidRPr="00DD1055">
              <w:rPr>
                <w:i/>
                <w:iCs/>
              </w:rPr>
              <w:t>Artículo </w:t>
            </w:r>
            <w:hyperlink r:id="rId11" w:anchor="5" w:history="1">
              <w:r w:rsidRPr="00DD1055">
                <w:rPr>
                  <w:rStyle w:val="Hipervnculo"/>
                  <w:rFonts w:eastAsiaTheme="minorEastAsia"/>
                </w:rPr>
                <w:t>5o</w:t>
              </w:r>
            </w:hyperlink>
            <w:r w:rsidRPr="00DD1055">
              <w:rPr>
                <w:i/>
                <w:iCs/>
              </w:rPr>
              <w:t>. De la selección objetiva.</w:t>
            </w:r>
          </w:p>
          <w:p w14:paraId="270767CB" w14:textId="14DCB66C" w:rsidR="005E7E1D" w:rsidRPr="00DD1055" w:rsidRDefault="005E7E1D" w:rsidP="0004612B">
            <w:pPr>
              <w:jc w:val="both"/>
              <w:rPr>
                <w:i/>
                <w:iCs/>
              </w:rPr>
            </w:pPr>
            <w:r w:rsidRPr="00DD1055">
              <w:rPr>
                <w:i/>
                <w:iCs/>
              </w:rPr>
              <w:t>(...)</w:t>
            </w:r>
          </w:p>
          <w:p w14:paraId="724F0C19" w14:textId="77777777" w:rsidR="005E7E1D" w:rsidRPr="00DD1055" w:rsidRDefault="005E7E1D" w:rsidP="0004612B">
            <w:pPr>
              <w:jc w:val="both"/>
              <w:rPr>
                <w:i/>
                <w:iCs/>
              </w:rPr>
            </w:pPr>
          </w:p>
          <w:p w14:paraId="62258D84" w14:textId="394AA60B" w:rsidR="005E7E1D" w:rsidRPr="00DD1055" w:rsidRDefault="005E7E1D" w:rsidP="0004612B">
            <w:pPr>
              <w:jc w:val="both"/>
              <w:rPr>
                <w:i/>
                <w:iCs/>
              </w:rPr>
            </w:pPr>
            <w:r w:rsidRPr="00DD1055">
              <w:rPr>
                <w:i/>
                <w:iCs/>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7FD0CD28" w14:textId="77777777" w:rsidR="00553359" w:rsidRPr="00DD1055" w:rsidRDefault="00553359" w:rsidP="0004612B">
            <w:pPr>
              <w:jc w:val="both"/>
              <w:rPr>
                <w:i/>
                <w:iCs/>
              </w:rPr>
            </w:pPr>
          </w:p>
          <w:p w14:paraId="55B2F8B0" w14:textId="77777777" w:rsidR="005E7E1D" w:rsidRPr="00DD1055" w:rsidRDefault="005E7E1D" w:rsidP="0004612B">
            <w:pPr>
              <w:jc w:val="both"/>
              <w:rPr>
                <w:i/>
                <w:iCs/>
              </w:rPr>
            </w:pPr>
            <w:r w:rsidRPr="00DD1055">
              <w:rPr>
                <w:i/>
                <w:iCs/>
              </w:rPr>
              <w:t>Durante el término otorgado para subsanar las ofertas, los proponentes no podrán acreditar circunstancias ocurridas con posterioridad al cierre del proceso.</w:t>
            </w:r>
          </w:p>
          <w:p w14:paraId="4DFB5BD1" w14:textId="5D900421" w:rsidR="005E7E1D" w:rsidRPr="00DD1055" w:rsidRDefault="005E7E1D" w:rsidP="0004612B">
            <w:pPr>
              <w:jc w:val="both"/>
              <w:rPr>
                <w:i/>
                <w:iCs/>
              </w:rPr>
            </w:pPr>
            <w:r w:rsidRPr="00DD1055">
              <w:rPr>
                <w:i/>
                <w:iCs/>
              </w:rPr>
              <w:t>(...)</w:t>
            </w:r>
          </w:p>
          <w:p w14:paraId="78FB594D" w14:textId="77777777" w:rsidR="005E7E1D" w:rsidRPr="00DD1055" w:rsidRDefault="005E7E1D" w:rsidP="0004612B">
            <w:pPr>
              <w:jc w:val="both"/>
              <w:rPr>
                <w:i/>
                <w:iCs/>
              </w:rPr>
            </w:pPr>
          </w:p>
          <w:p w14:paraId="3EFE3FA3" w14:textId="77777777" w:rsidR="005E7E1D" w:rsidRPr="00DD1055" w:rsidRDefault="005E7E1D" w:rsidP="0004612B">
            <w:pPr>
              <w:jc w:val="both"/>
              <w:rPr>
                <w:i/>
                <w:iCs/>
              </w:rPr>
            </w:pPr>
            <w:r w:rsidRPr="00DD1055">
              <w:rPr>
                <w:i/>
                <w:iCs/>
              </w:rPr>
              <w:t>PARÁGRAFO 3. La no entrega de la garantía de seriedad junto con la propuesta no será subsanable y será causal de rechazo de la misma.</w:t>
            </w:r>
          </w:p>
          <w:p w14:paraId="3ADC1A78" w14:textId="77777777" w:rsidR="005E7E1D" w:rsidRPr="00DD1055" w:rsidRDefault="005E7E1D" w:rsidP="0004612B">
            <w:pPr>
              <w:jc w:val="both"/>
              <w:rPr>
                <w:i/>
                <w:iCs/>
              </w:rPr>
            </w:pPr>
          </w:p>
          <w:p w14:paraId="28F047A9" w14:textId="77777777" w:rsidR="005E7E1D" w:rsidRPr="00DD1055" w:rsidRDefault="005E7E1D" w:rsidP="0004612B">
            <w:pPr>
              <w:jc w:val="both"/>
              <w:rPr>
                <w:i/>
                <w:iCs/>
              </w:rPr>
            </w:pPr>
            <w:r w:rsidRPr="00DD1055">
              <w:rPr>
                <w:i/>
                <w:iCs/>
              </w:rPr>
              <w:t>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14:paraId="24F9DE9C" w14:textId="77777777" w:rsidR="005E7E1D" w:rsidRPr="00DD1055" w:rsidRDefault="005E7E1D" w:rsidP="0004612B">
            <w:pPr>
              <w:jc w:val="both"/>
              <w:rPr>
                <w:i/>
                <w:iCs/>
              </w:rPr>
            </w:pPr>
          </w:p>
          <w:p w14:paraId="20DDD3B3" w14:textId="77777777" w:rsidR="005E7E1D" w:rsidRPr="00DD1055" w:rsidRDefault="005E7E1D" w:rsidP="0004612B">
            <w:pPr>
              <w:jc w:val="both"/>
              <w:rPr>
                <w:i/>
                <w:iCs/>
              </w:rPr>
            </w:pPr>
            <w:r w:rsidRPr="00DD1055">
              <w:rPr>
                <w:i/>
                <w:iCs/>
              </w:rPr>
              <w:t>PARÁGRAFO 5. En los procesos de contratación, las entidades estatales deberán aceptar la experiencia adquirida por los proponentes a través de la ejecución de contratos con particulares.”</w:t>
            </w:r>
          </w:p>
          <w:p w14:paraId="78567977" w14:textId="77777777" w:rsidR="00BC3AAA" w:rsidRPr="00DD1055" w:rsidRDefault="00BC3AAA" w:rsidP="0004612B">
            <w:pPr>
              <w:pStyle w:val="Textoindependiente2"/>
              <w:spacing w:after="0" w:line="240" w:lineRule="auto"/>
              <w:jc w:val="both"/>
            </w:pPr>
          </w:p>
          <w:p w14:paraId="0FB6C999" w14:textId="49740CFE" w:rsidR="003902EF" w:rsidRPr="00DD1055" w:rsidRDefault="00A04233" w:rsidP="0004612B">
            <w:pPr>
              <w:pStyle w:val="Textoindependiente2"/>
              <w:spacing w:after="0" w:line="240" w:lineRule="auto"/>
              <w:jc w:val="both"/>
              <w:rPr>
                <w:shd w:val="clear" w:color="auto" w:fill="FFFFFF"/>
              </w:rPr>
            </w:pPr>
            <w:r w:rsidRPr="00DD1055">
              <w:rPr>
                <w:b/>
                <w:bCs/>
                <w:shd w:val="clear" w:color="auto" w:fill="FFFFFF"/>
              </w:rPr>
              <w:lastRenderedPageBreak/>
              <w:t>PROCEDIMIENTO EN CASO DE EMPATE</w:t>
            </w:r>
            <w:r w:rsidR="003902EF" w:rsidRPr="00DD1055">
              <w:rPr>
                <w:b/>
                <w:bCs/>
                <w:shd w:val="clear" w:color="auto" w:fill="FFFFFF"/>
              </w:rPr>
              <w:t xml:space="preserve">: </w:t>
            </w:r>
            <w:r w:rsidR="003902EF" w:rsidRPr="00DD1055">
              <w:rPr>
                <w:shd w:val="clear" w:color="auto" w:fill="FFFFFF"/>
              </w:rPr>
              <w:t>En cumplimiento a lo tipificado en la ley 2069 del 31</w:t>
            </w:r>
            <w:r w:rsidR="00C94BD1" w:rsidRPr="00DD1055">
              <w:rPr>
                <w:shd w:val="clear" w:color="auto" w:fill="FFFFFF"/>
              </w:rPr>
              <w:t xml:space="preserve"> </w:t>
            </w:r>
            <w:r w:rsidR="003902EF" w:rsidRPr="00DD1055">
              <w:rPr>
                <w:shd w:val="clear" w:color="auto" w:fill="FFFFFF"/>
              </w:rPr>
              <w:t>de diciembre del año 2020</w:t>
            </w:r>
            <w:r w:rsidR="00A46D1F" w:rsidRPr="00DD1055">
              <w:rPr>
                <w:shd w:val="clear" w:color="auto" w:fill="FFFFFF"/>
              </w:rPr>
              <w:t>,</w:t>
            </w:r>
            <w:r w:rsidR="003902EF" w:rsidRPr="00DD1055">
              <w:rPr>
                <w:shd w:val="clear" w:color="auto" w:fill="FFFFFF"/>
              </w:rPr>
              <w:t xml:space="preserve"> </w:t>
            </w:r>
            <w:r w:rsidR="0078644A" w:rsidRPr="00DD1055">
              <w:rPr>
                <w:shd w:val="clear" w:color="auto" w:fill="FFFFFF"/>
              </w:rPr>
              <w:t xml:space="preserve">reglamentado por el Decreto 1860 de 2021, </w:t>
            </w:r>
            <w:r w:rsidR="003902EF" w:rsidRPr="00DD1055">
              <w:rPr>
                <w:shd w:val="clear" w:color="auto" w:fill="FFFFFF"/>
              </w:rPr>
              <w:t xml:space="preserve">en su artículo que hace referencia a factores de </w:t>
            </w:r>
            <w:r w:rsidR="00D35DD9" w:rsidRPr="00DD1055">
              <w:rPr>
                <w:shd w:val="clear" w:color="auto" w:fill="FFFFFF"/>
              </w:rPr>
              <w:t>d</w:t>
            </w:r>
            <w:r w:rsidR="003902EF" w:rsidRPr="00DD1055">
              <w:rPr>
                <w:shd w:val="clear" w:color="auto" w:fill="FFFFFF"/>
              </w:rPr>
              <w:t>e</w:t>
            </w:r>
            <w:r w:rsidR="00D35DD9" w:rsidRPr="00DD1055">
              <w:rPr>
                <w:shd w:val="clear" w:color="auto" w:fill="FFFFFF"/>
              </w:rPr>
              <w:t>se</w:t>
            </w:r>
            <w:r w:rsidR="003902EF" w:rsidRPr="00DD1055">
              <w:rPr>
                <w:shd w:val="clear" w:color="auto" w:fill="FFFFFF"/>
              </w:rPr>
              <w:t>mpate así:</w:t>
            </w:r>
          </w:p>
          <w:p w14:paraId="521616B8" w14:textId="34727E64" w:rsidR="00B72CBF" w:rsidRPr="00DD1055" w:rsidRDefault="00B72CBF" w:rsidP="0004612B">
            <w:pPr>
              <w:pStyle w:val="Textoindependiente2"/>
              <w:spacing w:after="0" w:line="240" w:lineRule="auto"/>
              <w:jc w:val="both"/>
              <w:rPr>
                <w:shd w:val="clear" w:color="auto" w:fill="FFFFFF"/>
              </w:rPr>
            </w:pPr>
          </w:p>
          <w:p w14:paraId="66D4B96E" w14:textId="5BA7220A" w:rsidR="003902EF" w:rsidRPr="00DD1055" w:rsidRDefault="003902EF" w:rsidP="0004612B">
            <w:pPr>
              <w:pStyle w:val="Textoindependiente2"/>
              <w:spacing w:after="0" w:line="240" w:lineRule="auto"/>
              <w:jc w:val="both"/>
              <w:rPr>
                <w:lang w:eastAsia="es-CO"/>
              </w:rPr>
            </w:pPr>
            <w:r w:rsidRPr="00DD1055">
              <w:rPr>
                <w:b/>
                <w:bCs/>
                <w:lang w:eastAsia="es-CO"/>
              </w:rPr>
              <w:t xml:space="preserve">ARTÍCULO 35. FACTORES DE DESEMPATE. </w:t>
            </w:r>
            <w:r w:rsidRPr="00DD1055">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35D1C0A9" w14:textId="77777777" w:rsidR="0006277F" w:rsidRPr="00DD1055" w:rsidRDefault="0006277F" w:rsidP="0004612B">
            <w:pPr>
              <w:pStyle w:val="Textoindependiente2"/>
              <w:spacing w:after="0" w:line="240" w:lineRule="auto"/>
              <w:jc w:val="both"/>
              <w:rPr>
                <w:lang w:eastAsia="es-CO"/>
              </w:rPr>
            </w:pPr>
          </w:p>
          <w:p w14:paraId="38707507" w14:textId="77777777" w:rsidR="00B974A1" w:rsidRPr="00DD1055" w:rsidRDefault="00B974A1" w:rsidP="0004612B">
            <w:pPr>
              <w:pStyle w:val="Textoindependiente2"/>
              <w:spacing w:after="0" w:line="240" w:lineRule="auto"/>
              <w:jc w:val="both"/>
              <w:rPr>
                <w:lang w:eastAsia="es-CO"/>
              </w:rPr>
            </w:pPr>
            <w:r w:rsidRPr="00DD1055">
              <w:rPr>
                <w:lang w:eastAsia="es-CO"/>
              </w:rPr>
              <w:t xml:space="preserve">Para tal efecto los oferentes deberán aportar únicamente </w:t>
            </w:r>
            <w:r w:rsidRPr="00DD1055">
              <w:rPr>
                <w:b/>
                <w:bCs/>
                <w:lang w:eastAsia="es-CO"/>
              </w:rPr>
              <w:t>JUNTO CON LA OFERTA</w:t>
            </w:r>
            <w:r w:rsidRPr="00DD1055">
              <w:rPr>
                <w:lang w:eastAsia="es-CO"/>
              </w:rPr>
              <w:t xml:space="preserve">, los documentos señalados en la columna de </w:t>
            </w:r>
            <w:r w:rsidRPr="00DD1055">
              <w:rPr>
                <w:i/>
                <w:iCs/>
                <w:lang w:eastAsia="es-CO"/>
              </w:rPr>
              <w:t>“ACREDITACIÓN DEL CRITERIO”</w:t>
            </w:r>
            <w:r w:rsidRPr="00DD1055">
              <w:rPr>
                <w:lang w:eastAsia="es-CO"/>
              </w:rPr>
              <w:t xml:space="preserve"> que permitan demostrar el cumplimiento de los criterios de desempate en el evento de llegar a presentarse. </w:t>
            </w:r>
          </w:p>
          <w:p w14:paraId="1D0239EE" w14:textId="77777777" w:rsidR="00B974A1" w:rsidRPr="00DD1055" w:rsidRDefault="00B974A1" w:rsidP="0004612B">
            <w:pPr>
              <w:pStyle w:val="Textoindependiente2"/>
              <w:spacing w:after="0" w:line="240" w:lineRule="auto"/>
              <w:jc w:val="both"/>
              <w:rPr>
                <w:lang w:eastAsia="es-CO"/>
              </w:rPr>
            </w:pPr>
          </w:p>
          <w:p w14:paraId="6A40FC4C" w14:textId="6F0B9188" w:rsidR="00B974A1" w:rsidRPr="00DD1055" w:rsidRDefault="00B974A1" w:rsidP="0004612B">
            <w:pPr>
              <w:pStyle w:val="Textoindependiente2"/>
              <w:spacing w:after="0" w:line="240" w:lineRule="auto"/>
              <w:jc w:val="both"/>
              <w:rPr>
                <w:lang w:eastAsia="es-CO"/>
              </w:rPr>
            </w:pPr>
            <w:r w:rsidRPr="00DD1055">
              <w:rPr>
                <w:lang w:eastAsia="es-CO"/>
              </w:rPr>
              <w:t xml:space="preserve">Se aclara, que dado a que </w:t>
            </w:r>
            <w:r w:rsidR="000A125B" w:rsidRPr="00DD1055">
              <w:rPr>
                <w:lang w:eastAsia="es-CO"/>
              </w:rPr>
              <w:t>la aplicación de los criterios de desempates está</w:t>
            </w:r>
            <w:r w:rsidRPr="00DD1055">
              <w:rPr>
                <w:lang w:eastAsia="es-CO"/>
              </w:rPr>
              <w:t xml:space="preserve"> destinados a determinar la escogencia del oferente que tendrá la condición de ser llamado a la</w:t>
            </w:r>
            <w:r w:rsidR="00BB27F1" w:rsidRPr="00DD1055">
              <w:rPr>
                <w:lang w:eastAsia="es-CO"/>
              </w:rPr>
              <w:t xml:space="preserve"> adjudicación del proceso, los documentos que son solicitados para acreditar cualquiera de los criterios establecidos en el </w:t>
            </w:r>
            <w:r w:rsidR="006F73DE" w:rsidRPr="00DD1055">
              <w:rPr>
                <w:lang w:eastAsia="es-CO"/>
              </w:rPr>
              <w:t>artículo</w:t>
            </w:r>
            <w:r w:rsidR="00BB27F1" w:rsidRPr="00DD1055">
              <w:rPr>
                <w:lang w:eastAsia="es-CO"/>
              </w:rPr>
              <w:t xml:space="preserve"> 35 de la ley 2069 de 2020</w:t>
            </w:r>
            <w:r w:rsidR="0078644A" w:rsidRPr="00DD1055">
              <w:rPr>
                <w:lang w:eastAsia="es-CO"/>
              </w:rPr>
              <w:t xml:space="preserve"> </w:t>
            </w:r>
            <w:r w:rsidR="0078644A" w:rsidRPr="00DD1055">
              <w:rPr>
                <w:shd w:val="clear" w:color="auto" w:fill="FFFFFF"/>
              </w:rPr>
              <w:t>reglamentado por el Decreto 1860 de 2021</w:t>
            </w:r>
            <w:r w:rsidR="00BB27F1" w:rsidRPr="00DD1055">
              <w:rPr>
                <w:lang w:eastAsia="es-CO"/>
              </w:rPr>
              <w:t xml:space="preserve">, no podrán ser requeridos para efectos de subsanación, en </w:t>
            </w:r>
            <w:r w:rsidR="006B79A2" w:rsidRPr="00DD1055">
              <w:rPr>
                <w:lang w:eastAsia="es-CO"/>
              </w:rPr>
              <w:t>consecuencia,</w:t>
            </w:r>
            <w:r w:rsidR="00BB27F1" w:rsidRPr="00DD1055">
              <w:rPr>
                <w:lang w:eastAsia="es-CO"/>
              </w:rPr>
              <w:t xml:space="preserve"> deberán presentarse con la oferta.</w:t>
            </w:r>
          </w:p>
          <w:p w14:paraId="04BA7BF0" w14:textId="752EB76E" w:rsidR="006B79A2" w:rsidRPr="00DD1055" w:rsidRDefault="006B79A2" w:rsidP="0004612B">
            <w:pPr>
              <w:pStyle w:val="Textoindependiente2"/>
              <w:spacing w:after="0" w:line="240" w:lineRule="auto"/>
              <w:jc w:val="both"/>
              <w:rPr>
                <w:lang w:eastAsia="es-CO"/>
              </w:rPr>
            </w:pPr>
          </w:p>
          <w:p w14:paraId="1029361F" w14:textId="7BA99AF5" w:rsidR="00B974A1" w:rsidRPr="00DD1055" w:rsidRDefault="00BB27F1" w:rsidP="0004612B">
            <w:pPr>
              <w:pStyle w:val="Textoindependiente2"/>
              <w:spacing w:after="0" w:line="240" w:lineRule="auto"/>
              <w:jc w:val="both"/>
              <w:rPr>
                <w:lang w:eastAsia="es-CO"/>
              </w:rPr>
            </w:pPr>
            <w:r w:rsidRPr="00DD1055">
              <w:rPr>
                <w:lang w:eastAsia="es-CO"/>
              </w:rPr>
              <w:t>Así las cosas, para cada criterio de desempate, se deberán aportar los siguientes documentos según corresponda:</w:t>
            </w:r>
          </w:p>
          <w:p w14:paraId="34AAB57F" w14:textId="38259382" w:rsidR="00F6782A" w:rsidRPr="00DD1055" w:rsidRDefault="00F6782A" w:rsidP="0004612B">
            <w:pPr>
              <w:pStyle w:val="Textoindependiente2"/>
              <w:spacing w:after="0" w:line="240" w:lineRule="auto"/>
              <w:jc w:val="both"/>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5679"/>
            </w:tblGrid>
            <w:tr w:rsidR="00F6782A" w:rsidRPr="00DD1055" w14:paraId="57ABC830" w14:textId="77777777" w:rsidTr="00603673">
              <w:tc>
                <w:tcPr>
                  <w:tcW w:w="2905" w:type="dxa"/>
                  <w:vAlign w:val="center"/>
                </w:tcPr>
                <w:p w14:paraId="40404332" w14:textId="77777777" w:rsidR="00F6782A" w:rsidRPr="00DD1055" w:rsidRDefault="00F6782A" w:rsidP="00F6782A">
                  <w:pPr>
                    <w:pStyle w:val="SinespaciadoCarCar"/>
                    <w:contextualSpacing/>
                    <w:jc w:val="center"/>
                    <w:rPr>
                      <w:rFonts w:ascii="Arial" w:eastAsia="MS Mincho" w:hAnsi="Arial" w:cs="Arial"/>
                      <w:b/>
                      <w:bCs/>
                      <w:color w:val="000000"/>
                      <w:sz w:val="20"/>
                      <w:szCs w:val="20"/>
                      <w:lang w:val="es-CO"/>
                    </w:rPr>
                  </w:pPr>
                  <w:r w:rsidRPr="00DD1055">
                    <w:rPr>
                      <w:rFonts w:ascii="Arial" w:eastAsia="MS Mincho" w:hAnsi="Arial" w:cs="Arial"/>
                      <w:b/>
                      <w:bCs/>
                      <w:sz w:val="20"/>
                      <w:szCs w:val="20"/>
                      <w:lang w:val="es-CO"/>
                    </w:rPr>
                    <w:t>Reglas de desempate (sucesivas y excluyentes)</w:t>
                  </w:r>
                </w:p>
              </w:tc>
              <w:tc>
                <w:tcPr>
                  <w:tcW w:w="5912" w:type="dxa"/>
                  <w:vAlign w:val="center"/>
                </w:tcPr>
                <w:p w14:paraId="7C5EB0A6" w14:textId="77777777" w:rsidR="00F6782A" w:rsidRPr="00DD1055" w:rsidRDefault="00F6782A" w:rsidP="00F6782A">
                  <w:pPr>
                    <w:pStyle w:val="SinespaciadoCarCar"/>
                    <w:contextualSpacing/>
                    <w:jc w:val="center"/>
                    <w:rPr>
                      <w:rFonts w:ascii="Arial" w:eastAsia="MS Mincho" w:hAnsi="Arial" w:cs="Arial"/>
                      <w:b/>
                      <w:bCs/>
                      <w:color w:val="000000"/>
                      <w:sz w:val="20"/>
                      <w:szCs w:val="20"/>
                      <w:lang w:val="es-CO"/>
                    </w:rPr>
                  </w:pPr>
                  <w:r w:rsidRPr="00DD1055">
                    <w:rPr>
                      <w:rFonts w:ascii="Arial" w:eastAsia="MS Mincho" w:hAnsi="Arial" w:cs="Arial"/>
                      <w:b/>
                      <w:bCs/>
                      <w:sz w:val="20"/>
                      <w:szCs w:val="20"/>
                      <w:lang w:val="es-CO"/>
                    </w:rPr>
                    <w:t>Acreditación - Observaciones</w:t>
                  </w:r>
                </w:p>
              </w:tc>
            </w:tr>
            <w:tr w:rsidR="00F6782A" w:rsidRPr="00DD1055" w14:paraId="01CCBA92" w14:textId="77777777" w:rsidTr="00603673">
              <w:tc>
                <w:tcPr>
                  <w:tcW w:w="2905" w:type="dxa"/>
                  <w:vAlign w:val="center"/>
                </w:tcPr>
                <w:p w14:paraId="742BCB40" w14:textId="77777777" w:rsidR="00F6782A" w:rsidRPr="00DD1055" w:rsidRDefault="00F6782A" w:rsidP="00F6782A">
                  <w:pPr>
                    <w:pStyle w:val="SinespaciadoCarCar"/>
                    <w:contextualSpacing/>
                    <w:jc w:val="both"/>
                    <w:rPr>
                      <w:rFonts w:ascii="Arial" w:eastAsia="MS Mincho" w:hAnsi="Arial" w:cs="Arial"/>
                      <w:color w:val="000000"/>
                      <w:sz w:val="20"/>
                      <w:szCs w:val="20"/>
                      <w:lang w:val="es-CO"/>
                    </w:rPr>
                  </w:pPr>
                  <w:r w:rsidRPr="00DD1055">
                    <w:rPr>
                      <w:rFonts w:ascii="Arial" w:eastAsia="MS Mincho" w:hAnsi="Arial" w:cs="Arial"/>
                      <w:color w:val="000000"/>
                      <w:sz w:val="20"/>
                      <w:szCs w:val="20"/>
                      <w:lang w:val="es-CO"/>
                    </w:rPr>
                    <w:t>1. Preferir la oferta de bienes o servicios nacionales frente a la oferta de bienes o servicios extranjeros.</w:t>
                  </w:r>
                </w:p>
              </w:tc>
              <w:tc>
                <w:tcPr>
                  <w:tcW w:w="5912" w:type="dxa"/>
                </w:tcPr>
                <w:p w14:paraId="4F215314"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sz w:val="20"/>
                      <w:szCs w:val="20"/>
                    </w:rPr>
                    <w:t xml:space="preserve">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14:paraId="4C7D17C8"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7606349C"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sz w:val="20"/>
                      <w:szCs w:val="20"/>
                    </w:rPr>
                    <w:t xml:space="preserve">En caso de consorcio o unión temporal, cada uno de los integrantes deberá cumplir con este factor de desempate. </w:t>
                  </w:r>
                </w:p>
                <w:p w14:paraId="671D4685"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69275446"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sz w:val="20"/>
                      <w:szCs w:val="20"/>
                    </w:rPr>
                    <w:t xml:space="preserve">Por lo anterior se acreditarán los servicios nacionales con: Certificado de existencia y representación legal, cédula de ciudadanía o visa de residencia. </w:t>
                  </w:r>
                </w:p>
                <w:p w14:paraId="24D8FA37"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3303E254"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sz w:val="20"/>
                      <w:szCs w:val="20"/>
                    </w:rPr>
                    <w:t>Se reconocerá como oferta de bienes o servicios nacionales, a:</w:t>
                  </w:r>
                </w:p>
                <w:p w14:paraId="370E7BE5"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41B3CFB1"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D0D0D" w:themeColor="text1" w:themeTint="F2"/>
                      <w:sz w:val="20"/>
                      <w:szCs w:val="20"/>
                    </w:rPr>
                  </w:pPr>
                  <w:r w:rsidRPr="00DD1055">
                    <w:rPr>
                      <w:rFonts w:ascii="Arial" w:eastAsia="MS Mincho" w:hAnsi="Arial" w:cs="Arial"/>
                      <w:sz w:val="20"/>
                      <w:szCs w:val="20"/>
                    </w:rPr>
                    <w:lastRenderedPageBreak/>
                    <w:t xml:space="preserve"> ▪ Servicios de otros estados con los cuales exista un acuerdo comercial aplicable al proceso de contratación, (tabla de acuerdos comerciales </w:t>
                  </w:r>
                  <w:r w:rsidRPr="00DD1055">
                    <w:rPr>
                      <w:rFonts w:ascii="Arial" w:eastAsia="MS Mincho" w:hAnsi="Arial" w:cs="Arial"/>
                      <w:color w:val="0D0D0D" w:themeColor="text1" w:themeTint="F2"/>
                      <w:sz w:val="20"/>
                      <w:szCs w:val="20"/>
                    </w:rPr>
                    <w:t xml:space="preserve">consagrada en el Manual de Colombia Compra Eficiente M-MACPC-14) </w:t>
                  </w:r>
                </w:p>
                <w:p w14:paraId="2A33886D"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1605903F"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14:paraId="6E7B81C6"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132E6E50"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sz w:val="20"/>
                      <w:szCs w:val="20"/>
                    </w:rPr>
                    <w:t>▪ A los servicios de la Comunidad Andina de naciones.</w:t>
                  </w:r>
                </w:p>
                <w:p w14:paraId="774A9D65"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04851D96"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sz w:val="20"/>
                      <w:szCs w:val="20"/>
                    </w:rPr>
                    <w:t>Los bienes nacionales se verificarán en el registro de producto nacional según el VUCE – Ventanilla Única de Comercio Exterior</w:t>
                  </w:r>
                </w:p>
              </w:tc>
            </w:tr>
            <w:tr w:rsidR="00F6782A" w:rsidRPr="00DD1055" w14:paraId="71DB2FFA" w14:textId="77777777" w:rsidTr="00603673">
              <w:tc>
                <w:tcPr>
                  <w:tcW w:w="2905" w:type="dxa"/>
                  <w:vAlign w:val="center"/>
                </w:tcPr>
                <w:p w14:paraId="261E138F"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color w:val="000000"/>
                      <w:sz w:val="20"/>
                      <w:szCs w:val="20"/>
                    </w:rPr>
                    <w:lastRenderedPageBreak/>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5912" w:type="dxa"/>
                </w:tcPr>
                <w:p w14:paraId="6AE12858"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b/>
                      <w:bCs/>
                      <w:sz w:val="20"/>
                      <w:szCs w:val="20"/>
                    </w:rPr>
                    <w:t>Madre Cabeza de Familia</w:t>
                  </w:r>
                  <w:r w:rsidRPr="00DD1055">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14:paraId="5AD5AF2E"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52AE5140" w14:textId="77777777" w:rsidR="00F6782A" w:rsidRPr="00DD1055" w:rsidRDefault="00F6782A" w:rsidP="00F6782A">
                  <w:pPr>
                    <w:adjustRightInd w:val="0"/>
                    <w:contextualSpacing/>
                    <w:jc w:val="both"/>
                    <w:rPr>
                      <w:rFonts w:eastAsia="MS Mincho"/>
                      <w:lang w:eastAsia="es-CO"/>
                    </w:rPr>
                  </w:pPr>
                  <w:r w:rsidRPr="00DD1055">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14:paraId="046FE06A" w14:textId="77777777" w:rsidR="00F6782A" w:rsidRPr="00DD1055" w:rsidRDefault="00F6782A" w:rsidP="00F6782A">
                  <w:pPr>
                    <w:adjustRightInd w:val="0"/>
                    <w:contextualSpacing/>
                    <w:jc w:val="both"/>
                    <w:rPr>
                      <w:rFonts w:eastAsia="MS Mincho"/>
                      <w:lang w:eastAsia="es-CO"/>
                    </w:rPr>
                  </w:pPr>
                </w:p>
                <w:p w14:paraId="53010604"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b/>
                      <w:bCs/>
                      <w:sz w:val="20"/>
                      <w:szCs w:val="20"/>
                    </w:rPr>
                    <w:t>Mujer víctima de la violencia intrafamiliar</w:t>
                  </w:r>
                  <w:r w:rsidRPr="00DD1055">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14:paraId="6950BA8A" w14:textId="77777777" w:rsidR="00F6782A" w:rsidRPr="00DD1055" w:rsidRDefault="00F6782A" w:rsidP="00F6782A">
                  <w:pPr>
                    <w:adjustRightInd w:val="0"/>
                    <w:contextualSpacing/>
                    <w:jc w:val="both"/>
                    <w:rPr>
                      <w:rFonts w:eastAsia="MS Mincho"/>
                      <w:color w:val="000000"/>
                      <w:lang w:eastAsia="es-CO"/>
                    </w:rPr>
                  </w:pPr>
                  <w:r w:rsidRPr="00DD1055">
                    <w:rPr>
                      <w:rFonts w:eastAsia="MS Mincho"/>
                      <w:lang w:eastAsia="es-CO"/>
                    </w:rPr>
                    <w:t xml:space="preserve">El proveedor deberá acreditar dicha condición mediante la </w:t>
                  </w:r>
                  <w:r w:rsidRPr="00DD1055">
                    <w:rPr>
                      <w:rFonts w:eastAsia="MS Mincho"/>
                      <w:color w:val="000000"/>
                      <w:lang w:eastAsia="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59114055" w14:textId="77777777" w:rsidR="00F6782A" w:rsidRPr="00DD1055" w:rsidRDefault="00F6782A" w:rsidP="00F6782A">
                  <w:pPr>
                    <w:adjustRightInd w:val="0"/>
                    <w:contextualSpacing/>
                    <w:jc w:val="both"/>
                    <w:rPr>
                      <w:rFonts w:eastAsia="MS Mincho"/>
                      <w:color w:val="000000"/>
                      <w:lang w:eastAsia="es-CO"/>
                    </w:rPr>
                  </w:pPr>
                </w:p>
                <w:p w14:paraId="05DDF4EB"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b/>
                      <w:bCs/>
                      <w:sz w:val="20"/>
                      <w:szCs w:val="20"/>
                    </w:rPr>
                    <w:t>Persona jurídica en la cual participe o participen mayoritariamente madres cabeza de familia y/o mujeres víctimas de la violencia intrafamiliar:</w:t>
                  </w:r>
                  <w:r w:rsidRPr="00DD1055">
                    <w:rPr>
                      <w:rFonts w:ascii="Arial" w:eastAsia="MS Mincho" w:hAnsi="Arial" w:cs="Arial"/>
                      <w:sz w:val="20"/>
                      <w:szCs w:val="20"/>
                    </w:rPr>
                    <w:t xml:space="preserve"> la participación mayoritaria de la mujer cabeza de familia y/o mujeres víctimas de la violencia intrafamiliar, se acredita: </w:t>
                  </w:r>
                </w:p>
                <w:p w14:paraId="2F098E66"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1CA8AD48" w14:textId="77777777" w:rsidR="00F6782A" w:rsidRPr="00DD1055" w:rsidRDefault="00F6782A" w:rsidP="00F6782A">
                  <w:pPr>
                    <w:pStyle w:val="Default"/>
                    <w:contextualSpacing/>
                    <w:jc w:val="both"/>
                    <w:rPr>
                      <w:rFonts w:ascii="Arial" w:hAnsi="Arial" w:cs="Arial"/>
                      <w:sz w:val="20"/>
                      <w:szCs w:val="20"/>
                      <w:lang w:eastAsia="es-CO"/>
                    </w:rPr>
                  </w:pPr>
                  <w:r w:rsidRPr="00DD1055">
                    <w:rPr>
                      <w:rFonts w:ascii="Arial" w:hAnsi="Arial" w:cs="Arial"/>
                      <w:sz w:val="20"/>
                      <w:szCs w:val="20"/>
                    </w:rPr>
                    <w:t xml:space="preserve">- </w:t>
                  </w:r>
                  <w:r w:rsidRPr="00DD1055">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DD1055">
                    <w:rPr>
                      <w:rFonts w:ascii="Arial" w:hAnsi="Arial" w:cs="Arial"/>
                      <w:i/>
                      <w:iCs/>
                      <w:sz w:val="20"/>
                      <w:szCs w:val="20"/>
                      <w:lang w:eastAsia="es-CO"/>
                    </w:rPr>
                    <w:t xml:space="preserve">. </w:t>
                  </w:r>
                  <w:r w:rsidRPr="00DD1055">
                    <w:rPr>
                      <w:rFonts w:ascii="Arial" w:hAnsi="Arial" w:cs="Arial"/>
                      <w:sz w:val="20"/>
                      <w:szCs w:val="20"/>
                      <w:lang w:eastAsia="es-CO"/>
                    </w:rPr>
                    <w:t xml:space="preserve">Adicionalmente, </w:t>
                  </w:r>
                  <w:r w:rsidRPr="00DD1055">
                    <w:rPr>
                      <w:rFonts w:ascii="Arial" w:hAnsi="Arial" w:cs="Arial"/>
                      <w:sz w:val="20"/>
                      <w:szCs w:val="20"/>
                      <w:lang w:eastAsia="es-CO"/>
                    </w:rPr>
                    <w:lastRenderedPageBreak/>
                    <w:t xml:space="preserve">deberá acreditar la condición indicada de cada una de las mujeres que participen en la sociedad, aportando copia de los documentos de identidad de cada una de ellas. </w:t>
                  </w:r>
                </w:p>
                <w:p w14:paraId="0E0C6EEA" w14:textId="77777777" w:rsidR="00F6782A" w:rsidRPr="00DD1055" w:rsidRDefault="00F6782A" w:rsidP="00F6782A">
                  <w:pPr>
                    <w:pStyle w:val="Default"/>
                    <w:contextualSpacing/>
                    <w:jc w:val="both"/>
                    <w:rPr>
                      <w:rFonts w:ascii="Arial" w:hAnsi="Arial" w:cs="Arial"/>
                      <w:sz w:val="20"/>
                      <w:szCs w:val="20"/>
                      <w:lang w:eastAsia="es-CO"/>
                    </w:rPr>
                  </w:pPr>
                </w:p>
                <w:p w14:paraId="0E07ACA0"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DD1055">
                    <w:rPr>
                      <w:rFonts w:ascii="Arial" w:eastAsia="MS Mincho" w:hAnsi="Arial" w:cs="Arial"/>
                      <w:sz w:val="20"/>
                      <w:szCs w:val="20"/>
                    </w:rPr>
                    <w:t xml:space="preserve">: la participación mayoritaria de la mujer cabeza de familia y/o mujeres víctimas de la violencia intrafamiliar, se acredita: </w:t>
                  </w:r>
                </w:p>
                <w:p w14:paraId="577630A5"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6C34FE75" w14:textId="77777777" w:rsidR="00F6782A" w:rsidRPr="00DD1055" w:rsidRDefault="00F6782A" w:rsidP="00F6782A">
                  <w:pPr>
                    <w:adjustRightInd w:val="0"/>
                    <w:contextualSpacing/>
                    <w:jc w:val="both"/>
                    <w:rPr>
                      <w:rFonts w:eastAsia="MS Mincho"/>
                      <w:color w:val="000000"/>
                      <w:lang w:eastAsia="es-CO"/>
                    </w:rPr>
                  </w:pPr>
                  <w:r w:rsidRPr="00DD1055">
                    <w:rPr>
                      <w:rFonts w:eastAsia="MS Mincho"/>
                      <w:color w:val="000000"/>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14:paraId="4812CA83" w14:textId="77777777" w:rsidR="00F6782A" w:rsidRPr="00DD1055" w:rsidRDefault="00F6782A" w:rsidP="00F6782A">
                  <w:pPr>
                    <w:adjustRightInd w:val="0"/>
                    <w:contextualSpacing/>
                    <w:jc w:val="both"/>
                    <w:rPr>
                      <w:rFonts w:eastAsia="MS Mincho"/>
                      <w:color w:val="000000"/>
                      <w:lang w:eastAsia="es-CO"/>
                    </w:rPr>
                  </w:pPr>
                </w:p>
                <w:p w14:paraId="13EFCEBF"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F6782A" w:rsidRPr="00DD1055" w14:paraId="3DEEDF24" w14:textId="77777777" w:rsidTr="00603673">
              <w:tc>
                <w:tcPr>
                  <w:tcW w:w="2905" w:type="dxa"/>
                  <w:vAlign w:val="center"/>
                </w:tcPr>
                <w:p w14:paraId="00CC8BAD"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color w:val="000000"/>
                      <w:sz w:val="20"/>
                      <w:szCs w:val="20"/>
                    </w:rPr>
                    <w:lastRenderedPageBreak/>
                    <w:t>3. Preferir la propuesta presentada por el oferente que acredite en las condiciones establecidas en la ley que por lo menos el diez por ciento (10%) de su nómina está en condición de discapacidad a la que se refiere la Ley </w:t>
                  </w:r>
                  <w:hyperlink r:id="rId12" w:anchor="INICIO" w:history="1">
                    <w:r w:rsidRPr="00DD1055">
                      <w:rPr>
                        <w:rStyle w:val="Hipervnculo"/>
                        <w:rFonts w:ascii="Arial" w:eastAsia="MS Mincho" w:hAnsi="Arial" w:cs="Arial"/>
                        <w:color w:val="000000"/>
                        <w:sz w:val="20"/>
                        <w:szCs w:val="20"/>
                      </w:rPr>
                      <w:t>361</w:t>
                    </w:r>
                  </w:hyperlink>
                  <w:r w:rsidRPr="00DD1055">
                    <w:rPr>
                      <w:rFonts w:ascii="Arial" w:eastAsia="MS Mincho" w:hAnsi="Arial" w:cs="Arial"/>
                      <w:color w:val="000000"/>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912" w:type="dxa"/>
                </w:tcPr>
                <w:p w14:paraId="42171715"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14:paraId="0ADD530E"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67C7F788"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sz w:val="20"/>
                      <w:szCs w:val="20"/>
                    </w:rPr>
                    <w:t>Anexar el certificado expedido por el Ministerio de Trabajo, el cual deberá presentarse con la propuesta y estar vigente al momento de aplicación de dicho criterio.</w:t>
                  </w:r>
                </w:p>
                <w:p w14:paraId="7D700620"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4DA80524"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14:paraId="41DA184F"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p>
                <w:p w14:paraId="66E36D8E" w14:textId="77777777" w:rsidR="00F6782A" w:rsidRPr="00DD1055" w:rsidRDefault="00F6782A" w:rsidP="00F6782A">
                  <w:pPr>
                    <w:pStyle w:val="NormalWeb"/>
                    <w:spacing w:before="0" w:beforeAutospacing="0" w:after="0" w:afterAutospacing="0"/>
                    <w:contextualSpacing/>
                    <w:jc w:val="both"/>
                    <w:rPr>
                      <w:rFonts w:ascii="Arial" w:eastAsia="MS Mincho" w:hAnsi="Arial" w:cs="Arial"/>
                      <w:sz w:val="20"/>
                      <w:szCs w:val="20"/>
                    </w:rPr>
                  </w:pPr>
                  <w:r w:rsidRPr="00DD1055">
                    <w:rPr>
                      <w:rFonts w:ascii="Arial" w:eastAsia="MS Mincho" w:hAnsi="Arial" w:cs="Arial"/>
                      <w:sz w:val="20"/>
                      <w:szCs w:val="20"/>
                    </w:rPr>
                    <w:lastRenderedPageBreak/>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F6782A" w:rsidRPr="00DD1055" w14:paraId="15E560E7" w14:textId="77777777" w:rsidTr="00603673">
              <w:tc>
                <w:tcPr>
                  <w:tcW w:w="2905" w:type="dxa"/>
                  <w:vAlign w:val="center"/>
                </w:tcPr>
                <w:p w14:paraId="0FF339E7"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color w:val="000000"/>
                      <w:sz w:val="20"/>
                      <w:szCs w:val="20"/>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DD1055">
                    <w:rPr>
                      <w:rFonts w:ascii="Arial" w:eastAsia="MS Mincho" w:hAnsi="Arial" w:cs="Arial"/>
                      <w:b/>
                      <w:bCs/>
                      <w:color w:val="000000"/>
                      <w:sz w:val="20"/>
                      <w:szCs w:val="20"/>
                    </w:rPr>
                    <w:t>.</w:t>
                  </w:r>
                </w:p>
              </w:tc>
              <w:tc>
                <w:tcPr>
                  <w:tcW w:w="5912" w:type="dxa"/>
                </w:tcPr>
                <w:p w14:paraId="010113E3"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b/>
                      <w:bCs/>
                      <w:sz w:val="20"/>
                      <w:szCs w:val="20"/>
                      <w:lang w:val="es-CO"/>
                    </w:rPr>
                    <w:t>Adulto mayor:</w:t>
                  </w:r>
                  <w:r w:rsidRPr="00DD1055">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14:paraId="21648B16"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2938977F"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b/>
                      <w:bCs/>
                      <w:sz w:val="20"/>
                      <w:szCs w:val="20"/>
                      <w:lang w:val="es-CO"/>
                    </w:rPr>
                    <w:t>Mayor proporción de personas mayores:</w:t>
                  </w:r>
                  <w:r w:rsidRPr="00DD1055">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14:paraId="7B18B392"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7DADD4B8"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 xml:space="preserve"> </w:t>
                  </w:r>
                  <w:r w:rsidRPr="00DD1055">
                    <w:rPr>
                      <w:rFonts w:ascii="Cambria Math" w:eastAsia="MS Mincho" w:hAnsi="Cambria Math" w:cs="Cambria Math"/>
                      <w:sz w:val="20"/>
                      <w:szCs w:val="20"/>
                      <w:lang w:val="es-CO"/>
                    </w:rPr>
                    <w:t>⎯</w:t>
                  </w:r>
                  <w:r w:rsidRPr="00DD1055">
                    <w:rPr>
                      <w:rFonts w:ascii="Arial" w:eastAsia="MS Mincho" w:hAnsi="Arial" w:cs="Arial"/>
                      <w:sz w:val="20"/>
                      <w:szCs w:val="20"/>
                      <w:lang w:val="es-CO"/>
                    </w:rPr>
                    <w:t xml:space="preserve"> Tener 60 años cumplido o más.</w:t>
                  </w:r>
                </w:p>
                <w:p w14:paraId="10C69600"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 xml:space="preserve"> </w:t>
                  </w:r>
                  <w:r w:rsidRPr="00DD1055">
                    <w:rPr>
                      <w:rFonts w:ascii="Cambria Math" w:eastAsia="MS Mincho" w:hAnsi="Cambria Math" w:cs="Cambria Math"/>
                      <w:sz w:val="20"/>
                      <w:szCs w:val="20"/>
                      <w:lang w:val="es-CO"/>
                    </w:rPr>
                    <w:t>⎯</w:t>
                  </w:r>
                  <w:r w:rsidRPr="00DD1055">
                    <w:rPr>
                      <w:rFonts w:ascii="Arial" w:eastAsia="MS Mincho" w:hAnsi="Arial" w:cs="Arial"/>
                      <w:sz w:val="20"/>
                      <w:szCs w:val="20"/>
                      <w:lang w:val="es-CO"/>
                    </w:rPr>
                    <w:t xml:space="preserve"> No ser beneficiario de la pensión de vejez, familiar o de sobrevivencia </w:t>
                  </w:r>
                  <w:r w:rsidRPr="00DD1055">
                    <w:rPr>
                      <w:rFonts w:ascii="Cambria Math" w:eastAsia="MS Mincho" w:hAnsi="Cambria Math" w:cs="Cambria Math"/>
                      <w:sz w:val="20"/>
                      <w:szCs w:val="20"/>
                      <w:lang w:val="es-CO"/>
                    </w:rPr>
                    <w:t>⎯</w:t>
                  </w:r>
                  <w:r w:rsidRPr="00DD1055">
                    <w:rPr>
                      <w:rFonts w:ascii="Arial" w:eastAsia="MS Mincho" w:hAnsi="Arial" w:cs="Arial"/>
                      <w:sz w:val="20"/>
                      <w:szCs w:val="20"/>
                      <w:lang w:val="es-CO"/>
                    </w:rPr>
                    <w:t xml:space="preserve"> Haber cumplido el requisito de edad de pensión establecido en la Ley.</w:t>
                  </w:r>
                </w:p>
                <w:p w14:paraId="2D753AEB"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056216B3"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14:paraId="1F0D95E4"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673BFC88"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Adicionalmente debe allegarse el documento de identificación de la (s) persona (s) mayor (es) no beneficiaria (s) de pensión de vejez, relacionada (s) en la certificación mencionada en el párrafo anterior.</w:t>
                  </w:r>
                </w:p>
                <w:p w14:paraId="0353C9CC"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40714929" w14:textId="77777777" w:rsidR="00F6782A" w:rsidRPr="00DD1055" w:rsidRDefault="00F6782A" w:rsidP="00F6782A">
                  <w:pPr>
                    <w:pStyle w:val="SinespaciadoCarCar"/>
                    <w:contextualSpacing/>
                    <w:jc w:val="both"/>
                    <w:rPr>
                      <w:rFonts w:ascii="Arial" w:eastAsia="MS Mincho" w:hAnsi="Arial" w:cs="Arial"/>
                      <w:b/>
                      <w:bCs/>
                      <w:sz w:val="20"/>
                      <w:szCs w:val="20"/>
                      <w:lang w:val="es-CO"/>
                    </w:rPr>
                  </w:pPr>
                  <w:r w:rsidRPr="00DD1055">
                    <w:rPr>
                      <w:rFonts w:ascii="Arial" w:eastAsia="MS Mincho" w:hAnsi="Arial" w:cs="Arial"/>
                      <w:b/>
                      <w:bCs/>
                      <w:sz w:val="20"/>
                      <w:szCs w:val="20"/>
                      <w:lang w:val="es-CO"/>
                    </w:rPr>
                    <w:t>Proponentes plurales</w:t>
                  </w:r>
                </w:p>
                <w:p w14:paraId="5510909F"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778915B9" w14:textId="77777777" w:rsidR="00F6782A" w:rsidRPr="00DD1055" w:rsidRDefault="00F6782A" w:rsidP="00F6782A">
                  <w:pPr>
                    <w:pStyle w:val="Default"/>
                    <w:contextualSpacing/>
                    <w:jc w:val="both"/>
                    <w:rPr>
                      <w:rFonts w:ascii="Arial" w:hAnsi="Arial" w:cs="Arial"/>
                      <w:sz w:val="20"/>
                      <w:szCs w:val="20"/>
                      <w:lang w:eastAsia="es-CO"/>
                    </w:rPr>
                  </w:pPr>
                  <w:r w:rsidRPr="00DD1055">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DD1055">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w:t>
                  </w:r>
                  <w:r w:rsidRPr="00DD1055">
                    <w:rPr>
                      <w:rFonts w:ascii="Arial" w:hAnsi="Arial" w:cs="Arial"/>
                      <w:sz w:val="20"/>
                      <w:szCs w:val="20"/>
                      <w:lang w:eastAsia="es-CO"/>
                    </w:rPr>
                    <w:lastRenderedPageBreak/>
                    <w:t xml:space="preserve">documentos de identificación de cada uno de las personas vinculadas. </w:t>
                  </w:r>
                </w:p>
                <w:p w14:paraId="611364F9" w14:textId="77777777" w:rsidR="00F6782A" w:rsidRPr="00DD1055" w:rsidRDefault="00F6782A" w:rsidP="00F6782A">
                  <w:pPr>
                    <w:pStyle w:val="Default"/>
                    <w:contextualSpacing/>
                    <w:jc w:val="both"/>
                    <w:rPr>
                      <w:rFonts w:ascii="Arial" w:hAnsi="Arial" w:cs="Arial"/>
                      <w:sz w:val="20"/>
                      <w:szCs w:val="20"/>
                      <w:lang w:eastAsia="es-CO"/>
                    </w:rPr>
                  </w:pPr>
                </w:p>
                <w:p w14:paraId="40158D95"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hAnsi="Arial" w:cs="Arial"/>
                      <w:color w:val="000000"/>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F6782A" w:rsidRPr="00DD1055" w14:paraId="27A2D800" w14:textId="77777777" w:rsidTr="00603673">
              <w:tc>
                <w:tcPr>
                  <w:tcW w:w="2905" w:type="dxa"/>
                  <w:vAlign w:val="center"/>
                </w:tcPr>
                <w:p w14:paraId="1BC3343E"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color w:val="000000"/>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DD1055">
                    <w:rPr>
                      <w:rFonts w:ascii="Arial" w:eastAsia="MS Mincho" w:hAnsi="Arial" w:cs="Arial"/>
                      <w:color w:val="000000"/>
                      <w:sz w:val="20"/>
                      <w:szCs w:val="20"/>
                    </w:rPr>
                    <w:t>Rrom</w:t>
                  </w:r>
                  <w:proofErr w:type="spellEnd"/>
                  <w:r w:rsidRPr="00DD1055">
                    <w:rPr>
                      <w:rFonts w:ascii="Arial" w:eastAsia="MS Mincho" w:hAnsi="Arial" w:cs="Arial"/>
                      <w:color w:val="000000"/>
                      <w:sz w:val="20"/>
                      <w:szCs w:val="20"/>
                    </w:rPr>
                    <w:t xml:space="preserve"> o gitanas.</w:t>
                  </w:r>
                </w:p>
              </w:tc>
              <w:tc>
                <w:tcPr>
                  <w:tcW w:w="5912" w:type="dxa"/>
                </w:tcPr>
                <w:p w14:paraId="2AB7FC73"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b/>
                      <w:bCs/>
                      <w:sz w:val="20"/>
                      <w:szCs w:val="20"/>
                      <w:lang w:val="es-CO"/>
                    </w:rPr>
                    <w:t>Certificación expedida por el Ministerio del Interior:</w:t>
                  </w:r>
                  <w:r w:rsidRPr="00DD1055">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palenqueras, </w:t>
                  </w:r>
                  <w:proofErr w:type="spellStart"/>
                  <w:r w:rsidRPr="00DD1055">
                    <w:rPr>
                      <w:rFonts w:ascii="Arial" w:eastAsia="MS Mincho" w:hAnsi="Arial" w:cs="Arial"/>
                      <w:sz w:val="20"/>
                      <w:szCs w:val="20"/>
                      <w:lang w:val="es-CO"/>
                    </w:rPr>
                    <w:t>Rrom</w:t>
                  </w:r>
                  <w:proofErr w:type="spellEnd"/>
                  <w:r w:rsidRPr="00DD1055">
                    <w:rPr>
                      <w:rFonts w:ascii="Arial" w:eastAsia="MS Mincho" w:hAnsi="Arial" w:cs="Arial"/>
                      <w:sz w:val="20"/>
                      <w:szCs w:val="20"/>
                      <w:lang w:val="es-CO"/>
                    </w:rPr>
                    <w:t xml:space="preserve"> o gitanas en los términos del Decreto 2893 de 2011 o la norma que lo modifique, sustituya o complemente. </w:t>
                  </w:r>
                </w:p>
                <w:p w14:paraId="6F5C9E04"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4F270247" w14:textId="77777777" w:rsidR="00F6782A" w:rsidRPr="00DD1055" w:rsidRDefault="00F6782A" w:rsidP="00F6782A">
                  <w:pPr>
                    <w:pStyle w:val="Default"/>
                    <w:contextualSpacing/>
                    <w:jc w:val="both"/>
                    <w:rPr>
                      <w:rFonts w:ascii="Arial" w:hAnsi="Arial" w:cs="Arial"/>
                      <w:sz w:val="20"/>
                      <w:szCs w:val="20"/>
                      <w:lang w:eastAsia="es-CO"/>
                    </w:rPr>
                  </w:pPr>
                  <w:r w:rsidRPr="00DD1055">
                    <w:rPr>
                      <w:rFonts w:ascii="Arial" w:hAnsi="Arial" w:cs="Arial"/>
                      <w:sz w:val="20"/>
                      <w:szCs w:val="20"/>
                    </w:rPr>
                    <w:t xml:space="preserve">- </w:t>
                  </w:r>
                  <w:r w:rsidRPr="00DD1055">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DD1055">
                    <w:rPr>
                      <w:rFonts w:ascii="Arial" w:hAnsi="Arial" w:cs="Arial"/>
                      <w:sz w:val="20"/>
                      <w:szCs w:val="20"/>
                      <w:lang w:eastAsia="es-CO"/>
                    </w:rPr>
                    <w:t>Rrom</w:t>
                  </w:r>
                  <w:proofErr w:type="spellEnd"/>
                  <w:r w:rsidRPr="00DD1055">
                    <w:rPr>
                      <w:rFonts w:ascii="Arial" w:hAnsi="Arial" w:cs="Arial"/>
                      <w:sz w:val="20"/>
                      <w:szCs w:val="20"/>
                      <w:lang w:eastAsia="es-CO"/>
                    </w:rPr>
                    <w:t xml:space="preserve"> o gitanas.  Y la copia de los documentos de identidad de población indígena, negra, afrocolombiana, raizal, palanquera, </w:t>
                  </w:r>
                  <w:proofErr w:type="spellStart"/>
                  <w:r w:rsidRPr="00DD1055">
                    <w:rPr>
                      <w:rFonts w:ascii="Arial" w:hAnsi="Arial" w:cs="Arial"/>
                      <w:sz w:val="20"/>
                      <w:szCs w:val="20"/>
                      <w:lang w:eastAsia="es-CO"/>
                    </w:rPr>
                    <w:t>Rrom</w:t>
                  </w:r>
                  <w:proofErr w:type="spellEnd"/>
                  <w:r w:rsidRPr="00DD1055">
                    <w:rPr>
                      <w:rFonts w:ascii="Arial" w:hAnsi="Arial" w:cs="Arial"/>
                      <w:sz w:val="20"/>
                      <w:szCs w:val="20"/>
                      <w:lang w:eastAsia="es-CO"/>
                    </w:rPr>
                    <w:t xml:space="preserve"> o gitanas con la cual se pretende acreditar esta condición. Así mismo la </w:t>
                  </w:r>
                  <w:r w:rsidRPr="00DD1055">
                    <w:rPr>
                      <w:rFonts w:ascii="Arial" w:hAnsi="Arial" w:cs="Arial"/>
                      <w:sz w:val="20"/>
                      <w:szCs w:val="20"/>
                    </w:rPr>
                    <w:t>Autorización para el tratamiento de datos personales de acuerdo con el artículo 6 de la Ley 1581 de 2012.</w:t>
                  </w:r>
                </w:p>
                <w:p w14:paraId="268F3D54" w14:textId="77777777" w:rsidR="00F6782A" w:rsidRPr="00DD1055" w:rsidRDefault="00F6782A" w:rsidP="00F6782A">
                  <w:pPr>
                    <w:pStyle w:val="Default"/>
                    <w:contextualSpacing/>
                    <w:jc w:val="both"/>
                    <w:rPr>
                      <w:rFonts w:ascii="Arial" w:hAnsi="Arial" w:cs="Arial"/>
                      <w:sz w:val="20"/>
                      <w:szCs w:val="20"/>
                      <w:lang w:eastAsia="es-CO"/>
                    </w:rPr>
                  </w:pPr>
                </w:p>
                <w:p w14:paraId="603089B1" w14:textId="77777777" w:rsidR="00F6782A" w:rsidRPr="00DD1055" w:rsidRDefault="00F6782A" w:rsidP="00F6782A">
                  <w:pPr>
                    <w:pStyle w:val="Default"/>
                    <w:contextualSpacing/>
                    <w:jc w:val="both"/>
                    <w:rPr>
                      <w:rFonts w:ascii="Arial" w:hAnsi="Arial" w:cs="Arial"/>
                      <w:b/>
                      <w:bCs/>
                      <w:sz w:val="20"/>
                      <w:szCs w:val="20"/>
                    </w:rPr>
                  </w:pPr>
                  <w:r w:rsidRPr="00DD1055">
                    <w:rPr>
                      <w:rFonts w:ascii="Arial" w:hAnsi="Arial" w:cs="Arial"/>
                      <w:sz w:val="20"/>
                      <w:szCs w:val="20"/>
                      <w:lang w:eastAsia="es-CO"/>
                    </w:rPr>
                    <w:t xml:space="preserve"> </w:t>
                  </w:r>
                  <w:r w:rsidRPr="00DD1055">
                    <w:rPr>
                      <w:rFonts w:ascii="Arial" w:hAnsi="Arial" w:cs="Arial"/>
                      <w:b/>
                      <w:bCs/>
                      <w:sz w:val="20"/>
                      <w:szCs w:val="20"/>
                    </w:rPr>
                    <w:t>Proponentes plurales:</w:t>
                  </w:r>
                </w:p>
                <w:p w14:paraId="411F44C3" w14:textId="77777777" w:rsidR="00F6782A" w:rsidRPr="00DD1055" w:rsidRDefault="00F6782A" w:rsidP="00F6782A">
                  <w:pPr>
                    <w:pStyle w:val="Default"/>
                    <w:contextualSpacing/>
                    <w:jc w:val="both"/>
                    <w:rPr>
                      <w:rFonts w:ascii="Arial" w:hAnsi="Arial" w:cs="Arial"/>
                      <w:sz w:val="20"/>
                      <w:szCs w:val="20"/>
                      <w:lang w:eastAsia="es-CO"/>
                    </w:rPr>
                  </w:pPr>
                </w:p>
                <w:p w14:paraId="679DB12C" w14:textId="77777777" w:rsidR="00F6782A" w:rsidRPr="00DD1055" w:rsidRDefault="00F6782A" w:rsidP="00F6782A">
                  <w:pPr>
                    <w:adjustRightInd w:val="0"/>
                    <w:contextualSpacing/>
                    <w:jc w:val="both"/>
                    <w:rPr>
                      <w:rFonts w:eastAsia="MS Mincho"/>
                      <w:color w:val="000000"/>
                      <w:lang w:eastAsia="es-CO"/>
                    </w:rPr>
                  </w:pPr>
                  <w:r w:rsidRPr="00DD1055">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DD1055">
                    <w:rPr>
                      <w:rFonts w:eastAsia="MS Mincho"/>
                      <w:color w:val="000000"/>
                      <w:lang w:eastAsia="es-CO"/>
                    </w:rPr>
                    <w:t>Rrom</w:t>
                  </w:r>
                  <w:proofErr w:type="spellEnd"/>
                  <w:r w:rsidRPr="00DD1055">
                    <w:rPr>
                      <w:rFonts w:eastAsia="MS Mincho"/>
                      <w:color w:val="000000"/>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DD1055">
                    <w:rPr>
                      <w:rFonts w:eastAsia="MS Mincho"/>
                      <w:color w:val="000000"/>
                      <w:lang w:eastAsia="es-CO"/>
                    </w:rPr>
                    <w:t>Rrom</w:t>
                  </w:r>
                  <w:proofErr w:type="spellEnd"/>
                  <w:r w:rsidRPr="00DD1055">
                    <w:rPr>
                      <w:rFonts w:eastAsia="MS Mincho"/>
                      <w:color w:val="000000"/>
                      <w:lang w:eastAsia="es-CO"/>
                    </w:rPr>
                    <w:t xml:space="preserve"> o gitanas en los términos del Decreto 2893 de 2011, o la norma que lo modifique, sustituya o complemente.  </w:t>
                  </w:r>
                  <w:r w:rsidRPr="00DD1055">
                    <w:rPr>
                      <w:lang w:eastAsia="es-CO"/>
                    </w:rPr>
                    <w:t xml:space="preserve">Y la copia de los documentos de identidad de población indígena, negra, afrocolombiana, raizal, palanquera, </w:t>
                  </w:r>
                  <w:proofErr w:type="spellStart"/>
                  <w:r w:rsidRPr="00DD1055">
                    <w:rPr>
                      <w:lang w:eastAsia="es-CO"/>
                    </w:rPr>
                    <w:t>Rrom</w:t>
                  </w:r>
                  <w:proofErr w:type="spellEnd"/>
                  <w:r w:rsidRPr="00DD1055">
                    <w:rPr>
                      <w:lang w:eastAsia="es-CO"/>
                    </w:rPr>
                    <w:t xml:space="preserve"> o gitanas con la cual se pretende acreditar esta condición. Así mismo la </w:t>
                  </w:r>
                  <w:r w:rsidRPr="00DD1055">
                    <w:rPr>
                      <w:rFonts w:eastAsia="MS Mincho"/>
                    </w:rPr>
                    <w:t>Autorización para el tratamiento de datos personales de acuerdo con el artículo 6 de la Ley 1581 de 2012</w:t>
                  </w:r>
                </w:p>
              </w:tc>
            </w:tr>
            <w:tr w:rsidR="00F6782A" w:rsidRPr="00DD1055" w14:paraId="0C3FE7E1" w14:textId="77777777" w:rsidTr="00603673">
              <w:tc>
                <w:tcPr>
                  <w:tcW w:w="2905" w:type="dxa"/>
                  <w:vAlign w:val="center"/>
                </w:tcPr>
                <w:p w14:paraId="2D454ADF"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color w:val="000000"/>
                      <w:sz w:val="20"/>
                      <w:szCs w:val="20"/>
                    </w:rPr>
                    <w:t xml:space="preserve">6. Preferir la propuesta de personas en proceso de reintegración o reincorporación o de la </w:t>
                  </w:r>
                  <w:r w:rsidRPr="00DD1055">
                    <w:rPr>
                      <w:rFonts w:ascii="Arial" w:eastAsia="MS Mincho" w:hAnsi="Arial" w:cs="Arial"/>
                      <w:color w:val="000000"/>
                      <w:sz w:val="20"/>
                      <w:szCs w:val="20"/>
                    </w:rPr>
                    <w:lastRenderedPageBreak/>
                    <w:t>persona jurídica en la cual participe o participen mayoritariamente; o, la de un proponente plural constituido por personas en proceso de reincorporación, y/o personas jurídicas en las cuales participe o participen mayoritariamente.</w:t>
                  </w:r>
                </w:p>
              </w:tc>
              <w:tc>
                <w:tcPr>
                  <w:tcW w:w="5912" w:type="dxa"/>
                </w:tcPr>
                <w:p w14:paraId="565622CE"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lastRenderedPageBreak/>
                    <w:t xml:space="preserve">- </w:t>
                  </w:r>
                  <w:r w:rsidRPr="00DD1055">
                    <w:rPr>
                      <w:rFonts w:ascii="Arial" w:eastAsia="MS Mincho" w:hAnsi="Arial" w:cs="Arial"/>
                      <w:b/>
                      <w:bCs/>
                      <w:sz w:val="20"/>
                      <w:szCs w:val="20"/>
                      <w:lang w:val="es-CO"/>
                    </w:rPr>
                    <w:t>El proponente deberá acreditar copia de alguno de los siguientes documentos</w:t>
                  </w:r>
                  <w:r w:rsidRPr="00DD1055">
                    <w:rPr>
                      <w:rFonts w:ascii="Arial" w:eastAsia="MS Mincho" w:hAnsi="Arial" w:cs="Arial"/>
                      <w:sz w:val="20"/>
                      <w:szCs w:val="20"/>
                      <w:lang w:val="es-CO"/>
                    </w:rPr>
                    <w:t xml:space="preserve">: I) La certificación en las desmovilizaciones colectivas que expide la Oficina de Alto Comisionado para la Paz, II) El certificado que expida el </w:t>
                  </w:r>
                  <w:r w:rsidRPr="00DD1055">
                    <w:rPr>
                      <w:rFonts w:ascii="Arial" w:eastAsia="MS Mincho" w:hAnsi="Arial" w:cs="Arial"/>
                      <w:sz w:val="20"/>
                      <w:szCs w:val="20"/>
                      <w:lang w:val="es-CO"/>
                    </w:rPr>
                    <w:lastRenderedPageBreak/>
                    <w:t>Comité Operativo para la Dejación de las Armas respecto de las personas desmovilizadas en forma individual. - Copia de los documentos de identidad: persona en proceso de reintegración o reincorporación.</w:t>
                  </w:r>
                </w:p>
                <w:p w14:paraId="418211DA"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35F3A9F1"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 xml:space="preserve">-- </w:t>
                  </w:r>
                  <w:r w:rsidRPr="00DD1055">
                    <w:rPr>
                      <w:rFonts w:ascii="Arial" w:eastAsia="MS Mincho" w:hAnsi="Arial" w:cs="Arial"/>
                      <w:b/>
                      <w:bCs/>
                      <w:sz w:val="20"/>
                      <w:szCs w:val="20"/>
                      <w:lang w:val="es-CO"/>
                    </w:rPr>
                    <w:t>En el caso de las personas jurídicas</w:t>
                  </w:r>
                  <w:r w:rsidRPr="00DD1055">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5FCB62E8"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189E4EC0"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b/>
                      <w:bCs/>
                      <w:sz w:val="20"/>
                      <w:szCs w:val="20"/>
                      <w:lang w:val="es-CO"/>
                    </w:rPr>
                    <w:t>Autorización para el tratamiento de datos personales:</w:t>
                  </w:r>
                  <w:r w:rsidRPr="00DD1055">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F6782A" w:rsidRPr="00DD1055" w14:paraId="0F35361E" w14:textId="77777777" w:rsidTr="00603673">
              <w:tc>
                <w:tcPr>
                  <w:tcW w:w="2905" w:type="dxa"/>
                  <w:vAlign w:val="center"/>
                </w:tcPr>
                <w:p w14:paraId="0AAF6B33"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color w:val="000000"/>
                      <w:sz w:val="20"/>
                      <w:szCs w:val="20"/>
                    </w:rPr>
                    <w:lastRenderedPageBreak/>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w:t>
                  </w:r>
                  <w:r w:rsidRPr="00DD1055">
                    <w:rPr>
                      <w:rFonts w:ascii="Arial" w:eastAsia="MS Mincho" w:hAnsi="Arial" w:cs="Arial"/>
                      <w:color w:val="000000"/>
                      <w:sz w:val="20"/>
                      <w:szCs w:val="20"/>
                    </w:rPr>
                    <w:lastRenderedPageBreak/>
                    <w:t>miembros del proponente plural.</w:t>
                  </w:r>
                </w:p>
              </w:tc>
              <w:tc>
                <w:tcPr>
                  <w:tcW w:w="5912" w:type="dxa"/>
                </w:tcPr>
                <w:p w14:paraId="06B02972" w14:textId="77777777" w:rsidR="00F6782A" w:rsidRPr="00DD1055" w:rsidRDefault="00F6782A" w:rsidP="00F6782A">
                  <w:pPr>
                    <w:adjustRightInd w:val="0"/>
                    <w:contextualSpacing/>
                    <w:jc w:val="both"/>
                    <w:rPr>
                      <w:rFonts w:eastAsia="MS Mincho"/>
                      <w:color w:val="000000"/>
                      <w:lang w:eastAsia="es-CO"/>
                    </w:rPr>
                  </w:pPr>
                  <w:r w:rsidRPr="00DD1055">
                    <w:rPr>
                      <w:rFonts w:eastAsia="MS Mincho"/>
                      <w:color w:val="000000"/>
                      <w:lang w:eastAsia="es-CO"/>
                    </w:rPr>
                    <w:lastRenderedPageBreak/>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DD1055">
                    <w:rPr>
                      <w:rFonts w:eastAsia="MS Mincho"/>
                      <w:i/>
                      <w:iCs/>
                      <w:color w:val="000000"/>
                      <w:lang w:eastAsia="es-CO"/>
                    </w:rPr>
                    <w:t xml:space="preserve">. </w:t>
                  </w:r>
                  <w:r w:rsidRPr="00DD1055">
                    <w:rPr>
                      <w:rFonts w:eastAsia="MS Mincho"/>
                      <w:color w:val="000000"/>
                      <w:lang w:eastAsia="es-CO"/>
                    </w:rPr>
                    <w:t xml:space="preserve">Para lo cual además deberá tener en cuenta la totalidad de las siguientes condiciones: </w:t>
                  </w:r>
                </w:p>
                <w:p w14:paraId="2F32AA72" w14:textId="77777777" w:rsidR="00F6782A" w:rsidRPr="00DD1055" w:rsidRDefault="00F6782A" w:rsidP="00F6782A">
                  <w:pPr>
                    <w:adjustRightInd w:val="0"/>
                    <w:contextualSpacing/>
                    <w:jc w:val="both"/>
                    <w:rPr>
                      <w:rFonts w:eastAsia="MS Mincho"/>
                      <w:color w:val="000000"/>
                      <w:lang w:eastAsia="es-CO"/>
                    </w:rPr>
                  </w:pPr>
                </w:p>
                <w:p w14:paraId="45C19B73"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w:t>
                  </w:r>
                  <w:proofErr w:type="gramStart"/>
                  <w:r w:rsidRPr="00DD1055">
                    <w:rPr>
                      <w:rFonts w:ascii="Arial" w:eastAsia="MS Mincho" w:hAnsi="Arial" w:cs="Arial"/>
                      <w:sz w:val="20"/>
                      <w:szCs w:val="20"/>
                      <w:lang w:val="es-CO"/>
                    </w:rPr>
                    <w:t>Fiscalía General</w:t>
                  </w:r>
                  <w:proofErr w:type="gramEnd"/>
                  <w:r w:rsidRPr="00DD1055">
                    <w:rPr>
                      <w:rFonts w:ascii="Arial" w:eastAsia="MS Mincho" w:hAnsi="Arial" w:cs="Arial"/>
                      <w:sz w:val="20"/>
                      <w:szCs w:val="20"/>
                      <w:lang w:val="es-CO"/>
                    </w:rPr>
                    <w:t xml:space="preserve"> de la Nación. </w:t>
                  </w:r>
                </w:p>
                <w:p w14:paraId="2F7561EC"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453A57BA"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14:paraId="6A444EDD"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59925B63" w14:textId="77777777" w:rsidR="00F6782A" w:rsidRPr="00DD1055" w:rsidRDefault="00F6782A" w:rsidP="00F6782A">
                  <w:pPr>
                    <w:adjustRightInd w:val="0"/>
                    <w:contextualSpacing/>
                    <w:jc w:val="both"/>
                    <w:rPr>
                      <w:rFonts w:eastAsia="MS Mincho"/>
                      <w:color w:val="000000"/>
                      <w:lang w:eastAsia="es-CO"/>
                    </w:rPr>
                  </w:pPr>
                  <w:r w:rsidRPr="00DD1055">
                    <w:rPr>
                      <w:rFonts w:eastAsia="MS Mincho"/>
                    </w:rPr>
                    <w:lastRenderedPageBreak/>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14:paraId="5EC8BC68" w14:textId="77777777" w:rsidR="00F6782A" w:rsidRPr="00DD1055" w:rsidRDefault="00F6782A" w:rsidP="00F6782A">
                  <w:pPr>
                    <w:adjustRightInd w:val="0"/>
                    <w:contextualSpacing/>
                    <w:jc w:val="both"/>
                    <w:rPr>
                      <w:rFonts w:eastAsia="MS Mincho"/>
                      <w:color w:val="000000"/>
                      <w:lang w:eastAsia="es-CO"/>
                    </w:rPr>
                  </w:pPr>
                </w:p>
                <w:p w14:paraId="55F0BAA5"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color w:val="000000"/>
                      <w:sz w:val="20"/>
                      <w:szCs w:val="20"/>
                      <w:lang w:val="es-CO" w:eastAsia="es-CO"/>
                    </w:rPr>
                    <w:t>En todos los casos, la mujer cabeza de familia, o, la persona reincorporada o reinsertada, no podrá ejercer u ostentar la calidad de accionista, socio, empleado o representante legal en más de uno de los integrantes de la figura asociativa Proveedor.</w:t>
                  </w:r>
                </w:p>
              </w:tc>
            </w:tr>
            <w:tr w:rsidR="00F6782A" w:rsidRPr="00DD1055" w14:paraId="459789CF" w14:textId="77777777" w:rsidTr="00603673">
              <w:trPr>
                <w:trHeight w:val="3175"/>
              </w:trPr>
              <w:tc>
                <w:tcPr>
                  <w:tcW w:w="2905" w:type="dxa"/>
                  <w:vAlign w:val="center"/>
                </w:tcPr>
                <w:p w14:paraId="0769DF24"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color w:val="000000"/>
                      <w:sz w:val="20"/>
                      <w:szCs w:val="20"/>
                    </w:rPr>
                    <w:lastRenderedPageBreak/>
                    <w:t xml:space="preserve">8. Preferir la oferta presentada por una Mipyme o cooperativas o asociaciones mutuales; o un proponente plural constituido por </w:t>
                  </w:r>
                  <w:proofErr w:type="spellStart"/>
                  <w:r w:rsidRPr="00DD1055">
                    <w:rPr>
                      <w:rFonts w:ascii="Arial" w:eastAsia="MS Mincho" w:hAnsi="Arial" w:cs="Arial"/>
                      <w:color w:val="000000"/>
                      <w:sz w:val="20"/>
                      <w:szCs w:val="20"/>
                    </w:rPr>
                    <w:t>Mipymes</w:t>
                  </w:r>
                  <w:proofErr w:type="spellEnd"/>
                  <w:r w:rsidRPr="00DD1055">
                    <w:rPr>
                      <w:rFonts w:ascii="Arial" w:eastAsia="MS Mincho" w:hAnsi="Arial" w:cs="Arial"/>
                      <w:color w:val="000000"/>
                      <w:sz w:val="20"/>
                      <w:szCs w:val="20"/>
                    </w:rPr>
                    <w:t>, cooperativas o asociaciones mutuales.</w:t>
                  </w:r>
                </w:p>
              </w:tc>
              <w:tc>
                <w:tcPr>
                  <w:tcW w:w="5912" w:type="dxa"/>
                </w:tcPr>
                <w:p w14:paraId="03A20B13"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14:paraId="7A8F84B5"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6EE3056B"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14:paraId="1653C8D8"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274CBA65" w14:textId="77777777" w:rsidR="00F6782A" w:rsidRPr="00DD1055" w:rsidRDefault="00F6782A" w:rsidP="00F6782A">
                  <w:pPr>
                    <w:pStyle w:val="SinespaciadoCarCar"/>
                    <w:contextualSpacing/>
                    <w:jc w:val="both"/>
                    <w:rPr>
                      <w:rFonts w:ascii="Arial" w:eastAsia="MS Mincho" w:hAnsi="Arial" w:cs="Arial"/>
                      <w:color w:val="000000"/>
                      <w:sz w:val="20"/>
                      <w:szCs w:val="20"/>
                      <w:lang w:val="es-CO"/>
                    </w:rPr>
                  </w:pPr>
                  <w:r w:rsidRPr="00DD1055">
                    <w:rPr>
                      <w:rFonts w:ascii="Arial" w:eastAsia="MS Mincho" w:hAnsi="Arial" w:cs="Arial"/>
                      <w:sz w:val="20"/>
                      <w:szCs w:val="20"/>
                      <w:lang w:val="es-CO"/>
                    </w:rPr>
                    <w:t>Documentos de su existencia y representación legal</w:t>
                  </w:r>
                </w:p>
              </w:tc>
            </w:tr>
            <w:tr w:rsidR="00F6782A" w:rsidRPr="00DD1055" w14:paraId="2E9C51CE" w14:textId="77777777" w:rsidTr="00603673">
              <w:trPr>
                <w:trHeight w:val="1474"/>
              </w:trPr>
              <w:tc>
                <w:tcPr>
                  <w:tcW w:w="2905" w:type="dxa"/>
                  <w:vAlign w:val="center"/>
                </w:tcPr>
                <w:p w14:paraId="618EB139"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color w:val="000000"/>
                      <w:sz w:val="20"/>
                      <w:szCs w:val="20"/>
                    </w:rPr>
                    <w:t>9. Preferir la oferta presentada por el proponente plural constituido por micro y/o pequeñas empresas, cooperativas o asociaciones mutuales.</w:t>
                  </w:r>
                </w:p>
              </w:tc>
              <w:tc>
                <w:tcPr>
                  <w:tcW w:w="5912" w:type="dxa"/>
                  <w:vAlign w:val="center"/>
                </w:tcPr>
                <w:p w14:paraId="3A31CE8B"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Para este criterio se tendrá en cuenta lo dispuesto para las cooperativas y asociaciones mutuales que cumplan con los criterios de clasificación empresarial, definidos por el Decreto 957 de 2019, priorizando aquellas que sean micro y pequeñas.</w:t>
                  </w:r>
                </w:p>
                <w:p w14:paraId="23CD877C"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1ED3637C" w14:textId="77777777" w:rsidR="00F6782A" w:rsidRPr="00DD1055" w:rsidRDefault="00F6782A" w:rsidP="00F6782A">
                  <w:pPr>
                    <w:pStyle w:val="SinespaciadoCarCar"/>
                    <w:contextualSpacing/>
                    <w:jc w:val="both"/>
                    <w:rPr>
                      <w:rFonts w:ascii="Arial" w:eastAsia="MS Mincho" w:hAnsi="Arial" w:cs="Arial"/>
                      <w:color w:val="000000"/>
                      <w:sz w:val="20"/>
                      <w:szCs w:val="20"/>
                      <w:lang w:val="es-CO"/>
                    </w:rPr>
                  </w:pPr>
                  <w:r w:rsidRPr="00DD1055">
                    <w:rPr>
                      <w:rFonts w:ascii="Arial" w:eastAsia="MS Mincho" w:hAnsi="Arial" w:cs="Arial"/>
                      <w:sz w:val="20"/>
                      <w:szCs w:val="20"/>
                      <w:lang w:val="es-CO"/>
                    </w:rPr>
                    <w:t>Documentos de su existencia y representación legal.</w:t>
                  </w:r>
                </w:p>
              </w:tc>
            </w:tr>
            <w:tr w:rsidR="00F6782A" w:rsidRPr="00DD1055" w14:paraId="7734F13A" w14:textId="77777777" w:rsidTr="00603673">
              <w:tc>
                <w:tcPr>
                  <w:tcW w:w="2905" w:type="dxa"/>
                  <w:vAlign w:val="center"/>
                </w:tcPr>
                <w:p w14:paraId="3DFB29CC"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color w:val="000000"/>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w:t>
                  </w:r>
                  <w:r w:rsidRPr="00DD1055">
                    <w:rPr>
                      <w:rFonts w:ascii="Arial" w:eastAsia="MS Mincho" w:hAnsi="Arial" w:cs="Arial"/>
                      <w:color w:val="000000"/>
                      <w:sz w:val="20"/>
                      <w:szCs w:val="20"/>
                    </w:rPr>
                    <w:lastRenderedPageBreak/>
                    <w:t>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5912" w:type="dxa"/>
                </w:tcPr>
                <w:p w14:paraId="677F4868" w14:textId="77777777" w:rsidR="00F6782A" w:rsidRPr="00DD1055" w:rsidRDefault="00F6782A" w:rsidP="00F6782A">
                  <w:pPr>
                    <w:pStyle w:val="Default"/>
                    <w:contextualSpacing/>
                    <w:jc w:val="both"/>
                    <w:rPr>
                      <w:rFonts w:ascii="Arial" w:hAnsi="Arial" w:cs="Arial"/>
                      <w:sz w:val="20"/>
                      <w:szCs w:val="20"/>
                      <w:lang w:eastAsia="es-CO"/>
                    </w:rPr>
                  </w:pPr>
                  <w:r w:rsidRPr="00DD1055">
                    <w:rPr>
                      <w:rFonts w:ascii="Arial" w:hAnsi="Arial" w:cs="Arial"/>
                      <w:sz w:val="20"/>
                      <w:szCs w:val="20"/>
                      <w:lang w:eastAsia="es-CO"/>
                    </w:rPr>
                    <w:lastRenderedPageBreak/>
                    <w:t xml:space="preserve">Si se trata de </w:t>
                  </w:r>
                  <w:proofErr w:type="spellStart"/>
                  <w:r w:rsidRPr="00DD1055">
                    <w:rPr>
                      <w:rFonts w:ascii="Arial" w:hAnsi="Arial" w:cs="Arial"/>
                      <w:sz w:val="20"/>
                      <w:szCs w:val="20"/>
                      <w:lang w:eastAsia="es-CO"/>
                    </w:rPr>
                    <w:t>Mipymes</w:t>
                  </w:r>
                  <w:proofErr w:type="spellEnd"/>
                  <w:r w:rsidRPr="00DD1055">
                    <w:rPr>
                      <w:rFonts w:ascii="Arial" w:hAnsi="Arial" w:cs="Arial"/>
                      <w:sz w:val="20"/>
                      <w:szCs w:val="20"/>
                      <w:lang w:eastAsia="es-CO"/>
                    </w:rPr>
                    <w:t xml:space="preserve">: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w:t>
                  </w:r>
                  <w:proofErr w:type="spellStart"/>
                  <w:r w:rsidRPr="00DD1055">
                    <w:rPr>
                      <w:rFonts w:ascii="Arial" w:hAnsi="Arial" w:cs="Arial"/>
                      <w:sz w:val="20"/>
                      <w:szCs w:val="20"/>
                      <w:lang w:eastAsia="es-CO"/>
                    </w:rPr>
                    <w:t>Mipymes</w:t>
                  </w:r>
                  <w:proofErr w:type="spellEnd"/>
                  <w:r w:rsidRPr="00DD1055">
                    <w:rPr>
                      <w:rFonts w:ascii="Arial" w:hAnsi="Arial" w:cs="Arial"/>
                      <w:sz w:val="20"/>
                      <w:szCs w:val="20"/>
                      <w:lang w:eastAsia="es-CO"/>
                    </w:rPr>
                    <w:t xml:space="preserve">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w:t>
                  </w:r>
                  <w:proofErr w:type="spellStart"/>
                  <w:r w:rsidRPr="00DD1055">
                    <w:rPr>
                      <w:rFonts w:ascii="Arial" w:hAnsi="Arial" w:cs="Arial"/>
                      <w:sz w:val="20"/>
                      <w:szCs w:val="20"/>
                      <w:lang w:eastAsia="es-CO"/>
                    </w:rPr>
                    <w:t>Mipymes</w:t>
                  </w:r>
                  <w:proofErr w:type="spellEnd"/>
                  <w:r w:rsidRPr="00DD1055">
                    <w:rPr>
                      <w:rFonts w:ascii="Arial" w:hAnsi="Arial" w:cs="Arial"/>
                      <w:sz w:val="20"/>
                      <w:szCs w:val="20"/>
                      <w:lang w:eastAsia="es-CO"/>
                    </w:rPr>
                    <w:t xml:space="preserve"> o Asociaciones Mutuales. Este requisito podrá ser sustituido por la consulta que hagan las entidades en las correspondientes bases de datos, de lo cual, deberán dejar constancia. </w:t>
                  </w:r>
                </w:p>
                <w:p w14:paraId="19099AB2" w14:textId="77777777" w:rsidR="00F6782A" w:rsidRPr="00DD1055" w:rsidRDefault="00F6782A" w:rsidP="00F6782A">
                  <w:pPr>
                    <w:pStyle w:val="Default"/>
                    <w:contextualSpacing/>
                    <w:jc w:val="both"/>
                    <w:rPr>
                      <w:rFonts w:ascii="Arial" w:hAnsi="Arial" w:cs="Arial"/>
                      <w:sz w:val="20"/>
                      <w:szCs w:val="20"/>
                      <w:lang w:eastAsia="es-CO"/>
                    </w:rPr>
                  </w:pPr>
                </w:p>
                <w:p w14:paraId="20805B22" w14:textId="77777777" w:rsidR="00F6782A" w:rsidRPr="00DD1055" w:rsidRDefault="00F6782A" w:rsidP="00F6782A">
                  <w:pPr>
                    <w:adjustRightInd w:val="0"/>
                    <w:contextualSpacing/>
                    <w:jc w:val="both"/>
                    <w:rPr>
                      <w:rFonts w:eastAsia="MS Mincho"/>
                      <w:color w:val="000000"/>
                    </w:rPr>
                  </w:pPr>
                  <w:r w:rsidRPr="00DD1055">
                    <w:rPr>
                      <w:rFonts w:eastAsia="MS Mincho"/>
                      <w:color w:val="000000"/>
                      <w:lang w:eastAsia="es-CO"/>
                    </w:rPr>
                    <w:lastRenderedPageBreak/>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w:t>
                  </w:r>
                  <w:proofErr w:type="spellStart"/>
                  <w:r w:rsidRPr="00DD1055">
                    <w:rPr>
                      <w:rFonts w:eastAsia="MS Mincho"/>
                      <w:color w:val="000000"/>
                      <w:lang w:eastAsia="es-CO"/>
                    </w:rPr>
                    <w:t>Mipymes</w:t>
                  </w:r>
                  <w:proofErr w:type="spellEnd"/>
                  <w:r w:rsidRPr="00DD1055">
                    <w:rPr>
                      <w:rFonts w:eastAsia="MS Mincho"/>
                      <w:color w:val="000000"/>
                      <w:lang w:eastAsia="es-CO"/>
                    </w:rPr>
                    <w:t xml:space="preserve"> o Asociaciones Mutuales, sea no inferior al 25% del total acreditado en la oferta. </w:t>
                  </w:r>
                </w:p>
              </w:tc>
            </w:tr>
            <w:tr w:rsidR="00F6782A" w:rsidRPr="00DD1055" w14:paraId="2CD2B080" w14:textId="77777777" w:rsidTr="00603673">
              <w:trPr>
                <w:trHeight w:val="2388"/>
              </w:trPr>
              <w:tc>
                <w:tcPr>
                  <w:tcW w:w="2905" w:type="dxa"/>
                  <w:vAlign w:val="center"/>
                </w:tcPr>
                <w:p w14:paraId="45174205"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color w:val="000000"/>
                      <w:sz w:val="20"/>
                      <w:szCs w:val="20"/>
                    </w:rPr>
                    <w:lastRenderedPageBreak/>
                    <w:t>11. Preferir las empresas reconocidas y establecidas como Sociedad de Beneficio e Interés Colectivo o Sociedad BIC, del segmento MIPYMES.</w:t>
                  </w:r>
                </w:p>
              </w:tc>
              <w:tc>
                <w:tcPr>
                  <w:tcW w:w="5912" w:type="dxa"/>
                  <w:vAlign w:val="center"/>
                </w:tcPr>
                <w:p w14:paraId="284C8EB6"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Acreditar y aportar junto con la propuesta, registro y aprobación formal de adopción de la condición BIC ante la Cámara de Comercio de su ciudad, vigente al cierre del proceso.</w:t>
                  </w:r>
                </w:p>
                <w:p w14:paraId="1C0BAE3E"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07283700" w14:textId="77777777" w:rsidR="00F6782A" w:rsidRPr="00DD1055" w:rsidRDefault="00F6782A" w:rsidP="00F6782A">
                  <w:pPr>
                    <w:pStyle w:val="SinespaciadoCarCar"/>
                    <w:contextualSpacing/>
                    <w:jc w:val="both"/>
                    <w:rPr>
                      <w:rFonts w:ascii="Arial" w:eastAsia="MS Mincho" w:hAnsi="Arial" w:cs="Arial"/>
                      <w:color w:val="000000"/>
                      <w:sz w:val="20"/>
                      <w:szCs w:val="20"/>
                      <w:lang w:val="es-CO"/>
                    </w:rPr>
                  </w:pPr>
                  <w:r w:rsidRPr="00DD1055">
                    <w:rPr>
                      <w:rFonts w:ascii="Arial" w:eastAsia="MS Mincho" w:hAnsi="Arial" w:cs="Arial"/>
                      <w:sz w:val="20"/>
                      <w:szCs w:val="20"/>
                      <w:lang w:val="es-CO"/>
                    </w:rPr>
                    <w:t>Certificado de existencia y representación legal. Conforme al artículo 2 de la ley 1901 de 2018. "</w:t>
                  </w:r>
                  <w:r w:rsidRPr="00DD1055">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DD1055">
                    <w:rPr>
                      <w:rFonts w:ascii="Arial" w:eastAsia="MS Mincho" w:hAnsi="Arial" w:cs="Arial"/>
                      <w:sz w:val="20"/>
                      <w:szCs w:val="20"/>
                      <w:lang w:val="es-CO"/>
                    </w:rPr>
                    <w:t>".</w:t>
                  </w:r>
                </w:p>
              </w:tc>
            </w:tr>
            <w:tr w:rsidR="00F6782A" w:rsidRPr="00DD1055" w14:paraId="612D2301" w14:textId="77777777" w:rsidTr="00603673">
              <w:trPr>
                <w:trHeight w:val="1810"/>
              </w:trPr>
              <w:tc>
                <w:tcPr>
                  <w:tcW w:w="2905" w:type="dxa"/>
                  <w:vAlign w:val="center"/>
                </w:tcPr>
                <w:p w14:paraId="29C9EC81" w14:textId="77777777" w:rsidR="00F6782A" w:rsidRPr="00DD1055" w:rsidRDefault="00F6782A" w:rsidP="00F6782A">
                  <w:pPr>
                    <w:pStyle w:val="NormalWeb"/>
                    <w:spacing w:before="0" w:beforeAutospacing="0" w:after="0" w:afterAutospacing="0"/>
                    <w:contextualSpacing/>
                    <w:jc w:val="both"/>
                    <w:rPr>
                      <w:rFonts w:ascii="Arial" w:eastAsia="MS Mincho" w:hAnsi="Arial" w:cs="Arial"/>
                      <w:color w:val="000000"/>
                      <w:sz w:val="20"/>
                      <w:szCs w:val="20"/>
                    </w:rPr>
                  </w:pPr>
                  <w:r w:rsidRPr="00DD1055">
                    <w:rPr>
                      <w:rFonts w:ascii="Arial" w:eastAsia="MS Mincho" w:hAnsi="Arial" w:cs="Arial"/>
                      <w:color w:val="000000"/>
                      <w:sz w:val="20"/>
                      <w:szCs w:val="20"/>
                    </w:rPr>
                    <w:t xml:space="preserve">12. </w:t>
                  </w:r>
                  <w:r w:rsidRPr="00DD1055">
                    <w:rPr>
                      <w:rFonts w:ascii="Arial" w:eastAsia="MS Mincho" w:hAnsi="Arial" w:cs="Arial"/>
                      <w:sz w:val="20"/>
                      <w:szCs w:val="20"/>
                    </w:rPr>
                    <w:t>Utilizar un método aleatorio para seleccionar el oferente.</w:t>
                  </w:r>
                </w:p>
              </w:tc>
              <w:tc>
                <w:tcPr>
                  <w:tcW w:w="5912" w:type="dxa"/>
                  <w:vAlign w:val="center"/>
                </w:tcPr>
                <w:p w14:paraId="4282C7B6"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El método aleatorio para la aplicación del criterio de desempate No. 12, será el siguiente:</w:t>
                  </w:r>
                </w:p>
                <w:p w14:paraId="2E346976"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2BBE8D44"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Si en el trámite del presente proceso de contratación se puede realizar de manera presencial, se realizará por el siguiente procedimiento:</w:t>
                  </w:r>
                </w:p>
                <w:p w14:paraId="483E226C"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12BB7655"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 Previa verificación del nombre de los proponentes cuyas propuestas estén empatadas se incorporarán las papeletas de igual tamaño, en una bolsa oscura.</w:t>
                  </w:r>
                </w:p>
                <w:p w14:paraId="3CB76057"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61F7ABB1"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 En el acto de desempate se realizará un sorteo previo entre los participantes para determinar quién saca la paleta, salvo que entre los proponentes participantes se decida que la papeleta sea sacada por una persona ajena al proceso.</w:t>
                  </w:r>
                </w:p>
                <w:p w14:paraId="75828714"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2B850C0B"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 El nombre del proponente que figure en la papeleta que se saque de la bolsa será el que gane el sorteo y por consiguiente se le adjudicará el proceso de selección.</w:t>
                  </w:r>
                </w:p>
                <w:p w14:paraId="2A2BCC8D"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6D530CCB" w14:textId="77777777" w:rsidR="00F6782A" w:rsidRPr="00DD1055" w:rsidRDefault="00F6782A" w:rsidP="00F6782A">
                  <w:pPr>
                    <w:pStyle w:val="SinespaciadoCarCar"/>
                    <w:contextualSpacing/>
                    <w:jc w:val="both"/>
                    <w:rPr>
                      <w:rFonts w:ascii="Arial" w:eastAsia="MS Mincho" w:hAnsi="Arial" w:cs="Arial"/>
                      <w:sz w:val="20"/>
                      <w:szCs w:val="20"/>
                      <w:lang w:val="es-CO"/>
                    </w:rPr>
                  </w:pPr>
                  <w:r w:rsidRPr="00DD1055">
                    <w:rPr>
                      <w:rFonts w:ascii="Arial" w:eastAsia="MS Mincho" w:hAnsi="Arial" w:cs="Arial"/>
                      <w:sz w:val="20"/>
                      <w:szCs w:val="20"/>
                      <w:lang w:val="es-CO"/>
                    </w:rPr>
                    <w:t>En este entendido solo se sacará una papeleta, salvo que se trate de adjudicaciones por grupos y en ellos se llegue a este sorteo.</w:t>
                  </w:r>
                </w:p>
                <w:p w14:paraId="261EC434" w14:textId="77777777" w:rsidR="00F6782A" w:rsidRPr="00DD1055" w:rsidRDefault="00F6782A" w:rsidP="00F6782A">
                  <w:pPr>
                    <w:pStyle w:val="SinespaciadoCarCar"/>
                    <w:contextualSpacing/>
                    <w:jc w:val="both"/>
                    <w:rPr>
                      <w:rFonts w:ascii="Arial" w:eastAsia="MS Mincho" w:hAnsi="Arial" w:cs="Arial"/>
                      <w:sz w:val="20"/>
                      <w:szCs w:val="20"/>
                      <w:lang w:val="es-CO"/>
                    </w:rPr>
                  </w:pPr>
                </w:p>
                <w:p w14:paraId="0559CD7F" w14:textId="77777777" w:rsidR="00F6782A" w:rsidRPr="00DD1055" w:rsidRDefault="00F6782A" w:rsidP="00F6782A">
                  <w:pPr>
                    <w:pStyle w:val="SinespaciadoCarCar"/>
                    <w:contextualSpacing/>
                    <w:jc w:val="both"/>
                    <w:rPr>
                      <w:rFonts w:ascii="Arial" w:eastAsia="MS Mincho" w:hAnsi="Arial" w:cs="Arial"/>
                      <w:color w:val="000000"/>
                      <w:sz w:val="20"/>
                      <w:szCs w:val="20"/>
                      <w:lang w:val="es-CO"/>
                    </w:rPr>
                  </w:pPr>
                  <w:r w:rsidRPr="00DD1055">
                    <w:rPr>
                      <w:rFonts w:ascii="Arial" w:eastAsia="MS Mincho" w:hAnsi="Arial" w:cs="Arial"/>
                      <w:sz w:val="20"/>
                      <w:szCs w:val="20"/>
                      <w:lang w:val="es-CO"/>
                    </w:rPr>
                    <w:t>En el caso de que no se presenten representantes de los proponentes en la fecha y hora para realizar el sorteo, este se realizará en presencia de representantes de la oficina de jurídica y será grabada en su totalidad.</w:t>
                  </w:r>
                </w:p>
              </w:tc>
            </w:tr>
          </w:tbl>
          <w:p w14:paraId="1498AD62" w14:textId="77777777" w:rsidR="00F6782A" w:rsidRPr="00DD1055" w:rsidRDefault="00F6782A" w:rsidP="004F2343">
            <w:pPr>
              <w:pStyle w:val="Textoindependiente2"/>
              <w:spacing w:after="0" w:line="240" w:lineRule="auto"/>
              <w:ind w:left="708" w:hanging="708"/>
              <w:jc w:val="both"/>
              <w:rPr>
                <w:lang w:eastAsia="es-CO"/>
              </w:rPr>
            </w:pPr>
          </w:p>
          <w:p w14:paraId="011E5930" w14:textId="77777777" w:rsidR="00F048C2" w:rsidRPr="00DD1055" w:rsidRDefault="00F048C2" w:rsidP="0004612B">
            <w:pPr>
              <w:autoSpaceDE/>
              <w:autoSpaceDN/>
              <w:jc w:val="both"/>
              <w:rPr>
                <w:color w:val="000000" w:themeColor="text1"/>
                <w:shd w:val="clear" w:color="auto" w:fill="FFFFFF"/>
              </w:rPr>
            </w:pPr>
            <w:r w:rsidRPr="003D6C52">
              <w:rPr>
                <w:b/>
                <w:bCs/>
                <w:color w:val="000000" w:themeColor="text1"/>
                <w:shd w:val="clear" w:color="auto" w:fill="FFFFFF"/>
              </w:rPr>
              <w:t>Parágrafo 1.</w:t>
            </w:r>
            <w:r w:rsidRPr="00DD1055">
              <w:rPr>
                <w:color w:val="000000" w:themeColor="text1"/>
                <w:shd w:val="clear" w:color="auto" w:fill="FFFFFF"/>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1B8A1F6" w14:textId="77777777" w:rsidR="0004612B" w:rsidRPr="00DD1055" w:rsidRDefault="0004612B" w:rsidP="0004612B">
            <w:pPr>
              <w:autoSpaceDE/>
              <w:autoSpaceDN/>
              <w:jc w:val="both"/>
              <w:rPr>
                <w:color w:val="000000" w:themeColor="text1"/>
                <w:shd w:val="clear" w:color="auto" w:fill="FFFFFF"/>
              </w:rPr>
            </w:pPr>
          </w:p>
          <w:p w14:paraId="0450350C" w14:textId="77777777" w:rsidR="00F048C2" w:rsidRPr="00DD1055" w:rsidRDefault="00F048C2" w:rsidP="0004612B">
            <w:pPr>
              <w:autoSpaceDE/>
              <w:autoSpaceDN/>
              <w:jc w:val="both"/>
              <w:rPr>
                <w:color w:val="000000" w:themeColor="text1"/>
                <w:shd w:val="clear" w:color="auto" w:fill="FFFFFF"/>
              </w:rPr>
            </w:pPr>
            <w:r w:rsidRPr="00DD1055">
              <w:rPr>
                <w:color w:val="000000" w:themeColor="text1"/>
                <w:shd w:val="clear" w:color="auto" w:fill="FFFFFF"/>
              </w:rPr>
              <w:t>Sin perjuicio de la obligación anterior, el Ministerio de Comercio, Industria y Turismo y la Agencia Nacional de Contratación Pública -Colombia Compra Eficiente señalarán en un Manual o Guía no vinculante los lineamientos para la aplicación de los factores de desempate en cumplimiento de un Acuerdo Comercial en la etapa de selección del Proceso de Contratación.</w:t>
            </w:r>
          </w:p>
          <w:p w14:paraId="0CF5EE03" w14:textId="77777777" w:rsidR="0004612B" w:rsidRPr="00DD1055" w:rsidRDefault="0004612B" w:rsidP="0004612B">
            <w:pPr>
              <w:autoSpaceDE/>
              <w:autoSpaceDN/>
              <w:jc w:val="both"/>
              <w:rPr>
                <w:color w:val="000000" w:themeColor="text1"/>
                <w:shd w:val="clear" w:color="auto" w:fill="FFFFFF"/>
              </w:rPr>
            </w:pPr>
          </w:p>
          <w:p w14:paraId="140FC017" w14:textId="77777777" w:rsidR="00F048C2" w:rsidRPr="00DD1055" w:rsidRDefault="00F048C2" w:rsidP="0004612B">
            <w:pPr>
              <w:autoSpaceDE/>
              <w:autoSpaceDN/>
              <w:jc w:val="both"/>
              <w:rPr>
                <w:shd w:val="clear" w:color="auto" w:fill="FFFFFF"/>
              </w:rPr>
            </w:pPr>
            <w:r w:rsidRPr="003D6C52">
              <w:rPr>
                <w:b/>
                <w:bCs/>
                <w:color w:val="000000" w:themeColor="text1"/>
                <w:shd w:val="clear" w:color="auto" w:fill="FFFFFF"/>
              </w:rPr>
              <w:t>Parágrafo 2.</w:t>
            </w:r>
            <w:r w:rsidRPr="00DD1055">
              <w:rPr>
                <w:color w:val="000000" w:themeColor="text1"/>
                <w:shd w:val="clear" w:color="auto" w:fill="FFFFFF"/>
              </w:rPr>
              <w:t xml:space="preserve"> Si el empate entre las propuestas se presenta con un proponente, bien o servicio </w:t>
            </w:r>
            <w:r w:rsidRPr="00DD1055">
              <w:rPr>
                <w:shd w:val="clear" w:color="auto" w:fill="FFFFFF"/>
              </w:rPr>
              <w:t>extranjero cuyo país de origen no tiene Acuerdo Comercial con Colombia, ni trato nacional por reciprocidad o con ocasión de la normativa comunitaria, se dará aplicación a todos los criterios de desempate previstos en el presente numeral.</w:t>
            </w:r>
          </w:p>
          <w:p w14:paraId="40D6FCE7" w14:textId="77777777" w:rsidR="002465DA" w:rsidRPr="00DD1055" w:rsidRDefault="002465DA" w:rsidP="0004612B">
            <w:pPr>
              <w:autoSpaceDE/>
              <w:autoSpaceDN/>
              <w:jc w:val="both"/>
              <w:rPr>
                <w:shd w:val="clear" w:color="auto" w:fill="FFFFFF"/>
              </w:rPr>
            </w:pPr>
          </w:p>
          <w:p w14:paraId="5CE79E83" w14:textId="32D56D83" w:rsidR="004C4546" w:rsidRPr="00DD1055" w:rsidRDefault="00F048C2" w:rsidP="0004612B">
            <w:pPr>
              <w:autoSpaceDE/>
              <w:autoSpaceDN/>
              <w:jc w:val="both"/>
              <w:rPr>
                <w:shd w:val="clear" w:color="auto" w:fill="FFFFFF"/>
              </w:rPr>
            </w:pPr>
            <w:r w:rsidRPr="003D6C52">
              <w:rPr>
                <w:b/>
                <w:bCs/>
                <w:shd w:val="clear" w:color="auto" w:fill="FFFFFF"/>
              </w:rPr>
              <w:t>Parágrafo 3.</w:t>
            </w:r>
            <w:r w:rsidRPr="00DD1055">
              <w:rPr>
                <w:shd w:val="clear" w:color="auto" w:fill="FFFFFF"/>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DD1055">
              <w:rPr>
                <w:shd w:val="clear" w:color="auto" w:fill="FFFFFF"/>
              </w:rPr>
              <w:t>ii</w:t>
            </w:r>
            <w:proofErr w:type="spellEnd"/>
            <w:r w:rsidRPr="00DD1055">
              <w:rPr>
                <w:shd w:val="clear" w:color="auto" w:fill="FFFFFF"/>
              </w:rPr>
              <w:t>) las personas en proceso de reincorporación y/o reintegración y </w:t>
            </w:r>
            <w:proofErr w:type="spellStart"/>
            <w:r w:rsidRPr="00DD1055">
              <w:rPr>
                <w:shd w:val="clear" w:color="auto" w:fill="FFFFFF"/>
              </w:rPr>
              <w:t>iii</w:t>
            </w:r>
            <w:proofErr w:type="spellEnd"/>
            <w:r w:rsidRPr="00DD1055">
              <w:rPr>
                <w:shd w:val="clear" w:color="auto" w:fill="FFFFFF"/>
              </w:rPr>
              <w:t xml:space="preserve">) la población indígena, negra, afrocolombiana, raizal, palenquera, </w:t>
            </w:r>
            <w:proofErr w:type="spellStart"/>
            <w:r w:rsidRPr="00DD1055">
              <w:rPr>
                <w:shd w:val="clear" w:color="auto" w:fill="FFFFFF"/>
              </w:rPr>
              <w:t>Rrom</w:t>
            </w:r>
            <w:proofErr w:type="spellEnd"/>
            <w:r w:rsidRPr="00DD1055">
              <w:rPr>
                <w:shd w:val="clear" w:color="auto" w:fill="FFFFFF"/>
              </w:rPr>
              <w:t> o gitana.</w:t>
            </w:r>
          </w:p>
          <w:p w14:paraId="1EE8E564" w14:textId="77777777" w:rsidR="004C4546" w:rsidRPr="00DD1055" w:rsidRDefault="004C4546" w:rsidP="0004612B">
            <w:pPr>
              <w:autoSpaceDE/>
              <w:autoSpaceDN/>
              <w:jc w:val="both"/>
              <w:rPr>
                <w:shd w:val="clear" w:color="auto" w:fill="FFFFFF"/>
              </w:rPr>
            </w:pPr>
          </w:p>
          <w:p w14:paraId="5D32762B" w14:textId="3CB8F702" w:rsidR="00F048C2" w:rsidRPr="00DD1055" w:rsidRDefault="00F048C2" w:rsidP="0004612B">
            <w:pPr>
              <w:autoSpaceDE/>
              <w:autoSpaceDN/>
              <w:jc w:val="both"/>
              <w:rPr>
                <w:shd w:val="clear" w:color="auto" w:fill="FFFFFF"/>
              </w:rPr>
            </w:pPr>
            <w:r w:rsidRPr="00DD1055">
              <w:rPr>
                <w:shd w:val="clear" w:color="auto" w:fill="FFFFFF"/>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DD1055">
              <w:rPr>
                <w:shd w:val="clear" w:color="auto" w:fill="FFFFFF"/>
              </w:rPr>
              <w:t>Rrom</w:t>
            </w:r>
            <w:proofErr w:type="spellEnd"/>
            <w:r w:rsidRPr="00DD1055">
              <w:rPr>
                <w:shd w:val="clear" w:color="auto" w:fill="FFFFFF"/>
              </w:rPr>
              <w:t> o gitana, puesto que su público conocimiento puede afectar el derecho a la intimidad de los oferentes o de sus trabajadores o socios o accionistas.</w:t>
            </w:r>
          </w:p>
          <w:p w14:paraId="12B0FA3F" w14:textId="77777777" w:rsidR="002465DA" w:rsidRPr="00DD1055" w:rsidRDefault="002465DA" w:rsidP="0004612B">
            <w:pPr>
              <w:autoSpaceDE/>
              <w:autoSpaceDN/>
              <w:jc w:val="both"/>
              <w:rPr>
                <w:shd w:val="clear" w:color="auto" w:fill="FFFFFF"/>
              </w:rPr>
            </w:pPr>
          </w:p>
          <w:p w14:paraId="56653368" w14:textId="77777777" w:rsidR="00117412" w:rsidRPr="00DD1055" w:rsidRDefault="00117412" w:rsidP="0004612B">
            <w:pPr>
              <w:pStyle w:val="Textoindependiente2"/>
              <w:spacing w:after="0" w:line="240" w:lineRule="auto"/>
              <w:jc w:val="both"/>
              <w:rPr>
                <w:shd w:val="clear" w:color="auto" w:fill="FFFFFF"/>
              </w:rPr>
            </w:pPr>
            <w:r w:rsidRPr="00DD1055">
              <w:rPr>
                <w:b/>
                <w:bCs/>
                <w:shd w:val="clear" w:color="auto" w:fill="FFFFFF"/>
              </w:rPr>
              <w:t>NOTA</w:t>
            </w:r>
            <w:r w:rsidRPr="00DD1055">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14:paraId="47E38E5A" w14:textId="77777777" w:rsidR="00117412" w:rsidRPr="00DD1055" w:rsidRDefault="00117412" w:rsidP="0004612B">
            <w:pPr>
              <w:pStyle w:val="Textoindependiente2"/>
              <w:spacing w:after="0" w:line="240" w:lineRule="auto"/>
              <w:jc w:val="both"/>
              <w:rPr>
                <w:shd w:val="clear" w:color="auto" w:fill="FFFFFF"/>
              </w:rPr>
            </w:pPr>
          </w:p>
          <w:p w14:paraId="6298959B" w14:textId="4C7DE8B5" w:rsidR="00117412" w:rsidRPr="00DD1055" w:rsidRDefault="00117412" w:rsidP="0004612B">
            <w:pPr>
              <w:pStyle w:val="Textoindependiente2"/>
              <w:spacing w:after="0" w:line="240" w:lineRule="auto"/>
              <w:jc w:val="both"/>
              <w:rPr>
                <w:shd w:val="clear" w:color="auto" w:fill="FFFFFF"/>
              </w:rPr>
            </w:pPr>
            <w:r w:rsidRPr="00DD1055">
              <w:rPr>
                <w:shd w:val="clear" w:color="auto" w:fill="FFFFFF"/>
              </w:rPr>
              <w:t xml:space="preserve">Tanto el informe de evaluación y calificación final como la verificación de los criterios de desempate tendrán un término de traslado de mínimo un (1) día, los oferentes podrán pronunciarse </w:t>
            </w:r>
            <w:r w:rsidR="00313828" w:rsidRPr="00DD1055">
              <w:rPr>
                <w:shd w:val="clear" w:color="auto" w:fill="FFFFFF"/>
              </w:rPr>
              <w:t xml:space="preserve">sobre la verificación de desempate efectuada por la entidad. Vencido este </w:t>
            </w:r>
            <w:r w:rsidR="006F73DE" w:rsidRPr="00DD1055">
              <w:rPr>
                <w:shd w:val="clear" w:color="auto" w:fill="FFFFFF"/>
              </w:rPr>
              <w:t>término</w:t>
            </w:r>
            <w:r w:rsidR="00313828" w:rsidRPr="00DD1055">
              <w:rPr>
                <w:shd w:val="clear" w:color="auto" w:fill="FFFFFF"/>
              </w:rPr>
              <w:t xml:space="preserve"> se procederá a dar trámite a la recomendación del proceso. </w:t>
            </w:r>
            <w:r w:rsidRPr="00DD1055">
              <w:rPr>
                <w:shd w:val="clear" w:color="auto" w:fill="FFFFFF"/>
              </w:rPr>
              <w:t xml:space="preserve">   </w:t>
            </w:r>
          </w:p>
          <w:p w14:paraId="1BFBC730" w14:textId="426195DE" w:rsidR="009B267A" w:rsidRPr="00DD1055" w:rsidRDefault="003902EF" w:rsidP="0004612B">
            <w:pPr>
              <w:pStyle w:val="Textoindependiente2"/>
              <w:spacing w:after="0" w:line="240" w:lineRule="auto"/>
              <w:jc w:val="both"/>
            </w:pPr>
            <w:r w:rsidRPr="00DD1055">
              <w:rPr>
                <w:shd w:val="clear" w:color="auto" w:fill="FFFFFF"/>
              </w:rPr>
              <w:t xml:space="preserve">   </w:t>
            </w:r>
          </w:p>
          <w:p w14:paraId="173F6867" w14:textId="1A445DB7" w:rsidR="00A04233" w:rsidRPr="00DD1055" w:rsidRDefault="00A04233" w:rsidP="0004612B">
            <w:pPr>
              <w:pStyle w:val="Textoindependiente2"/>
              <w:spacing w:after="0" w:line="240" w:lineRule="auto"/>
              <w:jc w:val="both"/>
              <w:rPr>
                <w:i/>
                <w:iCs/>
                <w:color w:val="0D0D0D" w:themeColor="text1" w:themeTint="F2"/>
              </w:rPr>
            </w:pPr>
            <w:r w:rsidRPr="00DD1055">
              <w:rPr>
                <w:b/>
              </w:rPr>
              <w:t xml:space="preserve">PRECIOS ARTIFICIALMENTE BAJOS: </w:t>
            </w:r>
            <w:r w:rsidR="00BD6637" w:rsidRPr="00DD1055">
              <w:t>la Policía Metropolitana del Valle de Aburrá siguiendo los parámetros legales de la Ley 80 de 1993 y el Decreto 1082 del 2015, Artículo 2.2.1.1.2.2.4. que dice</w:t>
            </w:r>
            <w:r w:rsidR="00980641" w:rsidRPr="00DD1055">
              <w:t xml:space="preserve"> </w:t>
            </w:r>
            <w:r w:rsidR="00980641" w:rsidRPr="00DD1055">
              <w:rPr>
                <w:i/>
                <w:iCs/>
              </w:rPr>
              <w:t>“</w:t>
            </w:r>
            <w:r w:rsidR="00BD6637" w:rsidRPr="00DD1055">
              <w:rPr>
                <w:i/>
                <w:iCs/>
              </w:rPr>
              <w:t xml:space="preserve">Si de acuerdo con la información obtenida por la Entidad Estatal en su deber de análisis de que trata el artículo 2.2.1.1.1.6.1 del presente decreto, el valor de una oferta parece artificialmente bajo, la Entidad Estatal debe requerir al oferente para que explique las razones </w:t>
            </w:r>
            <w:r w:rsidR="00BD6637" w:rsidRPr="00DD1055">
              <w:rPr>
                <w:i/>
                <w:iCs/>
              </w:rPr>
              <w:lastRenderedPageBreak/>
              <w:t xml:space="preserve">que sustentan el valor ofrecido. Analizadas las explicaciones, el comité evaluador de que trata el artículo anterior, o quien haga la evaluación de las ofertas, debe recomendar rechazar la oferta o continuar con el análisis de la misma en </w:t>
            </w:r>
            <w:r w:rsidR="00BD6637" w:rsidRPr="00DD1055">
              <w:rPr>
                <w:i/>
                <w:iCs/>
                <w:color w:val="0D0D0D" w:themeColor="text1" w:themeTint="F2"/>
              </w:rPr>
              <w:t>la evaluación de las ofertas.</w:t>
            </w:r>
          </w:p>
          <w:p w14:paraId="1EB5FB97" w14:textId="77777777" w:rsidR="001116AF" w:rsidRPr="00DD1055" w:rsidRDefault="001116AF" w:rsidP="0004612B">
            <w:pPr>
              <w:pStyle w:val="Textoindependiente2"/>
              <w:spacing w:after="0" w:line="240" w:lineRule="auto"/>
              <w:jc w:val="both"/>
              <w:rPr>
                <w:i/>
                <w:iCs/>
                <w:color w:val="0D0D0D" w:themeColor="text1" w:themeTint="F2"/>
                <w:shd w:val="clear" w:color="auto" w:fill="FFFFFF"/>
              </w:rPr>
            </w:pPr>
          </w:p>
          <w:p w14:paraId="0E9920D8" w14:textId="427BBC84" w:rsidR="006804E1" w:rsidRPr="00DD1055" w:rsidRDefault="00BD6637" w:rsidP="0004612B">
            <w:pPr>
              <w:adjustRightInd w:val="0"/>
              <w:jc w:val="both"/>
              <w:rPr>
                <w:i/>
                <w:iCs/>
                <w:color w:val="0D0D0D" w:themeColor="text1" w:themeTint="F2"/>
                <w:shd w:val="clear" w:color="auto" w:fill="FFFFFF"/>
              </w:rPr>
            </w:pPr>
            <w:r w:rsidRPr="00DD1055">
              <w:rPr>
                <w:i/>
                <w:iCs/>
                <w:color w:val="0D0D0D" w:themeColor="text1" w:themeTint="F2"/>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26E180A" w14:textId="77777777" w:rsidR="001116AF" w:rsidRPr="00DD1055" w:rsidRDefault="001116AF" w:rsidP="0004612B">
            <w:pPr>
              <w:adjustRightInd w:val="0"/>
              <w:jc w:val="both"/>
              <w:rPr>
                <w:color w:val="0D0D0D" w:themeColor="text1" w:themeTint="F2"/>
                <w:lang w:eastAsia="es-CO"/>
              </w:rPr>
            </w:pPr>
          </w:p>
          <w:p w14:paraId="238DB2EC" w14:textId="11B3D176" w:rsidR="006B10FC" w:rsidRPr="008E5A60" w:rsidRDefault="006804E1" w:rsidP="0004612B">
            <w:pPr>
              <w:pStyle w:val="Prrafodelista"/>
              <w:ind w:left="0"/>
              <w:jc w:val="both"/>
              <w:rPr>
                <w:highlight w:val="yellow"/>
              </w:rPr>
            </w:pPr>
            <w:r w:rsidRPr="00DD1055">
              <w:rPr>
                <w:rFonts w:eastAsia="Calibri"/>
                <w:b/>
              </w:rPr>
              <w:t xml:space="preserve">NOTA: </w:t>
            </w:r>
            <w:r w:rsidR="0016392C" w:rsidRPr="00DD1055">
              <w:rPr>
                <w:rFonts w:eastAsia="Calibri"/>
                <w:bCs/>
              </w:rPr>
              <w:t>e</w:t>
            </w:r>
            <w:r w:rsidRPr="00DD1055">
              <w:rPr>
                <w:bCs/>
                <w:lang w:eastAsia="es-CO"/>
              </w:rPr>
              <w:t>n</w:t>
            </w:r>
            <w:r w:rsidRPr="00DD1055">
              <w:rPr>
                <w:lang w:eastAsia="es-CO"/>
              </w:rPr>
              <w:t xml:space="preserve"> </w:t>
            </w:r>
            <w:r w:rsidR="0016392C" w:rsidRPr="00DD1055">
              <w:rPr>
                <w:lang w:eastAsia="es-CO"/>
              </w:rPr>
              <w:t>a</w:t>
            </w:r>
            <w:r w:rsidRPr="00DD1055">
              <w:rPr>
                <w:lang w:eastAsia="es-CO"/>
              </w:rPr>
              <w:t>ras de garantizar el principio de igualdad y para determinar el orden de elegibilidad, si en el proceso se presentan proponentes que pertenecen al régimen común y al régimen simplificado, las ofertas económicas presentadas, serán evaluadas antes de IVA.</w:t>
            </w:r>
            <w:r w:rsidR="00535071" w:rsidRPr="00DD1055">
              <w:rPr>
                <w:bCs/>
                <w:lang w:eastAsia="es-CO"/>
              </w:rPr>
              <w:t xml:space="preserve"> </w:t>
            </w:r>
          </w:p>
        </w:tc>
      </w:tr>
      <w:tr w:rsidR="001A640E" w:rsidRPr="008E5A60" w14:paraId="3E4C34C7" w14:textId="77777777" w:rsidTr="002D2226">
        <w:trPr>
          <w:trHeight w:val="1555"/>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964E75" w14:textId="732FAF52" w:rsidR="00D91F2A" w:rsidRPr="008E5A60" w:rsidRDefault="001A640E" w:rsidP="0004612B">
            <w:pPr>
              <w:contextualSpacing/>
              <w:rPr>
                <w:b/>
                <w:highlight w:val="yellow"/>
              </w:rPr>
            </w:pPr>
            <w:r w:rsidRPr="00DE7608">
              <w:rPr>
                <w:b/>
              </w:rPr>
              <w:lastRenderedPageBreak/>
              <w:t>Forma y procedimiento de Adjudicación</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E7AFB2" w14:textId="49E7856F" w:rsidR="00E933C2" w:rsidRPr="008E5A60" w:rsidRDefault="00B92D21" w:rsidP="007B1E45">
            <w:pPr>
              <w:jc w:val="both"/>
              <w:rPr>
                <w:highlight w:val="yellow"/>
              </w:rPr>
            </w:pPr>
            <w:r w:rsidRPr="00B92D21">
              <w:t>La adjudicación del presente proceso se realizará en forma total y el procedimiento será de acuerdo con lo estipulado en el Decreto 1082 del 26 de mayo de 2015 Artículo 2.2.1.2.1.5.2. Procedimiento para la contratación de mínima cuantía, modificado por el artículo 2 del Decreto 1860 del 24 de diciembre de 2021, al finalizar la oportunidad para recibir propuestas se determinará el orden de elegibilidad, evaluando en primer lugar la oferta de menor valor según el caso, en el formulario habilitado en la plataforma SECOP II o anexo de la oferta económica (si aplica).</w:t>
            </w:r>
          </w:p>
        </w:tc>
      </w:tr>
      <w:tr w:rsidR="001A640E" w:rsidRPr="008E5A60" w14:paraId="23808E11" w14:textId="77777777" w:rsidTr="002D2226">
        <w:trPr>
          <w:trHeight w:val="624"/>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0A4255" w14:textId="77777777" w:rsidR="001A640E" w:rsidRPr="00B92D21" w:rsidRDefault="001A640E" w:rsidP="0004612B">
            <w:pPr>
              <w:pStyle w:val="Textoindependiente"/>
              <w:jc w:val="both"/>
              <w:rPr>
                <w:rFonts w:cs="Arial"/>
                <w:b/>
                <w:sz w:val="20"/>
                <w:lang w:val="es-CO"/>
              </w:rPr>
            </w:pPr>
            <w:r w:rsidRPr="00B92D21">
              <w:rPr>
                <w:rFonts w:cs="Arial"/>
                <w:b/>
                <w:sz w:val="20"/>
                <w:lang w:val="es-CO"/>
              </w:rPr>
              <w:t xml:space="preserve">Información de aceptación de la oferta </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9F6F5F" w14:textId="77777777" w:rsidR="001A640E" w:rsidRPr="00B92D21" w:rsidRDefault="001A640E" w:rsidP="0004612B">
            <w:pPr>
              <w:pStyle w:val="Prrafodelista"/>
              <w:ind w:left="0"/>
              <w:jc w:val="both"/>
            </w:pPr>
            <w:r w:rsidRPr="00B92D21">
              <w:t>Con la comunicación de aceptación de la oferta publicada en el SECOP</w:t>
            </w:r>
            <w:r w:rsidR="00812348" w:rsidRPr="00B92D21">
              <w:t xml:space="preserve"> </w:t>
            </w:r>
            <w:r w:rsidR="00787F7C" w:rsidRPr="00B92D21">
              <w:t>II</w:t>
            </w:r>
            <w:r w:rsidRPr="00B92D21">
              <w:t xml:space="preserve">, el proponente seleccionado quedará notificado de la aceptación de su oferta. </w:t>
            </w:r>
          </w:p>
        </w:tc>
      </w:tr>
      <w:tr w:rsidR="001A640E" w:rsidRPr="008E5A60" w14:paraId="41F61243" w14:textId="77777777" w:rsidTr="002D2226">
        <w:trPr>
          <w:trHeight w:val="407"/>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D6F413" w14:textId="77777777" w:rsidR="001A640E" w:rsidRPr="00B92D21" w:rsidRDefault="001A640E" w:rsidP="0004612B">
            <w:pPr>
              <w:pStyle w:val="Textoindependiente"/>
              <w:jc w:val="both"/>
              <w:rPr>
                <w:rFonts w:cs="Arial"/>
                <w:b/>
                <w:sz w:val="20"/>
                <w:lang w:val="es-CO"/>
              </w:rPr>
            </w:pPr>
            <w:r w:rsidRPr="00B92D21">
              <w:rPr>
                <w:rFonts w:cs="Arial"/>
                <w:b/>
                <w:sz w:val="20"/>
                <w:lang w:val="es-CO"/>
              </w:rPr>
              <w:t>Análisis de garantías:</w:t>
            </w:r>
          </w:p>
          <w:p w14:paraId="725E44D5" w14:textId="77777777" w:rsidR="001A640E" w:rsidRPr="00B92D21" w:rsidRDefault="001A640E" w:rsidP="0004612B">
            <w:pPr>
              <w:pStyle w:val="Textoindependiente"/>
              <w:jc w:val="both"/>
              <w:rPr>
                <w:rFonts w:cs="Arial"/>
                <w:b/>
                <w:sz w:val="20"/>
                <w:lang w:val="es-CO"/>
              </w:rPr>
            </w:pPr>
            <w:r w:rsidRPr="00B92D21">
              <w:rPr>
                <w:rFonts w:cs="Arial"/>
                <w:b/>
                <w:sz w:val="20"/>
                <w:lang w:val="es-CO"/>
              </w:rPr>
              <w:t>tipificación, estimación y asignación del riesgo</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452BFB" w14:textId="77777777" w:rsidR="001A640E" w:rsidRPr="00B92D21" w:rsidRDefault="00E33F94" w:rsidP="0004612B">
            <w:pPr>
              <w:pStyle w:val="Prrafodelista"/>
              <w:ind w:left="0"/>
              <w:jc w:val="both"/>
            </w:pPr>
            <w:r w:rsidRPr="00B92D21">
              <w:t xml:space="preserve">De conformidad con lo establecido en el Artículo 2.2.1.2.1.5.4 del Decreto 1082 de 2015. La Metropolitana del Valle de Aburrá, en atención a la cuantía del contrato, considera necesario solicitar garantía única que ampare el contrato. </w:t>
            </w:r>
          </w:p>
          <w:p w14:paraId="052997BD" w14:textId="77777777" w:rsidR="00E33F94" w:rsidRPr="00B92D21" w:rsidRDefault="00E33F94" w:rsidP="0004612B">
            <w:pPr>
              <w:pStyle w:val="Prrafodelista"/>
              <w:ind w:left="0"/>
              <w:jc w:val="both"/>
            </w:pPr>
          </w:p>
          <w:p w14:paraId="2583879B" w14:textId="32D1CF5F" w:rsidR="00E33F94" w:rsidRPr="00B92D21" w:rsidRDefault="00E33F94" w:rsidP="0004612B">
            <w:pPr>
              <w:pStyle w:val="Prrafodelista"/>
              <w:ind w:left="0"/>
              <w:jc w:val="both"/>
            </w:pPr>
            <w:r w:rsidRPr="00B92D21">
              <w:rPr>
                <w:rStyle w:val="normaltextrun"/>
                <w:color w:val="000000"/>
                <w:shd w:val="clear" w:color="auto" w:fill="FFFFFF"/>
              </w:rPr>
              <w:t xml:space="preserve">La estimación, tipificación, asignación de riesgos y determinación de garantías está descrita en el anexo </w:t>
            </w:r>
            <w:proofErr w:type="spellStart"/>
            <w:r w:rsidRPr="00B92D21">
              <w:rPr>
                <w:rStyle w:val="normaltextrun"/>
                <w:color w:val="000000"/>
                <w:shd w:val="clear" w:color="auto" w:fill="FFFFFF"/>
              </w:rPr>
              <w:t>N°</w:t>
            </w:r>
            <w:proofErr w:type="spellEnd"/>
            <w:r w:rsidRPr="00B92D21">
              <w:rPr>
                <w:rStyle w:val="normaltextrun"/>
                <w:color w:val="000000"/>
                <w:shd w:val="clear" w:color="auto" w:fill="FFFFFF"/>
              </w:rPr>
              <w:t>. 1 de la presente Invitación.</w:t>
            </w:r>
            <w:r w:rsidRPr="00B92D21">
              <w:rPr>
                <w:rStyle w:val="eop"/>
                <w:rFonts w:eastAsiaTheme="majorEastAsia"/>
                <w:color w:val="000000"/>
                <w:shd w:val="clear" w:color="auto" w:fill="FFFFFF"/>
              </w:rPr>
              <w:t> </w:t>
            </w:r>
          </w:p>
        </w:tc>
      </w:tr>
      <w:tr w:rsidR="00882C1F" w:rsidRPr="008E5A60" w14:paraId="35571855" w14:textId="77777777" w:rsidTr="002D2226">
        <w:trPr>
          <w:trHeight w:val="279"/>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893864" w14:textId="0E5CA5FE" w:rsidR="00882C1F" w:rsidRPr="00B92D21" w:rsidRDefault="00882C1F" w:rsidP="0004612B">
            <w:pPr>
              <w:pStyle w:val="Textoindependiente"/>
              <w:jc w:val="both"/>
              <w:rPr>
                <w:rFonts w:cs="Arial"/>
                <w:b/>
                <w:sz w:val="20"/>
                <w:lang w:val="es-CO"/>
              </w:rPr>
            </w:pPr>
            <w:r w:rsidRPr="00B92D21">
              <w:rPr>
                <w:rStyle w:val="normaltextrun"/>
                <w:rFonts w:cs="Arial"/>
                <w:b/>
                <w:bCs/>
                <w:color w:val="000000"/>
                <w:sz w:val="20"/>
                <w:shd w:val="clear" w:color="auto" w:fill="FFFFFF"/>
                <w:lang w:val="es-CO"/>
              </w:rPr>
              <w:t>Impuestos y gravámenes</w:t>
            </w:r>
            <w:r w:rsidRPr="00B92D21">
              <w:rPr>
                <w:rStyle w:val="eop"/>
                <w:rFonts w:eastAsiaTheme="majorEastAsia" w:cs="Arial"/>
                <w:color w:val="000000"/>
                <w:sz w:val="20"/>
                <w:shd w:val="clear" w:color="auto" w:fill="FFFFFF"/>
                <w:lang w:val="es-CO"/>
              </w:rPr>
              <w:t> </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0E9857" w14:textId="1C5798C2" w:rsidR="00882C1F" w:rsidRPr="00B92D21" w:rsidRDefault="00882C1F" w:rsidP="00882C1F">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B92D21">
              <w:rPr>
                <w:rStyle w:val="normaltextrun"/>
                <w:rFonts w:ascii="Arial" w:eastAsiaTheme="majorEastAsia" w:hAnsi="Arial" w:cs="Arial"/>
                <w:sz w:val="20"/>
                <w:szCs w:val="20"/>
              </w:rPr>
              <w:t xml:space="preserve">El proponente deberá tener en cuenta que todas las retenciones a título de los diferentes impuestos nacionales, departamentales o municipales, gravámenes, estampillas y demás costos </w:t>
            </w:r>
            <w:r w:rsidR="00646F62" w:rsidRPr="00B92D21">
              <w:rPr>
                <w:rStyle w:val="normaltextrun"/>
                <w:rFonts w:ascii="Arial" w:eastAsiaTheme="majorEastAsia" w:hAnsi="Arial" w:cs="Arial"/>
                <w:sz w:val="20"/>
                <w:szCs w:val="20"/>
              </w:rPr>
              <w:t xml:space="preserve">indirectos tales como: transporte, póliza y demás </w:t>
            </w:r>
            <w:r w:rsidRPr="00B92D21">
              <w:rPr>
                <w:rStyle w:val="normaltextrun"/>
                <w:rFonts w:ascii="Arial" w:eastAsiaTheme="majorEastAsia" w:hAnsi="Arial" w:cs="Arial"/>
                <w:sz w:val="20"/>
                <w:szCs w:val="20"/>
              </w:rPr>
              <w:t xml:space="preserve">que se causen por razón de la legalización y ejecución del contrato, son de cargo exclusivo del contratista. </w:t>
            </w:r>
          </w:p>
          <w:p w14:paraId="1DF72A95" w14:textId="77777777" w:rsidR="00882C1F" w:rsidRPr="00B92D21" w:rsidRDefault="00882C1F" w:rsidP="00882C1F">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B92D21">
              <w:rPr>
                <w:rStyle w:val="normaltextrun"/>
                <w:rFonts w:eastAsiaTheme="majorEastAsia"/>
                <w:sz w:val="20"/>
                <w:szCs w:val="20"/>
              </w:rPr>
              <w:t> </w:t>
            </w:r>
          </w:p>
          <w:p w14:paraId="2E295C0A" w14:textId="5547BAA3" w:rsidR="00882C1F" w:rsidRPr="00B92D21" w:rsidRDefault="00882C1F" w:rsidP="00882C1F">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B92D21">
              <w:rPr>
                <w:rStyle w:val="normaltextrun"/>
                <w:rFonts w:ascii="Arial" w:eastAsiaTheme="majorEastAsia" w:hAnsi="Arial" w:cs="Arial"/>
                <w:sz w:val="20"/>
                <w:szCs w:val="20"/>
              </w:rPr>
              <w:t xml:space="preserve">La </w:t>
            </w:r>
            <w:r w:rsidR="00646F62" w:rsidRPr="00B92D21">
              <w:rPr>
                <w:rStyle w:val="normaltextrun"/>
                <w:rFonts w:ascii="Arial" w:eastAsiaTheme="majorEastAsia" w:hAnsi="Arial" w:cs="Arial"/>
                <w:sz w:val="20"/>
                <w:szCs w:val="20"/>
              </w:rPr>
              <w:t xml:space="preserve">Policía Metropolitana </w:t>
            </w:r>
            <w:r w:rsidRPr="00B92D21">
              <w:rPr>
                <w:rStyle w:val="normaltextrun"/>
                <w:rFonts w:ascii="Arial" w:eastAsiaTheme="majorEastAsia" w:hAnsi="Arial" w:cs="Arial"/>
                <w:sz w:val="20"/>
                <w:szCs w:val="20"/>
              </w:rPr>
              <w:t xml:space="preserve">del </w:t>
            </w:r>
            <w:r w:rsidR="00646F62" w:rsidRPr="00B92D21">
              <w:rPr>
                <w:rStyle w:val="normaltextrun"/>
                <w:rFonts w:ascii="Arial" w:eastAsiaTheme="majorEastAsia" w:hAnsi="Arial" w:cs="Arial"/>
                <w:sz w:val="20"/>
                <w:szCs w:val="20"/>
              </w:rPr>
              <w:t xml:space="preserve">Valle </w:t>
            </w:r>
            <w:r w:rsidRPr="00B92D21">
              <w:rPr>
                <w:rStyle w:val="normaltextrun"/>
                <w:rFonts w:ascii="Arial" w:eastAsiaTheme="majorEastAsia" w:hAnsi="Arial" w:cs="Arial"/>
                <w:sz w:val="20"/>
                <w:szCs w:val="20"/>
              </w:rPr>
              <w:t>de Aburrá efectuará a las cuentas del contratista las retenciones que en materia de Impuestos tenga establecida la Ley o que se llegaran a crear posteriores a la suscripción del contrato.</w:t>
            </w:r>
            <w:r w:rsidRPr="00B92D21">
              <w:rPr>
                <w:rStyle w:val="normaltextrun"/>
                <w:rFonts w:eastAsiaTheme="majorEastAsia"/>
                <w:sz w:val="20"/>
                <w:szCs w:val="20"/>
              </w:rPr>
              <w:t> </w:t>
            </w:r>
          </w:p>
          <w:p w14:paraId="03BCB12C" w14:textId="77777777" w:rsidR="00882C1F" w:rsidRPr="00B92D21" w:rsidRDefault="00882C1F" w:rsidP="00882C1F">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B92D21">
              <w:rPr>
                <w:rStyle w:val="normaltextrun"/>
                <w:rFonts w:eastAsiaTheme="majorEastAsia"/>
                <w:sz w:val="20"/>
                <w:szCs w:val="20"/>
              </w:rPr>
              <w:t> </w:t>
            </w:r>
          </w:p>
          <w:p w14:paraId="78E587AC" w14:textId="77777777" w:rsidR="00882C1F" w:rsidRPr="00B92D21" w:rsidRDefault="00882C1F" w:rsidP="00882C1F">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B92D21">
              <w:rPr>
                <w:rStyle w:val="normaltextrun"/>
                <w:rFonts w:ascii="Arial" w:eastAsiaTheme="majorEastAsia" w:hAnsi="Arial" w:cs="Arial"/>
                <w:sz w:val="20"/>
                <w:szCs w:val="20"/>
              </w:rPr>
              <w:t>Entre los tributos establecidos a título enunciativo, se tienen los siguientes:</w:t>
            </w:r>
            <w:r w:rsidRPr="00B92D21">
              <w:rPr>
                <w:rStyle w:val="normaltextrun"/>
                <w:rFonts w:eastAsiaTheme="majorEastAsia"/>
                <w:sz w:val="20"/>
                <w:szCs w:val="20"/>
              </w:rPr>
              <w:t> </w:t>
            </w:r>
          </w:p>
          <w:p w14:paraId="01F3763E" w14:textId="77777777" w:rsidR="00646F62" w:rsidRPr="00B92D21" w:rsidRDefault="00882C1F" w:rsidP="00365A3E">
            <w:pPr>
              <w:pStyle w:val="paragraph"/>
              <w:spacing w:before="0" w:beforeAutospacing="0" w:after="0" w:afterAutospacing="0"/>
              <w:ind w:left="332" w:hanging="284"/>
              <w:jc w:val="both"/>
              <w:textAlignment w:val="baseline"/>
              <w:rPr>
                <w:rStyle w:val="normaltextrun"/>
                <w:rFonts w:ascii="Arial" w:eastAsiaTheme="majorEastAsia" w:hAnsi="Arial" w:cs="Arial"/>
                <w:sz w:val="20"/>
                <w:szCs w:val="20"/>
              </w:rPr>
            </w:pPr>
            <w:r w:rsidRPr="00B92D21">
              <w:rPr>
                <w:rStyle w:val="normaltextrun"/>
                <w:rFonts w:eastAsiaTheme="majorEastAsia"/>
                <w:sz w:val="20"/>
                <w:szCs w:val="20"/>
              </w:rPr>
              <w:t> </w:t>
            </w:r>
          </w:p>
          <w:p w14:paraId="6B5B19AF" w14:textId="2DF665DE" w:rsidR="00646F62" w:rsidRPr="00B92D21" w:rsidRDefault="00646F62" w:rsidP="00365A3E">
            <w:pPr>
              <w:pStyle w:val="paragraph"/>
              <w:numPr>
                <w:ilvl w:val="1"/>
                <w:numId w:val="2"/>
              </w:numPr>
              <w:spacing w:before="0" w:beforeAutospacing="0" w:after="0" w:afterAutospacing="0"/>
              <w:ind w:left="332" w:hanging="284"/>
              <w:jc w:val="both"/>
              <w:textAlignment w:val="baseline"/>
              <w:rPr>
                <w:rStyle w:val="normaltextrun"/>
                <w:rFonts w:ascii="Arial" w:eastAsiaTheme="majorEastAsia" w:hAnsi="Arial" w:cs="Arial"/>
                <w:sz w:val="20"/>
                <w:szCs w:val="20"/>
              </w:rPr>
            </w:pPr>
            <w:r w:rsidRPr="00B92D21">
              <w:rPr>
                <w:rStyle w:val="normaltextrun"/>
                <w:rFonts w:ascii="Arial" w:eastAsiaTheme="majorEastAsia" w:hAnsi="Arial" w:cs="Arial"/>
                <w:b/>
                <w:bCs/>
                <w:sz w:val="20"/>
                <w:szCs w:val="20"/>
              </w:rPr>
              <w:t>ESTAMPILLA:</w:t>
            </w:r>
            <w:r w:rsidRPr="00B92D21">
              <w:rPr>
                <w:rStyle w:val="normaltextrun"/>
                <w:rFonts w:ascii="Arial" w:eastAsiaTheme="majorEastAsia" w:hAnsi="Arial" w:cs="Arial"/>
                <w:sz w:val="20"/>
                <w:szCs w:val="20"/>
              </w:rPr>
              <w:t xml:space="preserve"> </w:t>
            </w:r>
            <w:r w:rsidRPr="00B92D21">
              <w:rPr>
                <w:rStyle w:val="normaltextrun"/>
                <w:rFonts w:ascii="Arial" w:eastAsiaTheme="majorEastAsia" w:hAnsi="Arial" w:cs="Arial"/>
                <w:b/>
                <w:bCs/>
                <w:sz w:val="20"/>
                <w:szCs w:val="20"/>
              </w:rPr>
              <w:t>Politécnico Colombiano Jaime Isaza Cadavid</w:t>
            </w:r>
            <w:r w:rsidRPr="00B92D21">
              <w:rPr>
                <w:rStyle w:val="normaltextrun"/>
                <w:rFonts w:ascii="Arial" w:eastAsiaTheme="majorEastAsia" w:hAnsi="Arial" w:cs="Arial"/>
                <w:sz w:val="20"/>
                <w:szCs w:val="20"/>
              </w:rPr>
              <w:t>, por valor del punto cuatro por ciento (0.4%), el cual se hará a toda cuenta u orden de pago a favor de personas naturales y/o jurídicas que efectué el Departamento de Antioquia, municipios y en todos los actos y operaciones de las entidades descentralizadas y entidades de orden nacional que funcione en el Departamento de Antioquia, con cargo a todos los pagos realizados a toda clase de contratos, ampliación de los mismos, pedidos y facturas, el recaudo se realizada de acuerdo a lo estipulado en la ordenanza  No. 16 del 01 de septiembre del 2019.</w:t>
            </w:r>
          </w:p>
          <w:p w14:paraId="211904E4" w14:textId="77777777" w:rsidR="00646F62" w:rsidRPr="00B92D21" w:rsidRDefault="00646F62" w:rsidP="00365A3E">
            <w:pPr>
              <w:pStyle w:val="paragraph"/>
              <w:spacing w:before="0" w:beforeAutospacing="0" w:after="0" w:afterAutospacing="0"/>
              <w:ind w:left="332" w:hanging="284"/>
              <w:jc w:val="both"/>
              <w:textAlignment w:val="baseline"/>
              <w:rPr>
                <w:rStyle w:val="normaltextrun"/>
                <w:rFonts w:ascii="Arial" w:eastAsiaTheme="majorEastAsia" w:hAnsi="Arial" w:cs="Arial"/>
                <w:sz w:val="20"/>
                <w:szCs w:val="20"/>
              </w:rPr>
            </w:pPr>
          </w:p>
          <w:p w14:paraId="1E8657E9" w14:textId="79246B4E" w:rsidR="00882C1F" w:rsidRPr="00B92D21" w:rsidRDefault="00646F62" w:rsidP="00365A3E">
            <w:pPr>
              <w:pStyle w:val="paragraph"/>
              <w:numPr>
                <w:ilvl w:val="1"/>
                <w:numId w:val="2"/>
              </w:numPr>
              <w:spacing w:before="0" w:beforeAutospacing="0" w:after="0" w:afterAutospacing="0"/>
              <w:ind w:left="332" w:hanging="284"/>
              <w:jc w:val="both"/>
              <w:textAlignment w:val="baseline"/>
              <w:rPr>
                <w:rStyle w:val="normaltextrun"/>
                <w:rFonts w:ascii="Arial" w:eastAsiaTheme="majorEastAsia" w:hAnsi="Arial" w:cs="Arial"/>
              </w:rPr>
            </w:pPr>
            <w:r w:rsidRPr="00B92D21">
              <w:rPr>
                <w:rStyle w:val="normaltextrun"/>
                <w:rFonts w:ascii="Arial" w:eastAsiaTheme="majorEastAsia" w:hAnsi="Arial" w:cs="Arial"/>
                <w:b/>
                <w:bCs/>
                <w:sz w:val="20"/>
                <w:szCs w:val="20"/>
              </w:rPr>
              <w:t>ESTAMPILLA:</w:t>
            </w:r>
            <w:r w:rsidRPr="00B92D21">
              <w:rPr>
                <w:rStyle w:val="normaltextrun"/>
                <w:rFonts w:ascii="Arial" w:eastAsiaTheme="majorEastAsia" w:hAnsi="Arial" w:cs="Arial"/>
                <w:sz w:val="20"/>
                <w:szCs w:val="20"/>
              </w:rPr>
              <w:t xml:space="preserve"> </w:t>
            </w:r>
            <w:r w:rsidRPr="00B92D21">
              <w:rPr>
                <w:rStyle w:val="normaltextrun"/>
                <w:rFonts w:ascii="Arial" w:eastAsiaTheme="majorEastAsia" w:hAnsi="Arial" w:cs="Arial"/>
                <w:b/>
                <w:bCs/>
                <w:sz w:val="20"/>
                <w:szCs w:val="20"/>
              </w:rPr>
              <w:t>PRO INSTITUCIÓN UNIVERSITARIA DIGITAL DE ANTIOQUIA IU-DIGITAL 0,4%:</w:t>
            </w:r>
            <w:r w:rsidRPr="00B92D21">
              <w:rPr>
                <w:rStyle w:val="normaltextrun"/>
                <w:rFonts w:ascii="Arial" w:eastAsiaTheme="majorEastAsia" w:hAnsi="Arial" w:cs="Arial"/>
                <w:sz w:val="20"/>
                <w:szCs w:val="20"/>
              </w:rPr>
              <w:t xml:space="preserve"> de acuerdo a lo estipulado en el artículo 36 ordenanza </w:t>
            </w:r>
            <w:proofErr w:type="spellStart"/>
            <w:r w:rsidRPr="00B92D21">
              <w:rPr>
                <w:rStyle w:val="normaltextrun"/>
                <w:rFonts w:ascii="Arial" w:eastAsiaTheme="majorEastAsia" w:hAnsi="Arial" w:cs="Arial"/>
                <w:sz w:val="20"/>
                <w:szCs w:val="20"/>
              </w:rPr>
              <w:t>N°</w:t>
            </w:r>
            <w:proofErr w:type="spellEnd"/>
            <w:r w:rsidRPr="00B92D21">
              <w:rPr>
                <w:rStyle w:val="normaltextrun"/>
                <w:rFonts w:ascii="Arial" w:eastAsiaTheme="majorEastAsia" w:hAnsi="Arial" w:cs="Arial"/>
                <w:sz w:val="20"/>
                <w:szCs w:val="20"/>
              </w:rPr>
              <w:t xml:space="preserve"> 20 del 26 de agosto de 2023, la cual modifica la ordenanza 41 del 16 de diciembre, se establece realizar retención por concepto de estampilla PRO INSTITUCIÓN UNIVERSITARIA DIGITAL DE ANTIOQUIA IU-</w:t>
            </w:r>
            <w:r w:rsidRPr="00B92D21">
              <w:rPr>
                <w:rStyle w:val="normaltextrun"/>
                <w:rFonts w:ascii="Arial" w:eastAsiaTheme="majorEastAsia" w:hAnsi="Arial" w:cs="Arial"/>
                <w:sz w:val="20"/>
                <w:szCs w:val="20"/>
              </w:rPr>
              <w:lastRenderedPageBreak/>
              <w:t>DIGITAL, a todo pago que provenga de proceso contractual suscritos por las entidades del orden nacional que funcionan en el Departamento de Antioquia y se liquidara a manera de retención con una tarifa del 0,4% de la base gravable antes de Iva.</w:t>
            </w:r>
            <w:r w:rsidR="00882C1F" w:rsidRPr="00B92D21">
              <w:rPr>
                <w:rStyle w:val="normaltextrun"/>
                <w:rFonts w:ascii="Arial" w:eastAsiaTheme="majorEastAsia" w:hAnsi="Arial" w:cs="Arial"/>
              </w:rPr>
              <w:t> </w:t>
            </w:r>
          </w:p>
          <w:p w14:paraId="48F9E36F" w14:textId="77777777" w:rsidR="00646F62" w:rsidRPr="00B92D21" w:rsidRDefault="00646F62" w:rsidP="00365A3E">
            <w:pPr>
              <w:pStyle w:val="paragraph"/>
              <w:spacing w:before="0" w:beforeAutospacing="0" w:after="0" w:afterAutospacing="0"/>
              <w:ind w:left="332" w:hanging="284"/>
              <w:jc w:val="both"/>
              <w:textAlignment w:val="baseline"/>
              <w:rPr>
                <w:rStyle w:val="normaltextrun"/>
                <w:rFonts w:ascii="Arial" w:eastAsiaTheme="majorEastAsia" w:hAnsi="Arial" w:cs="Arial"/>
                <w:sz w:val="10"/>
                <w:szCs w:val="10"/>
              </w:rPr>
            </w:pPr>
          </w:p>
          <w:p w14:paraId="22E75020" w14:textId="7592684B" w:rsidR="00882C1F" w:rsidRPr="00B92D21" w:rsidRDefault="00882C1F" w:rsidP="00365A3E">
            <w:pPr>
              <w:pStyle w:val="paragraph"/>
              <w:numPr>
                <w:ilvl w:val="1"/>
                <w:numId w:val="2"/>
              </w:numPr>
              <w:spacing w:before="0" w:beforeAutospacing="0" w:after="0" w:afterAutospacing="0"/>
              <w:ind w:left="332" w:hanging="284"/>
              <w:jc w:val="both"/>
              <w:textAlignment w:val="baseline"/>
              <w:rPr>
                <w:rStyle w:val="normaltextrun"/>
                <w:rFonts w:ascii="Arial" w:eastAsiaTheme="majorEastAsia" w:hAnsi="Arial" w:cs="Arial"/>
                <w:sz w:val="10"/>
                <w:szCs w:val="10"/>
              </w:rPr>
            </w:pPr>
            <w:r w:rsidRPr="00B92D21">
              <w:rPr>
                <w:rStyle w:val="normaltextrun"/>
                <w:rFonts w:ascii="Arial" w:eastAsiaTheme="majorEastAsia" w:hAnsi="Arial" w:cs="Arial"/>
                <w:sz w:val="20"/>
                <w:szCs w:val="20"/>
              </w:rPr>
              <w:t>Los porcentajes se aplicarán de conformidad a la normatividad nacional, departamental y municipal vigente.</w:t>
            </w:r>
            <w:r w:rsidRPr="00B92D21">
              <w:rPr>
                <w:rStyle w:val="normaltextrun"/>
                <w:rFonts w:ascii="Arial" w:eastAsiaTheme="majorEastAsia" w:hAnsi="Arial" w:cs="Arial"/>
              </w:rPr>
              <w:t> </w:t>
            </w:r>
          </w:p>
          <w:p w14:paraId="1EF9A43C" w14:textId="77777777" w:rsidR="00882C1F" w:rsidRPr="00B92D21" w:rsidRDefault="00882C1F" w:rsidP="00365A3E">
            <w:pPr>
              <w:pStyle w:val="paragraph"/>
              <w:spacing w:before="0" w:beforeAutospacing="0" w:after="0" w:afterAutospacing="0"/>
              <w:ind w:left="332" w:hanging="284"/>
              <w:jc w:val="both"/>
              <w:textAlignment w:val="baseline"/>
              <w:rPr>
                <w:rStyle w:val="normaltextrun"/>
                <w:rFonts w:ascii="Arial" w:eastAsiaTheme="majorEastAsia" w:hAnsi="Arial" w:cs="Arial"/>
                <w:sz w:val="10"/>
                <w:szCs w:val="10"/>
              </w:rPr>
            </w:pPr>
            <w:r w:rsidRPr="00B92D21">
              <w:rPr>
                <w:rStyle w:val="normaltextrun"/>
                <w:rFonts w:ascii="Arial" w:eastAsiaTheme="majorEastAsia" w:hAnsi="Arial" w:cs="Arial"/>
                <w:sz w:val="10"/>
                <w:szCs w:val="10"/>
              </w:rPr>
              <w:t> </w:t>
            </w:r>
          </w:p>
          <w:p w14:paraId="6A1E45A5" w14:textId="430D71E1" w:rsidR="00882C1F" w:rsidRPr="00B92D21" w:rsidRDefault="00882C1F" w:rsidP="00365A3E">
            <w:pPr>
              <w:pStyle w:val="paragraph"/>
              <w:numPr>
                <w:ilvl w:val="1"/>
                <w:numId w:val="2"/>
              </w:numPr>
              <w:spacing w:before="0" w:beforeAutospacing="0" w:after="0" w:afterAutospacing="0"/>
              <w:ind w:left="332" w:hanging="284"/>
              <w:jc w:val="both"/>
              <w:textAlignment w:val="baseline"/>
              <w:rPr>
                <w:rStyle w:val="normaltextrun"/>
                <w:rFonts w:ascii="Arial" w:eastAsiaTheme="majorEastAsia" w:hAnsi="Arial" w:cs="Arial"/>
              </w:rPr>
            </w:pPr>
            <w:r w:rsidRPr="00B92D21">
              <w:rPr>
                <w:rStyle w:val="normaltextrun"/>
                <w:rFonts w:ascii="Arial" w:eastAsiaTheme="majorEastAsia" w:hAnsi="Arial" w:cs="Arial"/>
                <w:sz w:val="20"/>
                <w:szCs w:val="20"/>
              </w:rPr>
              <w:t xml:space="preserve">El proponente estará sujeto dentro de la ejecución del contrato a nuevos impuestos que por norma establezca el Gobierno Nacional de la </w:t>
            </w:r>
            <w:r w:rsidR="00646F62" w:rsidRPr="00B92D21">
              <w:rPr>
                <w:rStyle w:val="normaltextrun"/>
                <w:rFonts w:ascii="Arial" w:eastAsiaTheme="majorEastAsia" w:hAnsi="Arial" w:cs="Arial"/>
                <w:sz w:val="20"/>
                <w:szCs w:val="20"/>
              </w:rPr>
              <w:t>República</w:t>
            </w:r>
            <w:r w:rsidRPr="00B92D21">
              <w:rPr>
                <w:rStyle w:val="normaltextrun"/>
                <w:rFonts w:ascii="Arial" w:eastAsiaTheme="majorEastAsia" w:hAnsi="Arial" w:cs="Arial"/>
                <w:sz w:val="20"/>
                <w:szCs w:val="20"/>
              </w:rPr>
              <w:t xml:space="preserve"> de Colombia.</w:t>
            </w:r>
            <w:r w:rsidRPr="00B92D21">
              <w:rPr>
                <w:rStyle w:val="normaltextrun"/>
                <w:rFonts w:ascii="Arial" w:eastAsiaTheme="majorEastAsia" w:hAnsi="Arial" w:cs="Arial"/>
              </w:rPr>
              <w:t> </w:t>
            </w:r>
          </w:p>
          <w:p w14:paraId="0904D796" w14:textId="77777777" w:rsidR="00646F62" w:rsidRPr="00B92D21" w:rsidRDefault="00646F62" w:rsidP="00365A3E">
            <w:pPr>
              <w:pStyle w:val="paragraph"/>
              <w:spacing w:before="0" w:beforeAutospacing="0" w:after="0" w:afterAutospacing="0"/>
              <w:ind w:left="332" w:hanging="284"/>
              <w:jc w:val="both"/>
              <w:textAlignment w:val="baseline"/>
              <w:rPr>
                <w:rStyle w:val="normaltextrun"/>
                <w:rFonts w:ascii="Arial" w:eastAsiaTheme="majorEastAsia" w:hAnsi="Arial" w:cs="Arial"/>
                <w:sz w:val="10"/>
                <w:szCs w:val="10"/>
              </w:rPr>
            </w:pPr>
          </w:p>
          <w:p w14:paraId="4B451C2F" w14:textId="29E67F55" w:rsidR="00882C1F" w:rsidRPr="00B92D21" w:rsidRDefault="00646F62" w:rsidP="00365A3E">
            <w:pPr>
              <w:pStyle w:val="Prrafodelista"/>
              <w:numPr>
                <w:ilvl w:val="1"/>
                <w:numId w:val="2"/>
              </w:numPr>
              <w:adjustRightInd w:val="0"/>
              <w:ind w:left="332" w:hanging="284"/>
              <w:jc w:val="both"/>
              <w:rPr>
                <w:rStyle w:val="normaltextrun"/>
                <w:color w:val="000000"/>
                <w:lang w:eastAsia="es-MX"/>
              </w:rPr>
            </w:pPr>
            <w:r w:rsidRPr="00B92D21">
              <w:rPr>
                <w:color w:val="000000"/>
                <w:lang w:eastAsia="es-MX"/>
              </w:rPr>
              <w:t xml:space="preserve">Los demás impuestos establecidos por la autoridad competente. </w:t>
            </w:r>
          </w:p>
        </w:tc>
      </w:tr>
      <w:tr w:rsidR="00F83CCA" w:rsidRPr="008E5A60" w14:paraId="2781DD9B" w14:textId="77777777" w:rsidTr="002D2226">
        <w:trPr>
          <w:trHeight w:val="279"/>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2AAD42" w14:textId="79CBF2DD" w:rsidR="00F83CCA" w:rsidRPr="00B92D21" w:rsidRDefault="00F83CCA" w:rsidP="00F83CCA">
            <w:pPr>
              <w:pStyle w:val="Textoindependiente"/>
              <w:jc w:val="both"/>
              <w:rPr>
                <w:rStyle w:val="normaltextrun"/>
                <w:rFonts w:cs="Arial"/>
                <w:b/>
                <w:bCs/>
                <w:color w:val="000000"/>
                <w:sz w:val="20"/>
                <w:shd w:val="clear" w:color="auto" w:fill="FFFFFF"/>
                <w:lang w:val="es-CO"/>
              </w:rPr>
            </w:pPr>
            <w:r w:rsidRPr="00B92D21">
              <w:rPr>
                <w:rFonts w:cs="Arial"/>
                <w:b/>
                <w:color w:val="000000"/>
                <w:sz w:val="20"/>
                <w:lang w:val="es-CO"/>
              </w:rPr>
              <w:lastRenderedPageBreak/>
              <w:t>VIGENCIA</w:t>
            </w:r>
          </w:p>
        </w:tc>
        <w:tc>
          <w:tcPr>
            <w:tcW w:w="851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45740C" w14:textId="0FAEBAF6" w:rsidR="00F83CCA" w:rsidRPr="00B92D21" w:rsidRDefault="00F83CCA" w:rsidP="00F83CCA">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B92D21">
              <w:rPr>
                <w:rFonts w:ascii="Arial" w:hAnsi="Arial" w:cs="Arial"/>
                <w:sz w:val="20"/>
                <w:szCs w:val="20"/>
              </w:rPr>
              <w:t>La vigencia del contrato que resulte del presente proceso será de cuatro (4) meses adicionales al plazo de ejecución establecido.</w:t>
            </w:r>
          </w:p>
        </w:tc>
      </w:tr>
    </w:tbl>
    <w:p w14:paraId="4F82E123" w14:textId="77777777" w:rsidR="002A1AD7" w:rsidRPr="00B92D21" w:rsidRDefault="002A1AD7" w:rsidP="000674E1">
      <w:pPr>
        <w:pStyle w:val="Textoindependiente"/>
        <w:tabs>
          <w:tab w:val="left" w:pos="0"/>
          <w:tab w:val="left" w:pos="36"/>
        </w:tabs>
        <w:suppressAutoHyphens/>
        <w:autoSpaceDN w:val="0"/>
        <w:ind w:left="720"/>
        <w:jc w:val="both"/>
        <w:textAlignment w:val="baseline"/>
        <w:rPr>
          <w:rFonts w:cs="Arial"/>
          <w:b/>
          <w:bCs/>
          <w:sz w:val="20"/>
          <w:lang w:val="es-CO"/>
        </w:rPr>
      </w:pPr>
    </w:p>
    <w:p w14:paraId="33F4FF34" w14:textId="01986B6B" w:rsidR="00490C3C" w:rsidRPr="00B92D21" w:rsidRDefault="00243D48" w:rsidP="00A352C6">
      <w:pPr>
        <w:pStyle w:val="Textoindependiente"/>
        <w:numPr>
          <w:ilvl w:val="0"/>
          <w:numId w:val="1"/>
        </w:numPr>
        <w:tabs>
          <w:tab w:val="left" w:pos="0"/>
          <w:tab w:val="left" w:pos="36"/>
        </w:tabs>
        <w:suppressAutoHyphens/>
        <w:autoSpaceDN w:val="0"/>
        <w:ind w:left="0" w:right="-374" w:hanging="567"/>
        <w:jc w:val="both"/>
        <w:textAlignment w:val="baseline"/>
        <w:rPr>
          <w:rFonts w:cs="Arial"/>
          <w:b/>
          <w:bCs/>
          <w:sz w:val="20"/>
          <w:lang w:val="es-CO"/>
        </w:rPr>
      </w:pPr>
      <w:r w:rsidRPr="00B92D21">
        <w:rPr>
          <w:rFonts w:cs="Arial"/>
          <w:b/>
          <w:bCs/>
          <w:sz w:val="20"/>
          <w:lang w:val="es-CO"/>
        </w:rPr>
        <w:t xml:space="preserve">REQUISITOS MÍNIMOS HABILITANTES </w:t>
      </w:r>
    </w:p>
    <w:p w14:paraId="61DEEED9" w14:textId="77777777" w:rsidR="009B267A" w:rsidRPr="00B92D21" w:rsidRDefault="009B267A" w:rsidP="00736182">
      <w:pPr>
        <w:pStyle w:val="Textoindependiente"/>
        <w:tabs>
          <w:tab w:val="left" w:pos="0"/>
          <w:tab w:val="left" w:pos="36"/>
        </w:tabs>
        <w:suppressAutoHyphens/>
        <w:autoSpaceDN w:val="0"/>
        <w:ind w:right="-374"/>
        <w:jc w:val="both"/>
        <w:textAlignment w:val="baseline"/>
        <w:rPr>
          <w:rFonts w:cs="Arial"/>
          <w:sz w:val="16"/>
          <w:lang w:val="es-CO"/>
        </w:rPr>
      </w:pPr>
    </w:p>
    <w:p w14:paraId="7ABC1B47" w14:textId="207003C5" w:rsidR="00736182" w:rsidRPr="00B92D21" w:rsidRDefault="00736182" w:rsidP="00736182">
      <w:pPr>
        <w:pStyle w:val="Textoindependiente"/>
        <w:suppressAutoHyphens/>
        <w:autoSpaceDN w:val="0"/>
        <w:ind w:left="-851" w:right="-374" w:firstLine="284"/>
        <w:jc w:val="both"/>
        <w:textAlignment w:val="baseline"/>
        <w:rPr>
          <w:rFonts w:cs="Arial"/>
          <w:sz w:val="20"/>
          <w:lang w:val="es-CO"/>
        </w:rPr>
      </w:pPr>
      <w:r w:rsidRPr="00B92D21">
        <w:rPr>
          <w:rFonts w:cs="Arial"/>
          <w:sz w:val="20"/>
          <w:lang w:val="es-CO"/>
        </w:rPr>
        <w:t>El análisis de las ofertas se realizará conforme con los siguientes criterios:</w:t>
      </w:r>
    </w:p>
    <w:p w14:paraId="413719E1" w14:textId="2DE760A4" w:rsidR="00490C3C" w:rsidRPr="00B92D21" w:rsidRDefault="00490C3C" w:rsidP="00490C3C">
      <w:pPr>
        <w:pStyle w:val="Textoindependiente"/>
        <w:tabs>
          <w:tab w:val="left" w:pos="0"/>
          <w:tab w:val="left" w:pos="36"/>
        </w:tabs>
        <w:suppressAutoHyphens/>
        <w:autoSpaceDN w:val="0"/>
        <w:ind w:right="-374"/>
        <w:jc w:val="both"/>
        <w:textAlignment w:val="baseline"/>
        <w:rPr>
          <w:rFonts w:cs="Arial"/>
          <w:b/>
          <w:bCs/>
          <w:sz w:val="20"/>
          <w:lang w:val="es-CO"/>
        </w:rPr>
      </w:pPr>
    </w:p>
    <w:tbl>
      <w:tblPr>
        <w:tblStyle w:val="Tablaconcuadrcula"/>
        <w:tblW w:w="5000" w:type="pct"/>
        <w:tblLook w:val="04A0" w:firstRow="1" w:lastRow="0" w:firstColumn="1" w:lastColumn="0" w:noHBand="0" w:noVBand="1"/>
      </w:tblPr>
      <w:tblGrid>
        <w:gridCol w:w="3674"/>
        <w:gridCol w:w="5723"/>
      </w:tblGrid>
      <w:tr w:rsidR="00064A18" w:rsidRPr="00B92D21" w14:paraId="4932655A" w14:textId="77777777" w:rsidTr="00A167B1">
        <w:trPr>
          <w:trHeight w:val="283"/>
        </w:trPr>
        <w:tc>
          <w:tcPr>
            <w:tcW w:w="1955" w:type="pct"/>
            <w:vAlign w:val="center"/>
          </w:tcPr>
          <w:p w14:paraId="1C0803A9" w14:textId="233CFC6C" w:rsidR="00064A18" w:rsidRPr="00B92D21" w:rsidRDefault="00064A18" w:rsidP="00F21BE3">
            <w:pPr>
              <w:pStyle w:val="Textoindependiente"/>
              <w:tabs>
                <w:tab w:val="left" w:pos="0"/>
                <w:tab w:val="left" w:pos="36"/>
                <w:tab w:val="left" w:pos="2864"/>
              </w:tabs>
              <w:suppressAutoHyphens/>
              <w:autoSpaceDN w:val="0"/>
              <w:ind w:right="34"/>
              <w:jc w:val="center"/>
              <w:textAlignment w:val="baseline"/>
              <w:rPr>
                <w:rFonts w:cs="Arial"/>
                <w:b/>
                <w:bCs/>
                <w:sz w:val="16"/>
                <w:szCs w:val="16"/>
                <w:lang w:val="es-CO"/>
              </w:rPr>
            </w:pPr>
            <w:r w:rsidRPr="00B92D21">
              <w:rPr>
                <w:rFonts w:cs="Arial"/>
                <w:b/>
                <w:bCs/>
                <w:sz w:val="16"/>
                <w:szCs w:val="16"/>
                <w:lang w:val="es-CO"/>
              </w:rPr>
              <w:t>CRITERIOS DE SELECCIÓN</w:t>
            </w:r>
          </w:p>
        </w:tc>
        <w:tc>
          <w:tcPr>
            <w:tcW w:w="3045" w:type="pct"/>
            <w:vMerge w:val="restart"/>
            <w:vAlign w:val="center"/>
          </w:tcPr>
          <w:p w14:paraId="7A813099" w14:textId="1E5246C0" w:rsidR="00064A18" w:rsidRPr="00B92D21" w:rsidRDefault="00064A18" w:rsidP="00F21BE3">
            <w:pPr>
              <w:pStyle w:val="Textoindependiente"/>
              <w:tabs>
                <w:tab w:val="left" w:pos="0"/>
                <w:tab w:val="left" w:pos="36"/>
              </w:tabs>
              <w:suppressAutoHyphens/>
              <w:autoSpaceDN w:val="0"/>
              <w:ind w:right="-374"/>
              <w:jc w:val="center"/>
              <w:textAlignment w:val="baseline"/>
              <w:rPr>
                <w:rFonts w:cs="Arial"/>
                <w:b/>
                <w:bCs/>
                <w:sz w:val="16"/>
                <w:szCs w:val="16"/>
                <w:lang w:val="es-CO"/>
              </w:rPr>
            </w:pPr>
            <w:r w:rsidRPr="00B92D21">
              <w:rPr>
                <w:rFonts w:cs="Arial"/>
                <w:b/>
                <w:bCs/>
                <w:sz w:val="16"/>
                <w:szCs w:val="16"/>
                <w:lang w:val="es-CO"/>
              </w:rPr>
              <w:t>HABILITAN AL OFERENTE PARA PARTICIPAR EN EL PROCESO DE SELECCIÓN</w:t>
            </w:r>
          </w:p>
        </w:tc>
      </w:tr>
      <w:tr w:rsidR="00064A18" w:rsidRPr="00B92D21" w14:paraId="2334BD02" w14:textId="77777777" w:rsidTr="00A167B1">
        <w:trPr>
          <w:trHeight w:val="146"/>
        </w:trPr>
        <w:tc>
          <w:tcPr>
            <w:tcW w:w="1955" w:type="pct"/>
            <w:vAlign w:val="center"/>
          </w:tcPr>
          <w:p w14:paraId="2D670CA2" w14:textId="428A8EDB" w:rsidR="00064A18" w:rsidRPr="00B92D21" w:rsidRDefault="00064A18" w:rsidP="00F21BE3">
            <w:pPr>
              <w:pStyle w:val="Textoindependiente"/>
              <w:tabs>
                <w:tab w:val="left" w:pos="0"/>
                <w:tab w:val="left" w:pos="36"/>
                <w:tab w:val="left" w:pos="2864"/>
              </w:tabs>
              <w:suppressAutoHyphens/>
              <w:autoSpaceDN w:val="0"/>
              <w:ind w:right="34"/>
              <w:jc w:val="center"/>
              <w:textAlignment w:val="baseline"/>
              <w:rPr>
                <w:rFonts w:cs="Arial"/>
                <w:sz w:val="16"/>
                <w:szCs w:val="16"/>
                <w:lang w:val="es-CO"/>
              </w:rPr>
            </w:pPr>
            <w:r w:rsidRPr="00B92D21">
              <w:rPr>
                <w:rFonts w:cs="Arial"/>
                <w:sz w:val="16"/>
                <w:szCs w:val="16"/>
                <w:lang w:val="es-CO"/>
              </w:rPr>
              <w:t xml:space="preserve">DE ORDEN </w:t>
            </w:r>
            <w:r w:rsidR="00E907B9" w:rsidRPr="00B92D21">
              <w:rPr>
                <w:rFonts w:cs="Arial"/>
                <w:sz w:val="16"/>
                <w:szCs w:val="16"/>
                <w:lang w:val="es-CO"/>
              </w:rPr>
              <w:t>JURÍDICO</w:t>
            </w:r>
          </w:p>
        </w:tc>
        <w:tc>
          <w:tcPr>
            <w:tcW w:w="3045" w:type="pct"/>
            <w:vMerge/>
            <w:vAlign w:val="center"/>
          </w:tcPr>
          <w:p w14:paraId="655C5BA5" w14:textId="77777777" w:rsidR="00064A18" w:rsidRPr="00B92D21" w:rsidRDefault="00064A18" w:rsidP="00F21BE3">
            <w:pPr>
              <w:pStyle w:val="Textoindependiente"/>
              <w:tabs>
                <w:tab w:val="left" w:pos="0"/>
                <w:tab w:val="left" w:pos="36"/>
              </w:tabs>
              <w:suppressAutoHyphens/>
              <w:autoSpaceDN w:val="0"/>
              <w:ind w:right="-374"/>
              <w:jc w:val="center"/>
              <w:textAlignment w:val="baseline"/>
              <w:rPr>
                <w:rFonts w:cs="Arial"/>
                <w:b/>
                <w:bCs/>
                <w:sz w:val="16"/>
                <w:szCs w:val="16"/>
                <w:lang w:val="es-CO"/>
              </w:rPr>
            </w:pPr>
          </w:p>
        </w:tc>
      </w:tr>
      <w:tr w:rsidR="00064A18" w:rsidRPr="00B92D21" w14:paraId="328E507A" w14:textId="77777777" w:rsidTr="00A167B1">
        <w:trPr>
          <w:trHeight w:val="92"/>
        </w:trPr>
        <w:tc>
          <w:tcPr>
            <w:tcW w:w="1955" w:type="pct"/>
            <w:vAlign w:val="center"/>
          </w:tcPr>
          <w:p w14:paraId="3943B711" w14:textId="3F4165E1" w:rsidR="00064A18" w:rsidRPr="00B92D21" w:rsidRDefault="00064A18" w:rsidP="00F21BE3">
            <w:pPr>
              <w:pStyle w:val="Textoindependiente"/>
              <w:tabs>
                <w:tab w:val="left" w:pos="0"/>
                <w:tab w:val="left" w:pos="36"/>
                <w:tab w:val="left" w:pos="2864"/>
              </w:tabs>
              <w:suppressAutoHyphens/>
              <w:autoSpaceDN w:val="0"/>
              <w:ind w:right="34"/>
              <w:jc w:val="center"/>
              <w:textAlignment w:val="baseline"/>
              <w:rPr>
                <w:rFonts w:cs="Arial"/>
                <w:sz w:val="16"/>
                <w:szCs w:val="16"/>
                <w:lang w:val="es-CO"/>
              </w:rPr>
            </w:pPr>
            <w:r w:rsidRPr="00B92D21">
              <w:rPr>
                <w:rFonts w:cs="Arial"/>
                <w:sz w:val="16"/>
                <w:szCs w:val="16"/>
                <w:lang w:val="es-CO"/>
              </w:rPr>
              <w:t xml:space="preserve">DE ORDEN </w:t>
            </w:r>
            <w:r w:rsidR="00E907B9" w:rsidRPr="00B92D21">
              <w:rPr>
                <w:rFonts w:cs="Arial"/>
                <w:sz w:val="16"/>
                <w:szCs w:val="16"/>
                <w:lang w:val="es-CO"/>
              </w:rPr>
              <w:t>TÉCNICO</w:t>
            </w:r>
          </w:p>
        </w:tc>
        <w:tc>
          <w:tcPr>
            <w:tcW w:w="3045" w:type="pct"/>
            <w:vMerge/>
            <w:vAlign w:val="center"/>
          </w:tcPr>
          <w:p w14:paraId="75D2C9A2" w14:textId="77777777" w:rsidR="00064A18" w:rsidRPr="00B92D21" w:rsidRDefault="00064A18" w:rsidP="00F21BE3">
            <w:pPr>
              <w:pStyle w:val="Textoindependiente"/>
              <w:tabs>
                <w:tab w:val="left" w:pos="0"/>
                <w:tab w:val="left" w:pos="36"/>
              </w:tabs>
              <w:suppressAutoHyphens/>
              <w:autoSpaceDN w:val="0"/>
              <w:ind w:right="-374"/>
              <w:jc w:val="center"/>
              <w:textAlignment w:val="baseline"/>
              <w:rPr>
                <w:rFonts w:cs="Arial"/>
                <w:b/>
                <w:bCs/>
                <w:sz w:val="16"/>
                <w:szCs w:val="16"/>
                <w:lang w:val="es-CO"/>
              </w:rPr>
            </w:pPr>
          </w:p>
        </w:tc>
      </w:tr>
      <w:tr w:rsidR="00064A18" w:rsidRPr="00B92D21" w14:paraId="750CF79D" w14:textId="77777777" w:rsidTr="00A167B1">
        <w:trPr>
          <w:trHeight w:val="64"/>
        </w:trPr>
        <w:tc>
          <w:tcPr>
            <w:tcW w:w="1955" w:type="pct"/>
            <w:vAlign w:val="center"/>
          </w:tcPr>
          <w:p w14:paraId="18B21F48" w14:textId="326E6E93" w:rsidR="00064A18" w:rsidRPr="00B92D21" w:rsidRDefault="00064A18" w:rsidP="00F21BE3">
            <w:pPr>
              <w:pStyle w:val="Textoindependiente"/>
              <w:tabs>
                <w:tab w:val="left" w:pos="0"/>
                <w:tab w:val="left" w:pos="36"/>
                <w:tab w:val="left" w:pos="2864"/>
              </w:tabs>
              <w:suppressAutoHyphens/>
              <w:autoSpaceDN w:val="0"/>
              <w:ind w:right="34"/>
              <w:jc w:val="center"/>
              <w:textAlignment w:val="baseline"/>
              <w:rPr>
                <w:rFonts w:cs="Arial"/>
                <w:sz w:val="16"/>
                <w:szCs w:val="16"/>
                <w:lang w:val="es-CO"/>
              </w:rPr>
            </w:pPr>
            <w:r w:rsidRPr="00B92D21">
              <w:rPr>
                <w:rFonts w:cs="Arial"/>
                <w:sz w:val="16"/>
                <w:szCs w:val="16"/>
                <w:lang w:val="es-CO"/>
              </w:rPr>
              <w:t xml:space="preserve">DE ORDEN </w:t>
            </w:r>
            <w:r w:rsidR="00E907B9" w:rsidRPr="00B92D21">
              <w:rPr>
                <w:rFonts w:cs="Arial"/>
                <w:sz w:val="16"/>
                <w:szCs w:val="16"/>
                <w:lang w:val="es-CO"/>
              </w:rPr>
              <w:t>ECONÓMICO</w:t>
            </w:r>
          </w:p>
        </w:tc>
        <w:tc>
          <w:tcPr>
            <w:tcW w:w="3045" w:type="pct"/>
            <w:vMerge/>
            <w:vAlign w:val="center"/>
          </w:tcPr>
          <w:p w14:paraId="0466C129" w14:textId="77777777" w:rsidR="00064A18" w:rsidRPr="00B92D21" w:rsidRDefault="00064A18" w:rsidP="00F21BE3">
            <w:pPr>
              <w:pStyle w:val="Textoindependiente"/>
              <w:tabs>
                <w:tab w:val="left" w:pos="0"/>
                <w:tab w:val="left" w:pos="36"/>
              </w:tabs>
              <w:suppressAutoHyphens/>
              <w:autoSpaceDN w:val="0"/>
              <w:ind w:right="-374"/>
              <w:jc w:val="center"/>
              <w:textAlignment w:val="baseline"/>
              <w:rPr>
                <w:rFonts w:cs="Arial"/>
                <w:b/>
                <w:bCs/>
                <w:sz w:val="16"/>
                <w:szCs w:val="16"/>
                <w:lang w:val="es-CO"/>
              </w:rPr>
            </w:pPr>
          </w:p>
        </w:tc>
      </w:tr>
      <w:tr w:rsidR="003610DE" w:rsidRPr="00B92D21" w14:paraId="535EA48A" w14:textId="77777777" w:rsidTr="00A167B1">
        <w:trPr>
          <w:trHeight w:val="64"/>
        </w:trPr>
        <w:tc>
          <w:tcPr>
            <w:tcW w:w="1955" w:type="pct"/>
            <w:vAlign w:val="center"/>
          </w:tcPr>
          <w:p w14:paraId="0D844B4F" w14:textId="55DE7986" w:rsidR="003610DE" w:rsidRPr="00B92D21" w:rsidRDefault="003610DE" w:rsidP="00F21BE3">
            <w:pPr>
              <w:pStyle w:val="Textoindependiente"/>
              <w:tabs>
                <w:tab w:val="left" w:pos="0"/>
                <w:tab w:val="left" w:pos="36"/>
                <w:tab w:val="left" w:pos="2864"/>
              </w:tabs>
              <w:suppressAutoHyphens/>
              <w:autoSpaceDN w:val="0"/>
              <w:ind w:right="34"/>
              <w:jc w:val="center"/>
              <w:textAlignment w:val="baseline"/>
              <w:rPr>
                <w:rFonts w:cs="Arial"/>
                <w:b/>
                <w:bCs/>
                <w:sz w:val="16"/>
                <w:szCs w:val="16"/>
                <w:lang w:val="es-CO"/>
              </w:rPr>
            </w:pPr>
            <w:r w:rsidRPr="00B92D21">
              <w:rPr>
                <w:rFonts w:cs="Arial"/>
                <w:b/>
                <w:bCs/>
                <w:sz w:val="16"/>
                <w:szCs w:val="16"/>
                <w:lang w:val="es-CO"/>
              </w:rPr>
              <w:t xml:space="preserve">FACTOR DE </w:t>
            </w:r>
            <w:r w:rsidR="00E907B9" w:rsidRPr="00B92D21">
              <w:rPr>
                <w:rFonts w:cs="Arial"/>
                <w:b/>
                <w:bCs/>
                <w:sz w:val="16"/>
                <w:szCs w:val="16"/>
                <w:lang w:val="es-CO"/>
              </w:rPr>
              <w:t>SELECCIÓN</w:t>
            </w:r>
          </w:p>
        </w:tc>
        <w:tc>
          <w:tcPr>
            <w:tcW w:w="3045" w:type="pct"/>
            <w:vMerge w:val="restart"/>
            <w:vAlign w:val="center"/>
          </w:tcPr>
          <w:p w14:paraId="2749C02F" w14:textId="78BA62D5" w:rsidR="003610DE" w:rsidRPr="00B92D21" w:rsidRDefault="003610DE" w:rsidP="00F21BE3">
            <w:pPr>
              <w:pStyle w:val="Textoindependiente"/>
              <w:tabs>
                <w:tab w:val="left" w:pos="0"/>
                <w:tab w:val="left" w:pos="36"/>
              </w:tabs>
              <w:suppressAutoHyphens/>
              <w:autoSpaceDN w:val="0"/>
              <w:ind w:right="-374"/>
              <w:jc w:val="center"/>
              <w:textAlignment w:val="baseline"/>
              <w:rPr>
                <w:rFonts w:cs="Arial"/>
                <w:b/>
                <w:bCs/>
                <w:sz w:val="16"/>
                <w:szCs w:val="16"/>
                <w:lang w:val="es-CO"/>
              </w:rPr>
            </w:pPr>
            <w:r w:rsidRPr="00B92D21">
              <w:rPr>
                <w:rFonts w:cs="Arial"/>
                <w:b/>
                <w:bCs/>
                <w:sz w:val="16"/>
                <w:szCs w:val="16"/>
                <w:lang w:val="es-CO"/>
              </w:rPr>
              <w:t>DETERMINA LA ELEGIBILIDAD EN EL PROCESO DE SELECCIÓN</w:t>
            </w:r>
          </w:p>
        </w:tc>
      </w:tr>
      <w:tr w:rsidR="003610DE" w:rsidRPr="00B92D21" w14:paraId="3C3DB328" w14:textId="77777777" w:rsidTr="00A167B1">
        <w:trPr>
          <w:trHeight w:val="214"/>
        </w:trPr>
        <w:tc>
          <w:tcPr>
            <w:tcW w:w="1955" w:type="pct"/>
            <w:vAlign w:val="center"/>
          </w:tcPr>
          <w:p w14:paraId="6E0D6DE4" w14:textId="77777777" w:rsidR="00F06251" w:rsidRPr="00B92D21" w:rsidRDefault="00C17695" w:rsidP="00F21BE3">
            <w:pPr>
              <w:pStyle w:val="Textoindependiente"/>
              <w:tabs>
                <w:tab w:val="left" w:pos="0"/>
                <w:tab w:val="left" w:pos="36"/>
                <w:tab w:val="left" w:pos="2864"/>
              </w:tabs>
              <w:suppressAutoHyphens/>
              <w:autoSpaceDN w:val="0"/>
              <w:ind w:right="34"/>
              <w:jc w:val="center"/>
              <w:textAlignment w:val="baseline"/>
              <w:rPr>
                <w:rFonts w:cs="Arial"/>
                <w:sz w:val="16"/>
                <w:szCs w:val="16"/>
                <w:lang w:val="es-CO"/>
              </w:rPr>
            </w:pPr>
            <w:r w:rsidRPr="00B92D21">
              <w:rPr>
                <w:rFonts w:cs="Arial"/>
                <w:sz w:val="16"/>
                <w:szCs w:val="16"/>
                <w:lang w:val="es-CO"/>
              </w:rPr>
              <w:t xml:space="preserve">MENOR </w:t>
            </w:r>
            <w:r w:rsidR="00F06251" w:rsidRPr="00B92D21">
              <w:rPr>
                <w:rFonts w:cs="Arial"/>
                <w:sz w:val="16"/>
                <w:szCs w:val="16"/>
                <w:lang w:val="es-CO"/>
              </w:rPr>
              <w:t xml:space="preserve">PRECIO </w:t>
            </w:r>
          </w:p>
          <w:p w14:paraId="70DB1753" w14:textId="077E42E5" w:rsidR="00C17695" w:rsidRPr="00B92D21" w:rsidRDefault="00F06251" w:rsidP="00F21BE3">
            <w:pPr>
              <w:pStyle w:val="Textoindependiente"/>
              <w:tabs>
                <w:tab w:val="left" w:pos="0"/>
                <w:tab w:val="left" w:pos="36"/>
                <w:tab w:val="left" w:pos="2864"/>
              </w:tabs>
              <w:suppressAutoHyphens/>
              <w:autoSpaceDN w:val="0"/>
              <w:ind w:right="34"/>
              <w:jc w:val="center"/>
              <w:textAlignment w:val="baseline"/>
              <w:rPr>
                <w:rFonts w:cs="Arial"/>
                <w:sz w:val="16"/>
                <w:szCs w:val="16"/>
                <w:lang w:val="es-CO"/>
              </w:rPr>
            </w:pPr>
            <w:r w:rsidRPr="00B92D21">
              <w:rPr>
                <w:rFonts w:cs="Arial"/>
                <w:sz w:val="16"/>
                <w:szCs w:val="16"/>
                <w:lang w:val="es-CO"/>
              </w:rPr>
              <w:t>Diligenciar en el cuestionario la lista de precio en SECOP II</w:t>
            </w:r>
          </w:p>
        </w:tc>
        <w:tc>
          <w:tcPr>
            <w:tcW w:w="3045" w:type="pct"/>
            <w:vMerge/>
          </w:tcPr>
          <w:p w14:paraId="201AB926" w14:textId="77777777" w:rsidR="003610DE" w:rsidRPr="00B92D21" w:rsidRDefault="003610DE" w:rsidP="00490C3C">
            <w:pPr>
              <w:pStyle w:val="Textoindependiente"/>
              <w:tabs>
                <w:tab w:val="left" w:pos="0"/>
                <w:tab w:val="left" w:pos="36"/>
              </w:tabs>
              <w:suppressAutoHyphens/>
              <w:autoSpaceDN w:val="0"/>
              <w:ind w:right="-374"/>
              <w:jc w:val="both"/>
              <w:textAlignment w:val="baseline"/>
              <w:rPr>
                <w:rFonts w:cs="Arial"/>
                <w:b/>
                <w:bCs/>
                <w:sz w:val="16"/>
                <w:szCs w:val="16"/>
                <w:lang w:val="es-CO"/>
              </w:rPr>
            </w:pPr>
          </w:p>
        </w:tc>
      </w:tr>
    </w:tbl>
    <w:p w14:paraId="7BE3509F" w14:textId="71310D88" w:rsidR="009B267A" w:rsidRPr="00B92D21" w:rsidRDefault="00490C3C" w:rsidP="009B267A">
      <w:pPr>
        <w:pStyle w:val="Textoindependiente"/>
        <w:tabs>
          <w:tab w:val="left" w:pos="0"/>
          <w:tab w:val="left" w:pos="36"/>
        </w:tabs>
        <w:suppressAutoHyphens/>
        <w:autoSpaceDN w:val="0"/>
        <w:ind w:right="-374"/>
        <w:jc w:val="both"/>
        <w:textAlignment w:val="baseline"/>
        <w:rPr>
          <w:rFonts w:cs="Arial"/>
          <w:b/>
          <w:bCs/>
          <w:sz w:val="20"/>
          <w:lang w:val="es-CO"/>
        </w:rPr>
      </w:pPr>
      <w:r w:rsidRPr="00B92D21">
        <w:rPr>
          <w:rFonts w:cs="Arial"/>
          <w:b/>
          <w:bCs/>
          <w:sz w:val="20"/>
          <w:lang w:val="es-CO"/>
        </w:rPr>
        <w:t xml:space="preserve">  </w:t>
      </w:r>
    </w:p>
    <w:p w14:paraId="47528D17" w14:textId="72484A0E" w:rsidR="009B267A" w:rsidRPr="00B92D21" w:rsidRDefault="002B25FE" w:rsidP="00C874DB">
      <w:pPr>
        <w:pStyle w:val="Textoindependiente"/>
        <w:numPr>
          <w:ilvl w:val="1"/>
          <w:numId w:val="10"/>
        </w:numPr>
        <w:tabs>
          <w:tab w:val="left" w:pos="0"/>
          <w:tab w:val="left" w:pos="36"/>
        </w:tabs>
        <w:suppressAutoHyphens/>
        <w:autoSpaceDN w:val="0"/>
        <w:ind w:left="0" w:right="-374" w:hanging="567"/>
        <w:jc w:val="both"/>
        <w:textAlignment w:val="baseline"/>
        <w:rPr>
          <w:rFonts w:cs="Arial"/>
          <w:b/>
          <w:bCs/>
          <w:sz w:val="20"/>
          <w:lang w:val="es-CO"/>
        </w:rPr>
      </w:pPr>
      <w:r w:rsidRPr="00B92D21">
        <w:rPr>
          <w:rFonts w:cs="Arial"/>
          <w:b/>
          <w:bCs/>
          <w:sz w:val="20"/>
          <w:lang w:val="es-CO"/>
        </w:rPr>
        <w:t>JURÍDICOS</w:t>
      </w:r>
    </w:p>
    <w:p w14:paraId="7AA01CDA" w14:textId="77777777" w:rsidR="00490C3C" w:rsidRPr="00B92D21" w:rsidRDefault="00490C3C" w:rsidP="00490C3C">
      <w:pPr>
        <w:pStyle w:val="Textoindependiente"/>
        <w:ind w:right="-374"/>
        <w:jc w:val="both"/>
        <w:rPr>
          <w:rFonts w:cs="Arial"/>
          <w:b/>
          <w:sz w:val="20"/>
          <w:u w:val="single"/>
          <w:lang w:val="es-CO"/>
        </w:rPr>
      </w:pPr>
    </w:p>
    <w:p w14:paraId="16DC08D8" w14:textId="00A2A4FD" w:rsidR="00490C3C" w:rsidRPr="00B92D21" w:rsidRDefault="00490C3C" w:rsidP="00417670">
      <w:pPr>
        <w:pStyle w:val="Textoindependiente"/>
        <w:ind w:right="51"/>
        <w:jc w:val="both"/>
        <w:rPr>
          <w:rFonts w:cs="Arial"/>
          <w:b/>
          <w:sz w:val="20"/>
          <w:u w:val="single"/>
          <w:lang w:val="es-CO"/>
        </w:rPr>
      </w:pPr>
      <w:r w:rsidRPr="00B92D21">
        <w:rPr>
          <w:rFonts w:cs="Arial"/>
          <w:b/>
          <w:sz w:val="20"/>
          <w:u w:val="single"/>
          <w:lang w:val="es-CO"/>
        </w:rPr>
        <w:t>Los proponentes deberán presentar su oferta, junto con sus anexos y todos los siguientes documentos en idioma castellano:</w:t>
      </w:r>
    </w:p>
    <w:p w14:paraId="379365D2" w14:textId="77777777" w:rsidR="0004612B" w:rsidRPr="00B92D21" w:rsidRDefault="0004612B" w:rsidP="00490C3C">
      <w:pPr>
        <w:pStyle w:val="Textoindependiente"/>
        <w:ind w:right="-374"/>
        <w:jc w:val="both"/>
        <w:rPr>
          <w:rFonts w:cs="Arial"/>
          <w:b/>
          <w:sz w:val="20"/>
          <w:u w:val="single"/>
          <w:lang w:val="es-CO"/>
        </w:rPr>
      </w:pPr>
    </w:p>
    <w:p w14:paraId="124C05D3" w14:textId="5CE161C9" w:rsidR="00490C3C" w:rsidRPr="00B92D21" w:rsidRDefault="00490C3C" w:rsidP="00417670">
      <w:pPr>
        <w:pStyle w:val="Textoindependiente"/>
        <w:numPr>
          <w:ilvl w:val="0"/>
          <w:numId w:val="3"/>
        </w:numPr>
        <w:suppressAutoHyphens/>
        <w:autoSpaceDN w:val="0"/>
        <w:ind w:left="0" w:right="51" w:hanging="426"/>
        <w:jc w:val="both"/>
        <w:textAlignment w:val="baseline"/>
        <w:rPr>
          <w:rFonts w:cs="Arial"/>
          <w:sz w:val="20"/>
          <w:lang w:val="es-CO"/>
        </w:rPr>
      </w:pPr>
      <w:r w:rsidRPr="00B92D21">
        <w:rPr>
          <w:rFonts w:cs="Arial"/>
          <w:sz w:val="20"/>
          <w:lang w:val="es-CO"/>
        </w:rPr>
        <w:t xml:space="preserve">Carta de presentación de la oferta </w:t>
      </w:r>
      <w:r w:rsidR="00AA6474" w:rsidRPr="00B92D21">
        <w:rPr>
          <w:rFonts w:cs="Arial"/>
          <w:sz w:val="20"/>
          <w:lang w:val="es-CO"/>
        </w:rPr>
        <w:t>de acuerdo con el</w:t>
      </w:r>
      <w:r w:rsidRPr="00B92D21">
        <w:rPr>
          <w:rFonts w:cs="Arial"/>
          <w:sz w:val="20"/>
          <w:lang w:val="es-CO"/>
        </w:rPr>
        <w:t xml:space="preserve"> formulario No. 1 firmada por el oferente (persona natural o representante legal de la persona jurídica).</w:t>
      </w:r>
    </w:p>
    <w:p w14:paraId="538E86E8" w14:textId="77777777" w:rsidR="00417670" w:rsidRPr="00B92D21" w:rsidRDefault="00417670" w:rsidP="00417670">
      <w:pPr>
        <w:pStyle w:val="Textoindependiente"/>
        <w:suppressAutoHyphens/>
        <w:autoSpaceDN w:val="0"/>
        <w:ind w:right="51"/>
        <w:jc w:val="both"/>
        <w:textAlignment w:val="baseline"/>
        <w:rPr>
          <w:rFonts w:cs="Arial"/>
          <w:sz w:val="20"/>
          <w:lang w:val="es-CO"/>
        </w:rPr>
      </w:pPr>
    </w:p>
    <w:p w14:paraId="09882617" w14:textId="77777777" w:rsidR="00490C3C" w:rsidRPr="00B92D21" w:rsidRDefault="00490C3C" w:rsidP="00417670">
      <w:pPr>
        <w:pStyle w:val="Textoindependiente"/>
        <w:numPr>
          <w:ilvl w:val="0"/>
          <w:numId w:val="3"/>
        </w:numPr>
        <w:tabs>
          <w:tab w:val="left" w:pos="426"/>
        </w:tabs>
        <w:suppressAutoHyphens/>
        <w:autoSpaceDN w:val="0"/>
        <w:ind w:left="0" w:right="51" w:hanging="426"/>
        <w:jc w:val="both"/>
        <w:textAlignment w:val="baseline"/>
        <w:rPr>
          <w:rFonts w:cs="Arial"/>
          <w:sz w:val="20"/>
          <w:lang w:val="es-CO"/>
        </w:rPr>
      </w:pPr>
      <w:r w:rsidRPr="00B92D21">
        <w:rPr>
          <w:rFonts w:cs="Arial"/>
          <w:sz w:val="20"/>
          <w:lang w:val="es-CO"/>
        </w:rPr>
        <w:t>Certificado Existencia y Representación Legal para personas jurídicas y/o matricula de persona natural expedido (s) por la Cámara de Comercio respectiva, no superior a un (1) mes de expedición.</w:t>
      </w:r>
    </w:p>
    <w:p w14:paraId="5E4D48E7" w14:textId="77777777" w:rsidR="00417670" w:rsidRPr="00B92D21" w:rsidRDefault="00417670" w:rsidP="00417670">
      <w:pPr>
        <w:pStyle w:val="Textoindependiente"/>
        <w:tabs>
          <w:tab w:val="left" w:pos="426"/>
        </w:tabs>
        <w:suppressAutoHyphens/>
        <w:autoSpaceDN w:val="0"/>
        <w:ind w:right="51"/>
        <w:jc w:val="both"/>
        <w:textAlignment w:val="baseline"/>
        <w:rPr>
          <w:rFonts w:cs="Arial"/>
          <w:sz w:val="20"/>
          <w:lang w:val="es-CO"/>
        </w:rPr>
      </w:pPr>
    </w:p>
    <w:p w14:paraId="472A058D" w14:textId="77777777" w:rsidR="00490C3C" w:rsidRPr="00B92D21" w:rsidRDefault="00490C3C" w:rsidP="00417670">
      <w:pPr>
        <w:pStyle w:val="Textoindependiente"/>
        <w:numPr>
          <w:ilvl w:val="0"/>
          <w:numId w:val="3"/>
        </w:numPr>
        <w:tabs>
          <w:tab w:val="left" w:pos="426"/>
        </w:tabs>
        <w:suppressAutoHyphens/>
        <w:autoSpaceDN w:val="0"/>
        <w:ind w:left="0" w:right="51" w:hanging="426"/>
        <w:jc w:val="both"/>
        <w:textAlignment w:val="baseline"/>
        <w:rPr>
          <w:rFonts w:cs="Arial"/>
          <w:sz w:val="20"/>
          <w:lang w:val="es-CO"/>
        </w:rPr>
      </w:pPr>
      <w:r w:rsidRPr="00B92D21">
        <w:rPr>
          <w:rFonts w:cs="Arial"/>
          <w:sz w:val="20"/>
          <w:lang w:val="es-CO"/>
        </w:rPr>
        <w:t>Fotocopia de la Cédula de Ciudadanía del Representante Legal y/o proponente.</w:t>
      </w:r>
    </w:p>
    <w:p w14:paraId="39BE57EE" w14:textId="77777777" w:rsidR="00417670" w:rsidRPr="00B92D21" w:rsidRDefault="00417670" w:rsidP="00417670">
      <w:pPr>
        <w:pStyle w:val="Textoindependiente"/>
        <w:tabs>
          <w:tab w:val="left" w:pos="426"/>
        </w:tabs>
        <w:suppressAutoHyphens/>
        <w:autoSpaceDN w:val="0"/>
        <w:ind w:right="51"/>
        <w:jc w:val="both"/>
        <w:textAlignment w:val="baseline"/>
        <w:rPr>
          <w:rFonts w:cs="Arial"/>
          <w:sz w:val="20"/>
          <w:lang w:val="es-CO"/>
        </w:rPr>
      </w:pPr>
    </w:p>
    <w:p w14:paraId="3223D577" w14:textId="0671E3B7" w:rsidR="00490C3C" w:rsidRPr="00B92D21" w:rsidRDefault="00490C3C" w:rsidP="00417670">
      <w:pPr>
        <w:pStyle w:val="Textoindependiente"/>
        <w:numPr>
          <w:ilvl w:val="0"/>
          <w:numId w:val="3"/>
        </w:numPr>
        <w:tabs>
          <w:tab w:val="left" w:pos="426"/>
        </w:tabs>
        <w:suppressAutoHyphens/>
        <w:autoSpaceDN w:val="0"/>
        <w:ind w:left="0" w:right="51" w:hanging="426"/>
        <w:jc w:val="both"/>
        <w:textAlignment w:val="baseline"/>
        <w:rPr>
          <w:rFonts w:cs="Arial"/>
          <w:sz w:val="20"/>
          <w:lang w:val="es-CO"/>
        </w:rPr>
      </w:pPr>
      <w:r w:rsidRPr="00B92D21">
        <w:rPr>
          <w:rFonts w:cs="Arial"/>
          <w:sz w:val="20"/>
          <w:lang w:val="es-CO"/>
        </w:rPr>
        <w:t xml:space="preserve">La Policía Nacional consultará el Boletín de </w:t>
      </w:r>
      <w:proofErr w:type="gramStart"/>
      <w:r w:rsidRPr="00B92D21">
        <w:rPr>
          <w:rFonts w:cs="Arial"/>
          <w:sz w:val="20"/>
          <w:lang w:val="es-CO"/>
        </w:rPr>
        <w:t>Responsables</w:t>
      </w:r>
      <w:proofErr w:type="gramEnd"/>
      <w:r w:rsidRPr="00B92D21">
        <w:rPr>
          <w:rFonts w:cs="Arial"/>
          <w:sz w:val="20"/>
          <w:lang w:val="es-CO"/>
        </w:rPr>
        <w:t xml:space="preserve"> Fiscales de la Contraloría General de la República de la firma y del representante legal.</w:t>
      </w:r>
      <w:r w:rsidR="00211CB4" w:rsidRPr="00B92D21">
        <w:rPr>
          <w:rFonts w:cs="Arial"/>
          <w:sz w:val="20"/>
          <w:lang w:val="es-CO"/>
        </w:rPr>
        <w:t xml:space="preserve"> </w:t>
      </w:r>
    </w:p>
    <w:p w14:paraId="7BBC84F4" w14:textId="77777777" w:rsidR="00417670" w:rsidRPr="00B92D21" w:rsidRDefault="00417670" w:rsidP="00417670">
      <w:pPr>
        <w:pStyle w:val="Textoindependiente"/>
        <w:tabs>
          <w:tab w:val="left" w:pos="426"/>
        </w:tabs>
        <w:suppressAutoHyphens/>
        <w:autoSpaceDN w:val="0"/>
        <w:ind w:right="51"/>
        <w:jc w:val="both"/>
        <w:textAlignment w:val="baseline"/>
        <w:rPr>
          <w:rFonts w:cs="Arial"/>
          <w:sz w:val="20"/>
          <w:lang w:val="es-CO"/>
        </w:rPr>
      </w:pPr>
    </w:p>
    <w:p w14:paraId="23C1134B" w14:textId="77777777" w:rsidR="00490C3C" w:rsidRPr="00B92D21" w:rsidRDefault="00490C3C" w:rsidP="00417670">
      <w:pPr>
        <w:pStyle w:val="Textoindependiente"/>
        <w:numPr>
          <w:ilvl w:val="0"/>
          <w:numId w:val="3"/>
        </w:numPr>
        <w:tabs>
          <w:tab w:val="left" w:pos="426"/>
        </w:tabs>
        <w:suppressAutoHyphens/>
        <w:autoSpaceDN w:val="0"/>
        <w:ind w:left="0" w:right="51" w:hanging="426"/>
        <w:jc w:val="both"/>
        <w:textAlignment w:val="baseline"/>
        <w:rPr>
          <w:rFonts w:cs="Arial"/>
          <w:sz w:val="20"/>
          <w:lang w:val="es-CO"/>
        </w:rPr>
      </w:pPr>
      <w:r w:rsidRPr="00B92D21">
        <w:rPr>
          <w:rFonts w:cs="Arial"/>
          <w:sz w:val="20"/>
          <w:lang w:val="es-CO"/>
        </w:rPr>
        <w:t xml:space="preserve">La Policía Nacional consultará los antecedentes judiciales del oferente o su representante legal. </w:t>
      </w:r>
    </w:p>
    <w:p w14:paraId="5F4F394F" w14:textId="77777777" w:rsidR="00417670" w:rsidRPr="00B92D21" w:rsidRDefault="00417670" w:rsidP="00417670">
      <w:pPr>
        <w:pStyle w:val="Textoindependiente"/>
        <w:tabs>
          <w:tab w:val="left" w:pos="426"/>
        </w:tabs>
        <w:suppressAutoHyphens/>
        <w:autoSpaceDN w:val="0"/>
        <w:ind w:right="51"/>
        <w:jc w:val="both"/>
        <w:textAlignment w:val="baseline"/>
        <w:rPr>
          <w:rFonts w:cs="Arial"/>
          <w:sz w:val="20"/>
          <w:lang w:val="es-CO"/>
        </w:rPr>
      </w:pPr>
    </w:p>
    <w:p w14:paraId="410DEEA6" w14:textId="77777777" w:rsidR="00490C3C" w:rsidRPr="00B92D21" w:rsidRDefault="00490C3C" w:rsidP="00417670">
      <w:pPr>
        <w:pStyle w:val="Textoindependiente"/>
        <w:numPr>
          <w:ilvl w:val="0"/>
          <w:numId w:val="3"/>
        </w:numPr>
        <w:tabs>
          <w:tab w:val="left" w:pos="426"/>
        </w:tabs>
        <w:suppressAutoHyphens/>
        <w:autoSpaceDN w:val="0"/>
        <w:ind w:left="0" w:right="51" w:hanging="426"/>
        <w:jc w:val="both"/>
        <w:textAlignment w:val="baseline"/>
        <w:rPr>
          <w:rFonts w:cs="Arial"/>
          <w:sz w:val="20"/>
          <w:lang w:val="es-CO"/>
        </w:rPr>
      </w:pPr>
      <w:r w:rsidRPr="00B92D21">
        <w:rPr>
          <w:rFonts w:cs="Arial"/>
          <w:sz w:val="20"/>
          <w:lang w:val="es-CO"/>
        </w:rPr>
        <w:t>La Policía Nacional consultara el certificado de antecedentes disciplinarios de la Procuraduría General de la Nación del representante legal.</w:t>
      </w:r>
    </w:p>
    <w:p w14:paraId="19176E31" w14:textId="77777777" w:rsidR="00417670" w:rsidRPr="00B92D21" w:rsidRDefault="00417670" w:rsidP="00417670">
      <w:pPr>
        <w:pStyle w:val="Textoindependiente"/>
        <w:tabs>
          <w:tab w:val="left" w:pos="426"/>
        </w:tabs>
        <w:suppressAutoHyphens/>
        <w:autoSpaceDN w:val="0"/>
        <w:ind w:right="51"/>
        <w:jc w:val="both"/>
        <w:textAlignment w:val="baseline"/>
        <w:rPr>
          <w:rFonts w:cs="Arial"/>
          <w:sz w:val="20"/>
          <w:lang w:val="es-CO"/>
        </w:rPr>
      </w:pPr>
    </w:p>
    <w:p w14:paraId="4E893E4E" w14:textId="36DE55C8" w:rsidR="00490C3C" w:rsidRPr="00B92D21" w:rsidRDefault="00490C3C" w:rsidP="00417670">
      <w:pPr>
        <w:pStyle w:val="Textoindependiente"/>
        <w:numPr>
          <w:ilvl w:val="0"/>
          <w:numId w:val="3"/>
        </w:numPr>
        <w:tabs>
          <w:tab w:val="left" w:pos="426"/>
        </w:tabs>
        <w:suppressAutoHyphens/>
        <w:autoSpaceDN w:val="0"/>
        <w:ind w:left="0" w:right="51" w:hanging="426"/>
        <w:jc w:val="both"/>
        <w:textAlignment w:val="baseline"/>
        <w:rPr>
          <w:rFonts w:cs="Arial"/>
          <w:sz w:val="20"/>
          <w:lang w:val="es-CO"/>
        </w:rPr>
      </w:pPr>
      <w:r w:rsidRPr="00B92D21">
        <w:rPr>
          <w:rFonts w:cs="Arial"/>
          <w:sz w:val="20"/>
          <w:lang w:val="es-CO"/>
        </w:rPr>
        <w:t>Certificación de Aportes Parafiscales suscrito por el Representante Legal, o Revisor Fiscal.  En este último evento, se deberá anexar fotocopia de la tarjeta profesional del revisor fiscal</w:t>
      </w:r>
      <w:r w:rsidR="004B11AD" w:rsidRPr="00B92D21">
        <w:rPr>
          <w:rFonts w:cs="Arial"/>
          <w:sz w:val="20"/>
          <w:lang w:val="es-CO"/>
        </w:rPr>
        <w:t xml:space="preserve"> (Diligenciar formulario </w:t>
      </w:r>
      <w:proofErr w:type="spellStart"/>
      <w:r w:rsidR="004B11AD" w:rsidRPr="00B92D21">
        <w:rPr>
          <w:rFonts w:cs="Arial"/>
          <w:sz w:val="20"/>
          <w:lang w:val="es-CO"/>
        </w:rPr>
        <w:t>N°</w:t>
      </w:r>
      <w:proofErr w:type="spellEnd"/>
      <w:r w:rsidR="004B11AD" w:rsidRPr="00B92D21">
        <w:rPr>
          <w:rFonts w:cs="Arial"/>
          <w:sz w:val="20"/>
          <w:lang w:val="es-CO"/>
        </w:rPr>
        <w:t xml:space="preserve"> 2 persona jurídica) y/o (diligenciar formulario </w:t>
      </w:r>
      <w:proofErr w:type="spellStart"/>
      <w:r w:rsidR="004B11AD" w:rsidRPr="00B92D21">
        <w:rPr>
          <w:rFonts w:cs="Arial"/>
          <w:sz w:val="20"/>
          <w:lang w:val="es-CO"/>
        </w:rPr>
        <w:t>N°</w:t>
      </w:r>
      <w:proofErr w:type="spellEnd"/>
      <w:r w:rsidR="004B11AD" w:rsidRPr="00B92D21">
        <w:rPr>
          <w:rFonts w:cs="Arial"/>
          <w:sz w:val="20"/>
          <w:lang w:val="es-CO"/>
        </w:rPr>
        <w:t xml:space="preserve"> 3 persona natural).</w:t>
      </w:r>
    </w:p>
    <w:p w14:paraId="03919231" w14:textId="77777777" w:rsidR="00417670" w:rsidRPr="00B92D21" w:rsidRDefault="00417670" w:rsidP="00417670">
      <w:pPr>
        <w:pStyle w:val="Textoindependiente"/>
        <w:tabs>
          <w:tab w:val="left" w:pos="426"/>
        </w:tabs>
        <w:suppressAutoHyphens/>
        <w:autoSpaceDN w:val="0"/>
        <w:ind w:right="51"/>
        <w:jc w:val="both"/>
        <w:textAlignment w:val="baseline"/>
        <w:rPr>
          <w:rFonts w:cs="Arial"/>
          <w:sz w:val="20"/>
          <w:lang w:val="es-CO"/>
        </w:rPr>
      </w:pPr>
    </w:p>
    <w:p w14:paraId="022814AD" w14:textId="77777777" w:rsidR="00490C3C" w:rsidRPr="00B92D21" w:rsidRDefault="00490C3C" w:rsidP="00417670">
      <w:pPr>
        <w:pStyle w:val="Textoindependiente"/>
        <w:numPr>
          <w:ilvl w:val="0"/>
          <w:numId w:val="3"/>
        </w:numPr>
        <w:tabs>
          <w:tab w:val="left" w:pos="426"/>
        </w:tabs>
        <w:suppressAutoHyphens/>
        <w:autoSpaceDN w:val="0"/>
        <w:ind w:left="0" w:right="51" w:hanging="426"/>
        <w:jc w:val="both"/>
        <w:textAlignment w:val="baseline"/>
        <w:rPr>
          <w:rFonts w:cs="Arial"/>
          <w:sz w:val="20"/>
          <w:lang w:val="es-CO"/>
        </w:rPr>
      </w:pPr>
      <w:r w:rsidRPr="00B92D21">
        <w:rPr>
          <w:rFonts w:cs="Arial"/>
          <w:sz w:val="20"/>
          <w:lang w:val="es-CO"/>
        </w:rPr>
        <w:t>Copia del Formulario de Inscripción en el Registro Único Tributario.</w:t>
      </w:r>
    </w:p>
    <w:p w14:paraId="3E1F3147" w14:textId="77777777" w:rsidR="00417670" w:rsidRPr="00B92D21" w:rsidRDefault="00417670" w:rsidP="00417670">
      <w:pPr>
        <w:pStyle w:val="Textoindependiente"/>
        <w:tabs>
          <w:tab w:val="left" w:pos="426"/>
        </w:tabs>
        <w:suppressAutoHyphens/>
        <w:autoSpaceDN w:val="0"/>
        <w:ind w:right="51"/>
        <w:jc w:val="both"/>
        <w:textAlignment w:val="baseline"/>
        <w:rPr>
          <w:rFonts w:cs="Arial"/>
          <w:sz w:val="20"/>
          <w:lang w:val="es-CO"/>
        </w:rPr>
      </w:pPr>
    </w:p>
    <w:p w14:paraId="649297A5" w14:textId="2D8A0470" w:rsidR="00490C3C" w:rsidRPr="00B92D21" w:rsidRDefault="00490C3C" w:rsidP="00417670">
      <w:pPr>
        <w:pStyle w:val="Textoindependiente"/>
        <w:numPr>
          <w:ilvl w:val="0"/>
          <w:numId w:val="3"/>
        </w:numPr>
        <w:tabs>
          <w:tab w:val="left" w:pos="426"/>
        </w:tabs>
        <w:suppressAutoHyphens/>
        <w:autoSpaceDN w:val="0"/>
        <w:ind w:left="0" w:right="51" w:hanging="426"/>
        <w:jc w:val="both"/>
        <w:textAlignment w:val="baseline"/>
        <w:rPr>
          <w:rFonts w:cs="Arial"/>
          <w:sz w:val="20"/>
          <w:lang w:val="es-CO"/>
        </w:rPr>
      </w:pPr>
      <w:r w:rsidRPr="00B92D21">
        <w:rPr>
          <w:rFonts w:cs="Arial"/>
          <w:sz w:val="20"/>
          <w:lang w:val="es-CO"/>
        </w:rPr>
        <w:t xml:space="preserve">Compromiso anticorrupción de acuerdo con el Formulario No. </w:t>
      </w:r>
      <w:r w:rsidR="005262C0" w:rsidRPr="00B92D21">
        <w:rPr>
          <w:rFonts w:cs="Arial"/>
          <w:sz w:val="20"/>
          <w:lang w:val="es-CO"/>
        </w:rPr>
        <w:t>4</w:t>
      </w:r>
      <w:r w:rsidRPr="00B92D21">
        <w:rPr>
          <w:rFonts w:cs="Arial"/>
          <w:sz w:val="20"/>
          <w:lang w:val="es-CO"/>
        </w:rPr>
        <w:t>, suscrito por el oferente (persona natural o representante legal de la persona jurídica).</w:t>
      </w:r>
    </w:p>
    <w:p w14:paraId="5E5736BB" w14:textId="77777777" w:rsidR="00417670" w:rsidRPr="00B92D21" w:rsidRDefault="00417670" w:rsidP="00417670">
      <w:pPr>
        <w:pStyle w:val="Textoindependiente"/>
        <w:tabs>
          <w:tab w:val="left" w:pos="426"/>
        </w:tabs>
        <w:suppressAutoHyphens/>
        <w:autoSpaceDN w:val="0"/>
        <w:ind w:right="51"/>
        <w:jc w:val="both"/>
        <w:textAlignment w:val="baseline"/>
        <w:rPr>
          <w:rFonts w:cs="Arial"/>
          <w:sz w:val="20"/>
          <w:lang w:val="es-CO"/>
        </w:rPr>
      </w:pPr>
    </w:p>
    <w:p w14:paraId="66D090DF" w14:textId="5D603C86" w:rsidR="00490C3C" w:rsidRPr="00B92D21" w:rsidRDefault="00490C3C" w:rsidP="00417670">
      <w:pPr>
        <w:pStyle w:val="Textoindependiente"/>
        <w:numPr>
          <w:ilvl w:val="0"/>
          <w:numId w:val="3"/>
        </w:numPr>
        <w:tabs>
          <w:tab w:val="left" w:pos="426"/>
        </w:tabs>
        <w:suppressAutoHyphens/>
        <w:autoSpaceDN w:val="0"/>
        <w:ind w:left="0" w:right="51" w:hanging="426"/>
        <w:jc w:val="both"/>
        <w:textAlignment w:val="baseline"/>
        <w:rPr>
          <w:rFonts w:cs="Arial"/>
          <w:sz w:val="20"/>
          <w:lang w:val="es-CO"/>
        </w:rPr>
      </w:pPr>
      <w:r w:rsidRPr="00B92D21">
        <w:rPr>
          <w:rFonts w:cs="Arial"/>
          <w:sz w:val="20"/>
          <w:lang w:val="es-CO"/>
        </w:rPr>
        <w:t>Certificación de inhabilidades e incompatibilidades.</w:t>
      </w:r>
      <w:r w:rsidR="00B154A7" w:rsidRPr="00B92D21">
        <w:rPr>
          <w:rFonts w:cs="Arial"/>
          <w:sz w:val="20"/>
          <w:lang w:val="es-CO"/>
        </w:rPr>
        <w:t xml:space="preserve"> (Diligenciar formulario </w:t>
      </w:r>
      <w:proofErr w:type="spellStart"/>
      <w:r w:rsidR="00B154A7" w:rsidRPr="00B92D21">
        <w:rPr>
          <w:rFonts w:cs="Arial"/>
          <w:sz w:val="20"/>
          <w:lang w:val="es-CO"/>
        </w:rPr>
        <w:t>N°</w:t>
      </w:r>
      <w:proofErr w:type="spellEnd"/>
      <w:r w:rsidR="00B154A7" w:rsidRPr="00B92D21">
        <w:rPr>
          <w:rFonts w:cs="Arial"/>
          <w:sz w:val="20"/>
          <w:lang w:val="es-CO"/>
        </w:rPr>
        <w:t xml:space="preserve"> 5 persona jurídica) y/o (diligenciar formulario </w:t>
      </w:r>
      <w:proofErr w:type="spellStart"/>
      <w:r w:rsidR="00B154A7" w:rsidRPr="00B92D21">
        <w:rPr>
          <w:rFonts w:cs="Arial"/>
          <w:sz w:val="20"/>
          <w:lang w:val="es-CO"/>
        </w:rPr>
        <w:t>N°</w:t>
      </w:r>
      <w:proofErr w:type="spellEnd"/>
      <w:r w:rsidR="00B154A7" w:rsidRPr="00B92D21">
        <w:rPr>
          <w:rFonts w:cs="Arial"/>
          <w:sz w:val="20"/>
          <w:lang w:val="es-CO"/>
        </w:rPr>
        <w:t xml:space="preserve"> 6 persona natural).</w:t>
      </w:r>
    </w:p>
    <w:p w14:paraId="1711E792" w14:textId="77777777" w:rsidR="00417670" w:rsidRPr="00B92D21" w:rsidRDefault="00417670" w:rsidP="00417670">
      <w:pPr>
        <w:pStyle w:val="Textoindependiente"/>
        <w:tabs>
          <w:tab w:val="left" w:pos="426"/>
        </w:tabs>
        <w:suppressAutoHyphens/>
        <w:autoSpaceDN w:val="0"/>
        <w:ind w:right="51"/>
        <w:jc w:val="both"/>
        <w:textAlignment w:val="baseline"/>
        <w:rPr>
          <w:rFonts w:cs="Arial"/>
          <w:sz w:val="20"/>
          <w:lang w:val="es-CO"/>
        </w:rPr>
      </w:pPr>
    </w:p>
    <w:p w14:paraId="6A52A57C" w14:textId="18D44864" w:rsidR="00490C3C" w:rsidRPr="00B92D21" w:rsidRDefault="00490C3C" w:rsidP="00417670">
      <w:pPr>
        <w:pStyle w:val="Textoindependiente"/>
        <w:numPr>
          <w:ilvl w:val="0"/>
          <w:numId w:val="3"/>
        </w:numPr>
        <w:tabs>
          <w:tab w:val="left" w:pos="426"/>
        </w:tabs>
        <w:suppressAutoHyphens/>
        <w:autoSpaceDN w:val="0"/>
        <w:ind w:left="0" w:right="51" w:hanging="426"/>
        <w:jc w:val="both"/>
        <w:textAlignment w:val="baseline"/>
        <w:rPr>
          <w:rFonts w:cs="Arial"/>
          <w:sz w:val="20"/>
          <w:lang w:val="es-CO"/>
        </w:rPr>
      </w:pPr>
      <w:r w:rsidRPr="00B92D21">
        <w:rPr>
          <w:rFonts w:cs="Arial"/>
          <w:sz w:val="20"/>
          <w:lang w:val="es-CO"/>
        </w:rPr>
        <w:t>Certificado del sistema nacional de medidas correctivas.</w:t>
      </w:r>
    </w:p>
    <w:p w14:paraId="66BBE7A4" w14:textId="77777777" w:rsidR="00417670" w:rsidRPr="00B92D21" w:rsidRDefault="00417670" w:rsidP="00417670">
      <w:pPr>
        <w:pStyle w:val="Textoindependiente"/>
        <w:tabs>
          <w:tab w:val="left" w:pos="426"/>
        </w:tabs>
        <w:suppressAutoHyphens/>
        <w:autoSpaceDN w:val="0"/>
        <w:ind w:right="51"/>
        <w:jc w:val="both"/>
        <w:textAlignment w:val="baseline"/>
        <w:rPr>
          <w:rFonts w:cs="Arial"/>
          <w:sz w:val="20"/>
          <w:lang w:val="es-CO"/>
        </w:rPr>
      </w:pPr>
    </w:p>
    <w:p w14:paraId="424DF094" w14:textId="6E1A4CE4" w:rsidR="006F5C8C" w:rsidRPr="00B92D21" w:rsidRDefault="006F5C8C" w:rsidP="00417670">
      <w:pPr>
        <w:pStyle w:val="Textoindependiente"/>
        <w:numPr>
          <w:ilvl w:val="0"/>
          <w:numId w:val="3"/>
        </w:numPr>
        <w:tabs>
          <w:tab w:val="left" w:pos="0"/>
          <w:tab w:val="left" w:pos="36"/>
        </w:tabs>
        <w:suppressAutoHyphens/>
        <w:autoSpaceDN w:val="0"/>
        <w:ind w:left="0" w:right="51" w:hanging="426"/>
        <w:jc w:val="both"/>
        <w:textAlignment w:val="baseline"/>
        <w:rPr>
          <w:rFonts w:cs="Arial"/>
          <w:sz w:val="20"/>
          <w:lang w:val="es-CO"/>
        </w:rPr>
      </w:pPr>
      <w:r w:rsidRPr="00B92D21">
        <w:rPr>
          <w:rFonts w:cs="Arial"/>
          <w:sz w:val="20"/>
          <w:lang w:val="es-CO"/>
        </w:rPr>
        <w:t xml:space="preserve">Diligenciamiento </w:t>
      </w:r>
      <w:bookmarkStart w:id="7" w:name="_Hlk22107019"/>
      <w:r w:rsidRPr="00B92D21">
        <w:rPr>
          <w:rFonts w:cs="Arial"/>
          <w:sz w:val="20"/>
          <w:lang w:val="es-CO"/>
        </w:rPr>
        <w:t>acuerdo de confidencialidad del formulario No. 7, suscrito por el oferente (persona natural o representante legal de la persona jurídica).</w:t>
      </w:r>
      <w:bookmarkEnd w:id="7"/>
    </w:p>
    <w:p w14:paraId="4E2A3EF0" w14:textId="77777777" w:rsidR="006D1EE3" w:rsidRPr="00B92D21" w:rsidRDefault="006D1EE3" w:rsidP="006D1EE3">
      <w:pPr>
        <w:pStyle w:val="Prrafodelista"/>
      </w:pPr>
    </w:p>
    <w:p w14:paraId="7544096B" w14:textId="2987A87E" w:rsidR="006D1EE3" w:rsidRPr="00B92D21" w:rsidRDefault="006D1EE3" w:rsidP="006D1EE3">
      <w:pPr>
        <w:pStyle w:val="Textoindependiente"/>
        <w:numPr>
          <w:ilvl w:val="0"/>
          <w:numId w:val="3"/>
        </w:numPr>
        <w:tabs>
          <w:tab w:val="left" w:pos="426"/>
        </w:tabs>
        <w:suppressAutoHyphens/>
        <w:autoSpaceDN w:val="0"/>
        <w:ind w:left="0" w:right="-374"/>
        <w:jc w:val="both"/>
        <w:textAlignment w:val="baseline"/>
        <w:rPr>
          <w:rFonts w:cs="Arial"/>
          <w:sz w:val="20"/>
        </w:rPr>
      </w:pPr>
      <w:r w:rsidRPr="00B92D21">
        <w:rPr>
          <w:rFonts w:cs="Arial"/>
          <w:sz w:val="20"/>
        </w:rPr>
        <w:t>El proponente deberá allegar el certificado REDAM, para acreditar la condición de deudor o no alimentario moroso, de conformidad con lo dispuesto en el artículo 6º de la Ley 2097 de 2021.</w:t>
      </w:r>
    </w:p>
    <w:p w14:paraId="15F46E4D" w14:textId="77777777" w:rsidR="00A46D1F" w:rsidRPr="00B92D21" w:rsidRDefault="00A46D1F" w:rsidP="00A46D1F">
      <w:pPr>
        <w:pStyle w:val="Textoindependiente"/>
        <w:tabs>
          <w:tab w:val="left" w:pos="0"/>
          <w:tab w:val="left" w:pos="36"/>
        </w:tabs>
        <w:suppressAutoHyphens/>
        <w:autoSpaceDN w:val="0"/>
        <w:ind w:right="-374"/>
        <w:jc w:val="both"/>
        <w:textAlignment w:val="baseline"/>
        <w:rPr>
          <w:rFonts w:cs="Arial"/>
          <w:sz w:val="20"/>
          <w:lang w:val="es-CO"/>
        </w:rPr>
      </w:pPr>
    </w:p>
    <w:p w14:paraId="479C4ABF" w14:textId="77777777" w:rsidR="00A46D1F" w:rsidRPr="00B92D21" w:rsidRDefault="00A46D1F" w:rsidP="00A46D1F">
      <w:pPr>
        <w:pStyle w:val="Textoindependiente"/>
        <w:suppressAutoHyphens/>
        <w:autoSpaceDN w:val="0"/>
        <w:ind w:left="-142" w:right="-374"/>
        <w:jc w:val="both"/>
        <w:textAlignment w:val="baseline"/>
        <w:rPr>
          <w:rFonts w:cs="Arial"/>
          <w:b/>
          <w:bCs/>
          <w:sz w:val="20"/>
          <w:lang w:val="es-CO"/>
        </w:rPr>
      </w:pPr>
      <w:r w:rsidRPr="00B92D21">
        <w:rPr>
          <w:rFonts w:cs="Arial"/>
          <w:b/>
          <w:bCs/>
          <w:sz w:val="20"/>
          <w:lang w:val="es-CO"/>
        </w:rPr>
        <w:t>PROPUESTAS CONJUNTAS.</w:t>
      </w:r>
    </w:p>
    <w:p w14:paraId="51EC5023" w14:textId="77777777" w:rsidR="00A46D1F" w:rsidRPr="00B92D21" w:rsidRDefault="00A46D1F" w:rsidP="00A46D1F">
      <w:pPr>
        <w:adjustRightInd w:val="0"/>
        <w:ind w:left="-142"/>
        <w:jc w:val="both"/>
        <w:rPr>
          <w:lang w:eastAsia="es-CO"/>
        </w:rPr>
      </w:pPr>
    </w:p>
    <w:p w14:paraId="71CB24E1" w14:textId="77777777" w:rsidR="00A46D1F" w:rsidRPr="00B92D21" w:rsidRDefault="00A46D1F" w:rsidP="00FD601C">
      <w:pPr>
        <w:adjustRightInd w:val="0"/>
        <w:ind w:left="-142"/>
        <w:jc w:val="both"/>
        <w:rPr>
          <w:lang w:eastAsia="es-CO"/>
        </w:rPr>
      </w:pPr>
      <w:r w:rsidRPr="00B92D21">
        <w:rPr>
          <w:lang w:eastAsia="es-CO"/>
        </w:rPr>
        <w:t>Para los eventos previstos en el artículo 7 de la Ley 80 de 1993, podrán participar consorcios y uniones temporales, para lo cual deberán cumplir los siguientes requisitos:</w:t>
      </w:r>
    </w:p>
    <w:p w14:paraId="1952C799" w14:textId="77777777" w:rsidR="00A46D1F" w:rsidRPr="00B92D21" w:rsidRDefault="00A46D1F" w:rsidP="00FD601C">
      <w:pPr>
        <w:adjustRightInd w:val="0"/>
        <w:ind w:left="-142"/>
        <w:jc w:val="both"/>
        <w:rPr>
          <w:lang w:eastAsia="es-CO"/>
        </w:rPr>
      </w:pPr>
    </w:p>
    <w:p w14:paraId="17BFF5CD" w14:textId="77777777" w:rsidR="00A46D1F" w:rsidRPr="00B92D21" w:rsidRDefault="00A46D1F" w:rsidP="00C874DB">
      <w:pPr>
        <w:numPr>
          <w:ilvl w:val="0"/>
          <w:numId w:val="13"/>
        </w:numPr>
        <w:tabs>
          <w:tab w:val="num" w:pos="0"/>
        </w:tabs>
        <w:adjustRightInd w:val="0"/>
        <w:ind w:left="-142" w:hanging="284"/>
        <w:jc w:val="both"/>
        <w:rPr>
          <w:lang w:eastAsia="es-CO"/>
        </w:rPr>
      </w:pPr>
      <w:r w:rsidRPr="00B92D21">
        <w:rPr>
          <w:lang w:eastAsia="es-CO"/>
        </w:rPr>
        <w:t>El proponente deberá indicar expresamente en el documento de conformación, si su propuesta se formula a título de consorcio o unión temporal, con la respectiva denominación e integrantes que la conforman.</w:t>
      </w:r>
    </w:p>
    <w:p w14:paraId="3A457C4F" w14:textId="77777777" w:rsidR="00A46D1F" w:rsidRPr="00B92D21" w:rsidRDefault="00A46D1F" w:rsidP="00FD601C">
      <w:pPr>
        <w:autoSpaceDE/>
        <w:autoSpaceDN/>
        <w:ind w:left="-142"/>
        <w:contextualSpacing/>
        <w:jc w:val="both"/>
      </w:pPr>
    </w:p>
    <w:p w14:paraId="16BEBD71" w14:textId="77777777" w:rsidR="00A46D1F" w:rsidRPr="00B92D21" w:rsidRDefault="00A46D1F" w:rsidP="00C874DB">
      <w:pPr>
        <w:numPr>
          <w:ilvl w:val="1"/>
          <w:numId w:val="13"/>
        </w:numPr>
        <w:tabs>
          <w:tab w:val="num" w:pos="0"/>
        </w:tabs>
        <w:adjustRightInd w:val="0"/>
        <w:ind w:left="-142" w:hanging="284"/>
        <w:jc w:val="both"/>
        <w:rPr>
          <w:lang w:eastAsia="es-CO"/>
        </w:rPr>
      </w:pPr>
      <w:r w:rsidRPr="00B92D21">
        <w:rPr>
          <w:lang w:eastAsia="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2E764A41" w14:textId="77777777" w:rsidR="00A46D1F" w:rsidRPr="00B92D21" w:rsidRDefault="00A46D1F" w:rsidP="00FD601C">
      <w:pPr>
        <w:adjustRightInd w:val="0"/>
        <w:ind w:left="-142"/>
        <w:jc w:val="both"/>
        <w:rPr>
          <w:lang w:eastAsia="es-CO"/>
        </w:rPr>
      </w:pPr>
    </w:p>
    <w:p w14:paraId="0B0B6DEB" w14:textId="77777777" w:rsidR="00A46D1F" w:rsidRPr="00B92D21" w:rsidRDefault="00A46D1F" w:rsidP="00FD601C">
      <w:pPr>
        <w:adjustRightInd w:val="0"/>
        <w:ind w:left="-142"/>
        <w:jc w:val="both"/>
        <w:rPr>
          <w:lang w:eastAsia="es-CO"/>
        </w:rPr>
      </w:pPr>
      <w:r w:rsidRPr="00B92D21">
        <w:rPr>
          <w:lang w:eastAsia="es-CO"/>
        </w:rPr>
        <w:t xml:space="preserve">Si se trata de unión temporal, su porcentaje de participación y actividades en su ejecución, no podrán ser modificadas sin el consentimiento previo y escrito de la POLICÍA NACIONAL – POLICÍA METROPOLITANA DEL VALLE DE ABURRÁ. </w:t>
      </w:r>
    </w:p>
    <w:p w14:paraId="50847CBA" w14:textId="77777777" w:rsidR="00A46D1F" w:rsidRPr="00B92D21" w:rsidRDefault="00A46D1F" w:rsidP="00FD601C">
      <w:pPr>
        <w:adjustRightInd w:val="0"/>
        <w:ind w:left="-142" w:hanging="282"/>
        <w:jc w:val="both"/>
        <w:rPr>
          <w:lang w:eastAsia="es-CO"/>
        </w:rPr>
      </w:pPr>
    </w:p>
    <w:p w14:paraId="05B1D9CB" w14:textId="77777777" w:rsidR="00A46D1F" w:rsidRPr="00B92D21" w:rsidRDefault="00A46D1F" w:rsidP="00C874DB">
      <w:pPr>
        <w:numPr>
          <w:ilvl w:val="0"/>
          <w:numId w:val="13"/>
        </w:numPr>
        <w:tabs>
          <w:tab w:val="num" w:pos="426"/>
        </w:tabs>
        <w:adjustRightInd w:val="0"/>
        <w:ind w:left="-142"/>
        <w:jc w:val="both"/>
        <w:rPr>
          <w:lang w:eastAsia="es-CO"/>
        </w:rPr>
      </w:pPr>
      <w:r w:rsidRPr="00B92D21">
        <w:rPr>
          <w:lang w:eastAsia="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12FCFBA5" w14:textId="77777777" w:rsidR="00A46D1F" w:rsidRPr="00B92D21" w:rsidRDefault="00A46D1F" w:rsidP="00FD601C">
      <w:pPr>
        <w:autoSpaceDE/>
        <w:autoSpaceDN/>
        <w:ind w:left="-142"/>
        <w:contextualSpacing/>
        <w:jc w:val="both"/>
        <w:rPr>
          <w:lang w:eastAsia="es-CO"/>
        </w:rPr>
      </w:pPr>
    </w:p>
    <w:p w14:paraId="0E4E9394" w14:textId="77777777" w:rsidR="00A46D1F" w:rsidRPr="00B92D21" w:rsidRDefault="00A46D1F" w:rsidP="003D6C52">
      <w:pPr>
        <w:numPr>
          <w:ilvl w:val="1"/>
          <w:numId w:val="13"/>
        </w:numPr>
        <w:autoSpaceDE/>
        <w:autoSpaceDN/>
        <w:ind w:left="-142"/>
        <w:contextualSpacing/>
        <w:jc w:val="both"/>
        <w:rPr>
          <w:lang w:eastAsia="es-CO"/>
        </w:rPr>
      </w:pPr>
      <w:r w:rsidRPr="00B92D21">
        <w:t xml:space="preserve">Acreditar que el consorcio o unión temporal tendrá un término mínimo de duración de cuarenta meses (40) meses, contados a partir del vencimiento del plazo de la vigencia, </w:t>
      </w:r>
      <w:r w:rsidRPr="00B92D21">
        <w:rPr>
          <w:lang w:eastAsia="es-CO"/>
        </w:rPr>
        <w:t xml:space="preserve">con el fin de garantizar su existencia hasta la liquidación y vigencia de las garantías. </w:t>
      </w:r>
    </w:p>
    <w:p w14:paraId="778055CD" w14:textId="77777777" w:rsidR="00A46D1F" w:rsidRPr="00B92D21" w:rsidRDefault="00A46D1F" w:rsidP="00FD601C">
      <w:pPr>
        <w:autoSpaceDE/>
        <w:autoSpaceDN/>
        <w:ind w:left="-142"/>
        <w:contextualSpacing/>
        <w:jc w:val="both"/>
        <w:rPr>
          <w:lang w:eastAsia="es-CO"/>
        </w:rPr>
      </w:pPr>
    </w:p>
    <w:p w14:paraId="11688CCA" w14:textId="77777777" w:rsidR="00A46D1F" w:rsidRPr="00B92D21" w:rsidRDefault="00A46D1F" w:rsidP="00C874DB">
      <w:pPr>
        <w:numPr>
          <w:ilvl w:val="1"/>
          <w:numId w:val="13"/>
        </w:numPr>
        <w:tabs>
          <w:tab w:val="num" w:pos="0"/>
        </w:tabs>
        <w:adjustRightInd w:val="0"/>
        <w:ind w:left="-142" w:hanging="284"/>
        <w:jc w:val="both"/>
        <w:rPr>
          <w:lang w:eastAsia="es-CO"/>
        </w:rPr>
      </w:pPr>
      <w:r w:rsidRPr="00B92D21">
        <w:rPr>
          <w:lang w:eastAsia="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2EDE9D6" w14:textId="77777777" w:rsidR="00A46D1F" w:rsidRPr="00B92D21" w:rsidRDefault="00A46D1F" w:rsidP="00FD601C">
      <w:pPr>
        <w:tabs>
          <w:tab w:val="num" w:pos="720"/>
        </w:tabs>
        <w:adjustRightInd w:val="0"/>
        <w:ind w:left="-142"/>
        <w:jc w:val="both"/>
        <w:rPr>
          <w:lang w:eastAsia="es-CO"/>
        </w:rPr>
      </w:pPr>
    </w:p>
    <w:p w14:paraId="2C30A962" w14:textId="77777777" w:rsidR="00A46D1F" w:rsidRPr="00B92D21" w:rsidRDefault="00A46D1F" w:rsidP="00C874DB">
      <w:pPr>
        <w:numPr>
          <w:ilvl w:val="1"/>
          <w:numId w:val="13"/>
        </w:numPr>
        <w:tabs>
          <w:tab w:val="num" w:pos="0"/>
          <w:tab w:val="num" w:pos="426"/>
        </w:tabs>
        <w:adjustRightInd w:val="0"/>
        <w:ind w:left="-142" w:hanging="284"/>
        <w:jc w:val="both"/>
        <w:rPr>
          <w:b/>
          <w:bCs/>
          <w:lang w:eastAsia="es-CO"/>
        </w:rPr>
      </w:pPr>
      <w:r w:rsidRPr="00B92D21">
        <w:rPr>
          <w:lang w:eastAsia="es-CO"/>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1DEEB24" w14:textId="77777777" w:rsidR="00A46D1F" w:rsidRPr="00B92D21" w:rsidRDefault="00A46D1F" w:rsidP="00FD601C">
      <w:pPr>
        <w:autoSpaceDE/>
        <w:autoSpaceDN/>
        <w:ind w:left="-142"/>
        <w:contextualSpacing/>
        <w:jc w:val="both"/>
        <w:rPr>
          <w:b/>
          <w:bCs/>
        </w:rPr>
      </w:pPr>
    </w:p>
    <w:p w14:paraId="3FEFBC6A" w14:textId="77777777" w:rsidR="00A46D1F" w:rsidRPr="00B92D21" w:rsidRDefault="00A46D1F" w:rsidP="00C874DB">
      <w:pPr>
        <w:numPr>
          <w:ilvl w:val="1"/>
          <w:numId w:val="13"/>
        </w:numPr>
        <w:tabs>
          <w:tab w:val="num" w:pos="0"/>
          <w:tab w:val="num" w:pos="426"/>
        </w:tabs>
        <w:adjustRightInd w:val="0"/>
        <w:ind w:left="-142" w:hanging="284"/>
        <w:jc w:val="both"/>
        <w:rPr>
          <w:lang w:eastAsia="es-CO"/>
        </w:rPr>
      </w:pPr>
      <w:r w:rsidRPr="00B92D21">
        <w:rPr>
          <w:lang w:eastAsia="es-CO"/>
        </w:rPr>
        <w:lastRenderedPageBreak/>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6B1BFD68" w14:textId="77777777" w:rsidR="00A46D1F" w:rsidRPr="00B92D21" w:rsidRDefault="00A46D1F" w:rsidP="00FD601C">
      <w:pPr>
        <w:autoSpaceDE/>
        <w:autoSpaceDN/>
        <w:ind w:left="-142"/>
        <w:contextualSpacing/>
      </w:pPr>
    </w:p>
    <w:p w14:paraId="2BD562E3" w14:textId="77777777" w:rsidR="00A46D1F" w:rsidRPr="00B92D21" w:rsidRDefault="00A46D1F" w:rsidP="00FD601C">
      <w:pPr>
        <w:autoSpaceDE/>
        <w:autoSpaceDN/>
        <w:ind w:left="-142"/>
        <w:contextualSpacing/>
        <w:jc w:val="both"/>
        <w:rPr>
          <w:lang w:eastAsia="es-CO"/>
        </w:rPr>
      </w:pPr>
      <w:r w:rsidRPr="00B92D21">
        <w:rPr>
          <w:b/>
        </w:rPr>
        <w:t xml:space="preserve">Nota. </w:t>
      </w:r>
      <w:r w:rsidRPr="00B92D21">
        <w:rPr>
          <w:lang w:eastAsia="es-CO"/>
        </w:rPr>
        <w:t>Los proponentes que se presenten como consorcio o unión temporal deberán tener en cuenta que:</w:t>
      </w:r>
    </w:p>
    <w:p w14:paraId="343F6BB8" w14:textId="77777777" w:rsidR="00A46D1F" w:rsidRPr="00B92D21" w:rsidRDefault="00A46D1F" w:rsidP="00FD601C">
      <w:pPr>
        <w:autoSpaceDE/>
        <w:autoSpaceDN/>
        <w:ind w:left="-142"/>
        <w:contextualSpacing/>
        <w:jc w:val="both"/>
        <w:rPr>
          <w:lang w:eastAsia="es-CO"/>
        </w:rPr>
      </w:pPr>
    </w:p>
    <w:p w14:paraId="00142FBD" w14:textId="77777777" w:rsidR="00A46D1F" w:rsidRPr="00B92D21" w:rsidRDefault="00A46D1F" w:rsidP="00FD601C">
      <w:pPr>
        <w:adjustRightInd w:val="0"/>
        <w:ind w:left="-142"/>
        <w:jc w:val="both"/>
        <w:rPr>
          <w:lang w:eastAsia="es-CO"/>
        </w:rPr>
      </w:pPr>
      <w:r w:rsidRPr="00B92D21">
        <w:rPr>
          <w:lang w:eastAsia="es-CO"/>
        </w:rPr>
        <w:t>En ningún caso podrá haber cesión de la participación entre quienes conforman el Consorcio o la Unión Temporal, salvo lo previsto en el artículo 9 de la Ley 80 de 1993.</w:t>
      </w:r>
    </w:p>
    <w:p w14:paraId="21781A7D" w14:textId="77777777" w:rsidR="00A46D1F" w:rsidRPr="00B92D21" w:rsidRDefault="00A46D1F" w:rsidP="00FD601C">
      <w:pPr>
        <w:adjustRightInd w:val="0"/>
        <w:ind w:left="-142"/>
        <w:jc w:val="both"/>
        <w:rPr>
          <w:lang w:eastAsia="es-CO"/>
        </w:rPr>
      </w:pPr>
    </w:p>
    <w:p w14:paraId="179CE310" w14:textId="77777777" w:rsidR="00A46D1F" w:rsidRPr="00B92D21" w:rsidRDefault="00A46D1F" w:rsidP="00FD601C">
      <w:pPr>
        <w:adjustRightInd w:val="0"/>
        <w:ind w:left="-142"/>
        <w:jc w:val="both"/>
        <w:rPr>
          <w:lang w:eastAsia="es-CO"/>
        </w:rPr>
      </w:pPr>
      <w:r w:rsidRPr="00B92D21">
        <w:rPr>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78BFA005" w14:textId="77777777" w:rsidR="00A46D1F" w:rsidRPr="00B92D21" w:rsidRDefault="00A46D1F" w:rsidP="00FD601C">
      <w:pPr>
        <w:adjustRightInd w:val="0"/>
        <w:ind w:left="-142"/>
        <w:jc w:val="both"/>
        <w:rPr>
          <w:lang w:eastAsia="es-CO"/>
        </w:rPr>
      </w:pPr>
    </w:p>
    <w:p w14:paraId="6A6ADD65" w14:textId="77777777" w:rsidR="00A46D1F" w:rsidRPr="00B92D21" w:rsidRDefault="00A46D1F" w:rsidP="00FD601C">
      <w:pPr>
        <w:adjustRightInd w:val="0"/>
        <w:ind w:left="-142"/>
        <w:jc w:val="both"/>
        <w:rPr>
          <w:lang w:eastAsia="es-CO"/>
        </w:rPr>
      </w:pPr>
      <w:r w:rsidRPr="00B92D21">
        <w:rPr>
          <w:lang w:eastAsia="es-CO"/>
        </w:rPr>
        <w:t>Los objetos sociales de cada uno de sus integrantes deben estar relacionados con el objeto del proceso de contratación.</w:t>
      </w:r>
    </w:p>
    <w:p w14:paraId="41A4A424" w14:textId="77777777" w:rsidR="004C4546" w:rsidRPr="00B92D21" w:rsidRDefault="004C4546" w:rsidP="00490C3C">
      <w:pPr>
        <w:pStyle w:val="Textoindependiente"/>
        <w:tabs>
          <w:tab w:val="left" w:pos="0"/>
          <w:tab w:val="left" w:pos="36"/>
        </w:tabs>
        <w:suppressAutoHyphens/>
        <w:autoSpaceDN w:val="0"/>
        <w:ind w:right="-374"/>
        <w:jc w:val="both"/>
        <w:textAlignment w:val="baseline"/>
        <w:rPr>
          <w:rFonts w:cs="Arial"/>
          <w:b/>
          <w:bCs/>
          <w:sz w:val="20"/>
          <w:lang w:val="es-CO"/>
        </w:rPr>
      </w:pPr>
    </w:p>
    <w:p w14:paraId="3ED96CB3" w14:textId="194FB6C1" w:rsidR="00490C3C" w:rsidRPr="003939D7" w:rsidRDefault="005A2FBE" w:rsidP="00C874DB">
      <w:pPr>
        <w:pStyle w:val="Textoindependiente"/>
        <w:numPr>
          <w:ilvl w:val="1"/>
          <w:numId w:val="10"/>
        </w:numPr>
        <w:tabs>
          <w:tab w:val="left" w:pos="-142"/>
        </w:tabs>
        <w:suppressAutoHyphens/>
        <w:autoSpaceDN w:val="0"/>
        <w:ind w:left="-284" w:right="-374" w:hanging="283"/>
        <w:jc w:val="both"/>
        <w:textAlignment w:val="baseline"/>
        <w:rPr>
          <w:rFonts w:cs="Arial"/>
          <w:b/>
          <w:bCs/>
          <w:sz w:val="20"/>
          <w:lang w:val="es-CO"/>
        </w:rPr>
      </w:pPr>
      <w:r w:rsidRPr="003939D7">
        <w:rPr>
          <w:rFonts w:cs="Arial"/>
          <w:b/>
          <w:bCs/>
          <w:sz w:val="20"/>
          <w:lang w:val="es-CO"/>
        </w:rPr>
        <w:t xml:space="preserve">    </w:t>
      </w:r>
      <w:r w:rsidR="00F06251" w:rsidRPr="003939D7">
        <w:rPr>
          <w:rFonts w:cs="Arial"/>
          <w:b/>
          <w:bCs/>
          <w:sz w:val="20"/>
          <w:lang w:val="es-CO"/>
        </w:rPr>
        <w:t>TÉCNICOS</w:t>
      </w:r>
      <w:r w:rsidR="00490C3C" w:rsidRPr="003939D7">
        <w:rPr>
          <w:rFonts w:cs="Arial"/>
          <w:b/>
          <w:bCs/>
          <w:sz w:val="20"/>
          <w:lang w:val="es-CO"/>
        </w:rPr>
        <w:t xml:space="preserve"> </w:t>
      </w:r>
    </w:p>
    <w:p w14:paraId="20826404" w14:textId="6788F8EF" w:rsidR="00490C3C" w:rsidRPr="003939D7" w:rsidRDefault="00490C3C" w:rsidP="00490C3C">
      <w:pPr>
        <w:pStyle w:val="Textoindependiente"/>
        <w:tabs>
          <w:tab w:val="left" w:pos="0"/>
          <w:tab w:val="left" w:pos="36"/>
        </w:tabs>
        <w:suppressAutoHyphens/>
        <w:autoSpaceDN w:val="0"/>
        <w:ind w:right="-374"/>
        <w:jc w:val="both"/>
        <w:textAlignment w:val="baseline"/>
        <w:rPr>
          <w:rFonts w:cs="Arial"/>
          <w:b/>
          <w:bCs/>
          <w:sz w:val="20"/>
          <w:lang w:val="es-CO"/>
        </w:rPr>
      </w:pPr>
    </w:p>
    <w:p w14:paraId="2C10C79D" w14:textId="78F3CCCD" w:rsidR="00A352C6" w:rsidRPr="003939D7" w:rsidRDefault="00A352C6" w:rsidP="00A352C6">
      <w:pPr>
        <w:pStyle w:val="Textoindependiente"/>
        <w:numPr>
          <w:ilvl w:val="0"/>
          <w:numId w:val="3"/>
        </w:numPr>
        <w:tabs>
          <w:tab w:val="left" w:pos="142"/>
        </w:tabs>
        <w:suppressAutoHyphens/>
        <w:autoSpaceDN w:val="0"/>
        <w:ind w:left="0" w:hanging="426"/>
        <w:jc w:val="both"/>
        <w:textAlignment w:val="baseline"/>
        <w:rPr>
          <w:rFonts w:cs="Arial"/>
          <w:sz w:val="20"/>
          <w:lang w:val="es-CO"/>
        </w:rPr>
      </w:pPr>
      <w:r w:rsidRPr="003939D7">
        <w:rPr>
          <w:rFonts w:cs="Arial"/>
          <w:sz w:val="20"/>
          <w:lang w:val="es-CO"/>
        </w:rPr>
        <w:t xml:space="preserve">Diligenciamiento </w:t>
      </w:r>
      <w:r w:rsidR="003524BD" w:rsidRPr="003939D7">
        <w:rPr>
          <w:rFonts w:cs="Arial"/>
          <w:sz w:val="20"/>
          <w:lang w:val="es-CO"/>
        </w:rPr>
        <w:t>formulario No. 8 especificaciones</w:t>
      </w:r>
      <w:r w:rsidRPr="003939D7">
        <w:rPr>
          <w:rFonts w:cs="Arial"/>
          <w:sz w:val="20"/>
          <w:lang w:val="es-CO"/>
        </w:rPr>
        <w:t xml:space="preserve"> técnicas mínimas y condiciones técnicas adicionales y su justificación, (el oferente deberá acreditar cada uno de los ítems en los cuales la entidad lo requiera mediante certificados o documentos soportes)</w:t>
      </w:r>
    </w:p>
    <w:p w14:paraId="4409F59E" w14:textId="15692F8F" w:rsidR="00A352C6" w:rsidRPr="003939D7" w:rsidRDefault="00A352C6" w:rsidP="00A352C6">
      <w:pPr>
        <w:pStyle w:val="Textoindependiente"/>
        <w:numPr>
          <w:ilvl w:val="0"/>
          <w:numId w:val="3"/>
        </w:numPr>
        <w:tabs>
          <w:tab w:val="left" w:pos="142"/>
        </w:tabs>
        <w:suppressAutoHyphens/>
        <w:autoSpaceDN w:val="0"/>
        <w:ind w:left="0" w:hanging="426"/>
        <w:jc w:val="both"/>
        <w:textAlignment w:val="baseline"/>
        <w:rPr>
          <w:rFonts w:cs="Arial"/>
          <w:sz w:val="20"/>
          <w:lang w:val="es-CO"/>
        </w:rPr>
      </w:pPr>
      <w:r w:rsidRPr="003939D7">
        <w:rPr>
          <w:rFonts w:cs="Arial"/>
          <w:sz w:val="20"/>
          <w:lang w:val="es-CO"/>
        </w:rPr>
        <w:t xml:space="preserve">Diligenciar y firmar el formulario No. </w:t>
      </w:r>
      <w:r w:rsidR="00F96988" w:rsidRPr="003939D7">
        <w:rPr>
          <w:rFonts w:cs="Arial"/>
          <w:sz w:val="20"/>
          <w:lang w:val="es-CO"/>
        </w:rPr>
        <w:t>9</w:t>
      </w:r>
      <w:r w:rsidRPr="003939D7">
        <w:rPr>
          <w:rFonts w:cs="Arial"/>
          <w:sz w:val="20"/>
          <w:lang w:val="es-CO"/>
        </w:rPr>
        <w:t xml:space="preserve"> </w:t>
      </w:r>
      <w:r w:rsidR="00DE6906" w:rsidRPr="003939D7">
        <w:rPr>
          <w:rFonts w:cs="Arial"/>
          <w:sz w:val="20"/>
          <w:lang w:val="es-CO"/>
        </w:rPr>
        <w:t>“</w:t>
      </w:r>
      <w:r w:rsidRPr="003939D7">
        <w:rPr>
          <w:rFonts w:cs="Arial"/>
          <w:sz w:val="20"/>
          <w:lang w:val="es-CO"/>
        </w:rPr>
        <w:t>administración del sistema de gestión ambiental</w:t>
      </w:r>
      <w:r w:rsidR="00DE6906" w:rsidRPr="003939D7">
        <w:rPr>
          <w:rFonts w:cs="Arial"/>
          <w:sz w:val="20"/>
          <w:lang w:val="es-CO"/>
        </w:rPr>
        <w:t>”</w:t>
      </w:r>
    </w:p>
    <w:p w14:paraId="662F0BB5" w14:textId="77777777" w:rsidR="00F06251" w:rsidRPr="003939D7" w:rsidRDefault="00F96988" w:rsidP="00F06251">
      <w:pPr>
        <w:pStyle w:val="Textoindependiente"/>
        <w:numPr>
          <w:ilvl w:val="0"/>
          <w:numId w:val="3"/>
        </w:numPr>
        <w:tabs>
          <w:tab w:val="left" w:pos="142"/>
        </w:tabs>
        <w:suppressAutoHyphens/>
        <w:autoSpaceDN w:val="0"/>
        <w:ind w:left="0" w:hanging="426"/>
        <w:jc w:val="both"/>
        <w:textAlignment w:val="baseline"/>
        <w:rPr>
          <w:rFonts w:cs="Arial"/>
          <w:sz w:val="20"/>
          <w:lang w:val="es-CO"/>
        </w:rPr>
      </w:pPr>
      <w:r w:rsidRPr="003939D7">
        <w:rPr>
          <w:rFonts w:cs="Arial"/>
          <w:sz w:val="20"/>
          <w:lang w:val="es-CO"/>
        </w:rPr>
        <w:t xml:space="preserve">Diligenciar y firmar el formulario No. 10 </w:t>
      </w:r>
      <w:r w:rsidR="00260E05" w:rsidRPr="003939D7">
        <w:rPr>
          <w:rFonts w:cs="Arial"/>
          <w:sz w:val="20"/>
          <w:lang w:val="es-CO"/>
        </w:rPr>
        <w:t>“</w:t>
      </w:r>
      <w:r w:rsidR="00BF4798" w:rsidRPr="003939D7">
        <w:rPr>
          <w:rFonts w:cs="Arial"/>
          <w:sz w:val="20"/>
          <w:lang w:val="es-CO"/>
        </w:rPr>
        <w:t>Sistema De Salud Y Seguridad En El Trabajo</w:t>
      </w:r>
      <w:r w:rsidR="00260E05" w:rsidRPr="003939D7">
        <w:rPr>
          <w:rFonts w:cs="Arial"/>
          <w:sz w:val="20"/>
          <w:lang w:val="es-CO"/>
        </w:rPr>
        <w:t>”</w:t>
      </w:r>
    </w:p>
    <w:p w14:paraId="16178994" w14:textId="77777777" w:rsidR="00F06251" w:rsidRDefault="00F06251" w:rsidP="00F06251">
      <w:pPr>
        <w:pStyle w:val="Textoindependiente"/>
        <w:tabs>
          <w:tab w:val="left" w:pos="142"/>
        </w:tabs>
        <w:suppressAutoHyphens/>
        <w:autoSpaceDN w:val="0"/>
        <w:jc w:val="both"/>
        <w:textAlignment w:val="baseline"/>
        <w:rPr>
          <w:rFonts w:cs="Arial"/>
          <w:sz w:val="20"/>
          <w:highlight w:val="yellow"/>
          <w:lang w:val="es-CO"/>
        </w:rPr>
      </w:pPr>
    </w:p>
    <w:p w14:paraId="79FC5287" w14:textId="77777777" w:rsidR="00B92D21" w:rsidRPr="00853834" w:rsidRDefault="00B92D21" w:rsidP="00F11629">
      <w:pPr>
        <w:pStyle w:val="Textoindependiente2"/>
        <w:numPr>
          <w:ilvl w:val="0"/>
          <w:numId w:val="18"/>
        </w:numPr>
        <w:autoSpaceDE/>
        <w:autoSpaceDN/>
        <w:spacing w:after="0" w:line="240" w:lineRule="auto"/>
        <w:ind w:left="0"/>
        <w:jc w:val="both"/>
        <w:rPr>
          <w:rFonts w:eastAsia="Calibri"/>
          <w:b/>
        </w:rPr>
      </w:pPr>
      <w:r w:rsidRPr="00853834">
        <w:rPr>
          <w:rFonts w:eastAsia="Calibri"/>
          <w:b/>
        </w:rPr>
        <w:t xml:space="preserve">EXPERIENCIA PROPONENTE </w:t>
      </w:r>
    </w:p>
    <w:p w14:paraId="5FF706F8" w14:textId="77777777" w:rsidR="00B92D21" w:rsidRPr="00853834" w:rsidRDefault="00B92D21" w:rsidP="00B92D21">
      <w:pPr>
        <w:pStyle w:val="Textoindependiente2"/>
        <w:spacing w:after="0" w:line="240" w:lineRule="auto"/>
        <w:jc w:val="both"/>
        <w:rPr>
          <w:rFonts w:eastAsia="Calibri"/>
        </w:rPr>
      </w:pPr>
    </w:p>
    <w:p w14:paraId="22D330BC" w14:textId="77777777" w:rsidR="00B92D21" w:rsidRPr="00853834" w:rsidRDefault="00B92D21" w:rsidP="00B92D21">
      <w:pPr>
        <w:pStyle w:val="Textoindependiente2"/>
        <w:spacing w:after="0" w:line="240" w:lineRule="auto"/>
        <w:jc w:val="both"/>
        <w:rPr>
          <w:rFonts w:eastAsia="Calibri"/>
        </w:rPr>
      </w:pPr>
      <w:r w:rsidRPr="00853834">
        <w:rPr>
          <w:rFonts w:eastAsia="Calibri"/>
        </w:rPr>
        <w:t>Con el fin de garantizar la calidad de los servicios a contratar y evitar incumplimientos en la ejecución del futuro contrato, se requiere acreditar experiencia en proyectos iguales o similares al objeto del presente proceso cuya suma sea igual o superior al c</w:t>
      </w:r>
      <w:r>
        <w:rPr>
          <w:rFonts w:eastAsia="Calibri"/>
        </w:rPr>
        <w:t>u</w:t>
      </w:r>
      <w:r w:rsidRPr="00853834">
        <w:rPr>
          <w:rFonts w:eastAsia="Calibri"/>
        </w:rPr>
        <w:t>a</w:t>
      </w:r>
      <w:r>
        <w:rPr>
          <w:rFonts w:eastAsia="Calibri"/>
        </w:rPr>
        <w:t>renta</w:t>
      </w:r>
      <w:r w:rsidRPr="00853834">
        <w:rPr>
          <w:rFonts w:eastAsia="Calibri"/>
        </w:rPr>
        <w:t xml:space="preserve"> por ciento (</w:t>
      </w:r>
      <w:r>
        <w:rPr>
          <w:rFonts w:eastAsia="Calibri"/>
        </w:rPr>
        <w:t>4</w:t>
      </w:r>
      <w:r w:rsidRPr="00853834">
        <w:rPr>
          <w:rFonts w:eastAsia="Calibri"/>
        </w:rPr>
        <w:t>0%) del valor estimado, equivalentes en SMMLV, con empresas públicas o privadas, para lo cual el oferente deberá presentar en la oferta</w:t>
      </w:r>
      <w:r>
        <w:rPr>
          <w:rFonts w:eastAsia="Calibri"/>
        </w:rPr>
        <w:t xml:space="preserve"> </w:t>
      </w:r>
      <w:r w:rsidRPr="00FA782C">
        <w:rPr>
          <w:rFonts w:eastAsia="Calibri"/>
        </w:rPr>
        <w:t>las certificaciones que considere necesarias, de manera que, en conjunto, acrediten la experiencia exigid</w:t>
      </w:r>
      <w:r>
        <w:rPr>
          <w:rFonts w:eastAsia="Calibri"/>
        </w:rPr>
        <w:t>a</w:t>
      </w:r>
      <w:r w:rsidRPr="00853834">
        <w:rPr>
          <w:rFonts w:eastAsia="Calibri"/>
        </w:rPr>
        <w:t>.</w:t>
      </w:r>
    </w:p>
    <w:p w14:paraId="1B017191" w14:textId="77777777" w:rsidR="00B92D21" w:rsidRPr="00853834" w:rsidRDefault="00B92D21" w:rsidP="00B92D21">
      <w:pPr>
        <w:pStyle w:val="Textoindependiente2"/>
        <w:spacing w:after="0" w:line="240" w:lineRule="auto"/>
        <w:jc w:val="both"/>
        <w:rPr>
          <w:rFonts w:eastAsia="Calibri"/>
        </w:rPr>
      </w:pPr>
    </w:p>
    <w:p w14:paraId="216E9647" w14:textId="77777777" w:rsidR="00B92D21" w:rsidRPr="00853834" w:rsidRDefault="00B92D21" w:rsidP="00B92D21">
      <w:pPr>
        <w:pStyle w:val="Textoindependiente2"/>
        <w:spacing w:after="0" w:line="240" w:lineRule="auto"/>
        <w:jc w:val="both"/>
        <w:rPr>
          <w:rFonts w:eastAsia="Calibri"/>
        </w:rPr>
      </w:pPr>
      <w:r w:rsidRPr="00853834">
        <w:rPr>
          <w:rFonts w:eastAsia="Calibri"/>
        </w:rPr>
        <w:t>Para que las certificaciones sean aceptadas al momento de la evaluación por parte del comité, deberá contener de forma obligatoria la siguiente información básica así.</w:t>
      </w:r>
    </w:p>
    <w:p w14:paraId="2A87EA07" w14:textId="77777777" w:rsidR="00B92D21" w:rsidRPr="00853834" w:rsidRDefault="00B92D21" w:rsidP="00B92D21">
      <w:pPr>
        <w:pStyle w:val="Textoindependiente2"/>
        <w:spacing w:after="0" w:line="240" w:lineRule="auto"/>
        <w:jc w:val="both"/>
        <w:rPr>
          <w:rFonts w:eastAsia="Calibri"/>
        </w:rPr>
      </w:pPr>
      <w:r w:rsidRPr="00853834">
        <w:rPr>
          <w:rFonts w:eastAsia="Calibri"/>
        </w:rPr>
        <w:t xml:space="preserve">Número del contrato </w:t>
      </w:r>
    </w:p>
    <w:p w14:paraId="3B29C5EA" w14:textId="77777777" w:rsidR="00B92D21" w:rsidRPr="00853834" w:rsidRDefault="00B92D21" w:rsidP="00B92D21">
      <w:pPr>
        <w:pStyle w:val="Textoindependiente2"/>
        <w:spacing w:after="0" w:line="240" w:lineRule="auto"/>
        <w:jc w:val="both"/>
        <w:rPr>
          <w:rFonts w:eastAsia="Calibri"/>
        </w:rPr>
      </w:pPr>
      <w:r w:rsidRPr="00853834">
        <w:rPr>
          <w:rFonts w:eastAsia="Calibri"/>
        </w:rPr>
        <w:t xml:space="preserve">Fecha del contrato </w:t>
      </w:r>
    </w:p>
    <w:p w14:paraId="4C9A84C3" w14:textId="77777777" w:rsidR="00B92D21" w:rsidRPr="00853834" w:rsidRDefault="00B92D21" w:rsidP="00B92D21">
      <w:pPr>
        <w:pStyle w:val="Textoindependiente2"/>
        <w:spacing w:after="0" w:line="240" w:lineRule="auto"/>
        <w:jc w:val="both"/>
        <w:rPr>
          <w:rFonts w:eastAsia="Calibri"/>
        </w:rPr>
      </w:pPr>
      <w:r w:rsidRPr="00853834">
        <w:rPr>
          <w:rFonts w:eastAsia="Calibri"/>
        </w:rPr>
        <w:t>Objeto contractual</w:t>
      </w:r>
    </w:p>
    <w:p w14:paraId="5EE4161D" w14:textId="77777777" w:rsidR="00B92D21" w:rsidRPr="00853834" w:rsidRDefault="00B92D21" w:rsidP="00B92D21">
      <w:pPr>
        <w:pStyle w:val="Textoindependiente2"/>
        <w:spacing w:after="0" w:line="240" w:lineRule="auto"/>
        <w:jc w:val="both"/>
        <w:rPr>
          <w:rFonts w:eastAsia="Calibri"/>
        </w:rPr>
      </w:pPr>
      <w:r w:rsidRPr="00853834">
        <w:rPr>
          <w:rFonts w:eastAsia="Calibri"/>
        </w:rPr>
        <w:t xml:space="preserve">Valor total de la contratación </w:t>
      </w:r>
    </w:p>
    <w:p w14:paraId="6F31383D" w14:textId="77777777" w:rsidR="00B92D21" w:rsidRPr="00853834" w:rsidRDefault="00B92D21" w:rsidP="00B92D21">
      <w:pPr>
        <w:pStyle w:val="Textoindependiente2"/>
        <w:spacing w:after="0" w:line="240" w:lineRule="auto"/>
        <w:jc w:val="both"/>
        <w:rPr>
          <w:rFonts w:eastAsia="Calibri"/>
        </w:rPr>
      </w:pPr>
      <w:r w:rsidRPr="00853834">
        <w:rPr>
          <w:rFonts w:eastAsia="Calibri"/>
        </w:rPr>
        <w:t>firma del representante legal (contratante)</w:t>
      </w:r>
    </w:p>
    <w:p w14:paraId="4E4776F8" w14:textId="77777777" w:rsidR="00B92D21" w:rsidRPr="00853834" w:rsidRDefault="00B92D21" w:rsidP="00B92D21">
      <w:pPr>
        <w:pStyle w:val="Textoindependiente2"/>
        <w:spacing w:after="0" w:line="240" w:lineRule="auto"/>
        <w:jc w:val="both"/>
        <w:rPr>
          <w:rFonts w:eastAsia="Calibri"/>
        </w:rPr>
      </w:pPr>
      <w:proofErr w:type="spellStart"/>
      <w:r w:rsidRPr="00853834">
        <w:rPr>
          <w:rFonts w:eastAsia="Calibri"/>
        </w:rPr>
        <w:t>Nit</w:t>
      </w:r>
      <w:proofErr w:type="spellEnd"/>
      <w:r w:rsidRPr="00853834">
        <w:rPr>
          <w:rFonts w:eastAsia="Calibri"/>
        </w:rPr>
        <w:t>. (contratante)</w:t>
      </w:r>
    </w:p>
    <w:p w14:paraId="26ABD6D8" w14:textId="77777777" w:rsidR="00B92D21" w:rsidRPr="00853834" w:rsidRDefault="00B92D21" w:rsidP="00B92D21">
      <w:pPr>
        <w:pStyle w:val="Textoindependiente2"/>
        <w:spacing w:after="0" w:line="240" w:lineRule="auto"/>
        <w:jc w:val="both"/>
        <w:rPr>
          <w:rFonts w:eastAsia="Calibri"/>
        </w:rPr>
      </w:pPr>
      <w:r w:rsidRPr="00853834">
        <w:rPr>
          <w:rFonts w:eastAsia="Calibri"/>
        </w:rPr>
        <w:t>Dirección (contratante)</w:t>
      </w:r>
    </w:p>
    <w:p w14:paraId="295DF2A3" w14:textId="77777777" w:rsidR="00B92D21" w:rsidRPr="00853834" w:rsidRDefault="00B92D21" w:rsidP="00B92D21">
      <w:pPr>
        <w:pStyle w:val="Textoindependiente2"/>
        <w:spacing w:after="0" w:line="240" w:lineRule="auto"/>
        <w:jc w:val="both"/>
        <w:rPr>
          <w:rFonts w:eastAsia="Calibri"/>
        </w:rPr>
      </w:pPr>
      <w:r w:rsidRPr="00853834">
        <w:rPr>
          <w:rFonts w:eastAsia="Calibri"/>
        </w:rPr>
        <w:t>Teléfono fijo o celular (contratante)</w:t>
      </w:r>
    </w:p>
    <w:p w14:paraId="14322CB6" w14:textId="77777777" w:rsidR="00B92D21" w:rsidRPr="00853834" w:rsidRDefault="00B92D21" w:rsidP="00B92D21">
      <w:pPr>
        <w:pStyle w:val="Textoindependiente2"/>
        <w:spacing w:after="0" w:line="240" w:lineRule="auto"/>
        <w:jc w:val="both"/>
        <w:rPr>
          <w:rFonts w:eastAsia="Calibri"/>
        </w:rPr>
      </w:pPr>
      <w:r w:rsidRPr="00853834">
        <w:rPr>
          <w:rFonts w:eastAsia="Calibri"/>
        </w:rPr>
        <w:t>Correo electrónico (contratante)</w:t>
      </w:r>
    </w:p>
    <w:p w14:paraId="63E9FF42" w14:textId="77777777" w:rsidR="00B92D21" w:rsidRPr="00853834" w:rsidRDefault="00B92D21" w:rsidP="00B92D21">
      <w:pPr>
        <w:pStyle w:val="Textoindependiente2"/>
        <w:spacing w:after="0" w:line="240" w:lineRule="auto"/>
        <w:jc w:val="both"/>
        <w:rPr>
          <w:rFonts w:eastAsia="Calibri"/>
        </w:rPr>
      </w:pPr>
      <w:r w:rsidRPr="00853834">
        <w:rPr>
          <w:rFonts w:eastAsia="Calibri"/>
        </w:rPr>
        <w:t>Porcentaje de participación (consorcio o unión temporal)</w:t>
      </w:r>
    </w:p>
    <w:p w14:paraId="22F26936" w14:textId="77777777" w:rsidR="00B92D21" w:rsidRPr="00853834" w:rsidRDefault="00B92D21" w:rsidP="00B92D21">
      <w:pPr>
        <w:pStyle w:val="Textoindependiente2"/>
        <w:spacing w:after="0" w:line="240" w:lineRule="auto"/>
        <w:jc w:val="both"/>
        <w:rPr>
          <w:rFonts w:eastAsia="Calibri"/>
        </w:rPr>
      </w:pPr>
    </w:p>
    <w:p w14:paraId="48BAF51D" w14:textId="77777777" w:rsidR="00B92D21" w:rsidRPr="004D3336" w:rsidRDefault="00B92D21" w:rsidP="00B92D21">
      <w:pPr>
        <w:pStyle w:val="Textoindependiente2"/>
        <w:spacing w:after="0" w:line="240" w:lineRule="auto"/>
        <w:jc w:val="both"/>
        <w:rPr>
          <w:rFonts w:eastAsia="Calibri"/>
          <w:highlight w:val="yellow"/>
        </w:rPr>
      </w:pPr>
      <w:r w:rsidRPr="00853834">
        <w:rPr>
          <w:rFonts w:eastAsia="Calibri"/>
          <w:b/>
          <w:bCs/>
        </w:rPr>
        <w:t>Nota:</w:t>
      </w:r>
      <w:r w:rsidRPr="00853834">
        <w:rPr>
          <w:rFonts w:eastAsia="Calibri"/>
        </w:rPr>
        <w:t xml:space="preserve"> las certificaciones serán objeto de verificación por parte del comité evaluador, no serán tenidas en cuenta aquellas certificaciones en las que no se puedan constatar que el contratista cumplió a cabalidad con el objeto del contrato, si el contrato fue ejecutado en forma conjunta (consorcio o unión temporal), el valor a tener en cuenta como experiencia, será de acuerdo al porcentaje de participación del oferente en la ejecución del contrato.</w:t>
      </w:r>
    </w:p>
    <w:p w14:paraId="6016AF30" w14:textId="77777777" w:rsidR="00B92D21" w:rsidRPr="003939D7" w:rsidRDefault="00B92D21" w:rsidP="00F06251">
      <w:pPr>
        <w:pStyle w:val="Textoindependiente"/>
        <w:tabs>
          <w:tab w:val="left" w:pos="142"/>
        </w:tabs>
        <w:suppressAutoHyphens/>
        <w:autoSpaceDN w:val="0"/>
        <w:jc w:val="both"/>
        <w:textAlignment w:val="baseline"/>
        <w:rPr>
          <w:rFonts w:cs="Arial"/>
          <w:sz w:val="20"/>
          <w:lang w:val="es-CO"/>
        </w:rPr>
      </w:pPr>
    </w:p>
    <w:p w14:paraId="03C6FA4E" w14:textId="77777777" w:rsidR="00B92D21" w:rsidRPr="00B92D21" w:rsidRDefault="008556BE" w:rsidP="00F11629">
      <w:pPr>
        <w:pStyle w:val="Prrafodelista"/>
        <w:numPr>
          <w:ilvl w:val="0"/>
          <w:numId w:val="18"/>
        </w:numPr>
        <w:ind w:left="0" w:hanging="426"/>
        <w:jc w:val="both"/>
        <w:rPr>
          <w:color w:val="000000"/>
        </w:rPr>
      </w:pPr>
      <w:r w:rsidRPr="003939D7">
        <w:rPr>
          <w:rFonts w:eastAsia="Calibri"/>
          <w:b/>
        </w:rPr>
        <w:lastRenderedPageBreak/>
        <w:t>EXPERIENCIA DEL PERSONAL</w:t>
      </w:r>
      <w:bookmarkStart w:id="8" w:name="_Hlk77600302"/>
      <w:r w:rsidRPr="003939D7">
        <w:rPr>
          <w:rFonts w:eastAsia="Calibri"/>
          <w:b/>
        </w:rPr>
        <w:t xml:space="preserve">: </w:t>
      </w:r>
      <w:bookmarkEnd w:id="8"/>
      <w:r w:rsidR="00B92D21" w:rsidRPr="003939D7">
        <w:rPr>
          <w:color w:val="000000"/>
        </w:rPr>
        <w:t>Es importante para la entidad, conocer que cada operario que estará al frente de la ejecución del contrato en su respectiva sede cuente con la experiencia y capacitación suficiente de acuerdo como la entidad lo solicite,</w:t>
      </w:r>
      <w:r w:rsidR="00B92D21" w:rsidRPr="00B92D21">
        <w:rPr>
          <w:color w:val="000000"/>
        </w:rPr>
        <w:t xml:space="preserve"> lo que garantizará la calidad de esta. </w:t>
      </w:r>
    </w:p>
    <w:p w14:paraId="037D26D4" w14:textId="77777777" w:rsidR="00B92D21" w:rsidRPr="00853834" w:rsidRDefault="00B92D21" w:rsidP="00B92D21">
      <w:pPr>
        <w:jc w:val="both"/>
        <w:rPr>
          <w:color w:val="000000"/>
          <w:sz w:val="18"/>
          <w:szCs w:val="18"/>
        </w:rPr>
      </w:pPr>
    </w:p>
    <w:tbl>
      <w:tblPr>
        <w:tblW w:w="9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3"/>
        <w:gridCol w:w="4966"/>
        <w:gridCol w:w="2934"/>
      </w:tblGrid>
      <w:tr w:rsidR="00B92D21" w:rsidRPr="00853834" w14:paraId="130BA30F" w14:textId="77777777" w:rsidTr="0048681F">
        <w:trPr>
          <w:trHeight w:val="114"/>
        </w:trPr>
        <w:tc>
          <w:tcPr>
            <w:tcW w:w="9733" w:type="dxa"/>
            <w:gridSpan w:val="3"/>
            <w:shd w:val="clear" w:color="000000" w:fill="D9D9D9"/>
            <w:vAlign w:val="center"/>
          </w:tcPr>
          <w:p w14:paraId="73475819" w14:textId="77777777" w:rsidR="00B92D21" w:rsidRPr="00853834" w:rsidRDefault="00B92D21" w:rsidP="0048681F">
            <w:pPr>
              <w:jc w:val="center"/>
              <w:rPr>
                <w:b/>
                <w:bCs/>
                <w:color w:val="000000"/>
                <w:sz w:val="16"/>
                <w:szCs w:val="16"/>
              </w:rPr>
            </w:pPr>
            <w:r w:rsidRPr="00853834">
              <w:rPr>
                <w:b/>
                <w:bCs/>
                <w:color w:val="000000"/>
                <w:sz w:val="16"/>
                <w:szCs w:val="16"/>
              </w:rPr>
              <w:t>PERSONAL MÍNIMO REQUERIDO</w:t>
            </w:r>
          </w:p>
        </w:tc>
      </w:tr>
      <w:tr w:rsidR="00B92D21" w:rsidRPr="00853834" w14:paraId="4EEC7ADE" w14:textId="77777777" w:rsidTr="0048681F">
        <w:trPr>
          <w:trHeight w:val="114"/>
        </w:trPr>
        <w:tc>
          <w:tcPr>
            <w:tcW w:w="1833" w:type="dxa"/>
            <w:shd w:val="clear" w:color="000000" w:fill="D9D9D9"/>
            <w:vAlign w:val="center"/>
          </w:tcPr>
          <w:p w14:paraId="407B202F" w14:textId="77777777" w:rsidR="00B92D21" w:rsidRPr="00853834" w:rsidRDefault="00B92D21" w:rsidP="0048681F">
            <w:pPr>
              <w:jc w:val="center"/>
              <w:rPr>
                <w:b/>
                <w:bCs/>
                <w:color w:val="000000"/>
                <w:sz w:val="16"/>
                <w:szCs w:val="16"/>
              </w:rPr>
            </w:pPr>
            <w:r w:rsidRPr="00853834">
              <w:rPr>
                <w:b/>
                <w:bCs/>
                <w:color w:val="000000"/>
                <w:sz w:val="16"/>
                <w:szCs w:val="16"/>
              </w:rPr>
              <w:t>PERSONAL</w:t>
            </w:r>
          </w:p>
        </w:tc>
        <w:tc>
          <w:tcPr>
            <w:tcW w:w="4966" w:type="dxa"/>
            <w:shd w:val="clear" w:color="000000" w:fill="D9D9D9"/>
            <w:vAlign w:val="center"/>
          </w:tcPr>
          <w:p w14:paraId="4E8E8B95" w14:textId="77777777" w:rsidR="00B92D21" w:rsidRPr="00853834" w:rsidRDefault="00B92D21" w:rsidP="0048681F">
            <w:pPr>
              <w:jc w:val="center"/>
              <w:rPr>
                <w:b/>
                <w:bCs/>
                <w:color w:val="000000"/>
                <w:sz w:val="16"/>
                <w:szCs w:val="16"/>
              </w:rPr>
            </w:pPr>
            <w:r w:rsidRPr="00853834">
              <w:rPr>
                <w:b/>
                <w:bCs/>
                <w:color w:val="000000"/>
                <w:sz w:val="16"/>
                <w:szCs w:val="16"/>
              </w:rPr>
              <w:t>EXPERIENCIA</w:t>
            </w:r>
          </w:p>
        </w:tc>
        <w:tc>
          <w:tcPr>
            <w:tcW w:w="2934" w:type="dxa"/>
            <w:shd w:val="clear" w:color="000000" w:fill="D9D9D9"/>
            <w:vAlign w:val="center"/>
          </w:tcPr>
          <w:p w14:paraId="4D8DAB2B" w14:textId="77777777" w:rsidR="00B92D21" w:rsidRPr="00853834" w:rsidRDefault="00B92D21" w:rsidP="0048681F">
            <w:pPr>
              <w:jc w:val="center"/>
              <w:rPr>
                <w:b/>
                <w:bCs/>
                <w:color w:val="000000"/>
                <w:sz w:val="16"/>
                <w:szCs w:val="16"/>
              </w:rPr>
            </w:pPr>
            <w:r w:rsidRPr="00853834">
              <w:rPr>
                <w:b/>
                <w:bCs/>
                <w:color w:val="000000"/>
                <w:sz w:val="16"/>
                <w:szCs w:val="16"/>
              </w:rPr>
              <w:t>FUNCIONES</w:t>
            </w:r>
          </w:p>
        </w:tc>
      </w:tr>
      <w:tr w:rsidR="00B92D21" w:rsidRPr="00853834" w14:paraId="1D524841" w14:textId="77777777" w:rsidTr="0048681F">
        <w:trPr>
          <w:trHeight w:val="696"/>
        </w:trPr>
        <w:tc>
          <w:tcPr>
            <w:tcW w:w="1833" w:type="dxa"/>
            <w:vAlign w:val="center"/>
          </w:tcPr>
          <w:p w14:paraId="61328637" w14:textId="77777777" w:rsidR="00B92D21" w:rsidRPr="00853834" w:rsidRDefault="00B92D21" w:rsidP="0048681F">
            <w:pPr>
              <w:jc w:val="both"/>
              <w:rPr>
                <w:color w:val="000000"/>
                <w:sz w:val="16"/>
                <w:szCs w:val="16"/>
              </w:rPr>
            </w:pPr>
            <w:r w:rsidRPr="00853834">
              <w:rPr>
                <w:color w:val="000000"/>
                <w:sz w:val="16"/>
                <w:szCs w:val="16"/>
              </w:rPr>
              <w:t>SEDE 1 El Circulo</w:t>
            </w:r>
          </w:p>
        </w:tc>
        <w:tc>
          <w:tcPr>
            <w:tcW w:w="4966" w:type="dxa"/>
            <w:vAlign w:val="center"/>
          </w:tcPr>
          <w:p w14:paraId="6A53D793" w14:textId="77777777" w:rsidR="00B92D21" w:rsidRPr="00853834" w:rsidRDefault="00B92D21" w:rsidP="0048681F">
            <w:pPr>
              <w:jc w:val="both"/>
              <w:rPr>
                <w:color w:val="000000"/>
                <w:sz w:val="16"/>
                <w:szCs w:val="16"/>
              </w:rPr>
            </w:pPr>
            <w:r w:rsidRPr="00853834">
              <w:rPr>
                <w:color w:val="000000"/>
                <w:sz w:val="16"/>
                <w:szCs w:val="16"/>
              </w:rPr>
              <w:t>Un (1) operario.  certificado en competencias laborales en Controlar la calidad del agua de piscinas y estructuras similares para ajustar sus parámetros según lo establecido en la reglamentación vigente o similares.</w:t>
            </w:r>
          </w:p>
          <w:p w14:paraId="2D821C50" w14:textId="77777777" w:rsidR="00B92D21" w:rsidRPr="00853834" w:rsidRDefault="00B92D21" w:rsidP="0048681F">
            <w:pPr>
              <w:jc w:val="both"/>
              <w:rPr>
                <w:color w:val="000000"/>
                <w:sz w:val="16"/>
                <w:szCs w:val="16"/>
              </w:rPr>
            </w:pPr>
          </w:p>
          <w:p w14:paraId="7384F0D7" w14:textId="77777777" w:rsidR="00B92D21" w:rsidRDefault="00B92D21" w:rsidP="0048681F">
            <w:pPr>
              <w:jc w:val="both"/>
              <w:rPr>
                <w:rFonts w:eastAsia="Calibri"/>
                <w:color w:val="000000"/>
                <w:sz w:val="16"/>
                <w:szCs w:val="16"/>
              </w:rPr>
            </w:pPr>
            <w:r w:rsidRPr="00853834">
              <w:rPr>
                <w:rFonts w:eastAsia="Calibri"/>
                <w:b/>
                <w:bCs/>
                <w:color w:val="000000"/>
                <w:sz w:val="16"/>
                <w:szCs w:val="16"/>
              </w:rPr>
              <w:t>Experiencia General:</w:t>
            </w:r>
            <w:r w:rsidRPr="00853834">
              <w:rPr>
                <w:rFonts w:eastAsia="Calibri"/>
                <w:color w:val="000000"/>
                <w:sz w:val="16"/>
                <w:szCs w:val="16"/>
              </w:rPr>
              <w:t xml:space="preserve"> Mínimo de un (01) año, el cual será avalado mediante la fecha de la certificación.</w:t>
            </w:r>
          </w:p>
          <w:p w14:paraId="4E1868C2" w14:textId="77777777" w:rsidR="00B92D21" w:rsidRDefault="00B92D21" w:rsidP="0048681F">
            <w:pPr>
              <w:jc w:val="both"/>
              <w:rPr>
                <w:rFonts w:eastAsia="Calibri"/>
                <w:color w:val="000000"/>
                <w:sz w:val="16"/>
                <w:szCs w:val="16"/>
              </w:rPr>
            </w:pPr>
          </w:p>
          <w:p w14:paraId="1977AFAC" w14:textId="77777777" w:rsidR="00B92D21" w:rsidRPr="00853834" w:rsidRDefault="00B92D21" w:rsidP="0048681F">
            <w:pPr>
              <w:jc w:val="both"/>
              <w:rPr>
                <w:rFonts w:eastAsia="Calibri"/>
                <w:color w:val="000000"/>
                <w:sz w:val="16"/>
                <w:szCs w:val="16"/>
              </w:rPr>
            </w:pPr>
            <w:r>
              <w:rPr>
                <w:rFonts w:eastAsia="Calibri"/>
                <w:color w:val="000000"/>
                <w:sz w:val="16"/>
                <w:szCs w:val="16"/>
              </w:rPr>
              <w:t>El oferente deberá anexar el certificado o certificados junto con la oferta que acrediten la idoneidad para realizar esta actividad.</w:t>
            </w:r>
          </w:p>
        </w:tc>
        <w:tc>
          <w:tcPr>
            <w:tcW w:w="2934" w:type="dxa"/>
            <w:vAlign w:val="center"/>
          </w:tcPr>
          <w:p w14:paraId="1F9B211E" w14:textId="77777777" w:rsidR="00B92D21" w:rsidRPr="00853834" w:rsidRDefault="00B92D21" w:rsidP="0048681F">
            <w:pPr>
              <w:jc w:val="both"/>
              <w:rPr>
                <w:color w:val="000000"/>
                <w:sz w:val="16"/>
                <w:szCs w:val="16"/>
              </w:rPr>
            </w:pPr>
            <w:r w:rsidRPr="00853834">
              <w:rPr>
                <w:color w:val="000000"/>
                <w:sz w:val="16"/>
                <w:szCs w:val="16"/>
              </w:rPr>
              <w:t xml:space="preserve">Sera el personal que interviene en </w:t>
            </w:r>
            <w:r w:rsidRPr="00853834">
              <w:rPr>
                <w:rFonts w:eastAsia="Calibri"/>
                <w:bCs/>
                <w:color w:val="000000"/>
                <w:sz w:val="16"/>
                <w:szCs w:val="16"/>
              </w:rPr>
              <w:t>el servicio de aseo, limpieza y mantenimiento a todo costo de las piscinas, SPA zonas húmedas (jacuzzi – playas) y atracciones acuáticas.</w:t>
            </w:r>
          </w:p>
        </w:tc>
      </w:tr>
      <w:tr w:rsidR="00B92D21" w:rsidRPr="00853834" w14:paraId="2FF3D796" w14:textId="77777777" w:rsidTr="0048681F">
        <w:trPr>
          <w:trHeight w:val="1304"/>
        </w:trPr>
        <w:tc>
          <w:tcPr>
            <w:tcW w:w="1833" w:type="dxa"/>
            <w:vAlign w:val="center"/>
          </w:tcPr>
          <w:p w14:paraId="78AA9C9C" w14:textId="77777777" w:rsidR="00B92D21" w:rsidRPr="00853834" w:rsidRDefault="00B92D21" w:rsidP="0048681F">
            <w:pPr>
              <w:jc w:val="both"/>
              <w:rPr>
                <w:color w:val="000000"/>
                <w:sz w:val="16"/>
                <w:szCs w:val="16"/>
              </w:rPr>
            </w:pPr>
            <w:r w:rsidRPr="00853834">
              <w:rPr>
                <w:color w:val="000000"/>
                <w:sz w:val="16"/>
                <w:szCs w:val="16"/>
              </w:rPr>
              <w:t>SEDE 2 Hornachuelos</w:t>
            </w:r>
          </w:p>
        </w:tc>
        <w:tc>
          <w:tcPr>
            <w:tcW w:w="4966" w:type="dxa"/>
            <w:vAlign w:val="center"/>
          </w:tcPr>
          <w:p w14:paraId="4446F2F3" w14:textId="77777777" w:rsidR="00B92D21" w:rsidRPr="00853834" w:rsidRDefault="00B92D21" w:rsidP="0048681F">
            <w:pPr>
              <w:jc w:val="both"/>
              <w:rPr>
                <w:color w:val="000000"/>
                <w:sz w:val="16"/>
                <w:szCs w:val="16"/>
              </w:rPr>
            </w:pPr>
            <w:r w:rsidRPr="00853834">
              <w:rPr>
                <w:color w:val="000000"/>
                <w:sz w:val="16"/>
                <w:szCs w:val="16"/>
              </w:rPr>
              <w:t xml:space="preserve">Un (1) operario.  certificado en competencias laborales en Controlar la calidad del agua de piscinas y estructuras similares para ajustar sus parámetros según lo establecido en la reglamentación vigente o similares. </w:t>
            </w:r>
          </w:p>
          <w:p w14:paraId="70E32BDE" w14:textId="77777777" w:rsidR="00B92D21" w:rsidRPr="00853834" w:rsidRDefault="00B92D21" w:rsidP="0048681F">
            <w:pPr>
              <w:jc w:val="both"/>
              <w:rPr>
                <w:color w:val="000000"/>
                <w:sz w:val="16"/>
                <w:szCs w:val="16"/>
              </w:rPr>
            </w:pPr>
          </w:p>
          <w:p w14:paraId="5616CA73" w14:textId="77777777" w:rsidR="00B92D21" w:rsidRDefault="00B92D21" w:rsidP="0048681F">
            <w:pPr>
              <w:jc w:val="both"/>
              <w:rPr>
                <w:rFonts w:eastAsia="Calibri"/>
                <w:color w:val="000000"/>
                <w:sz w:val="16"/>
                <w:szCs w:val="16"/>
              </w:rPr>
            </w:pPr>
            <w:r w:rsidRPr="00853834">
              <w:rPr>
                <w:rFonts w:eastAsia="Calibri"/>
                <w:b/>
                <w:bCs/>
                <w:color w:val="000000"/>
                <w:sz w:val="16"/>
                <w:szCs w:val="16"/>
              </w:rPr>
              <w:t>Experiencia General:</w:t>
            </w:r>
            <w:r w:rsidRPr="00853834">
              <w:rPr>
                <w:rFonts w:eastAsia="Calibri"/>
                <w:color w:val="000000"/>
                <w:sz w:val="16"/>
                <w:szCs w:val="16"/>
              </w:rPr>
              <w:t xml:space="preserve"> Mínimo de un (01) año, el cual será avalado mediante la fecha de la certificación.</w:t>
            </w:r>
          </w:p>
          <w:p w14:paraId="43617FB5" w14:textId="77777777" w:rsidR="00B92D21" w:rsidRDefault="00B92D21" w:rsidP="0048681F">
            <w:pPr>
              <w:jc w:val="both"/>
              <w:rPr>
                <w:rFonts w:eastAsia="Calibri"/>
                <w:b/>
                <w:bCs/>
                <w:color w:val="000000"/>
                <w:sz w:val="16"/>
                <w:szCs w:val="16"/>
              </w:rPr>
            </w:pPr>
          </w:p>
          <w:p w14:paraId="0E6D2C1B" w14:textId="77777777" w:rsidR="00B92D21" w:rsidRPr="00853834" w:rsidRDefault="00B92D21" w:rsidP="0048681F">
            <w:pPr>
              <w:jc w:val="both"/>
              <w:rPr>
                <w:rFonts w:eastAsia="Calibri"/>
                <w:b/>
                <w:bCs/>
                <w:color w:val="000000"/>
                <w:sz w:val="16"/>
                <w:szCs w:val="16"/>
              </w:rPr>
            </w:pPr>
            <w:r>
              <w:rPr>
                <w:rFonts w:eastAsia="Calibri"/>
                <w:color w:val="000000"/>
                <w:sz w:val="16"/>
                <w:szCs w:val="16"/>
              </w:rPr>
              <w:t>El oferente deberá anexar el certificado o certificados junto con la oferta que acrediten la idoneidad para realizar esta actividad.</w:t>
            </w:r>
          </w:p>
        </w:tc>
        <w:tc>
          <w:tcPr>
            <w:tcW w:w="2934" w:type="dxa"/>
            <w:vAlign w:val="center"/>
          </w:tcPr>
          <w:p w14:paraId="0D41CA20" w14:textId="77777777" w:rsidR="00B92D21" w:rsidRPr="00853834" w:rsidRDefault="00B92D21" w:rsidP="0048681F">
            <w:pPr>
              <w:jc w:val="both"/>
              <w:rPr>
                <w:rFonts w:eastAsia="Calibri"/>
                <w:b/>
                <w:bCs/>
                <w:color w:val="000000"/>
                <w:sz w:val="16"/>
                <w:szCs w:val="16"/>
              </w:rPr>
            </w:pPr>
            <w:r w:rsidRPr="00853834">
              <w:rPr>
                <w:color w:val="000000"/>
                <w:sz w:val="16"/>
                <w:szCs w:val="16"/>
              </w:rPr>
              <w:t xml:space="preserve">Sera el personal que interviene en </w:t>
            </w:r>
            <w:r w:rsidRPr="00853834">
              <w:rPr>
                <w:rFonts w:eastAsia="Calibri"/>
                <w:bCs/>
                <w:color w:val="000000"/>
                <w:sz w:val="16"/>
                <w:szCs w:val="16"/>
              </w:rPr>
              <w:t>el servicio de aseo, limpieza y mantenimiento a todo costo de las piscinas, zonas húmedas (playas).</w:t>
            </w:r>
          </w:p>
        </w:tc>
      </w:tr>
      <w:tr w:rsidR="00B92D21" w:rsidRPr="00853834" w14:paraId="2E4D4574" w14:textId="77777777" w:rsidTr="0048681F">
        <w:trPr>
          <w:trHeight w:val="1304"/>
        </w:trPr>
        <w:tc>
          <w:tcPr>
            <w:tcW w:w="1833" w:type="dxa"/>
            <w:vAlign w:val="center"/>
          </w:tcPr>
          <w:p w14:paraId="38A2648B" w14:textId="77777777" w:rsidR="00B92D21" w:rsidRPr="00853834" w:rsidRDefault="00B92D21" w:rsidP="0048681F">
            <w:pPr>
              <w:jc w:val="both"/>
              <w:rPr>
                <w:color w:val="000000"/>
                <w:sz w:val="16"/>
                <w:szCs w:val="16"/>
              </w:rPr>
            </w:pPr>
            <w:r w:rsidRPr="00853834">
              <w:rPr>
                <w:color w:val="000000"/>
                <w:sz w:val="16"/>
                <w:szCs w:val="16"/>
              </w:rPr>
              <w:t>SEDE 3 Departamento de Policía Antioquia</w:t>
            </w:r>
          </w:p>
        </w:tc>
        <w:tc>
          <w:tcPr>
            <w:tcW w:w="4966" w:type="dxa"/>
            <w:vAlign w:val="center"/>
          </w:tcPr>
          <w:p w14:paraId="48F7F42C" w14:textId="77777777" w:rsidR="00B92D21" w:rsidRDefault="00B92D21" w:rsidP="0048681F">
            <w:pPr>
              <w:jc w:val="both"/>
              <w:rPr>
                <w:color w:val="000000"/>
                <w:sz w:val="16"/>
                <w:szCs w:val="16"/>
              </w:rPr>
            </w:pPr>
            <w:r w:rsidRPr="00853834">
              <w:rPr>
                <w:color w:val="000000"/>
                <w:sz w:val="16"/>
                <w:szCs w:val="16"/>
              </w:rPr>
              <w:t>Un (1) operario.  certificado en competencias laborales en Controlar la calidad del agua de piscinas y estructuras similares para ajustar sus parámetros según lo establecido en la reglamentación vigente o similares.</w:t>
            </w:r>
          </w:p>
          <w:p w14:paraId="6B5F275B" w14:textId="77777777" w:rsidR="00B92D21" w:rsidRPr="00853834" w:rsidRDefault="00B92D21" w:rsidP="0048681F">
            <w:pPr>
              <w:jc w:val="both"/>
              <w:rPr>
                <w:color w:val="000000"/>
                <w:sz w:val="16"/>
                <w:szCs w:val="16"/>
              </w:rPr>
            </w:pPr>
          </w:p>
          <w:p w14:paraId="3C75B310" w14:textId="77777777" w:rsidR="00B92D21" w:rsidRDefault="00B92D21" w:rsidP="0048681F">
            <w:pPr>
              <w:jc w:val="both"/>
              <w:rPr>
                <w:rFonts w:eastAsia="Calibri"/>
                <w:color w:val="000000"/>
                <w:sz w:val="16"/>
                <w:szCs w:val="16"/>
              </w:rPr>
            </w:pPr>
            <w:r w:rsidRPr="00853834">
              <w:rPr>
                <w:rFonts w:eastAsia="Calibri"/>
                <w:b/>
                <w:bCs/>
                <w:color w:val="000000"/>
                <w:sz w:val="16"/>
                <w:szCs w:val="16"/>
              </w:rPr>
              <w:t>Experiencia General:</w:t>
            </w:r>
            <w:r w:rsidRPr="00853834">
              <w:rPr>
                <w:rFonts w:eastAsia="Calibri"/>
                <w:color w:val="000000"/>
                <w:sz w:val="16"/>
                <w:szCs w:val="16"/>
              </w:rPr>
              <w:t xml:space="preserve"> Mínimo de un (01) año, el cual será avalado mediante la fecha de la certificación.</w:t>
            </w:r>
          </w:p>
          <w:p w14:paraId="0A6340F6" w14:textId="77777777" w:rsidR="00B92D21" w:rsidRDefault="00B92D21" w:rsidP="0048681F">
            <w:pPr>
              <w:jc w:val="both"/>
              <w:rPr>
                <w:rFonts w:eastAsia="Calibri"/>
                <w:b/>
                <w:bCs/>
                <w:color w:val="000000"/>
                <w:sz w:val="16"/>
                <w:szCs w:val="16"/>
              </w:rPr>
            </w:pPr>
          </w:p>
          <w:p w14:paraId="1CBFD02C" w14:textId="77777777" w:rsidR="00B92D21" w:rsidRPr="00853834" w:rsidRDefault="00B92D21" w:rsidP="0048681F">
            <w:pPr>
              <w:jc w:val="both"/>
              <w:rPr>
                <w:rFonts w:eastAsia="Calibri"/>
                <w:b/>
                <w:bCs/>
                <w:color w:val="000000"/>
                <w:sz w:val="16"/>
                <w:szCs w:val="16"/>
              </w:rPr>
            </w:pPr>
            <w:r>
              <w:rPr>
                <w:rFonts w:eastAsia="Calibri"/>
                <w:color w:val="000000"/>
                <w:sz w:val="16"/>
                <w:szCs w:val="16"/>
              </w:rPr>
              <w:t>El oferente deberá anexar el certificado o certificados junto con la oferta que acrediten la idoneidad para realizar esta actividad.</w:t>
            </w:r>
          </w:p>
        </w:tc>
        <w:tc>
          <w:tcPr>
            <w:tcW w:w="2934" w:type="dxa"/>
            <w:vAlign w:val="center"/>
          </w:tcPr>
          <w:p w14:paraId="05A1E14F" w14:textId="77777777" w:rsidR="00B92D21" w:rsidRPr="00853834" w:rsidRDefault="00B92D21" w:rsidP="0048681F">
            <w:pPr>
              <w:jc w:val="both"/>
              <w:rPr>
                <w:rFonts w:eastAsia="Calibri"/>
                <w:b/>
                <w:bCs/>
                <w:color w:val="000000"/>
                <w:sz w:val="16"/>
                <w:szCs w:val="16"/>
              </w:rPr>
            </w:pPr>
            <w:r w:rsidRPr="00853834">
              <w:rPr>
                <w:color w:val="000000"/>
                <w:sz w:val="16"/>
                <w:szCs w:val="16"/>
              </w:rPr>
              <w:t xml:space="preserve">Sera el personal que interviene en </w:t>
            </w:r>
            <w:r w:rsidRPr="00853834">
              <w:rPr>
                <w:rFonts w:eastAsia="Calibri"/>
                <w:bCs/>
                <w:color w:val="000000"/>
                <w:sz w:val="16"/>
                <w:szCs w:val="16"/>
              </w:rPr>
              <w:t>el servicio de aseo, limpieza y mantenimiento a todo costo de las piscinas.</w:t>
            </w:r>
          </w:p>
        </w:tc>
      </w:tr>
    </w:tbl>
    <w:p w14:paraId="656E3DFE" w14:textId="77777777" w:rsidR="00B92D21" w:rsidRPr="00853834" w:rsidRDefault="00B92D21" w:rsidP="00B92D21">
      <w:pPr>
        <w:jc w:val="both"/>
        <w:rPr>
          <w:b/>
          <w:bCs/>
          <w:color w:val="000000"/>
        </w:rPr>
      </w:pPr>
    </w:p>
    <w:p w14:paraId="514D24B8" w14:textId="77777777" w:rsidR="00B92D21" w:rsidRDefault="00B92D21" w:rsidP="00B92D21">
      <w:pPr>
        <w:jc w:val="both"/>
        <w:rPr>
          <w:color w:val="000000"/>
        </w:rPr>
      </w:pPr>
      <w:r w:rsidRPr="00853834">
        <w:rPr>
          <w:b/>
          <w:bCs/>
          <w:color w:val="000000"/>
        </w:rPr>
        <w:t>Nota 1:</w:t>
      </w:r>
      <w:r w:rsidRPr="00853834">
        <w:rPr>
          <w:color w:val="000000"/>
        </w:rPr>
        <w:t xml:space="preserve"> este personal deberá estar afiliado al régimen contributivo por parte de la empresa y a una administradora de riesgos laborales ARL, una vez se adjudique el contrato.</w:t>
      </w:r>
    </w:p>
    <w:p w14:paraId="4A48AF60" w14:textId="77777777" w:rsidR="00B92D21" w:rsidRPr="00853834" w:rsidRDefault="00B92D21" w:rsidP="00B92D21">
      <w:pPr>
        <w:jc w:val="both"/>
        <w:rPr>
          <w:color w:val="000000"/>
        </w:rPr>
      </w:pPr>
    </w:p>
    <w:p w14:paraId="178692D1" w14:textId="77777777" w:rsidR="00B92D21" w:rsidRDefault="00B92D21" w:rsidP="00B92D21">
      <w:pPr>
        <w:jc w:val="both"/>
        <w:rPr>
          <w:color w:val="000000"/>
        </w:rPr>
      </w:pPr>
      <w:r w:rsidRPr="00853834">
        <w:rPr>
          <w:b/>
          <w:bCs/>
          <w:color w:val="000000"/>
        </w:rPr>
        <w:t>Nota 2:</w:t>
      </w:r>
      <w:r w:rsidRPr="00853834">
        <w:rPr>
          <w:color w:val="000000"/>
        </w:rPr>
        <w:t xml:space="preserve"> el contratista debe presentar las hojas de vida de los operarios al supervisor del contrato, dentro de los tres días siguientes de la aceptación de oferta para ser aprobadas para el inicio de la aceptación de oferta, por otra parte, serán sometidos a estudio de seguridad, si el personal no aprueba el estudio de seguridad el contratista deberá presentar nuevas hojas de vida con el mismo perfil mínimo requerido para la ejecución del contrato.</w:t>
      </w:r>
    </w:p>
    <w:p w14:paraId="0D674394" w14:textId="77777777" w:rsidR="00B92D21" w:rsidRPr="00853834" w:rsidRDefault="00B92D21" w:rsidP="00B92D21">
      <w:pPr>
        <w:jc w:val="both"/>
        <w:rPr>
          <w:color w:val="000000"/>
        </w:rPr>
      </w:pPr>
    </w:p>
    <w:p w14:paraId="63A2C2B7" w14:textId="68FAB3DB" w:rsidR="00F06251" w:rsidRPr="008E5A60" w:rsidRDefault="00B92D21" w:rsidP="00B92D21">
      <w:pPr>
        <w:pStyle w:val="Textoindependiente"/>
        <w:tabs>
          <w:tab w:val="left" w:pos="142"/>
        </w:tabs>
        <w:suppressAutoHyphens/>
        <w:autoSpaceDN w:val="0"/>
        <w:jc w:val="both"/>
        <w:textAlignment w:val="baseline"/>
        <w:rPr>
          <w:rFonts w:eastAsia="Calibri"/>
          <w:color w:val="000000" w:themeColor="text1"/>
          <w:highlight w:val="yellow"/>
        </w:rPr>
      </w:pPr>
      <w:r w:rsidRPr="00853834">
        <w:rPr>
          <w:rFonts w:cs="Arial"/>
          <w:b/>
          <w:bCs/>
          <w:color w:val="000000"/>
          <w:sz w:val="20"/>
        </w:rPr>
        <w:t>Nota 3</w:t>
      </w:r>
      <w:r w:rsidRPr="00853834">
        <w:rPr>
          <w:rFonts w:cs="Arial"/>
          <w:color w:val="000000"/>
          <w:sz w:val="20"/>
        </w:rPr>
        <w:t>: Si el contratista desea cambiar el personal presentado durante la ejecución del contrato deberá ser autorizado por el supervisor del mismo, de igual forma debe disponer de los reemplazos necesarios cuando por incapacidad, calamidad doméstica, fuerza mayor, caso fortuito o se presenten ausencias imprevistas del personal designado para la ejecución del contrato y se compromete a tener vinculado a los operarios remplazantes al Sistema de Seguridad Social (EPS, ARP, PENSIÓN).</w:t>
      </w:r>
    </w:p>
    <w:p w14:paraId="5B4E3C2A" w14:textId="7614E123" w:rsidR="00D86B0B" w:rsidRPr="008E5A60" w:rsidRDefault="00D86B0B" w:rsidP="00F06251">
      <w:pPr>
        <w:pStyle w:val="Textoindependiente2"/>
        <w:tabs>
          <w:tab w:val="left" w:pos="1980"/>
        </w:tabs>
        <w:spacing w:after="0" w:line="240" w:lineRule="auto"/>
        <w:jc w:val="both"/>
        <w:rPr>
          <w:rFonts w:eastAsia="Calibri"/>
          <w:b/>
          <w:highlight w:val="yellow"/>
        </w:rPr>
      </w:pPr>
    </w:p>
    <w:p w14:paraId="0FEA0D25" w14:textId="77777777" w:rsidR="00B92D21" w:rsidRPr="00B92D21" w:rsidRDefault="008556BE" w:rsidP="00F11629">
      <w:pPr>
        <w:pStyle w:val="Textoindependiente2"/>
        <w:numPr>
          <w:ilvl w:val="0"/>
          <w:numId w:val="18"/>
        </w:numPr>
        <w:spacing w:after="0" w:line="240" w:lineRule="auto"/>
        <w:ind w:left="0"/>
        <w:jc w:val="both"/>
        <w:rPr>
          <w:rFonts w:eastAsia="Calibri"/>
          <w:color w:val="000000" w:themeColor="text1"/>
        </w:rPr>
      </w:pPr>
      <w:r w:rsidRPr="00B92D21">
        <w:rPr>
          <w:rFonts w:eastAsia="Calibri"/>
          <w:b/>
        </w:rPr>
        <w:t>CAPACIDAD OPERATIVA</w:t>
      </w:r>
      <w:r w:rsidR="00F764BC" w:rsidRPr="00B92D21">
        <w:rPr>
          <w:rFonts w:eastAsia="Calibri"/>
          <w:b/>
        </w:rPr>
        <w:t xml:space="preserve">: </w:t>
      </w:r>
      <w:r w:rsidR="00B92D21" w:rsidRPr="00B92D21">
        <w:rPr>
          <w:rFonts w:eastAsia="Calibri"/>
          <w:color w:val="000000" w:themeColor="text1"/>
        </w:rPr>
        <w:t>El oferente mediante certificación escrita debidamente firmada por el representante legal o apoderado, deberá certificar que cuenta con empleados, materiales, equipos, mano de obra calificada e idónea, y contar con los medios logísticos necesarios dispuesto a cumplir con el objeto del contrato, al momento de las solicitudes de los supervisores, al igual que deberá contar con los medios para el transporte para entregar los insumos químicos, elementos y herramientas en cada una de las sedes.</w:t>
      </w:r>
    </w:p>
    <w:p w14:paraId="0518179F" w14:textId="21070CC0" w:rsidR="008556BE" w:rsidRPr="00B92D21" w:rsidRDefault="008556BE" w:rsidP="00B92D21">
      <w:pPr>
        <w:pStyle w:val="Textoindependiente2"/>
        <w:spacing w:after="0" w:line="240" w:lineRule="auto"/>
        <w:ind w:right="-426"/>
        <w:jc w:val="both"/>
      </w:pPr>
    </w:p>
    <w:p w14:paraId="33763BB0" w14:textId="78332B27" w:rsidR="00490C3C" w:rsidRPr="00B92D21" w:rsidRDefault="005A2FBE" w:rsidP="00C874DB">
      <w:pPr>
        <w:pStyle w:val="Textoindependiente"/>
        <w:numPr>
          <w:ilvl w:val="1"/>
          <w:numId w:val="10"/>
        </w:numPr>
        <w:tabs>
          <w:tab w:val="left" w:pos="-142"/>
        </w:tabs>
        <w:suppressAutoHyphens/>
        <w:autoSpaceDN w:val="0"/>
        <w:ind w:left="-142" w:right="-374" w:firstLine="142"/>
        <w:jc w:val="both"/>
        <w:textAlignment w:val="baseline"/>
        <w:rPr>
          <w:rFonts w:cs="Arial"/>
          <w:b/>
          <w:bCs/>
          <w:sz w:val="20"/>
          <w:lang w:val="es-CO"/>
        </w:rPr>
      </w:pPr>
      <w:r w:rsidRPr="00B92D21">
        <w:rPr>
          <w:rFonts w:cs="Arial"/>
          <w:b/>
          <w:bCs/>
          <w:sz w:val="20"/>
          <w:lang w:val="es-CO"/>
        </w:rPr>
        <w:t xml:space="preserve">   </w:t>
      </w:r>
      <w:r w:rsidR="002B25FE" w:rsidRPr="00B92D21">
        <w:rPr>
          <w:rFonts w:cs="Arial"/>
          <w:b/>
          <w:bCs/>
          <w:sz w:val="20"/>
          <w:lang w:val="es-CO"/>
        </w:rPr>
        <w:t>ECONÓMICOS</w:t>
      </w:r>
    </w:p>
    <w:p w14:paraId="4F986F96" w14:textId="38D30D5F" w:rsidR="00490C3C" w:rsidRPr="00B92D21" w:rsidRDefault="00490C3C" w:rsidP="00490C3C">
      <w:pPr>
        <w:pStyle w:val="Textoindependiente"/>
        <w:tabs>
          <w:tab w:val="left" w:pos="0"/>
          <w:tab w:val="left" w:pos="36"/>
        </w:tabs>
        <w:suppressAutoHyphens/>
        <w:autoSpaceDN w:val="0"/>
        <w:ind w:right="-374"/>
        <w:jc w:val="both"/>
        <w:textAlignment w:val="baseline"/>
        <w:rPr>
          <w:rFonts w:cs="Arial"/>
          <w:b/>
          <w:bCs/>
          <w:sz w:val="20"/>
          <w:lang w:val="es-CO"/>
        </w:rPr>
      </w:pPr>
    </w:p>
    <w:p w14:paraId="1BAE73EB" w14:textId="1B21C158" w:rsidR="00A352C6" w:rsidRPr="00B92D21" w:rsidRDefault="00A352C6" w:rsidP="00417670">
      <w:pPr>
        <w:pStyle w:val="Textoindependiente"/>
        <w:numPr>
          <w:ilvl w:val="0"/>
          <w:numId w:val="3"/>
        </w:numPr>
        <w:tabs>
          <w:tab w:val="left" w:pos="142"/>
        </w:tabs>
        <w:suppressAutoHyphens/>
        <w:autoSpaceDN w:val="0"/>
        <w:ind w:left="0" w:firstLine="0"/>
        <w:jc w:val="both"/>
        <w:textAlignment w:val="baseline"/>
        <w:rPr>
          <w:rFonts w:cs="Arial"/>
          <w:sz w:val="20"/>
          <w:lang w:val="es-CO"/>
        </w:rPr>
      </w:pPr>
      <w:r w:rsidRPr="00B92D21">
        <w:rPr>
          <w:rFonts w:cs="Arial"/>
          <w:sz w:val="20"/>
          <w:lang w:val="es-CO"/>
        </w:rPr>
        <w:t xml:space="preserve">DATOS BÁSICOS BENEFICIARIO CUENTA (diligenciar formulario </w:t>
      </w:r>
      <w:proofErr w:type="spellStart"/>
      <w:r w:rsidRPr="00B92D21">
        <w:rPr>
          <w:rFonts w:cs="Arial"/>
          <w:sz w:val="20"/>
          <w:lang w:val="es-CO"/>
        </w:rPr>
        <w:t>N°</w:t>
      </w:r>
      <w:proofErr w:type="spellEnd"/>
      <w:r w:rsidRPr="00B92D21">
        <w:rPr>
          <w:rFonts w:cs="Arial"/>
          <w:sz w:val="20"/>
          <w:lang w:val="es-CO"/>
        </w:rPr>
        <w:t xml:space="preserve"> </w:t>
      </w:r>
      <w:r w:rsidR="00FC6080" w:rsidRPr="00B92D21">
        <w:rPr>
          <w:rFonts w:cs="Arial"/>
          <w:sz w:val="20"/>
          <w:lang w:val="es-CO"/>
        </w:rPr>
        <w:t>11</w:t>
      </w:r>
      <w:r w:rsidRPr="00B92D21">
        <w:rPr>
          <w:rFonts w:cs="Arial"/>
          <w:sz w:val="20"/>
          <w:lang w:val="es-CO"/>
        </w:rPr>
        <w:t xml:space="preserve"> adjunto).</w:t>
      </w:r>
    </w:p>
    <w:p w14:paraId="0EA1D12C" w14:textId="55904D71" w:rsidR="00A352C6" w:rsidRPr="00B92D21" w:rsidRDefault="00A352C6" w:rsidP="00417670">
      <w:pPr>
        <w:pStyle w:val="Textoindependiente"/>
        <w:numPr>
          <w:ilvl w:val="0"/>
          <w:numId w:val="3"/>
        </w:numPr>
        <w:tabs>
          <w:tab w:val="left" w:pos="142"/>
        </w:tabs>
        <w:suppressAutoHyphens/>
        <w:autoSpaceDN w:val="0"/>
        <w:ind w:left="0" w:firstLine="0"/>
        <w:jc w:val="both"/>
        <w:textAlignment w:val="baseline"/>
        <w:rPr>
          <w:rFonts w:cs="Arial"/>
          <w:sz w:val="20"/>
          <w:lang w:val="es-CO"/>
        </w:rPr>
      </w:pPr>
      <w:r w:rsidRPr="00B92D21">
        <w:rPr>
          <w:rFonts w:cs="Arial"/>
          <w:sz w:val="20"/>
          <w:lang w:val="es-CO"/>
        </w:rPr>
        <w:t>Certificación Bancaria vigente</w:t>
      </w:r>
    </w:p>
    <w:p w14:paraId="442DEA25" w14:textId="02B39620" w:rsidR="008556BE" w:rsidRPr="00B92D21" w:rsidRDefault="00056830" w:rsidP="00417670">
      <w:pPr>
        <w:pStyle w:val="Textoindependiente"/>
        <w:numPr>
          <w:ilvl w:val="0"/>
          <w:numId w:val="3"/>
        </w:numPr>
        <w:tabs>
          <w:tab w:val="left" w:pos="142"/>
        </w:tabs>
        <w:suppressAutoHyphens/>
        <w:autoSpaceDN w:val="0"/>
        <w:ind w:left="0" w:firstLine="0"/>
        <w:jc w:val="both"/>
        <w:textAlignment w:val="baseline"/>
        <w:rPr>
          <w:rFonts w:cs="Arial"/>
          <w:sz w:val="20"/>
          <w:lang w:val="es-CO"/>
        </w:rPr>
      </w:pPr>
      <w:r w:rsidRPr="00B92D21">
        <w:rPr>
          <w:rFonts w:cs="Arial"/>
          <w:bCs/>
          <w:sz w:val="20"/>
          <w:lang w:val="es-CO"/>
        </w:rPr>
        <w:t xml:space="preserve">OFERTA ECONÓMICA </w:t>
      </w:r>
      <w:r w:rsidRPr="00B92D21">
        <w:rPr>
          <w:rFonts w:cs="Arial"/>
          <w:sz w:val="20"/>
          <w:lang w:val="es-CO"/>
        </w:rPr>
        <w:t>(</w:t>
      </w:r>
      <w:r w:rsidR="00F06251" w:rsidRPr="00B92D21">
        <w:rPr>
          <w:rFonts w:cs="Arial"/>
          <w:sz w:val="20"/>
          <w:lang w:val="es-CO"/>
        </w:rPr>
        <w:t>Diligenciar en el cuestionario la lista de precio en SECOP II</w:t>
      </w:r>
      <w:r w:rsidR="000C4734" w:rsidRPr="00B92D21">
        <w:rPr>
          <w:rFonts w:cs="Arial"/>
          <w:sz w:val="20"/>
          <w:lang w:val="es-CO"/>
        </w:rPr>
        <w:t>)</w:t>
      </w:r>
    </w:p>
    <w:p w14:paraId="3250124C" w14:textId="44DAB983" w:rsidR="0053224B" w:rsidRPr="00B92D21" w:rsidRDefault="0053224B" w:rsidP="00490C3C">
      <w:pPr>
        <w:pStyle w:val="Textoindependiente"/>
        <w:tabs>
          <w:tab w:val="left" w:pos="0"/>
          <w:tab w:val="left" w:pos="36"/>
        </w:tabs>
        <w:suppressAutoHyphens/>
        <w:autoSpaceDN w:val="0"/>
        <w:ind w:left="360" w:right="-374"/>
        <w:jc w:val="both"/>
        <w:textAlignment w:val="baseline"/>
        <w:rPr>
          <w:rFonts w:cs="Arial"/>
          <w:b/>
          <w:bCs/>
          <w:sz w:val="20"/>
          <w:lang w:val="es-CO"/>
        </w:rPr>
      </w:pPr>
    </w:p>
    <w:p w14:paraId="23CFF762" w14:textId="3CF6E541" w:rsidR="00AD6484" w:rsidRPr="00B92D21" w:rsidRDefault="00527BC4" w:rsidP="00417670">
      <w:pPr>
        <w:pStyle w:val="Textoindependiente"/>
        <w:numPr>
          <w:ilvl w:val="0"/>
          <w:numId w:val="1"/>
        </w:numPr>
        <w:tabs>
          <w:tab w:val="left" w:pos="532"/>
        </w:tabs>
        <w:suppressAutoHyphens/>
        <w:autoSpaceDN w:val="0"/>
        <w:ind w:left="0" w:firstLine="0"/>
        <w:textAlignment w:val="baseline"/>
        <w:rPr>
          <w:rFonts w:cs="Arial"/>
          <w:sz w:val="20"/>
          <w:lang w:val="es-CO"/>
        </w:rPr>
      </w:pPr>
      <w:r w:rsidRPr="00B92D21">
        <w:rPr>
          <w:rFonts w:cs="Arial"/>
          <w:b/>
          <w:sz w:val="20"/>
          <w:lang w:val="es-CO"/>
        </w:rPr>
        <w:t xml:space="preserve">  </w:t>
      </w:r>
      <w:r w:rsidR="00AD6484" w:rsidRPr="00B92D21">
        <w:rPr>
          <w:rFonts w:cs="Arial"/>
          <w:b/>
          <w:sz w:val="20"/>
          <w:lang w:val="es-CO"/>
        </w:rPr>
        <w:t>CRONOLOGÍA DEL PROCESO</w:t>
      </w:r>
      <w:r w:rsidR="002327F9" w:rsidRPr="00B92D21">
        <w:rPr>
          <w:rFonts w:cs="Arial"/>
          <w:b/>
          <w:sz w:val="20"/>
          <w:lang w:val="es-CO"/>
        </w:rPr>
        <w:t xml:space="preserve">   </w:t>
      </w:r>
    </w:p>
    <w:p w14:paraId="2AE47F42" w14:textId="0D68DA6F" w:rsidR="00AF4319" w:rsidRPr="00B92D21" w:rsidRDefault="00AF4319" w:rsidP="00AF4319">
      <w:pPr>
        <w:pStyle w:val="Textoindependiente"/>
        <w:tabs>
          <w:tab w:val="left" w:pos="532"/>
        </w:tabs>
        <w:suppressAutoHyphens/>
        <w:autoSpaceDN w:val="0"/>
        <w:ind w:left="-142"/>
        <w:textAlignment w:val="baseline"/>
        <w:rPr>
          <w:rFonts w:cs="Arial"/>
          <w:b/>
          <w:sz w:val="20"/>
          <w:lang w:val="es-CO"/>
        </w:rPr>
      </w:pPr>
    </w:p>
    <w:tbl>
      <w:tblPr>
        <w:tblW w:w="9639" w:type="dxa"/>
        <w:jc w:val="center"/>
        <w:tblLayout w:type="fixed"/>
        <w:tblCellMar>
          <w:left w:w="10" w:type="dxa"/>
          <w:right w:w="10" w:type="dxa"/>
        </w:tblCellMar>
        <w:tblLook w:val="04A0" w:firstRow="1" w:lastRow="0" w:firstColumn="1" w:lastColumn="0" w:noHBand="0" w:noVBand="1"/>
      </w:tblPr>
      <w:tblGrid>
        <w:gridCol w:w="3552"/>
        <w:gridCol w:w="6087"/>
      </w:tblGrid>
      <w:tr w:rsidR="00A46D1F" w:rsidRPr="00B92D21" w14:paraId="38E6B5AE"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CAE654C" w14:textId="77777777" w:rsidR="00A46D1F" w:rsidRPr="00B92D21" w:rsidRDefault="00A46D1F" w:rsidP="00D75A38">
            <w:pPr>
              <w:jc w:val="both"/>
              <w:rPr>
                <w:b/>
                <w:sz w:val="16"/>
                <w:szCs w:val="16"/>
              </w:rPr>
            </w:pPr>
            <w:r w:rsidRPr="00B92D21">
              <w:rPr>
                <w:b/>
                <w:sz w:val="16"/>
                <w:szCs w:val="16"/>
              </w:rPr>
              <w:t xml:space="preserve">PUBLICACIÓN DE LA INVITACIÓN PUBLICA Y ESTUDIOS PREVIOS </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70DE44" w14:textId="77777777" w:rsidR="00A46D1F" w:rsidRPr="00B92D21" w:rsidRDefault="00A46D1F" w:rsidP="00D75A38">
            <w:pPr>
              <w:rPr>
                <w:sz w:val="16"/>
                <w:szCs w:val="16"/>
              </w:rPr>
            </w:pPr>
            <w:r w:rsidRPr="00B92D21">
              <w:rPr>
                <w:sz w:val="16"/>
                <w:szCs w:val="16"/>
              </w:rPr>
              <w:t>Lugar:  PORTAL ÚNICO DE CONTRATACIÓN</w:t>
            </w:r>
          </w:p>
          <w:p w14:paraId="4A0B9F62" w14:textId="77777777" w:rsidR="00A46D1F" w:rsidRPr="00B92D21" w:rsidRDefault="00A46D1F" w:rsidP="00D75A38">
            <w:pPr>
              <w:rPr>
                <w:rStyle w:val="Hipervnculo"/>
                <w:color w:val="auto"/>
                <w:sz w:val="16"/>
                <w:szCs w:val="16"/>
              </w:rPr>
            </w:pPr>
            <w:hyperlink r:id="rId13" w:history="1">
              <w:r w:rsidRPr="00B92D21">
                <w:rPr>
                  <w:rStyle w:val="Hipervnculo"/>
                  <w:color w:val="auto"/>
                  <w:sz w:val="16"/>
                  <w:szCs w:val="16"/>
                </w:rPr>
                <w:t>https://www.colombiacompra.gov.co/secop-ii</w:t>
              </w:r>
            </w:hyperlink>
          </w:p>
          <w:p w14:paraId="3AEE53C9" w14:textId="77777777" w:rsidR="00A46D1F" w:rsidRPr="00B92D21" w:rsidRDefault="00A46D1F" w:rsidP="00D75A38">
            <w:pPr>
              <w:rPr>
                <w:sz w:val="16"/>
                <w:szCs w:val="16"/>
              </w:rPr>
            </w:pPr>
          </w:p>
          <w:p w14:paraId="6411100C" w14:textId="77777777" w:rsidR="00A46D1F" w:rsidRPr="00B92D21" w:rsidRDefault="00A46D1F" w:rsidP="00D75A38">
            <w:pPr>
              <w:rPr>
                <w:sz w:val="16"/>
                <w:szCs w:val="16"/>
              </w:rPr>
            </w:pPr>
            <w:r w:rsidRPr="00B92D21">
              <w:rPr>
                <w:sz w:val="16"/>
                <w:szCs w:val="16"/>
              </w:rPr>
              <w:t>Fecha: Según Cronograma SECOP II.</w:t>
            </w:r>
          </w:p>
          <w:p w14:paraId="7DA187E1" w14:textId="77777777" w:rsidR="00A46D1F" w:rsidRPr="00B92D21" w:rsidRDefault="00A46D1F" w:rsidP="00D75A38">
            <w:pPr>
              <w:rPr>
                <w:sz w:val="16"/>
                <w:szCs w:val="16"/>
              </w:rPr>
            </w:pPr>
            <w:r w:rsidRPr="00B92D21">
              <w:rPr>
                <w:sz w:val="16"/>
                <w:szCs w:val="16"/>
              </w:rPr>
              <w:t>Hora: Según Cronograma SECOP II.</w:t>
            </w:r>
          </w:p>
        </w:tc>
      </w:tr>
      <w:tr w:rsidR="00A46D1F" w:rsidRPr="00B92D21" w14:paraId="3182D66B"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D4A044" w14:textId="77777777" w:rsidR="00A46D1F" w:rsidRPr="00B92D21" w:rsidRDefault="00A46D1F" w:rsidP="00D75A38">
            <w:pPr>
              <w:jc w:val="both"/>
              <w:rPr>
                <w:b/>
                <w:sz w:val="16"/>
                <w:szCs w:val="16"/>
              </w:rPr>
            </w:pPr>
            <w:r w:rsidRPr="00B92D21">
              <w:rPr>
                <w:b/>
                <w:sz w:val="16"/>
                <w:szCs w:val="16"/>
              </w:rPr>
              <w:t>PLAZO PARA RECEPCIÓN DE OBSERVACIONES</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151231" w14:textId="77777777" w:rsidR="00A46D1F" w:rsidRPr="00B92D21" w:rsidRDefault="00A46D1F" w:rsidP="00D75A38">
            <w:pPr>
              <w:jc w:val="both"/>
              <w:rPr>
                <w:sz w:val="16"/>
                <w:szCs w:val="16"/>
              </w:rPr>
            </w:pPr>
            <w:r w:rsidRPr="00B92D21">
              <w:rPr>
                <w:sz w:val="16"/>
                <w:szCs w:val="16"/>
              </w:rPr>
              <w:t>Hasta un día hábil antes al cierre de proceso o entrega de propuestas.</w:t>
            </w:r>
          </w:p>
          <w:p w14:paraId="4867B233" w14:textId="77777777" w:rsidR="00A46D1F" w:rsidRPr="00B92D21" w:rsidRDefault="00A46D1F" w:rsidP="00D75A38">
            <w:pPr>
              <w:rPr>
                <w:sz w:val="16"/>
                <w:szCs w:val="16"/>
              </w:rPr>
            </w:pPr>
          </w:p>
          <w:p w14:paraId="4D2C248B" w14:textId="77777777" w:rsidR="00A46D1F" w:rsidRPr="00B92D21" w:rsidRDefault="00A46D1F" w:rsidP="00D75A38">
            <w:pPr>
              <w:rPr>
                <w:sz w:val="16"/>
                <w:szCs w:val="16"/>
              </w:rPr>
            </w:pPr>
            <w:r w:rsidRPr="00B92D21">
              <w:rPr>
                <w:sz w:val="16"/>
                <w:szCs w:val="16"/>
              </w:rPr>
              <w:t>Fecha: Según Cronograma SECOP II.</w:t>
            </w:r>
          </w:p>
        </w:tc>
      </w:tr>
      <w:tr w:rsidR="00A46D1F" w:rsidRPr="00B92D21" w14:paraId="1E542DA0"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688C42" w14:textId="77777777" w:rsidR="00A46D1F" w:rsidRPr="00B92D21" w:rsidRDefault="00A46D1F" w:rsidP="00D75A38">
            <w:pPr>
              <w:jc w:val="both"/>
              <w:rPr>
                <w:b/>
                <w:sz w:val="16"/>
                <w:szCs w:val="16"/>
              </w:rPr>
            </w:pPr>
            <w:r w:rsidRPr="00B92D21">
              <w:rPr>
                <w:b/>
                <w:sz w:val="16"/>
                <w:szCs w:val="16"/>
              </w:rPr>
              <w:t>PLAZO PARA MANIFESTACIÓN DE INTERÉS DE LIMITAR LA CONVOCATORIA A MIPYMES</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D97B18" w14:textId="18998C70" w:rsidR="00A46D1F" w:rsidRPr="00B92D21" w:rsidRDefault="00A46D1F" w:rsidP="009C765D">
            <w:pPr>
              <w:jc w:val="both"/>
              <w:rPr>
                <w:sz w:val="16"/>
                <w:szCs w:val="16"/>
              </w:rPr>
            </w:pPr>
            <w:r w:rsidRPr="00B92D21">
              <w:rPr>
                <w:sz w:val="16"/>
                <w:szCs w:val="16"/>
              </w:rPr>
              <w:t>El cronograma (fecha y hora) se encuentra estipulado en la plataforma del SE</w:t>
            </w:r>
            <w:r w:rsidR="00D75A38" w:rsidRPr="00B92D21">
              <w:rPr>
                <w:sz w:val="16"/>
                <w:szCs w:val="16"/>
              </w:rPr>
              <w:t xml:space="preserve">COP II, </w:t>
            </w:r>
          </w:p>
        </w:tc>
      </w:tr>
      <w:tr w:rsidR="00A46D1F" w:rsidRPr="00B92D21" w14:paraId="17E50C0B"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6707CD" w14:textId="77777777" w:rsidR="00A46D1F" w:rsidRPr="00B92D21" w:rsidRDefault="00A46D1F" w:rsidP="00D75A38">
            <w:pPr>
              <w:jc w:val="both"/>
              <w:rPr>
                <w:b/>
                <w:sz w:val="16"/>
                <w:szCs w:val="16"/>
              </w:rPr>
            </w:pPr>
            <w:r w:rsidRPr="00B92D21">
              <w:rPr>
                <w:b/>
                <w:sz w:val="16"/>
                <w:szCs w:val="16"/>
              </w:rPr>
              <w:t>RESPUESTA A LAS OBSERVACIONES A LA INVITACIÓN</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A3118C" w14:textId="55AD6BF1" w:rsidR="00A46D1F" w:rsidRPr="00B92D21" w:rsidRDefault="00A46D1F" w:rsidP="009C765D">
            <w:pPr>
              <w:jc w:val="both"/>
              <w:rPr>
                <w:sz w:val="16"/>
                <w:szCs w:val="16"/>
              </w:rPr>
            </w:pPr>
            <w:r w:rsidRPr="00B92D21">
              <w:rPr>
                <w:sz w:val="16"/>
                <w:szCs w:val="16"/>
              </w:rPr>
              <w:t>El cronograma (fecha y hora) se encuentra estipulado en la plataforma del SE</w:t>
            </w:r>
            <w:r w:rsidR="00D75A38" w:rsidRPr="00B92D21">
              <w:rPr>
                <w:sz w:val="16"/>
                <w:szCs w:val="16"/>
              </w:rPr>
              <w:t xml:space="preserve">COP II, </w:t>
            </w:r>
          </w:p>
        </w:tc>
      </w:tr>
      <w:tr w:rsidR="00A46D1F" w:rsidRPr="00B92D21" w14:paraId="36ECC1F8"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0BAFED" w14:textId="77777777" w:rsidR="00A46D1F" w:rsidRPr="00B92D21" w:rsidRDefault="00A46D1F" w:rsidP="00D75A38">
            <w:pPr>
              <w:jc w:val="both"/>
              <w:rPr>
                <w:b/>
                <w:sz w:val="16"/>
                <w:szCs w:val="16"/>
              </w:rPr>
            </w:pPr>
            <w:r w:rsidRPr="00B92D21">
              <w:rPr>
                <w:b/>
                <w:sz w:val="16"/>
                <w:szCs w:val="16"/>
              </w:rPr>
              <w:t>PUBLICACIÓN DEL AVISO DE LIMITACIÓN A MIPYMES O SI PODRÁ PARTICIPAR CUALQUIER INTERESADO</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68FE33" w14:textId="7912F2C9" w:rsidR="00A46D1F" w:rsidRPr="00B92D21" w:rsidRDefault="00A46D1F" w:rsidP="009C765D">
            <w:pPr>
              <w:jc w:val="both"/>
              <w:rPr>
                <w:sz w:val="16"/>
                <w:szCs w:val="16"/>
              </w:rPr>
            </w:pPr>
            <w:r w:rsidRPr="00B92D21">
              <w:rPr>
                <w:sz w:val="16"/>
                <w:szCs w:val="16"/>
              </w:rPr>
              <w:t>El cronograma (fecha y hora) se encuentra estipulado en la plataforma del SE</w:t>
            </w:r>
            <w:r w:rsidR="00D75A38" w:rsidRPr="00B92D21">
              <w:rPr>
                <w:sz w:val="16"/>
                <w:szCs w:val="16"/>
              </w:rPr>
              <w:t xml:space="preserve">COP II, </w:t>
            </w:r>
          </w:p>
        </w:tc>
      </w:tr>
      <w:tr w:rsidR="00A46D1F" w:rsidRPr="00B92D21" w14:paraId="5FDE6B05"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DA1FF6" w14:textId="77777777" w:rsidR="00A46D1F" w:rsidRPr="00B92D21" w:rsidRDefault="00A46D1F" w:rsidP="00D75A38">
            <w:pPr>
              <w:rPr>
                <w:b/>
                <w:sz w:val="16"/>
                <w:szCs w:val="16"/>
              </w:rPr>
            </w:pPr>
            <w:r w:rsidRPr="00B92D21">
              <w:rPr>
                <w:b/>
                <w:sz w:val="16"/>
                <w:szCs w:val="16"/>
              </w:rPr>
              <w:t xml:space="preserve">PLAZO MÁXIMO PARA EXPEDIR ADENDAS </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08E42D" w14:textId="77777777" w:rsidR="00A46D1F" w:rsidRPr="00B92D21" w:rsidRDefault="00A46D1F" w:rsidP="00D75A38">
            <w:pPr>
              <w:jc w:val="both"/>
              <w:rPr>
                <w:sz w:val="16"/>
                <w:szCs w:val="16"/>
              </w:rPr>
            </w:pPr>
            <w:r w:rsidRPr="00B92D21">
              <w:rPr>
                <w:sz w:val="16"/>
                <w:szCs w:val="16"/>
              </w:rPr>
              <w:t>Hasta un día hábil antes al cierre de proceso o entrega de propuestas.</w:t>
            </w:r>
          </w:p>
          <w:p w14:paraId="3A267AF3" w14:textId="77777777" w:rsidR="00A46D1F" w:rsidRPr="00B92D21" w:rsidRDefault="00A46D1F" w:rsidP="00D75A38">
            <w:pPr>
              <w:rPr>
                <w:sz w:val="16"/>
                <w:szCs w:val="16"/>
              </w:rPr>
            </w:pPr>
          </w:p>
          <w:p w14:paraId="714785A1" w14:textId="77777777" w:rsidR="00A46D1F" w:rsidRPr="00B92D21" w:rsidRDefault="00A46D1F" w:rsidP="00D75A38">
            <w:pPr>
              <w:jc w:val="both"/>
              <w:rPr>
                <w:sz w:val="16"/>
                <w:szCs w:val="16"/>
              </w:rPr>
            </w:pPr>
            <w:r w:rsidRPr="00B92D21">
              <w:rPr>
                <w:sz w:val="16"/>
                <w:szCs w:val="16"/>
              </w:rPr>
              <w:t>Fecha: Según Cronograma SECOP II.</w:t>
            </w:r>
          </w:p>
        </w:tc>
      </w:tr>
      <w:tr w:rsidR="00A46D1F" w:rsidRPr="00B92D21" w14:paraId="363FADF1"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BC90A1" w14:textId="77777777" w:rsidR="00A46D1F" w:rsidRPr="00B92D21" w:rsidRDefault="00A46D1F" w:rsidP="00D75A38">
            <w:pPr>
              <w:rPr>
                <w:b/>
                <w:sz w:val="16"/>
                <w:szCs w:val="16"/>
              </w:rPr>
            </w:pPr>
            <w:r w:rsidRPr="00B92D21">
              <w:rPr>
                <w:b/>
                <w:sz w:val="16"/>
                <w:szCs w:val="16"/>
              </w:rPr>
              <w:t>PRESENTACIÓN DE OFERTAS</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056D52" w14:textId="31732846" w:rsidR="00A46D1F" w:rsidRPr="00B92D21" w:rsidRDefault="00A46D1F" w:rsidP="009C765D">
            <w:pPr>
              <w:jc w:val="both"/>
              <w:rPr>
                <w:sz w:val="16"/>
                <w:szCs w:val="16"/>
              </w:rPr>
            </w:pPr>
            <w:r w:rsidRPr="00B92D21">
              <w:rPr>
                <w:sz w:val="16"/>
                <w:szCs w:val="16"/>
              </w:rPr>
              <w:t>El cronograma (fecha y hora) se encuentra estipulado en la plataforma del SE</w:t>
            </w:r>
            <w:r w:rsidR="00D75A38" w:rsidRPr="00B92D21">
              <w:rPr>
                <w:sz w:val="16"/>
                <w:szCs w:val="16"/>
              </w:rPr>
              <w:t>COP II,</w:t>
            </w:r>
          </w:p>
        </w:tc>
      </w:tr>
      <w:tr w:rsidR="00A46D1F" w:rsidRPr="00B92D21" w14:paraId="2F0F4B01"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00D782" w14:textId="77777777" w:rsidR="00A46D1F" w:rsidRPr="00B92D21" w:rsidRDefault="00A46D1F" w:rsidP="00D75A38">
            <w:pPr>
              <w:jc w:val="both"/>
              <w:rPr>
                <w:b/>
                <w:sz w:val="16"/>
                <w:szCs w:val="16"/>
              </w:rPr>
            </w:pPr>
            <w:r w:rsidRPr="00B92D21">
              <w:rPr>
                <w:b/>
                <w:sz w:val="16"/>
                <w:szCs w:val="16"/>
              </w:rPr>
              <w:t>AVISO INDICANDO SI EL PROCESO SE LIMITARÁ A MIPYME</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5871B6" w14:textId="78C17A06" w:rsidR="00A46D1F" w:rsidRPr="00B92D21" w:rsidRDefault="00A46D1F" w:rsidP="009C765D">
            <w:pPr>
              <w:jc w:val="both"/>
              <w:rPr>
                <w:sz w:val="16"/>
                <w:szCs w:val="16"/>
              </w:rPr>
            </w:pPr>
            <w:r w:rsidRPr="00B92D21">
              <w:rPr>
                <w:sz w:val="16"/>
                <w:szCs w:val="16"/>
              </w:rPr>
              <w:t>El cronograma (fecha y hora) se encuentra estipulado en la plataforma del SE</w:t>
            </w:r>
            <w:r w:rsidR="00D75A38" w:rsidRPr="00B92D21">
              <w:rPr>
                <w:sz w:val="16"/>
                <w:szCs w:val="16"/>
              </w:rPr>
              <w:t xml:space="preserve">COP II, </w:t>
            </w:r>
          </w:p>
        </w:tc>
      </w:tr>
      <w:tr w:rsidR="00A46D1F" w:rsidRPr="00B92D21" w14:paraId="19E5B06E"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8BD30D0" w14:textId="7811F34A" w:rsidR="00A46D1F" w:rsidRPr="00B92D21" w:rsidRDefault="002B25FE" w:rsidP="00D75A38">
            <w:pPr>
              <w:rPr>
                <w:b/>
                <w:sz w:val="16"/>
                <w:szCs w:val="16"/>
              </w:rPr>
            </w:pPr>
            <w:r w:rsidRPr="00B92D21">
              <w:rPr>
                <w:b/>
                <w:sz w:val="16"/>
                <w:szCs w:val="16"/>
              </w:rPr>
              <w:t>PRESENTACIÓN</w:t>
            </w:r>
            <w:r w:rsidR="00A46D1F" w:rsidRPr="00B92D21">
              <w:rPr>
                <w:b/>
                <w:sz w:val="16"/>
                <w:szCs w:val="16"/>
              </w:rPr>
              <w:t xml:space="preserve"> DE OFERTAS </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1125D8" w14:textId="29DCD515" w:rsidR="00A46D1F" w:rsidRPr="00B92D21" w:rsidRDefault="00A46D1F" w:rsidP="009C765D">
            <w:pPr>
              <w:rPr>
                <w:sz w:val="16"/>
                <w:szCs w:val="16"/>
              </w:rPr>
            </w:pPr>
            <w:r w:rsidRPr="00B92D21">
              <w:rPr>
                <w:sz w:val="16"/>
                <w:szCs w:val="16"/>
              </w:rPr>
              <w:t>El cronograma (fecha y hora) se encuentra estipulado en la plataforma del SE</w:t>
            </w:r>
            <w:r w:rsidR="00D75A38" w:rsidRPr="00B92D21">
              <w:rPr>
                <w:sz w:val="16"/>
                <w:szCs w:val="16"/>
              </w:rPr>
              <w:t xml:space="preserve">COP II, </w:t>
            </w:r>
          </w:p>
        </w:tc>
      </w:tr>
      <w:tr w:rsidR="00A46D1F" w:rsidRPr="00B92D21" w14:paraId="7FF4A241"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AE2116" w14:textId="77777777" w:rsidR="00A46D1F" w:rsidRPr="00B92D21" w:rsidRDefault="00A46D1F" w:rsidP="00D75A38">
            <w:pPr>
              <w:rPr>
                <w:b/>
                <w:sz w:val="16"/>
                <w:szCs w:val="16"/>
              </w:rPr>
            </w:pPr>
            <w:r w:rsidRPr="00B92D21">
              <w:rPr>
                <w:b/>
                <w:sz w:val="16"/>
                <w:szCs w:val="16"/>
              </w:rPr>
              <w:t>APERTURA DE SOBRES</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023D40" w14:textId="17E73D54" w:rsidR="00A46D1F" w:rsidRPr="00B92D21" w:rsidRDefault="00A46D1F" w:rsidP="009C765D">
            <w:pPr>
              <w:rPr>
                <w:sz w:val="16"/>
                <w:szCs w:val="16"/>
              </w:rPr>
            </w:pPr>
            <w:r w:rsidRPr="00B92D21">
              <w:rPr>
                <w:sz w:val="16"/>
                <w:szCs w:val="16"/>
              </w:rPr>
              <w:t>El cronograma (fecha y hora) se encuentra estipulado en la plataforma del S</w:t>
            </w:r>
            <w:r w:rsidR="00D75A38" w:rsidRPr="00B92D21">
              <w:rPr>
                <w:sz w:val="16"/>
                <w:szCs w:val="16"/>
              </w:rPr>
              <w:t xml:space="preserve">ECOP II, </w:t>
            </w:r>
          </w:p>
        </w:tc>
      </w:tr>
      <w:tr w:rsidR="00A46D1F" w:rsidRPr="00B92D21" w14:paraId="6ACC3C05"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0187EE" w14:textId="77777777" w:rsidR="00A46D1F" w:rsidRPr="00B92D21" w:rsidRDefault="00A46D1F" w:rsidP="00D75A38">
            <w:pPr>
              <w:rPr>
                <w:b/>
                <w:sz w:val="16"/>
                <w:szCs w:val="16"/>
              </w:rPr>
            </w:pPr>
            <w:r w:rsidRPr="00B92D21">
              <w:rPr>
                <w:b/>
                <w:sz w:val="16"/>
                <w:szCs w:val="16"/>
              </w:rPr>
              <w:t>INFORME DE PRESENTACIÓN DE OFERTAS</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C89A17" w14:textId="1D2889EC" w:rsidR="00A46D1F" w:rsidRPr="00B92D21" w:rsidRDefault="00A46D1F" w:rsidP="009C765D">
            <w:pPr>
              <w:jc w:val="both"/>
              <w:rPr>
                <w:sz w:val="16"/>
                <w:szCs w:val="16"/>
              </w:rPr>
            </w:pPr>
            <w:r w:rsidRPr="00B92D21">
              <w:rPr>
                <w:sz w:val="16"/>
                <w:szCs w:val="16"/>
              </w:rPr>
              <w:t>El cronograma (fecha y hora) se encuentra estipulado en la plataforma del SE</w:t>
            </w:r>
            <w:r w:rsidR="00D75A38" w:rsidRPr="00B92D21">
              <w:rPr>
                <w:sz w:val="16"/>
                <w:szCs w:val="16"/>
              </w:rPr>
              <w:t xml:space="preserve">COP II, </w:t>
            </w:r>
          </w:p>
        </w:tc>
      </w:tr>
      <w:tr w:rsidR="00A46D1F" w:rsidRPr="00B92D21" w14:paraId="38554C91"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277996" w14:textId="77777777" w:rsidR="00A46D1F" w:rsidRPr="00B92D21" w:rsidRDefault="00A46D1F" w:rsidP="00D75A38">
            <w:pPr>
              <w:rPr>
                <w:b/>
                <w:sz w:val="16"/>
                <w:szCs w:val="16"/>
              </w:rPr>
            </w:pPr>
            <w:r w:rsidRPr="00B92D21">
              <w:rPr>
                <w:b/>
                <w:sz w:val="16"/>
                <w:szCs w:val="16"/>
              </w:rPr>
              <w:t>PUBLICACIÓN DEL INFORME DE EVALUACIÓN DE LAS OFERTAS</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58EA02" w14:textId="77777777" w:rsidR="0057449C" w:rsidRPr="00B92D21" w:rsidRDefault="00A46D1F" w:rsidP="009C765D">
            <w:pPr>
              <w:jc w:val="both"/>
              <w:rPr>
                <w:sz w:val="16"/>
                <w:szCs w:val="16"/>
              </w:rPr>
            </w:pPr>
            <w:r w:rsidRPr="00B92D21">
              <w:rPr>
                <w:sz w:val="16"/>
                <w:szCs w:val="16"/>
              </w:rPr>
              <w:t>El cronograma (fecha y hora) se encuentra estipulado en la plataforma del SE</w:t>
            </w:r>
            <w:r w:rsidR="00D75A38" w:rsidRPr="00B92D21">
              <w:rPr>
                <w:sz w:val="16"/>
                <w:szCs w:val="16"/>
              </w:rPr>
              <w:t>COP II</w:t>
            </w:r>
            <w:r w:rsidR="0057449C" w:rsidRPr="00B92D21">
              <w:rPr>
                <w:sz w:val="16"/>
                <w:szCs w:val="16"/>
              </w:rPr>
              <w:t>,</w:t>
            </w:r>
            <w:r w:rsidR="002026F8" w:rsidRPr="00B92D21">
              <w:rPr>
                <w:sz w:val="16"/>
                <w:szCs w:val="16"/>
              </w:rPr>
              <w:t xml:space="preserve"> </w:t>
            </w:r>
          </w:p>
          <w:p w14:paraId="5D704D60" w14:textId="6B161F0C" w:rsidR="00A46D1F" w:rsidRPr="00B92D21" w:rsidRDefault="00A46D1F" w:rsidP="009C765D">
            <w:pPr>
              <w:jc w:val="both"/>
              <w:rPr>
                <w:sz w:val="16"/>
                <w:szCs w:val="16"/>
              </w:rPr>
            </w:pPr>
            <w:r w:rsidRPr="00B92D21">
              <w:rPr>
                <w:sz w:val="16"/>
                <w:szCs w:val="16"/>
              </w:rPr>
              <w:t>Fecha límite para subsanar: Según Cronograma SECOP II.</w:t>
            </w:r>
          </w:p>
        </w:tc>
      </w:tr>
      <w:tr w:rsidR="00A46D1F" w:rsidRPr="00B92D21" w14:paraId="498ECE05"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6737B5" w14:textId="77777777" w:rsidR="00A46D1F" w:rsidRPr="00B92D21" w:rsidRDefault="00A46D1F" w:rsidP="00D75A38">
            <w:pPr>
              <w:rPr>
                <w:b/>
                <w:sz w:val="16"/>
                <w:szCs w:val="16"/>
              </w:rPr>
            </w:pPr>
            <w:r w:rsidRPr="00B92D21">
              <w:rPr>
                <w:b/>
                <w:sz w:val="16"/>
                <w:szCs w:val="16"/>
              </w:rPr>
              <w:t>PRESENTACIÓN DE OBSERVACIONES AL INFORME DE VERIFICACIÓN O EVALUACIÓN</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D0FD37" w14:textId="2928EED9" w:rsidR="00A46D1F" w:rsidRPr="00B92D21" w:rsidRDefault="00A46D1F" w:rsidP="009C765D">
            <w:pPr>
              <w:jc w:val="both"/>
              <w:rPr>
                <w:sz w:val="16"/>
                <w:szCs w:val="16"/>
              </w:rPr>
            </w:pPr>
            <w:r w:rsidRPr="00B92D21">
              <w:rPr>
                <w:sz w:val="16"/>
                <w:szCs w:val="16"/>
              </w:rPr>
              <w:t>El cronograma (fecha y hora) se encuentra estipulado en la plataforma del SE</w:t>
            </w:r>
            <w:r w:rsidR="00D75A38" w:rsidRPr="00B92D21">
              <w:rPr>
                <w:sz w:val="16"/>
                <w:szCs w:val="16"/>
              </w:rPr>
              <w:t xml:space="preserve">COP II, </w:t>
            </w:r>
          </w:p>
        </w:tc>
      </w:tr>
      <w:tr w:rsidR="00A46D1F" w:rsidRPr="00B92D21" w14:paraId="1B1F1066"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8261A6" w14:textId="77777777" w:rsidR="00A46D1F" w:rsidRPr="00B92D21" w:rsidRDefault="00A46D1F" w:rsidP="00D75A38">
            <w:pPr>
              <w:rPr>
                <w:b/>
                <w:sz w:val="16"/>
                <w:szCs w:val="16"/>
              </w:rPr>
            </w:pPr>
            <w:r w:rsidRPr="00B92D21">
              <w:rPr>
                <w:b/>
                <w:sz w:val="16"/>
                <w:szCs w:val="16"/>
              </w:rPr>
              <w:t>ACEPTACIÓN DE OFERTAS</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E8E0E4" w14:textId="77777777" w:rsidR="00A46D1F" w:rsidRPr="00B92D21" w:rsidRDefault="00A46D1F" w:rsidP="00D75A38">
            <w:pPr>
              <w:jc w:val="both"/>
              <w:rPr>
                <w:sz w:val="16"/>
                <w:szCs w:val="16"/>
              </w:rPr>
            </w:pPr>
            <w:r w:rsidRPr="00B92D21">
              <w:rPr>
                <w:sz w:val="16"/>
                <w:szCs w:val="16"/>
              </w:rPr>
              <w:t>Dentro de los cinco días hábiles siguientes al plazo otorgado a los proponentes para presentar observaciones a la evaluación:</w:t>
            </w:r>
          </w:p>
          <w:p w14:paraId="4B085E86" w14:textId="77777777" w:rsidR="00A46D1F" w:rsidRPr="00B92D21" w:rsidRDefault="00A46D1F" w:rsidP="00D75A38">
            <w:pPr>
              <w:jc w:val="both"/>
              <w:rPr>
                <w:sz w:val="16"/>
                <w:szCs w:val="16"/>
              </w:rPr>
            </w:pPr>
            <w:r w:rsidRPr="00B92D21">
              <w:rPr>
                <w:sz w:val="16"/>
                <w:szCs w:val="16"/>
              </w:rPr>
              <w:t>Fecha: Según Cronograma SECOP II.</w:t>
            </w:r>
          </w:p>
        </w:tc>
      </w:tr>
      <w:tr w:rsidR="00A46D1F" w:rsidRPr="00B92D21" w14:paraId="160A4F0C"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C4EB1B" w14:textId="77777777" w:rsidR="00A46D1F" w:rsidRPr="00B92D21" w:rsidRDefault="00A46D1F" w:rsidP="00D75A38">
            <w:pPr>
              <w:rPr>
                <w:b/>
                <w:sz w:val="16"/>
                <w:szCs w:val="16"/>
              </w:rPr>
            </w:pPr>
            <w:r w:rsidRPr="00B92D21">
              <w:rPr>
                <w:b/>
                <w:sz w:val="16"/>
                <w:szCs w:val="16"/>
              </w:rPr>
              <w:t>ENTREGA DE LAS GARANTÍAS DE EJECUCIÓN DEL CONTRATO</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7C1A50" w14:textId="77777777" w:rsidR="00A46D1F" w:rsidRPr="00B92D21" w:rsidRDefault="00A46D1F" w:rsidP="00D75A38">
            <w:pPr>
              <w:jc w:val="both"/>
              <w:rPr>
                <w:sz w:val="16"/>
                <w:szCs w:val="16"/>
              </w:rPr>
            </w:pPr>
            <w:r w:rsidRPr="00B92D21">
              <w:rPr>
                <w:sz w:val="16"/>
                <w:szCs w:val="16"/>
              </w:rPr>
              <w:t>Dentro de los cinco (5) días siguientes a la publicación de la aceptación de oferta Según Cronograma SECOP II.</w:t>
            </w:r>
          </w:p>
        </w:tc>
      </w:tr>
      <w:tr w:rsidR="00A46D1F" w:rsidRPr="00B92D21" w14:paraId="462BD0BD" w14:textId="77777777" w:rsidTr="00CE1F31">
        <w:trPr>
          <w:trHeight w:val="397"/>
          <w:jc w:val="center"/>
        </w:trPr>
        <w:tc>
          <w:tcPr>
            <w:tcW w:w="3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874CFD" w14:textId="77777777" w:rsidR="00A46D1F" w:rsidRPr="00B92D21" w:rsidRDefault="00A46D1F" w:rsidP="00D75A38">
            <w:pPr>
              <w:rPr>
                <w:b/>
                <w:sz w:val="16"/>
                <w:szCs w:val="16"/>
              </w:rPr>
            </w:pPr>
            <w:r w:rsidRPr="00B92D21">
              <w:rPr>
                <w:b/>
                <w:sz w:val="16"/>
                <w:szCs w:val="16"/>
              </w:rPr>
              <w:t>APROBACIÓN DE LAS GARANTÍAS DE EJECUCIÓN DEL CONTRATO</w:t>
            </w:r>
          </w:p>
        </w:tc>
        <w:tc>
          <w:tcPr>
            <w:tcW w:w="60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A14047" w14:textId="77777777" w:rsidR="00A46D1F" w:rsidRPr="00B92D21" w:rsidRDefault="00A46D1F" w:rsidP="00D75A38">
            <w:pPr>
              <w:jc w:val="both"/>
              <w:rPr>
                <w:sz w:val="16"/>
                <w:szCs w:val="16"/>
              </w:rPr>
            </w:pPr>
            <w:r w:rsidRPr="00B92D21">
              <w:rPr>
                <w:sz w:val="16"/>
                <w:szCs w:val="16"/>
              </w:rPr>
              <w:t>Dentro de los cinco (5) días siguientes a la publicación de la aceptación de oferta Según Cronograma SECOP II.</w:t>
            </w:r>
          </w:p>
        </w:tc>
      </w:tr>
    </w:tbl>
    <w:p w14:paraId="544D22A6" w14:textId="77777777" w:rsidR="003E3EAD" w:rsidRPr="00B92D21" w:rsidRDefault="003E3EAD" w:rsidP="00C361AD">
      <w:pPr>
        <w:ind w:left="-567" w:right="-374"/>
        <w:jc w:val="both"/>
        <w:rPr>
          <w:b/>
        </w:rPr>
      </w:pPr>
    </w:p>
    <w:p w14:paraId="12DA58B9" w14:textId="307EC199" w:rsidR="00AD6484" w:rsidRPr="00B92D21" w:rsidRDefault="00AD6484" w:rsidP="00417670">
      <w:pPr>
        <w:ind w:right="51"/>
        <w:jc w:val="both"/>
      </w:pPr>
      <w:r w:rsidRPr="00B92D21">
        <w:rPr>
          <w:b/>
        </w:rPr>
        <w:t xml:space="preserve">NOTA 1: </w:t>
      </w:r>
      <w:r w:rsidR="000C75B0" w:rsidRPr="00B92D21">
        <w:rPr>
          <w:bCs/>
        </w:rPr>
        <w:t>l</w:t>
      </w:r>
      <w:r w:rsidRPr="00B92D21">
        <w:t>a validez de la oferta será de sesenta (60) días calendario contados a partir de la fecha de presentación.</w:t>
      </w:r>
    </w:p>
    <w:p w14:paraId="3DAF8932" w14:textId="77777777" w:rsidR="009729B3" w:rsidRPr="00B92D21" w:rsidRDefault="009729B3" w:rsidP="00417670">
      <w:pPr>
        <w:ind w:right="51"/>
        <w:jc w:val="both"/>
        <w:rPr>
          <w:b/>
        </w:rPr>
      </w:pPr>
    </w:p>
    <w:p w14:paraId="20DB0409" w14:textId="6C6CA321" w:rsidR="00F30E9A" w:rsidRPr="00B92D21" w:rsidRDefault="00AD6484" w:rsidP="00417670">
      <w:pPr>
        <w:ind w:right="51"/>
        <w:jc w:val="both"/>
      </w:pPr>
      <w:r w:rsidRPr="00B92D21">
        <w:rPr>
          <w:b/>
        </w:rPr>
        <w:t xml:space="preserve">NOTA 2: </w:t>
      </w:r>
      <w:r w:rsidR="000C75B0" w:rsidRPr="00B92D21">
        <w:t>d</w:t>
      </w:r>
      <w:r w:rsidRPr="00B92D21">
        <w:t>e ser necesaria la modificación de las condiciones de la invitación, esta se efectuará mediante ADENDA, la cual será expedida y publicada en el portal único de contratación</w:t>
      </w:r>
      <w:r w:rsidR="00E70506" w:rsidRPr="00B92D21">
        <w:t>, de acuerdo al artículo 2.2.1.1.2.2.1 del decreto 1082 del 2015</w:t>
      </w:r>
      <w:r w:rsidR="00F30E9A" w:rsidRPr="00B92D21">
        <w:t>.</w:t>
      </w:r>
    </w:p>
    <w:p w14:paraId="36194E49" w14:textId="77777777" w:rsidR="009729B3" w:rsidRPr="00B92D21" w:rsidRDefault="009729B3" w:rsidP="00417670">
      <w:pPr>
        <w:ind w:right="51"/>
        <w:jc w:val="both"/>
      </w:pPr>
    </w:p>
    <w:p w14:paraId="15DA1438" w14:textId="0C089B7C" w:rsidR="00EE4D11" w:rsidRPr="00B92D21" w:rsidRDefault="00EE4D11" w:rsidP="00417670">
      <w:pPr>
        <w:ind w:right="51"/>
        <w:jc w:val="both"/>
      </w:pPr>
      <w:r w:rsidRPr="00B92D21">
        <w:rPr>
          <w:b/>
        </w:rPr>
        <w:t>NOTA 3:</w:t>
      </w:r>
      <w:r w:rsidRPr="00B92D21">
        <w:t xml:space="preserve"> </w:t>
      </w:r>
      <w:r w:rsidR="000C75B0" w:rsidRPr="00B92D21">
        <w:t>l</w:t>
      </w:r>
      <w:r w:rsidRPr="00B92D21">
        <w:t>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w:t>
      </w:r>
    </w:p>
    <w:p w14:paraId="10A1E71A" w14:textId="77777777" w:rsidR="009729B3" w:rsidRPr="00B92D21" w:rsidRDefault="009729B3" w:rsidP="0004612B">
      <w:pPr>
        <w:ind w:left="-567" w:right="-374"/>
        <w:jc w:val="both"/>
      </w:pPr>
    </w:p>
    <w:p w14:paraId="7EBF5383" w14:textId="7B4E44E2" w:rsidR="000A01C9" w:rsidRPr="00B92D21" w:rsidRDefault="000A01C9" w:rsidP="00417670">
      <w:pPr>
        <w:pStyle w:val="Prrafodelista"/>
        <w:numPr>
          <w:ilvl w:val="0"/>
          <w:numId w:val="1"/>
        </w:numPr>
        <w:ind w:left="0" w:right="-374" w:firstLine="0"/>
        <w:jc w:val="both"/>
        <w:rPr>
          <w:b/>
        </w:rPr>
      </w:pPr>
      <w:r w:rsidRPr="00B92D21">
        <w:rPr>
          <w:b/>
        </w:rPr>
        <w:t xml:space="preserve">COMUNICACIONES CON LA ENTIDAD: </w:t>
      </w:r>
    </w:p>
    <w:p w14:paraId="0CF3C9EB" w14:textId="77777777" w:rsidR="000A01C9" w:rsidRPr="00B92D21" w:rsidRDefault="000A01C9" w:rsidP="0004612B">
      <w:pPr>
        <w:ind w:left="-567" w:right="-374"/>
        <w:jc w:val="both"/>
        <w:rPr>
          <w:b/>
        </w:rPr>
      </w:pPr>
    </w:p>
    <w:p w14:paraId="7F9603A0" w14:textId="08DB493C" w:rsidR="000A01C9" w:rsidRPr="00B92D21" w:rsidRDefault="000A01C9" w:rsidP="00417670">
      <w:pPr>
        <w:ind w:right="51"/>
        <w:jc w:val="both"/>
      </w:pPr>
      <w:r w:rsidRPr="00B92D21">
        <w:t xml:space="preserve">Se informa a los interesados en el presente proceso que TODA COMUNICACIÓN (observaciones, consultas, subsanes, propuestas, comunicaciones, </w:t>
      </w:r>
      <w:r w:rsidR="000A125B" w:rsidRPr="00B92D21">
        <w:t>etc.</w:t>
      </w:r>
      <w:r w:rsidRPr="00B92D21">
        <w:t xml:space="preserve">) con la Policía Nacional Policía Metropolitana </w:t>
      </w:r>
      <w:r w:rsidR="0016392C" w:rsidRPr="00B92D21">
        <w:t xml:space="preserve">del </w:t>
      </w:r>
      <w:r w:rsidRPr="00B92D21">
        <w:t xml:space="preserve">Valle De </w:t>
      </w:r>
      <w:r w:rsidR="0016392C" w:rsidRPr="00B92D21">
        <w:t>Aburrá</w:t>
      </w:r>
      <w:r w:rsidRPr="00B92D21">
        <w:t xml:space="preserve"> podrán realizarse a través de la plataforma del SECOP II. </w:t>
      </w:r>
    </w:p>
    <w:p w14:paraId="3916075D" w14:textId="77777777" w:rsidR="004F5216" w:rsidRPr="00B92D21" w:rsidRDefault="004F5216" w:rsidP="00417670">
      <w:pPr>
        <w:ind w:right="51"/>
        <w:jc w:val="both"/>
      </w:pPr>
    </w:p>
    <w:p w14:paraId="1D25468A" w14:textId="7763030C" w:rsidR="000A01C9" w:rsidRPr="00B92D21" w:rsidRDefault="000A01C9" w:rsidP="00417670">
      <w:pPr>
        <w:ind w:right="51"/>
        <w:jc w:val="both"/>
      </w:pPr>
      <w:r w:rsidRPr="00B92D21">
        <w:t xml:space="preserve">No se aceptarán propuestas radicadas en físico en la Policía Metropolitana del Valle de </w:t>
      </w:r>
      <w:r w:rsidR="0016392C" w:rsidRPr="00B92D21">
        <w:t>Aburrá</w:t>
      </w:r>
      <w:r w:rsidRPr="00B92D21">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enviar un correo electrónico a </w:t>
      </w:r>
      <w:hyperlink r:id="rId14" w:history="1">
        <w:r w:rsidR="001F5033" w:rsidRPr="00B92D21">
          <w:rPr>
            <w:rStyle w:val="Hipervnculo"/>
          </w:rPr>
          <w:t>meval.ofcon@policia.gov.co</w:t>
        </w:r>
      </w:hyperlink>
      <w:r w:rsidRPr="00B92D21">
        <w:t xml:space="preserve">, teléfono 5905900 ext. 31346 manifestando esta situación. Debe hacerlo estrictamente antes de la fecha de cierre. De lo contrario su oferta no será tenida en cuenta; </w:t>
      </w:r>
      <w:r w:rsidR="00D91F2A" w:rsidRPr="00B92D21">
        <w:t>de acuerdo a</w:t>
      </w:r>
      <w:r w:rsidRPr="00B92D21">
        <w:t xml:space="preserve"> los parámetros establecidos por Colombia Compra en los casos de indisponibilidad del sistema.</w:t>
      </w:r>
    </w:p>
    <w:p w14:paraId="57D2567F" w14:textId="77777777" w:rsidR="009729B3" w:rsidRPr="00B92D21" w:rsidRDefault="009729B3" w:rsidP="009C4957">
      <w:pPr>
        <w:pStyle w:val="Prrafodelista"/>
        <w:tabs>
          <w:tab w:val="left" w:pos="240"/>
        </w:tabs>
        <w:ind w:left="-567" w:right="-374"/>
        <w:jc w:val="both"/>
      </w:pPr>
    </w:p>
    <w:p w14:paraId="0F485B0F" w14:textId="49ACFC7E" w:rsidR="00A86A43" w:rsidRPr="00B92D21" w:rsidRDefault="00A86A43" w:rsidP="00417670">
      <w:pPr>
        <w:pStyle w:val="Textoindependiente"/>
        <w:numPr>
          <w:ilvl w:val="0"/>
          <w:numId w:val="1"/>
        </w:numPr>
        <w:suppressAutoHyphens/>
        <w:autoSpaceDN w:val="0"/>
        <w:ind w:left="0" w:right="-374" w:firstLine="0"/>
        <w:jc w:val="both"/>
        <w:textAlignment w:val="baseline"/>
        <w:rPr>
          <w:rFonts w:cs="Arial"/>
          <w:b/>
          <w:bCs/>
          <w:sz w:val="20"/>
          <w:lang w:val="es-CO"/>
        </w:rPr>
      </w:pPr>
      <w:r w:rsidRPr="00B92D21">
        <w:rPr>
          <w:rFonts w:cs="Arial"/>
          <w:b/>
          <w:bCs/>
          <w:sz w:val="20"/>
          <w:lang w:val="es-CO"/>
        </w:rPr>
        <w:t>SUPERVISOR DEL CONTRATO</w:t>
      </w:r>
      <w:r w:rsidR="00AD6484" w:rsidRPr="00B92D21">
        <w:rPr>
          <w:rFonts w:cs="Arial"/>
          <w:b/>
          <w:bCs/>
          <w:sz w:val="20"/>
          <w:lang w:val="es-CO"/>
        </w:rPr>
        <w:t xml:space="preserve"> </w:t>
      </w:r>
    </w:p>
    <w:p w14:paraId="6B770EE1" w14:textId="5A105760" w:rsidR="00A82D20" w:rsidRPr="00B92D21" w:rsidRDefault="00A82D20" w:rsidP="009C4957">
      <w:pPr>
        <w:pStyle w:val="Textoindependiente"/>
        <w:suppressAutoHyphens/>
        <w:autoSpaceDN w:val="0"/>
        <w:ind w:left="-567" w:right="-374"/>
        <w:jc w:val="both"/>
        <w:textAlignment w:val="baseline"/>
        <w:rPr>
          <w:rFonts w:cs="Arial"/>
          <w:b/>
          <w:bCs/>
          <w:sz w:val="20"/>
          <w:lang w:val="es-CO"/>
        </w:rPr>
      </w:pPr>
    </w:p>
    <w:p w14:paraId="3EF61531" w14:textId="65BF601C" w:rsidR="006D1EE3" w:rsidRPr="00B92D21" w:rsidRDefault="00B92D21" w:rsidP="006D1EE3">
      <w:pPr>
        <w:jc w:val="both"/>
        <w:rPr>
          <w:color w:val="000000"/>
          <w:bdr w:val="none" w:sz="0" w:space="0" w:color="auto" w:frame="1"/>
          <w:lang w:eastAsia="es-CO"/>
        </w:rPr>
      </w:pPr>
      <w:r w:rsidRPr="00B92D21">
        <w:rPr>
          <w:color w:val="000000"/>
          <w:bdr w:val="none" w:sz="0" w:space="0" w:color="auto" w:frame="1"/>
          <w:lang w:eastAsia="es-CO"/>
        </w:rPr>
        <w:t>El supervisor del contrato será el administrador (a) Centro Vacacional y/o recreativo Hornachuelos, quien haga sus veces o quien posteriormente designe el ordenador del gasto, quien verificará la ejecución y el cumplimiento del objeto del presente contrato de acuerdo con las funciones asignadas para el efecto, el supervisor estará sujeto a lo dispuesto en el numeral 1° del artículo 26 de la ley 80 del 1993, los artículos 83 y 84 de la ley 1474 del 2011, la resolución 00090 del 2018 y demás normas que regulen la materia.</w:t>
      </w:r>
    </w:p>
    <w:p w14:paraId="17688A5F" w14:textId="77777777" w:rsidR="00B92D21" w:rsidRPr="003D6C52" w:rsidRDefault="00B92D21" w:rsidP="006D1EE3">
      <w:pPr>
        <w:jc w:val="both"/>
      </w:pPr>
    </w:p>
    <w:p w14:paraId="3FE5AA9B" w14:textId="598B1955" w:rsidR="00187871" w:rsidRPr="00B92D21" w:rsidRDefault="00190535" w:rsidP="00417670">
      <w:pPr>
        <w:pStyle w:val="Prrafodelista"/>
        <w:numPr>
          <w:ilvl w:val="0"/>
          <w:numId w:val="1"/>
        </w:numPr>
        <w:ind w:left="0" w:right="-374" w:firstLine="0"/>
        <w:jc w:val="both"/>
        <w:rPr>
          <w:color w:val="000000" w:themeColor="text1"/>
        </w:rPr>
      </w:pPr>
      <w:r w:rsidRPr="00B92D21">
        <w:rPr>
          <w:b/>
          <w:bCs/>
          <w:lang w:eastAsia="es-CO"/>
        </w:rPr>
        <w:t>OBLIGACIONES DEL CONTRATISTA</w:t>
      </w:r>
      <w:r w:rsidRPr="00B92D21">
        <w:rPr>
          <w:bCs/>
          <w:lang w:eastAsia="es-CO"/>
        </w:rPr>
        <w:t>.</w:t>
      </w:r>
    </w:p>
    <w:p w14:paraId="303712CC" w14:textId="77777777" w:rsidR="00B92D21" w:rsidRPr="00342CC5" w:rsidRDefault="00B92D21" w:rsidP="00B92D21">
      <w:pPr>
        <w:pStyle w:val="Sinespaciado1"/>
        <w:ind w:left="142" w:hanging="142"/>
        <w:rPr>
          <w:rFonts w:ascii="Arial" w:hAnsi="Arial" w:cs="Arial"/>
          <w:b/>
          <w:sz w:val="20"/>
          <w:szCs w:val="20"/>
        </w:rPr>
      </w:pPr>
    </w:p>
    <w:p w14:paraId="4BD8E95C"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rPr>
        <w:t>Cumplir con el objeto contractual.</w:t>
      </w:r>
    </w:p>
    <w:p w14:paraId="71D99208"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rPr>
        <w:t xml:space="preserve">Obrar con lealtad y buena fe en las distintas etapas contractuales, evitando dilaciones y trabas. </w:t>
      </w:r>
    </w:p>
    <w:p w14:paraId="7DBC8917"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rPr>
        <w:t xml:space="preserve">Responder en los plazos que la POLICÍA NACIONAL establezca en cada caso, los requerimientos de aclaración o de información que le formule. </w:t>
      </w:r>
    </w:p>
    <w:p w14:paraId="0179632E"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F137FFE"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rPr>
        <w:t>Constituir en debida forma y aportar al Grupo Contractual y Seguimiento de la Policía Metropolitana del Valle de Aburrá o quien haga sus veces, dentro de los tres (3) días hábiles siguientes a la suscripción del contrato, la Garantía Única.</w:t>
      </w:r>
    </w:p>
    <w:p w14:paraId="7CA65665"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4E1C1A9"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rPr>
        <w:t>No acceder a peticiones o amenazas, de quienes actuando por fuera de la ley pretendan obligarlo a hacer u omitir algún acto o hecho, el CONTRATISTA</w:t>
      </w:r>
      <w:r w:rsidRPr="00B92D21">
        <w:rPr>
          <w:rFonts w:ascii="Arial" w:hAnsi="Arial" w:cs="Arial"/>
          <w:b/>
          <w:sz w:val="20"/>
          <w:szCs w:val="20"/>
        </w:rPr>
        <w:t xml:space="preserve"> </w:t>
      </w:r>
      <w:r w:rsidRPr="00B92D21">
        <w:rPr>
          <w:rFonts w:ascii="Arial" w:hAnsi="Arial" w:cs="Arial"/>
          <w:sz w:val="20"/>
          <w:szCs w:val="20"/>
        </w:rPr>
        <w:t xml:space="preserve">deberá Informar de tal evento a la Policía Metropolitana del Valle de Aburrá de la Policía Nacional y a las autoridades competentes para que se adopte las medidas necesarias. </w:t>
      </w:r>
    </w:p>
    <w:p w14:paraId="17089BF3"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rPr>
        <w:lastRenderedPageBreak/>
        <w:t>Mantener activa la cuenta corriente o de ahorros reportada para los pagos con el fin de evitar traumatismos en el proceso de ejecución del contrato.</w:t>
      </w:r>
    </w:p>
    <w:p w14:paraId="5FEF66B3"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0A97E377"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rPr>
        <w:t>Capacitar a su personal en temas ambientales como: impactos ambientales, manejo de residuos sólidos, líquidos, entre otros, donde se realice el manejo y actuación de los mismos, e igualmente identificar los elementos utilizados (químicos, eléctricos, manufacturación entre otros), para el servicio que va a realizar de acuerdo a la actividad específica que desarrolle.</w:t>
      </w:r>
    </w:p>
    <w:p w14:paraId="506F7B98"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rPr>
        <w:t>Cualquier infracción ambiental por omisión de permisos, concesiones o licencias ambientales, que hubiese sido necesario tramitar antes, durante y al finalizar el servicio, será asumida como su responsabilidad.</w:t>
      </w:r>
    </w:p>
    <w:p w14:paraId="7D5988CE" w14:textId="77777777" w:rsidR="00B92D21" w:rsidRPr="00B92D21" w:rsidRDefault="00B92D21" w:rsidP="00F11629">
      <w:pPr>
        <w:pStyle w:val="Lista2"/>
        <w:numPr>
          <w:ilvl w:val="0"/>
          <w:numId w:val="22"/>
        </w:numPr>
        <w:ind w:left="426" w:hanging="426"/>
        <w:jc w:val="both"/>
        <w:rPr>
          <w:rFonts w:ascii="Arial" w:hAnsi="Arial" w:cs="Arial"/>
          <w:sz w:val="20"/>
          <w:szCs w:val="20"/>
        </w:rPr>
      </w:pPr>
      <w:r w:rsidRPr="00B92D21">
        <w:rPr>
          <w:rFonts w:ascii="Arial" w:hAnsi="Arial" w:cs="Arial"/>
          <w:sz w:val="20"/>
          <w:szCs w:val="20"/>
          <w:lang w:eastAsia="es-CO"/>
        </w:rPr>
        <w:t>EL CONTRATISTA y sus empleados durante la ejecución del contrato no tendrán ningún vínculo laboral con la Policía Nacional, por tanto, cualquier reclamación proveniente de terceros que tenga como causa sus actuaciones no será responsabilidad de la Policía Nacional – Policía Metropolitana del Valle de Aburrá.</w:t>
      </w:r>
    </w:p>
    <w:p w14:paraId="789B6A16" w14:textId="77777777" w:rsidR="00B92D21" w:rsidRPr="00B92D21" w:rsidRDefault="00B92D21" w:rsidP="00F11629">
      <w:pPr>
        <w:pStyle w:val="Lista2"/>
        <w:numPr>
          <w:ilvl w:val="0"/>
          <w:numId w:val="22"/>
        </w:numPr>
        <w:ind w:left="426" w:hanging="426"/>
        <w:jc w:val="both"/>
        <w:rPr>
          <w:rFonts w:ascii="Arial" w:hAnsi="Arial" w:cs="Arial"/>
          <w:sz w:val="20"/>
          <w:szCs w:val="20"/>
          <w:lang w:eastAsia="es-CO"/>
        </w:rPr>
      </w:pPr>
      <w:r w:rsidRPr="00B92D21">
        <w:rPr>
          <w:rFonts w:ascii="Arial" w:hAnsi="Arial" w:cs="Arial"/>
          <w:sz w:val="20"/>
          <w:szCs w:val="20"/>
          <w:lang w:eastAsia="es-CO"/>
        </w:rPr>
        <w:t xml:space="preserve">Realizar la entrega de los elementos de acuerdo con las especificaciones técnicas mínimas establecidas. </w:t>
      </w:r>
    </w:p>
    <w:p w14:paraId="5E068323" w14:textId="77777777" w:rsidR="00B92D21" w:rsidRPr="00B92D21" w:rsidRDefault="00B92D21" w:rsidP="00F11629">
      <w:pPr>
        <w:pStyle w:val="Lista2"/>
        <w:numPr>
          <w:ilvl w:val="0"/>
          <w:numId w:val="22"/>
        </w:numPr>
        <w:ind w:left="426" w:hanging="426"/>
        <w:jc w:val="both"/>
        <w:rPr>
          <w:rFonts w:ascii="Arial" w:eastAsiaTheme="minorEastAsia" w:hAnsi="Arial" w:cs="Arial"/>
          <w:sz w:val="20"/>
          <w:szCs w:val="20"/>
        </w:rPr>
      </w:pPr>
      <w:r w:rsidRPr="00B92D21">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08F4C6FA" w14:textId="77777777" w:rsidR="009729B3" w:rsidRPr="00B92D21" w:rsidRDefault="009729B3" w:rsidP="0004612B">
      <w:pPr>
        <w:pStyle w:val="Prrafodelista"/>
        <w:ind w:left="-284" w:right="-374"/>
        <w:jc w:val="both"/>
        <w:rPr>
          <w:b/>
          <w:bCs/>
          <w:lang w:eastAsia="es-CO"/>
        </w:rPr>
      </w:pPr>
    </w:p>
    <w:p w14:paraId="422AE7BE" w14:textId="38053F54" w:rsidR="001C4E10" w:rsidRPr="00B92D21" w:rsidRDefault="009050A3" w:rsidP="00417670">
      <w:pPr>
        <w:jc w:val="both"/>
        <w:rPr>
          <w:b/>
          <w:bCs/>
          <w:lang w:eastAsia="es-CO"/>
        </w:rPr>
      </w:pPr>
      <w:r w:rsidRPr="00B92D21">
        <w:rPr>
          <w:b/>
          <w:bCs/>
          <w:lang w:eastAsia="es-CO"/>
        </w:rPr>
        <w:t>7</w:t>
      </w:r>
      <w:r w:rsidR="00190535" w:rsidRPr="00B92D21">
        <w:rPr>
          <w:b/>
          <w:bCs/>
          <w:lang w:eastAsia="es-CO"/>
        </w:rPr>
        <w:t xml:space="preserve">. </w:t>
      </w:r>
      <w:r w:rsidR="00C361AD" w:rsidRPr="00B92D21">
        <w:rPr>
          <w:b/>
          <w:bCs/>
          <w:lang w:eastAsia="es-CO"/>
        </w:rPr>
        <w:t>OBLIGACIONES DE LA POLICÍA NACIONAL</w:t>
      </w:r>
    </w:p>
    <w:p w14:paraId="694971FE" w14:textId="77777777" w:rsidR="009729B3" w:rsidRPr="00B92D21" w:rsidRDefault="009729B3" w:rsidP="0004612B">
      <w:pPr>
        <w:ind w:left="-567"/>
        <w:jc w:val="both"/>
        <w:rPr>
          <w:b/>
          <w:bCs/>
          <w:lang w:eastAsia="es-CO"/>
        </w:rPr>
      </w:pPr>
    </w:p>
    <w:p w14:paraId="132D2F8F" w14:textId="77777777" w:rsidR="00B92D21" w:rsidRPr="00342CC5" w:rsidRDefault="00B92D21" w:rsidP="00F11629">
      <w:pPr>
        <w:numPr>
          <w:ilvl w:val="0"/>
          <w:numId w:val="21"/>
        </w:numPr>
        <w:autoSpaceDE/>
        <w:autoSpaceDN/>
        <w:ind w:left="426"/>
        <w:jc w:val="both"/>
      </w:pPr>
      <w:r w:rsidRPr="00B92D21">
        <w:t>Poner a disposición del CONTRATISTA</w:t>
      </w:r>
      <w:r w:rsidRPr="00342CC5">
        <w:t xml:space="preserve"> los bienes y lugares que se requieran para la ejecución y prestación del servicio.</w:t>
      </w:r>
    </w:p>
    <w:p w14:paraId="0639615F" w14:textId="77777777" w:rsidR="00B92D21" w:rsidRPr="00342CC5" w:rsidRDefault="00B92D21" w:rsidP="00F11629">
      <w:pPr>
        <w:numPr>
          <w:ilvl w:val="0"/>
          <w:numId w:val="21"/>
        </w:numPr>
        <w:autoSpaceDE/>
        <w:autoSpaceDN/>
        <w:ind w:left="426"/>
        <w:jc w:val="both"/>
        <w:rPr>
          <w:b/>
        </w:rPr>
      </w:pPr>
      <w:r w:rsidRPr="00342CC5">
        <w:t>Una vez se surta el proceso de contratación estatal, asignar un supervisor, a través de quien la POLICÍA NACIONAL mantendrá la interlocución permanente y directa con el</w:t>
      </w:r>
      <w:r w:rsidRPr="00342CC5">
        <w:rPr>
          <w:b/>
        </w:rPr>
        <w:t xml:space="preserve"> CONTRATISTA</w:t>
      </w:r>
      <w:r w:rsidRPr="00342CC5">
        <w:t>.</w:t>
      </w:r>
      <w:r w:rsidRPr="00342CC5">
        <w:rPr>
          <w:b/>
        </w:rPr>
        <w:t xml:space="preserve"> </w:t>
      </w:r>
    </w:p>
    <w:p w14:paraId="132DEB6E" w14:textId="77777777" w:rsidR="00B92D21" w:rsidRPr="00342CC5" w:rsidRDefault="00B92D21" w:rsidP="00F11629">
      <w:pPr>
        <w:numPr>
          <w:ilvl w:val="0"/>
          <w:numId w:val="21"/>
        </w:numPr>
        <w:autoSpaceDE/>
        <w:autoSpaceDN/>
        <w:ind w:left="426"/>
        <w:jc w:val="both"/>
      </w:pPr>
      <w:r w:rsidRPr="00342CC5">
        <w:t xml:space="preserve">Ejercer el control sobre el cumplimiento del contrato a través del supervisor designado para el efecto, exigiéndole la ejecución idónea y oportuna del objeto a contratar.  </w:t>
      </w:r>
    </w:p>
    <w:p w14:paraId="139D379B" w14:textId="77777777" w:rsidR="00B92D21" w:rsidRPr="00342CC5" w:rsidRDefault="00B92D21" w:rsidP="00F11629">
      <w:pPr>
        <w:numPr>
          <w:ilvl w:val="0"/>
          <w:numId w:val="21"/>
        </w:numPr>
        <w:autoSpaceDE/>
        <w:autoSpaceDN/>
        <w:ind w:left="426"/>
        <w:jc w:val="both"/>
      </w:pPr>
      <w:r w:rsidRPr="00342CC5">
        <w:t xml:space="preserve">Recibir a satisfacción los servicios que sean entregados por el </w:t>
      </w:r>
      <w:r w:rsidRPr="00342CC5">
        <w:rPr>
          <w:b/>
        </w:rPr>
        <w:t xml:space="preserve">CONTRATISTA, </w:t>
      </w:r>
      <w:r w:rsidRPr="00342CC5">
        <w:t xml:space="preserve">cuando estos cumplan con las condiciones establecidas y en especial las especificaciones u obligaciones técnicas contenidas en el anexo técnico. </w:t>
      </w:r>
    </w:p>
    <w:p w14:paraId="4D76F86F" w14:textId="77777777" w:rsidR="00B92D21" w:rsidRPr="00342CC5" w:rsidRDefault="00B92D21" w:rsidP="00F11629">
      <w:pPr>
        <w:numPr>
          <w:ilvl w:val="0"/>
          <w:numId w:val="21"/>
        </w:numPr>
        <w:autoSpaceDE/>
        <w:autoSpaceDN/>
        <w:ind w:left="426"/>
        <w:jc w:val="both"/>
        <w:rPr>
          <w:b/>
        </w:rPr>
      </w:pPr>
      <w:r w:rsidRPr="00342CC5">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42CC5">
        <w:rPr>
          <w:b/>
        </w:rPr>
        <w:t xml:space="preserve">. </w:t>
      </w:r>
    </w:p>
    <w:p w14:paraId="03646FEF" w14:textId="77777777" w:rsidR="00B92D21" w:rsidRPr="00342CC5" w:rsidRDefault="00B92D21" w:rsidP="00F11629">
      <w:pPr>
        <w:numPr>
          <w:ilvl w:val="0"/>
          <w:numId w:val="21"/>
        </w:numPr>
        <w:autoSpaceDE/>
        <w:autoSpaceDN/>
        <w:ind w:left="426"/>
        <w:jc w:val="both"/>
      </w:pPr>
      <w:r w:rsidRPr="00342CC5">
        <w:t xml:space="preserve">Pagar al </w:t>
      </w:r>
      <w:r w:rsidRPr="00342CC5">
        <w:rPr>
          <w:b/>
        </w:rPr>
        <w:t>CONTRATISTA</w:t>
      </w:r>
      <w:r w:rsidRPr="00342CC5">
        <w:t xml:space="preserve"> en la forma pactada y con sujeción a las disponibilidades presupuestales y de PAC previstas para el efecto.</w:t>
      </w:r>
    </w:p>
    <w:p w14:paraId="52B398E6" w14:textId="77777777" w:rsidR="00B92D21" w:rsidRPr="00342CC5" w:rsidRDefault="00B92D21" w:rsidP="00F11629">
      <w:pPr>
        <w:numPr>
          <w:ilvl w:val="0"/>
          <w:numId w:val="21"/>
        </w:numPr>
        <w:autoSpaceDE/>
        <w:autoSpaceDN/>
        <w:ind w:left="426"/>
        <w:jc w:val="both"/>
      </w:pPr>
      <w:r w:rsidRPr="00342CC5">
        <w:t>Tramitar diligentemente las apropiaciones presupuestales que requiera para solventar las prestaciones patrimoniales que hayan surgido a su cargo como consecuencia de la suscripción del contrato.</w:t>
      </w:r>
    </w:p>
    <w:p w14:paraId="712AA6BD" w14:textId="77777777" w:rsidR="00B92D21" w:rsidRPr="00342CC5" w:rsidRDefault="00B92D21" w:rsidP="00F11629">
      <w:pPr>
        <w:numPr>
          <w:ilvl w:val="0"/>
          <w:numId w:val="21"/>
        </w:numPr>
        <w:autoSpaceDE/>
        <w:autoSpaceDN/>
        <w:ind w:left="426"/>
        <w:jc w:val="both"/>
      </w:pPr>
      <w:r w:rsidRPr="00342CC5">
        <w:t>Solicitar y recibir información técnica respecto del bien o servicio y demás del</w:t>
      </w:r>
      <w:r w:rsidRPr="00342CC5">
        <w:rPr>
          <w:b/>
        </w:rPr>
        <w:t xml:space="preserve"> CONTRATISTA</w:t>
      </w:r>
      <w:r w:rsidRPr="00342CC5">
        <w:t xml:space="preserve"> en desarrollo del objeto del contractual. </w:t>
      </w:r>
    </w:p>
    <w:p w14:paraId="49A3EFD9" w14:textId="77777777" w:rsidR="00B92D21" w:rsidRPr="00342CC5" w:rsidRDefault="00B92D21" w:rsidP="00F11629">
      <w:pPr>
        <w:numPr>
          <w:ilvl w:val="0"/>
          <w:numId w:val="21"/>
        </w:numPr>
        <w:autoSpaceDE/>
        <w:autoSpaceDN/>
        <w:ind w:left="426"/>
        <w:jc w:val="both"/>
      </w:pPr>
      <w:r w:rsidRPr="00342CC5">
        <w:t>Rechazar los servicios cuando no cumplan con los requerimientos técnicos exigidos.</w:t>
      </w:r>
    </w:p>
    <w:p w14:paraId="5E6C5FED" w14:textId="77777777" w:rsidR="00B92D21" w:rsidRPr="00342CC5" w:rsidRDefault="00B92D21" w:rsidP="00F11629">
      <w:pPr>
        <w:numPr>
          <w:ilvl w:val="0"/>
          <w:numId w:val="21"/>
        </w:numPr>
        <w:autoSpaceDE/>
        <w:autoSpaceDN/>
        <w:ind w:left="426"/>
        <w:jc w:val="both"/>
      </w:pPr>
      <w:r w:rsidRPr="00342CC5">
        <w:t>Realizar verificaciones periódicas a los servicios prestados y dar trámite a la garantía en caso de ser necesaria.</w:t>
      </w:r>
    </w:p>
    <w:p w14:paraId="311FA731" w14:textId="7E2C0CB5" w:rsidR="009B267A" w:rsidRPr="00C30AC4" w:rsidRDefault="009B267A" w:rsidP="00472EFE">
      <w:pPr>
        <w:pStyle w:val="Prrafodelista"/>
        <w:ind w:left="360"/>
        <w:jc w:val="both"/>
      </w:pPr>
    </w:p>
    <w:p w14:paraId="4DBBCB02" w14:textId="11CB0D58" w:rsidR="00190535" w:rsidRPr="00C30AC4" w:rsidRDefault="00F01321" w:rsidP="00F11629">
      <w:pPr>
        <w:pStyle w:val="Textoindependiente"/>
        <w:numPr>
          <w:ilvl w:val="0"/>
          <w:numId w:val="17"/>
        </w:numPr>
        <w:ind w:left="0" w:firstLine="0"/>
        <w:contextualSpacing/>
        <w:jc w:val="both"/>
        <w:rPr>
          <w:rFonts w:cs="Arial"/>
          <w:bCs/>
          <w:sz w:val="20"/>
          <w:lang w:val="es-CO"/>
        </w:rPr>
      </w:pPr>
      <w:r w:rsidRPr="00C30AC4">
        <w:rPr>
          <w:rFonts w:cs="Arial"/>
          <w:b/>
          <w:bCs/>
          <w:sz w:val="20"/>
          <w:lang w:val="es-CO"/>
        </w:rPr>
        <w:t>VEEDURÍAS</w:t>
      </w:r>
      <w:r w:rsidR="00190535" w:rsidRPr="00C30AC4">
        <w:rPr>
          <w:rFonts w:cs="Arial"/>
          <w:b/>
          <w:bCs/>
          <w:sz w:val="20"/>
          <w:lang w:val="es-CO"/>
        </w:rPr>
        <w:t xml:space="preserve"> CIUDADANAS</w:t>
      </w:r>
    </w:p>
    <w:p w14:paraId="3F3D2FDE" w14:textId="77777777" w:rsidR="009729B3" w:rsidRPr="00C30AC4" w:rsidRDefault="009729B3" w:rsidP="00C07CF4">
      <w:pPr>
        <w:pStyle w:val="Textoindependiente"/>
        <w:jc w:val="both"/>
        <w:rPr>
          <w:rFonts w:cs="Arial"/>
          <w:bCs/>
          <w:sz w:val="20"/>
          <w:lang w:val="es-CO"/>
        </w:rPr>
      </w:pPr>
    </w:p>
    <w:p w14:paraId="036BEE09" w14:textId="5D1F0477" w:rsidR="00190535" w:rsidRPr="00C30AC4" w:rsidRDefault="00190535" w:rsidP="00417670">
      <w:pPr>
        <w:pStyle w:val="Textoindependiente"/>
        <w:jc w:val="both"/>
        <w:rPr>
          <w:rFonts w:cs="Arial"/>
          <w:bCs/>
          <w:sz w:val="20"/>
          <w:lang w:val="es-CO"/>
        </w:rPr>
      </w:pPr>
      <w:r w:rsidRPr="00C30AC4">
        <w:rPr>
          <w:rFonts w:cs="Arial"/>
          <w:bCs/>
          <w:sz w:val="20"/>
          <w:lang w:val="es-CO"/>
        </w:rPr>
        <w:t xml:space="preserve">El presente proceso contractual y el contrato que se suscriba está sujeto a la vigilancia y control ciudadano, en los términos que señala el artículo 66 de la Ley 80 de 1993, por lo </w:t>
      </w:r>
      <w:r w:rsidR="00F01321" w:rsidRPr="00C30AC4">
        <w:rPr>
          <w:rFonts w:cs="Arial"/>
          <w:bCs/>
          <w:sz w:val="20"/>
          <w:lang w:val="es-CO"/>
        </w:rPr>
        <w:t>tanto,</w:t>
      </w:r>
      <w:r w:rsidRPr="00C30AC4">
        <w:rPr>
          <w:rFonts w:cs="Arial"/>
          <w:bCs/>
          <w:sz w:val="20"/>
          <w:lang w:val="es-CO"/>
        </w:rPr>
        <w:t xml:space="preserve"> </w:t>
      </w:r>
      <w:r w:rsidR="003C4602" w:rsidRPr="00C30AC4">
        <w:rPr>
          <w:rFonts w:cs="Arial"/>
          <w:bCs/>
          <w:sz w:val="20"/>
          <w:lang w:val="es-CO"/>
        </w:rPr>
        <w:t>la Policía Metropolitana valle de Aburrá</w:t>
      </w:r>
      <w:r w:rsidRPr="00C30AC4">
        <w:rPr>
          <w:rFonts w:cs="Arial"/>
          <w:bCs/>
          <w:sz w:val="20"/>
          <w:lang w:val="es-CO"/>
        </w:rPr>
        <w:t xml:space="preserve">, se permite invitar a las personas interesados a conformar las veedurías; o veedurías ya </w:t>
      </w:r>
      <w:r w:rsidRPr="00C30AC4">
        <w:rPr>
          <w:rFonts w:cs="Arial"/>
          <w:bCs/>
          <w:sz w:val="20"/>
          <w:lang w:val="es-CO"/>
        </w:rPr>
        <w:lastRenderedPageBreak/>
        <w:t xml:space="preserve">conformadas previa inscripción en la personería </w:t>
      </w:r>
      <w:r w:rsidR="00DD24D7" w:rsidRPr="00C30AC4">
        <w:rPr>
          <w:rFonts w:cs="Arial"/>
          <w:bCs/>
          <w:sz w:val="20"/>
          <w:lang w:val="es-CO"/>
        </w:rPr>
        <w:t>municipal</w:t>
      </w:r>
      <w:r w:rsidRPr="00C30AC4">
        <w:rPr>
          <w:rFonts w:cs="Arial"/>
          <w:bCs/>
          <w:sz w:val="20"/>
          <w:lang w:val="es-CO"/>
        </w:rPr>
        <w:t>, a participar como garante en el proceso contractual que se derive de la presente necesidad.</w:t>
      </w:r>
    </w:p>
    <w:p w14:paraId="7BA8A446" w14:textId="77777777" w:rsidR="00073B71" w:rsidRPr="00C30AC4" w:rsidRDefault="00073B71" w:rsidP="00C07CF4">
      <w:pPr>
        <w:pStyle w:val="Textoindependiente"/>
        <w:jc w:val="both"/>
        <w:rPr>
          <w:rFonts w:cs="Arial"/>
          <w:bCs/>
          <w:sz w:val="20"/>
          <w:lang w:val="es-CO"/>
        </w:rPr>
      </w:pPr>
    </w:p>
    <w:p w14:paraId="4CF83405" w14:textId="24537DBF" w:rsidR="009B267A" w:rsidRPr="00C30AC4" w:rsidRDefault="009B267A" w:rsidP="00F11629">
      <w:pPr>
        <w:pStyle w:val="Textoindependiente"/>
        <w:numPr>
          <w:ilvl w:val="0"/>
          <w:numId w:val="17"/>
        </w:numPr>
        <w:ind w:left="0" w:firstLine="0"/>
        <w:contextualSpacing/>
        <w:jc w:val="both"/>
        <w:rPr>
          <w:rFonts w:cs="Arial"/>
          <w:b/>
          <w:sz w:val="20"/>
          <w:lang w:val="es-CO"/>
        </w:rPr>
      </w:pPr>
      <w:r w:rsidRPr="00C30AC4">
        <w:rPr>
          <w:rFonts w:cs="Arial"/>
          <w:b/>
          <w:sz w:val="20"/>
          <w:lang w:val="es-CO"/>
        </w:rPr>
        <w:t>CONVOCATORIA LIMITADA A MIPYME NACIONAL</w:t>
      </w:r>
    </w:p>
    <w:p w14:paraId="68F07C88" w14:textId="77777777" w:rsidR="009B267A" w:rsidRPr="00C30AC4" w:rsidRDefault="009B267A" w:rsidP="00C07CF4">
      <w:pPr>
        <w:pStyle w:val="Textoindependiente"/>
        <w:ind w:left="-284"/>
        <w:contextualSpacing/>
        <w:jc w:val="both"/>
        <w:rPr>
          <w:rFonts w:cs="Arial"/>
          <w:b/>
          <w:sz w:val="20"/>
          <w:lang w:val="es-CO"/>
        </w:rPr>
      </w:pPr>
    </w:p>
    <w:p w14:paraId="6CE649A4" w14:textId="0A5ED8AF" w:rsidR="009B267A" w:rsidRPr="00C30AC4" w:rsidRDefault="009B267A" w:rsidP="00DC26C9">
      <w:pPr>
        <w:pStyle w:val="Textoindependiente"/>
        <w:jc w:val="both"/>
        <w:rPr>
          <w:rFonts w:cs="Arial"/>
          <w:bCs/>
          <w:sz w:val="20"/>
          <w:lang w:val="es-CO"/>
        </w:rPr>
      </w:pPr>
      <w:r w:rsidRPr="00C30AC4">
        <w:rPr>
          <w:rFonts w:cs="Arial"/>
          <w:bCs/>
          <w:sz w:val="20"/>
          <w:lang w:val="es-CO"/>
        </w:rPr>
        <w:t xml:space="preserve">En atención a la cuantía del proceso, este es susceptible de limitarse a Mipyme Nacional conforme lo establecido en el artículo 5 del Decreto 1860 de 2021, de esta manera la Policía Metropolitana del Valle de Aburrá, procederá a limitar el proceso a </w:t>
      </w:r>
      <w:proofErr w:type="spellStart"/>
      <w:r w:rsidRPr="00C30AC4">
        <w:rPr>
          <w:rFonts w:cs="Arial"/>
          <w:bCs/>
          <w:sz w:val="20"/>
          <w:lang w:val="es-CO"/>
        </w:rPr>
        <w:t>Mipymes</w:t>
      </w:r>
      <w:proofErr w:type="spellEnd"/>
      <w:r w:rsidRPr="00C30AC4">
        <w:rPr>
          <w:rFonts w:cs="Arial"/>
          <w:bCs/>
          <w:sz w:val="20"/>
          <w:lang w:val="es-CO"/>
        </w:rPr>
        <w:t xml:space="preserve"> Nacionales siempre y cuando se allegue dentro del término establecido para el efecto en el cronograma del proceso que obra en el pliego electrónico, la solicitud de por lo menos dos </w:t>
      </w:r>
      <w:proofErr w:type="spellStart"/>
      <w:r w:rsidRPr="00C30AC4">
        <w:rPr>
          <w:rFonts w:cs="Arial"/>
          <w:bCs/>
          <w:sz w:val="20"/>
          <w:lang w:val="es-CO"/>
        </w:rPr>
        <w:t>Mipymes</w:t>
      </w:r>
      <w:proofErr w:type="spellEnd"/>
      <w:r w:rsidRPr="00C30AC4">
        <w:rPr>
          <w:rFonts w:cs="Arial"/>
          <w:bCs/>
          <w:sz w:val="20"/>
          <w:lang w:val="es-CO"/>
        </w:rPr>
        <w:t xml:space="preserve"> Nacionales, que cumplan con los siguientes requerimientos: 1.) Presenten registro Mercantil o certificado de existencia o representación legal con expedición no superior a un mes en el que se constate que: a) Cuentan con mínimo un (1) año de existencia. b) Que el objeto social para personas jurídicas o la actividad para el caso de las personas naturales les permita ejecutar la futura acept</w:t>
      </w:r>
      <w:r w:rsidR="009B4D7C" w:rsidRPr="00C30AC4">
        <w:rPr>
          <w:rFonts w:cs="Arial"/>
          <w:bCs/>
          <w:sz w:val="20"/>
          <w:lang w:val="es-CO"/>
        </w:rPr>
        <w:t>ación de oferta a suscribir. 2</w:t>
      </w:r>
      <w:r w:rsidR="00983BD6" w:rsidRPr="00C30AC4">
        <w:rPr>
          <w:rFonts w:cs="Arial"/>
          <w:bCs/>
          <w:sz w:val="20"/>
          <w:lang w:val="es-CO"/>
        </w:rPr>
        <w:t>.</w:t>
      </w:r>
      <w:r w:rsidRPr="00C30AC4">
        <w:rPr>
          <w:rFonts w:cs="Arial"/>
          <w:bCs/>
          <w:sz w:val="20"/>
          <w:lang w:val="es-CO"/>
        </w:rPr>
        <w:t xml:space="preserve"> Solicitud para </w:t>
      </w:r>
      <w:r w:rsidR="00983BD6" w:rsidRPr="00C30AC4">
        <w:rPr>
          <w:rFonts w:cs="Arial"/>
          <w:bCs/>
          <w:sz w:val="20"/>
          <w:lang w:val="es-CO"/>
        </w:rPr>
        <w:t xml:space="preserve">la limitación a Mipyme Nacional, </w:t>
      </w:r>
      <w:r w:rsidRPr="00C30AC4">
        <w:rPr>
          <w:rFonts w:cs="Arial"/>
          <w:bCs/>
          <w:sz w:val="20"/>
          <w:lang w:val="es-CO"/>
        </w:rPr>
        <w:t xml:space="preserve">3. Certificado firmado por el revisor fiscal o contador en el que se acredite el tamaño empresarial acompañado de copia del documento de identidad, Tarjeta Profesional y Certificado de la JCC vigente al momento de su presentación.  </w:t>
      </w:r>
    </w:p>
    <w:p w14:paraId="53CDACCF" w14:textId="77777777" w:rsidR="0011351D" w:rsidRDefault="0011351D" w:rsidP="00E66052">
      <w:pPr>
        <w:pStyle w:val="Textoindependiente"/>
        <w:ind w:left="-426" w:firstLine="142"/>
        <w:jc w:val="both"/>
        <w:rPr>
          <w:rFonts w:cs="Arial"/>
          <w:bCs/>
          <w:sz w:val="20"/>
          <w:lang w:val="es-CO"/>
        </w:rPr>
      </w:pPr>
    </w:p>
    <w:p w14:paraId="26F96D66" w14:textId="77777777" w:rsidR="00C30AC4" w:rsidRPr="00C30AC4" w:rsidRDefault="00C30AC4" w:rsidP="00E66052">
      <w:pPr>
        <w:pStyle w:val="Textoindependiente"/>
        <w:ind w:left="-426" w:firstLine="142"/>
        <w:jc w:val="both"/>
        <w:rPr>
          <w:rFonts w:cs="Arial"/>
          <w:bCs/>
          <w:sz w:val="20"/>
          <w:lang w:val="es-CO"/>
        </w:rPr>
      </w:pPr>
    </w:p>
    <w:p w14:paraId="388DA306" w14:textId="2DC0A363" w:rsidR="000A77DF" w:rsidRPr="00C30AC4" w:rsidRDefault="006058D6" w:rsidP="00DC26C9">
      <w:pPr>
        <w:pStyle w:val="Textoindependiente"/>
        <w:jc w:val="both"/>
        <w:rPr>
          <w:rFonts w:cs="Arial"/>
          <w:bCs/>
          <w:sz w:val="20"/>
          <w:lang w:val="es-CO"/>
        </w:rPr>
      </w:pPr>
      <w:r w:rsidRPr="00C30AC4">
        <w:rPr>
          <w:rFonts w:cs="Arial"/>
          <w:bCs/>
          <w:sz w:val="20"/>
          <w:lang w:val="es-CO"/>
        </w:rPr>
        <w:t>Atentamente,</w:t>
      </w:r>
    </w:p>
    <w:p w14:paraId="5248DD96" w14:textId="77777777" w:rsidR="003606AD" w:rsidRPr="00C30AC4" w:rsidRDefault="003606AD" w:rsidP="003606AD">
      <w:pPr>
        <w:pStyle w:val="Textoindependiente"/>
        <w:ind w:left="-426" w:firstLine="142"/>
        <w:jc w:val="both"/>
        <w:rPr>
          <w:rFonts w:cs="Arial"/>
          <w:bCs/>
          <w:sz w:val="20"/>
          <w:lang w:val="es-CO"/>
        </w:rPr>
      </w:pPr>
    </w:p>
    <w:p w14:paraId="14C33EDD" w14:textId="5BE04867" w:rsidR="00CC30B1" w:rsidRPr="00C30AC4" w:rsidRDefault="00CC30B1" w:rsidP="003606AD">
      <w:pPr>
        <w:pStyle w:val="Textoindependiente"/>
        <w:ind w:left="-426" w:firstLine="142"/>
        <w:jc w:val="both"/>
        <w:rPr>
          <w:rFonts w:cs="Arial"/>
          <w:bCs/>
          <w:sz w:val="20"/>
          <w:lang w:val="es-CO"/>
        </w:rPr>
      </w:pPr>
    </w:p>
    <w:p w14:paraId="46468783" w14:textId="77777777" w:rsidR="00CC30B1" w:rsidRDefault="00CC30B1" w:rsidP="003606AD">
      <w:pPr>
        <w:pStyle w:val="Textoindependiente"/>
        <w:ind w:left="-426" w:firstLine="142"/>
        <w:jc w:val="both"/>
        <w:rPr>
          <w:rFonts w:cs="Arial"/>
          <w:bCs/>
          <w:sz w:val="20"/>
          <w:lang w:val="es-CO"/>
        </w:rPr>
      </w:pPr>
    </w:p>
    <w:p w14:paraId="529BD09A" w14:textId="77777777" w:rsidR="00760B74" w:rsidRDefault="00760B74" w:rsidP="003606AD">
      <w:pPr>
        <w:pStyle w:val="Textoindependiente"/>
        <w:ind w:left="-426" w:firstLine="142"/>
        <w:jc w:val="both"/>
        <w:rPr>
          <w:rFonts w:cs="Arial"/>
          <w:bCs/>
          <w:sz w:val="20"/>
          <w:lang w:val="es-CO"/>
        </w:rPr>
      </w:pPr>
    </w:p>
    <w:p w14:paraId="6004B3E6" w14:textId="77777777" w:rsidR="00760B74" w:rsidRPr="00C30AC4" w:rsidRDefault="00760B74" w:rsidP="003606AD">
      <w:pPr>
        <w:pStyle w:val="Textoindependiente"/>
        <w:ind w:left="-426" w:firstLine="142"/>
        <w:jc w:val="both"/>
        <w:rPr>
          <w:rFonts w:cs="Arial"/>
          <w:bCs/>
          <w:sz w:val="20"/>
          <w:lang w:val="es-CO"/>
        </w:rPr>
      </w:pPr>
    </w:p>
    <w:p w14:paraId="71C0C515" w14:textId="77777777" w:rsidR="007B1E45" w:rsidRPr="00C30AC4" w:rsidRDefault="007B1E45" w:rsidP="003606AD">
      <w:pPr>
        <w:pStyle w:val="Textoindependiente"/>
        <w:ind w:left="-426" w:firstLine="142"/>
        <w:jc w:val="both"/>
        <w:rPr>
          <w:rFonts w:cs="Arial"/>
          <w:bCs/>
          <w:sz w:val="20"/>
          <w:lang w:val="es-CO"/>
        </w:rPr>
      </w:pPr>
    </w:p>
    <w:p w14:paraId="47C1693C" w14:textId="77777777" w:rsidR="003606AD" w:rsidRPr="00C30AC4" w:rsidRDefault="003606AD" w:rsidP="003606AD">
      <w:pPr>
        <w:pStyle w:val="Textoindependiente"/>
        <w:ind w:left="-426" w:firstLine="142"/>
        <w:jc w:val="both"/>
        <w:rPr>
          <w:rFonts w:cs="Arial"/>
          <w:bCs/>
          <w:sz w:val="20"/>
          <w:lang w:val="es-CO"/>
        </w:rPr>
      </w:pPr>
    </w:p>
    <w:p w14:paraId="1A33BD5A" w14:textId="77777777" w:rsidR="00472EFE" w:rsidRPr="00C30AC4" w:rsidRDefault="00472EFE" w:rsidP="00472EFE">
      <w:pPr>
        <w:pStyle w:val="Textoindependiente"/>
        <w:jc w:val="center"/>
        <w:rPr>
          <w:rFonts w:cs="Arial"/>
          <w:b/>
          <w:sz w:val="20"/>
          <w:lang w:val="es-CO"/>
        </w:rPr>
      </w:pPr>
      <w:bookmarkStart w:id="9" w:name="_Hlk187566202"/>
      <w:bookmarkStart w:id="10" w:name="_Hlk107480353"/>
      <w:r w:rsidRPr="00C30AC4">
        <w:rPr>
          <w:rFonts w:cs="Arial"/>
          <w:bCs/>
          <w:sz w:val="20"/>
          <w:lang w:val="es-CO"/>
        </w:rPr>
        <w:t xml:space="preserve">Brigadier General </w:t>
      </w:r>
      <w:r w:rsidRPr="00C30AC4">
        <w:rPr>
          <w:rFonts w:cs="Arial"/>
          <w:b/>
          <w:sz w:val="20"/>
          <w:lang w:val="es-CO"/>
        </w:rPr>
        <w:t>WILLIAM CASTAÑO RAMOS</w:t>
      </w:r>
    </w:p>
    <w:p w14:paraId="4DF3F6D8" w14:textId="77777777" w:rsidR="00472EFE" w:rsidRPr="00C30AC4" w:rsidRDefault="00472EFE" w:rsidP="00472EFE">
      <w:pPr>
        <w:pStyle w:val="Textoindependiente"/>
        <w:jc w:val="center"/>
        <w:rPr>
          <w:rFonts w:cs="Arial"/>
          <w:bCs/>
          <w:sz w:val="20"/>
          <w:lang w:val="es-CO"/>
        </w:rPr>
      </w:pPr>
      <w:r w:rsidRPr="00C30AC4">
        <w:rPr>
          <w:rFonts w:cs="Arial"/>
          <w:bCs/>
          <w:sz w:val="20"/>
          <w:lang w:val="es-CO"/>
        </w:rPr>
        <w:t>Comandante Policía Metropolitana del Valle de Aburrá</w:t>
      </w:r>
    </w:p>
    <w:bookmarkEnd w:id="9"/>
    <w:p w14:paraId="23518B72" w14:textId="77777777" w:rsidR="00472EFE" w:rsidRDefault="00472EFE" w:rsidP="00472EFE">
      <w:pPr>
        <w:pStyle w:val="Textoindependiente"/>
        <w:jc w:val="both"/>
        <w:rPr>
          <w:rFonts w:cs="Arial"/>
          <w:bCs/>
          <w:sz w:val="20"/>
          <w:lang w:val="es-CO"/>
        </w:rPr>
      </w:pPr>
    </w:p>
    <w:p w14:paraId="6A4F4AAE" w14:textId="77777777" w:rsidR="00760B74" w:rsidRPr="00C30AC4" w:rsidRDefault="00760B74" w:rsidP="00472EFE">
      <w:pPr>
        <w:pStyle w:val="Textoindependiente"/>
        <w:jc w:val="both"/>
        <w:rPr>
          <w:rFonts w:cs="Arial"/>
          <w:bCs/>
          <w:sz w:val="20"/>
          <w:lang w:val="es-CO"/>
        </w:rPr>
      </w:pPr>
    </w:p>
    <w:p w14:paraId="1FE95704" w14:textId="77777777" w:rsidR="00C30AC4" w:rsidRPr="00C30AC4" w:rsidRDefault="00C30AC4" w:rsidP="00472EFE">
      <w:pPr>
        <w:pStyle w:val="Textoindependiente"/>
        <w:jc w:val="both"/>
        <w:rPr>
          <w:rFonts w:cs="Arial"/>
          <w:bCs/>
          <w:sz w:val="20"/>
          <w:lang w:val="es-CO"/>
        </w:rPr>
      </w:pPr>
    </w:p>
    <w:p w14:paraId="0A5F5920" w14:textId="77777777" w:rsidR="00472EFE" w:rsidRPr="00C30AC4" w:rsidRDefault="00472EFE" w:rsidP="00472EFE">
      <w:pPr>
        <w:pStyle w:val="Textoindependiente"/>
        <w:jc w:val="both"/>
        <w:rPr>
          <w:rFonts w:cs="Arial"/>
          <w:bCs/>
          <w:sz w:val="20"/>
          <w:lang w:val="es-CO"/>
        </w:rPr>
      </w:pPr>
    </w:p>
    <w:p w14:paraId="7D1675BD" w14:textId="77777777" w:rsidR="00472EFE" w:rsidRPr="00C30AC4" w:rsidRDefault="00472EFE" w:rsidP="00472EFE">
      <w:pPr>
        <w:jc w:val="both"/>
        <w:rPr>
          <w:sz w:val="14"/>
          <w:szCs w:val="14"/>
        </w:rPr>
      </w:pPr>
      <w:r w:rsidRPr="00C30AC4">
        <w:rPr>
          <w:sz w:val="14"/>
          <w:szCs w:val="14"/>
        </w:rPr>
        <w:t>Elaborado por: SI. Raúl Alexander Asprilla Moreno – Responsable de Estudios Previos MEVAL</w:t>
      </w:r>
    </w:p>
    <w:p w14:paraId="61AFD1B0" w14:textId="37796D8F" w:rsidR="00472EFE" w:rsidRPr="00C30AC4" w:rsidRDefault="00472EFE" w:rsidP="00472EFE">
      <w:pPr>
        <w:jc w:val="both"/>
        <w:rPr>
          <w:sz w:val="14"/>
          <w:szCs w:val="14"/>
        </w:rPr>
      </w:pPr>
      <w:r w:rsidRPr="00C30AC4">
        <w:rPr>
          <w:sz w:val="14"/>
          <w:szCs w:val="14"/>
        </w:rPr>
        <w:t xml:space="preserve">Revisado por:   SI. Juan Carlos </w:t>
      </w:r>
      <w:r w:rsidR="00D35DD9" w:rsidRPr="00C30AC4">
        <w:rPr>
          <w:sz w:val="14"/>
          <w:szCs w:val="14"/>
        </w:rPr>
        <w:t>Tique Mendoza</w:t>
      </w:r>
      <w:r w:rsidRPr="00C30AC4">
        <w:rPr>
          <w:sz w:val="14"/>
          <w:szCs w:val="14"/>
        </w:rPr>
        <w:t xml:space="preserve"> – Grupo Asunto Jurídicos MEVAL</w:t>
      </w:r>
    </w:p>
    <w:p w14:paraId="310C3ADC" w14:textId="52B64D8E" w:rsidR="00472EFE" w:rsidRPr="00C30AC4" w:rsidRDefault="00472EFE" w:rsidP="00472EFE">
      <w:pPr>
        <w:jc w:val="both"/>
        <w:rPr>
          <w:sz w:val="14"/>
          <w:szCs w:val="14"/>
        </w:rPr>
      </w:pPr>
      <w:r w:rsidRPr="00C30AC4">
        <w:rPr>
          <w:sz w:val="14"/>
          <w:szCs w:val="14"/>
        </w:rPr>
        <w:t xml:space="preserve">Revisado Por: </w:t>
      </w:r>
      <w:r w:rsidR="00284DD2">
        <w:rPr>
          <w:sz w:val="14"/>
          <w:szCs w:val="14"/>
        </w:rPr>
        <w:t>MY</w:t>
      </w:r>
      <w:r w:rsidRPr="00C30AC4">
        <w:rPr>
          <w:sz w:val="14"/>
          <w:szCs w:val="14"/>
        </w:rPr>
        <w:t xml:space="preserve">. </w:t>
      </w:r>
      <w:r w:rsidR="00284DD2">
        <w:rPr>
          <w:sz w:val="14"/>
          <w:szCs w:val="14"/>
        </w:rPr>
        <w:t xml:space="preserve">Luddy </w:t>
      </w:r>
      <w:proofErr w:type="gramStart"/>
      <w:r w:rsidR="00284DD2">
        <w:rPr>
          <w:sz w:val="14"/>
          <w:szCs w:val="14"/>
        </w:rPr>
        <w:t>Marcela  Roa</w:t>
      </w:r>
      <w:proofErr w:type="gramEnd"/>
      <w:r w:rsidR="00284DD2">
        <w:rPr>
          <w:sz w:val="14"/>
          <w:szCs w:val="14"/>
        </w:rPr>
        <w:t xml:space="preserve"> Rojas</w:t>
      </w:r>
      <w:r w:rsidR="005E3D09">
        <w:rPr>
          <w:sz w:val="14"/>
          <w:szCs w:val="14"/>
        </w:rPr>
        <w:t xml:space="preserve"> </w:t>
      </w:r>
      <w:r w:rsidRPr="00C30AC4">
        <w:rPr>
          <w:sz w:val="14"/>
          <w:szCs w:val="14"/>
        </w:rPr>
        <w:t xml:space="preserve">- </w:t>
      </w:r>
      <w:proofErr w:type="gramStart"/>
      <w:r w:rsidRPr="00C30AC4">
        <w:rPr>
          <w:sz w:val="14"/>
          <w:szCs w:val="14"/>
        </w:rPr>
        <w:t>Jefe</w:t>
      </w:r>
      <w:proofErr w:type="gramEnd"/>
      <w:r w:rsidRPr="00C30AC4">
        <w:rPr>
          <w:sz w:val="14"/>
          <w:szCs w:val="14"/>
        </w:rPr>
        <w:t xml:space="preserve"> Grupo de Contratos MEVAL</w:t>
      </w:r>
      <w:r w:rsidR="00284DD2">
        <w:rPr>
          <w:sz w:val="14"/>
          <w:szCs w:val="14"/>
        </w:rPr>
        <w:t xml:space="preserve"> (E)</w:t>
      </w:r>
    </w:p>
    <w:p w14:paraId="3D3ACF4E" w14:textId="4157DC96" w:rsidR="00472EFE" w:rsidRPr="00C30AC4" w:rsidRDefault="00472EFE" w:rsidP="00472EFE">
      <w:pPr>
        <w:jc w:val="both"/>
        <w:rPr>
          <w:sz w:val="14"/>
          <w:szCs w:val="14"/>
        </w:rPr>
      </w:pPr>
      <w:r w:rsidRPr="00C30AC4">
        <w:rPr>
          <w:sz w:val="14"/>
          <w:szCs w:val="14"/>
        </w:rPr>
        <w:t xml:space="preserve">Revisado por: </w:t>
      </w:r>
      <w:r w:rsidR="00B254CB" w:rsidRPr="00B254CB">
        <w:rPr>
          <w:sz w:val="14"/>
          <w:szCs w:val="14"/>
        </w:rPr>
        <w:t xml:space="preserve">IT Jorge </w:t>
      </w:r>
      <w:proofErr w:type="spellStart"/>
      <w:r w:rsidR="00B254CB" w:rsidRPr="00B254CB">
        <w:rPr>
          <w:sz w:val="14"/>
          <w:szCs w:val="14"/>
        </w:rPr>
        <w:t>Andres</w:t>
      </w:r>
      <w:proofErr w:type="spellEnd"/>
      <w:r w:rsidR="00B254CB" w:rsidRPr="00B254CB">
        <w:rPr>
          <w:sz w:val="14"/>
          <w:szCs w:val="14"/>
        </w:rPr>
        <w:t xml:space="preserve"> Gallego Nanclares</w:t>
      </w:r>
      <w:r w:rsidR="00C30AC4" w:rsidRPr="00C30AC4">
        <w:rPr>
          <w:sz w:val="14"/>
          <w:szCs w:val="14"/>
        </w:rPr>
        <w:t>– Grupo Asuntos Jurídicos MEVAL (E)</w:t>
      </w:r>
    </w:p>
    <w:p w14:paraId="142FC4D2" w14:textId="592AA620" w:rsidR="00472EFE" w:rsidRPr="00C30AC4" w:rsidRDefault="00472EFE" w:rsidP="00472EFE">
      <w:pPr>
        <w:jc w:val="both"/>
        <w:rPr>
          <w:sz w:val="14"/>
          <w:szCs w:val="14"/>
        </w:rPr>
      </w:pPr>
      <w:r w:rsidRPr="00C30AC4">
        <w:rPr>
          <w:sz w:val="14"/>
          <w:szCs w:val="14"/>
        </w:rPr>
        <w:t xml:space="preserve">Revisado por: MY. </w:t>
      </w:r>
      <w:bookmarkStart w:id="11" w:name="_Hlk188425985"/>
      <w:r w:rsidR="00B254CB">
        <w:rPr>
          <w:sz w:val="14"/>
          <w:szCs w:val="14"/>
        </w:rPr>
        <w:t>Martha Cecilia Robayo Leal</w:t>
      </w:r>
      <w:r w:rsidRPr="00C30AC4">
        <w:rPr>
          <w:sz w:val="14"/>
          <w:szCs w:val="14"/>
        </w:rPr>
        <w:t xml:space="preserve"> </w:t>
      </w:r>
      <w:bookmarkEnd w:id="11"/>
      <w:r w:rsidRPr="00C30AC4">
        <w:rPr>
          <w:sz w:val="14"/>
          <w:szCs w:val="14"/>
        </w:rPr>
        <w:t xml:space="preserve">- </w:t>
      </w:r>
      <w:proofErr w:type="gramStart"/>
      <w:r w:rsidRPr="00C30AC4">
        <w:rPr>
          <w:sz w:val="14"/>
          <w:szCs w:val="14"/>
        </w:rPr>
        <w:t>Jefe</w:t>
      </w:r>
      <w:proofErr w:type="gramEnd"/>
      <w:r w:rsidRPr="00C30AC4">
        <w:rPr>
          <w:sz w:val="14"/>
          <w:szCs w:val="14"/>
        </w:rPr>
        <w:t xml:space="preserve"> Área Administrativa MEVAL</w:t>
      </w:r>
      <w:r w:rsidR="00B254CB">
        <w:rPr>
          <w:sz w:val="14"/>
          <w:szCs w:val="14"/>
        </w:rPr>
        <w:t xml:space="preserve"> (E)</w:t>
      </w:r>
    </w:p>
    <w:p w14:paraId="079E6BD5" w14:textId="79F66056" w:rsidR="00472EFE" w:rsidRPr="00C30AC4" w:rsidRDefault="00472EFE" w:rsidP="00472EFE">
      <w:pPr>
        <w:jc w:val="both"/>
        <w:rPr>
          <w:sz w:val="14"/>
          <w:szCs w:val="14"/>
        </w:rPr>
      </w:pPr>
      <w:r w:rsidRPr="00C30AC4">
        <w:rPr>
          <w:sz w:val="14"/>
          <w:szCs w:val="14"/>
        </w:rPr>
        <w:t xml:space="preserve">Revisado por: </w:t>
      </w:r>
      <w:r w:rsidR="00C30AC4" w:rsidRPr="00C30AC4">
        <w:rPr>
          <w:sz w:val="14"/>
          <w:szCs w:val="14"/>
        </w:rPr>
        <w:t>CR. Gustavo Adolfo Rodríguez Hernández – Subcomandante MEVAL (E)</w:t>
      </w:r>
    </w:p>
    <w:p w14:paraId="639B7F0D" w14:textId="20118EFB" w:rsidR="00472EFE" w:rsidRPr="00C30AC4" w:rsidRDefault="00472EFE" w:rsidP="00472EFE">
      <w:pPr>
        <w:jc w:val="both"/>
        <w:rPr>
          <w:sz w:val="14"/>
          <w:szCs w:val="14"/>
        </w:rPr>
      </w:pPr>
      <w:r w:rsidRPr="00C30AC4">
        <w:rPr>
          <w:sz w:val="14"/>
          <w:szCs w:val="14"/>
        </w:rPr>
        <w:t xml:space="preserve">Fecha elaboración: </w:t>
      </w:r>
      <w:r w:rsidR="00284DD2">
        <w:rPr>
          <w:sz w:val="14"/>
          <w:szCs w:val="14"/>
        </w:rPr>
        <w:t>2</w:t>
      </w:r>
      <w:r w:rsidR="00B254CB">
        <w:rPr>
          <w:sz w:val="14"/>
          <w:szCs w:val="14"/>
        </w:rPr>
        <w:t>7</w:t>
      </w:r>
      <w:r w:rsidRPr="00C30AC4">
        <w:rPr>
          <w:sz w:val="14"/>
          <w:szCs w:val="14"/>
        </w:rPr>
        <w:t>/</w:t>
      </w:r>
      <w:r w:rsidR="00C30AC4" w:rsidRPr="00C30AC4">
        <w:rPr>
          <w:sz w:val="14"/>
          <w:szCs w:val="14"/>
        </w:rPr>
        <w:t>1</w:t>
      </w:r>
      <w:r w:rsidRPr="00C30AC4">
        <w:rPr>
          <w:sz w:val="14"/>
          <w:szCs w:val="14"/>
        </w:rPr>
        <w:t>0/2025</w:t>
      </w:r>
    </w:p>
    <w:p w14:paraId="0070A9E5" w14:textId="0B656D3A" w:rsidR="00A81C64" w:rsidRPr="00C30AC4" w:rsidRDefault="009729B3" w:rsidP="00417670">
      <w:pPr>
        <w:jc w:val="both"/>
        <w:rPr>
          <w:rStyle w:val="Hipervnculo"/>
          <w:sz w:val="12"/>
          <w:szCs w:val="12"/>
        </w:rPr>
      </w:pPr>
      <w:r w:rsidRPr="00C30AC4">
        <w:rPr>
          <w:sz w:val="12"/>
          <w:szCs w:val="12"/>
        </w:rPr>
        <w:t xml:space="preserve">Ubicación: </w:t>
      </w:r>
      <w:bookmarkEnd w:id="10"/>
      <w:r w:rsidR="00234DEB" w:rsidRPr="00C30AC4">
        <w:rPr>
          <w:rStyle w:val="Hipervnculo"/>
          <w:sz w:val="12"/>
          <w:szCs w:val="12"/>
        </w:rPr>
        <w:t xml:space="preserve">\\172.26.99.52\arcon\2025\1. PROCESOS CONTRACTUALES\1. </w:t>
      </w:r>
      <w:r w:rsidR="00C30AC4" w:rsidRPr="00C30AC4">
        <w:rPr>
          <w:rStyle w:val="Hipervnculo"/>
          <w:sz w:val="12"/>
          <w:szCs w:val="12"/>
        </w:rPr>
        <w:t>MÍNIMA</w:t>
      </w:r>
      <w:r w:rsidR="00234DEB" w:rsidRPr="00C30AC4">
        <w:rPr>
          <w:rStyle w:val="Hipervnculo"/>
          <w:sz w:val="12"/>
          <w:szCs w:val="12"/>
        </w:rPr>
        <w:t xml:space="preserve"> </w:t>
      </w:r>
      <w:r w:rsidR="00C30AC4" w:rsidRPr="00C30AC4">
        <w:rPr>
          <w:rStyle w:val="Hipervnculo"/>
          <w:sz w:val="12"/>
          <w:szCs w:val="12"/>
        </w:rPr>
        <w:t>CUANTÍA</w:t>
      </w:r>
      <w:r w:rsidR="00234DEB" w:rsidRPr="00C30AC4">
        <w:rPr>
          <w:rStyle w:val="Hipervnculo"/>
          <w:sz w:val="12"/>
          <w:szCs w:val="12"/>
        </w:rPr>
        <w:t xml:space="preserve">\PN MEVAL MIC </w:t>
      </w:r>
      <w:r w:rsidR="008E5A60" w:rsidRPr="00C30AC4">
        <w:rPr>
          <w:rStyle w:val="Hipervnculo"/>
          <w:sz w:val="12"/>
          <w:szCs w:val="12"/>
        </w:rPr>
        <w:t>049</w:t>
      </w:r>
      <w:r w:rsidR="00234DEB" w:rsidRPr="00C30AC4">
        <w:rPr>
          <w:rStyle w:val="Hipervnculo"/>
          <w:sz w:val="12"/>
          <w:szCs w:val="12"/>
        </w:rPr>
        <w:t xml:space="preserve"> 2025 </w:t>
      </w:r>
    </w:p>
    <w:p w14:paraId="67968EC1" w14:textId="032E9B91" w:rsidR="00E35C01" w:rsidRPr="00C30AC4" w:rsidRDefault="00E35C01" w:rsidP="00A047EA">
      <w:pPr>
        <w:ind w:left="-284"/>
        <w:jc w:val="both"/>
        <w:rPr>
          <w:rStyle w:val="Hipervnculo"/>
        </w:rPr>
      </w:pPr>
    </w:p>
    <w:p w14:paraId="2E12BA15" w14:textId="77777777" w:rsidR="00256247" w:rsidRPr="00C30AC4" w:rsidRDefault="00256247" w:rsidP="00A047EA">
      <w:pPr>
        <w:ind w:left="-284"/>
        <w:jc w:val="both"/>
        <w:rPr>
          <w:rStyle w:val="Hipervnculo"/>
        </w:rPr>
      </w:pPr>
    </w:p>
    <w:p w14:paraId="7D8716CE" w14:textId="09D9D6B2" w:rsidR="00F0779D" w:rsidRPr="00C30AC4" w:rsidRDefault="009A7428" w:rsidP="00CE1F31">
      <w:pPr>
        <w:jc w:val="both"/>
      </w:pPr>
      <w:r w:rsidRPr="00C30AC4">
        <w:t>Calle 48 No. 45-</w:t>
      </w:r>
      <w:r w:rsidR="00F0779D" w:rsidRPr="00C30AC4">
        <w:t>58, Medellín</w:t>
      </w:r>
    </w:p>
    <w:p w14:paraId="7BCE7EA5" w14:textId="3F68805D" w:rsidR="003D6EB0" w:rsidRPr="003D6C52" w:rsidRDefault="00F0779D" w:rsidP="00CE1F31">
      <w:pPr>
        <w:tabs>
          <w:tab w:val="left" w:pos="4019"/>
        </w:tabs>
      </w:pPr>
      <w:r w:rsidRPr="003D6C52">
        <w:t xml:space="preserve">Teléfono </w:t>
      </w:r>
      <w:r w:rsidR="009A7428" w:rsidRPr="003D6C52">
        <w:t>590 59 00 – Ext. 31346</w:t>
      </w:r>
      <w:r w:rsidR="00AA260C" w:rsidRPr="003D6C52">
        <w:t xml:space="preserve">   </w:t>
      </w:r>
    </w:p>
    <w:p w14:paraId="31527B36" w14:textId="4F43855F" w:rsidR="00F0779D" w:rsidRPr="003D6C52" w:rsidRDefault="00E849E9" w:rsidP="00CE1F31">
      <w:pPr>
        <w:tabs>
          <w:tab w:val="left" w:pos="4019"/>
        </w:tabs>
      </w:pPr>
      <w:hyperlink r:id="rId15" w:history="1">
        <w:r w:rsidRPr="003D6C52">
          <w:rPr>
            <w:rStyle w:val="Hipervnculo"/>
          </w:rPr>
          <w:t>meval.ofcon5@policia.gov.co</w:t>
        </w:r>
      </w:hyperlink>
    </w:p>
    <w:p w14:paraId="444D967E" w14:textId="7070A2FE" w:rsidR="00F0779D" w:rsidRPr="003D6C52" w:rsidRDefault="00E849E9" w:rsidP="00CE1F31">
      <w:pPr>
        <w:tabs>
          <w:tab w:val="left" w:pos="0"/>
        </w:tabs>
        <w:rPr>
          <w:rStyle w:val="Hipervnculo"/>
        </w:rPr>
      </w:pPr>
      <w:hyperlink r:id="rId16" w:history="1">
        <w:r w:rsidRPr="003D6C52">
          <w:rPr>
            <w:rStyle w:val="Hipervnculo"/>
          </w:rPr>
          <w:t>www.policia.gov.co</w:t>
        </w:r>
      </w:hyperlink>
    </w:p>
    <w:p w14:paraId="602DEFD3" w14:textId="4355DAB4" w:rsidR="00F4294D" w:rsidRPr="003D6C52" w:rsidRDefault="00F4294D" w:rsidP="00CE1F31">
      <w:pPr>
        <w:tabs>
          <w:tab w:val="left" w:pos="0"/>
        </w:tabs>
        <w:rPr>
          <w:rStyle w:val="Hipervnculo"/>
        </w:rPr>
      </w:pPr>
    </w:p>
    <w:p w14:paraId="69583841" w14:textId="77777777" w:rsidR="00AB0D54" w:rsidRPr="003D6C52" w:rsidRDefault="00AB0D54" w:rsidP="00AB0D54">
      <w:pPr>
        <w:tabs>
          <w:tab w:val="left" w:pos="1545"/>
        </w:tabs>
        <w:ind w:left="-284" w:right="-232"/>
        <w:jc w:val="both"/>
        <w:rPr>
          <w:sz w:val="12"/>
          <w:szCs w:val="12"/>
        </w:rPr>
      </w:pPr>
    </w:p>
    <w:p w14:paraId="4DBB6BA4" w14:textId="5B5F2548" w:rsidR="0048405F" w:rsidRPr="003D6C52" w:rsidRDefault="00AB0D54" w:rsidP="00E849E9">
      <w:pPr>
        <w:tabs>
          <w:tab w:val="left" w:pos="0"/>
        </w:tabs>
        <w:jc w:val="center"/>
        <w:rPr>
          <w:b/>
        </w:rPr>
      </w:pPr>
      <w:r w:rsidRPr="003D6C52">
        <w:rPr>
          <w:b/>
        </w:rPr>
        <w:t>INFORMACIÓN PÚBLICA</w:t>
      </w:r>
    </w:p>
    <w:p w14:paraId="4AFB4247" w14:textId="77777777" w:rsidR="007B1E45" w:rsidRPr="003D6C52" w:rsidRDefault="007B1E45" w:rsidP="00E849E9">
      <w:pPr>
        <w:tabs>
          <w:tab w:val="left" w:pos="0"/>
        </w:tabs>
        <w:jc w:val="center"/>
        <w:rPr>
          <w:b/>
        </w:rPr>
      </w:pPr>
    </w:p>
    <w:p w14:paraId="0A81A771" w14:textId="77777777" w:rsidR="007B1E45" w:rsidRPr="003D6C52" w:rsidRDefault="007B1E45" w:rsidP="00E849E9">
      <w:pPr>
        <w:tabs>
          <w:tab w:val="left" w:pos="0"/>
        </w:tabs>
        <w:jc w:val="center"/>
        <w:rPr>
          <w:b/>
          <w:highlight w:val="yellow"/>
        </w:rPr>
      </w:pPr>
    </w:p>
    <w:p w14:paraId="6F15E289" w14:textId="77777777" w:rsidR="007B1E45" w:rsidRPr="003D6C52" w:rsidRDefault="007B1E45" w:rsidP="00E849E9">
      <w:pPr>
        <w:tabs>
          <w:tab w:val="left" w:pos="0"/>
        </w:tabs>
        <w:jc w:val="center"/>
        <w:rPr>
          <w:b/>
          <w:highlight w:val="yellow"/>
        </w:rPr>
      </w:pPr>
    </w:p>
    <w:p w14:paraId="6D1F6E76" w14:textId="77777777" w:rsidR="007B1E45" w:rsidRPr="003D6C52" w:rsidRDefault="007B1E45" w:rsidP="00E849E9">
      <w:pPr>
        <w:tabs>
          <w:tab w:val="left" w:pos="0"/>
        </w:tabs>
        <w:jc w:val="center"/>
        <w:rPr>
          <w:b/>
          <w:highlight w:val="yellow"/>
        </w:rPr>
      </w:pPr>
    </w:p>
    <w:p w14:paraId="269BC065" w14:textId="4F4F293F" w:rsidR="00E925BE" w:rsidRPr="003D6C52" w:rsidRDefault="00E925BE" w:rsidP="00E849E9">
      <w:pPr>
        <w:tabs>
          <w:tab w:val="left" w:pos="0"/>
        </w:tabs>
        <w:jc w:val="center"/>
        <w:rPr>
          <w:b/>
        </w:rPr>
      </w:pPr>
      <w:r w:rsidRPr="003D6C52">
        <w:rPr>
          <w:b/>
        </w:rPr>
        <w:lastRenderedPageBreak/>
        <w:t xml:space="preserve">ANEXO No. </w:t>
      </w:r>
      <w:r w:rsidR="0062196D" w:rsidRPr="003D6C52">
        <w:rPr>
          <w:b/>
        </w:rPr>
        <w:t>1</w:t>
      </w:r>
    </w:p>
    <w:p w14:paraId="4030B09E" w14:textId="77777777" w:rsidR="00E925BE" w:rsidRPr="003D6C52" w:rsidRDefault="00E925BE" w:rsidP="00E925BE">
      <w:pPr>
        <w:pStyle w:val="Prrafodelista"/>
        <w:tabs>
          <w:tab w:val="left" w:pos="240"/>
        </w:tabs>
        <w:ind w:left="0"/>
        <w:jc w:val="center"/>
        <w:rPr>
          <w:b/>
        </w:rPr>
      </w:pPr>
    </w:p>
    <w:p w14:paraId="26F473A5" w14:textId="77777777" w:rsidR="001A3423" w:rsidRPr="00353957" w:rsidRDefault="001A3423" w:rsidP="001A3423">
      <w:pPr>
        <w:pStyle w:val="Prrafodelista"/>
        <w:ind w:left="0"/>
        <w:jc w:val="center"/>
        <w:rPr>
          <w:b/>
        </w:rPr>
      </w:pPr>
      <w:r w:rsidRPr="00353957">
        <w:rPr>
          <w:b/>
        </w:rPr>
        <w:t xml:space="preserve">ESTIMACIÓN, TIPIFICACIÓN, ASIGNACIÓN DE RIESGOS </w:t>
      </w:r>
    </w:p>
    <w:p w14:paraId="0B05370B" w14:textId="34F3D7DA" w:rsidR="001A3423" w:rsidRPr="00353957" w:rsidRDefault="001A3423" w:rsidP="001A3423">
      <w:pPr>
        <w:pStyle w:val="Prrafodelista"/>
        <w:ind w:left="0"/>
        <w:jc w:val="center"/>
        <w:rPr>
          <w:b/>
        </w:rPr>
      </w:pPr>
      <w:r w:rsidRPr="00353957">
        <w:rPr>
          <w:b/>
        </w:rPr>
        <w:t>Y DETERMINACIÓN DE GARANTÍAS.</w:t>
      </w:r>
    </w:p>
    <w:p w14:paraId="09AC9B8B" w14:textId="5EAEC05D" w:rsidR="00006249" w:rsidRPr="00353957" w:rsidRDefault="00006249" w:rsidP="001A3423">
      <w:pPr>
        <w:pStyle w:val="Prrafodelista"/>
        <w:ind w:left="0"/>
        <w:jc w:val="center"/>
        <w:rPr>
          <w:b/>
        </w:rPr>
      </w:pPr>
    </w:p>
    <w:p w14:paraId="0A98FA8E" w14:textId="77777777" w:rsidR="002F33BA" w:rsidRPr="00353957" w:rsidRDefault="002F33BA" w:rsidP="002F33BA">
      <w:pPr>
        <w:jc w:val="both"/>
        <w:rPr>
          <w:b/>
        </w:rPr>
      </w:pPr>
      <w:r w:rsidRPr="00353957">
        <w:rPr>
          <w:b/>
        </w:rPr>
        <w:t>ETAPA CONTRACTUAL</w:t>
      </w:r>
    </w:p>
    <w:p w14:paraId="0C9C33D0" w14:textId="77777777" w:rsidR="00F67724" w:rsidRPr="00353957" w:rsidRDefault="00F67724" w:rsidP="002F33BA">
      <w:pPr>
        <w:jc w:val="both"/>
        <w:rPr>
          <w:b/>
        </w:rPr>
      </w:pPr>
    </w:p>
    <w:tbl>
      <w:tblPr>
        <w:tblW w:w="102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19"/>
        <w:gridCol w:w="984"/>
        <w:gridCol w:w="1263"/>
        <w:gridCol w:w="1264"/>
        <w:gridCol w:w="1124"/>
        <w:gridCol w:w="1264"/>
        <w:gridCol w:w="3231"/>
      </w:tblGrid>
      <w:tr w:rsidR="00353957" w:rsidRPr="00353957" w14:paraId="0281914E" w14:textId="77777777" w:rsidTr="0048681F">
        <w:trPr>
          <w:trHeight w:val="549"/>
          <w:jc w:val="center"/>
        </w:trPr>
        <w:tc>
          <w:tcPr>
            <w:tcW w:w="1119" w:type="dxa"/>
            <w:shd w:val="clear" w:color="auto" w:fill="D9D9D9" w:themeFill="background1" w:themeFillShade="D9"/>
            <w:tcMar>
              <w:left w:w="28" w:type="dxa"/>
              <w:right w:w="28" w:type="dxa"/>
            </w:tcMar>
            <w:vAlign w:val="center"/>
          </w:tcPr>
          <w:p w14:paraId="46CEED86" w14:textId="77777777" w:rsidR="00353957" w:rsidRPr="00353957" w:rsidRDefault="00353957" w:rsidP="0048681F">
            <w:pPr>
              <w:jc w:val="center"/>
              <w:rPr>
                <w:b/>
                <w:sz w:val="14"/>
                <w:szCs w:val="14"/>
              </w:rPr>
            </w:pPr>
            <w:r w:rsidRPr="00353957">
              <w:rPr>
                <w:b/>
                <w:sz w:val="14"/>
                <w:szCs w:val="14"/>
              </w:rPr>
              <w:t>MECANISMO DE COBERTURA</w:t>
            </w:r>
          </w:p>
        </w:tc>
        <w:tc>
          <w:tcPr>
            <w:tcW w:w="984" w:type="dxa"/>
            <w:shd w:val="clear" w:color="auto" w:fill="D9D9D9" w:themeFill="background1" w:themeFillShade="D9"/>
            <w:tcMar>
              <w:left w:w="28" w:type="dxa"/>
              <w:right w:w="28" w:type="dxa"/>
            </w:tcMar>
            <w:vAlign w:val="center"/>
          </w:tcPr>
          <w:p w14:paraId="0B7B0619" w14:textId="77777777" w:rsidR="00353957" w:rsidRPr="00353957" w:rsidRDefault="00353957" w:rsidP="0048681F">
            <w:pPr>
              <w:jc w:val="center"/>
              <w:rPr>
                <w:b/>
                <w:sz w:val="14"/>
                <w:szCs w:val="14"/>
              </w:rPr>
            </w:pPr>
            <w:r w:rsidRPr="00353957">
              <w:rPr>
                <w:b/>
                <w:sz w:val="14"/>
                <w:szCs w:val="14"/>
              </w:rPr>
              <w:t>CLASE DE RIESGO</w:t>
            </w:r>
          </w:p>
        </w:tc>
        <w:tc>
          <w:tcPr>
            <w:tcW w:w="1263" w:type="dxa"/>
            <w:shd w:val="clear" w:color="auto" w:fill="D9D9D9" w:themeFill="background1" w:themeFillShade="D9"/>
            <w:tcMar>
              <w:left w:w="28" w:type="dxa"/>
              <w:right w:w="28" w:type="dxa"/>
            </w:tcMar>
            <w:vAlign w:val="center"/>
          </w:tcPr>
          <w:p w14:paraId="09A5AD73" w14:textId="77777777" w:rsidR="00353957" w:rsidRPr="00353957" w:rsidRDefault="00353957" w:rsidP="0048681F">
            <w:pPr>
              <w:jc w:val="center"/>
              <w:rPr>
                <w:b/>
                <w:sz w:val="14"/>
                <w:szCs w:val="14"/>
              </w:rPr>
            </w:pPr>
            <w:r w:rsidRPr="00353957">
              <w:rPr>
                <w:b/>
                <w:sz w:val="14"/>
                <w:szCs w:val="14"/>
              </w:rPr>
              <w:t>TIPIFICACIÓN DE LOS RIESGOS</w:t>
            </w:r>
          </w:p>
        </w:tc>
        <w:tc>
          <w:tcPr>
            <w:tcW w:w="1264" w:type="dxa"/>
            <w:shd w:val="clear" w:color="auto" w:fill="D9D9D9" w:themeFill="background1" w:themeFillShade="D9"/>
            <w:tcMar>
              <w:left w:w="28" w:type="dxa"/>
              <w:right w:w="28" w:type="dxa"/>
            </w:tcMar>
            <w:vAlign w:val="center"/>
          </w:tcPr>
          <w:p w14:paraId="33FBC961" w14:textId="77777777" w:rsidR="00353957" w:rsidRPr="00353957" w:rsidRDefault="00353957" w:rsidP="0048681F">
            <w:pPr>
              <w:jc w:val="center"/>
              <w:rPr>
                <w:b/>
                <w:sz w:val="14"/>
                <w:szCs w:val="14"/>
              </w:rPr>
            </w:pPr>
            <w:r w:rsidRPr="00353957">
              <w:rPr>
                <w:b/>
                <w:sz w:val="14"/>
                <w:szCs w:val="14"/>
              </w:rPr>
              <w:t>ESTIMACIÓN DEL RIESGO</w:t>
            </w:r>
          </w:p>
        </w:tc>
        <w:tc>
          <w:tcPr>
            <w:tcW w:w="1124" w:type="dxa"/>
            <w:shd w:val="clear" w:color="auto" w:fill="D9D9D9" w:themeFill="background1" w:themeFillShade="D9"/>
            <w:tcMar>
              <w:left w:w="28" w:type="dxa"/>
              <w:right w:w="28" w:type="dxa"/>
            </w:tcMar>
            <w:vAlign w:val="center"/>
          </w:tcPr>
          <w:p w14:paraId="5D695558" w14:textId="77777777" w:rsidR="00353957" w:rsidRPr="00353957" w:rsidRDefault="00353957" w:rsidP="0048681F">
            <w:pPr>
              <w:jc w:val="center"/>
              <w:rPr>
                <w:b/>
                <w:sz w:val="14"/>
                <w:szCs w:val="14"/>
              </w:rPr>
            </w:pPr>
            <w:r w:rsidRPr="00353957">
              <w:rPr>
                <w:b/>
                <w:sz w:val="14"/>
                <w:szCs w:val="14"/>
              </w:rPr>
              <w:t>ASIGNACIÓN DEL RIESGO</w:t>
            </w:r>
          </w:p>
        </w:tc>
        <w:tc>
          <w:tcPr>
            <w:tcW w:w="1264" w:type="dxa"/>
            <w:shd w:val="clear" w:color="auto" w:fill="D9D9D9" w:themeFill="background1" w:themeFillShade="D9"/>
            <w:tcMar>
              <w:left w:w="28" w:type="dxa"/>
              <w:right w:w="28" w:type="dxa"/>
            </w:tcMar>
            <w:vAlign w:val="center"/>
          </w:tcPr>
          <w:p w14:paraId="2CFBF945" w14:textId="77777777" w:rsidR="00353957" w:rsidRPr="00353957" w:rsidRDefault="00353957" w:rsidP="0048681F">
            <w:pPr>
              <w:jc w:val="center"/>
              <w:rPr>
                <w:b/>
                <w:sz w:val="14"/>
                <w:szCs w:val="14"/>
              </w:rPr>
            </w:pPr>
            <w:r w:rsidRPr="00353957">
              <w:rPr>
                <w:b/>
                <w:sz w:val="14"/>
                <w:szCs w:val="14"/>
              </w:rPr>
              <w:t>VIGENCIA</w:t>
            </w:r>
          </w:p>
        </w:tc>
        <w:tc>
          <w:tcPr>
            <w:tcW w:w="3231" w:type="dxa"/>
            <w:shd w:val="clear" w:color="auto" w:fill="D9D9D9" w:themeFill="background1" w:themeFillShade="D9"/>
            <w:tcMar>
              <w:left w:w="28" w:type="dxa"/>
              <w:right w:w="28" w:type="dxa"/>
            </w:tcMar>
            <w:vAlign w:val="center"/>
          </w:tcPr>
          <w:p w14:paraId="59969FE9" w14:textId="77777777" w:rsidR="00353957" w:rsidRPr="00353957" w:rsidRDefault="00353957" w:rsidP="0048681F">
            <w:pPr>
              <w:jc w:val="center"/>
              <w:rPr>
                <w:b/>
                <w:sz w:val="14"/>
                <w:szCs w:val="14"/>
              </w:rPr>
            </w:pPr>
            <w:r w:rsidRPr="00353957">
              <w:rPr>
                <w:b/>
                <w:sz w:val="14"/>
                <w:szCs w:val="14"/>
              </w:rPr>
              <w:t>JUSTIFICACIÓN COBERTURA / VIGENCIA</w:t>
            </w:r>
          </w:p>
        </w:tc>
      </w:tr>
      <w:tr w:rsidR="00353957" w:rsidRPr="00353957" w14:paraId="4E7F2DFF" w14:textId="77777777" w:rsidTr="00353957">
        <w:trPr>
          <w:trHeight w:val="934"/>
          <w:jc w:val="center"/>
        </w:trPr>
        <w:tc>
          <w:tcPr>
            <w:tcW w:w="1119" w:type="dxa"/>
            <w:tcMar>
              <w:left w:w="28" w:type="dxa"/>
              <w:right w:w="28" w:type="dxa"/>
            </w:tcMar>
            <w:vAlign w:val="center"/>
          </w:tcPr>
          <w:p w14:paraId="3FB000C7" w14:textId="77777777" w:rsidR="00353957" w:rsidRPr="00353957" w:rsidRDefault="00353957" w:rsidP="0048681F">
            <w:pPr>
              <w:jc w:val="center"/>
              <w:rPr>
                <w:sz w:val="14"/>
                <w:szCs w:val="14"/>
              </w:rPr>
            </w:pPr>
            <w:r w:rsidRPr="00353957">
              <w:rPr>
                <w:sz w:val="14"/>
                <w:szCs w:val="14"/>
              </w:rPr>
              <w:t>Garantía Única</w:t>
            </w:r>
          </w:p>
        </w:tc>
        <w:tc>
          <w:tcPr>
            <w:tcW w:w="984" w:type="dxa"/>
            <w:tcMar>
              <w:left w:w="28" w:type="dxa"/>
              <w:right w:w="28" w:type="dxa"/>
            </w:tcMar>
            <w:vAlign w:val="center"/>
          </w:tcPr>
          <w:p w14:paraId="5E1AA8E9" w14:textId="77777777" w:rsidR="00353957" w:rsidRPr="00353957" w:rsidRDefault="00353957" w:rsidP="0048681F">
            <w:pPr>
              <w:jc w:val="center"/>
              <w:rPr>
                <w:sz w:val="14"/>
                <w:szCs w:val="14"/>
              </w:rPr>
            </w:pPr>
            <w:r w:rsidRPr="00353957">
              <w:rPr>
                <w:sz w:val="14"/>
                <w:szCs w:val="14"/>
              </w:rPr>
              <w:t>Riesgo</w:t>
            </w:r>
          </w:p>
          <w:p w14:paraId="3FCEE296" w14:textId="77777777" w:rsidR="00353957" w:rsidRPr="00353957" w:rsidRDefault="00353957" w:rsidP="0048681F">
            <w:pPr>
              <w:jc w:val="center"/>
              <w:rPr>
                <w:sz w:val="14"/>
                <w:szCs w:val="14"/>
              </w:rPr>
            </w:pPr>
            <w:r w:rsidRPr="00353957">
              <w:rPr>
                <w:sz w:val="14"/>
                <w:szCs w:val="14"/>
              </w:rPr>
              <w:t>Jurídico</w:t>
            </w:r>
          </w:p>
        </w:tc>
        <w:tc>
          <w:tcPr>
            <w:tcW w:w="1263" w:type="dxa"/>
            <w:tcMar>
              <w:left w:w="28" w:type="dxa"/>
              <w:right w:w="28" w:type="dxa"/>
            </w:tcMar>
            <w:vAlign w:val="center"/>
          </w:tcPr>
          <w:p w14:paraId="7ED77C90" w14:textId="77777777" w:rsidR="00353957" w:rsidRPr="00353957" w:rsidRDefault="00353957" w:rsidP="0048681F">
            <w:pPr>
              <w:jc w:val="center"/>
              <w:rPr>
                <w:sz w:val="14"/>
                <w:szCs w:val="14"/>
              </w:rPr>
            </w:pPr>
            <w:r w:rsidRPr="00353957">
              <w:rPr>
                <w:sz w:val="14"/>
                <w:szCs w:val="14"/>
              </w:rPr>
              <w:t>Incumplimiento de la aceptación de oferta</w:t>
            </w:r>
          </w:p>
        </w:tc>
        <w:tc>
          <w:tcPr>
            <w:tcW w:w="1264" w:type="dxa"/>
            <w:tcMar>
              <w:left w:w="28" w:type="dxa"/>
              <w:right w:w="28" w:type="dxa"/>
            </w:tcMar>
            <w:vAlign w:val="center"/>
          </w:tcPr>
          <w:p w14:paraId="2BD2ABFB" w14:textId="77777777" w:rsidR="00353957" w:rsidRPr="00353957" w:rsidRDefault="00353957" w:rsidP="0048681F">
            <w:pPr>
              <w:jc w:val="both"/>
              <w:rPr>
                <w:sz w:val="14"/>
                <w:szCs w:val="14"/>
              </w:rPr>
            </w:pPr>
            <w:r w:rsidRPr="00353957">
              <w:rPr>
                <w:sz w:val="14"/>
                <w:szCs w:val="14"/>
              </w:rPr>
              <w:t>Veinte por ciento (20%) del valor de la aceptación de oferta</w:t>
            </w:r>
          </w:p>
        </w:tc>
        <w:tc>
          <w:tcPr>
            <w:tcW w:w="1124" w:type="dxa"/>
            <w:tcMar>
              <w:left w:w="28" w:type="dxa"/>
              <w:right w:w="28" w:type="dxa"/>
            </w:tcMar>
            <w:vAlign w:val="center"/>
          </w:tcPr>
          <w:p w14:paraId="4C1C85D6" w14:textId="77777777" w:rsidR="00353957" w:rsidRPr="00353957" w:rsidRDefault="00353957" w:rsidP="0048681F">
            <w:pPr>
              <w:jc w:val="both"/>
              <w:rPr>
                <w:sz w:val="14"/>
                <w:szCs w:val="14"/>
              </w:rPr>
            </w:pPr>
            <w:r w:rsidRPr="00353957">
              <w:rPr>
                <w:sz w:val="14"/>
                <w:szCs w:val="14"/>
              </w:rPr>
              <w:t>Contratista</w:t>
            </w:r>
          </w:p>
        </w:tc>
        <w:tc>
          <w:tcPr>
            <w:tcW w:w="1264" w:type="dxa"/>
            <w:tcMar>
              <w:left w:w="28" w:type="dxa"/>
              <w:right w:w="28" w:type="dxa"/>
            </w:tcMar>
            <w:vAlign w:val="center"/>
          </w:tcPr>
          <w:p w14:paraId="7D4751C8" w14:textId="77777777" w:rsidR="00353957" w:rsidRPr="00353957" w:rsidRDefault="00353957" w:rsidP="0048681F">
            <w:pPr>
              <w:jc w:val="both"/>
              <w:rPr>
                <w:sz w:val="14"/>
                <w:szCs w:val="14"/>
              </w:rPr>
            </w:pPr>
            <w:r w:rsidRPr="00353957">
              <w:rPr>
                <w:sz w:val="14"/>
                <w:szCs w:val="14"/>
              </w:rPr>
              <w:t>Vigente por un término igual a la vigencia de la aceptación de oferta.</w:t>
            </w:r>
          </w:p>
        </w:tc>
        <w:tc>
          <w:tcPr>
            <w:tcW w:w="3231" w:type="dxa"/>
            <w:tcMar>
              <w:left w:w="28" w:type="dxa"/>
              <w:right w:w="28" w:type="dxa"/>
            </w:tcMar>
            <w:vAlign w:val="center"/>
          </w:tcPr>
          <w:p w14:paraId="34196D34" w14:textId="77777777" w:rsidR="00353957" w:rsidRPr="00353957" w:rsidRDefault="00353957" w:rsidP="0048681F">
            <w:pPr>
              <w:jc w:val="both"/>
              <w:rPr>
                <w:sz w:val="14"/>
                <w:szCs w:val="14"/>
              </w:rPr>
            </w:pPr>
            <w:r w:rsidRPr="00353957">
              <w:rPr>
                <w:sz w:val="14"/>
                <w:szCs w:val="14"/>
              </w:rPr>
              <w:t>Ampara el riesgo de incumplimiento durante la vigencia de la aceptación de la oferta; la estimación del riesgo cubre el 20% del valor de la aceptación de oferta como quiera que se pretende el pago parcial o definitivo de los perjuicios que cause a la entidad en los mismos términos de la cláusula penal pecuniaria.</w:t>
            </w:r>
          </w:p>
        </w:tc>
      </w:tr>
      <w:tr w:rsidR="00353957" w:rsidRPr="00353957" w14:paraId="7D4DFAA4" w14:textId="77777777" w:rsidTr="00353957">
        <w:trPr>
          <w:trHeight w:val="1219"/>
          <w:jc w:val="center"/>
        </w:trPr>
        <w:tc>
          <w:tcPr>
            <w:tcW w:w="1119" w:type="dxa"/>
            <w:tcMar>
              <w:left w:w="28" w:type="dxa"/>
              <w:right w:w="28" w:type="dxa"/>
            </w:tcMar>
            <w:vAlign w:val="center"/>
          </w:tcPr>
          <w:p w14:paraId="00145BC5" w14:textId="77777777" w:rsidR="00353957" w:rsidRPr="00353957" w:rsidRDefault="00353957" w:rsidP="0048681F">
            <w:pPr>
              <w:jc w:val="center"/>
              <w:rPr>
                <w:sz w:val="14"/>
                <w:szCs w:val="14"/>
              </w:rPr>
            </w:pPr>
            <w:r w:rsidRPr="00353957">
              <w:rPr>
                <w:sz w:val="14"/>
                <w:szCs w:val="14"/>
              </w:rPr>
              <w:t>Garantía Única</w:t>
            </w:r>
          </w:p>
        </w:tc>
        <w:tc>
          <w:tcPr>
            <w:tcW w:w="984" w:type="dxa"/>
            <w:tcMar>
              <w:left w:w="28" w:type="dxa"/>
              <w:right w:w="28" w:type="dxa"/>
            </w:tcMar>
            <w:vAlign w:val="center"/>
          </w:tcPr>
          <w:p w14:paraId="281136A9" w14:textId="77777777" w:rsidR="00353957" w:rsidRPr="00353957" w:rsidRDefault="00353957" w:rsidP="0048681F">
            <w:pPr>
              <w:jc w:val="center"/>
              <w:rPr>
                <w:sz w:val="14"/>
                <w:szCs w:val="14"/>
              </w:rPr>
            </w:pPr>
            <w:r w:rsidRPr="00353957">
              <w:rPr>
                <w:sz w:val="14"/>
                <w:szCs w:val="14"/>
              </w:rPr>
              <w:t>Riesgo Operativo</w:t>
            </w:r>
          </w:p>
        </w:tc>
        <w:tc>
          <w:tcPr>
            <w:tcW w:w="1263" w:type="dxa"/>
            <w:tcMar>
              <w:left w:w="28" w:type="dxa"/>
              <w:right w:w="28" w:type="dxa"/>
            </w:tcMar>
            <w:vAlign w:val="center"/>
          </w:tcPr>
          <w:p w14:paraId="376ABDAC" w14:textId="77777777" w:rsidR="00353957" w:rsidRPr="00353957" w:rsidRDefault="00353957" w:rsidP="0048681F">
            <w:pPr>
              <w:jc w:val="center"/>
              <w:rPr>
                <w:sz w:val="14"/>
                <w:szCs w:val="14"/>
              </w:rPr>
            </w:pPr>
            <w:r w:rsidRPr="00353957">
              <w:rPr>
                <w:sz w:val="14"/>
                <w:szCs w:val="14"/>
              </w:rPr>
              <w:t>Calidad del servicio.</w:t>
            </w:r>
          </w:p>
        </w:tc>
        <w:tc>
          <w:tcPr>
            <w:tcW w:w="1264" w:type="dxa"/>
            <w:tcMar>
              <w:left w:w="28" w:type="dxa"/>
              <w:right w:w="28" w:type="dxa"/>
            </w:tcMar>
            <w:vAlign w:val="center"/>
          </w:tcPr>
          <w:p w14:paraId="14FB5384" w14:textId="77777777" w:rsidR="00353957" w:rsidRPr="00353957" w:rsidRDefault="00353957" w:rsidP="0048681F">
            <w:pPr>
              <w:jc w:val="both"/>
              <w:rPr>
                <w:sz w:val="14"/>
                <w:szCs w:val="14"/>
              </w:rPr>
            </w:pPr>
            <w:r w:rsidRPr="00353957">
              <w:rPr>
                <w:sz w:val="14"/>
                <w:szCs w:val="14"/>
              </w:rPr>
              <w:t>cincuenta por ciento (50%) del valor de la aceptación de oferta</w:t>
            </w:r>
          </w:p>
        </w:tc>
        <w:tc>
          <w:tcPr>
            <w:tcW w:w="1124" w:type="dxa"/>
            <w:tcMar>
              <w:left w:w="28" w:type="dxa"/>
              <w:right w:w="28" w:type="dxa"/>
            </w:tcMar>
            <w:vAlign w:val="center"/>
          </w:tcPr>
          <w:p w14:paraId="08BFB53D" w14:textId="77777777" w:rsidR="00353957" w:rsidRPr="00353957" w:rsidRDefault="00353957" w:rsidP="0048681F">
            <w:pPr>
              <w:jc w:val="both"/>
              <w:rPr>
                <w:sz w:val="14"/>
                <w:szCs w:val="14"/>
              </w:rPr>
            </w:pPr>
            <w:r w:rsidRPr="00353957">
              <w:rPr>
                <w:sz w:val="14"/>
                <w:szCs w:val="14"/>
              </w:rPr>
              <w:t>Contratista</w:t>
            </w:r>
          </w:p>
        </w:tc>
        <w:tc>
          <w:tcPr>
            <w:tcW w:w="1264" w:type="dxa"/>
            <w:tcMar>
              <w:left w:w="28" w:type="dxa"/>
              <w:right w:w="28" w:type="dxa"/>
            </w:tcMar>
            <w:vAlign w:val="center"/>
          </w:tcPr>
          <w:p w14:paraId="3D98A72C" w14:textId="77777777" w:rsidR="00353957" w:rsidRPr="00353957" w:rsidRDefault="00353957" w:rsidP="0048681F">
            <w:pPr>
              <w:jc w:val="both"/>
              <w:rPr>
                <w:sz w:val="14"/>
                <w:szCs w:val="14"/>
              </w:rPr>
            </w:pPr>
            <w:r w:rsidRPr="00353957">
              <w:rPr>
                <w:sz w:val="14"/>
                <w:szCs w:val="14"/>
              </w:rPr>
              <w:t>Vigente por un término igual a la vigencia de la aceptación de oferta.</w:t>
            </w:r>
          </w:p>
        </w:tc>
        <w:tc>
          <w:tcPr>
            <w:tcW w:w="3231" w:type="dxa"/>
            <w:tcMar>
              <w:left w:w="28" w:type="dxa"/>
              <w:right w:w="28" w:type="dxa"/>
            </w:tcMar>
            <w:vAlign w:val="center"/>
          </w:tcPr>
          <w:p w14:paraId="24521DCD" w14:textId="77777777" w:rsidR="00353957" w:rsidRPr="00353957" w:rsidRDefault="00353957" w:rsidP="0048681F">
            <w:pPr>
              <w:jc w:val="both"/>
              <w:rPr>
                <w:sz w:val="14"/>
                <w:szCs w:val="14"/>
              </w:rPr>
            </w:pPr>
            <w:r w:rsidRPr="00353957">
              <w:rPr>
                <w:rFonts w:eastAsia="MS Mincho"/>
                <w:sz w:val="14"/>
                <w:szCs w:val="14"/>
              </w:rPr>
              <w:t xml:space="preserve">Ampara el riesgo de mala calidad de los servicios </w:t>
            </w:r>
            <w:r w:rsidRPr="00353957">
              <w:rPr>
                <w:sz w:val="14"/>
                <w:szCs w:val="14"/>
              </w:rPr>
              <w:t>durante la vigencia de la aceptación de la oferta</w:t>
            </w:r>
            <w:r w:rsidRPr="00353957">
              <w:rPr>
                <w:rFonts w:eastAsia="MS Mincho"/>
                <w:sz w:val="14"/>
                <w:szCs w:val="14"/>
              </w:rPr>
              <w:t>. La estimación del riesgo cubre el cincuenta por ciento (50%) del valor del contrato lo que cubriría el perjuicio administrativo por la posible pérdida de los recursos, los gastos ocasionados por el proceso y la no entrega de los servicios requeridos.</w:t>
            </w:r>
          </w:p>
        </w:tc>
      </w:tr>
      <w:tr w:rsidR="00353957" w:rsidRPr="00353957" w14:paraId="2CC22A55" w14:textId="77777777" w:rsidTr="00353957">
        <w:trPr>
          <w:trHeight w:val="697"/>
          <w:jc w:val="center"/>
        </w:trPr>
        <w:tc>
          <w:tcPr>
            <w:tcW w:w="1119" w:type="dxa"/>
            <w:tcMar>
              <w:left w:w="28" w:type="dxa"/>
              <w:right w:w="28" w:type="dxa"/>
            </w:tcMar>
            <w:vAlign w:val="center"/>
          </w:tcPr>
          <w:p w14:paraId="3395561F" w14:textId="77777777" w:rsidR="00353957" w:rsidRPr="00353957" w:rsidRDefault="00353957" w:rsidP="0048681F">
            <w:pPr>
              <w:jc w:val="center"/>
              <w:rPr>
                <w:rFonts w:eastAsia="MS Mincho"/>
                <w:sz w:val="14"/>
                <w:szCs w:val="14"/>
              </w:rPr>
            </w:pPr>
            <w:r w:rsidRPr="00353957">
              <w:rPr>
                <w:rFonts w:eastAsia="MS Mincho"/>
                <w:sz w:val="14"/>
                <w:szCs w:val="14"/>
              </w:rPr>
              <w:t>Garantía Única</w:t>
            </w:r>
          </w:p>
        </w:tc>
        <w:tc>
          <w:tcPr>
            <w:tcW w:w="984" w:type="dxa"/>
            <w:tcMar>
              <w:left w:w="28" w:type="dxa"/>
              <w:right w:w="28" w:type="dxa"/>
            </w:tcMar>
            <w:vAlign w:val="center"/>
          </w:tcPr>
          <w:p w14:paraId="0315B683" w14:textId="77777777" w:rsidR="00353957" w:rsidRPr="00353957" w:rsidRDefault="00353957" w:rsidP="0048681F">
            <w:pPr>
              <w:jc w:val="center"/>
              <w:rPr>
                <w:rFonts w:eastAsia="MS Mincho"/>
                <w:sz w:val="14"/>
                <w:szCs w:val="14"/>
              </w:rPr>
            </w:pPr>
            <w:r w:rsidRPr="00353957">
              <w:rPr>
                <w:rFonts w:eastAsia="MS Mincho"/>
                <w:sz w:val="14"/>
                <w:szCs w:val="14"/>
              </w:rPr>
              <w:t>Riesgo Jurídico</w:t>
            </w:r>
          </w:p>
        </w:tc>
        <w:tc>
          <w:tcPr>
            <w:tcW w:w="1263" w:type="dxa"/>
            <w:tcMar>
              <w:left w:w="28" w:type="dxa"/>
              <w:right w:w="28" w:type="dxa"/>
            </w:tcMar>
            <w:vAlign w:val="center"/>
          </w:tcPr>
          <w:p w14:paraId="73076B7F" w14:textId="77777777" w:rsidR="00353957" w:rsidRPr="00353957" w:rsidRDefault="00353957" w:rsidP="0048681F">
            <w:pPr>
              <w:jc w:val="both"/>
              <w:rPr>
                <w:rFonts w:eastAsia="MS Mincho"/>
                <w:sz w:val="14"/>
                <w:szCs w:val="14"/>
              </w:rPr>
            </w:pPr>
            <w:r w:rsidRPr="00353957">
              <w:rPr>
                <w:rFonts w:eastAsia="MS Mincho"/>
                <w:sz w:val="14"/>
                <w:szCs w:val="14"/>
              </w:rPr>
              <w:t>Pago de salarios prestaciones e indemnizaciones laborales.</w:t>
            </w:r>
          </w:p>
        </w:tc>
        <w:tc>
          <w:tcPr>
            <w:tcW w:w="1264" w:type="dxa"/>
            <w:tcMar>
              <w:left w:w="28" w:type="dxa"/>
              <w:right w:w="28" w:type="dxa"/>
            </w:tcMar>
            <w:vAlign w:val="center"/>
          </w:tcPr>
          <w:p w14:paraId="7EB3D1E9" w14:textId="77777777" w:rsidR="00353957" w:rsidRPr="00353957" w:rsidRDefault="00353957" w:rsidP="0048681F">
            <w:pPr>
              <w:jc w:val="both"/>
              <w:rPr>
                <w:rFonts w:eastAsia="MS Mincho"/>
                <w:sz w:val="14"/>
                <w:szCs w:val="14"/>
              </w:rPr>
            </w:pPr>
            <w:r w:rsidRPr="00353957">
              <w:rPr>
                <w:rFonts w:eastAsia="MS Mincho"/>
                <w:sz w:val="14"/>
                <w:szCs w:val="14"/>
              </w:rPr>
              <w:t>Cinco por ciento (5%) del valor del contrato.</w:t>
            </w:r>
          </w:p>
        </w:tc>
        <w:tc>
          <w:tcPr>
            <w:tcW w:w="1124" w:type="dxa"/>
            <w:tcMar>
              <w:left w:w="28" w:type="dxa"/>
              <w:right w:w="28" w:type="dxa"/>
            </w:tcMar>
            <w:vAlign w:val="center"/>
          </w:tcPr>
          <w:p w14:paraId="5388C244" w14:textId="77777777" w:rsidR="00353957" w:rsidRPr="00353957" w:rsidRDefault="00353957" w:rsidP="0048681F">
            <w:pPr>
              <w:jc w:val="both"/>
              <w:rPr>
                <w:rFonts w:eastAsia="MS Mincho"/>
                <w:sz w:val="14"/>
                <w:szCs w:val="14"/>
              </w:rPr>
            </w:pPr>
            <w:r w:rsidRPr="00353957">
              <w:rPr>
                <w:rFonts w:eastAsia="MS Mincho"/>
                <w:sz w:val="14"/>
                <w:szCs w:val="14"/>
              </w:rPr>
              <w:t>Contratista</w:t>
            </w:r>
          </w:p>
        </w:tc>
        <w:tc>
          <w:tcPr>
            <w:tcW w:w="1264" w:type="dxa"/>
            <w:tcMar>
              <w:left w:w="28" w:type="dxa"/>
              <w:right w:w="28" w:type="dxa"/>
            </w:tcMar>
            <w:vAlign w:val="center"/>
          </w:tcPr>
          <w:p w14:paraId="409196D3" w14:textId="77777777" w:rsidR="00353957" w:rsidRPr="00353957" w:rsidRDefault="00353957" w:rsidP="0048681F">
            <w:pPr>
              <w:jc w:val="both"/>
              <w:rPr>
                <w:rFonts w:eastAsia="MS Mincho"/>
                <w:sz w:val="14"/>
                <w:szCs w:val="14"/>
              </w:rPr>
            </w:pPr>
            <w:r w:rsidRPr="00353957">
              <w:rPr>
                <w:rFonts w:eastAsia="MS Mincho"/>
                <w:sz w:val="14"/>
                <w:szCs w:val="14"/>
              </w:rPr>
              <w:t>Vigente por un término igual a la vigencia del contrato y tres (3) años más.</w:t>
            </w:r>
          </w:p>
        </w:tc>
        <w:tc>
          <w:tcPr>
            <w:tcW w:w="3231" w:type="dxa"/>
            <w:tcMar>
              <w:left w:w="28" w:type="dxa"/>
              <w:right w:w="28" w:type="dxa"/>
            </w:tcMar>
            <w:vAlign w:val="center"/>
          </w:tcPr>
          <w:p w14:paraId="2C53FA9D" w14:textId="77777777" w:rsidR="00353957" w:rsidRPr="00353957" w:rsidRDefault="00353957" w:rsidP="0048681F">
            <w:pPr>
              <w:jc w:val="both"/>
              <w:rPr>
                <w:rFonts w:eastAsia="MS Mincho"/>
                <w:sz w:val="14"/>
                <w:szCs w:val="14"/>
              </w:rPr>
            </w:pPr>
            <w:r w:rsidRPr="00353957">
              <w:rPr>
                <w:rFonts w:eastAsia="MS Mincho"/>
                <w:sz w:val="14"/>
                <w:szCs w:val="14"/>
              </w:rPr>
              <w:t>Ampara a la entidad de los perjuicios que se le ocasione como consecuencia del incumplimiento de las obligaciones laborales a que este obligado el contratista derivado de la contratación del personal utilizados para la ejecución del contrato.</w:t>
            </w:r>
          </w:p>
        </w:tc>
      </w:tr>
    </w:tbl>
    <w:p w14:paraId="58AC095C" w14:textId="77777777" w:rsidR="00E270DB" w:rsidRPr="00353957" w:rsidRDefault="00E270DB" w:rsidP="002F33BA">
      <w:pPr>
        <w:jc w:val="both"/>
        <w:rPr>
          <w:b/>
        </w:rPr>
      </w:pPr>
    </w:p>
    <w:p w14:paraId="25C9AD4F" w14:textId="28A38C88" w:rsidR="002F33BA" w:rsidRPr="00353957" w:rsidRDefault="002F33BA" w:rsidP="002F33BA">
      <w:pPr>
        <w:pStyle w:val="Prrafodelista"/>
        <w:ind w:left="-426"/>
        <w:rPr>
          <w:b/>
          <w:color w:val="000000" w:themeColor="text1"/>
        </w:rPr>
      </w:pPr>
      <w:r w:rsidRPr="00353957">
        <w:rPr>
          <w:b/>
          <w:color w:val="000000" w:themeColor="text1"/>
        </w:rPr>
        <w:t>CLAUSULAS SANCIONATORIAS</w:t>
      </w:r>
    </w:p>
    <w:p w14:paraId="2552FAB3" w14:textId="7B686ED4" w:rsidR="0030239A" w:rsidRPr="00353957" w:rsidRDefault="0030239A" w:rsidP="002F33BA">
      <w:pPr>
        <w:pStyle w:val="Prrafodelista"/>
        <w:ind w:left="-426"/>
        <w:rPr>
          <w:b/>
          <w:color w:val="000000" w:themeColor="text1"/>
        </w:rPr>
      </w:pPr>
    </w:p>
    <w:tbl>
      <w:tblPr>
        <w:tblW w:w="526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4"/>
        <w:gridCol w:w="912"/>
        <w:gridCol w:w="1515"/>
        <w:gridCol w:w="1234"/>
        <w:gridCol w:w="1254"/>
        <w:gridCol w:w="2205"/>
        <w:gridCol w:w="1515"/>
      </w:tblGrid>
      <w:tr w:rsidR="00353957" w:rsidRPr="00353957" w14:paraId="3A46D7F2" w14:textId="77777777" w:rsidTr="0048681F">
        <w:trPr>
          <w:jc w:val="center"/>
        </w:trPr>
        <w:tc>
          <w:tcPr>
            <w:tcW w:w="634" w:type="pct"/>
            <w:shd w:val="clear" w:color="auto" w:fill="D9D9D9" w:themeFill="background1" w:themeFillShade="D9"/>
            <w:vAlign w:val="center"/>
          </w:tcPr>
          <w:p w14:paraId="1D4D8B6A" w14:textId="77777777" w:rsidR="00353957" w:rsidRPr="00353957" w:rsidRDefault="00353957" w:rsidP="0048681F">
            <w:pPr>
              <w:jc w:val="center"/>
              <w:rPr>
                <w:b/>
                <w:color w:val="000000" w:themeColor="text1"/>
                <w:sz w:val="12"/>
                <w:szCs w:val="12"/>
              </w:rPr>
            </w:pPr>
            <w:r w:rsidRPr="00353957">
              <w:rPr>
                <w:b/>
                <w:color w:val="000000" w:themeColor="text1"/>
                <w:sz w:val="12"/>
                <w:szCs w:val="12"/>
              </w:rPr>
              <w:t>MECANISMO DE COBERTURA</w:t>
            </w:r>
          </w:p>
        </w:tc>
        <w:tc>
          <w:tcPr>
            <w:tcW w:w="461" w:type="pct"/>
            <w:shd w:val="clear" w:color="auto" w:fill="D9D9D9" w:themeFill="background1" w:themeFillShade="D9"/>
            <w:vAlign w:val="center"/>
          </w:tcPr>
          <w:p w14:paraId="42EA167B" w14:textId="77777777" w:rsidR="00353957" w:rsidRPr="00353957" w:rsidRDefault="00353957" w:rsidP="0048681F">
            <w:pPr>
              <w:jc w:val="center"/>
              <w:rPr>
                <w:b/>
                <w:color w:val="000000" w:themeColor="text1"/>
                <w:sz w:val="12"/>
                <w:szCs w:val="12"/>
              </w:rPr>
            </w:pPr>
            <w:r w:rsidRPr="00353957">
              <w:rPr>
                <w:b/>
                <w:color w:val="000000" w:themeColor="text1"/>
                <w:sz w:val="12"/>
                <w:szCs w:val="12"/>
              </w:rPr>
              <w:t>CLASE DE RIESGO</w:t>
            </w:r>
          </w:p>
        </w:tc>
        <w:tc>
          <w:tcPr>
            <w:tcW w:w="766" w:type="pct"/>
            <w:shd w:val="clear" w:color="auto" w:fill="D9D9D9" w:themeFill="background1" w:themeFillShade="D9"/>
            <w:vAlign w:val="center"/>
          </w:tcPr>
          <w:p w14:paraId="296D56A2" w14:textId="77777777" w:rsidR="00353957" w:rsidRPr="00353957" w:rsidRDefault="00353957" w:rsidP="0048681F">
            <w:pPr>
              <w:jc w:val="center"/>
              <w:rPr>
                <w:b/>
                <w:color w:val="000000" w:themeColor="text1"/>
                <w:sz w:val="12"/>
                <w:szCs w:val="12"/>
              </w:rPr>
            </w:pPr>
            <w:r w:rsidRPr="00353957">
              <w:rPr>
                <w:b/>
                <w:color w:val="000000" w:themeColor="text1"/>
                <w:sz w:val="12"/>
                <w:szCs w:val="12"/>
              </w:rPr>
              <w:t>TIPIFICACIÓN DE LOS RIESGOS</w:t>
            </w:r>
          </w:p>
        </w:tc>
        <w:tc>
          <w:tcPr>
            <w:tcW w:w="624" w:type="pct"/>
            <w:shd w:val="clear" w:color="auto" w:fill="D9D9D9" w:themeFill="background1" w:themeFillShade="D9"/>
            <w:vAlign w:val="center"/>
          </w:tcPr>
          <w:p w14:paraId="62A1588B" w14:textId="77777777" w:rsidR="00353957" w:rsidRPr="00353957" w:rsidRDefault="00353957" w:rsidP="0048681F">
            <w:pPr>
              <w:jc w:val="center"/>
              <w:rPr>
                <w:b/>
                <w:color w:val="000000" w:themeColor="text1"/>
                <w:sz w:val="12"/>
                <w:szCs w:val="12"/>
              </w:rPr>
            </w:pPr>
            <w:r w:rsidRPr="00353957">
              <w:rPr>
                <w:b/>
                <w:color w:val="000000" w:themeColor="text1"/>
                <w:sz w:val="12"/>
                <w:szCs w:val="12"/>
              </w:rPr>
              <w:t>ESTIMACIÓN DEL RIESGO</w:t>
            </w:r>
          </w:p>
        </w:tc>
        <w:tc>
          <w:tcPr>
            <w:tcW w:w="634" w:type="pct"/>
            <w:shd w:val="clear" w:color="auto" w:fill="D9D9D9" w:themeFill="background1" w:themeFillShade="D9"/>
            <w:vAlign w:val="center"/>
          </w:tcPr>
          <w:p w14:paraId="62CEC893" w14:textId="77777777" w:rsidR="00353957" w:rsidRPr="00353957" w:rsidRDefault="00353957" w:rsidP="0048681F">
            <w:pPr>
              <w:jc w:val="center"/>
              <w:rPr>
                <w:b/>
                <w:color w:val="000000" w:themeColor="text1"/>
                <w:sz w:val="12"/>
                <w:szCs w:val="12"/>
              </w:rPr>
            </w:pPr>
            <w:r w:rsidRPr="00353957">
              <w:rPr>
                <w:b/>
                <w:color w:val="000000" w:themeColor="text1"/>
                <w:sz w:val="12"/>
                <w:szCs w:val="12"/>
              </w:rPr>
              <w:t>ASIGNACIÓN DEL RIESGO</w:t>
            </w:r>
          </w:p>
        </w:tc>
        <w:tc>
          <w:tcPr>
            <w:tcW w:w="1115" w:type="pct"/>
            <w:shd w:val="clear" w:color="auto" w:fill="D9D9D9" w:themeFill="background1" w:themeFillShade="D9"/>
            <w:vAlign w:val="center"/>
          </w:tcPr>
          <w:p w14:paraId="31F1A7D0" w14:textId="77777777" w:rsidR="00353957" w:rsidRPr="00353957" w:rsidRDefault="00353957" w:rsidP="0048681F">
            <w:pPr>
              <w:jc w:val="center"/>
              <w:rPr>
                <w:b/>
                <w:color w:val="000000" w:themeColor="text1"/>
                <w:sz w:val="12"/>
                <w:szCs w:val="12"/>
              </w:rPr>
            </w:pPr>
            <w:r w:rsidRPr="00353957">
              <w:rPr>
                <w:b/>
                <w:color w:val="000000" w:themeColor="text1"/>
                <w:sz w:val="12"/>
                <w:szCs w:val="12"/>
              </w:rPr>
              <w:t>VIGENCIA</w:t>
            </w:r>
          </w:p>
        </w:tc>
        <w:tc>
          <w:tcPr>
            <w:tcW w:w="766" w:type="pct"/>
            <w:shd w:val="clear" w:color="auto" w:fill="D9D9D9" w:themeFill="background1" w:themeFillShade="D9"/>
            <w:vAlign w:val="center"/>
          </w:tcPr>
          <w:p w14:paraId="1EBFAC6F" w14:textId="77777777" w:rsidR="00353957" w:rsidRPr="00353957" w:rsidRDefault="00353957" w:rsidP="0048681F">
            <w:pPr>
              <w:jc w:val="center"/>
              <w:rPr>
                <w:b/>
                <w:color w:val="000000" w:themeColor="text1"/>
                <w:sz w:val="12"/>
                <w:szCs w:val="12"/>
              </w:rPr>
            </w:pPr>
            <w:r w:rsidRPr="00353957">
              <w:rPr>
                <w:b/>
                <w:color w:val="000000" w:themeColor="text1"/>
                <w:sz w:val="12"/>
                <w:szCs w:val="12"/>
              </w:rPr>
              <w:t>JUSTIFICACIÓN COBERTURA / VIGENCIA</w:t>
            </w:r>
          </w:p>
        </w:tc>
      </w:tr>
      <w:tr w:rsidR="00353957" w:rsidRPr="00353957" w14:paraId="66A049C5" w14:textId="77777777" w:rsidTr="0048681F">
        <w:trPr>
          <w:trHeight w:val="366"/>
          <w:jc w:val="center"/>
        </w:trPr>
        <w:tc>
          <w:tcPr>
            <w:tcW w:w="634" w:type="pct"/>
            <w:vAlign w:val="center"/>
          </w:tcPr>
          <w:p w14:paraId="4AD72C8A" w14:textId="77777777" w:rsidR="00353957" w:rsidRPr="00353957" w:rsidRDefault="00353957" w:rsidP="0048681F">
            <w:pPr>
              <w:jc w:val="both"/>
              <w:rPr>
                <w:color w:val="FF0000"/>
                <w:sz w:val="12"/>
                <w:szCs w:val="12"/>
              </w:rPr>
            </w:pPr>
            <w:r w:rsidRPr="00353957">
              <w:rPr>
                <w:color w:val="000000" w:themeColor="text1"/>
                <w:sz w:val="12"/>
                <w:szCs w:val="12"/>
              </w:rPr>
              <w:t>Multa</w:t>
            </w:r>
          </w:p>
        </w:tc>
        <w:tc>
          <w:tcPr>
            <w:tcW w:w="461" w:type="pct"/>
            <w:vAlign w:val="center"/>
          </w:tcPr>
          <w:p w14:paraId="3BD48ADE" w14:textId="77777777" w:rsidR="00353957" w:rsidRPr="00353957" w:rsidRDefault="00353957" w:rsidP="0048681F">
            <w:pPr>
              <w:jc w:val="both"/>
              <w:rPr>
                <w:color w:val="FF0000"/>
                <w:sz w:val="12"/>
                <w:szCs w:val="12"/>
              </w:rPr>
            </w:pPr>
            <w:r w:rsidRPr="00353957">
              <w:rPr>
                <w:color w:val="000000" w:themeColor="text1"/>
                <w:sz w:val="12"/>
                <w:szCs w:val="12"/>
              </w:rPr>
              <w:t>Riesgo jurídico</w:t>
            </w:r>
          </w:p>
        </w:tc>
        <w:tc>
          <w:tcPr>
            <w:tcW w:w="766" w:type="pct"/>
            <w:vAlign w:val="center"/>
          </w:tcPr>
          <w:p w14:paraId="63E02D3B" w14:textId="77777777" w:rsidR="00353957" w:rsidRPr="00353957" w:rsidRDefault="00353957" w:rsidP="0048681F">
            <w:pPr>
              <w:jc w:val="both"/>
              <w:rPr>
                <w:color w:val="FF0000"/>
                <w:sz w:val="12"/>
                <w:szCs w:val="12"/>
              </w:rPr>
            </w:pPr>
            <w:r w:rsidRPr="00353957">
              <w:rPr>
                <w:color w:val="000000" w:themeColor="text1"/>
                <w:sz w:val="12"/>
                <w:szCs w:val="12"/>
              </w:rPr>
              <w:t>Incumplimiento parcial</w:t>
            </w:r>
          </w:p>
        </w:tc>
        <w:tc>
          <w:tcPr>
            <w:tcW w:w="624" w:type="pct"/>
            <w:vAlign w:val="center"/>
          </w:tcPr>
          <w:p w14:paraId="2A340E52" w14:textId="77777777" w:rsidR="00353957" w:rsidRPr="00353957" w:rsidRDefault="00353957" w:rsidP="0048681F">
            <w:pPr>
              <w:jc w:val="both"/>
              <w:rPr>
                <w:color w:val="FF0000"/>
                <w:sz w:val="12"/>
                <w:szCs w:val="12"/>
              </w:rPr>
            </w:pPr>
            <w:r w:rsidRPr="00353957">
              <w:rPr>
                <w:color w:val="000000" w:themeColor="text1"/>
                <w:sz w:val="12"/>
                <w:szCs w:val="12"/>
              </w:rPr>
              <w:t xml:space="preserve">Multas cuyo valor se liquidará con base en </w:t>
            </w:r>
            <w:proofErr w:type="gramStart"/>
            <w:r w:rsidRPr="00353957">
              <w:rPr>
                <w:color w:val="000000" w:themeColor="text1"/>
                <w:sz w:val="12"/>
                <w:szCs w:val="12"/>
              </w:rPr>
              <w:t>cero punto</w:t>
            </w:r>
            <w:proofErr w:type="gramEnd"/>
            <w:r w:rsidRPr="00353957">
              <w:rPr>
                <w:color w:val="000000" w:themeColor="text1"/>
                <w:sz w:val="12"/>
                <w:szCs w:val="12"/>
              </w:rPr>
              <w:t xml:space="preserve"> cinco (0.5%) del valor dejado de cumplir o entregar</w:t>
            </w:r>
          </w:p>
        </w:tc>
        <w:tc>
          <w:tcPr>
            <w:tcW w:w="634" w:type="pct"/>
            <w:vAlign w:val="center"/>
          </w:tcPr>
          <w:p w14:paraId="2A162A1F" w14:textId="77777777" w:rsidR="00353957" w:rsidRPr="00353957" w:rsidRDefault="00353957" w:rsidP="0048681F">
            <w:pPr>
              <w:jc w:val="both"/>
              <w:rPr>
                <w:color w:val="FF0000"/>
                <w:sz w:val="12"/>
                <w:szCs w:val="12"/>
              </w:rPr>
            </w:pPr>
            <w:r w:rsidRPr="00353957">
              <w:rPr>
                <w:color w:val="000000" w:themeColor="text1"/>
                <w:sz w:val="12"/>
                <w:szCs w:val="12"/>
              </w:rPr>
              <w:t>Contratista</w:t>
            </w:r>
          </w:p>
        </w:tc>
        <w:tc>
          <w:tcPr>
            <w:tcW w:w="1115" w:type="pct"/>
            <w:vAlign w:val="center"/>
          </w:tcPr>
          <w:p w14:paraId="2F5AA1EF" w14:textId="77777777" w:rsidR="00353957" w:rsidRPr="00353957" w:rsidRDefault="00353957" w:rsidP="0048681F">
            <w:pPr>
              <w:jc w:val="both"/>
              <w:rPr>
                <w:color w:val="FF0000"/>
                <w:sz w:val="12"/>
                <w:szCs w:val="12"/>
              </w:rPr>
            </w:pPr>
            <w:r w:rsidRPr="00353957">
              <w:rPr>
                <w:color w:val="000000" w:themeColor="text1"/>
                <w:sz w:val="12"/>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766" w:type="pct"/>
            <w:vAlign w:val="center"/>
          </w:tcPr>
          <w:p w14:paraId="430309EB" w14:textId="77777777" w:rsidR="00353957" w:rsidRPr="00353957" w:rsidRDefault="00353957" w:rsidP="0048681F">
            <w:pPr>
              <w:jc w:val="center"/>
              <w:rPr>
                <w:color w:val="FF0000"/>
                <w:sz w:val="12"/>
                <w:szCs w:val="12"/>
              </w:rPr>
            </w:pPr>
            <w:r w:rsidRPr="00353957">
              <w:rPr>
                <w:color w:val="000000" w:themeColor="text1"/>
                <w:sz w:val="12"/>
                <w:szCs w:val="12"/>
              </w:rPr>
              <w:t>Ampara la mora o incumplimiento parcial de alguna obligación derivada del contrato por causas imputables al contratista</w:t>
            </w:r>
          </w:p>
        </w:tc>
      </w:tr>
      <w:tr w:rsidR="00353957" w:rsidRPr="00353957" w14:paraId="782A69E3" w14:textId="77777777" w:rsidTr="0048681F">
        <w:trPr>
          <w:trHeight w:val="432"/>
          <w:jc w:val="center"/>
        </w:trPr>
        <w:tc>
          <w:tcPr>
            <w:tcW w:w="634" w:type="pct"/>
            <w:vAlign w:val="center"/>
          </w:tcPr>
          <w:p w14:paraId="2E3AFCC2" w14:textId="77777777" w:rsidR="00353957" w:rsidRPr="00353957" w:rsidRDefault="00353957" w:rsidP="0048681F">
            <w:pPr>
              <w:jc w:val="both"/>
              <w:rPr>
                <w:color w:val="FF0000"/>
                <w:sz w:val="12"/>
                <w:szCs w:val="12"/>
              </w:rPr>
            </w:pPr>
            <w:r w:rsidRPr="00353957">
              <w:rPr>
                <w:color w:val="000000" w:themeColor="text1"/>
                <w:sz w:val="12"/>
                <w:szCs w:val="12"/>
              </w:rPr>
              <w:t xml:space="preserve">Clausula </w:t>
            </w:r>
            <w:proofErr w:type="gramStart"/>
            <w:r w:rsidRPr="00353957">
              <w:rPr>
                <w:color w:val="000000" w:themeColor="text1"/>
                <w:sz w:val="12"/>
                <w:szCs w:val="12"/>
              </w:rPr>
              <w:t>penal pecuniaria</w:t>
            </w:r>
            <w:proofErr w:type="gramEnd"/>
          </w:p>
        </w:tc>
        <w:tc>
          <w:tcPr>
            <w:tcW w:w="461" w:type="pct"/>
            <w:vAlign w:val="center"/>
          </w:tcPr>
          <w:p w14:paraId="27FF716D" w14:textId="77777777" w:rsidR="00353957" w:rsidRPr="00353957" w:rsidRDefault="00353957" w:rsidP="0048681F">
            <w:pPr>
              <w:jc w:val="both"/>
              <w:rPr>
                <w:color w:val="FF0000"/>
                <w:sz w:val="12"/>
                <w:szCs w:val="12"/>
              </w:rPr>
            </w:pPr>
            <w:r w:rsidRPr="00353957">
              <w:rPr>
                <w:color w:val="000000" w:themeColor="text1"/>
                <w:sz w:val="12"/>
                <w:szCs w:val="12"/>
              </w:rPr>
              <w:t>Riesgo jurídico</w:t>
            </w:r>
          </w:p>
        </w:tc>
        <w:tc>
          <w:tcPr>
            <w:tcW w:w="766" w:type="pct"/>
            <w:vAlign w:val="center"/>
          </w:tcPr>
          <w:p w14:paraId="0DAF1900" w14:textId="77777777" w:rsidR="00353957" w:rsidRPr="00353957" w:rsidRDefault="00353957" w:rsidP="0048681F">
            <w:pPr>
              <w:jc w:val="both"/>
              <w:rPr>
                <w:color w:val="FF0000"/>
                <w:sz w:val="12"/>
                <w:szCs w:val="12"/>
              </w:rPr>
            </w:pPr>
            <w:r w:rsidRPr="00353957">
              <w:rPr>
                <w:color w:val="000000" w:themeColor="text1"/>
                <w:sz w:val="12"/>
                <w:szCs w:val="12"/>
              </w:rPr>
              <w:t>Incumplimiento total declaratoria de caducidad</w:t>
            </w:r>
          </w:p>
        </w:tc>
        <w:tc>
          <w:tcPr>
            <w:tcW w:w="624" w:type="pct"/>
            <w:vAlign w:val="center"/>
          </w:tcPr>
          <w:p w14:paraId="115EC389" w14:textId="77777777" w:rsidR="00353957" w:rsidRPr="00353957" w:rsidRDefault="00353957" w:rsidP="0048681F">
            <w:pPr>
              <w:jc w:val="both"/>
              <w:rPr>
                <w:color w:val="FF0000"/>
                <w:sz w:val="12"/>
                <w:szCs w:val="12"/>
              </w:rPr>
            </w:pPr>
            <w:r w:rsidRPr="00353957">
              <w:rPr>
                <w:color w:val="000000" w:themeColor="text1"/>
                <w:sz w:val="12"/>
                <w:szCs w:val="12"/>
              </w:rPr>
              <w:t>Veinte por ciento (20%) del valor total del contrato</w:t>
            </w:r>
          </w:p>
        </w:tc>
        <w:tc>
          <w:tcPr>
            <w:tcW w:w="634" w:type="pct"/>
            <w:vAlign w:val="center"/>
          </w:tcPr>
          <w:p w14:paraId="7B800A86" w14:textId="77777777" w:rsidR="00353957" w:rsidRPr="00353957" w:rsidRDefault="00353957" w:rsidP="0048681F">
            <w:pPr>
              <w:jc w:val="both"/>
              <w:rPr>
                <w:color w:val="FF0000"/>
                <w:sz w:val="12"/>
                <w:szCs w:val="12"/>
              </w:rPr>
            </w:pPr>
            <w:r w:rsidRPr="00353957">
              <w:rPr>
                <w:color w:val="000000" w:themeColor="text1"/>
                <w:sz w:val="12"/>
                <w:szCs w:val="12"/>
              </w:rPr>
              <w:t>Contratista</w:t>
            </w:r>
          </w:p>
        </w:tc>
        <w:tc>
          <w:tcPr>
            <w:tcW w:w="1115" w:type="pct"/>
            <w:vAlign w:val="center"/>
          </w:tcPr>
          <w:p w14:paraId="7A20B9E0" w14:textId="77777777" w:rsidR="00353957" w:rsidRPr="00353957" w:rsidRDefault="00353957" w:rsidP="0048681F">
            <w:pPr>
              <w:jc w:val="both"/>
              <w:rPr>
                <w:color w:val="FF0000"/>
                <w:sz w:val="12"/>
                <w:szCs w:val="12"/>
              </w:rPr>
            </w:pPr>
            <w:r w:rsidRPr="00353957">
              <w:rPr>
                <w:color w:val="000000" w:themeColor="text1"/>
                <w:sz w:val="12"/>
                <w:szCs w:val="12"/>
              </w:rPr>
              <w:t>El veinte por ciento (20%) del valor total del contrato cuando se trate de incumplimiento total del contrato y proporcional al incumplimiento parcial del contrato</w:t>
            </w:r>
          </w:p>
        </w:tc>
        <w:tc>
          <w:tcPr>
            <w:tcW w:w="766" w:type="pct"/>
            <w:vAlign w:val="center"/>
          </w:tcPr>
          <w:p w14:paraId="5487C8AD" w14:textId="77777777" w:rsidR="00353957" w:rsidRPr="00353957" w:rsidRDefault="00353957" w:rsidP="0048681F">
            <w:pPr>
              <w:jc w:val="center"/>
              <w:rPr>
                <w:color w:val="FF0000"/>
                <w:sz w:val="12"/>
                <w:szCs w:val="12"/>
              </w:rPr>
            </w:pPr>
            <w:r w:rsidRPr="00353957">
              <w:rPr>
                <w:color w:val="000000" w:themeColor="text1"/>
                <w:sz w:val="12"/>
                <w:szCs w:val="12"/>
              </w:rPr>
              <w:t>Ampara el incumplimiento parcial o definitivo del contrato por parte del contratista, se busca el pago parcial y definitivo de los perjuicios que se causen a la entidad</w:t>
            </w:r>
          </w:p>
        </w:tc>
      </w:tr>
      <w:tr w:rsidR="00353957" w:rsidRPr="00353957" w14:paraId="08CCED4E" w14:textId="77777777" w:rsidTr="0048681F">
        <w:trPr>
          <w:trHeight w:val="432"/>
          <w:jc w:val="center"/>
        </w:trPr>
        <w:tc>
          <w:tcPr>
            <w:tcW w:w="634" w:type="pct"/>
            <w:vAlign w:val="center"/>
          </w:tcPr>
          <w:p w14:paraId="0E2D2FE4" w14:textId="77777777" w:rsidR="00353957" w:rsidRPr="00353957" w:rsidRDefault="00353957" w:rsidP="0048681F">
            <w:pPr>
              <w:jc w:val="both"/>
              <w:rPr>
                <w:color w:val="000000" w:themeColor="text1"/>
                <w:sz w:val="12"/>
                <w:szCs w:val="12"/>
              </w:rPr>
            </w:pPr>
            <w:r w:rsidRPr="00353957">
              <w:rPr>
                <w:sz w:val="12"/>
                <w:szCs w:val="12"/>
              </w:rPr>
              <w:t>CLAUSULA PENAL PECUNIARIA</w:t>
            </w:r>
          </w:p>
        </w:tc>
        <w:tc>
          <w:tcPr>
            <w:tcW w:w="461" w:type="pct"/>
            <w:vAlign w:val="center"/>
          </w:tcPr>
          <w:p w14:paraId="7692EC35" w14:textId="77777777" w:rsidR="00353957" w:rsidRPr="00353957" w:rsidRDefault="00353957" w:rsidP="0048681F">
            <w:pPr>
              <w:jc w:val="both"/>
              <w:rPr>
                <w:color w:val="000000" w:themeColor="text1"/>
                <w:sz w:val="12"/>
                <w:szCs w:val="12"/>
              </w:rPr>
            </w:pPr>
            <w:r w:rsidRPr="00353957">
              <w:rPr>
                <w:sz w:val="12"/>
                <w:szCs w:val="12"/>
              </w:rPr>
              <w:t>RIESGO JURIDICO</w:t>
            </w:r>
          </w:p>
        </w:tc>
        <w:tc>
          <w:tcPr>
            <w:tcW w:w="766" w:type="pct"/>
            <w:vAlign w:val="center"/>
          </w:tcPr>
          <w:p w14:paraId="7D7C97CC" w14:textId="77777777" w:rsidR="00353957" w:rsidRPr="00353957" w:rsidRDefault="00353957" w:rsidP="0048681F">
            <w:pPr>
              <w:jc w:val="both"/>
              <w:rPr>
                <w:color w:val="000000" w:themeColor="text1"/>
                <w:sz w:val="12"/>
                <w:szCs w:val="12"/>
              </w:rPr>
            </w:pPr>
            <w:r w:rsidRPr="00353957">
              <w:rPr>
                <w:sz w:val="12"/>
                <w:szCs w:val="12"/>
              </w:rPr>
              <w:t>INCUMPLIMIENTO TOTAL DECLARATORIA DE CADUCIDAD</w:t>
            </w:r>
          </w:p>
        </w:tc>
        <w:tc>
          <w:tcPr>
            <w:tcW w:w="624" w:type="pct"/>
            <w:vAlign w:val="center"/>
          </w:tcPr>
          <w:p w14:paraId="2FD878B4" w14:textId="77777777" w:rsidR="00353957" w:rsidRPr="00353957" w:rsidRDefault="00353957" w:rsidP="0048681F">
            <w:pPr>
              <w:jc w:val="both"/>
              <w:rPr>
                <w:color w:val="000000" w:themeColor="text1"/>
                <w:sz w:val="12"/>
                <w:szCs w:val="12"/>
              </w:rPr>
            </w:pPr>
            <w:r w:rsidRPr="00353957">
              <w:rPr>
                <w:sz w:val="12"/>
                <w:szCs w:val="12"/>
              </w:rPr>
              <w:t>VEINTE POR CIENTO (20%) DEL VALOR TOTAL DEL CONTRATO</w:t>
            </w:r>
          </w:p>
        </w:tc>
        <w:tc>
          <w:tcPr>
            <w:tcW w:w="634" w:type="pct"/>
            <w:vAlign w:val="center"/>
          </w:tcPr>
          <w:p w14:paraId="1E9B5427" w14:textId="77777777" w:rsidR="00353957" w:rsidRPr="00353957" w:rsidRDefault="00353957" w:rsidP="0048681F">
            <w:pPr>
              <w:jc w:val="both"/>
              <w:rPr>
                <w:color w:val="000000" w:themeColor="text1"/>
                <w:sz w:val="12"/>
                <w:szCs w:val="12"/>
              </w:rPr>
            </w:pPr>
            <w:r w:rsidRPr="00353957">
              <w:rPr>
                <w:sz w:val="12"/>
                <w:szCs w:val="12"/>
              </w:rPr>
              <w:t>CONTRATISTA</w:t>
            </w:r>
          </w:p>
        </w:tc>
        <w:tc>
          <w:tcPr>
            <w:tcW w:w="1115" w:type="pct"/>
            <w:vAlign w:val="center"/>
          </w:tcPr>
          <w:p w14:paraId="47F82FF0" w14:textId="77777777" w:rsidR="00353957" w:rsidRPr="00353957" w:rsidRDefault="00353957" w:rsidP="0048681F">
            <w:pPr>
              <w:jc w:val="both"/>
              <w:rPr>
                <w:color w:val="000000" w:themeColor="text1"/>
                <w:sz w:val="12"/>
                <w:szCs w:val="12"/>
              </w:rPr>
            </w:pPr>
            <w:r w:rsidRPr="00353957">
              <w:rPr>
                <w:sz w:val="12"/>
                <w:szCs w:val="12"/>
              </w:rPr>
              <w:t>EL VEINTE POR CIENTO (20%) DEL VALOR TOTAL DEL CONTRATO CUANDO SE TRATE DE INCUMPLIMIENTO TOTAL DEL CONTRATO Y PROPORCIONAL AL INCUMPLIMIENTO PARCIAL DEL CONTRATO</w:t>
            </w:r>
          </w:p>
        </w:tc>
        <w:tc>
          <w:tcPr>
            <w:tcW w:w="766" w:type="pct"/>
            <w:vAlign w:val="center"/>
          </w:tcPr>
          <w:p w14:paraId="1753E6E0" w14:textId="77777777" w:rsidR="00353957" w:rsidRPr="00353957" w:rsidRDefault="00353957" w:rsidP="0048681F">
            <w:pPr>
              <w:jc w:val="center"/>
              <w:rPr>
                <w:color w:val="000000" w:themeColor="text1"/>
                <w:sz w:val="12"/>
                <w:szCs w:val="12"/>
              </w:rPr>
            </w:pPr>
            <w:r w:rsidRPr="00353957">
              <w:rPr>
                <w:sz w:val="12"/>
                <w:szCs w:val="12"/>
              </w:rPr>
              <w:t>AMPARA EL INCUMPLIMIENTO PARCIAL O DEFINITIVO DEL CONTRATO POR PARTE DEL CONTRATISTA, SE BUSCA EL PAGO PARCIAL Y DEFINITIVO DE LOS PERJUICIOS QUE SE CAUSEN A LA ENTIDAD</w:t>
            </w:r>
          </w:p>
        </w:tc>
      </w:tr>
    </w:tbl>
    <w:p w14:paraId="19841A9F" w14:textId="7BFE0AD8" w:rsidR="0030239A" w:rsidRPr="008E5A60" w:rsidRDefault="0030239A" w:rsidP="00E270DB">
      <w:pPr>
        <w:rPr>
          <w:b/>
          <w:color w:val="000000" w:themeColor="text1"/>
          <w:highlight w:val="yellow"/>
        </w:rPr>
      </w:pPr>
    </w:p>
    <w:p w14:paraId="3EA1F753" w14:textId="77777777" w:rsidR="00324E27" w:rsidRPr="008E5A60" w:rsidRDefault="00324E27" w:rsidP="00006249">
      <w:pPr>
        <w:pStyle w:val="Sinespaciado1"/>
        <w:ind w:left="-426"/>
        <w:rPr>
          <w:rFonts w:ascii="Arial" w:hAnsi="Arial" w:cs="Arial"/>
          <w:b/>
          <w:sz w:val="20"/>
          <w:highlight w:val="yellow"/>
        </w:rPr>
        <w:sectPr w:rsidR="00324E27" w:rsidRPr="008E5A60" w:rsidSect="00F4003F">
          <w:headerReference w:type="default" r:id="rId17"/>
          <w:pgSz w:w="12242" w:h="15842" w:code="1"/>
          <w:pgMar w:top="2693" w:right="1134" w:bottom="1276"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2" w:name="_Hlk41394926"/>
    </w:p>
    <w:p w14:paraId="6F34D66C" w14:textId="1E118BD3" w:rsidR="00F67724" w:rsidRPr="008E5A60" w:rsidRDefault="00F67724" w:rsidP="00006249">
      <w:pPr>
        <w:pStyle w:val="Sinespaciado1"/>
        <w:ind w:left="-426"/>
        <w:rPr>
          <w:rFonts w:ascii="Arial" w:hAnsi="Arial" w:cs="Arial"/>
          <w:b/>
          <w:sz w:val="20"/>
          <w:highlight w:val="yellow"/>
        </w:rPr>
      </w:pPr>
    </w:p>
    <w:p w14:paraId="222DF10D" w14:textId="57853991" w:rsidR="00324E27" w:rsidRPr="008E5A60" w:rsidRDefault="00324E27" w:rsidP="00006249">
      <w:pPr>
        <w:pStyle w:val="Sinespaciado1"/>
        <w:ind w:left="-426"/>
        <w:rPr>
          <w:rFonts w:ascii="Arial" w:hAnsi="Arial" w:cs="Arial"/>
          <w:b/>
          <w:sz w:val="20"/>
          <w:highlight w:val="yellow"/>
        </w:rPr>
      </w:pPr>
    </w:p>
    <w:p w14:paraId="2CFE5235" w14:textId="33A48FA0" w:rsidR="00324E27" w:rsidRPr="008E5A60" w:rsidRDefault="00324E27" w:rsidP="00006249">
      <w:pPr>
        <w:pStyle w:val="Sinespaciado1"/>
        <w:ind w:left="-426"/>
        <w:rPr>
          <w:rFonts w:ascii="Arial" w:hAnsi="Arial" w:cs="Arial"/>
          <w:b/>
          <w:sz w:val="20"/>
          <w:highlight w:val="yellow"/>
        </w:rPr>
      </w:pPr>
    </w:p>
    <w:p w14:paraId="4B26B4D5" w14:textId="26F422B3" w:rsidR="00324E27" w:rsidRPr="00353957" w:rsidRDefault="00324E27" w:rsidP="00006249">
      <w:pPr>
        <w:pStyle w:val="Sinespaciado1"/>
        <w:ind w:left="-426"/>
        <w:rPr>
          <w:rFonts w:ascii="Arial" w:hAnsi="Arial" w:cs="Arial"/>
          <w:b/>
          <w:sz w:val="20"/>
        </w:rPr>
      </w:pPr>
    </w:p>
    <w:p w14:paraId="6C9C0C0E" w14:textId="2BE092EE" w:rsidR="00324E27" w:rsidRPr="00353957" w:rsidRDefault="00324E27" w:rsidP="006A4F16">
      <w:pPr>
        <w:pStyle w:val="Sinespaciado1"/>
        <w:jc w:val="center"/>
        <w:rPr>
          <w:rFonts w:ascii="Arial" w:hAnsi="Arial" w:cs="Arial"/>
          <w:b/>
          <w:sz w:val="20"/>
        </w:rPr>
      </w:pPr>
      <w:r w:rsidRPr="00353957">
        <w:rPr>
          <w:rFonts w:ascii="Arial" w:hAnsi="Arial" w:cs="Arial"/>
          <w:b/>
          <w:sz w:val="20"/>
        </w:rPr>
        <w:t>ANÁLISIS DEL RIESGO Y LA FORMA DE MITIGARLO</w:t>
      </w:r>
    </w:p>
    <w:p w14:paraId="535E8834" w14:textId="77777777" w:rsidR="00324E27" w:rsidRPr="008E5A60" w:rsidRDefault="00324E27" w:rsidP="00006249">
      <w:pPr>
        <w:pStyle w:val="Sinespaciado1"/>
        <w:ind w:left="-426"/>
        <w:rPr>
          <w:rFonts w:ascii="Arial" w:hAnsi="Arial" w:cs="Arial"/>
          <w:b/>
          <w:sz w:val="20"/>
          <w:highlight w:val="yellow"/>
        </w:rPr>
      </w:pPr>
    </w:p>
    <w:tbl>
      <w:tblPr>
        <w:tblW w:w="12895" w:type="dxa"/>
        <w:jc w:val="center"/>
        <w:tblLayout w:type="fixed"/>
        <w:tblCellMar>
          <w:left w:w="70" w:type="dxa"/>
          <w:right w:w="70" w:type="dxa"/>
        </w:tblCellMar>
        <w:tblLook w:val="04A0" w:firstRow="1" w:lastRow="0" w:firstColumn="1" w:lastColumn="0" w:noHBand="0" w:noVBand="1"/>
      </w:tblPr>
      <w:tblGrid>
        <w:gridCol w:w="284"/>
        <w:gridCol w:w="284"/>
        <w:gridCol w:w="278"/>
        <w:gridCol w:w="283"/>
        <w:gridCol w:w="426"/>
        <w:gridCol w:w="611"/>
        <w:gridCol w:w="1940"/>
        <w:gridCol w:w="283"/>
        <w:gridCol w:w="284"/>
        <w:gridCol w:w="284"/>
        <w:gridCol w:w="283"/>
        <w:gridCol w:w="284"/>
        <w:gridCol w:w="2693"/>
        <w:gridCol w:w="283"/>
        <w:gridCol w:w="284"/>
        <w:gridCol w:w="283"/>
        <w:gridCol w:w="284"/>
        <w:gridCol w:w="625"/>
        <w:gridCol w:w="236"/>
        <w:gridCol w:w="273"/>
        <w:gridCol w:w="1842"/>
        <w:gridCol w:w="568"/>
      </w:tblGrid>
      <w:tr w:rsidR="00AD122D" w:rsidRPr="00342CC5" w14:paraId="5B649278" w14:textId="77777777" w:rsidTr="00AD122D">
        <w:trPr>
          <w:cantSplit/>
          <w:trHeight w:val="407"/>
          <w:tblHeader/>
          <w:jc w:val="center"/>
        </w:trPr>
        <w:tc>
          <w:tcPr>
            <w:tcW w:w="28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41D8BB58" w14:textId="77777777" w:rsidR="00353957" w:rsidRPr="00342CC5" w:rsidRDefault="00353957" w:rsidP="0048681F">
            <w:pPr>
              <w:jc w:val="center"/>
              <w:rPr>
                <w:b/>
                <w:color w:val="000000" w:themeColor="text1"/>
                <w:sz w:val="14"/>
                <w:szCs w:val="14"/>
              </w:rPr>
            </w:pPr>
            <w:r w:rsidRPr="00342CC5">
              <w:rPr>
                <w:b/>
                <w:color w:val="000000" w:themeColor="text1"/>
                <w:sz w:val="14"/>
                <w:szCs w:val="14"/>
              </w:rPr>
              <w:t>No</w:t>
            </w:r>
          </w:p>
        </w:tc>
        <w:tc>
          <w:tcPr>
            <w:tcW w:w="28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3297F5A0" w14:textId="77777777" w:rsidR="00353957" w:rsidRPr="00342CC5" w:rsidRDefault="00353957" w:rsidP="0048681F">
            <w:pPr>
              <w:jc w:val="center"/>
              <w:rPr>
                <w:b/>
                <w:color w:val="000000" w:themeColor="text1"/>
                <w:sz w:val="14"/>
                <w:szCs w:val="14"/>
              </w:rPr>
            </w:pPr>
            <w:r w:rsidRPr="00342CC5">
              <w:rPr>
                <w:b/>
                <w:color w:val="000000" w:themeColor="text1"/>
                <w:sz w:val="14"/>
                <w:szCs w:val="14"/>
              </w:rPr>
              <w:t>clase</w:t>
            </w:r>
          </w:p>
        </w:tc>
        <w:tc>
          <w:tcPr>
            <w:tcW w:w="27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0AB6C469" w14:textId="77777777" w:rsidR="00353957" w:rsidRPr="00342CC5" w:rsidRDefault="00353957" w:rsidP="0048681F">
            <w:pPr>
              <w:jc w:val="center"/>
              <w:rPr>
                <w:b/>
                <w:color w:val="000000" w:themeColor="text1"/>
                <w:sz w:val="14"/>
                <w:szCs w:val="14"/>
              </w:rPr>
            </w:pPr>
            <w:r w:rsidRPr="00342CC5">
              <w:rPr>
                <w:b/>
                <w:color w:val="000000" w:themeColor="text1"/>
                <w:sz w:val="14"/>
                <w:szCs w:val="14"/>
              </w:rPr>
              <w:t>fuente</w:t>
            </w:r>
          </w:p>
        </w:tc>
        <w:tc>
          <w:tcPr>
            <w:tcW w:w="28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209995FC" w14:textId="77777777" w:rsidR="00353957" w:rsidRPr="00342CC5" w:rsidRDefault="00353957" w:rsidP="0048681F">
            <w:pPr>
              <w:jc w:val="center"/>
              <w:rPr>
                <w:b/>
                <w:color w:val="000000" w:themeColor="text1"/>
                <w:sz w:val="14"/>
                <w:szCs w:val="14"/>
              </w:rPr>
            </w:pPr>
            <w:r w:rsidRPr="00342CC5">
              <w:rPr>
                <w:b/>
                <w:color w:val="000000" w:themeColor="text1"/>
                <w:sz w:val="14"/>
                <w:szCs w:val="14"/>
              </w:rPr>
              <w:t>etapa</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3F1BB3F9" w14:textId="77777777" w:rsidR="00353957" w:rsidRPr="00342CC5" w:rsidRDefault="00353957" w:rsidP="0048681F">
            <w:pPr>
              <w:jc w:val="center"/>
              <w:rPr>
                <w:b/>
                <w:color w:val="000000" w:themeColor="text1"/>
                <w:sz w:val="14"/>
                <w:szCs w:val="14"/>
              </w:rPr>
            </w:pPr>
            <w:r w:rsidRPr="00342CC5">
              <w:rPr>
                <w:b/>
                <w:color w:val="000000" w:themeColor="text1"/>
                <w:sz w:val="14"/>
                <w:szCs w:val="14"/>
              </w:rPr>
              <w:t>tipo</w:t>
            </w:r>
          </w:p>
        </w:tc>
        <w:tc>
          <w:tcPr>
            <w:tcW w:w="61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24D41F9D" w14:textId="77777777" w:rsidR="00353957" w:rsidRPr="00342CC5" w:rsidRDefault="00353957" w:rsidP="0048681F">
            <w:pPr>
              <w:jc w:val="center"/>
              <w:rPr>
                <w:b/>
                <w:color w:val="000000" w:themeColor="text1"/>
                <w:sz w:val="14"/>
                <w:szCs w:val="14"/>
              </w:rPr>
            </w:pPr>
            <w:r w:rsidRPr="00342CC5">
              <w:rPr>
                <w:b/>
                <w:color w:val="000000" w:themeColor="text1"/>
                <w:sz w:val="14"/>
                <w:szCs w:val="14"/>
              </w:rPr>
              <w:t>Descripción (que puede pasar y como puede ocurrir</w:t>
            </w:r>
          </w:p>
        </w:tc>
        <w:tc>
          <w:tcPr>
            <w:tcW w:w="194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78CDA0CD" w14:textId="77777777" w:rsidR="00353957" w:rsidRPr="00342CC5" w:rsidRDefault="00353957" w:rsidP="0048681F">
            <w:pPr>
              <w:jc w:val="center"/>
              <w:rPr>
                <w:b/>
                <w:color w:val="000000" w:themeColor="text1"/>
                <w:sz w:val="14"/>
                <w:szCs w:val="14"/>
              </w:rPr>
            </w:pPr>
            <w:r w:rsidRPr="00342CC5">
              <w:rPr>
                <w:b/>
                <w:color w:val="000000" w:themeColor="text1"/>
                <w:sz w:val="14"/>
                <w:szCs w:val="14"/>
              </w:rPr>
              <w:t>Consecuencia de la ocurrencia de los hechos</w:t>
            </w:r>
          </w:p>
        </w:tc>
        <w:tc>
          <w:tcPr>
            <w:tcW w:w="28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039EBF5A" w14:textId="77777777" w:rsidR="00353957" w:rsidRPr="00342CC5" w:rsidRDefault="00353957" w:rsidP="0048681F">
            <w:pPr>
              <w:jc w:val="center"/>
              <w:rPr>
                <w:b/>
                <w:color w:val="000000" w:themeColor="text1"/>
                <w:sz w:val="14"/>
                <w:szCs w:val="14"/>
              </w:rPr>
            </w:pPr>
            <w:r w:rsidRPr="00342CC5">
              <w:rPr>
                <w:b/>
                <w:color w:val="000000" w:themeColor="text1"/>
                <w:sz w:val="14"/>
                <w:szCs w:val="14"/>
              </w:rPr>
              <w:t>Probabilidad</w:t>
            </w:r>
          </w:p>
        </w:tc>
        <w:tc>
          <w:tcPr>
            <w:tcW w:w="28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7C1FA24E" w14:textId="77777777" w:rsidR="00353957" w:rsidRPr="00342CC5" w:rsidRDefault="00353957" w:rsidP="0048681F">
            <w:pPr>
              <w:jc w:val="center"/>
              <w:rPr>
                <w:b/>
                <w:color w:val="000000" w:themeColor="text1"/>
                <w:sz w:val="14"/>
                <w:szCs w:val="14"/>
              </w:rPr>
            </w:pPr>
            <w:r w:rsidRPr="00342CC5">
              <w:rPr>
                <w:b/>
                <w:color w:val="000000" w:themeColor="text1"/>
                <w:sz w:val="14"/>
                <w:szCs w:val="14"/>
              </w:rPr>
              <w:t>Impacto</w:t>
            </w:r>
          </w:p>
        </w:tc>
        <w:tc>
          <w:tcPr>
            <w:tcW w:w="28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64A27688" w14:textId="77777777" w:rsidR="00353957" w:rsidRPr="00342CC5" w:rsidRDefault="00353957" w:rsidP="0048681F">
            <w:pPr>
              <w:jc w:val="center"/>
              <w:rPr>
                <w:b/>
                <w:color w:val="000000" w:themeColor="text1"/>
                <w:sz w:val="14"/>
                <w:szCs w:val="14"/>
              </w:rPr>
            </w:pPr>
            <w:r w:rsidRPr="00342CC5">
              <w:rPr>
                <w:b/>
                <w:color w:val="000000" w:themeColor="text1"/>
                <w:sz w:val="14"/>
                <w:szCs w:val="14"/>
              </w:rPr>
              <w:t>Calificación Total</w:t>
            </w:r>
          </w:p>
        </w:tc>
        <w:tc>
          <w:tcPr>
            <w:tcW w:w="28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14:paraId="47AA2456" w14:textId="77777777" w:rsidR="00353957" w:rsidRPr="00342CC5" w:rsidRDefault="00353957" w:rsidP="0048681F">
            <w:pPr>
              <w:jc w:val="center"/>
              <w:rPr>
                <w:b/>
                <w:color w:val="000000" w:themeColor="text1"/>
                <w:sz w:val="14"/>
                <w:szCs w:val="14"/>
              </w:rPr>
            </w:pPr>
            <w:r w:rsidRPr="00342CC5">
              <w:rPr>
                <w:b/>
                <w:color w:val="000000" w:themeColor="text1"/>
                <w:sz w:val="14"/>
                <w:szCs w:val="14"/>
              </w:rPr>
              <w:t>Categoría</w:t>
            </w:r>
          </w:p>
        </w:tc>
        <w:tc>
          <w:tcPr>
            <w:tcW w:w="4111" w:type="dxa"/>
            <w:gridSpan w:val="6"/>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540C46B" w14:textId="77777777" w:rsidR="00353957" w:rsidRPr="00342CC5" w:rsidRDefault="00353957" w:rsidP="0048681F">
            <w:pPr>
              <w:jc w:val="center"/>
              <w:rPr>
                <w:b/>
                <w:color w:val="000000" w:themeColor="text1"/>
                <w:sz w:val="14"/>
                <w:szCs w:val="14"/>
              </w:rPr>
            </w:pPr>
            <w:r w:rsidRPr="00342CC5">
              <w:rPr>
                <w:b/>
                <w:color w:val="000000" w:themeColor="text1"/>
                <w:sz w:val="14"/>
                <w:szCs w:val="14"/>
              </w:rPr>
              <w:t>Impacto después del tratamiento</w:t>
            </w:r>
          </w:p>
        </w:tc>
        <w:tc>
          <w:tcPr>
            <w:tcW w:w="625" w:type="dxa"/>
            <w:vMerge w:val="restart"/>
            <w:tcBorders>
              <w:top w:val="single" w:sz="4" w:space="0" w:color="auto"/>
              <w:left w:val="single" w:sz="4" w:space="0" w:color="auto"/>
              <w:right w:val="single" w:sz="4" w:space="0" w:color="auto"/>
            </w:tcBorders>
            <w:shd w:val="clear" w:color="auto" w:fill="F2F2F2" w:themeFill="background1" w:themeFillShade="F2"/>
            <w:noWrap/>
            <w:textDirection w:val="btLr"/>
            <w:vAlign w:val="center"/>
            <w:hideMark/>
          </w:tcPr>
          <w:p w14:paraId="00BC1A29" w14:textId="77777777" w:rsidR="00353957" w:rsidRPr="00342CC5" w:rsidRDefault="00353957" w:rsidP="0048681F">
            <w:pPr>
              <w:jc w:val="center"/>
              <w:rPr>
                <w:b/>
                <w:color w:val="000000" w:themeColor="text1"/>
                <w:sz w:val="14"/>
                <w:szCs w:val="14"/>
              </w:rPr>
            </w:pPr>
            <w:r w:rsidRPr="00342CC5">
              <w:rPr>
                <w:b/>
                <w:color w:val="000000" w:themeColor="text1"/>
                <w:sz w:val="14"/>
                <w:szCs w:val="14"/>
              </w:rPr>
              <w:t>¿Afecta la ejecución del contrato?</w:t>
            </w:r>
          </w:p>
        </w:tc>
        <w:tc>
          <w:tcPr>
            <w:tcW w:w="236" w:type="dxa"/>
            <w:vMerge w:val="restart"/>
            <w:tcBorders>
              <w:top w:val="single" w:sz="4" w:space="0" w:color="auto"/>
              <w:left w:val="single" w:sz="4" w:space="0" w:color="auto"/>
              <w:right w:val="single" w:sz="4" w:space="0" w:color="auto"/>
            </w:tcBorders>
            <w:shd w:val="clear" w:color="auto" w:fill="F2F2F2" w:themeFill="background1" w:themeFillShade="F2"/>
            <w:noWrap/>
            <w:textDirection w:val="btLr"/>
            <w:vAlign w:val="center"/>
            <w:hideMark/>
          </w:tcPr>
          <w:p w14:paraId="4B444FD7" w14:textId="77777777" w:rsidR="00353957" w:rsidRPr="00342CC5" w:rsidRDefault="00353957" w:rsidP="0048681F">
            <w:pPr>
              <w:jc w:val="center"/>
              <w:rPr>
                <w:b/>
                <w:color w:val="000000" w:themeColor="text1"/>
                <w:sz w:val="14"/>
                <w:szCs w:val="14"/>
              </w:rPr>
            </w:pPr>
            <w:r w:rsidRPr="00342CC5">
              <w:rPr>
                <w:b/>
                <w:color w:val="000000" w:themeColor="text1"/>
                <w:sz w:val="14"/>
                <w:szCs w:val="14"/>
              </w:rPr>
              <w:t>Persona responsable por implementar el tratamiento</w:t>
            </w:r>
          </w:p>
        </w:tc>
        <w:tc>
          <w:tcPr>
            <w:tcW w:w="273" w:type="dxa"/>
            <w:vMerge w:val="restart"/>
            <w:tcBorders>
              <w:top w:val="single" w:sz="4" w:space="0" w:color="auto"/>
              <w:left w:val="single" w:sz="4" w:space="0" w:color="auto"/>
              <w:right w:val="single" w:sz="4" w:space="0" w:color="auto"/>
            </w:tcBorders>
            <w:shd w:val="clear" w:color="auto" w:fill="F2F2F2" w:themeFill="background1" w:themeFillShade="F2"/>
            <w:noWrap/>
            <w:textDirection w:val="btLr"/>
            <w:vAlign w:val="center"/>
            <w:hideMark/>
          </w:tcPr>
          <w:p w14:paraId="16B7C6BF" w14:textId="77777777" w:rsidR="00353957" w:rsidRPr="00342CC5" w:rsidRDefault="00353957" w:rsidP="0048681F">
            <w:pPr>
              <w:jc w:val="center"/>
              <w:rPr>
                <w:b/>
                <w:color w:val="000000" w:themeColor="text1"/>
                <w:sz w:val="14"/>
                <w:szCs w:val="14"/>
              </w:rPr>
            </w:pPr>
            <w:r w:rsidRPr="00342CC5">
              <w:rPr>
                <w:b/>
                <w:color w:val="000000" w:themeColor="text1"/>
                <w:sz w:val="14"/>
                <w:szCs w:val="14"/>
              </w:rPr>
              <w:t>Fecha estimada en que se completa tratamiento</w:t>
            </w:r>
          </w:p>
        </w:tc>
        <w:tc>
          <w:tcPr>
            <w:tcW w:w="2410"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35051F3" w14:textId="77777777" w:rsidR="00353957" w:rsidRPr="00342CC5" w:rsidRDefault="00353957" w:rsidP="0048681F">
            <w:pPr>
              <w:jc w:val="center"/>
              <w:rPr>
                <w:b/>
                <w:color w:val="000000" w:themeColor="text1"/>
                <w:sz w:val="14"/>
                <w:szCs w:val="14"/>
              </w:rPr>
            </w:pPr>
            <w:r w:rsidRPr="00342CC5">
              <w:rPr>
                <w:b/>
                <w:color w:val="000000" w:themeColor="text1"/>
                <w:sz w:val="14"/>
                <w:szCs w:val="14"/>
              </w:rPr>
              <w:t>monitoreo y revisión</w:t>
            </w:r>
          </w:p>
        </w:tc>
      </w:tr>
      <w:tr w:rsidR="00AD122D" w:rsidRPr="00342CC5" w14:paraId="37EC9340" w14:textId="77777777" w:rsidTr="00AD122D">
        <w:trPr>
          <w:trHeight w:val="1249"/>
          <w:tblHeader/>
          <w:jc w:val="center"/>
        </w:trPr>
        <w:tc>
          <w:tcPr>
            <w:tcW w:w="284"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53F277" w14:textId="77777777" w:rsidR="00353957" w:rsidRPr="00342CC5" w:rsidRDefault="00353957" w:rsidP="0048681F">
            <w:pPr>
              <w:jc w:val="center"/>
              <w:rPr>
                <w:b/>
                <w:color w:val="000000" w:themeColor="text1"/>
                <w:sz w:val="14"/>
                <w:szCs w:val="14"/>
              </w:rPr>
            </w:pPr>
          </w:p>
        </w:tc>
        <w:tc>
          <w:tcPr>
            <w:tcW w:w="284"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899625" w14:textId="77777777" w:rsidR="00353957" w:rsidRPr="00342CC5" w:rsidRDefault="00353957" w:rsidP="0048681F">
            <w:pPr>
              <w:jc w:val="center"/>
              <w:rPr>
                <w:b/>
                <w:color w:val="000000" w:themeColor="text1"/>
                <w:sz w:val="14"/>
                <w:szCs w:val="14"/>
              </w:rPr>
            </w:pPr>
          </w:p>
        </w:tc>
        <w:tc>
          <w:tcPr>
            <w:tcW w:w="278"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51FE41" w14:textId="77777777" w:rsidR="00353957" w:rsidRPr="00342CC5" w:rsidRDefault="00353957" w:rsidP="0048681F">
            <w:pPr>
              <w:jc w:val="center"/>
              <w:rPr>
                <w:b/>
                <w:color w:val="000000" w:themeColor="text1"/>
                <w:sz w:val="14"/>
                <w:szCs w:val="14"/>
              </w:rPr>
            </w:pPr>
          </w:p>
        </w:tc>
        <w:tc>
          <w:tcPr>
            <w:tcW w:w="2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93E459" w14:textId="77777777" w:rsidR="00353957" w:rsidRPr="00342CC5" w:rsidRDefault="00353957" w:rsidP="0048681F">
            <w:pPr>
              <w:jc w:val="center"/>
              <w:rPr>
                <w:b/>
                <w:color w:val="000000" w:themeColor="text1"/>
                <w:sz w:val="14"/>
                <w:szCs w:val="14"/>
              </w:rPr>
            </w:pPr>
          </w:p>
        </w:tc>
        <w:tc>
          <w:tcPr>
            <w:tcW w:w="426"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ABF0EA" w14:textId="77777777" w:rsidR="00353957" w:rsidRPr="00342CC5" w:rsidRDefault="00353957" w:rsidP="0048681F">
            <w:pPr>
              <w:jc w:val="center"/>
              <w:rPr>
                <w:b/>
                <w:color w:val="000000" w:themeColor="text1"/>
                <w:sz w:val="14"/>
                <w:szCs w:val="14"/>
              </w:rPr>
            </w:pPr>
          </w:p>
        </w:tc>
        <w:tc>
          <w:tcPr>
            <w:tcW w:w="61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461EE5" w14:textId="77777777" w:rsidR="00353957" w:rsidRPr="00342CC5" w:rsidRDefault="00353957" w:rsidP="0048681F">
            <w:pPr>
              <w:jc w:val="center"/>
              <w:rPr>
                <w:b/>
                <w:color w:val="000000" w:themeColor="text1"/>
                <w:sz w:val="14"/>
                <w:szCs w:val="14"/>
              </w:rPr>
            </w:pPr>
          </w:p>
        </w:tc>
        <w:tc>
          <w:tcPr>
            <w:tcW w:w="194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1C0185" w14:textId="77777777" w:rsidR="00353957" w:rsidRPr="00342CC5" w:rsidRDefault="00353957" w:rsidP="0048681F">
            <w:pPr>
              <w:jc w:val="center"/>
              <w:rPr>
                <w:b/>
                <w:color w:val="000000" w:themeColor="text1"/>
                <w:sz w:val="14"/>
                <w:szCs w:val="14"/>
              </w:rPr>
            </w:pPr>
          </w:p>
        </w:tc>
        <w:tc>
          <w:tcPr>
            <w:tcW w:w="2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732C5A" w14:textId="77777777" w:rsidR="00353957" w:rsidRPr="00342CC5" w:rsidRDefault="00353957" w:rsidP="0048681F">
            <w:pPr>
              <w:jc w:val="center"/>
              <w:rPr>
                <w:b/>
                <w:color w:val="000000" w:themeColor="text1"/>
                <w:sz w:val="14"/>
                <w:szCs w:val="14"/>
              </w:rPr>
            </w:pPr>
          </w:p>
        </w:tc>
        <w:tc>
          <w:tcPr>
            <w:tcW w:w="284"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7934CA" w14:textId="77777777" w:rsidR="00353957" w:rsidRPr="00342CC5" w:rsidRDefault="00353957" w:rsidP="0048681F">
            <w:pPr>
              <w:jc w:val="center"/>
              <w:rPr>
                <w:b/>
                <w:color w:val="000000" w:themeColor="text1"/>
                <w:sz w:val="14"/>
                <w:szCs w:val="14"/>
              </w:rPr>
            </w:pPr>
          </w:p>
        </w:tc>
        <w:tc>
          <w:tcPr>
            <w:tcW w:w="284"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EAF6C8" w14:textId="77777777" w:rsidR="00353957" w:rsidRPr="00342CC5" w:rsidRDefault="00353957" w:rsidP="0048681F">
            <w:pPr>
              <w:jc w:val="center"/>
              <w:rPr>
                <w:b/>
                <w:color w:val="000000" w:themeColor="text1"/>
                <w:sz w:val="14"/>
                <w:szCs w:val="14"/>
              </w:rPr>
            </w:pPr>
          </w:p>
        </w:tc>
        <w:tc>
          <w:tcPr>
            <w:tcW w:w="283"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0A48D8" w14:textId="77777777" w:rsidR="00353957" w:rsidRPr="00342CC5" w:rsidRDefault="00353957" w:rsidP="0048681F">
            <w:pPr>
              <w:jc w:val="center"/>
              <w:rPr>
                <w:b/>
                <w:color w:val="000000" w:themeColor="text1"/>
                <w:sz w:val="14"/>
                <w:szCs w:val="14"/>
              </w:rPr>
            </w:pPr>
          </w:p>
        </w:tc>
        <w:tc>
          <w:tcPr>
            <w:tcW w:w="284"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04997FC8" w14:textId="77777777" w:rsidR="00353957" w:rsidRPr="00342CC5" w:rsidRDefault="00353957" w:rsidP="0048681F">
            <w:pPr>
              <w:jc w:val="center"/>
              <w:rPr>
                <w:b/>
                <w:color w:val="000000" w:themeColor="text1"/>
                <w:sz w:val="14"/>
                <w:szCs w:val="14"/>
              </w:rPr>
            </w:pPr>
            <w:r w:rsidRPr="00342CC5">
              <w:rPr>
                <w:b/>
                <w:color w:val="000000" w:themeColor="text1"/>
                <w:sz w:val="14"/>
                <w:szCs w:val="14"/>
              </w:rPr>
              <w:t>¿A quién se le asigna?</w:t>
            </w:r>
          </w:p>
        </w:tc>
        <w:tc>
          <w:tcPr>
            <w:tcW w:w="2693"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0FC7D222" w14:textId="77777777" w:rsidR="00353957" w:rsidRPr="00342CC5" w:rsidRDefault="00353957" w:rsidP="0048681F">
            <w:pPr>
              <w:jc w:val="center"/>
              <w:rPr>
                <w:b/>
                <w:color w:val="000000" w:themeColor="text1"/>
                <w:sz w:val="14"/>
                <w:szCs w:val="14"/>
              </w:rPr>
            </w:pPr>
            <w:r w:rsidRPr="00342CC5">
              <w:rPr>
                <w:b/>
                <w:color w:val="000000" w:themeColor="text1"/>
                <w:sz w:val="14"/>
                <w:szCs w:val="14"/>
              </w:rPr>
              <w:t>Tratamiento/ Controles a ser implementados</w:t>
            </w:r>
          </w:p>
        </w:tc>
        <w:tc>
          <w:tcPr>
            <w:tcW w:w="283"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7FD517D9" w14:textId="77777777" w:rsidR="00353957" w:rsidRPr="00342CC5" w:rsidRDefault="00353957" w:rsidP="0048681F">
            <w:pPr>
              <w:jc w:val="center"/>
              <w:rPr>
                <w:b/>
                <w:color w:val="000000" w:themeColor="text1"/>
                <w:sz w:val="14"/>
                <w:szCs w:val="14"/>
              </w:rPr>
            </w:pPr>
            <w:r w:rsidRPr="00342CC5">
              <w:rPr>
                <w:b/>
                <w:color w:val="000000" w:themeColor="text1"/>
                <w:sz w:val="14"/>
                <w:szCs w:val="14"/>
              </w:rPr>
              <w:t>Probabilidad</w:t>
            </w:r>
          </w:p>
        </w:tc>
        <w:tc>
          <w:tcPr>
            <w:tcW w:w="284"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2D00D432" w14:textId="77777777" w:rsidR="00353957" w:rsidRPr="00342CC5" w:rsidRDefault="00353957" w:rsidP="0048681F">
            <w:pPr>
              <w:jc w:val="center"/>
              <w:rPr>
                <w:b/>
                <w:color w:val="000000" w:themeColor="text1"/>
                <w:sz w:val="14"/>
                <w:szCs w:val="14"/>
              </w:rPr>
            </w:pPr>
            <w:r w:rsidRPr="00342CC5">
              <w:rPr>
                <w:b/>
                <w:color w:val="000000" w:themeColor="text1"/>
                <w:sz w:val="14"/>
                <w:szCs w:val="14"/>
              </w:rPr>
              <w:t>Impacto</w:t>
            </w:r>
          </w:p>
        </w:tc>
        <w:tc>
          <w:tcPr>
            <w:tcW w:w="283"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13D95F74" w14:textId="77777777" w:rsidR="00353957" w:rsidRPr="00342CC5" w:rsidRDefault="00353957" w:rsidP="0048681F">
            <w:pPr>
              <w:jc w:val="center"/>
              <w:rPr>
                <w:b/>
                <w:color w:val="000000" w:themeColor="text1"/>
                <w:sz w:val="14"/>
                <w:szCs w:val="14"/>
              </w:rPr>
            </w:pPr>
            <w:r w:rsidRPr="00342CC5">
              <w:rPr>
                <w:b/>
                <w:color w:val="000000" w:themeColor="text1"/>
                <w:sz w:val="14"/>
                <w:szCs w:val="14"/>
              </w:rPr>
              <w:t>Calificación</w:t>
            </w:r>
          </w:p>
        </w:tc>
        <w:tc>
          <w:tcPr>
            <w:tcW w:w="284"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152F9E17" w14:textId="77777777" w:rsidR="00353957" w:rsidRPr="00342CC5" w:rsidRDefault="00353957" w:rsidP="0048681F">
            <w:pPr>
              <w:jc w:val="center"/>
              <w:rPr>
                <w:b/>
                <w:color w:val="000000" w:themeColor="text1"/>
                <w:sz w:val="14"/>
                <w:szCs w:val="14"/>
              </w:rPr>
            </w:pPr>
            <w:r w:rsidRPr="00342CC5">
              <w:rPr>
                <w:b/>
                <w:color w:val="000000" w:themeColor="text1"/>
                <w:sz w:val="14"/>
                <w:szCs w:val="14"/>
              </w:rPr>
              <w:t>Calificación Total</w:t>
            </w:r>
          </w:p>
        </w:tc>
        <w:tc>
          <w:tcPr>
            <w:tcW w:w="625" w:type="dxa"/>
            <w:vMerge/>
            <w:tcBorders>
              <w:left w:val="single" w:sz="4" w:space="0" w:color="auto"/>
              <w:bottom w:val="single" w:sz="4" w:space="0" w:color="auto"/>
              <w:right w:val="single" w:sz="4" w:space="0" w:color="auto"/>
            </w:tcBorders>
            <w:shd w:val="clear" w:color="auto" w:fill="F2F2F2" w:themeFill="background1" w:themeFillShade="F2"/>
            <w:vAlign w:val="center"/>
            <w:hideMark/>
          </w:tcPr>
          <w:p w14:paraId="5ED08DA1" w14:textId="77777777" w:rsidR="00353957" w:rsidRPr="00342CC5" w:rsidRDefault="00353957" w:rsidP="0048681F">
            <w:pPr>
              <w:jc w:val="center"/>
              <w:rPr>
                <w:b/>
                <w:color w:val="000000" w:themeColor="text1"/>
                <w:sz w:val="14"/>
                <w:szCs w:val="14"/>
              </w:rPr>
            </w:pPr>
          </w:p>
        </w:tc>
        <w:tc>
          <w:tcPr>
            <w:tcW w:w="236" w:type="dxa"/>
            <w:vMerge/>
            <w:tcBorders>
              <w:left w:val="single" w:sz="4" w:space="0" w:color="auto"/>
              <w:bottom w:val="single" w:sz="4" w:space="0" w:color="auto"/>
              <w:right w:val="single" w:sz="4" w:space="0" w:color="auto"/>
            </w:tcBorders>
            <w:shd w:val="clear" w:color="auto" w:fill="F2F2F2" w:themeFill="background1" w:themeFillShade="F2"/>
            <w:vAlign w:val="center"/>
            <w:hideMark/>
          </w:tcPr>
          <w:p w14:paraId="01D638F3" w14:textId="77777777" w:rsidR="00353957" w:rsidRPr="00342CC5" w:rsidRDefault="00353957" w:rsidP="0048681F">
            <w:pPr>
              <w:jc w:val="center"/>
              <w:rPr>
                <w:b/>
                <w:color w:val="000000" w:themeColor="text1"/>
                <w:sz w:val="14"/>
                <w:szCs w:val="14"/>
              </w:rPr>
            </w:pPr>
          </w:p>
        </w:tc>
        <w:tc>
          <w:tcPr>
            <w:tcW w:w="273" w:type="dxa"/>
            <w:vMerge/>
            <w:tcBorders>
              <w:left w:val="single" w:sz="4" w:space="0" w:color="auto"/>
              <w:bottom w:val="single" w:sz="4" w:space="0" w:color="auto"/>
              <w:right w:val="single" w:sz="4" w:space="0" w:color="auto"/>
            </w:tcBorders>
            <w:shd w:val="clear" w:color="auto" w:fill="F2F2F2" w:themeFill="background1" w:themeFillShade="F2"/>
            <w:vAlign w:val="center"/>
            <w:hideMark/>
          </w:tcPr>
          <w:p w14:paraId="1253857E" w14:textId="77777777" w:rsidR="00353957" w:rsidRPr="00342CC5" w:rsidRDefault="00353957" w:rsidP="0048681F">
            <w:pPr>
              <w:jc w:val="center"/>
              <w:rPr>
                <w:b/>
                <w:color w:val="000000" w:themeColor="text1"/>
                <w:sz w:val="14"/>
                <w:szCs w:val="14"/>
              </w:rPr>
            </w:pPr>
          </w:p>
        </w:tc>
        <w:tc>
          <w:tcPr>
            <w:tcW w:w="1842"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2934E3A1" w14:textId="77777777" w:rsidR="00353957" w:rsidRPr="00342CC5" w:rsidRDefault="00353957" w:rsidP="0048681F">
            <w:pPr>
              <w:jc w:val="center"/>
              <w:rPr>
                <w:b/>
                <w:color w:val="000000" w:themeColor="text1"/>
                <w:sz w:val="14"/>
                <w:szCs w:val="14"/>
              </w:rPr>
            </w:pPr>
            <w:r w:rsidRPr="00342CC5">
              <w:rPr>
                <w:b/>
                <w:color w:val="000000" w:themeColor="text1"/>
                <w:sz w:val="14"/>
                <w:szCs w:val="14"/>
              </w:rPr>
              <w:t>¿Cómo se realiza el monitoreo?</w:t>
            </w:r>
          </w:p>
        </w:tc>
        <w:tc>
          <w:tcPr>
            <w:tcW w:w="568" w:type="dxa"/>
            <w:tcBorders>
              <w:top w:val="nil"/>
              <w:left w:val="nil"/>
              <w:bottom w:val="single" w:sz="4" w:space="0" w:color="auto"/>
              <w:right w:val="single" w:sz="4" w:space="0" w:color="auto"/>
            </w:tcBorders>
            <w:shd w:val="clear" w:color="auto" w:fill="F2F2F2" w:themeFill="background1" w:themeFillShade="F2"/>
            <w:noWrap/>
            <w:textDirection w:val="btLr"/>
            <w:vAlign w:val="center"/>
            <w:hideMark/>
          </w:tcPr>
          <w:p w14:paraId="6D0D7273" w14:textId="77777777" w:rsidR="00353957" w:rsidRPr="00342CC5" w:rsidRDefault="00353957" w:rsidP="0048681F">
            <w:pPr>
              <w:jc w:val="center"/>
              <w:rPr>
                <w:b/>
                <w:color w:val="000000" w:themeColor="text1"/>
                <w:sz w:val="14"/>
                <w:szCs w:val="14"/>
              </w:rPr>
            </w:pPr>
            <w:r w:rsidRPr="00342CC5">
              <w:rPr>
                <w:b/>
                <w:color w:val="000000" w:themeColor="text1"/>
                <w:sz w:val="14"/>
                <w:szCs w:val="14"/>
              </w:rPr>
              <w:t>Periodicidad ¿cuándo?</w:t>
            </w:r>
          </w:p>
        </w:tc>
      </w:tr>
      <w:tr w:rsidR="00AD122D" w:rsidRPr="00342CC5" w14:paraId="6BB439D0" w14:textId="77777777" w:rsidTr="00AD122D">
        <w:trPr>
          <w:cantSplit/>
          <w:trHeight w:val="1700"/>
          <w:jc w:val="center"/>
        </w:trPr>
        <w:tc>
          <w:tcPr>
            <w:tcW w:w="284" w:type="dxa"/>
            <w:tcBorders>
              <w:top w:val="nil"/>
              <w:left w:val="single" w:sz="4" w:space="0" w:color="auto"/>
              <w:bottom w:val="single" w:sz="4" w:space="0" w:color="auto"/>
              <w:right w:val="single" w:sz="4" w:space="0" w:color="auto"/>
            </w:tcBorders>
            <w:noWrap/>
            <w:vAlign w:val="center"/>
            <w:hideMark/>
          </w:tcPr>
          <w:p w14:paraId="09D9C044" w14:textId="77777777" w:rsidR="00353957" w:rsidRPr="00342CC5" w:rsidRDefault="00353957" w:rsidP="0048681F">
            <w:pPr>
              <w:jc w:val="center"/>
              <w:rPr>
                <w:color w:val="000000" w:themeColor="text1"/>
                <w:sz w:val="14"/>
                <w:szCs w:val="14"/>
              </w:rPr>
            </w:pPr>
            <w:r w:rsidRPr="00342CC5">
              <w:rPr>
                <w:color w:val="000000" w:themeColor="text1"/>
                <w:sz w:val="14"/>
                <w:szCs w:val="14"/>
              </w:rPr>
              <w:t>1</w:t>
            </w:r>
          </w:p>
        </w:tc>
        <w:tc>
          <w:tcPr>
            <w:tcW w:w="284" w:type="dxa"/>
            <w:tcBorders>
              <w:top w:val="nil"/>
              <w:left w:val="nil"/>
              <w:bottom w:val="single" w:sz="4" w:space="0" w:color="auto"/>
              <w:right w:val="single" w:sz="4" w:space="0" w:color="auto"/>
            </w:tcBorders>
            <w:noWrap/>
            <w:textDirection w:val="btLr"/>
            <w:vAlign w:val="center"/>
            <w:hideMark/>
          </w:tcPr>
          <w:p w14:paraId="01B1A528" w14:textId="77777777" w:rsidR="00353957" w:rsidRPr="00342CC5" w:rsidRDefault="00353957" w:rsidP="0048681F">
            <w:pPr>
              <w:jc w:val="center"/>
              <w:rPr>
                <w:color w:val="000000" w:themeColor="text1"/>
                <w:sz w:val="14"/>
                <w:szCs w:val="14"/>
              </w:rPr>
            </w:pPr>
            <w:r w:rsidRPr="00342CC5">
              <w:rPr>
                <w:color w:val="000000" w:themeColor="text1"/>
                <w:sz w:val="14"/>
                <w:szCs w:val="14"/>
              </w:rPr>
              <w:t>Específico</w:t>
            </w:r>
          </w:p>
        </w:tc>
        <w:tc>
          <w:tcPr>
            <w:tcW w:w="278" w:type="dxa"/>
            <w:tcBorders>
              <w:top w:val="nil"/>
              <w:left w:val="nil"/>
              <w:bottom w:val="single" w:sz="4" w:space="0" w:color="auto"/>
              <w:right w:val="single" w:sz="4" w:space="0" w:color="auto"/>
            </w:tcBorders>
            <w:noWrap/>
            <w:textDirection w:val="btLr"/>
            <w:vAlign w:val="center"/>
            <w:hideMark/>
          </w:tcPr>
          <w:p w14:paraId="1719A8B4" w14:textId="77777777" w:rsidR="00353957" w:rsidRPr="00342CC5" w:rsidRDefault="00353957" w:rsidP="0048681F">
            <w:pPr>
              <w:jc w:val="center"/>
              <w:rPr>
                <w:color w:val="000000" w:themeColor="text1"/>
                <w:sz w:val="14"/>
                <w:szCs w:val="14"/>
              </w:rPr>
            </w:pPr>
            <w:r w:rsidRPr="00342CC5">
              <w:rPr>
                <w:color w:val="000000" w:themeColor="text1"/>
                <w:sz w:val="14"/>
                <w:szCs w:val="14"/>
              </w:rPr>
              <w:t>Externo</w:t>
            </w:r>
          </w:p>
        </w:tc>
        <w:tc>
          <w:tcPr>
            <w:tcW w:w="283" w:type="dxa"/>
            <w:tcBorders>
              <w:top w:val="nil"/>
              <w:left w:val="nil"/>
              <w:bottom w:val="single" w:sz="4" w:space="0" w:color="auto"/>
              <w:right w:val="single" w:sz="4" w:space="0" w:color="auto"/>
            </w:tcBorders>
            <w:noWrap/>
            <w:textDirection w:val="btLr"/>
            <w:vAlign w:val="center"/>
            <w:hideMark/>
          </w:tcPr>
          <w:p w14:paraId="4E69CB92" w14:textId="77777777" w:rsidR="00353957" w:rsidRPr="00342CC5" w:rsidRDefault="00353957" w:rsidP="0048681F">
            <w:pPr>
              <w:jc w:val="center"/>
              <w:rPr>
                <w:color w:val="000000" w:themeColor="text1"/>
                <w:sz w:val="14"/>
                <w:szCs w:val="14"/>
              </w:rPr>
            </w:pPr>
            <w:r w:rsidRPr="00342CC5">
              <w:rPr>
                <w:color w:val="000000" w:themeColor="text1"/>
                <w:sz w:val="14"/>
                <w:szCs w:val="14"/>
              </w:rPr>
              <w:t>Selección</w:t>
            </w:r>
          </w:p>
        </w:tc>
        <w:tc>
          <w:tcPr>
            <w:tcW w:w="426" w:type="dxa"/>
            <w:tcBorders>
              <w:top w:val="nil"/>
              <w:left w:val="nil"/>
              <w:bottom w:val="single" w:sz="4" w:space="0" w:color="auto"/>
              <w:right w:val="single" w:sz="4" w:space="0" w:color="auto"/>
            </w:tcBorders>
            <w:noWrap/>
            <w:textDirection w:val="btLr"/>
            <w:vAlign w:val="center"/>
            <w:hideMark/>
          </w:tcPr>
          <w:p w14:paraId="4BB38A23" w14:textId="77777777" w:rsidR="00353957" w:rsidRPr="00342CC5" w:rsidRDefault="00353957" w:rsidP="0048681F">
            <w:pPr>
              <w:jc w:val="center"/>
              <w:rPr>
                <w:color w:val="000000" w:themeColor="text1"/>
                <w:sz w:val="14"/>
                <w:szCs w:val="14"/>
              </w:rPr>
            </w:pPr>
            <w:r w:rsidRPr="00342CC5">
              <w:rPr>
                <w:color w:val="000000" w:themeColor="text1"/>
                <w:sz w:val="14"/>
                <w:szCs w:val="14"/>
              </w:rPr>
              <w:t>Económico</w:t>
            </w:r>
          </w:p>
        </w:tc>
        <w:tc>
          <w:tcPr>
            <w:tcW w:w="611" w:type="dxa"/>
            <w:tcBorders>
              <w:top w:val="nil"/>
              <w:left w:val="nil"/>
              <w:bottom w:val="single" w:sz="4" w:space="0" w:color="auto"/>
              <w:right w:val="single" w:sz="4" w:space="0" w:color="auto"/>
            </w:tcBorders>
            <w:noWrap/>
            <w:vAlign w:val="center"/>
            <w:hideMark/>
          </w:tcPr>
          <w:p w14:paraId="41C74259" w14:textId="77777777" w:rsidR="00353957" w:rsidRPr="00342CC5" w:rsidRDefault="00353957" w:rsidP="0048681F">
            <w:pPr>
              <w:jc w:val="center"/>
              <w:rPr>
                <w:color w:val="000000" w:themeColor="text1"/>
                <w:sz w:val="14"/>
                <w:szCs w:val="14"/>
              </w:rPr>
            </w:pPr>
            <w:r w:rsidRPr="00342CC5">
              <w:rPr>
                <w:color w:val="000000" w:themeColor="text1"/>
                <w:sz w:val="14"/>
                <w:szCs w:val="14"/>
              </w:rPr>
              <w:t>Se presentan ofertas artificialmente bajas</w:t>
            </w:r>
          </w:p>
        </w:tc>
        <w:tc>
          <w:tcPr>
            <w:tcW w:w="1940" w:type="dxa"/>
            <w:tcBorders>
              <w:top w:val="nil"/>
              <w:left w:val="nil"/>
              <w:bottom w:val="single" w:sz="4" w:space="0" w:color="auto"/>
              <w:right w:val="single" w:sz="4" w:space="0" w:color="auto"/>
            </w:tcBorders>
            <w:noWrap/>
            <w:vAlign w:val="center"/>
            <w:hideMark/>
          </w:tcPr>
          <w:p w14:paraId="14491DD0" w14:textId="77777777" w:rsidR="00353957" w:rsidRPr="00342CC5" w:rsidRDefault="00353957" w:rsidP="0048681F">
            <w:pPr>
              <w:jc w:val="center"/>
              <w:rPr>
                <w:color w:val="000000" w:themeColor="text1"/>
                <w:sz w:val="14"/>
                <w:szCs w:val="14"/>
              </w:rPr>
            </w:pPr>
            <w:r w:rsidRPr="00342CC5">
              <w:rPr>
                <w:color w:val="000000" w:themeColor="text1"/>
                <w:sz w:val="14"/>
                <w:szCs w:val="14"/>
              </w:rPr>
              <w:t>Se pone en riesgo el proceso de selección y el cumplimiento de las obligaciones contractuales en caso de adjudicarse.</w:t>
            </w:r>
          </w:p>
        </w:tc>
        <w:tc>
          <w:tcPr>
            <w:tcW w:w="283" w:type="dxa"/>
            <w:tcBorders>
              <w:top w:val="nil"/>
              <w:left w:val="nil"/>
              <w:bottom w:val="single" w:sz="4" w:space="0" w:color="auto"/>
              <w:right w:val="single" w:sz="4" w:space="0" w:color="auto"/>
            </w:tcBorders>
            <w:noWrap/>
            <w:vAlign w:val="center"/>
            <w:hideMark/>
          </w:tcPr>
          <w:p w14:paraId="540960FE" w14:textId="77777777" w:rsidR="00353957" w:rsidRPr="00342CC5" w:rsidRDefault="00353957" w:rsidP="0048681F">
            <w:pPr>
              <w:jc w:val="center"/>
              <w:rPr>
                <w:color w:val="000000" w:themeColor="text1"/>
                <w:sz w:val="14"/>
                <w:szCs w:val="14"/>
              </w:rPr>
            </w:pPr>
            <w:r w:rsidRPr="00342CC5">
              <w:rPr>
                <w:color w:val="000000" w:themeColor="text1"/>
                <w:sz w:val="14"/>
                <w:szCs w:val="14"/>
              </w:rPr>
              <w:t>1</w:t>
            </w:r>
          </w:p>
        </w:tc>
        <w:tc>
          <w:tcPr>
            <w:tcW w:w="284" w:type="dxa"/>
            <w:tcBorders>
              <w:top w:val="nil"/>
              <w:left w:val="nil"/>
              <w:bottom w:val="single" w:sz="4" w:space="0" w:color="auto"/>
              <w:right w:val="single" w:sz="4" w:space="0" w:color="auto"/>
            </w:tcBorders>
            <w:noWrap/>
            <w:vAlign w:val="center"/>
            <w:hideMark/>
          </w:tcPr>
          <w:p w14:paraId="06DAE577" w14:textId="77777777" w:rsidR="00353957" w:rsidRPr="00342CC5" w:rsidRDefault="00353957" w:rsidP="0048681F">
            <w:pPr>
              <w:jc w:val="center"/>
              <w:rPr>
                <w:color w:val="000000" w:themeColor="text1"/>
                <w:sz w:val="14"/>
                <w:szCs w:val="14"/>
              </w:rPr>
            </w:pPr>
            <w:r w:rsidRPr="00342CC5">
              <w:rPr>
                <w:color w:val="000000" w:themeColor="text1"/>
                <w:sz w:val="14"/>
                <w:szCs w:val="14"/>
              </w:rPr>
              <w:t>3</w:t>
            </w:r>
          </w:p>
        </w:tc>
        <w:tc>
          <w:tcPr>
            <w:tcW w:w="284" w:type="dxa"/>
            <w:tcBorders>
              <w:top w:val="nil"/>
              <w:left w:val="nil"/>
              <w:bottom w:val="single" w:sz="4" w:space="0" w:color="auto"/>
              <w:right w:val="single" w:sz="4" w:space="0" w:color="auto"/>
            </w:tcBorders>
            <w:noWrap/>
            <w:vAlign w:val="center"/>
            <w:hideMark/>
          </w:tcPr>
          <w:p w14:paraId="16A1BD02" w14:textId="77777777" w:rsidR="00353957" w:rsidRPr="00342CC5" w:rsidRDefault="00353957" w:rsidP="0048681F">
            <w:pPr>
              <w:jc w:val="center"/>
              <w:rPr>
                <w:color w:val="000000" w:themeColor="text1"/>
                <w:sz w:val="14"/>
                <w:szCs w:val="14"/>
              </w:rPr>
            </w:pPr>
            <w:r w:rsidRPr="00342CC5">
              <w:rPr>
                <w:color w:val="000000" w:themeColor="text1"/>
                <w:sz w:val="14"/>
                <w:szCs w:val="14"/>
              </w:rPr>
              <w:t>4</w:t>
            </w:r>
          </w:p>
        </w:tc>
        <w:tc>
          <w:tcPr>
            <w:tcW w:w="283" w:type="dxa"/>
            <w:tcBorders>
              <w:top w:val="nil"/>
              <w:left w:val="nil"/>
              <w:bottom w:val="single" w:sz="4" w:space="0" w:color="auto"/>
              <w:right w:val="single" w:sz="4" w:space="0" w:color="auto"/>
            </w:tcBorders>
            <w:noWrap/>
            <w:textDirection w:val="btLr"/>
            <w:vAlign w:val="center"/>
            <w:hideMark/>
          </w:tcPr>
          <w:p w14:paraId="55DCA0BC"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Riesgo Bajo</w:t>
            </w:r>
          </w:p>
        </w:tc>
        <w:tc>
          <w:tcPr>
            <w:tcW w:w="284" w:type="dxa"/>
            <w:tcBorders>
              <w:top w:val="nil"/>
              <w:left w:val="nil"/>
              <w:bottom w:val="single" w:sz="4" w:space="0" w:color="auto"/>
              <w:right w:val="single" w:sz="4" w:space="0" w:color="auto"/>
            </w:tcBorders>
            <w:noWrap/>
            <w:textDirection w:val="btLr"/>
            <w:vAlign w:val="center"/>
            <w:hideMark/>
          </w:tcPr>
          <w:p w14:paraId="0C0F302E"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contratista</w:t>
            </w:r>
          </w:p>
        </w:tc>
        <w:tc>
          <w:tcPr>
            <w:tcW w:w="2693" w:type="dxa"/>
            <w:tcBorders>
              <w:top w:val="nil"/>
              <w:left w:val="nil"/>
              <w:bottom w:val="single" w:sz="4" w:space="0" w:color="auto"/>
              <w:right w:val="single" w:sz="4" w:space="0" w:color="auto"/>
            </w:tcBorders>
            <w:noWrap/>
            <w:vAlign w:val="center"/>
            <w:hideMark/>
          </w:tcPr>
          <w:p w14:paraId="3DB80D0F" w14:textId="77777777" w:rsidR="00353957" w:rsidRPr="00342CC5" w:rsidRDefault="00353957" w:rsidP="0048681F">
            <w:pPr>
              <w:jc w:val="center"/>
              <w:rPr>
                <w:color w:val="000000" w:themeColor="text1"/>
                <w:sz w:val="14"/>
                <w:szCs w:val="14"/>
              </w:rPr>
            </w:pPr>
            <w:r w:rsidRPr="00342CC5">
              <w:rPr>
                <w:color w:val="000000" w:themeColor="text1"/>
                <w:sz w:val="14"/>
                <w:szCs w:val="14"/>
              </w:rPr>
              <w:t>Tener un estudio de mercado del precio artificialmente bajo</w:t>
            </w:r>
          </w:p>
        </w:tc>
        <w:tc>
          <w:tcPr>
            <w:tcW w:w="283" w:type="dxa"/>
            <w:tcBorders>
              <w:top w:val="nil"/>
              <w:left w:val="nil"/>
              <w:bottom w:val="single" w:sz="4" w:space="0" w:color="auto"/>
              <w:right w:val="single" w:sz="4" w:space="0" w:color="auto"/>
            </w:tcBorders>
            <w:noWrap/>
            <w:vAlign w:val="center"/>
            <w:hideMark/>
          </w:tcPr>
          <w:p w14:paraId="58D9C2B4" w14:textId="77777777" w:rsidR="00353957" w:rsidRPr="00342CC5" w:rsidRDefault="00353957" w:rsidP="0048681F">
            <w:pPr>
              <w:jc w:val="center"/>
              <w:rPr>
                <w:color w:val="000000" w:themeColor="text1"/>
                <w:sz w:val="14"/>
                <w:szCs w:val="14"/>
              </w:rPr>
            </w:pPr>
            <w:r w:rsidRPr="00342CC5">
              <w:rPr>
                <w:color w:val="000000" w:themeColor="text1"/>
                <w:sz w:val="14"/>
                <w:szCs w:val="14"/>
              </w:rPr>
              <w:t>1</w:t>
            </w:r>
          </w:p>
        </w:tc>
        <w:tc>
          <w:tcPr>
            <w:tcW w:w="284" w:type="dxa"/>
            <w:tcBorders>
              <w:top w:val="nil"/>
              <w:left w:val="nil"/>
              <w:bottom w:val="single" w:sz="4" w:space="0" w:color="auto"/>
              <w:right w:val="single" w:sz="4" w:space="0" w:color="auto"/>
            </w:tcBorders>
            <w:noWrap/>
            <w:vAlign w:val="center"/>
            <w:hideMark/>
          </w:tcPr>
          <w:p w14:paraId="350F4D75" w14:textId="77777777" w:rsidR="00353957" w:rsidRPr="00342CC5" w:rsidRDefault="00353957" w:rsidP="0048681F">
            <w:pPr>
              <w:jc w:val="center"/>
              <w:rPr>
                <w:color w:val="000000" w:themeColor="text1"/>
                <w:sz w:val="14"/>
                <w:szCs w:val="14"/>
              </w:rPr>
            </w:pPr>
            <w:r w:rsidRPr="00342CC5">
              <w:rPr>
                <w:color w:val="000000" w:themeColor="text1"/>
                <w:sz w:val="14"/>
                <w:szCs w:val="14"/>
              </w:rPr>
              <w:t>3</w:t>
            </w:r>
          </w:p>
        </w:tc>
        <w:tc>
          <w:tcPr>
            <w:tcW w:w="283" w:type="dxa"/>
            <w:tcBorders>
              <w:top w:val="nil"/>
              <w:left w:val="nil"/>
              <w:bottom w:val="single" w:sz="4" w:space="0" w:color="auto"/>
              <w:right w:val="single" w:sz="4" w:space="0" w:color="auto"/>
            </w:tcBorders>
            <w:noWrap/>
            <w:vAlign w:val="center"/>
            <w:hideMark/>
          </w:tcPr>
          <w:p w14:paraId="271B41B8" w14:textId="77777777" w:rsidR="00353957" w:rsidRPr="00342CC5" w:rsidRDefault="00353957" w:rsidP="0048681F">
            <w:pPr>
              <w:jc w:val="center"/>
              <w:rPr>
                <w:color w:val="000000" w:themeColor="text1"/>
                <w:sz w:val="14"/>
                <w:szCs w:val="14"/>
              </w:rPr>
            </w:pPr>
            <w:r w:rsidRPr="00342CC5">
              <w:rPr>
                <w:color w:val="000000" w:themeColor="text1"/>
                <w:sz w:val="14"/>
                <w:szCs w:val="14"/>
              </w:rPr>
              <w:t>4</w:t>
            </w:r>
          </w:p>
        </w:tc>
        <w:tc>
          <w:tcPr>
            <w:tcW w:w="284" w:type="dxa"/>
            <w:tcBorders>
              <w:top w:val="nil"/>
              <w:left w:val="nil"/>
              <w:bottom w:val="single" w:sz="4" w:space="0" w:color="auto"/>
              <w:right w:val="single" w:sz="4" w:space="0" w:color="auto"/>
            </w:tcBorders>
            <w:noWrap/>
            <w:textDirection w:val="btLr"/>
            <w:vAlign w:val="center"/>
            <w:hideMark/>
          </w:tcPr>
          <w:p w14:paraId="5BB4FCDE"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Riesgo Bajo</w:t>
            </w:r>
          </w:p>
        </w:tc>
        <w:tc>
          <w:tcPr>
            <w:tcW w:w="625" w:type="dxa"/>
            <w:tcBorders>
              <w:top w:val="nil"/>
              <w:left w:val="nil"/>
              <w:bottom w:val="single" w:sz="4" w:space="0" w:color="auto"/>
              <w:right w:val="single" w:sz="4" w:space="0" w:color="auto"/>
            </w:tcBorders>
            <w:noWrap/>
            <w:vAlign w:val="center"/>
            <w:hideMark/>
          </w:tcPr>
          <w:p w14:paraId="4955C65C" w14:textId="77777777" w:rsidR="00353957" w:rsidRPr="00342CC5" w:rsidRDefault="00353957" w:rsidP="0048681F">
            <w:pPr>
              <w:jc w:val="center"/>
              <w:rPr>
                <w:color w:val="000000" w:themeColor="text1"/>
                <w:sz w:val="14"/>
                <w:szCs w:val="14"/>
              </w:rPr>
            </w:pPr>
            <w:r w:rsidRPr="00342CC5">
              <w:rPr>
                <w:color w:val="000000" w:themeColor="text1"/>
                <w:sz w:val="14"/>
                <w:szCs w:val="14"/>
              </w:rPr>
              <w:t>SI</w:t>
            </w:r>
          </w:p>
        </w:tc>
        <w:tc>
          <w:tcPr>
            <w:tcW w:w="236" w:type="dxa"/>
            <w:tcBorders>
              <w:top w:val="nil"/>
              <w:left w:val="nil"/>
              <w:bottom w:val="single" w:sz="4" w:space="0" w:color="auto"/>
              <w:right w:val="single" w:sz="4" w:space="0" w:color="auto"/>
            </w:tcBorders>
            <w:noWrap/>
            <w:textDirection w:val="btLr"/>
            <w:vAlign w:val="center"/>
            <w:hideMark/>
          </w:tcPr>
          <w:p w14:paraId="7AA79EF8"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Integrantes comité evaluador</w:t>
            </w:r>
          </w:p>
        </w:tc>
        <w:tc>
          <w:tcPr>
            <w:tcW w:w="273" w:type="dxa"/>
            <w:tcBorders>
              <w:top w:val="nil"/>
              <w:left w:val="nil"/>
              <w:bottom w:val="single" w:sz="4" w:space="0" w:color="auto"/>
              <w:right w:val="single" w:sz="4" w:space="0" w:color="auto"/>
            </w:tcBorders>
            <w:noWrap/>
            <w:textDirection w:val="btLr"/>
            <w:vAlign w:val="center"/>
            <w:hideMark/>
          </w:tcPr>
          <w:p w14:paraId="0B8A9159"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Etapa precontractual</w:t>
            </w:r>
          </w:p>
        </w:tc>
        <w:tc>
          <w:tcPr>
            <w:tcW w:w="1842" w:type="dxa"/>
            <w:tcBorders>
              <w:top w:val="nil"/>
              <w:left w:val="nil"/>
              <w:bottom w:val="single" w:sz="4" w:space="0" w:color="auto"/>
              <w:right w:val="single" w:sz="4" w:space="0" w:color="auto"/>
            </w:tcBorders>
            <w:noWrap/>
            <w:vAlign w:val="center"/>
            <w:hideMark/>
          </w:tcPr>
          <w:p w14:paraId="5DF6C38B" w14:textId="77777777" w:rsidR="00353957" w:rsidRPr="00342CC5" w:rsidRDefault="00353957" w:rsidP="0048681F">
            <w:pPr>
              <w:jc w:val="center"/>
              <w:rPr>
                <w:color w:val="000000" w:themeColor="text1"/>
                <w:sz w:val="14"/>
                <w:szCs w:val="14"/>
              </w:rPr>
            </w:pPr>
            <w:r w:rsidRPr="00342CC5">
              <w:rPr>
                <w:color w:val="000000" w:themeColor="text1"/>
                <w:sz w:val="14"/>
                <w:szCs w:val="14"/>
              </w:rPr>
              <w:t>Verificación precios de mercado.</w:t>
            </w:r>
          </w:p>
        </w:tc>
        <w:tc>
          <w:tcPr>
            <w:tcW w:w="568" w:type="dxa"/>
            <w:tcBorders>
              <w:top w:val="nil"/>
              <w:left w:val="nil"/>
              <w:bottom w:val="single" w:sz="4" w:space="0" w:color="auto"/>
              <w:right w:val="single" w:sz="4" w:space="0" w:color="auto"/>
            </w:tcBorders>
            <w:noWrap/>
            <w:vAlign w:val="center"/>
            <w:hideMark/>
          </w:tcPr>
          <w:p w14:paraId="5EB89EE2" w14:textId="77777777" w:rsidR="00353957" w:rsidRPr="00342CC5" w:rsidRDefault="00353957" w:rsidP="0048681F">
            <w:pPr>
              <w:jc w:val="center"/>
              <w:rPr>
                <w:color w:val="000000" w:themeColor="text1"/>
                <w:sz w:val="14"/>
                <w:szCs w:val="14"/>
              </w:rPr>
            </w:pPr>
            <w:r w:rsidRPr="00342CC5">
              <w:rPr>
                <w:color w:val="000000" w:themeColor="text1"/>
                <w:sz w:val="14"/>
                <w:szCs w:val="14"/>
              </w:rPr>
              <w:t>Al hacer la evaluación de la propuesta</w:t>
            </w:r>
          </w:p>
        </w:tc>
      </w:tr>
      <w:tr w:rsidR="00AD122D" w:rsidRPr="00342CC5" w14:paraId="54DC8AB8" w14:textId="77777777" w:rsidTr="00AD122D">
        <w:trPr>
          <w:cantSplit/>
          <w:trHeight w:val="1700"/>
          <w:jc w:val="center"/>
        </w:trPr>
        <w:tc>
          <w:tcPr>
            <w:tcW w:w="284" w:type="dxa"/>
            <w:tcBorders>
              <w:top w:val="nil"/>
              <w:left w:val="single" w:sz="4" w:space="0" w:color="auto"/>
              <w:bottom w:val="single" w:sz="4" w:space="0" w:color="auto"/>
              <w:right w:val="single" w:sz="4" w:space="0" w:color="auto"/>
            </w:tcBorders>
            <w:noWrap/>
            <w:vAlign w:val="center"/>
          </w:tcPr>
          <w:p w14:paraId="7C1AC81C" w14:textId="77777777" w:rsidR="00353957" w:rsidRPr="00342CC5" w:rsidRDefault="00353957" w:rsidP="0048681F">
            <w:pPr>
              <w:jc w:val="center"/>
              <w:rPr>
                <w:color w:val="000000" w:themeColor="text1"/>
                <w:sz w:val="14"/>
                <w:szCs w:val="14"/>
              </w:rPr>
            </w:pPr>
            <w:r w:rsidRPr="00342CC5">
              <w:rPr>
                <w:color w:val="000000" w:themeColor="text1"/>
                <w:sz w:val="14"/>
                <w:szCs w:val="14"/>
              </w:rPr>
              <w:t>2</w:t>
            </w:r>
          </w:p>
        </w:tc>
        <w:tc>
          <w:tcPr>
            <w:tcW w:w="284" w:type="dxa"/>
            <w:tcBorders>
              <w:top w:val="nil"/>
              <w:left w:val="nil"/>
              <w:bottom w:val="single" w:sz="4" w:space="0" w:color="auto"/>
              <w:right w:val="single" w:sz="4" w:space="0" w:color="auto"/>
            </w:tcBorders>
            <w:noWrap/>
            <w:textDirection w:val="btLr"/>
            <w:vAlign w:val="center"/>
          </w:tcPr>
          <w:p w14:paraId="2A7BDB93" w14:textId="77777777" w:rsidR="00353957" w:rsidRPr="00342CC5" w:rsidRDefault="00353957" w:rsidP="0048681F">
            <w:pPr>
              <w:jc w:val="center"/>
              <w:rPr>
                <w:color w:val="000000" w:themeColor="text1"/>
                <w:sz w:val="14"/>
                <w:szCs w:val="14"/>
              </w:rPr>
            </w:pPr>
            <w:r w:rsidRPr="00342CC5">
              <w:rPr>
                <w:color w:val="000000" w:themeColor="text1"/>
                <w:sz w:val="14"/>
                <w:szCs w:val="14"/>
              </w:rPr>
              <w:t>Especifico</w:t>
            </w:r>
          </w:p>
        </w:tc>
        <w:tc>
          <w:tcPr>
            <w:tcW w:w="278" w:type="dxa"/>
            <w:tcBorders>
              <w:top w:val="nil"/>
              <w:left w:val="nil"/>
              <w:bottom w:val="single" w:sz="4" w:space="0" w:color="auto"/>
              <w:right w:val="single" w:sz="4" w:space="0" w:color="auto"/>
            </w:tcBorders>
            <w:noWrap/>
            <w:textDirection w:val="btLr"/>
            <w:vAlign w:val="center"/>
          </w:tcPr>
          <w:p w14:paraId="6CA3648D" w14:textId="77777777" w:rsidR="00353957" w:rsidRPr="00342CC5" w:rsidRDefault="00353957" w:rsidP="0048681F">
            <w:pPr>
              <w:jc w:val="center"/>
              <w:rPr>
                <w:color w:val="000000" w:themeColor="text1"/>
                <w:sz w:val="14"/>
                <w:szCs w:val="14"/>
              </w:rPr>
            </w:pPr>
            <w:r w:rsidRPr="00342CC5">
              <w:rPr>
                <w:color w:val="000000" w:themeColor="text1"/>
                <w:sz w:val="14"/>
                <w:szCs w:val="14"/>
              </w:rPr>
              <w:t>Externo</w:t>
            </w:r>
          </w:p>
        </w:tc>
        <w:tc>
          <w:tcPr>
            <w:tcW w:w="283" w:type="dxa"/>
            <w:tcBorders>
              <w:top w:val="nil"/>
              <w:left w:val="nil"/>
              <w:bottom w:val="single" w:sz="4" w:space="0" w:color="auto"/>
              <w:right w:val="single" w:sz="4" w:space="0" w:color="auto"/>
            </w:tcBorders>
            <w:noWrap/>
            <w:textDirection w:val="btLr"/>
            <w:vAlign w:val="center"/>
          </w:tcPr>
          <w:p w14:paraId="5355605F" w14:textId="77777777" w:rsidR="00353957" w:rsidRPr="00342CC5" w:rsidRDefault="00353957" w:rsidP="0048681F">
            <w:pPr>
              <w:jc w:val="center"/>
              <w:rPr>
                <w:color w:val="000000" w:themeColor="text1"/>
                <w:sz w:val="14"/>
                <w:szCs w:val="14"/>
              </w:rPr>
            </w:pPr>
            <w:r w:rsidRPr="00342CC5">
              <w:rPr>
                <w:color w:val="000000" w:themeColor="text1"/>
                <w:sz w:val="14"/>
                <w:szCs w:val="14"/>
              </w:rPr>
              <w:t>Ejecución</w:t>
            </w:r>
          </w:p>
        </w:tc>
        <w:tc>
          <w:tcPr>
            <w:tcW w:w="426" w:type="dxa"/>
            <w:tcBorders>
              <w:top w:val="nil"/>
              <w:left w:val="nil"/>
              <w:bottom w:val="single" w:sz="4" w:space="0" w:color="auto"/>
              <w:right w:val="single" w:sz="4" w:space="0" w:color="auto"/>
            </w:tcBorders>
            <w:noWrap/>
            <w:textDirection w:val="btLr"/>
            <w:vAlign w:val="center"/>
          </w:tcPr>
          <w:p w14:paraId="0D5EECC3" w14:textId="77777777" w:rsidR="00353957" w:rsidRPr="00342CC5" w:rsidRDefault="00353957" w:rsidP="0048681F">
            <w:pPr>
              <w:jc w:val="center"/>
              <w:rPr>
                <w:color w:val="000000" w:themeColor="text1"/>
                <w:sz w:val="14"/>
                <w:szCs w:val="14"/>
              </w:rPr>
            </w:pPr>
            <w:r w:rsidRPr="00342CC5">
              <w:rPr>
                <w:color w:val="000000" w:themeColor="text1"/>
                <w:sz w:val="14"/>
                <w:szCs w:val="14"/>
              </w:rPr>
              <w:t>Operacional</w:t>
            </w:r>
          </w:p>
        </w:tc>
        <w:tc>
          <w:tcPr>
            <w:tcW w:w="611" w:type="dxa"/>
            <w:tcBorders>
              <w:top w:val="nil"/>
              <w:left w:val="nil"/>
              <w:bottom w:val="single" w:sz="4" w:space="0" w:color="auto"/>
              <w:right w:val="single" w:sz="4" w:space="0" w:color="auto"/>
            </w:tcBorders>
            <w:noWrap/>
            <w:vAlign w:val="center"/>
          </w:tcPr>
          <w:p w14:paraId="0DADBCED" w14:textId="77777777" w:rsidR="00353957" w:rsidRPr="00342CC5" w:rsidRDefault="00353957" w:rsidP="0048681F">
            <w:pPr>
              <w:jc w:val="center"/>
              <w:rPr>
                <w:color w:val="000000" w:themeColor="text1"/>
                <w:sz w:val="14"/>
                <w:szCs w:val="14"/>
              </w:rPr>
            </w:pPr>
            <w:r w:rsidRPr="00342CC5">
              <w:rPr>
                <w:color w:val="000000" w:themeColor="text1"/>
                <w:sz w:val="14"/>
                <w:szCs w:val="14"/>
              </w:rPr>
              <w:t>Incumplimientos en la prestación de servicios.</w:t>
            </w:r>
          </w:p>
        </w:tc>
        <w:tc>
          <w:tcPr>
            <w:tcW w:w="1940" w:type="dxa"/>
            <w:tcBorders>
              <w:top w:val="nil"/>
              <w:left w:val="nil"/>
              <w:bottom w:val="single" w:sz="4" w:space="0" w:color="auto"/>
              <w:right w:val="single" w:sz="4" w:space="0" w:color="auto"/>
            </w:tcBorders>
            <w:noWrap/>
            <w:vAlign w:val="center"/>
          </w:tcPr>
          <w:p w14:paraId="5D357988" w14:textId="77777777" w:rsidR="00353957" w:rsidRPr="00342CC5" w:rsidRDefault="00353957" w:rsidP="0048681F">
            <w:pPr>
              <w:jc w:val="center"/>
              <w:rPr>
                <w:color w:val="000000" w:themeColor="text1"/>
                <w:sz w:val="14"/>
                <w:szCs w:val="14"/>
              </w:rPr>
            </w:pPr>
            <w:r w:rsidRPr="00342CC5">
              <w:rPr>
                <w:color w:val="000000" w:themeColor="text1"/>
                <w:sz w:val="14"/>
                <w:szCs w:val="14"/>
              </w:rPr>
              <w:t>Incumplimiento en los horarios establecidos de atención para el mantenimiento de los equipos electrónicos.</w:t>
            </w:r>
          </w:p>
        </w:tc>
        <w:tc>
          <w:tcPr>
            <w:tcW w:w="283" w:type="dxa"/>
            <w:tcBorders>
              <w:top w:val="nil"/>
              <w:left w:val="nil"/>
              <w:bottom w:val="single" w:sz="4" w:space="0" w:color="auto"/>
              <w:right w:val="single" w:sz="4" w:space="0" w:color="auto"/>
            </w:tcBorders>
            <w:noWrap/>
            <w:vAlign w:val="center"/>
          </w:tcPr>
          <w:p w14:paraId="67844167" w14:textId="77777777" w:rsidR="00353957" w:rsidRPr="00342CC5" w:rsidRDefault="00353957" w:rsidP="0048681F">
            <w:pPr>
              <w:jc w:val="center"/>
              <w:rPr>
                <w:color w:val="000000" w:themeColor="text1"/>
                <w:sz w:val="14"/>
                <w:szCs w:val="14"/>
              </w:rPr>
            </w:pPr>
            <w:r w:rsidRPr="00342CC5">
              <w:rPr>
                <w:color w:val="000000" w:themeColor="text1"/>
                <w:sz w:val="14"/>
                <w:szCs w:val="14"/>
              </w:rPr>
              <w:t>3</w:t>
            </w:r>
          </w:p>
        </w:tc>
        <w:tc>
          <w:tcPr>
            <w:tcW w:w="284" w:type="dxa"/>
            <w:tcBorders>
              <w:top w:val="nil"/>
              <w:left w:val="nil"/>
              <w:bottom w:val="single" w:sz="4" w:space="0" w:color="auto"/>
              <w:right w:val="single" w:sz="4" w:space="0" w:color="auto"/>
            </w:tcBorders>
            <w:noWrap/>
            <w:vAlign w:val="center"/>
          </w:tcPr>
          <w:p w14:paraId="57CDF4F1" w14:textId="77777777" w:rsidR="00353957" w:rsidRPr="00342CC5" w:rsidRDefault="00353957" w:rsidP="0048681F">
            <w:pPr>
              <w:jc w:val="center"/>
              <w:rPr>
                <w:color w:val="000000" w:themeColor="text1"/>
                <w:sz w:val="14"/>
                <w:szCs w:val="14"/>
              </w:rPr>
            </w:pPr>
            <w:r w:rsidRPr="00342CC5">
              <w:rPr>
                <w:color w:val="000000" w:themeColor="text1"/>
                <w:sz w:val="14"/>
                <w:szCs w:val="14"/>
              </w:rPr>
              <w:t>2</w:t>
            </w:r>
          </w:p>
        </w:tc>
        <w:tc>
          <w:tcPr>
            <w:tcW w:w="284" w:type="dxa"/>
            <w:tcBorders>
              <w:top w:val="nil"/>
              <w:left w:val="nil"/>
              <w:bottom w:val="single" w:sz="4" w:space="0" w:color="auto"/>
              <w:right w:val="single" w:sz="4" w:space="0" w:color="auto"/>
            </w:tcBorders>
            <w:noWrap/>
            <w:vAlign w:val="center"/>
          </w:tcPr>
          <w:p w14:paraId="133AAA4E" w14:textId="77777777" w:rsidR="00353957" w:rsidRPr="00342CC5" w:rsidRDefault="00353957" w:rsidP="0048681F">
            <w:pPr>
              <w:jc w:val="center"/>
              <w:rPr>
                <w:color w:val="000000" w:themeColor="text1"/>
                <w:sz w:val="14"/>
                <w:szCs w:val="14"/>
              </w:rPr>
            </w:pPr>
            <w:r w:rsidRPr="00342CC5">
              <w:rPr>
                <w:color w:val="000000" w:themeColor="text1"/>
                <w:sz w:val="14"/>
                <w:szCs w:val="14"/>
              </w:rPr>
              <w:t>5</w:t>
            </w:r>
          </w:p>
        </w:tc>
        <w:tc>
          <w:tcPr>
            <w:tcW w:w="283" w:type="dxa"/>
            <w:tcBorders>
              <w:top w:val="nil"/>
              <w:left w:val="nil"/>
              <w:bottom w:val="single" w:sz="4" w:space="0" w:color="auto"/>
              <w:right w:val="single" w:sz="4" w:space="0" w:color="auto"/>
            </w:tcBorders>
            <w:noWrap/>
            <w:textDirection w:val="btLr"/>
            <w:vAlign w:val="center"/>
          </w:tcPr>
          <w:p w14:paraId="4CA42343"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Medio</w:t>
            </w:r>
          </w:p>
        </w:tc>
        <w:tc>
          <w:tcPr>
            <w:tcW w:w="284" w:type="dxa"/>
            <w:tcBorders>
              <w:top w:val="nil"/>
              <w:left w:val="nil"/>
              <w:bottom w:val="single" w:sz="4" w:space="0" w:color="auto"/>
              <w:right w:val="single" w:sz="4" w:space="0" w:color="auto"/>
            </w:tcBorders>
            <w:noWrap/>
            <w:textDirection w:val="btLr"/>
            <w:vAlign w:val="center"/>
          </w:tcPr>
          <w:p w14:paraId="4FE9B2A1"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Contratista</w:t>
            </w:r>
          </w:p>
        </w:tc>
        <w:tc>
          <w:tcPr>
            <w:tcW w:w="2693" w:type="dxa"/>
            <w:tcBorders>
              <w:top w:val="nil"/>
              <w:left w:val="nil"/>
              <w:bottom w:val="single" w:sz="4" w:space="0" w:color="auto"/>
              <w:right w:val="single" w:sz="4" w:space="0" w:color="auto"/>
            </w:tcBorders>
            <w:noWrap/>
            <w:vAlign w:val="center"/>
          </w:tcPr>
          <w:p w14:paraId="5376BCE7" w14:textId="77777777" w:rsidR="00353957" w:rsidRPr="00342CC5" w:rsidRDefault="00353957" w:rsidP="0048681F">
            <w:pPr>
              <w:jc w:val="center"/>
              <w:rPr>
                <w:color w:val="000000" w:themeColor="text1"/>
                <w:sz w:val="14"/>
                <w:szCs w:val="14"/>
              </w:rPr>
            </w:pPr>
            <w:r w:rsidRPr="00342CC5">
              <w:rPr>
                <w:color w:val="000000" w:themeColor="text1"/>
                <w:sz w:val="14"/>
                <w:szCs w:val="14"/>
              </w:rPr>
              <w:t>Aplicar la póliza de cumplimiento</w:t>
            </w:r>
          </w:p>
        </w:tc>
        <w:tc>
          <w:tcPr>
            <w:tcW w:w="283" w:type="dxa"/>
            <w:tcBorders>
              <w:top w:val="nil"/>
              <w:left w:val="nil"/>
              <w:bottom w:val="single" w:sz="4" w:space="0" w:color="auto"/>
              <w:right w:val="single" w:sz="4" w:space="0" w:color="auto"/>
            </w:tcBorders>
            <w:noWrap/>
            <w:vAlign w:val="center"/>
          </w:tcPr>
          <w:p w14:paraId="0D39D1C6" w14:textId="77777777" w:rsidR="00353957" w:rsidRPr="00342CC5" w:rsidRDefault="00353957" w:rsidP="0048681F">
            <w:pPr>
              <w:jc w:val="center"/>
              <w:rPr>
                <w:color w:val="000000" w:themeColor="text1"/>
                <w:sz w:val="14"/>
                <w:szCs w:val="14"/>
              </w:rPr>
            </w:pPr>
            <w:r w:rsidRPr="00342CC5">
              <w:rPr>
                <w:color w:val="000000" w:themeColor="text1"/>
                <w:sz w:val="14"/>
                <w:szCs w:val="14"/>
              </w:rPr>
              <w:t>1</w:t>
            </w:r>
          </w:p>
        </w:tc>
        <w:tc>
          <w:tcPr>
            <w:tcW w:w="284" w:type="dxa"/>
            <w:tcBorders>
              <w:top w:val="nil"/>
              <w:left w:val="nil"/>
              <w:bottom w:val="single" w:sz="4" w:space="0" w:color="auto"/>
              <w:right w:val="single" w:sz="4" w:space="0" w:color="auto"/>
            </w:tcBorders>
            <w:noWrap/>
            <w:vAlign w:val="center"/>
          </w:tcPr>
          <w:p w14:paraId="7E3142F6" w14:textId="77777777" w:rsidR="00353957" w:rsidRPr="00342CC5" w:rsidRDefault="00353957" w:rsidP="0048681F">
            <w:pPr>
              <w:jc w:val="center"/>
              <w:rPr>
                <w:color w:val="000000" w:themeColor="text1"/>
                <w:sz w:val="14"/>
                <w:szCs w:val="14"/>
              </w:rPr>
            </w:pPr>
            <w:r w:rsidRPr="00342CC5">
              <w:rPr>
                <w:color w:val="000000" w:themeColor="text1"/>
                <w:sz w:val="14"/>
                <w:szCs w:val="14"/>
              </w:rPr>
              <w:t>1</w:t>
            </w:r>
          </w:p>
        </w:tc>
        <w:tc>
          <w:tcPr>
            <w:tcW w:w="283" w:type="dxa"/>
            <w:tcBorders>
              <w:top w:val="nil"/>
              <w:left w:val="nil"/>
              <w:bottom w:val="single" w:sz="4" w:space="0" w:color="auto"/>
              <w:right w:val="single" w:sz="4" w:space="0" w:color="auto"/>
            </w:tcBorders>
            <w:noWrap/>
            <w:vAlign w:val="center"/>
          </w:tcPr>
          <w:p w14:paraId="42E2D3C0" w14:textId="77777777" w:rsidR="00353957" w:rsidRPr="00342CC5" w:rsidRDefault="00353957" w:rsidP="0048681F">
            <w:pPr>
              <w:jc w:val="center"/>
              <w:rPr>
                <w:color w:val="000000" w:themeColor="text1"/>
                <w:sz w:val="14"/>
                <w:szCs w:val="14"/>
              </w:rPr>
            </w:pPr>
            <w:r w:rsidRPr="00342CC5">
              <w:rPr>
                <w:color w:val="000000" w:themeColor="text1"/>
                <w:sz w:val="14"/>
                <w:szCs w:val="14"/>
              </w:rPr>
              <w:t>2</w:t>
            </w:r>
          </w:p>
        </w:tc>
        <w:tc>
          <w:tcPr>
            <w:tcW w:w="284" w:type="dxa"/>
            <w:tcBorders>
              <w:top w:val="nil"/>
              <w:left w:val="nil"/>
              <w:bottom w:val="single" w:sz="4" w:space="0" w:color="auto"/>
              <w:right w:val="single" w:sz="4" w:space="0" w:color="auto"/>
            </w:tcBorders>
            <w:noWrap/>
            <w:vAlign w:val="center"/>
          </w:tcPr>
          <w:p w14:paraId="12E2344F"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2</w:t>
            </w:r>
          </w:p>
        </w:tc>
        <w:tc>
          <w:tcPr>
            <w:tcW w:w="625" w:type="dxa"/>
            <w:tcBorders>
              <w:top w:val="nil"/>
              <w:left w:val="nil"/>
              <w:bottom w:val="single" w:sz="4" w:space="0" w:color="auto"/>
              <w:right w:val="single" w:sz="4" w:space="0" w:color="auto"/>
            </w:tcBorders>
            <w:noWrap/>
            <w:vAlign w:val="center"/>
          </w:tcPr>
          <w:p w14:paraId="0AFD8016" w14:textId="77777777" w:rsidR="00353957" w:rsidRPr="00342CC5" w:rsidRDefault="00353957" w:rsidP="0048681F">
            <w:pPr>
              <w:jc w:val="center"/>
              <w:rPr>
                <w:color w:val="000000" w:themeColor="text1"/>
                <w:sz w:val="14"/>
                <w:szCs w:val="14"/>
              </w:rPr>
            </w:pPr>
            <w:r w:rsidRPr="00342CC5">
              <w:rPr>
                <w:color w:val="000000" w:themeColor="text1"/>
                <w:sz w:val="14"/>
                <w:szCs w:val="14"/>
              </w:rPr>
              <w:t>NO</w:t>
            </w:r>
          </w:p>
        </w:tc>
        <w:tc>
          <w:tcPr>
            <w:tcW w:w="236" w:type="dxa"/>
            <w:tcBorders>
              <w:top w:val="nil"/>
              <w:left w:val="nil"/>
              <w:bottom w:val="single" w:sz="4" w:space="0" w:color="auto"/>
              <w:right w:val="single" w:sz="4" w:space="0" w:color="auto"/>
            </w:tcBorders>
            <w:noWrap/>
            <w:textDirection w:val="btLr"/>
            <w:vAlign w:val="center"/>
          </w:tcPr>
          <w:p w14:paraId="3A27871C"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Supervisor</w:t>
            </w:r>
          </w:p>
          <w:p w14:paraId="19772314"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del contrato</w:t>
            </w:r>
          </w:p>
        </w:tc>
        <w:tc>
          <w:tcPr>
            <w:tcW w:w="273" w:type="dxa"/>
            <w:tcBorders>
              <w:top w:val="nil"/>
              <w:left w:val="nil"/>
              <w:bottom w:val="single" w:sz="4" w:space="0" w:color="auto"/>
              <w:right w:val="single" w:sz="4" w:space="0" w:color="auto"/>
            </w:tcBorders>
            <w:noWrap/>
            <w:textDirection w:val="btLr"/>
            <w:vAlign w:val="center"/>
          </w:tcPr>
          <w:p w14:paraId="0A896AF2"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Ejecución del contrato</w:t>
            </w:r>
          </w:p>
        </w:tc>
        <w:tc>
          <w:tcPr>
            <w:tcW w:w="1842" w:type="dxa"/>
            <w:tcBorders>
              <w:top w:val="nil"/>
              <w:left w:val="nil"/>
              <w:bottom w:val="single" w:sz="4" w:space="0" w:color="auto"/>
              <w:right w:val="single" w:sz="4" w:space="0" w:color="auto"/>
            </w:tcBorders>
            <w:noWrap/>
            <w:vAlign w:val="center"/>
          </w:tcPr>
          <w:p w14:paraId="54D86DA0" w14:textId="77777777" w:rsidR="00353957" w:rsidRPr="00342CC5" w:rsidRDefault="00353957" w:rsidP="0048681F">
            <w:pPr>
              <w:jc w:val="center"/>
              <w:rPr>
                <w:color w:val="000000" w:themeColor="text1"/>
                <w:sz w:val="14"/>
                <w:szCs w:val="14"/>
              </w:rPr>
            </w:pPr>
            <w:r w:rsidRPr="00342CC5">
              <w:rPr>
                <w:color w:val="000000" w:themeColor="text1"/>
                <w:sz w:val="14"/>
                <w:szCs w:val="14"/>
              </w:rPr>
              <w:t>Fecha de terminación del contrato</w:t>
            </w:r>
          </w:p>
        </w:tc>
        <w:tc>
          <w:tcPr>
            <w:tcW w:w="568" w:type="dxa"/>
            <w:tcBorders>
              <w:top w:val="nil"/>
              <w:left w:val="nil"/>
              <w:bottom w:val="single" w:sz="4" w:space="0" w:color="auto"/>
              <w:right w:val="single" w:sz="4" w:space="0" w:color="auto"/>
            </w:tcBorders>
            <w:noWrap/>
            <w:vAlign w:val="center"/>
          </w:tcPr>
          <w:p w14:paraId="0DF2774F" w14:textId="77777777" w:rsidR="00353957" w:rsidRPr="00342CC5" w:rsidRDefault="00353957" w:rsidP="0048681F">
            <w:pPr>
              <w:jc w:val="center"/>
              <w:rPr>
                <w:color w:val="000000" w:themeColor="text1"/>
                <w:sz w:val="14"/>
                <w:szCs w:val="14"/>
              </w:rPr>
            </w:pPr>
            <w:r w:rsidRPr="00342CC5">
              <w:rPr>
                <w:color w:val="000000" w:themeColor="text1"/>
                <w:sz w:val="14"/>
                <w:szCs w:val="14"/>
              </w:rPr>
              <w:t>Informes de supervisión</w:t>
            </w:r>
          </w:p>
          <w:p w14:paraId="29D7BF8F" w14:textId="77777777" w:rsidR="00353957" w:rsidRPr="00342CC5" w:rsidRDefault="00353957" w:rsidP="0048681F">
            <w:pPr>
              <w:jc w:val="center"/>
              <w:rPr>
                <w:color w:val="000000" w:themeColor="text1"/>
                <w:sz w:val="14"/>
                <w:szCs w:val="14"/>
              </w:rPr>
            </w:pPr>
            <w:r w:rsidRPr="00342CC5">
              <w:rPr>
                <w:color w:val="000000" w:themeColor="text1"/>
                <w:sz w:val="14"/>
                <w:szCs w:val="14"/>
              </w:rPr>
              <w:t>Mensual</w:t>
            </w:r>
          </w:p>
        </w:tc>
      </w:tr>
      <w:tr w:rsidR="00AD122D" w:rsidRPr="00342CC5" w14:paraId="54DD4A61" w14:textId="77777777" w:rsidTr="00AD122D">
        <w:trPr>
          <w:cantSplit/>
          <w:trHeight w:val="1700"/>
          <w:jc w:val="center"/>
        </w:trPr>
        <w:tc>
          <w:tcPr>
            <w:tcW w:w="284" w:type="dxa"/>
            <w:tcBorders>
              <w:top w:val="nil"/>
              <w:left w:val="single" w:sz="4" w:space="0" w:color="auto"/>
              <w:bottom w:val="single" w:sz="4" w:space="0" w:color="auto"/>
              <w:right w:val="single" w:sz="4" w:space="0" w:color="auto"/>
            </w:tcBorders>
            <w:noWrap/>
            <w:vAlign w:val="center"/>
            <w:hideMark/>
          </w:tcPr>
          <w:p w14:paraId="2BC29068" w14:textId="77777777" w:rsidR="00353957" w:rsidRPr="00342CC5" w:rsidRDefault="00353957" w:rsidP="0048681F">
            <w:pPr>
              <w:jc w:val="center"/>
              <w:rPr>
                <w:color w:val="000000" w:themeColor="text1"/>
                <w:sz w:val="14"/>
                <w:szCs w:val="14"/>
              </w:rPr>
            </w:pPr>
            <w:r w:rsidRPr="00342CC5">
              <w:rPr>
                <w:color w:val="000000" w:themeColor="text1"/>
                <w:sz w:val="14"/>
                <w:szCs w:val="14"/>
              </w:rPr>
              <w:t>3</w:t>
            </w:r>
          </w:p>
        </w:tc>
        <w:tc>
          <w:tcPr>
            <w:tcW w:w="284" w:type="dxa"/>
            <w:tcBorders>
              <w:top w:val="nil"/>
              <w:left w:val="nil"/>
              <w:bottom w:val="single" w:sz="4" w:space="0" w:color="auto"/>
              <w:right w:val="single" w:sz="4" w:space="0" w:color="auto"/>
            </w:tcBorders>
            <w:noWrap/>
            <w:textDirection w:val="btLr"/>
            <w:vAlign w:val="center"/>
            <w:hideMark/>
          </w:tcPr>
          <w:p w14:paraId="622ABE45" w14:textId="77777777" w:rsidR="00353957" w:rsidRPr="00342CC5" w:rsidRDefault="00353957" w:rsidP="0048681F">
            <w:pPr>
              <w:jc w:val="center"/>
              <w:rPr>
                <w:color w:val="000000" w:themeColor="text1"/>
                <w:sz w:val="14"/>
                <w:szCs w:val="14"/>
              </w:rPr>
            </w:pPr>
            <w:r w:rsidRPr="00342CC5">
              <w:rPr>
                <w:color w:val="000000" w:themeColor="text1"/>
                <w:sz w:val="14"/>
                <w:szCs w:val="14"/>
              </w:rPr>
              <w:t>General</w:t>
            </w:r>
          </w:p>
        </w:tc>
        <w:tc>
          <w:tcPr>
            <w:tcW w:w="278" w:type="dxa"/>
            <w:tcBorders>
              <w:top w:val="nil"/>
              <w:left w:val="nil"/>
              <w:bottom w:val="single" w:sz="4" w:space="0" w:color="auto"/>
              <w:right w:val="single" w:sz="4" w:space="0" w:color="auto"/>
            </w:tcBorders>
            <w:noWrap/>
            <w:textDirection w:val="btLr"/>
            <w:vAlign w:val="center"/>
            <w:hideMark/>
          </w:tcPr>
          <w:p w14:paraId="1CD24AC4" w14:textId="77777777" w:rsidR="00353957" w:rsidRPr="00342CC5" w:rsidRDefault="00353957" w:rsidP="0048681F">
            <w:pPr>
              <w:jc w:val="center"/>
              <w:rPr>
                <w:color w:val="000000" w:themeColor="text1"/>
                <w:sz w:val="14"/>
                <w:szCs w:val="14"/>
              </w:rPr>
            </w:pPr>
            <w:r w:rsidRPr="00342CC5">
              <w:rPr>
                <w:color w:val="000000" w:themeColor="text1"/>
                <w:sz w:val="14"/>
                <w:szCs w:val="14"/>
              </w:rPr>
              <w:t>Interno</w:t>
            </w:r>
          </w:p>
        </w:tc>
        <w:tc>
          <w:tcPr>
            <w:tcW w:w="283" w:type="dxa"/>
            <w:tcBorders>
              <w:top w:val="nil"/>
              <w:left w:val="nil"/>
              <w:bottom w:val="single" w:sz="4" w:space="0" w:color="auto"/>
              <w:right w:val="single" w:sz="4" w:space="0" w:color="auto"/>
            </w:tcBorders>
            <w:noWrap/>
            <w:textDirection w:val="btLr"/>
            <w:vAlign w:val="center"/>
            <w:hideMark/>
          </w:tcPr>
          <w:p w14:paraId="4A8AF1AE" w14:textId="77777777" w:rsidR="00353957" w:rsidRPr="00342CC5" w:rsidRDefault="00353957" w:rsidP="0048681F">
            <w:pPr>
              <w:jc w:val="center"/>
              <w:rPr>
                <w:color w:val="000000" w:themeColor="text1"/>
                <w:sz w:val="14"/>
                <w:szCs w:val="14"/>
              </w:rPr>
            </w:pPr>
            <w:r w:rsidRPr="00342CC5">
              <w:rPr>
                <w:color w:val="000000" w:themeColor="text1"/>
                <w:sz w:val="14"/>
                <w:szCs w:val="14"/>
              </w:rPr>
              <w:t>Contratación</w:t>
            </w:r>
          </w:p>
        </w:tc>
        <w:tc>
          <w:tcPr>
            <w:tcW w:w="426" w:type="dxa"/>
            <w:tcBorders>
              <w:top w:val="nil"/>
              <w:left w:val="nil"/>
              <w:bottom w:val="single" w:sz="4" w:space="0" w:color="auto"/>
              <w:right w:val="single" w:sz="4" w:space="0" w:color="auto"/>
            </w:tcBorders>
            <w:noWrap/>
            <w:textDirection w:val="btLr"/>
            <w:vAlign w:val="center"/>
            <w:hideMark/>
          </w:tcPr>
          <w:p w14:paraId="4F668E0E" w14:textId="77777777" w:rsidR="00353957" w:rsidRPr="00342CC5" w:rsidRDefault="00353957" w:rsidP="0048681F">
            <w:pPr>
              <w:jc w:val="center"/>
              <w:rPr>
                <w:color w:val="000000" w:themeColor="text1"/>
                <w:sz w:val="14"/>
                <w:szCs w:val="14"/>
              </w:rPr>
            </w:pPr>
            <w:r w:rsidRPr="00342CC5">
              <w:rPr>
                <w:color w:val="000000" w:themeColor="text1"/>
                <w:sz w:val="14"/>
                <w:szCs w:val="14"/>
              </w:rPr>
              <w:t>Operacional</w:t>
            </w:r>
          </w:p>
        </w:tc>
        <w:tc>
          <w:tcPr>
            <w:tcW w:w="611" w:type="dxa"/>
            <w:tcBorders>
              <w:top w:val="nil"/>
              <w:left w:val="nil"/>
              <w:bottom w:val="single" w:sz="4" w:space="0" w:color="auto"/>
              <w:right w:val="single" w:sz="4" w:space="0" w:color="auto"/>
            </w:tcBorders>
            <w:noWrap/>
            <w:vAlign w:val="center"/>
            <w:hideMark/>
          </w:tcPr>
          <w:p w14:paraId="2C6493DE" w14:textId="77777777" w:rsidR="00353957" w:rsidRPr="00342CC5" w:rsidRDefault="00353957" w:rsidP="0048681F">
            <w:pPr>
              <w:jc w:val="center"/>
              <w:rPr>
                <w:color w:val="000000" w:themeColor="text1"/>
                <w:sz w:val="14"/>
                <w:szCs w:val="14"/>
              </w:rPr>
            </w:pPr>
            <w:r w:rsidRPr="00342CC5">
              <w:rPr>
                <w:color w:val="000000" w:themeColor="text1"/>
                <w:sz w:val="14"/>
                <w:szCs w:val="14"/>
              </w:rPr>
              <w:t>Calidad del servicio</w:t>
            </w:r>
          </w:p>
        </w:tc>
        <w:tc>
          <w:tcPr>
            <w:tcW w:w="1940" w:type="dxa"/>
            <w:tcBorders>
              <w:top w:val="nil"/>
              <w:left w:val="nil"/>
              <w:bottom w:val="single" w:sz="4" w:space="0" w:color="auto"/>
              <w:right w:val="single" w:sz="4" w:space="0" w:color="auto"/>
            </w:tcBorders>
            <w:noWrap/>
            <w:vAlign w:val="center"/>
            <w:hideMark/>
          </w:tcPr>
          <w:p w14:paraId="29896AE4" w14:textId="77777777" w:rsidR="00353957" w:rsidRPr="00342CC5" w:rsidRDefault="00353957" w:rsidP="0048681F">
            <w:pPr>
              <w:jc w:val="center"/>
              <w:rPr>
                <w:color w:val="000000" w:themeColor="text1"/>
                <w:sz w:val="14"/>
                <w:szCs w:val="14"/>
              </w:rPr>
            </w:pPr>
            <w:r w:rsidRPr="00342CC5">
              <w:rPr>
                <w:color w:val="000000" w:themeColor="text1"/>
                <w:sz w:val="14"/>
                <w:szCs w:val="14"/>
              </w:rPr>
              <w:t>incumplimiento al contrato.                  Mala calidad del servicio</w:t>
            </w:r>
          </w:p>
        </w:tc>
        <w:tc>
          <w:tcPr>
            <w:tcW w:w="283" w:type="dxa"/>
            <w:tcBorders>
              <w:top w:val="nil"/>
              <w:left w:val="nil"/>
              <w:bottom w:val="single" w:sz="4" w:space="0" w:color="auto"/>
              <w:right w:val="single" w:sz="4" w:space="0" w:color="auto"/>
            </w:tcBorders>
            <w:noWrap/>
            <w:vAlign w:val="center"/>
            <w:hideMark/>
          </w:tcPr>
          <w:p w14:paraId="17D66BFF" w14:textId="77777777" w:rsidR="00353957" w:rsidRPr="00342CC5" w:rsidRDefault="00353957" w:rsidP="0048681F">
            <w:pPr>
              <w:jc w:val="center"/>
              <w:rPr>
                <w:color w:val="000000" w:themeColor="text1"/>
                <w:sz w:val="14"/>
                <w:szCs w:val="14"/>
              </w:rPr>
            </w:pPr>
            <w:r w:rsidRPr="00342CC5">
              <w:rPr>
                <w:color w:val="000000" w:themeColor="text1"/>
                <w:sz w:val="14"/>
                <w:szCs w:val="14"/>
              </w:rPr>
              <w:t>1</w:t>
            </w:r>
          </w:p>
        </w:tc>
        <w:tc>
          <w:tcPr>
            <w:tcW w:w="284" w:type="dxa"/>
            <w:tcBorders>
              <w:top w:val="nil"/>
              <w:left w:val="nil"/>
              <w:bottom w:val="single" w:sz="4" w:space="0" w:color="auto"/>
              <w:right w:val="single" w:sz="4" w:space="0" w:color="auto"/>
            </w:tcBorders>
            <w:noWrap/>
            <w:vAlign w:val="center"/>
            <w:hideMark/>
          </w:tcPr>
          <w:p w14:paraId="17F9CDD6" w14:textId="77777777" w:rsidR="00353957" w:rsidRPr="00342CC5" w:rsidRDefault="00353957" w:rsidP="0048681F">
            <w:pPr>
              <w:jc w:val="center"/>
              <w:rPr>
                <w:color w:val="000000" w:themeColor="text1"/>
                <w:sz w:val="14"/>
                <w:szCs w:val="14"/>
              </w:rPr>
            </w:pPr>
            <w:r w:rsidRPr="00342CC5">
              <w:rPr>
                <w:color w:val="000000" w:themeColor="text1"/>
                <w:sz w:val="14"/>
                <w:szCs w:val="14"/>
              </w:rPr>
              <w:t>4</w:t>
            </w:r>
          </w:p>
        </w:tc>
        <w:tc>
          <w:tcPr>
            <w:tcW w:w="284" w:type="dxa"/>
            <w:tcBorders>
              <w:top w:val="nil"/>
              <w:left w:val="nil"/>
              <w:bottom w:val="single" w:sz="4" w:space="0" w:color="auto"/>
              <w:right w:val="single" w:sz="4" w:space="0" w:color="auto"/>
            </w:tcBorders>
            <w:noWrap/>
            <w:vAlign w:val="center"/>
            <w:hideMark/>
          </w:tcPr>
          <w:p w14:paraId="655A470F" w14:textId="77777777" w:rsidR="00353957" w:rsidRPr="00342CC5" w:rsidRDefault="00353957" w:rsidP="0048681F">
            <w:pPr>
              <w:jc w:val="center"/>
              <w:rPr>
                <w:color w:val="000000" w:themeColor="text1"/>
                <w:sz w:val="14"/>
                <w:szCs w:val="14"/>
              </w:rPr>
            </w:pPr>
            <w:r w:rsidRPr="00342CC5">
              <w:rPr>
                <w:color w:val="000000" w:themeColor="text1"/>
                <w:sz w:val="14"/>
                <w:szCs w:val="14"/>
              </w:rPr>
              <w:t>5</w:t>
            </w:r>
          </w:p>
        </w:tc>
        <w:tc>
          <w:tcPr>
            <w:tcW w:w="283" w:type="dxa"/>
            <w:tcBorders>
              <w:top w:val="nil"/>
              <w:left w:val="nil"/>
              <w:bottom w:val="single" w:sz="4" w:space="0" w:color="auto"/>
              <w:right w:val="single" w:sz="4" w:space="0" w:color="auto"/>
            </w:tcBorders>
            <w:noWrap/>
            <w:textDirection w:val="btLr"/>
            <w:vAlign w:val="center"/>
            <w:hideMark/>
          </w:tcPr>
          <w:p w14:paraId="5364ECC1"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Riesgo Medio</w:t>
            </w:r>
          </w:p>
        </w:tc>
        <w:tc>
          <w:tcPr>
            <w:tcW w:w="284" w:type="dxa"/>
            <w:tcBorders>
              <w:top w:val="nil"/>
              <w:left w:val="nil"/>
              <w:bottom w:val="single" w:sz="4" w:space="0" w:color="auto"/>
              <w:right w:val="single" w:sz="4" w:space="0" w:color="auto"/>
            </w:tcBorders>
            <w:noWrap/>
            <w:textDirection w:val="btLr"/>
            <w:vAlign w:val="center"/>
            <w:hideMark/>
          </w:tcPr>
          <w:p w14:paraId="61DB8DF0"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contratista</w:t>
            </w:r>
          </w:p>
        </w:tc>
        <w:tc>
          <w:tcPr>
            <w:tcW w:w="2693" w:type="dxa"/>
            <w:tcBorders>
              <w:top w:val="nil"/>
              <w:left w:val="nil"/>
              <w:bottom w:val="single" w:sz="4" w:space="0" w:color="auto"/>
              <w:right w:val="single" w:sz="4" w:space="0" w:color="auto"/>
            </w:tcBorders>
            <w:noWrap/>
            <w:vAlign w:val="center"/>
            <w:hideMark/>
          </w:tcPr>
          <w:p w14:paraId="3EE12A9F" w14:textId="77777777" w:rsidR="00353957" w:rsidRPr="00342CC5" w:rsidRDefault="00353957" w:rsidP="0048681F">
            <w:pPr>
              <w:jc w:val="center"/>
              <w:rPr>
                <w:color w:val="000000" w:themeColor="text1"/>
                <w:sz w:val="14"/>
                <w:szCs w:val="14"/>
              </w:rPr>
            </w:pPr>
            <w:r w:rsidRPr="00342CC5">
              <w:rPr>
                <w:color w:val="000000" w:themeColor="text1"/>
                <w:sz w:val="14"/>
                <w:szCs w:val="14"/>
              </w:rPr>
              <w:t>Hacer exigibles la póliza de calidad del servicio</w:t>
            </w:r>
          </w:p>
        </w:tc>
        <w:tc>
          <w:tcPr>
            <w:tcW w:w="283" w:type="dxa"/>
            <w:tcBorders>
              <w:top w:val="nil"/>
              <w:left w:val="nil"/>
              <w:bottom w:val="single" w:sz="4" w:space="0" w:color="auto"/>
              <w:right w:val="single" w:sz="4" w:space="0" w:color="auto"/>
            </w:tcBorders>
            <w:noWrap/>
            <w:vAlign w:val="center"/>
            <w:hideMark/>
          </w:tcPr>
          <w:p w14:paraId="5F2CE7F5" w14:textId="77777777" w:rsidR="00353957" w:rsidRPr="00342CC5" w:rsidRDefault="00353957" w:rsidP="0048681F">
            <w:pPr>
              <w:jc w:val="center"/>
              <w:rPr>
                <w:color w:val="000000" w:themeColor="text1"/>
                <w:sz w:val="14"/>
                <w:szCs w:val="14"/>
              </w:rPr>
            </w:pPr>
            <w:r w:rsidRPr="00342CC5">
              <w:rPr>
                <w:color w:val="000000" w:themeColor="text1"/>
                <w:sz w:val="14"/>
                <w:szCs w:val="14"/>
              </w:rPr>
              <w:t>1</w:t>
            </w:r>
          </w:p>
        </w:tc>
        <w:tc>
          <w:tcPr>
            <w:tcW w:w="284" w:type="dxa"/>
            <w:tcBorders>
              <w:top w:val="nil"/>
              <w:left w:val="nil"/>
              <w:bottom w:val="single" w:sz="4" w:space="0" w:color="auto"/>
              <w:right w:val="single" w:sz="4" w:space="0" w:color="auto"/>
            </w:tcBorders>
            <w:noWrap/>
            <w:vAlign w:val="center"/>
            <w:hideMark/>
          </w:tcPr>
          <w:p w14:paraId="58CB85CF" w14:textId="77777777" w:rsidR="00353957" w:rsidRPr="00342CC5" w:rsidRDefault="00353957" w:rsidP="0048681F">
            <w:pPr>
              <w:jc w:val="center"/>
              <w:rPr>
                <w:color w:val="000000" w:themeColor="text1"/>
                <w:sz w:val="14"/>
                <w:szCs w:val="14"/>
              </w:rPr>
            </w:pPr>
            <w:r w:rsidRPr="00342CC5">
              <w:rPr>
                <w:color w:val="000000" w:themeColor="text1"/>
                <w:sz w:val="14"/>
                <w:szCs w:val="14"/>
              </w:rPr>
              <w:t>4</w:t>
            </w:r>
          </w:p>
        </w:tc>
        <w:tc>
          <w:tcPr>
            <w:tcW w:w="283" w:type="dxa"/>
            <w:tcBorders>
              <w:top w:val="nil"/>
              <w:left w:val="nil"/>
              <w:bottom w:val="single" w:sz="4" w:space="0" w:color="auto"/>
              <w:right w:val="single" w:sz="4" w:space="0" w:color="auto"/>
            </w:tcBorders>
            <w:noWrap/>
            <w:vAlign w:val="center"/>
            <w:hideMark/>
          </w:tcPr>
          <w:p w14:paraId="12D92DF1" w14:textId="77777777" w:rsidR="00353957" w:rsidRPr="00342CC5" w:rsidRDefault="00353957" w:rsidP="0048681F">
            <w:pPr>
              <w:jc w:val="center"/>
              <w:rPr>
                <w:color w:val="000000" w:themeColor="text1"/>
                <w:sz w:val="14"/>
                <w:szCs w:val="14"/>
              </w:rPr>
            </w:pPr>
            <w:r w:rsidRPr="00342CC5">
              <w:rPr>
                <w:color w:val="000000" w:themeColor="text1"/>
                <w:sz w:val="14"/>
                <w:szCs w:val="14"/>
              </w:rPr>
              <w:t>5</w:t>
            </w:r>
          </w:p>
        </w:tc>
        <w:tc>
          <w:tcPr>
            <w:tcW w:w="284" w:type="dxa"/>
            <w:tcBorders>
              <w:top w:val="nil"/>
              <w:left w:val="nil"/>
              <w:bottom w:val="single" w:sz="4" w:space="0" w:color="auto"/>
              <w:right w:val="single" w:sz="4" w:space="0" w:color="auto"/>
            </w:tcBorders>
            <w:noWrap/>
            <w:textDirection w:val="btLr"/>
            <w:vAlign w:val="center"/>
            <w:hideMark/>
          </w:tcPr>
          <w:p w14:paraId="30C444ED"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Riesgo Medio</w:t>
            </w:r>
          </w:p>
        </w:tc>
        <w:tc>
          <w:tcPr>
            <w:tcW w:w="625" w:type="dxa"/>
            <w:tcBorders>
              <w:top w:val="nil"/>
              <w:left w:val="nil"/>
              <w:bottom w:val="single" w:sz="4" w:space="0" w:color="auto"/>
              <w:right w:val="single" w:sz="4" w:space="0" w:color="auto"/>
            </w:tcBorders>
            <w:noWrap/>
            <w:vAlign w:val="center"/>
            <w:hideMark/>
          </w:tcPr>
          <w:p w14:paraId="749511C9" w14:textId="77777777" w:rsidR="00353957" w:rsidRPr="00342CC5" w:rsidRDefault="00353957" w:rsidP="0048681F">
            <w:pPr>
              <w:jc w:val="center"/>
              <w:rPr>
                <w:color w:val="000000" w:themeColor="text1"/>
                <w:sz w:val="14"/>
                <w:szCs w:val="14"/>
              </w:rPr>
            </w:pPr>
            <w:r w:rsidRPr="00342CC5">
              <w:rPr>
                <w:color w:val="000000" w:themeColor="text1"/>
                <w:sz w:val="14"/>
                <w:szCs w:val="14"/>
              </w:rPr>
              <w:t>NO</w:t>
            </w:r>
          </w:p>
        </w:tc>
        <w:tc>
          <w:tcPr>
            <w:tcW w:w="236" w:type="dxa"/>
            <w:tcBorders>
              <w:top w:val="nil"/>
              <w:left w:val="nil"/>
              <w:bottom w:val="single" w:sz="4" w:space="0" w:color="auto"/>
              <w:right w:val="single" w:sz="4" w:space="0" w:color="auto"/>
            </w:tcBorders>
            <w:noWrap/>
            <w:textDirection w:val="btLr"/>
            <w:vAlign w:val="center"/>
            <w:hideMark/>
          </w:tcPr>
          <w:p w14:paraId="15D8361F"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Supervisor</w:t>
            </w:r>
          </w:p>
        </w:tc>
        <w:tc>
          <w:tcPr>
            <w:tcW w:w="273" w:type="dxa"/>
            <w:tcBorders>
              <w:top w:val="nil"/>
              <w:left w:val="nil"/>
              <w:bottom w:val="single" w:sz="4" w:space="0" w:color="auto"/>
              <w:right w:val="single" w:sz="4" w:space="0" w:color="auto"/>
            </w:tcBorders>
            <w:noWrap/>
            <w:textDirection w:val="btLr"/>
            <w:vAlign w:val="center"/>
            <w:hideMark/>
          </w:tcPr>
          <w:p w14:paraId="22A0FE88"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Ejecución del contrato</w:t>
            </w:r>
          </w:p>
        </w:tc>
        <w:tc>
          <w:tcPr>
            <w:tcW w:w="1842" w:type="dxa"/>
            <w:tcBorders>
              <w:top w:val="nil"/>
              <w:left w:val="nil"/>
              <w:bottom w:val="single" w:sz="4" w:space="0" w:color="auto"/>
              <w:right w:val="single" w:sz="4" w:space="0" w:color="auto"/>
            </w:tcBorders>
            <w:noWrap/>
            <w:vAlign w:val="center"/>
            <w:hideMark/>
          </w:tcPr>
          <w:p w14:paraId="155174E3" w14:textId="77777777" w:rsidR="00353957" w:rsidRPr="00342CC5" w:rsidRDefault="00353957" w:rsidP="0048681F">
            <w:pPr>
              <w:jc w:val="center"/>
              <w:rPr>
                <w:color w:val="000000" w:themeColor="text1"/>
                <w:sz w:val="14"/>
                <w:szCs w:val="14"/>
              </w:rPr>
            </w:pPr>
            <w:r w:rsidRPr="00342CC5">
              <w:rPr>
                <w:color w:val="000000" w:themeColor="text1"/>
                <w:sz w:val="14"/>
                <w:szCs w:val="14"/>
              </w:rPr>
              <w:t>Informa de supervisión</w:t>
            </w:r>
          </w:p>
        </w:tc>
        <w:tc>
          <w:tcPr>
            <w:tcW w:w="568" w:type="dxa"/>
            <w:tcBorders>
              <w:top w:val="nil"/>
              <w:left w:val="nil"/>
              <w:bottom w:val="single" w:sz="4" w:space="0" w:color="auto"/>
              <w:right w:val="single" w:sz="4" w:space="0" w:color="auto"/>
            </w:tcBorders>
            <w:noWrap/>
            <w:vAlign w:val="center"/>
            <w:hideMark/>
          </w:tcPr>
          <w:p w14:paraId="70FDD4E5" w14:textId="77777777" w:rsidR="00353957" w:rsidRPr="00342CC5" w:rsidRDefault="00353957" w:rsidP="0048681F">
            <w:pPr>
              <w:jc w:val="center"/>
              <w:rPr>
                <w:color w:val="000000" w:themeColor="text1"/>
                <w:sz w:val="14"/>
                <w:szCs w:val="14"/>
              </w:rPr>
            </w:pPr>
            <w:r w:rsidRPr="00342CC5">
              <w:rPr>
                <w:color w:val="000000" w:themeColor="text1"/>
                <w:sz w:val="14"/>
                <w:szCs w:val="14"/>
              </w:rPr>
              <w:t>En la etapa contractual</w:t>
            </w:r>
          </w:p>
        </w:tc>
      </w:tr>
      <w:tr w:rsidR="00AD122D" w:rsidRPr="00342CC5" w14:paraId="548A7057" w14:textId="77777777" w:rsidTr="00AD122D">
        <w:trPr>
          <w:cantSplit/>
          <w:trHeight w:val="1700"/>
          <w:jc w:val="center"/>
        </w:trPr>
        <w:tc>
          <w:tcPr>
            <w:tcW w:w="284" w:type="dxa"/>
            <w:tcBorders>
              <w:top w:val="nil"/>
              <w:left w:val="single" w:sz="4" w:space="0" w:color="auto"/>
              <w:bottom w:val="single" w:sz="4" w:space="0" w:color="auto"/>
              <w:right w:val="single" w:sz="4" w:space="0" w:color="auto"/>
            </w:tcBorders>
            <w:noWrap/>
            <w:vAlign w:val="center"/>
            <w:hideMark/>
          </w:tcPr>
          <w:p w14:paraId="487B4860" w14:textId="77777777" w:rsidR="00353957" w:rsidRPr="00342CC5" w:rsidRDefault="00353957" w:rsidP="0048681F">
            <w:pPr>
              <w:jc w:val="center"/>
              <w:rPr>
                <w:color w:val="000000" w:themeColor="text1"/>
                <w:sz w:val="14"/>
                <w:szCs w:val="14"/>
              </w:rPr>
            </w:pPr>
            <w:r w:rsidRPr="00342CC5">
              <w:rPr>
                <w:color w:val="000000" w:themeColor="text1"/>
                <w:sz w:val="14"/>
                <w:szCs w:val="14"/>
              </w:rPr>
              <w:lastRenderedPageBreak/>
              <w:t>4</w:t>
            </w:r>
          </w:p>
        </w:tc>
        <w:tc>
          <w:tcPr>
            <w:tcW w:w="284" w:type="dxa"/>
            <w:tcBorders>
              <w:top w:val="nil"/>
              <w:left w:val="nil"/>
              <w:bottom w:val="single" w:sz="4" w:space="0" w:color="auto"/>
              <w:right w:val="single" w:sz="4" w:space="0" w:color="auto"/>
            </w:tcBorders>
            <w:noWrap/>
            <w:textDirection w:val="btLr"/>
            <w:vAlign w:val="center"/>
          </w:tcPr>
          <w:p w14:paraId="3C945C3F" w14:textId="77777777" w:rsidR="00353957" w:rsidRPr="00342CC5" w:rsidRDefault="00353957" w:rsidP="0048681F">
            <w:pPr>
              <w:jc w:val="center"/>
              <w:rPr>
                <w:color w:val="000000" w:themeColor="text1"/>
                <w:sz w:val="14"/>
                <w:szCs w:val="14"/>
              </w:rPr>
            </w:pPr>
            <w:r w:rsidRPr="00342CC5">
              <w:rPr>
                <w:color w:val="000000" w:themeColor="text1"/>
                <w:sz w:val="14"/>
                <w:szCs w:val="14"/>
              </w:rPr>
              <w:t>Especifico</w:t>
            </w:r>
          </w:p>
        </w:tc>
        <w:tc>
          <w:tcPr>
            <w:tcW w:w="278" w:type="dxa"/>
            <w:tcBorders>
              <w:top w:val="nil"/>
              <w:left w:val="nil"/>
              <w:bottom w:val="single" w:sz="4" w:space="0" w:color="auto"/>
              <w:right w:val="single" w:sz="4" w:space="0" w:color="auto"/>
            </w:tcBorders>
            <w:noWrap/>
            <w:textDirection w:val="btLr"/>
            <w:vAlign w:val="center"/>
          </w:tcPr>
          <w:p w14:paraId="22A3C0C5" w14:textId="77777777" w:rsidR="00353957" w:rsidRPr="00342CC5" w:rsidRDefault="00353957" w:rsidP="0048681F">
            <w:pPr>
              <w:jc w:val="center"/>
              <w:rPr>
                <w:color w:val="000000" w:themeColor="text1"/>
                <w:sz w:val="14"/>
                <w:szCs w:val="14"/>
              </w:rPr>
            </w:pPr>
            <w:r w:rsidRPr="00342CC5">
              <w:rPr>
                <w:color w:val="000000" w:themeColor="text1"/>
                <w:sz w:val="14"/>
                <w:szCs w:val="14"/>
              </w:rPr>
              <w:t>Externo</w:t>
            </w:r>
          </w:p>
        </w:tc>
        <w:tc>
          <w:tcPr>
            <w:tcW w:w="283" w:type="dxa"/>
            <w:tcBorders>
              <w:top w:val="nil"/>
              <w:left w:val="nil"/>
              <w:bottom w:val="single" w:sz="4" w:space="0" w:color="auto"/>
              <w:right w:val="single" w:sz="4" w:space="0" w:color="auto"/>
            </w:tcBorders>
            <w:noWrap/>
            <w:textDirection w:val="btLr"/>
            <w:vAlign w:val="center"/>
          </w:tcPr>
          <w:p w14:paraId="7F26FDE9" w14:textId="77777777" w:rsidR="00353957" w:rsidRPr="00342CC5" w:rsidRDefault="00353957" w:rsidP="0048681F">
            <w:pPr>
              <w:jc w:val="center"/>
              <w:rPr>
                <w:color w:val="000000" w:themeColor="text1"/>
                <w:sz w:val="14"/>
                <w:szCs w:val="14"/>
              </w:rPr>
            </w:pPr>
            <w:r w:rsidRPr="00342CC5">
              <w:rPr>
                <w:color w:val="000000" w:themeColor="text1"/>
                <w:sz w:val="14"/>
                <w:szCs w:val="14"/>
              </w:rPr>
              <w:t>Ejecución</w:t>
            </w:r>
          </w:p>
        </w:tc>
        <w:tc>
          <w:tcPr>
            <w:tcW w:w="426" w:type="dxa"/>
            <w:tcBorders>
              <w:top w:val="nil"/>
              <w:left w:val="nil"/>
              <w:bottom w:val="single" w:sz="4" w:space="0" w:color="auto"/>
              <w:right w:val="single" w:sz="4" w:space="0" w:color="auto"/>
            </w:tcBorders>
            <w:noWrap/>
            <w:textDirection w:val="btLr"/>
            <w:vAlign w:val="center"/>
          </w:tcPr>
          <w:p w14:paraId="15E7C444" w14:textId="77777777" w:rsidR="00353957" w:rsidRPr="00342CC5" w:rsidRDefault="00353957" w:rsidP="0048681F">
            <w:pPr>
              <w:jc w:val="center"/>
              <w:rPr>
                <w:color w:val="000000" w:themeColor="text1"/>
                <w:sz w:val="14"/>
                <w:szCs w:val="14"/>
              </w:rPr>
            </w:pPr>
            <w:r w:rsidRPr="00342CC5">
              <w:rPr>
                <w:color w:val="000000" w:themeColor="text1"/>
                <w:sz w:val="14"/>
                <w:szCs w:val="14"/>
              </w:rPr>
              <w:t>Operacional</w:t>
            </w:r>
          </w:p>
        </w:tc>
        <w:tc>
          <w:tcPr>
            <w:tcW w:w="611" w:type="dxa"/>
            <w:tcBorders>
              <w:top w:val="nil"/>
              <w:left w:val="nil"/>
              <w:bottom w:val="single" w:sz="4" w:space="0" w:color="auto"/>
              <w:right w:val="single" w:sz="4" w:space="0" w:color="auto"/>
            </w:tcBorders>
            <w:noWrap/>
            <w:vAlign w:val="center"/>
          </w:tcPr>
          <w:p w14:paraId="7761187A" w14:textId="77777777" w:rsidR="00353957" w:rsidRPr="00342CC5" w:rsidRDefault="00353957" w:rsidP="0048681F">
            <w:pPr>
              <w:jc w:val="center"/>
              <w:rPr>
                <w:color w:val="000000" w:themeColor="text1"/>
                <w:sz w:val="14"/>
                <w:szCs w:val="14"/>
              </w:rPr>
            </w:pPr>
            <w:r w:rsidRPr="00342CC5">
              <w:rPr>
                <w:color w:val="000000" w:themeColor="text1"/>
                <w:sz w:val="14"/>
                <w:szCs w:val="14"/>
              </w:rPr>
              <w:t>Incumplimiento en el plazo fijado para el mantenimiento de los equipos</w:t>
            </w:r>
          </w:p>
        </w:tc>
        <w:tc>
          <w:tcPr>
            <w:tcW w:w="1940" w:type="dxa"/>
            <w:tcBorders>
              <w:top w:val="nil"/>
              <w:left w:val="nil"/>
              <w:bottom w:val="single" w:sz="4" w:space="0" w:color="auto"/>
              <w:right w:val="single" w:sz="4" w:space="0" w:color="auto"/>
            </w:tcBorders>
            <w:noWrap/>
            <w:vAlign w:val="center"/>
          </w:tcPr>
          <w:p w14:paraId="62F4EDDD" w14:textId="77777777" w:rsidR="00353957" w:rsidRPr="00342CC5" w:rsidRDefault="00353957" w:rsidP="0048681F">
            <w:pPr>
              <w:jc w:val="center"/>
              <w:rPr>
                <w:color w:val="000000" w:themeColor="text1"/>
                <w:sz w:val="14"/>
                <w:szCs w:val="14"/>
              </w:rPr>
            </w:pPr>
            <w:r w:rsidRPr="00342CC5">
              <w:rPr>
                <w:color w:val="000000" w:themeColor="text1"/>
                <w:sz w:val="14"/>
                <w:szCs w:val="14"/>
              </w:rPr>
              <w:t>Demora para la puesta en funcionamiento del equipo</w:t>
            </w:r>
          </w:p>
        </w:tc>
        <w:tc>
          <w:tcPr>
            <w:tcW w:w="283" w:type="dxa"/>
            <w:tcBorders>
              <w:top w:val="nil"/>
              <w:left w:val="nil"/>
              <w:bottom w:val="single" w:sz="4" w:space="0" w:color="auto"/>
              <w:right w:val="single" w:sz="4" w:space="0" w:color="auto"/>
            </w:tcBorders>
            <w:noWrap/>
            <w:vAlign w:val="center"/>
          </w:tcPr>
          <w:p w14:paraId="695626B4" w14:textId="77777777" w:rsidR="00353957" w:rsidRPr="00342CC5" w:rsidRDefault="00353957" w:rsidP="0048681F">
            <w:pPr>
              <w:jc w:val="center"/>
              <w:rPr>
                <w:color w:val="000000" w:themeColor="text1"/>
                <w:sz w:val="14"/>
                <w:szCs w:val="14"/>
              </w:rPr>
            </w:pPr>
            <w:r w:rsidRPr="00342CC5">
              <w:rPr>
                <w:color w:val="000000" w:themeColor="text1"/>
                <w:sz w:val="14"/>
                <w:szCs w:val="14"/>
              </w:rPr>
              <w:t>3</w:t>
            </w:r>
          </w:p>
        </w:tc>
        <w:tc>
          <w:tcPr>
            <w:tcW w:w="284" w:type="dxa"/>
            <w:tcBorders>
              <w:top w:val="nil"/>
              <w:left w:val="nil"/>
              <w:bottom w:val="single" w:sz="4" w:space="0" w:color="auto"/>
              <w:right w:val="single" w:sz="4" w:space="0" w:color="auto"/>
            </w:tcBorders>
            <w:noWrap/>
            <w:vAlign w:val="center"/>
          </w:tcPr>
          <w:p w14:paraId="2917A50D" w14:textId="77777777" w:rsidR="00353957" w:rsidRPr="00342CC5" w:rsidRDefault="00353957" w:rsidP="0048681F">
            <w:pPr>
              <w:jc w:val="center"/>
              <w:rPr>
                <w:color w:val="000000" w:themeColor="text1"/>
                <w:sz w:val="14"/>
                <w:szCs w:val="14"/>
              </w:rPr>
            </w:pPr>
            <w:r w:rsidRPr="00342CC5">
              <w:rPr>
                <w:color w:val="000000" w:themeColor="text1"/>
                <w:sz w:val="14"/>
                <w:szCs w:val="14"/>
              </w:rPr>
              <w:t>3</w:t>
            </w:r>
          </w:p>
        </w:tc>
        <w:tc>
          <w:tcPr>
            <w:tcW w:w="284" w:type="dxa"/>
            <w:tcBorders>
              <w:top w:val="nil"/>
              <w:left w:val="nil"/>
              <w:bottom w:val="single" w:sz="4" w:space="0" w:color="auto"/>
              <w:right w:val="single" w:sz="4" w:space="0" w:color="auto"/>
            </w:tcBorders>
            <w:noWrap/>
            <w:vAlign w:val="center"/>
          </w:tcPr>
          <w:p w14:paraId="0B23BF83" w14:textId="77777777" w:rsidR="00353957" w:rsidRPr="00342CC5" w:rsidRDefault="00353957" w:rsidP="0048681F">
            <w:pPr>
              <w:jc w:val="center"/>
              <w:rPr>
                <w:color w:val="000000" w:themeColor="text1"/>
                <w:sz w:val="14"/>
                <w:szCs w:val="14"/>
              </w:rPr>
            </w:pPr>
            <w:r w:rsidRPr="00342CC5">
              <w:rPr>
                <w:color w:val="000000" w:themeColor="text1"/>
                <w:sz w:val="14"/>
                <w:szCs w:val="14"/>
              </w:rPr>
              <w:t>6</w:t>
            </w:r>
          </w:p>
        </w:tc>
        <w:tc>
          <w:tcPr>
            <w:tcW w:w="283" w:type="dxa"/>
            <w:tcBorders>
              <w:top w:val="nil"/>
              <w:left w:val="nil"/>
              <w:bottom w:val="single" w:sz="4" w:space="0" w:color="auto"/>
              <w:right w:val="single" w:sz="4" w:space="0" w:color="auto"/>
            </w:tcBorders>
            <w:noWrap/>
            <w:textDirection w:val="btLr"/>
            <w:vAlign w:val="center"/>
          </w:tcPr>
          <w:p w14:paraId="7576CB9E"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Alto</w:t>
            </w:r>
          </w:p>
        </w:tc>
        <w:tc>
          <w:tcPr>
            <w:tcW w:w="284" w:type="dxa"/>
            <w:tcBorders>
              <w:top w:val="nil"/>
              <w:left w:val="nil"/>
              <w:bottom w:val="single" w:sz="4" w:space="0" w:color="auto"/>
              <w:right w:val="single" w:sz="4" w:space="0" w:color="auto"/>
            </w:tcBorders>
            <w:noWrap/>
            <w:textDirection w:val="btLr"/>
            <w:vAlign w:val="center"/>
          </w:tcPr>
          <w:p w14:paraId="696E7417"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Contratista</w:t>
            </w:r>
          </w:p>
        </w:tc>
        <w:tc>
          <w:tcPr>
            <w:tcW w:w="2693" w:type="dxa"/>
            <w:tcBorders>
              <w:top w:val="nil"/>
              <w:left w:val="nil"/>
              <w:bottom w:val="single" w:sz="4" w:space="0" w:color="auto"/>
              <w:right w:val="single" w:sz="4" w:space="0" w:color="auto"/>
            </w:tcBorders>
            <w:noWrap/>
            <w:vAlign w:val="center"/>
          </w:tcPr>
          <w:p w14:paraId="4D6894C2" w14:textId="77777777" w:rsidR="00353957" w:rsidRPr="00342CC5" w:rsidRDefault="00353957" w:rsidP="0048681F">
            <w:pPr>
              <w:jc w:val="center"/>
              <w:rPr>
                <w:color w:val="000000" w:themeColor="text1"/>
                <w:sz w:val="14"/>
                <w:szCs w:val="14"/>
              </w:rPr>
            </w:pPr>
            <w:r w:rsidRPr="00342CC5">
              <w:rPr>
                <w:color w:val="000000" w:themeColor="text1"/>
                <w:sz w:val="14"/>
                <w:szCs w:val="14"/>
              </w:rPr>
              <w:t>Aplicar póliza de cumplimiento del contrato</w:t>
            </w:r>
          </w:p>
        </w:tc>
        <w:tc>
          <w:tcPr>
            <w:tcW w:w="283" w:type="dxa"/>
            <w:tcBorders>
              <w:top w:val="nil"/>
              <w:left w:val="nil"/>
              <w:bottom w:val="single" w:sz="4" w:space="0" w:color="auto"/>
              <w:right w:val="single" w:sz="4" w:space="0" w:color="auto"/>
            </w:tcBorders>
            <w:noWrap/>
            <w:vAlign w:val="center"/>
          </w:tcPr>
          <w:p w14:paraId="401FC0BA" w14:textId="77777777" w:rsidR="00353957" w:rsidRPr="00342CC5" w:rsidRDefault="00353957" w:rsidP="0048681F">
            <w:pPr>
              <w:jc w:val="center"/>
              <w:rPr>
                <w:color w:val="000000" w:themeColor="text1"/>
                <w:sz w:val="14"/>
                <w:szCs w:val="14"/>
              </w:rPr>
            </w:pPr>
            <w:r w:rsidRPr="00342CC5">
              <w:rPr>
                <w:color w:val="000000" w:themeColor="text1"/>
                <w:sz w:val="14"/>
                <w:szCs w:val="14"/>
              </w:rPr>
              <w:t>2</w:t>
            </w:r>
          </w:p>
        </w:tc>
        <w:tc>
          <w:tcPr>
            <w:tcW w:w="284" w:type="dxa"/>
            <w:tcBorders>
              <w:top w:val="nil"/>
              <w:left w:val="nil"/>
              <w:bottom w:val="single" w:sz="4" w:space="0" w:color="auto"/>
              <w:right w:val="single" w:sz="4" w:space="0" w:color="auto"/>
            </w:tcBorders>
            <w:noWrap/>
            <w:vAlign w:val="center"/>
          </w:tcPr>
          <w:p w14:paraId="1D3168C7" w14:textId="77777777" w:rsidR="00353957" w:rsidRPr="00342CC5" w:rsidRDefault="00353957" w:rsidP="0048681F">
            <w:pPr>
              <w:jc w:val="center"/>
              <w:rPr>
                <w:color w:val="000000" w:themeColor="text1"/>
                <w:sz w:val="14"/>
                <w:szCs w:val="14"/>
              </w:rPr>
            </w:pPr>
            <w:r w:rsidRPr="00342CC5">
              <w:rPr>
                <w:color w:val="000000" w:themeColor="text1"/>
                <w:sz w:val="14"/>
                <w:szCs w:val="14"/>
              </w:rPr>
              <w:t>3</w:t>
            </w:r>
          </w:p>
        </w:tc>
        <w:tc>
          <w:tcPr>
            <w:tcW w:w="283" w:type="dxa"/>
            <w:tcBorders>
              <w:top w:val="nil"/>
              <w:left w:val="nil"/>
              <w:bottom w:val="single" w:sz="4" w:space="0" w:color="auto"/>
              <w:right w:val="single" w:sz="4" w:space="0" w:color="auto"/>
            </w:tcBorders>
            <w:noWrap/>
            <w:vAlign w:val="center"/>
          </w:tcPr>
          <w:p w14:paraId="0B8D5F88" w14:textId="77777777" w:rsidR="00353957" w:rsidRPr="00342CC5" w:rsidRDefault="00353957" w:rsidP="0048681F">
            <w:pPr>
              <w:jc w:val="center"/>
              <w:rPr>
                <w:color w:val="000000" w:themeColor="text1"/>
                <w:sz w:val="14"/>
                <w:szCs w:val="14"/>
              </w:rPr>
            </w:pPr>
            <w:r w:rsidRPr="00342CC5">
              <w:rPr>
                <w:color w:val="000000" w:themeColor="text1"/>
                <w:sz w:val="14"/>
                <w:szCs w:val="14"/>
              </w:rPr>
              <w:t>5</w:t>
            </w:r>
          </w:p>
        </w:tc>
        <w:tc>
          <w:tcPr>
            <w:tcW w:w="284" w:type="dxa"/>
            <w:tcBorders>
              <w:top w:val="nil"/>
              <w:left w:val="nil"/>
              <w:bottom w:val="single" w:sz="4" w:space="0" w:color="auto"/>
              <w:right w:val="single" w:sz="4" w:space="0" w:color="auto"/>
            </w:tcBorders>
            <w:noWrap/>
            <w:textDirection w:val="btLr"/>
            <w:vAlign w:val="center"/>
          </w:tcPr>
          <w:p w14:paraId="49969196"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Bajo</w:t>
            </w:r>
          </w:p>
        </w:tc>
        <w:tc>
          <w:tcPr>
            <w:tcW w:w="625" w:type="dxa"/>
            <w:tcBorders>
              <w:top w:val="nil"/>
              <w:left w:val="nil"/>
              <w:bottom w:val="single" w:sz="4" w:space="0" w:color="auto"/>
              <w:right w:val="single" w:sz="4" w:space="0" w:color="auto"/>
            </w:tcBorders>
            <w:noWrap/>
            <w:vAlign w:val="center"/>
          </w:tcPr>
          <w:p w14:paraId="305C15A3" w14:textId="77777777" w:rsidR="00353957" w:rsidRPr="00342CC5" w:rsidRDefault="00353957" w:rsidP="0048681F">
            <w:pPr>
              <w:jc w:val="center"/>
              <w:rPr>
                <w:color w:val="000000" w:themeColor="text1"/>
                <w:sz w:val="14"/>
                <w:szCs w:val="14"/>
              </w:rPr>
            </w:pPr>
            <w:r w:rsidRPr="00342CC5">
              <w:rPr>
                <w:color w:val="000000" w:themeColor="text1"/>
                <w:sz w:val="14"/>
                <w:szCs w:val="14"/>
              </w:rPr>
              <w:t>si</w:t>
            </w:r>
          </w:p>
        </w:tc>
        <w:tc>
          <w:tcPr>
            <w:tcW w:w="236" w:type="dxa"/>
            <w:tcBorders>
              <w:top w:val="nil"/>
              <w:left w:val="nil"/>
              <w:bottom w:val="single" w:sz="4" w:space="0" w:color="auto"/>
              <w:right w:val="single" w:sz="4" w:space="0" w:color="auto"/>
            </w:tcBorders>
            <w:noWrap/>
            <w:textDirection w:val="btLr"/>
            <w:vAlign w:val="center"/>
          </w:tcPr>
          <w:p w14:paraId="57B6E881"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Supervisor del contrato</w:t>
            </w:r>
          </w:p>
        </w:tc>
        <w:tc>
          <w:tcPr>
            <w:tcW w:w="273" w:type="dxa"/>
            <w:tcBorders>
              <w:top w:val="nil"/>
              <w:left w:val="nil"/>
              <w:bottom w:val="single" w:sz="4" w:space="0" w:color="auto"/>
              <w:right w:val="single" w:sz="4" w:space="0" w:color="auto"/>
            </w:tcBorders>
            <w:noWrap/>
            <w:textDirection w:val="btLr"/>
            <w:vAlign w:val="center"/>
          </w:tcPr>
          <w:p w14:paraId="1F0271FC"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Al momento de la suscripción del Contrato</w:t>
            </w:r>
          </w:p>
        </w:tc>
        <w:tc>
          <w:tcPr>
            <w:tcW w:w="1842" w:type="dxa"/>
            <w:tcBorders>
              <w:top w:val="nil"/>
              <w:left w:val="nil"/>
              <w:bottom w:val="single" w:sz="4" w:space="0" w:color="auto"/>
              <w:right w:val="single" w:sz="4" w:space="0" w:color="auto"/>
            </w:tcBorders>
            <w:noWrap/>
            <w:textDirection w:val="btLr"/>
            <w:vAlign w:val="center"/>
          </w:tcPr>
          <w:p w14:paraId="3BDB9136"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Verificación de la idoneidad y las capacitaciones recibidas por el personal mediante la presentación de los certificados respectivos</w:t>
            </w:r>
          </w:p>
        </w:tc>
        <w:tc>
          <w:tcPr>
            <w:tcW w:w="568" w:type="dxa"/>
            <w:tcBorders>
              <w:top w:val="nil"/>
              <w:left w:val="nil"/>
              <w:bottom w:val="single" w:sz="4" w:space="0" w:color="auto"/>
              <w:right w:val="single" w:sz="4" w:space="0" w:color="auto"/>
            </w:tcBorders>
            <w:noWrap/>
            <w:textDirection w:val="btLr"/>
            <w:vAlign w:val="center"/>
          </w:tcPr>
          <w:p w14:paraId="715E9516"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Supervisión inmediata a la presentación del personal al inicio del contrato. Revistas mensuales</w:t>
            </w:r>
          </w:p>
        </w:tc>
      </w:tr>
      <w:tr w:rsidR="00AD122D" w:rsidRPr="00342CC5" w14:paraId="0FFF5989" w14:textId="77777777" w:rsidTr="00AD122D">
        <w:trPr>
          <w:cantSplit/>
          <w:trHeight w:val="1700"/>
          <w:jc w:val="center"/>
        </w:trPr>
        <w:tc>
          <w:tcPr>
            <w:tcW w:w="284" w:type="dxa"/>
            <w:tcBorders>
              <w:top w:val="single" w:sz="4" w:space="0" w:color="auto"/>
              <w:left w:val="single" w:sz="4" w:space="0" w:color="auto"/>
              <w:bottom w:val="single" w:sz="4" w:space="0" w:color="auto"/>
              <w:right w:val="single" w:sz="4" w:space="0" w:color="auto"/>
            </w:tcBorders>
            <w:noWrap/>
            <w:vAlign w:val="center"/>
          </w:tcPr>
          <w:p w14:paraId="5E04A37A" w14:textId="77777777" w:rsidR="00353957" w:rsidRPr="00342CC5" w:rsidRDefault="00353957" w:rsidP="0048681F">
            <w:pPr>
              <w:jc w:val="center"/>
              <w:rPr>
                <w:color w:val="000000" w:themeColor="text1"/>
                <w:sz w:val="14"/>
                <w:szCs w:val="14"/>
              </w:rPr>
            </w:pPr>
            <w:r w:rsidRPr="00342CC5">
              <w:rPr>
                <w:color w:val="000000" w:themeColor="text1"/>
                <w:sz w:val="14"/>
                <w:szCs w:val="14"/>
              </w:rPr>
              <w:t>5</w:t>
            </w:r>
          </w:p>
        </w:tc>
        <w:tc>
          <w:tcPr>
            <w:tcW w:w="284" w:type="dxa"/>
            <w:tcBorders>
              <w:top w:val="single" w:sz="4" w:space="0" w:color="auto"/>
              <w:left w:val="single" w:sz="4" w:space="0" w:color="auto"/>
              <w:bottom w:val="single" w:sz="4" w:space="0" w:color="auto"/>
              <w:right w:val="single" w:sz="4" w:space="0" w:color="auto"/>
            </w:tcBorders>
            <w:noWrap/>
            <w:textDirection w:val="btLr"/>
            <w:vAlign w:val="center"/>
          </w:tcPr>
          <w:p w14:paraId="73007268" w14:textId="77777777" w:rsidR="00353957" w:rsidRPr="00342CC5" w:rsidRDefault="00353957" w:rsidP="0048681F">
            <w:pPr>
              <w:jc w:val="center"/>
              <w:rPr>
                <w:color w:val="000000" w:themeColor="text1"/>
                <w:sz w:val="14"/>
                <w:szCs w:val="14"/>
              </w:rPr>
            </w:pPr>
            <w:r w:rsidRPr="00342CC5">
              <w:rPr>
                <w:color w:val="000000" w:themeColor="text1"/>
                <w:sz w:val="14"/>
                <w:szCs w:val="14"/>
              </w:rPr>
              <w:t>Especifico</w:t>
            </w:r>
          </w:p>
        </w:tc>
        <w:tc>
          <w:tcPr>
            <w:tcW w:w="278" w:type="dxa"/>
            <w:tcBorders>
              <w:top w:val="single" w:sz="4" w:space="0" w:color="auto"/>
              <w:left w:val="single" w:sz="4" w:space="0" w:color="auto"/>
              <w:bottom w:val="single" w:sz="4" w:space="0" w:color="auto"/>
              <w:right w:val="single" w:sz="4" w:space="0" w:color="auto"/>
            </w:tcBorders>
            <w:noWrap/>
            <w:textDirection w:val="btLr"/>
            <w:vAlign w:val="center"/>
          </w:tcPr>
          <w:p w14:paraId="7331FFFB" w14:textId="77777777" w:rsidR="00353957" w:rsidRPr="00342CC5" w:rsidRDefault="00353957" w:rsidP="0048681F">
            <w:pPr>
              <w:jc w:val="center"/>
              <w:rPr>
                <w:color w:val="000000" w:themeColor="text1"/>
                <w:sz w:val="14"/>
                <w:szCs w:val="14"/>
              </w:rPr>
            </w:pPr>
            <w:r w:rsidRPr="00342CC5">
              <w:rPr>
                <w:color w:val="000000" w:themeColor="text1"/>
                <w:sz w:val="14"/>
                <w:szCs w:val="14"/>
              </w:rPr>
              <w:t>Externo</w:t>
            </w:r>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
          <w:p w14:paraId="6036384B" w14:textId="77777777" w:rsidR="00353957" w:rsidRPr="00342CC5" w:rsidRDefault="00353957" w:rsidP="0048681F">
            <w:pPr>
              <w:jc w:val="center"/>
              <w:rPr>
                <w:color w:val="000000" w:themeColor="text1"/>
                <w:sz w:val="14"/>
                <w:szCs w:val="14"/>
              </w:rPr>
            </w:pPr>
            <w:r w:rsidRPr="00342CC5">
              <w:rPr>
                <w:color w:val="000000" w:themeColor="text1"/>
                <w:sz w:val="14"/>
                <w:szCs w:val="14"/>
              </w:rPr>
              <w:t>Ejecución</w:t>
            </w:r>
          </w:p>
        </w:tc>
        <w:tc>
          <w:tcPr>
            <w:tcW w:w="426" w:type="dxa"/>
            <w:tcBorders>
              <w:top w:val="single" w:sz="4" w:space="0" w:color="auto"/>
              <w:left w:val="single" w:sz="4" w:space="0" w:color="auto"/>
              <w:bottom w:val="single" w:sz="4" w:space="0" w:color="auto"/>
              <w:right w:val="single" w:sz="4" w:space="0" w:color="auto"/>
            </w:tcBorders>
            <w:noWrap/>
            <w:textDirection w:val="btLr"/>
            <w:vAlign w:val="center"/>
          </w:tcPr>
          <w:p w14:paraId="1B1A75AE" w14:textId="77777777" w:rsidR="00353957" w:rsidRPr="00342CC5" w:rsidRDefault="00353957" w:rsidP="0048681F">
            <w:pPr>
              <w:jc w:val="center"/>
              <w:rPr>
                <w:color w:val="000000" w:themeColor="text1"/>
                <w:sz w:val="14"/>
                <w:szCs w:val="14"/>
              </w:rPr>
            </w:pPr>
            <w:r w:rsidRPr="00342CC5">
              <w:rPr>
                <w:color w:val="000000" w:themeColor="text1"/>
                <w:sz w:val="14"/>
                <w:szCs w:val="14"/>
              </w:rPr>
              <w:t>Económico</w:t>
            </w:r>
          </w:p>
        </w:tc>
        <w:tc>
          <w:tcPr>
            <w:tcW w:w="611" w:type="dxa"/>
            <w:tcBorders>
              <w:top w:val="single" w:sz="4" w:space="0" w:color="auto"/>
              <w:left w:val="single" w:sz="4" w:space="0" w:color="auto"/>
              <w:bottom w:val="single" w:sz="4" w:space="0" w:color="auto"/>
              <w:right w:val="single" w:sz="4" w:space="0" w:color="auto"/>
            </w:tcBorders>
            <w:noWrap/>
            <w:vAlign w:val="center"/>
          </w:tcPr>
          <w:p w14:paraId="61216548" w14:textId="77777777" w:rsidR="00353957" w:rsidRPr="00342CC5" w:rsidRDefault="00353957" w:rsidP="0048681F">
            <w:pPr>
              <w:jc w:val="center"/>
              <w:rPr>
                <w:color w:val="000000" w:themeColor="text1"/>
                <w:sz w:val="14"/>
                <w:szCs w:val="14"/>
              </w:rPr>
            </w:pPr>
            <w:r w:rsidRPr="00342CC5">
              <w:rPr>
                <w:color w:val="000000" w:themeColor="text1"/>
                <w:sz w:val="14"/>
                <w:szCs w:val="14"/>
              </w:rPr>
              <w:t>Desabastecimiento de materias primas en el país</w:t>
            </w:r>
          </w:p>
        </w:tc>
        <w:tc>
          <w:tcPr>
            <w:tcW w:w="1940" w:type="dxa"/>
            <w:tcBorders>
              <w:top w:val="single" w:sz="4" w:space="0" w:color="auto"/>
              <w:left w:val="single" w:sz="4" w:space="0" w:color="auto"/>
              <w:bottom w:val="single" w:sz="4" w:space="0" w:color="auto"/>
              <w:right w:val="single" w:sz="4" w:space="0" w:color="auto"/>
            </w:tcBorders>
            <w:noWrap/>
            <w:vAlign w:val="center"/>
          </w:tcPr>
          <w:p w14:paraId="59376986" w14:textId="77777777" w:rsidR="00353957" w:rsidRPr="00342CC5" w:rsidRDefault="00353957" w:rsidP="0048681F">
            <w:pPr>
              <w:jc w:val="center"/>
              <w:rPr>
                <w:color w:val="000000" w:themeColor="text1"/>
                <w:sz w:val="14"/>
                <w:szCs w:val="14"/>
              </w:rPr>
            </w:pPr>
            <w:r w:rsidRPr="00342CC5">
              <w:rPr>
                <w:color w:val="000000" w:themeColor="text1"/>
                <w:sz w:val="14"/>
                <w:szCs w:val="14"/>
              </w:rPr>
              <w:t>Incumplimiento en la entrega de los insumos y materiales de aseo, afectando la prestación del servicio de aseo y por ende la prestación del servicio</w:t>
            </w:r>
          </w:p>
        </w:tc>
        <w:tc>
          <w:tcPr>
            <w:tcW w:w="283" w:type="dxa"/>
            <w:tcBorders>
              <w:top w:val="single" w:sz="4" w:space="0" w:color="auto"/>
              <w:left w:val="single" w:sz="4" w:space="0" w:color="auto"/>
              <w:bottom w:val="single" w:sz="4" w:space="0" w:color="auto"/>
              <w:right w:val="single" w:sz="4" w:space="0" w:color="auto"/>
            </w:tcBorders>
            <w:noWrap/>
            <w:vAlign w:val="center"/>
          </w:tcPr>
          <w:p w14:paraId="3DD828E0" w14:textId="77777777" w:rsidR="00353957" w:rsidRPr="00342CC5" w:rsidRDefault="00353957" w:rsidP="0048681F">
            <w:pPr>
              <w:jc w:val="center"/>
              <w:rPr>
                <w:color w:val="000000" w:themeColor="text1"/>
                <w:sz w:val="14"/>
                <w:szCs w:val="14"/>
              </w:rPr>
            </w:pPr>
            <w:r w:rsidRPr="00342CC5">
              <w:rPr>
                <w:color w:val="000000" w:themeColor="text1"/>
                <w:sz w:val="14"/>
                <w:szCs w:val="14"/>
              </w:rPr>
              <w:t>2</w:t>
            </w:r>
          </w:p>
        </w:tc>
        <w:tc>
          <w:tcPr>
            <w:tcW w:w="284" w:type="dxa"/>
            <w:tcBorders>
              <w:top w:val="single" w:sz="4" w:space="0" w:color="auto"/>
              <w:left w:val="single" w:sz="4" w:space="0" w:color="auto"/>
              <w:bottom w:val="single" w:sz="4" w:space="0" w:color="auto"/>
              <w:right w:val="single" w:sz="4" w:space="0" w:color="auto"/>
            </w:tcBorders>
            <w:noWrap/>
            <w:vAlign w:val="center"/>
          </w:tcPr>
          <w:p w14:paraId="28A4E222" w14:textId="77777777" w:rsidR="00353957" w:rsidRPr="00342CC5" w:rsidRDefault="00353957" w:rsidP="0048681F">
            <w:pPr>
              <w:jc w:val="center"/>
              <w:rPr>
                <w:color w:val="000000" w:themeColor="text1"/>
                <w:sz w:val="14"/>
                <w:szCs w:val="14"/>
              </w:rPr>
            </w:pPr>
            <w:r w:rsidRPr="00342CC5">
              <w:rPr>
                <w:color w:val="000000" w:themeColor="text1"/>
                <w:sz w:val="14"/>
                <w:szCs w:val="14"/>
              </w:rPr>
              <w:t>3</w:t>
            </w:r>
          </w:p>
        </w:tc>
        <w:tc>
          <w:tcPr>
            <w:tcW w:w="284" w:type="dxa"/>
            <w:tcBorders>
              <w:top w:val="single" w:sz="4" w:space="0" w:color="auto"/>
              <w:left w:val="single" w:sz="4" w:space="0" w:color="auto"/>
              <w:bottom w:val="single" w:sz="4" w:space="0" w:color="auto"/>
              <w:right w:val="single" w:sz="4" w:space="0" w:color="auto"/>
            </w:tcBorders>
            <w:noWrap/>
            <w:vAlign w:val="center"/>
          </w:tcPr>
          <w:p w14:paraId="5883F423" w14:textId="77777777" w:rsidR="00353957" w:rsidRPr="00342CC5" w:rsidRDefault="00353957" w:rsidP="0048681F">
            <w:pPr>
              <w:jc w:val="center"/>
              <w:rPr>
                <w:color w:val="000000" w:themeColor="text1"/>
                <w:sz w:val="14"/>
                <w:szCs w:val="14"/>
              </w:rPr>
            </w:pPr>
            <w:r w:rsidRPr="00342CC5">
              <w:rPr>
                <w:color w:val="000000" w:themeColor="text1"/>
                <w:sz w:val="14"/>
                <w:szCs w:val="14"/>
              </w:rPr>
              <w:t>3</w:t>
            </w:r>
          </w:p>
        </w:tc>
        <w:tc>
          <w:tcPr>
            <w:tcW w:w="283" w:type="dxa"/>
            <w:tcBorders>
              <w:top w:val="single" w:sz="4" w:space="0" w:color="auto"/>
              <w:left w:val="single" w:sz="4" w:space="0" w:color="auto"/>
              <w:bottom w:val="single" w:sz="4" w:space="0" w:color="auto"/>
              <w:right w:val="single" w:sz="4" w:space="0" w:color="auto"/>
            </w:tcBorders>
            <w:noWrap/>
            <w:textDirection w:val="btLr"/>
            <w:vAlign w:val="center"/>
          </w:tcPr>
          <w:p w14:paraId="5939CEFC"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Medio</w:t>
            </w:r>
          </w:p>
        </w:tc>
        <w:tc>
          <w:tcPr>
            <w:tcW w:w="284" w:type="dxa"/>
            <w:tcBorders>
              <w:top w:val="single" w:sz="4" w:space="0" w:color="auto"/>
              <w:left w:val="single" w:sz="4" w:space="0" w:color="auto"/>
              <w:bottom w:val="single" w:sz="4" w:space="0" w:color="auto"/>
              <w:right w:val="single" w:sz="4" w:space="0" w:color="auto"/>
            </w:tcBorders>
            <w:noWrap/>
            <w:textDirection w:val="btLr"/>
            <w:vAlign w:val="center"/>
          </w:tcPr>
          <w:p w14:paraId="19C68572"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contratista</w:t>
            </w:r>
          </w:p>
        </w:tc>
        <w:tc>
          <w:tcPr>
            <w:tcW w:w="2693" w:type="dxa"/>
            <w:tcBorders>
              <w:top w:val="single" w:sz="4" w:space="0" w:color="auto"/>
              <w:left w:val="single" w:sz="4" w:space="0" w:color="auto"/>
              <w:bottom w:val="single" w:sz="4" w:space="0" w:color="auto"/>
              <w:right w:val="single" w:sz="4" w:space="0" w:color="auto"/>
            </w:tcBorders>
            <w:noWrap/>
            <w:vAlign w:val="center"/>
          </w:tcPr>
          <w:p w14:paraId="6FFA2F77" w14:textId="77777777" w:rsidR="00353957" w:rsidRPr="00342CC5" w:rsidRDefault="00353957" w:rsidP="0048681F">
            <w:pPr>
              <w:jc w:val="center"/>
              <w:rPr>
                <w:color w:val="000000" w:themeColor="text1"/>
                <w:sz w:val="14"/>
                <w:szCs w:val="14"/>
              </w:rPr>
            </w:pPr>
            <w:r w:rsidRPr="00342CC5">
              <w:rPr>
                <w:color w:val="000000" w:themeColor="text1"/>
                <w:sz w:val="14"/>
                <w:szCs w:val="14"/>
              </w:rPr>
              <w:t>El contratista debe comprometerse por escrito a mantener un stock suficiente de insumos y materiales de aseo para suplir los requerimientos de la Institución durante la vigencia del contrato</w:t>
            </w:r>
          </w:p>
        </w:tc>
        <w:tc>
          <w:tcPr>
            <w:tcW w:w="283" w:type="dxa"/>
            <w:tcBorders>
              <w:top w:val="single" w:sz="4" w:space="0" w:color="auto"/>
              <w:left w:val="single" w:sz="4" w:space="0" w:color="auto"/>
              <w:bottom w:val="single" w:sz="4" w:space="0" w:color="auto"/>
              <w:right w:val="single" w:sz="4" w:space="0" w:color="auto"/>
            </w:tcBorders>
            <w:noWrap/>
            <w:vAlign w:val="center"/>
          </w:tcPr>
          <w:p w14:paraId="6BFBEC40" w14:textId="77777777" w:rsidR="00353957" w:rsidRPr="00342CC5" w:rsidRDefault="00353957" w:rsidP="0048681F">
            <w:pPr>
              <w:jc w:val="center"/>
              <w:rPr>
                <w:color w:val="000000" w:themeColor="text1"/>
                <w:sz w:val="14"/>
                <w:szCs w:val="14"/>
              </w:rPr>
            </w:pPr>
            <w:r w:rsidRPr="00342CC5">
              <w:rPr>
                <w:color w:val="000000" w:themeColor="text1"/>
                <w:sz w:val="14"/>
                <w:szCs w:val="14"/>
              </w:rPr>
              <w:t>2</w:t>
            </w:r>
          </w:p>
        </w:tc>
        <w:tc>
          <w:tcPr>
            <w:tcW w:w="284" w:type="dxa"/>
            <w:tcBorders>
              <w:top w:val="single" w:sz="4" w:space="0" w:color="auto"/>
              <w:left w:val="single" w:sz="4" w:space="0" w:color="auto"/>
              <w:bottom w:val="single" w:sz="4" w:space="0" w:color="auto"/>
              <w:right w:val="single" w:sz="4" w:space="0" w:color="auto"/>
            </w:tcBorders>
            <w:noWrap/>
            <w:vAlign w:val="center"/>
          </w:tcPr>
          <w:p w14:paraId="3AA3558D" w14:textId="77777777" w:rsidR="00353957" w:rsidRPr="00342CC5" w:rsidRDefault="00353957" w:rsidP="0048681F">
            <w:pPr>
              <w:jc w:val="center"/>
              <w:rPr>
                <w:color w:val="000000" w:themeColor="text1"/>
                <w:sz w:val="14"/>
                <w:szCs w:val="14"/>
              </w:rPr>
            </w:pPr>
            <w:r w:rsidRPr="00342CC5">
              <w:rPr>
                <w:color w:val="000000" w:themeColor="text1"/>
                <w:sz w:val="14"/>
                <w:szCs w:val="14"/>
              </w:rPr>
              <w:t>2</w:t>
            </w:r>
          </w:p>
        </w:tc>
        <w:tc>
          <w:tcPr>
            <w:tcW w:w="283" w:type="dxa"/>
            <w:tcBorders>
              <w:top w:val="single" w:sz="4" w:space="0" w:color="auto"/>
              <w:left w:val="single" w:sz="4" w:space="0" w:color="auto"/>
              <w:bottom w:val="single" w:sz="4" w:space="0" w:color="auto"/>
              <w:right w:val="single" w:sz="4" w:space="0" w:color="auto"/>
            </w:tcBorders>
            <w:noWrap/>
            <w:vAlign w:val="center"/>
          </w:tcPr>
          <w:p w14:paraId="2715D745" w14:textId="77777777" w:rsidR="00353957" w:rsidRPr="00342CC5" w:rsidRDefault="00353957" w:rsidP="0048681F">
            <w:pPr>
              <w:jc w:val="center"/>
              <w:rPr>
                <w:color w:val="000000" w:themeColor="text1"/>
                <w:sz w:val="14"/>
                <w:szCs w:val="14"/>
              </w:rPr>
            </w:pPr>
            <w:r w:rsidRPr="00342CC5">
              <w:rPr>
                <w:color w:val="000000" w:themeColor="text1"/>
                <w:sz w:val="14"/>
                <w:szCs w:val="14"/>
              </w:rPr>
              <w:t>4</w:t>
            </w:r>
          </w:p>
        </w:tc>
        <w:tc>
          <w:tcPr>
            <w:tcW w:w="284" w:type="dxa"/>
            <w:tcBorders>
              <w:top w:val="single" w:sz="4" w:space="0" w:color="auto"/>
              <w:left w:val="single" w:sz="4" w:space="0" w:color="auto"/>
              <w:bottom w:val="single" w:sz="4" w:space="0" w:color="auto"/>
              <w:right w:val="single" w:sz="4" w:space="0" w:color="auto"/>
            </w:tcBorders>
            <w:noWrap/>
            <w:textDirection w:val="btLr"/>
            <w:vAlign w:val="center"/>
          </w:tcPr>
          <w:p w14:paraId="0BF02BC4"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Bajo</w:t>
            </w:r>
          </w:p>
        </w:tc>
        <w:tc>
          <w:tcPr>
            <w:tcW w:w="625" w:type="dxa"/>
            <w:tcBorders>
              <w:top w:val="single" w:sz="4" w:space="0" w:color="auto"/>
              <w:left w:val="single" w:sz="4" w:space="0" w:color="auto"/>
              <w:bottom w:val="single" w:sz="4" w:space="0" w:color="auto"/>
              <w:right w:val="single" w:sz="4" w:space="0" w:color="auto"/>
            </w:tcBorders>
            <w:noWrap/>
            <w:vAlign w:val="center"/>
          </w:tcPr>
          <w:p w14:paraId="17CBAC70" w14:textId="77777777" w:rsidR="00353957" w:rsidRPr="00342CC5" w:rsidRDefault="00353957" w:rsidP="0048681F">
            <w:pPr>
              <w:jc w:val="center"/>
              <w:rPr>
                <w:color w:val="000000" w:themeColor="text1"/>
                <w:sz w:val="14"/>
                <w:szCs w:val="14"/>
              </w:rPr>
            </w:pPr>
            <w:r w:rsidRPr="00342CC5">
              <w:rPr>
                <w:color w:val="000000" w:themeColor="text1"/>
                <w:sz w:val="14"/>
                <w:szCs w:val="14"/>
              </w:rPr>
              <w:t>si</w:t>
            </w:r>
          </w:p>
        </w:tc>
        <w:tc>
          <w:tcPr>
            <w:tcW w:w="236" w:type="dxa"/>
            <w:tcBorders>
              <w:top w:val="single" w:sz="4" w:space="0" w:color="auto"/>
              <w:left w:val="single" w:sz="4" w:space="0" w:color="auto"/>
              <w:bottom w:val="single" w:sz="4" w:space="0" w:color="auto"/>
              <w:right w:val="single" w:sz="4" w:space="0" w:color="auto"/>
            </w:tcBorders>
            <w:noWrap/>
            <w:textDirection w:val="btLr"/>
            <w:vAlign w:val="center"/>
          </w:tcPr>
          <w:p w14:paraId="7BA2FAEF"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Supervisor del contrato</w:t>
            </w:r>
          </w:p>
        </w:tc>
        <w:tc>
          <w:tcPr>
            <w:tcW w:w="273" w:type="dxa"/>
            <w:tcBorders>
              <w:top w:val="single" w:sz="4" w:space="0" w:color="auto"/>
              <w:left w:val="single" w:sz="4" w:space="0" w:color="auto"/>
              <w:bottom w:val="single" w:sz="4" w:space="0" w:color="auto"/>
              <w:right w:val="single" w:sz="4" w:space="0" w:color="auto"/>
            </w:tcBorders>
            <w:noWrap/>
            <w:textDirection w:val="btLr"/>
            <w:vAlign w:val="center"/>
          </w:tcPr>
          <w:p w14:paraId="36819025"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Al momento de la suscripción del contrato</w:t>
            </w:r>
          </w:p>
        </w:tc>
        <w:tc>
          <w:tcPr>
            <w:tcW w:w="1842" w:type="dxa"/>
            <w:tcBorders>
              <w:top w:val="single" w:sz="4" w:space="0" w:color="auto"/>
              <w:left w:val="single" w:sz="4" w:space="0" w:color="auto"/>
              <w:bottom w:val="single" w:sz="4" w:space="0" w:color="auto"/>
              <w:right w:val="single" w:sz="4" w:space="0" w:color="auto"/>
            </w:tcBorders>
            <w:noWrap/>
            <w:vAlign w:val="center"/>
          </w:tcPr>
          <w:p w14:paraId="2383B5E2" w14:textId="77777777" w:rsidR="00353957" w:rsidRPr="00342CC5" w:rsidRDefault="00353957" w:rsidP="0048681F">
            <w:pPr>
              <w:jc w:val="center"/>
              <w:rPr>
                <w:color w:val="000000" w:themeColor="text1"/>
                <w:sz w:val="14"/>
                <w:szCs w:val="14"/>
              </w:rPr>
            </w:pPr>
            <w:r w:rsidRPr="00342CC5">
              <w:rPr>
                <w:color w:val="000000" w:themeColor="text1"/>
                <w:sz w:val="14"/>
                <w:szCs w:val="14"/>
              </w:rPr>
              <w:t>Revista de verificación bimensual del cumplimiento de dicho compromiso dejando constancia en acta</w:t>
            </w:r>
          </w:p>
        </w:tc>
        <w:tc>
          <w:tcPr>
            <w:tcW w:w="568" w:type="dxa"/>
            <w:tcBorders>
              <w:top w:val="single" w:sz="4" w:space="0" w:color="auto"/>
              <w:left w:val="single" w:sz="4" w:space="0" w:color="auto"/>
              <w:bottom w:val="single" w:sz="4" w:space="0" w:color="auto"/>
              <w:right w:val="single" w:sz="4" w:space="0" w:color="auto"/>
            </w:tcBorders>
            <w:noWrap/>
            <w:vAlign w:val="center"/>
          </w:tcPr>
          <w:p w14:paraId="0EE55BCC" w14:textId="77777777" w:rsidR="00353957" w:rsidRPr="00342CC5" w:rsidRDefault="00353957" w:rsidP="0048681F">
            <w:pPr>
              <w:jc w:val="center"/>
              <w:rPr>
                <w:color w:val="000000" w:themeColor="text1"/>
                <w:sz w:val="14"/>
                <w:szCs w:val="14"/>
              </w:rPr>
            </w:pPr>
            <w:r w:rsidRPr="00342CC5">
              <w:rPr>
                <w:color w:val="000000" w:themeColor="text1"/>
                <w:sz w:val="14"/>
                <w:szCs w:val="14"/>
              </w:rPr>
              <w:t>Revista mensual</w:t>
            </w:r>
          </w:p>
        </w:tc>
      </w:tr>
      <w:tr w:rsidR="00AD122D" w:rsidRPr="00342CC5" w14:paraId="01FB5052" w14:textId="77777777" w:rsidTr="00AD122D">
        <w:trPr>
          <w:cantSplit/>
          <w:trHeight w:val="1700"/>
          <w:jc w:val="center"/>
        </w:trPr>
        <w:tc>
          <w:tcPr>
            <w:tcW w:w="284" w:type="dxa"/>
            <w:tcBorders>
              <w:top w:val="single" w:sz="4" w:space="0" w:color="auto"/>
              <w:left w:val="single" w:sz="4" w:space="0" w:color="auto"/>
              <w:bottom w:val="single" w:sz="4" w:space="0" w:color="auto"/>
              <w:right w:val="single" w:sz="4" w:space="0" w:color="auto"/>
            </w:tcBorders>
            <w:noWrap/>
            <w:vAlign w:val="center"/>
            <w:hideMark/>
          </w:tcPr>
          <w:p w14:paraId="521A87A1" w14:textId="77777777" w:rsidR="00353957" w:rsidRPr="00342CC5" w:rsidRDefault="00353957" w:rsidP="0048681F">
            <w:pPr>
              <w:jc w:val="center"/>
              <w:rPr>
                <w:color w:val="000000" w:themeColor="text1"/>
                <w:sz w:val="14"/>
                <w:szCs w:val="14"/>
              </w:rPr>
            </w:pPr>
            <w:r w:rsidRPr="00342CC5">
              <w:rPr>
                <w:color w:val="000000" w:themeColor="text1"/>
                <w:sz w:val="14"/>
                <w:szCs w:val="14"/>
              </w:rPr>
              <w:t>6</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5ED2016E" w14:textId="77777777" w:rsidR="00353957" w:rsidRPr="00342CC5" w:rsidRDefault="00353957" w:rsidP="0048681F">
            <w:pPr>
              <w:jc w:val="center"/>
              <w:rPr>
                <w:color w:val="000000" w:themeColor="text1"/>
                <w:sz w:val="14"/>
                <w:szCs w:val="14"/>
              </w:rPr>
            </w:pPr>
            <w:r w:rsidRPr="00342CC5">
              <w:rPr>
                <w:color w:val="000000" w:themeColor="text1"/>
                <w:sz w:val="14"/>
                <w:szCs w:val="14"/>
              </w:rPr>
              <w:t>General</w:t>
            </w:r>
          </w:p>
        </w:tc>
        <w:tc>
          <w:tcPr>
            <w:tcW w:w="278" w:type="dxa"/>
            <w:tcBorders>
              <w:top w:val="single" w:sz="4" w:space="0" w:color="auto"/>
              <w:left w:val="nil"/>
              <w:bottom w:val="single" w:sz="4" w:space="0" w:color="auto"/>
              <w:right w:val="single" w:sz="4" w:space="0" w:color="auto"/>
            </w:tcBorders>
            <w:noWrap/>
            <w:textDirection w:val="btLr"/>
            <w:vAlign w:val="center"/>
            <w:hideMark/>
          </w:tcPr>
          <w:p w14:paraId="398DBFEA" w14:textId="77777777" w:rsidR="00353957" w:rsidRPr="00342CC5" w:rsidRDefault="00353957" w:rsidP="0048681F">
            <w:pPr>
              <w:jc w:val="center"/>
              <w:rPr>
                <w:color w:val="000000" w:themeColor="text1"/>
                <w:sz w:val="14"/>
                <w:szCs w:val="14"/>
              </w:rPr>
            </w:pPr>
            <w:r w:rsidRPr="00342CC5">
              <w:rPr>
                <w:color w:val="000000" w:themeColor="text1"/>
                <w:sz w:val="14"/>
                <w:szCs w:val="14"/>
              </w:rPr>
              <w:t>Externo</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0E083D84" w14:textId="77777777" w:rsidR="00353957" w:rsidRPr="00342CC5" w:rsidRDefault="00353957" w:rsidP="0048681F">
            <w:pPr>
              <w:jc w:val="center"/>
              <w:rPr>
                <w:color w:val="000000" w:themeColor="text1"/>
                <w:sz w:val="14"/>
                <w:szCs w:val="14"/>
              </w:rPr>
            </w:pPr>
            <w:r w:rsidRPr="00342CC5">
              <w:rPr>
                <w:color w:val="000000" w:themeColor="text1"/>
                <w:sz w:val="14"/>
                <w:szCs w:val="14"/>
              </w:rPr>
              <w:t>Ejecución</w:t>
            </w:r>
          </w:p>
        </w:tc>
        <w:tc>
          <w:tcPr>
            <w:tcW w:w="426" w:type="dxa"/>
            <w:tcBorders>
              <w:top w:val="single" w:sz="4" w:space="0" w:color="auto"/>
              <w:left w:val="nil"/>
              <w:bottom w:val="single" w:sz="4" w:space="0" w:color="auto"/>
              <w:right w:val="single" w:sz="4" w:space="0" w:color="auto"/>
            </w:tcBorders>
            <w:noWrap/>
            <w:textDirection w:val="btLr"/>
            <w:vAlign w:val="center"/>
            <w:hideMark/>
          </w:tcPr>
          <w:p w14:paraId="6D2CABB2" w14:textId="77777777" w:rsidR="00353957" w:rsidRPr="00342CC5" w:rsidRDefault="00353957" w:rsidP="0048681F">
            <w:pPr>
              <w:jc w:val="center"/>
              <w:rPr>
                <w:color w:val="000000" w:themeColor="text1"/>
                <w:sz w:val="14"/>
                <w:szCs w:val="14"/>
              </w:rPr>
            </w:pPr>
            <w:r w:rsidRPr="00342CC5">
              <w:rPr>
                <w:color w:val="000000" w:themeColor="text1"/>
                <w:sz w:val="14"/>
                <w:szCs w:val="14"/>
              </w:rPr>
              <w:t>Regulatorio</w:t>
            </w:r>
          </w:p>
        </w:tc>
        <w:tc>
          <w:tcPr>
            <w:tcW w:w="611" w:type="dxa"/>
            <w:tcBorders>
              <w:top w:val="single" w:sz="4" w:space="0" w:color="auto"/>
              <w:left w:val="nil"/>
              <w:bottom w:val="single" w:sz="4" w:space="0" w:color="auto"/>
              <w:right w:val="single" w:sz="4" w:space="0" w:color="auto"/>
            </w:tcBorders>
            <w:noWrap/>
            <w:vAlign w:val="center"/>
            <w:hideMark/>
          </w:tcPr>
          <w:p w14:paraId="65C3B516" w14:textId="77777777" w:rsidR="00353957" w:rsidRPr="00342CC5" w:rsidRDefault="00353957" w:rsidP="0048681F">
            <w:pPr>
              <w:jc w:val="center"/>
              <w:rPr>
                <w:color w:val="000000" w:themeColor="text1"/>
                <w:sz w:val="14"/>
                <w:szCs w:val="14"/>
              </w:rPr>
            </w:pPr>
            <w:r w:rsidRPr="00342CC5">
              <w:rPr>
                <w:color w:val="0D0D0D"/>
                <w:sz w:val="14"/>
                <w:szCs w:val="14"/>
              </w:rPr>
              <w:t>El no pago de salarios y prestaciones sociales de los trabajadores que el oferente emplee para la ejecución del contrato</w:t>
            </w:r>
          </w:p>
        </w:tc>
        <w:tc>
          <w:tcPr>
            <w:tcW w:w="1940" w:type="dxa"/>
            <w:tcBorders>
              <w:top w:val="single" w:sz="4" w:space="0" w:color="auto"/>
              <w:left w:val="nil"/>
              <w:bottom w:val="single" w:sz="4" w:space="0" w:color="auto"/>
              <w:right w:val="single" w:sz="4" w:space="0" w:color="auto"/>
            </w:tcBorders>
            <w:noWrap/>
            <w:vAlign w:val="center"/>
            <w:hideMark/>
          </w:tcPr>
          <w:p w14:paraId="2006FCB6" w14:textId="77777777" w:rsidR="00353957" w:rsidRPr="00342CC5" w:rsidRDefault="00353957" w:rsidP="0048681F">
            <w:pPr>
              <w:jc w:val="center"/>
              <w:rPr>
                <w:color w:val="000000" w:themeColor="text1"/>
                <w:sz w:val="14"/>
                <w:szCs w:val="14"/>
              </w:rPr>
            </w:pPr>
            <w:r w:rsidRPr="00342CC5">
              <w:rPr>
                <w:color w:val="0D0D0D"/>
                <w:sz w:val="14"/>
                <w:szCs w:val="14"/>
              </w:rPr>
              <w:t>Incumplimiento de la normatividad aplicable del Código Sustantivo del Trabajo y del sistema de seguridad social integral</w:t>
            </w:r>
          </w:p>
        </w:tc>
        <w:tc>
          <w:tcPr>
            <w:tcW w:w="283" w:type="dxa"/>
            <w:tcBorders>
              <w:top w:val="single" w:sz="4" w:space="0" w:color="auto"/>
              <w:left w:val="nil"/>
              <w:bottom w:val="single" w:sz="4" w:space="0" w:color="auto"/>
              <w:right w:val="single" w:sz="4" w:space="0" w:color="auto"/>
            </w:tcBorders>
            <w:noWrap/>
            <w:vAlign w:val="center"/>
            <w:hideMark/>
          </w:tcPr>
          <w:p w14:paraId="4719A54A" w14:textId="77777777" w:rsidR="00353957" w:rsidRPr="00342CC5" w:rsidRDefault="00353957" w:rsidP="0048681F">
            <w:pPr>
              <w:jc w:val="center"/>
              <w:rPr>
                <w:color w:val="000000" w:themeColor="text1"/>
                <w:sz w:val="14"/>
                <w:szCs w:val="14"/>
              </w:rPr>
            </w:pPr>
            <w:r w:rsidRPr="00342CC5">
              <w:rPr>
                <w:color w:val="000000" w:themeColor="text1"/>
                <w:sz w:val="14"/>
                <w:szCs w:val="14"/>
              </w:rPr>
              <w:t>1</w:t>
            </w:r>
          </w:p>
        </w:tc>
        <w:tc>
          <w:tcPr>
            <w:tcW w:w="284" w:type="dxa"/>
            <w:tcBorders>
              <w:top w:val="single" w:sz="4" w:space="0" w:color="auto"/>
              <w:left w:val="nil"/>
              <w:bottom w:val="single" w:sz="4" w:space="0" w:color="auto"/>
              <w:right w:val="single" w:sz="4" w:space="0" w:color="auto"/>
            </w:tcBorders>
            <w:noWrap/>
            <w:vAlign w:val="center"/>
            <w:hideMark/>
          </w:tcPr>
          <w:p w14:paraId="3DE6D330" w14:textId="77777777" w:rsidR="00353957" w:rsidRPr="00342CC5" w:rsidRDefault="00353957" w:rsidP="0048681F">
            <w:pPr>
              <w:jc w:val="center"/>
              <w:rPr>
                <w:color w:val="000000" w:themeColor="text1"/>
                <w:sz w:val="14"/>
                <w:szCs w:val="14"/>
              </w:rPr>
            </w:pPr>
            <w:r w:rsidRPr="00342CC5">
              <w:rPr>
                <w:color w:val="000000" w:themeColor="text1"/>
                <w:sz w:val="14"/>
                <w:szCs w:val="14"/>
              </w:rPr>
              <w:t>4</w:t>
            </w:r>
          </w:p>
        </w:tc>
        <w:tc>
          <w:tcPr>
            <w:tcW w:w="284" w:type="dxa"/>
            <w:tcBorders>
              <w:top w:val="single" w:sz="4" w:space="0" w:color="auto"/>
              <w:left w:val="nil"/>
              <w:bottom w:val="single" w:sz="4" w:space="0" w:color="auto"/>
              <w:right w:val="single" w:sz="4" w:space="0" w:color="auto"/>
            </w:tcBorders>
            <w:noWrap/>
            <w:vAlign w:val="center"/>
            <w:hideMark/>
          </w:tcPr>
          <w:p w14:paraId="5B40A0F7" w14:textId="77777777" w:rsidR="00353957" w:rsidRPr="00342CC5" w:rsidRDefault="00353957" w:rsidP="0048681F">
            <w:pPr>
              <w:jc w:val="center"/>
              <w:rPr>
                <w:color w:val="000000" w:themeColor="text1"/>
                <w:sz w:val="14"/>
                <w:szCs w:val="14"/>
              </w:rPr>
            </w:pPr>
            <w:r w:rsidRPr="00342CC5">
              <w:rPr>
                <w:color w:val="000000" w:themeColor="text1"/>
                <w:sz w:val="14"/>
                <w:szCs w:val="14"/>
              </w:rPr>
              <w:t>5</w:t>
            </w:r>
          </w:p>
        </w:tc>
        <w:tc>
          <w:tcPr>
            <w:tcW w:w="283" w:type="dxa"/>
            <w:tcBorders>
              <w:top w:val="single" w:sz="4" w:space="0" w:color="auto"/>
              <w:left w:val="nil"/>
              <w:bottom w:val="single" w:sz="4" w:space="0" w:color="auto"/>
              <w:right w:val="single" w:sz="4" w:space="0" w:color="auto"/>
            </w:tcBorders>
            <w:noWrap/>
            <w:textDirection w:val="btLr"/>
            <w:vAlign w:val="center"/>
            <w:hideMark/>
          </w:tcPr>
          <w:p w14:paraId="596C1D56"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Riesgo Bajo</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23AE64E1"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Contratista</w:t>
            </w:r>
          </w:p>
        </w:tc>
        <w:tc>
          <w:tcPr>
            <w:tcW w:w="2693" w:type="dxa"/>
            <w:tcBorders>
              <w:top w:val="single" w:sz="4" w:space="0" w:color="auto"/>
              <w:left w:val="nil"/>
              <w:bottom w:val="single" w:sz="4" w:space="0" w:color="auto"/>
              <w:right w:val="single" w:sz="4" w:space="0" w:color="auto"/>
            </w:tcBorders>
            <w:noWrap/>
            <w:vAlign w:val="center"/>
            <w:hideMark/>
          </w:tcPr>
          <w:p w14:paraId="7460D025" w14:textId="77777777" w:rsidR="00353957" w:rsidRPr="00342CC5" w:rsidRDefault="00353957" w:rsidP="0048681F">
            <w:pPr>
              <w:jc w:val="center"/>
              <w:rPr>
                <w:color w:val="000000" w:themeColor="text1"/>
                <w:sz w:val="14"/>
                <w:szCs w:val="14"/>
              </w:rPr>
            </w:pPr>
            <w:r w:rsidRPr="00342CC5">
              <w:rPr>
                <w:color w:val="000000" w:themeColor="text1"/>
                <w:sz w:val="14"/>
                <w:szCs w:val="14"/>
              </w:rPr>
              <w:t>Póliza de no pago de salarios, prestaciones e indemnizaciones.</w:t>
            </w:r>
          </w:p>
        </w:tc>
        <w:tc>
          <w:tcPr>
            <w:tcW w:w="283" w:type="dxa"/>
            <w:tcBorders>
              <w:top w:val="single" w:sz="4" w:space="0" w:color="auto"/>
              <w:left w:val="nil"/>
              <w:bottom w:val="single" w:sz="4" w:space="0" w:color="auto"/>
              <w:right w:val="single" w:sz="4" w:space="0" w:color="auto"/>
            </w:tcBorders>
            <w:noWrap/>
            <w:vAlign w:val="center"/>
            <w:hideMark/>
          </w:tcPr>
          <w:p w14:paraId="411E156D" w14:textId="77777777" w:rsidR="00353957" w:rsidRPr="00342CC5" w:rsidRDefault="00353957" w:rsidP="0048681F">
            <w:pPr>
              <w:jc w:val="center"/>
              <w:rPr>
                <w:color w:val="000000" w:themeColor="text1"/>
                <w:sz w:val="14"/>
                <w:szCs w:val="14"/>
              </w:rPr>
            </w:pPr>
            <w:r w:rsidRPr="00342CC5">
              <w:rPr>
                <w:color w:val="000000" w:themeColor="text1"/>
                <w:sz w:val="14"/>
                <w:szCs w:val="14"/>
              </w:rPr>
              <w:t>1</w:t>
            </w:r>
          </w:p>
        </w:tc>
        <w:tc>
          <w:tcPr>
            <w:tcW w:w="284" w:type="dxa"/>
            <w:tcBorders>
              <w:top w:val="single" w:sz="4" w:space="0" w:color="auto"/>
              <w:left w:val="nil"/>
              <w:bottom w:val="single" w:sz="4" w:space="0" w:color="auto"/>
              <w:right w:val="single" w:sz="4" w:space="0" w:color="auto"/>
            </w:tcBorders>
            <w:noWrap/>
            <w:vAlign w:val="center"/>
            <w:hideMark/>
          </w:tcPr>
          <w:p w14:paraId="3A28C559" w14:textId="77777777" w:rsidR="00353957" w:rsidRPr="00342CC5" w:rsidRDefault="00353957" w:rsidP="0048681F">
            <w:pPr>
              <w:jc w:val="center"/>
              <w:rPr>
                <w:color w:val="000000" w:themeColor="text1"/>
                <w:sz w:val="14"/>
                <w:szCs w:val="14"/>
              </w:rPr>
            </w:pPr>
            <w:r w:rsidRPr="00342CC5">
              <w:rPr>
                <w:color w:val="000000" w:themeColor="text1"/>
                <w:sz w:val="14"/>
                <w:szCs w:val="14"/>
              </w:rPr>
              <w:t>4</w:t>
            </w:r>
          </w:p>
        </w:tc>
        <w:tc>
          <w:tcPr>
            <w:tcW w:w="283" w:type="dxa"/>
            <w:tcBorders>
              <w:top w:val="single" w:sz="4" w:space="0" w:color="auto"/>
              <w:left w:val="nil"/>
              <w:bottom w:val="single" w:sz="4" w:space="0" w:color="auto"/>
              <w:right w:val="single" w:sz="4" w:space="0" w:color="auto"/>
            </w:tcBorders>
            <w:noWrap/>
            <w:vAlign w:val="center"/>
            <w:hideMark/>
          </w:tcPr>
          <w:p w14:paraId="4927BD80" w14:textId="77777777" w:rsidR="00353957" w:rsidRPr="00342CC5" w:rsidRDefault="00353957" w:rsidP="0048681F">
            <w:pPr>
              <w:jc w:val="center"/>
              <w:rPr>
                <w:color w:val="000000" w:themeColor="text1"/>
                <w:sz w:val="14"/>
                <w:szCs w:val="14"/>
              </w:rPr>
            </w:pPr>
            <w:r w:rsidRPr="00342CC5">
              <w:rPr>
                <w:color w:val="000000" w:themeColor="text1"/>
                <w:sz w:val="14"/>
                <w:szCs w:val="14"/>
              </w:rPr>
              <w:t>5</w:t>
            </w:r>
          </w:p>
        </w:tc>
        <w:tc>
          <w:tcPr>
            <w:tcW w:w="284" w:type="dxa"/>
            <w:tcBorders>
              <w:top w:val="single" w:sz="4" w:space="0" w:color="auto"/>
              <w:left w:val="nil"/>
              <w:bottom w:val="single" w:sz="4" w:space="0" w:color="auto"/>
              <w:right w:val="single" w:sz="4" w:space="0" w:color="auto"/>
            </w:tcBorders>
            <w:noWrap/>
            <w:textDirection w:val="btLr"/>
            <w:vAlign w:val="center"/>
            <w:hideMark/>
          </w:tcPr>
          <w:p w14:paraId="149DACFF"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Riesgo Bajo</w:t>
            </w:r>
          </w:p>
        </w:tc>
        <w:tc>
          <w:tcPr>
            <w:tcW w:w="625" w:type="dxa"/>
            <w:tcBorders>
              <w:top w:val="single" w:sz="4" w:space="0" w:color="auto"/>
              <w:left w:val="nil"/>
              <w:bottom w:val="single" w:sz="4" w:space="0" w:color="auto"/>
              <w:right w:val="single" w:sz="4" w:space="0" w:color="auto"/>
            </w:tcBorders>
            <w:noWrap/>
            <w:vAlign w:val="center"/>
            <w:hideMark/>
          </w:tcPr>
          <w:p w14:paraId="00026FC8" w14:textId="77777777" w:rsidR="00353957" w:rsidRPr="00342CC5" w:rsidRDefault="00353957" w:rsidP="0048681F">
            <w:pPr>
              <w:jc w:val="center"/>
              <w:rPr>
                <w:color w:val="000000" w:themeColor="text1"/>
                <w:sz w:val="14"/>
                <w:szCs w:val="14"/>
              </w:rPr>
            </w:pPr>
            <w:r w:rsidRPr="00342CC5">
              <w:rPr>
                <w:color w:val="000000" w:themeColor="text1"/>
                <w:sz w:val="14"/>
                <w:szCs w:val="14"/>
              </w:rPr>
              <w:t>SI</w:t>
            </w:r>
          </w:p>
        </w:tc>
        <w:tc>
          <w:tcPr>
            <w:tcW w:w="236" w:type="dxa"/>
            <w:tcBorders>
              <w:top w:val="single" w:sz="4" w:space="0" w:color="auto"/>
              <w:left w:val="nil"/>
              <w:bottom w:val="single" w:sz="4" w:space="0" w:color="auto"/>
              <w:right w:val="single" w:sz="4" w:space="0" w:color="auto"/>
            </w:tcBorders>
            <w:noWrap/>
            <w:textDirection w:val="btLr"/>
            <w:vAlign w:val="center"/>
            <w:hideMark/>
          </w:tcPr>
          <w:p w14:paraId="78870785"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supervisor</w:t>
            </w:r>
          </w:p>
        </w:tc>
        <w:tc>
          <w:tcPr>
            <w:tcW w:w="273" w:type="dxa"/>
            <w:tcBorders>
              <w:top w:val="single" w:sz="4" w:space="0" w:color="auto"/>
              <w:left w:val="nil"/>
              <w:bottom w:val="single" w:sz="4" w:space="0" w:color="auto"/>
              <w:right w:val="single" w:sz="4" w:space="0" w:color="auto"/>
            </w:tcBorders>
            <w:noWrap/>
            <w:textDirection w:val="btLr"/>
            <w:vAlign w:val="center"/>
            <w:hideMark/>
          </w:tcPr>
          <w:p w14:paraId="6F387E8A"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Inicio de ejecución del contrato</w:t>
            </w:r>
          </w:p>
        </w:tc>
        <w:tc>
          <w:tcPr>
            <w:tcW w:w="1842" w:type="dxa"/>
            <w:tcBorders>
              <w:top w:val="single" w:sz="4" w:space="0" w:color="auto"/>
              <w:left w:val="nil"/>
              <w:bottom w:val="single" w:sz="4" w:space="0" w:color="auto"/>
              <w:right w:val="single" w:sz="4" w:space="0" w:color="auto"/>
            </w:tcBorders>
            <w:noWrap/>
            <w:textDirection w:val="btLr"/>
            <w:vAlign w:val="center"/>
            <w:hideMark/>
          </w:tcPr>
          <w:p w14:paraId="655B5A42" w14:textId="77777777" w:rsidR="00353957" w:rsidRPr="00342CC5" w:rsidRDefault="00353957" w:rsidP="0048681F">
            <w:pPr>
              <w:ind w:left="113" w:right="113"/>
              <w:jc w:val="center"/>
              <w:rPr>
                <w:color w:val="000000" w:themeColor="text1"/>
                <w:sz w:val="14"/>
                <w:szCs w:val="14"/>
              </w:rPr>
            </w:pPr>
            <w:r w:rsidRPr="00342CC5">
              <w:rPr>
                <w:color w:val="000000" w:themeColor="text1"/>
                <w:sz w:val="14"/>
                <w:szCs w:val="14"/>
              </w:rPr>
              <w:t>verificación por parte del supervisor</w:t>
            </w:r>
          </w:p>
        </w:tc>
        <w:tc>
          <w:tcPr>
            <w:tcW w:w="568" w:type="dxa"/>
            <w:tcBorders>
              <w:top w:val="single" w:sz="4" w:space="0" w:color="auto"/>
              <w:left w:val="nil"/>
              <w:bottom w:val="single" w:sz="4" w:space="0" w:color="auto"/>
              <w:right w:val="single" w:sz="4" w:space="0" w:color="auto"/>
            </w:tcBorders>
            <w:noWrap/>
            <w:vAlign w:val="center"/>
            <w:hideMark/>
          </w:tcPr>
          <w:p w14:paraId="7CA285FE" w14:textId="77777777" w:rsidR="00353957" w:rsidRPr="00342CC5" w:rsidRDefault="00353957" w:rsidP="0048681F">
            <w:pPr>
              <w:jc w:val="center"/>
              <w:rPr>
                <w:color w:val="000000" w:themeColor="text1"/>
                <w:sz w:val="14"/>
                <w:szCs w:val="14"/>
              </w:rPr>
            </w:pPr>
            <w:r w:rsidRPr="00342CC5">
              <w:rPr>
                <w:color w:val="000000" w:themeColor="text1"/>
                <w:sz w:val="14"/>
                <w:szCs w:val="14"/>
              </w:rPr>
              <w:t>Informe de supervisión</w:t>
            </w:r>
          </w:p>
        </w:tc>
      </w:tr>
    </w:tbl>
    <w:p w14:paraId="6699FBD9" w14:textId="77777777" w:rsidR="00324E27" w:rsidRPr="008E5A60" w:rsidRDefault="00324E27" w:rsidP="00006249">
      <w:pPr>
        <w:pStyle w:val="Sinespaciado1"/>
        <w:ind w:left="-426"/>
        <w:rPr>
          <w:rFonts w:ascii="Arial" w:hAnsi="Arial" w:cs="Arial"/>
          <w:b/>
          <w:sz w:val="20"/>
          <w:highlight w:val="yellow"/>
        </w:rPr>
        <w:sectPr w:rsidR="00324E27" w:rsidRPr="008E5A60" w:rsidSect="00F4003F">
          <w:pgSz w:w="15842" w:h="12242" w:orient="landscape" w:code="1"/>
          <w:pgMar w:top="1701" w:right="2693" w:bottom="1134" w:left="85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85A3B8" w14:textId="77777777" w:rsidR="003E3F77" w:rsidRPr="00AD122D" w:rsidRDefault="003E3F77" w:rsidP="00006249">
      <w:pPr>
        <w:pStyle w:val="Sinespaciado1"/>
        <w:ind w:left="-426"/>
        <w:rPr>
          <w:rFonts w:ascii="Arial" w:hAnsi="Arial" w:cs="Arial"/>
          <w:b/>
          <w:sz w:val="20"/>
        </w:rPr>
      </w:pPr>
    </w:p>
    <w:bookmarkEnd w:id="12"/>
    <w:p w14:paraId="5E93F8E0" w14:textId="209D4708" w:rsidR="00AD6484" w:rsidRPr="00AD122D" w:rsidRDefault="00AD6484" w:rsidP="004C7786">
      <w:pPr>
        <w:autoSpaceDE/>
        <w:autoSpaceDN/>
        <w:jc w:val="center"/>
        <w:rPr>
          <w:lang w:eastAsia="es-CO"/>
        </w:rPr>
      </w:pPr>
      <w:r w:rsidRPr="00AD122D">
        <w:rPr>
          <w:b/>
        </w:rPr>
        <w:t>FORMULARIO 1</w:t>
      </w:r>
    </w:p>
    <w:p w14:paraId="6DBF9A5D" w14:textId="77777777" w:rsidR="00AD6484" w:rsidRPr="00AD122D" w:rsidRDefault="00AD6484" w:rsidP="001D6406">
      <w:pPr>
        <w:jc w:val="center"/>
        <w:rPr>
          <w:b/>
        </w:rPr>
      </w:pPr>
    </w:p>
    <w:p w14:paraId="6A91DEB0" w14:textId="77777777" w:rsidR="00AD6484" w:rsidRPr="00AD122D" w:rsidRDefault="00AD6484" w:rsidP="001D6406">
      <w:pPr>
        <w:jc w:val="center"/>
        <w:rPr>
          <w:b/>
        </w:rPr>
      </w:pPr>
      <w:r w:rsidRPr="00AD122D">
        <w:rPr>
          <w:b/>
        </w:rPr>
        <w:t>CARTA DE PRESENTACIÓN DE LA PROPUESTA</w:t>
      </w:r>
    </w:p>
    <w:p w14:paraId="7918FE58" w14:textId="77777777" w:rsidR="007073CF" w:rsidRPr="00AD122D" w:rsidRDefault="007073CF" w:rsidP="001D6406">
      <w:pPr>
        <w:jc w:val="center"/>
        <w:rPr>
          <w:b/>
        </w:rPr>
      </w:pPr>
    </w:p>
    <w:p w14:paraId="4EE27233" w14:textId="77777777" w:rsidR="00AD6484" w:rsidRPr="00AD122D" w:rsidRDefault="000E2733" w:rsidP="001D6406">
      <w:pPr>
        <w:jc w:val="both"/>
      </w:pPr>
      <w:r w:rsidRPr="00AD122D">
        <w:t xml:space="preserve">Medellín, fecha </w:t>
      </w:r>
      <w:r w:rsidR="00A05574" w:rsidRPr="00AD122D">
        <w:t xml:space="preserve"> </w:t>
      </w:r>
    </w:p>
    <w:p w14:paraId="6043EEA9" w14:textId="77777777" w:rsidR="00AD6484" w:rsidRPr="00AD122D" w:rsidRDefault="00AD6484" w:rsidP="001D6406">
      <w:pPr>
        <w:jc w:val="both"/>
      </w:pPr>
    </w:p>
    <w:p w14:paraId="2927A4F5" w14:textId="77777777" w:rsidR="00D074F1" w:rsidRPr="00AD122D" w:rsidRDefault="00D074F1" w:rsidP="001D6406">
      <w:pPr>
        <w:jc w:val="both"/>
      </w:pPr>
    </w:p>
    <w:p w14:paraId="70F0237E" w14:textId="77777777" w:rsidR="00AD6484" w:rsidRPr="00AD122D" w:rsidRDefault="00AD6484" w:rsidP="001D6406">
      <w:pPr>
        <w:jc w:val="both"/>
      </w:pPr>
      <w:r w:rsidRPr="00AD122D">
        <w:t>Señores</w:t>
      </w:r>
    </w:p>
    <w:p w14:paraId="478E8678" w14:textId="77777777" w:rsidR="000E2733" w:rsidRPr="00AD122D" w:rsidRDefault="00AD6484" w:rsidP="001D6406">
      <w:pPr>
        <w:jc w:val="both"/>
      </w:pPr>
      <w:r w:rsidRPr="00AD122D">
        <w:t xml:space="preserve">POLICÍA NACIONAL </w:t>
      </w:r>
      <w:r w:rsidR="000E2733" w:rsidRPr="00AD122D">
        <w:t>–METROPOLITANA DEL VALLE DE ABURRÁ</w:t>
      </w:r>
      <w:r w:rsidRPr="00AD122D">
        <w:t xml:space="preserve"> </w:t>
      </w:r>
    </w:p>
    <w:p w14:paraId="41C98070" w14:textId="77777777" w:rsidR="00AD6484" w:rsidRPr="00AD122D" w:rsidRDefault="00AD6484" w:rsidP="001D6406">
      <w:pPr>
        <w:jc w:val="both"/>
      </w:pPr>
      <w:r w:rsidRPr="00AD122D">
        <w:t>Ciudad.</w:t>
      </w:r>
    </w:p>
    <w:p w14:paraId="6A51102B" w14:textId="77777777" w:rsidR="00AD6484" w:rsidRPr="00AD122D" w:rsidRDefault="00AD6484" w:rsidP="001D6406">
      <w:pPr>
        <w:jc w:val="both"/>
      </w:pPr>
    </w:p>
    <w:p w14:paraId="42E62666" w14:textId="5A5371A2" w:rsidR="00AD6484" w:rsidRPr="00AD122D" w:rsidRDefault="00AD6484" w:rsidP="00984FAB">
      <w:pPr>
        <w:jc w:val="both"/>
        <w:rPr>
          <w:bCs/>
        </w:rPr>
      </w:pPr>
      <w:r w:rsidRPr="00AD122D">
        <w:t xml:space="preserve">Referencia: Presentación de propuesta para el Proceso de Mínima </w:t>
      </w:r>
      <w:r w:rsidR="00484403" w:rsidRPr="00AD122D">
        <w:t>Cuantía</w:t>
      </w:r>
      <w:r w:rsidRPr="00AD122D">
        <w:t xml:space="preserve"> </w:t>
      </w:r>
      <w:r w:rsidR="00D24396" w:rsidRPr="00AD122D">
        <w:t xml:space="preserve">PN MEVAL MIC </w:t>
      </w:r>
      <w:r w:rsidR="008E5A60" w:rsidRPr="00AD122D">
        <w:t>049</w:t>
      </w:r>
      <w:r w:rsidR="00D24396" w:rsidRPr="00AD122D">
        <w:t xml:space="preserve"> 2025</w:t>
      </w:r>
      <w:r w:rsidR="00A80310" w:rsidRPr="00AD122D">
        <w:t xml:space="preserve"> </w:t>
      </w:r>
      <w:r w:rsidRPr="00AD122D">
        <w:t>cuyo objeto es</w:t>
      </w:r>
      <w:r w:rsidR="00C522B4" w:rsidRPr="00AD122D">
        <w:t xml:space="preserve">: </w:t>
      </w:r>
      <w:r w:rsidR="00AD122D" w:rsidRPr="00AD122D">
        <w:rPr>
          <w:bCs/>
        </w:rPr>
        <w:t>EL SERVICIO DE ASEO Y MANTENIMIENTO DE LAS PISCINAS, ZONAS HÚMEDAS JACUZZI – TURCO - SAUNA – PLAYAS (INCLUYE INSUMOS, HERRAMIENTAS, PRUEBAS MICROBIOLÓGICAS), UBICADAS EN LOS CENTROS VACACIONALES EL CÍRCULO, HORNACHUELOS Y COMANDO DEL DEPARTAMENTO DE POLICÍA ANTIOQUIA</w:t>
      </w:r>
      <w:r w:rsidR="001341FD" w:rsidRPr="00AD122D">
        <w:rPr>
          <w:bCs/>
        </w:rPr>
        <w:t>.</w:t>
      </w:r>
    </w:p>
    <w:p w14:paraId="125BFCA9" w14:textId="77777777" w:rsidR="00AD6484" w:rsidRPr="00AD122D" w:rsidRDefault="00AD6484" w:rsidP="001D6406">
      <w:pPr>
        <w:pStyle w:val="Prrafodelista"/>
        <w:ind w:left="1418" w:hanging="1418"/>
        <w:jc w:val="both"/>
        <w:rPr>
          <w:b/>
        </w:rPr>
      </w:pPr>
    </w:p>
    <w:p w14:paraId="6DF89E8E" w14:textId="29FEB61B" w:rsidR="00AD6484" w:rsidRPr="00AD122D" w:rsidRDefault="00AD6484" w:rsidP="00342F16">
      <w:pPr>
        <w:jc w:val="both"/>
        <w:rPr>
          <w:bCs/>
        </w:rPr>
      </w:pPr>
      <w:r w:rsidRPr="00AD122D">
        <w:t xml:space="preserve">Yo </w:t>
      </w:r>
      <w:r w:rsidRPr="00AD122D">
        <w:rPr>
          <w:color w:val="FF0000"/>
        </w:rPr>
        <w:t>(Nombre)</w:t>
      </w:r>
      <w:r w:rsidR="00D708FB" w:rsidRPr="00AD122D">
        <w:rPr>
          <w:color w:val="FF0000"/>
        </w:rPr>
        <w:t xml:space="preserve"> </w:t>
      </w:r>
      <w:r w:rsidRPr="00AD122D">
        <w:rPr>
          <w:color w:val="FF0000"/>
        </w:rPr>
        <w:t>(s) de la(s) persona(s) que está(n) suscribiendo la propuesta</w:t>
      </w:r>
      <w:r w:rsidRPr="00AD122D">
        <w:t xml:space="preserve">, identificado como aparece al pie de mi firma, obrando en calidad de </w:t>
      </w:r>
      <w:r w:rsidRPr="00AD122D">
        <w:rPr>
          <w:color w:val="FF0000"/>
        </w:rPr>
        <w:t>(Calidad en la que actúa el(los) firmante(s) de la propuesta; si el(los) oferente(s) actúa(n) en su propio nombre, éste</w:t>
      </w:r>
      <w:r w:rsidR="00D708FB" w:rsidRPr="00AD122D">
        <w:rPr>
          <w:color w:val="FF0000"/>
        </w:rPr>
        <w:t xml:space="preserve"> </w:t>
      </w:r>
      <w:r w:rsidRPr="00AD122D">
        <w:rPr>
          <w:color w:val="FF0000"/>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D122D">
        <w:t xml:space="preserve">, de conformidad con lo establecido en el </w:t>
      </w:r>
      <w:r w:rsidRPr="00AD122D">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D122D">
        <w:t xml:space="preserve">), me permito presentar, en nombre de </w:t>
      </w:r>
      <w:r w:rsidRPr="00AD122D">
        <w:rPr>
          <w:color w:val="FF0000"/>
        </w:rPr>
        <w:t>(Indicación clara del proponente a nombre de quien se actúa</w:t>
      </w:r>
      <w:r w:rsidRPr="00AD122D">
        <w:t xml:space="preserve">), propuesta seria y formal para participar en el proceso Mínima Cuantía No. </w:t>
      </w:r>
      <w:r w:rsidR="00D24396" w:rsidRPr="00AD122D">
        <w:t xml:space="preserve">PN MEVAL MIC </w:t>
      </w:r>
      <w:r w:rsidR="008E5A60" w:rsidRPr="00AD122D">
        <w:t>049</w:t>
      </w:r>
      <w:r w:rsidR="00D24396" w:rsidRPr="00AD122D">
        <w:t xml:space="preserve"> 2025</w:t>
      </w:r>
      <w:r w:rsidRPr="00AD122D">
        <w:t xml:space="preserve">, convocado por la </w:t>
      </w:r>
      <w:r w:rsidR="00E662EE" w:rsidRPr="00AD122D">
        <w:t>POLICÍA</w:t>
      </w:r>
      <w:r w:rsidR="006B6FA6" w:rsidRPr="00AD122D">
        <w:t xml:space="preserve"> METROPOLITANA DEL VALLE DE ABURRÁ</w:t>
      </w:r>
      <w:r w:rsidRPr="00AD122D">
        <w:t>, cuyo objeto es</w:t>
      </w:r>
      <w:r w:rsidR="0082711F" w:rsidRPr="00AD122D">
        <w:t>:</w:t>
      </w:r>
      <w:r w:rsidR="001457B0" w:rsidRPr="00AD122D">
        <w:t xml:space="preserve"> </w:t>
      </w:r>
      <w:r w:rsidR="005E7B16" w:rsidRPr="00AD122D">
        <w:t>“</w:t>
      </w:r>
      <w:r w:rsidR="00AD122D" w:rsidRPr="00AD122D">
        <w:rPr>
          <w:bCs/>
        </w:rPr>
        <w:t>EL SERVICIO DE ASEO Y MANTENIMIENTO DE LAS PISCINAS, ZONAS HÚMEDAS JACUZZI – TURCO - SAUNA – PLAYAS (INCLUYE INSUMOS, HERRAMIENTAS, PRUEBAS MICROBIOLÓGICAS), UBICADAS EN LOS CENTROS VACACIONALES EL CÍRCULO, HORNACHUELOS Y COMANDO DEL DEPARTAMENTO DE POLICÍA ANTIOQUIA</w:t>
      </w:r>
      <w:r w:rsidR="00342F16" w:rsidRPr="00AD122D">
        <w:rPr>
          <w:bCs/>
        </w:rPr>
        <w:t>”. C</w:t>
      </w:r>
      <w:r w:rsidRPr="00AD122D">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0049437B" w:rsidRPr="00AD122D">
        <w:t>formulario 8</w:t>
      </w:r>
      <w:r w:rsidRPr="00AD122D">
        <w:t xml:space="preserve"> “Especificaciones Técnicas” y para todos los efectos legales, mi propuesta debe entenderse referida a los mismos, teniendo en cuenta su descripción, número y especificaciones técnicas y funcionales. </w:t>
      </w:r>
    </w:p>
    <w:p w14:paraId="75E7B281" w14:textId="77777777" w:rsidR="00AD6484" w:rsidRPr="00AD122D" w:rsidRDefault="00AD6484" w:rsidP="00342F16">
      <w:pPr>
        <w:jc w:val="both"/>
      </w:pPr>
    </w:p>
    <w:p w14:paraId="54B8080E" w14:textId="77777777" w:rsidR="00AD6484" w:rsidRPr="00AD122D" w:rsidRDefault="00AD6484" w:rsidP="001D6406">
      <w:pPr>
        <w:jc w:val="both"/>
      </w:pPr>
      <w:r w:rsidRPr="00AD122D">
        <w:t>En relación con la propuesta que presento, manifiesto lo siguiente:</w:t>
      </w:r>
    </w:p>
    <w:p w14:paraId="3319F168" w14:textId="77777777" w:rsidR="00AD6484" w:rsidRPr="00AD122D" w:rsidRDefault="00AD6484" w:rsidP="001D6406">
      <w:pPr>
        <w:jc w:val="both"/>
      </w:pPr>
    </w:p>
    <w:p w14:paraId="054EE0FA" w14:textId="77777777" w:rsidR="00AD6484" w:rsidRPr="00AD122D"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AD122D">
        <w:t>Que el proponente que represento conoce y acepta el contenido de la invitación y de sus Anexos y Formulario</w:t>
      </w:r>
      <w:r w:rsidR="00112C7F" w:rsidRPr="00AD122D">
        <w:t>s, así como el de cada uno de las adendas</w:t>
      </w:r>
      <w:r w:rsidRPr="00AD122D">
        <w:t xml:space="preserve"> hechos al mismo.</w:t>
      </w:r>
    </w:p>
    <w:p w14:paraId="3E198128" w14:textId="77777777" w:rsidR="00AD6484" w:rsidRPr="00AD122D"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AD122D">
        <w:t>Que la propuesta que presento es irrevocable e incondicional, y obliga insubordinadamente al proponente que represento.</w:t>
      </w:r>
    </w:p>
    <w:p w14:paraId="737CA70E" w14:textId="77777777" w:rsidR="00AD6484" w:rsidRPr="00AD122D"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AD122D">
        <w:t xml:space="preserve">Que ni el representante legal </w:t>
      </w:r>
      <w:proofErr w:type="spellStart"/>
      <w:r w:rsidRPr="00AD122D">
        <w:t>ó</w:t>
      </w:r>
      <w:proofErr w:type="spellEnd"/>
      <w:r w:rsidRPr="00AD122D">
        <w:t xml:space="preserve"> apoderado del proponente, ni el proponente mismo, ni sus integrantes y directores nos encontramos incursos en ninguna de las causales de inhabilidad y/o </w:t>
      </w:r>
      <w:proofErr w:type="gramStart"/>
      <w:r w:rsidRPr="00AD122D">
        <w:t>incompatibilidad determinadas</w:t>
      </w:r>
      <w:proofErr w:type="gramEnd"/>
      <w:r w:rsidRPr="00AD122D">
        <w:t xml:space="preserve"> por la Constitución Política y la Ley aplicable.</w:t>
      </w:r>
    </w:p>
    <w:p w14:paraId="1021C7E3" w14:textId="77777777" w:rsidR="00AD6484" w:rsidRPr="00AD122D" w:rsidRDefault="00AD6484" w:rsidP="00796023">
      <w:pPr>
        <w:pStyle w:val="Prrafodelista"/>
        <w:numPr>
          <w:ilvl w:val="0"/>
          <w:numId w:val="4"/>
        </w:numPr>
        <w:tabs>
          <w:tab w:val="left" w:pos="426"/>
        </w:tabs>
        <w:suppressAutoHyphens/>
        <w:autoSpaceDE/>
        <w:ind w:left="426" w:hanging="426"/>
        <w:contextualSpacing w:val="0"/>
        <w:jc w:val="both"/>
        <w:textAlignment w:val="baseline"/>
      </w:pPr>
      <w:r w:rsidRPr="00AD122D">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AFE166B" w14:textId="74FBFE5C" w:rsidR="002A5DDC" w:rsidRPr="00AD122D" w:rsidRDefault="002A5DDC" w:rsidP="001D6406">
      <w:pPr>
        <w:pStyle w:val="Prrafodelista"/>
        <w:numPr>
          <w:ilvl w:val="0"/>
          <w:numId w:val="4"/>
        </w:numPr>
        <w:tabs>
          <w:tab w:val="left" w:pos="426"/>
        </w:tabs>
        <w:suppressAutoHyphens/>
        <w:autoSpaceDE/>
        <w:ind w:left="426" w:hanging="426"/>
        <w:contextualSpacing w:val="0"/>
        <w:jc w:val="both"/>
        <w:textAlignment w:val="baseline"/>
      </w:pPr>
      <w:r w:rsidRPr="00AD122D">
        <w:t xml:space="preserve">El CONTRATISTA se obliga a mantener indemne a la </w:t>
      </w:r>
      <w:r w:rsidR="00D60870" w:rsidRPr="00AD122D">
        <w:t>POLICÍA</w:t>
      </w:r>
      <w:r w:rsidRPr="00AD122D">
        <w:t xml:space="preserve"> NACIONAL de cualquier reclamación proveniente de terceros que tenga como causa sus actuaciones.</w:t>
      </w:r>
    </w:p>
    <w:p w14:paraId="00AF079A" w14:textId="77777777" w:rsidR="00AD6484" w:rsidRPr="00AD122D" w:rsidRDefault="00AD6484" w:rsidP="001D6406">
      <w:pPr>
        <w:pStyle w:val="Prrafodelista"/>
        <w:numPr>
          <w:ilvl w:val="0"/>
          <w:numId w:val="4"/>
        </w:numPr>
        <w:tabs>
          <w:tab w:val="left" w:pos="426"/>
        </w:tabs>
        <w:suppressAutoHyphens/>
        <w:autoSpaceDE/>
        <w:ind w:left="426" w:hanging="426"/>
        <w:contextualSpacing w:val="0"/>
        <w:jc w:val="both"/>
        <w:textAlignment w:val="baseline"/>
      </w:pPr>
      <w:r w:rsidRPr="00AD122D">
        <w:t xml:space="preserve">Que me obligo a suministrar a solicitud de LA POLICÍA NACIONAL </w:t>
      </w:r>
      <w:r w:rsidR="006B6FA6" w:rsidRPr="00AD122D">
        <w:t>–</w:t>
      </w:r>
      <w:r w:rsidRPr="00AD122D">
        <w:t xml:space="preserve"> </w:t>
      </w:r>
      <w:r w:rsidR="006B6FA6" w:rsidRPr="00AD122D">
        <w:t>METROPOLITANA DEL VALLE DE ABURRÁ</w:t>
      </w:r>
      <w:r w:rsidRPr="00AD122D">
        <w:t xml:space="preserve"> cualquier información necesaria para la correcta evaluación de esta propuesta, dentro de los términos que al efecto determine esa entidad.</w:t>
      </w:r>
    </w:p>
    <w:p w14:paraId="55C354D1" w14:textId="77777777" w:rsidR="00AD6484" w:rsidRPr="00AD122D" w:rsidRDefault="00AD6484" w:rsidP="001D6406">
      <w:pPr>
        <w:pStyle w:val="Prrafodelista"/>
        <w:numPr>
          <w:ilvl w:val="0"/>
          <w:numId w:val="4"/>
        </w:numPr>
        <w:tabs>
          <w:tab w:val="left" w:pos="426"/>
        </w:tabs>
        <w:suppressAutoHyphens/>
        <w:autoSpaceDE/>
        <w:ind w:left="426" w:hanging="426"/>
        <w:contextualSpacing w:val="0"/>
        <w:jc w:val="both"/>
        <w:textAlignment w:val="baseline"/>
        <w:rPr>
          <w:color w:val="FF0000"/>
        </w:rPr>
      </w:pPr>
      <w:r w:rsidRPr="00AD122D">
        <w:t xml:space="preserve">Que recibiremos notificaciones en la secretaría de su Despacho, o en la(s) siguiente(s) dirección(es): </w:t>
      </w:r>
      <w:r w:rsidRPr="00AD122D">
        <w:rPr>
          <w:color w:val="FF0000"/>
        </w:rPr>
        <w:t>(Dirección para notificaciones): Teléfono(s): Fax</w:t>
      </w:r>
    </w:p>
    <w:p w14:paraId="4199C6C5" w14:textId="77777777" w:rsidR="00AD6484" w:rsidRPr="00AD122D"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rPr>
          <w:color w:val="FF0000"/>
        </w:rPr>
      </w:pPr>
      <w:proofErr w:type="gramStart"/>
      <w:r w:rsidRPr="00AD122D">
        <w:t>Que</w:t>
      </w:r>
      <w:proofErr w:type="gramEnd"/>
      <w:r w:rsidRPr="00AD122D">
        <w:t xml:space="preserve"> en caso de resultar favorecidos en la adjudicación del proceso de selección y contratación, los pagos que se pacten dentro del contrato respectivo, deberán consignarse en la cuenta No. (</w:t>
      </w:r>
      <w:r w:rsidRPr="00AD122D">
        <w:rPr>
          <w:color w:val="FF0000"/>
        </w:rPr>
        <w:t>I</w:t>
      </w:r>
      <w:r w:rsidR="00112C7F" w:rsidRPr="00AD122D">
        <w:rPr>
          <w:color w:val="FF0000"/>
        </w:rPr>
        <w:t>ndicar clase de cuenta, número, banco, sucursal,</w:t>
      </w:r>
      <w:r w:rsidRPr="00AD122D">
        <w:rPr>
          <w:color w:val="FF0000"/>
        </w:rPr>
        <w:t xml:space="preserve"> ciudad, país y cualquier otro dato necesario).</w:t>
      </w:r>
    </w:p>
    <w:p w14:paraId="436B47A3" w14:textId="77777777" w:rsidR="00AD6484" w:rsidRPr="00AD122D"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AD122D">
        <w:t xml:space="preserve">Que no nos hallamos relacionados en el Boletín de </w:t>
      </w:r>
      <w:proofErr w:type="gramStart"/>
      <w:r w:rsidRPr="00AD122D">
        <w:t>Responsables</w:t>
      </w:r>
      <w:proofErr w:type="gramEnd"/>
      <w:r w:rsidRPr="00AD122D">
        <w:t xml:space="preserve"> Fiscales (artículo 60 Ley 610 de 2000).</w:t>
      </w:r>
    </w:p>
    <w:p w14:paraId="05A80A6A" w14:textId="77777777" w:rsidR="00AD6484" w:rsidRPr="00AD122D"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AD122D">
        <w:rPr>
          <w:rFonts w:eastAsia="Batang"/>
        </w:rPr>
        <w:t xml:space="preserve">El plazo de ejecución del contrato que se derive del presente </w:t>
      </w:r>
      <w:r w:rsidR="006B6FA6" w:rsidRPr="00AD122D">
        <w:rPr>
          <w:rFonts w:eastAsia="Batang"/>
        </w:rPr>
        <w:t xml:space="preserve">proceso, se inicia a partir del registro del contrato y la firma de </w:t>
      </w:r>
      <w:r w:rsidRPr="00AD122D">
        <w:rPr>
          <w:rFonts w:eastAsia="Batang"/>
        </w:rPr>
        <w:t>la</w:t>
      </w:r>
      <w:r w:rsidR="006B6FA6" w:rsidRPr="00AD122D">
        <w:rPr>
          <w:rFonts w:eastAsia="Batang"/>
        </w:rPr>
        <w:t xml:space="preserve"> carta de inicio</w:t>
      </w:r>
      <w:r w:rsidRPr="00AD122D">
        <w:rPr>
          <w:rFonts w:eastAsia="Batang"/>
        </w:rPr>
        <w:t>.</w:t>
      </w:r>
    </w:p>
    <w:p w14:paraId="1AA441F4" w14:textId="77777777" w:rsidR="00AD6484" w:rsidRPr="00AD122D" w:rsidRDefault="00AD6484" w:rsidP="001D6406">
      <w:pPr>
        <w:pStyle w:val="Piedepgina"/>
        <w:numPr>
          <w:ilvl w:val="0"/>
          <w:numId w:val="4"/>
        </w:numPr>
        <w:tabs>
          <w:tab w:val="clear" w:pos="4419"/>
          <w:tab w:val="clear" w:pos="8838"/>
          <w:tab w:val="left" w:pos="426"/>
        </w:tabs>
        <w:suppressAutoHyphens/>
        <w:autoSpaceDE/>
        <w:ind w:left="426" w:hanging="426"/>
        <w:jc w:val="both"/>
        <w:textAlignment w:val="baseline"/>
      </w:pPr>
      <w:r w:rsidRPr="00AD122D">
        <w:t>Que la vigencia de la presente oferta es de sesenta (60) días calendario contados a partir de la presentación de la misma.</w:t>
      </w:r>
    </w:p>
    <w:p w14:paraId="79B29130" w14:textId="77777777" w:rsidR="00AD6484" w:rsidRPr="00AD122D" w:rsidRDefault="00AD6484" w:rsidP="001D6406">
      <w:pPr>
        <w:pStyle w:val="Piedepgina"/>
        <w:jc w:val="both"/>
      </w:pPr>
    </w:p>
    <w:p w14:paraId="5278DE7D" w14:textId="77777777" w:rsidR="00AD6484" w:rsidRPr="00AD122D" w:rsidRDefault="00AD6484" w:rsidP="001D6406">
      <w:pPr>
        <w:pStyle w:val="Piedepgina"/>
        <w:jc w:val="both"/>
      </w:pPr>
    </w:p>
    <w:p w14:paraId="01FC4B96" w14:textId="77777777" w:rsidR="00EF47E4" w:rsidRPr="00AD122D" w:rsidRDefault="00EF47E4" w:rsidP="001D6406">
      <w:pPr>
        <w:pStyle w:val="Piedepgina"/>
        <w:jc w:val="both"/>
      </w:pPr>
    </w:p>
    <w:p w14:paraId="46EC7BBB" w14:textId="77777777" w:rsidR="00EF47E4" w:rsidRPr="00AD122D" w:rsidRDefault="00EF47E4" w:rsidP="001D6406">
      <w:pPr>
        <w:pStyle w:val="Piedepgina"/>
        <w:jc w:val="both"/>
      </w:pPr>
    </w:p>
    <w:p w14:paraId="79537E4A" w14:textId="77777777" w:rsidR="00EF47E4" w:rsidRPr="00AD122D" w:rsidRDefault="00EF47E4" w:rsidP="001D6406">
      <w:pPr>
        <w:jc w:val="both"/>
      </w:pPr>
      <w:r w:rsidRPr="00AD122D">
        <w:t>REPRESENTANTE LEGAL</w:t>
      </w:r>
    </w:p>
    <w:p w14:paraId="1320C70F" w14:textId="77777777" w:rsidR="00EF47E4" w:rsidRPr="00AD122D" w:rsidRDefault="00EF47E4" w:rsidP="001D6406">
      <w:pPr>
        <w:jc w:val="both"/>
      </w:pPr>
    </w:p>
    <w:p w14:paraId="6B814CC2" w14:textId="77777777" w:rsidR="00EF47E4" w:rsidRPr="00AD122D" w:rsidRDefault="00EF47E4" w:rsidP="001D6406">
      <w:pPr>
        <w:jc w:val="both"/>
      </w:pPr>
      <w:r w:rsidRPr="00AD122D">
        <w:t>Firma ________________________________</w:t>
      </w:r>
    </w:p>
    <w:p w14:paraId="5A6AA529" w14:textId="77777777" w:rsidR="00EF47E4" w:rsidRPr="00AD122D" w:rsidRDefault="00EF47E4" w:rsidP="001D6406">
      <w:pPr>
        <w:jc w:val="both"/>
      </w:pPr>
      <w:r w:rsidRPr="00AD122D">
        <w:t>Nombre:</w:t>
      </w:r>
      <w:r w:rsidR="00741076" w:rsidRPr="00AD122D">
        <w:t xml:space="preserve"> </w:t>
      </w:r>
      <w:r w:rsidRPr="00AD122D">
        <w:t>______________________________</w:t>
      </w:r>
    </w:p>
    <w:p w14:paraId="484F0B4F" w14:textId="77777777" w:rsidR="00EF47E4" w:rsidRPr="00AD122D" w:rsidRDefault="00EF47E4" w:rsidP="001D6406">
      <w:pPr>
        <w:jc w:val="both"/>
      </w:pPr>
      <w:r w:rsidRPr="00AD122D">
        <w:t xml:space="preserve">C.C. </w:t>
      </w:r>
      <w:proofErr w:type="spellStart"/>
      <w:r w:rsidRPr="00AD122D">
        <w:t>N</w:t>
      </w:r>
      <w:proofErr w:type="gramStart"/>
      <w:r w:rsidRPr="00AD122D">
        <w:t>°</w:t>
      </w:r>
      <w:proofErr w:type="spellEnd"/>
      <w:r w:rsidRPr="00AD122D">
        <w:t>:_</w:t>
      </w:r>
      <w:proofErr w:type="gramEnd"/>
      <w:r w:rsidRPr="00AD122D">
        <w:t>_____________________________</w:t>
      </w:r>
    </w:p>
    <w:p w14:paraId="1B71A161" w14:textId="77777777" w:rsidR="00AD6484" w:rsidRPr="00AD122D" w:rsidRDefault="00AD6484" w:rsidP="001D6406">
      <w:pPr>
        <w:pStyle w:val="Textoindependiente"/>
        <w:rPr>
          <w:rFonts w:ascii="Tahoma" w:hAnsi="Tahoma" w:cs="Tahoma"/>
          <w:b/>
          <w:sz w:val="20"/>
          <w:lang w:val="es-CO"/>
        </w:rPr>
      </w:pPr>
    </w:p>
    <w:p w14:paraId="7148CB3F" w14:textId="77777777" w:rsidR="00AD6484" w:rsidRPr="00AD122D" w:rsidRDefault="00AD6484" w:rsidP="001D6406">
      <w:pPr>
        <w:pStyle w:val="Textoindependiente"/>
        <w:rPr>
          <w:rFonts w:ascii="Tahoma" w:hAnsi="Tahoma" w:cs="Tahoma"/>
          <w:b/>
          <w:sz w:val="20"/>
          <w:lang w:val="es-CO"/>
        </w:rPr>
      </w:pPr>
    </w:p>
    <w:p w14:paraId="10AA14E5" w14:textId="77777777" w:rsidR="00AD6484" w:rsidRPr="008E5A60" w:rsidRDefault="00AD6484" w:rsidP="001D6406">
      <w:pPr>
        <w:pStyle w:val="Textoindependiente"/>
        <w:rPr>
          <w:rFonts w:ascii="Tahoma" w:hAnsi="Tahoma" w:cs="Tahoma"/>
          <w:b/>
          <w:sz w:val="20"/>
          <w:highlight w:val="yellow"/>
          <w:lang w:val="es-CO"/>
        </w:rPr>
      </w:pPr>
    </w:p>
    <w:p w14:paraId="67F042F8" w14:textId="77777777" w:rsidR="00AD6484" w:rsidRPr="008E5A60" w:rsidRDefault="00AD6484" w:rsidP="001D6406">
      <w:pPr>
        <w:pStyle w:val="Textoindependiente"/>
        <w:rPr>
          <w:rFonts w:ascii="Tahoma" w:hAnsi="Tahoma" w:cs="Tahoma"/>
          <w:b/>
          <w:sz w:val="20"/>
          <w:highlight w:val="yellow"/>
          <w:lang w:val="es-CO"/>
        </w:rPr>
      </w:pPr>
    </w:p>
    <w:p w14:paraId="074623A0" w14:textId="77777777" w:rsidR="00AD6484" w:rsidRPr="008E5A60" w:rsidRDefault="00AD6484" w:rsidP="001D6406">
      <w:pPr>
        <w:pStyle w:val="Textoindependiente"/>
        <w:rPr>
          <w:rFonts w:ascii="Tahoma" w:hAnsi="Tahoma" w:cs="Tahoma"/>
          <w:b/>
          <w:sz w:val="20"/>
          <w:highlight w:val="yellow"/>
          <w:lang w:val="es-CO"/>
        </w:rPr>
      </w:pPr>
    </w:p>
    <w:p w14:paraId="43C77812" w14:textId="5656317D" w:rsidR="009729B3" w:rsidRPr="008E5A60" w:rsidRDefault="009729B3" w:rsidP="001D6406">
      <w:pPr>
        <w:pStyle w:val="Textoindependiente"/>
        <w:rPr>
          <w:rFonts w:ascii="Tahoma" w:hAnsi="Tahoma" w:cs="Tahoma"/>
          <w:b/>
          <w:sz w:val="20"/>
          <w:highlight w:val="yellow"/>
          <w:lang w:val="es-CO"/>
        </w:rPr>
      </w:pPr>
    </w:p>
    <w:p w14:paraId="43B57847" w14:textId="08615F3A" w:rsidR="009729B3" w:rsidRPr="008E5A60" w:rsidRDefault="009729B3" w:rsidP="001D6406">
      <w:pPr>
        <w:pStyle w:val="Textoindependiente"/>
        <w:rPr>
          <w:rFonts w:ascii="Tahoma" w:hAnsi="Tahoma" w:cs="Tahoma"/>
          <w:b/>
          <w:sz w:val="20"/>
          <w:highlight w:val="yellow"/>
          <w:lang w:val="es-CO"/>
        </w:rPr>
      </w:pPr>
    </w:p>
    <w:p w14:paraId="1A8EFB41" w14:textId="7A49B584" w:rsidR="003E3F77" w:rsidRPr="008E5A60" w:rsidRDefault="003E3F77" w:rsidP="001D6406">
      <w:pPr>
        <w:pStyle w:val="Textoindependiente"/>
        <w:rPr>
          <w:rFonts w:ascii="Tahoma" w:hAnsi="Tahoma" w:cs="Tahoma"/>
          <w:b/>
          <w:sz w:val="20"/>
          <w:highlight w:val="yellow"/>
          <w:lang w:val="es-CO"/>
        </w:rPr>
      </w:pPr>
    </w:p>
    <w:p w14:paraId="78C57F09" w14:textId="4BA786A9" w:rsidR="003E3F77" w:rsidRPr="008E5A60" w:rsidRDefault="003E3F77" w:rsidP="001D6406">
      <w:pPr>
        <w:pStyle w:val="Textoindependiente"/>
        <w:rPr>
          <w:rFonts w:ascii="Tahoma" w:hAnsi="Tahoma" w:cs="Tahoma"/>
          <w:b/>
          <w:sz w:val="20"/>
          <w:highlight w:val="yellow"/>
          <w:lang w:val="es-CO"/>
        </w:rPr>
      </w:pPr>
    </w:p>
    <w:p w14:paraId="74E5EE1D" w14:textId="33ECBDE1" w:rsidR="003E3F77" w:rsidRPr="008E5A60" w:rsidRDefault="003E3F77" w:rsidP="001D6406">
      <w:pPr>
        <w:pStyle w:val="Textoindependiente"/>
        <w:rPr>
          <w:rFonts w:ascii="Tahoma" w:hAnsi="Tahoma" w:cs="Tahoma"/>
          <w:b/>
          <w:sz w:val="20"/>
          <w:highlight w:val="yellow"/>
          <w:lang w:val="es-CO"/>
        </w:rPr>
      </w:pPr>
    </w:p>
    <w:p w14:paraId="1C3D3795" w14:textId="738A169C" w:rsidR="003E3F77" w:rsidRPr="008E5A60" w:rsidRDefault="003E3F77" w:rsidP="001D6406">
      <w:pPr>
        <w:pStyle w:val="Textoindependiente"/>
        <w:rPr>
          <w:rFonts w:ascii="Tahoma" w:hAnsi="Tahoma" w:cs="Tahoma"/>
          <w:b/>
          <w:sz w:val="20"/>
          <w:highlight w:val="yellow"/>
          <w:lang w:val="es-CO"/>
        </w:rPr>
      </w:pPr>
    </w:p>
    <w:p w14:paraId="13924374" w14:textId="6D327874" w:rsidR="003E3F77" w:rsidRPr="008E5A60" w:rsidRDefault="003E3F77" w:rsidP="001D6406">
      <w:pPr>
        <w:pStyle w:val="Textoindependiente"/>
        <w:rPr>
          <w:rFonts w:ascii="Tahoma" w:hAnsi="Tahoma" w:cs="Tahoma"/>
          <w:b/>
          <w:sz w:val="20"/>
          <w:highlight w:val="yellow"/>
          <w:lang w:val="es-CO"/>
        </w:rPr>
      </w:pPr>
    </w:p>
    <w:p w14:paraId="4443E6A3" w14:textId="7BF3D5A6" w:rsidR="003E3F77" w:rsidRPr="008E5A60" w:rsidRDefault="003E3F77" w:rsidP="001D6406">
      <w:pPr>
        <w:pStyle w:val="Textoindependiente"/>
        <w:rPr>
          <w:rFonts w:ascii="Tahoma" w:hAnsi="Tahoma" w:cs="Tahoma"/>
          <w:b/>
          <w:sz w:val="20"/>
          <w:highlight w:val="yellow"/>
          <w:lang w:val="es-CO"/>
        </w:rPr>
      </w:pPr>
    </w:p>
    <w:p w14:paraId="54584AB9" w14:textId="5A377A24" w:rsidR="003E3F77" w:rsidRPr="008E5A60" w:rsidRDefault="003E3F77" w:rsidP="001D6406">
      <w:pPr>
        <w:pStyle w:val="Textoindependiente"/>
        <w:rPr>
          <w:rFonts w:ascii="Tahoma" w:hAnsi="Tahoma" w:cs="Tahoma"/>
          <w:b/>
          <w:sz w:val="20"/>
          <w:highlight w:val="yellow"/>
          <w:lang w:val="es-CO"/>
        </w:rPr>
      </w:pPr>
    </w:p>
    <w:p w14:paraId="1D55963D" w14:textId="77716FDC" w:rsidR="003E3F77" w:rsidRPr="008E5A60" w:rsidRDefault="003E3F77" w:rsidP="001D6406">
      <w:pPr>
        <w:pStyle w:val="Textoindependiente"/>
        <w:rPr>
          <w:rFonts w:ascii="Tahoma" w:hAnsi="Tahoma" w:cs="Tahoma"/>
          <w:b/>
          <w:sz w:val="20"/>
          <w:highlight w:val="yellow"/>
          <w:lang w:val="es-CO"/>
        </w:rPr>
      </w:pPr>
    </w:p>
    <w:p w14:paraId="55DD329F" w14:textId="21EBE697" w:rsidR="003E3F77" w:rsidRPr="008E5A60" w:rsidRDefault="003E3F77" w:rsidP="001D6406">
      <w:pPr>
        <w:pStyle w:val="Textoindependiente"/>
        <w:rPr>
          <w:rFonts w:ascii="Tahoma" w:hAnsi="Tahoma" w:cs="Tahoma"/>
          <w:b/>
          <w:sz w:val="20"/>
          <w:highlight w:val="yellow"/>
          <w:lang w:val="es-CO"/>
        </w:rPr>
      </w:pPr>
    </w:p>
    <w:p w14:paraId="33DAB614" w14:textId="77777777" w:rsidR="003E3F77" w:rsidRPr="008E5A60" w:rsidRDefault="003E3F77" w:rsidP="001D6406">
      <w:pPr>
        <w:pStyle w:val="Textoindependiente"/>
        <w:rPr>
          <w:rFonts w:ascii="Tahoma" w:hAnsi="Tahoma" w:cs="Tahoma"/>
          <w:b/>
          <w:sz w:val="20"/>
          <w:highlight w:val="yellow"/>
          <w:lang w:val="es-CO"/>
        </w:rPr>
      </w:pPr>
    </w:p>
    <w:p w14:paraId="543D91CD" w14:textId="77777777" w:rsidR="00D469A1" w:rsidRPr="008E5A60" w:rsidRDefault="00D469A1">
      <w:pPr>
        <w:autoSpaceDE/>
        <w:autoSpaceDN/>
        <w:rPr>
          <w:b/>
          <w:bCs/>
          <w:highlight w:val="yellow"/>
        </w:rPr>
      </w:pPr>
      <w:r w:rsidRPr="008E5A60">
        <w:rPr>
          <w:bCs/>
          <w:highlight w:val="yellow"/>
        </w:rPr>
        <w:br w:type="page"/>
      </w:r>
    </w:p>
    <w:p w14:paraId="07B67EFF" w14:textId="4539C4BE" w:rsidR="00EE32CD" w:rsidRPr="00AD122D" w:rsidRDefault="00EE32CD" w:rsidP="00EE32CD">
      <w:pPr>
        <w:pStyle w:val="Ttulo"/>
        <w:contextualSpacing/>
        <w:rPr>
          <w:rFonts w:cs="Arial"/>
          <w:bCs/>
          <w:sz w:val="20"/>
        </w:rPr>
      </w:pPr>
      <w:r w:rsidRPr="00AD122D">
        <w:rPr>
          <w:rFonts w:cs="Arial"/>
          <w:bCs/>
          <w:sz w:val="20"/>
        </w:rPr>
        <w:lastRenderedPageBreak/>
        <w:t>FORMULARIO No. 2</w:t>
      </w:r>
    </w:p>
    <w:p w14:paraId="7F32A6D1" w14:textId="77777777" w:rsidR="00EE32CD" w:rsidRPr="00AD122D" w:rsidRDefault="00EE32CD" w:rsidP="00EE32CD">
      <w:pPr>
        <w:jc w:val="center"/>
        <w:rPr>
          <w:b/>
        </w:rPr>
      </w:pPr>
    </w:p>
    <w:p w14:paraId="5536AA3E" w14:textId="77777777" w:rsidR="00EE32CD" w:rsidRPr="00AD122D" w:rsidRDefault="00EE32CD" w:rsidP="00EE32CD">
      <w:pPr>
        <w:jc w:val="center"/>
        <w:rPr>
          <w:b/>
        </w:rPr>
      </w:pPr>
      <w:r w:rsidRPr="00AD122D">
        <w:rPr>
          <w:b/>
        </w:rPr>
        <w:t>CONSTANCIA CUMPLIMIENTO OBLIGACIONES PARAFISCALES</w:t>
      </w:r>
    </w:p>
    <w:p w14:paraId="2D2DF25A" w14:textId="77777777" w:rsidR="00EE32CD" w:rsidRPr="00AD122D" w:rsidRDefault="00EE32CD" w:rsidP="00EE32CD">
      <w:pPr>
        <w:jc w:val="center"/>
        <w:rPr>
          <w:b/>
        </w:rPr>
      </w:pPr>
      <w:r w:rsidRPr="00AD122D">
        <w:rPr>
          <w:b/>
        </w:rPr>
        <w:t>PERSONA JURÍDICA</w:t>
      </w:r>
    </w:p>
    <w:p w14:paraId="56B73AC4" w14:textId="77777777" w:rsidR="00EE32CD" w:rsidRPr="00AD122D" w:rsidRDefault="00EE32CD" w:rsidP="00EE32CD">
      <w:pPr>
        <w:jc w:val="both"/>
      </w:pPr>
    </w:p>
    <w:p w14:paraId="4E564366" w14:textId="77777777" w:rsidR="00EE32CD" w:rsidRPr="00AD122D" w:rsidRDefault="00EE32CD" w:rsidP="00EE32CD">
      <w:pPr>
        <w:jc w:val="both"/>
      </w:pPr>
      <w:r w:rsidRPr="00AD122D">
        <w:t>Señores</w:t>
      </w:r>
    </w:p>
    <w:p w14:paraId="5E6483DC" w14:textId="77777777" w:rsidR="00EE32CD" w:rsidRPr="00AD122D" w:rsidRDefault="00EE32CD" w:rsidP="00EE32CD">
      <w:pPr>
        <w:jc w:val="both"/>
      </w:pPr>
      <w:r w:rsidRPr="00AD122D">
        <w:t xml:space="preserve">POLICÍA NACIONAL </w:t>
      </w:r>
    </w:p>
    <w:p w14:paraId="512366AA" w14:textId="77777777" w:rsidR="00EE32CD" w:rsidRPr="00AD122D" w:rsidRDefault="00EE32CD" w:rsidP="00EE32CD">
      <w:pPr>
        <w:jc w:val="both"/>
      </w:pPr>
      <w:r w:rsidRPr="00AD122D">
        <w:t>METROPOLITANA DEL VALLE DE ABURRÁ</w:t>
      </w:r>
    </w:p>
    <w:p w14:paraId="56265622" w14:textId="77777777" w:rsidR="00EE32CD" w:rsidRPr="00AD122D" w:rsidRDefault="00EE32CD" w:rsidP="00EE32CD">
      <w:pPr>
        <w:adjustRightInd w:val="0"/>
        <w:ind w:right="-160"/>
        <w:jc w:val="both"/>
      </w:pPr>
    </w:p>
    <w:p w14:paraId="17C3300B" w14:textId="2D7675AC" w:rsidR="00EE32CD" w:rsidRPr="00AD122D" w:rsidRDefault="00EE32CD" w:rsidP="00EE32CD">
      <w:pPr>
        <w:jc w:val="both"/>
        <w:rPr>
          <w:bCs/>
        </w:rPr>
      </w:pPr>
      <w:r w:rsidRPr="00AD122D">
        <w:t xml:space="preserve">Referencia: Presentación de propuesta para el Proceso de Mínima Cuantía </w:t>
      </w:r>
      <w:r w:rsidR="00D24396" w:rsidRPr="00AD122D">
        <w:t xml:space="preserve">PN MEVAL MIC </w:t>
      </w:r>
      <w:r w:rsidR="008E5A60" w:rsidRPr="00AD122D">
        <w:t>049</w:t>
      </w:r>
      <w:r w:rsidR="00D24396" w:rsidRPr="00AD122D">
        <w:t xml:space="preserve"> 2025</w:t>
      </w:r>
      <w:r w:rsidRPr="00AD122D">
        <w:t xml:space="preserve"> cuyo objeto es: </w:t>
      </w:r>
      <w:r w:rsidR="00F50B73" w:rsidRPr="00AD122D">
        <w:t>“</w:t>
      </w:r>
      <w:r w:rsidR="00AD122D" w:rsidRPr="00AD122D">
        <w:t>EL SERVICIO DE ASEO Y MANTENIMIENTO DE LAS PISCINAS, ZONAS HÚMEDAS JACUZZI – TURCO - SAUNA – PLAYAS (INCLUYE INSUMOS, HERRAMIENTAS, PRUEBAS MICROBIOLÓGICAS), UBICADAS EN LOS CENTROS VACACIONALES EL CÍRCULO, HORNACHUELOS Y COMANDO DEL DEPARTAMENTO DE POLICÍA ANTIOQUIA</w:t>
      </w:r>
      <w:r w:rsidRPr="00AD122D">
        <w:rPr>
          <w:bCs/>
        </w:rPr>
        <w:t>”.</w:t>
      </w:r>
    </w:p>
    <w:p w14:paraId="25ABBC91" w14:textId="77777777" w:rsidR="00EE32CD" w:rsidRPr="00AD122D" w:rsidRDefault="00EE32CD" w:rsidP="00EE32CD">
      <w:pPr>
        <w:jc w:val="both"/>
      </w:pPr>
    </w:p>
    <w:p w14:paraId="486DD427" w14:textId="77777777" w:rsidR="00EE32CD" w:rsidRPr="00AD122D" w:rsidRDefault="00EE32CD" w:rsidP="00EE32CD">
      <w:pPr>
        <w:jc w:val="both"/>
      </w:pPr>
      <w:r w:rsidRPr="00AD122D">
        <w:t>FECHA______________________________</w:t>
      </w:r>
    </w:p>
    <w:p w14:paraId="3870AEF7" w14:textId="77777777" w:rsidR="00EE32CD" w:rsidRPr="00AD122D" w:rsidRDefault="00EE32CD" w:rsidP="00EE32CD">
      <w:pPr>
        <w:jc w:val="both"/>
      </w:pPr>
    </w:p>
    <w:p w14:paraId="55F5088E" w14:textId="1604BA9A" w:rsidR="00EE32CD" w:rsidRPr="00AD122D" w:rsidRDefault="00EE32CD" w:rsidP="00EE32CD">
      <w:pPr>
        <w:jc w:val="both"/>
        <w:rPr>
          <w:bCs/>
        </w:rPr>
      </w:pPr>
      <w:r w:rsidRPr="00AD122D">
        <w:t xml:space="preserve">Yo ___________________________________________, Identificado con la Cedula de Ciudadanía </w:t>
      </w:r>
      <w:proofErr w:type="spellStart"/>
      <w:r w:rsidRPr="00AD122D">
        <w:t>N°</w:t>
      </w:r>
      <w:proofErr w:type="spellEnd"/>
      <w:r w:rsidRPr="00AD122D">
        <w:t xml:space="preserve"> ____________________expedida en _______________ representante legal de la Empresa___________________________________ con </w:t>
      </w:r>
      <w:proofErr w:type="spellStart"/>
      <w:r w:rsidRPr="00AD122D">
        <w:t>Nit</w:t>
      </w:r>
      <w:proofErr w:type="spellEnd"/>
      <w:r w:rsidR="00D469A1" w:rsidRPr="00AD122D">
        <w:t>.</w:t>
      </w:r>
      <w:r w:rsidRPr="00AD122D">
        <w:t xml:space="preserve"> </w:t>
      </w:r>
      <w:proofErr w:type="spellStart"/>
      <w:r w:rsidRPr="00AD122D">
        <w:t>N°</w:t>
      </w:r>
      <w:proofErr w:type="spellEnd"/>
      <w:r w:rsidRPr="00AD122D">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w:t>
      </w:r>
      <w:r w:rsidR="004A1EBC" w:rsidRPr="00AD122D">
        <w:t>onales y aportes parafiscales (</w:t>
      </w:r>
      <w:r w:rsidRPr="00AD122D">
        <w:t xml:space="preserve">Cajas de compensación familiar, SENA, ICBF) según consta en la última planilla de pago No_________  que se efectúa por medio de la entidad __________ y  nos comprometemos a cumplir con dicha obligación durante la vigencia del contratado cuyo objeto es: </w:t>
      </w:r>
      <w:r w:rsidR="005E7B16" w:rsidRPr="00AD122D">
        <w:t>“</w:t>
      </w:r>
      <w:r w:rsidR="00B254CB" w:rsidRPr="00AD122D">
        <w:t>EL SERVICIO DE ASEO Y MANTENIMIENTO DE LAS PISCINAS, ZONAS HÚMEDAS JACUZZI – TURCO - SAUNA – PLAYAS (INCLUYE INSUMOS, HERRAMIENTAS, PRUEBAS MICROBIOLÓGICAS), UBICADAS EN LOS CENTROS VACACIONALES EL CÍRCULO, HORNACHUELOS Y COMANDO DEL DEPARTAMENTO DE POLICÍA ANTIOQUIA</w:t>
      </w:r>
      <w:r w:rsidRPr="00AD122D">
        <w:rPr>
          <w:bCs/>
        </w:rPr>
        <w:t>”</w:t>
      </w:r>
      <w:r w:rsidRPr="00AD122D">
        <w:t>.</w:t>
      </w:r>
    </w:p>
    <w:p w14:paraId="34560CB9" w14:textId="77777777" w:rsidR="00EE32CD" w:rsidRPr="00AD122D" w:rsidRDefault="00EE32CD" w:rsidP="00EE32CD">
      <w:pPr>
        <w:jc w:val="both"/>
      </w:pPr>
    </w:p>
    <w:p w14:paraId="6432E694" w14:textId="77777777" w:rsidR="00EE32CD" w:rsidRPr="00AD122D" w:rsidRDefault="00EE32CD" w:rsidP="00EE32CD">
      <w:pPr>
        <w:jc w:val="both"/>
      </w:pPr>
    </w:p>
    <w:p w14:paraId="0FC49FA6" w14:textId="77777777" w:rsidR="00EE32CD" w:rsidRPr="00AD122D" w:rsidRDefault="00EE32CD" w:rsidP="00EE32CD">
      <w:pPr>
        <w:jc w:val="both"/>
      </w:pPr>
      <w:r w:rsidRPr="00AD122D">
        <w:t>REPRESENTANTE LEGAL</w:t>
      </w:r>
    </w:p>
    <w:p w14:paraId="052D5BA8" w14:textId="77777777" w:rsidR="00EE32CD" w:rsidRPr="00AD122D" w:rsidRDefault="00EE32CD" w:rsidP="00EE32CD">
      <w:pPr>
        <w:jc w:val="both"/>
      </w:pPr>
    </w:p>
    <w:p w14:paraId="3821DFEC" w14:textId="77777777" w:rsidR="00EE32CD" w:rsidRPr="00AD122D" w:rsidRDefault="00EE32CD" w:rsidP="00EE32CD">
      <w:pPr>
        <w:jc w:val="both"/>
      </w:pPr>
      <w:r w:rsidRPr="00AD122D">
        <w:t>Firma ________________________________</w:t>
      </w:r>
    </w:p>
    <w:p w14:paraId="06983ACD" w14:textId="77777777" w:rsidR="00EE32CD" w:rsidRPr="00AD122D" w:rsidRDefault="00EE32CD" w:rsidP="00EE32CD">
      <w:pPr>
        <w:jc w:val="both"/>
      </w:pPr>
      <w:r w:rsidRPr="00AD122D">
        <w:t>Nombre: ______________________________</w:t>
      </w:r>
    </w:p>
    <w:p w14:paraId="19148AB0" w14:textId="77777777" w:rsidR="00EE32CD" w:rsidRPr="00AD122D" w:rsidRDefault="00EE32CD" w:rsidP="00EE32CD">
      <w:pPr>
        <w:jc w:val="both"/>
      </w:pPr>
      <w:r w:rsidRPr="00AD122D">
        <w:t xml:space="preserve">C.C. </w:t>
      </w:r>
      <w:proofErr w:type="spellStart"/>
      <w:r w:rsidRPr="00AD122D">
        <w:t>N</w:t>
      </w:r>
      <w:proofErr w:type="gramStart"/>
      <w:r w:rsidRPr="00AD122D">
        <w:t>°</w:t>
      </w:r>
      <w:proofErr w:type="spellEnd"/>
      <w:r w:rsidRPr="00AD122D">
        <w:t>:_</w:t>
      </w:r>
      <w:proofErr w:type="gramEnd"/>
      <w:r w:rsidRPr="00AD122D">
        <w:t>_____________________________</w:t>
      </w:r>
    </w:p>
    <w:p w14:paraId="44194EF7" w14:textId="77777777" w:rsidR="00EE32CD" w:rsidRPr="00AD122D" w:rsidRDefault="00EE32CD" w:rsidP="00EE32CD">
      <w:pPr>
        <w:jc w:val="both"/>
      </w:pPr>
    </w:p>
    <w:p w14:paraId="19F72915" w14:textId="77777777" w:rsidR="00EE32CD" w:rsidRPr="00AD122D" w:rsidRDefault="00EE32CD" w:rsidP="00EE32CD">
      <w:pPr>
        <w:ind w:left="426"/>
        <w:jc w:val="both"/>
      </w:pPr>
      <w:r w:rsidRPr="00AD122D">
        <w:t> </w:t>
      </w:r>
    </w:p>
    <w:p w14:paraId="39EFCBD1" w14:textId="77777777" w:rsidR="00EE32CD" w:rsidRPr="00AD122D" w:rsidRDefault="00EE32CD" w:rsidP="00EE32CD">
      <w:pPr>
        <w:rPr>
          <w:bCs/>
        </w:rPr>
      </w:pPr>
      <w:r w:rsidRPr="00AD122D">
        <w:rPr>
          <w:bCs/>
        </w:rPr>
        <w:t xml:space="preserve">REVISOR FISCAL O CONTADOR </w:t>
      </w:r>
    </w:p>
    <w:p w14:paraId="3F6AEBD0" w14:textId="77777777" w:rsidR="00EE32CD" w:rsidRPr="00AD122D" w:rsidRDefault="00EE32CD" w:rsidP="00EE32CD">
      <w:pPr>
        <w:adjustRightInd w:val="0"/>
        <w:ind w:left="142" w:right="-160"/>
        <w:jc w:val="center"/>
        <w:rPr>
          <w:b/>
          <w:bCs/>
        </w:rPr>
      </w:pPr>
    </w:p>
    <w:p w14:paraId="03E57112" w14:textId="77777777" w:rsidR="00EE32CD" w:rsidRPr="00AD122D" w:rsidRDefault="00EE32CD" w:rsidP="00EE32CD">
      <w:pPr>
        <w:jc w:val="both"/>
      </w:pPr>
      <w:r w:rsidRPr="00AD122D">
        <w:t>Firma________________________________</w:t>
      </w:r>
    </w:p>
    <w:p w14:paraId="142F5F3D" w14:textId="77777777" w:rsidR="00EE32CD" w:rsidRPr="00AD122D" w:rsidRDefault="00EE32CD" w:rsidP="00EE32CD">
      <w:pPr>
        <w:jc w:val="both"/>
      </w:pPr>
      <w:r w:rsidRPr="00AD122D">
        <w:t>Nombre: ______________________________</w:t>
      </w:r>
    </w:p>
    <w:p w14:paraId="78655444" w14:textId="77777777" w:rsidR="00EE32CD" w:rsidRPr="00AD122D" w:rsidRDefault="00EE32CD" w:rsidP="00EE32CD">
      <w:pPr>
        <w:jc w:val="both"/>
      </w:pPr>
      <w:r w:rsidRPr="00AD122D">
        <w:t xml:space="preserve">C.C. </w:t>
      </w:r>
      <w:proofErr w:type="spellStart"/>
      <w:r w:rsidRPr="00AD122D">
        <w:t>N</w:t>
      </w:r>
      <w:proofErr w:type="gramStart"/>
      <w:r w:rsidRPr="00AD122D">
        <w:t>°</w:t>
      </w:r>
      <w:proofErr w:type="spellEnd"/>
      <w:r w:rsidRPr="00AD122D">
        <w:t>:_</w:t>
      </w:r>
      <w:proofErr w:type="gramEnd"/>
      <w:r w:rsidRPr="00AD122D">
        <w:t>_____________________________</w:t>
      </w:r>
    </w:p>
    <w:p w14:paraId="625E9BE1" w14:textId="77777777" w:rsidR="00EE32CD" w:rsidRPr="00AD122D" w:rsidRDefault="00EE32CD" w:rsidP="00EE32CD">
      <w:pPr>
        <w:jc w:val="both"/>
      </w:pPr>
    </w:p>
    <w:p w14:paraId="628EE539" w14:textId="77777777" w:rsidR="00EE32CD" w:rsidRPr="00AD122D" w:rsidRDefault="00EE32CD" w:rsidP="00EE32CD">
      <w:pPr>
        <w:jc w:val="both"/>
      </w:pPr>
      <w:r w:rsidRPr="00AD122D">
        <w:t>Tarjeta Profesional No.</w:t>
      </w:r>
    </w:p>
    <w:p w14:paraId="1EFC976C" w14:textId="77777777" w:rsidR="00EE32CD" w:rsidRPr="00AD122D" w:rsidRDefault="00EE32CD" w:rsidP="00EE32CD">
      <w:pPr>
        <w:jc w:val="both"/>
      </w:pPr>
      <w:r w:rsidRPr="00AD122D">
        <w:t>(Anexar fotocopia de la cédula, tarjeta profesional y antecedentes de la junta central de contadores)</w:t>
      </w:r>
    </w:p>
    <w:p w14:paraId="5B49CA4C" w14:textId="526365B1" w:rsidR="00EE32CD" w:rsidRPr="00AD122D" w:rsidRDefault="00EE32CD" w:rsidP="00EE32CD">
      <w:pPr>
        <w:autoSpaceDE/>
        <w:autoSpaceDN/>
        <w:rPr>
          <w:b/>
        </w:rPr>
      </w:pPr>
    </w:p>
    <w:p w14:paraId="12D302FE" w14:textId="77777777" w:rsidR="00D469A1" w:rsidRPr="00AD122D" w:rsidRDefault="00D469A1">
      <w:pPr>
        <w:autoSpaceDE/>
        <w:autoSpaceDN/>
        <w:rPr>
          <w:b/>
        </w:rPr>
      </w:pPr>
      <w:r w:rsidRPr="00AD122D">
        <w:rPr>
          <w:b/>
        </w:rPr>
        <w:br w:type="page"/>
      </w:r>
    </w:p>
    <w:p w14:paraId="1439835A" w14:textId="38543DC8" w:rsidR="00EE32CD" w:rsidRPr="00AD122D" w:rsidRDefault="00EE32CD" w:rsidP="00EE32CD">
      <w:pPr>
        <w:jc w:val="center"/>
        <w:rPr>
          <w:b/>
        </w:rPr>
      </w:pPr>
      <w:r w:rsidRPr="00AD122D">
        <w:rPr>
          <w:b/>
        </w:rPr>
        <w:lastRenderedPageBreak/>
        <w:t>FORMULARIO 3</w:t>
      </w:r>
    </w:p>
    <w:p w14:paraId="7D70D04F" w14:textId="77777777" w:rsidR="00EE32CD" w:rsidRPr="00AD122D" w:rsidRDefault="00EE32CD" w:rsidP="00EE32CD">
      <w:pPr>
        <w:adjustRightInd w:val="0"/>
        <w:ind w:left="142" w:right="-160"/>
        <w:jc w:val="both"/>
        <w:rPr>
          <w:bCs/>
        </w:rPr>
      </w:pPr>
    </w:p>
    <w:p w14:paraId="6BF464E0" w14:textId="77777777" w:rsidR="00EE32CD" w:rsidRPr="00AD122D" w:rsidRDefault="00EE32CD" w:rsidP="00EE32CD">
      <w:pPr>
        <w:adjustRightInd w:val="0"/>
        <w:ind w:left="142" w:right="-160"/>
        <w:jc w:val="center"/>
        <w:rPr>
          <w:b/>
          <w:bCs/>
        </w:rPr>
      </w:pPr>
      <w:r w:rsidRPr="00AD122D">
        <w:rPr>
          <w:b/>
          <w:bCs/>
        </w:rPr>
        <w:t>CONSTANCIA CUMPLIMIENTO OBLIGACIONES PARAFISCALES</w:t>
      </w:r>
    </w:p>
    <w:p w14:paraId="19CEE116" w14:textId="77777777" w:rsidR="00EE32CD" w:rsidRPr="00AD122D" w:rsidRDefault="00EE32CD" w:rsidP="00EE32CD">
      <w:pPr>
        <w:adjustRightInd w:val="0"/>
        <w:ind w:left="142" w:right="-160"/>
        <w:jc w:val="center"/>
        <w:rPr>
          <w:b/>
          <w:bCs/>
        </w:rPr>
      </w:pPr>
      <w:r w:rsidRPr="00AD122D">
        <w:rPr>
          <w:b/>
          <w:bCs/>
        </w:rPr>
        <w:t>PERSONA NATURAL</w:t>
      </w:r>
    </w:p>
    <w:p w14:paraId="309DB846" w14:textId="77777777" w:rsidR="00EE32CD" w:rsidRPr="00AD122D" w:rsidRDefault="00EE32CD" w:rsidP="00EE32CD">
      <w:pPr>
        <w:adjustRightInd w:val="0"/>
        <w:ind w:left="142" w:right="-160"/>
        <w:jc w:val="center"/>
        <w:rPr>
          <w:b/>
          <w:bCs/>
        </w:rPr>
      </w:pPr>
    </w:p>
    <w:p w14:paraId="2DB32082" w14:textId="77777777" w:rsidR="00EE32CD" w:rsidRPr="00AD122D" w:rsidRDefault="00EE32CD" w:rsidP="00EE32CD">
      <w:pPr>
        <w:jc w:val="both"/>
      </w:pPr>
    </w:p>
    <w:p w14:paraId="4BF2F537" w14:textId="77777777" w:rsidR="00EE32CD" w:rsidRPr="00AD122D" w:rsidRDefault="00EE32CD" w:rsidP="00EE32CD">
      <w:pPr>
        <w:jc w:val="both"/>
      </w:pPr>
      <w:r w:rsidRPr="00AD122D">
        <w:t>Señores</w:t>
      </w:r>
    </w:p>
    <w:p w14:paraId="42B61E97" w14:textId="77777777" w:rsidR="00EE32CD" w:rsidRPr="00AD122D" w:rsidRDefault="00EE32CD" w:rsidP="00EE32CD">
      <w:pPr>
        <w:jc w:val="both"/>
      </w:pPr>
      <w:r w:rsidRPr="00AD122D">
        <w:t xml:space="preserve">POLICÍA NACIONAL </w:t>
      </w:r>
    </w:p>
    <w:p w14:paraId="5FC05800" w14:textId="77777777" w:rsidR="00EE32CD" w:rsidRPr="00AD122D" w:rsidRDefault="00EE32CD" w:rsidP="00EE32CD">
      <w:pPr>
        <w:jc w:val="both"/>
      </w:pPr>
      <w:r w:rsidRPr="00AD122D">
        <w:t>METROPOLITANA DEL VALLE DE ABURRÁ</w:t>
      </w:r>
    </w:p>
    <w:p w14:paraId="70FCED56" w14:textId="77777777" w:rsidR="00EE32CD" w:rsidRPr="00AD122D" w:rsidRDefault="00EE32CD" w:rsidP="00EE32CD">
      <w:pPr>
        <w:adjustRightInd w:val="0"/>
        <w:ind w:left="142" w:right="-160"/>
        <w:jc w:val="center"/>
        <w:rPr>
          <w:b/>
          <w:bCs/>
        </w:rPr>
      </w:pPr>
    </w:p>
    <w:p w14:paraId="3229E751" w14:textId="77777777" w:rsidR="00EE32CD" w:rsidRPr="00AD122D" w:rsidRDefault="00EE32CD" w:rsidP="00EE32CD">
      <w:pPr>
        <w:adjustRightInd w:val="0"/>
        <w:ind w:left="142" w:right="-160"/>
        <w:jc w:val="center"/>
        <w:rPr>
          <w:b/>
          <w:bCs/>
        </w:rPr>
      </w:pPr>
    </w:p>
    <w:p w14:paraId="0C9BD7A2" w14:textId="1EDA3E68" w:rsidR="00EE32CD" w:rsidRPr="00AD122D" w:rsidRDefault="00EE32CD" w:rsidP="00EE32CD">
      <w:pPr>
        <w:jc w:val="both"/>
        <w:rPr>
          <w:bCs/>
        </w:rPr>
      </w:pPr>
      <w:r w:rsidRPr="00AD122D">
        <w:t xml:space="preserve">Referencia: Presentación de propuesta para el Proceso de Mínima Cuantía </w:t>
      </w:r>
      <w:r w:rsidR="00D24396" w:rsidRPr="00AD122D">
        <w:t xml:space="preserve">PN MEVAL MIC </w:t>
      </w:r>
      <w:r w:rsidR="008E5A60" w:rsidRPr="00AD122D">
        <w:t>049</w:t>
      </w:r>
      <w:r w:rsidR="00D24396" w:rsidRPr="00AD122D">
        <w:t xml:space="preserve"> 2025</w:t>
      </w:r>
      <w:r w:rsidRPr="00AD122D">
        <w:t xml:space="preserve"> cuyo objeto es: </w:t>
      </w:r>
      <w:r w:rsidR="008D057C" w:rsidRPr="00AD122D">
        <w:t>“</w:t>
      </w:r>
      <w:r w:rsidR="00AD122D" w:rsidRPr="00AD122D">
        <w:t>EL SERVICIO DE ASEO Y MANTENIMIENTO DE LAS PISCINAS, ZONAS HÚMEDAS JACUZZI – TURCO - SAUNA – PLAYAS (INCLUYE INSUMOS, HERRAMIENTAS, PRUEBAS MICROBIOLÓGICAS), UBICADAS EN LOS CENTROS VACACIONALES EL CÍRCULO, HORNACHUELOS Y COMANDO DEL DEPARTAMENTO DE POLICÍA ANTIOQUIA</w:t>
      </w:r>
      <w:r w:rsidRPr="00AD122D">
        <w:rPr>
          <w:bCs/>
        </w:rPr>
        <w:t>”.</w:t>
      </w:r>
    </w:p>
    <w:p w14:paraId="54644A89" w14:textId="77777777" w:rsidR="00EE32CD" w:rsidRPr="008E5A60" w:rsidRDefault="00EE32CD" w:rsidP="00EE32CD">
      <w:pPr>
        <w:jc w:val="both"/>
        <w:rPr>
          <w:b/>
          <w:bCs/>
          <w:highlight w:val="yellow"/>
        </w:rPr>
      </w:pPr>
    </w:p>
    <w:p w14:paraId="268C57EA" w14:textId="77777777" w:rsidR="00EE32CD" w:rsidRPr="00AD122D" w:rsidRDefault="00EE32CD" w:rsidP="00EE32CD">
      <w:pPr>
        <w:adjustRightInd w:val="0"/>
        <w:ind w:left="142" w:right="-159"/>
        <w:jc w:val="both"/>
        <w:rPr>
          <w:bCs/>
        </w:rPr>
      </w:pPr>
    </w:p>
    <w:p w14:paraId="7115864B" w14:textId="77777777" w:rsidR="00EE32CD" w:rsidRPr="00AD122D" w:rsidRDefault="00EE32CD" w:rsidP="00EE32CD">
      <w:pPr>
        <w:adjustRightInd w:val="0"/>
        <w:ind w:right="-159"/>
        <w:jc w:val="both"/>
        <w:rPr>
          <w:bCs/>
        </w:rPr>
      </w:pPr>
      <w:r w:rsidRPr="00AD122D">
        <w:rPr>
          <w:bCs/>
        </w:rPr>
        <w:t>FECHA______________________________</w:t>
      </w:r>
    </w:p>
    <w:p w14:paraId="61CDE6BA" w14:textId="77777777" w:rsidR="00EE32CD" w:rsidRPr="00AD122D" w:rsidRDefault="00EE32CD" w:rsidP="00EE32CD">
      <w:pPr>
        <w:adjustRightInd w:val="0"/>
        <w:ind w:left="142" w:right="-159"/>
        <w:jc w:val="both"/>
        <w:rPr>
          <w:bCs/>
        </w:rPr>
      </w:pPr>
    </w:p>
    <w:p w14:paraId="33195499" w14:textId="51915FC4" w:rsidR="00EE32CD" w:rsidRPr="00AD122D" w:rsidRDefault="00EE32CD" w:rsidP="00EE32CD">
      <w:pPr>
        <w:jc w:val="both"/>
        <w:rPr>
          <w:bCs/>
        </w:rPr>
      </w:pPr>
      <w:r w:rsidRPr="00AD122D">
        <w:rPr>
          <w:bCs/>
        </w:rPr>
        <w:t xml:space="preserve">Yo ___________________________________________, Identificado con la Cedula de Ciudadanía </w:t>
      </w:r>
      <w:proofErr w:type="spellStart"/>
      <w:r w:rsidRPr="00AD122D">
        <w:rPr>
          <w:bCs/>
        </w:rPr>
        <w:t>N°</w:t>
      </w:r>
      <w:proofErr w:type="spellEnd"/>
      <w:r w:rsidRPr="00AD122D">
        <w:rPr>
          <w:bCs/>
        </w:rPr>
        <w:t xml:space="preserve"> ____________________ 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Metropolitana del Valle de Aburrá me obligo hacer los aportes de Ley a dichos Sistemas durante la vigencia del contrato cuyo Objeto </w:t>
      </w:r>
      <w:r w:rsidRPr="00AD122D">
        <w:t xml:space="preserve">es: </w:t>
      </w:r>
      <w:r w:rsidR="00F40107" w:rsidRPr="00AD122D">
        <w:t>“</w:t>
      </w:r>
      <w:r w:rsidR="00AD122D" w:rsidRPr="00AD122D">
        <w:t>EL SERVICIO DE ASEO Y MANTENIMIENTO DE LAS PISCINAS, ZONAS HÚMEDAS JACUZZI – TURCO - SAUNA – PLAYAS (INCLUYE INSUMOS, HERRAMIENTAS, PRUEBAS MICROBIOLÓGICAS), UBICADAS EN LOS CENTROS VACACIONALES EL CÍRCULO, HORNACHUELOS Y COMANDO DEL DEPARTAMENTO DE POLICÍA ANTIOQUIA</w:t>
      </w:r>
      <w:r w:rsidRPr="00AD122D">
        <w:rPr>
          <w:bCs/>
        </w:rPr>
        <w:t xml:space="preserve">”. </w:t>
      </w:r>
    </w:p>
    <w:p w14:paraId="6DCF420D" w14:textId="77777777" w:rsidR="00EE32CD" w:rsidRPr="00AD122D" w:rsidRDefault="00EE32CD" w:rsidP="00EE32CD">
      <w:pPr>
        <w:jc w:val="both"/>
        <w:rPr>
          <w:bCs/>
        </w:rPr>
      </w:pPr>
    </w:p>
    <w:p w14:paraId="4325F012" w14:textId="77777777" w:rsidR="00EE32CD" w:rsidRPr="00AD122D" w:rsidRDefault="00EE32CD" w:rsidP="00EE32CD">
      <w:pPr>
        <w:rPr>
          <w:bCs/>
        </w:rPr>
      </w:pPr>
      <w:r w:rsidRPr="00AD122D">
        <w:rPr>
          <w:bCs/>
        </w:rPr>
        <w:t>Lo anterior en cumplimiento del artículo 50 de la Ley 789 de 2002.</w:t>
      </w:r>
    </w:p>
    <w:p w14:paraId="2177CC6A" w14:textId="77777777" w:rsidR="00EE32CD" w:rsidRPr="00AD122D" w:rsidRDefault="00EE32CD" w:rsidP="00EE32CD">
      <w:pPr>
        <w:adjustRightInd w:val="0"/>
        <w:ind w:left="142" w:right="-159"/>
        <w:jc w:val="both"/>
        <w:rPr>
          <w:bCs/>
        </w:rPr>
      </w:pPr>
    </w:p>
    <w:p w14:paraId="0BE9CB3D" w14:textId="77777777" w:rsidR="00EE32CD" w:rsidRPr="00AD122D" w:rsidRDefault="00EE32CD" w:rsidP="00EE32CD">
      <w:pPr>
        <w:adjustRightInd w:val="0"/>
        <w:ind w:left="142" w:right="-160"/>
        <w:jc w:val="both"/>
        <w:rPr>
          <w:bCs/>
        </w:rPr>
      </w:pPr>
    </w:p>
    <w:p w14:paraId="232696A3" w14:textId="77777777" w:rsidR="00EE32CD" w:rsidRPr="00AD122D" w:rsidRDefault="00EE32CD" w:rsidP="00EE32CD">
      <w:pPr>
        <w:adjustRightInd w:val="0"/>
        <w:ind w:right="-160"/>
        <w:jc w:val="both"/>
        <w:rPr>
          <w:bCs/>
        </w:rPr>
      </w:pPr>
      <w:r w:rsidRPr="00AD122D">
        <w:rPr>
          <w:bCs/>
        </w:rPr>
        <w:t>Atentamente,</w:t>
      </w:r>
    </w:p>
    <w:p w14:paraId="1A6DBCE4" w14:textId="77777777" w:rsidR="00EE32CD" w:rsidRPr="00AD122D" w:rsidRDefault="00EE32CD" w:rsidP="00EE32CD">
      <w:pPr>
        <w:adjustRightInd w:val="0"/>
        <w:ind w:left="142" w:right="-160"/>
        <w:jc w:val="both"/>
        <w:rPr>
          <w:bCs/>
        </w:rPr>
      </w:pPr>
    </w:p>
    <w:p w14:paraId="7EF429DA" w14:textId="77777777" w:rsidR="00EE32CD" w:rsidRPr="00AD122D" w:rsidRDefault="00EE32CD" w:rsidP="00EE32CD">
      <w:pPr>
        <w:adjustRightInd w:val="0"/>
        <w:ind w:right="-160"/>
        <w:jc w:val="both"/>
        <w:rPr>
          <w:bCs/>
        </w:rPr>
      </w:pPr>
      <w:r w:rsidRPr="00AD122D">
        <w:rPr>
          <w:bCs/>
        </w:rPr>
        <w:t>Firma________________________________</w:t>
      </w:r>
    </w:p>
    <w:p w14:paraId="77F684C8" w14:textId="77777777" w:rsidR="00EE32CD" w:rsidRPr="00AD122D" w:rsidRDefault="00EE32CD" w:rsidP="00EE32CD">
      <w:pPr>
        <w:adjustRightInd w:val="0"/>
        <w:ind w:right="-160"/>
        <w:jc w:val="both"/>
        <w:rPr>
          <w:bCs/>
        </w:rPr>
      </w:pPr>
      <w:r w:rsidRPr="00AD122D">
        <w:rPr>
          <w:bCs/>
        </w:rPr>
        <w:t>Nombre: ______________________________</w:t>
      </w:r>
    </w:p>
    <w:p w14:paraId="4750DEC6" w14:textId="77777777" w:rsidR="00EE32CD" w:rsidRPr="00AD122D" w:rsidRDefault="00EE32CD" w:rsidP="00EE32CD">
      <w:pPr>
        <w:adjustRightInd w:val="0"/>
        <w:ind w:right="-160"/>
        <w:jc w:val="both"/>
        <w:rPr>
          <w:bCs/>
        </w:rPr>
      </w:pPr>
      <w:r w:rsidRPr="00AD122D">
        <w:rPr>
          <w:bCs/>
        </w:rPr>
        <w:t xml:space="preserve">C.C. </w:t>
      </w:r>
      <w:proofErr w:type="spellStart"/>
      <w:r w:rsidRPr="00AD122D">
        <w:rPr>
          <w:bCs/>
        </w:rPr>
        <w:t>N</w:t>
      </w:r>
      <w:proofErr w:type="gramStart"/>
      <w:r w:rsidRPr="00AD122D">
        <w:rPr>
          <w:bCs/>
        </w:rPr>
        <w:t>°</w:t>
      </w:r>
      <w:proofErr w:type="spellEnd"/>
      <w:r w:rsidRPr="00AD122D">
        <w:rPr>
          <w:bCs/>
        </w:rPr>
        <w:t>:_</w:t>
      </w:r>
      <w:proofErr w:type="gramEnd"/>
      <w:r w:rsidRPr="00AD122D">
        <w:rPr>
          <w:bCs/>
        </w:rPr>
        <w:t>_____________________________</w:t>
      </w:r>
    </w:p>
    <w:p w14:paraId="047F1DFC" w14:textId="77777777" w:rsidR="00EE32CD" w:rsidRPr="00AD122D" w:rsidRDefault="00EE32CD" w:rsidP="00EE32CD">
      <w:pPr>
        <w:adjustRightInd w:val="0"/>
        <w:ind w:left="142" w:right="-160"/>
        <w:jc w:val="both"/>
        <w:rPr>
          <w:bCs/>
        </w:rPr>
      </w:pPr>
    </w:p>
    <w:p w14:paraId="1BAE0E09" w14:textId="77777777" w:rsidR="00EE32CD" w:rsidRPr="00AD122D" w:rsidRDefault="00EE32CD" w:rsidP="00EE32CD">
      <w:pPr>
        <w:adjustRightInd w:val="0"/>
        <w:ind w:left="142" w:right="-160"/>
        <w:jc w:val="both"/>
        <w:rPr>
          <w:bCs/>
        </w:rPr>
      </w:pPr>
    </w:p>
    <w:p w14:paraId="6D653BBD" w14:textId="6ECE34E4" w:rsidR="000339F9" w:rsidRPr="00AD122D" w:rsidRDefault="00EE32CD" w:rsidP="00EE32CD">
      <w:pPr>
        <w:autoSpaceDE/>
        <w:autoSpaceDN/>
        <w:rPr>
          <w:bCs/>
        </w:rPr>
      </w:pPr>
      <w:r w:rsidRPr="00AD122D">
        <w:rPr>
          <w:rFonts w:ascii="Tahoma" w:hAnsi="Tahoma" w:cs="Tahoma"/>
        </w:rPr>
        <w:br w:type="page"/>
      </w:r>
    </w:p>
    <w:p w14:paraId="2D620822" w14:textId="5D5DB3F9" w:rsidR="00822107" w:rsidRPr="00AD122D" w:rsidRDefault="00822107" w:rsidP="006A3D3F">
      <w:pPr>
        <w:autoSpaceDE/>
        <w:autoSpaceDN/>
        <w:jc w:val="center"/>
        <w:rPr>
          <w:b/>
          <w:bCs/>
        </w:rPr>
      </w:pPr>
      <w:r w:rsidRPr="00AD122D">
        <w:rPr>
          <w:b/>
          <w:bCs/>
        </w:rPr>
        <w:lastRenderedPageBreak/>
        <w:t xml:space="preserve">FORMULARIO No. </w:t>
      </w:r>
      <w:r w:rsidR="00EE32CD" w:rsidRPr="00AD122D">
        <w:rPr>
          <w:b/>
          <w:bCs/>
        </w:rPr>
        <w:t>4</w:t>
      </w:r>
    </w:p>
    <w:p w14:paraId="24DED386" w14:textId="77777777" w:rsidR="00822107" w:rsidRPr="00AD122D" w:rsidRDefault="00822107" w:rsidP="00822107">
      <w:pPr>
        <w:tabs>
          <w:tab w:val="left" w:pos="3645"/>
        </w:tabs>
        <w:contextualSpacing/>
        <w:jc w:val="center"/>
        <w:rPr>
          <w:b/>
        </w:rPr>
      </w:pPr>
    </w:p>
    <w:p w14:paraId="136586FC" w14:textId="77777777" w:rsidR="00822107" w:rsidRPr="00AD122D" w:rsidRDefault="00822107" w:rsidP="00822107">
      <w:pPr>
        <w:pStyle w:val="Textoindependiente"/>
        <w:contextualSpacing/>
        <w:jc w:val="center"/>
        <w:rPr>
          <w:rFonts w:cs="Arial"/>
          <w:b/>
          <w:sz w:val="20"/>
          <w:lang w:val="es-CO"/>
        </w:rPr>
      </w:pPr>
      <w:r w:rsidRPr="00AD122D">
        <w:rPr>
          <w:rFonts w:cs="Arial"/>
          <w:b/>
          <w:sz w:val="20"/>
          <w:lang w:val="es-CO"/>
        </w:rPr>
        <w:t>COMPROMISO ANTICORRUPCIÓN</w:t>
      </w:r>
    </w:p>
    <w:p w14:paraId="38F83A14" w14:textId="77777777" w:rsidR="00822107" w:rsidRPr="00AD122D" w:rsidRDefault="00822107" w:rsidP="00822107">
      <w:pPr>
        <w:contextualSpacing/>
        <w:jc w:val="both"/>
      </w:pPr>
    </w:p>
    <w:p w14:paraId="25D8E483" w14:textId="77777777" w:rsidR="00822107" w:rsidRPr="00AD122D" w:rsidRDefault="00822107" w:rsidP="00822107">
      <w:pPr>
        <w:contextualSpacing/>
        <w:jc w:val="both"/>
      </w:pPr>
      <w:r w:rsidRPr="00AD122D">
        <w:t>El (los) suscrito(s) a saber</w:t>
      </w:r>
      <w:r w:rsidRPr="00AD122D">
        <w:rPr>
          <w:color w:val="FF0000"/>
        </w:rPr>
        <w:t>: (Nombre del representante legal de la sociedad, asociación o persona jurídica proponente, o nombre del representante legal del consorcio o Unión Temporal proponente</w:t>
      </w:r>
      <w:r w:rsidRPr="00AD122D">
        <w:t xml:space="preserve">) domiciliado en </w:t>
      </w:r>
      <w:r w:rsidRPr="00AD122D">
        <w:rPr>
          <w:color w:val="FF0000"/>
        </w:rPr>
        <w:t>(Domicilio de la persona firmante)</w:t>
      </w:r>
      <w:r w:rsidRPr="00AD122D">
        <w:t xml:space="preserve">, identificado con </w:t>
      </w:r>
      <w:r w:rsidRPr="00AD122D">
        <w:rPr>
          <w:color w:val="FF0000"/>
        </w:rPr>
        <w:t>(Documento de Identificación de la persona firmante. y lugar de expedición)</w:t>
      </w:r>
      <w:r w:rsidRPr="00AD122D">
        <w:t xml:space="preserve">, quien obra en calidad de </w:t>
      </w:r>
      <w:r w:rsidRPr="00AD122D">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D122D">
        <w:t xml:space="preserve"> que en adelante se denominará EL PROPONENTE, manifiesta(n) su voluntad de asumir, de manera unilateral, la presente invitación, teniendo en cuenta las siguientes consideraciones:</w:t>
      </w:r>
    </w:p>
    <w:p w14:paraId="0CC347DD" w14:textId="77777777" w:rsidR="00822107" w:rsidRPr="00AD122D" w:rsidRDefault="00822107" w:rsidP="00822107">
      <w:pPr>
        <w:contextualSpacing/>
        <w:jc w:val="both"/>
      </w:pPr>
      <w:r w:rsidRPr="00AD122D">
        <w:t> </w:t>
      </w:r>
    </w:p>
    <w:p w14:paraId="3AA8ADB2" w14:textId="7BD6F5D7" w:rsidR="00822107" w:rsidRPr="00AD122D" w:rsidRDefault="00822107" w:rsidP="00822107">
      <w:pPr>
        <w:contextualSpacing/>
        <w:jc w:val="both"/>
      </w:pPr>
      <w:r w:rsidRPr="00AD122D">
        <w:t xml:space="preserve">PRIMERO: Que la POLICÍA NACIONAL – </w:t>
      </w:r>
      <w:r w:rsidR="009F7151" w:rsidRPr="00AD122D">
        <w:t>POLICÍA</w:t>
      </w:r>
      <w:r w:rsidR="00217C7F" w:rsidRPr="00AD122D">
        <w:t xml:space="preserve"> METROPOLITANA DEL VALLE DE </w:t>
      </w:r>
      <w:r w:rsidR="0016392C" w:rsidRPr="00AD122D">
        <w:t>ABURRÁ</w:t>
      </w:r>
      <w:r w:rsidR="00217C7F" w:rsidRPr="00AD122D">
        <w:t>,</w:t>
      </w:r>
      <w:r w:rsidRPr="00AD122D">
        <w:t xml:space="preserve"> adelanta un proceso de Selección de Contratación por Mínima Cuantía para la celebración de un contrato estatal. </w:t>
      </w:r>
    </w:p>
    <w:p w14:paraId="741C5948" w14:textId="77777777" w:rsidR="00822107" w:rsidRPr="00AD122D" w:rsidRDefault="00822107" w:rsidP="00822107">
      <w:pPr>
        <w:contextualSpacing/>
        <w:jc w:val="both"/>
      </w:pPr>
    </w:p>
    <w:p w14:paraId="7E9A1444" w14:textId="68107961" w:rsidR="00822107" w:rsidRPr="00AD122D" w:rsidRDefault="00822107" w:rsidP="00822107">
      <w:pPr>
        <w:contextualSpacing/>
        <w:jc w:val="both"/>
      </w:pPr>
      <w:r w:rsidRPr="00AD122D">
        <w:t xml:space="preserve">SEGUNDO: Que es interés de EL PROPONENTE apoyar la acción del Estado colombiano, y de la POLICÍA NACIONAL – </w:t>
      </w:r>
      <w:r w:rsidR="009F7151" w:rsidRPr="00AD122D">
        <w:t>POLICÍA</w:t>
      </w:r>
      <w:r w:rsidR="00217C7F" w:rsidRPr="00AD122D">
        <w:t xml:space="preserve"> METROPOLITANA DEL VALLE DE </w:t>
      </w:r>
      <w:r w:rsidR="0016392C" w:rsidRPr="00AD122D">
        <w:t>ABURRÁ</w:t>
      </w:r>
      <w:r w:rsidRPr="00AD122D">
        <w:t xml:space="preserve"> para fortalecer la transparencia en los procesos de contratación, y la responsabilidad de rendir cuentas;</w:t>
      </w:r>
    </w:p>
    <w:p w14:paraId="7808714E" w14:textId="77777777" w:rsidR="00822107" w:rsidRPr="00AD122D" w:rsidRDefault="00822107" w:rsidP="00822107">
      <w:pPr>
        <w:contextualSpacing/>
        <w:jc w:val="both"/>
      </w:pPr>
    </w:p>
    <w:p w14:paraId="76EFC03C" w14:textId="77777777" w:rsidR="00822107" w:rsidRPr="00AD122D" w:rsidRDefault="00822107" w:rsidP="00822107">
      <w:pPr>
        <w:contextualSpacing/>
        <w:jc w:val="both"/>
      </w:pPr>
      <w:r w:rsidRPr="00AD122D">
        <w:t>TERCERO: Que siendo del interés de EL PROPONENTE participar en el proceso de Selección de Contratación por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6AEA439" w14:textId="77777777" w:rsidR="00822107" w:rsidRPr="00AD122D" w:rsidRDefault="00822107" w:rsidP="00822107">
      <w:pPr>
        <w:contextualSpacing/>
        <w:jc w:val="both"/>
      </w:pPr>
    </w:p>
    <w:p w14:paraId="54DF043C" w14:textId="77777777" w:rsidR="00822107" w:rsidRPr="00AD122D" w:rsidRDefault="00822107" w:rsidP="00822107">
      <w:pPr>
        <w:contextualSpacing/>
        <w:jc w:val="both"/>
      </w:pPr>
      <w:r w:rsidRPr="00AD122D">
        <w:t>CLÁUSULA PRIMERA. COMPROMISOS ASUMIDOS.</w:t>
      </w:r>
    </w:p>
    <w:p w14:paraId="0AB2505C" w14:textId="77777777" w:rsidR="00822107" w:rsidRPr="00AD122D" w:rsidRDefault="00822107" w:rsidP="00822107">
      <w:pPr>
        <w:contextualSpacing/>
        <w:jc w:val="both"/>
      </w:pPr>
      <w:r w:rsidRPr="00AD122D">
        <w:t> </w:t>
      </w:r>
    </w:p>
    <w:p w14:paraId="75C195BC" w14:textId="77777777" w:rsidR="00822107" w:rsidRPr="00AD122D" w:rsidRDefault="00822107" w:rsidP="00822107">
      <w:pPr>
        <w:contextualSpacing/>
        <w:jc w:val="both"/>
      </w:pPr>
      <w:r w:rsidRPr="00AD122D">
        <w:t>EL PROPONENTE, mediante suscripción del presente documento, asume los siguientes compromisos:</w:t>
      </w:r>
    </w:p>
    <w:p w14:paraId="1E9A55F8" w14:textId="77777777" w:rsidR="00822107" w:rsidRPr="00AD122D" w:rsidRDefault="00822107" w:rsidP="00822107">
      <w:pPr>
        <w:contextualSpacing/>
        <w:jc w:val="both"/>
      </w:pPr>
    </w:p>
    <w:p w14:paraId="21E0CA8F" w14:textId="77777777" w:rsidR="00822107" w:rsidRPr="00AD122D" w:rsidRDefault="00822107" w:rsidP="00822107">
      <w:pPr>
        <w:numPr>
          <w:ilvl w:val="0"/>
          <w:numId w:val="6"/>
        </w:numPr>
        <w:suppressAutoHyphens/>
        <w:autoSpaceDE/>
        <w:ind w:left="709" w:hanging="709"/>
        <w:contextualSpacing/>
        <w:jc w:val="both"/>
        <w:textAlignment w:val="baseline"/>
      </w:pPr>
      <w:r w:rsidRPr="00AD122D">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C7A405" w14:textId="77777777" w:rsidR="00822107" w:rsidRPr="00AD122D" w:rsidRDefault="00822107" w:rsidP="00822107">
      <w:pPr>
        <w:contextualSpacing/>
        <w:jc w:val="both"/>
      </w:pPr>
      <w:r w:rsidRPr="00AD122D">
        <w:t> </w:t>
      </w:r>
    </w:p>
    <w:p w14:paraId="50EC2603" w14:textId="77777777" w:rsidR="00822107" w:rsidRPr="00AD122D" w:rsidRDefault="00822107" w:rsidP="00112C7F">
      <w:pPr>
        <w:numPr>
          <w:ilvl w:val="0"/>
          <w:numId w:val="7"/>
        </w:numPr>
        <w:tabs>
          <w:tab w:val="left" w:pos="709"/>
        </w:tabs>
        <w:suppressAutoHyphens/>
        <w:autoSpaceDE/>
        <w:ind w:left="709" w:hanging="709"/>
        <w:contextualSpacing/>
        <w:jc w:val="both"/>
        <w:textAlignment w:val="baseline"/>
      </w:pPr>
      <w:r w:rsidRPr="00AD122D">
        <w:t>EL PROPONENTE se compromete a no permitir que nadie, bien sea empleado de la compañía o un agente comisionista independiente, o un asesor o consultor lo haga en su nombre;</w:t>
      </w:r>
    </w:p>
    <w:p w14:paraId="0E7B24E6" w14:textId="77777777" w:rsidR="00822107" w:rsidRPr="00AD122D" w:rsidRDefault="00822107" w:rsidP="00822107">
      <w:pPr>
        <w:tabs>
          <w:tab w:val="left" w:pos="709"/>
        </w:tabs>
        <w:contextualSpacing/>
        <w:jc w:val="both"/>
      </w:pPr>
      <w:r w:rsidRPr="00AD122D">
        <w:t>  </w:t>
      </w:r>
    </w:p>
    <w:p w14:paraId="25433CEF" w14:textId="239D3956" w:rsidR="00822107" w:rsidRPr="00AD122D" w:rsidRDefault="00822107" w:rsidP="00822107">
      <w:pPr>
        <w:numPr>
          <w:ilvl w:val="0"/>
          <w:numId w:val="7"/>
        </w:numPr>
        <w:tabs>
          <w:tab w:val="left" w:pos="709"/>
        </w:tabs>
        <w:suppressAutoHyphens/>
        <w:autoSpaceDE/>
        <w:ind w:left="709" w:hanging="709"/>
        <w:contextualSpacing/>
        <w:jc w:val="both"/>
        <w:textAlignment w:val="baseline"/>
      </w:pPr>
      <w:r w:rsidRPr="00AD122D">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w:t>
      </w:r>
      <w:r w:rsidR="000A125B" w:rsidRPr="00AD122D">
        <w:t>impondrá las</w:t>
      </w:r>
      <w:r w:rsidRPr="00AD122D">
        <w:t xml:space="preserve"> obligaciones de:</w:t>
      </w:r>
    </w:p>
    <w:p w14:paraId="1F856B34" w14:textId="77777777" w:rsidR="00822107" w:rsidRPr="00AD122D" w:rsidRDefault="00822107" w:rsidP="00822107">
      <w:pPr>
        <w:tabs>
          <w:tab w:val="left" w:pos="709"/>
        </w:tabs>
        <w:contextualSpacing/>
        <w:jc w:val="both"/>
      </w:pPr>
      <w:r w:rsidRPr="00AD122D">
        <w:t> </w:t>
      </w:r>
    </w:p>
    <w:p w14:paraId="5C6E5D37" w14:textId="2C1DDBB4" w:rsidR="00822107" w:rsidRPr="00AD122D" w:rsidRDefault="00822107" w:rsidP="009B0A6B">
      <w:pPr>
        <w:numPr>
          <w:ilvl w:val="0"/>
          <w:numId w:val="9"/>
        </w:numPr>
        <w:suppressAutoHyphens/>
        <w:autoSpaceDE/>
        <w:ind w:left="709" w:hanging="567"/>
        <w:contextualSpacing/>
        <w:jc w:val="both"/>
        <w:textAlignment w:val="baseline"/>
      </w:pPr>
      <w:r w:rsidRPr="00AD122D">
        <w:t>No ofrecer o pagar so</w:t>
      </w:r>
      <w:r w:rsidR="00112C7F" w:rsidRPr="00AD122D">
        <w:t>bornos o cualquier halago a los</w:t>
      </w:r>
      <w:r w:rsidRPr="00AD122D">
        <w:t xml:space="preserve"> funcionarios LA </w:t>
      </w:r>
      <w:r w:rsidR="00F01321" w:rsidRPr="00AD122D">
        <w:t>POLICÍA</w:t>
      </w:r>
      <w:r w:rsidRPr="00AD122D">
        <w:t xml:space="preserve"> NACIONAL – </w:t>
      </w:r>
      <w:r w:rsidR="00F01321" w:rsidRPr="00AD122D">
        <w:t>POLICÍA</w:t>
      </w:r>
      <w:r w:rsidR="00217C7F" w:rsidRPr="00AD122D">
        <w:t xml:space="preserve"> METROPOLITANA DEL VALLE DE </w:t>
      </w:r>
      <w:r w:rsidR="0016392C" w:rsidRPr="00AD122D">
        <w:t>ABURRÁ</w:t>
      </w:r>
      <w:r w:rsidRPr="00AD122D">
        <w:t xml:space="preserve">, ni a cualquier otro servidor público o privado que pueda influir en la adjudicación de la propuesta, bien sea directa o indirectamente, ni a terceras personas </w:t>
      </w:r>
      <w:proofErr w:type="gramStart"/>
      <w:r w:rsidRPr="00AD122D">
        <w:t>que</w:t>
      </w:r>
      <w:proofErr w:type="gramEnd"/>
      <w:r w:rsidRPr="00AD122D">
        <w:t xml:space="preserve"> por su influencia sobre funcionarios públicos, puedan influir sobre la aceptación de la propuesta.</w:t>
      </w:r>
    </w:p>
    <w:p w14:paraId="10FAF115" w14:textId="77777777" w:rsidR="00822107" w:rsidRPr="00AD122D" w:rsidRDefault="00822107" w:rsidP="009B0A6B">
      <w:pPr>
        <w:tabs>
          <w:tab w:val="left" w:pos="709"/>
        </w:tabs>
        <w:ind w:left="709" w:hanging="567"/>
        <w:contextualSpacing/>
        <w:jc w:val="both"/>
      </w:pPr>
      <w:r w:rsidRPr="00AD122D">
        <w:t> </w:t>
      </w:r>
    </w:p>
    <w:p w14:paraId="05FF6DE7" w14:textId="5113E188" w:rsidR="00822107" w:rsidRPr="00AD122D" w:rsidRDefault="00822107" w:rsidP="009B0A6B">
      <w:pPr>
        <w:numPr>
          <w:ilvl w:val="0"/>
          <w:numId w:val="8"/>
        </w:numPr>
        <w:suppressAutoHyphens/>
        <w:autoSpaceDE/>
        <w:ind w:left="709" w:hanging="567"/>
        <w:contextualSpacing/>
        <w:jc w:val="both"/>
        <w:textAlignment w:val="baseline"/>
      </w:pPr>
      <w:r w:rsidRPr="00AD122D">
        <w:lastRenderedPageBreak/>
        <w:t>No ofrecer pagos o halagos a los funcionarios de LA POLICÍA NACIONAL –</w:t>
      </w:r>
      <w:r w:rsidR="00217C7F" w:rsidRPr="00AD122D">
        <w:t xml:space="preserve"> </w:t>
      </w:r>
      <w:r w:rsidR="00D60870" w:rsidRPr="00AD122D">
        <w:t>POLICÍA</w:t>
      </w:r>
      <w:r w:rsidR="00217C7F" w:rsidRPr="00AD122D">
        <w:t xml:space="preserve"> METROPOLITANA DEL VALLE DE </w:t>
      </w:r>
      <w:r w:rsidR="0016392C" w:rsidRPr="00AD122D">
        <w:t>ABURRÁ</w:t>
      </w:r>
      <w:r w:rsidRPr="00AD122D">
        <w:t xml:space="preserve"> durante el desarrollo del contrato que se suscriba si llegase a ser aceptada su propuesta.</w:t>
      </w:r>
    </w:p>
    <w:p w14:paraId="3327DE08" w14:textId="77777777" w:rsidR="00822107" w:rsidRPr="00AD122D" w:rsidRDefault="00822107" w:rsidP="00822107">
      <w:pPr>
        <w:tabs>
          <w:tab w:val="left" w:pos="709"/>
        </w:tabs>
        <w:contextualSpacing/>
        <w:jc w:val="both"/>
      </w:pPr>
      <w:r w:rsidRPr="00AD122D">
        <w:t> </w:t>
      </w:r>
    </w:p>
    <w:p w14:paraId="1B7DABB4" w14:textId="77777777" w:rsidR="00822107" w:rsidRPr="00AD122D" w:rsidRDefault="00822107" w:rsidP="00822107">
      <w:pPr>
        <w:numPr>
          <w:ilvl w:val="0"/>
          <w:numId w:val="7"/>
        </w:numPr>
        <w:tabs>
          <w:tab w:val="left" w:pos="709"/>
        </w:tabs>
        <w:suppressAutoHyphens/>
        <w:autoSpaceDE/>
        <w:ind w:left="709" w:hanging="709"/>
        <w:contextualSpacing/>
        <w:jc w:val="both"/>
        <w:textAlignment w:val="baseline"/>
      </w:pPr>
      <w:r w:rsidRPr="00AD122D">
        <w:t xml:space="preserve">EL PROPONENTE se compromete formalmente a no efectuar acuerdos, o realizar actos o conductas que tengan por objeto o como efecto la colusión en el presente proceso de Selección de mínima cuantía. </w:t>
      </w:r>
    </w:p>
    <w:p w14:paraId="3F30E737" w14:textId="77777777" w:rsidR="00822107" w:rsidRPr="00AD122D" w:rsidRDefault="00822107" w:rsidP="00822107">
      <w:pPr>
        <w:contextualSpacing/>
        <w:jc w:val="both"/>
      </w:pPr>
      <w:r w:rsidRPr="00AD122D">
        <w:t> </w:t>
      </w:r>
    </w:p>
    <w:p w14:paraId="5223061E" w14:textId="77777777" w:rsidR="00822107" w:rsidRPr="00AD122D" w:rsidRDefault="00822107" w:rsidP="00822107">
      <w:pPr>
        <w:contextualSpacing/>
        <w:jc w:val="both"/>
      </w:pPr>
      <w:r w:rsidRPr="00AD122D">
        <w:t>EL PROPONENTE asume a través de la suscripción del presente compromiso, las consecuencias previstas en la solicitud de oferta del proceso de contratación, si se verificare el incumplimiento de los compromisos anticorrupción.</w:t>
      </w:r>
    </w:p>
    <w:p w14:paraId="24AE7E46" w14:textId="77777777" w:rsidR="00822107" w:rsidRPr="00AD122D" w:rsidRDefault="00822107" w:rsidP="00822107">
      <w:pPr>
        <w:contextualSpacing/>
        <w:jc w:val="both"/>
      </w:pPr>
      <w:r w:rsidRPr="00AD122D">
        <w:t> </w:t>
      </w:r>
    </w:p>
    <w:p w14:paraId="552F00F2" w14:textId="77777777" w:rsidR="00822107" w:rsidRPr="00AD122D" w:rsidRDefault="00822107" w:rsidP="00822107">
      <w:pPr>
        <w:ind w:right="18"/>
        <w:contextualSpacing/>
        <w:jc w:val="both"/>
      </w:pPr>
      <w:r w:rsidRPr="00AD122D">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4422A1" w14:textId="77777777" w:rsidR="00822107" w:rsidRPr="00AD122D" w:rsidRDefault="00822107" w:rsidP="00822107">
      <w:pPr>
        <w:ind w:right="760"/>
        <w:contextualSpacing/>
        <w:jc w:val="both"/>
      </w:pPr>
      <w:r w:rsidRPr="00AD122D">
        <w:t> </w:t>
      </w:r>
    </w:p>
    <w:p w14:paraId="5BF11E61" w14:textId="77777777" w:rsidR="00822107" w:rsidRPr="00AD122D" w:rsidRDefault="00822107" w:rsidP="00822107">
      <w:pPr>
        <w:contextualSpacing/>
        <w:jc w:val="both"/>
        <w:rPr>
          <w:b/>
        </w:rPr>
      </w:pPr>
      <w:r w:rsidRPr="00AD122D">
        <w:rPr>
          <w:b/>
        </w:rPr>
        <w:t>EL PROPONENTE:</w:t>
      </w:r>
    </w:p>
    <w:p w14:paraId="4C27494D" w14:textId="77777777" w:rsidR="00822107" w:rsidRPr="00AD122D" w:rsidRDefault="00822107" w:rsidP="00822107">
      <w:pPr>
        <w:pStyle w:val="Piedepgina"/>
        <w:contextualSpacing/>
        <w:jc w:val="both"/>
      </w:pPr>
      <w:r w:rsidRPr="00AD122D">
        <w:t> </w:t>
      </w:r>
    </w:p>
    <w:p w14:paraId="1A33F58D" w14:textId="77777777" w:rsidR="00822107" w:rsidRPr="00AD122D" w:rsidRDefault="00822107" w:rsidP="00822107">
      <w:pPr>
        <w:pStyle w:val="Piedepgina"/>
        <w:contextualSpacing/>
        <w:jc w:val="both"/>
      </w:pPr>
    </w:p>
    <w:p w14:paraId="565FEF3F" w14:textId="77777777" w:rsidR="00822107" w:rsidRPr="00AD122D" w:rsidRDefault="00822107" w:rsidP="00822107">
      <w:pPr>
        <w:pStyle w:val="Piedepgina"/>
        <w:contextualSpacing/>
        <w:jc w:val="both"/>
      </w:pPr>
    </w:p>
    <w:p w14:paraId="396A399A" w14:textId="77777777" w:rsidR="00822107" w:rsidRPr="00AD122D" w:rsidRDefault="00822107" w:rsidP="00822107">
      <w:pPr>
        <w:pStyle w:val="Piedepgina"/>
        <w:contextualSpacing/>
        <w:jc w:val="both"/>
      </w:pPr>
    </w:p>
    <w:p w14:paraId="3B308A22" w14:textId="77777777" w:rsidR="00822107" w:rsidRPr="00AD122D" w:rsidRDefault="00822107" w:rsidP="00822107">
      <w:pPr>
        <w:contextualSpacing/>
        <w:jc w:val="both"/>
      </w:pPr>
      <w:r w:rsidRPr="00AD122D">
        <w:t> (Nombre, número del documento de identificación y firma del proponente o su representante)</w:t>
      </w:r>
    </w:p>
    <w:p w14:paraId="5030153D" w14:textId="77777777" w:rsidR="00822107" w:rsidRPr="00AD122D" w:rsidRDefault="00822107" w:rsidP="00822107">
      <w:pPr>
        <w:contextualSpacing/>
        <w:jc w:val="both"/>
      </w:pPr>
    </w:p>
    <w:p w14:paraId="5FABABA9" w14:textId="77777777" w:rsidR="00822107" w:rsidRPr="00AD122D" w:rsidRDefault="00822107" w:rsidP="00822107">
      <w:pPr>
        <w:pStyle w:val="Sangradetextonormal"/>
        <w:spacing w:after="0"/>
        <w:contextualSpacing/>
        <w:rPr>
          <w:rFonts w:ascii="Arial" w:hAnsi="Arial" w:cs="Arial"/>
          <w:sz w:val="20"/>
          <w:szCs w:val="20"/>
        </w:rPr>
      </w:pPr>
      <w:r w:rsidRPr="00AD122D">
        <w:rPr>
          <w:rFonts w:ascii="Arial" w:hAnsi="Arial" w:cs="Arial"/>
          <w:sz w:val="20"/>
          <w:szCs w:val="20"/>
        </w:rPr>
        <w:t> </w:t>
      </w:r>
    </w:p>
    <w:tbl>
      <w:tblPr>
        <w:tblW w:w="5000" w:type="pct"/>
        <w:tblCellMar>
          <w:left w:w="10" w:type="dxa"/>
          <w:right w:w="10" w:type="dxa"/>
        </w:tblCellMar>
        <w:tblLook w:val="0000" w:firstRow="0" w:lastRow="0" w:firstColumn="0" w:lastColumn="0" w:noHBand="0" w:noVBand="0"/>
      </w:tblPr>
      <w:tblGrid>
        <w:gridCol w:w="9407"/>
      </w:tblGrid>
      <w:tr w:rsidR="00822107" w:rsidRPr="00AD122D" w14:paraId="15734B66" w14:textId="77777777" w:rsidTr="004D1930">
        <w:trPr>
          <w:trHeight w:val="579"/>
        </w:trPr>
        <w:tc>
          <w:tcPr>
            <w:tcW w:w="5000" w:type="pct"/>
            <w:tcMar>
              <w:top w:w="0" w:type="dxa"/>
              <w:left w:w="70" w:type="dxa"/>
              <w:bottom w:w="0" w:type="dxa"/>
              <w:right w:w="70" w:type="dxa"/>
            </w:tcMar>
          </w:tcPr>
          <w:p w14:paraId="57E55ED1" w14:textId="77777777" w:rsidR="00822107" w:rsidRPr="00AD122D" w:rsidRDefault="00822107" w:rsidP="00081DB1">
            <w:pPr>
              <w:pBdr>
                <w:top w:val="single" w:sz="4" w:space="0" w:color="000000"/>
                <w:left w:val="single" w:sz="4" w:space="0" w:color="000000"/>
                <w:bottom w:val="single" w:sz="4" w:space="0" w:color="000000"/>
                <w:right w:val="single" w:sz="4" w:space="0" w:color="000000"/>
              </w:pBdr>
              <w:contextualSpacing/>
              <w:jc w:val="both"/>
            </w:pPr>
            <w:r w:rsidRPr="00AD122D">
              <w:t xml:space="preserve">SUSCRIBIRÁN EL DOCUMENTO TODOS LOS INTEGRANTES DE LA PARTE PROPONENTE SI ES PLURAL (CONSORCIO O UNIÓN TEMPORAL), A </w:t>
            </w:r>
            <w:r w:rsidR="009F7151" w:rsidRPr="00AD122D">
              <w:t>TRAVÉS</w:t>
            </w:r>
            <w:r w:rsidRPr="00AD122D">
              <w:t xml:space="preserve"> DE SUS REPRESENTANTES LEGALES.</w:t>
            </w:r>
          </w:p>
        </w:tc>
      </w:tr>
    </w:tbl>
    <w:p w14:paraId="032048DF" w14:textId="77777777" w:rsidR="00822107" w:rsidRPr="00AD122D" w:rsidRDefault="00822107" w:rsidP="00822107">
      <w:pPr>
        <w:tabs>
          <w:tab w:val="left" w:pos="3645"/>
        </w:tabs>
        <w:contextualSpacing/>
      </w:pPr>
    </w:p>
    <w:p w14:paraId="08984B10" w14:textId="77777777" w:rsidR="00822107" w:rsidRPr="008E5A60" w:rsidRDefault="00822107" w:rsidP="00822107">
      <w:pPr>
        <w:jc w:val="center"/>
        <w:rPr>
          <w:b/>
          <w:highlight w:val="yellow"/>
        </w:rPr>
      </w:pPr>
    </w:p>
    <w:p w14:paraId="55845332" w14:textId="77777777" w:rsidR="00822107" w:rsidRPr="008E5A60" w:rsidRDefault="00822107" w:rsidP="001D6406">
      <w:pPr>
        <w:pStyle w:val="Textoindependiente"/>
        <w:jc w:val="center"/>
        <w:rPr>
          <w:rFonts w:ascii="Tahoma" w:hAnsi="Tahoma" w:cs="Tahoma"/>
          <w:b/>
          <w:sz w:val="20"/>
          <w:highlight w:val="yellow"/>
          <w:lang w:val="es-CO"/>
        </w:rPr>
      </w:pPr>
    </w:p>
    <w:p w14:paraId="50788057" w14:textId="77777777" w:rsidR="00822107" w:rsidRPr="008E5A60" w:rsidRDefault="00822107" w:rsidP="001D6406">
      <w:pPr>
        <w:pStyle w:val="Textoindependiente"/>
        <w:jc w:val="center"/>
        <w:rPr>
          <w:rFonts w:ascii="Tahoma" w:hAnsi="Tahoma" w:cs="Tahoma"/>
          <w:b/>
          <w:sz w:val="20"/>
          <w:highlight w:val="yellow"/>
          <w:lang w:val="es-CO"/>
        </w:rPr>
      </w:pPr>
    </w:p>
    <w:p w14:paraId="39E07CB2" w14:textId="77777777" w:rsidR="00822107" w:rsidRPr="008E5A60" w:rsidRDefault="00822107" w:rsidP="001D6406">
      <w:pPr>
        <w:pStyle w:val="Textoindependiente"/>
        <w:jc w:val="center"/>
        <w:rPr>
          <w:rFonts w:ascii="Tahoma" w:hAnsi="Tahoma" w:cs="Tahoma"/>
          <w:b/>
          <w:sz w:val="20"/>
          <w:highlight w:val="yellow"/>
          <w:lang w:val="es-CO"/>
        </w:rPr>
      </w:pPr>
    </w:p>
    <w:p w14:paraId="741C9280" w14:textId="77777777" w:rsidR="00822107" w:rsidRPr="008E5A60" w:rsidRDefault="00822107" w:rsidP="001D6406">
      <w:pPr>
        <w:pStyle w:val="Textoindependiente"/>
        <w:jc w:val="center"/>
        <w:rPr>
          <w:rFonts w:ascii="Tahoma" w:hAnsi="Tahoma" w:cs="Tahoma"/>
          <w:b/>
          <w:sz w:val="20"/>
          <w:highlight w:val="yellow"/>
          <w:lang w:val="es-CO"/>
        </w:rPr>
      </w:pPr>
    </w:p>
    <w:p w14:paraId="072D308A" w14:textId="77777777" w:rsidR="00822107" w:rsidRPr="008E5A60" w:rsidRDefault="00822107" w:rsidP="001D6406">
      <w:pPr>
        <w:pStyle w:val="Textoindependiente"/>
        <w:jc w:val="center"/>
        <w:rPr>
          <w:rFonts w:ascii="Tahoma" w:hAnsi="Tahoma" w:cs="Tahoma"/>
          <w:b/>
          <w:sz w:val="20"/>
          <w:highlight w:val="yellow"/>
          <w:lang w:val="es-CO"/>
        </w:rPr>
      </w:pPr>
    </w:p>
    <w:p w14:paraId="6BABD14E" w14:textId="77777777" w:rsidR="006A1337" w:rsidRPr="008E5A60" w:rsidRDefault="006A1337" w:rsidP="001D6406">
      <w:pPr>
        <w:jc w:val="center"/>
        <w:rPr>
          <w:b/>
          <w:highlight w:val="yellow"/>
        </w:rPr>
      </w:pPr>
    </w:p>
    <w:p w14:paraId="39899FDD" w14:textId="77777777" w:rsidR="006A1337" w:rsidRPr="008E5A60" w:rsidRDefault="006A1337" w:rsidP="001D6406">
      <w:pPr>
        <w:jc w:val="center"/>
        <w:rPr>
          <w:b/>
          <w:highlight w:val="yellow"/>
        </w:rPr>
      </w:pPr>
    </w:p>
    <w:p w14:paraId="6FC6A4F1" w14:textId="77777777" w:rsidR="00822107" w:rsidRPr="008E5A60" w:rsidRDefault="000D430F" w:rsidP="001D6406">
      <w:pPr>
        <w:autoSpaceDE/>
        <w:autoSpaceDN/>
        <w:jc w:val="center"/>
        <w:rPr>
          <w:b/>
          <w:highlight w:val="yellow"/>
        </w:rPr>
      </w:pPr>
      <w:r w:rsidRPr="008E5A60">
        <w:rPr>
          <w:b/>
          <w:highlight w:val="yellow"/>
        </w:rPr>
        <w:br w:type="page"/>
      </w:r>
    </w:p>
    <w:p w14:paraId="0590A03D" w14:textId="77777777" w:rsidR="006A1337" w:rsidRPr="00AD122D" w:rsidRDefault="006A1337" w:rsidP="001D6406">
      <w:pPr>
        <w:jc w:val="center"/>
        <w:rPr>
          <w:b/>
          <w:bCs/>
          <w:lang w:val="pt-PT"/>
        </w:rPr>
      </w:pPr>
      <w:r w:rsidRPr="00AD122D">
        <w:rPr>
          <w:b/>
          <w:lang w:val="pt-PT"/>
        </w:rPr>
        <w:lastRenderedPageBreak/>
        <w:t xml:space="preserve">FORMULARIO </w:t>
      </w:r>
      <w:r w:rsidR="00FC3EB1" w:rsidRPr="00AD122D">
        <w:rPr>
          <w:b/>
          <w:lang w:val="pt-PT"/>
        </w:rPr>
        <w:t>5</w:t>
      </w:r>
    </w:p>
    <w:p w14:paraId="185FE655" w14:textId="77777777" w:rsidR="006A1337" w:rsidRPr="00AD122D" w:rsidRDefault="006A1337" w:rsidP="001D6406">
      <w:pPr>
        <w:adjustRightInd w:val="0"/>
        <w:ind w:left="142" w:right="-160"/>
        <w:jc w:val="center"/>
        <w:rPr>
          <w:b/>
          <w:bCs/>
          <w:lang w:val="pt-PT"/>
        </w:rPr>
      </w:pPr>
    </w:p>
    <w:p w14:paraId="3213F7C3" w14:textId="77777777" w:rsidR="006A1337" w:rsidRPr="00AD122D" w:rsidRDefault="006A1337" w:rsidP="001D6406">
      <w:pPr>
        <w:adjustRightInd w:val="0"/>
        <w:ind w:left="142" w:right="-160"/>
        <w:jc w:val="center"/>
        <w:rPr>
          <w:b/>
          <w:bCs/>
          <w:lang w:val="pt-PT"/>
        </w:rPr>
      </w:pPr>
      <w:r w:rsidRPr="00AD122D">
        <w:rPr>
          <w:b/>
          <w:bCs/>
          <w:lang w:val="pt-PT"/>
        </w:rPr>
        <w:t>CERTIFICADO DE INHABILIDADES E INCOMPATIBILIDADES</w:t>
      </w:r>
    </w:p>
    <w:p w14:paraId="4314C61C" w14:textId="77777777" w:rsidR="006A1337" w:rsidRPr="00AD122D" w:rsidRDefault="006A1337" w:rsidP="001D6406">
      <w:pPr>
        <w:adjustRightInd w:val="0"/>
        <w:ind w:left="142" w:right="-160"/>
        <w:jc w:val="center"/>
        <w:rPr>
          <w:b/>
          <w:bCs/>
        </w:rPr>
      </w:pPr>
      <w:r w:rsidRPr="00AD122D">
        <w:rPr>
          <w:b/>
          <w:bCs/>
        </w:rPr>
        <w:t>PERSONA JURÍDICA</w:t>
      </w:r>
    </w:p>
    <w:p w14:paraId="0F010AF3" w14:textId="77777777" w:rsidR="007B7BBE" w:rsidRPr="00AD122D" w:rsidRDefault="007B7BBE" w:rsidP="001D6406">
      <w:pPr>
        <w:adjustRightInd w:val="0"/>
        <w:ind w:left="142" w:right="-160"/>
        <w:jc w:val="center"/>
        <w:rPr>
          <w:b/>
          <w:bCs/>
        </w:rPr>
      </w:pPr>
    </w:p>
    <w:p w14:paraId="360DB989" w14:textId="77777777" w:rsidR="006A1337" w:rsidRPr="00AD122D" w:rsidRDefault="006A1337" w:rsidP="001D6406">
      <w:pPr>
        <w:adjustRightInd w:val="0"/>
        <w:ind w:left="142" w:right="-160"/>
        <w:jc w:val="center"/>
        <w:rPr>
          <w:b/>
          <w:bCs/>
        </w:rPr>
      </w:pPr>
    </w:p>
    <w:p w14:paraId="47938B85" w14:textId="77777777" w:rsidR="006A1337" w:rsidRPr="00AD122D" w:rsidRDefault="006A1337" w:rsidP="001D6406">
      <w:pPr>
        <w:jc w:val="both"/>
      </w:pPr>
      <w:r w:rsidRPr="00AD122D">
        <w:t>Señores</w:t>
      </w:r>
    </w:p>
    <w:p w14:paraId="025C437D" w14:textId="77777777" w:rsidR="006A1337" w:rsidRPr="00AD122D" w:rsidRDefault="009F7151" w:rsidP="001D6406">
      <w:pPr>
        <w:jc w:val="both"/>
      </w:pPr>
      <w:r w:rsidRPr="00AD122D">
        <w:t>POLICÍA</w:t>
      </w:r>
      <w:r w:rsidR="006A1337" w:rsidRPr="00AD122D">
        <w:t xml:space="preserve"> NACIONAL </w:t>
      </w:r>
    </w:p>
    <w:p w14:paraId="2895C18B" w14:textId="2C95D8E2" w:rsidR="006A1337" w:rsidRPr="00AD122D" w:rsidRDefault="006A1337" w:rsidP="001D6406">
      <w:pPr>
        <w:jc w:val="both"/>
      </w:pPr>
      <w:r w:rsidRPr="00AD122D">
        <w:t xml:space="preserve">METROPOLITANA DEL VALLE DE </w:t>
      </w:r>
      <w:r w:rsidR="0016392C" w:rsidRPr="00AD122D">
        <w:t>ABURRÁ</w:t>
      </w:r>
    </w:p>
    <w:p w14:paraId="142EAEA5" w14:textId="77777777" w:rsidR="006A1337" w:rsidRPr="00AD122D" w:rsidRDefault="006A1337" w:rsidP="001D6406">
      <w:pPr>
        <w:adjustRightInd w:val="0"/>
        <w:ind w:left="142" w:right="-160"/>
        <w:jc w:val="center"/>
        <w:rPr>
          <w:b/>
          <w:bCs/>
        </w:rPr>
      </w:pPr>
    </w:p>
    <w:p w14:paraId="5DEE9C73" w14:textId="77777777" w:rsidR="006A1337" w:rsidRPr="00AD122D" w:rsidRDefault="006A1337" w:rsidP="001D6406">
      <w:pPr>
        <w:adjustRightInd w:val="0"/>
        <w:ind w:left="142" w:right="-160"/>
        <w:jc w:val="both"/>
        <w:rPr>
          <w:b/>
          <w:bCs/>
        </w:rPr>
      </w:pPr>
    </w:p>
    <w:p w14:paraId="0B437D4E" w14:textId="3494A0AA" w:rsidR="00AD3489" w:rsidRPr="00AD122D" w:rsidRDefault="00AE1406" w:rsidP="00072A86">
      <w:pPr>
        <w:jc w:val="both"/>
        <w:rPr>
          <w:bCs/>
        </w:rPr>
      </w:pPr>
      <w:r w:rsidRPr="00AD122D">
        <w:t xml:space="preserve">Referencia: Presentación de propuesta para el Proceso de Mínima Cuantía </w:t>
      </w:r>
      <w:r w:rsidR="00D24396" w:rsidRPr="00AD122D">
        <w:t xml:space="preserve">PN MEVAL MIC </w:t>
      </w:r>
      <w:r w:rsidR="008E5A60" w:rsidRPr="00AD122D">
        <w:t>049</w:t>
      </w:r>
      <w:r w:rsidR="00D24396" w:rsidRPr="00AD122D">
        <w:t xml:space="preserve"> 2025</w:t>
      </w:r>
      <w:r w:rsidR="0082711F" w:rsidRPr="00AD122D">
        <w:t xml:space="preserve"> </w:t>
      </w:r>
      <w:r w:rsidRPr="00AD122D">
        <w:t>cuyo objeto es</w:t>
      </w:r>
      <w:r w:rsidR="00FA0CAB" w:rsidRPr="00AD122D">
        <w:t xml:space="preserve"> </w:t>
      </w:r>
      <w:r w:rsidR="00C63058" w:rsidRPr="00AD122D">
        <w:t>“</w:t>
      </w:r>
      <w:r w:rsidR="00AD122D" w:rsidRPr="00AD122D">
        <w:t>EL SERVICIO DE ASEO Y MANTENIMIENTO DE LAS PISCINAS, ZONAS HÚMEDAS JACUZZI – TURCO - SAUNA – PLAYAS (INCLUYE INSUMOS, HERRAMIENTAS, PRUEBAS MICROBIOLÓGICAS), UBICADAS EN LOS CENTROS VACACIONALES EL CÍRCULO, HORNACHUELOS Y COMANDO DEL DEPARTAMENTO DE POLICÍA ANTIOQUIA</w:t>
      </w:r>
      <w:r w:rsidR="00AD3489" w:rsidRPr="00AD122D">
        <w:rPr>
          <w:bCs/>
        </w:rPr>
        <w:t>”.</w:t>
      </w:r>
    </w:p>
    <w:p w14:paraId="25F4BD92" w14:textId="372AD3C8" w:rsidR="001457B0" w:rsidRPr="00AD122D" w:rsidRDefault="001457B0" w:rsidP="00072A86">
      <w:pPr>
        <w:jc w:val="both"/>
        <w:rPr>
          <w:b/>
        </w:rPr>
      </w:pPr>
    </w:p>
    <w:p w14:paraId="3919630E" w14:textId="77777777" w:rsidR="006A1337" w:rsidRPr="00AD122D" w:rsidRDefault="006A1337" w:rsidP="001D6406">
      <w:pPr>
        <w:jc w:val="both"/>
      </w:pPr>
    </w:p>
    <w:p w14:paraId="1DF9E1D6" w14:textId="77777777" w:rsidR="006A1337" w:rsidRPr="00AD122D" w:rsidRDefault="006A1337" w:rsidP="001D6406">
      <w:pPr>
        <w:adjustRightInd w:val="0"/>
        <w:ind w:left="142" w:right="-160"/>
        <w:jc w:val="both"/>
        <w:rPr>
          <w:bCs/>
        </w:rPr>
      </w:pPr>
    </w:p>
    <w:p w14:paraId="165988BD" w14:textId="77777777" w:rsidR="006A1337" w:rsidRPr="00AD122D" w:rsidRDefault="006A1337" w:rsidP="00507CE2">
      <w:pPr>
        <w:adjustRightInd w:val="0"/>
        <w:ind w:right="-160"/>
        <w:jc w:val="both"/>
        <w:rPr>
          <w:bCs/>
        </w:rPr>
      </w:pPr>
      <w:r w:rsidRPr="00AD122D">
        <w:rPr>
          <w:bCs/>
        </w:rPr>
        <w:t>FECHA</w:t>
      </w:r>
      <w:r w:rsidR="00DA692D" w:rsidRPr="00AD122D">
        <w:rPr>
          <w:bCs/>
        </w:rPr>
        <w:t xml:space="preserve"> </w:t>
      </w:r>
      <w:r w:rsidRPr="00AD122D">
        <w:rPr>
          <w:bCs/>
        </w:rPr>
        <w:t>_____________________________</w:t>
      </w:r>
    </w:p>
    <w:p w14:paraId="03DF84C5" w14:textId="77777777" w:rsidR="006A1337" w:rsidRPr="00AD122D" w:rsidRDefault="006A1337" w:rsidP="001D6406">
      <w:pPr>
        <w:adjustRightInd w:val="0"/>
        <w:ind w:left="142" w:right="-160"/>
        <w:jc w:val="both"/>
        <w:rPr>
          <w:bCs/>
        </w:rPr>
      </w:pPr>
    </w:p>
    <w:p w14:paraId="30F51F55" w14:textId="7D54E858" w:rsidR="006A1337" w:rsidRPr="00AD122D" w:rsidRDefault="006A1337" w:rsidP="00507CE2">
      <w:pPr>
        <w:adjustRightInd w:val="0"/>
        <w:ind w:right="-159"/>
        <w:jc w:val="both"/>
        <w:rPr>
          <w:bCs/>
        </w:rPr>
      </w:pPr>
      <w:r w:rsidRPr="00AD122D">
        <w:rPr>
          <w:bCs/>
        </w:rPr>
        <w:t xml:space="preserve">Yo ___________________________________________, Identificado con la Cedula de Ciudadanía </w:t>
      </w:r>
      <w:proofErr w:type="spellStart"/>
      <w:r w:rsidRPr="00AD122D">
        <w:rPr>
          <w:bCs/>
        </w:rPr>
        <w:t>N°</w:t>
      </w:r>
      <w:proofErr w:type="spellEnd"/>
      <w:r w:rsidRPr="00AD122D">
        <w:rPr>
          <w:bCs/>
        </w:rPr>
        <w:t xml:space="preserve"> ____________________expedida en _______________, representante legal  de la Empresa____________________________________ con </w:t>
      </w:r>
      <w:proofErr w:type="spellStart"/>
      <w:r w:rsidRPr="00AD122D">
        <w:rPr>
          <w:bCs/>
        </w:rPr>
        <w:t>Nit</w:t>
      </w:r>
      <w:proofErr w:type="spellEnd"/>
      <w:r w:rsidRPr="00AD122D">
        <w:rPr>
          <w:bCs/>
        </w:rPr>
        <w:t xml:space="preserve"> </w:t>
      </w:r>
      <w:proofErr w:type="spellStart"/>
      <w:r w:rsidRPr="00AD122D">
        <w:rPr>
          <w:bCs/>
        </w:rPr>
        <w:t>N°</w:t>
      </w:r>
      <w:proofErr w:type="spellEnd"/>
      <w:r w:rsidRPr="00AD122D">
        <w:rPr>
          <w:bCs/>
        </w:rPr>
        <w:t xml:space="preserve">___________________________ manifiesto bajo la gravedad del juramento: Que ni yo ni la empresa a la cual represento nos encontramos incursos dentro de las causales de inhabilidades e incompatibilidades establecidas en la Constitución Nacional, en el </w:t>
      </w:r>
      <w:r w:rsidR="00D708FB" w:rsidRPr="00AD122D">
        <w:rPr>
          <w:bCs/>
        </w:rPr>
        <w:t>Artículo</w:t>
      </w:r>
      <w:r w:rsidRPr="00AD122D">
        <w:rPr>
          <w:bCs/>
        </w:rPr>
        <w:t xml:space="preserve"> 8 de la Ley 80 de 1993 y demás normas sobre la materia, que tampoco me hallo o hallamos en ninguno de los eventos de prohibiciones especiales para contratar con el Estado (Policía Nacional Metropolitana del Valle de Aburrá). En especial, que no aparezco o aparecemos reportados en el Boletín de </w:t>
      </w:r>
      <w:proofErr w:type="gramStart"/>
      <w:r w:rsidRPr="00AD122D">
        <w:rPr>
          <w:bCs/>
        </w:rPr>
        <w:t>Responsables</w:t>
      </w:r>
      <w:proofErr w:type="gramEnd"/>
      <w:r w:rsidRPr="00AD122D">
        <w:rPr>
          <w:bCs/>
        </w:rPr>
        <w:t xml:space="preserve"> Fiscales vigente expedido por la Contraloría General de la </w:t>
      </w:r>
      <w:r w:rsidR="000A125B" w:rsidRPr="00AD122D">
        <w:rPr>
          <w:bCs/>
        </w:rPr>
        <w:t>República</w:t>
      </w:r>
      <w:r w:rsidRPr="00AD122D">
        <w:rPr>
          <w:bCs/>
        </w:rPr>
        <w:t xml:space="preserve">, de acuerdo con lo previsto en el </w:t>
      </w:r>
      <w:r w:rsidR="00D708FB" w:rsidRPr="00AD122D">
        <w:rPr>
          <w:bCs/>
        </w:rPr>
        <w:t>Artículo</w:t>
      </w:r>
      <w:r w:rsidRPr="00AD122D">
        <w:rPr>
          <w:bCs/>
        </w:rPr>
        <w:t xml:space="preserve"> 60 de la Ley 610 de 2000, en concordancia con el</w:t>
      </w:r>
      <w:r w:rsidR="00D534D0">
        <w:rPr>
          <w:bCs/>
        </w:rPr>
        <w:t xml:space="preserve"> </w:t>
      </w:r>
      <w:r w:rsidR="00D534D0" w:rsidRPr="00D534D0">
        <w:t>Artículo </w:t>
      </w:r>
      <w:r w:rsidR="00D534D0" w:rsidRPr="00D534D0">
        <w:t>42. Otras inhabilidades</w:t>
      </w:r>
      <w:r w:rsidR="00D534D0" w:rsidRPr="00D534D0">
        <w:rPr>
          <w:bCs/>
        </w:rPr>
        <w:t>, numeral 4</w:t>
      </w:r>
      <w:r w:rsidR="00D534D0">
        <w:rPr>
          <w:bCs/>
        </w:rPr>
        <w:t xml:space="preserve"> de </w:t>
      </w:r>
      <w:r w:rsidR="00D534D0" w:rsidRPr="00D534D0">
        <w:rPr>
          <w:bCs/>
        </w:rPr>
        <w:t>la Ley 1952 de 2019</w:t>
      </w:r>
      <w:r w:rsidRPr="00AD122D">
        <w:rPr>
          <w:bCs/>
        </w:rPr>
        <w:t>.</w:t>
      </w:r>
    </w:p>
    <w:p w14:paraId="1F106033" w14:textId="77777777" w:rsidR="00D469A1" w:rsidRPr="00AD122D" w:rsidRDefault="00D469A1" w:rsidP="00507CE2">
      <w:pPr>
        <w:adjustRightInd w:val="0"/>
        <w:ind w:right="-160"/>
        <w:jc w:val="both"/>
        <w:rPr>
          <w:bCs/>
        </w:rPr>
      </w:pPr>
    </w:p>
    <w:p w14:paraId="52473BE6" w14:textId="77777777" w:rsidR="00D469A1" w:rsidRPr="00AD122D" w:rsidRDefault="00D469A1" w:rsidP="00507CE2">
      <w:pPr>
        <w:adjustRightInd w:val="0"/>
        <w:ind w:right="-160"/>
        <w:jc w:val="both"/>
        <w:rPr>
          <w:bCs/>
        </w:rPr>
      </w:pPr>
    </w:p>
    <w:p w14:paraId="11D1C950" w14:textId="77777777" w:rsidR="00D469A1" w:rsidRPr="00AD122D" w:rsidRDefault="00D469A1" w:rsidP="00507CE2">
      <w:pPr>
        <w:adjustRightInd w:val="0"/>
        <w:ind w:right="-160"/>
        <w:jc w:val="both"/>
        <w:rPr>
          <w:bCs/>
        </w:rPr>
      </w:pPr>
    </w:p>
    <w:p w14:paraId="46755785" w14:textId="77777777" w:rsidR="006A1337" w:rsidRPr="00AD122D" w:rsidRDefault="006A1337" w:rsidP="00507CE2">
      <w:pPr>
        <w:adjustRightInd w:val="0"/>
        <w:ind w:right="-160"/>
        <w:jc w:val="both"/>
        <w:rPr>
          <w:bCs/>
        </w:rPr>
      </w:pPr>
      <w:r w:rsidRPr="00AD122D">
        <w:rPr>
          <w:bCs/>
        </w:rPr>
        <w:t xml:space="preserve">Atentamente </w:t>
      </w:r>
    </w:p>
    <w:p w14:paraId="1EAB5FB6" w14:textId="77777777" w:rsidR="00507CE2" w:rsidRPr="00AD122D" w:rsidRDefault="00507CE2" w:rsidP="00507CE2">
      <w:pPr>
        <w:adjustRightInd w:val="0"/>
        <w:ind w:right="-160"/>
        <w:jc w:val="both"/>
        <w:rPr>
          <w:bCs/>
        </w:rPr>
      </w:pPr>
    </w:p>
    <w:p w14:paraId="2F838D27" w14:textId="77777777" w:rsidR="00507CE2" w:rsidRPr="00AD122D" w:rsidRDefault="00507CE2" w:rsidP="00507CE2">
      <w:pPr>
        <w:adjustRightInd w:val="0"/>
        <w:ind w:right="-160"/>
        <w:jc w:val="both"/>
        <w:rPr>
          <w:bCs/>
        </w:rPr>
      </w:pPr>
    </w:p>
    <w:p w14:paraId="64CAE84F" w14:textId="77777777" w:rsidR="00507CE2" w:rsidRPr="00AD122D" w:rsidRDefault="00507CE2" w:rsidP="00507CE2">
      <w:pPr>
        <w:adjustRightInd w:val="0"/>
        <w:ind w:right="-160"/>
        <w:jc w:val="both"/>
        <w:rPr>
          <w:bCs/>
        </w:rPr>
      </w:pPr>
    </w:p>
    <w:p w14:paraId="573F020E" w14:textId="77777777" w:rsidR="006A1337" w:rsidRPr="00AD122D" w:rsidRDefault="006A1337" w:rsidP="001D6406">
      <w:pPr>
        <w:adjustRightInd w:val="0"/>
        <w:ind w:left="142" w:right="-160"/>
        <w:jc w:val="both"/>
        <w:rPr>
          <w:bCs/>
        </w:rPr>
      </w:pPr>
    </w:p>
    <w:p w14:paraId="273EA762" w14:textId="77777777" w:rsidR="006A1337" w:rsidRPr="00AD122D" w:rsidRDefault="006A1337" w:rsidP="00507CE2">
      <w:pPr>
        <w:adjustRightInd w:val="0"/>
        <w:ind w:right="-160"/>
        <w:jc w:val="both"/>
        <w:rPr>
          <w:bCs/>
        </w:rPr>
      </w:pPr>
      <w:r w:rsidRPr="00AD122D">
        <w:rPr>
          <w:bCs/>
        </w:rPr>
        <w:t>REPRESENTANTE LEGAL</w:t>
      </w:r>
    </w:p>
    <w:p w14:paraId="29A81B57" w14:textId="77777777" w:rsidR="006A1337" w:rsidRPr="00AD122D" w:rsidRDefault="006A1337" w:rsidP="001D6406">
      <w:pPr>
        <w:adjustRightInd w:val="0"/>
        <w:ind w:left="142" w:right="-160"/>
        <w:jc w:val="both"/>
        <w:rPr>
          <w:bCs/>
        </w:rPr>
      </w:pPr>
    </w:p>
    <w:p w14:paraId="312DB00C" w14:textId="77777777" w:rsidR="006A1337" w:rsidRPr="00AD122D" w:rsidRDefault="006A1337" w:rsidP="00507CE2">
      <w:pPr>
        <w:adjustRightInd w:val="0"/>
        <w:ind w:right="-160"/>
        <w:jc w:val="both"/>
        <w:rPr>
          <w:bCs/>
        </w:rPr>
      </w:pPr>
      <w:r w:rsidRPr="00AD122D">
        <w:rPr>
          <w:bCs/>
        </w:rPr>
        <w:t>Firma________________________________</w:t>
      </w:r>
    </w:p>
    <w:p w14:paraId="40C79539" w14:textId="77777777" w:rsidR="006A1337" w:rsidRPr="00AD122D" w:rsidRDefault="006A1337" w:rsidP="00507CE2">
      <w:pPr>
        <w:adjustRightInd w:val="0"/>
        <w:ind w:right="-160"/>
        <w:jc w:val="both"/>
        <w:rPr>
          <w:bCs/>
        </w:rPr>
      </w:pPr>
      <w:r w:rsidRPr="00AD122D">
        <w:rPr>
          <w:bCs/>
        </w:rPr>
        <w:t>Nombre:</w:t>
      </w:r>
      <w:r w:rsidR="00D708FB" w:rsidRPr="00AD122D">
        <w:rPr>
          <w:bCs/>
        </w:rPr>
        <w:t xml:space="preserve"> </w:t>
      </w:r>
      <w:r w:rsidRPr="00AD122D">
        <w:rPr>
          <w:bCs/>
        </w:rPr>
        <w:t>______________________________</w:t>
      </w:r>
    </w:p>
    <w:p w14:paraId="43B495E1" w14:textId="77777777" w:rsidR="006A1337" w:rsidRPr="00AD122D" w:rsidRDefault="006A1337" w:rsidP="00507CE2">
      <w:pPr>
        <w:adjustRightInd w:val="0"/>
        <w:ind w:right="-160"/>
        <w:jc w:val="both"/>
        <w:rPr>
          <w:bCs/>
        </w:rPr>
      </w:pPr>
      <w:r w:rsidRPr="00AD122D">
        <w:rPr>
          <w:bCs/>
        </w:rPr>
        <w:t xml:space="preserve">C.C. </w:t>
      </w:r>
      <w:proofErr w:type="spellStart"/>
      <w:r w:rsidRPr="00AD122D">
        <w:rPr>
          <w:bCs/>
        </w:rPr>
        <w:t>N</w:t>
      </w:r>
      <w:proofErr w:type="gramStart"/>
      <w:r w:rsidRPr="00AD122D">
        <w:rPr>
          <w:bCs/>
        </w:rPr>
        <w:t>°</w:t>
      </w:r>
      <w:proofErr w:type="spellEnd"/>
      <w:r w:rsidRPr="00AD122D">
        <w:rPr>
          <w:bCs/>
        </w:rPr>
        <w:t>:_</w:t>
      </w:r>
      <w:proofErr w:type="gramEnd"/>
      <w:r w:rsidRPr="00AD122D">
        <w:rPr>
          <w:bCs/>
        </w:rPr>
        <w:t>_____________________________</w:t>
      </w:r>
    </w:p>
    <w:p w14:paraId="01E6C158" w14:textId="77777777" w:rsidR="006A1337" w:rsidRPr="00AD122D" w:rsidRDefault="006A1337" w:rsidP="001D6406">
      <w:pPr>
        <w:adjustRightInd w:val="0"/>
        <w:ind w:left="142" w:right="-160"/>
        <w:jc w:val="both"/>
        <w:rPr>
          <w:bCs/>
        </w:rPr>
      </w:pPr>
    </w:p>
    <w:p w14:paraId="0C93EFF7" w14:textId="77777777" w:rsidR="006A1337" w:rsidRPr="00AD122D" w:rsidRDefault="006A1337" w:rsidP="001D6406">
      <w:pPr>
        <w:adjustRightInd w:val="0"/>
        <w:ind w:left="142" w:right="-160"/>
        <w:jc w:val="both"/>
        <w:rPr>
          <w:bCs/>
        </w:rPr>
      </w:pPr>
    </w:p>
    <w:p w14:paraId="2269838B" w14:textId="77777777" w:rsidR="006A1337" w:rsidRPr="00AD122D" w:rsidRDefault="006A1337" w:rsidP="001D6406">
      <w:pPr>
        <w:adjustRightInd w:val="0"/>
        <w:ind w:left="142" w:right="-160"/>
        <w:jc w:val="both"/>
        <w:rPr>
          <w:bCs/>
        </w:rPr>
      </w:pPr>
    </w:p>
    <w:p w14:paraId="44E8276E" w14:textId="77777777" w:rsidR="006A1337" w:rsidRPr="00AD122D" w:rsidRDefault="000F593D" w:rsidP="00547F8B">
      <w:pPr>
        <w:autoSpaceDE/>
        <w:autoSpaceDN/>
        <w:jc w:val="center"/>
        <w:rPr>
          <w:b/>
          <w:sz w:val="19"/>
          <w:szCs w:val="19"/>
        </w:rPr>
      </w:pPr>
      <w:r w:rsidRPr="00AD122D">
        <w:rPr>
          <w:b/>
          <w:sz w:val="19"/>
          <w:szCs w:val="19"/>
        </w:rPr>
        <w:br w:type="page"/>
      </w:r>
      <w:r w:rsidR="006A1337" w:rsidRPr="00AD122D">
        <w:rPr>
          <w:b/>
          <w:sz w:val="19"/>
          <w:szCs w:val="19"/>
        </w:rPr>
        <w:lastRenderedPageBreak/>
        <w:t xml:space="preserve">FORMULARIO </w:t>
      </w:r>
      <w:r w:rsidR="00FC3EB1" w:rsidRPr="00AD122D">
        <w:rPr>
          <w:b/>
          <w:sz w:val="19"/>
          <w:szCs w:val="19"/>
        </w:rPr>
        <w:t>6</w:t>
      </w:r>
    </w:p>
    <w:p w14:paraId="193D7D8B" w14:textId="77777777" w:rsidR="00523AAE" w:rsidRPr="00AD122D" w:rsidRDefault="00523AAE" w:rsidP="00547F8B">
      <w:pPr>
        <w:autoSpaceDE/>
        <w:autoSpaceDN/>
        <w:jc w:val="center"/>
        <w:rPr>
          <w:b/>
          <w:sz w:val="19"/>
          <w:szCs w:val="19"/>
        </w:rPr>
      </w:pPr>
    </w:p>
    <w:p w14:paraId="6705FFBB" w14:textId="77777777" w:rsidR="006A1337" w:rsidRPr="00AD122D" w:rsidRDefault="006A1337" w:rsidP="001D6406">
      <w:pPr>
        <w:adjustRightInd w:val="0"/>
        <w:ind w:left="142" w:right="-160"/>
        <w:jc w:val="center"/>
        <w:rPr>
          <w:b/>
          <w:bCs/>
          <w:sz w:val="19"/>
          <w:szCs w:val="19"/>
        </w:rPr>
      </w:pPr>
      <w:r w:rsidRPr="00AD122D">
        <w:rPr>
          <w:b/>
          <w:bCs/>
          <w:sz w:val="19"/>
          <w:szCs w:val="19"/>
        </w:rPr>
        <w:t>CERTIFICADO DE INHABILIDADES E INCOMPATIBILIDADES</w:t>
      </w:r>
    </w:p>
    <w:p w14:paraId="6C3098A6" w14:textId="77777777" w:rsidR="006A1337" w:rsidRPr="00AD122D" w:rsidRDefault="006A1337" w:rsidP="001D6406">
      <w:pPr>
        <w:adjustRightInd w:val="0"/>
        <w:ind w:left="142" w:right="-160"/>
        <w:jc w:val="center"/>
        <w:rPr>
          <w:b/>
          <w:bCs/>
          <w:sz w:val="19"/>
          <w:szCs w:val="19"/>
        </w:rPr>
      </w:pPr>
      <w:r w:rsidRPr="00AD122D">
        <w:rPr>
          <w:b/>
          <w:bCs/>
          <w:sz w:val="19"/>
          <w:szCs w:val="19"/>
        </w:rPr>
        <w:t>PERSONA NATURAL</w:t>
      </w:r>
    </w:p>
    <w:p w14:paraId="1F5D11D7" w14:textId="77777777" w:rsidR="00FD0C10" w:rsidRPr="00AD122D" w:rsidRDefault="00FD0C10" w:rsidP="001D6406">
      <w:pPr>
        <w:adjustRightInd w:val="0"/>
        <w:ind w:left="142" w:right="-160"/>
        <w:jc w:val="center"/>
        <w:rPr>
          <w:b/>
          <w:bCs/>
          <w:sz w:val="19"/>
          <w:szCs w:val="19"/>
        </w:rPr>
      </w:pPr>
    </w:p>
    <w:p w14:paraId="5082308F" w14:textId="77777777" w:rsidR="006A1337" w:rsidRPr="00AD122D" w:rsidRDefault="006A1337" w:rsidP="001D6406">
      <w:pPr>
        <w:adjustRightInd w:val="0"/>
        <w:ind w:left="142" w:right="-160"/>
        <w:jc w:val="both"/>
        <w:rPr>
          <w:bCs/>
          <w:sz w:val="19"/>
          <w:szCs w:val="19"/>
        </w:rPr>
      </w:pPr>
    </w:p>
    <w:p w14:paraId="2D8DB46B" w14:textId="77777777" w:rsidR="006A1337" w:rsidRPr="00AD122D" w:rsidRDefault="006A1337" w:rsidP="001D6406">
      <w:pPr>
        <w:jc w:val="both"/>
        <w:rPr>
          <w:sz w:val="19"/>
          <w:szCs w:val="19"/>
        </w:rPr>
      </w:pPr>
      <w:r w:rsidRPr="00AD122D">
        <w:rPr>
          <w:sz w:val="19"/>
          <w:szCs w:val="19"/>
        </w:rPr>
        <w:t>Señores</w:t>
      </w:r>
    </w:p>
    <w:p w14:paraId="304F37E0" w14:textId="77777777" w:rsidR="006A1337" w:rsidRPr="00AD122D" w:rsidRDefault="009F7151" w:rsidP="001D6406">
      <w:pPr>
        <w:jc w:val="both"/>
        <w:rPr>
          <w:sz w:val="19"/>
          <w:szCs w:val="19"/>
        </w:rPr>
      </w:pPr>
      <w:r w:rsidRPr="00AD122D">
        <w:rPr>
          <w:sz w:val="19"/>
          <w:szCs w:val="19"/>
        </w:rPr>
        <w:t>POLICÍA</w:t>
      </w:r>
      <w:r w:rsidR="006A1337" w:rsidRPr="00AD122D">
        <w:rPr>
          <w:sz w:val="19"/>
          <w:szCs w:val="19"/>
        </w:rPr>
        <w:t xml:space="preserve"> NACIONAL </w:t>
      </w:r>
    </w:p>
    <w:p w14:paraId="6A1F5F65" w14:textId="32EDF3AF" w:rsidR="006A1337" w:rsidRPr="00AD122D" w:rsidRDefault="006A1337" w:rsidP="001D6406">
      <w:pPr>
        <w:jc w:val="both"/>
        <w:rPr>
          <w:sz w:val="19"/>
          <w:szCs w:val="19"/>
        </w:rPr>
      </w:pPr>
      <w:r w:rsidRPr="00AD122D">
        <w:rPr>
          <w:sz w:val="19"/>
          <w:szCs w:val="19"/>
        </w:rPr>
        <w:t xml:space="preserve">METROPOLITANA DEL VALLE DE </w:t>
      </w:r>
      <w:r w:rsidR="0016392C" w:rsidRPr="00AD122D">
        <w:rPr>
          <w:sz w:val="19"/>
          <w:szCs w:val="19"/>
        </w:rPr>
        <w:t>ABURRÁ</w:t>
      </w:r>
    </w:p>
    <w:p w14:paraId="509B896C" w14:textId="77777777" w:rsidR="006A1337" w:rsidRPr="00AD122D" w:rsidRDefault="006A1337" w:rsidP="001D6406">
      <w:pPr>
        <w:adjustRightInd w:val="0"/>
        <w:ind w:left="142" w:right="-160"/>
        <w:jc w:val="both"/>
        <w:rPr>
          <w:b/>
          <w:bCs/>
          <w:sz w:val="19"/>
          <w:szCs w:val="19"/>
        </w:rPr>
      </w:pPr>
    </w:p>
    <w:p w14:paraId="79F3C501" w14:textId="77777777" w:rsidR="006A1337" w:rsidRPr="00AD122D" w:rsidRDefault="006A1337" w:rsidP="001D6406">
      <w:pPr>
        <w:adjustRightInd w:val="0"/>
        <w:ind w:left="142" w:right="-160"/>
        <w:jc w:val="both"/>
        <w:rPr>
          <w:b/>
          <w:bCs/>
          <w:sz w:val="19"/>
          <w:szCs w:val="19"/>
        </w:rPr>
      </w:pPr>
    </w:p>
    <w:p w14:paraId="30073243" w14:textId="33FA1FED" w:rsidR="003B4C9B" w:rsidRPr="00AD122D" w:rsidRDefault="00AE1406" w:rsidP="00072A86">
      <w:pPr>
        <w:jc w:val="both"/>
        <w:rPr>
          <w:bCs/>
        </w:rPr>
      </w:pPr>
      <w:r w:rsidRPr="00AD122D">
        <w:t xml:space="preserve">Referencia: Presentación de propuesta para el Proceso de Mínima Cuantía </w:t>
      </w:r>
      <w:r w:rsidR="00D24396" w:rsidRPr="00AD122D">
        <w:t xml:space="preserve">PN MEVAL MIC </w:t>
      </w:r>
      <w:r w:rsidR="008E5A60" w:rsidRPr="00AD122D">
        <w:t>049</w:t>
      </w:r>
      <w:r w:rsidR="00D24396" w:rsidRPr="00AD122D">
        <w:t xml:space="preserve"> 2025</w:t>
      </w:r>
      <w:r w:rsidR="0082711F" w:rsidRPr="00AD122D">
        <w:t xml:space="preserve"> </w:t>
      </w:r>
      <w:r w:rsidRPr="00AD122D">
        <w:t>cuyo objeto es</w:t>
      </w:r>
      <w:r w:rsidR="0082711F" w:rsidRPr="00AD122D">
        <w:t>:</w:t>
      </w:r>
      <w:r w:rsidRPr="00AD122D">
        <w:t xml:space="preserve"> </w:t>
      </w:r>
      <w:r w:rsidR="004375EE" w:rsidRPr="00AD122D">
        <w:t>“</w:t>
      </w:r>
      <w:r w:rsidR="00AD122D" w:rsidRPr="00AD122D">
        <w:t>EL SERVICIO DE ASEO Y MANTENIMIENTO DE LAS PISCINAS, ZONAS HÚMEDAS JACUZZI – TURCO - SAUNA – PLAYAS (INCLUYE INSUMOS, HERRAMIENTAS, PRUEBAS MICROBIOLÓGICAS), UBICADAS EN LOS CENTROS VACACIONALES EL CÍRCULO, HORNACHUELOS Y COMANDO DEL DEPARTAMENTO DE POLICÍA ANTIOQUIA</w:t>
      </w:r>
      <w:r w:rsidR="003B4C9B" w:rsidRPr="00AD122D">
        <w:rPr>
          <w:bCs/>
        </w:rPr>
        <w:t>”.</w:t>
      </w:r>
    </w:p>
    <w:p w14:paraId="17D9B03A" w14:textId="1F1FF6E1" w:rsidR="001457B0" w:rsidRPr="008E5A60" w:rsidRDefault="001457B0" w:rsidP="001457B0">
      <w:pPr>
        <w:jc w:val="both"/>
        <w:rPr>
          <w:b/>
          <w:highlight w:val="yellow"/>
        </w:rPr>
      </w:pPr>
    </w:p>
    <w:p w14:paraId="154A5419" w14:textId="77777777" w:rsidR="00F0794D" w:rsidRPr="008E5A60" w:rsidRDefault="00F0794D" w:rsidP="001457B0">
      <w:pPr>
        <w:jc w:val="both"/>
        <w:rPr>
          <w:bCs/>
          <w:sz w:val="19"/>
          <w:szCs w:val="19"/>
          <w:highlight w:val="yellow"/>
        </w:rPr>
      </w:pPr>
    </w:p>
    <w:p w14:paraId="5F89114E" w14:textId="77777777" w:rsidR="006A1337" w:rsidRPr="00AD122D" w:rsidRDefault="006A1337" w:rsidP="001D6406">
      <w:pPr>
        <w:jc w:val="both"/>
        <w:rPr>
          <w:sz w:val="19"/>
          <w:szCs w:val="19"/>
        </w:rPr>
      </w:pPr>
    </w:p>
    <w:p w14:paraId="2869CF74" w14:textId="77777777" w:rsidR="006A1337" w:rsidRPr="00AD122D" w:rsidRDefault="006A1337" w:rsidP="007B7BBE">
      <w:pPr>
        <w:adjustRightInd w:val="0"/>
        <w:ind w:right="-160"/>
        <w:jc w:val="both"/>
        <w:rPr>
          <w:bCs/>
          <w:sz w:val="19"/>
          <w:szCs w:val="19"/>
        </w:rPr>
      </w:pPr>
      <w:r w:rsidRPr="00AD122D">
        <w:rPr>
          <w:bCs/>
          <w:sz w:val="19"/>
          <w:szCs w:val="19"/>
        </w:rPr>
        <w:t>FECHA_____________________________</w:t>
      </w:r>
    </w:p>
    <w:p w14:paraId="7E48611D" w14:textId="77777777" w:rsidR="006A1337" w:rsidRPr="00AD122D" w:rsidRDefault="006A1337" w:rsidP="001D6406">
      <w:pPr>
        <w:adjustRightInd w:val="0"/>
        <w:ind w:left="142" w:right="-160"/>
        <w:jc w:val="both"/>
        <w:rPr>
          <w:bCs/>
          <w:sz w:val="19"/>
          <w:szCs w:val="19"/>
        </w:rPr>
      </w:pPr>
    </w:p>
    <w:p w14:paraId="7A05793F" w14:textId="4B55B2A0" w:rsidR="006A1337" w:rsidRPr="00AD122D" w:rsidRDefault="006A1337" w:rsidP="00D534D0">
      <w:pPr>
        <w:adjustRightInd w:val="0"/>
        <w:ind w:right="-160"/>
        <w:jc w:val="both"/>
        <w:rPr>
          <w:bCs/>
          <w:sz w:val="19"/>
          <w:szCs w:val="19"/>
        </w:rPr>
      </w:pPr>
      <w:r w:rsidRPr="00AD122D">
        <w:rPr>
          <w:bCs/>
          <w:sz w:val="19"/>
          <w:szCs w:val="19"/>
        </w:rPr>
        <w:t xml:space="preserve">Yo </w:t>
      </w:r>
      <w:r w:rsidR="00DA692D" w:rsidRPr="00AD122D">
        <w:rPr>
          <w:bCs/>
          <w:sz w:val="19"/>
          <w:szCs w:val="19"/>
        </w:rPr>
        <w:t>______________</w:t>
      </w:r>
      <w:r w:rsidRPr="00AD122D">
        <w:rPr>
          <w:bCs/>
          <w:sz w:val="19"/>
          <w:szCs w:val="19"/>
        </w:rPr>
        <w:t xml:space="preserve">______________, Identificado con la Cedula de Ciudadanía </w:t>
      </w:r>
      <w:proofErr w:type="spellStart"/>
      <w:r w:rsidRPr="00AD122D">
        <w:rPr>
          <w:bCs/>
          <w:sz w:val="19"/>
          <w:szCs w:val="19"/>
        </w:rPr>
        <w:t>N°</w:t>
      </w:r>
      <w:proofErr w:type="spellEnd"/>
      <w:r w:rsidR="00DA692D" w:rsidRPr="00AD122D">
        <w:rPr>
          <w:bCs/>
          <w:sz w:val="19"/>
          <w:szCs w:val="19"/>
        </w:rPr>
        <w:t xml:space="preserve"> ______________ </w:t>
      </w:r>
      <w:r w:rsidRPr="00AD122D">
        <w:rPr>
          <w:bCs/>
          <w:sz w:val="19"/>
          <w:szCs w:val="19"/>
        </w:rPr>
        <w:t xml:space="preserve">expedida en _______________ manifiesto bajo la gravedad del  juramento: Que  no me encuentro incursos dentro de las causales de inhabilidad e incompatibilidad legal establecidas en la Constitución Nacional, en el </w:t>
      </w:r>
      <w:r w:rsidR="00D708FB" w:rsidRPr="00AD122D">
        <w:rPr>
          <w:bCs/>
          <w:sz w:val="19"/>
          <w:szCs w:val="19"/>
        </w:rPr>
        <w:t>Artículo</w:t>
      </w:r>
      <w:r w:rsidRPr="00AD122D">
        <w:rPr>
          <w:bCs/>
          <w:sz w:val="19"/>
          <w:szCs w:val="19"/>
        </w:rPr>
        <w:t xml:space="preserve"> 8 de la Ley 80 de 1993 y demás normas sobre la materia y que tampoco me hallo en ninguno de los eventos de prohibiciones especiales para contratar con el Estado (Policía Nacional – Metropolitana del Valle de Aburrá). En especial, que no aparezco reportado en el Boletín de </w:t>
      </w:r>
      <w:proofErr w:type="gramStart"/>
      <w:r w:rsidRPr="00AD122D">
        <w:rPr>
          <w:bCs/>
          <w:sz w:val="19"/>
          <w:szCs w:val="19"/>
        </w:rPr>
        <w:t>Responsables</w:t>
      </w:r>
      <w:proofErr w:type="gramEnd"/>
      <w:r w:rsidRPr="00AD122D">
        <w:rPr>
          <w:bCs/>
          <w:sz w:val="19"/>
          <w:szCs w:val="19"/>
        </w:rPr>
        <w:t xml:space="preserve"> Fiscales vigente, expedido por la Contraloría General de la República, de acuerdo con lo previsto en el </w:t>
      </w:r>
      <w:r w:rsidR="00D708FB" w:rsidRPr="00AD122D">
        <w:rPr>
          <w:bCs/>
          <w:sz w:val="19"/>
          <w:szCs w:val="19"/>
        </w:rPr>
        <w:t>Artículo</w:t>
      </w:r>
      <w:r w:rsidRPr="00AD122D">
        <w:rPr>
          <w:bCs/>
          <w:sz w:val="19"/>
          <w:szCs w:val="19"/>
        </w:rPr>
        <w:t xml:space="preserve"> 60 de la Ley 610 de 2000, en concordancia con </w:t>
      </w:r>
      <w:r w:rsidR="00D534D0" w:rsidRPr="00AD122D">
        <w:rPr>
          <w:bCs/>
        </w:rPr>
        <w:t>el</w:t>
      </w:r>
      <w:r w:rsidR="00D534D0">
        <w:rPr>
          <w:bCs/>
        </w:rPr>
        <w:t xml:space="preserve"> </w:t>
      </w:r>
      <w:r w:rsidR="00D534D0" w:rsidRPr="00D534D0">
        <w:t>Artículo 42. Otras inhabilidades</w:t>
      </w:r>
      <w:r w:rsidR="00D534D0" w:rsidRPr="00D534D0">
        <w:rPr>
          <w:bCs/>
        </w:rPr>
        <w:t>, numeral 4</w:t>
      </w:r>
      <w:r w:rsidR="00D534D0">
        <w:rPr>
          <w:bCs/>
        </w:rPr>
        <w:t xml:space="preserve"> de </w:t>
      </w:r>
      <w:r w:rsidR="00D534D0" w:rsidRPr="00D534D0">
        <w:rPr>
          <w:bCs/>
        </w:rPr>
        <w:t>la Ley 1952 de 2019</w:t>
      </w:r>
      <w:r w:rsidR="00D534D0" w:rsidRPr="00AD122D">
        <w:rPr>
          <w:bCs/>
        </w:rPr>
        <w:t>.</w:t>
      </w:r>
    </w:p>
    <w:p w14:paraId="0E4A1C7E" w14:textId="4C33C5F8" w:rsidR="006A75AD" w:rsidRPr="00AD122D" w:rsidRDefault="006A75AD" w:rsidP="001D6406">
      <w:pPr>
        <w:adjustRightInd w:val="0"/>
        <w:ind w:left="142" w:right="-160"/>
        <w:jc w:val="both"/>
        <w:rPr>
          <w:bCs/>
          <w:sz w:val="19"/>
          <w:szCs w:val="19"/>
        </w:rPr>
      </w:pPr>
    </w:p>
    <w:p w14:paraId="793E9DC5" w14:textId="12EAD446" w:rsidR="006A75AD" w:rsidRPr="00AD122D" w:rsidRDefault="006A75AD" w:rsidP="001D6406">
      <w:pPr>
        <w:adjustRightInd w:val="0"/>
        <w:ind w:left="142" w:right="-160"/>
        <w:jc w:val="both"/>
        <w:rPr>
          <w:bCs/>
          <w:sz w:val="19"/>
          <w:szCs w:val="19"/>
        </w:rPr>
      </w:pPr>
    </w:p>
    <w:p w14:paraId="55DE343B" w14:textId="77777777" w:rsidR="006A75AD" w:rsidRPr="00AD122D" w:rsidRDefault="006A75AD" w:rsidP="001D6406">
      <w:pPr>
        <w:adjustRightInd w:val="0"/>
        <w:ind w:left="142" w:right="-160"/>
        <w:jc w:val="both"/>
        <w:rPr>
          <w:bCs/>
          <w:sz w:val="19"/>
          <w:szCs w:val="19"/>
        </w:rPr>
      </w:pPr>
    </w:p>
    <w:p w14:paraId="3F0968DD" w14:textId="77777777" w:rsidR="006A1337" w:rsidRPr="00AD122D" w:rsidRDefault="006A1337" w:rsidP="007B7BBE">
      <w:pPr>
        <w:adjustRightInd w:val="0"/>
        <w:ind w:right="-160"/>
        <w:jc w:val="both"/>
        <w:rPr>
          <w:bCs/>
          <w:sz w:val="19"/>
          <w:szCs w:val="19"/>
        </w:rPr>
      </w:pPr>
      <w:r w:rsidRPr="00AD122D">
        <w:rPr>
          <w:bCs/>
          <w:sz w:val="19"/>
          <w:szCs w:val="19"/>
        </w:rPr>
        <w:t>Atentamente,</w:t>
      </w:r>
    </w:p>
    <w:p w14:paraId="6708AD3D" w14:textId="7237973C" w:rsidR="006A1337" w:rsidRPr="00AD122D" w:rsidRDefault="006A1337" w:rsidP="001D6406">
      <w:pPr>
        <w:adjustRightInd w:val="0"/>
        <w:ind w:left="142" w:right="-160"/>
        <w:jc w:val="both"/>
        <w:rPr>
          <w:bCs/>
          <w:sz w:val="19"/>
          <w:szCs w:val="19"/>
        </w:rPr>
      </w:pPr>
    </w:p>
    <w:p w14:paraId="59B1BEA0" w14:textId="77777777" w:rsidR="006A75AD" w:rsidRPr="00AD122D" w:rsidRDefault="006A75AD" w:rsidP="001D6406">
      <w:pPr>
        <w:adjustRightInd w:val="0"/>
        <w:ind w:left="142" w:right="-160"/>
        <w:jc w:val="both"/>
        <w:rPr>
          <w:bCs/>
          <w:sz w:val="19"/>
          <w:szCs w:val="19"/>
        </w:rPr>
      </w:pPr>
    </w:p>
    <w:p w14:paraId="52EAFDE3" w14:textId="77777777" w:rsidR="006A1337" w:rsidRPr="00AD122D" w:rsidRDefault="006A1337" w:rsidP="001D6406">
      <w:pPr>
        <w:adjustRightInd w:val="0"/>
        <w:ind w:left="142" w:right="-160"/>
        <w:jc w:val="both"/>
        <w:rPr>
          <w:bCs/>
          <w:sz w:val="19"/>
          <w:szCs w:val="19"/>
        </w:rPr>
      </w:pPr>
    </w:p>
    <w:p w14:paraId="1C1AC98E" w14:textId="77777777" w:rsidR="006A1337" w:rsidRPr="00AD122D" w:rsidRDefault="006A1337" w:rsidP="001D6406">
      <w:pPr>
        <w:adjustRightInd w:val="0"/>
        <w:ind w:right="-160"/>
        <w:jc w:val="both"/>
        <w:rPr>
          <w:bCs/>
          <w:sz w:val="19"/>
          <w:szCs w:val="19"/>
        </w:rPr>
      </w:pPr>
    </w:p>
    <w:p w14:paraId="4AB30921" w14:textId="77777777" w:rsidR="006A1337" w:rsidRPr="00AD122D" w:rsidRDefault="006A1337" w:rsidP="007B7BBE">
      <w:pPr>
        <w:adjustRightInd w:val="0"/>
        <w:ind w:right="-160"/>
        <w:jc w:val="both"/>
        <w:rPr>
          <w:bCs/>
          <w:sz w:val="19"/>
          <w:szCs w:val="19"/>
        </w:rPr>
      </w:pPr>
      <w:r w:rsidRPr="00AD122D">
        <w:rPr>
          <w:bCs/>
          <w:sz w:val="19"/>
          <w:szCs w:val="19"/>
        </w:rPr>
        <w:t>Firma________________________________</w:t>
      </w:r>
    </w:p>
    <w:p w14:paraId="517207D6" w14:textId="534062A1" w:rsidR="006A1337" w:rsidRPr="00AD122D" w:rsidRDefault="006A1337" w:rsidP="007B7BBE">
      <w:pPr>
        <w:adjustRightInd w:val="0"/>
        <w:ind w:right="-160"/>
        <w:jc w:val="both"/>
        <w:rPr>
          <w:bCs/>
          <w:sz w:val="19"/>
          <w:szCs w:val="19"/>
        </w:rPr>
      </w:pPr>
      <w:r w:rsidRPr="00AD122D">
        <w:rPr>
          <w:bCs/>
          <w:sz w:val="19"/>
          <w:szCs w:val="19"/>
        </w:rPr>
        <w:t>Nombre:</w:t>
      </w:r>
      <w:r w:rsidR="00D708FB" w:rsidRPr="00AD122D">
        <w:rPr>
          <w:bCs/>
          <w:sz w:val="19"/>
          <w:szCs w:val="19"/>
        </w:rPr>
        <w:t xml:space="preserve"> </w:t>
      </w:r>
      <w:r w:rsidRPr="00AD122D">
        <w:rPr>
          <w:bCs/>
          <w:sz w:val="19"/>
          <w:szCs w:val="19"/>
        </w:rPr>
        <w:t>_____________________________</w:t>
      </w:r>
    </w:p>
    <w:p w14:paraId="1EA37635" w14:textId="77777777" w:rsidR="006A1337" w:rsidRPr="00AD122D" w:rsidRDefault="006A1337" w:rsidP="007B7BBE">
      <w:pPr>
        <w:adjustRightInd w:val="0"/>
        <w:ind w:right="-160"/>
        <w:jc w:val="both"/>
        <w:rPr>
          <w:bCs/>
          <w:sz w:val="19"/>
          <w:szCs w:val="19"/>
        </w:rPr>
      </w:pPr>
      <w:r w:rsidRPr="00AD122D">
        <w:rPr>
          <w:bCs/>
          <w:sz w:val="19"/>
          <w:szCs w:val="19"/>
        </w:rPr>
        <w:t xml:space="preserve">C.C. </w:t>
      </w:r>
      <w:proofErr w:type="spellStart"/>
      <w:r w:rsidRPr="00AD122D">
        <w:rPr>
          <w:bCs/>
          <w:sz w:val="19"/>
          <w:szCs w:val="19"/>
        </w:rPr>
        <w:t>N</w:t>
      </w:r>
      <w:proofErr w:type="gramStart"/>
      <w:r w:rsidRPr="00AD122D">
        <w:rPr>
          <w:bCs/>
          <w:sz w:val="19"/>
          <w:szCs w:val="19"/>
        </w:rPr>
        <w:t>°</w:t>
      </w:r>
      <w:proofErr w:type="spellEnd"/>
      <w:r w:rsidRPr="00AD122D">
        <w:rPr>
          <w:bCs/>
          <w:sz w:val="19"/>
          <w:szCs w:val="19"/>
        </w:rPr>
        <w:t>:_</w:t>
      </w:r>
      <w:proofErr w:type="gramEnd"/>
      <w:r w:rsidRPr="00AD122D">
        <w:rPr>
          <w:bCs/>
          <w:sz w:val="19"/>
          <w:szCs w:val="19"/>
        </w:rPr>
        <w:t>_____________________________</w:t>
      </w:r>
    </w:p>
    <w:p w14:paraId="7FFAA472" w14:textId="77777777" w:rsidR="006A1337" w:rsidRPr="00AD122D" w:rsidRDefault="006A1337" w:rsidP="001D6406">
      <w:pPr>
        <w:adjustRightInd w:val="0"/>
        <w:ind w:left="142" w:right="-160"/>
        <w:jc w:val="both"/>
        <w:rPr>
          <w:bCs/>
        </w:rPr>
      </w:pPr>
    </w:p>
    <w:p w14:paraId="4D839769" w14:textId="77777777" w:rsidR="006A1337" w:rsidRPr="00AD122D" w:rsidRDefault="006A1337" w:rsidP="001D6406">
      <w:pPr>
        <w:adjustRightInd w:val="0"/>
        <w:ind w:left="142" w:right="-160"/>
        <w:jc w:val="both"/>
        <w:rPr>
          <w:bCs/>
        </w:rPr>
      </w:pPr>
    </w:p>
    <w:p w14:paraId="4A0CDA6A" w14:textId="77777777" w:rsidR="006A1337" w:rsidRPr="00AD122D" w:rsidRDefault="006A1337" w:rsidP="001D6406">
      <w:pPr>
        <w:adjustRightInd w:val="0"/>
        <w:ind w:left="142" w:right="-160"/>
        <w:jc w:val="both"/>
        <w:rPr>
          <w:bCs/>
        </w:rPr>
      </w:pPr>
    </w:p>
    <w:p w14:paraId="6A23EC06" w14:textId="77777777" w:rsidR="006A1337" w:rsidRPr="00AD122D" w:rsidRDefault="006A1337" w:rsidP="001D6406">
      <w:pPr>
        <w:adjustRightInd w:val="0"/>
        <w:ind w:left="142" w:right="-160"/>
        <w:jc w:val="both"/>
        <w:rPr>
          <w:bCs/>
        </w:rPr>
      </w:pPr>
    </w:p>
    <w:p w14:paraId="7F228202" w14:textId="77777777" w:rsidR="006A1337" w:rsidRPr="00AD122D" w:rsidRDefault="006A1337" w:rsidP="001D6406">
      <w:pPr>
        <w:adjustRightInd w:val="0"/>
        <w:ind w:left="142" w:right="-160"/>
        <w:jc w:val="both"/>
        <w:rPr>
          <w:bCs/>
        </w:rPr>
      </w:pPr>
    </w:p>
    <w:p w14:paraId="69E29324" w14:textId="77777777" w:rsidR="006A1337" w:rsidRPr="008E5A60" w:rsidRDefault="006A1337" w:rsidP="001D6406">
      <w:pPr>
        <w:adjustRightInd w:val="0"/>
        <w:ind w:left="142" w:right="-160"/>
        <w:jc w:val="both"/>
        <w:rPr>
          <w:bCs/>
          <w:highlight w:val="yellow"/>
        </w:rPr>
      </w:pPr>
    </w:p>
    <w:p w14:paraId="3433B534" w14:textId="77777777" w:rsidR="006A1337" w:rsidRPr="008E5A60" w:rsidRDefault="006A1337" w:rsidP="001D6406">
      <w:pPr>
        <w:adjustRightInd w:val="0"/>
        <w:ind w:left="142" w:right="-160"/>
        <w:jc w:val="both"/>
        <w:rPr>
          <w:bCs/>
          <w:highlight w:val="yellow"/>
        </w:rPr>
      </w:pPr>
    </w:p>
    <w:p w14:paraId="3EBB5FA9" w14:textId="77777777" w:rsidR="006A1337" w:rsidRPr="008E5A60" w:rsidRDefault="006A1337" w:rsidP="001D6406">
      <w:pPr>
        <w:adjustRightInd w:val="0"/>
        <w:ind w:left="142" w:right="-160"/>
        <w:jc w:val="both"/>
        <w:rPr>
          <w:bCs/>
          <w:highlight w:val="yellow"/>
        </w:rPr>
      </w:pPr>
    </w:p>
    <w:p w14:paraId="3551B315" w14:textId="77777777" w:rsidR="006A1337" w:rsidRPr="008E5A60" w:rsidRDefault="006A1337" w:rsidP="001D6406">
      <w:pPr>
        <w:adjustRightInd w:val="0"/>
        <w:ind w:left="142" w:right="-160"/>
        <w:jc w:val="both"/>
        <w:rPr>
          <w:bCs/>
          <w:highlight w:val="yellow"/>
        </w:rPr>
      </w:pPr>
    </w:p>
    <w:p w14:paraId="1A4FFA8F" w14:textId="77777777" w:rsidR="009353F8" w:rsidRPr="008E5A60" w:rsidRDefault="009353F8">
      <w:pPr>
        <w:autoSpaceDE/>
        <w:autoSpaceDN/>
        <w:rPr>
          <w:b/>
          <w:highlight w:val="yellow"/>
        </w:rPr>
      </w:pPr>
    </w:p>
    <w:p w14:paraId="094BEFD5" w14:textId="77777777" w:rsidR="002C18DF" w:rsidRPr="008E5A60" w:rsidRDefault="002C18DF">
      <w:pPr>
        <w:autoSpaceDE/>
        <w:autoSpaceDN/>
        <w:rPr>
          <w:b/>
          <w:highlight w:val="yellow"/>
        </w:rPr>
      </w:pPr>
      <w:r w:rsidRPr="008E5A60">
        <w:rPr>
          <w:b/>
          <w:highlight w:val="yellow"/>
        </w:rPr>
        <w:br w:type="page"/>
      </w:r>
    </w:p>
    <w:p w14:paraId="276CA691" w14:textId="01063874" w:rsidR="00125A40" w:rsidRPr="00AD122D" w:rsidRDefault="00125A40" w:rsidP="00125A40">
      <w:pPr>
        <w:contextualSpacing/>
        <w:jc w:val="center"/>
        <w:rPr>
          <w:b/>
        </w:rPr>
      </w:pPr>
      <w:r w:rsidRPr="00AD122D">
        <w:rPr>
          <w:b/>
        </w:rPr>
        <w:lastRenderedPageBreak/>
        <w:t xml:space="preserve">FORMULARIO Nro. </w:t>
      </w:r>
      <w:r w:rsidR="00EE32CD" w:rsidRPr="00AD122D">
        <w:rPr>
          <w:b/>
        </w:rPr>
        <w:t>7</w:t>
      </w:r>
    </w:p>
    <w:p w14:paraId="0E3ED8ED" w14:textId="77777777" w:rsidR="00125A40" w:rsidRPr="00AD122D" w:rsidRDefault="00125A40" w:rsidP="00125A40">
      <w:pPr>
        <w:adjustRightInd w:val="0"/>
        <w:contextualSpacing/>
        <w:jc w:val="both"/>
        <w:rPr>
          <w:bCs/>
        </w:rPr>
      </w:pPr>
    </w:p>
    <w:p w14:paraId="1C14C42E" w14:textId="77777777" w:rsidR="00125A40" w:rsidRPr="00AD122D" w:rsidRDefault="00125A40" w:rsidP="00125A40">
      <w:pPr>
        <w:adjustRightInd w:val="0"/>
        <w:contextualSpacing/>
        <w:jc w:val="center"/>
        <w:rPr>
          <w:b/>
          <w:bCs/>
        </w:rPr>
      </w:pPr>
      <w:r w:rsidRPr="00AD122D">
        <w:rPr>
          <w:b/>
          <w:bCs/>
        </w:rPr>
        <w:t>ACUERDO DE CONFIDENCIALIDAD</w:t>
      </w:r>
    </w:p>
    <w:p w14:paraId="63B6E882" w14:textId="77777777" w:rsidR="00125A40" w:rsidRPr="00AD122D" w:rsidRDefault="00125A40" w:rsidP="00125A40">
      <w:pPr>
        <w:tabs>
          <w:tab w:val="left" w:pos="1809"/>
        </w:tabs>
        <w:adjustRightInd w:val="0"/>
        <w:contextualSpacing/>
        <w:jc w:val="both"/>
        <w:rPr>
          <w:bCs/>
        </w:rPr>
      </w:pPr>
      <w:r w:rsidRPr="00AD122D">
        <w:rPr>
          <w:bCs/>
        </w:rPr>
        <w:tab/>
      </w:r>
    </w:p>
    <w:p w14:paraId="7B02AE39" w14:textId="0C9F21B0" w:rsidR="00125A40" w:rsidRPr="00AD122D" w:rsidRDefault="00125A40" w:rsidP="00125A40">
      <w:pPr>
        <w:adjustRightInd w:val="0"/>
        <w:contextualSpacing/>
        <w:jc w:val="both"/>
        <w:rPr>
          <w:bCs/>
        </w:rPr>
      </w:pPr>
      <w:r w:rsidRPr="00AD122D">
        <w:rPr>
          <w:bCs/>
        </w:rPr>
        <w:t xml:space="preserve">El(los) Suscritos(s) a </w:t>
      </w:r>
      <w:r w:rsidR="00415286" w:rsidRPr="00AD122D">
        <w:rPr>
          <w:bCs/>
        </w:rPr>
        <w:t>saber: _</w:t>
      </w:r>
      <w:r w:rsidRPr="00AD122D">
        <w:rPr>
          <w:bCs/>
        </w:rPr>
        <w:t xml:space="preserve">______________________________________________________ domiciliado en </w:t>
      </w:r>
      <w:r w:rsidR="00EC4ECB" w:rsidRPr="00AD122D">
        <w:rPr>
          <w:bCs/>
        </w:rPr>
        <w:t>Medellín</w:t>
      </w:r>
      <w:r w:rsidRPr="00AD122D">
        <w:rPr>
          <w:bCs/>
        </w:rPr>
        <w:t xml:space="preserve">, quien obra en calidad de Representante legal, que en adelante se denominará EL PROPONENTE, manifiesta(n) su voluntad de asumir, de manera unilateral, el presente compromiso, dentro del pliego de condiciones y/o Términos de Referencia teniendo en cuenta las siguientes consideraciones: </w:t>
      </w:r>
    </w:p>
    <w:p w14:paraId="30E2A93C" w14:textId="77777777" w:rsidR="00125A40" w:rsidRPr="00AD122D" w:rsidRDefault="00125A40" w:rsidP="00125A40">
      <w:pPr>
        <w:adjustRightInd w:val="0"/>
        <w:contextualSpacing/>
        <w:jc w:val="both"/>
        <w:rPr>
          <w:bCs/>
        </w:rPr>
      </w:pPr>
    </w:p>
    <w:p w14:paraId="02832543" w14:textId="77777777" w:rsidR="00125A40" w:rsidRPr="00AD122D" w:rsidRDefault="00125A40" w:rsidP="00384792">
      <w:pPr>
        <w:adjustRightInd w:val="0"/>
        <w:contextualSpacing/>
        <w:jc w:val="both"/>
        <w:rPr>
          <w:bCs/>
        </w:rPr>
      </w:pPr>
    </w:p>
    <w:p w14:paraId="1E179787" w14:textId="1FB8438E" w:rsidR="00362D2F" w:rsidRPr="008E5A60" w:rsidRDefault="00125A40" w:rsidP="00384792">
      <w:pPr>
        <w:jc w:val="both"/>
        <w:rPr>
          <w:bCs/>
          <w:highlight w:val="yellow"/>
        </w:rPr>
      </w:pPr>
      <w:r w:rsidRPr="00AD122D">
        <w:rPr>
          <w:bCs/>
        </w:rPr>
        <w:t>PRIMERO: Que LA POLICÍA NACIONAL adelanta un proceso de contratación para la celebración de un contrato estatal la ejecución del proyecto que tiene por objeto</w:t>
      </w:r>
      <w:r w:rsidR="0082711F" w:rsidRPr="00AD122D">
        <w:rPr>
          <w:bCs/>
        </w:rPr>
        <w:t>:</w:t>
      </w:r>
      <w:r w:rsidR="001457B0" w:rsidRPr="00AD122D">
        <w:rPr>
          <w:bCs/>
        </w:rPr>
        <w:t xml:space="preserve"> </w:t>
      </w:r>
      <w:r w:rsidR="004375EE" w:rsidRPr="00AD122D">
        <w:rPr>
          <w:bCs/>
        </w:rPr>
        <w:t>“</w:t>
      </w:r>
      <w:r w:rsidR="00AD122D" w:rsidRPr="00AD122D">
        <w:t>EL SERVICIO DE ASEO Y MANTENIMIENTO DE LAS PISCINAS, ZONAS HÚMEDAS JACUZZI – TURCO - SAUNA – PLAYAS (INCLUYE INSUMOS, HERRAMIENTAS, PRUEBAS MICROBIOLÓGICAS), UBICADAS EN LOS CENTROS VACACIONALES EL CÍRCULO, HORNACHUELOS Y COMANDO DEL DEPARTAMENTO DE POLICÍA ANTIOQUIA</w:t>
      </w:r>
      <w:r w:rsidR="00362D2F" w:rsidRPr="00AD122D">
        <w:rPr>
          <w:bCs/>
        </w:rPr>
        <w:t>”.</w:t>
      </w:r>
    </w:p>
    <w:p w14:paraId="396F71F8" w14:textId="0A1CCD58" w:rsidR="00125A40" w:rsidRPr="00AD122D" w:rsidRDefault="00125A40" w:rsidP="00362D2F">
      <w:pPr>
        <w:jc w:val="both"/>
        <w:rPr>
          <w:bCs/>
        </w:rPr>
      </w:pPr>
    </w:p>
    <w:p w14:paraId="03741A87" w14:textId="77777777" w:rsidR="00125A40" w:rsidRPr="00AD122D" w:rsidRDefault="00125A40" w:rsidP="00125A40">
      <w:pPr>
        <w:adjustRightInd w:val="0"/>
        <w:contextualSpacing/>
        <w:jc w:val="both"/>
        <w:rPr>
          <w:bCs/>
        </w:rPr>
      </w:pPr>
      <w:r w:rsidRPr="00AD122D">
        <w:rPr>
          <w:bCs/>
        </w:rPr>
        <w:t xml:space="preserve">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 </w:t>
      </w:r>
    </w:p>
    <w:p w14:paraId="182A61F2" w14:textId="77777777" w:rsidR="00125A40" w:rsidRPr="00AD122D" w:rsidRDefault="00125A40" w:rsidP="00125A40">
      <w:pPr>
        <w:adjustRightInd w:val="0"/>
        <w:contextualSpacing/>
        <w:jc w:val="both"/>
        <w:rPr>
          <w:bCs/>
        </w:rPr>
      </w:pPr>
    </w:p>
    <w:p w14:paraId="2CFC3D88" w14:textId="77777777" w:rsidR="00125A40" w:rsidRPr="00AD122D" w:rsidRDefault="00125A40" w:rsidP="00125A40">
      <w:pPr>
        <w:adjustRightInd w:val="0"/>
        <w:contextualSpacing/>
        <w:jc w:val="both"/>
        <w:rPr>
          <w:bCs/>
        </w:rPr>
      </w:pPr>
      <w:r w:rsidRPr="00AD122D">
        <w:rPr>
          <w:bCs/>
        </w:rPr>
        <w:t xml:space="preserve">CLAUSULA PRIMERA. COMPROMISOS ASUMIDOS. </w:t>
      </w:r>
    </w:p>
    <w:p w14:paraId="63D16238" w14:textId="77777777" w:rsidR="004D1930" w:rsidRPr="00AD122D" w:rsidRDefault="004D1930" w:rsidP="00125A40">
      <w:pPr>
        <w:adjustRightInd w:val="0"/>
        <w:contextualSpacing/>
        <w:jc w:val="both"/>
        <w:rPr>
          <w:bCs/>
        </w:rPr>
      </w:pPr>
    </w:p>
    <w:p w14:paraId="72B1FA0C" w14:textId="77777777" w:rsidR="00125A40" w:rsidRPr="00AD122D" w:rsidRDefault="00125A40" w:rsidP="00125A40">
      <w:pPr>
        <w:adjustRightInd w:val="0"/>
        <w:contextualSpacing/>
        <w:jc w:val="both"/>
        <w:rPr>
          <w:bCs/>
        </w:rPr>
      </w:pPr>
      <w:r w:rsidRPr="00AD122D">
        <w:rPr>
          <w:bCs/>
        </w:rPr>
        <w:t xml:space="preserve">EL PROPONENTE, mediante suscripción del presente documento, asume los siguientes compromisos: </w:t>
      </w:r>
    </w:p>
    <w:p w14:paraId="30D29A4B" w14:textId="77777777" w:rsidR="00125A40" w:rsidRPr="00AD122D" w:rsidRDefault="00125A40" w:rsidP="00125A40">
      <w:pPr>
        <w:adjustRightInd w:val="0"/>
        <w:contextualSpacing/>
        <w:jc w:val="both"/>
        <w:rPr>
          <w:bCs/>
        </w:rPr>
      </w:pPr>
    </w:p>
    <w:p w14:paraId="1A75F382" w14:textId="77777777" w:rsidR="00125A40" w:rsidRPr="00AD122D" w:rsidRDefault="00125A40" w:rsidP="00125A40">
      <w:pPr>
        <w:adjustRightInd w:val="0"/>
        <w:contextualSpacing/>
        <w:jc w:val="both"/>
        <w:rPr>
          <w:bCs/>
        </w:rPr>
      </w:pPr>
      <w:r w:rsidRPr="00AD122D">
        <w:rPr>
          <w:bCs/>
        </w:rPr>
        <w:t xml:space="preserve">1. Mantener en reserva y no divulgar LA INFORMACIÓN CONFIDENCIAL revelada por LA POLICÍA NACIONAL o por terceros formalmente designados para el efecto. </w:t>
      </w:r>
    </w:p>
    <w:p w14:paraId="3A0B87E9" w14:textId="77777777" w:rsidR="00125A40" w:rsidRPr="00AD122D" w:rsidRDefault="00125A40" w:rsidP="00125A40">
      <w:pPr>
        <w:adjustRightInd w:val="0"/>
        <w:contextualSpacing/>
        <w:jc w:val="both"/>
        <w:rPr>
          <w:bCs/>
        </w:rPr>
      </w:pPr>
    </w:p>
    <w:p w14:paraId="6769CCA2" w14:textId="77777777" w:rsidR="00125A40" w:rsidRPr="00AD122D" w:rsidRDefault="00125A40" w:rsidP="00125A40">
      <w:pPr>
        <w:adjustRightInd w:val="0"/>
        <w:contextualSpacing/>
        <w:jc w:val="both"/>
        <w:rPr>
          <w:bCs/>
        </w:rPr>
      </w:pPr>
      <w:r w:rsidRPr="00AD122D">
        <w:rPr>
          <w:bCs/>
        </w:rPr>
        <w:t xml:space="preserve">2. Mantener en reserva y no divulgar ni utilizar, en provecho propio o de terceros y para fines distintos a los previstos en el CONTRATO, la información que le sea entregada directamente por LA POLICÍA NACIONAL y/o sus designados. </w:t>
      </w:r>
    </w:p>
    <w:p w14:paraId="60DC5EA2" w14:textId="77777777" w:rsidR="00125A40" w:rsidRPr="00AD122D" w:rsidRDefault="00125A40" w:rsidP="00125A40">
      <w:pPr>
        <w:adjustRightInd w:val="0"/>
        <w:contextualSpacing/>
        <w:jc w:val="both"/>
        <w:rPr>
          <w:bCs/>
        </w:rPr>
      </w:pPr>
    </w:p>
    <w:p w14:paraId="01274964" w14:textId="77777777" w:rsidR="00125A40" w:rsidRPr="00AD122D" w:rsidRDefault="00125A40" w:rsidP="00125A40">
      <w:pPr>
        <w:adjustRightInd w:val="0"/>
        <w:contextualSpacing/>
        <w:jc w:val="both"/>
        <w:rPr>
          <w:bCs/>
        </w:rPr>
      </w:pPr>
      <w:r w:rsidRPr="00AD122D">
        <w:rPr>
          <w:bCs/>
        </w:rPr>
        <w:t xml:space="preserve">3. Mantener en reserva y no divulgar por ningún motivo la información que personalmente conozca o llegare a conocer en desarrollo y ejecución de las actividades que le competan por causa o con ocasión del CONTRATO. </w:t>
      </w:r>
    </w:p>
    <w:p w14:paraId="5B374151" w14:textId="77777777" w:rsidR="00125A40" w:rsidRPr="00AD122D" w:rsidRDefault="00125A40" w:rsidP="00125A40">
      <w:pPr>
        <w:adjustRightInd w:val="0"/>
        <w:contextualSpacing/>
        <w:jc w:val="both"/>
        <w:rPr>
          <w:bCs/>
        </w:rPr>
      </w:pPr>
    </w:p>
    <w:p w14:paraId="71D19EE9" w14:textId="77777777" w:rsidR="00125A40" w:rsidRPr="00AD122D" w:rsidRDefault="00125A40" w:rsidP="00125A40">
      <w:pPr>
        <w:adjustRightInd w:val="0"/>
        <w:contextualSpacing/>
        <w:jc w:val="both"/>
        <w:rPr>
          <w:bCs/>
        </w:rPr>
      </w:pPr>
      <w:r w:rsidRPr="00AD122D">
        <w:rPr>
          <w:bCs/>
        </w:rPr>
        <w:t>4. Mantener en reserva y no divulgar la información protegida por derechos de autor o por secreto industrial de acuerdo a la normatividad vigente y que haga parte de LA INFORMACIÓN CONFIDENCIAL.</w:t>
      </w:r>
    </w:p>
    <w:p w14:paraId="11CA37D3" w14:textId="77777777" w:rsidR="00125A40" w:rsidRPr="00AD122D" w:rsidRDefault="00125A40" w:rsidP="00125A40">
      <w:pPr>
        <w:adjustRightInd w:val="0"/>
        <w:contextualSpacing/>
        <w:jc w:val="both"/>
        <w:rPr>
          <w:bCs/>
        </w:rPr>
      </w:pPr>
      <w:r w:rsidRPr="00AD122D">
        <w:rPr>
          <w:bCs/>
        </w:rPr>
        <w:t xml:space="preserve"> </w:t>
      </w:r>
    </w:p>
    <w:p w14:paraId="15CC51C7" w14:textId="77777777" w:rsidR="00125A40" w:rsidRPr="00AD122D" w:rsidRDefault="00125A40" w:rsidP="00125A40">
      <w:pPr>
        <w:adjustRightInd w:val="0"/>
        <w:contextualSpacing/>
        <w:jc w:val="both"/>
        <w:rPr>
          <w:bCs/>
        </w:rPr>
      </w:pPr>
      <w:r w:rsidRPr="00AD122D">
        <w:rPr>
          <w:bCs/>
        </w:rPr>
        <w:t xml:space="preserve">5. Reconocer que el recibo de LA INFORMACIÓN CONFIDENCIAL no concede, ni expresa ni implícitamente, autorización, permiso o licencia de uso de marcas, patentes, derechos de autor, o de cualquier otro derecho de propiedad industrial o intelectual de LA POLICÍA NACIONAL. </w:t>
      </w:r>
    </w:p>
    <w:p w14:paraId="5A69F4A4" w14:textId="77777777" w:rsidR="00125A40" w:rsidRPr="00AD122D" w:rsidRDefault="00125A40" w:rsidP="00125A40">
      <w:pPr>
        <w:adjustRightInd w:val="0"/>
        <w:contextualSpacing/>
        <w:jc w:val="both"/>
        <w:rPr>
          <w:bCs/>
        </w:rPr>
      </w:pPr>
    </w:p>
    <w:p w14:paraId="2DDB1E02" w14:textId="77777777" w:rsidR="00125A40" w:rsidRPr="00AD122D" w:rsidRDefault="00125A40" w:rsidP="00125A40">
      <w:pPr>
        <w:adjustRightInd w:val="0"/>
        <w:contextualSpacing/>
        <w:jc w:val="both"/>
        <w:rPr>
          <w:bCs/>
        </w:rPr>
      </w:pPr>
      <w:r w:rsidRPr="00AD122D">
        <w:rPr>
          <w:bCs/>
        </w:rPr>
        <w:t xml:space="preserve">6. 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CONTRATO. </w:t>
      </w:r>
    </w:p>
    <w:p w14:paraId="4A1AF1D1" w14:textId="77777777" w:rsidR="00125A40" w:rsidRPr="00AD122D" w:rsidRDefault="00125A40" w:rsidP="00125A40">
      <w:pPr>
        <w:adjustRightInd w:val="0"/>
        <w:contextualSpacing/>
        <w:jc w:val="both"/>
        <w:rPr>
          <w:bCs/>
        </w:rPr>
      </w:pPr>
    </w:p>
    <w:p w14:paraId="06BBB685" w14:textId="77777777" w:rsidR="00125A40" w:rsidRPr="00AD122D" w:rsidRDefault="00125A40" w:rsidP="00125A40">
      <w:pPr>
        <w:adjustRightInd w:val="0"/>
        <w:contextualSpacing/>
        <w:jc w:val="both"/>
        <w:rPr>
          <w:bCs/>
        </w:rPr>
      </w:pPr>
      <w:r w:rsidRPr="00AD122D">
        <w:rPr>
          <w:bCs/>
        </w:rPr>
        <w:t xml:space="preserve">7. El PROPONENTE mantendrá una lista de usuarios de LA INFORMACIÓN CONFIDENCIAL que será entregada a EL PROPONENTE cuando ella lo solicite. </w:t>
      </w:r>
    </w:p>
    <w:p w14:paraId="6A55CCC1" w14:textId="77777777" w:rsidR="00125A40" w:rsidRPr="00AD122D" w:rsidRDefault="00125A40" w:rsidP="00125A40">
      <w:pPr>
        <w:adjustRightInd w:val="0"/>
        <w:contextualSpacing/>
        <w:jc w:val="both"/>
        <w:rPr>
          <w:bCs/>
        </w:rPr>
      </w:pPr>
    </w:p>
    <w:p w14:paraId="789CEA0B" w14:textId="77777777" w:rsidR="00125A40" w:rsidRPr="00AD122D" w:rsidRDefault="00125A40" w:rsidP="00125A40">
      <w:pPr>
        <w:adjustRightInd w:val="0"/>
        <w:contextualSpacing/>
        <w:jc w:val="both"/>
        <w:rPr>
          <w:bCs/>
        </w:rPr>
      </w:pPr>
      <w:r w:rsidRPr="00AD122D">
        <w:rPr>
          <w:bCs/>
        </w:rPr>
        <w:t xml:space="preserve">8. Utilizar única y exclusivamente LA INFORMACIÓN CONFIDENCIAL que conozca o llegare a conocer, en desarrollo y ejecución de lo que le competa en relación con el CONTRATO. </w:t>
      </w:r>
    </w:p>
    <w:p w14:paraId="36CB9159" w14:textId="77777777" w:rsidR="00125A40" w:rsidRPr="00AD122D" w:rsidRDefault="00125A40" w:rsidP="00125A40">
      <w:pPr>
        <w:adjustRightInd w:val="0"/>
        <w:contextualSpacing/>
        <w:jc w:val="both"/>
        <w:rPr>
          <w:bCs/>
        </w:rPr>
      </w:pPr>
    </w:p>
    <w:p w14:paraId="3A93C5CB" w14:textId="77777777" w:rsidR="00125A40" w:rsidRPr="00AD122D" w:rsidRDefault="00125A40" w:rsidP="00125A40">
      <w:pPr>
        <w:adjustRightInd w:val="0"/>
        <w:contextualSpacing/>
        <w:jc w:val="both"/>
        <w:rPr>
          <w:bCs/>
        </w:rPr>
      </w:pPr>
      <w:r w:rsidRPr="00AD122D">
        <w:rPr>
          <w:bCs/>
        </w:rPr>
        <w:t xml:space="preserve">9. No utilizar LA INFORMACIÓN CONFIDENCIAL que conozca o llegare a conocer, en desarrollo y ejecución del CONTRATO, en provecho propio o de terceros y para fines distintos a los previstos en el mismo, prohibiéndose la divulgación inclusive para fines académicos. </w:t>
      </w:r>
    </w:p>
    <w:p w14:paraId="5217DB01" w14:textId="77777777" w:rsidR="00125A40" w:rsidRPr="00AD122D" w:rsidRDefault="00125A40" w:rsidP="00125A40">
      <w:pPr>
        <w:adjustRightInd w:val="0"/>
        <w:contextualSpacing/>
        <w:jc w:val="both"/>
        <w:rPr>
          <w:bCs/>
        </w:rPr>
      </w:pPr>
    </w:p>
    <w:p w14:paraId="7839A288" w14:textId="77777777" w:rsidR="00125A40" w:rsidRPr="00AD122D" w:rsidRDefault="00125A40" w:rsidP="00125A40">
      <w:pPr>
        <w:adjustRightInd w:val="0"/>
        <w:contextualSpacing/>
        <w:jc w:val="both"/>
        <w:rPr>
          <w:bCs/>
        </w:rPr>
      </w:pPr>
      <w:r w:rsidRPr="00AD122D">
        <w:rPr>
          <w:bCs/>
        </w:rPr>
        <w:t xml:space="preserve">10. Adoptar y mantener mecanismos internos de seguridad adecuados para proteger la confidencialidad de toda la información que conozca o llegare a conocer en desarrollo del CONTRATO. </w:t>
      </w:r>
    </w:p>
    <w:p w14:paraId="561D2E32" w14:textId="77777777" w:rsidR="00125A40" w:rsidRPr="00AD122D" w:rsidRDefault="00125A40" w:rsidP="00125A40">
      <w:pPr>
        <w:adjustRightInd w:val="0"/>
        <w:contextualSpacing/>
        <w:jc w:val="both"/>
        <w:rPr>
          <w:bCs/>
        </w:rPr>
      </w:pPr>
    </w:p>
    <w:p w14:paraId="3882187E" w14:textId="77777777" w:rsidR="00125A40" w:rsidRPr="00AD122D" w:rsidRDefault="00125A40" w:rsidP="00125A40">
      <w:pPr>
        <w:adjustRightInd w:val="0"/>
        <w:contextualSpacing/>
        <w:jc w:val="both"/>
        <w:rPr>
          <w:bCs/>
        </w:rPr>
      </w:pPr>
      <w:r w:rsidRPr="00AD122D">
        <w:rPr>
          <w:bCs/>
        </w:rPr>
        <w:t xml:space="preserve">11. No usar LA INFORMACIÓN CONFIDENCIAL de modo que pueda ser de alguna manera, directa o indirectamente, perjudicial para los intereses de LA POLICÍA NACIONAL. </w:t>
      </w:r>
    </w:p>
    <w:p w14:paraId="71F27BED" w14:textId="77777777" w:rsidR="00125A40" w:rsidRPr="00AD122D" w:rsidRDefault="00125A40" w:rsidP="00125A40">
      <w:pPr>
        <w:adjustRightInd w:val="0"/>
        <w:contextualSpacing/>
        <w:jc w:val="both"/>
        <w:rPr>
          <w:bCs/>
        </w:rPr>
      </w:pPr>
    </w:p>
    <w:p w14:paraId="7E893159" w14:textId="77777777" w:rsidR="00125A40" w:rsidRPr="00AD122D" w:rsidRDefault="00125A40" w:rsidP="00125A40">
      <w:pPr>
        <w:adjustRightInd w:val="0"/>
        <w:contextualSpacing/>
        <w:jc w:val="both"/>
        <w:rPr>
          <w:bCs/>
        </w:rPr>
      </w:pPr>
      <w:r w:rsidRPr="00AD122D">
        <w:rPr>
          <w:bCs/>
        </w:rPr>
        <w:t xml:space="preserve">12. No acceder, copiar, reproducir, distribuir o transmitir por ningún medio conocido o por conocer LA INFORMACIÓN CONFIDENCIAL, en todo o en parte, sin previo y escrito consentimiento de LA POLICÍA NACIONAL. </w:t>
      </w:r>
    </w:p>
    <w:p w14:paraId="70372614" w14:textId="77777777" w:rsidR="00125A40" w:rsidRPr="00AD122D" w:rsidRDefault="00125A40" w:rsidP="00125A40">
      <w:pPr>
        <w:adjustRightInd w:val="0"/>
        <w:contextualSpacing/>
        <w:jc w:val="both"/>
        <w:rPr>
          <w:bCs/>
        </w:rPr>
      </w:pPr>
    </w:p>
    <w:p w14:paraId="0EBCCC1F" w14:textId="77777777" w:rsidR="00125A40" w:rsidRPr="00AD122D" w:rsidRDefault="00125A40" w:rsidP="00125A40">
      <w:pPr>
        <w:adjustRightInd w:val="0"/>
        <w:contextualSpacing/>
        <w:jc w:val="both"/>
        <w:rPr>
          <w:bCs/>
        </w:rPr>
      </w:pPr>
      <w:r w:rsidRPr="00AD122D">
        <w:rPr>
          <w:bCs/>
        </w:rPr>
        <w:t xml:space="preserve">13. Cumplir con la confidencialidad en las mismas condiciones y formas, y con el mismo cuidado con que realiza la protección de la información confidencial. </w:t>
      </w:r>
    </w:p>
    <w:p w14:paraId="7BEF88AA" w14:textId="77777777" w:rsidR="00125A40" w:rsidRPr="00AD122D" w:rsidRDefault="00125A40" w:rsidP="00125A40">
      <w:pPr>
        <w:adjustRightInd w:val="0"/>
        <w:contextualSpacing/>
        <w:jc w:val="both"/>
        <w:rPr>
          <w:bCs/>
        </w:rPr>
      </w:pPr>
    </w:p>
    <w:p w14:paraId="2F5AE5EF" w14:textId="77777777" w:rsidR="00125A40" w:rsidRPr="00AD122D" w:rsidRDefault="00125A40" w:rsidP="00125A40">
      <w:pPr>
        <w:adjustRightInd w:val="0"/>
        <w:contextualSpacing/>
        <w:jc w:val="both"/>
        <w:rPr>
          <w:bCs/>
        </w:rPr>
      </w:pPr>
    </w:p>
    <w:p w14:paraId="2446854C" w14:textId="77777777" w:rsidR="00C71C0D" w:rsidRPr="00AD122D" w:rsidRDefault="00C71C0D" w:rsidP="00125A40">
      <w:pPr>
        <w:adjustRightInd w:val="0"/>
        <w:contextualSpacing/>
        <w:jc w:val="both"/>
        <w:rPr>
          <w:bCs/>
        </w:rPr>
      </w:pPr>
    </w:p>
    <w:p w14:paraId="59AF5AFA" w14:textId="77777777" w:rsidR="00C71C0D" w:rsidRPr="00AD122D" w:rsidRDefault="00C71C0D" w:rsidP="00125A40">
      <w:pPr>
        <w:adjustRightInd w:val="0"/>
        <w:contextualSpacing/>
        <w:jc w:val="both"/>
        <w:rPr>
          <w:bCs/>
        </w:rPr>
      </w:pPr>
    </w:p>
    <w:p w14:paraId="4D33C52F" w14:textId="77777777" w:rsidR="00125A40" w:rsidRPr="00AD122D" w:rsidRDefault="00125A40" w:rsidP="00125A40">
      <w:pPr>
        <w:adjustRightInd w:val="0"/>
        <w:contextualSpacing/>
        <w:jc w:val="both"/>
        <w:rPr>
          <w:bCs/>
        </w:rPr>
      </w:pPr>
    </w:p>
    <w:p w14:paraId="5620813A" w14:textId="77777777" w:rsidR="00125A40" w:rsidRPr="00AD122D" w:rsidRDefault="00125A40" w:rsidP="00125A40">
      <w:pPr>
        <w:adjustRightInd w:val="0"/>
        <w:contextualSpacing/>
        <w:jc w:val="both"/>
        <w:rPr>
          <w:bCs/>
        </w:rPr>
      </w:pPr>
      <w:r w:rsidRPr="00AD122D">
        <w:rPr>
          <w:bCs/>
        </w:rPr>
        <w:t xml:space="preserve">______________________________________ </w:t>
      </w:r>
    </w:p>
    <w:p w14:paraId="380A7027" w14:textId="77777777" w:rsidR="00125A40" w:rsidRPr="00AD122D" w:rsidRDefault="00125A40" w:rsidP="00125A40">
      <w:pPr>
        <w:adjustRightInd w:val="0"/>
        <w:contextualSpacing/>
        <w:jc w:val="both"/>
        <w:rPr>
          <w:bCs/>
        </w:rPr>
      </w:pPr>
      <w:r w:rsidRPr="00AD122D">
        <w:rPr>
          <w:bCs/>
        </w:rPr>
        <w:t xml:space="preserve">Representante Legal proponente </w:t>
      </w:r>
    </w:p>
    <w:p w14:paraId="037D5918" w14:textId="77777777" w:rsidR="00125A40" w:rsidRPr="00AD122D" w:rsidRDefault="00125A40" w:rsidP="00125A40">
      <w:pPr>
        <w:adjustRightInd w:val="0"/>
        <w:contextualSpacing/>
        <w:jc w:val="both"/>
        <w:rPr>
          <w:bCs/>
        </w:rPr>
      </w:pPr>
      <w:r w:rsidRPr="00AD122D">
        <w:rPr>
          <w:bCs/>
        </w:rPr>
        <w:t xml:space="preserve">Nombre: </w:t>
      </w:r>
    </w:p>
    <w:p w14:paraId="7ACFA7C9" w14:textId="43F91987" w:rsidR="00125A40" w:rsidRPr="00AD122D" w:rsidRDefault="00125A40" w:rsidP="00125A40">
      <w:pPr>
        <w:adjustRightInd w:val="0"/>
        <w:contextualSpacing/>
        <w:jc w:val="both"/>
        <w:rPr>
          <w:bCs/>
        </w:rPr>
      </w:pPr>
      <w:r w:rsidRPr="00AD122D">
        <w:rPr>
          <w:bCs/>
        </w:rPr>
        <w:t>Documento Identidad:</w:t>
      </w:r>
    </w:p>
    <w:p w14:paraId="46553113" w14:textId="21104D51" w:rsidR="004808D7" w:rsidRPr="00AD122D" w:rsidRDefault="004808D7" w:rsidP="00125A40">
      <w:pPr>
        <w:adjustRightInd w:val="0"/>
        <w:contextualSpacing/>
        <w:jc w:val="both"/>
        <w:rPr>
          <w:bCs/>
        </w:rPr>
      </w:pPr>
    </w:p>
    <w:p w14:paraId="0972E82F" w14:textId="1841F8B1" w:rsidR="00581BFC" w:rsidRPr="00AD122D" w:rsidRDefault="00581BFC" w:rsidP="00125A40">
      <w:pPr>
        <w:adjustRightInd w:val="0"/>
        <w:contextualSpacing/>
        <w:jc w:val="both"/>
        <w:rPr>
          <w:bCs/>
        </w:rPr>
      </w:pPr>
    </w:p>
    <w:p w14:paraId="35EE58D2" w14:textId="13D244D0" w:rsidR="00581BFC" w:rsidRPr="00AD122D" w:rsidRDefault="00581BFC" w:rsidP="00125A40">
      <w:pPr>
        <w:adjustRightInd w:val="0"/>
        <w:contextualSpacing/>
        <w:jc w:val="both"/>
        <w:rPr>
          <w:bCs/>
        </w:rPr>
      </w:pPr>
    </w:p>
    <w:p w14:paraId="04A68ED9" w14:textId="04C2BF8D" w:rsidR="00581BFC" w:rsidRPr="00AD122D" w:rsidRDefault="00581BFC" w:rsidP="00125A40">
      <w:pPr>
        <w:adjustRightInd w:val="0"/>
        <w:contextualSpacing/>
        <w:jc w:val="both"/>
        <w:rPr>
          <w:bCs/>
        </w:rPr>
      </w:pPr>
    </w:p>
    <w:p w14:paraId="3E3B37D9" w14:textId="00DA5F72" w:rsidR="00581BFC" w:rsidRPr="00AD122D" w:rsidRDefault="00581BFC" w:rsidP="00125A40">
      <w:pPr>
        <w:adjustRightInd w:val="0"/>
        <w:contextualSpacing/>
        <w:jc w:val="both"/>
        <w:rPr>
          <w:bCs/>
        </w:rPr>
      </w:pPr>
    </w:p>
    <w:p w14:paraId="548C4332" w14:textId="23FACA81" w:rsidR="00581BFC" w:rsidRPr="008E5A60" w:rsidRDefault="00581BFC" w:rsidP="00125A40">
      <w:pPr>
        <w:adjustRightInd w:val="0"/>
        <w:contextualSpacing/>
        <w:jc w:val="both"/>
        <w:rPr>
          <w:bCs/>
          <w:highlight w:val="yellow"/>
        </w:rPr>
      </w:pPr>
    </w:p>
    <w:p w14:paraId="67378709" w14:textId="58444BBF" w:rsidR="00581BFC" w:rsidRPr="008E5A60" w:rsidRDefault="00581BFC" w:rsidP="00125A40">
      <w:pPr>
        <w:adjustRightInd w:val="0"/>
        <w:contextualSpacing/>
        <w:jc w:val="both"/>
        <w:rPr>
          <w:bCs/>
          <w:highlight w:val="yellow"/>
        </w:rPr>
      </w:pPr>
    </w:p>
    <w:p w14:paraId="4F1AB24E" w14:textId="4E3744F5" w:rsidR="00581BFC" w:rsidRPr="008E5A60" w:rsidRDefault="00581BFC" w:rsidP="00125A40">
      <w:pPr>
        <w:adjustRightInd w:val="0"/>
        <w:contextualSpacing/>
        <w:jc w:val="both"/>
        <w:rPr>
          <w:bCs/>
          <w:highlight w:val="yellow"/>
        </w:rPr>
      </w:pPr>
    </w:p>
    <w:p w14:paraId="395D570D" w14:textId="4CE164B7" w:rsidR="00581BFC" w:rsidRPr="008E5A60" w:rsidRDefault="00581BFC" w:rsidP="00125A40">
      <w:pPr>
        <w:adjustRightInd w:val="0"/>
        <w:contextualSpacing/>
        <w:jc w:val="both"/>
        <w:rPr>
          <w:bCs/>
          <w:highlight w:val="yellow"/>
        </w:rPr>
      </w:pPr>
    </w:p>
    <w:p w14:paraId="7DE195E5" w14:textId="52407517" w:rsidR="00581BFC" w:rsidRPr="008E5A60" w:rsidRDefault="00581BFC" w:rsidP="00125A40">
      <w:pPr>
        <w:adjustRightInd w:val="0"/>
        <w:contextualSpacing/>
        <w:jc w:val="both"/>
        <w:rPr>
          <w:bCs/>
          <w:highlight w:val="yellow"/>
        </w:rPr>
      </w:pPr>
    </w:p>
    <w:p w14:paraId="0DD8D9C9" w14:textId="5327B31C" w:rsidR="00581BFC" w:rsidRPr="008E5A60" w:rsidRDefault="00581BFC" w:rsidP="00125A40">
      <w:pPr>
        <w:adjustRightInd w:val="0"/>
        <w:contextualSpacing/>
        <w:jc w:val="both"/>
        <w:rPr>
          <w:bCs/>
          <w:highlight w:val="yellow"/>
        </w:rPr>
      </w:pPr>
    </w:p>
    <w:p w14:paraId="350F10C4" w14:textId="1E02EFA5" w:rsidR="00581BFC" w:rsidRPr="008E5A60" w:rsidRDefault="00581BFC" w:rsidP="00125A40">
      <w:pPr>
        <w:adjustRightInd w:val="0"/>
        <w:contextualSpacing/>
        <w:jc w:val="both"/>
        <w:rPr>
          <w:bCs/>
          <w:highlight w:val="yellow"/>
        </w:rPr>
      </w:pPr>
    </w:p>
    <w:p w14:paraId="71B04882" w14:textId="12DA8C94" w:rsidR="00581BFC" w:rsidRPr="008E5A60" w:rsidRDefault="00581BFC" w:rsidP="00125A40">
      <w:pPr>
        <w:adjustRightInd w:val="0"/>
        <w:contextualSpacing/>
        <w:jc w:val="both"/>
        <w:rPr>
          <w:bCs/>
          <w:highlight w:val="yellow"/>
        </w:rPr>
      </w:pPr>
    </w:p>
    <w:p w14:paraId="654FCC3A" w14:textId="415AAB55" w:rsidR="00581BFC" w:rsidRPr="008E5A60" w:rsidRDefault="00581BFC" w:rsidP="00125A40">
      <w:pPr>
        <w:adjustRightInd w:val="0"/>
        <w:contextualSpacing/>
        <w:jc w:val="both"/>
        <w:rPr>
          <w:bCs/>
          <w:highlight w:val="yellow"/>
        </w:rPr>
      </w:pPr>
    </w:p>
    <w:p w14:paraId="4E6BA2B0" w14:textId="124D065E" w:rsidR="00581BFC" w:rsidRPr="008E5A60" w:rsidRDefault="00581BFC" w:rsidP="00125A40">
      <w:pPr>
        <w:adjustRightInd w:val="0"/>
        <w:contextualSpacing/>
        <w:jc w:val="both"/>
        <w:rPr>
          <w:bCs/>
          <w:highlight w:val="yellow"/>
        </w:rPr>
      </w:pPr>
    </w:p>
    <w:p w14:paraId="2FFA021E" w14:textId="252FF4B1" w:rsidR="00581BFC" w:rsidRPr="008E5A60" w:rsidRDefault="00581BFC" w:rsidP="00125A40">
      <w:pPr>
        <w:adjustRightInd w:val="0"/>
        <w:contextualSpacing/>
        <w:jc w:val="both"/>
        <w:rPr>
          <w:bCs/>
          <w:highlight w:val="yellow"/>
        </w:rPr>
      </w:pPr>
    </w:p>
    <w:p w14:paraId="3BCB0231" w14:textId="761FEE1C" w:rsidR="00581BFC" w:rsidRPr="008E5A60" w:rsidRDefault="00581BFC" w:rsidP="00125A40">
      <w:pPr>
        <w:adjustRightInd w:val="0"/>
        <w:contextualSpacing/>
        <w:jc w:val="both"/>
        <w:rPr>
          <w:bCs/>
          <w:highlight w:val="yellow"/>
        </w:rPr>
      </w:pPr>
    </w:p>
    <w:p w14:paraId="41FE9FFC" w14:textId="604C4B1B" w:rsidR="00581BFC" w:rsidRPr="008E5A60" w:rsidRDefault="00581BFC" w:rsidP="00125A40">
      <w:pPr>
        <w:adjustRightInd w:val="0"/>
        <w:contextualSpacing/>
        <w:jc w:val="both"/>
        <w:rPr>
          <w:bCs/>
          <w:highlight w:val="yellow"/>
        </w:rPr>
      </w:pPr>
    </w:p>
    <w:p w14:paraId="69EA2C5D" w14:textId="57B4D8A8" w:rsidR="00581BFC" w:rsidRPr="008E5A60" w:rsidRDefault="00581BFC" w:rsidP="00125A40">
      <w:pPr>
        <w:adjustRightInd w:val="0"/>
        <w:contextualSpacing/>
        <w:jc w:val="both"/>
        <w:rPr>
          <w:bCs/>
          <w:highlight w:val="yellow"/>
        </w:rPr>
      </w:pPr>
    </w:p>
    <w:p w14:paraId="4FE87BF3" w14:textId="24E7E7BB" w:rsidR="00581BFC" w:rsidRPr="008E5A60" w:rsidRDefault="00581BFC" w:rsidP="00125A40">
      <w:pPr>
        <w:adjustRightInd w:val="0"/>
        <w:contextualSpacing/>
        <w:jc w:val="both"/>
        <w:rPr>
          <w:bCs/>
          <w:highlight w:val="yellow"/>
        </w:rPr>
      </w:pPr>
    </w:p>
    <w:p w14:paraId="6FB1AB3A" w14:textId="77777777" w:rsidR="00581BFC" w:rsidRPr="008E5A60" w:rsidRDefault="00581BFC" w:rsidP="00125A40">
      <w:pPr>
        <w:adjustRightInd w:val="0"/>
        <w:contextualSpacing/>
        <w:jc w:val="both"/>
        <w:rPr>
          <w:bCs/>
          <w:highlight w:val="yellow"/>
        </w:rPr>
      </w:pPr>
    </w:p>
    <w:p w14:paraId="72A3FED2" w14:textId="1873B07C" w:rsidR="004808D7" w:rsidRPr="008E5A60" w:rsidRDefault="004808D7" w:rsidP="00125A40">
      <w:pPr>
        <w:adjustRightInd w:val="0"/>
        <w:contextualSpacing/>
        <w:jc w:val="both"/>
        <w:rPr>
          <w:bCs/>
          <w:highlight w:val="yellow"/>
        </w:rPr>
      </w:pPr>
    </w:p>
    <w:p w14:paraId="215A83C2" w14:textId="7CCF6495" w:rsidR="00B245C6" w:rsidRPr="00AD122D" w:rsidRDefault="00B245C6" w:rsidP="00B245C6">
      <w:pPr>
        <w:jc w:val="center"/>
        <w:rPr>
          <w:b/>
          <w:sz w:val="16"/>
          <w:szCs w:val="16"/>
        </w:rPr>
      </w:pPr>
      <w:r w:rsidRPr="00AD122D">
        <w:rPr>
          <w:b/>
          <w:sz w:val="16"/>
          <w:szCs w:val="16"/>
        </w:rPr>
        <w:lastRenderedPageBreak/>
        <w:t xml:space="preserve">FORMULARIO </w:t>
      </w:r>
      <w:r w:rsidR="002658A8" w:rsidRPr="00AD122D">
        <w:rPr>
          <w:b/>
          <w:sz w:val="16"/>
          <w:szCs w:val="16"/>
        </w:rPr>
        <w:t>8</w:t>
      </w:r>
    </w:p>
    <w:p w14:paraId="3B52A602" w14:textId="6CB77A8F" w:rsidR="00415E1F" w:rsidRPr="008E5A60" w:rsidRDefault="00415E1F" w:rsidP="00B245C6">
      <w:pPr>
        <w:jc w:val="center"/>
        <w:rPr>
          <w:b/>
          <w:sz w:val="16"/>
          <w:szCs w:val="16"/>
          <w:highlight w:val="yellow"/>
        </w:rPr>
      </w:pPr>
    </w:p>
    <w:p w14:paraId="016233BF" w14:textId="77777777" w:rsidR="00CE7F5D" w:rsidRPr="008E5A60" w:rsidRDefault="00CE7F5D" w:rsidP="00CE7F5D">
      <w:pPr>
        <w:jc w:val="both"/>
        <w:rPr>
          <w:b/>
          <w:bCs/>
          <w:sz w:val="16"/>
          <w:szCs w:val="16"/>
          <w:highlight w:val="yellow"/>
          <w:lang w:eastAsia="es-CO"/>
        </w:rPr>
      </w:pPr>
    </w:p>
    <w:tbl>
      <w:tblPr>
        <w:tblW w:w="514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3"/>
        <w:gridCol w:w="7759"/>
        <w:gridCol w:w="727"/>
        <w:gridCol w:w="727"/>
      </w:tblGrid>
      <w:tr w:rsidR="00AD122D" w:rsidRPr="00B50A87" w14:paraId="2B457F1F" w14:textId="77777777" w:rsidTr="0048681F">
        <w:trPr>
          <w:trHeight w:val="400"/>
          <w:tblHeader/>
        </w:trPr>
        <w:tc>
          <w:tcPr>
            <w:tcW w:w="243" w:type="pct"/>
            <w:shd w:val="clear" w:color="auto" w:fill="F2F2F2"/>
            <w:vAlign w:val="center"/>
          </w:tcPr>
          <w:p w14:paraId="2A25BC63" w14:textId="77777777" w:rsidR="00AD122D" w:rsidRPr="00B50A87" w:rsidRDefault="00AD122D" w:rsidP="0048681F">
            <w:pPr>
              <w:jc w:val="center"/>
              <w:rPr>
                <w:b/>
                <w:color w:val="000000"/>
                <w:sz w:val="15"/>
                <w:szCs w:val="15"/>
              </w:rPr>
            </w:pPr>
            <w:r w:rsidRPr="00B50A87">
              <w:rPr>
                <w:rFonts w:eastAsia="MS Mincho"/>
                <w:b/>
                <w:sz w:val="15"/>
                <w:szCs w:val="15"/>
                <w:lang w:bidi="en-US"/>
              </w:rPr>
              <w:t>ÍTEM</w:t>
            </w:r>
          </w:p>
        </w:tc>
        <w:tc>
          <w:tcPr>
            <w:tcW w:w="4006" w:type="pct"/>
            <w:shd w:val="clear" w:color="auto" w:fill="F2F2F2"/>
            <w:vAlign w:val="center"/>
          </w:tcPr>
          <w:p w14:paraId="04B8F909" w14:textId="77777777" w:rsidR="00AD122D" w:rsidRPr="00B50A87" w:rsidRDefault="00AD122D" w:rsidP="0048681F">
            <w:pPr>
              <w:jc w:val="center"/>
              <w:rPr>
                <w:b/>
                <w:color w:val="000000"/>
                <w:sz w:val="15"/>
                <w:szCs w:val="15"/>
              </w:rPr>
            </w:pPr>
            <w:r w:rsidRPr="00B50A87">
              <w:rPr>
                <w:b/>
                <w:color w:val="000000"/>
                <w:sz w:val="15"/>
                <w:szCs w:val="15"/>
              </w:rPr>
              <w:t>ESPECIFICACIONES TÉCNICAS MÍNIMAS</w:t>
            </w:r>
          </w:p>
        </w:tc>
        <w:tc>
          <w:tcPr>
            <w:tcW w:w="376" w:type="pct"/>
            <w:shd w:val="clear" w:color="auto" w:fill="F2F2F2"/>
            <w:vAlign w:val="center"/>
          </w:tcPr>
          <w:p w14:paraId="4736844B" w14:textId="77777777" w:rsidR="00AD122D" w:rsidRPr="00B50A87" w:rsidRDefault="00AD122D" w:rsidP="0048681F">
            <w:pPr>
              <w:jc w:val="center"/>
              <w:rPr>
                <w:b/>
                <w:color w:val="000000"/>
                <w:sz w:val="15"/>
                <w:szCs w:val="15"/>
              </w:rPr>
            </w:pPr>
            <w:r w:rsidRPr="00B50A87">
              <w:rPr>
                <w:b/>
                <w:color w:val="000000"/>
                <w:sz w:val="15"/>
                <w:szCs w:val="15"/>
              </w:rPr>
              <w:t>CUMPLE</w:t>
            </w:r>
          </w:p>
        </w:tc>
        <w:tc>
          <w:tcPr>
            <w:tcW w:w="376" w:type="pct"/>
            <w:shd w:val="clear" w:color="auto" w:fill="F2F2F2"/>
            <w:vAlign w:val="center"/>
          </w:tcPr>
          <w:p w14:paraId="117E09AA" w14:textId="77777777" w:rsidR="00AD122D" w:rsidRPr="00B50A87" w:rsidRDefault="00AD122D" w:rsidP="0048681F">
            <w:pPr>
              <w:jc w:val="center"/>
              <w:rPr>
                <w:b/>
                <w:color w:val="000000"/>
                <w:sz w:val="15"/>
                <w:szCs w:val="15"/>
              </w:rPr>
            </w:pPr>
            <w:r w:rsidRPr="00B50A87">
              <w:rPr>
                <w:b/>
                <w:color w:val="000000"/>
                <w:sz w:val="15"/>
                <w:szCs w:val="15"/>
              </w:rPr>
              <w:t>NO CUMPLE</w:t>
            </w:r>
          </w:p>
        </w:tc>
      </w:tr>
      <w:tr w:rsidR="00AD122D" w:rsidRPr="00B50A87" w14:paraId="58E876EA" w14:textId="77777777" w:rsidTr="0048681F">
        <w:trPr>
          <w:trHeight w:val="31"/>
        </w:trPr>
        <w:tc>
          <w:tcPr>
            <w:tcW w:w="243" w:type="pct"/>
            <w:vAlign w:val="center"/>
          </w:tcPr>
          <w:p w14:paraId="242AA33A" w14:textId="77777777" w:rsidR="00AD122D" w:rsidRPr="00B50A87" w:rsidRDefault="00AD122D" w:rsidP="0048681F">
            <w:pPr>
              <w:jc w:val="center"/>
              <w:rPr>
                <w:color w:val="000000"/>
                <w:sz w:val="15"/>
                <w:szCs w:val="15"/>
              </w:rPr>
            </w:pPr>
            <w:r w:rsidRPr="00B50A87">
              <w:rPr>
                <w:color w:val="000000"/>
                <w:sz w:val="15"/>
                <w:szCs w:val="15"/>
              </w:rPr>
              <w:t>1</w:t>
            </w:r>
          </w:p>
        </w:tc>
        <w:tc>
          <w:tcPr>
            <w:tcW w:w="4006" w:type="pct"/>
            <w:vAlign w:val="center"/>
          </w:tcPr>
          <w:p w14:paraId="12C4AF2E" w14:textId="77777777" w:rsidR="00AD122D" w:rsidRPr="00B50A87" w:rsidRDefault="00AD122D" w:rsidP="0048681F">
            <w:pPr>
              <w:jc w:val="both"/>
              <w:rPr>
                <w:b/>
                <w:sz w:val="16"/>
                <w:szCs w:val="16"/>
              </w:rPr>
            </w:pPr>
            <w:r w:rsidRPr="00B50A87">
              <w:rPr>
                <w:b/>
                <w:sz w:val="16"/>
                <w:szCs w:val="16"/>
              </w:rPr>
              <w:t>SEDE 1 – CENTRO VACACIONAL EL CÍRCULO</w:t>
            </w:r>
          </w:p>
          <w:p w14:paraId="1E8139A6" w14:textId="77777777" w:rsidR="00AD122D" w:rsidRPr="00B50A87" w:rsidRDefault="00AD122D" w:rsidP="0048681F">
            <w:pPr>
              <w:jc w:val="both"/>
              <w:rPr>
                <w:b/>
                <w:sz w:val="16"/>
                <w:szCs w:val="16"/>
              </w:rPr>
            </w:pPr>
          </w:p>
          <w:p w14:paraId="5E8D6926" w14:textId="77777777" w:rsidR="00AD122D" w:rsidRPr="00B50A87" w:rsidRDefault="00AD122D" w:rsidP="0048681F">
            <w:pPr>
              <w:jc w:val="both"/>
              <w:rPr>
                <w:b/>
                <w:color w:val="0D0D0D"/>
                <w:sz w:val="16"/>
                <w:szCs w:val="16"/>
              </w:rPr>
            </w:pPr>
            <w:r w:rsidRPr="00B50A87">
              <w:rPr>
                <w:b/>
                <w:color w:val="0D0D0D"/>
                <w:sz w:val="16"/>
                <w:szCs w:val="16"/>
              </w:rPr>
              <w:t xml:space="preserve">PRESTACIÓN DEL SERVICIO DE ASEO Y LIMPIEZA (INCLUYE INSUMOS) PARA EL TRATAMIENTO DEL AGUA DE LAS PISCINAS, ZONAS HÚMEDAS (JACUZZI-TURCO-SAUNA– PLAYAS) Y ATRACCIONES ACUÁTICAS INTERACTIVAS (CASCADA Y CHORRITOS) UBICADAS EN EL CENTRO VACACIONAL EL CÍRCULO, EL CUAL CONSTA DE LAS SIGUIENTES CARACTERÍSTICAS: </w:t>
            </w:r>
          </w:p>
          <w:p w14:paraId="7207BA75" w14:textId="77777777" w:rsidR="00AD122D" w:rsidRPr="00B50A87" w:rsidRDefault="00AD122D" w:rsidP="0048681F">
            <w:pPr>
              <w:jc w:val="both"/>
              <w:rPr>
                <w:b/>
                <w:color w:val="0D0D0D"/>
                <w:sz w:val="15"/>
                <w:szCs w:val="15"/>
              </w:rPr>
            </w:pPr>
          </w:p>
          <w:p w14:paraId="2D890AAC" w14:textId="77777777" w:rsidR="00AD122D" w:rsidRPr="00B50A87" w:rsidRDefault="00AD122D" w:rsidP="0048681F">
            <w:pPr>
              <w:contextualSpacing/>
              <w:jc w:val="both"/>
              <w:rPr>
                <w:bCs/>
                <w:color w:val="0D0D0D"/>
                <w:sz w:val="18"/>
                <w:szCs w:val="18"/>
              </w:rPr>
            </w:pPr>
            <w:r w:rsidRPr="00B50A87">
              <w:rPr>
                <w:bCs/>
                <w:color w:val="0D0D0D"/>
                <w:sz w:val="18"/>
                <w:szCs w:val="18"/>
              </w:rPr>
              <w:t xml:space="preserve">Medidas y volumen: </w:t>
            </w:r>
          </w:p>
          <w:p w14:paraId="7D6B3F2C" w14:textId="77777777" w:rsidR="00AD122D" w:rsidRPr="00B50A87" w:rsidRDefault="00AD122D" w:rsidP="0048681F">
            <w:pPr>
              <w:contextualSpacing/>
              <w:jc w:val="both"/>
              <w:rPr>
                <w:b/>
                <w:color w:val="0D0D0D"/>
                <w:sz w:val="15"/>
                <w:szCs w:val="15"/>
              </w:rPr>
            </w:pPr>
          </w:p>
          <w:tbl>
            <w:tblPr>
              <w:tblW w:w="8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5"/>
              <w:gridCol w:w="609"/>
              <w:gridCol w:w="1091"/>
              <w:gridCol w:w="782"/>
              <w:gridCol w:w="595"/>
              <w:gridCol w:w="609"/>
              <w:gridCol w:w="1091"/>
              <w:gridCol w:w="782"/>
              <w:gridCol w:w="767"/>
              <w:gridCol w:w="688"/>
            </w:tblGrid>
            <w:tr w:rsidR="00AD122D" w:rsidRPr="00B50A87" w14:paraId="05006CC8" w14:textId="77777777" w:rsidTr="0048681F">
              <w:trPr>
                <w:trHeight w:val="172"/>
                <w:jc w:val="center"/>
              </w:trPr>
              <w:tc>
                <w:tcPr>
                  <w:tcW w:w="3260" w:type="dxa"/>
                  <w:gridSpan w:val="4"/>
                  <w:shd w:val="clear" w:color="000000" w:fill="F2F2F2"/>
                  <w:noWrap/>
                  <w:vAlign w:val="center"/>
                  <w:hideMark/>
                </w:tcPr>
                <w:p w14:paraId="16638142" w14:textId="77777777" w:rsidR="00AD122D" w:rsidRPr="00B50A87" w:rsidRDefault="00AD122D" w:rsidP="0048681F">
                  <w:pPr>
                    <w:jc w:val="center"/>
                    <w:rPr>
                      <w:b/>
                      <w:bCs/>
                      <w:color w:val="000000"/>
                      <w:sz w:val="14"/>
                      <w:szCs w:val="14"/>
                    </w:rPr>
                  </w:pPr>
                  <w:r w:rsidRPr="00B50A87">
                    <w:rPr>
                      <w:b/>
                      <w:bCs/>
                      <w:color w:val="000000"/>
                      <w:sz w:val="14"/>
                      <w:szCs w:val="14"/>
                    </w:rPr>
                    <w:t>PISCINA ADULTOS</w:t>
                  </w:r>
                </w:p>
              </w:tc>
              <w:tc>
                <w:tcPr>
                  <w:tcW w:w="3261" w:type="dxa"/>
                  <w:gridSpan w:val="4"/>
                  <w:shd w:val="clear" w:color="000000" w:fill="F2F2F2"/>
                  <w:noWrap/>
                  <w:vAlign w:val="center"/>
                  <w:hideMark/>
                </w:tcPr>
                <w:p w14:paraId="026287A3" w14:textId="77777777" w:rsidR="00AD122D" w:rsidRPr="00B50A87" w:rsidRDefault="00AD122D" w:rsidP="0048681F">
                  <w:pPr>
                    <w:jc w:val="center"/>
                    <w:rPr>
                      <w:b/>
                      <w:bCs/>
                      <w:color w:val="000000"/>
                      <w:sz w:val="14"/>
                      <w:szCs w:val="14"/>
                    </w:rPr>
                  </w:pPr>
                  <w:r w:rsidRPr="00B50A87">
                    <w:rPr>
                      <w:b/>
                      <w:bCs/>
                      <w:color w:val="000000"/>
                      <w:sz w:val="14"/>
                      <w:szCs w:val="14"/>
                    </w:rPr>
                    <w:t>PISCINA NIÑOS</w:t>
                  </w:r>
                </w:p>
              </w:tc>
              <w:tc>
                <w:tcPr>
                  <w:tcW w:w="812" w:type="dxa"/>
                  <w:vMerge w:val="restart"/>
                  <w:shd w:val="clear" w:color="000000" w:fill="F2F2F2"/>
                  <w:vAlign w:val="center"/>
                  <w:hideMark/>
                </w:tcPr>
                <w:p w14:paraId="18FA36B5" w14:textId="77777777" w:rsidR="00AD122D" w:rsidRPr="00B50A87" w:rsidRDefault="00AD122D" w:rsidP="0048681F">
                  <w:pPr>
                    <w:jc w:val="center"/>
                    <w:rPr>
                      <w:color w:val="000000"/>
                      <w:sz w:val="14"/>
                      <w:szCs w:val="14"/>
                    </w:rPr>
                  </w:pPr>
                  <w:r w:rsidRPr="00B50A87">
                    <w:rPr>
                      <w:color w:val="000000"/>
                      <w:sz w:val="14"/>
                      <w:szCs w:val="14"/>
                    </w:rPr>
                    <w:t>PLAYAS O ANDENES</w:t>
                  </w:r>
                </w:p>
              </w:tc>
              <w:tc>
                <w:tcPr>
                  <w:tcW w:w="728" w:type="dxa"/>
                  <w:vMerge w:val="restart"/>
                  <w:shd w:val="clear" w:color="000000" w:fill="F2F2F2"/>
                  <w:noWrap/>
                  <w:vAlign w:val="center"/>
                  <w:hideMark/>
                </w:tcPr>
                <w:p w14:paraId="521183F7" w14:textId="77777777" w:rsidR="00AD122D" w:rsidRPr="00B50A87" w:rsidRDefault="00AD122D" w:rsidP="0048681F">
                  <w:pPr>
                    <w:jc w:val="center"/>
                    <w:rPr>
                      <w:color w:val="000000"/>
                      <w:sz w:val="14"/>
                      <w:szCs w:val="14"/>
                    </w:rPr>
                  </w:pPr>
                  <w:r w:rsidRPr="00B50A87">
                    <w:rPr>
                      <w:color w:val="000000"/>
                      <w:sz w:val="14"/>
                      <w:szCs w:val="14"/>
                    </w:rPr>
                    <w:t>DUCHAS</w:t>
                  </w:r>
                </w:p>
              </w:tc>
            </w:tr>
            <w:tr w:rsidR="00AD122D" w:rsidRPr="00B50A87" w14:paraId="55138F75" w14:textId="77777777" w:rsidTr="0048681F">
              <w:trPr>
                <w:trHeight w:val="530"/>
                <w:jc w:val="center"/>
              </w:trPr>
              <w:tc>
                <w:tcPr>
                  <w:tcW w:w="629" w:type="dxa"/>
                  <w:noWrap/>
                  <w:vAlign w:val="center"/>
                  <w:hideMark/>
                </w:tcPr>
                <w:p w14:paraId="7C59E428" w14:textId="77777777" w:rsidR="00AD122D" w:rsidRPr="00B50A87" w:rsidRDefault="00AD122D" w:rsidP="0048681F">
                  <w:pPr>
                    <w:jc w:val="center"/>
                    <w:rPr>
                      <w:color w:val="000000"/>
                      <w:sz w:val="14"/>
                      <w:szCs w:val="14"/>
                    </w:rPr>
                  </w:pPr>
                  <w:r w:rsidRPr="00B50A87">
                    <w:rPr>
                      <w:color w:val="000000"/>
                      <w:sz w:val="14"/>
                      <w:szCs w:val="14"/>
                    </w:rPr>
                    <w:t>LARGO</w:t>
                  </w:r>
                </w:p>
              </w:tc>
              <w:tc>
                <w:tcPr>
                  <w:tcW w:w="644" w:type="dxa"/>
                  <w:noWrap/>
                  <w:vAlign w:val="center"/>
                  <w:hideMark/>
                </w:tcPr>
                <w:p w14:paraId="1F92D8E1" w14:textId="77777777" w:rsidR="00AD122D" w:rsidRPr="00B50A87" w:rsidRDefault="00AD122D" w:rsidP="0048681F">
                  <w:pPr>
                    <w:jc w:val="center"/>
                    <w:rPr>
                      <w:color w:val="000000"/>
                      <w:sz w:val="14"/>
                      <w:szCs w:val="14"/>
                    </w:rPr>
                  </w:pPr>
                  <w:r w:rsidRPr="00B50A87">
                    <w:rPr>
                      <w:color w:val="000000"/>
                      <w:sz w:val="14"/>
                      <w:szCs w:val="14"/>
                    </w:rPr>
                    <w:t>ANCHO</w:t>
                  </w:r>
                </w:p>
              </w:tc>
              <w:tc>
                <w:tcPr>
                  <w:tcW w:w="1157" w:type="dxa"/>
                  <w:noWrap/>
                  <w:vAlign w:val="center"/>
                  <w:hideMark/>
                </w:tcPr>
                <w:p w14:paraId="5F96FD70" w14:textId="77777777" w:rsidR="00AD122D" w:rsidRPr="00B50A87" w:rsidRDefault="00AD122D" w:rsidP="0048681F">
                  <w:pPr>
                    <w:jc w:val="center"/>
                    <w:rPr>
                      <w:color w:val="000000"/>
                      <w:sz w:val="14"/>
                      <w:szCs w:val="14"/>
                    </w:rPr>
                  </w:pPr>
                  <w:r w:rsidRPr="00B50A87">
                    <w:rPr>
                      <w:color w:val="000000"/>
                      <w:sz w:val="14"/>
                      <w:szCs w:val="14"/>
                    </w:rPr>
                    <w:t>PROFUNDIDAD</w:t>
                  </w:r>
                </w:p>
              </w:tc>
              <w:tc>
                <w:tcPr>
                  <w:tcW w:w="828" w:type="dxa"/>
                  <w:vAlign w:val="center"/>
                  <w:hideMark/>
                </w:tcPr>
                <w:p w14:paraId="3E859963" w14:textId="77777777" w:rsidR="00AD122D" w:rsidRPr="00B50A87" w:rsidRDefault="00AD122D" w:rsidP="0048681F">
                  <w:pPr>
                    <w:jc w:val="center"/>
                    <w:rPr>
                      <w:color w:val="000000"/>
                      <w:sz w:val="14"/>
                      <w:szCs w:val="14"/>
                    </w:rPr>
                  </w:pPr>
                  <w:r w:rsidRPr="00B50A87">
                    <w:rPr>
                      <w:color w:val="000000"/>
                      <w:sz w:val="14"/>
                      <w:szCs w:val="14"/>
                    </w:rPr>
                    <w:t>VOLUMEN DE AGUA</w:t>
                  </w:r>
                </w:p>
              </w:tc>
              <w:tc>
                <w:tcPr>
                  <w:tcW w:w="630" w:type="dxa"/>
                  <w:noWrap/>
                  <w:vAlign w:val="center"/>
                  <w:hideMark/>
                </w:tcPr>
                <w:p w14:paraId="265A53CB" w14:textId="77777777" w:rsidR="00AD122D" w:rsidRPr="00B50A87" w:rsidRDefault="00AD122D" w:rsidP="0048681F">
                  <w:pPr>
                    <w:jc w:val="center"/>
                    <w:rPr>
                      <w:color w:val="000000"/>
                      <w:sz w:val="14"/>
                      <w:szCs w:val="14"/>
                    </w:rPr>
                  </w:pPr>
                  <w:r w:rsidRPr="00B50A87">
                    <w:rPr>
                      <w:color w:val="000000"/>
                      <w:sz w:val="14"/>
                      <w:szCs w:val="14"/>
                    </w:rPr>
                    <w:t>LARGO</w:t>
                  </w:r>
                </w:p>
              </w:tc>
              <w:tc>
                <w:tcPr>
                  <w:tcW w:w="644" w:type="dxa"/>
                  <w:noWrap/>
                  <w:vAlign w:val="center"/>
                  <w:hideMark/>
                </w:tcPr>
                <w:p w14:paraId="724D4AA4" w14:textId="77777777" w:rsidR="00AD122D" w:rsidRPr="00B50A87" w:rsidRDefault="00AD122D" w:rsidP="0048681F">
                  <w:pPr>
                    <w:jc w:val="center"/>
                    <w:rPr>
                      <w:color w:val="000000"/>
                      <w:sz w:val="14"/>
                      <w:szCs w:val="14"/>
                    </w:rPr>
                  </w:pPr>
                  <w:r w:rsidRPr="00B50A87">
                    <w:rPr>
                      <w:color w:val="000000"/>
                      <w:sz w:val="14"/>
                      <w:szCs w:val="14"/>
                    </w:rPr>
                    <w:t>ANCHO</w:t>
                  </w:r>
                </w:p>
              </w:tc>
              <w:tc>
                <w:tcPr>
                  <w:tcW w:w="1157" w:type="dxa"/>
                  <w:noWrap/>
                  <w:vAlign w:val="center"/>
                  <w:hideMark/>
                </w:tcPr>
                <w:p w14:paraId="1A3562C0" w14:textId="77777777" w:rsidR="00AD122D" w:rsidRPr="00B50A87" w:rsidRDefault="00AD122D" w:rsidP="0048681F">
                  <w:pPr>
                    <w:jc w:val="center"/>
                    <w:rPr>
                      <w:color w:val="000000"/>
                      <w:sz w:val="14"/>
                      <w:szCs w:val="14"/>
                    </w:rPr>
                  </w:pPr>
                  <w:r w:rsidRPr="00B50A87">
                    <w:rPr>
                      <w:color w:val="000000"/>
                      <w:sz w:val="14"/>
                      <w:szCs w:val="14"/>
                    </w:rPr>
                    <w:t>PROFUNDIDAD</w:t>
                  </w:r>
                </w:p>
              </w:tc>
              <w:tc>
                <w:tcPr>
                  <w:tcW w:w="828" w:type="dxa"/>
                  <w:vAlign w:val="center"/>
                  <w:hideMark/>
                </w:tcPr>
                <w:p w14:paraId="0D1A2C41" w14:textId="77777777" w:rsidR="00AD122D" w:rsidRPr="00B50A87" w:rsidRDefault="00AD122D" w:rsidP="0048681F">
                  <w:pPr>
                    <w:jc w:val="center"/>
                    <w:rPr>
                      <w:color w:val="000000"/>
                      <w:sz w:val="14"/>
                      <w:szCs w:val="14"/>
                    </w:rPr>
                  </w:pPr>
                  <w:r w:rsidRPr="00B50A87">
                    <w:rPr>
                      <w:color w:val="000000"/>
                      <w:sz w:val="14"/>
                      <w:szCs w:val="14"/>
                    </w:rPr>
                    <w:t>VOLUMEN DE AGUA</w:t>
                  </w:r>
                </w:p>
              </w:tc>
              <w:tc>
                <w:tcPr>
                  <w:tcW w:w="812" w:type="dxa"/>
                  <w:vMerge/>
                  <w:vAlign w:val="center"/>
                  <w:hideMark/>
                </w:tcPr>
                <w:p w14:paraId="40207E8C" w14:textId="77777777" w:rsidR="00AD122D" w:rsidRPr="00B50A87" w:rsidRDefault="00AD122D" w:rsidP="0048681F">
                  <w:pPr>
                    <w:rPr>
                      <w:color w:val="000000"/>
                      <w:sz w:val="14"/>
                      <w:szCs w:val="14"/>
                    </w:rPr>
                  </w:pPr>
                </w:p>
              </w:tc>
              <w:tc>
                <w:tcPr>
                  <w:tcW w:w="728" w:type="dxa"/>
                  <w:vMerge/>
                  <w:vAlign w:val="center"/>
                  <w:hideMark/>
                </w:tcPr>
                <w:p w14:paraId="39A39EE5" w14:textId="77777777" w:rsidR="00AD122D" w:rsidRPr="00B50A87" w:rsidRDefault="00AD122D" w:rsidP="0048681F">
                  <w:pPr>
                    <w:rPr>
                      <w:color w:val="000000"/>
                      <w:sz w:val="14"/>
                      <w:szCs w:val="14"/>
                    </w:rPr>
                  </w:pPr>
                </w:p>
              </w:tc>
            </w:tr>
            <w:tr w:rsidR="00AD122D" w:rsidRPr="00B50A87" w14:paraId="4DA3BF6D" w14:textId="77777777" w:rsidTr="0048681F">
              <w:trPr>
                <w:trHeight w:val="345"/>
                <w:jc w:val="center"/>
              </w:trPr>
              <w:tc>
                <w:tcPr>
                  <w:tcW w:w="629" w:type="dxa"/>
                  <w:noWrap/>
                  <w:vAlign w:val="center"/>
                  <w:hideMark/>
                </w:tcPr>
                <w:p w14:paraId="6A73544B" w14:textId="77777777" w:rsidR="00AD122D" w:rsidRPr="00B50A87" w:rsidRDefault="00AD122D" w:rsidP="0048681F">
                  <w:pPr>
                    <w:jc w:val="center"/>
                    <w:rPr>
                      <w:color w:val="000000"/>
                      <w:sz w:val="14"/>
                      <w:szCs w:val="14"/>
                    </w:rPr>
                  </w:pPr>
                  <w:r w:rsidRPr="00B50A87">
                    <w:rPr>
                      <w:color w:val="000000"/>
                      <w:sz w:val="14"/>
                      <w:szCs w:val="14"/>
                    </w:rPr>
                    <w:t xml:space="preserve">24.63 </w:t>
                  </w:r>
                  <w:proofErr w:type="spellStart"/>
                  <w:r w:rsidRPr="00B50A87">
                    <w:rPr>
                      <w:color w:val="000000"/>
                      <w:sz w:val="14"/>
                      <w:szCs w:val="14"/>
                    </w:rPr>
                    <w:t>mts</w:t>
                  </w:r>
                  <w:proofErr w:type="spellEnd"/>
                </w:p>
              </w:tc>
              <w:tc>
                <w:tcPr>
                  <w:tcW w:w="644" w:type="dxa"/>
                  <w:noWrap/>
                  <w:vAlign w:val="center"/>
                  <w:hideMark/>
                </w:tcPr>
                <w:p w14:paraId="6575A473" w14:textId="77777777" w:rsidR="00AD122D" w:rsidRPr="00B50A87" w:rsidRDefault="00AD122D" w:rsidP="0048681F">
                  <w:pPr>
                    <w:jc w:val="center"/>
                    <w:rPr>
                      <w:color w:val="000000"/>
                      <w:sz w:val="14"/>
                      <w:szCs w:val="14"/>
                    </w:rPr>
                  </w:pPr>
                  <w:r w:rsidRPr="00B50A87">
                    <w:rPr>
                      <w:color w:val="000000"/>
                      <w:sz w:val="14"/>
                      <w:szCs w:val="14"/>
                    </w:rPr>
                    <w:t xml:space="preserve">12.20 </w:t>
                  </w:r>
                  <w:proofErr w:type="spellStart"/>
                  <w:r w:rsidRPr="00B50A87">
                    <w:rPr>
                      <w:color w:val="000000"/>
                      <w:sz w:val="14"/>
                      <w:szCs w:val="14"/>
                    </w:rPr>
                    <w:t>mts</w:t>
                  </w:r>
                  <w:proofErr w:type="spellEnd"/>
                </w:p>
              </w:tc>
              <w:tc>
                <w:tcPr>
                  <w:tcW w:w="1157" w:type="dxa"/>
                  <w:noWrap/>
                  <w:vAlign w:val="center"/>
                  <w:hideMark/>
                </w:tcPr>
                <w:p w14:paraId="6D32BC7F" w14:textId="77777777" w:rsidR="00AD122D" w:rsidRPr="00B50A87" w:rsidRDefault="00AD122D" w:rsidP="0048681F">
                  <w:pPr>
                    <w:jc w:val="center"/>
                    <w:rPr>
                      <w:color w:val="000000"/>
                      <w:sz w:val="14"/>
                      <w:szCs w:val="14"/>
                    </w:rPr>
                  </w:pPr>
                  <w:r w:rsidRPr="00B50A87">
                    <w:rPr>
                      <w:color w:val="000000"/>
                      <w:sz w:val="14"/>
                      <w:szCs w:val="14"/>
                    </w:rPr>
                    <w:t xml:space="preserve">1.60 </w:t>
                  </w:r>
                  <w:proofErr w:type="spellStart"/>
                  <w:r w:rsidRPr="00B50A87">
                    <w:rPr>
                      <w:color w:val="000000"/>
                      <w:sz w:val="14"/>
                      <w:szCs w:val="14"/>
                    </w:rPr>
                    <w:t>mts</w:t>
                  </w:r>
                  <w:proofErr w:type="spellEnd"/>
                </w:p>
              </w:tc>
              <w:tc>
                <w:tcPr>
                  <w:tcW w:w="828" w:type="dxa"/>
                  <w:noWrap/>
                  <w:vAlign w:val="center"/>
                  <w:hideMark/>
                </w:tcPr>
                <w:p w14:paraId="4E76437B" w14:textId="77777777" w:rsidR="00AD122D" w:rsidRPr="00B50A87" w:rsidRDefault="00AD122D" w:rsidP="0048681F">
                  <w:pPr>
                    <w:jc w:val="center"/>
                    <w:rPr>
                      <w:color w:val="000000"/>
                      <w:sz w:val="14"/>
                      <w:szCs w:val="14"/>
                    </w:rPr>
                  </w:pPr>
                  <w:r w:rsidRPr="00B50A87">
                    <w:rPr>
                      <w:color w:val="000000"/>
                      <w:sz w:val="14"/>
                      <w:szCs w:val="14"/>
                    </w:rPr>
                    <w:t>480 m3</w:t>
                  </w:r>
                </w:p>
              </w:tc>
              <w:tc>
                <w:tcPr>
                  <w:tcW w:w="630" w:type="dxa"/>
                  <w:noWrap/>
                  <w:vAlign w:val="center"/>
                  <w:hideMark/>
                </w:tcPr>
                <w:p w14:paraId="2A079C87" w14:textId="77777777" w:rsidR="00AD122D" w:rsidRPr="00B50A87" w:rsidRDefault="00AD122D" w:rsidP="0048681F">
                  <w:pPr>
                    <w:jc w:val="center"/>
                    <w:rPr>
                      <w:color w:val="000000"/>
                      <w:sz w:val="14"/>
                      <w:szCs w:val="14"/>
                    </w:rPr>
                  </w:pPr>
                  <w:r w:rsidRPr="00B50A87">
                    <w:rPr>
                      <w:color w:val="000000"/>
                      <w:sz w:val="14"/>
                      <w:szCs w:val="14"/>
                    </w:rPr>
                    <w:t xml:space="preserve">4 </w:t>
                  </w:r>
                  <w:proofErr w:type="spellStart"/>
                  <w:r w:rsidRPr="00B50A87">
                    <w:rPr>
                      <w:color w:val="000000"/>
                      <w:sz w:val="14"/>
                      <w:szCs w:val="14"/>
                    </w:rPr>
                    <w:t>mts</w:t>
                  </w:r>
                  <w:proofErr w:type="spellEnd"/>
                </w:p>
              </w:tc>
              <w:tc>
                <w:tcPr>
                  <w:tcW w:w="644" w:type="dxa"/>
                  <w:noWrap/>
                  <w:vAlign w:val="center"/>
                  <w:hideMark/>
                </w:tcPr>
                <w:p w14:paraId="010CAE87" w14:textId="77777777" w:rsidR="00AD122D" w:rsidRPr="00B50A87" w:rsidRDefault="00AD122D" w:rsidP="0048681F">
                  <w:pPr>
                    <w:jc w:val="center"/>
                    <w:rPr>
                      <w:color w:val="000000"/>
                      <w:sz w:val="14"/>
                      <w:szCs w:val="14"/>
                    </w:rPr>
                  </w:pPr>
                  <w:r w:rsidRPr="00B50A87">
                    <w:rPr>
                      <w:color w:val="000000"/>
                      <w:sz w:val="14"/>
                      <w:szCs w:val="14"/>
                    </w:rPr>
                    <w:t xml:space="preserve">4 </w:t>
                  </w:r>
                  <w:proofErr w:type="spellStart"/>
                  <w:r w:rsidRPr="00B50A87">
                    <w:rPr>
                      <w:color w:val="000000"/>
                      <w:sz w:val="14"/>
                      <w:szCs w:val="14"/>
                    </w:rPr>
                    <w:t>mts</w:t>
                  </w:r>
                  <w:proofErr w:type="spellEnd"/>
                </w:p>
              </w:tc>
              <w:tc>
                <w:tcPr>
                  <w:tcW w:w="1157" w:type="dxa"/>
                  <w:noWrap/>
                  <w:vAlign w:val="center"/>
                  <w:hideMark/>
                </w:tcPr>
                <w:p w14:paraId="5E902F75" w14:textId="77777777" w:rsidR="00AD122D" w:rsidRPr="00B50A87" w:rsidRDefault="00AD122D" w:rsidP="0048681F">
                  <w:pPr>
                    <w:jc w:val="center"/>
                    <w:rPr>
                      <w:color w:val="000000"/>
                      <w:sz w:val="14"/>
                      <w:szCs w:val="14"/>
                    </w:rPr>
                  </w:pPr>
                  <w:r w:rsidRPr="00B50A87">
                    <w:rPr>
                      <w:color w:val="000000"/>
                      <w:sz w:val="14"/>
                      <w:szCs w:val="14"/>
                    </w:rPr>
                    <w:t xml:space="preserve">0.72 </w:t>
                  </w:r>
                  <w:proofErr w:type="spellStart"/>
                  <w:r w:rsidRPr="00B50A87">
                    <w:rPr>
                      <w:color w:val="000000"/>
                      <w:sz w:val="14"/>
                      <w:szCs w:val="14"/>
                    </w:rPr>
                    <w:t>mts</w:t>
                  </w:r>
                  <w:proofErr w:type="spellEnd"/>
                </w:p>
              </w:tc>
              <w:tc>
                <w:tcPr>
                  <w:tcW w:w="828" w:type="dxa"/>
                  <w:noWrap/>
                  <w:vAlign w:val="center"/>
                  <w:hideMark/>
                </w:tcPr>
                <w:p w14:paraId="5C79811B" w14:textId="77777777" w:rsidR="00AD122D" w:rsidRPr="00B50A87" w:rsidRDefault="00AD122D" w:rsidP="0048681F">
                  <w:pPr>
                    <w:jc w:val="center"/>
                    <w:rPr>
                      <w:color w:val="000000"/>
                      <w:sz w:val="14"/>
                      <w:szCs w:val="14"/>
                    </w:rPr>
                  </w:pPr>
                  <w:r w:rsidRPr="00B50A87">
                    <w:rPr>
                      <w:color w:val="000000"/>
                      <w:sz w:val="14"/>
                      <w:szCs w:val="14"/>
                    </w:rPr>
                    <w:t>11.52 m3</w:t>
                  </w:r>
                </w:p>
              </w:tc>
              <w:tc>
                <w:tcPr>
                  <w:tcW w:w="812" w:type="dxa"/>
                  <w:noWrap/>
                  <w:vAlign w:val="center"/>
                  <w:hideMark/>
                </w:tcPr>
                <w:p w14:paraId="3C5AD9CD" w14:textId="77777777" w:rsidR="00AD122D" w:rsidRPr="00B50A87" w:rsidRDefault="00AD122D" w:rsidP="0048681F">
                  <w:pPr>
                    <w:jc w:val="center"/>
                    <w:rPr>
                      <w:color w:val="000000"/>
                      <w:sz w:val="14"/>
                      <w:szCs w:val="14"/>
                    </w:rPr>
                  </w:pPr>
                  <w:r w:rsidRPr="00B50A87">
                    <w:rPr>
                      <w:color w:val="000000"/>
                      <w:sz w:val="14"/>
                      <w:szCs w:val="14"/>
                    </w:rPr>
                    <w:t>607.14 m2</w:t>
                  </w:r>
                </w:p>
              </w:tc>
              <w:tc>
                <w:tcPr>
                  <w:tcW w:w="728" w:type="dxa"/>
                  <w:noWrap/>
                  <w:vAlign w:val="center"/>
                  <w:hideMark/>
                </w:tcPr>
                <w:p w14:paraId="04626405" w14:textId="77777777" w:rsidR="00AD122D" w:rsidRPr="00B50A87" w:rsidRDefault="00AD122D" w:rsidP="0048681F">
                  <w:pPr>
                    <w:jc w:val="center"/>
                    <w:rPr>
                      <w:color w:val="000000"/>
                      <w:sz w:val="14"/>
                      <w:szCs w:val="14"/>
                    </w:rPr>
                  </w:pPr>
                  <w:r w:rsidRPr="00B50A87">
                    <w:rPr>
                      <w:color w:val="000000"/>
                      <w:sz w:val="14"/>
                      <w:szCs w:val="14"/>
                    </w:rPr>
                    <w:t>2</w:t>
                  </w:r>
                </w:p>
              </w:tc>
            </w:tr>
          </w:tbl>
          <w:p w14:paraId="1DF38780" w14:textId="77777777" w:rsidR="00AD122D" w:rsidRPr="00B50A87" w:rsidRDefault="00AD122D" w:rsidP="0048681F">
            <w:pPr>
              <w:jc w:val="both"/>
              <w:rPr>
                <w:bCs/>
                <w:sz w:val="15"/>
                <w:szCs w:val="15"/>
              </w:rPr>
            </w:pPr>
          </w:p>
          <w:p w14:paraId="22A1F73E" w14:textId="77777777" w:rsidR="00AD122D" w:rsidRPr="00B50A87" w:rsidRDefault="00AD122D" w:rsidP="0048681F">
            <w:pPr>
              <w:jc w:val="both"/>
              <w:rPr>
                <w:bCs/>
                <w:sz w:val="15"/>
                <w:szCs w:val="15"/>
              </w:rPr>
            </w:pPr>
          </w:p>
          <w:tbl>
            <w:tblPr>
              <w:tblW w:w="8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4"/>
              <w:gridCol w:w="589"/>
              <w:gridCol w:w="1132"/>
              <w:gridCol w:w="787"/>
              <w:gridCol w:w="574"/>
              <w:gridCol w:w="589"/>
              <w:gridCol w:w="1132"/>
              <w:gridCol w:w="787"/>
              <w:gridCol w:w="766"/>
              <w:gridCol w:w="679"/>
            </w:tblGrid>
            <w:tr w:rsidR="00AD122D" w:rsidRPr="00B50A87" w14:paraId="21F1BEA2" w14:textId="77777777" w:rsidTr="0048681F">
              <w:trPr>
                <w:trHeight w:val="172"/>
                <w:jc w:val="center"/>
              </w:trPr>
              <w:tc>
                <w:tcPr>
                  <w:tcW w:w="3265" w:type="dxa"/>
                  <w:gridSpan w:val="4"/>
                  <w:shd w:val="clear" w:color="000000" w:fill="F2F2F2"/>
                  <w:noWrap/>
                  <w:tcMar>
                    <w:left w:w="28" w:type="dxa"/>
                    <w:right w:w="28" w:type="dxa"/>
                  </w:tcMar>
                  <w:vAlign w:val="center"/>
                  <w:hideMark/>
                </w:tcPr>
                <w:p w14:paraId="3A96D2C6" w14:textId="77777777" w:rsidR="00AD122D" w:rsidRPr="00B50A87" w:rsidRDefault="00AD122D" w:rsidP="0048681F">
                  <w:pPr>
                    <w:jc w:val="center"/>
                    <w:rPr>
                      <w:b/>
                      <w:bCs/>
                      <w:color w:val="000000"/>
                      <w:sz w:val="14"/>
                      <w:szCs w:val="14"/>
                    </w:rPr>
                  </w:pPr>
                  <w:r w:rsidRPr="00B50A87">
                    <w:rPr>
                      <w:b/>
                      <w:bCs/>
                      <w:color w:val="000000"/>
                      <w:sz w:val="14"/>
                      <w:szCs w:val="14"/>
                    </w:rPr>
                    <w:t>JACUZZI</w:t>
                  </w:r>
                </w:p>
              </w:tc>
              <w:tc>
                <w:tcPr>
                  <w:tcW w:w="3265" w:type="dxa"/>
                  <w:gridSpan w:val="4"/>
                  <w:shd w:val="clear" w:color="000000" w:fill="F2F2F2"/>
                  <w:noWrap/>
                  <w:tcMar>
                    <w:left w:w="28" w:type="dxa"/>
                    <w:right w:w="28" w:type="dxa"/>
                  </w:tcMar>
                  <w:vAlign w:val="center"/>
                  <w:hideMark/>
                </w:tcPr>
                <w:p w14:paraId="4720DA2F" w14:textId="77777777" w:rsidR="00AD122D" w:rsidRPr="00B50A87" w:rsidRDefault="00AD122D" w:rsidP="0048681F">
                  <w:pPr>
                    <w:jc w:val="center"/>
                    <w:rPr>
                      <w:b/>
                      <w:bCs/>
                      <w:color w:val="000000"/>
                      <w:sz w:val="14"/>
                      <w:szCs w:val="14"/>
                    </w:rPr>
                  </w:pPr>
                  <w:r w:rsidRPr="00B50A87">
                    <w:rPr>
                      <w:b/>
                      <w:bCs/>
                      <w:color w:val="000000"/>
                      <w:sz w:val="14"/>
                      <w:szCs w:val="14"/>
                    </w:rPr>
                    <w:t>CASCADA Y CHORRITOS DE AGUA</w:t>
                  </w:r>
                </w:p>
              </w:tc>
              <w:tc>
                <w:tcPr>
                  <w:tcW w:w="812" w:type="dxa"/>
                  <w:vMerge w:val="restart"/>
                  <w:shd w:val="clear" w:color="000000" w:fill="F2F2F2"/>
                  <w:tcMar>
                    <w:left w:w="28" w:type="dxa"/>
                    <w:right w:w="28" w:type="dxa"/>
                  </w:tcMar>
                  <w:vAlign w:val="center"/>
                  <w:hideMark/>
                </w:tcPr>
                <w:p w14:paraId="525F1843" w14:textId="77777777" w:rsidR="00AD122D" w:rsidRPr="00B50A87" w:rsidRDefault="00AD122D" w:rsidP="0048681F">
                  <w:pPr>
                    <w:jc w:val="center"/>
                    <w:rPr>
                      <w:color w:val="000000"/>
                      <w:sz w:val="14"/>
                      <w:szCs w:val="14"/>
                    </w:rPr>
                  </w:pPr>
                  <w:r w:rsidRPr="00B50A87">
                    <w:rPr>
                      <w:color w:val="000000"/>
                      <w:sz w:val="14"/>
                      <w:szCs w:val="14"/>
                    </w:rPr>
                    <w:t>PLAYAS O ANDENES</w:t>
                  </w:r>
                </w:p>
              </w:tc>
              <w:tc>
                <w:tcPr>
                  <w:tcW w:w="719" w:type="dxa"/>
                  <w:vMerge w:val="restart"/>
                  <w:shd w:val="clear" w:color="000000" w:fill="F2F2F2"/>
                  <w:noWrap/>
                  <w:tcMar>
                    <w:left w:w="28" w:type="dxa"/>
                    <w:right w:w="28" w:type="dxa"/>
                  </w:tcMar>
                  <w:vAlign w:val="center"/>
                  <w:hideMark/>
                </w:tcPr>
                <w:p w14:paraId="25329E5B" w14:textId="77777777" w:rsidR="00AD122D" w:rsidRPr="00B50A87" w:rsidRDefault="00AD122D" w:rsidP="0048681F">
                  <w:pPr>
                    <w:jc w:val="center"/>
                    <w:rPr>
                      <w:color w:val="000000"/>
                      <w:sz w:val="14"/>
                      <w:szCs w:val="14"/>
                    </w:rPr>
                  </w:pPr>
                  <w:r w:rsidRPr="00B50A87">
                    <w:rPr>
                      <w:color w:val="000000"/>
                      <w:sz w:val="14"/>
                      <w:szCs w:val="14"/>
                    </w:rPr>
                    <w:t>DUCHAS</w:t>
                  </w:r>
                </w:p>
              </w:tc>
            </w:tr>
            <w:tr w:rsidR="00AD122D" w:rsidRPr="00B50A87" w14:paraId="4D35DE47" w14:textId="77777777" w:rsidTr="0048681F">
              <w:trPr>
                <w:trHeight w:val="345"/>
                <w:jc w:val="center"/>
              </w:trPr>
              <w:tc>
                <w:tcPr>
                  <w:tcW w:w="607" w:type="dxa"/>
                  <w:noWrap/>
                  <w:tcMar>
                    <w:left w:w="28" w:type="dxa"/>
                    <w:right w:w="28" w:type="dxa"/>
                  </w:tcMar>
                  <w:vAlign w:val="center"/>
                  <w:hideMark/>
                </w:tcPr>
                <w:p w14:paraId="522B21D2" w14:textId="77777777" w:rsidR="00AD122D" w:rsidRPr="00B50A87" w:rsidRDefault="00AD122D" w:rsidP="0048681F">
                  <w:pPr>
                    <w:jc w:val="center"/>
                    <w:rPr>
                      <w:color w:val="000000"/>
                      <w:sz w:val="14"/>
                      <w:szCs w:val="14"/>
                    </w:rPr>
                  </w:pPr>
                  <w:r w:rsidRPr="00B50A87">
                    <w:rPr>
                      <w:color w:val="000000"/>
                      <w:sz w:val="14"/>
                      <w:szCs w:val="14"/>
                    </w:rPr>
                    <w:t>LARGO</w:t>
                  </w:r>
                </w:p>
              </w:tc>
              <w:tc>
                <w:tcPr>
                  <w:tcW w:w="623" w:type="dxa"/>
                  <w:noWrap/>
                  <w:tcMar>
                    <w:left w:w="28" w:type="dxa"/>
                    <w:right w:w="28" w:type="dxa"/>
                  </w:tcMar>
                  <w:vAlign w:val="center"/>
                  <w:hideMark/>
                </w:tcPr>
                <w:p w14:paraId="5BBD4E61" w14:textId="77777777" w:rsidR="00AD122D" w:rsidRPr="00B50A87" w:rsidRDefault="00AD122D" w:rsidP="0048681F">
                  <w:pPr>
                    <w:jc w:val="center"/>
                    <w:rPr>
                      <w:color w:val="000000"/>
                      <w:sz w:val="14"/>
                      <w:szCs w:val="14"/>
                    </w:rPr>
                  </w:pPr>
                  <w:r w:rsidRPr="00B50A87">
                    <w:rPr>
                      <w:color w:val="000000"/>
                      <w:sz w:val="14"/>
                      <w:szCs w:val="14"/>
                    </w:rPr>
                    <w:t>ANCHO</w:t>
                  </w:r>
                </w:p>
              </w:tc>
              <w:tc>
                <w:tcPr>
                  <w:tcW w:w="1201" w:type="dxa"/>
                  <w:noWrap/>
                  <w:tcMar>
                    <w:left w:w="28" w:type="dxa"/>
                    <w:right w:w="28" w:type="dxa"/>
                  </w:tcMar>
                  <w:vAlign w:val="center"/>
                  <w:hideMark/>
                </w:tcPr>
                <w:p w14:paraId="0874B7F5" w14:textId="77777777" w:rsidR="00AD122D" w:rsidRPr="00B50A87" w:rsidRDefault="00AD122D" w:rsidP="0048681F">
                  <w:pPr>
                    <w:jc w:val="center"/>
                    <w:rPr>
                      <w:color w:val="000000"/>
                      <w:sz w:val="14"/>
                      <w:szCs w:val="14"/>
                    </w:rPr>
                  </w:pPr>
                  <w:r w:rsidRPr="00B50A87">
                    <w:rPr>
                      <w:color w:val="000000"/>
                      <w:sz w:val="14"/>
                      <w:szCs w:val="14"/>
                    </w:rPr>
                    <w:t>PROFUNDIDAD</w:t>
                  </w:r>
                </w:p>
              </w:tc>
              <w:tc>
                <w:tcPr>
                  <w:tcW w:w="832" w:type="dxa"/>
                  <w:tcMar>
                    <w:left w:w="28" w:type="dxa"/>
                    <w:right w:w="28" w:type="dxa"/>
                  </w:tcMar>
                  <w:vAlign w:val="center"/>
                  <w:hideMark/>
                </w:tcPr>
                <w:p w14:paraId="00C1E7E2" w14:textId="77777777" w:rsidR="00AD122D" w:rsidRPr="00B50A87" w:rsidRDefault="00AD122D" w:rsidP="0048681F">
                  <w:pPr>
                    <w:jc w:val="center"/>
                    <w:rPr>
                      <w:color w:val="000000"/>
                      <w:sz w:val="14"/>
                      <w:szCs w:val="14"/>
                    </w:rPr>
                  </w:pPr>
                  <w:r w:rsidRPr="00B50A87">
                    <w:rPr>
                      <w:color w:val="000000"/>
                      <w:sz w:val="14"/>
                      <w:szCs w:val="14"/>
                    </w:rPr>
                    <w:t>VOLUMEN DE AGUA</w:t>
                  </w:r>
                </w:p>
              </w:tc>
              <w:tc>
                <w:tcPr>
                  <w:tcW w:w="607" w:type="dxa"/>
                  <w:noWrap/>
                  <w:tcMar>
                    <w:left w:w="28" w:type="dxa"/>
                    <w:right w:w="28" w:type="dxa"/>
                  </w:tcMar>
                  <w:vAlign w:val="center"/>
                  <w:hideMark/>
                </w:tcPr>
                <w:p w14:paraId="29E96D38" w14:textId="77777777" w:rsidR="00AD122D" w:rsidRPr="00B50A87" w:rsidRDefault="00AD122D" w:rsidP="0048681F">
                  <w:pPr>
                    <w:jc w:val="center"/>
                    <w:rPr>
                      <w:color w:val="000000"/>
                      <w:sz w:val="14"/>
                      <w:szCs w:val="14"/>
                    </w:rPr>
                  </w:pPr>
                  <w:r w:rsidRPr="00B50A87">
                    <w:rPr>
                      <w:color w:val="000000"/>
                      <w:sz w:val="14"/>
                      <w:szCs w:val="14"/>
                    </w:rPr>
                    <w:t>LARGO</w:t>
                  </w:r>
                </w:p>
              </w:tc>
              <w:tc>
                <w:tcPr>
                  <w:tcW w:w="623" w:type="dxa"/>
                  <w:noWrap/>
                  <w:tcMar>
                    <w:left w:w="28" w:type="dxa"/>
                    <w:right w:w="28" w:type="dxa"/>
                  </w:tcMar>
                  <w:vAlign w:val="center"/>
                  <w:hideMark/>
                </w:tcPr>
                <w:p w14:paraId="7B0FC5F2" w14:textId="77777777" w:rsidR="00AD122D" w:rsidRPr="00B50A87" w:rsidRDefault="00AD122D" w:rsidP="0048681F">
                  <w:pPr>
                    <w:jc w:val="center"/>
                    <w:rPr>
                      <w:color w:val="000000"/>
                      <w:sz w:val="14"/>
                      <w:szCs w:val="14"/>
                    </w:rPr>
                  </w:pPr>
                  <w:r w:rsidRPr="00B50A87">
                    <w:rPr>
                      <w:color w:val="000000"/>
                      <w:sz w:val="14"/>
                      <w:szCs w:val="14"/>
                    </w:rPr>
                    <w:t>ANCHO</w:t>
                  </w:r>
                </w:p>
              </w:tc>
              <w:tc>
                <w:tcPr>
                  <w:tcW w:w="1201" w:type="dxa"/>
                  <w:noWrap/>
                  <w:tcMar>
                    <w:left w:w="28" w:type="dxa"/>
                    <w:right w:w="28" w:type="dxa"/>
                  </w:tcMar>
                  <w:vAlign w:val="center"/>
                  <w:hideMark/>
                </w:tcPr>
                <w:p w14:paraId="2729E0FF" w14:textId="77777777" w:rsidR="00AD122D" w:rsidRPr="00B50A87" w:rsidRDefault="00AD122D" w:rsidP="0048681F">
                  <w:pPr>
                    <w:jc w:val="center"/>
                    <w:rPr>
                      <w:color w:val="000000"/>
                      <w:sz w:val="14"/>
                      <w:szCs w:val="14"/>
                    </w:rPr>
                  </w:pPr>
                  <w:r w:rsidRPr="00B50A87">
                    <w:rPr>
                      <w:color w:val="000000"/>
                      <w:sz w:val="14"/>
                      <w:szCs w:val="14"/>
                    </w:rPr>
                    <w:t>PROFUNDIDAD</w:t>
                  </w:r>
                </w:p>
              </w:tc>
              <w:tc>
                <w:tcPr>
                  <w:tcW w:w="832" w:type="dxa"/>
                  <w:tcMar>
                    <w:left w:w="28" w:type="dxa"/>
                    <w:right w:w="28" w:type="dxa"/>
                  </w:tcMar>
                  <w:vAlign w:val="center"/>
                  <w:hideMark/>
                </w:tcPr>
                <w:p w14:paraId="0CA94D1D" w14:textId="77777777" w:rsidR="00AD122D" w:rsidRPr="00B50A87" w:rsidRDefault="00AD122D" w:rsidP="0048681F">
                  <w:pPr>
                    <w:jc w:val="center"/>
                    <w:rPr>
                      <w:color w:val="000000"/>
                      <w:sz w:val="14"/>
                      <w:szCs w:val="14"/>
                    </w:rPr>
                  </w:pPr>
                  <w:r w:rsidRPr="00B50A87">
                    <w:rPr>
                      <w:color w:val="000000"/>
                      <w:sz w:val="14"/>
                      <w:szCs w:val="14"/>
                    </w:rPr>
                    <w:t>VOLUMEN DE AGUA</w:t>
                  </w:r>
                </w:p>
              </w:tc>
              <w:tc>
                <w:tcPr>
                  <w:tcW w:w="812" w:type="dxa"/>
                  <w:vMerge/>
                  <w:tcMar>
                    <w:left w:w="28" w:type="dxa"/>
                    <w:right w:w="28" w:type="dxa"/>
                  </w:tcMar>
                  <w:vAlign w:val="center"/>
                  <w:hideMark/>
                </w:tcPr>
                <w:p w14:paraId="56000708" w14:textId="77777777" w:rsidR="00AD122D" w:rsidRPr="00B50A87" w:rsidRDefault="00AD122D" w:rsidP="0048681F">
                  <w:pPr>
                    <w:jc w:val="center"/>
                    <w:rPr>
                      <w:color w:val="000000"/>
                      <w:sz w:val="14"/>
                      <w:szCs w:val="14"/>
                    </w:rPr>
                  </w:pPr>
                </w:p>
              </w:tc>
              <w:tc>
                <w:tcPr>
                  <w:tcW w:w="719" w:type="dxa"/>
                  <w:vMerge/>
                  <w:tcMar>
                    <w:left w:w="28" w:type="dxa"/>
                    <w:right w:w="28" w:type="dxa"/>
                  </w:tcMar>
                  <w:vAlign w:val="center"/>
                  <w:hideMark/>
                </w:tcPr>
                <w:p w14:paraId="5A1AB245" w14:textId="77777777" w:rsidR="00AD122D" w:rsidRPr="00B50A87" w:rsidRDefault="00AD122D" w:rsidP="0048681F">
                  <w:pPr>
                    <w:jc w:val="center"/>
                    <w:rPr>
                      <w:color w:val="000000"/>
                      <w:sz w:val="14"/>
                      <w:szCs w:val="14"/>
                    </w:rPr>
                  </w:pPr>
                </w:p>
              </w:tc>
            </w:tr>
            <w:tr w:rsidR="00AD122D" w:rsidRPr="00B50A87" w14:paraId="0D266716" w14:textId="77777777" w:rsidTr="0048681F">
              <w:trPr>
                <w:trHeight w:val="356"/>
                <w:jc w:val="center"/>
              </w:trPr>
              <w:tc>
                <w:tcPr>
                  <w:tcW w:w="607" w:type="dxa"/>
                  <w:noWrap/>
                  <w:tcMar>
                    <w:left w:w="28" w:type="dxa"/>
                    <w:right w:w="28" w:type="dxa"/>
                  </w:tcMar>
                  <w:vAlign w:val="center"/>
                  <w:hideMark/>
                </w:tcPr>
                <w:p w14:paraId="269D2223" w14:textId="77777777" w:rsidR="00AD122D" w:rsidRPr="00B50A87" w:rsidRDefault="00AD122D" w:rsidP="0048681F">
                  <w:pPr>
                    <w:jc w:val="center"/>
                    <w:rPr>
                      <w:color w:val="000000"/>
                      <w:sz w:val="14"/>
                      <w:szCs w:val="14"/>
                    </w:rPr>
                  </w:pPr>
                  <w:r w:rsidRPr="00B50A87">
                    <w:rPr>
                      <w:color w:val="000000"/>
                      <w:sz w:val="14"/>
                      <w:szCs w:val="14"/>
                    </w:rPr>
                    <w:t xml:space="preserve">3 </w:t>
                  </w:r>
                  <w:proofErr w:type="spellStart"/>
                  <w:r w:rsidRPr="00B50A87">
                    <w:rPr>
                      <w:color w:val="000000"/>
                      <w:sz w:val="14"/>
                      <w:szCs w:val="14"/>
                    </w:rPr>
                    <w:t>mts</w:t>
                  </w:r>
                  <w:proofErr w:type="spellEnd"/>
                </w:p>
              </w:tc>
              <w:tc>
                <w:tcPr>
                  <w:tcW w:w="623" w:type="dxa"/>
                  <w:noWrap/>
                  <w:tcMar>
                    <w:left w:w="28" w:type="dxa"/>
                    <w:right w:w="28" w:type="dxa"/>
                  </w:tcMar>
                  <w:vAlign w:val="center"/>
                  <w:hideMark/>
                </w:tcPr>
                <w:p w14:paraId="7533521B" w14:textId="77777777" w:rsidR="00AD122D" w:rsidRPr="00B50A87" w:rsidRDefault="00AD122D" w:rsidP="0048681F">
                  <w:pPr>
                    <w:jc w:val="center"/>
                    <w:rPr>
                      <w:color w:val="000000"/>
                      <w:sz w:val="14"/>
                      <w:szCs w:val="14"/>
                    </w:rPr>
                  </w:pPr>
                  <w:r w:rsidRPr="00B50A87">
                    <w:rPr>
                      <w:color w:val="000000"/>
                      <w:sz w:val="14"/>
                      <w:szCs w:val="14"/>
                    </w:rPr>
                    <w:t xml:space="preserve">3.98 </w:t>
                  </w:r>
                  <w:proofErr w:type="spellStart"/>
                  <w:r w:rsidRPr="00B50A87">
                    <w:rPr>
                      <w:color w:val="000000"/>
                      <w:sz w:val="14"/>
                      <w:szCs w:val="14"/>
                    </w:rPr>
                    <w:t>mts</w:t>
                  </w:r>
                  <w:proofErr w:type="spellEnd"/>
                </w:p>
              </w:tc>
              <w:tc>
                <w:tcPr>
                  <w:tcW w:w="1201" w:type="dxa"/>
                  <w:noWrap/>
                  <w:tcMar>
                    <w:left w:w="28" w:type="dxa"/>
                    <w:right w:w="28" w:type="dxa"/>
                  </w:tcMar>
                  <w:vAlign w:val="center"/>
                  <w:hideMark/>
                </w:tcPr>
                <w:p w14:paraId="4CE1DB41" w14:textId="77777777" w:rsidR="00AD122D" w:rsidRPr="00B50A87" w:rsidRDefault="00AD122D" w:rsidP="0048681F">
                  <w:pPr>
                    <w:jc w:val="center"/>
                    <w:rPr>
                      <w:color w:val="000000"/>
                      <w:sz w:val="14"/>
                      <w:szCs w:val="14"/>
                    </w:rPr>
                  </w:pPr>
                  <w:r w:rsidRPr="00B50A87">
                    <w:rPr>
                      <w:color w:val="000000"/>
                      <w:sz w:val="14"/>
                      <w:szCs w:val="14"/>
                    </w:rPr>
                    <w:t xml:space="preserve">0.83 </w:t>
                  </w:r>
                  <w:proofErr w:type="spellStart"/>
                  <w:r w:rsidRPr="00B50A87">
                    <w:rPr>
                      <w:color w:val="000000"/>
                      <w:sz w:val="14"/>
                      <w:szCs w:val="14"/>
                    </w:rPr>
                    <w:t>mts</w:t>
                  </w:r>
                  <w:proofErr w:type="spellEnd"/>
                </w:p>
              </w:tc>
              <w:tc>
                <w:tcPr>
                  <w:tcW w:w="832" w:type="dxa"/>
                  <w:noWrap/>
                  <w:tcMar>
                    <w:left w:w="28" w:type="dxa"/>
                    <w:right w:w="28" w:type="dxa"/>
                  </w:tcMar>
                  <w:vAlign w:val="center"/>
                  <w:hideMark/>
                </w:tcPr>
                <w:p w14:paraId="0FA539C9" w14:textId="77777777" w:rsidR="00AD122D" w:rsidRPr="00B50A87" w:rsidRDefault="00AD122D" w:rsidP="0048681F">
                  <w:pPr>
                    <w:jc w:val="center"/>
                    <w:rPr>
                      <w:color w:val="000000"/>
                      <w:sz w:val="14"/>
                      <w:szCs w:val="14"/>
                    </w:rPr>
                  </w:pPr>
                  <w:r w:rsidRPr="00B50A87">
                    <w:rPr>
                      <w:color w:val="000000"/>
                      <w:sz w:val="14"/>
                      <w:szCs w:val="14"/>
                    </w:rPr>
                    <w:t>9 m3</w:t>
                  </w:r>
                </w:p>
              </w:tc>
              <w:tc>
                <w:tcPr>
                  <w:tcW w:w="607" w:type="dxa"/>
                  <w:noWrap/>
                  <w:tcMar>
                    <w:left w:w="28" w:type="dxa"/>
                    <w:right w:w="28" w:type="dxa"/>
                  </w:tcMar>
                  <w:vAlign w:val="center"/>
                  <w:hideMark/>
                </w:tcPr>
                <w:p w14:paraId="50A6A072" w14:textId="77777777" w:rsidR="00AD122D" w:rsidRPr="00B50A87" w:rsidRDefault="00AD122D" w:rsidP="0048681F">
                  <w:pPr>
                    <w:jc w:val="center"/>
                    <w:rPr>
                      <w:color w:val="000000"/>
                      <w:sz w:val="14"/>
                      <w:szCs w:val="14"/>
                    </w:rPr>
                  </w:pPr>
                  <w:r w:rsidRPr="00B50A87">
                    <w:rPr>
                      <w:color w:val="000000"/>
                      <w:sz w:val="14"/>
                      <w:szCs w:val="14"/>
                    </w:rPr>
                    <w:t xml:space="preserve">11.75 </w:t>
                  </w:r>
                  <w:proofErr w:type="spellStart"/>
                  <w:r w:rsidRPr="00B50A87">
                    <w:rPr>
                      <w:color w:val="000000"/>
                      <w:sz w:val="14"/>
                      <w:szCs w:val="14"/>
                    </w:rPr>
                    <w:t>mts</w:t>
                  </w:r>
                  <w:proofErr w:type="spellEnd"/>
                </w:p>
              </w:tc>
              <w:tc>
                <w:tcPr>
                  <w:tcW w:w="623" w:type="dxa"/>
                  <w:noWrap/>
                  <w:tcMar>
                    <w:left w:w="28" w:type="dxa"/>
                    <w:right w:w="28" w:type="dxa"/>
                  </w:tcMar>
                  <w:vAlign w:val="center"/>
                  <w:hideMark/>
                </w:tcPr>
                <w:p w14:paraId="236619BF" w14:textId="77777777" w:rsidR="00AD122D" w:rsidRPr="00B50A87" w:rsidRDefault="00AD122D" w:rsidP="0048681F">
                  <w:pPr>
                    <w:jc w:val="center"/>
                    <w:rPr>
                      <w:color w:val="000000"/>
                      <w:sz w:val="14"/>
                      <w:szCs w:val="14"/>
                    </w:rPr>
                  </w:pPr>
                  <w:r w:rsidRPr="00B50A87">
                    <w:rPr>
                      <w:color w:val="000000"/>
                      <w:sz w:val="14"/>
                      <w:szCs w:val="14"/>
                    </w:rPr>
                    <w:t xml:space="preserve">1.30 </w:t>
                  </w:r>
                  <w:proofErr w:type="spellStart"/>
                  <w:r w:rsidRPr="00B50A87">
                    <w:rPr>
                      <w:color w:val="000000"/>
                      <w:sz w:val="14"/>
                      <w:szCs w:val="14"/>
                    </w:rPr>
                    <w:t>mts</w:t>
                  </w:r>
                  <w:proofErr w:type="spellEnd"/>
                </w:p>
              </w:tc>
              <w:tc>
                <w:tcPr>
                  <w:tcW w:w="1201" w:type="dxa"/>
                  <w:noWrap/>
                  <w:tcMar>
                    <w:left w:w="28" w:type="dxa"/>
                    <w:right w:w="28" w:type="dxa"/>
                  </w:tcMar>
                  <w:vAlign w:val="center"/>
                  <w:hideMark/>
                </w:tcPr>
                <w:p w14:paraId="1EF6702F" w14:textId="77777777" w:rsidR="00AD122D" w:rsidRPr="00B50A87" w:rsidRDefault="00AD122D" w:rsidP="0048681F">
                  <w:pPr>
                    <w:jc w:val="center"/>
                    <w:rPr>
                      <w:color w:val="000000"/>
                      <w:sz w:val="14"/>
                      <w:szCs w:val="14"/>
                    </w:rPr>
                  </w:pPr>
                  <w:r w:rsidRPr="00B50A87">
                    <w:rPr>
                      <w:color w:val="000000"/>
                      <w:sz w:val="14"/>
                      <w:szCs w:val="14"/>
                    </w:rPr>
                    <w:t xml:space="preserve">0.17 </w:t>
                  </w:r>
                  <w:proofErr w:type="spellStart"/>
                  <w:r w:rsidRPr="00B50A87">
                    <w:rPr>
                      <w:color w:val="000000"/>
                      <w:sz w:val="14"/>
                      <w:szCs w:val="14"/>
                    </w:rPr>
                    <w:t>mts</w:t>
                  </w:r>
                  <w:proofErr w:type="spellEnd"/>
                </w:p>
              </w:tc>
              <w:tc>
                <w:tcPr>
                  <w:tcW w:w="832" w:type="dxa"/>
                  <w:noWrap/>
                  <w:tcMar>
                    <w:left w:w="28" w:type="dxa"/>
                    <w:right w:w="28" w:type="dxa"/>
                  </w:tcMar>
                  <w:vAlign w:val="center"/>
                  <w:hideMark/>
                </w:tcPr>
                <w:p w14:paraId="6F3A6C99" w14:textId="77777777" w:rsidR="00AD122D" w:rsidRPr="00B50A87" w:rsidRDefault="00AD122D" w:rsidP="0048681F">
                  <w:pPr>
                    <w:jc w:val="center"/>
                    <w:rPr>
                      <w:color w:val="000000"/>
                      <w:sz w:val="14"/>
                      <w:szCs w:val="14"/>
                    </w:rPr>
                  </w:pPr>
                  <w:r w:rsidRPr="00B50A87">
                    <w:rPr>
                      <w:color w:val="000000"/>
                      <w:sz w:val="14"/>
                      <w:szCs w:val="14"/>
                    </w:rPr>
                    <w:t>2.6 m3</w:t>
                  </w:r>
                </w:p>
              </w:tc>
              <w:tc>
                <w:tcPr>
                  <w:tcW w:w="812" w:type="dxa"/>
                  <w:noWrap/>
                  <w:tcMar>
                    <w:left w:w="28" w:type="dxa"/>
                    <w:right w:w="28" w:type="dxa"/>
                  </w:tcMar>
                  <w:vAlign w:val="center"/>
                  <w:hideMark/>
                </w:tcPr>
                <w:p w14:paraId="2F652C42" w14:textId="77777777" w:rsidR="00AD122D" w:rsidRPr="00B50A87" w:rsidRDefault="00AD122D" w:rsidP="0048681F">
                  <w:pPr>
                    <w:jc w:val="center"/>
                    <w:rPr>
                      <w:color w:val="000000"/>
                      <w:sz w:val="14"/>
                      <w:szCs w:val="14"/>
                    </w:rPr>
                  </w:pPr>
                  <w:r w:rsidRPr="00B50A87">
                    <w:rPr>
                      <w:color w:val="000000"/>
                      <w:sz w:val="14"/>
                      <w:szCs w:val="14"/>
                    </w:rPr>
                    <w:t>80.3 m2</w:t>
                  </w:r>
                </w:p>
              </w:tc>
              <w:tc>
                <w:tcPr>
                  <w:tcW w:w="719" w:type="dxa"/>
                  <w:noWrap/>
                  <w:tcMar>
                    <w:left w:w="28" w:type="dxa"/>
                    <w:right w:w="28" w:type="dxa"/>
                  </w:tcMar>
                  <w:vAlign w:val="center"/>
                  <w:hideMark/>
                </w:tcPr>
                <w:p w14:paraId="575FB16C" w14:textId="77777777" w:rsidR="00AD122D" w:rsidRPr="00B50A87" w:rsidRDefault="00AD122D" w:rsidP="0048681F">
                  <w:pPr>
                    <w:jc w:val="center"/>
                    <w:rPr>
                      <w:color w:val="000000"/>
                      <w:sz w:val="14"/>
                      <w:szCs w:val="14"/>
                    </w:rPr>
                  </w:pPr>
                  <w:r w:rsidRPr="00B50A87">
                    <w:rPr>
                      <w:color w:val="000000"/>
                      <w:sz w:val="14"/>
                      <w:szCs w:val="14"/>
                    </w:rPr>
                    <w:t>1</w:t>
                  </w:r>
                </w:p>
              </w:tc>
            </w:tr>
            <w:tr w:rsidR="00AD122D" w:rsidRPr="00B50A87" w14:paraId="37A6EC5B" w14:textId="77777777" w:rsidTr="0048681F">
              <w:trPr>
                <w:trHeight w:val="172"/>
                <w:jc w:val="center"/>
              </w:trPr>
              <w:tc>
                <w:tcPr>
                  <w:tcW w:w="3265" w:type="dxa"/>
                  <w:gridSpan w:val="4"/>
                  <w:shd w:val="clear" w:color="000000" w:fill="F2F2F2"/>
                  <w:noWrap/>
                  <w:tcMar>
                    <w:left w:w="28" w:type="dxa"/>
                    <w:right w:w="28" w:type="dxa"/>
                  </w:tcMar>
                  <w:vAlign w:val="center"/>
                  <w:hideMark/>
                </w:tcPr>
                <w:p w14:paraId="154D6B38" w14:textId="77777777" w:rsidR="00AD122D" w:rsidRPr="00B50A87" w:rsidRDefault="00AD122D" w:rsidP="0048681F">
                  <w:pPr>
                    <w:jc w:val="center"/>
                    <w:rPr>
                      <w:b/>
                      <w:bCs/>
                      <w:color w:val="000000"/>
                      <w:sz w:val="14"/>
                      <w:szCs w:val="14"/>
                    </w:rPr>
                  </w:pPr>
                  <w:r w:rsidRPr="00B50A87">
                    <w:rPr>
                      <w:b/>
                      <w:bCs/>
                      <w:color w:val="000000"/>
                      <w:sz w:val="14"/>
                      <w:szCs w:val="14"/>
                    </w:rPr>
                    <w:t>TURCO</w:t>
                  </w:r>
                </w:p>
              </w:tc>
              <w:tc>
                <w:tcPr>
                  <w:tcW w:w="3265" w:type="dxa"/>
                  <w:gridSpan w:val="4"/>
                  <w:shd w:val="clear" w:color="000000" w:fill="F2F2F2"/>
                  <w:noWrap/>
                  <w:tcMar>
                    <w:left w:w="28" w:type="dxa"/>
                    <w:right w:w="28" w:type="dxa"/>
                  </w:tcMar>
                  <w:vAlign w:val="center"/>
                  <w:hideMark/>
                </w:tcPr>
                <w:p w14:paraId="56170DF9" w14:textId="77777777" w:rsidR="00AD122D" w:rsidRPr="00B50A87" w:rsidRDefault="00AD122D" w:rsidP="0048681F">
                  <w:pPr>
                    <w:jc w:val="center"/>
                    <w:rPr>
                      <w:b/>
                      <w:bCs/>
                      <w:color w:val="000000"/>
                      <w:sz w:val="14"/>
                      <w:szCs w:val="14"/>
                    </w:rPr>
                  </w:pPr>
                  <w:r w:rsidRPr="00B50A87">
                    <w:rPr>
                      <w:b/>
                      <w:bCs/>
                      <w:color w:val="000000"/>
                      <w:sz w:val="14"/>
                      <w:szCs w:val="14"/>
                    </w:rPr>
                    <w:t>SAUNA</w:t>
                  </w:r>
                </w:p>
              </w:tc>
              <w:tc>
                <w:tcPr>
                  <w:tcW w:w="812" w:type="dxa"/>
                  <w:vMerge w:val="restart"/>
                  <w:shd w:val="clear" w:color="000000" w:fill="F2F2F2"/>
                  <w:tcMar>
                    <w:left w:w="28" w:type="dxa"/>
                    <w:right w:w="28" w:type="dxa"/>
                  </w:tcMar>
                  <w:vAlign w:val="center"/>
                  <w:hideMark/>
                </w:tcPr>
                <w:p w14:paraId="4D7FE000" w14:textId="77777777" w:rsidR="00AD122D" w:rsidRPr="00B50A87" w:rsidRDefault="00AD122D" w:rsidP="0048681F">
                  <w:pPr>
                    <w:jc w:val="center"/>
                    <w:rPr>
                      <w:color w:val="000000"/>
                      <w:sz w:val="14"/>
                      <w:szCs w:val="14"/>
                    </w:rPr>
                  </w:pPr>
                  <w:r w:rsidRPr="00B50A87">
                    <w:rPr>
                      <w:color w:val="000000"/>
                      <w:sz w:val="14"/>
                      <w:szCs w:val="14"/>
                    </w:rPr>
                    <w:t>PLAYAS O ANDENES</w:t>
                  </w:r>
                </w:p>
              </w:tc>
              <w:tc>
                <w:tcPr>
                  <w:tcW w:w="719" w:type="dxa"/>
                  <w:vMerge w:val="restart"/>
                  <w:shd w:val="clear" w:color="000000" w:fill="F2F2F2"/>
                  <w:noWrap/>
                  <w:tcMar>
                    <w:left w:w="28" w:type="dxa"/>
                    <w:right w:w="28" w:type="dxa"/>
                  </w:tcMar>
                  <w:vAlign w:val="center"/>
                  <w:hideMark/>
                </w:tcPr>
                <w:p w14:paraId="3DC131F9" w14:textId="77777777" w:rsidR="00AD122D" w:rsidRPr="00B50A87" w:rsidRDefault="00AD122D" w:rsidP="0048681F">
                  <w:pPr>
                    <w:jc w:val="center"/>
                    <w:rPr>
                      <w:color w:val="000000"/>
                      <w:sz w:val="14"/>
                      <w:szCs w:val="14"/>
                    </w:rPr>
                  </w:pPr>
                  <w:r w:rsidRPr="00B50A87">
                    <w:rPr>
                      <w:color w:val="000000"/>
                      <w:sz w:val="14"/>
                      <w:szCs w:val="14"/>
                    </w:rPr>
                    <w:t>DUCHAS</w:t>
                  </w:r>
                </w:p>
              </w:tc>
            </w:tr>
            <w:tr w:rsidR="00AD122D" w:rsidRPr="00B50A87" w14:paraId="74024BDD" w14:textId="77777777" w:rsidTr="0048681F">
              <w:trPr>
                <w:trHeight w:val="172"/>
                <w:jc w:val="center"/>
              </w:trPr>
              <w:tc>
                <w:tcPr>
                  <w:tcW w:w="1230" w:type="dxa"/>
                  <w:gridSpan w:val="2"/>
                  <w:noWrap/>
                  <w:tcMar>
                    <w:left w:w="28" w:type="dxa"/>
                    <w:right w:w="28" w:type="dxa"/>
                  </w:tcMar>
                  <w:vAlign w:val="center"/>
                  <w:hideMark/>
                </w:tcPr>
                <w:p w14:paraId="19C6432A" w14:textId="77777777" w:rsidR="00AD122D" w:rsidRPr="00B50A87" w:rsidRDefault="00AD122D" w:rsidP="0048681F">
                  <w:pPr>
                    <w:jc w:val="center"/>
                    <w:rPr>
                      <w:color w:val="000000"/>
                      <w:sz w:val="14"/>
                      <w:szCs w:val="14"/>
                    </w:rPr>
                  </w:pPr>
                  <w:r w:rsidRPr="00B50A87">
                    <w:rPr>
                      <w:color w:val="000000"/>
                      <w:sz w:val="14"/>
                      <w:szCs w:val="14"/>
                    </w:rPr>
                    <w:t>ANCHO</w:t>
                  </w:r>
                </w:p>
              </w:tc>
              <w:tc>
                <w:tcPr>
                  <w:tcW w:w="2034" w:type="dxa"/>
                  <w:gridSpan w:val="2"/>
                  <w:noWrap/>
                  <w:tcMar>
                    <w:left w:w="28" w:type="dxa"/>
                    <w:right w:w="28" w:type="dxa"/>
                  </w:tcMar>
                  <w:vAlign w:val="center"/>
                  <w:hideMark/>
                </w:tcPr>
                <w:p w14:paraId="660B6F82" w14:textId="77777777" w:rsidR="00AD122D" w:rsidRPr="00B50A87" w:rsidRDefault="00AD122D" w:rsidP="0048681F">
                  <w:pPr>
                    <w:jc w:val="center"/>
                    <w:rPr>
                      <w:color w:val="000000"/>
                      <w:sz w:val="14"/>
                      <w:szCs w:val="14"/>
                    </w:rPr>
                  </w:pPr>
                  <w:r w:rsidRPr="00B50A87">
                    <w:rPr>
                      <w:color w:val="000000"/>
                      <w:sz w:val="14"/>
                      <w:szCs w:val="14"/>
                    </w:rPr>
                    <w:t>LARGO</w:t>
                  </w:r>
                </w:p>
              </w:tc>
              <w:tc>
                <w:tcPr>
                  <w:tcW w:w="1230" w:type="dxa"/>
                  <w:gridSpan w:val="2"/>
                  <w:noWrap/>
                  <w:tcMar>
                    <w:left w:w="28" w:type="dxa"/>
                    <w:right w:w="28" w:type="dxa"/>
                  </w:tcMar>
                  <w:vAlign w:val="center"/>
                  <w:hideMark/>
                </w:tcPr>
                <w:p w14:paraId="5FC1B27B" w14:textId="77777777" w:rsidR="00AD122D" w:rsidRPr="00B50A87" w:rsidRDefault="00AD122D" w:rsidP="0048681F">
                  <w:pPr>
                    <w:jc w:val="center"/>
                    <w:rPr>
                      <w:color w:val="000000"/>
                      <w:sz w:val="14"/>
                      <w:szCs w:val="14"/>
                    </w:rPr>
                  </w:pPr>
                  <w:r w:rsidRPr="00B50A87">
                    <w:rPr>
                      <w:color w:val="000000"/>
                      <w:sz w:val="14"/>
                      <w:szCs w:val="14"/>
                    </w:rPr>
                    <w:t>ANCHO</w:t>
                  </w:r>
                </w:p>
              </w:tc>
              <w:tc>
                <w:tcPr>
                  <w:tcW w:w="2034" w:type="dxa"/>
                  <w:gridSpan w:val="2"/>
                  <w:noWrap/>
                  <w:tcMar>
                    <w:left w:w="28" w:type="dxa"/>
                    <w:right w:w="28" w:type="dxa"/>
                  </w:tcMar>
                  <w:vAlign w:val="center"/>
                  <w:hideMark/>
                </w:tcPr>
                <w:p w14:paraId="24E8F3E0" w14:textId="77777777" w:rsidR="00AD122D" w:rsidRPr="00B50A87" w:rsidRDefault="00AD122D" w:rsidP="0048681F">
                  <w:pPr>
                    <w:jc w:val="center"/>
                    <w:rPr>
                      <w:color w:val="000000"/>
                      <w:sz w:val="14"/>
                      <w:szCs w:val="14"/>
                    </w:rPr>
                  </w:pPr>
                  <w:r w:rsidRPr="00B50A87">
                    <w:rPr>
                      <w:color w:val="000000"/>
                      <w:sz w:val="14"/>
                      <w:szCs w:val="14"/>
                    </w:rPr>
                    <w:t>LARGO</w:t>
                  </w:r>
                </w:p>
              </w:tc>
              <w:tc>
                <w:tcPr>
                  <w:tcW w:w="812" w:type="dxa"/>
                  <w:vMerge/>
                  <w:tcMar>
                    <w:left w:w="28" w:type="dxa"/>
                    <w:right w:w="28" w:type="dxa"/>
                  </w:tcMar>
                  <w:vAlign w:val="center"/>
                  <w:hideMark/>
                </w:tcPr>
                <w:p w14:paraId="17E08E07" w14:textId="77777777" w:rsidR="00AD122D" w:rsidRPr="00B50A87" w:rsidRDefault="00AD122D" w:rsidP="0048681F">
                  <w:pPr>
                    <w:jc w:val="center"/>
                    <w:rPr>
                      <w:color w:val="000000"/>
                      <w:sz w:val="14"/>
                      <w:szCs w:val="14"/>
                    </w:rPr>
                  </w:pPr>
                </w:p>
              </w:tc>
              <w:tc>
                <w:tcPr>
                  <w:tcW w:w="719" w:type="dxa"/>
                  <w:vMerge/>
                  <w:tcMar>
                    <w:left w:w="28" w:type="dxa"/>
                    <w:right w:w="28" w:type="dxa"/>
                  </w:tcMar>
                  <w:vAlign w:val="center"/>
                  <w:hideMark/>
                </w:tcPr>
                <w:p w14:paraId="1CB5581F" w14:textId="77777777" w:rsidR="00AD122D" w:rsidRPr="00B50A87" w:rsidRDefault="00AD122D" w:rsidP="0048681F">
                  <w:pPr>
                    <w:jc w:val="center"/>
                    <w:rPr>
                      <w:color w:val="000000"/>
                      <w:sz w:val="14"/>
                      <w:szCs w:val="14"/>
                    </w:rPr>
                  </w:pPr>
                </w:p>
              </w:tc>
            </w:tr>
            <w:tr w:rsidR="00AD122D" w:rsidRPr="00B50A87" w14:paraId="603CE4DA" w14:textId="77777777" w:rsidTr="0048681F">
              <w:trPr>
                <w:trHeight w:val="172"/>
                <w:jc w:val="center"/>
              </w:trPr>
              <w:tc>
                <w:tcPr>
                  <w:tcW w:w="1230" w:type="dxa"/>
                  <w:gridSpan w:val="2"/>
                  <w:noWrap/>
                  <w:tcMar>
                    <w:left w:w="28" w:type="dxa"/>
                    <w:right w:w="28" w:type="dxa"/>
                  </w:tcMar>
                  <w:vAlign w:val="center"/>
                  <w:hideMark/>
                </w:tcPr>
                <w:p w14:paraId="17255CBE" w14:textId="77777777" w:rsidR="00AD122D" w:rsidRPr="00B50A87" w:rsidRDefault="00AD122D" w:rsidP="0048681F">
                  <w:pPr>
                    <w:jc w:val="center"/>
                    <w:rPr>
                      <w:color w:val="000000"/>
                      <w:sz w:val="14"/>
                      <w:szCs w:val="14"/>
                    </w:rPr>
                  </w:pPr>
                  <w:r w:rsidRPr="00B50A87">
                    <w:rPr>
                      <w:color w:val="000000"/>
                      <w:sz w:val="14"/>
                      <w:szCs w:val="14"/>
                    </w:rPr>
                    <w:t xml:space="preserve">4 </w:t>
                  </w:r>
                  <w:proofErr w:type="spellStart"/>
                  <w:r w:rsidRPr="00B50A87">
                    <w:rPr>
                      <w:color w:val="000000"/>
                      <w:sz w:val="14"/>
                      <w:szCs w:val="14"/>
                    </w:rPr>
                    <w:t>mts</w:t>
                  </w:r>
                  <w:proofErr w:type="spellEnd"/>
                </w:p>
              </w:tc>
              <w:tc>
                <w:tcPr>
                  <w:tcW w:w="2034" w:type="dxa"/>
                  <w:gridSpan w:val="2"/>
                  <w:noWrap/>
                  <w:tcMar>
                    <w:left w:w="28" w:type="dxa"/>
                    <w:right w:w="28" w:type="dxa"/>
                  </w:tcMar>
                  <w:vAlign w:val="center"/>
                  <w:hideMark/>
                </w:tcPr>
                <w:p w14:paraId="0F639774" w14:textId="77777777" w:rsidR="00AD122D" w:rsidRPr="00B50A87" w:rsidRDefault="00AD122D" w:rsidP="0048681F">
                  <w:pPr>
                    <w:jc w:val="center"/>
                    <w:rPr>
                      <w:color w:val="000000"/>
                      <w:sz w:val="14"/>
                      <w:szCs w:val="14"/>
                    </w:rPr>
                  </w:pPr>
                  <w:r w:rsidRPr="00B50A87">
                    <w:rPr>
                      <w:color w:val="000000"/>
                      <w:sz w:val="14"/>
                      <w:szCs w:val="14"/>
                    </w:rPr>
                    <w:t xml:space="preserve">4 </w:t>
                  </w:r>
                  <w:proofErr w:type="spellStart"/>
                  <w:r w:rsidRPr="00B50A87">
                    <w:rPr>
                      <w:color w:val="000000"/>
                      <w:sz w:val="14"/>
                      <w:szCs w:val="14"/>
                    </w:rPr>
                    <w:t>mts</w:t>
                  </w:r>
                  <w:proofErr w:type="spellEnd"/>
                </w:p>
              </w:tc>
              <w:tc>
                <w:tcPr>
                  <w:tcW w:w="1230" w:type="dxa"/>
                  <w:gridSpan w:val="2"/>
                  <w:noWrap/>
                  <w:tcMar>
                    <w:left w:w="28" w:type="dxa"/>
                    <w:right w:w="28" w:type="dxa"/>
                  </w:tcMar>
                  <w:vAlign w:val="center"/>
                  <w:hideMark/>
                </w:tcPr>
                <w:p w14:paraId="7AB5F9FB" w14:textId="77777777" w:rsidR="00AD122D" w:rsidRPr="00B50A87" w:rsidRDefault="00AD122D" w:rsidP="0048681F">
                  <w:pPr>
                    <w:jc w:val="center"/>
                    <w:rPr>
                      <w:color w:val="000000"/>
                      <w:sz w:val="14"/>
                      <w:szCs w:val="14"/>
                    </w:rPr>
                  </w:pPr>
                  <w:r w:rsidRPr="00B50A87">
                    <w:rPr>
                      <w:color w:val="000000"/>
                      <w:sz w:val="14"/>
                      <w:szCs w:val="14"/>
                    </w:rPr>
                    <w:t>4</w:t>
                  </w:r>
                </w:p>
              </w:tc>
              <w:tc>
                <w:tcPr>
                  <w:tcW w:w="2034" w:type="dxa"/>
                  <w:gridSpan w:val="2"/>
                  <w:noWrap/>
                  <w:tcMar>
                    <w:left w:w="28" w:type="dxa"/>
                    <w:right w:w="28" w:type="dxa"/>
                  </w:tcMar>
                  <w:vAlign w:val="center"/>
                  <w:hideMark/>
                </w:tcPr>
                <w:p w14:paraId="3243FEE8" w14:textId="77777777" w:rsidR="00AD122D" w:rsidRPr="00B50A87" w:rsidRDefault="00AD122D" w:rsidP="0048681F">
                  <w:pPr>
                    <w:jc w:val="center"/>
                    <w:rPr>
                      <w:color w:val="000000"/>
                      <w:sz w:val="14"/>
                      <w:szCs w:val="14"/>
                    </w:rPr>
                  </w:pPr>
                  <w:r w:rsidRPr="00B50A87">
                    <w:rPr>
                      <w:color w:val="000000"/>
                      <w:sz w:val="14"/>
                      <w:szCs w:val="14"/>
                    </w:rPr>
                    <w:t>5</w:t>
                  </w:r>
                </w:p>
              </w:tc>
              <w:tc>
                <w:tcPr>
                  <w:tcW w:w="812" w:type="dxa"/>
                  <w:vMerge w:val="restart"/>
                  <w:noWrap/>
                  <w:tcMar>
                    <w:left w:w="28" w:type="dxa"/>
                    <w:right w:w="28" w:type="dxa"/>
                  </w:tcMar>
                  <w:vAlign w:val="center"/>
                  <w:hideMark/>
                </w:tcPr>
                <w:p w14:paraId="7596D355" w14:textId="77777777" w:rsidR="00AD122D" w:rsidRPr="00B50A87" w:rsidRDefault="00AD122D" w:rsidP="0048681F">
                  <w:pPr>
                    <w:jc w:val="center"/>
                    <w:rPr>
                      <w:color w:val="000000"/>
                      <w:sz w:val="14"/>
                      <w:szCs w:val="14"/>
                    </w:rPr>
                  </w:pPr>
                  <w:r w:rsidRPr="00B50A87">
                    <w:rPr>
                      <w:color w:val="000000"/>
                      <w:sz w:val="14"/>
                      <w:szCs w:val="14"/>
                    </w:rPr>
                    <w:t>155.15 m2</w:t>
                  </w:r>
                </w:p>
              </w:tc>
              <w:tc>
                <w:tcPr>
                  <w:tcW w:w="719" w:type="dxa"/>
                  <w:vMerge w:val="restart"/>
                  <w:noWrap/>
                  <w:tcMar>
                    <w:left w:w="28" w:type="dxa"/>
                    <w:right w:w="28" w:type="dxa"/>
                  </w:tcMar>
                  <w:vAlign w:val="center"/>
                  <w:hideMark/>
                </w:tcPr>
                <w:p w14:paraId="363667E7" w14:textId="77777777" w:rsidR="00AD122D" w:rsidRPr="00B50A87" w:rsidRDefault="00AD122D" w:rsidP="0048681F">
                  <w:pPr>
                    <w:jc w:val="center"/>
                    <w:rPr>
                      <w:color w:val="000000"/>
                      <w:sz w:val="14"/>
                      <w:szCs w:val="14"/>
                    </w:rPr>
                  </w:pPr>
                  <w:r w:rsidRPr="00B50A87">
                    <w:rPr>
                      <w:color w:val="000000"/>
                      <w:sz w:val="14"/>
                      <w:szCs w:val="14"/>
                    </w:rPr>
                    <w:t>1</w:t>
                  </w:r>
                </w:p>
              </w:tc>
            </w:tr>
            <w:tr w:rsidR="00AD122D" w:rsidRPr="00B50A87" w14:paraId="794BABFC" w14:textId="77777777" w:rsidTr="0048681F">
              <w:trPr>
                <w:trHeight w:val="172"/>
                <w:jc w:val="center"/>
              </w:trPr>
              <w:tc>
                <w:tcPr>
                  <w:tcW w:w="3265" w:type="dxa"/>
                  <w:gridSpan w:val="4"/>
                  <w:noWrap/>
                  <w:tcMar>
                    <w:left w:w="28" w:type="dxa"/>
                    <w:right w:w="28" w:type="dxa"/>
                  </w:tcMar>
                  <w:vAlign w:val="center"/>
                  <w:hideMark/>
                </w:tcPr>
                <w:p w14:paraId="1B247A88" w14:textId="77777777" w:rsidR="00AD122D" w:rsidRPr="00B50A87" w:rsidRDefault="00AD122D" w:rsidP="0048681F">
                  <w:pPr>
                    <w:jc w:val="center"/>
                    <w:rPr>
                      <w:color w:val="000000"/>
                      <w:sz w:val="14"/>
                      <w:szCs w:val="14"/>
                    </w:rPr>
                  </w:pPr>
                  <w:r w:rsidRPr="00B50A87">
                    <w:rPr>
                      <w:color w:val="000000"/>
                      <w:sz w:val="14"/>
                      <w:szCs w:val="14"/>
                    </w:rPr>
                    <w:t>16 m2</w:t>
                  </w:r>
                </w:p>
              </w:tc>
              <w:tc>
                <w:tcPr>
                  <w:tcW w:w="3265" w:type="dxa"/>
                  <w:gridSpan w:val="4"/>
                  <w:noWrap/>
                  <w:tcMar>
                    <w:left w:w="28" w:type="dxa"/>
                    <w:right w:w="28" w:type="dxa"/>
                  </w:tcMar>
                  <w:vAlign w:val="center"/>
                  <w:hideMark/>
                </w:tcPr>
                <w:p w14:paraId="617D6622" w14:textId="77777777" w:rsidR="00AD122D" w:rsidRPr="00B50A87" w:rsidRDefault="00AD122D" w:rsidP="0048681F">
                  <w:pPr>
                    <w:jc w:val="center"/>
                    <w:rPr>
                      <w:color w:val="000000"/>
                      <w:sz w:val="14"/>
                      <w:szCs w:val="14"/>
                    </w:rPr>
                  </w:pPr>
                  <w:r w:rsidRPr="00B50A87">
                    <w:rPr>
                      <w:color w:val="000000"/>
                      <w:sz w:val="14"/>
                      <w:szCs w:val="14"/>
                    </w:rPr>
                    <w:t>20 m2</w:t>
                  </w:r>
                </w:p>
              </w:tc>
              <w:tc>
                <w:tcPr>
                  <w:tcW w:w="812" w:type="dxa"/>
                  <w:vMerge/>
                  <w:tcMar>
                    <w:left w:w="28" w:type="dxa"/>
                    <w:right w:w="28" w:type="dxa"/>
                  </w:tcMar>
                  <w:vAlign w:val="center"/>
                  <w:hideMark/>
                </w:tcPr>
                <w:p w14:paraId="22C3FF12" w14:textId="77777777" w:rsidR="00AD122D" w:rsidRPr="00B50A87" w:rsidRDefault="00AD122D" w:rsidP="0048681F">
                  <w:pPr>
                    <w:jc w:val="center"/>
                    <w:rPr>
                      <w:color w:val="000000"/>
                      <w:sz w:val="14"/>
                      <w:szCs w:val="14"/>
                    </w:rPr>
                  </w:pPr>
                </w:p>
              </w:tc>
              <w:tc>
                <w:tcPr>
                  <w:tcW w:w="719" w:type="dxa"/>
                  <w:vMerge/>
                  <w:tcMar>
                    <w:left w:w="28" w:type="dxa"/>
                    <w:right w:w="28" w:type="dxa"/>
                  </w:tcMar>
                  <w:vAlign w:val="center"/>
                  <w:hideMark/>
                </w:tcPr>
                <w:p w14:paraId="541D0B69" w14:textId="77777777" w:rsidR="00AD122D" w:rsidRPr="00B50A87" w:rsidRDefault="00AD122D" w:rsidP="0048681F">
                  <w:pPr>
                    <w:jc w:val="center"/>
                    <w:rPr>
                      <w:color w:val="000000"/>
                      <w:sz w:val="14"/>
                      <w:szCs w:val="14"/>
                    </w:rPr>
                  </w:pPr>
                </w:p>
              </w:tc>
            </w:tr>
          </w:tbl>
          <w:p w14:paraId="6711D183" w14:textId="77777777" w:rsidR="00AD122D" w:rsidRPr="00B50A87" w:rsidRDefault="00AD122D" w:rsidP="0048681F">
            <w:pPr>
              <w:jc w:val="both"/>
              <w:rPr>
                <w:b/>
                <w:sz w:val="15"/>
                <w:szCs w:val="15"/>
              </w:rPr>
            </w:pPr>
          </w:p>
          <w:p w14:paraId="319F8F3E" w14:textId="77777777" w:rsidR="00AD122D" w:rsidRPr="00B50A87" w:rsidRDefault="00AD122D" w:rsidP="0048681F">
            <w:pPr>
              <w:jc w:val="both"/>
              <w:rPr>
                <w:b/>
                <w:sz w:val="15"/>
                <w:szCs w:val="15"/>
              </w:rPr>
            </w:pPr>
            <w:r w:rsidRPr="00B50A87">
              <w:rPr>
                <w:b/>
                <w:sz w:val="15"/>
                <w:szCs w:val="15"/>
              </w:rPr>
              <w:t xml:space="preserve">Nota: </w:t>
            </w:r>
          </w:p>
          <w:p w14:paraId="514712A4" w14:textId="77777777" w:rsidR="00AD122D" w:rsidRPr="00B50A87" w:rsidRDefault="00AD122D" w:rsidP="0048681F">
            <w:pPr>
              <w:jc w:val="both"/>
              <w:rPr>
                <w:bCs/>
                <w:sz w:val="15"/>
                <w:szCs w:val="15"/>
              </w:rPr>
            </w:pPr>
            <w:r w:rsidRPr="00B50A87">
              <w:rPr>
                <w:bCs/>
                <w:sz w:val="15"/>
                <w:szCs w:val="15"/>
              </w:rPr>
              <w:t>*Se requiere de un (01) operario para la prestación del servicio.</w:t>
            </w:r>
          </w:p>
          <w:p w14:paraId="2EA3049B" w14:textId="77777777" w:rsidR="00AD122D" w:rsidRPr="00B50A87" w:rsidRDefault="00AD122D" w:rsidP="0048681F">
            <w:pPr>
              <w:jc w:val="both"/>
              <w:rPr>
                <w:bCs/>
                <w:sz w:val="15"/>
                <w:szCs w:val="15"/>
              </w:rPr>
            </w:pPr>
            <w:r w:rsidRPr="00B50A87">
              <w:rPr>
                <w:bCs/>
                <w:sz w:val="15"/>
                <w:szCs w:val="15"/>
              </w:rPr>
              <w:t>*Se requiere una (1) toma de muestra física, química y microbiológica del agua las piscinas de manera mensual debidamente certificada.</w:t>
            </w:r>
          </w:p>
          <w:p w14:paraId="3EF47EC8" w14:textId="77777777" w:rsidR="00AD122D" w:rsidRPr="00B50A87" w:rsidRDefault="00AD122D" w:rsidP="0048681F">
            <w:pPr>
              <w:jc w:val="both"/>
              <w:rPr>
                <w:bCs/>
                <w:sz w:val="15"/>
                <w:szCs w:val="15"/>
              </w:rPr>
            </w:pPr>
            <w:r w:rsidRPr="00B50A87">
              <w:rPr>
                <w:bCs/>
                <w:sz w:val="15"/>
                <w:szCs w:val="15"/>
              </w:rPr>
              <w:t>*Se requiere una (1) toma de muestra física, química y microbiológica del agua del jacuzzi de manera mensual debidamente certificada.</w:t>
            </w:r>
          </w:p>
          <w:p w14:paraId="44B09BA4" w14:textId="77777777" w:rsidR="00AD122D" w:rsidRPr="00B50A87" w:rsidRDefault="00AD122D" w:rsidP="0048681F">
            <w:pPr>
              <w:jc w:val="both"/>
              <w:rPr>
                <w:bCs/>
                <w:sz w:val="15"/>
                <w:szCs w:val="15"/>
              </w:rPr>
            </w:pPr>
            <w:r w:rsidRPr="00B50A87">
              <w:rPr>
                <w:bCs/>
                <w:sz w:val="15"/>
                <w:szCs w:val="15"/>
              </w:rPr>
              <w:t>*Se requiere una (1) toma de muestra física, química y microbiológica del agua de los chorritos de manera mensual debidamente certificada.</w:t>
            </w:r>
          </w:p>
          <w:p w14:paraId="464FCC60" w14:textId="77777777" w:rsidR="00AD122D" w:rsidRPr="00B50A87" w:rsidRDefault="00AD122D" w:rsidP="0048681F">
            <w:pPr>
              <w:jc w:val="both"/>
              <w:rPr>
                <w:bCs/>
                <w:sz w:val="15"/>
                <w:szCs w:val="15"/>
              </w:rPr>
            </w:pPr>
            <w:r w:rsidRPr="00B50A87">
              <w:rPr>
                <w:bCs/>
                <w:sz w:val="15"/>
                <w:szCs w:val="15"/>
              </w:rPr>
              <w:t>*Se requieren insumos químicos para su mantenimiento y aseo a todo costo.</w:t>
            </w:r>
          </w:p>
          <w:p w14:paraId="7E606AFE" w14:textId="77777777" w:rsidR="00AD122D" w:rsidRPr="00B50A87" w:rsidRDefault="00AD122D" w:rsidP="0048681F">
            <w:pPr>
              <w:jc w:val="both"/>
              <w:rPr>
                <w:bCs/>
                <w:sz w:val="15"/>
                <w:szCs w:val="15"/>
              </w:rPr>
            </w:pPr>
          </w:p>
          <w:p w14:paraId="53F59699" w14:textId="77777777" w:rsidR="00AD122D" w:rsidRPr="00B50A87" w:rsidRDefault="00AD122D" w:rsidP="0048681F">
            <w:pPr>
              <w:jc w:val="both"/>
              <w:rPr>
                <w:color w:val="000000"/>
                <w:sz w:val="15"/>
                <w:szCs w:val="15"/>
              </w:rPr>
            </w:pPr>
            <w:r w:rsidRPr="00B50A87">
              <w:rPr>
                <w:b/>
                <w:sz w:val="15"/>
                <w:szCs w:val="15"/>
              </w:rPr>
              <w:t>Nota</w:t>
            </w:r>
            <w:r w:rsidRPr="00B50A87">
              <w:rPr>
                <w:bCs/>
                <w:sz w:val="15"/>
                <w:szCs w:val="15"/>
              </w:rPr>
              <w:t>: En caso de obtener parámetros negativos o muestras que afecten la salubridad de los estanques o piscinas el oferente o futuro contratista debe asumir el costo y la contramuestra a todo costo para mantener los parámetros establecidos por la secretaria de salud.</w:t>
            </w:r>
          </w:p>
        </w:tc>
        <w:tc>
          <w:tcPr>
            <w:tcW w:w="376" w:type="pct"/>
          </w:tcPr>
          <w:p w14:paraId="0F9F3D08" w14:textId="77777777" w:rsidR="00AD122D" w:rsidRPr="00B50A87" w:rsidRDefault="00AD122D" w:rsidP="0048681F">
            <w:pPr>
              <w:jc w:val="both"/>
              <w:rPr>
                <w:b/>
                <w:sz w:val="16"/>
                <w:szCs w:val="16"/>
              </w:rPr>
            </w:pPr>
          </w:p>
        </w:tc>
        <w:tc>
          <w:tcPr>
            <w:tcW w:w="376" w:type="pct"/>
          </w:tcPr>
          <w:p w14:paraId="6AF52063" w14:textId="77777777" w:rsidR="00AD122D" w:rsidRPr="00B50A87" w:rsidRDefault="00AD122D" w:rsidP="0048681F">
            <w:pPr>
              <w:jc w:val="both"/>
              <w:rPr>
                <w:b/>
                <w:sz w:val="16"/>
                <w:szCs w:val="16"/>
              </w:rPr>
            </w:pPr>
          </w:p>
        </w:tc>
      </w:tr>
      <w:tr w:rsidR="00AD122D" w:rsidRPr="00B50A87" w14:paraId="59D1E144" w14:textId="77777777" w:rsidTr="0048681F">
        <w:trPr>
          <w:trHeight w:val="31"/>
        </w:trPr>
        <w:tc>
          <w:tcPr>
            <w:tcW w:w="243" w:type="pct"/>
            <w:vAlign w:val="center"/>
          </w:tcPr>
          <w:p w14:paraId="6926E013" w14:textId="77777777" w:rsidR="00AD122D" w:rsidRPr="00B50A87" w:rsidRDefault="00AD122D" w:rsidP="0048681F">
            <w:pPr>
              <w:jc w:val="center"/>
              <w:rPr>
                <w:color w:val="000000"/>
                <w:sz w:val="15"/>
                <w:szCs w:val="15"/>
              </w:rPr>
            </w:pPr>
            <w:r w:rsidRPr="00B50A87">
              <w:rPr>
                <w:color w:val="000000"/>
                <w:sz w:val="15"/>
                <w:szCs w:val="15"/>
              </w:rPr>
              <w:t>2</w:t>
            </w:r>
          </w:p>
        </w:tc>
        <w:tc>
          <w:tcPr>
            <w:tcW w:w="4006" w:type="pct"/>
            <w:tcMar>
              <w:left w:w="28" w:type="dxa"/>
              <w:right w:w="28" w:type="dxa"/>
            </w:tcMar>
            <w:vAlign w:val="center"/>
          </w:tcPr>
          <w:p w14:paraId="136F166A" w14:textId="77777777" w:rsidR="00AD122D" w:rsidRPr="00B50A87" w:rsidRDefault="00AD122D" w:rsidP="0048681F">
            <w:pPr>
              <w:jc w:val="both"/>
              <w:rPr>
                <w:b/>
                <w:sz w:val="16"/>
                <w:szCs w:val="16"/>
              </w:rPr>
            </w:pPr>
            <w:r w:rsidRPr="00B50A87">
              <w:rPr>
                <w:b/>
                <w:sz w:val="16"/>
                <w:szCs w:val="16"/>
              </w:rPr>
              <w:t>SEDE 2 – CENTRO VACACIONAL HORNACHUELOS</w:t>
            </w:r>
          </w:p>
          <w:p w14:paraId="27BBAE5C" w14:textId="77777777" w:rsidR="00AD122D" w:rsidRPr="00B50A87" w:rsidRDefault="00AD122D" w:rsidP="0048681F">
            <w:pPr>
              <w:jc w:val="both"/>
              <w:rPr>
                <w:b/>
                <w:sz w:val="16"/>
                <w:szCs w:val="16"/>
              </w:rPr>
            </w:pPr>
          </w:p>
          <w:p w14:paraId="661CCEB2" w14:textId="77777777" w:rsidR="00AD122D" w:rsidRPr="00B50A87" w:rsidRDefault="00AD122D" w:rsidP="0048681F">
            <w:pPr>
              <w:jc w:val="both"/>
              <w:rPr>
                <w:b/>
                <w:sz w:val="16"/>
                <w:szCs w:val="16"/>
              </w:rPr>
            </w:pPr>
            <w:r w:rsidRPr="00B50A87">
              <w:rPr>
                <w:b/>
                <w:color w:val="0D0D0D"/>
                <w:sz w:val="16"/>
                <w:szCs w:val="16"/>
              </w:rPr>
              <w:t>PRESTACIÓN DEL SERVICIO DE ASEO Y LIMPIEZA (INCLUYE INSUMOS) PARA EL TRATAMIENTO DEL AGUA DE LAS PISCINAS</w:t>
            </w:r>
            <w:r w:rsidRPr="00B50A87">
              <w:rPr>
                <w:bCs/>
                <w:sz w:val="16"/>
                <w:szCs w:val="16"/>
              </w:rPr>
              <w:t xml:space="preserve"> </w:t>
            </w:r>
            <w:r w:rsidRPr="00B50A87">
              <w:rPr>
                <w:b/>
                <w:sz w:val="16"/>
                <w:szCs w:val="16"/>
              </w:rPr>
              <w:t>Y ZONAS HÚMEDAS (TURCO), UBICADAS EN EL CENTRO VACACIONAL HORNACHUELOS, EL CUAL CONSTA DE LAS SIGUIENTES CARACTERÍSTICAS:</w:t>
            </w:r>
          </w:p>
          <w:p w14:paraId="7A32633E" w14:textId="77777777" w:rsidR="00AD122D" w:rsidRPr="00B50A87" w:rsidRDefault="00AD122D" w:rsidP="0048681F">
            <w:pPr>
              <w:jc w:val="both"/>
              <w:rPr>
                <w:b/>
                <w:sz w:val="15"/>
                <w:szCs w:val="15"/>
              </w:rPr>
            </w:pPr>
          </w:p>
          <w:p w14:paraId="7A1646E4" w14:textId="77777777" w:rsidR="00AD122D" w:rsidRPr="00B50A87" w:rsidRDefault="00AD122D" w:rsidP="0048681F">
            <w:pPr>
              <w:contextualSpacing/>
              <w:jc w:val="both"/>
              <w:rPr>
                <w:sz w:val="15"/>
                <w:szCs w:val="15"/>
              </w:rPr>
            </w:pPr>
            <w:r w:rsidRPr="00B50A87">
              <w:rPr>
                <w:sz w:val="15"/>
                <w:szCs w:val="15"/>
              </w:rPr>
              <w:t>Medidas y volumen:</w:t>
            </w:r>
          </w:p>
          <w:p w14:paraId="43AAA552" w14:textId="77777777" w:rsidR="00AD122D" w:rsidRPr="00B50A87" w:rsidRDefault="00AD122D" w:rsidP="0048681F">
            <w:pPr>
              <w:contextualSpacing/>
              <w:jc w:val="both"/>
              <w:rPr>
                <w:sz w:val="15"/>
                <w:szCs w:val="15"/>
              </w:rPr>
            </w:pPr>
          </w:p>
          <w:tbl>
            <w:tblPr>
              <w:tblW w:w="8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606"/>
              <w:gridCol w:w="1121"/>
              <w:gridCol w:w="794"/>
              <w:gridCol w:w="591"/>
              <w:gridCol w:w="605"/>
              <w:gridCol w:w="1121"/>
              <w:gridCol w:w="794"/>
              <w:gridCol w:w="775"/>
              <w:gridCol w:w="692"/>
            </w:tblGrid>
            <w:tr w:rsidR="00AD122D" w:rsidRPr="00B50A87" w14:paraId="3E413570" w14:textId="77777777" w:rsidTr="0048681F">
              <w:trPr>
                <w:cantSplit/>
                <w:trHeight w:val="334"/>
                <w:jc w:val="center"/>
              </w:trPr>
              <w:tc>
                <w:tcPr>
                  <w:tcW w:w="3300" w:type="dxa"/>
                  <w:gridSpan w:val="4"/>
                  <w:shd w:val="clear" w:color="000000" w:fill="F2F2F2"/>
                  <w:noWrap/>
                  <w:tcMar>
                    <w:right w:w="28" w:type="dxa"/>
                  </w:tcMar>
                  <w:vAlign w:val="center"/>
                  <w:hideMark/>
                </w:tcPr>
                <w:p w14:paraId="04950473" w14:textId="77777777" w:rsidR="00AD122D" w:rsidRPr="00B50A87" w:rsidRDefault="00AD122D" w:rsidP="0048681F">
                  <w:pPr>
                    <w:jc w:val="center"/>
                    <w:rPr>
                      <w:b/>
                      <w:bCs/>
                      <w:color w:val="000000"/>
                      <w:sz w:val="14"/>
                      <w:szCs w:val="14"/>
                    </w:rPr>
                  </w:pPr>
                  <w:r w:rsidRPr="00B50A87">
                    <w:rPr>
                      <w:b/>
                      <w:bCs/>
                      <w:color w:val="000000"/>
                      <w:sz w:val="14"/>
                      <w:szCs w:val="14"/>
                    </w:rPr>
                    <w:t>PISCINA ADULTOS</w:t>
                  </w:r>
                </w:p>
              </w:tc>
              <w:tc>
                <w:tcPr>
                  <w:tcW w:w="3297" w:type="dxa"/>
                  <w:gridSpan w:val="4"/>
                  <w:shd w:val="clear" w:color="000000" w:fill="F2F2F2"/>
                  <w:noWrap/>
                  <w:tcMar>
                    <w:right w:w="28" w:type="dxa"/>
                  </w:tcMar>
                  <w:vAlign w:val="center"/>
                  <w:hideMark/>
                </w:tcPr>
                <w:p w14:paraId="63D85218" w14:textId="77777777" w:rsidR="00AD122D" w:rsidRPr="00B50A87" w:rsidRDefault="00AD122D" w:rsidP="0048681F">
                  <w:pPr>
                    <w:jc w:val="center"/>
                    <w:rPr>
                      <w:b/>
                      <w:bCs/>
                      <w:color w:val="000000"/>
                      <w:sz w:val="14"/>
                      <w:szCs w:val="14"/>
                    </w:rPr>
                  </w:pPr>
                  <w:r w:rsidRPr="00B50A87">
                    <w:rPr>
                      <w:b/>
                      <w:bCs/>
                      <w:color w:val="000000"/>
                      <w:sz w:val="14"/>
                      <w:szCs w:val="14"/>
                    </w:rPr>
                    <w:t>PISCINA NIÑOS</w:t>
                  </w:r>
                </w:p>
              </w:tc>
              <w:tc>
                <w:tcPr>
                  <w:tcW w:w="821" w:type="dxa"/>
                  <w:vMerge w:val="restart"/>
                  <w:shd w:val="clear" w:color="000000" w:fill="F2F2F2"/>
                  <w:tcMar>
                    <w:right w:w="28" w:type="dxa"/>
                  </w:tcMar>
                  <w:vAlign w:val="center"/>
                  <w:hideMark/>
                </w:tcPr>
                <w:p w14:paraId="7CD243E6" w14:textId="77777777" w:rsidR="00AD122D" w:rsidRPr="00B50A87" w:rsidRDefault="00AD122D" w:rsidP="0048681F">
                  <w:pPr>
                    <w:jc w:val="center"/>
                    <w:rPr>
                      <w:color w:val="000000"/>
                      <w:sz w:val="14"/>
                      <w:szCs w:val="14"/>
                    </w:rPr>
                  </w:pPr>
                  <w:r w:rsidRPr="00B50A87">
                    <w:rPr>
                      <w:color w:val="000000"/>
                      <w:sz w:val="14"/>
                      <w:szCs w:val="14"/>
                    </w:rPr>
                    <w:t>PLAYAS O ANDENES</w:t>
                  </w:r>
                </w:p>
              </w:tc>
              <w:tc>
                <w:tcPr>
                  <w:tcW w:w="732" w:type="dxa"/>
                  <w:vMerge w:val="restart"/>
                  <w:shd w:val="clear" w:color="000000" w:fill="F2F2F2"/>
                  <w:noWrap/>
                  <w:tcMar>
                    <w:right w:w="28" w:type="dxa"/>
                  </w:tcMar>
                  <w:vAlign w:val="center"/>
                  <w:hideMark/>
                </w:tcPr>
                <w:p w14:paraId="2983BEF3" w14:textId="77777777" w:rsidR="00AD122D" w:rsidRPr="00B50A87" w:rsidRDefault="00AD122D" w:rsidP="0048681F">
                  <w:pPr>
                    <w:jc w:val="center"/>
                    <w:rPr>
                      <w:color w:val="000000"/>
                      <w:sz w:val="14"/>
                      <w:szCs w:val="14"/>
                    </w:rPr>
                  </w:pPr>
                  <w:r w:rsidRPr="00B50A87">
                    <w:rPr>
                      <w:color w:val="000000"/>
                      <w:sz w:val="14"/>
                      <w:szCs w:val="14"/>
                    </w:rPr>
                    <w:t>DUCHAS</w:t>
                  </w:r>
                </w:p>
              </w:tc>
            </w:tr>
            <w:tr w:rsidR="00AD122D" w:rsidRPr="00B50A87" w14:paraId="1BD8F847" w14:textId="77777777" w:rsidTr="0048681F">
              <w:trPr>
                <w:cantSplit/>
                <w:trHeight w:val="508"/>
                <w:jc w:val="center"/>
              </w:trPr>
              <w:tc>
                <w:tcPr>
                  <w:tcW w:w="627" w:type="dxa"/>
                  <w:noWrap/>
                  <w:tcMar>
                    <w:right w:w="28" w:type="dxa"/>
                  </w:tcMar>
                  <w:vAlign w:val="center"/>
                  <w:hideMark/>
                </w:tcPr>
                <w:p w14:paraId="66ABD643" w14:textId="77777777" w:rsidR="00AD122D" w:rsidRPr="00B50A87" w:rsidRDefault="00AD122D" w:rsidP="0048681F">
                  <w:pPr>
                    <w:jc w:val="center"/>
                    <w:rPr>
                      <w:color w:val="000000"/>
                      <w:sz w:val="14"/>
                      <w:szCs w:val="14"/>
                    </w:rPr>
                  </w:pPr>
                  <w:r w:rsidRPr="00B50A87">
                    <w:rPr>
                      <w:color w:val="000000"/>
                      <w:sz w:val="14"/>
                      <w:szCs w:val="14"/>
                    </w:rPr>
                    <w:t>LARGO</w:t>
                  </w:r>
                </w:p>
              </w:tc>
              <w:tc>
                <w:tcPr>
                  <w:tcW w:w="641" w:type="dxa"/>
                  <w:noWrap/>
                  <w:tcMar>
                    <w:right w:w="28" w:type="dxa"/>
                  </w:tcMar>
                  <w:vAlign w:val="center"/>
                  <w:hideMark/>
                </w:tcPr>
                <w:p w14:paraId="6947BA9A" w14:textId="77777777" w:rsidR="00AD122D" w:rsidRPr="00B50A87" w:rsidRDefault="00AD122D" w:rsidP="0048681F">
                  <w:pPr>
                    <w:jc w:val="center"/>
                    <w:rPr>
                      <w:color w:val="000000"/>
                      <w:sz w:val="14"/>
                      <w:szCs w:val="14"/>
                    </w:rPr>
                  </w:pPr>
                  <w:r w:rsidRPr="00B50A87">
                    <w:rPr>
                      <w:color w:val="000000"/>
                      <w:sz w:val="14"/>
                      <w:szCs w:val="14"/>
                    </w:rPr>
                    <w:t>ANCHO</w:t>
                  </w:r>
                </w:p>
              </w:tc>
              <w:tc>
                <w:tcPr>
                  <w:tcW w:w="1191" w:type="dxa"/>
                  <w:noWrap/>
                  <w:tcMar>
                    <w:right w:w="28" w:type="dxa"/>
                  </w:tcMar>
                  <w:vAlign w:val="center"/>
                  <w:hideMark/>
                </w:tcPr>
                <w:p w14:paraId="7FCEA638" w14:textId="77777777" w:rsidR="00AD122D" w:rsidRPr="00B50A87" w:rsidRDefault="00AD122D" w:rsidP="0048681F">
                  <w:pPr>
                    <w:jc w:val="center"/>
                    <w:rPr>
                      <w:color w:val="000000"/>
                      <w:sz w:val="14"/>
                      <w:szCs w:val="14"/>
                    </w:rPr>
                  </w:pPr>
                  <w:r w:rsidRPr="00B50A87">
                    <w:rPr>
                      <w:color w:val="000000"/>
                      <w:sz w:val="14"/>
                      <w:szCs w:val="14"/>
                    </w:rPr>
                    <w:t>PROFUNDIDAD</w:t>
                  </w:r>
                </w:p>
              </w:tc>
              <w:tc>
                <w:tcPr>
                  <w:tcW w:w="840" w:type="dxa"/>
                  <w:tcMar>
                    <w:right w:w="28" w:type="dxa"/>
                  </w:tcMar>
                  <w:vAlign w:val="center"/>
                  <w:hideMark/>
                </w:tcPr>
                <w:p w14:paraId="35CBB159" w14:textId="77777777" w:rsidR="00AD122D" w:rsidRPr="00B50A87" w:rsidRDefault="00AD122D" w:rsidP="0048681F">
                  <w:pPr>
                    <w:jc w:val="center"/>
                    <w:rPr>
                      <w:color w:val="000000"/>
                      <w:sz w:val="14"/>
                      <w:szCs w:val="14"/>
                    </w:rPr>
                  </w:pPr>
                  <w:r w:rsidRPr="00B50A87">
                    <w:rPr>
                      <w:color w:val="000000"/>
                      <w:sz w:val="14"/>
                      <w:szCs w:val="14"/>
                    </w:rPr>
                    <w:t>VOLUMEN DE AGUA</w:t>
                  </w:r>
                </w:p>
              </w:tc>
              <w:tc>
                <w:tcPr>
                  <w:tcW w:w="625" w:type="dxa"/>
                  <w:noWrap/>
                  <w:tcMar>
                    <w:right w:w="28" w:type="dxa"/>
                  </w:tcMar>
                  <w:vAlign w:val="center"/>
                  <w:hideMark/>
                </w:tcPr>
                <w:p w14:paraId="625F78AC" w14:textId="77777777" w:rsidR="00AD122D" w:rsidRPr="00B50A87" w:rsidRDefault="00AD122D" w:rsidP="0048681F">
                  <w:pPr>
                    <w:jc w:val="center"/>
                    <w:rPr>
                      <w:color w:val="000000"/>
                      <w:sz w:val="14"/>
                      <w:szCs w:val="14"/>
                    </w:rPr>
                  </w:pPr>
                  <w:r w:rsidRPr="00B50A87">
                    <w:rPr>
                      <w:color w:val="000000"/>
                      <w:sz w:val="14"/>
                      <w:szCs w:val="14"/>
                    </w:rPr>
                    <w:t>LARGO</w:t>
                  </w:r>
                </w:p>
              </w:tc>
              <w:tc>
                <w:tcPr>
                  <w:tcW w:w="640" w:type="dxa"/>
                  <w:noWrap/>
                  <w:tcMar>
                    <w:right w:w="28" w:type="dxa"/>
                  </w:tcMar>
                  <w:vAlign w:val="center"/>
                  <w:hideMark/>
                </w:tcPr>
                <w:p w14:paraId="03A55A6B" w14:textId="77777777" w:rsidR="00AD122D" w:rsidRPr="00B50A87" w:rsidRDefault="00AD122D" w:rsidP="0048681F">
                  <w:pPr>
                    <w:jc w:val="center"/>
                    <w:rPr>
                      <w:color w:val="000000"/>
                      <w:sz w:val="14"/>
                      <w:szCs w:val="14"/>
                    </w:rPr>
                  </w:pPr>
                  <w:r w:rsidRPr="00B50A87">
                    <w:rPr>
                      <w:color w:val="000000"/>
                      <w:sz w:val="14"/>
                      <w:szCs w:val="14"/>
                    </w:rPr>
                    <w:t>ANCHO</w:t>
                  </w:r>
                </w:p>
              </w:tc>
              <w:tc>
                <w:tcPr>
                  <w:tcW w:w="1191" w:type="dxa"/>
                  <w:noWrap/>
                  <w:tcMar>
                    <w:right w:w="28" w:type="dxa"/>
                  </w:tcMar>
                  <w:vAlign w:val="center"/>
                  <w:hideMark/>
                </w:tcPr>
                <w:p w14:paraId="798A7EFA" w14:textId="77777777" w:rsidR="00AD122D" w:rsidRPr="00B50A87" w:rsidRDefault="00AD122D" w:rsidP="0048681F">
                  <w:pPr>
                    <w:jc w:val="center"/>
                    <w:rPr>
                      <w:color w:val="000000"/>
                      <w:sz w:val="14"/>
                      <w:szCs w:val="14"/>
                    </w:rPr>
                  </w:pPr>
                  <w:r w:rsidRPr="00B50A87">
                    <w:rPr>
                      <w:color w:val="000000"/>
                      <w:sz w:val="14"/>
                      <w:szCs w:val="14"/>
                    </w:rPr>
                    <w:t>PROFUNDIDAD</w:t>
                  </w:r>
                </w:p>
              </w:tc>
              <w:tc>
                <w:tcPr>
                  <w:tcW w:w="840" w:type="dxa"/>
                  <w:tcMar>
                    <w:right w:w="28" w:type="dxa"/>
                  </w:tcMar>
                  <w:vAlign w:val="center"/>
                  <w:hideMark/>
                </w:tcPr>
                <w:p w14:paraId="5136414B" w14:textId="77777777" w:rsidR="00AD122D" w:rsidRPr="00B50A87" w:rsidRDefault="00AD122D" w:rsidP="0048681F">
                  <w:pPr>
                    <w:jc w:val="center"/>
                    <w:rPr>
                      <w:color w:val="000000"/>
                      <w:sz w:val="14"/>
                      <w:szCs w:val="14"/>
                    </w:rPr>
                  </w:pPr>
                  <w:r w:rsidRPr="00B50A87">
                    <w:rPr>
                      <w:color w:val="000000"/>
                      <w:sz w:val="14"/>
                      <w:szCs w:val="14"/>
                    </w:rPr>
                    <w:t>VOLUMEN DE AGUA</w:t>
                  </w:r>
                </w:p>
              </w:tc>
              <w:tc>
                <w:tcPr>
                  <w:tcW w:w="821" w:type="dxa"/>
                  <w:vMerge/>
                  <w:tcMar>
                    <w:right w:w="28" w:type="dxa"/>
                  </w:tcMar>
                  <w:vAlign w:val="center"/>
                  <w:hideMark/>
                </w:tcPr>
                <w:p w14:paraId="2973B97B" w14:textId="77777777" w:rsidR="00AD122D" w:rsidRPr="00B50A87" w:rsidRDefault="00AD122D" w:rsidP="0048681F">
                  <w:pPr>
                    <w:rPr>
                      <w:color w:val="000000"/>
                      <w:sz w:val="14"/>
                      <w:szCs w:val="14"/>
                    </w:rPr>
                  </w:pPr>
                </w:p>
              </w:tc>
              <w:tc>
                <w:tcPr>
                  <w:tcW w:w="732" w:type="dxa"/>
                  <w:vMerge/>
                  <w:tcMar>
                    <w:right w:w="28" w:type="dxa"/>
                  </w:tcMar>
                  <w:vAlign w:val="center"/>
                  <w:hideMark/>
                </w:tcPr>
                <w:p w14:paraId="579F785A" w14:textId="77777777" w:rsidR="00AD122D" w:rsidRPr="00B50A87" w:rsidRDefault="00AD122D" w:rsidP="0048681F">
                  <w:pPr>
                    <w:rPr>
                      <w:color w:val="000000"/>
                      <w:sz w:val="14"/>
                      <w:szCs w:val="14"/>
                    </w:rPr>
                  </w:pPr>
                </w:p>
              </w:tc>
            </w:tr>
            <w:tr w:rsidR="00AD122D" w:rsidRPr="00B50A87" w14:paraId="45A8178A" w14:textId="77777777" w:rsidTr="0048681F">
              <w:trPr>
                <w:cantSplit/>
                <w:trHeight w:val="334"/>
                <w:jc w:val="center"/>
              </w:trPr>
              <w:tc>
                <w:tcPr>
                  <w:tcW w:w="627" w:type="dxa"/>
                  <w:noWrap/>
                  <w:tcMar>
                    <w:right w:w="28" w:type="dxa"/>
                  </w:tcMar>
                  <w:vAlign w:val="center"/>
                </w:tcPr>
                <w:p w14:paraId="6DB97EA0" w14:textId="77777777" w:rsidR="00AD122D" w:rsidRPr="00B50A87" w:rsidRDefault="00AD122D" w:rsidP="0048681F">
                  <w:pPr>
                    <w:jc w:val="center"/>
                    <w:rPr>
                      <w:color w:val="000000"/>
                      <w:sz w:val="14"/>
                      <w:szCs w:val="14"/>
                    </w:rPr>
                  </w:pPr>
                  <w:r w:rsidRPr="00B50A87">
                    <w:rPr>
                      <w:color w:val="000000"/>
                      <w:sz w:val="14"/>
                      <w:szCs w:val="14"/>
                    </w:rPr>
                    <w:t xml:space="preserve">14 </w:t>
                  </w:r>
                  <w:proofErr w:type="spellStart"/>
                  <w:r w:rsidRPr="00B50A87">
                    <w:rPr>
                      <w:color w:val="000000"/>
                      <w:sz w:val="14"/>
                      <w:szCs w:val="14"/>
                    </w:rPr>
                    <w:t>mts</w:t>
                  </w:r>
                  <w:proofErr w:type="spellEnd"/>
                </w:p>
              </w:tc>
              <w:tc>
                <w:tcPr>
                  <w:tcW w:w="641" w:type="dxa"/>
                  <w:noWrap/>
                  <w:tcMar>
                    <w:right w:w="28" w:type="dxa"/>
                  </w:tcMar>
                  <w:vAlign w:val="center"/>
                </w:tcPr>
                <w:p w14:paraId="003BC13B" w14:textId="77777777" w:rsidR="00AD122D" w:rsidRPr="00B50A87" w:rsidRDefault="00AD122D" w:rsidP="0048681F">
                  <w:pPr>
                    <w:jc w:val="center"/>
                    <w:rPr>
                      <w:color w:val="000000"/>
                      <w:sz w:val="14"/>
                      <w:szCs w:val="14"/>
                    </w:rPr>
                  </w:pPr>
                  <w:r w:rsidRPr="00B50A87">
                    <w:rPr>
                      <w:color w:val="000000"/>
                      <w:sz w:val="14"/>
                      <w:szCs w:val="14"/>
                    </w:rPr>
                    <w:t xml:space="preserve">8 </w:t>
                  </w:r>
                  <w:proofErr w:type="spellStart"/>
                  <w:r w:rsidRPr="00B50A87">
                    <w:rPr>
                      <w:color w:val="000000"/>
                      <w:sz w:val="14"/>
                      <w:szCs w:val="14"/>
                    </w:rPr>
                    <w:t>mts</w:t>
                  </w:r>
                  <w:proofErr w:type="spellEnd"/>
                </w:p>
              </w:tc>
              <w:tc>
                <w:tcPr>
                  <w:tcW w:w="1191" w:type="dxa"/>
                  <w:noWrap/>
                  <w:tcMar>
                    <w:right w:w="28" w:type="dxa"/>
                  </w:tcMar>
                  <w:vAlign w:val="center"/>
                </w:tcPr>
                <w:p w14:paraId="0F70A6B7" w14:textId="77777777" w:rsidR="00AD122D" w:rsidRPr="00B50A87" w:rsidRDefault="00AD122D" w:rsidP="0048681F">
                  <w:pPr>
                    <w:jc w:val="center"/>
                    <w:rPr>
                      <w:color w:val="000000"/>
                      <w:sz w:val="14"/>
                      <w:szCs w:val="14"/>
                    </w:rPr>
                  </w:pPr>
                  <w:r w:rsidRPr="00B50A87">
                    <w:rPr>
                      <w:color w:val="000000"/>
                      <w:sz w:val="14"/>
                      <w:szCs w:val="14"/>
                    </w:rPr>
                    <w:t xml:space="preserve">1.33 </w:t>
                  </w:r>
                  <w:proofErr w:type="spellStart"/>
                  <w:r w:rsidRPr="00B50A87">
                    <w:rPr>
                      <w:color w:val="000000"/>
                      <w:sz w:val="14"/>
                      <w:szCs w:val="14"/>
                    </w:rPr>
                    <w:t>mts</w:t>
                  </w:r>
                  <w:proofErr w:type="spellEnd"/>
                </w:p>
              </w:tc>
              <w:tc>
                <w:tcPr>
                  <w:tcW w:w="840" w:type="dxa"/>
                  <w:noWrap/>
                  <w:tcMar>
                    <w:right w:w="28" w:type="dxa"/>
                  </w:tcMar>
                  <w:vAlign w:val="center"/>
                </w:tcPr>
                <w:p w14:paraId="6FB86962" w14:textId="77777777" w:rsidR="00AD122D" w:rsidRPr="00B50A87" w:rsidRDefault="00AD122D" w:rsidP="0048681F">
                  <w:pPr>
                    <w:jc w:val="center"/>
                    <w:rPr>
                      <w:color w:val="000000"/>
                      <w:sz w:val="14"/>
                      <w:szCs w:val="14"/>
                    </w:rPr>
                  </w:pPr>
                  <w:r w:rsidRPr="00B50A87">
                    <w:rPr>
                      <w:color w:val="000000"/>
                      <w:sz w:val="14"/>
                      <w:szCs w:val="14"/>
                    </w:rPr>
                    <w:t>148.96 m3</w:t>
                  </w:r>
                </w:p>
              </w:tc>
              <w:tc>
                <w:tcPr>
                  <w:tcW w:w="625" w:type="dxa"/>
                  <w:noWrap/>
                  <w:tcMar>
                    <w:right w:w="28" w:type="dxa"/>
                  </w:tcMar>
                  <w:vAlign w:val="center"/>
                </w:tcPr>
                <w:p w14:paraId="10AFD7EF" w14:textId="77777777" w:rsidR="00AD122D" w:rsidRPr="00B50A87" w:rsidRDefault="00AD122D" w:rsidP="0048681F">
                  <w:pPr>
                    <w:jc w:val="center"/>
                    <w:rPr>
                      <w:color w:val="000000"/>
                      <w:sz w:val="14"/>
                      <w:szCs w:val="14"/>
                    </w:rPr>
                  </w:pPr>
                  <w:r w:rsidRPr="00B50A87">
                    <w:rPr>
                      <w:color w:val="000000"/>
                      <w:sz w:val="14"/>
                      <w:szCs w:val="14"/>
                    </w:rPr>
                    <w:t xml:space="preserve">4 </w:t>
                  </w:r>
                  <w:proofErr w:type="spellStart"/>
                  <w:r w:rsidRPr="00B50A87">
                    <w:rPr>
                      <w:color w:val="000000"/>
                      <w:sz w:val="14"/>
                      <w:szCs w:val="14"/>
                    </w:rPr>
                    <w:t>mts</w:t>
                  </w:r>
                  <w:proofErr w:type="spellEnd"/>
                </w:p>
              </w:tc>
              <w:tc>
                <w:tcPr>
                  <w:tcW w:w="640" w:type="dxa"/>
                  <w:noWrap/>
                  <w:tcMar>
                    <w:right w:w="28" w:type="dxa"/>
                  </w:tcMar>
                  <w:vAlign w:val="center"/>
                </w:tcPr>
                <w:p w14:paraId="44FBB721" w14:textId="77777777" w:rsidR="00AD122D" w:rsidRPr="00B50A87" w:rsidRDefault="00AD122D" w:rsidP="0048681F">
                  <w:pPr>
                    <w:jc w:val="center"/>
                    <w:rPr>
                      <w:color w:val="000000"/>
                      <w:sz w:val="14"/>
                      <w:szCs w:val="14"/>
                    </w:rPr>
                  </w:pPr>
                  <w:r w:rsidRPr="00B50A87">
                    <w:rPr>
                      <w:color w:val="000000"/>
                      <w:sz w:val="14"/>
                      <w:szCs w:val="14"/>
                    </w:rPr>
                    <w:t xml:space="preserve">4 </w:t>
                  </w:r>
                  <w:proofErr w:type="spellStart"/>
                  <w:r w:rsidRPr="00B50A87">
                    <w:rPr>
                      <w:color w:val="000000"/>
                      <w:sz w:val="14"/>
                      <w:szCs w:val="14"/>
                    </w:rPr>
                    <w:t>mts</w:t>
                  </w:r>
                  <w:proofErr w:type="spellEnd"/>
                </w:p>
              </w:tc>
              <w:tc>
                <w:tcPr>
                  <w:tcW w:w="1191" w:type="dxa"/>
                  <w:noWrap/>
                  <w:tcMar>
                    <w:right w:w="28" w:type="dxa"/>
                  </w:tcMar>
                  <w:vAlign w:val="center"/>
                </w:tcPr>
                <w:p w14:paraId="07AD3586" w14:textId="77777777" w:rsidR="00AD122D" w:rsidRPr="00B50A87" w:rsidRDefault="00AD122D" w:rsidP="0048681F">
                  <w:pPr>
                    <w:jc w:val="center"/>
                    <w:rPr>
                      <w:color w:val="000000"/>
                      <w:sz w:val="14"/>
                      <w:szCs w:val="14"/>
                    </w:rPr>
                  </w:pPr>
                  <w:r w:rsidRPr="00B50A87">
                    <w:rPr>
                      <w:color w:val="000000"/>
                      <w:sz w:val="14"/>
                      <w:szCs w:val="14"/>
                    </w:rPr>
                    <w:t xml:space="preserve">0.64 </w:t>
                  </w:r>
                  <w:proofErr w:type="spellStart"/>
                  <w:r w:rsidRPr="00B50A87">
                    <w:rPr>
                      <w:color w:val="000000"/>
                      <w:sz w:val="14"/>
                      <w:szCs w:val="14"/>
                    </w:rPr>
                    <w:t>mts</w:t>
                  </w:r>
                  <w:proofErr w:type="spellEnd"/>
                </w:p>
              </w:tc>
              <w:tc>
                <w:tcPr>
                  <w:tcW w:w="840" w:type="dxa"/>
                  <w:noWrap/>
                  <w:tcMar>
                    <w:right w:w="28" w:type="dxa"/>
                  </w:tcMar>
                  <w:vAlign w:val="center"/>
                </w:tcPr>
                <w:p w14:paraId="1AEB0290" w14:textId="77777777" w:rsidR="00AD122D" w:rsidRPr="00B50A87" w:rsidRDefault="00AD122D" w:rsidP="0048681F">
                  <w:pPr>
                    <w:jc w:val="center"/>
                    <w:rPr>
                      <w:color w:val="000000"/>
                      <w:sz w:val="14"/>
                      <w:szCs w:val="14"/>
                    </w:rPr>
                  </w:pPr>
                  <w:r w:rsidRPr="00B50A87">
                    <w:rPr>
                      <w:color w:val="000000"/>
                      <w:sz w:val="14"/>
                      <w:szCs w:val="14"/>
                    </w:rPr>
                    <w:t>10.24 m3</w:t>
                  </w:r>
                </w:p>
              </w:tc>
              <w:tc>
                <w:tcPr>
                  <w:tcW w:w="821" w:type="dxa"/>
                  <w:noWrap/>
                  <w:tcMar>
                    <w:right w:w="28" w:type="dxa"/>
                  </w:tcMar>
                  <w:vAlign w:val="center"/>
                </w:tcPr>
                <w:p w14:paraId="44CE2095" w14:textId="77777777" w:rsidR="00AD122D" w:rsidRPr="00B50A87" w:rsidRDefault="00AD122D" w:rsidP="0048681F">
                  <w:pPr>
                    <w:jc w:val="center"/>
                    <w:rPr>
                      <w:color w:val="000000"/>
                      <w:sz w:val="14"/>
                      <w:szCs w:val="14"/>
                    </w:rPr>
                  </w:pPr>
                  <w:r w:rsidRPr="00B50A87">
                    <w:rPr>
                      <w:color w:val="000000"/>
                      <w:sz w:val="14"/>
                      <w:szCs w:val="14"/>
                    </w:rPr>
                    <w:t>322.8 m2</w:t>
                  </w:r>
                </w:p>
              </w:tc>
              <w:tc>
                <w:tcPr>
                  <w:tcW w:w="732" w:type="dxa"/>
                  <w:noWrap/>
                  <w:tcMar>
                    <w:right w:w="28" w:type="dxa"/>
                  </w:tcMar>
                  <w:vAlign w:val="center"/>
                </w:tcPr>
                <w:p w14:paraId="32C4DEE7" w14:textId="77777777" w:rsidR="00AD122D" w:rsidRPr="00B50A87" w:rsidRDefault="00AD122D" w:rsidP="0048681F">
                  <w:pPr>
                    <w:jc w:val="center"/>
                    <w:rPr>
                      <w:color w:val="000000"/>
                      <w:sz w:val="14"/>
                      <w:szCs w:val="14"/>
                    </w:rPr>
                  </w:pPr>
                  <w:r w:rsidRPr="00B50A87">
                    <w:rPr>
                      <w:color w:val="000000"/>
                      <w:sz w:val="14"/>
                      <w:szCs w:val="14"/>
                    </w:rPr>
                    <w:t>1</w:t>
                  </w:r>
                </w:p>
              </w:tc>
            </w:tr>
          </w:tbl>
          <w:p w14:paraId="5C9BD7E2" w14:textId="77777777" w:rsidR="00AD122D" w:rsidRPr="00B50A87" w:rsidRDefault="00AD122D" w:rsidP="0048681F">
            <w:pPr>
              <w:jc w:val="both"/>
              <w:rPr>
                <w:bCs/>
                <w:sz w:val="14"/>
                <w:szCs w:val="14"/>
              </w:rPr>
            </w:pPr>
          </w:p>
          <w:tbl>
            <w:tblPr>
              <w:tblW w:w="1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3"/>
              <w:gridCol w:w="696"/>
            </w:tblGrid>
            <w:tr w:rsidR="00AD122D" w:rsidRPr="00B50A87" w14:paraId="16DD5F90" w14:textId="77777777" w:rsidTr="0048681F">
              <w:trPr>
                <w:trHeight w:val="172"/>
                <w:jc w:val="center"/>
              </w:trPr>
              <w:tc>
                <w:tcPr>
                  <w:tcW w:w="1409" w:type="dxa"/>
                  <w:gridSpan w:val="2"/>
                  <w:shd w:val="clear" w:color="000000" w:fill="F2F2F2"/>
                  <w:noWrap/>
                  <w:vAlign w:val="center"/>
                  <w:hideMark/>
                </w:tcPr>
                <w:p w14:paraId="61B5CF44" w14:textId="77777777" w:rsidR="00AD122D" w:rsidRPr="00B50A87" w:rsidRDefault="00AD122D" w:rsidP="0048681F">
                  <w:pPr>
                    <w:jc w:val="center"/>
                    <w:rPr>
                      <w:b/>
                      <w:bCs/>
                      <w:color w:val="000000"/>
                      <w:sz w:val="14"/>
                      <w:szCs w:val="14"/>
                    </w:rPr>
                  </w:pPr>
                  <w:r w:rsidRPr="00B50A87">
                    <w:rPr>
                      <w:b/>
                      <w:bCs/>
                      <w:color w:val="000000"/>
                      <w:sz w:val="14"/>
                      <w:szCs w:val="14"/>
                    </w:rPr>
                    <w:t>TURCO</w:t>
                  </w:r>
                </w:p>
              </w:tc>
            </w:tr>
            <w:tr w:rsidR="00AD122D" w:rsidRPr="00B50A87" w14:paraId="377B435F" w14:textId="77777777" w:rsidTr="0048681F">
              <w:trPr>
                <w:trHeight w:val="172"/>
                <w:jc w:val="center"/>
              </w:trPr>
              <w:tc>
                <w:tcPr>
                  <w:tcW w:w="713" w:type="dxa"/>
                  <w:noWrap/>
                  <w:vAlign w:val="center"/>
                  <w:hideMark/>
                </w:tcPr>
                <w:p w14:paraId="45A7D474" w14:textId="77777777" w:rsidR="00AD122D" w:rsidRPr="00B50A87" w:rsidRDefault="00AD122D" w:rsidP="0048681F">
                  <w:pPr>
                    <w:jc w:val="center"/>
                    <w:rPr>
                      <w:color w:val="000000"/>
                      <w:sz w:val="14"/>
                      <w:szCs w:val="14"/>
                    </w:rPr>
                  </w:pPr>
                  <w:r w:rsidRPr="00B50A87">
                    <w:rPr>
                      <w:color w:val="000000"/>
                      <w:sz w:val="14"/>
                      <w:szCs w:val="14"/>
                    </w:rPr>
                    <w:t>ANCHO</w:t>
                  </w:r>
                </w:p>
              </w:tc>
              <w:tc>
                <w:tcPr>
                  <w:tcW w:w="696" w:type="dxa"/>
                  <w:noWrap/>
                  <w:vAlign w:val="center"/>
                  <w:hideMark/>
                </w:tcPr>
                <w:p w14:paraId="528E485F" w14:textId="77777777" w:rsidR="00AD122D" w:rsidRPr="00B50A87" w:rsidRDefault="00AD122D" w:rsidP="0048681F">
                  <w:pPr>
                    <w:jc w:val="center"/>
                    <w:rPr>
                      <w:color w:val="000000"/>
                      <w:sz w:val="14"/>
                      <w:szCs w:val="14"/>
                    </w:rPr>
                  </w:pPr>
                  <w:r w:rsidRPr="00B50A87">
                    <w:rPr>
                      <w:color w:val="000000"/>
                      <w:sz w:val="14"/>
                      <w:szCs w:val="14"/>
                    </w:rPr>
                    <w:t>LARGO</w:t>
                  </w:r>
                </w:p>
              </w:tc>
            </w:tr>
            <w:tr w:rsidR="00AD122D" w:rsidRPr="00B50A87" w14:paraId="2D72C0F2" w14:textId="77777777" w:rsidTr="0048681F">
              <w:trPr>
                <w:trHeight w:val="172"/>
                <w:jc w:val="center"/>
              </w:trPr>
              <w:tc>
                <w:tcPr>
                  <w:tcW w:w="713" w:type="dxa"/>
                  <w:noWrap/>
                  <w:vAlign w:val="center"/>
                  <w:hideMark/>
                </w:tcPr>
                <w:p w14:paraId="0ED46BB5" w14:textId="77777777" w:rsidR="00AD122D" w:rsidRPr="00B50A87" w:rsidRDefault="00AD122D" w:rsidP="0048681F">
                  <w:pPr>
                    <w:jc w:val="center"/>
                    <w:rPr>
                      <w:color w:val="000000"/>
                      <w:sz w:val="14"/>
                      <w:szCs w:val="14"/>
                    </w:rPr>
                  </w:pPr>
                  <w:r w:rsidRPr="00B50A87">
                    <w:rPr>
                      <w:color w:val="000000"/>
                      <w:sz w:val="14"/>
                      <w:szCs w:val="14"/>
                    </w:rPr>
                    <w:t xml:space="preserve">4 </w:t>
                  </w:r>
                  <w:proofErr w:type="spellStart"/>
                  <w:r w:rsidRPr="00B50A87">
                    <w:rPr>
                      <w:color w:val="000000"/>
                      <w:sz w:val="14"/>
                      <w:szCs w:val="14"/>
                    </w:rPr>
                    <w:t>mts</w:t>
                  </w:r>
                  <w:proofErr w:type="spellEnd"/>
                </w:p>
              </w:tc>
              <w:tc>
                <w:tcPr>
                  <w:tcW w:w="696" w:type="dxa"/>
                  <w:noWrap/>
                  <w:vAlign w:val="center"/>
                  <w:hideMark/>
                </w:tcPr>
                <w:p w14:paraId="0634AA37" w14:textId="77777777" w:rsidR="00AD122D" w:rsidRPr="00B50A87" w:rsidRDefault="00AD122D" w:rsidP="0048681F">
                  <w:pPr>
                    <w:jc w:val="center"/>
                    <w:rPr>
                      <w:color w:val="000000"/>
                      <w:sz w:val="14"/>
                      <w:szCs w:val="14"/>
                    </w:rPr>
                  </w:pPr>
                  <w:r w:rsidRPr="00B50A87">
                    <w:rPr>
                      <w:color w:val="000000"/>
                      <w:sz w:val="14"/>
                      <w:szCs w:val="14"/>
                    </w:rPr>
                    <w:t xml:space="preserve">4 </w:t>
                  </w:r>
                  <w:proofErr w:type="spellStart"/>
                  <w:r w:rsidRPr="00B50A87">
                    <w:rPr>
                      <w:color w:val="000000"/>
                      <w:sz w:val="14"/>
                      <w:szCs w:val="14"/>
                    </w:rPr>
                    <w:t>mts</w:t>
                  </w:r>
                  <w:proofErr w:type="spellEnd"/>
                </w:p>
              </w:tc>
            </w:tr>
            <w:tr w:rsidR="00AD122D" w:rsidRPr="00B50A87" w14:paraId="6A2E490E" w14:textId="77777777" w:rsidTr="0048681F">
              <w:trPr>
                <w:trHeight w:val="172"/>
                <w:jc w:val="center"/>
              </w:trPr>
              <w:tc>
                <w:tcPr>
                  <w:tcW w:w="1409" w:type="dxa"/>
                  <w:gridSpan w:val="2"/>
                  <w:noWrap/>
                  <w:vAlign w:val="center"/>
                  <w:hideMark/>
                </w:tcPr>
                <w:p w14:paraId="2660C9E6" w14:textId="77777777" w:rsidR="00AD122D" w:rsidRPr="00B50A87" w:rsidRDefault="00AD122D" w:rsidP="0048681F">
                  <w:pPr>
                    <w:jc w:val="center"/>
                    <w:rPr>
                      <w:color w:val="000000"/>
                      <w:sz w:val="14"/>
                      <w:szCs w:val="14"/>
                    </w:rPr>
                  </w:pPr>
                  <w:r w:rsidRPr="00B50A87">
                    <w:rPr>
                      <w:color w:val="000000"/>
                      <w:sz w:val="14"/>
                      <w:szCs w:val="14"/>
                    </w:rPr>
                    <w:t>16 m2</w:t>
                  </w:r>
                </w:p>
              </w:tc>
            </w:tr>
          </w:tbl>
          <w:p w14:paraId="0CB58963" w14:textId="77777777" w:rsidR="00AD122D" w:rsidRPr="00B50A87" w:rsidRDefault="00AD122D" w:rsidP="0048681F">
            <w:pPr>
              <w:jc w:val="both"/>
              <w:rPr>
                <w:b/>
                <w:sz w:val="15"/>
                <w:szCs w:val="15"/>
              </w:rPr>
            </w:pPr>
          </w:p>
          <w:p w14:paraId="2B6452A3" w14:textId="77777777" w:rsidR="00AD122D" w:rsidRPr="00B50A87" w:rsidRDefault="00AD122D" w:rsidP="0048681F">
            <w:pPr>
              <w:jc w:val="both"/>
              <w:rPr>
                <w:b/>
                <w:sz w:val="15"/>
                <w:szCs w:val="15"/>
              </w:rPr>
            </w:pPr>
            <w:r w:rsidRPr="00B50A87">
              <w:rPr>
                <w:b/>
                <w:sz w:val="15"/>
                <w:szCs w:val="15"/>
              </w:rPr>
              <w:t xml:space="preserve">Nota: </w:t>
            </w:r>
          </w:p>
          <w:p w14:paraId="42C30F7B" w14:textId="77777777" w:rsidR="00AD122D" w:rsidRPr="00B50A87" w:rsidRDefault="00AD122D" w:rsidP="0048681F">
            <w:pPr>
              <w:jc w:val="both"/>
              <w:rPr>
                <w:bCs/>
                <w:sz w:val="15"/>
                <w:szCs w:val="15"/>
              </w:rPr>
            </w:pPr>
            <w:r w:rsidRPr="00B50A87">
              <w:rPr>
                <w:bCs/>
                <w:sz w:val="15"/>
                <w:szCs w:val="15"/>
              </w:rPr>
              <w:t>*Se requiere de un (01) operario para la prestación del servicio.</w:t>
            </w:r>
          </w:p>
          <w:p w14:paraId="5035BA79" w14:textId="77777777" w:rsidR="00AD122D" w:rsidRPr="00B50A87" w:rsidRDefault="00AD122D" w:rsidP="0048681F">
            <w:pPr>
              <w:jc w:val="both"/>
              <w:rPr>
                <w:bCs/>
                <w:sz w:val="15"/>
                <w:szCs w:val="15"/>
              </w:rPr>
            </w:pPr>
            <w:r w:rsidRPr="00B50A87">
              <w:rPr>
                <w:bCs/>
                <w:sz w:val="15"/>
                <w:szCs w:val="15"/>
              </w:rPr>
              <w:t>*Se requiere una (1) toma de muestra física, química y microbiológica del agua las piscinas de manera mensual debidamente certificada.</w:t>
            </w:r>
          </w:p>
          <w:p w14:paraId="383F972A" w14:textId="77777777" w:rsidR="00AD122D" w:rsidRPr="00B50A87" w:rsidRDefault="00AD122D" w:rsidP="0048681F">
            <w:pPr>
              <w:jc w:val="both"/>
              <w:rPr>
                <w:bCs/>
                <w:sz w:val="15"/>
                <w:szCs w:val="15"/>
              </w:rPr>
            </w:pPr>
            <w:r w:rsidRPr="00B50A87">
              <w:rPr>
                <w:bCs/>
                <w:sz w:val="15"/>
                <w:szCs w:val="15"/>
              </w:rPr>
              <w:t>*Se requiere una (1) toma de muestra física, química y microbiológica del agua del jacuzzi de manera mensual debidamente certificada.</w:t>
            </w:r>
          </w:p>
          <w:p w14:paraId="7A96EC9D" w14:textId="77777777" w:rsidR="00AD122D" w:rsidRPr="00B50A87" w:rsidRDefault="00AD122D" w:rsidP="0048681F">
            <w:pPr>
              <w:jc w:val="both"/>
              <w:rPr>
                <w:bCs/>
                <w:sz w:val="15"/>
                <w:szCs w:val="15"/>
              </w:rPr>
            </w:pPr>
            <w:r w:rsidRPr="00B50A87">
              <w:rPr>
                <w:bCs/>
                <w:sz w:val="15"/>
                <w:szCs w:val="15"/>
              </w:rPr>
              <w:t>*Se requiere una (1) toma de muestra física, química y microbiológica del agua de los chorritos de manera mensual debidamente certificada.</w:t>
            </w:r>
          </w:p>
          <w:p w14:paraId="0B003262" w14:textId="77777777" w:rsidR="00AD122D" w:rsidRPr="00B50A87" w:rsidRDefault="00AD122D" w:rsidP="0048681F">
            <w:pPr>
              <w:jc w:val="both"/>
              <w:rPr>
                <w:bCs/>
                <w:sz w:val="15"/>
                <w:szCs w:val="15"/>
              </w:rPr>
            </w:pPr>
            <w:r w:rsidRPr="00B50A87">
              <w:rPr>
                <w:bCs/>
                <w:sz w:val="15"/>
                <w:szCs w:val="15"/>
              </w:rPr>
              <w:t>*Se requieren insumos químicos para su mantenimiento y aseo a todo costo.</w:t>
            </w:r>
          </w:p>
          <w:p w14:paraId="21998A15" w14:textId="77777777" w:rsidR="00AD122D" w:rsidRPr="00B50A87" w:rsidRDefault="00AD122D" w:rsidP="0048681F">
            <w:pPr>
              <w:jc w:val="both"/>
              <w:rPr>
                <w:bCs/>
                <w:sz w:val="15"/>
                <w:szCs w:val="15"/>
              </w:rPr>
            </w:pPr>
          </w:p>
          <w:p w14:paraId="1A530F1D" w14:textId="77777777" w:rsidR="00AD122D" w:rsidRPr="00B50A87" w:rsidRDefault="00AD122D" w:rsidP="0048681F">
            <w:pPr>
              <w:jc w:val="both"/>
              <w:rPr>
                <w:bCs/>
                <w:sz w:val="15"/>
                <w:szCs w:val="15"/>
              </w:rPr>
            </w:pPr>
            <w:r w:rsidRPr="00B50A87">
              <w:rPr>
                <w:b/>
                <w:sz w:val="15"/>
                <w:szCs w:val="15"/>
              </w:rPr>
              <w:t>Nota</w:t>
            </w:r>
            <w:r w:rsidRPr="00B50A87">
              <w:rPr>
                <w:bCs/>
                <w:sz w:val="15"/>
                <w:szCs w:val="15"/>
              </w:rPr>
              <w:t>: En caso de obtener parámetros negativos o muestras que afecten la salubridad de los estanques o piscinas el oferente o futuro contratista debe asumir el costo y la contramuestra a todo costo para mantener los parámetros establecidos por la secretaria de salud.</w:t>
            </w:r>
          </w:p>
        </w:tc>
        <w:tc>
          <w:tcPr>
            <w:tcW w:w="376" w:type="pct"/>
          </w:tcPr>
          <w:p w14:paraId="7F7789F2" w14:textId="77777777" w:rsidR="00AD122D" w:rsidRPr="00B50A87" w:rsidRDefault="00AD122D" w:rsidP="0048681F">
            <w:pPr>
              <w:jc w:val="both"/>
              <w:rPr>
                <w:b/>
                <w:sz w:val="16"/>
                <w:szCs w:val="16"/>
              </w:rPr>
            </w:pPr>
          </w:p>
        </w:tc>
        <w:tc>
          <w:tcPr>
            <w:tcW w:w="376" w:type="pct"/>
          </w:tcPr>
          <w:p w14:paraId="27F414E2" w14:textId="77777777" w:rsidR="00AD122D" w:rsidRPr="00B50A87" w:rsidRDefault="00AD122D" w:rsidP="0048681F">
            <w:pPr>
              <w:jc w:val="both"/>
              <w:rPr>
                <w:b/>
                <w:sz w:val="16"/>
                <w:szCs w:val="16"/>
              </w:rPr>
            </w:pPr>
          </w:p>
        </w:tc>
      </w:tr>
      <w:tr w:rsidR="00AD122D" w:rsidRPr="00B50A87" w14:paraId="71E11AA4" w14:textId="77777777" w:rsidTr="0048681F">
        <w:trPr>
          <w:trHeight w:val="31"/>
        </w:trPr>
        <w:tc>
          <w:tcPr>
            <w:tcW w:w="243" w:type="pct"/>
            <w:vAlign w:val="center"/>
          </w:tcPr>
          <w:p w14:paraId="63BBCC43" w14:textId="77777777" w:rsidR="00AD122D" w:rsidRPr="00B50A87" w:rsidRDefault="00AD122D" w:rsidP="0048681F">
            <w:pPr>
              <w:jc w:val="center"/>
              <w:rPr>
                <w:color w:val="000000"/>
                <w:sz w:val="15"/>
                <w:szCs w:val="15"/>
              </w:rPr>
            </w:pPr>
            <w:r w:rsidRPr="00B50A87">
              <w:rPr>
                <w:color w:val="000000"/>
                <w:sz w:val="15"/>
                <w:szCs w:val="15"/>
              </w:rPr>
              <w:t>3</w:t>
            </w:r>
          </w:p>
        </w:tc>
        <w:tc>
          <w:tcPr>
            <w:tcW w:w="4006" w:type="pct"/>
            <w:vAlign w:val="center"/>
          </w:tcPr>
          <w:p w14:paraId="36980905" w14:textId="77777777" w:rsidR="00AD122D" w:rsidRPr="00B50A87" w:rsidRDefault="00AD122D" w:rsidP="0048681F">
            <w:pPr>
              <w:jc w:val="both"/>
              <w:rPr>
                <w:b/>
                <w:color w:val="0D0D0D"/>
                <w:sz w:val="16"/>
                <w:szCs w:val="16"/>
              </w:rPr>
            </w:pPr>
            <w:r w:rsidRPr="00B50A87">
              <w:rPr>
                <w:b/>
                <w:color w:val="0D0D0D"/>
                <w:sz w:val="16"/>
                <w:szCs w:val="16"/>
              </w:rPr>
              <w:t>SEDE 3 – COMANDO DEPARTAMENTO DE POLICÍA ANTIOQUIA</w:t>
            </w:r>
          </w:p>
          <w:p w14:paraId="019EE720" w14:textId="77777777" w:rsidR="00AD122D" w:rsidRPr="00B50A87" w:rsidRDefault="00AD122D" w:rsidP="0048681F">
            <w:pPr>
              <w:jc w:val="both"/>
              <w:rPr>
                <w:b/>
                <w:color w:val="0D0D0D"/>
                <w:sz w:val="16"/>
                <w:szCs w:val="16"/>
              </w:rPr>
            </w:pPr>
          </w:p>
          <w:p w14:paraId="48157617" w14:textId="77777777" w:rsidR="00AD122D" w:rsidRPr="00B50A87" w:rsidRDefault="00AD122D" w:rsidP="0048681F">
            <w:pPr>
              <w:jc w:val="both"/>
              <w:rPr>
                <w:b/>
                <w:color w:val="0D0D0D"/>
                <w:sz w:val="16"/>
                <w:szCs w:val="16"/>
              </w:rPr>
            </w:pPr>
            <w:r w:rsidRPr="00B50A87">
              <w:rPr>
                <w:b/>
                <w:color w:val="0D0D0D"/>
                <w:sz w:val="16"/>
                <w:szCs w:val="16"/>
              </w:rPr>
              <w:t>PRESTACIÓN DEL SERVICIO DE ASEO Y LIMPIEZA (INCLUYE INSUMOS) PARA EL TRATAMIENTO DEL AGUA DE LAS PISCINAS</w:t>
            </w:r>
            <w:r w:rsidRPr="00B50A87">
              <w:rPr>
                <w:bCs/>
                <w:color w:val="0D0D0D"/>
                <w:sz w:val="16"/>
                <w:szCs w:val="16"/>
              </w:rPr>
              <w:t xml:space="preserve"> </w:t>
            </w:r>
            <w:r w:rsidRPr="00B50A87">
              <w:rPr>
                <w:b/>
                <w:color w:val="0D0D0D"/>
                <w:sz w:val="16"/>
                <w:szCs w:val="16"/>
              </w:rPr>
              <w:t>UBICADAS EN EL COMANDO DEL COMANDO DE POLICÍA ANTIOQUIA, EL CUAL COSTA DE LAS SIGUIENTES CARACTERÍSTICAS:</w:t>
            </w:r>
          </w:p>
          <w:p w14:paraId="7A60246C" w14:textId="77777777" w:rsidR="00AD122D" w:rsidRPr="00B50A87" w:rsidRDefault="00AD122D" w:rsidP="0048681F">
            <w:pPr>
              <w:jc w:val="both"/>
              <w:rPr>
                <w:b/>
                <w:color w:val="0D0D0D"/>
                <w:sz w:val="15"/>
                <w:szCs w:val="15"/>
              </w:rPr>
            </w:pPr>
          </w:p>
          <w:p w14:paraId="55624742" w14:textId="77777777" w:rsidR="00AD122D" w:rsidRPr="00B50A87" w:rsidRDefault="00AD122D" w:rsidP="0048681F">
            <w:pPr>
              <w:contextualSpacing/>
              <w:jc w:val="both"/>
              <w:rPr>
                <w:sz w:val="15"/>
                <w:szCs w:val="15"/>
              </w:rPr>
            </w:pPr>
            <w:r w:rsidRPr="00B50A87">
              <w:rPr>
                <w:sz w:val="15"/>
                <w:szCs w:val="15"/>
              </w:rPr>
              <w:t xml:space="preserve">Medidas y volumen de las piscinas </w:t>
            </w:r>
          </w:p>
          <w:p w14:paraId="36548AEA" w14:textId="77777777" w:rsidR="00AD122D" w:rsidRPr="00B50A87" w:rsidRDefault="00AD122D" w:rsidP="0048681F">
            <w:pPr>
              <w:contextualSpacing/>
              <w:jc w:val="both"/>
              <w:rPr>
                <w:sz w:val="15"/>
                <w:szCs w:val="15"/>
              </w:rPr>
            </w:pPr>
          </w:p>
          <w:tbl>
            <w:tblPr>
              <w:tblW w:w="8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4"/>
              <w:gridCol w:w="588"/>
              <w:gridCol w:w="1133"/>
              <w:gridCol w:w="787"/>
              <w:gridCol w:w="573"/>
              <w:gridCol w:w="588"/>
              <w:gridCol w:w="1133"/>
              <w:gridCol w:w="787"/>
              <w:gridCol w:w="767"/>
              <w:gridCol w:w="679"/>
            </w:tblGrid>
            <w:tr w:rsidR="00AD122D" w:rsidRPr="00B50A87" w14:paraId="38556BE0" w14:textId="77777777" w:rsidTr="0048681F">
              <w:trPr>
                <w:trHeight w:val="115"/>
                <w:jc w:val="center"/>
              </w:trPr>
              <w:tc>
                <w:tcPr>
                  <w:tcW w:w="3246" w:type="dxa"/>
                  <w:gridSpan w:val="4"/>
                  <w:shd w:val="clear" w:color="000000" w:fill="F2F2F2"/>
                  <w:noWrap/>
                  <w:tcMar>
                    <w:left w:w="28" w:type="dxa"/>
                    <w:right w:w="28" w:type="dxa"/>
                  </w:tcMar>
                  <w:vAlign w:val="center"/>
                  <w:hideMark/>
                </w:tcPr>
                <w:p w14:paraId="646207F9" w14:textId="77777777" w:rsidR="00AD122D" w:rsidRPr="00B50A87" w:rsidRDefault="00AD122D" w:rsidP="0048681F">
                  <w:pPr>
                    <w:jc w:val="center"/>
                    <w:rPr>
                      <w:b/>
                      <w:bCs/>
                      <w:color w:val="000000"/>
                      <w:sz w:val="14"/>
                      <w:szCs w:val="14"/>
                    </w:rPr>
                  </w:pPr>
                  <w:r w:rsidRPr="00B50A87">
                    <w:rPr>
                      <w:b/>
                      <w:bCs/>
                      <w:color w:val="000000"/>
                      <w:sz w:val="14"/>
                      <w:szCs w:val="14"/>
                    </w:rPr>
                    <w:t>PISCINA ADULTOS</w:t>
                  </w:r>
                </w:p>
              </w:tc>
              <w:tc>
                <w:tcPr>
                  <w:tcW w:w="3246" w:type="dxa"/>
                  <w:gridSpan w:val="4"/>
                  <w:shd w:val="clear" w:color="000000" w:fill="F2F2F2"/>
                  <w:noWrap/>
                  <w:tcMar>
                    <w:left w:w="28" w:type="dxa"/>
                    <w:right w:w="28" w:type="dxa"/>
                  </w:tcMar>
                  <w:vAlign w:val="center"/>
                  <w:hideMark/>
                </w:tcPr>
                <w:p w14:paraId="1FD8DAEA" w14:textId="77777777" w:rsidR="00AD122D" w:rsidRPr="00B50A87" w:rsidRDefault="00AD122D" w:rsidP="0048681F">
                  <w:pPr>
                    <w:jc w:val="center"/>
                    <w:rPr>
                      <w:b/>
                      <w:bCs/>
                      <w:color w:val="000000"/>
                      <w:sz w:val="14"/>
                      <w:szCs w:val="14"/>
                    </w:rPr>
                  </w:pPr>
                  <w:r w:rsidRPr="00B50A87">
                    <w:rPr>
                      <w:b/>
                      <w:bCs/>
                      <w:color w:val="000000"/>
                      <w:sz w:val="14"/>
                      <w:szCs w:val="14"/>
                    </w:rPr>
                    <w:t>PISCINA NIÑOS</w:t>
                  </w:r>
                </w:p>
              </w:tc>
              <w:tc>
                <w:tcPr>
                  <w:tcW w:w="808" w:type="dxa"/>
                  <w:vMerge w:val="restart"/>
                  <w:shd w:val="clear" w:color="000000" w:fill="F2F2F2"/>
                  <w:tcMar>
                    <w:left w:w="28" w:type="dxa"/>
                    <w:right w:w="28" w:type="dxa"/>
                  </w:tcMar>
                  <w:vAlign w:val="center"/>
                  <w:hideMark/>
                </w:tcPr>
                <w:p w14:paraId="5D52F55C" w14:textId="77777777" w:rsidR="00AD122D" w:rsidRPr="00B50A87" w:rsidRDefault="00AD122D" w:rsidP="0048681F">
                  <w:pPr>
                    <w:jc w:val="center"/>
                    <w:rPr>
                      <w:color w:val="000000"/>
                      <w:sz w:val="14"/>
                      <w:szCs w:val="14"/>
                    </w:rPr>
                  </w:pPr>
                  <w:r w:rsidRPr="00B50A87">
                    <w:rPr>
                      <w:color w:val="000000"/>
                      <w:sz w:val="14"/>
                      <w:szCs w:val="14"/>
                    </w:rPr>
                    <w:t>PLAYAS O ANDENES</w:t>
                  </w:r>
                </w:p>
              </w:tc>
              <w:tc>
                <w:tcPr>
                  <w:tcW w:w="715" w:type="dxa"/>
                  <w:vMerge w:val="restart"/>
                  <w:shd w:val="clear" w:color="000000" w:fill="F2F2F2"/>
                  <w:noWrap/>
                  <w:tcMar>
                    <w:left w:w="28" w:type="dxa"/>
                    <w:right w:w="28" w:type="dxa"/>
                  </w:tcMar>
                  <w:vAlign w:val="center"/>
                  <w:hideMark/>
                </w:tcPr>
                <w:p w14:paraId="529BA6A8" w14:textId="77777777" w:rsidR="00AD122D" w:rsidRPr="00B50A87" w:rsidRDefault="00AD122D" w:rsidP="0048681F">
                  <w:pPr>
                    <w:jc w:val="center"/>
                    <w:rPr>
                      <w:color w:val="000000"/>
                      <w:sz w:val="14"/>
                      <w:szCs w:val="14"/>
                    </w:rPr>
                  </w:pPr>
                  <w:r w:rsidRPr="00B50A87">
                    <w:rPr>
                      <w:color w:val="000000"/>
                      <w:sz w:val="14"/>
                      <w:szCs w:val="14"/>
                    </w:rPr>
                    <w:t>DUCHAS</w:t>
                  </w:r>
                </w:p>
              </w:tc>
            </w:tr>
            <w:tr w:rsidR="00AD122D" w:rsidRPr="00B50A87" w14:paraId="24B66610" w14:textId="77777777" w:rsidTr="0048681F">
              <w:trPr>
                <w:trHeight w:val="234"/>
                <w:jc w:val="center"/>
              </w:trPr>
              <w:tc>
                <w:tcPr>
                  <w:tcW w:w="603" w:type="dxa"/>
                  <w:noWrap/>
                  <w:tcMar>
                    <w:left w:w="28" w:type="dxa"/>
                    <w:right w:w="28" w:type="dxa"/>
                  </w:tcMar>
                  <w:vAlign w:val="center"/>
                  <w:hideMark/>
                </w:tcPr>
                <w:p w14:paraId="401838FB" w14:textId="77777777" w:rsidR="00AD122D" w:rsidRPr="00B50A87" w:rsidRDefault="00AD122D" w:rsidP="0048681F">
                  <w:pPr>
                    <w:jc w:val="center"/>
                    <w:rPr>
                      <w:color w:val="000000"/>
                      <w:sz w:val="14"/>
                      <w:szCs w:val="14"/>
                    </w:rPr>
                  </w:pPr>
                  <w:r w:rsidRPr="00B50A87">
                    <w:rPr>
                      <w:color w:val="000000"/>
                      <w:sz w:val="14"/>
                      <w:szCs w:val="14"/>
                    </w:rPr>
                    <w:t>LARGO</w:t>
                  </w:r>
                </w:p>
              </w:tc>
              <w:tc>
                <w:tcPr>
                  <w:tcW w:w="619" w:type="dxa"/>
                  <w:noWrap/>
                  <w:tcMar>
                    <w:left w:w="28" w:type="dxa"/>
                    <w:right w:w="28" w:type="dxa"/>
                  </w:tcMar>
                  <w:vAlign w:val="center"/>
                  <w:hideMark/>
                </w:tcPr>
                <w:p w14:paraId="7C4ECF65" w14:textId="77777777" w:rsidR="00AD122D" w:rsidRPr="00B50A87" w:rsidRDefault="00AD122D" w:rsidP="0048681F">
                  <w:pPr>
                    <w:jc w:val="center"/>
                    <w:rPr>
                      <w:color w:val="000000"/>
                      <w:sz w:val="14"/>
                      <w:szCs w:val="14"/>
                    </w:rPr>
                  </w:pPr>
                  <w:r w:rsidRPr="00B50A87">
                    <w:rPr>
                      <w:color w:val="000000"/>
                      <w:sz w:val="14"/>
                      <w:szCs w:val="14"/>
                    </w:rPr>
                    <w:t>ANCHO</w:t>
                  </w:r>
                </w:p>
              </w:tc>
              <w:tc>
                <w:tcPr>
                  <w:tcW w:w="1195" w:type="dxa"/>
                  <w:noWrap/>
                  <w:tcMar>
                    <w:left w:w="28" w:type="dxa"/>
                    <w:right w:w="28" w:type="dxa"/>
                  </w:tcMar>
                  <w:vAlign w:val="center"/>
                  <w:hideMark/>
                </w:tcPr>
                <w:p w14:paraId="76774A34" w14:textId="77777777" w:rsidR="00AD122D" w:rsidRPr="00B50A87" w:rsidRDefault="00AD122D" w:rsidP="0048681F">
                  <w:pPr>
                    <w:jc w:val="center"/>
                    <w:rPr>
                      <w:color w:val="000000"/>
                      <w:sz w:val="14"/>
                      <w:szCs w:val="14"/>
                    </w:rPr>
                  </w:pPr>
                  <w:r w:rsidRPr="00B50A87">
                    <w:rPr>
                      <w:color w:val="000000"/>
                      <w:sz w:val="14"/>
                      <w:szCs w:val="14"/>
                    </w:rPr>
                    <w:t>PROFUNDIDAD</w:t>
                  </w:r>
                </w:p>
              </w:tc>
              <w:tc>
                <w:tcPr>
                  <w:tcW w:w="827" w:type="dxa"/>
                  <w:tcMar>
                    <w:left w:w="28" w:type="dxa"/>
                    <w:right w:w="28" w:type="dxa"/>
                  </w:tcMar>
                  <w:vAlign w:val="center"/>
                  <w:hideMark/>
                </w:tcPr>
                <w:p w14:paraId="5966981D" w14:textId="77777777" w:rsidR="00AD122D" w:rsidRPr="00B50A87" w:rsidRDefault="00AD122D" w:rsidP="0048681F">
                  <w:pPr>
                    <w:jc w:val="center"/>
                    <w:rPr>
                      <w:color w:val="000000"/>
                      <w:sz w:val="14"/>
                      <w:szCs w:val="14"/>
                    </w:rPr>
                  </w:pPr>
                  <w:r w:rsidRPr="00B50A87">
                    <w:rPr>
                      <w:color w:val="000000"/>
                      <w:sz w:val="14"/>
                      <w:szCs w:val="14"/>
                    </w:rPr>
                    <w:t>VOLUMEN DE AGUA</w:t>
                  </w:r>
                </w:p>
              </w:tc>
              <w:tc>
                <w:tcPr>
                  <w:tcW w:w="603" w:type="dxa"/>
                  <w:noWrap/>
                  <w:tcMar>
                    <w:left w:w="28" w:type="dxa"/>
                    <w:right w:w="28" w:type="dxa"/>
                  </w:tcMar>
                  <w:vAlign w:val="center"/>
                  <w:hideMark/>
                </w:tcPr>
                <w:p w14:paraId="4FE667AD" w14:textId="77777777" w:rsidR="00AD122D" w:rsidRPr="00B50A87" w:rsidRDefault="00AD122D" w:rsidP="0048681F">
                  <w:pPr>
                    <w:jc w:val="center"/>
                    <w:rPr>
                      <w:color w:val="000000"/>
                      <w:sz w:val="14"/>
                      <w:szCs w:val="14"/>
                    </w:rPr>
                  </w:pPr>
                  <w:r w:rsidRPr="00B50A87">
                    <w:rPr>
                      <w:color w:val="000000"/>
                      <w:sz w:val="14"/>
                      <w:szCs w:val="14"/>
                    </w:rPr>
                    <w:t>LARGO</w:t>
                  </w:r>
                </w:p>
              </w:tc>
              <w:tc>
                <w:tcPr>
                  <w:tcW w:w="619" w:type="dxa"/>
                  <w:noWrap/>
                  <w:tcMar>
                    <w:left w:w="28" w:type="dxa"/>
                    <w:right w:w="28" w:type="dxa"/>
                  </w:tcMar>
                  <w:vAlign w:val="center"/>
                  <w:hideMark/>
                </w:tcPr>
                <w:p w14:paraId="55243B34" w14:textId="77777777" w:rsidR="00AD122D" w:rsidRPr="00B50A87" w:rsidRDefault="00AD122D" w:rsidP="0048681F">
                  <w:pPr>
                    <w:jc w:val="center"/>
                    <w:rPr>
                      <w:color w:val="000000"/>
                      <w:sz w:val="14"/>
                      <w:szCs w:val="14"/>
                    </w:rPr>
                  </w:pPr>
                  <w:r w:rsidRPr="00B50A87">
                    <w:rPr>
                      <w:color w:val="000000"/>
                      <w:sz w:val="14"/>
                      <w:szCs w:val="14"/>
                    </w:rPr>
                    <w:t>ANCHO</w:t>
                  </w:r>
                </w:p>
              </w:tc>
              <w:tc>
                <w:tcPr>
                  <w:tcW w:w="1195" w:type="dxa"/>
                  <w:noWrap/>
                  <w:tcMar>
                    <w:left w:w="28" w:type="dxa"/>
                    <w:right w:w="28" w:type="dxa"/>
                  </w:tcMar>
                  <w:vAlign w:val="center"/>
                  <w:hideMark/>
                </w:tcPr>
                <w:p w14:paraId="6A000E2F" w14:textId="77777777" w:rsidR="00AD122D" w:rsidRPr="00B50A87" w:rsidRDefault="00AD122D" w:rsidP="0048681F">
                  <w:pPr>
                    <w:jc w:val="center"/>
                    <w:rPr>
                      <w:color w:val="000000"/>
                      <w:sz w:val="14"/>
                      <w:szCs w:val="14"/>
                    </w:rPr>
                  </w:pPr>
                  <w:r w:rsidRPr="00B50A87">
                    <w:rPr>
                      <w:color w:val="000000"/>
                      <w:sz w:val="14"/>
                      <w:szCs w:val="14"/>
                    </w:rPr>
                    <w:t>PROFUNDIDAD</w:t>
                  </w:r>
                </w:p>
              </w:tc>
              <w:tc>
                <w:tcPr>
                  <w:tcW w:w="827" w:type="dxa"/>
                  <w:tcMar>
                    <w:left w:w="28" w:type="dxa"/>
                    <w:right w:w="28" w:type="dxa"/>
                  </w:tcMar>
                  <w:vAlign w:val="center"/>
                  <w:hideMark/>
                </w:tcPr>
                <w:p w14:paraId="1F2D082E" w14:textId="77777777" w:rsidR="00AD122D" w:rsidRPr="00B50A87" w:rsidRDefault="00AD122D" w:rsidP="0048681F">
                  <w:pPr>
                    <w:jc w:val="center"/>
                    <w:rPr>
                      <w:color w:val="000000"/>
                      <w:sz w:val="14"/>
                      <w:szCs w:val="14"/>
                    </w:rPr>
                  </w:pPr>
                  <w:r w:rsidRPr="00B50A87">
                    <w:rPr>
                      <w:color w:val="000000"/>
                      <w:sz w:val="14"/>
                      <w:szCs w:val="14"/>
                    </w:rPr>
                    <w:t>VOLUMEN DE AGUA</w:t>
                  </w:r>
                </w:p>
              </w:tc>
              <w:tc>
                <w:tcPr>
                  <w:tcW w:w="808" w:type="dxa"/>
                  <w:vMerge/>
                  <w:tcMar>
                    <w:left w:w="28" w:type="dxa"/>
                    <w:right w:w="28" w:type="dxa"/>
                  </w:tcMar>
                  <w:vAlign w:val="center"/>
                  <w:hideMark/>
                </w:tcPr>
                <w:p w14:paraId="1D9F7DCB" w14:textId="77777777" w:rsidR="00AD122D" w:rsidRPr="00B50A87" w:rsidRDefault="00AD122D" w:rsidP="0048681F">
                  <w:pPr>
                    <w:rPr>
                      <w:color w:val="000000"/>
                      <w:sz w:val="14"/>
                      <w:szCs w:val="14"/>
                    </w:rPr>
                  </w:pPr>
                </w:p>
              </w:tc>
              <w:tc>
                <w:tcPr>
                  <w:tcW w:w="715" w:type="dxa"/>
                  <w:vMerge/>
                  <w:tcMar>
                    <w:left w:w="28" w:type="dxa"/>
                    <w:right w:w="28" w:type="dxa"/>
                  </w:tcMar>
                  <w:vAlign w:val="center"/>
                  <w:hideMark/>
                </w:tcPr>
                <w:p w14:paraId="0AA98740" w14:textId="77777777" w:rsidR="00AD122D" w:rsidRPr="00B50A87" w:rsidRDefault="00AD122D" w:rsidP="0048681F">
                  <w:pPr>
                    <w:rPr>
                      <w:color w:val="000000"/>
                      <w:sz w:val="14"/>
                      <w:szCs w:val="14"/>
                    </w:rPr>
                  </w:pPr>
                </w:p>
              </w:tc>
            </w:tr>
            <w:tr w:rsidR="00AD122D" w:rsidRPr="00B50A87" w14:paraId="4376848C" w14:textId="77777777" w:rsidTr="0048681F">
              <w:trPr>
                <w:trHeight w:val="352"/>
                <w:jc w:val="center"/>
              </w:trPr>
              <w:tc>
                <w:tcPr>
                  <w:tcW w:w="603" w:type="dxa"/>
                  <w:noWrap/>
                  <w:tcMar>
                    <w:left w:w="28" w:type="dxa"/>
                    <w:right w:w="28" w:type="dxa"/>
                  </w:tcMar>
                  <w:vAlign w:val="center"/>
                </w:tcPr>
                <w:p w14:paraId="0476360E" w14:textId="77777777" w:rsidR="00AD122D" w:rsidRPr="00B50A87" w:rsidRDefault="00AD122D" w:rsidP="0048681F">
                  <w:pPr>
                    <w:jc w:val="center"/>
                    <w:rPr>
                      <w:color w:val="000000"/>
                      <w:sz w:val="14"/>
                      <w:szCs w:val="14"/>
                    </w:rPr>
                  </w:pPr>
                  <w:r w:rsidRPr="00B50A87">
                    <w:rPr>
                      <w:color w:val="000000"/>
                      <w:sz w:val="14"/>
                      <w:szCs w:val="14"/>
                    </w:rPr>
                    <w:t xml:space="preserve">14 </w:t>
                  </w:r>
                  <w:proofErr w:type="spellStart"/>
                  <w:r w:rsidRPr="00B50A87">
                    <w:rPr>
                      <w:color w:val="000000"/>
                      <w:sz w:val="14"/>
                      <w:szCs w:val="14"/>
                    </w:rPr>
                    <w:t>mts</w:t>
                  </w:r>
                  <w:proofErr w:type="spellEnd"/>
                </w:p>
              </w:tc>
              <w:tc>
                <w:tcPr>
                  <w:tcW w:w="619" w:type="dxa"/>
                  <w:noWrap/>
                  <w:tcMar>
                    <w:left w:w="28" w:type="dxa"/>
                    <w:right w:w="28" w:type="dxa"/>
                  </w:tcMar>
                  <w:vAlign w:val="center"/>
                </w:tcPr>
                <w:p w14:paraId="46045A14" w14:textId="77777777" w:rsidR="00AD122D" w:rsidRPr="00B50A87" w:rsidRDefault="00AD122D" w:rsidP="0048681F">
                  <w:pPr>
                    <w:jc w:val="center"/>
                    <w:rPr>
                      <w:color w:val="000000"/>
                      <w:sz w:val="14"/>
                      <w:szCs w:val="14"/>
                    </w:rPr>
                  </w:pPr>
                  <w:r w:rsidRPr="00B50A87">
                    <w:rPr>
                      <w:color w:val="000000"/>
                      <w:sz w:val="14"/>
                      <w:szCs w:val="14"/>
                    </w:rPr>
                    <w:t xml:space="preserve">8 </w:t>
                  </w:r>
                  <w:proofErr w:type="spellStart"/>
                  <w:r w:rsidRPr="00B50A87">
                    <w:rPr>
                      <w:color w:val="000000"/>
                      <w:sz w:val="14"/>
                      <w:szCs w:val="14"/>
                    </w:rPr>
                    <w:t>mts</w:t>
                  </w:r>
                  <w:proofErr w:type="spellEnd"/>
                </w:p>
              </w:tc>
              <w:tc>
                <w:tcPr>
                  <w:tcW w:w="1195" w:type="dxa"/>
                  <w:noWrap/>
                  <w:tcMar>
                    <w:left w:w="28" w:type="dxa"/>
                    <w:right w:w="28" w:type="dxa"/>
                  </w:tcMar>
                  <w:vAlign w:val="center"/>
                </w:tcPr>
                <w:p w14:paraId="30008470" w14:textId="77777777" w:rsidR="00AD122D" w:rsidRPr="00B50A87" w:rsidRDefault="00AD122D" w:rsidP="0048681F">
                  <w:pPr>
                    <w:jc w:val="center"/>
                    <w:rPr>
                      <w:color w:val="000000"/>
                      <w:sz w:val="14"/>
                      <w:szCs w:val="14"/>
                    </w:rPr>
                  </w:pPr>
                  <w:r w:rsidRPr="00B50A87">
                    <w:rPr>
                      <w:color w:val="000000"/>
                      <w:sz w:val="14"/>
                      <w:szCs w:val="14"/>
                    </w:rPr>
                    <w:t xml:space="preserve">1.33 </w:t>
                  </w:r>
                  <w:proofErr w:type="spellStart"/>
                  <w:r w:rsidRPr="00B50A87">
                    <w:rPr>
                      <w:color w:val="000000"/>
                      <w:sz w:val="14"/>
                      <w:szCs w:val="14"/>
                    </w:rPr>
                    <w:t>mts</w:t>
                  </w:r>
                  <w:proofErr w:type="spellEnd"/>
                </w:p>
              </w:tc>
              <w:tc>
                <w:tcPr>
                  <w:tcW w:w="827" w:type="dxa"/>
                  <w:noWrap/>
                  <w:tcMar>
                    <w:left w:w="28" w:type="dxa"/>
                    <w:right w:w="28" w:type="dxa"/>
                  </w:tcMar>
                  <w:vAlign w:val="center"/>
                </w:tcPr>
                <w:p w14:paraId="1EE587FE" w14:textId="77777777" w:rsidR="00AD122D" w:rsidRPr="00B50A87" w:rsidRDefault="00AD122D" w:rsidP="0048681F">
                  <w:pPr>
                    <w:jc w:val="center"/>
                    <w:rPr>
                      <w:color w:val="000000"/>
                      <w:sz w:val="14"/>
                      <w:szCs w:val="14"/>
                    </w:rPr>
                  </w:pPr>
                  <w:r w:rsidRPr="00B50A87">
                    <w:rPr>
                      <w:color w:val="000000"/>
                      <w:sz w:val="14"/>
                      <w:szCs w:val="14"/>
                    </w:rPr>
                    <w:t>148.96 m3</w:t>
                  </w:r>
                </w:p>
              </w:tc>
              <w:tc>
                <w:tcPr>
                  <w:tcW w:w="603" w:type="dxa"/>
                  <w:noWrap/>
                  <w:tcMar>
                    <w:left w:w="28" w:type="dxa"/>
                    <w:right w:w="28" w:type="dxa"/>
                  </w:tcMar>
                  <w:vAlign w:val="center"/>
                </w:tcPr>
                <w:p w14:paraId="669EE3CD" w14:textId="77777777" w:rsidR="00AD122D" w:rsidRPr="00B50A87" w:rsidRDefault="00AD122D" w:rsidP="0048681F">
                  <w:pPr>
                    <w:jc w:val="center"/>
                    <w:rPr>
                      <w:color w:val="000000"/>
                      <w:sz w:val="14"/>
                      <w:szCs w:val="14"/>
                    </w:rPr>
                  </w:pPr>
                  <w:r w:rsidRPr="00B50A87">
                    <w:rPr>
                      <w:color w:val="000000"/>
                      <w:sz w:val="14"/>
                      <w:szCs w:val="14"/>
                    </w:rPr>
                    <w:t xml:space="preserve">4 </w:t>
                  </w:r>
                  <w:proofErr w:type="spellStart"/>
                  <w:r w:rsidRPr="00B50A87">
                    <w:rPr>
                      <w:color w:val="000000"/>
                      <w:sz w:val="14"/>
                      <w:szCs w:val="14"/>
                    </w:rPr>
                    <w:t>mts</w:t>
                  </w:r>
                  <w:proofErr w:type="spellEnd"/>
                </w:p>
              </w:tc>
              <w:tc>
                <w:tcPr>
                  <w:tcW w:w="619" w:type="dxa"/>
                  <w:noWrap/>
                  <w:tcMar>
                    <w:left w:w="28" w:type="dxa"/>
                    <w:right w:w="28" w:type="dxa"/>
                  </w:tcMar>
                  <w:vAlign w:val="center"/>
                </w:tcPr>
                <w:p w14:paraId="78962914" w14:textId="77777777" w:rsidR="00AD122D" w:rsidRPr="00B50A87" w:rsidRDefault="00AD122D" w:rsidP="0048681F">
                  <w:pPr>
                    <w:jc w:val="center"/>
                    <w:rPr>
                      <w:color w:val="000000"/>
                      <w:sz w:val="14"/>
                      <w:szCs w:val="14"/>
                    </w:rPr>
                  </w:pPr>
                  <w:r w:rsidRPr="00B50A87">
                    <w:rPr>
                      <w:color w:val="000000"/>
                      <w:sz w:val="14"/>
                      <w:szCs w:val="14"/>
                    </w:rPr>
                    <w:t xml:space="preserve">4 </w:t>
                  </w:r>
                  <w:proofErr w:type="spellStart"/>
                  <w:r w:rsidRPr="00B50A87">
                    <w:rPr>
                      <w:color w:val="000000"/>
                      <w:sz w:val="14"/>
                      <w:szCs w:val="14"/>
                    </w:rPr>
                    <w:t>mts</w:t>
                  </w:r>
                  <w:proofErr w:type="spellEnd"/>
                </w:p>
              </w:tc>
              <w:tc>
                <w:tcPr>
                  <w:tcW w:w="1195" w:type="dxa"/>
                  <w:noWrap/>
                  <w:tcMar>
                    <w:left w:w="28" w:type="dxa"/>
                    <w:right w:w="28" w:type="dxa"/>
                  </w:tcMar>
                  <w:vAlign w:val="center"/>
                </w:tcPr>
                <w:p w14:paraId="33B2DCE7" w14:textId="77777777" w:rsidR="00AD122D" w:rsidRPr="00B50A87" w:rsidRDefault="00AD122D" w:rsidP="0048681F">
                  <w:pPr>
                    <w:jc w:val="center"/>
                    <w:rPr>
                      <w:color w:val="000000"/>
                      <w:sz w:val="14"/>
                      <w:szCs w:val="14"/>
                    </w:rPr>
                  </w:pPr>
                  <w:r w:rsidRPr="00B50A87">
                    <w:rPr>
                      <w:color w:val="000000"/>
                      <w:sz w:val="14"/>
                      <w:szCs w:val="14"/>
                    </w:rPr>
                    <w:t xml:space="preserve">0.64 </w:t>
                  </w:r>
                  <w:proofErr w:type="spellStart"/>
                  <w:r w:rsidRPr="00B50A87">
                    <w:rPr>
                      <w:color w:val="000000"/>
                      <w:sz w:val="14"/>
                      <w:szCs w:val="14"/>
                    </w:rPr>
                    <w:t>mts</w:t>
                  </w:r>
                  <w:proofErr w:type="spellEnd"/>
                </w:p>
              </w:tc>
              <w:tc>
                <w:tcPr>
                  <w:tcW w:w="827" w:type="dxa"/>
                  <w:noWrap/>
                  <w:tcMar>
                    <w:left w:w="28" w:type="dxa"/>
                    <w:right w:w="28" w:type="dxa"/>
                  </w:tcMar>
                  <w:vAlign w:val="center"/>
                </w:tcPr>
                <w:p w14:paraId="6FD14E7A" w14:textId="77777777" w:rsidR="00AD122D" w:rsidRPr="00B50A87" w:rsidRDefault="00AD122D" w:rsidP="0048681F">
                  <w:pPr>
                    <w:jc w:val="center"/>
                    <w:rPr>
                      <w:color w:val="000000"/>
                      <w:sz w:val="14"/>
                      <w:szCs w:val="14"/>
                    </w:rPr>
                  </w:pPr>
                  <w:r w:rsidRPr="00B50A87">
                    <w:rPr>
                      <w:color w:val="000000"/>
                      <w:sz w:val="14"/>
                      <w:szCs w:val="14"/>
                    </w:rPr>
                    <w:t>10.24 m3</w:t>
                  </w:r>
                </w:p>
              </w:tc>
              <w:tc>
                <w:tcPr>
                  <w:tcW w:w="808" w:type="dxa"/>
                  <w:noWrap/>
                  <w:tcMar>
                    <w:left w:w="28" w:type="dxa"/>
                    <w:right w:w="28" w:type="dxa"/>
                  </w:tcMar>
                  <w:vAlign w:val="center"/>
                </w:tcPr>
                <w:p w14:paraId="4BBC7FE0" w14:textId="77777777" w:rsidR="00AD122D" w:rsidRPr="00B50A87" w:rsidRDefault="00AD122D" w:rsidP="0048681F">
                  <w:pPr>
                    <w:jc w:val="center"/>
                    <w:rPr>
                      <w:color w:val="000000"/>
                      <w:sz w:val="14"/>
                      <w:szCs w:val="14"/>
                    </w:rPr>
                  </w:pPr>
                  <w:r w:rsidRPr="00B50A87">
                    <w:rPr>
                      <w:color w:val="000000"/>
                      <w:sz w:val="14"/>
                      <w:szCs w:val="14"/>
                    </w:rPr>
                    <w:t>322.8 m2</w:t>
                  </w:r>
                </w:p>
              </w:tc>
              <w:tc>
                <w:tcPr>
                  <w:tcW w:w="715" w:type="dxa"/>
                  <w:noWrap/>
                  <w:tcMar>
                    <w:left w:w="28" w:type="dxa"/>
                    <w:right w:w="28" w:type="dxa"/>
                  </w:tcMar>
                  <w:vAlign w:val="center"/>
                </w:tcPr>
                <w:p w14:paraId="1982A166" w14:textId="77777777" w:rsidR="00AD122D" w:rsidRPr="00B50A87" w:rsidRDefault="00AD122D" w:rsidP="0048681F">
                  <w:pPr>
                    <w:jc w:val="center"/>
                    <w:rPr>
                      <w:color w:val="000000"/>
                      <w:sz w:val="14"/>
                      <w:szCs w:val="14"/>
                    </w:rPr>
                  </w:pPr>
                  <w:r w:rsidRPr="00B50A87">
                    <w:rPr>
                      <w:color w:val="000000"/>
                      <w:sz w:val="14"/>
                      <w:szCs w:val="14"/>
                    </w:rPr>
                    <w:t>1</w:t>
                  </w:r>
                </w:p>
              </w:tc>
            </w:tr>
          </w:tbl>
          <w:p w14:paraId="34C7B511" w14:textId="77777777" w:rsidR="00AD122D" w:rsidRPr="00B50A87" w:rsidRDefault="00AD122D" w:rsidP="0048681F">
            <w:pPr>
              <w:jc w:val="both"/>
              <w:rPr>
                <w:b/>
                <w:sz w:val="15"/>
                <w:szCs w:val="15"/>
              </w:rPr>
            </w:pPr>
            <w:r w:rsidRPr="00B50A87">
              <w:rPr>
                <w:b/>
                <w:sz w:val="15"/>
                <w:szCs w:val="15"/>
              </w:rPr>
              <w:t xml:space="preserve">Nota: </w:t>
            </w:r>
          </w:p>
          <w:p w14:paraId="6C7A2E95" w14:textId="77777777" w:rsidR="00AD122D" w:rsidRPr="00B50A87" w:rsidRDefault="00AD122D" w:rsidP="0048681F">
            <w:pPr>
              <w:jc w:val="both"/>
              <w:rPr>
                <w:bCs/>
                <w:sz w:val="15"/>
                <w:szCs w:val="15"/>
              </w:rPr>
            </w:pPr>
            <w:r w:rsidRPr="00B50A87">
              <w:rPr>
                <w:bCs/>
                <w:sz w:val="15"/>
                <w:szCs w:val="15"/>
              </w:rPr>
              <w:t>*Se requiere de un (01) operario para la prestación del servicio.</w:t>
            </w:r>
          </w:p>
          <w:p w14:paraId="2659E911" w14:textId="77777777" w:rsidR="00AD122D" w:rsidRPr="00B50A87" w:rsidRDefault="00AD122D" w:rsidP="0048681F">
            <w:pPr>
              <w:jc w:val="both"/>
              <w:rPr>
                <w:bCs/>
                <w:sz w:val="15"/>
                <w:szCs w:val="15"/>
              </w:rPr>
            </w:pPr>
            <w:r w:rsidRPr="00B50A87">
              <w:rPr>
                <w:bCs/>
                <w:sz w:val="15"/>
                <w:szCs w:val="15"/>
              </w:rPr>
              <w:t>*Se requiere una (1) toma de muestra física, química y microbiológica del agua las piscinas de manera mensual debidamente certificada.</w:t>
            </w:r>
          </w:p>
          <w:p w14:paraId="624EEA0B" w14:textId="77777777" w:rsidR="00AD122D" w:rsidRPr="00B50A87" w:rsidRDefault="00AD122D" w:rsidP="0048681F">
            <w:pPr>
              <w:jc w:val="both"/>
              <w:rPr>
                <w:bCs/>
                <w:sz w:val="15"/>
                <w:szCs w:val="15"/>
              </w:rPr>
            </w:pPr>
            <w:r w:rsidRPr="00B50A87">
              <w:rPr>
                <w:bCs/>
                <w:sz w:val="15"/>
                <w:szCs w:val="15"/>
              </w:rPr>
              <w:t>*Se requiere una (1) toma de muestra física, química y microbiológica del agua del jacuzzi de manera mensual debidamente certificada.</w:t>
            </w:r>
          </w:p>
          <w:p w14:paraId="0875A308" w14:textId="77777777" w:rsidR="00AD122D" w:rsidRPr="00B50A87" w:rsidRDefault="00AD122D" w:rsidP="0048681F">
            <w:pPr>
              <w:jc w:val="both"/>
              <w:rPr>
                <w:bCs/>
                <w:sz w:val="15"/>
                <w:szCs w:val="15"/>
              </w:rPr>
            </w:pPr>
            <w:r w:rsidRPr="00B50A87">
              <w:rPr>
                <w:bCs/>
                <w:sz w:val="15"/>
                <w:szCs w:val="15"/>
              </w:rPr>
              <w:t>*Se requiere una (1) toma de muestra física, química y microbiológica del agua de los chorritos de manera mensual debidamente certificada.</w:t>
            </w:r>
          </w:p>
          <w:p w14:paraId="23FC2720" w14:textId="77777777" w:rsidR="00AD122D" w:rsidRPr="00B50A87" w:rsidRDefault="00AD122D" w:rsidP="0048681F">
            <w:pPr>
              <w:jc w:val="both"/>
              <w:rPr>
                <w:bCs/>
                <w:sz w:val="15"/>
                <w:szCs w:val="15"/>
              </w:rPr>
            </w:pPr>
            <w:r w:rsidRPr="00B50A87">
              <w:rPr>
                <w:bCs/>
                <w:sz w:val="15"/>
                <w:szCs w:val="15"/>
              </w:rPr>
              <w:t>*Se requieren insumos químicos para su mantenimiento y aseo a todo costo.</w:t>
            </w:r>
          </w:p>
          <w:p w14:paraId="1B75B977" w14:textId="77777777" w:rsidR="00AD122D" w:rsidRPr="00B50A87" w:rsidRDefault="00AD122D" w:rsidP="0048681F">
            <w:pPr>
              <w:jc w:val="both"/>
              <w:rPr>
                <w:bCs/>
                <w:sz w:val="15"/>
                <w:szCs w:val="15"/>
              </w:rPr>
            </w:pPr>
          </w:p>
          <w:p w14:paraId="0E58BE9C" w14:textId="77777777" w:rsidR="00AD122D" w:rsidRPr="00B50A87" w:rsidRDefault="00AD122D" w:rsidP="0048681F">
            <w:pPr>
              <w:jc w:val="both"/>
              <w:rPr>
                <w:bCs/>
                <w:sz w:val="15"/>
                <w:szCs w:val="15"/>
              </w:rPr>
            </w:pPr>
            <w:r w:rsidRPr="00B50A87">
              <w:rPr>
                <w:b/>
                <w:sz w:val="15"/>
                <w:szCs w:val="15"/>
              </w:rPr>
              <w:t>Nota</w:t>
            </w:r>
            <w:r w:rsidRPr="00B50A87">
              <w:rPr>
                <w:bCs/>
                <w:sz w:val="15"/>
                <w:szCs w:val="15"/>
              </w:rPr>
              <w:t>: En caso de obtener parámetros negativos o muestras que afecten la salubridad de los estanques o piscinas el oferente o futuro contratista debe asumir el costo y la contramuestra a todo costo para mantener los parámetros establecidos por la secretaria de salud.</w:t>
            </w:r>
          </w:p>
        </w:tc>
        <w:tc>
          <w:tcPr>
            <w:tcW w:w="376" w:type="pct"/>
          </w:tcPr>
          <w:p w14:paraId="7D9518DF" w14:textId="77777777" w:rsidR="00AD122D" w:rsidRPr="00B50A87" w:rsidRDefault="00AD122D" w:rsidP="0048681F">
            <w:pPr>
              <w:jc w:val="both"/>
              <w:rPr>
                <w:b/>
                <w:color w:val="0D0D0D"/>
                <w:sz w:val="16"/>
                <w:szCs w:val="16"/>
              </w:rPr>
            </w:pPr>
          </w:p>
        </w:tc>
        <w:tc>
          <w:tcPr>
            <w:tcW w:w="376" w:type="pct"/>
          </w:tcPr>
          <w:p w14:paraId="5BE817AC" w14:textId="77777777" w:rsidR="00AD122D" w:rsidRPr="00B50A87" w:rsidRDefault="00AD122D" w:rsidP="0048681F">
            <w:pPr>
              <w:jc w:val="both"/>
              <w:rPr>
                <w:b/>
                <w:color w:val="0D0D0D"/>
                <w:sz w:val="16"/>
                <w:szCs w:val="16"/>
              </w:rPr>
            </w:pPr>
          </w:p>
        </w:tc>
      </w:tr>
    </w:tbl>
    <w:p w14:paraId="514AA632" w14:textId="77777777" w:rsidR="00CE7F5D" w:rsidRDefault="00CE7F5D" w:rsidP="00CE7F5D">
      <w:pPr>
        <w:jc w:val="both"/>
        <w:rPr>
          <w:rFonts w:eastAsia="Calibri"/>
          <w:sz w:val="16"/>
          <w:szCs w:val="16"/>
          <w:highlight w:val="yellow"/>
        </w:rPr>
      </w:pPr>
    </w:p>
    <w:tbl>
      <w:tblPr>
        <w:tblpPr w:leftFromText="141" w:rightFromText="141" w:vertAnchor="text" w:tblpXSpec="center" w:tblpY="1"/>
        <w:tblOverlap w:val="never"/>
        <w:tblW w:w="52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8746"/>
        <w:gridCol w:w="690"/>
        <w:gridCol w:w="690"/>
      </w:tblGrid>
      <w:tr w:rsidR="00AD122D" w:rsidRPr="00B50A87" w14:paraId="7F4C9A73" w14:textId="77777777" w:rsidTr="00CE55AA">
        <w:trPr>
          <w:tblHeader/>
        </w:trPr>
        <w:tc>
          <w:tcPr>
            <w:tcW w:w="415" w:type="dxa"/>
            <w:tcBorders>
              <w:top w:val="single" w:sz="4" w:space="0" w:color="auto"/>
              <w:left w:val="single" w:sz="4" w:space="0" w:color="auto"/>
              <w:bottom w:val="single" w:sz="4" w:space="0" w:color="auto"/>
              <w:right w:val="single" w:sz="4" w:space="0" w:color="auto"/>
            </w:tcBorders>
            <w:shd w:val="clear" w:color="auto" w:fill="D9D9D9"/>
            <w:tcMar>
              <w:left w:w="28" w:type="dxa"/>
              <w:right w:w="28" w:type="dxa"/>
            </w:tcMar>
            <w:vAlign w:val="center"/>
          </w:tcPr>
          <w:p w14:paraId="4FDF3B45" w14:textId="77777777" w:rsidR="00AD122D" w:rsidRPr="00B50A87" w:rsidRDefault="00AD122D" w:rsidP="0048681F">
            <w:pPr>
              <w:jc w:val="center"/>
              <w:rPr>
                <w:rFonts w:eastAsia="MS Mincho"/>
                <w:b/>
                <w:sz w:val="15"/>
                <w:szCs w:val="15"/>
                <w:lang w:bidi="en-US"/>
              </w:rPr>
            </w:pPr>
            <w:r w:rsidRPr="00B50A87">
              <w:rPr>
                <w:rFonts w:eastAsia="MS Mincho"/>
                <w:b/>
                <w:sz w:val="15"/>
                <w:szCs w:val="15"/>
                <w:lang w:bidi="en-US"/>
              </w:rPr>
              <w:t>ÍTEM</w:t>
            </w:r>
          </w:p>
        </w:tc>
        <w:tc>
          <w:tcPr>
            <w:tcW w:w="8511" w:type="dxa"/>
            <w:tcBorders>
              <w:top w:val="single" w:sz="4" w:space="0" w:color="auto"/>
              <w:left w:val="single" w:sz="4" w:space="0" w:color="auto"/>
              <w:bottom w:val="single" w:sz="4" w:space="0" w:color="auto"/>
              <w:right w:val="single" w:sz="4" w:space="0" w:color="auto"/>
            </w:tcBorders>
            <w:shd w:val="clear" w:color="auto" w:fill="D9D9D9"/>
            <w:tcMar>
              <w:left w:w="28" w:type="dxa"/>
              <w:right w:w="28" w:type="dxa"/>
            </w:tcMar>
            <w:vAlign w:val="center"/>
          </w:tcPr>
          <w:p w14:paraId="41F199B0" w14:textId="77777777" w:rsidR="00AD122D" w:rsidRPr="00B50A87" w:rsidRDefault="00AD122D" w:rsidP="0048681F">
            <w:pPr>
              <w:jc w:val="center"/>
              <w:rPr>
                <w:rFonts w:eastAsia="MS Mincho"/>
                <w:b/>
                <w:sz w:val="15"/>
                <w:szCs w:val="15"/>
                <w:lang w:bidi="en-US"/>
              </w:rPr>
            </w:pPr>
            <w:r w:rsidRPr="00B50A87">
              <w:rPr>
                <w:rFonts w:eastAsia="Calibri"/>
                <w:b/>
                <w:sz w:val="15"/>
                <w:szCs w:val="15"/>
              </w:rPr>
              <w:t>OTRAS CONDICIONES TÉCNICAS</w:t>
            </w:r>
          </w:p>
        </w:tc>
        <w:tc>
          <w:tcPr>
            <w:tcW w:w="690" w:type="dxa"/>
            <w:tcBorders>
              <w:top w:val="single" w:sz="4" w:space="0" w:color="auto"/>
              <w:left w:val="single" w:sz="4" w:space="0" w:color="auto"/>
              <w:bottom w:val="single" w:sz="4" w:space="0" w:color="auto"/>
              <w:right w:val="single" w:sz="4" w:space="0" w:color="auto"/>
            </w:tcBorders>
            <w:shd w:val="clear" w:color="auto" w:fill="D9D9D9"/>
            <w:tcMar>
              <w:left w:w="28" w:type="dxa"/>
              <w:right w:w="28" w:type="dxa"/>
            </w:tcMar>
            <w:vAlign w:val="center"/>
          </w:tcPr>
          <w:p w14:paraId="6CA1C3AF" w14:textId="77777777" w:rsidR="00AD122D" w:rsidRPr="00B50A87" w:rsidRDefault="00AD122D" w:rsidP="0048681F">
            <w:pPr>
              <w:jc w:val="center"/>
              <w:rPr>
                <w:rFonts w:eastAsia="Calibri"/>
                <w:b/>
                <w:sz w:val="15"/>
                <w:szCs w:val="15"/>
              </w:rPr>
            </w:pPr>
            <w:r w:rsidRPr="00B50A87">
              <w:rPr>
                <w:b/>
                <w:sz w:val="15"/>
                <w:szCs w:val="15"/>
              </w:rPr>
              <w:t>CUMPLE</w:t>
            </w:r>
          </w:p>
        </w:tc>
        <w:tc>
          <w:tcPr>
            <w:tcW w:w="690" w:type="dxa"/>
            <w:tcBorders>
              <w:top w:val="single" w:sz="4" w:space="0" w:color="auto"/>
              <w:left w:val="single" w:sz="4" w:space="0" w:color="auto"/>
              <w:bottom w:val="single" w:sz="4" w:space="0" w:color="auto"/>
              <w:right w:val="single" w:sz="4" w:space="0" w:color="auto"/>
            </w:tcBorders>
            <w:shd w:val="clear" w:color="auto" w:fill="D9D9D9"/>
            <w:tcMar>
              <w:left w:w="28" w:type="dxa"/>
              <w:right w:w="28" w:type="dxa"/>
            </w:tcMar>
            <w:vAlign w:val="center"/>
          </w:tcPr>
          <w:p w14:paraId="14DD0D1C" w14:textId="77777777" w:rsidR="00AD122D" w:rsidRPr="00B50A87" w:rsidRDefault="00AD122D" w:rsidP="0048681F">
            <w:pPr>
              <w:jc w:val="center"/>
              <w:rPr>
                <w:rFonts w:eastAsia="Calibri"/>
                <w:b/>
                <w:sz w:val="15"/>
                <w:szCs w:val="15"/>
              </w:rPr>
            </w:pPr>
            <w:r w:rsidRPr="00B50A87">
              <w:rPr>
                <w:b/>
                <w:sz w:val="15"/>
                <w:szCs w:val="15"/>
              </w:rPr>
              <w:t>NO CUMPLE</w:t>
            </w:r>
          </w:p>
        </w:tc>
      </w:tr>
      <w:tr w:rsidR="00AD122D" w:rsidRPr="00B50A87" w14:paraId="31AD250F" w14:textId="77777777" w:rsidTr="00CE55AA">
        <w:tc>
          <w:tcPr>
            <w:tcW w:w="415" w:type="dxa"/>
            <w:tcBorders>
              <w:top w:val="single" w:sz="4" w:space="0" w:color="auto"/>
              <w:bottom w:val="single" w:sz="4" w:space="0" w:color="auto"/>
            </w:tcBorders>
            <w:vAlign w:val="center"/>
          </w:tcPr>
          <w:p w14:paraId="38CE1F38" w14:textId="77777777" w:rsidR="00AD122D" w:rsidRPr="00B50A87" w:rsidRDefault="00AD122D" w:rsidP="0048681F">
            <w:pPr>
              <w:jc w:val="center"/>
              <w:rPr>
                <w:rFonts w:eastAsia="MS Mincho"/>
                <w:bCs/>
                <w:sz w:val="15"/>
                <w:szCs w:val="15"/>
                <w:lang w:bidi="en-US"/>
              </w:rPr>
            </w:pPr>
            <w:r w:rsidRPr="00B50A87">
              <w:rPr>
                <w:rFonts w:eastAsia="MS Mincho"/>
                <w:b/>
                <w:sz w:val="15"/>
                <w:szCs w:val="15"/>
                <w:lang w:bidi="en-US"/>
              </w:rPr>
              <w:t>1</w:t>
            </w:r>
          </w:p>
        </w:tc>
        <w:tc>
          <w:tcPr>
            <w:tcW w:w="8511" w:type="dxa"/>
            <w:tcBorders>
              <w:top w:val="single" w:sz="4" w:space="0" w:color="auto"/>
              <w:bottom w:val="single" w:sz="4" w:space="0" w:color="auto"/>
            </w:tcBorders>
            <w:vAlign w:val="bottom"/>
          </w:tcPr>
          <w:p w14:paraId="5690817B" w14:textId="77777777" w:rsidR="00AD122D" w:rsidRPr="00B50A87" w:rsidRDefault="00AD122D" w:rsidP="0048681F">
            <w:pPr>
              <w:contextualSpacing/>
              <w:jc w:val="both"/>
              <w:rPr>
                <w:sz w:val="15"/>
                <w:szCs w:val="15"/>
              </w:rPr>
            </w:pPr>
            <w:r w:rsidRPr="00B50A87">
              <w:rPr>
                <w:sz w:val="15"/>
                <w:szCs w:val="15"/>
              </w:rPr>
              <w:t xml:space="preserve">El futuro contratista se compromete que los operarios prestaran los servicios con el siguiente horario, así: </w:t>
            </w:r>
          </w:p>
          <w:p w14:paraId="00C4393C" w14:textId="77777777" w:rsidR="00AD122D" w:rsidRPr="00B50A87" w:rsidRDefault="00AD122D" w:rsidP="0048681F">
            <w:pPr>
              <w:contextualSpacing/>
              <w:jc w:val="both"/>
              <w:rPr>
                <w:sz w:val="15"/>
                <w:szCs w:val="15"/>
              </w:rPr>
            </w:pPr>
          </w:p>
          <w:p w14:paraId="02D45558" w14:textId="77777777" w:rsidR="00AD122D" w:rsidRPr="00B50A87" w:rsidRDefault="00AD122D" w:rsidP="0048681F">
            <w:pPr>
              <w:jc w:val="both"/>
              <w:rPr>
                <w:b/>
                <w:sz w:val="15"/>
                <w:szCs w:val="15"/>
              </w:rPr>
            </w:pPr>
            <w:r>
              <w:rPr>
                <w:b/>
                <w:sz w:val="15"/>
                <w:szCs w:val="15"/>
              </w:rPr>
              <w:t xml:space="preserve">Sede 1: </w:t>
            </w:r>
            <w:r w:rsidRPr="00B50A87">
              <w:rPr>
                <w:b/>
                <w:sz w:val="15"/>
                <w:szCs w:val="15"/>
              </w:rPr>
              <w:t>Centro Vacacional Circulo.</w:t>
            </w:r>
          </w:p>
          <w:p w14:paraId="26DABA55" w14:textId="77777777" w:rsidR="00AD122D" w:rsidRPr="00B50A87" w:rsidRDefault="00AD122D" w:rsidP="0048681F">
            <w:pPr>
              <w:jc w:val="both"/>
              <w:rPr>
                <w:b/>
                <w:sz w:val="15"/>
                <w:szCs w:val="15"/>
              </w:rPr>
            </w:pPr>
            <w:r w:rsidRPr="00B50A87">
              <w:rPr>
                <w:sz w:val="15"/>
                <w:szCs w:val="15"/>
              </w:rPr>
              <w:t xml:space="preserve">Lunes a domingo:  06:00 horas a 14:00 horas (Incluye domingos y festivos) </w:t>
            </w:r>
          </w:p>
          <w:p w14:paraId="302B180C" w14:textId="77777777" w:rsidR="00AD122D" w:rsidRPr="00B50A87" w:rsidRDefault="00AD122D" w:rsidP="0048681F">
            <w:pPr>
              <w:jc w:val="both"/>
              <w:rPr>
                <w:sz w:val="15"/>
                <w:szCs w:val="15"/>
              </w:rPr>
            </w:pPr>
            <w:r w:rsidRPr="00B50A87">
              <w:rPr>
                <w:sz w:val="15"/>
                <w:szCs w:val="15"/>
              </w:rPr>
              <w:t xml:space="preserve">Total, tiempo completo. </w:t>
            </w:r>
          </w:p>
          <w:p w14:paraId="0046424B" w14:textId="77777777" w:rsidR="00AD122D" w:rsidRPr="00B50A87" w:rsidRDefault="00AD122D" w:rsidP="0048681F">
            <w:pPr>
              <w:jc w:val="both"/>
              <w:rPr>
                <w:b/>
                <w:sz w:val="15"/>
                <w:szCs w:val="15"/>
              </w:rPr>
            </w:pPr>
          </w:p>
          <w:p w14:paraId="2269DC60" w14:textId="77777777" w:rsidR="00AD122D" w:rsidRPr="00B50A87" w:rsidRDefault="00AD122D" w:rsidP="0048681F">
            <w:pPr>
              <w:jc w:val="both"/>
              <w:rPr>
                <w:b/>
                <w:sz w:val="15"/>
                <w:szCs w:val="15"/>
              </w:rPr>
            </w:pPr>
            <w:r>
              <w:rPr>
                <w:b/>
                <w:sz w:val="15"/>
                <w:szCs w:val="15"/>
              </w:rPr>
              <w:t xml:space="preserve">Sede 2: </w:t>
            </w:r>
            <w:r w:rsidRPr="00B50A87">
              <w:rPr>
                <w:b/>
                <w:sz w:val="15"/>
                <w:szCs w:val="15"/>
              </w:rPr>
              <w:t>El centro Vacacional Hornachuelos.</w:t>
            </w:r>
          </w:p>
          <w:p w14:paraId="523815A5" w14:textId="77777777" w:rsidR="00AD122D" w:rsidRPr="00B50A87" w:rsidRDefault="00AD122D" w:rsidP="0048681F">
            <w:pPr>
              <w:contextualSpacing/>
              <w:jc w:val="both"/>
              <w:rPr>
                <w:sz w:val="15"/>
                <w:szCs w:val="15"/>
              </w:rPr>
            </w:pPr>
            <w:r w:rsidRPr="00B50A87">
              <w:rPr>
                <w:sz w:val="15"/>
                <w:szCs w:val="15"/>
              </w:rPr>
              <w:t>Lunes:  06:00 horas a 10:00 horas (se realizará mantenimiento general)</w:t>
            </w:r>
          </w:p>
          <w:p w14:paraId="4CA34574" w14:textId="77777777" w:rsidR="00AD122D" w:rsidRPr="00B50A87" w:rsidRDefault="00AD122D" w:rsidP="0048681F">
            <w:pPr>
              <w:contextualSpacing/>
              <w:jc w:val="both"/>
              <w:rPr>
                <w:sz w:val="15"/>
                <w:szCs w:val="15"/>
              </w:rPr>
            </w:pPr>
            <w:r w:rsidRPr="00B50A87">
              <w:rPr>
                <w:sz w:val="15"/>
                <w:szCs w:val="15"/>
              </w:rPr>
              <w:t xml:space="preserve">Martes a domingo: 06:00 horas a 10:00 horas (Incluye domingos y festivos) </w:t>
            </w:r>
          </w:p>
          <w:p w14:paraId="2EAC4184" w14:textId="77777777" w:rsidR="00AD122D" w:rsidRPr="00B50A87" w:rsidRDefault="00AD122D" w:rsidP="0048681F">
            <w:pPr>
              <w:contextualSpacing/>
              <w:jc w:val="both"/>
              <w:rPr>
                <w:sz w:val="15"/>
                <w:szCs w:val="15"/>
              </w:rPr>
            </w:pPr>
            <w:r w:rsidRPr="00B50A87">
              <w:rPr>
                <w:sz w:val="15"/>
                <w:szCs w:val="15"/>
              </w:rPr>
              <w:t>Total, de horas 28 horas semanales.</w:t>
            </w:r>
          </w:p>
          <w:p w14:paraId="215A3EA5" w14:textId="77777777" w:rsidR="00AD122D" w:rsidRPr="00B50A87" w:rsidRDefault="00AD122D" w:rsidP="0048681F">
            <w:pPr>
              <w:ind w:left="322"/>
              <w:contextualSpacing/>
              <w:jc w:val="both"/>
              <w:rPr>
                <w:sz w:val="15"/>
                <w:szCs w:val="15"/>
              </w:rPr>
            </w:pPr>
          </w:p>
          <w:p w14:paraId="1E2203AE" w14:textId="77777777" w:rsidR="00AD122D" w:rsidRPr="00B50A87" w:rsidRDefault="00AD122D" w:rsidP="0048681F">
            <w:pPr>
              <w:jc w:val="both"/>
              <w:rPr>
                <w:b/>
                <w:color w:val="0D0D0D"/>
                <w:sz w:val="15"/>
                <w:szCs w:val="15"/>
              </w:rPr>
            </w:pPr>
            <w:r>
              <w:rPr>
                <w:b/>
                <w:sz w:val="15"/>
                <w:szCs w:val="15"/>
              </w:rPr>
              <w:t xml:space="preserve">Sede 3: </w:t>
            </w:r>
            <w:r w:rsidRPr="00B50A87">
              <w:rPr>
                <w:b/>
                <w:color w:val="0D0D0D"/>
                <w:sz w:val="15"/>
                <w:szCs w:val="15"/>
              </w:rPr>
              <w:t>El Comando Departamento de Policía Antioquia.</w:t>
            </w:r>
          </w:p>
          <w:p w14:paraId="19F3E57B" w14:textId="77777777" w:rsidR="00AD122D" w:rsidRPr="00B50A87" w:rsidRDefault="00AD122D" w:rsidP="0048681F">
            <w:pPr>
              <w:jc w:val="both"/>
              <w:rPr>
                <w:sz w:val="15"/>
                <w:szCs w:val="15"/>
              </w:rPr>
            </w:pPr>
            <w:r w:rsidRPr="00B50A87">
              <w:rPr>
                <w:sz w:val="15"/>
                <w:szCs w:val="15"/>
              </w:rPr>
              <w:t>Lunes:  06:00 horas a 10:00 horas (se realizará mantenimiento general)</w:t>
            </w:r>
          </w:p>
          <w:p w14:paraId="3CB76D29" w14:textId="77777777" w:rsidR="00AD122D" w:rsidRPr="00B50A87" w:rsidRDefault="00AD122D" w:rsidP="0048681F">
            <w:pPr>
              <w:jc w:val="both"/>
              <w:rPr>
                <w:sz w:val="15"/>
                <w:szCs w:val="15"/>
              </w:rPr>
            </w:pPr>
            <w:r w:rsidRPr="00B50A87">
              <w:rPr>
                <w:sz w:val="15"/>
                <w:szCs w:val="15"/>
              </w:rPr>
              <w:t xml:space="preserve">Martes a domingo: 06:00 horas a 10:00 horas (Incluye domingos y festivos) </w:t>
            </w:r>
          </w:p>
          <w:p w14:paraId="63E390B0" w14:textId="77777777" w:rsidR="00AD122D" w:rsidRPr="00B50A87" w:rsidRDefault="00AD122D" w:rsidP="0048681F">
            <w:pPr>
              <w:jc w:val="both"/>
              <w:rPr>
                <w:b/>
                <w:color w:val="0D0D0D"/>
                <w:sz w:val="15"/>
                <w:szCs w:val="15"/>
              </w:rPr>
            </w:pPr>
            <w:r w:rsidRPr="00B50A87">
              <w:rPr>
                <w:sz w:val="15"/>
                <w:szCs w:val="15"/>
              </w:rPr>
              <w:t>Total, de horas 28 horas semanales</w:t>
            </w:r>
          </w:p>
          <w:p w14:paraId="2C32A520" w14:textId="77777777" w:rsidR="00AD122D" w:rsidRPr="00B50A87" w:rsidRDefault="00AD122D" w:rsidP="0048681F">
            <w:pPr>
              <w:ind w:left="322"/>
              <w:contextualSpacing/>
              <w:jc w:val="both"/>
              <w:rPr>
                <w:sz w:val="15"/>
                <w:szCs w:val="15"/>
              </w:rPr>
            </w:pPr>
          </w:p>
          <w:p w14:paraId="2DF599C3" w14:textId="77777777" w:rsidR="00AD122D" w:rsidRPr="00B50A87" w:rsidRDefault="00AD122D" w:rsidP="0048681F">
            <w:pPr>
              <w:contextualSpacing/>
              <w:jc w:val="both"/>
              <w:rPr>
                <w:sz w:val="15"/>
                <w:szCs w:val="15"/>
              </w:rPr>
            </w:pPr>
            <w:r w:rsidRPr="00B50A87">
              <w:rPr>
                <w:b/>
                <w:sz w:val="15"/>
                <w:szCs w:val="15"/>
              </w:rPr>
              <w:t>Nota</w:t>
            </w:r>
            <w:r w:rsidRPr="00B50A87">
              <w:rPr>
                <w:sz w:val="15"/>
                <w:szCs w:val="15"/>
              </w:rPr>
              <w:t xml:space="preserve">: </w:t>
            </w:r>
            <w:r w:rsidRPr="00B50A87">
              <w:rPr>
                <w:color w:val="000000"/>
                <w:sz w:val="15"/>
                <w:szCs w:val="15"/>
              </w:rPr>
              <w:t>No obstante, si se presentan alguna circunstancia especial o casos fortuitos y se requiere la prestación de los servicios, en horarios diferentes de los antes relacionados, el contratista deberá contar con la capacidad operativa y de personal para atender los requerimientos solicitados por parte del supervisor de cada sede,</w:t>
            </w:r>
            <w:r w:rsidRPr="00B50A87">
              <w:rPr>
                <w:sz w:val="15"/>
                <w:szCs w:val="15"/>
              </w:rPr>
              <w:t xml:space="preserve"> en coordinación previa con el contratista dejando las observaciones en el informe de supervisión mes. </w:t>
            </w:r>
          </w:p>
          <w:p w14:paraId="42189F36" w14:textId="77777777" w:rsidR="00AD122D" w:rsidRPr="00B50A87" w:rsidRDefault="00AD122D" w:rsidP="0048681F">
            <w:pPr>
              <w:contextualSpacing/>
              <w:jc w:val="both"/>
              <w:rPr>
                <w:sz w:val="15"/>
                <w:szCs w:val="15"/>
              </w:rPr>
            </w:pPr>
            <w:r w:rsidRPr="00B50A87">
              <w:rPr>
                <w:sz w:val="15"/>
                <w:szCs w:val="15"/>
              </w:rPr>
              <w:t>En caso de emergencia se requiere respuesta al llamado en menos de (1) una hora en el lugar de ejecución.</w:t>
            </w:r>
          </w:p>
          <w:p w14:paraId="45A0BE7F" w14:textId="77777777" w:rsidR="00AD122D" w:rsidRPr="00B50A87" w:rsidRDefault="00AD122D" w:rsidP="0048681F">
            <w:pPr>
              <w:rPr>
                <w:sz w:val="15"/>
                <w:szCs w:val="15"/>
              </w:rPr>
            </w:pPr>
          </w:p>
        </w:tc>
        <w:tc>
          <w:tcPr>
            <w:tcW w:w="690" w:type="dxa"/>
            <w:tcBorders>
              <w:top w:val="single" w:sz="4" w:space="0" w:color="auto"/>
              <w:bottom w:val="single" w:sz="4" w:space="0" w:color="auto"/>
            </w:tcBorders>
          </w:tcPr>
          <w:p w14:paraId="42B8ECD9" w14:textId="77777777" w:rsidR="00AD122D" w:rsidRPr="00B50A87" w:rsidRDefault="00AD122D" w:rsidP="0048681F">
            <w:pPr>
              <w:contextualSpacing/>
              <w:jc w:val="both"/>
              <w:rPr>
                <w:sz w:val="15"/>
                <w:szCs w:val="15"/>
              </w:rPr>
            </w:pPr>
          </w:p>
        </w:tc>
        <w:tc>
          <w:tcPr>
            <w:tcW w:w="690" w:type="dxa"/>
            <w:tcBorders>
              <w:top w:val="single" w:sz="4" w:space="0" w:color="auto"/>
              <w:bottom w:val="single" w:sz="4" w:space="0" w:color="auto"/>
            </w:tcBorders>
          </w:tcPr>
          <w:p w14:paraId="4B630B16" w14:textId="77777777" w:rsidR="00AD122D" w:rsidRPr="00B50A87" w:rsidRDefault="00AD122D" w:rsidP="0048681F">
            <w:pPr>
              <w:contextualSpacing/>
              <w:jc w:val="both"/>
              <w:rPr>
                <w:sz w:val="15"/>
                <w:szCs w:val="15"/>
              </w:rPr>
            </w:pPr>
          </w:p>
        </w:tc>
      </w:tr>
      <w:tr w:rsidR="00AD122D" w:rsidRPr="00B50A87" w14:paraId="68D26ACF" w14:textId="77777777" w:rsidTr="00CE55AA">
        <w:tc>
          <w:tcPr>
            <w:tcW w:w="415" w:type="dxa"/>
            <w:tcBorders>
              <w:top w:val="single" w:sz="4" w:space="0" w:color="auto"/>
              <w:bottom w:val="single" w:sz="4" w:space="0" w:color="auto"/>
            </w:tcBorders>
            <w:vAlign w:val="center"/>
          </w:tcPr>
          <w:p w14:paraId="5A7370A9" w14:textId="77777777" w:rsidR="00AD122D" w:rsidRPr="00B50A87" w:rsidRDefault="00AD122D" w:rsidP="0048681F">
            <w:pPr>
              <w:jc w:val="center"/>
              <w:rPr>
                <w:rFonts w:eastAsia="MS Mincho"/>
                <w:bCs/>
                <w:sz w:val="15"/>
                <w:szCs w:val="15"/>
                <w:lang w:bidi="en-US"/>
              </w:rPr>
            </w:pPr>
            <w:r w:rsidRPr="00B50A87">
              <w:rPr>
                <w:rFonts w:eastAsia="MS Mincho"/>
                <w:b/>
                <w:sz w:val="15"/>
                <w:szCs w:val="15"/>
                <w:lang w:bidi="en-US"/>
              </w:rPr>
              <w:t>2</w:t>
            </w:r>
          </w:p>
        </w:tc>
        <w:tc>
          <w:tcPr>
            <w:tcW w:w="8511" w:type="dxa"/>
            <w:tcBorders>
              <w:top w:val="single" w:sz="4" w:space="0" w:color="auto"/>
              <w:bottom w:val="single" w:sz="4" w:space="0" w:color="auto"/>
            </w:tcBorders>
            <w:vAlign w:val="bottom"/>
          </w:tcPr>
          <w:p w14:paraId="19B5F6C9" w14:textId="77777777" w:rsidR="00AD122D" w:rsidRPr="00B50A87" w:rsidRDefault="00AD122D" w:rsidP="0048681F">
            <w:pPr>
              <w:adjustRightInd w:val="0"/>
              <w:jc w:val="both"/>
              <w:rPr>
                <w:sz w:val="15"/>
                <w:szCs w:val="15"/>
              </w:rPr>
            </w:pPr>
            <w:r w:rsidRPr="00B50A87">
              <w:rPr>
                <w:sz w:val="15"/>
                <w:szCs w:val="15"/>
              </w:rPr>
              <w:t>El futuro contratista debe prestar servicio de aseo, limpieza y mantenimiento a todo costo de las piscinas, zonas húmedas jacuzzi-turco-sauna– playas),</w:t>
            </w:r>
            <w:r w:rsidRPr="00B50A87">
              <w:rPr>
                <w:color w:val="000000"/>
                <w:sz w:val="15"/>
                <w:szCs w:val="15"/>
                <w:shd w:val="clear" w:color="auto" w:fill="FFFFFF"/>
              </w:rPr>
              <w:t xml:space="preserve"> </w:t>
            </w:r>
            <w:r w:rsidRPr="00B50A87">
              <w:rPr>
                <w:sz w:val="15"/>
                <w:szCs w:val="15"/>
              </w:rPr>
              <w:t>con los insumos y herramientas mínimos requeridos.</w:t>
            </w:r>
          </w:p>
          <w:p w14:paraId="74C94C5E" w14:textId="77777777" w:rsidR="00AD122D" w:rsidRPr="00B50A87" w:rsidRDefault="00AD122D" w:rsidP="0048681F">
            <w:pPr>
              <w:adjustRightInd w:val="0"/>
              <w:jc w:val="both"/>
              <w:rPr>
                <w:i/>
                <w:iCs/>
                <w:sz w:val="15"/>
                <w:szCs w:val="15"/>
              </w:rPr>
            </w:pPr>
          </w:p>
          <w:p w14:paraId="698399B2" w14:textId="77777777" w:rsidR="00AD122D" w:rsidRPr="00B50A87" w:rsidRDefault="00AD122D" w:rsidP="0048681F">
            <w:pPr>
              <w:adjustRightInd w:val="0"/>
              <w:jc w:val="both"/>
              <w:rPr>
                <w:i/>
                <w:iCs/>
                <w:sz w:val="15"/>
                <w:szCs w:val="15"/>
              </w:rPr>
            </w:pPr>
            <w:r w:rsidRPr="00B50A87">
              <w:rPr>
                <w:rStyle w:val="xxcontentpasted1"/>
                <w:b/>
                <w:bCs/>
                <w:color w:val="000000"/>
                <w:bdr w:val="none" w:sz="0" w:space="0" w:color="auto" w:frame="1"/>
                <w:shd w:val="clear" w:color="auto" w:fill="FFFFFF"/>
                <w:lang w:val="es-MX"/>
              </w:rPr>
              <w:t>DE LAS PISCINAS, ZONAS HÚMEDAS JACUZZI – TURCO - SAUNA – PLAYAS</w:t>
            </w:r>
          </w:p>
          <w:p w14:paraId="78AC4310" w14:textId="77777777" w:rsidR="00AD122D" w:rsidRPr="00B50A87" w:rsidRDefault="00AD122D" w:rsidP="0048681F">
            <w:pPr>
              <w:adjustRightInd w:val="0"/>
              <w:jc w:val="both"/>
              <w:rPr>
                <w:b/>
                <w:bCs/>
                <w:i/>
                <w:iCs/>
                <w:sz w:val="15"/>
                <w:szCs w:val="15"/>
              </w:rPr>
            </w:pPr>
          </w:p>
          <w:p w14:paraId="0395B141" w14:textId="77777777" w:rsidR="00AD122D" w:rsidRPr="00B50A87" w:rsidRDefault="00AD122D" w:rsidP="0048681F">
            <w:pPr>
              <w:adjustRightInd w:val="0"/>
              <w:jc w:val="both"/>
              <w:rPr>
                <w:b/>
                <w:bCs/>
                <w:i/>
                <w:iCs/>
                <w:color w:val="000000" w:themeColor="text1"/>
                <w:sz w:val="15"/>
                <w:szCs w:val="15"/>
              </w:rPr>
            </w:pPr>
            <w:r w:rsidRPr="00B50A87">
              <w:rPr>
                <w:b/>
                <w:bCs/>
                <w:i/>
                <w:iCs/>
                <w:color w:val="000000" w:themeColor="text1"/>
                <w:sz w:val="15"/>
                <w:szCs w:val="15"/>
              </w:rPr>
              <w:t xml:space="preserve">INSUMOS </w:t>
            </w:r>
          </w:p>
          <w:p w14:paraId="20BDC895" w14:textId="77777777" w:rsidR="00AD122D" w:rsidRPr="00B50A87" w:rsidRDefault="00AD122D" w:rsidP="0048681F">
            <w:pPr>
              <w:adjustRightInd w:val="0"/>
              <w:jc w:val="both"/>
              <w:rPr>
                <w:color w:val="000000" w:themeColor="text1"/>
                <w:sz w:val="15"/>
                <w:szCs w:val="15"/>
              </w:rPr>
            </w:pPr>
            <w:r w:rsidRPr="00B50A87">
              <w:rPr>
                <w:color w:val="000000" w:themeColor="text1"/>
                <w:sz w:val="15"/>
                <w:szCs w:val="15"/>
              </w:rPr>
              <w:t>Suministrar de forma mensual en cada sede, los productos químicos para el tratamiento del agua más adelante relacionados, que garantice el buen funcionamiento y presentación de las piscinas, bajo los parámetros físico-químicos y microbiológicos, establecidos en la Resolución 00001618 de 2010 del Ministerio de Protección Social; de igual forma deberá suministrar los productos de aseo para las zonas húmedas (jacuzzi-turco-sauna–playas y chorritos) tales como detergentes, limpiadores abrasivos y los no abrasivos que eviten daños en los escenarios que cuenten con acabados de pintura, entre otros necesarios que se lleguen a considerar de acuerdo a su necesidad, para su adecuado mantenimiento y aseo de las piscinas, zonas húmedas y chorritos</w:t>
            </w:r>
          </w:p>
          <w:p w14:paraId="2BC4B7EC" w14:textId="77777777" w:rsidR="00AD122D" w:rsidRPr="00B50A87" w:rsidRDefault="00AD122D" w:rsidP="0048681F">
            <w:pPr>
              <w:adjustRightInd w:val="0"/>
              <w:jc w:val="both"/>
              <w:rPr>
                <w:i/>
                <w:iCs/>
                <w:color w:val="000000" w:themeColor="text1"/>
                <w:sz w:val="15"/>
                <w:szCs w:val="15"/>
              </w:rPr>
            </w:pPr>
          </w:p>
          <w:p w14:paraId="34D0B0A0" w14:textId="77777777" w:rsidR="00AD122D" w:rsidRPr="00B50A87" w:rsidRDefault="00AD122D" w:rsidP="0048681F">
            <w:pPr>
              <w:adjustRightInd w:val="0"/>
              <w:jc w:val="center"/>
              <w:rPr>
                <w:b/>
                <w:bCs/>
                <w:i/>
                <w:iCs/>
                <w:sz w:val="15"/>
                <w:szCs w:val="15"/>
              </w:rPr>
            </w:pPr>
            <w:r w:rsidRPr="00B50A87">
              <w:rPr>
                <w:b/>
                <w:bCs/>
                <w:i/>
                <w:iCs/>
                <w:sz w:val="15"/>
                <w:szCs w:val="15"/>
              </w:rPr>
              <w:t>INSUMOS Y HERRAMIENTA MÍNIMOS MENSUALES POR SEDE</w:t>
            </w:r>
          </w:p>
          <w:p w14:paraId="4514C670" w14:textId="77777777" w:rsidR="00AD122D" w:rsidRPr="00B50A87" w:rsidRDefault="00AD122D" w:rsidP="0048681F">
            <w:pPr>
              <w:adjustRightInd w:val="0"/>
              <w:jc w:val="center"/>
              <w:rPr>
                <w:b/>
                <w:bCs/>
                <w:i/>
                <w:iCs/>
                <w:sz w:val="15"/>
                <w:szCs w:val="15"/>
              </w:rPr>
            </w:pPr>
          </w:p>
          <w:p w14:paraId="490D8822" w14:textId="77777777" w:rsidR="00AD122D" w:rsidRPr="00B50A87" w:rsidRDefault="00AD122D" w:rsidP="0048681F">
            <w:pPr>
              <w:adjustRightInd w:val="0"/>
              <w:jc w:val="both"/>
              <w:rPr>
                <w:b/>
                <w:bCs/>
                <w:i/>
                <w:iCs/>
                <w:color w:val="000000"/>
                <w:sz w:val="15"/>
                <w:szCs w:val="15"/>
              </w:rPr>
            </w:pPr>
            <w:r w:rsidRPr="00B50A87">
              <w:rPr>
                <w:b/>
                <w:bCs/>
                <w:i/>
                <w:iCs/>
                <w:color w:val="000000"/>
                <w:sz w:val="15"/>
                <w:szCs w:val="15"/>
              </w:rPr>
              <w:t>SEDE 1 – INSUMOS CENTRO VACACIONAL EL CÍRCULO</w:t>
            </w:r>
          </w:p>
          <w:p w14:paraId="272C6B33" w14:textId="77777777" w:rsidR="00AD122D" w:rsidRPr="00B50A87" w:rsidRDefault="00AD122D" w:rsidP="0048681F">
            <w:pPr>
              <w:adjustRightInd w:val="0"/>
              <w:jc w:val="both"/>
              <w:rPr>
                <w:b/>
                <w:bCs/>
                <w:i/>
                <w:iCs/>
                <w:color w:val="000000"/>
                <w:sz w:val="15"/>
                <w:szCs w:val="15"/>
              </w:rPr>
            </w:pPr>
          </w:p>
          <w:tbl>
            <w:tblPr>
              <w:tblW w:w="7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6676"/>
              <w:gridCol w:w="644"/>
            </w:tblGrid>
            <w:tr w:rsidR="00AD122D" w:rsidRPr="00B50A87" w14:paraId="4B12A077"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195E1D"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ÍTEM</w:t>
                  </w:r>
                </w:p>
              </w:tc>
              <w:tc>
                <w:tcPr>
                  <w:tcW w:w="66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3C6F87"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 xml:space="preserve">DESCRIPCIÓN DE INSUMOS MENSUALES PARA EL MANTENIMIENTO DE LAS PISCINAS, ZONAS HÚMEDAS (JACUZZI-TURCO-SAUNA) Y ATRACCIONES ACUÁTICAS INTERACTIVAS (CASCADA Y CHORRITOS DE AGUA) DEL CENTRO VACACIONAL EL CÍRCULO </w:t>
                  </w:r>
                </w:p>
              </w:tc>
              <w:tc>
                <w:tcPr>
                  <w:tcW w:w="6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8F6496"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CANT.</w:t>
                  </w:r>
                </w:p>
              </w:tc>
            </w:tr>
            <w:tr w:rsidR="00AD122D" w:rsidRPr="00B50A87" w14:paraId="61719959"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24A2C422"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c>
                <w:tcPr>
                  <w:tcW w:w="6684" w:type="dxa"/>
                  <w:tcBorders>
                    <w:top w:val="single" w:sz="4" w:space="0" w:color="auto"/>
                    <w:left w:val="single" w:sz="4" w:space="0" w:color="auto"/>
                    <w:bottom w:val="single" w:sz="4" w:space="0" w:color="auto"/>
                    <w:right w:val="single" w:sz="4" w:space="0" w:color="auto"/>
                  </w:tcBorders>
                </w:tcPr>
                <w:p w14:paraId="134B0A18"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Canecas de cloro granulado al 70%* 40 kilos cada uno</w:t>
                  </w:r>
                </w:p>
              </w:tc>
              <w:tc>
                <w:tcPr>
                  <w:tcW w:w="642" w:type="dxa"/>
                  <w:tcBorders>
                    <w:top w:val="single" w:sz="4" w:space="0" w:color="auto"/>
                    <w:left w:val="single" w:sz="4" w:space="0" w:color="auto"/>
                    <w:bottom w:val="single" w:sz="4" w:space="0" w:color="auto"/>
                    <w:right w:val="single" w:sz="4" w:space="0" w:color="auto"/>
                  </w:tcBorders>
                  <w:vAlign w:val="center"/>
                  <w:hideMark/>
                </w:tcPr>
                <w:p w14:paraId="40CF07F8"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3</w:t>
                  </w:r>
                </w:p>
              </w:tc>
            </w:tr>
            <w:tr w:rsidR="00AD122D" w:rsidRPr="00B50A87" w14:paraId="3541191C"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5E14C685"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2</w:t>
                  </w:r>
                </w:p>
              </w:tc>
              <w:tc>
                <w:tcPr>
                  <w:tcW w:w="6684" w:type="dxa"/>
                  <w:tcBorders>
                    <w:top w:val="single" w:sz="4" w:space="0" w:color="auto"/>
                    <w:left w:val="single" w:sz="4" w:space="0" w:color="auto"/>
                    <w:bottom w:val="single" w:sz="4" w:space="0" w:color="auto"/>
                    <w:right w:val="single" w:sz="4" w:space="0" w:color="auto"/>
                  </w:tcBorders>
                </w:tcPr>
                <w:p w14:paraId="5E10B854"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Cloro </w:t>
                  </w:r>
                  <w:proofErr w:type="spellStart"/>
                  <w:r w:rsidRPr="00B50A87">
                    <w:rPr>
                      <w:color w:val="0D0D0D"/>
                      <w:sz w:val="14"/>
                      <w:szCs w:val="14"/>
                    </w:rPr>
                    <w:t>pastillado</w:t>
                  </w:r>
                  <w:proofErr w:type="spellEnd"/>
                  <w:r w:rsidRPr="00B50A87">
                    <w:rPr>
                      <w:color w:val="0D0D0D"/>
                      <w:sz w:val="14"/>
                      <w:szCs w:val="14"/>
                    </w:rPr>
                    <w:t xml:space="preserve"> al 90% por kilos </w:t>
                  </w:r>
                </w:p>
              </w:tc>
              <w:tc>
                <w:tcPr>
                  <w:tcW w:w="642" w:type="dxa"/>
                  <w:tcBorders>
                    <w:top w:val="single" w:sz="4" w:space="0" w:color="auto"/>
                    <w:left w:val="single" w:sz="4" w:space="0" w:color="auto"/>
                    <w:bottom w:val="single" w:sz="4" w:space="0" w:color="auto"/>
                    <w:right w:val="single" w:sz="4" w:space="0" w:color="auto"/>
                  </w:tcBorders>
                  <w:vAlign w:val="center"/>
                </w:tcPr>
                <w:p w14:paraId="427C4A74"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5</w:t>
                  </w:r>
                </w:p>
              </w:tc>
            </w:tr>
            <w:tr w:rsidR="00AD122D" w:rsidRPr="00B50A87" w14:paraId="639716B4"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1D6D2044"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3</w:t>
                  </w:r>
                </w:p>
              </w:tc>
              <w:tc>
                <w:tcPr>
                  <w:tcW w:w="6684" w:type="dxa"/>
                  <w:tcBorders>
                    <w:top w:val="single" w:sz="4" w:space="0" w:color="auto"/>
                    <w:left w:val="single" w:sz="4" w:space="0" w:color="auto"/>
                    <w:bottom w:val="single" w:sz="4" w:space="0" w:color="auto"/>
                    <w:right w:val="single" w:sz="4" w:space="0" w:color="auto"/>
                  </w:tcBorders>
                </w:tcPr>
                <w:p w14:paraId="7E7B830D"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Pastillas para medición de cloro DP1 (Sobre de 10 unidades)</w:t>
                  </w:r>
                </w:p>
              </w:tc>
              <w:tc>
                <w:tcPr>
                  <w:tcW w:w="642" w:type="dxa"/>
                  <w:tcBorders>
                    <w:top w:val="single" w:sz="4" w:space="0" w:color="auto"/>
                    <w:left w:val="single" w:sz="4" w:space="0" w:color="auto"/>
                    <w:bottom w:val="single" w:sz="4" w:space="0" w:color="auto"/>
                    <w:right w:val="single" w:sz="4" w:space="0" w:color="auto"/>
                  </w:tcBorders>
                  <w:vAlign w:val="center"/>
                </w:tcPr>
                <w:p w14:paraId="635F8C52"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5</w:t>
                  </w:r>
                </w:p>
              </w:tc>
            </w:tr>
            <w:tr w:rsidR="00AD122D" w:rsidRPr="00B50A87" w14:paraId="0597E5CB"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364EED54"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4</w:t>
                  </w:r>
                </w:p>
              </w:tc>
              <w:tc>
                <w:tcPr>
                  <w:tcW w:w="6684" w:type="dxa"/>
                  <w:tcBorders>
                    <w:top w:val="single" w:sz="4" w:space="0" w:color="auto"/>
                    <w:left w:val="single" w:sz="4" w:space="0" w:color="auto"/>
                    <w:bottom w:val="single" w:sz="4" w:space="0" w:color="auto"/>
                    <w:right w:val="single" w:sz="4" w:space="0" w:color="auto"/>
                  </w:tcBorders>
                </w:tcPr>
                <w:p w14:paraId="0CF3859D"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Rojo fenol </w:t>
                  </w:r>
                  <w:proofErr w:type="gramStart"/>
                  <w:r w:rsidRPr="00B50A87">
                    <w:rPr>
                      <w:color w:val="0D0D0D"/>
                      <w:sz w:val="14"/>
                      <w:szCs w:val="14"/>
                    </w:rPr>
                    <w:t>( tarro</w:t>
                  </w:r>
                  <w:proofErr w:type="gramEnd"/>
                  <w:r w:rsidRPr="00B50A87">
                    <w:rPr>
                      <w:color w:val="0D0D0D"/>
                      <w:sz w:val="14"/>
                      <w:szCs w:val="14"/>
                    </w:rPr>
                    <w:t>)</w:t>
                  </w:r>
                </w:p>
              </w:tc>
              <w:tc>
                <w:tcPr>
                  <w:tcW w:w="642" w:type="dxa"/>
                  <w:tcBorders>
                    <w:top w:val="single" w:sz="4" w:space="0" w:color="auto"/>
                    <w:left w:val="single" w:sz="4" w:space="0" w:color="auto"/>
                    <w:bottom w:val="single" w:sz="4" w:space="0" w:color="auto"/>
                    <w:right w:val="single" w:sz="4" w:space="0" w:color="auto"/>
                  </w:tcBorders>
                  <w:vAlign w:val="center"/>
                </w:tcPr>
                <w:p w14:paraId="75598032"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2</w:t>
                  </w:r>
                </w:p>
              </w:tc>
            </w:tr>
            <w:tr w:rsidR="00AD122D" w:rsidRPr="00B50A87" w14:paraId="28BB2A9D"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2F575851"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5</w:t>
                  </w:r>
                </w:p>
              </w:tc>
              <w:tc>
                <w:tcPr>
                  <w:tcW w:w="6684" w:type="dxa"/>
                  <w:tcBorders>
                    <w:top w:val="single" w:sz="4" w:space="0" w:color="auto"/>
                    <w:left w:val="single" w:sz="4" w:space="0" w:color="auto"/>
                    <w:bottom w:val="single" w:sz="4" w:space="0" w:color="auto"/>
                    <w:right w:val="single" w:sz="4" w:space="0" w:color="auto"/>
                  </w:tcBorders>
                </w:tcPr>
                <w:p w14:paraId="44E3DE69"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Cloro granulado al 90 por Kilos</w:t>
                  </w:r>
                </w:p>
              </w:tc>
              <w:tc>
                <w:tcPr>
                  <w:tcW w:w="642" w:type="dxa"/>
                  <w:tcBorders>
                    <w:top w:val="single" w:sz="4" w:space="0" w:color="auto"/>
                    <w:left w:val="single" w:sz="4" w:space="0" w:color="auto"/>
                    <w:bottom w:val="single" w:sz="4" w:space="0" w:color="auto"/>
                    <w:right w:val="single" w:sz="4" w:space="0" w:color="auto"/>
                  </w:tcBorders>
                  <w:vAlign w:val="center"/>
                </w:tcPr>
                <w:p w14:paraId="74D84AD1"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10</w:t>
                  </w:r>
                </w:p>
              </w:tc>
            </w:tr>
            <w:tr w:rsidR="00AD122D" w:rsidRPr="00B50A87" w14:paraId="15F84CC8"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2F5E9816"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6</w:t>
                  </w:r>
                </w:p>
              </w:tc>
              <w:tc>
                <w:tcPr>
                  <w:tcW w:w="6684" w:type="dxa"/>
                  <w:tcBorders>
                    <w:top w:val="single" w:sz="4" w:space="0" w:color="auto"/>
                    <w:left w:val="single" w:sz="4" w:space="0" w:color="auto"/>
                    <w:bottom w:val="single" w:sz="4" w:space="0" w:color="auto"/>
                    <w:right w:val="single" w:sz="4" w:space="0" w:color="auto"/>
                  </w:tcBorders>
                </w:tcPr>
                <w:p w14:paraId="5AFD4FAB"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bultos de bicarbonato </w:t>
                  </w:r>
                </w:p>
              </w:tc>
              <w:tc>
                <w:tcPr>
                  <w:tcW w:w="642" w:type="dxa"/>
                  <w:tcBorders>
                    <w:top w:val="single" w:sz="4" w:space="0" w:color="auto"/>
                    <w:left w:val="single" w:sz="4" w:space="0" w:color="auto"/>
                    <w:bottom w:val="single" w:sz="4" w:space="0" w:color="auto"/>
                    <w:right w:val="single" w:sz="4" w:space="0" w:color="auto"/>
                  </w:tcBorders>
                  <w:vAlign w:val="center"/>
                </w:tcPr>
                <w:p w14:paraId="42E63E7E"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082B2499"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71A6426F"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7</w:t>
                  </w:r>
                </w:p>
              </w:tc>
              <w:tc>
                <w:tcPr>
                  <w:tcW w:w="6684" w:type="dxa"/>
                  <w:tcBorders>
                    <w:top w:val="single" w:sz="4" w:space="0" w:color="auto"/>
                    <w:left w:val="single" w:sz="4" w:space="0" w:color="auto"/>
                    <w:bottom w:val="single" w:sz="4" w:space="0" w:color="auto"/>
                    <w:right w:val="single" w:sz="4" w:space="0" w:color="auto"/>
                  </w:tcBorders>
                </w:tcPr>
                <w:p w14:paraId="124F9BDB"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Ácidos reductores PH por Galón</w:t>
                  </w:r>
                </w:p>
              </w:tc>
              <w:tc>
                <w:tcPr>
                  <w:tcW w:w="642" w:type="dxa"/>
                  <w:tcBorders>
                    <w:top w:val="single" w:sz="4" w:space="0" w:color="auto"/>
                    <w:left w:val="single" w:sz="4" w:space="0" w:color="auto"/>
                    <w:bottom w:val="single" w:sz="4" w:space="0" w:color="auto"/>
                    <w:right w:val="single" w:sz="4" w:space="0" w:color="auto"/>
                  </w:tcBorders>
                  <w:vAlign w:val="center"/>
                </w:tcPr>
                <w:p w14:paraId="131ADA08"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47FBC5DA"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7A27C431"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8</w:t>
                  </w:r>
                </w:p>
              </w:tc>
              <w:tc>
                <w:tcPr>
                  <w:tcW w:w="6684" w:type="dxa"/>
                  <w:tcBorders>
                    <w:top w:val="single" w:sz="4" w:space="0" w:color="auto"/>
                    <w:left w:val="single" w:sz="4" w:space="0" w:color="auto"/>
                    <w:bottom w:val="single" w:sz="4" w:space="0" w:color="auto"/>
                    <w:right w:val="single" w:sz="4" w:space="0" w:color="auto"/>
                  </w:tcBorders>
                </w:tcPr>
                <w:p w14:paraId="629E77FF"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Ácido nítrico Galón</w:t>
                  </w:r>
                </w:p>
              </w:tc>
              <w:tc>
                <w:tcPr>
                  <w:tcW w:w="642" w:type="dxa"/>
                  <w:tcBorders>
                    <w:top w:val="single" w:sz="4" w:space="0" w:color="auto"/>
                    <w:left w:val="single" w:sz="4" w:space="0" w:color="auto"/>
                    <w:bottom w:val="single" w:sz="4" w:space="0" w:color="auto"/>
                    <w:right w:val="single" w:sz="4" w:space="0" w:color="auto"/>
                  </w:tcBorders>
                  <w:vAlign w:val="center"/>
                </w:tcPr>
                <w:p w14:paraId="746E5690"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4F88BB82"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20E219A2"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9</w:t>
                  </w:r>
                </w:p>
              </w:tc>
              <w:tc>
                <w:tcPr>
                  <w:tcW w:w="6684" w:type="dxa"/>
                  <w:tcBorders>
                    <w:top w:val="single" w:sz="4" w:space="0" w:color="auto"/>
                    <w:left w:val="single" w:sz="4" w:space="0" w:color="auto"/>
                    <w:bottom w:val="single" w:sz="4" w:space="0" w:color="auto"/>
                    <w:right w:val="single" w:sz="4" w:space="0" w:color="auto"/>
                  </w:tcBorders>
                </w:tcPr>
                <w:p w14:paraId="1CFE22BC"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Jabón desengrasante por Galón</w:t>
                  </w:r>
                </w:p>
              </w:tc>
              <w:tc>
                <w:tcPr>
                  <w:tcW w:w="642" w:type="dxa"/>
                  <w:tcBorders>
                    <w:top w:val="single" w:sz="4" w:space="0" w:color="auto"/>
                    <w:left w:val="single" w:sz="4" w:space="0" w:color="auto"/>
                    <w:bottom w:val="single" w:sz="4" w:space="0" w:color="auto"/>
                    <w:right w:val="single" w:sz="4" w:space="0" w:color="auto"/>
                  </w:tcBorders>
                  <w:vAlign w:val="center"/>
                </w:tcPr>
                <w:p w14:paraId="5C8759B1"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4</w:t>
                  </w:r>
                </w:p>
              </w:tc>
            </w:tr>
            <w:tr w:rsidR="00AD122D" w:rsidRPr="00B50A87" w14:paraId="59B92F74"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4B8E4CC2"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10</w:t>
                  </w:r>
                </w:p>
              </w:tc>
              <w:tc>
                <w:tcPr>
                  <w:tcW w:w="6684" w:type="dxa"/>
                  <w:tcBorders>
                    <w:top w:val="single" w:sz="4" w:space="0" w:color="auto"/>
                    <w:left w:val="single" w:sz="4" w:space="0" w:color="auto"/>
                    <w:bottom w:val="single" w:sz="4" w:space="0" w:color="auto"/>
                    <w:right w:val="single" w:sz="4" w:space="0" w:color="auto"/>
                  </w:tcBorders>
                </w:tcPr>
                <w:p w14:paraId="2D2382D9"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brilla pool </w:t>
                  </w:r>
                  <w:proofErr w:type="gramStart"/>
                  <w:r w:rsidRPr="00B50A87">
                    <w:rPr>
                      <w:color w:val="0D0D0D"/>
                      <w:sz w:val="14"/>
                      <w:szCs w:val="14"/>
                    </w:rPr>
                    <w:t>( por</w:t>
                  </w:r>
                  <w:proofErr w:type="gramEnd"/>
                  <w:r w:rsidRPr="00B50A87">
                    <w:rPr>
                      <w:color w:val="0D0D0D"/>
                      <w:sz w:val="14"/>
                      <w:szCs w:val="14"/>
                    </w:rPr>
                    <w:t xml:space="preserve"> </w:t>
                  </w:r>
                  <w:proofErr w:type="gramStart"/>
                  <w:r w:rsidRPr="00B50A87">
                    <w:rPr>
                      <w:color w:val="0D0D0D"/>
                      <w:sz w:val="14"/>
                      <w:szCs w:val="14"/>
                    </w:rPr>
                    <w:t>litros )</w:t>
                  </w:r>
                  <w:proofErr w:type="gramEnd"/>
                  <w:r w:rsidRPr="00B50A87">
                    <w:rPr>
                      <w:color w:val="0D0D0D"/>
                      <w:sz w:val="14"/>
                      <w:szCs w:val="14"/>
                    </w:rPr>
                    <w:t xml:space="preserve"> </w:t>
                  </w:r>
                </w:p>
              </w:tc>
              <w:tc>
                <w:tcPr>
                  <w:tcW w:w="642" w:type="dxa"/>
                  <w:tcBorders>
                    <w:top w:val="single" w:sz="4" w:space="0" w:color="auto"/>
                    <w:left w:val="single" w:sz="4" w:space="0" w:color="auto"/>
                    <w:bottom w:val="single" w:sz="4" w:space="0" w:color="auto"/>
                    <w:right w:val="single" w:sz="4" w:space="0" w:color="auto"/>
                  </w:tcBorders>
                  <w:vAlign w:val="center"/>
                </w:tcPr>
                <w:p w14:paraId="465F868A"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2</w:t>
                  </w:r>
                </w:p>
              </w:tc>
            </w:tr>
            <w:tr w:rsidR="00AD122D" w:rsidRPr="00B50A87" w14:paraId="38375CE2"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305E4E62"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11</w:t>
                  </w:r>
                </w:p>
              </w:tc>
              <w:tc>
                <w:tcPr>
                  <w:tcW w:w="6684" w:type="dxa"/>
                  <w:tcBorders>
                    <w:top w:val="single" w:sz="4" w:space="0" w:color="auto"/>
                    <w:left w:val="single" w:sz="4" w:space="0" w:color="auto"/>
                    <w:bottom w:val="single" w:sz="4" w:space="0" w:color="auto"/>
                    <w:right w:val="single" w:sz="4" w:space="0" w:color="auto"/>
                  </w:tcBorders>
                </w:tcPr>
                <w:p w14:paraId="2CF1C5E4"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Alguicidas Galones </w:t>
                  </w:r>
                </w:p>
              </w:tc>
              <w:tc>
                <w:tcPr>
                  <w:tcW w:w="642" w:type="dxa"/>
                  <w:tcBorders>
                    <w:top w:val="single" w:sz="4" w:space="0" w:color="auto"/>
                    <w:left w:val="single" w:sz="4" w:space="0" w:color="auto"/>
                    <w:bottom w:val="single" w:sz="4" w:space="0" w:color="auto"/>
                    <w:right w:val="single" w:sz="4" w:space="0" w:color="auto"/>
                  </w:tcBorders>
                  <w:vAlign w:val="center"/>
                </w:tcPr>
                <w:p w14:paraId="52418FD2"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440EB59C"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3EF30BAA"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12</w:t>
                  </w:r>
                </w:p>
              </w:tc>
              <w:tc>
                <w:tcPr>
                  <w:tcW w:w="6684" w:type="dxa"/>
                  <w:tcBorders>
                    <w:top w:val="single" w:sz="4" w:space="0" w:color="auto"/>
                    <w:left w:val="single" w:sz="4" w:space="0" w:color="auto"/>
                    <w:bottom w:val="single" w:sz="4" w:space="0" w:color="auto"/>
                    <w:right w:val="single" w:sz="4" w:space="0" w:color="auto"/>
                  </w:tcBorders>
                </w:tcPr>
                <w:p w14:paraId="0D135021"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floculante o </w:t>
                  </w:r>
                  <w:proofErr w:type="spellStart"/>
                  <w:r w:rsidRPr="00B50A87">
                    <w:rPr>
                      <w:color w:val="0D0D0D"/>
                      <w:sz w:val="14"/>
                      <w:szCs w:val="14"/>
                    </w:rPr>
                    <w:t>clarificante</w:t>
                  </w:r>
                  <w:proofErr w:type="spellEnd"/>
                  <w:r w:rsidRPr="00B50A87">
                    <w:rPr>
                      <w:color w:val="0D0D0D"/>
                      <w:sz w:val="14"/>
                      <w:szCs w:val="14"/>
                    </w:rPr>
                    <w:t xml:space="preserve"> Galones</w:t>
                  </w:r>
                </w:p>
              </w:tc>
              <w:tc>
                <w:tcPr>
                  <w:tcW w:w="642" w:type="dxa"/>
                  <w:tcBorders>
                    <w:top w:val="single" w:sz="4" w:space="0" w:color="auto"/>
                    <w:left w:val="single" w:sz="4" w:space="0" w:color="auto"/>
                    <w:bottom w:val="single" w:sz="4" w:space="0" w:color="auto"/>
                    <w:right w:val="single" w:sz="4" w:space="0" w:color="auto"/>
                  </w:tcBorders>
                  <w:vAlign w:val="center"/>
                </w:tcPr>
                <w:p w14:paraId="38F5AD86"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1DA2A418"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035A09E7"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13</w:t>
                  </w:r>
                </w:p>
              </w:tc>
              <w:tc>
                <w:tcPr>
                  <w:tcW w:w="6684" w:type="dxa"/>
                  <w:tcBorders>
                    <w:top w:val="single" w:sz="4" w:space="0" w:color="auto"/>
                    <w:left w:val="single" w:sz="4" w:space="0" w:color="auto"/>
                    <w:bottom w:val="single" w:sz="4" w:space="0" w:color="auto"/>
                    <w:right w:val="single" w:sz="4" w:space="0" w:color="auto"/>
                  </w:tcBorders>
                </w:tcPr>
                <w:p w14:paraId="303A896F"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Soda caustica por kilos</w:t>
                  </w:r>
                </w:p>
              </w:tc>
              <w:tc>
                <w:tcPr>
                  <w:tcW w:w="642" w:type="dxa"/>
                  <w:tcBorders>
                    <w:top w:val="single" w:sz="4" w:space="0" w:color="auto"/>
                    <w:left w:val="single" w:sz="4" w:space="0" w:color="auto"/>
                    <w:bottom w:val="single" w:sz="4" w:space="0" w:color="auto"/>
                    <w:right w:val="single" w:sz="4" w:space="0" w:color="auto"/>
                  </w:tcBorders>
                  <w:vAlign w:val="center"/>
                </w:tcPr>
                <w:p w14:paraId="50B728BC"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5</w:t>
                  </w:r>
                </w:p>
              </w:tc>
            </w:tr>
            <w:tr w:rsidR="00AD122D" w:rsidRPr="00B50A87" w14:paraId="6D30ED63"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037DE080"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14</w:t>
                  </w:r>
                </w:p>
              </w:tc>
              <w:tc>
                <w:tcPr>
                  <w:tcW w:w="6684" w:type="dxa"/>
                  <w:tcBorders>
                    <w:top w:val="single" w:sz="4" w:space="0" w:color="auto"/>
                    <w:left w:val="single" w:sz="4" w:space="0" w:color="auto"/>
                    <w:bottom w:val="single" w:sz="4" w:space="0" w:color="auto"/>
                    <w:right w:val="single" w:sz="4" w:space="0" w:color="auto"/>
                  </w:tcBorders>
                </w:tcPr>
                <w:p w14:paraId="0F1A2F52"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Esponjas zabra color verde </w:t>
                  </w:r>
                </w:p>
              </w:tc>
              <w:tc>
                <w:tcPr>
                  <w:tcW w:w="642" w:type="dxa"/>
                  <w:tcBorders>
                    <w:top w:val="single" w:sz="4" w:space="0" w:color="auto"/>
                    <w:left w:val="single" w:sz="4" w:space="0" w:color="auto"/>
                    <w:bottom w:val="single" w:sz="4" w:space="0" w:color="auto"/>
                    <w:right w:val="single" w:sz="4" w:space="0" w:color="auto"/>
                  </w:tcBorders>
                  <w:vAlign w:val="center"/>
                </w:tcPr>
                <w:p w14:paraId="7A9625B1"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10</w:t>
                  </w:r>
                </w:p>
              </w:tc>
            </w:tr>
            <w:tr w:rsidR="00AD122D" w:rsidRPr="00B50A87" w14:paraId="30F81D17"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090FD2FF"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15</w:t>
                  </w:r>
                </w:p>
              </w:tc>
              <w:tc>
                <w:tcPr>
                  <w:tcW w:w="6684" w:type="dxa"/>
                  <w:tcBorders>
                    <w:top w:val="single" w:sz="4" w:space="0" w:color="auto"/>
                    <w:left w:val="single" w:sz="4" w:space="0" w:color="auto"/>
                    <w:bottom w:val="single" w:sz="4" w:space="0" w:color="auto"/>
                    <w:right w:val="single" w:sz="4" w:space="0" w:color="auto"/>
                  </w:tcBorders>
                </w:tcPr>
                <w:p w14:paraId="3F1E46FF"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Esencia de eucalipto - limoncillo para saunas y ambientes domésticos, por litro </w:t>
                  </w:r>
                </w:p>
              </w:tc>
              <w:tc>
                <w:tcPr>
                  <w:tcW w:w="642" w:type="dxa"/>
                  <w:tcBorders>
                    <w:top w:val="single" w:sz="4" w:space="0" w:color="auto"/>
                    <w:left w:val="single" w:sz="4" w:space="0" w:color="auto"/>
                    <w:bottom w:val="single" w:sz="4" w:space="0" w:color="auto"/>
                    <w:right w:val="single" w:sz="4" w:space="0" w:color="auto"/>
                  </w:tcBorders>
                  <w:vAlign w:val="center"/>
                </w:tcPr>
                <w:p w14:paraId="07966D9F"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4</w:t>
                  </w:r>
                </w:p>
              </w:tc>
            </w:tr>
            <w:tr w:rsidR="00AD122D" w:rsidRPr="00B50A87" w14:paraId="379BD600"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3980DB44"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16</w:t>
                  </w:r>
                </w:p>
              </w:tc>
              <w:tc>
                <w:tcPr>
                  <w:tcW w:w="6684" w:type="dxa"/>
                  <w:tcBorders>
                    <w:top w:val="single" w:sz="4" w:space="0" w:color="auto"/>
                    <w:left w:val="single" w:sz="4" w:space="0" w:color="auto"/>
                    <w:bottom w:val="single" w:sz="4" w:space="0" w:color="auto"/>
                    <w:right w:val="single" w:sz="4" w:space="0" w:color="auto"/>
                  </w:tcBorders>
                </w:tcPr>
                <w:p w14:paraId="1F68865D"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Trapero en microfibra</w:t>
                  </w:r>
                </w:p>
              </w:tc>
              <w:tc>
                <w:tcPr>
                  <w:tcW w:w="642" w:type="dxa"/>
                  <w:tcBorders>
                    <w:top w:val="single" w:sz="4" w:space="0" w:color="auto"/>
                    <w:left w:val="single" w:sz="4" w:space="0" w:color="auto"/>
                    <w:bottom w:val="single" w:sz="4" w:space="0" w:color="auto"/>
                    <w:right w:val="single" w:sz="4" w:space="0" w:color="auto"/>
                  </w:tcBorders>
                  <w:vAlign w:val="center"/>
                </w:tcPr>
                <w:p w14:paraId="07F75C47"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2</w:t>
                  </w:r>
                </w:p>
              </w:tc>
            </w:tr>
            <w:tr w:rsidR="00AD122D" w:rsidRPr="00B50A87" w14:paraId="2E44AF27"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706D9F67"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17</w:t>
                  </w:r>
                </w:p>
              </w:tc>
              <w:tc>
                <w:tcPr>
                  <w:tcW w:w="6684" w:type="dxa"/>
                  <w:tcBorders>
                    <w:top w:val="single" w:sz="4" w:space="0" w:color="auto"/>
                    <w:left w:val="single" w:sz="4" w:space="0" w:color="auto"/>
                    <w:bottom w:val="single" w:sz="4" w:space="0" w:color="auto"/>
                    <w:right w:val="single" w:sz="4" w:space="0" w:color="auto"/>
                  </w:tcBorders>
                </w:tcPr>
                <w:p w14:paraId="388937B7"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Escobas en cerdas suaves</w:t>
                  </w:r>
                </w:p>
              </w:tc>
              <w:tc>
                <w:tcPr>
                  <w:tcW w:w="642" w:type="dxa"/>
                  <w:tcBorders>
                    <w:top w:val="single" w:sz="4" w:space="0" w:color="auto"/>
                    <w:left w:val="single" w:sz="4" w:space="0" w:color="auto"/>
                    <w:bottom w:val="single" w:sz="4" w:space="0" w:color="auto"/>
                    <w:right w:val="single" w:sz="4" w:space="0" w:color="auto"/>
                  </w:tcBorders>
                  <w:vAlign w:val="center"/>
                </w:tcPr>
                <w:p w14:paraId="032B46B8"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2</w:t>
                  </w:r>
                </w:p>
              </w:tc>
            </w:tr>
            <w:tr w:rsidR="00AD122D" w:rsidRPr="00B50A87" w14:paraId="634F739D"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1C002864"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18</w:t>
                  </w:r>
                </w:p>
              </w:tc>
              <w:tc>
                <w:tcPr>
                  <w:tcW w:w="6684" w:type="dxa"/>
                  <w:tcBorders>
                    <w:top w:val="single" w:sz="4" w:space="0" w:color="auto"/>
                    <w:left w:val="single" w:sz="4" w:space="0" w:color="auto"/>
                    <w:bottom w:val="single" w:sz="4" w:space="0" w:color="auto"/>
                    <w:right w:val="single" w:sz="4" w:space="0" w:color="auto"/>
                  </w:tcBorders>
                </w:tcPr>
                <w:p w14:paraId="4D1A37CE"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Recogedor</w:t>
                  </w:r>
                </w:p>
              </w:tc>
              <w:tc>
                <w:tcPr>
                  <w:tcW w:w="642" w:type="dxa"/>
                  <w:tcBorders>
                    <w:top w:val="single" w:sz="4" w:space="0" w:color="auto"/>
                    <w:left w:val="single" w:sz="4" w:space="0" w:color="auto"/>
                    <w:bottom w:val="single" w:sz="4" w:space="0" w:color="auto"/>
                    <w:right w:val="single" w:sz="4" w:space="0" w:color="auto"/>
                  </w:tcBorders>
                  <w:vAlign w:val="center"/>
                </w:tcPr>
                <w:p w14:paraId="01DBAB83"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65369789"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7A13429F"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19</w:t>
                  </w:r>
                </w:p>
              </w:tc>
              <w:tc>
                <w:tcPr>
                  <w:tcW w:w="6684" w:type="dxa"/>
                  <w:tcBorders>
                    <w:top w:val="single" w:sz="4" w:space="0" w:color="auto"/>
                    <w:left w:val="single" w:sz="4" w:space="0" w:color="auto"/>
                    <w:bottom w:val="single" w:sz="4" w:space="0" w:color="auto"/>
                    <w:right w:val="single" w:sz="4" w:space="0" w:color="auto"/>
                  </w:tcBorders>
                </w:tcPr>
                <w:p w14:paraId="4FEFD6E1"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Limpiones microfibras</w:t>
                  </w:r>
                </w:p>
              </w:tc>
              <w:tc>
                <w:tcPr>
                  <w:tcW w:w="642" w:type="dxa"/>
                  <w:tcBorders>
                    <w:top w:val="single" w:sz="4" w:space="0" w:color="auto"/>
                    <w:left w:val="single" w:sz="4" w:space="0" w:color="auto"/>
                    <w:bottom w:val="single" w:sz="4" w:space="0" w:color="auto"/>
                    <w:right w:val="single" w:sz="4" w:space="0" w:color="auto"/>
                  </w:tcBorders>
                  <w:vAlign w:val="center"/>
                </w:tcPr>
                <w:p w14:paraId="3F135F2A"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12</w:t>
                  </w:r>
                </w:p>
              </w:tc>
            </w:tr>
            <w:tr w:rsidR="00AD122D" w:rsidRPr="00B50A87" w14:paraId="6E5BAD8F"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7A605555"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20</w:t>
                  </w:r>
                </w:p>
              </w:tc>
              <w:tc>
                <w:tcPr>
                  <w:tcW w:w="6684" w:type="dxa"/>
                  <w:tcBorders>
                    <w:top w:val="single" w:sz="4" w:space="0" w:color="auto"/>
                    <w:left w:val="single" w:sz="4" w:space="0" w:color="auto"/>
                    <w:bottom w:val="single" w:sz="4" w:space="0" w:color="auto"/>
                    <w:right w:val="single" w:sz="4" w:space="0" w:color="auto"/>
                  </w:tcBorders>
                </w:tcPr>
                <w:p w14:paraId="5CB693AA"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Guantes industriales talla 8</w:t>
                  </w:r>
                </w:p>
              </w:tc>
              <w:tc>
                <w:tcPr>
                  <w:tcW w:w="642" w:type="dxa"/>
                  <w:tcBorders>
                    <w:top w:val="single" w:sz="4" w:space="0" w:color="auto"/>
                    <w:left w:val="single" w:sz="4" w:space="0" w:color="auto"/>
                    <w:bottom w:val="single" w:sz="4" w:space="0" w:color="auto"/>
                    <w:right w:val="single" w:sz="4" w:space="0" w:color="auto"/>
                  </w:tcBorders>
                  <w:vAlign w:val="center"/>
                </w:tcPr>
                <w:p w14:paraId="634BCF46"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2</w:t>
                  </w:r>
                </w:p>
              </w:tc>
            </w:tr>
            <w:tr w:rsidR="00AD122D" w:rsidRPr="00B50A87" w14:paraId="11049CB8"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4E1E2DD3"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21</w:t>
                  </w:r>
                </w:p>
              </w:tc>
              <w:tc>
                <w:tcPr>
                  <w:tcW w:w="6684" w:type="dxa"/>
                  <w:tcBorders>
                    <w:top w:val="single" w:sz="4" w:space="0" w:color="auto"/>
                    <w:left w:val="single" w:sz="4" w:space="0" w:color="auto"/>
                    <w:bottom w:val="single" w:sz="4" w:space="0" w:color="auto"/>
                    <w:right w:val="single" w:sz="4" w:space="0" w:color="auto"/>
                  </w:tcBorders>
                </w:tcPr>
                <w:p w14:paraId="76D0E0A0"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Bolsas de basura 60*70 negra </w:t>
                  </w:r>
                </w:p>
              </w:tc>
              <w:tc>
                <w:tcPr>
                  <w:tcW w:w="642" w:type="dxa"/>
                  <w:tcBorders>
                    <w:top w:val="single" w:sz="4" w:space="0" w:color="auto"/>
                    <w:left w:val="single" w:sz="4" w:space="0" w:color="auto"/>
                    <w:bottom w:val="single" w:sz="4" w:space="0" w:color="auto"/>
                    <w:right w:val="single" w:sz="4" w:space="0" w:color="auto"/>
                  </w:tcBorders>
                  <w:vAlign w:val="center"/>
                </w:tcPr>
                <w:p w14:paraId="46464652"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100</w:t>
                  </w:r>
                </w:p>
              </w:tc>
            </w:tr>
            <w:tr w:rsidR="00AD122D" w:rsidRPr="00B50A87" w14:paraId="4D465C9F"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78FD0C04"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22</w:t>
                  </w:r>
                </w:p>
              </w:tc>
              <w:tc>
                <w:tcPr>
                  <w:tcW w:w="6684" w:type="dxa"/>
                  <w:tcBorders>
                    <w:top w:val="single" w:sz="4" w:space="0" w:color="auto"/>
                    <w:left w:val="single" w:sz="4" w:space="0" w:color="auto"/>
                    <w:bottom w:val="single" w:sz="4" w:space="0" w:color="auto"/>
                    <w:right w:val="single" w:sz="4" w:space="0" w:color="auto"/>
                  </w:tcBorders>
                </w:tcPr>
                <w:p w14:paraId="1EC2F91B"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Jabón Lavaplatos en crema limón </w:t>
                  </w:r>
                  <w:proofErr w:type="spellStart"/>
                  <w:r w:rsidRPr="00B50A87">
                    <w:rPr>
                      <w:color w:val="0D0D0D"/>
                      <w:sz w:val="14"/>
                      <w:szCs w:val="14"/>
                    </w:rPr>
                    <w:t>Axion</w:t>
                  </w:r>
                  <w:proofErr w:type="spellEnd"/>
                  <w:r w:rsidRPr="00B50A87">
                    <w:rPr>
                      <w:color w:val="0D0D0D"/>
                      <w:sz w:val="14"/>
                      <w:szCs w:val="14"/>
                    </w:rPr>
                    <w:t xml:space="preserve"> (450 </w:t>
                  </w:r>
                  <w:proofErr w:type="spellStart"/>
                  <w:r w:rsidRPr="00B50A87">
                    <w:rPr>
                      <w:color w:val="0D0D0D"/>
                      <w:sz w:val="14"/>
                      <w:szCs w:val="14"/>
                    </w:rPr>
                    <w:t>grs</w:t>
                  </w:r>
                  <w:proofErr w:type="spellEnd"/>
                  <w:r w:rsidRPr="00B50A87">
                    <w:rPr>
                      <w:color w:val="0D0D0D"/>
                      <w:sz w:val="14"/>
                      <w:szCs w:val="14"/>
                    </w:rPr>
                    <w:t>.)</w:t>
                  </w:r>
                </w:p>
              </w:tc>
              <w:tc>
                <w:tcPr>
                  <w:tcW w:w="642" w:type="dxa"/>
                  <w:tcBorders>
                    <w:top w:val="single" w:sz="4" w:space="0" w:color="auto"/>
                    <w:left w:val="single" w:sz="4" w:space="0" w:color="auto"/>
                    <w:bottom w:val="single" w:sz="4" w:space="0" w:color="auto"/>
                    <w:right w:val="single" w:sz="4" w:space="0" w:color="auto"/>
                  </w:tcBorders>
                  <w:vAlign w:val="center"/>
                </w:tcPr>
                <w:p w14:paraId="38DB39D4"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5</w:t>
                  </w:r>
                </w:p>
              </w:tc>
            </w:tr>
            <w:tr w:rsidR="00AD122D" w:rsidRPr="00B50A87" w14:paraId="7ADE4FA9"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1F5C1B1A"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23</w:t>
                  </w:r>
                </w:p>
              </w:tc>
              <w:tc>
                <w:tcPr>
                  <w:tcW w:w="6684" w:type="dxa"/>
                  <w:tcBorders>
                    <w:top w:val="single" w:sz="4" w:space="0" w:color="auto"/>
                    <w:left w:val="single" w:sz="4" w:space="0" w:color="auto"/>
                    <w:bottom w:val="single" w:sz="4" w:space="0" w:color="auto"/>
                    <w:right w:val="single" w:sz="4" w:space="0" w:color="auto"/>
                  </w:tcBorders>
                </w:tcPr>
                <w:p w14:paraId="2B887808"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Esponja de brillo </w:t>
                  </w:r>
                </w:p>
              </w:tc>
              <w:tc>
                <w:tcPr>
                  <w:tcW w:w="642" w:type="dxa"/>
                  <w:tcBorders>
                    <w:top w:val="single" w:sz="4" w:space="0" w:color="auto"/>
                    <w:left w:val="single" w:sz="4" w:space="0" w:color="auto"/>
                    <w:bottom w:val="single" w:sz="4" w:space="0" w:color="auto"/>
                    <w:right w:val="single" w:sz="4" w:space="0" w:color="auto"/>
                  </w:tcBorders>
                  <w:vAlign w:val="center"/>
                </w:tcPr>
                <w:p w14:paraId="2D719E9A"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20</w:t>
                  </w:r>
                </w:p>
              </w:tc>
            </w:tr>
            <w:tr w:rsidR="00AD122D" w:rsidRPr="00B50A87" w14:paraId="1AE4B965" w14:textId="77777777" w:rsidTr="00CE55AA">
              <w:trPr>
                <w:jc w:val="center"/>
              </w:trPr>
              <w:tc>
                <w:tcPr>
                  <w:tcW w:w="545" w:type="dxa"/>
                  <w:tcBorders>
                    <w:top w:val="single" w:sz="4" w:space="0" w:color="auto"/>
                    <w:left w:val="single" w:sz="4" w:space="0" w:color="auto"/>
                    <w:bottom w:val="single" w:sz="4" w:space="0" w:color="auto"/>
                    <w:right w:val="single" w:sz="4" w:space="0" w:color="auto"/>
                  </w:tcBorders>
                  <w:vAlign w:val="center"/>
                </w:tcPr>
                <w:p w14:paraId="3DA2FECE"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24</w:t>
                  </w:r>
                </w:p>
              </w:tc>
              <w:tc>
                <w:tcPr>
                  <w:tcW w:w="6684" w:type="dxa"/>
                  <w:tcBorders>
                    <w:top w:val="single" w:sz="4" w:space="0" w:color="auto"/>
                    <w:left w:val="single" w:sz="4" w:space="0" w:color="auto"/>
                    <w:bottom w:val="single" w:sz="4" w:space="0" w:color="auto"/>
                    <w:right w:val="single" w:sz="4" w:space="0" w:color="auto"/>
                  </w:tcBorders>
                </w:tcPr>
                <w:p w14:paraId="3115FAC8"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Hipoclorito líquido por litros</w:t>
                  </w:r>
                </w:p>
              </w:tc>
              <w:tc>
                <w:tcPr>
                  <w:tcW w:w="642" w:type="dxa"/>
                  <w:tcBorders>
                    <w:top w:val="single" w:sz="4" w:space="0" w:color="auto"/>
                    <w:left w:val="single" w:sz="4" w:space="0" w:color="auto"/>
                    <w:bottom w:val="single" w:sz="4" w:space="0" w:color="auto"/>
                    <w:right w:val="single" w:sz="4" w:space="0" w:color="auto"/>
                  </w:tcBorders>
                  <w:vAlign w:val="center"/>
                </w:tcPr>
                <w:p w14:paraId="33428B3F"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4</w:t>
                  </w:r>
                </w:p>
              </w:tc>
            </w:tr>
          </w:tbl>
          <w:p w14:paraId="53A9126F" w14:textId="77777777" w:rsidR="00AD122D" w:rsidRPr="00B50A87" w:rsidRDefault="00AD122D" w:rsidP="0048681F">
            <w:pPr>
              <w:adjustRightInd w:val="0"/>
              <w:jc w:val="both"/>
              <w:rPr>
                <w:i/>
                <w:iCs/>
                <w:sz w:val="15"/>
                <w:szCs w:val="15"/>
              </w:rPr>
            </w:pPr>
          </w:p>
          <w:p w14:paraId="183515C0" w14:textId="77777777" w:rsidR="00AD122D" w:rsidRPr="00B50A87" w:rsidRDefault="00AD122D" w:rsidP="0048681F">
            <w:pPr>
              <w:adjustRightInd w:val="0"/>
              <w:jc w:val="both"/>
              <w:rPr>
                <w:b/>
                <w:bCs/>
                <w:i/>
                <w:iCs/>
                <w:color w:val="000000"/>
                <w:sz w:val="15"/>
                <w:szCs w:val="15"/>
              </w:rPr>
            </w:pPr>
            <w:r w:rsidRPr="00B50A87">
              <w:rPr>
                <w:b/>
                <w:bCs/>
                <w:i/>
                <w:iCs/>
                <w:color w:val="000000"/>
                <w:sz w:val="15"/>
                <w:szCs w:val="15"/>
              </w:rPr>
              <w:t>SEDE 1 – HERRAMIENTAS</w:t>
            </w:r>
          </w:p>
          <w:p w14:paraId="47903008" w14:textId="77777777" w:rsidR="00AD122D" w:rsidRPr="00B50A87" w:rsidRDefault="00AD122D" w:rsidP="0048681F">
            <w:pPr>
              <w:adjustRightInd w:val="0"/>
              <w:jc w:val="both"/>
              <w:rPr>
                <w:b/>
                <w:bCs/>
                <w:i/>
                <w:iCs/>
                <w:color w:val="000000"/>
                <w:sz w:val="15"/>
                <w:szCs w:val="15"/>
              </w:rPr>
            </w:pPr>
          </w:p>
          <w:tbl>
            <w:tblPr>
              <w:tblW w:w="7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6593"/>
              <w:gridCol w:w="675"/>
            </w:tblGrid>
            <w:tr w:rsidR="00AD122D" w:rsidRPr="00B50A87" w14:paraId="649BEA0A" w14:textId="77777777" w:rsidTr="00CE55AA">
              <w:trPr>
                <w:trHeight w:val="616"/>
                <w:jc w:val="center"/>
              </w:trPr>
              <w:tc>
                <w:tcPr>
                  <w:tcW w:w="5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8F6F1D" w14:textId="77777777" w:rsidR="00AD122D" w:rsidRPr="00B50A87" w:rsidRDefault="00AD122D" w:rsidP="00B254CB">
                  <w:pPr>
                    <w:framePr w:hSpace="141" w:wrap="around" w:vAnchor="text" w:hAnchor="text" w:xAlign="center" w:y="1"/>
                    <w:tabs>
                      <w:tab w:val="left" w:pos="783"/>
                    </w:tabs>
                    <w:contextualSpacing/>
                    <w:suppressOverlap/>
                    <w:jc w:val="center"/>
                    <w:rPr>
                      <w:b/>
                      <w:i/>
                      <w:iCs/>
                      <w:sz w:val="15"/>
                      <w:szCs w:val="15"/>
                    </w:rPr>
                  </w:pPr>
                  <w:r w:rsidRPr="00B50A87">
                    <w:rPr>
                      <w:b/>
                      <w:i/>
                      <w:iCs/>
                      <w:sz w:val="15"/>
                      <w:szCs w:val="15"/>
                    </w:rPr>
                    <w:t>ÍTEM</w:t>
                  </w:r>
                </w:p>
              </w:tc>
              <w:tc>
                <w:tcPr>
                  <w:tcW w:w="66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A65498" w14:textId="77777777" w:rsidR="00AD122D" w:rsidRPr="00B50A87" w:rsidRDefault="00AD122D" w:rsidP="00B254CB">
                  <w:pPr>
                    <w:framePr w:hSpace="141" w:wrap="around" w:vAnchor="text" w:hAnchor="text" w:xAlign="center" w:y="1"/>
                    <w:tabs>
                      <w:tab w:val="left" w:pos="783"/>
                    </w:tabs>
                    <w:contextualSpacing/>
                    <w:suppressOverlap/>
                    <w:jc w:val="center"/>
                    <w:rPr>
                      <w:b/>
                      <w:i/>
                      <w:iCs/>
                      <w:sz w:val="15"/>
                      <w:szCs w:val="15"/>
                    </w:rPr>
                  </w:pPr>
                  <w:r w:rsidRPr="00B50A87">
                    <w:rPr>
                      <w:b/>
                      <w:i/>
                      <w:iCs/>
                      <w:sz w:val="15"/>
                      <w:szCs w:val="15"/>
                    </w:rPr>
                    <w:t xml:space="preserve">DESCRIPCIÓN DE ELEMENTOS PARA EL MANTENIMIENTO DE LAS PISCINAS, ZONAS HÚMEDAS (JACUZZI-TURCO-SAUNA) Y ATRACCIONES ACUÁTICAS INTERACTIVAS (CASCADA Y CHORRITOS DE AGUA) DEL CENTRO VACACIONAL EL CÍRCULO </w:t>
                  </w:r>
                </w:p>
              </w:tc>
              <w:tc>
                <w:tcPr>
                  <w:tcW w:w="6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0839BD" w14:textId="77777777" w:rsidR="00AD122D" w:rsidRPr="00B50A87" w:rsidRDefault="00AD122D" w:rsidP="00B254CB">
                  <w:pPr>
                    <w:framePr w:hSpace="141" w:wrap="around" w:vAnchor="text" w:hAnchor="text" w:xAlign="center" w:y="1"/>
                    <w:tabs>
                      <w:tab w:val="left" w:pos="783"/>
                    </w:tabs>
                    <w:contextualSpacing/>
                    <w:suppressOverlap/>
                    <w:jc w:val="center"/>
                    <w:rPr>
                      <w:b/>
                      <w:i/>
                      <w:iCs/>
                      <w:sz w:val="15"/>
                      <w:szCs w:val="15"/>
                    </w:rPr>
                  </w:pPr>
                  <w:r w:rsidRPr="00B50A87">
                    <w:rPr>
                      <w:b/>
                      <w:i/>
                      <w:iCs/>
                      <w:sz w:val="15"/>
                      <w:szCs w:val="15"/>
                    </w:rPr>
                    <w:t>CANT.</w:t>
                  </w:r>
                </w:p>
              </w:tc>
            </w:tr>
            <w:tr w:rsidR="00AD122D" w:rsidRPr="00B50A87" w14:paraId="5EF1D043"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6E6E6E"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8F41E9"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color w:val="0D0D0D"/>
                      <w:sz w:val="15"/>
                      <w:szCs w:val="15"/>
                    </w:rPr>
                    <w:t xml:space="preserve">Hidro lavadora industrial con manguera y extensión eléctrica </w:t>
                  </w:r>
                </w:p>
              </w:tc>
              <w:tc>
                <w:tcPr>
                  <w:tcW w:w="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E05A37"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7938CABF"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F83D6"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2</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14:paraId="1D019F5B"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sz w:val="15"/>
                      <w:szCs w:val="15"/>
                    </w:rPr>
                    <w:t xml:space="preserve">Kit de prueba color Q de calidad del agua. (Potencial oxidación reducción-Temperatura-PH-Cloro residual libre-Cloro combinado-Ácido </w:t>
                  </w:r>
                  <w:proofErr w:type="spellStart"/>
                  <w:r w:rsidRPr="00B50A87">
                    <w:rPr>
                      <w:sz w:val="15"/>
                      <w:szCs w:val="15"/>
                    </w:rPr>
                    <w:t>cianúrico</w:t>
                  </w:r>
                  <w:proofErr w:type="spellEnd"/>
                  <w:r w:rsidRPr="00B50A87">
                    <w:rPr>
                      <w:sz w:val="15"/>
                      <w:szCs w:val="15"/>
                    </w:rPr>
                    <w:t>-Alcalinidad-Dureza cálcica-Cloraminas-Turbiedad)</w:t>
                  </w:r>
                </w:p>
              </w:tc>
              <w:tc>
                <w:tcPr>
                  <w:tcW w:w="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4B2E36"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2447C0E8"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C6E844"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3</w:t>
                  </w:r>
                </w:p>
              </w:tc>
              <w:tc>
                <w:tcPr>
                  <w:tcW w:w="6638" w:type="dxa"/>
                  <w:tcBorders>
                    <w:top w:val="single" w:sz="4" w:space="0" w:color="auto"/>
                    <w:left w:val="single" w:sz="4" w:space="0" w:color="auto"/>
                    <w:bottom w:val="single" w:sz="4" w:space="0" w:color="auto"/>
                    <w:right w:val="single" w:sz="4" w:space="0" w:color="auto"/>
                  </w:tcBorders>
                  <w:shd w:val="clear" w:color="auto" w:fill="FFFFFF" w:themeFill="background1"/>
                </w:tcPr>
                <w:p w14:paraId="73C93B50"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sz w:val="15"/>
                      <w:szCs w:val="15"/>
                    </w:rPr>
                    <w:t xml:space="preserve">Manguera </w:t>
                  </w:r>
                  <w:proofErr w:type="gramStart"/>
                  <w:r w:rsidRPr="00B50A87">
                    <w:rPr>
                      <w:sz w:val="15"/>
                      <w:szCs w:val="15"/>
                    </w:rPr>
                    <w:t>50  metros</w:t>
                  </w:r>
                  <w:proofErr w:type="gramEnd"/>
                </w:p>
              </w:tc>
              <w:tc>
                <w:tcPr>
                  <w:tcW w:w="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55843"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28A637CF"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vAlign w:val="center"/>
                </w:tcPr>
                <w:p w14:paraId="6FC05174"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4</w:t>
                  </w:r>
                </w:p>
              </w:tc>
              <w:tc>
                <w:tcPr>
                  <w:tcW w:w="6638" w:type="dxa"/>
                  <w:tcBorders>
                    <w:top w:val="single" w:sz="4" w:space="0" w:color="auto"/>
                    <w:left w:val="single" w:sz="4" w:space="0" w:color="auto"/>
                    <w:bottom w:val="single" w:sz="4" w:space="0" w:color="auto"/>
                    <w:right w:val="single" w:sz="4" w:space="0" w:color="auto"/>
                  </w:tcBorders>
                </w:tcPr>
                <w:p w14:paraId="4001D2CA"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sz w:val="15"/>
                      <w:szCs w:val="15"/>
                    </w:rPr>
                    <w:t>Extensión eléctrica 50 metros (Maquinas 220 W)</w:t>
                  </w:r>
                </w:p>
              </w:tc>
              <w:tc>
                <w:tcPr>
                  <w:tcW w:w="652" w:type="dxa"/>
                  <w:tcBorders>
                    <w:top w:val="single" w:sz="4" w:space="0" w:color="auto"/>
                    <w:left w:val="single" w:sz="4" w:space="0" w:color="auto"/>
                    <w:bottom w:val="single" w:sz="4" w:space="0" w:color="auto"/>
                    <w:right w:val="single" w:sz="4" w:space="0" w:color="auto"/>
                  </w:tcBorders>
                  <w:vAlign w:val="center"/>
                </w:tcPr>
                <w:p w14:paraId="21006EC5"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235091DA"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vAlign w:val="center"/>
                </w:tcPr>
                <w:p w14:paraId="0BB7DB8A"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5</w:t>
                  </w:r>
                </w:p>
              </w:tc>
              <w:tc>
                <w:tcPr>
                  <w:tcW w:w="6638" w:type="dxa"/>
                  <w:tcBorders>
                    <w:top w:val="single" w:sz="4" w:space="0" w:color="auto"/>
                    <w:left w:val="single" w:sz="4" w:space="0" w:color="auto"/>
                    <w:bottom w:val="single" w:sz="4" w:space="0" w:color="auto"/>
                    <w:right w:val="single" w:sz="4" w:space="0" w:color="auto"/>
                  </w:tcBorders>
                </w:tcPr>
                <w:p w14:paraId="276E00B8"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sz w:val="15"/>
                      <w:szCs w:val="15"/>
                    </w:rPr>
                    <w:t>Vara telescópica de 3 cuerpos</w:t>
                  </w:r>
                </w:p>
              </w:tc>
              <w:tc>
                <w:tcPr>
                  <w:tcW w:w="652" w:type="dxa"/>
                  <w:tcBorders>
                    <w:top w:val="single" w:sz="4" w:space="0" w:color="auto"/>
                    <w:left w:val="single" w:sz="4" w:space="0" w:color="auto"/>
                    <w:bottom w:val="single" w:sz="4" w:space="0" w:color="auto"/>
                    <w:right w:val="single" w:sz="4" w:space="0" w:color="auto"/>
                  </w:tcBorders>
                  <w:vAlign w:val="center"/>
                </w:tcPr>
                <w:p w14:paraId="421E668A"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0887A8B1"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vAlign w:val="center"/>
                </w:tcPr>
                <w:p w14:paraId="64F82A3D"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6</w:t>
                  </w:r>
                </w:p>
              </w:tc>
              <w:tc>
                <w:tcPr>
                  <w:tcW w:w="6638" w:type="dxa"/>
                  <w:tcBorders>
                    <w:top w:val="single" w:sz="4" w:space="0" w:color="auto"/>
                    <w:left w:val="single" w:sz="4" w:space="0" w:color="auto"/>
                    <w:bottom w:val="single" w:sz="4" w:space="0" w:color="auto"/>
                    <w:right w:val="single" w:sz="4" w:space="0" w:color="auto"/>
                  </w:tcBorders>
                </w:tcPr>
                <w:p w14:paraId="1F796265"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sz w:val="15"/>
                      <w:szCs w:val="15"/>
                    </w:rPr>
                    <w:t xml:space="preserve">Manguera aspiradora piscina 20 </w:t>
                  </w:r>
                  <w:proofErr w:type="spellStart"/>
                  <w:r w:rsidRPr="00B50A87">
                    <w:rPr>
                      <w:sz w:val="15"/>
                      <w:szCs w:val="15"/>
                    </w:rPr>
                    <w:t>mts</w:t>
                  </w:r>
                  <w:proofErr w:type="spellEnd"/>
                </w:p>
              </w:tc>
              <w:tc>
                <w:tcPr>
                  <w:tcW w:w="652" w:type="dxa"/>
                  <w:tcBorders>
                    <w:top w:val="single" w:sz="4" w:space="0" w:color="auto"/>
                    <w:left w:val="single" w:sz="4" w:space="0" w:color="auto"/>
                    <w:bottom w:val="single" w:sz="4" w:space="0" w:color="auto"/>
                    <w:right w:val="single" w:sz="4" w:space="0" w:color="auto"/>
                  </w:tcBorders>
                  <w:vAlign w:val="center"/>
                </w:tcPr>
                <w:p w14:paraId="0EC07651"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30DECF38"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vAlign w:val="center"/>
                </w:tcPr>
                <w:p w14:paraId="575F48AB"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7</w:t>
                  </w:r>
                </w:p>
              </w:tc>
              <w:tc>
                <w:tcPr>
                  <w:tcW w:w="6638" w:type="dxa"/>
                  <w:tcBorders>
                    <w:top w:val="single" w:sz="4" w:space="0" w:color="auto"/>
                    <w:left w:val="single" w:sz="4" w:space="0" w:color="auto"/>
                    <w:bottom w:val="single" w:sz="4" w:space="0" w:color="auto"/>
                    <w:right w:val="single" w:sz="4" w:space="0" w:color="auto"/>
                  </w:tcBorders>
                </w:tcPr>
                <w:p w14:paraId="7D73B510"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sz w:val="15"/>
                      <w:szCs w:val="15"/>
                    </w:rPr>
                    <w:t>Nasa plástica con tubo de 6 metros</w:t>
                  </w:r>
                </w:p>
              </w:tc>
              <w:tc>
                <w:tcPr>
                  <w:tcW w:w="652" w:type="dxa"/>
                  <w:tcBorders>
                    <w:top w:val="single" w:sz="4" w:space="0" w:color="auto"/>
                    <w:left w:val="single" w:sz="4" w:space="0" w:color="auto"/>
                    <w:bottom w:val="single" w:sz="4" w:space="0" w:color="auto"/>
                    <w:right w:val="single" w:sz="4" w:space="0" w:color="auto"/>
                  </w:tcBorders>
                  <w:vAlign w:val="center"/>
                </w:tcPr>
                <w:p w14:paraId="5AF62B0F"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2CD2D7E6"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vAlign w:val="center"/>
                </w:tcPr>
                <w:p w14:paraId="6EC058FA"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8</w:t>
                  </w:r>
                </w:p>
              </w:tc>
              <w:tc>
                <w:tcPr>
                  <w:tcW w:w="6638" w:type="dxa"/>
                  <w:tcBorders>
                    <w:top w:val="single" w:sz="4" w:space="0" w:color="auto"/>
                    <w:left w:val="single" w:sz="4" w:space="0" w:color="auto"/>
                    <w:bottom w:val="single" w:sz="4" w:space="0" w:color="auto"/>
                    <w:right w:val="single" w:sz="4" w:space="0" w:color="auto"/>
                  </w:tcBorders>
                </w:tcPr>
                <w:p w14:paraId="64227384"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sz w:val="15"/>
                      <w:szCs w:val="15"/>
                    </w:rPr>
                    <w:t>Carro aspirador con tubo plegable de seis metros con 8 ruedas</w:t>
                  </w:r>
                </w:p>
              </w:tc>
              <w:tc>
                <w:tcPr>
                  <w:tcW w:w="652" w:type="dxa"/>
                  <w:tcBorders>
                    <w:top w:val="single" w:sz="4" w:space="0" w:color="auto"/>
                    <w:left w:val="single" w:sz="4" w:space="0" w:color="auto"/>
                    <w:bottom w:val="single" w:sz="4" w:space="0" w:color="auto"/>
                    <w:right w:val="single" w:sz="4" w:space="0" w:color="auto"/>
                  </w:tcBorders>
                  <w:vAlign w:val="center"/>
                </w:tcPr>
                <w:p w14:paraId="18B6832B"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04C60C02"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vAlign w:val="center"/>
                </w:tcPr>
                <w:p w14:paraId="2FB14CC6"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9</w:t>
                  </w:r>
                </w:p>
              </w:tc>
              <w:tc>
                <w:tcPr>
                  <w:tcW w:w="6638" w:type="dxa"/>
                  <w:tcBorders>
                    <w:top w:val="single" w:sz="4" w:space="0" w:color="auto"/>
                    <w:left w:val="single" w:sz="4" w:space="0" w:color="auto"/>
                    <w:bottom w:val="single" w:sz="4" w:space="0" w:color="auto"/>
                    <w:right w:val="single" w:sz="4" w:space="0" w:color="auto"/>
                  </w:tcBorders>
                </w:tcPr>
                <w:p w14:paraId="3FDB26F0"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proofErr w:type="spellStart"/>
                  <w:r w:rsidRPr="00B50A87">
                    <w:rPr>
                      <w:sz w:val="15"/>
                      <w:szCs w:val="15"/>
                    </w:rPr>
                    <w:t>Minilaborarorio</w:t>
                  </w:r>
                  <w:proofErr w:type="spellEnd"/>
                  <w:r w:rsidRPr="00B50A87">
                    <w:rPr>
                      <w:sz w:val="15"/>
                      <w:szCs w:val="15"/>
                    </w:rPr>
                    <w:t xml:space="preserve"> o colorímetro de 11 pasos </w:t>
                  </w:r>
                </w:p>
              </w:tc>
              <w:tc>
                <w:tcPr>
                  <w:tcW w:w="652" w:type="dxa"/>
                  <w:tcBorders>
                    <w:top w:val="single" w:sz="4" w:space="0" w:color="auto"/>
                    <w:left w:val="single" w:sz="4" w:space="0" w:color="auto"/>
                    <w:bottom w:val="single" w:sz="4" w:space="0" w:color="auto"/>
                    <w:right w:val="single" w:sz="4" w:space="0" w:color="auto"/>
                  </w:tcBorders>
                  <w:vAlign w:val="center"/>
                </w:tcPr>
                <w:p w14:paraId="5571AB50"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279A2F25"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vAlign w:val="center"/>
                </w:tcPr>
                <w:p w14:paraId="3CC76A70"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lastRenderedPageBreak/>
                    <w:t>10</w:t>
                  </w:r>
                </w:p>
              </w:tc>
              <w:tc>
                <w:tcPr>
                  <w:tcW w:w="6638" w:type="dxa"/>
                  <w:tcBorders>
                    <w:top w:val="single" w:sz="4" w:space="0" w:color="auto"/>
                    <w:left w:val="single" w:sz="4" w:space="0" w:color="auto"/>
                    <w:bottom w:val="single" w:sz="4" w:space="0" w:color="auto"/>
                    <w:right w:val="single" w:sz="4" w:space="0" w:color="auto"/>
                  </w:tcBorders>
                </w:tcPr>
                <w:p w14:paraId="494B2FFE"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sz w:val="15"/>
                      <w:szCs w:val="15"/>
                    </w:rPr>
                    <w:t>Termómetro para temperatura agua de piscina</w:t>
                  </w:r>
                </w:p>
              </w:tc>
              <w:tc>
                <w:tcPr>
                  <w:tcW w:w="652" w:type="dxa"/>
                  <w:tcBorders>
                    <w:top w:val="single" w:sz="4" w:space="0" w:color="auto"/>
                    <w:left w:val="single" w:sz="4" w:space="0" w:color="auto"/>
                    <w:bottom w:val="single" w:sz="4" w:space="0" w:color="auto"/>
                    <w:right w:val="single" w:sz="4" w:space="0" w:color="auto"/>
                  </w:tcBorders>
                  <w:vAlign w:val="center"/>
                </w:tcPr>
                <w:p w14:paraId="647CECED"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7F61210F"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vAlign w:val="center"/>
                </w:tcPr>
                <w:p w14:paraId="610F5942"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11</w:t>
                  </w:r>
                </w:p>
              </w:tc>
              <w:tc>
                <w:tcPr>
                  <w:tcW w:w="6638" w:type="dxa"/>
                  <w:tcBorders>
                    <w:top w:val="single" w:sz="4" w:space="0" w:color="auto"/>
                    <w:left w:val="single" w:sz="4" w:space="0" w:color="auto"/>
                    <w:bottom w:val="single" w:sz="4" w:space="0" w:color="auto"/>
                    <w:right w:val="single" w:sz="4" w:space="0" w:color="auto"/>
                  </w:tcBorders>
                </w:tcPr>
                <w:p w14:paraId="24E0295F"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sz w:val="15"/>
                      <w:szCs w:val="15"/>
                    </w:rPr>
                    <w:t xml:space="preserve">Pesa electrónica digital </w:t>
                  </w:r>
                </w:p>
              </w:tc>
              <w:tc>
                <w:tcPr>
                  <w:tcW w:w="652" w:type="dxa"/>
                  <w:tcBorders>
                    <w:top w:val="single" w:sz="4" w:space="0" w:color="auto"/>
                    <w:left w:val="single" w:sz="4" w:space="0" w:color="auto"/>
                    <w:bottom w:val="single" w:sz="4" w:space="0" w:color="auto"/>
                    <w:right w:val="single" w:sz="4" w:space="0" w:color="auto"/>
                  </w:tcBorders>
                  <w:vAlign w:val="center"/>
                </w:tcPr>
                <w:p w14:paraId="469FE6AC"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4D40070A"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vAlign w:val="center"/>
                </w:tcPr>
                <w:p w14:paraId="4C3E2EB7"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12</w:t>
                  </w:r>
                </w:p>
              </w:tc>
              <w:tc>
                <w:tcPr>
                  <w:tcW w:w="6638" w:type="dxa"/>
                  <w:tcBorders>
                    <w:top w:val="single" w:sz="4" w:space="0" w:color="auto"/>
                    <w:left w:val="single" w:sz="4" w:space="0" w:color="auto"/>
                    <w:bottom w:val="single" w:sz="4" w:space="0" w:color="auto"/>
                    <w:right w:val="single" w:sz="4" w:space="0" w:color="auto"/>
                  </w:tcBorders>
                </w:tcPr>
                <w:p w14:paraId="0892FC79"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sz w:val="15"/>
                      <w:szCs w:val="15"/>
                    </w:rPr>
                    <w:t>Mascarilla con respirador doble filtro</w:t>
                  </w:r>
                </w:p>
              </w:tc>
              <w:tc>
                <w:tcPr>
                  <w:tcW w:w="652" w:type="dxa"/>
                  <w:tcBorders>
                    <w:top w:val="single" w:sz="4" w:space="0" w:color="auto"/>
                    <w:left w:val="single" w:sz="4" w:space="0" w:color="auto"/>
                    <w:bottom w:val="single" w:sz="4" w:space="0" w:color="auto"/>
                    <w:right w:val="single" w:sz="4" w:space="0" w:color="auto"/>
                  </w:tcBorders>
                  <w:vAlign w:val="center"/>
                </w:tcPr>
                <w:p w14:paraId="09EC6735"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r w:rsidR="00AD122D" w:rsidRPr="00B50A87" w14:paraId="53F3CC90" w14:textId="77777777" w:rsidTr="00CE55AA">
              <w:trPr>
                <w:trHeight w:val="205"/>
                <w:jc w:val="center"/>
              </w:trPr>
              <w:tc>
                <w:tcPr>
                  <w:tcW w:w="553" w:type="dxa"/>
                  <w:tcBorders>
                    <w:top w:val="single" w:sz="4" w:space="0" w:color="auto"/>
                    <w:left w:val="single" w:sz="4" w:space="0" w:color="auto"/>
                    <w:bottom w:val="single" w:sz="4" w:space="0" w:color="auto"/>
                    <w:right w:val="single" w:sz="4" w:space="0" w:color="auto"/>
                  </w:tcBorders>
                  <w:vAlign w:val="center"/>
                </w:tcPr>
                <w:p w14:paraId="2C5AD99C"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13</w:t>
                  </w:r>
                </w:p>
              </w:tc>
              <w:tc>
                <w:tcPr>
                  <w:tcW w:w="6638" w:type="dxa"/>
                  <w:tcBorders>
                    <w:top w:val="single" w:sz="4" w:space="0" w:color="auto"/>
                    <w:left w:val="single" w:sz="4" w:space="0" w:color="auto"/>
                    <w:bottom w:val="single" w:sz="4" w:space="0" w:color="auto"/>
                    <w:right w:val="single" w:sz="4" w:space="0" w:color="auto"/>
                  </w:tcBorders>
                </w:tcPr>
                <w:p w14:paraId="345AFA62" w14:textId="77777777" w:rsidR="00AD122D" w:rsidRPr="00B50A87" w:rsidRDefault="00AD122D" w:rsidP="00B254CB">
                  <w:pPr>
                    <w:framePr w:hSpace="141" w:wrap="around" w:vAnchor="text" w:hAnchor="text" w:xAlign="center" w:y="1"/>
                    <w:tabs>
                      <w:tab w:val="left" w:pos="783"/>
                    </w:tabs>
                    <w:contextualSpacing/>
                    <w:suppressOverlap/>
                    <w:jc w:val="both"/>
                    <w:rPr>
                      <w:sz w:val="15"/>
                      <w:szCs w:val="15"/>
                    </w:rPr>
                  </w:pPr>
                  <w:r w:rsidRPr="00B50A87">
                    <w:rPr>
                      <w:sz w:val="15"/>
                      <w:szCs w:val="15"/>
                    </w:rPr>
                    <w:t>Guantes largos para lavar los filtros de la piscina</w:t>
                  </w:r>
                </w:p>
              </w:tc>
              <w:tc>
                <w:tcPr>
                  <w:tcW w:w="652" w:type="dxa"/>
                  <w:tcBorders>
                    <w:top w:val="single" w:sz="4" w:space="0" w:color="auto"/>
                    <w:left w:val="single" w:sz="4" w:space="0" w:color="auto"/>
                    <w:bottom w:val="single" w:sz="4" w:space="0" w:color="auto"/>
                    <w:right w:val="single" w:sz="4" w:space="0" w:color="auto"/>
                  </w:tcBorders>
                  <w:vAlign w:val="center"/>
                </w:tcPr>
                <w:p w14:paraId="21444ABC" w14:textId="77777777" w:rsidR="00AD122D" w:rsidRPr="00B50A87" w:rsidRDefault="00AD122D" w:rsidP="00B254CB">
                  <w:pPr>
                    <w:framePr w:hSpace="141" w:wrap="around" w:vAnchor="text" w:hAnchor="text" w:xAlign="center" w:y="1"/>
                    <w:tabs>
                      <w:tab w:val="left" w:pos="783"/>
                    </w:tabs>
                    <w:contextualSpacing/>
                    <w:suppressOverlap/>
                    <w:jc w:val="center"/>
                    <w:rPr>
                      <w:sz w:val="15"/>
                      <w:szCs w:val="15"/>
                    </w:rPr>
                  </w:pPr>
                  <w:r w:rsidRPr="00B50A87">
                    <w:rPr>
                      <w:sz w:val="15"/>
                      <w:szCs w:val="15"/>
                    </w:rPr>
                    <w:t>1</w:t>
                  </w:r>
                </w:p>
              </w:tc>
            </w:tr>
          </w:tbl>
          <w:p w14:paraId="4AFB87FA" w14:textId="77777777" w:rsidR="00AD122D" w:rsidRPr="00B50A87" w:rsidRDefault="00AD122D" w:rsidP="0048681F">
            <w:pPr>
              <w:adjustRightInd w:val="0"/>
              <w:jc w:val="both"/>
              <w:rPr>
                <w:b/>
                <w:bCs/>
                <w:i/>
                <w:iCs/>
                <w:color w:val="000000"/>
                <w:sz w:val="15"/>
                <w:szCs w:val="15"/>
              </w:rPr>
            </w:pPr>
          </w:p>
          <w:p w14:paraId="2E9C6F97" w14:textId="77777777" w:rsidR="00AD122D" w:rsidRPr="00B50A87" w:rsidRDefault="00AD122D" w:rsidP="0048681F">
            <w:pPr>
              <w:adjustRightInd w:val="0"/>
              <w:jc w:val="both"/>
              <w:rPr>
                <w:b/>
                <w:bCs/>
                <w:i/>
                <w:iCs/>
                <w:color w:val="000000"/>
                <w:sz w:val="15"/>
                <w:szCs w:val="15"/>
              </w:rPr>
            </w:pPr>
            <w:r w:rsidRPr="00B50A87">
              <w:rPr>
                <w:b/>
                <w:bCs/>
                <w:i/>
                <w:iCs/>
                <w:color w:val="000000"/>
                <w:sz w:val="15"/>
                <w:szCs w:val="15"/>
              </w:rPr>
              <w:t>SEDE 2 – INSUMOS CENTRO VACACIONAL HORNACHUELOS</w:t>
            </w:r>
          </w:p>
          <w:p w14:paraId="4271D1AA" w14:textId="77777777" w:rsidR="00AD122D" w:rsidRPr="00B50A87" w:rsidRDefault="00AD122D" w:rsidP="0048681F">
            <w:pPr>
              <w:adjustRightInd w:val="0"/>
              <w:jc w:val="both"/>
              <w:rPr>
                <w:b/>
                <w:bCs/>
                <w:i/>
                <w:iCs/>
                <w:color w:val="000000"/>
                <w:sz w:val="15"/>
                <w:szCs w:val="15"/>
              </w:rPr>
            </w:pPr>
          </w:p>
          <w:tbl>
            <w:tblPr>
              <w:tblW w:w="7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6360"/>
              <w:gridCol w:w="644"/>
            </w:tblGrid>
            <w:tr w:rsidR="00AD122D" w:rsidRPr="00B50A87" w14:paraId="478C7193"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85507C"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ÍTEM</w:t>
                  </w:r>
                </w:p>
              </w:tc>
              <w:tc>
                <w:tcPr>
                  <w:tcW w:w="64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6D63D6"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DESCRIPCIÓN DE INSUMOS MENSUALES PARA EL MANTENIMIENTO DE LAS PISCINAS, ZONAS HÚMEDAS (JACUZZI-TURCO-SAUNA) Y ATRACCIONES ACUÁTICAS INTERACTIVAS (CASCADA Y CHORRITOS DE AGUA) DEL CENTRO VACACIONAL HORNACHUELOS</w:t>
                  </w:r>
                </w:p>
              </w:tc>
              <w:tc>
                <w:tcPr>
                  <w:tcW w:w="6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9BEAD3"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CANT.</w:t>
                  </w:r>
                </w:p>
              </w:tc>
            </w:tr>
            <w:tr w:rsidR="00AD122D" w:rsidRPr="00B50A87" w14:paraId="594EA465"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71EDF4D5"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c>
                <w:tcPr>
                  <w:tcW w:w="6437" w:type="dxa"/>
                  <w:tcBorders>
                    <w:top w:val="single" w:sz="4" w:space="0" w:color="auto"/>
                    <w:left w:val="single" w:sz="4" w:space="0" w:color="auto"/>
                    <w:bottom w:val="single" w:sz="4" w:space="0" w:color="auto"/>
                    <w:right w:val="single" w:sz="4" w:space="0" w:color="auto"/>
                  </w:tcBorders>
                  <w:vAlign w:val="bottom"/>
                </w:tcPr>
                <w:p w14:paraId="50D686D0"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Canecas de cloro granulado al 70%* 40 kilos cada uno</w:t>
                  </w:r>
                </w:p>
              </w:tc>
              <w:tc>
                <w:tcPr>
                  <w:tcW w:w="605" w:type="dxa"/>
                  <w:tcBorders>
                    <w:top w:val="single" w:sz="4" w:space="0" w:color="auto"/>
                    <w:left w:val="single" w:sz="4" w:space="0" w:color="auto"/>
                    <w:bottom w:val="single" w:sz="4" w:space="0" w:color="auto"/>
                    <w:right w:val="single" w:sz="4" w:space="0" w:color="auto"/>
                  </w:tcBorders>
                  <w:vAlign w:val="bottom"/>
                </w:tcPr>
                <w:p w14:paraId="50FEC815"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0A29D18B"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39059D92"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2</w:t>
                  </w:r>
                </w:p>
              </w:tc>
              <w:tc>
                <w:tcPr>
                  <w:tcW w:w="6437" w:type="dxa"/>
                  <w:tcBorders>
                    <w:top w:val="single" w:sz="4" w:space="0" w:color="auto"/>
                    <w:left w:val="single" w:sz="4" w:space="0" w:color="auto"/>
                    <w:bottom w:val="single" w:sz="4" w:space="0" w:color="auto"/>
                    <w:right w:val="single" w:sz="4" w:space="0" w:color="auto"/>
                  </w:tcBorders>
                  <w:vAlign w:val="bottom"/>
                </w:tcPr>
                <w:p w14:paraId="277AAC94"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Caneca de cloro granulado al 91% de 40 kilos</w:t>
                  </w:r>
                </w:p>
              </w:tc>
              <w:tc>
                <w:tcPr>
                  <w:tcW w:w="605" w:type="dxa"/>
                  <w:tcBorders>
                    <w:top w:val="single" w:sz="4" w:space="0" w:color="auto"/>
                    <w:left w:val="single" w:sz="4" w:space="0" w:color="auto"/>
                    <w:bottom w:val="single" w:sz="4" w:space="0" w:color="auto"/>
                    <w:right w:val="single" w:sz="4" w:space="0" w:color="auto"/>
                  </w:tcBorders>
                  <w:vAlign w:val="bottom"/>
                </w:tcPr>
                <w:p w14:paraId="283B68A2"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4FA694A5"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015867F0"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3</w:t>
                  </w:r>
                </w:p>
              </w:tc>
              <w:tc>
                <w:tcPr>
                  <w:tcW w:w="6437" w:type="dxa"/>
                  <w:tcBorders>
                    <w:top w:val="single" w:sz="4" w:space="0" w:color="auto"/>
                    <w:left w:val="single" w:sz="4" w:space="0" w:color="auto"/>
                    <w:bottom w:val="single" w:sz="4" w:space="0" w:color="auto"/>
                    <w:right w:val="single" w:sz="4" w:space="0" w:color="auto"/>
                  </w:tcBorders>
                  <w:vAlign w:val="bottom"/>
                </w:tcPr>
                <w:p w14:paraId="37981CA2"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Bulto de bicarbonato</w:t>
                  </w:r>
                </w:p>
              </w:tc>
              <w:tc>
                <w:tcPr>
                  <w:tcW w:w="605" w:type="dxa"/>
                  <w:tcBorders>
                    <w:top w:val="single" w:sz="4" w:space="0" w:color="auto"/>
                    <w:left w:val="single" w:sz="4" w:space="0" w:color="auto"/>
                    <w:bottom w:val="single" w:sz="4" w:space="0" w:color="auto"/>
                    <w:right w:val="single" w:sz="4" w:space="0" w:color="auto"/>
                  </w:tcBorders>
                  <w:vAlign w:val="bottom"/>
                </w:tcPr>
                <w:p w14:paraId="618F4067"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1143CBAC"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44A166FE"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4</w:t>
                  </w:r>
                </w:p>
              </w:tc>
              <w:tc>
                <w:tcPr>
                  <w:tcW w:w="6437" w:type="dxa"/>
                  <w:tcBorders>
                    <w:top w:val="single" w:sz="4" w:space="0" w:color="auto"/>
                    <w:left w:val="single" w:sz="4" w:space="0" w:color="auto"/>
                    <w:bottom w:val="single" w:sz="4" w:space="0" w:color="auto"/>
                    <w:right w:val="single" w:sz="4" w:space="0" w:color="auto"/>
                  </w:tcBorders>
                  <w:vAlign w:val="bottom"/>
                </w:tcPr>
                <w:p w14:paraId="7EF8EB12"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Cuñetes ácidos reductor PH</w:t>
                  </w:r>
                </w:p>
              </w:tc>
              <w:tc>
                <w:tcPr>
                  <w:tcW w:w="605" w:type="dxa"/>
                  <w:tcBorders>
                    <w:top w:val="single" w:sz="4" w:space="0" w:color="auto"/>
                    <w:left w:val="single" w:sz="4" w:space="0" w:color="auto"/>
                    <w:bottom w:val="single" w:sz="4" w:space="0" w:color="auto"/>
                    <w:right w:val="single" w:sz="4" w:space="0" w:color="auto"/>
                  </w:tcBorders>
                  <w:vAlign w:val="bottom"/>
                </w:tcPr>
                <w:p w14:paraId="2E5F18B6"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36B41813"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70E938E2"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5</w:t>
                  </w:r>
                </w:p>
              </w:tc>
              <w:tc>
                <w:tcPr>
                  <w:tcW w:w="6437" w:type="dxa"/>
                  <w:tcBorders>
                    <w:top w:val="single" w:sz="4" w:space="0" w:color="auto"/>
                    <w:left w:val="single" w:sz="4" w:space="0" w:color="auto"/>
                    <w:bottom w:val="single" w:sz="4" w:space="0" w:color="auto"/>
                    <w:right w:val="single" w:sz="4" w:space="0" w:color="auto"/>
                  </w:tcBorders>
                  <w:vAlign w:val="bottom"/>
                </w:tcPr>
                <w:p w14:paraId="3E38272B"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Cuñetes de ácido nítrico</w:t>
                  </w:r>
                </w:p>
              </w:tc>
              <w:tc>
                <w:tcPr>
                  <w:tcW w:w="605" w:type="dxa"/>
                  <w:tcBorders>
                    <w:top w:val="single" w:sz="4" w:space="0" w:color="auto"/>
                    <w:left w:val="single" w:sz="4" w:space="0" w:color="auto"/>
                    <w:bottom w:val="single" w:sz="4" w:space="0" w:color="auto"/>
                    <w:right w:val="single" w:sz="4" w:space="0" w:color="auto"/>
                  </w:tcBorders>
                  <w:vAlign w:val="bottom"/>
                </w:tcPr>
                <w:p w14:paraId="0B437A36"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73FC5991"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360C5C0E"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6</w:t>
                  </w:r>
                </w:p>
              </w:tc>
              <w:tc>
                <w:tcPr>
                  <w:tcW w:w="6437" w:type="dxa"/>
                  <w:tcBorders>
                    <w:top w:val="single" w:sz="4" w:space="0" w:color="auto"/>
                    <w:left w:val="single" w:sz="4" w:space="0" w:color="auto"/>
                    <w:bottom w:val="single" w:sz="4" w:space="0" w:color="auto"/>
                    <w:right w:val="single" w:sz="4" w:space="0" w:color="auto"/>
                  </w:tcBorders>
                  <w:vAlign w:val="bottom"/>
                </w:tcPr>
                <w:p w14:paraId="1334660C"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Galones de jabón limpia bordes</w:t>
                  </w:r>
                </w:p>
              </w:tc>
              <w:tc>
                <w:tcPr>
                  <w:tcW w:w="605" w:type="dxa"/>
                  <w:tcBorders>
                    <w:top w:val="single" w:sz="4" w:space="0" w:color="auto"/>
                    <w:left w:val="single" w:sz="4" w:space="0" w:color="auto"/>
                    <w:bottom w:val="single" w:sz="4" w:space="0" w:color="auto"/>
                    <w:right w:val="single" w:sz="4" w:space="0" w:color="auto"/>
                  </w:tcBorders>
                  <w:vAlign w:val="bottom"/>
                </w:tcPr>
                <w:p w14:paraId="5C3B8F7B"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612B95F4"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3305017E"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7</w:t>
                  </w:r>
                </w:p>
              </w:tc>
              <w:tc>
                <w:tcPr>
                  <w:tcW w:w="6437" w:type="dxa"/>
                  <w:tcBorders>
                    <w:top w:val="single" w:sz="4" w:space="0" w:color="auto"/>
                    <w:left w:val="single" w:sz="4" w:space="0" w:color="auto"/>
                    <w:bottom w:val="single" w:sz="4" w:space="0" w:color="auto"/>
                    <w:right w:val="single" w:sz="4" w:space="0" w:color="auto"/>
                  </w:tcBorders>
                  <w:vAlign w:val="bottom"/>
                </w:tcPr>
                <w:p w14:paraId="62171550"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Galones de alguicidas</w:t>
                  </w:r>
                </w:p>
              </w:tc>
              <w:tc>
                <w:tcPr>
                  <w:tcW w:w="605" w:type="dxa"/>
                  <w:tcBorders>
                    <w:top w:val="single" w:sz="4" w:space="0" w:color="auto"/>
                    <w:left w:val="single" w:sz="4" w:space="0" w:color="auto"/>
                    <w:bottom w:val="single" w:sz="4" w:space="0" w:color="auto"/>
                    <w:right w:val="single" w:sz="4" w:space="0" w:color="auto"/>
                  </w:tcBorders>
                  <w:vAlign w:val="bottom"/>
                </w:tcPr>
                <w:p w14:paraId="2A999666"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4213F8EE"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602495BE"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8</w:t>
                  </w:r>
                </w:p>
              </w:tc>
              <w:tc>
                <w:tcPr>
                  <w:tcW w:w="6437" w:type="dxa"/>
                  <w:tcBorders>
                    <w:top w:val="single" w:sz="4" w:space="0" w:color="auto"/>
                    <w:left w:val="single" w:sz="4" w:space="0" w:color="auto"/>
                    <w:bottom w:val="single" w:sz="4" w:space="0" w:color="auto"/>
                    <w:right w:val="single" w:sz="4" w:space="0" w:color="auto"/>
                  </w:tcBorders>
                  <w:vAlign w:val="bottom"/>
                </w:tcPr>
                <w:p w14:paraId="76918DA3"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Dureza en Polvo </w:t>
                  </w:r>
                </w:p>
              </w:tc>
              <w:tc>
                <w:tcPr>
                  <w:tcW w:w="605" w:type="dxa"/>
                  <w:tcBorders>
                    <w:top w:val="single" w:sz="4" w:space="0" w:color="auto"/>
                    <w:left w:val="single" w:sz="4" w:space="0" w:color="auto"/>
                    <w:bottom w:val="single" w:sz="4" w:space="0" w:color="auto"/>
                    <w:right w:val="single" w:sz="4" w:space="0" w:color="auto"/>
                  </w:tcBorders>
                  <w:vAlign w:val="bottom"/>
                </w:tcPr>
                <w:p w14:paraId="48F38A78"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2D1FCCB3"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1341AC6A"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9</w:t>
                  </w:r>
                </w:p>
              </w:tc>
              <w:tc>
                <w:tcPr>
                  <w:tcW w:w="6437" w:type="dxa"/>
                  <w:tcBorders>
                    <w:top w:val="single" w:sz="4" w:space="0" w:color="auto"/>
                    <w:left w:val="single" w:sz="4" w:space="0" w:color="auto"/>
                    <w:bottom w:val="single" w:sz="4" w:space="0" w:color="auto"/>
                    <w:right w:val="single" w:sz="4" w:space="0" w:color="auto"/>
                  </w:tcBorders>
                  <w:vAlign w:val="bottom"/>
                </w:tcPr>
                <w:p w14:paraId="59800BD7"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Esponjas mágicas blanca - caja por dos (2) para rompeolas</w:t>
                  </w:r>
                </w:p>
              </w:tc>
              <w:tc>
                <w:tcPr>
                  <w:tcW w:w="605" w:type="dxa"/>
                  <w:tcBorders>
                    <w:top w:val="single" w:sz="4" w:space="0" w:color="auto"/>
                    <w:left w:val="single" w:sz="4" w:space="0" w:color="auto"/>
                    <w:bottom w:val="single" w:sz="4" w:space="0" w:color="auto"/>
                    <w:right w:val="single" w:sz="4" w:space="0" w:color="auto"/>
                  </w:tcBorders>
                  <w:vAlign w:val="bottom"/>
                </w:tcPr>
                <w:p w14:paraId="20530CD3"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2</w:t>
                  </w:r>
                </w:p>
              </w:tc>
            </w:tr>
            <w:tr w:rsidR="00AD122D" w:rsidRPr="00B50A87" w14:paraId="3337FD31"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37FCC4E5"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10</w:t>
                  </w:r>
                </w:p>
              </w:tc>
              <w:tc>
                <w:tcPr>
                  <w:tcW w:w="6437" w:type="dxa"/>
                  <w:tcBorders>
                    <w:top w:val="single" w:sz="4" w:space="0" w:color="auto"/>
                    <w:left w:val="single" w:sz="4" w:space="0" w:color="auto"/>
                    <w:bottom w:val="single" w:sz="4" w:space="0" w:color="auto"/>
                    <w:right w:val="single" w:sz="4" w:space="0" w:color="auto"/>
                  </w:tcBorders>
                  <w:vAlign w:val="bottom"/>
                </w:tcPr>
                <w:p w14:paraId="771A652C"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Cloro al 91% </w:t>
                  </w:r>
                  <w:proofErr w:type="spellStart"/>
                  <w:r w:rsidRPr="00B50A87">
                    <w:rPr>
                      <w:color w:val="0D0D0D"/>
                      <w:sz w:val="14"/>
                      <w:szCs w:val="14"/>
                    </w:rPr>
                    <w:t>pastillado</w:t>
                  </w:r>
                  <w:proofErr w:type="spellEnd"/>
                  <w:r w:rsidRPr="00B50A87">
                    <w:rPr>
                      <w:color w:val="0D0D0D"/>
                      <w:sz w:val="14"/>
                      <w:szCs w:val="14"/>
                    </w:rPr>
                    <w:t xml:space="preserve"> - tarro con tres (3) discos de cloro grande</w:t>
                  </w:r>
                </w:p>
              </w:tc>
              <w:tc>
                <w:tcPr>
                  <w:tcW w:w="605" w:type="dxa"/>
                  <w:tcBorders>
                    <w:top w:val="single" w:sz="4" w:space="0" w:color="auto"/>
                    <w:left w:val="single" w:sz="4" w:space="0" w:color="auto"/>
                    <w:bottom w:val="single" w:sz="4" w:space="0" w:color="auto"/>
                    <w:right w:val="single" w:sz="4" w:space="0" w:color="auto"/>
                  </w:tcBorders>
                  <w:vAlign w:val="bottom"/>
                </w:tcPr>
                <w:p w14:paraId="4AA83CF9"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4</w:t>
                  </w:r>
                </w:p>
              </w:tc>
            </w:tr>
            <w:tr w:rsidR="00AD122D" w:rsidRPr="00B50A87" w14:paraId="666A5CB1"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05F90763"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11</w:t>
                  </w:r>
                </w:p>
              </w:tc>
              <w:tc>
                <w:tcPr>
                  <w:tcW w:w="6437" w:type="dxa"/>
                  <w:tcBorders>
                    <w:top w:val="single" w:sz="4" w:space="0" w:color="auto"/>
                    <w:left w:val="single" w:sz="4" w:space="0" w:color="auto"/>
                    <w:bottom w:val="single" w:sz="4" w:space="0" w:color="auto"/>
                    <w:right w:val="single" w:sz="4" w:space="0" w:color="auto"/>
                  </w:tcBorders>
                  <w:vAlign w:val="bottom"/>
                </w:tcPr>
                <w:p w14:paraId="3D9D187D"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Piedra Lumbre en Escama por Kilo</w:t>
                  </w:r>
                </w:p>
              </w:tc>
              <w:tc>
                <w:tcPr>
                  <w:tcW w:w="605" w:type="dxa"/>
                  <w:tcBorders>
                    <w:top w:val="single" w:sz="4" w:space="0" w:color="auto"/>
                    <w:left w:val="single" w:sz="4" w:space="0" w:color="auto"/>
                    <w:bottom w:val="single" w:sz="4" w:space="0" w:color="auto"/>
                    <w:right w:val="single" w:sz="4" w:space="0" w:color="auto"/>
                  </w:tcBorders>
                  <w:vAlign w:val="bottom"/>
                </w:tcPr>
                <w:p w14:paraId="4EC13DBD"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71DB5F9E"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1972D4C2"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12</w:t>
                  </w:r>
                </w:p>
              </w:tc>
              <w:tc>
                <w:tcPr>
                  <w:tcW w:w="6437" w:type="dxa"/>
                  <w:tcBorders>
                    <w:top w:val="single" w:sz="4" w:space="0" w:color="auto"/>
                    <w:left w:val="single" w:sz="4" w:space="0" w:color="auto"/>
                    <w:bottom w:val="single" w:sz="4" w:space="0" w:color="auto"/>
                    <w:right w:val="single" w:sz="4" w:space="0" w:color="auto"/>
                  </w:tcBorders>
                  <w:vAlign w:val="bottom"/>
                </w:tcPr>
                <w:p w14:paraId="6558E3E0"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Soda Cáustica en Escama por Kilo</w:t>
                  </w:r>
                </w:p>
              </w:tc>
              <w:tc>
                <w:tcPr>
                  <w:tcW w:w="605" w:type="dxa"/>
                  <w:tcBorders>
                    <w:top w:val="single" w:sz="4" w:space="0" w:color="auto"/>
                    <w:left w:val="single" w:sz="4" w:space="0" w:color="auto"/>
                    <w:bottom w:val="single" w:sz="4" w:space="0" w:color="auto"/>
                    <w:right w:val="single" w:sz="4" w:space="0" w:color="auto"/>
                  </w:tcBorders>
                  <w:vAlign w:val="bottom"/>
                </w:tcPr>
                <w:p w14:paraId="1E2AFA91"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2</w:t>
                  </w:r>
                </w:p>
              </w:tc>
            </w:tr>
            <w:tr w:rsidR="00AD122D" w:rsidRPr="00B50A87" w14:paraId="47F18A4C"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07F03387"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13</w:t>
                  </w:r>
                </w:p>
              </w:tc>
              <w:tc>
                <w:tcPr>
                  <w:tcW w:w="6437" w:type="dxa"/>
                  <w:tcBorders>
                    <w:top w:val="single" w:sz="4" w:space="0" w:color="auto"/>
                    <w:left w:val="single" w:sz="4" w:space="0" w:color="auto"/>
                    <w:bottom w:val="single" w:sz="4" w:space="0" w:color="auto"/>
                    <w:right w:val="single" w:sz="4" w:space="0" w:color="auto"/>
                  </w:tcBorders>
                  <w:vAlign w:val="bottom"/>
                </w:tcPr>
                <w:p w14:paraId="24F570BA"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proofErr w:type="spellStart"/>
                  <w:r w:rsidRPr="00B50A87">
                    <w:rPr>
                      <w:color w:val="0D0D0D"/>
                      <w:sz w:val="14"/>
                      <w:szCs w:val="14"/>
                    </w:rPr>
                    <w:t>Clarificante</w:t>
                  </w:r>
                  <w:proofErr w:type="spellEnd"/>
                  <w:r w:rsidRPr="00B50A87">
                    <w:rPr>
                      <w:color w:val="0D0D0D"/>
                      <w:sz w:val="14"/>
                      <w:szCs w:val="14"/>
                    </w:rPr>
                    <w:t xml:space="preserve"> - </w:t>
                  </w:r>
                  <w:proofErr w:type="spellStart"/>
                  <w:r w:rsidRPr="00B50A87">
                    <w:rPr>
                      <w:color w:val="0D0D0D"/>
                      <w:sz w:val="14"/>
                      <w:szCs w:val="14"/>
                    </w:rPr>
                    <w:t>Clarificator</w:t>
                  </w:r>
                  <w:proofErr w:type="spellEnd"/>
                  <w:r w:rsidRPr="00B50A87">
                    <w:rPr>
                      <w:color w:val="0D0D0D"/>
                      <w:sz w:val="14"/>
                      <w:szCs w:val="14"/>
                    </w:rPr>
                    <w:t xml:space="preserve"> - tarro por Litro</w:t>
                  </w:r>
                </w:p>
              </w:tc>
              <w:tc>
                <w:tcPr>
                  <w:tcW w:w="605" w:type="dxa"/>
                  <w:tcBorders>
                    <w:top w:val="single" w:sz="4" w:space="0" w:color="auto"/>
                    <w:left w:val="single" w:sz="4" w:space="0" w:color="auto"/>
                    <w:bottom w:val="single" w:sz="4" w:space="0" w:color="auto"/>
                    <w:right w:val="single" w:sz="4" w:space="0" w:color="auto"/>
                  </w:tcBorders>
                  <w:vAlign w:val="bottom"/>
                </w:tcPr>
                <w:p w14:paraId="76F24943"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2</w:t>
                  </w:r>
                </w:p>
              </w:tc>
            </w:tr>
            <w:tr w:rsidR="00AD122D" w:rsidRPr="00B50A87" w14:paraId="7F7CD88C"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1853624C"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14</w:t>
                  </w:r>
                </w:p>
              </w:tc>
              <w:tc>
                <w:tcPr>
                  <w:tcW w:w="6437" w:type="dxa"/>
                  <w:tcBorders>
                    <w:top w:val="single" w:sz="4" w:space="0" w:color="auto"/>
                    <w:left w:val="single" w:sz="4" w:space="0" w:color="auto"/>
                    <w:bottom w:val="single" w:sz="4" w:space="0" w:color="auto"/>
                    <w:right w:val="single" w:sz="4" w:space="0" w:color="auto"/>
                  </w:tcBorders>
                  <w:vAlign w:val="bottom"/>
                </w:tcPr>
                <w:p w14:paraId="51EECB89"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Pastillas </w:t>
                  </w:r>
                  <w:proofErr w:type="spellStart"/>
                  <w:r w:rsidRPr="00B50A87">
                    <w:rPr>
                      <w:color w:val="0D0D0D"/>
                      <w:sz w:val="14"/>
                      <w:szCs w:val="14"/>
                    </w:rPr>
                    <w:t>DPD</w:t>
                  </w:r>
                  <w:proofErr w:type="spellEnd"/>
                  <w:r w:rsidRPr="00B50A87">
                    <w:rPr>
                      <w:color w:val="0D0D0D"/>
                      <w:sz w:val="14"/>
                      <w:szCs w:val="14"/>
                    </w:rPr>
                    <w:t xml:space="preserve"> </w:t>
                  </w:r>
                  <w:proofErr w:type="spellStart"/>
                  <w:r w:rsidRPr="00B50A87">
                    <w:rPr>
                      <w:color w:val="0D0D0D"/>
                      <w:sz w:val="14"/>
                      <w:szCs w:val="14"/>
                    </w:rPr>
                    <w:t>1R</w:t>
                  </w:r>
                  <w:proofErr w:type="spellEnd"/>
                  <w:r w:rsidRPr="00B50A87">
                    <w:rPr>
                      <w:color w:val="0D0D0D"/>
                      <w:sz w:val="14"/>
                      <w:szCs w:val="14"/>
                    </w:rPr>
                    <w:t xml:space="preserve"> </w:t>
                  </w:r>
                  <w:proofErr w:type="spellStart"/>
                  <w:r w:rsidRPr="00B50A87">
                    <w:rPr>
                      <w:color w:val="0D0D0D"/>
                      <w:sz w:val="14"/>
                      <w:szCs w:val="14"/>
                    </w:rPr>
                    <w:t>Code</w:t>
                  </w:r>
                  <w:proofErr w:type="spellEnd"/>
                  <w:r w:rsidRPr="00B50A87">
                    <w:rPr>
                      <w:color w:val="0D0D0D"/>
                      <w:sz w:val="14"/>
                      <w:szCs w:val="14"/>
                    </w:rPr>
                    <w:t xml:space="preserve"> </w:t>
                  </w:r>
                  <w:proofErr w:type="spellStart"/>
                  <w:r w:rsidRPr="00B50A87">
                    <w:rPr>
                      <w:color w:val="0D0D0D"/>
                      <w:sz w:val="14"/>
                      <w:szCs w:val="14"/>
                    </w:rPr>
                    <w:t>6999A</w:t>
                  </w:r>
                  <w:proofErr w:type="spellEnd"/>
                  <w:r w:rsidRPr="00B50A87">
                    <w:rPr>
                      <w:color w:val="0D0D0D"/>
                      <w:sz w:val="14"/>
                      <w:szCs w:val="14"/>
                    </w:rPr>
                    <w:t xml:space="preserve"> (cartón por 12 pastillas)</w:t>
                  </w:r>
                </w:p>
              </w:tc>
              <w:tc>
                <w:tcPr>
                  <w:tcW w:w="605" w:type="dxa"/>
                  <w:tcBorders>
                    <w:top w:val="single" w:sz="4" w:space="0" w:color="auto"/>
                    <w:left w:val="single" w:sz="4" w:space="0" w:color="auto"/>
                    <w:bottom w:val="single" w:sz="4" w:space="0" w:color="auto"/>
                    <w:right w:val="single" w:sz="4" w:space="0" w:color="auto"/>
                  </w:tcBorders>
                  <w:vAlign w:val="bottom"/>
                </w:tcPr>
                <w:p w14:paraId="51031D03"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6</w:t>
                  </w:r>
                </w:p>
              </w:tc>
            </w:tr>
            <w:tr w:rsidR="00AD122D" w:rsidRPr="00B50A87" w14:paraId="4A5873C1"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738C789B"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15</w:t>
                  </w:r>
                </w:p>
              </w:tc>
              <w:tc>
                <w:tcPr>
                  <w:tcW w:w="6437" w:type="dxa"/>
                  <w:tcBorders>
                    <w:top w:val="single" w:sz="4" w:space="0" w:color="auto"/>
                    <w:left w:val="single" w:sz="4" w:space="0" w:color="auto"/>
                    <w:bottom w:val="single" w:sz="4" w:space="0" w:color="auto"/>
                    <w:right w:val="single" w:sz="4" w:space="0" w:color="auto"/>
                  </w:tcBorders>
                  <w:vAlign w:val="bottom"/>
                </w:tcPr>
                <w:p w14:paraId="6EFBB4FD"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Pastillas </w:t>
                  </w:r>
                  <w:proofErr w:type="spellStart"/>
                  <w:r w:rsidRPr="00B50A87">
                    <w:rPr>
                      <w:color w:val="0D0D0D"/>
                      <w:sz w:val="14"/>
                      <w:szCs w:val="14"/>
                    </w:rPr>
                    <w:t>ALK</w:t>
                  </w:r>
                  <w:proofErr w:type="spellEnd"/>
                  <w:r w:rsidRPr="00B50A87">
                    <w:rPr>
                      <w:color w:val="0D0D0D"/>
                      <w:sz w:val="14"/>
                      <w:szCs w:val="14"/>
                    </w:rPr>
                    <w:t xml:space="preserve"> </w:t>
                  </w:r>
                  <w:proofErr w:type="spellStart"/>
                  <w:r w:rsidRPr="00B50A87">
                    <w:rPr>
                      <w:color w:val="0D0D0D"/>
                      <w:sz w:val="14"/>
                      <w:szCs w:val="14"/>
                    </w:rPr>
                    <w:t>2X</w:t>
                  </w:r>
                  <w:proofErr w:type="spellEnd"/>
                  <w:r w:rsidRPr="00B50A87">
                    <w:rPr>
                      <w:color w:val="0D0D0D"/>
                      <w:sz w:val="14"/>
                      <w:szCs w:val="14"/>
                    </w:rPr>
                    <w:t xml:space="preserve"> IG </w:t>
                  </w:r>
                  <w:proofErr w:type="spellStart"/>
                  <w:r w:rsidRPr="00B50A87">
                    <w:rPr>
                      <w:color w:val="0D0D0D"/>
                      <w:sz w:val="14"/>
                      <w:szCs w:val="14"/>
                    </w:rPr>
                    <w:t>Code</w:t>
                  </w:r>
                  <w:proofErr w:type="spellEnd"/>
                  <w:r w:rsidRPr="00B50A87">
                    <w:rPr>
                      <w:color w:val="0D0D0D"/>
                      <w:sz w:val="14"/>
                      <w:szCs w:val="14"/>
                    </w:rPr>
                    <w:t xml:space="preserve"> 3896 A (cartón por 12 pastillas)</w:t>
                  </w:r>
                </w:p>
              </w:tc>
              <w:tc>
                <w:tcPr>
                  <w:tcW w:w="605" w:type="dxa"/>
                  <w:tcBorders>
                    <w:top w:val="single" w:sz="4" w:space="0" w:color="auto"/>
                    <w:left w:val="single" w:sz="4" w:space="0" w:color="auto"/>
                    <w:bottom w:val="single" w:sz="4" w:space="0" w:color="auto"/>
                    <w:right w:val="single" w:sz="4" w:space="0" w:color="auto"/>
                  </w:tcBorders>
                  <w:vAlign w:val="bottom"/>
                </w:tcPr>
                <w:p w14:paraId="495B304A"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409B6475"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3E5D8A08"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16</w:t>
                  </w:r>
                </w:p>
              </w:tc>
              <w:tc>
                <w:tcPr>
                  <w:tcW w:w="6437" w:type="dxa"/>
                  <w:tcBorders>
                    <w:top w:val="single" w:sz="4" w:space="0" w:color="auto"/>
                    <w:left w:val="single" w:sz="4" w:space="0" w:color="auto"/>
                    <w:bottom w:val="single" w:sz="4" w:space="0" w:color="auto"/>
                    <w:right w:val="single" w:sz="4" w:space="0" w:color="auto"/>
                  </w:tcBorders>
                  <w:vAlign w:val="bottom"/>
                </w:tcPr>
                <w:p w14:paraId="2585235C"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Pastillas </w:t>
                  </w:r>
                  <w:proofErr w:type="spellStart"/>
                  <w:r w:rsidRPr="00B50A87">
                    <w:rPr>
                      <w:color w:val="0D0D0D"/>
                      <w:sz w:val="14"/>
                      <w:szCs w:val="14"/>
                    </w:rPr>
                    <w:t>DPD</w:t>
                  </w:r>
                  <w:proofErr w:type="spellEnd"/>
                  <w:r w:rsidRPr="00B50A87">
                    <w:rPr>
                      <w:color w:val="0D0D0D"/>
                      <w:sz w:val="14"/>
                      <w:szCs w:val="14"/>
                    </w:rPr>
                    <w:t xml:space="preserve"> 3 </w:t>
                  </w:r>
                  <w:proofErr w:type="spellStart"/>
                  <w:r w:rsidRPr="00B50A87">
                    <w:rPr>
                      <w:color w:val="0D0D0D"/>
                      <w:sz w:val="14"/>
                      <w:szCs w:val="14"/>
                    </w:rPr>
                    <w:t>Code</w:t>
                  </w:r>
                  <w:proofErr w:type="spellEnd"/>
                  <w:r w:rsidRPr="00B50A87">
                    <w:rPr>
                      <w:color w:val="0D0D0D"/>
                      <w:sz w:val="14"/>
                      <w:szCs w:val="14"/>
                    </w:rPr>
                    <w:t xml:space="preserve"> 9197 A (cartón por 12 pastillas)</w:t>
                  </w:r>
                </w:p>
              </w:tc>
              <w:tc>
                <w:tcPr>
                  <w:tcW w:w="605" w:type="dxa"/>
                  <w:tcBorders>
                    <w:top w:val="single" w:sz="4" w:space="0" w:color="auto"/>
                    <w:left w:val="single" w:sz="4" w:space="0" w:color="auto"/>
                    <w:bottom w:val="single" w:sz="4" w:space="0" w:color="auto"/>
                    <w:right w:val="single" w:sz="4" w:space="0" w:color="auto"/>
                  </w:tcBorders>
                  <w:vAlign w:val="bottom"/>
                </w:tcPr>
                <w:p w14:paraId="7FAA3AB6"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7805019F"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2469BE96"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17</w:t>
                  </w:r>
                </w:p>
              </w:tc>
              <w:tc>
                <w:tcPr>
                  <w:tcW w:w="6437" w:type="dxa"/>
                  <w:tcBorders>
                    <w:top w:val="single" w:sz="4" w:space="0" w:color="auto"/>
                    <w:left w:val="single" w:sz="4" w:space="0" w:color="auto"/>
                    <w:bottom w:val="single" w:sz="4" w:space="0" w:color="auto"/>
                    <w:right w:val="single" w:sz="4" w:space="0" w:color="auto"/>
                  </w:tcBorders>
                  <w:vAlign w:val="bottom"/>
                </w:tcPr>
                <w:p w14:paraId="07C1516B"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Pastillas </w:t>
                  </w:r>
                  <w:proofErr w:type="spellStart"/>
                  <w:r w:rsidRPr="00B50A87">
                    <w:rPr>
                      <w:color w:val="0D0D0D"/>
                      <w:sz w:val="14"/>
                      <w:szCs w:val="14"/>
                    </w:rPr>
                    <w:t>CYANURIC</w:t>
                  </w:r>
                  <w:proofErr w:type="spellEnd"/>
                  <w:r w:rsidRPr="00B50A87">
                    <w:rPr>
                      <w:color w:val="0D0D0D"/>
                      <w:sz w:val="14"/>
                      <w:szCs w:val="14"/>
                    </w:rPr>
                    <w:t xml:space="preserve"> </w:t>
                  </w:r>
                  <w:proofErr w:type="spellStart"/>
                  <w:r w:rsidRPr="00B50A87">
                    <w:rPr>
                      <w:color w:val="0D0D0D"/>
                      <w:sz w:val="14"/>
                      <w:szCs w:val="14"/>
                    </w:rPr>
                    <w:t>ACID</w:t>
                  </w:r>
                  <w:proofErr w:type="spellEnd"/>
                  <w:r w:rsidRPr="00B50A87">
                    <w:rPr>
                      <w:color w:val="0D0D0D"/>
                      <w:sz w:val="14"/>
                      <w:szCs w:val="14"/>
                    </w:rPr>
                    <w:t xml:space="preserve"> IG </w:t>
                  </w:r>
                  <w:proofErr w:type="spellStart"/>
                  <w:r w:rsidRPr="00B50A87">
                    <w:rPr>
                      <w:color w:val="0D0D0D"/>
                      <w:sz w:val="14"/>
                      <w:szCs w:val="14"/>
                    </w:rPr>
                    <w:t>Code</w:t>
                  </w:r>
                  <w:proofErr w:type="spellEnd"/>
                  <w:r w:rsidRPr="00B50A87">
                    <w:rPr>
                      <w:color w:val="0D0D0D"/>
                      <w:sz w:val="14"/>
                      <w:szCs w:val="14"/>
                    </w:rPr>
                    <w:t xml:space="preserve"> </w:t>
                  </w:r>
                  <w:proofErr w:type="spellStart"/>
                  <w:r w:rsidRPr="00B50A87">
                    <w:rPr>
                      <w:color w:val="0D0D0D"/>
                      <w:sz w:val="14"/>
                      <w:szCs w:val="14"/>
                    </w:rPr>
                    <w:t>6999A</w:t>
                  </w:r>
                  <w:proofErr w:type="spellEnd"/>
                  <w:r w:rsidRPr="00B50A87">
                    <w:rPr>
                      <w:color w:val="0D0D0D"/>
                      <w:sz w:val="14"/>
                      <w:szCs w:val="14"/>
                    </w:rPr>
                    <w:t xml:space="preserve"> (cartón por 12 pastillas)</w:t>
                  </w:r>
                </w:p>
              </w:tc>
              <w:tc>
                <w:tcPr>
                  <w:tcW w:w="605" w:type="dxa"/>
                  <w:tcBorders>
                    <w:top w:val="single" w:sz="4" w:space="0" w:color="auto"/>
                    <w:left w:val="single" w:sz="4" w:space="0" w:color="auto"/>
                    <w:bottom w:val="single" w:sz="4" w:space="0" w:color="auto"/>
                    <w:right w:val="single" w:sz="4" w:space="0" w:color="auto"/>
                  </w:tcBorders>
                  <w:vAlign w:val="bottom"/>
                </w:tcPr>
                <w:p w14:paraId="1E5D2FF1"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68E6E1ED"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731C1F21"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18</w:t>
                  </w:r>
                </w:p>
              </w:tc>
              <w:tc>
                <w:tcPr>
                  <w:tcW w:w="6437" w:type="dxa"/>
                  <w:tcBorders>
                    <w:top w:val="single" w:sz="4" w:space="0" w:color="auto"/>
                    <w:left w:val="single" w:sz="4" w:space="0" w:color="auto"/>
                    <w:bottom w:val="single" w:sz="4" w:space="0" w:color="auto"/>
                    <w:right w:val="single" w:sz="4" w:space="0" w:color="auto"/>
                  </w:tcBorders>
                  <w:vAlign w:val="bottom"/>
                </w:tcPr>
                <w:p w14:paraId="18E32442"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Pastillas para la DUREZA (cartón por 12 pastillas)</w:t>
                  </w:r>
                </w:p>
              </w:tc>
              <w:tc>
                <w:tcPr>
                  <w:tcW w:w="605" w:type="dxa"/>
                  <w:tcBorders>
                    <w:top w:val="single" w:sz="4" w:space="0" w:color="auto"/>
                    <w:left w:val="single" w:sz="4" w:space="0" w:color="auto"/>
                    <w:bottom w:val="single" w:sz="4" w:space="0" w:color="auto"/>
                    <w:right w:val="single" w:sz="4" w:space="0" w:color="auto"/>
                  </w:tcBorders>
                  <w:vAlign w:val="bottom"/>
                </w:tcPr>
                <w:p w14:paraId="5CF2C7C6"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03CA69C6" w14:textId="77777777" w:rsidTr="00CE55AA">
              <w:trPr>
                <w:jc w:val="center"/>
              </w:trPr>
              <w:tc>
                <w:tcPr>
                  <w:tcW w:w="513" w:type="dxa"/>
                  <w:tcBorders>
                    <w:top w:val="single" w:sz="4" w:space="0" w:color="auto"/>
                    <w:left w:val="single" w:sz="4" w:space="0" w:color="auto"/>
                    <w:bottom w:val="single" w:sz="4" w:space="0" w:color="auto"/>
                    <w:right w:val="single" w:sz="4" w:space="0" w:color="auto"/>
                  </w:tcBorders>
                  <w:vAlign w:val="center"/>
                </w:tcPr>
                <w:p w14:paraId="7C76299F"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19</w:t>
                  </w:r>
                </w:p>
              </w:tc>
              <w:tc>
                <w:tcPr>
                  <w:tcW w:w="6437" w:type="dxa"/>
                  <w:tcBorders>
                    <w:top w:val="single" w:sz="4" w:space="0" w:color="auto"/>
                    <w:left w:val="single" w:sz="4" w:space="0" w:color="auto"/>
                    <w:bottom w:val="single" w:sz="4" w:space="0" w:color="auto"/>
                    <w:right w:val="single" w:sz="4" w:space="0" w:color="auto"/>
                  </w:tcBorders>
                  <w:vAlign w:val="bottom"/>
                </w:tcPr>
                <w:p w14:paraId="5C27A183"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Pastillas de </w:t>
                  </w:r>
                  <w:proofErr w:type="spellStart"/>
                  <w:r w:rsidRPr="00B50A87">
                    <w:rPr>
                      <w:color w:val="0D0D0D"/>
                      <w:sz w:val="14"/>
                      <w:szCs w:val="14"/>
                    </w:rPr>
                    <w:t>PHENOL</w:t>
                  </w:r>
                  <w:proofErr w:type="spellEnd"/>
                  <w:r w:rsidRPr="00B50A87">
                    <w:rPr>
                      <w:color w:val="0D0D0D"/>
                      <w:sz w:val="14"/>
                      <w:szCs w:val="14"/>
                    </w:rPr>
                    <w:t xml:space="preserve"> RED PH </w:t>
                  </w:r>
                  <w:proofErr w:type="spellStart"/>
                  <w:r w:rsidRPr="00B50A87">
                    <w:rPr>
                      <w:color w:val="0D0D0D"/>
                      <w:sz w:val="14"/>
                      <w:szCs w:val="14"/>
                    </w:rPr>
                    <w:t>Code</w:t>
                  </w:r>
                  <w:proofErr w:type="spellEnd"/>
                  <w:r w:rsidRPr="00B50A87">
                    <w:rPr>
                      <w:color w:val="0D0D0D"/>
                      <w:sz w:val="14"/>
                      <w:szCs w:val="14"/>
                    </w:rPr>
                    <w:t xml:space="preserve"> </w:t>
                  </w:r>
                  <w:proofErr w:type="spellStart"/>
                  <w:r w:rsidRPr="00B50A87">
                    <w:rPr>
                      <w:color w:val="0D0D0D"/>
                      <w:sz w:val="14"/>
                      <w:szCs w:val="14"/>
                    </w:rPr>
                    <w:t>3880A</w:t>
                  </w:r>
                  <w:proofErr w:type="spellEnd"/>
                  <w:r w:rsidRPr="00B50A87">
                    <w:rPr>
                      <w:color w:val="0D0D0D"/>
                      <w:sz w:val="14"/>
                      <w:szCs w:val="14"/>
                    </w:rPr>
                    <w:t xml:space="preserve"> (cartón por 12 pastillas)</w:t>
                  </w:r>
                </w:p>
              </w:tc>
              <w:tc>
                <w:tcPr>
                  <w:tcW w:w="605" w:type="dxa"/>
                  <w:tcBorders>
                    <w:top w:val="single" w:sz="4" w:space="0" w:color="auto"/>
                    <w:left w:val="single" w:sz="4" w:space="0" w:color="auto"/>
                    <w:bottom w:val="single" w:sz="4" w:space="0" w:color="auto"/>
                    <w:right w:val="single" w:sz="4" w:space="0" w:color="auto"/>
                  </w:tcBorders>
                  <w:vAlign w:val="bottom"/>
                </w:tcPr>
                <w:p w14:paraId="776BF607"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bl>
          <w:p w14:paraId="074894E5" w14:textId="77777777" w:rsidR="00AD122D" w:rsidRPr="00B50A87" w:rsidRDefault="00AD122D" w:rsidP="0048681F">
            <w:pPr>
              <w:adjustRightInd w:val="0"/>
              <w:jc w:val="both"/>
              <w:rPr>
                <w:b/>
                <w:bCs/>
                <w:i/>
                <w:iCs/>
                <w:color w:val="000000"/>
                <w:sz w:val="15"/>
                <w:szCs w:val="15"/>
              </w:rPr>
            </w:pPr>
          </w:p>
          <w:tbl>
            <w:tblPr>
              <w:tblW w:w="7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6685"/>
              <w:gridCol w:w="645"/>
            </w:tblGrid>
            <w:tr w:rsidR="00AD122D" w:rsidRPr="00B50A87" w14:paraId="730754C8" w14:textId="77777777" w:rsidTr="00CE55AA">
              <w:trPr>
                <w:jc w:val="center"/>
              </w:trPr>
              <w:tc>
                <w:tcPr>
                  <w:tcW w:w="5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84BF01"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ÍTEM</w:t>
                  </w:r>
                </w:p>
              </w:tc>
              <w:tc>
                <w:tcPr>
                  <w:tcW w:w="66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A04A7A"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DESCRIPCIÓN DE ELEMENTOS PARA EL MANTENIMIENTO DE LAS PISCINAS, ZONAS HUMEDDAS (JACUZZI-TURCO-SAUNA) Y ATRACCIONES ACUÁTICAS INTERACTIVAS (CASCADA Y CHORRITOS DE AGUA) DEL CENTRO VACACIONAL HORNACHUELOS “INSUMOS HANNA”</w:t>
                  </w:r>
                </w:p>
              </w:tc>
              <w:tc>
                <w:tcPr>
                  <w:tcW w:w="64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55FE3D"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CANT.</w:t>
                  </w:r>
                </w:p>
              </w:tc>
            </w:tr>
            <w:tr w:rsidR="00AD122D" w:rsidRPr="00B50A87" w14:paraId="33F0DF51" w14:textId="77777777" w:rsidTr="00CE55AA">
              <w:trPr>
                <w:jc w:val="center"/>
              </w:trPr>
              <w:tc>
                <w:tcPr>
                  <w:tcW w:w="547" w:type="dxa"/>
                  <w:tcBorders>
                    <w:top w:val="single" w:sz="4" w:space="0" w:color="auto"/>
                    <w:left w:val="single" w:sz="4" w:space="0" w:color="auto"/>
                    <w:bottom w:val="single" w:sz="4" w:space="0" w:color="auto"/>
                    <w:right w:val="single" w:sz="4" w:space="0" w:color="auto"/>
                  </w:tcBorders>
                  <w:vAlign w:val="center"/>
                  <w:hideMark/>
                </w:tcPr>
                <w:p w14:paraId="7B4C68C6"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c>
                <w:tcPr>
                  <w:tcW w:w="6689" w:type="dxa"/>
                  <w:tcBorders>
                    <w:top w:val="single" w:sz="4" w:space="0" w:color="auto"/>
                    <w:left w:val="single" w:sz="4" w:space="0" w:color="auto"/>
                    <w:bottom w:val="single" w:sz="4" w:space="0" w:color="auto"/>
                    <w:right w:val="single" w:sz="4" w:space="0" w:color="auto"/>
                  </w:tcBorders>
                  <w:vAlign w:val="bottom"/>
                  <w:hideMark/>
                </w:tcPr>
                <w:p w14:paraId="3D5C7854"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Reactivo Dureza total 200-500 mg (100 </w:t>
                  </w:r>
                  <w:proofErr w:type="spellStart"/>
                  <w:r w:rsidRPr="00B50A87">
                    <w:rPr>
                      <w:color w:val="0D0D0D"/>
                      <w:sz w:val="14"/>
                      <w:szCs w:val="14"/>
                    </w:rPr>
                    <w:t>testss</w:t>
                  </w:r>
                  <w:proofErr w:type="spellEnd"/>
                  <w:r w:rsidRPr="00B50A87">
                    <w:rPr>
                      <w:color w:val="0D0D0D"/>
                      <w:sz w:val="14"/>
                      <w:szCs w:val="14"/>
                    </w:rPr>
                    <w:t>)</w:t>
                  </w:r>
                </w:p>
              </w:tc>
              <w:tc>
                <w:tcPr>
                  <w:tcW w:w="645" w:type="dxa"/>
                  <w:tcBorders>
                    <w:top w:val="single" w:sz="4" w:space="0" w:color="auto"/>
                    <w:left w:val="single" w:sz="4" w:space="0" w:color="auto"/>
                    <w:bottom w:val="single" w:sz="4" w:space="0" w:color="auto"/>
                    <w:right w:val="single" w:sz="4" w:space="0" w:color="auto"/>
                  </w:tcBorders>
                  <w:vAlign w:val="bottom"/>
                  <w:hideMark/>
                </w:tcPr>
                <w:p w14:paraId="1F8106DC"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6AD04B1F" w14:textId="77777777" w:rsidTr="00CE55AA">
              <w:trPr>
                <w:jc w:val="center"/>
              </w:trPr>
              <w:tc>
                <w:tcPr>
                  <w:tcW w:w="547" w:type="dxa"/>
                  <w:tcBorders>
                    <w:top w:val="single" w:sz="4" w:space="0" w:color="auto"/>
                    <w:left w:val="single" w:sz="4" w:space="0" w:color="auto"/>
                    <w:bottom w:val="single" w:sz="4" w:space="0" w:color="auto"/>
                    <w:right w:val="single" w:sz="4" w:space="0" w:color="auto"/>
                  </w:tcBorders>
                  <w:vAlign w:val="center"/>
                </w:tcPr>
                <w:p w14:paraId="3AB40583"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2</w:t>
                  </w:r>
                </w:p>
              </w:tc>
              <w:tc>
                <w:tcPr>
                  <w:tcW w:w="6689" w:type="dxa"/>
                  <w:tcBorders>
                    <w:top w:val="single" w:sz="4" w:space="0" w:color="auto"/>
                    <w:left w:val="single" w:sz="4" w:space="0" w:color="auto"/>
                    <w:bottom w:val="single" w:sz="4" w:space="0" w:color="auto"/>
                    <w:right w:val="single" w:sz="4" w:space="0" w:color="auto"/>
                  </w:tcBorders>
                  <w:vAlign w:val="bottom"/>
                </w:tcPr>
                <w:p w14:paraId="27443953"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 xml:space="preserve">Reactivo cloro total 0,00a 5,00mg </w:t>
                  </w:r>
                </w:p>
              </w:tc>
              <w:tc>
                <w:tcPr>
                  <w:tcW w:w="645" w:type="dxa"/>
                  <w:tcBorders>
                    <w:top w:val="single" w:sz="4" w:space="0" w:color="auto"/>
                    <w:left w:val="single" w:sz="4" w:space="0" w:color="auto"/>
                    <w:bottom w:val="single" w:sz="4" w:space="0" w:color="auto"/>
                    <w:right w:val="single" w:sz="4" w:space="0" w:color="auto"/>
                  </w:tcBorders>
                  <w:vAlign w:val="bottom"/>
                </w:tcPr>
                <w:p w14:paraId="7F57EA9B"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37F181E6" w14:textId="77777777" w:rsidTr="00CE55AA">
              <w:trPr>
                <w:jc w:val="center"/>
              </w:trPr>
              <w:tc>
                <w:tcPr>
                  <w:tcW w:w="547" w:type="dxa"/>
                  <w:tcBorders>
                    <w:top w:val="single" w:sz="4" w:space="0" w:color="auto"/>
                    <w:left w:val="single" w:sz="4" w:space="0" w:color="auto"/>
                    <w:bottom w:val="single" w:sz="4" w:space="0" w:color="auto"/>
                    <w:right w:val="single" w:sz="4" w:space="0" w:color="auto"/>
                  </w:tcBorders>
                  <w:vAlign w:val="center"/>
                </w:tcPr>
                <w:p w14:paraId="53DEC631"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3</w:t>
                  </w:r>
                </w:p>
              </w:tc>
              <w:tc>
                <w:tcPr>
                  <w:tcW w:w="6689" w:type="dxa"/>
                  <w:tcBorders>
                    <w:top w:val="single" w:sz="4" w:space="0" w:color="auto"/>
                    <w:left w:val="single" w:sz="4" w:space="0" w:color="auto"/>
                    <w:bottom w:val="single" w:sz="4" w:space="0" w:color="auto"/>
                    <w:right w:val="single" w:sz="4" w:space="0" w:color="auto"/>
                  </w:tcBorders>
                  <w:vAlign w:val="bottom"/>
                </w:tcPr>
                <w:p w14:paraId="24662F3A"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Reactivo cloro Libre polvo</w:t>
                  </w:r>
                </w:p>
              </w:tc>
              <w:tc>
                <w:tcPr>
                  <w:tcW w:w="645" w:type="dxa"/>
                  <w:tcBorders>
                    <w:top w:val="single" w:sz="4" w:space="0" w:color="auto"/>
                    <w:left w:val="single" w:sz="4" w:space="0" w:color="auto"/>
                    <w:bottom w:val="single" w:sz="4" w:space="0" w:color="auto"/>
                    <w:right w:val="single" w:sz="4" w:space="0" w:color="auto"/>
                  </w:tcBorders>
                  <w:vAlign w:val="bottom"/>
                </w:tcPr>
                <w:p w14:paraId="7F2E8D59"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r w:rsidR="00AD122D" w:rsidRPr="00B50A87" w14:paraId="57DDCFAA" w14:textId="77777777" w:rsidTr="00CE55AA">
              <w:trPr>
                <w:jc w:val="center"/>
              </w:trPr>
              <w:tc>
                <w:tcPr>
                  <w:tcW w:w="547" w:type="dxa"/>
                  <w:tcBorders>
                    <w:top w:val="single" w:sz="4" w:space="0" w:color="auto"/>
                    <w:left w:val="single" w:sz="4" w:space="0" w:color="auto"/>
                    <w:bottom w:val="single" w:sz="4" w:space="0" w:color="auto"/>
                    <w:right w:val="single" w:sz="4" w:space="0" w:color="auto"/>
                  </w:tcBorders>
                  <w:vAlign w:val="center"/>
                </w:tcPr>
                <w:p w14:paraId="4711240E"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4</w:t>
                  </w:r>
                </w:p>
              </w:tc>
              <w:tc>
                <w:tcPr>
                  <w:tcW w:w="6689" w:type="dxa"/>
                  <w:tcBorders>
                    <w:top w:val="single" w:sz="4" w:space="0" w:color="auto"/>
                    <w:left w:val="single" w:sz="4" w:space="0" w:color="auto"/>
                    <w:bottom w:val="single" w:sz="4" w:space="0" w:color="auto"/>
                    <w:right w:val="single" w:sz="4" w:space="0" w:color="auto"/>
                  </w:tcBorders>
                  <w:vAlign w:val="bottom"/>
                </w:tcPr>
                <w:p w14:paraId="77A0FC35" w14:textId="77777777" w:rsidR="00AD122D" w:rsidRPr="00B50A87" w:rsidRDefault="00AD122D" w:rsidP="00B254CB">
                  <w:pPr>
                    <w:framePr w:hSpace="141" w:wrap="around" w:vAnchor="text" w:hAnchor="text" w:xAlign="center" w:y="1"/>
                    <w:tabs>
                      <w:tab w:val="left" w:pos="783"/>
                    </w:tabs>
                    <w:contextualSpacing/>
                    <w:suppressOverlap/>
                    <w:jc w:val="both"/>
                    <w:rPr>
                      <w:color w:val="0D0D0D"/>
                      <w:sz w:val="14"/>
                      <w:szCs w:val="14"/>
                    </w:rPr>
                  </w:pPr>
                  <w:r w:rsidRPr="00B50A87">
                    <w:rPr>
                      <w:color w:val="0D0D0D"/>
                      <w:sz w:val="14"/>
                      <w:szCs w:val="14"/>
                    </w:rPr>
                    <w:t>Reactivo PH</w:t>
                  </w:r>
                </w:p>
              </w:tc>
              <w:tc>
                <w:tcPr>
                  <w:tcW w:w="645" w:type="dxa"/>
                  <w:tcBorders>
                    <w:top w:val="single" w:sz="4" w:space="0" w:color="auto"/>
                    <w:left w:val="single" w:sz="4" w:space="0" w:color="auto"/>
                    <w:bottom w:val="single" w:sz="4" w:space="0" w:color="auto"/>
                    <w:right w:val="single" w:sz="4" w:space="0" w:color="auto"/>
                  </w:tcBorders>
                  <w:vAlign w:val="bottom"/>
                </w:tcPr>
                <w:p w14:paraId="75F87643" w14:textId="77777777" w:rsidR="00AD122D" w:rsidRPr="00B50A87" w:rsidRDefault="00AD122D" w:rsidP="00B254CB">
                  <w:pPr>
                    <w:framePr w:hSpace="141" w:wrap="around" w:vAnchor="text" w:hAnchor="text" w:xAlign="center" w:y="1"/>
                    <w:tabs>
                      <w:tab w:val="left" w:pos="783"/>
                    </w:tabs>
                    <w:contextualSpacing/>
                    <w:suppressOverlap/>
                    <w:jc w:val="center"/>
                    <w:rPr>
                      <w:color w:val="0D0D0D"/>
                      <w:sz w:val="14"/>
                      <w:szCs w:val="14"/>
                    </w:rPr>
                  </w:pPr>
                  <w:r w:rsidRPr="00B50A87">
                    <w:rPr>
                      <w:color w:val="0D0D0D"/>
                      <w:sz w:val="14"/>
                      <w:szCs w:val="14"/>
                    </w:rPr>
                    <w:t>1</w:t>
                  </w:r>
                </w:p>
              </w:tc>
            </w:tr>
          </w:tbl>
          <w:p w14:paraId="7374992D" w14:textId="77777777" w:rsidR="00AD122D" w:rsidRPr="00B50A87" w:rsidRDefault="00AD122D" w:rsidP="0048681F">
            <w:pPr>
              <w:adjustRightInd w:val="0"/>
              <w:jc w:val="both"/>
              <w:rPr>
                <w:b/>
                <w:bCs/>
                <w:i/>
                <w:iCs/>
                <w:color w:val="000000"/>
                <w:sz w:val="15"/>
                <w:szCs w:val="15"/>
              </w:rPr>
            </w:pPr>
          </w:p>
          <w:p w14:paraId="5B254D2E" w14:textId="77777777" w:rsidR="00AD122D" w:rsidRPr="00B50A87" w:rsidRDefault="00AD122D" w:rsidP="0048681F">
            <w:pPr>
              <w:adjustRightInd w:val="0"/>
              <w:jc w:val="both"/>
              <w:rPr>
                <w:b/>
                <w:bCs/>
                <w:i/>
                <w:iCs/>
                <w:color w:val="000000"/>
                <w:sz w:val="15"/>
                <w:szCs w:val="15"/>
              </w:rPr>
            </w:pPr>
            <w:r w:rsidRPr="00B50A87">
              <w:rPr>
                <w:b/>
                <w:bCs/>
                <w:i/>
                <w:iCs/>
                <w:color w:val="000000"/>
                <w:sz w:val="15"/>
                <w:szCs w:val="15"/>
              </w:rPr>
              <w:t xml:space="preserve">SEDE 2 HERRAMIENTAS </w:t>
            </w:r>
          </w:p>
          <w:p w14:paraId="410EC50A" w14:textId="77777777" w:rsidR="00AD122D" w:rsidRPr="00B50A87" w:rsidRDefault="00AD122D" w:rsidP="0048681F">
            <w:pPr>
              <w:adjustRightInd w:val="0"/>
              <w:jc w:val="both"/>
              <w:rPr>
                <w:b/>
                <w:bCs/>
                <w:i/>
                <w:iCs/>
                <w:color w:val="000000"/>
                <w:sz w:val="15"/>
                <w:szCs w:val="15"/>
              </w:rPr>
            </w:pPr>
          </w:p>
          <w:tbl>
            <w:tblPr>
              <w:tblW w:w="7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6594"/>
              <w:gridCol w:w="644"/>
            </w:tblGrid>
            <w:tr w:rsidR="00AD122D" w:rsidRPr="00B50A87" w14:paraId="426C321A"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A9D69D"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ÍTEM</w:t>
                  </w:r>
                </w:p>
              </w:tc>
              <w:tc>
                <w:tcPr>
                  <w:tcW w:w="661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9B37E7"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DESCRIPCIÓN DE ELEMENTOS PARA EL MANTENIMIENTO DE LAS PISCINAS, ZONAS HUMEDDAS (JACUZZI-TURCO-SAUNA) Y ATRACCIONES ACUÁTICAS INTERACTIVAS (CASCADA Y CHORRITOS DE AGUA) DEL CENTRO VACACIONAL HORNACHUELOS</w:t>
                  </w:r>
                </w:p>
              </w:tc>
              <w:tc>
                <w:tcPr>
                  <w:tcW w:w="6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BC5DED"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CANT.</w:t>
                  </w:r>
                </w:p>
              </w:tc>
            </w:tr>
            <w:tr w:rsidR="00AD122D" w:rsidRPr="00B50A87" w14:paraId="0FE8029E"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hideMark/>
                </w:tcPr>
                <w:p w14:paraId="4BCAE397"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c>
                <w:tcPr>
                  <w:tcW w:w="6613" w:type="dxa"/>
                  <w:tcBorders>
                    <w:top w:val="single" w:sz="4" w:space="0" w:color="auto"/>
                    <w:left w:val="single" w:sz="4" w:space="0" w:color="auto"/>
                    <w:bottom w:val="single" w:sz="4" w:space="0" w:color="auto"/>
                    <w:right w:val="single" w:sz="4" w:space="0" w:color="auto"/>
                  </w:tcBorders>
                  <w:hideMark/>
                </w:tcPr>
                <w:p w14:paraId="4189F105"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color w:val="0D0D0D"/>
                      <w:sz w:val="14"/>
                      <w:szCs w:val="14"/>
                    </w:rPr>
                    <w:t>Hidro lavadora con manguera y extensión eléctrica.</w:t>
                  </w:r>
                </w:p>
              </w:tc>
              <w:tc>
                <w:tcPr>
                  <w:tcW w:w="637" w:type="dxa"/>
                  <w:tcBorders>
                    <w:top w:val="single" w:sz="4" w:space="0" w:color="auto"/>
                    <w:left w:val="single" w:sz="4" w:space="0" w:color="auto"/>
                    <w:bottom w:val="single" w:sz="4" w:space="0" w:color="auto"/>
                    <w:right w:val="single" w:sz="4" w:space="0" w:color="auto"/>
                  </w:tcBorders>
                  <w:vAlign w:val="center"/>
                  <w:hideMark/>
                </w:tcPr>
                <w:p w14:paraId="63F02C7F"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3C6B813D"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52B93240"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2</w:t>
                  </w:r>
                </w:p>
              </w:tc>
              <w:tc>
                <w:tcPr>
                  <w:tcW w:w="6613" w:type="dxa"/>
                  <w:tcBorders>
                    <w:top w:val="single" w:sz="4" w:space="0" w:color="auto"/>
                    <w:left w:val="single" w:sz="4" w:space="0" w:color="auto"/>
                    <w:bottom w:val="single" w:sz="4" w:space="0" w:color="auto"/>
                    <w:right w:val="single" w:sz="4" w:space="0" w:color="auto"/>
                  </w:tcBorders>
                </w:tcPr>
                <w:p w14:paraId="25C9ACB3"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Manguera 30 </w:t>
                  </w:r>
                  <w:proofErr w:type="spellStart"/>
                  <w:r w:rsidRPr="00B50A87">
                    <w:rPr>
                      <w:sz w:val="14"/>
                      <w:szCs w:val="14"/>
                    </w:rPr>
                    <w:t>mts</w:t>
                  </w:r>
                  <w:proofErr w:type="spellEnd"/>
                  <w:r w:rsidRPr="00B50A87">
                    <w:rPr>
                      <w:sz w:val="14"/>
                      <w:szCs w:val="14"/>
                    </w:rPr>
                    <w:t xml:space="preserve"> </w:t>
                  </w:r>
                </w:p>
              </w:tc>
              <w:tc>
                <w:tcPr>
                  <w:tcW w:w="637" w:type="dxa"/>
                  <w:tcBorders>
                    <w:top w:val="single" w:sz="4" w:space="0" w:color="auto"/>
                    <w:left w:val="single" w:sz="4" w:space="0" w:color="auto"/>
                    <w:bottom w:val="single" w:sz="4" w:space="0" w:color="auto"/>
                    <w:right w:val="single" w:sz="4" w:space="0" w:color="auto"/>
                  </w:tcBorders>
                  <w:vAlign w:val="center"/>
                </w:tcPr>
                <w:p w14:paraId="44F314A3"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0D8558CC"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0349DAB4"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3</w:t>
                  </w:r>
                </w:p>
              </w:tc>
              <w:tc>
                <w:tcPr>
                  <w:tcW w:w="6613" w:type="dxa"/>
                  <w:tcBorders>
                    <w:top w:val="single" w:sz="4" w:space="0" w:color="auto"/>
                    <w:left w:val="single" w:sz="4" w:space="0" w:color="auto"/>
                    <w:bottom w:val="single" w:sz="4" w:space="0" w:color="auto"/>
                    <w:right w:val="single" w:sz="4" w:space="0" w:color="auto"/>
                  </w:tcBorders>
                </w:tcPr>
                <w:p w14:paraId="4357E130"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Extensión eléctrica 30 </w:t>
                  </w:r>
                  <w:proofErr w:type="spellStart"/>
                  <w:r w:rsidRPr="00B50A87">
                    <w:rPr>
                      <w:sz w:val="14"/>
                      <w:szCs w:val="14"/>
                    </w:rPr>
                    <w:t>mts</w:t>
                  </w:r>
                  <w:proofErr w:type="spellEnd"/>
                  <w:r w:rsidRPr="00B50A87">
                    <w:rPr>
                      <w:sz w:val="14"/>
                      <w:szCs w:val="14"/>
                    </w:rPr>
                    <w:t xml:space="preserve"> </w:t>
                  </w:r>
                </w:p>
              </w:tc>
              <w:tc>
                <w:tcPr>
                  <w:tcW w:w="637" w:type="dxa"/>
                  <w:tcBorders>
                    <w:top w:val="single" w:sz="4" w:space="0" w:color="auto"/>
                    <w:left w:val="single" w:sz="4" w:space="0" w:color="auto"/>
                    <w:bottom w:val="single" w:sz="4" w:space="0" w:color="auto"/>
                    <w:right w:val="single" w:sz="4" w:space="0" w:color="auto"/>
                  </w:tcBorders>
                  <w:vAlign w:val="center"/>
                </w:tcPr>
                <w:p w14:paraId="1D66D851"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3037B6FF"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4FAC3485"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4</w:t>
                  </w:r>
                </w:p>
              </w:tc>
              <w:tc>
                <w:tcPr>
                  <w:tcW w:w="6613" w:type="dxa"/>
                  <w:tcBorders>
                    <w:top w:val="single" w:sz="4" w:space="0" w:color="auto"/>
                    <w:left w:val="single" w:sz="4" w:space="0" w:color="auto"/>
                    <w:bottom w:val="single" w:sz="4" w:space="0" w:color="auto"/>
                    <w:right w:val="single" w:sz="4" w:space="0" w:color="auto"/>
                  </w:tcBorders>
                </w:tcPr>
                <w:p w14:paraId="1C67A4D1"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Vara telescópica 14 </w:t>
                  </w:r>
                  <w:proofErr w:type="spellStart"/>
                  <w:r w:rsidRPr="00B50A87">
                    <w:rPr>
                      <w:sz w:val="14"/>
                      <w:szCs w:val="14"/>
                    </w:rPr>
                    <w:t>mt</w:t>
                  </w:r>
                  <w:proofErr w:type="spellEnd"/>
                  <w:r w:rsidRPr="00B50A87">
                    <w:rPr>
                      <w:sz w:val="14"/>
                      <w:szCs w:val="14"/>
                    </w:rPr>
                    <w:t xml:space="preserve"> </w:t>
                  </w:r>
                </w:p>
              </w:tc>
              <w:tc>
                <w:tcPr>
                  <w:tcW w:w="637" w:type="dxa"/>
                  <w:tcBorders>
                    <w:top w:val="single" w:sz="4" w:space="0" w:color="auto"/>
                    <w:left w:val="single" w:sz="4" w:space="0" w:color="auto"/>
                    <w:bottom w:val="single" w:sz="4" w:space="0" w:color="auto"/>
                    <w:right w:val="single" w:sz="4" w:space="0" w:color="auto"/>
                  </w:tcBorders>
                  <w:vAlign w:val="center"/>
                </w:tcPr>
                <w:p w14:paraId="4F2A98E0"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60A9C903"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64742482"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5</w:t>
                  </w:r>
                </w:p>
              </w:tc>
              <w:tc>
                <w:tcPr>
                  <w:tcW w:w="6613" w:type="dxa"/>
                  <w:tcBorders>
                    <w:top w:val="single" w:sz="4" w:space="0" w:color="auto"/>
                    <w:left w:val="single" w:sz="4" w:space="0" w:color="auto"/>
                    <w:bottom w:val="single" w:sz="4" w:space="0" w:color="auto"/>
                    <w:right w:val="single" w:sz="4" w:space="0" w:color="auto"/>
                  </w:tcBorders>
                </w:tcPr>
                <w:p w14:paraId="56A98131"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Manguera aspiradora piscina 14 </w:t>
                  </w:r>
                  <w:proofErr w:type="spellStart"/>
                  <w:r w:rsidRPr="00B50A87">
                    <w:rPr>
                      <w:sz w:val="14"/>
                      <w:szCs w:val="14"/>
                    </w:rPr>
                    <w:t>mts</w:t>
                  </w:r>
                  <w:proofErr w:type="spellEnd"/>
                </w:p>
              </w:tc>
              <w:tc>
                <w:tcPr>
                  <w:tcW w:w="637" w:type="dxa"/>
                  <w:tcBorders>
                    <w:top w:val="single" w:sz="4" w:space="0" w:color="auto"/>
                    <w:left w:val="single" w:sz="4" w:space="0" w:color="auto"/>
                    <w:bottom w:val="single" w:sz="4" w:space="0" w:color="auto"/>
                    <w:right w:val="single" w:sz="4" w:space="0" w:color="auto"/>
                  </w:tcBorders>
                  <w:vAlign w:val="center"/>
                </w:tcPr>
                <w:p w14:paraId="3FCE1934"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39ADAC83"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6C917238"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6</w:t>
                  </w:r>
                </w:p>
              </w:tc>
              <w:tc>
                <w:tcPr>
                  <w:tcW w:w="6613" w:type="dxa"/>
                  <w:tcBorders>
                    <w:top w:val="single" w:sz="4" w:space="0" w:color="auto"/>
                    <w:left w:val="single" w:sz="4" w:space="0" w:color="auto"/>
                    <w:bottom w:val="single" w:sz="4" w:space="0" w:color="auto"/>
                    <w:right w:val="single" w:sz="4" w:space="0" w:color="auto"/>
                  </w:tcBorders>
                </w:tcPr>
                <w:p w14:paraId="22D7D165"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Nasa plástica con tubo de 6 metros</w:t>
                  </w:r>
                </w:p>
              </w:tc>
              <w:tc>
                <w:tcPr>
                  <w:tcW w:w="637" w:type="dxa"/>
                  <w:tcBorders>
                    <w:top w:val="single" w:sz="4" w:space="0" w:color="auto"/>
                    <w:left w:val="single" w:sz="4" w:space="0" w:color="auto"/>
                    <w:bottom w:val="single" w:sz="4" w:space="0" w:color="auto"/>
                    <w:right w:val="single" w:sz="4" w:space="0" w:color="auto"/>
                  </w:tcBorders>
                  <w:vAlign w:val="center"/>
                </w:tcPr>
                <w:p w14:paraId="4C88DDB1"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56EEBCB1"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56BFF5EE"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7</w:t>
                  </w:r>
                </w:p>
              </w:tc>
              <w:tc>
                <w:tcPr>
                  <w:tcW w:w="6613" w:type="dxa"/>
                  <w:tcBorders>
                    <w:top w:val="single" w:sz="4" w:space="0" w:color="auto"/>
                    <w:left w:val="single" w:sz="4" w:space="0" w:color="auto"/>
                    <w:bottom w:val="single" w:sz="4" w:space="0" w:color="auto"/>
                    <w:right w:val="single" w:sz="4" w:space="0" w:color="auto"/>
                  </w:tcBorders>
                </w:tcPr>
                <w:p w14:paraId="1D4A8B39"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Carro aspirador con tubo plegable de seis metros con 8 ruedas</w:t>
                  </w:r>
                </w:p>
              </w:tc>
              <w:tc>
                <w:tcPr>
                  <w:tcW w:w="637" w:type="dxa"/>
                  <w:tcBorders>
                    <w:top w:val="single" w:sz="4" w:space="0" w:color="auto"/>
                    <w:left w:val="single" w:sz="4" w:space="0" w:color="auto"/>
                    <w:bottom w:val="single" w:sz="4" w:space="0" w:color="auto"/>
                    <w:right w:val="single" w:sz="4" w:space="0" w:color="auto"/>
                  </w:tcBorders>
                  <w:vAlign w:val="center"/>
                </w:tcPr>
                <w:p w14:paraId="4FCBC26D"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2CD0E8F8"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1FC9BE20"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8</w:t>
                  </w:r>
                </w:p>
              </w:tc>
              <w:tc>
                <w:tcPr>
                  <w:tcW w:w="6613" w:type="dxa"/>
                  <w:tcBorders>
                    <w:top w:val="single" w:sz="4" w:space="0" w:color="auto"/>
                    <w:left w:val="single" w:sz="4" w:space="0" w:color="auto"/>
                    <w:bottom w:val="single" w:sz="4" w:space="0" w:color="auto"/>
                    <w:right w:val="single" w:sz="4" w:space="0" w:color="auto"/>
                  </w:tcBorders>
                </w:tcPr>
                <w:p w14:paraId="198F93B7"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proofErr w:type="spellStart"/>
                  <w:r w:rsidRPr="00B50A87">
                    <w:rPr>
                      <w:sz w:val="14"/>
                      <w:szCs w:val="14"/>
                    </w:rPr>
                    <w:t>Minilaborarorio</w:t>
                  </w:r>
                  <w:proofErr w:type="spellEnd"/>
                  <w:r w:rsidRPr="00B50A87">
                    <w:rPr>
                      <w:sz w:val="14"/>
                      <w:szCs w:val="14"/>
                    </w:rPr>
                    <w:t xml:space="preserve"> o colorímetro de 11 pasos </w:t>
                  </w:r>
                </w:p>
              </w:tc>
              <w:tc>
                <w:tcPr>
                  <w:tcW w:w="637" w:type="dxa"/>
                  <w:tcBorders>
                    <w:top w:val="single" w:sz="4" w:space="0" w:color="auto"/>
                    <w:left w:val="single" w:sz="4" w:space="0" w:color="auto"/>
                    <w:bottom w:val="single" w:sz="4" w:space="0" w:color="auto"/>
                    <w:right w:val="single" w:sz="4" w:space="0" w:color="auto"/>
                  </w:tcBorders>
                  <w:vAlign w:val="center"/>
                </w:tcPr>
                <w:p w14:paraId="34228EE6"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664C85E7"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65863CA5"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9</w:t>
                  </w:r>
                </w:p>
              </w:tc>
              <w:tc>
                <w:tcPr>
                  <w:tcW w:w="6613" w:type="dxa"/>
                  <w:tcBorders>
                    <w:top w:val="single" w:sz="4" w:space="0" w:color="auto"/>
                    <w:left w:val="single" w:sz="4" w:space="0" w:color="auto"/>
                    <w:bottom w:val="single" w:sz="4" w:space="0" w:color="auto"/>
                    <w:right w:val="single" w:sz="4" w:space="0" w:color="auto"/>
                  </w:tcBorders>
                </w:tcPr>
                <w:p w14:paraId="69D17BE0"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Cepillo en n</w:t>
                  </w:r>
                  <w:r w:rsidRPr="00B50A87">
                    <w:rPr>
                      <w:sz w:val="14"/>
                      <w:szCs w:val="14"/>
                      <w:lang w:val="es-MX"/>
                    </w:rPr>
                    <w:t>y</w:t>
                  </w:r>
                  <w:r w:rsidRPr="00B50A87">
                    <w:rPr>
                      <w:sz w:val="14"/>
                      <w:szCs w:val="14"/>
                    </w:rPr>
                    <w:t>lo</w:t>
                  </w:r>
                  <w:r w:rsidRPr="00B50A87">
                    <w:rPr>
                      <w:sz w:val="14"/>
                      <w:szCs w:val="14"/>
                      <w:lang w:val="es-MX"/>
                    </w:rPr>
                    <w:t>n</w:t>
                  </w:r>
                  <w:r w:rsidRPr="00B50A87">
                    <w:rPr>
                      <w:sz w:val="14"/>
                      <w:szCs w:val="14"/>
                    </w:rPr>
                    <w:t xml:space="preserve"> de 18 pulgadas </w:t>
                  </w:r>
                </w:p>
              </w:tc>
              <w:tc>
                <w:tcPr>
                  <w:tcW w:w="637" w:type="dxa"/>
                  <w:tcBorders>
                    <w:top w:val="single" w:sz="4" w:space="0" w:color="auto"/>
                    <w:left w:val="single" w:sz="4" w:space="0" w:color="auto"/>
                    <w:bottom w:val="single" w:sz="4" w:space="0" w:color="auto"/>
                    <w:right w:val="single" w:sz="4" w:space="0" w:color="auto"/>
                  </w:tcBorders>
                  <w:vAlign w:val="center"/>
                </w:tcPr>
                <w:p w14:paraId="248A3CD5"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0D655CB4"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20B9D68C"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10</w:t>
                  </w:r>
                </w:p>
              </w:tc>
              <w:tc>
                <w:tcPr>
                  <w:tcW w:w="6613" w:type="dxa"/>
                  <w:tcBorders>
                    <w:top w:val="single" w:sz="4" w:space="0" w:color="auto"/>
                    <w:left w:val="single" w:sz="4" w:space="0" w:color="auto"/>
                    <w:bottom w:val="single" w:sz="4" w:space="0" w:color="auto"/>
                    <w:right w:val="single" w:sz="4" w:space="0" w:color="auto"/>
                  </w:tcBorders>
                </w:tcPr>
                <w:p w14:paraId="1468745B"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Cepillo en acero para limpieza de algas </w:t>
                  </w:r>
                </w:p>
              </w:tc>
              <w:tc>
                <w:tcPr>
                  <w:tcW w:w="637" w:type="dxa"/>
                  <w:tcBorders>
                    <w:top w:val="single" w:sz="4" w:space="0" w:color="auto"/>
                    <w:left w:val="single" w:sz="4" w:space="0" w:color="auto"/>
                    <w:bottom w:val="single" w:sz="4" w:space="0" w:color="auto"/>
                    <w:right w:val="single" w:sz="4" w:space="0" w:color="auto"/>
                  </w:tcBorders>
                  <w:vAlign w:val="center"/>
                </w:tcPr>
                <w:p w14:paraId="06448314"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4465CD2C"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04A20EFB"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11</w:t>
                  </w:r>
                </w:p>
              </w:tc>
              <w:tc>
                <w:tcPr>
                  <w:tcW w:w="6613" w:type="dxa"/>
                  <w:tcBorders>
                    <w:top w:val="single" w:sz="4" w:space="0" w:color="auto"/>
                    <w:left w:val="single" w:sz="4" w:space="0" w:color="auto"/>
                    <w:bottom w:val="single" w:sz="4" w:space="0" w:color="auto"/>
                    <w:right w:val="single" w:sz="4" w:space="0" w:color="auto"/>
                  </w:tcBorders>
                </w:tcPr>
                <w:p w14:paraId="58255F64"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Kit de prueba multiparámetros de calidad del agua. (Potencial oxidación reducción-Temperatura-PH-Cloro residual libre-Cloro combinado-Ácido </w:t>
                  </w:r>
                  <w:proofErr w:type="spellStart"/>
                  <w:r w:rsidRPr="00B50A87">
                    <w:rPr>
                      <w:sz w:val="14"/>
                      <w:szCs w:val="14"/>
                    </w:rPr>
                    <w:t>cianúrico</w:t>
                  </w:r>
                  <w:proofErr w:type="spellEnd"/>
                  <w:r w:rsidRPr="00B50A87">
                    <w:rPr>
                      <w:sz w:val="14"/>
                      <w:szCs w:val="14"/>
                    </w:rPr>
                    <w:t>-Alcalinidad-Dureza cálcica-Cloraminas-Turbiedad)</w:t>
                  </w:r>
                </w:p>
              </w:tc>
              <w:tc>
                <w:tcPr>
                  <w:tcW w:w="637" w:type="dxa"/>
                  <w:tcBorders>
                    <w:top w:val="single" w:sz="4" w:space="0" w:color="auto"/>
                    <w:left w:val="single" w:sz="4" w:space="0" w:color="auto"/>
                    <w:bottom w:val="single" w:sz="4" w:space="0" w:color="auto"/>
                    <w:right w:val="single" w:sz="4" w:space="0" w:color="auto"/>
                  </w:tcBorders>
                  <w:vAlign w:val="center"/>
                </w:tcPr>
                <w:p w14:paraId="2CC95F9D"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09D38FC5"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107CE13C"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12</w:t>
                  </w:r>
                </w:p>
              </w:tc>
              <w:tc>
                <w:tcPr>
                  <w:tcW w:w="6613" w:type="dxa"/>
                  <w:tcBorders>
                    <w:top w:val="single" w:sz="4" w:space="0" w:color="auto"/>
                    <w:left w:val="single" w:sz="4" w:space="0" w:color="auto"/>
                    <w:bottom w:val="single" w:sz="4" w:space="0" w:color="auto"/>
                    <w:right w:val="single" w:sz="4" w:space="0" w:color="auto"/>
                  </w:tcBorders>
                </w:tcPr>
                <w:p w14:paraId="21D982E1"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Termómetro para temperatura agua de piscina</w:t>
                  </w:r>
                </w:p>
              </w:tc>
              <w:tc>
                <w:tcPr>
                  <w:tcW w:w="637" w:type="dxa"/>
                  <w:tcBorders>
                    <w:top w:val="single" w:sz="4" w:space="0" w:color="auto"/>
                    <w:left w:val="single" w:sz="4" w:space="0" w:color="auto"/>
                    <w:bottom w:val="single" w:sz="4" w:space="0" w:color="auto"/>
                    <w:right w:val="single" w:sz="4" w:space="0" w:color="auto"/>
                  </w:tcBorders>
                  <w:vAlign w:val="center"/>
                </w:tcPr>
                <w:p w14:paraId="307EC18A"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6D50178E"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143F3ABB"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13</w:t>
                  </w:r>
                </w:p>
              </w:tc>
              <w:tc>
                <w:tcPr>
                  <w:tcW w:w="6613" w:type="dxa"/>
                  <w:tcBorders>
                    <w:top w:val="single" w:sz="4" w:space="0" w:color="auto"/>
                    <w:left w:val="single" w:sz="4" w:space="0" w:color="auto"/>
                    <w:bottom w:val="single" w:sz="4" w:space="0" w:color="auto"/>
                    <w:right w:val="single" w:sz="4" w:space="0" w:color="auto"/>
                  </w:tcBorders>
                </w:tcPr>
                <w:p w14:paraId="58BCDA52"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 xml:space="preserve">Pesa electrónica digital </w:t>
                  </w:r>
                </w:p>
              </w:tc>
              <w:tc>
                <w:tcPr>
                  <w:tcW w:w="637" w:type="dxa"/>
                  <w:tcBorders>
                    <w:top w:val="single" w:sz="4" w:space="0" w:color="auto"/>
                    <w:left w:val="single" w:sz="4" w:space="0" w:color="auto"/>
                    <w:bottom w:val="single" w:sz="4" w:space="0" w:color="auto"/>
                    <w:right w:val="single" w:sz="4" w:space="0" w:color="auto"/>
                  </w:tcBorders>
                  <w:vAlign w:val="center"/>
                </w:tcPr>
                <w:p w14:paraId="60105314"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307CFE21" w14:textId="77777777" w:rsidTr="00CE55AA">
              <w:trPr>
                <w:jc w:val="center"/>
              </w:trPr>
              <w:tc>
                <w:tcPr>
                  <w:tcW w:w="539" w:type="dxa"/>
                  <w:tcBorders>
                    <w:top w:val="single" w:sz="4" w:space="0" w:color="auto"/>
                    <w:left w:val="single" w:sz="4" w:space="0" w:color="auto"/>
                    <w:bottom w:val="single" w:sz="4" w:space="0" w:color="auto"/>
                    <w:right w:val="single" w:sz="4" w:space="0" w:color="auto"/>
                  </w:tcBorders>
                  <w:vAlign w:val="center"/>
                </w:tcPr>
                <w:p w14:paraId="34A49501"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14</w:t>
                  </w:r>
                </w:p>
              </w:tc>
              <w:tc>
                <w:tcPr>
                  <w:tcW w:w="6613" w:type="dxa"/>
                  <w:tcBorders>
                    <w:top w:val="single" w:sz="4" w:space="0" w:color="auto"/>
                    <w:left w:val="single" w:sz="4" w:space="0" w:color="auto"/>
                    <w:bottom w:val="single" w:sz="4" w:space="0" w:color="auto"/>
                    <w:right w:val="single" w:sz="4" w:space="0" w:color="auto"/>
                  </w:tcBorders>
                </w:tcPr>
                <w:p w14:paraId="28F508ED"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Kit antiderrame</w:t>
                  </w:r>
                </w:p>
              </w:tc>
              <w:tc>
                <w:tcPr>
                  <w:tcW w:w="637" w:type="dxa"/>
                  <w:tcBorders>
                    <w:top w:val="single" w:sz="4" w:space="0" w:color="auto"/>
                    <w:left w:val="single" w:sz="4" w:space="0" w:color="auto"/>
                    <w:bottom w:val="single" w:sz="4" w:space="0" w:color="auto"/>
                    <w:right w:val="single" w:sz="4" w:space="0" w:color="auto"/>
                  </w:tcBorders>
                  <w:vAlign w:val="center"/>
                </w:tcPr>
                <w:p w14:paraId="5B644376"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bl>
          <w:p w14:paraId="462DFFEB" w14:textId="77777777" w:rsidR="00AD122D" w:rsidRPr="00B50A87" w:rsidRDefault="00AD122D" w:rsidP="0048681F">
            <w:pPr>
              <w:jc w:val="both"/>
              <w:rPr>
                <w:i/>
                <w:iCs/>
                <w:sz w:val="15"/>
                <w:szCs w:val="15"/>
              </w:rPr>
            </w:pPr>
          </w:p>
          <w:p w14:paraId="6DBFC298" w14:textId="77777777" w:rsidR="00AD122D" w:rsidRPr="00B50A87" w:rsidRDefault="00AD122D" w:rsidP="0048681F">
            <w:pPr>
              <w:suppressAutoHyphens/>
              <w:jc w:val="both"/>
              <w:rPr>
                <w:rFonts w:eastAsia="Calibri"/>
                <w:b/>
                <w:bCs/>
                <w:i/>
                <w:iCs/>
                <w:sz w:val="15"/>
                <w:szCs w:val="15"/>
                <w:lang w:eastAsia="ar-SA"/>
              </w:rPr>
            </w:pPr>
            <w:r w:rsidRPr="00B50A87">
              <w:rPr>
                <w:rFonts w:eastAsia="Calibri"/>
                <w:b/>
                <w:bCs/>
                <w:i/>
                <w:iCs/>
                <w:sz w:val="15"/>
                <w:szCs w:val="15"/>
                <w:lang w:eastAsia="ar-SA"/>
              </w:rPr>
              <w:t>SEDE 3 –</w:t>
            </w:r>
            <w:r w:rsidRPr="00B50A87">
              <w:rPr>
                <w:b/>
                <w:bCs/>
                <w:i/>
                <w:iCs/>
                <w:color w:val="000000"/>
                <w:sz w:val="15"/>
                <w:szCs w:val="15"/>
              </w:rPr>
              <w:t xml:space="preserve"> INSUMOS </w:t>
            </w:r>
            <w:r w:rsidRPr="00B50A87">
              <w:rPr>
                <w:rFonts w:eastAsia="Calibri"/>
                <w:b/>
                <w:bCs/>
                <w:i/>
                <w:iCs/>
                <w:sz w:val="15"/>
                <w:szCs w:val="15"/>
                <w:lang w:eastAsia="ar-SA"/>
              </w:rPr>
              <w:t>DEPARTAMENTO DE POLICÍA ANTIOQUIA DEANT</w:t>
            </w:r>
          </w:p>
          <w:p w14:paraId="70993475" w14:textId="77777777" w:rsidR="00AD122D" w:rsidRPr="00B50A87" w:rsidRDefault="00AD122D" w:rsidP="0048681F">
            <w:pPr>
              <w:suppressAutoHyphens/>
              <w:jc w:val="both"/>
              <w:rPr>
                <w:rFonts w:eastAsia="Calibri"/>
                <w:b/>
                <w:bCs/>
                <w:i/>
                <w:iCs/>
                <w:sz w:val="15"/>
                <w:szCs w:val="15"/>
                <w:lang w:eastAsia="ar-SA"/>
              </w:rPr>
            </w:pPr>
          </w:p>
          <w:tbl>
            <w:tblPr>
              <w:tblW w:w="7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6688"/>
              <w:gridCol w:w="666"/>
            </w:tblGrid>
            <w:tr w:rsidR="00AD122D" w:rsidRPr="00B50A87" w14:paraId="3472AB55"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7E546E"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ÍTEM</w:t>
                  </w:r>
                </w:p>
              </w:tc>
              <w:tc>
                <w:tcPr>
                  <w:tcW w:w="67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79D767"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 xml:space="preserve">DESCRIPCIÓN DE INSUMOS MENSUALES PARA EL MANTENIMIENTO DE LAS PISCINAS, ZONAS HÚMEDAS DEL </w:t>
                  </w:r>
                  <w:r w:rsidRPr="00B50A87">
                    <w:rPr>
                      <w:rFonts w:eastAsia="Calibri"/>
                      <w:b/>
                      <w:bCs/>
                      <w:i/>
                      <w:iCs/>
                      <w:sz w:val="14"/>
                      <w:szCs w:val="14"/>
                      <w:lang w:eastAsia="ar-SA"/>
                    </w:rPr>
                    <w:t>DEPARTAMENTO DE POLICÍA ANTIOQUIA DEANT</w:t>
                  </w:r>
                </w:p>
              </w:tc>
              <w:tc>
                <w:tcPr>
                  <w:tcW w:w="6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496348"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CANT.</w:t>
                  </w:r>
                </w:p>
              </w:tc>
            </w:tr>
            <w:tr w:rsidR="00AD122D" w:rsidRPr="00B50A87" w14:paraId="7A98D852"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2E239E1E"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lastRenderedPageBreak/>
                    <w:t>1</w:t>
                  </w:r>
                </w:p>
              </w:tc>
              <w:tc>
                <w:tcPr>
                  <w:tcW w:w="6708" w:type="dxa"/>
                  <w:tcBorders>
                    <w:top w:val="single" w:sz="4" w:space="0" w:color="auto"/>
                    <w:left w:val="single" w:sz="4" w:space="0" w:color="auto"/>
                    <w:bottom w:val="single" w:sz="4" w:space="0" w:color="auto"/>
                    <w:right w:val="single" w:sz="4" w:space="0" w:color="auto"/>
                  </w:tcBorders>
                </w:tcPr>
                <w:p w14:paraId="2775AE41"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Canecas de cloro granulado al 70%* 40 kilos cada uno</w:t>
                  </w:r>
                </w:p>
              </w:tc>
              <w:tc>
                <w:tcPr>
                  <w:tcW w:w="666" w:type="dxa"/>
                  <w:tcBorders>
                    <w:top w:val="single" w:sz="4" w:space="0" w:color="auto"/>
                    <w:left w:val="single" w:sz="4" w:space="0" w:color="auto"/>
                    <w:bottom w:val="single" w:sz="4" w:space="0" w:color="auto"/>
                    <w:right w:val="single" w:sz="4" w:space="0" w:color="auto"/>
                  </w:tcBorders>
                  <w:vAlign w:val="center"/>
                  <w:hideMark/>
                </w:tcPr>
                <w:p w14:paraId="68AAC6C8"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1FA816E0"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54AFB0AF"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2</w:t>
                  </w:r>
                </w:p>
              </w:tc>
              <w:tc>
                <w:tcPr>
                  <w:tcW w:w="6708" w:type="dxa"/>
                  <w:tcBorders>
                    <w:top w:val="single" w:sz="4" w:space="0" w:color="auto"/>
                    <w:left w:val="single" w:sz="4" w:space="0" w:color="auto"/>
                    <w:bottom w:val="single" w:sz="4" w:space="0" w:color="auto"/>
                    <w:right w:val="single" w:sz="4" w:space="0" w:color="auto"/>
                  </w:tcBorders>
                </w:tcPr>
                <w:p w14:paraId="7319FCD1"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bultos de bicarbonato </w:t>
                  </w:r>
                </w:p>
              </w:tc>
              <w:tc>
                <w:tcPr>
                  <w:tcW w:w="666" w:type="dxa"/>
                  <w:tcBorders>
                    <w:top w:val="single" w:sz="4" w:space="0" w:color="auto"/>
                    <w:left w:val="single" w:sz="4" w:space="0" w:color="auto"/>
                    <w:bottom w:val="single" w:sz="4" w:space="0" w:color="auto"/>
                    <w:right w:val="single" w:sz="4" w:space="0" w:color="auto"/>
                  </w:tcBorders>
                  <w:vAlign w:val="center"/>
                </w:tcPr>
                <w:p w14:paraId="4704D68F"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08551EBF"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0E824A92"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3</w:t>
                  </w:r>
                </w:p>
              </w:tc>
              <w:tc>
                <w:tcPr>
                  <w:tcW w:w="6708" w:type="dxa"/>
                  <w:tcBorders>
                    <w:top w:val="single" w:sz="4" w:space="0" w:color="auto"/>
                    <w:left w:val="single" w:sz="4" w:space="0" w:color="auto"/>
                    <w:bottom w:val="single" w:sz="4" w:space="0" w:color="auto"/>
                    <w:right w:val="single" w:sz="4" w:space="0" w:color="auto"/>
                  </w:tcBorders>
                </w:tcPr>
                <w:p w14:paraId="3773898C"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Cuñetes ácidos reductor PH</w:t>
                  </w:r>
                </w:p>
              </w:tc>
              <w:tc>
                <w:tcPr>
                  <w:tcW w:w="666" w:type="dxa"/>
                  <w:tcBorders>
                    <w:top w:val="single" w:sz="4" w:space="0" w:color="auto"/>
                    <w:left w:val="single" w:sz="4" w:space="0" w:color="auto"/>
                    <w:bottom w:val="single" w:sz="4" w:space="0" w:color="auto"/>
                    <w:right w:val="single" w:sz="4" w:space="0" w:color="auto"/>
                  </w:tcBorders>
                  <w:vAlign w:val="center"/>
                </w:tcPr>
                <w:p w14:paraId="667096C6"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478F825E"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44893FAE"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4</w:t>
                  </w:r>
                </w:p>
              </w:tc>
              <w:tc>
                <w:tcPr>
                  <w:tcW w:w="6708" w:type="dxa"/>
                  <w:tcBorders>
                    <w:top w:val="single" w:sz="4" w:space="0" w:color="auto"/>
                    <w:left w:val="single" w:sz="4" w:space="0" w:color="auto"/>
                    <w:bottom w:val="single" w:sz="4" w:space="0" w:color="auto"/>
                    <w:right w:val="single" w:sz="4" w:space="0" w:color="auto"/>
                  </w:tcBorders>
                </w:tcPr>
                <w:p w14:paraId="605CDC30"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Cuñetes de ácido nítrico</w:t>
                  </w:r>
                </w:p>
              </w:tc>
              <w:tc>
                <w:tcPr>
                  <w:tcW w:w="666" w:type="dxa"/>
                  <w:tcBorders>
                    <w:top w:val="single" w:sz="4" w:space="0" w:color="auto"/>
                    <w:left w:val="single" w:sz="4" w:space="0" w:color="auto"/>
                    <w:bottom w:val="single" w:sz="4" w:space="0" w:color="auto"/>
                    <w:right w:val="single" w:sz="4" w:space="0" w:color="auto"/>
                  </w:tcBorders>
                  <w:vAlign w:val="center"/>
                </w:tcPr>
                <w:p w14:paraId="6577FF71"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53D08289"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678934B3"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5</w:t>
                  </w:r>
                </w:p>
              </w:tc>
              <w:tc>
                <w:tcPr>
                  <w:tcW w:w="6708" w:type="dxa"/>
                  <w:tcBorders>
                    <w:top w:val="single" w:sz="4" w:space="0" w:color="auto"/>
                    <w:left w:val="single" w:sz="4" w:space="0" w:color="auto"/>
                    <w:bottom w:val="single" w:sz="4" w:space="0" w:color="auto"/>
                    <w:right w:val="single" w:sz="4" w:space="0" w:color="auto"/>
                  </w:tcBorders>
                </w:tcPr>
                <w:p w14:paraId="15B7AE17"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Galones de jabón limpia bordes </w:t>
                  </w:r>
                </w:p>
              </w:tc>
              <w:tc>
                <w:tcPr>
                  <w:tcW w:w="666" w:type="dxa"/>
                  <w:tcBorders>
                    <w:top w:val="single" w:sz="4" w:space="0" w:color="auto"/>
                    <w:left w:val="single" w:sz="4" w:space="0" w:color="auto"/>
                    <w:bottom w:val="single" w:sz="4" w:space="0" w:color="auto"/>
                    <w:right w:val="single" w:sz="4" w:space="0" w:color="auto"/>
                  </w:tcBorders>
                  <w:vAlign w:val="center"/>
                </w:tcPr>
                <w:p w14:paraId="429E73E2"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1D6755AB"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012CAF05"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6</w:t>
                  </w:r>
                </w:p>
              </w:tc>
              <w:tc>
                <w:tcPr>
                  <w:tcW w:w="6708" w:type="dxa"/>
                  <w:tcBorders>
                    <w:top w:val="single" w:sz="4" w:space="0" w:color="auto"/>
                    <w:left w:val="single" w:sz="4" w:space="0" w:color="auto"/>
                    <w:bottom w:val="single" w:sz="4" w:space="0" w:color="auto"/>
                    <w:right w:val="single" w:sz="4" w:space="0" w:color="auto"/>
                  </w:tcBorders>
                </w:tcPr>
                <w:p w14:paraId="2A42FFDA"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Galones de alguicidas </w:t>
                  </w:r>
                </w:p>
              </w:tc>
              <w:tc>
                <w:tcPr>
                  <w:tcW w:w="666" w:type="dxa"/>
                  <w:tcBorders>
                    <w:top w:val="single" w:sz="4" w:space="0" w:color="auto"/>
                    <w:left w:val="single" w:sz="4" w:space="0" w:color="auto"/>
                    <w:bottom w:val="single" w:sz="4" w:space="0" w:color="auto"/>
                    <w:right w:val="single" w:sz="4" w:space="0" w:color="auto"/>
                  </w:tcBorders>
                  <w:vAlign w:val="center"/>
                </w:tcPr>
                <w:p w14:paraId="675E080A"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2</w:t>
                  </w:r>
                </w:p>
              </w:tc>
            </w:tr>
            <w:tr w:rsidR="00AD122D" w:rsidRPr="00B50A87" w14:paraId="2C915388"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204E3DD1"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7</w:t>
                  </w:r>
                </w:p>
              </w:tc>
              <w:tc>
                <w:tcPr>
                  <w:tcW w:w="6708" w:type="dxa"/>
                  <w:tcBorders>
                    <w:top w:val="single" w:sz="4" w:space="0" w:color="auto"/>
                    <w:left w:val="single" w:sz="4" w:space="0" w:color="auto"/>
                    <w:bottom w:val="single" w:sz="4" w:space="0" w:color="auto"/>
                    <w:right w:val="single" w:sz="4" w:space="0" w:color="auto"/>
                  </w:tcBorders>
                </w:tcPr>
                <w:p w14:paraId="74A63358"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Galones de floculante o </w:t>
                  </w:r>
                  <w:proofErr w:type="spellStart"/>
                  <w:r w:rsidRPr="00B50A87">
                    <w:rPr>
                      <w:sz w:val="14"/>
                      <w:szCs w:val="14"/>
                    </w:rPr>
                    <w:t>clarificante</w:t>
                  </w:r>
                  <w:proofErr w:type="spellEnd"/>
                </w:p>
              </w:tc>
              <w:tc>
                <w:tcPr>
                  <w:tcW w:w="666" w:type="dxa"/>
                  <w:tcBorders>
                    <w:top w:val="single" w:sz="4" w:space="0" w:color="auto"/>
                    <w:left w:val="single" w:sz="4" w:space="0" w:color="auto"/>
                    <w:bottom w:val="single" w:sz="4" w:space="0" w:color="auto"/>
                    <w:right w:val="single" w:sz="4" w:space="0" w:color="auto"/>
                  </w:tcBorders>
                  <w:vAlign w:val="center"/>
                </w:tcPr>
                <w:p w14:paraId="270CAE8E"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2</w:t>
                  </w:r>
                </w:p>
              </w:tc>
            </w:tr>
            <w:tr w:rsidR="00AD122D" w:rsidRPr="00B50A87" w14:paraId="009DCA81"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5E3E48FE"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9</w:t>
                  </w:r>
                </w:p>
              </w:tc>
              <w:tc>
                <w:tcPr>
                  <w:tcW w:w="6708" w:type="dxa"/>
                  <w:tcBorders>
                    <w:top w:val="single" w:sz="4" w:space="0" w:color="auto"/>
                    <w:left w:val="single" w:sz="4" w:space="0" w:color="auto"/>
                    <w:bottom w:val="single" w:sz="4" w:space="0" w:color="auto"/>
                    <w:right w:val="single" w:sz="4" w:space="0" w:color="auto"/>
                  </w:tcBorders>
                </w:tcPr>
                <w:p w14:paraId="16832825"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Esponjas mágicas blanca - caja por dos (2) para rompeolas</w:t>
                  </w:r>
                </w:p>
              </w:tc>
              <w:tc>
                <w:tcPr>
                  <w:tcW w:w="666" w:type="dxa"/>
                  <w:tcBorders>
                    <w:top w:val="single" w:sz="4" w:space="0" w:color="auto"/>
                    <w:left w:val="single" w:sz="4" w:space="0" w:color="auto"/>
                    <w:bottom w:val="single" w:sz="4" w:space="0" w:color="auto"/>
                    <w:right w:val="single" w:sz="4" w:space="0" w:color="auto"/>
                  </w:tcBorders>
                  <w:vAlign w:val="center"/>
                </w:tcPr>
                <w:p w14:paraId="40A7CE2F"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3</w:t>
                  </w:r>
                </w:p>
              </w:tc>
            </w:tr>
            <w:tr w:rsidR="00AD122D" w:rsidRPr="00B50A87" w14:paraId="3DF4D6B4"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406E59C8"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10</w:t>
                  </w:r>
                </w:p>
              </w:tc>
              <w:tc>
                <w:tcPr>
                  <w:tcW w:w="6708" w:type="dxa"/>
                  <w:tcBorders>
                    <w:top w:val="single" w:sz="4" w:space="0" w:color="auto"/>
                    <w:left w:val="single" w:sz="4" w:space="0" w:color="auto"/>
                    <w:bottom w:val="single" w:sz="4" w:space="0" w:color="auto"/>
                    <w:right w:val="single" w:sz="4" w:space="0" w:color="auto"/>
                  </w:tcBorders>
                </w:tcPr>
                <w:p w14:paraId="647719DC"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Cloro al 91% </w:t>
                  </w:r>
                  <w:proofErr w:type="spellStart"/>
                  <w:r w:rsidRPr="00B50A87">
                    <w:rPr>
                      <w:sz w:val="14"/>
                      <w:szCs w:val="14"/>
                    </w:rPr>
                    <w:t>pastillado</w:t>
                  </w:r>
                  <w:proofErr w:type="spellEnd"/>
                  <w:r w:rsidRPr="00B50A87">
                    <w:rPr>
                      <w:sz w:val="14"/>
                      <w:szCs w:val="14"/>
                    </w:rPr>
                    <w:t xml:space="preserve"> - tarro con tres (3) discos de cloro grande</w:t>
                  </w:r>
                </w:p>
              </w:tc>
              <w:tc>
                <w:tcPr>
                  <w:tcW w:w="666" w:type="dxa"/>
                  <w:tcBorders>
                    <w:top w:val="single" w:sz="4" w:space="0" w:color="auto"/>
                    <w:left w:val="single" w:sz="4" w:space="0" w:color="auto"/>
                    <w:bottom w:val="single" w:sz="4" w:space="0" w:color="auto"/>
                    <w:right w:val="single" w:sz="4" w:space="0" w:color="auto"/>
                  </w:tcBorders>
                  <w:vAlign w:val="center"/>
                </w:tcPr>
                <w:p w14:paraId="4827E7CF"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2</w:t>
                  </w:r>
                </w:p>
              </w:tc>
            </w:tr>
            <w:tr w:rsidR="00AD122D" w:rsidRPr="00B50A87" w14:paraId="48EB340A"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74DD7D72"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11</w:t>
                  </w:r>
                </w:p>
              </w:tc>
              <w:tc>
                <w:tcPr>
                  <w:tcW w:w="6708" w:type="dxa"/>
                  <w:tcBorders>
                    <w:top w:val="single" w:sz="4" w:space="0" w:color="auto"/>
                    <w:left w:val="single" w:sz="4" w:space="0" w:color="auto"/>
                    <w:bottom w:val="single" w:sz="4" w:space="0" w:color="auto"/>
                    <w:right w:val="single" w:sz="4" w:space="0" w:color="auto"/>
                  </w:tcBorders>
                </w:tcPr>
                <w:p w14:paraId="7022783F"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Soda caustica por kilos</w:t>
                  </w:r>
                </w:p>
              </w:tc>
              <w:tc>
                <w:tcPr>
                  <w:tcW w:w="666" w:type="dxa"/>
                  <w:tcBorders>
                    <w:top w:val="single" w:sz="4" w:space="0" w:color="auto"/>
                    <w:left w:val="single" w:sz="4" w:space="0" w:color="auto"/>
                    <w:bottom w:val="single" w:sz="4" w:space="0" w:color="auto"/>
                    <w:right w:val="single" w:sz="4" w:space="0" w:color="auto"/>
                  </w:tcBorders>
                  <w:vAlign w:val="center"/>
                </w:tcPr>
                <w:p w14:paraId="756BF036"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3</w:t>
                  </w:r>
                </w:p>
              </w:tc>
            </w:tr>
            <w:tr w:rsidR="00AD122D" w:rsidRPr="00B50A87" w14:paraId="12FDBCF0"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0238372F"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12</w:t>
                  </w:r>
                </w:p>
              </w:tc>
              <w:tc>
                <w:tcPr>
                  <w:tcW w:w="6708" w:type="dxa"/>
                  <w:tcBorders>
                    <w:top w:val="single" w:sz="4" w:space="0" w:color="auto"/>
                    <w:left w:val="single" w:sz="4" w:space="0" w:color="auto"/>
                    <w:bottom w:val="single" w:sz="4" w:space="0" w:color="auto"/>
                    <w:right w:val="single" w:sz="4" w:space="0" w:color="auto"/>
                  </w:tcBorders>
                </w:tcPr>
                <w:p w14:paraId="41A9A77E"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Pastillas </w:t>
                  </w:r>
                  <w:proofErr w:type="spellStart"/>
                  <w:r w:rsidRPr="00B50A87">
                    <w:rPr>
                      <w:sz w:val="14"/>
                      <w:szCs w:val="14"/>
                    </w:rPr>
                    <w:t>DPD</w:t>
                  </w:r>
                  <w:proofErr w:type="spellEnd"/>
                  <w:r w:rsidRPr="00B50A87">
                    <w:rPr>
                      <w:sz w:val="14"/>
                      <w:szCs w:val="14"/>
                    </w:rPr>
                    <w:t xml:space="preserve"> </w:t>
                  </w:r>
                  <w:proofErr w:type="spellStart"/>
                  <w:r w:rsidRPr="00B50A87">
                    <w:rPr>
                      <w:sz w:val="14"/>
                      <w:szCs w:val="14"/>
                    </w:rPr>
                    <w:t>1R</w:t>
                  </w:r>
                  <w:proofErr w:type="spellEnd"/>
                  <w:r w:rsidRPr="00B50A87">
                    <w:rPr>
                      <w:sz w:val="14"/>
                      <w:szCs w:val="14"/>
                    </w:rPr>
                    <w:t xml:space="preserve"> </w:t>
                  </w:r>
                  <w:proofErr w:type="spellStart"/>
                  <w:r w:rsidRPr="00B50A87">
                    <w:rPr>
                      <w:sz w:val="14"/>
                      <w:szCs w:val="14"/>
                    </w:rPr>
                    <w:t>Code</w:t>
                  </w:r>
                  <w:proofErr w:type="spellEnd"/>
                  <w:r w:rsidRPr="00B50A87">
                    <w:rPr>
                      <w:sz w:val="14"/>
                      <w:szCs w:val="14"/>
                    </w:rPr>
                    <w:t xml:space="preserve"> </w:t>
                  </w:r>
                  <w:proofErr w:type="spellStart"/>
                  <w:r w:rsidRPr="00B50A87">
                    <w:rPr>
                      <w:sz w:val="14"/>
                      <w:szCs w:val="14"/>
                    </w:rPr>
                    <w:t>6999A</w:t>
                  </w:r>
                  <w:proofErr w:type="spellEnd"/>
                  <w:r w:rsidRPr="00B50A87">
                    <w:rPr>
                      <w:sz w:val="14"/>
                      <w:szCs w:val="14"/>
                    </w:rPr>
                    <w:t xml:space="preserve"> (cartón por 12 pastillas)</w:t>
                  </w:r>
                </w:p>
              </w:tc>
              <w:tc>
                <w:tcPr>
                  <w:tcW w:w="666" w:type="dxa"/>
                  <w:tcBorders>
                    <w:top w:val="single" w:sz="4" w:space="0" w:color="auto"/>
                    <w:left w:val="single" w:sz="4" w:space="0" w:color="auto"/>
                    <w:bottom w:val="single" w:sz="4" w:space="0" w:color="auto"/>
                    <w:right w:val="single" w:sz="4" w:space="0" w:color="auto"/>
                  </w:tcBorders>
                  <w:vAlign w:val="center"/>
                </w:tcPr>
                <w:p w14:paraId="248B6711"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52C31812"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2B45FAC9"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13</w:t>
                  </w:r>
                </w:p>
              </w:tc>
              <w:tc>
                <w:tcPr>
                  <w:tcW w:w="6708" w:type="dxa"/>
                  <w:tcBorders>
                    <w:top w:val="single" w:sz="4" w:space="0" w:color="auto"/>
                    <w:left w:val="single" w:sz="4" w:space="0" w:color="auto"/>
                    <w:bottom w:val="single" w:sz="4" w:space="0" w:color="auto"/>
                    <w:right w:val="single" w:sz="4" w:space="0" w:color="auto"/>
                  </w:tcBorders>
                </w:tcPr>
                <w:p w14:paraId="36B2C251"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Pastillas </w:t>
                  </w:r>
                  <w:proofErr w:type="spellStart"/>
                  <w:r w:rsidRPr="00B50A87">
                    <w:rPr>
                      <w:sz w:val="14"/>
                      <w:szCs w:val="14"/>
                    </w:rPr>
                    <w:t>ALK</w:t>
                  </w:r>
                  <w:proofErr w:type="spellEnd"/>
                  <w:r w:rsidRPr="00B50A87">
                    <w:rPr>
                      <w:sz w:val="14"/>
                      <w:szCs w:val="14"/>
                    </w:rPr>
                    <w:t xml:space="preserve"> </w:t>
                  </w:r>
                  <w:proofErr w:type="spellStart"/>
                  <w:r w:rsidRPr="00B50A87">
                    <w:rPr>
                      <w:sz w:val="14"/>
                      <w:szCs w:val="14"/>
                    </w:rPr>
                    <w:t>2X</w:t>
                  </w:r>
                  <w:proofErr w:type="spellEnd"/>
                  <w:r w:rsidRPr="00B50A87">
                    <w:rPr>
                      <w:sz w:val="14"/>
                      <w:szCs w:val="14"/>
                    </w:rPr>
                    <w:t xml:space="preserve"> IG </w:t>
                  </w:r>
                  <w:proofErr w:type="spellStart"/>
                  <w:r w:rsidRPr="00B50A87">
                    <w:rPr>
                      <w:sz w:val="14"/>
                      <w:szCs w:val="14"/>
                    </w:rPr>
                    <w:t>Code</w:t>
                  </w:r>
                  <w:proofErr w:type="spellEnd"/>
                  <w:r w:rsidRPr="00B50A87">
                    <w:rPr>
                      <w:sz w:val="14"/>
                      <w:szCs w:val="14"/>
                    </w:rPr>
                    <w:t xml:space="preserve"> 3896 A (cartón por 12 pastillas)</w:t>
                  </w:r>
                </w:p>
              </w:tc>
              <w:tc>
                <w:tcPr>
                  <w:tcW w:w="666" w:type="dxa"/>
                  <w:tcBorders>
                    <w:top w:val="single" w:sz="4" w:space="0" w:color="auto"/>
                    <w:left w:val="single" w:sz="4" w:space="0" w:color="auto"/>
                    <w:bottom w:val="single" w:sz="4" w:space="0" w:color="auto"/>
                    <w:right w:val="single" w:sz="4" w:space="0" w:color="auto"/>
                  </w:tcBorders>
                </w:tcPr>
                <w:p w14:paraId="02D57A57"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6B9B028E"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217F5AC9"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14</w:t>
                  </w:r>
                </w:p>
              </w:tc>
              <w:tc>
                <w:tcPr>
                  <w:tcW w:w="6708" w:type="dxa"/>
                  <w:tcBorders>
                    <w:top w:val="single" w:sz="4" w:space="0" w:color="auto"/>
                    <w:left w:val="single" w:sz="4" w:space="0" w:color="auto"/>
                    <w:bottom w:val="single" w:sz="4" w:space="0" w:color="auto"/>
                    <w:right w:val="single" w:sz="4" w:space="0" w:color="auto"/>
                  </w:tcBorders>
                </w:tcPr>
                <w:p w14:paraId="2DCA9F3F"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Pastillas </w:t>
                  </w:r>
                  <w:proofErr w:type="spellStart"/>
                  <w:r w:rsidRPr="00B50A87">
                    <w:rPr>
                      <w:sz w:val="14"/>
                      <w:szCs w:val="14"/>
                    </w:rPr>
                    <w:t>DPD</w:t>
                  </w:r>
                  <w:proofErr w:type="spellEnd"/>
                  <w:r w:rsidRPr="00B50A87">
                    <w:rPr>
                      <w:sz w:val="14"/>
                      <w:szCs w:val="14"/>
                    </w:rPr>
                    <w:t xml:space="preserve"> 3 </w:t>
                  </w:r>
                  <w:proofErr w:type="spellStart"/>
                  <w:r w:rsidRPr="00B50A87">
                    <w:rPr>
                      <w:sz w:val="14"/>
                      <w:szCs w:val="14"/>
                    </w:rPr>
                    <w:t>Code</w:t>
                  </w:r>
                  <w:proofErr w:type="spellEnd"/>
                  <w:r w:rsidRPr="00B50A87">
                    <w:rPr>
                      <w:sz w:val="14"/>
                      <w:szCs w:val="14"/>
                    </w:rPr>
                    <w:t xml:space="preserve"> 9197 A (cartón por 12 pastillas)</w:t>
                  </w:r>
                </w:p>
              </w:tc>
              <w:tc>
                <w:tcPr>
                  <w:tcW w:w="666" w:type="dxa"/>
                  <w:tcBorders>
                    <w:top w:val="single" w:sz="4" w:space="0" w:color="auto"/>
                    <w:left w:val="single" w:sz="4" w:space="0" w:color="auto"/>
                    <w:bottom w:val="single" w:sz="4" w:space="0" w:color="auto"/>
                    <w:right w:val="single" w:sz="4" w:space="0" w:color="auto"/>
                  </w:tcBorders>
                </w:tcPr>
                <w:p w14:paraId="514BFFA3"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4C7289AE"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34BDE278"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15</w:t>
                  </w:r>
                </w:p>
              </w:tc>
              <w:tc>
                <w:tcPr>
                  <w:tcW w:w="6708" w:type="dxa"/>
                  <w:tcBorders>
                    <w:top w:val="single" w:sz="4" w:space="0" w:color="auto"/>
                    <w:left w:val="single" w:sz="4" w:space="0" w:color="auto"/>
                    <w:bottom w:val="single" w:sz="4" w:space="0" w:color="auto"/>
                    <w:right w:val="single" w:sz="4" w:space="0" w:color="auto"/>
                  </w:tcBorders>
                </w:tcPr>
                <w:p w14:paraId="73A5EA2F"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Pastillas </w:t>
                  </w:r>
                  <w:proofErr w:type="spellStart"/>
                  <w:r w:rsidRPr="00B50A87">
                    <w:rPr>
                      <w:sz w:val="14"/>
                      <w:szCs w:val="14"/>
                    </w:rPr>
                    <w:t>CYANURIC</w:t>
                  </w:r>
                  <w:proofErr w:type="spellEnd"/>
                  <w:r w:rsidRPr="00B50A87">
                    <w:rPr>
                      <w:sz w:val="14"/>
                      <w:szCs w:val="14"/>
                    </w:rPr>
                    <w:t xml:space="preserve"> </w:t>
                  </w:r>
                  <w:proofErr w:type="spellStart"/>
                  <w:r w:rsidRPr="00B50A87">
                    <w:rPr>
                      <w:sz w:val="14"/>
                      <w:szCs w:val="14"/>
                    </w:rPr>
                    <w:t>ACID</w:t>
                  </w:r>
                  <w:proofErr w:type="spellEnd"/>
                  <w:r w:rsidRPr="00B50A87">
                    <w:rPr>
                      <w:sz w:val="14"/>
                      <w:szCs w:val="14"/>
                    </w:rPr>
                    <w:t xml:space="preserve"> IG </w:t>
                  </w:r>
                  <w:proofErr w:type="spellStart"/>
                  <w:r w:rsidRPr="00B50A87">
                    <w:rPr>
                      <w:sz w:val="14"/>
                      <w:szCs w:val="14"/>
                    </w:rPr>
                    <w:t>Code</w:t>
                  </w:r>
                  <w:proofErr w:type="spellEnd"/>
                  <w:r w:rsidRPr="00B50A87">
                    <w:rPr>
                      <w:sz w:val="14"/>
                      <w:szCs w:val="14"/>
                    </w:rPr>
                    <w:t xml:space="preserve"> </w:t>
                  </w:r>
                  <w:proofErr w:type="spellStart"/>
                  <w:r w:rsidRPr="00B50A87">
                    <w:rPr>
                      <w:sz w:val="14"/>
                      <w:szCs w:val="14"/>
                    </w:rPr>
                    <w:t>6999A</w:t>
                  </w:r>
                  <w:proofErr w:type="spellEnd"/>
                  <w:r w:rsidRPr="00B50A87">
                    <w:rPr>
                      <w:sz w:val="14"/>
                      <w:szCs w:val="14"/>
                    </w:rPr>
                    <w:t xml:space="preserve"> (cartón por 12 pastillas)</w:t>
                  </w:r>
                </w:p>
              </w:tc>
              <w:tc>
                <w:tcPr>
                  <w:tcW w:w="666" w:type="dxa"/>
                  <w:tcBorders>
                    <w:top w:val="single" w:sz="4" w:space="0" w:color="auto"/>
                    <w:left w:val="single" w:sz="4" w:space="0" w:color="auto"/>
                    <w:bottom w:val="single" w:sz="4" w:space="0" w:color="auto"/>
                    <w:right w:val="single" w:sz="4" w:space="0" w:color="auto"/>
                  </w:tcBorders>
                </w:tcPr>
                <w:p w14:paraId="3F16100D"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7A900F45"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6118B293"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16</w:t>
                  </w:r>
                </w:p>
              </w:tc>
              <w:tc>
                <w:tcPr>
                  <w:tcW w:w="6708" w:type="dxa"/>
                  <w:tcBorders>
                    <w:top w:val="single" w:sz="4" w:space="0" w:color="auto"/>
                    <w:left w:val="single" w:sz="4" w:space="0" w:color="auto"/>
                    <w:bottom w:val="single" w:sz="4" w:space="0" w:color="auto"/>
                    <w:right w:val="single" w:sz="4" w:space="0" w:color="auto"/>
                  </w:tcBorders>
                </w:tcPr>
                <w:p w14:paraId="0B878D7E"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Pastillas para la DUREZA (cartón por 12 pastillas)</w:t>
                  </w:r>
                </w:p>
              </w:tc>
              <w:tc>
                <w:tcPr>
                  <w:tcW w:w="666" w:type="dxa"/>
                  <w:tcBorders>
                    <w:top w:val="single" w:sz="4" w:space="0" w:color="auto"/>
                    <w:left w:val="single" w:sz="4" w:space="0" w:color="auto"/>
                    <w:bottom w:val="single" w:sz="4" w:space="0" w:color="auto"/>
                    <w:right w:val="single" w:sz="4" w:space="0" w:color="auto"/>
                  </w:tcBorders>
                </w:tcPr>
                <w:p w14:paraId="6A4BD750"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r w:rsidR="00AD122D" w:rsidRPr="00B50A87" w14:paraId="756359B6" w14:textId="77777777" w:rsidTr="00CE55AA">
              <w:trPr>
                <w:cantSplit/>
                <w:jc w:val="center"/>
              </w:trPr>
              <w:tc>
                <w:tcPr>
                  <w:tcW w:w="531" w:type="dxa"/>
                  <w:tcBorders>
                    <w:top w:val="single" w:sz="4" w:space="0" w:color="auto"/>
                    <w:left w:val="single" w:sz="4" w:space="0" w:color="auto"/>
                    <w:bottom w:val="single" w:sz="4" w:space="0" w:color="auto"/>
                    <w:right w:val="single" w:sz="4" w:space="0" w:color="auto"/>
                  </w:tcBorders>
                  <w:vAlign w:val="center"/>
                </w:tcPr>
                <w:p w14:paraId="03A6C9E6"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17</w:t>
                  </w:r>
                </w:p>
              </w:tc>
              <w:tc>
                <w:tcPr>
                  <w:tcW w:w="6708" w:type="dxa"/>
                  <w:tcBorders>
                    <w:top w:val="single" w:sz="4" w:space="0" w:color="auto"/>
                    <w:left w:val="single" w:sz="4" w:space="0" w:color="auto"/>
                    <w:bottom w:val="single" w:sz="4" w:space="0" w:color="auto"/>
                    <w:right w:val="single" w:sz="4" w:space="0" w:color="auto"/>
                  </w:tcBorders>
                </w:tcPr>
                <w:p w14:paraId="309C2B89" w14:textId="77777777" w:rsidR="00AD122D" w:rsidRPr="00B50A87" w:rsidRDefault="00AD122D" w:rsidP="00B254CB">
                  <w:pPr>
                    <w:framePr w:hSpace="141" w:wrap="around" w:vAnchor="text" w:hAnchor="text" w:xAlign="center" w:y="1"/>
                    <w:tabs>
                      <w:tab w:val="left" w:pos="783"/>
                    </w:tabs>
                    <w:contextualSpacing/>
                    <w:suppressOverlap/>
                    <w:jc w:val="both"/>
                    <w:rPr>
                      <w:i/>
                      <w:iCs/>
                      <w:sz w:val="14"/>
                      <w:szCs w:val="14"/>
                    </w:rPr>
                  </w:pPr>
                  <w:r w:rsidRPr="00B50A87">
                    <w:rPr>
                      <w:sz w:val="14"/>
                      <w:szCs w:val="14"/>
                    </w:rPr>
                    <w:t xml:space="preserve">Pastillas de </w:t>
                  </w:r>
                  <w:proofErr w:type="spellStart"/>
                  <w:r w:rsidRPr="00B50A87">
                    <w:rPr>
                      <w:sz w:val="14"/>
                      <w:szCs w:val="14"/>
                    </w:rPr>
                    <w:t>PHENOL</w:t>
                  </w:r>
                  <w:proofErr w:type="spellEnd"/>
                  <w:r w:rsidRPr="00B50A87">
                    <w:rPr>
                      <w:sz w:val="14"/>
                      <w:szCs w:val="14"/>
                    </w:rPr>
                    <w:t xml:space="preserve"> RED PH </w:t>
                  </w:r>
                  <w:proofErr w:type="spellStart"/>
                  <w:r w:rsidRPr="00B50A87">
                    <w:rPr>
                      <w:sz w:val="14"/>
                      <w:szCs w:val="14"/>
                    </w:rPr>
                    <w:t>Code</w:t>
                  </w:r>
                  <w:proofErr w:type="spellEnd"/>
                  <w:r w:rsidRPr="00B50A87">
                    <w:rPr>
                      <w:sz w:val="14"/>
                      <w:szCs w:val="14"/>
                    </w:rPr>
                    <w:t xml:space="preserve"> </w:t>
                  </w:r>
                  <w:proofErr w:type="spellStart"/>
                  <w:r w:rsidRPr="00B50A87">
                    <w:rPr>
                      <w:sz w:val="14"/>
                      <w:szCs w:val="14"/>
                    </w:rPr>
                    <w:t>3880A</w:t>
                  </w:r>
                  <w:proofErr w:type="spellEnd"/>
                  <w:r w:rsidRPr="00B50A87">
                    <w:rPr>
                      <w:sz w:val="14"/>
                      <w:szCs w:val="14"/>
                    </w:rPr>
                    <w:t xml:space="preserve"> (cartón por 12 pastillas)</w:t>
                  </w:r>
                </w:p>
              </w:tc>
              <w:tc>
                <w:tcPr>
                  <w:tcW w:w="666" w:type="dxa"/>
                  <w:tcBorders>
                    <w:top w:val="single" w:sz="4" w:space="0" w:color="auto"/>
                    <w:left w:val="single" w:sz="4" w:space="0" w:color="auto"/>
                    <w:bottom w:val="single" w:sz="4" w:space="0" w:color="auto"/>
                    <w:right w:val="single" w:sz="4" w:space="0" w:color="auto"/>
                  </w:tcBorders>
                </w:tcPr>
                <w:p w14:paraId="723EFC56" w14:textId="77777777" w:rsidR="00AD122D" w:rsidRPr="00B50A87" w:rsidRDefault="00AD122D" w:rsidP="00B254CB">
                  <w:pPr>
                    <w:framePr w:hSpace="141" w:wrap="around" w:vAnchor="text" w:hAnchor="text" w:xAlign="center" w:y="1"/>
                    <w:tabs>
                      <w:tab w:val="left" w:pos="783"/>
                    </w:tabs>
                    <w:contextualSpacing/>
                    <w:suppressOverlap/>
                    <w:jc w:val="center"/>
                    <w:rPr>
                      <w:i/>
                      <w:iCs/>
                      <w:sz w:val="14"/>
                      <w:szCs w:val="14"/>
                    </w:rPr>
                  </w:pPr>
                  <w:r w:rsidRPr="00B50A87">
                    <w:rPr>
                      <w:sz w:val="14"/>
                      <w:szCs w:val="14"/>
                    </w:rPr>
                    <w:t>1</w:t>
                  </w:r>
                </w:p>
              </w:tc>
            </w:tr>
          </w:tbl>
          <w:p w14:paraId="7F759FA9" w14:textId="77777777" w:rsidR="00AD122D" w:rsidRPr="00B50A87" w:rsidRDefault="00AD122D" w:rsidP="0048681F">
            <w:pPr>
              <w:adjustRightInd w:val="0"/>
              <w:jc w:val="both"/>
              <w:rPr>
                <w:i/>
                <w:iCs/>
                <w:color w:val="000000"/>
                <w:sz w:val="15"/>
                <w:szCs w:val="15"/>
              </w:rPr>
            </w:pPr>
          </w:p>
          <w:p w14:paraId="5E7B2309" w14:textId="77777777" w:rsidR="00AD122D" w:rsidRPr="00B50A87" w:rsidRDefault="00AD122D" w:rsidP="0048681F">
            <w:pPr>
              <w:adjustRightInd w:val="0"/>
              <w:jc w:val="both"/>
              <w:rPr>
                <w:b/>
                <w:bCs/>
                <w:i/>
                <w:iCs/>
                <w:color w:val="000000"/>
                <w:sz w:val="15"/>
                <w:szCs w:val="15"/>
              </w:rPr>
            </w:pPr>
            <w:r w:rsidRPr="00B50A87">
              <w:rPr>
                <w:b/>
                <w:bCs/>
                <w:i/>
                <w:iCs/>
                <w:color w:val="000000"/>
                <w:sz w:val="15"/>
                <w:szCs w:val="15"/>
              </w:rPr>
              <w:t>HERRAMIENTAS SEDE 3</w:t>
            </w:r>
          </w:p>
          <w:p w14:paraId="34FBE7DD" w14:textId="77777777" w:rsidR="00AD122D" w:rsidRPr="00B50A87" w:rsidRDefault="00AD122D" w:rsidP="0048681F">
            <w:pPr>
              <w:adjustRightInd w:val="0"/>
              <w:jc w:val="both"/>
              <w:rPr>
                <w:b/>
                <w:bCs/>
                <w:i/>
                <w:iCs/>
                <w:color w:val="000000"/>
                <w:sz w:val="15"/>
                <w:szCs w:val="15"/>
              </w:rPr>
            </w:pPr>
          </w:p>
          <w:tbl>
            <w:tblPr>
              <w:tblW w:w="7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6736"/>
              <w:gridCol w:w="644"/>
            </w:tblGrid>
            <w:tr w:rsidR="00AD122D" w:rsidRPr="00B50A87" w14:paraId="67D6767C"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FAC9B9"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ÍTEM</w:t>
                  </w:r>
                </w:p>
              </w:tc>
              <w:tc>
                <w:tcPr>
                  <w:tcW w:w="67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19A024"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 xml:space="preserve">DESCRIPCIÓN DE INSUMOS MENSUALES PARA EL MANTENIMIENTO DE LAS PISCINAS, ZONAS HÚMEDAS DEL </w:t>
                  </w:r>
                  <w:r w:rsidRPr="00B50A87">
                    <w:rPr>
                      <w:rFonts w:eastAsia="Calibri"/>
                      <w:b/>
                      <w:bCs/>
                      <w:i/>
                      <w:iCs/>
                      <w:sz w:val="14"/>
                      <w:szCs w:val="14"/>
                      <w:lang w:eastAsia="ar-SA"/>
                    </w:rPr>
                    <w:t>DEPARTAMENTO DE POLICÍA ANTIOQUIA DEANT</w:t>
                  </w:r>
                </w:p>
              </w:tc>
              <w:tc>
                <w:tcPr>
                  <w:tcW w:w="6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214811" w14:textId="77777777" w:rsidR="00AD122D" w:rsidRPr="00B50A87" w:rsidRDefault="00AD122D" w:rsidP="00B254CB">
                  <w:pPr>
                    <w:framePr w:hSpace="141" w:wrap="around" w:vAnchor="text" w:hAnchor="text" w:xAlign="center" w:y="1"/>
                    <w:tabs>
                      <w:tab w:val="left" w:pos="783"/>
                    </w:tabs>
                    <w:contextualSpacing/>
                    <w:suppressOverlap/>
                    <w:jc w:val="center"/>
                    <w:rPr>
                      <w:b/>
                      <w:i/>
                      <w:iCs/>
                      <w:sz w:val="14"/>
                      <w:szCs w:val="14"/>
                    </w:rPr>
                  </w:pPr>
                  <w:r w:rsidRPr="00B50A87">
                    <w:rPr>
                      <w:b/>
                      <w:i/>
                      <w:iCs/>
                      <w:sz w:val="14"/>
                      <w:szCs w:val="14"/>
                    </w:rPr>
                    <w:t>CANT.</w:t>
                  </w:r>
                </w:p>
              </w:tc>
            </w:tr>
            <w:tr w:rsidR="00AD122D" w:rsidRPr="00B50A87" w14:paraId="3AD9B219"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hideMark/>
                </w:tcPr>
                <w:p w14:paraId="298C69BC"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c>
                <w:tcPr>
                  <w:tcW w:w="6770" w:type="dxa"/>
                  <w:tcBorders>
                    <w:top w:val="single" w:sz="4" w:space="0" w:color="auto"/>
                    <w:left w:val="single" w:sz="4" w:space="0" w:color="auto"/>
                    <w:bottom w:val="single" w:sz="4" w:space="0" w:color="auto"/>
                    <w:right w:val="single" w:sz="4" w:space="0" w:color="auto"/>
                  </w:tcBorders>
                  <w:hideMark/>
                </w:tcPr>
                <w:p w14:paraId="0AC1205A"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color w:val="0D0D0D"/>
                      <w:sz w:val="14"/>
                      <w:szCs w:val="14"/>
                    </w:rPr>
                    <w:t>Hidro lavadora con manguera y extensión eléctrica.</w:t>
                  </w:r>
                </w:p>
              </w:tc>
              <w:tc>
                <w:tcPr>
                  <w:tcW w:w="640" w:type="dxa"/>
                  <w:tcBorders>
                    <w:top w:val="single" w:sz="4" w:space="0" w:color="auto"/>
                    <w:left w:val="single" w:sz="4" w:space="0" w:color="auto"/>
                    <w:bottom w:val="single" w:sz="4" w:space="0" w:color="auto"/>
                    <w:right w:val="single" w:sz="4" w:space="0" w:color="auto"/>
                  </w:tcBorders>
                  <w:vAlign w:val="center"/>
                  <w:hideMark/>
                </w:tcPr>
                <w:p w14:paraId="2E02C203"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3D3F986C"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4C924E16"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2</w:t>
                  </w:r>
                </w:p>
              </w:tc>
              <w:tc>
                <w:tcPr>
                  <w:tcW w:w="6770" w:type="dxa"/>
                  <w:tcBorders>
                    <w:top w:val="single" w:sz="4" w:space="0" w:color="auto"/>
                    <w:left w:val="single" w:sz="4" w:space="0" w:color="auto"/>
                    <w:bottom w:val="single" w:sz="4" w:space="0" w:color="auto"/>
                    <w:right w:val="single" w:sz="4" w:space="0" w:color="auto"/>
                  </w:tcBorders>
                </w:tcPr>
                <w:p w14:paraId="23CA7624"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 xml:space="preserve">Manguera 30 </w:t>
                  </w:r>
                  <w:proofErr w:type="spellStart"/>
                  <w:r w:rsidRPr="00B50A87">
                    <w:rPr>
                      <w:sz w:val="14"/>
                      <w:szCs w:val="14"/>
                    </w:rPr>
                    <w:t>mts</w:t>
                  </w:r>
                  <w:proofErr w:type="spellEnd"/>
                  <w:r w:rsidRPr="00B50A87">
                    <w:rPr>
                      <w:sz w:val="14"/>
                      <w:szCs w:val="14"/>
                    </w:rPr>
                    <w:t xml:space="preserve"> </w:t>
                  </w:r>
                </w:p>
              </w:tc>
              <w:tc>
                <w:tcPr>
                  <w:tcW w:w="640" w:type="dxa"/>
                  <w:tcBorders>
                    <w:top w:val="single" w:sz="4" w:space="0" w:color="auto"/>
                    <w:left w:val="single" w:sz="4" w:space="0" w:color="auto"/>
                    <w:bottom w:val="single" w:sz="4" w:space="0" w:color="auto"/>
                    <w:right w:val="single" w:sz="4" w:space="0" w:color="auto"/>
                  </w:tcBorders>
                  <w:vAlign w:val="center"/>
                </w:tcPr>
                <w:p w14:paraId="2922F5E2"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36B6244F"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4BC73F5A"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3</w:t>
                  </w:r>
                </w:p>
              </w:tc>
              <w:tc>
                <w:tcPr>
                  <w:tcW w:w="6770" w:type="dxa"/>
                  <w:tcBorders>
                    <w:top w:val="single" w:sz="4" w:space="0" w:color="auto"/>
                    <w:left w:val="single" w:sz="4" w:space="0" w:color="auto"/>
                    <w:bottom w:val="single" w:sz="4" w:space="0" w:color="auto"/>
                    <w:right w:val="single" w:sz="4" w:space="0" w:color="auto"/>
                  </w:tcBorders>
                </w:tcPr>
                <w:p w14:paraId="35D62A8D"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 xml:space="preserve">Extensión eléctrica 30 </w:t>
                  </w:r>
                  <w:proofErr w:type="spellStart"/>
                  <w:r w:rsidRPr="00B50A87">
                    <w:rPr>
                      <w:sz w:val="14"/>
                      <w:szCs w:val="14"/>
                    </w:rPr>
                    <w:t>mts</w:t>
                  </w:r>
                  <w:proofErr w:type="spellEnd"/>
                  <w:r w:rsidRPr="00B50A87">
                    <w:rPr>
                      <w:sz w:val="14"/>
                      <w:szCs w:val="14"/>
                    </w:rPr>
                    <w:t xml:space="preserve"> </w:t>
                  </w:r>
                </w:p>
              </w:tc>
              <w:tc>
                <w:tcPr>
                  <w:tcW w:w="640" w:type="dxa"/>
                  <w:tcBorders>
                    <w:top w:val="single" w:sz="4" w:space="0" w:color="auto"/>
                    <w:left w:val="single" w:sz="4" w:space="0" w:color="auto"/>
                    <w:bottom w:val="single" w:sz="4" w:space="0" w:color="auto"/>
                    <w:right w:val="single" w:sz="4" w:space="0" w:color="auto"/>
                  </w:tcBorders>
                  <w:vAlign w:val="center"/>
                </w:tcPr>
                <w:p w14:paraId="742B284E"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67C127EF"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049BBACD"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4</w:t>
                  </w:r>
                </w:p>
              </w:tc>
              <w:tc>
                <w:tcPr>
                  <w:tcW w:w="6770" w:type="dxa"/>
                  <w:tcBorders>
                    <w:top w:val="single" w:sz="4" w:space="0" w:color="auto"/>
                    <w:left w:val="single" w:sz="4" w:space="0" w:color="auto"/>
                    <w:bottom w:val="single" w:sz="4" w:space="0" w:color="auto"/>
                    <w:right w:val="single" w:sz="4" w:space="0" w:color="auto"/>
                  </w:tcBorders>
                </w:tcPr>
                <w:p w14:paraId="655A049D"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 xml:space="preserve">Vara telescópica 14 </w:t>
                  </w:r>
                  <w:proofErr w:type="spellStart"/>
                  <w:r w:rsidRPr="00B50A87">
                    <w:rPr>
                      <w:sz w:val="14"/>
                      <w:szCs w:val="14"/>
                    </w:rPr>
                    <w:t>mt</w:t>
                  </w:r>
                  <w:proofErr w:type="spellEnd"/>
                  <w:r w:rsidRPr="00B50A87">
                    <w:rPr>
                      <w:sz w:val="14"/>
                      <w:szCs w:val="14"/>
                    </w:rPr>
                    <w:t xml:space="preserve"> </w:t>
                  </w:r>
                </w:p>
              </w:tc>
              <w:tc>
                <w:tcPr>
                  <w:tcW w:w="640" w:type="dxa"/>
                  <w:tcBorders>
                    <w:top w:val="single" w:sz="4" w:space="0" w:color="auto"/>
                    <w:left w:val="single" w:sz="4" w:space="0" w:color="auto"/>
                    <w:bottom w:val="single" w:sz="4" w:space="0" w:color="auto"/>
                    <w:right w:val="single" w:sz="4" w:space="0" w:color="auto"/>
                  </w:tcBorders>
                  <w:vAlign w:val="center"/>
                </w:tcPr>
                <w:p w14:paraId="496FF970"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0D6812BA"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7825EB64"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5</w:t>
                  </w:r>
                </w:p>
              </w:tc>
              <w:tc>
                <w:tcPr>
                  <w:tcW w:w="6770" w:type="dxa"/>
                  <w:tcBorders>
                    <w:top w:val="single" w:sz="4" w:space="0" w:color="auto"/>
                    <w:left w:val="single" w:sz="4" w:space="0" w:color="auto"/>
                    <w:bottom w:val="single" w:sz="4" w:space="0" w:color="auto"/>
                    <w:right w:val="single" w:sz="4" w:space="0" w:color="auto"/>
                  </w:tcBorders>
                </w:tcPr>
                <w:p w14:paraId="61C446EC"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 xml:space="preserve">Manguera aspiradora piscina 14 </w:t>
                  </w:r>
                  <w:proofErr w:type="spellStart"/>
                  <w:r w:rsidRPr="00B50A87">
                    <w:rPr>
                      <w:sz w:val="14"/>
                      <w:szCs w:val="14"/>
                    </w:rPr>
                    <w:t>mts</w:t>
                  </w:r>
                  <w:proofErr w:type="spellEnd"/>
                </w:p>
              </w:tc>
              <w:tc>
                <w:tcPr>
                  <w:tcW w:w="640" w:type="dxa"/>
                  <w:tcBorders>
                    <w:top w:val="single" w:sz="4" w:space="0" w:color="auto"/>
                    <w:left w:val="single" w:sz="4" w:space="0" w:color="auto"/>
                    <w:bottom w:val="single" w:sz="4" w:space="0" w:color="auto"/>
                    <w:right w:val="single" w:sz="4" w:space="0" w:color="auto"/>
                  </w:tcBorders>
                  <w:vAlign w:val="center"/>
                </w:tcPr>
                <w:p w14:paraId="41E1C5A5"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78BC0E0C"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6CA31D7E"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6</w:t>
                  </w:r>
                </w:p>
              </w:tc>
              <w:tc>
                <w:tcPr>
                  <w:tcW w:w="6770" w:type="dxa"/>
                  <w:tcBorders>
                    <w:top w:val="single" w:sz="4" w:space="0" w:color="auto"/>
                    <w:left w:val="single" w:sz="4" w:space="0" w:color="auto"/>
                    <w:bottom w:val="single" w:sz="4" w:space="0" w:color="auto"/>
                    <w:right w:val="single" w:sz="4" w:space="0" w:color="auto"/>
                  </w:tcBorders>
                </w:tcPr>
                <w:p w14:paraId="48AF6641"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Nasa plástica con tubo de 6 metros</w:t>
                  </w:r>
                </w:p>
              </w:tc>
              <w:tc>
                <w:tcPr>
                  <w:tcW w:w="640" w:type="dxa"/>
                  <w:tcBorders>
                    <w:top w:val="single" w:sz="4" w:space="0" w:color="auto"/>
                    <w:left w:val="single" w:sz="4" w:space="0" w:color="auto"/>
                    <w:bottom w:val="single" w:sz="4" w:space="0" w:color="auto"/>
                    <w:right w:val="single" w:sz="4" w:space="0" w:color="auto"/>
                  </w:tcBorders>
                  <w:vAlign w:val="center"/>
                </w:tcPr>
                <w:p w14:paraId="0BF2B2A5"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3BECBAD2"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6173E5B5"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7</w:t>
                  </w:r>
                </w:p>
              </w:tc>
              <w:tc>
                <w:tcPr>
                  <w:tcW w:w="6770" w:type="dxa"/>
                  <w:tcBorders>
                    <w:top w:val="single" w:sz="4" w:space="0" w:color="auto"/>
                    <w:left w:val="single" w:sz="4" w:space="0" w:color="auto"/>
                    <w:bottom w:val="single" w:sz="4" w:space="0" w:color="auto"/>
                    <w:right w:val="single" w:sz="4" w:space="0" w:color="auto"/>
                  </w:tcBorders>
                </w:tcPr>
                <w:p w14:paraId="36403AA1"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Carro aspirador con tubo plegable de seis metros con 8 ruedas</w:t>
                  </w:r>
                </w:p>
              </w:tc>
              <w:tc>
                <w:tcPr>
                  <w:tcW w:w="640" w:type="dxa"/>
                  <w:tcBorders>
                    <w:top w:val="single" w:sz="4" w:space="0" w:color="auto"/>
                    <w:left w:val="single" w:sz="4" w:space="0" w:color="auto"/>
                    <w:bottom w:val="single" w:sz="4" w:space="0" w:color="auto"/>
                    <w:right w:val="single" w:sz="4" w:space="0" w:color="auto"/>
                  </w:tcBorders>
                  <w:vAlign w:val="center"/>
                </w:tcPr>
                <w:p w14:paraId="5915FF37"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3F035225"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03C7DBF7"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8</w:t>
                  </w:r>
                </w:p>
              </w:tc>
              <w:tc>
                <w:tcPr>
                  <w:tcW w:w="6770" w:type="dxa"/>
                  <w:tcBorders>
                    <w:top w:val="single" w:sz="4" w:space="0" w:color="auto"/>
                    <w:left w:val="single" w:sz="4" w:space="0" w:color="auto"/>
                    <w:bottom w:val="single" w:sz="4" w:space="0" w:color="auto"/>
                    <w:right w:val="single" w:sz="4" w:space="0" w:color="auto"/>
                  </w:tcBorders>
                </w:tcPr>
                <w:p w14:paraId="254E45C2"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proofErr w:type="spellStart"/>
                  <w:r w:rsidRPr="00B50A87">
                    <w:rPr>
                      <w:sz w:val="14"/>
                      <w:szCs w:val="14"/>
                    </w:rPr>
                    <w:t>Minilaborarorio</w:t>
                  </w:r>
                  <w:proofErr w:type="spellEnd"/>
                  <w:r w:rsidRPr="00B50A87">
                    <w:rPr>
                      <w:sz w:val="14"/>
                      <w:szCs w:val="14"/>
                    </w:rPr>
                    <w:t xml:space="preserve"> o colorímetro de 11 pasos </w:t>
                  </w:r>
                </w:p>
              </w:tc>
              <w:tc>
                <w:tcPr>
                  <w:tcW w:w="640" w:type="dxa"/>
                  <w:tcBorders>
                    <w:top w:val="single" w:sz="4" w:space="0" w:color="auto"/>
                    <w:left w:val="single" w:sz="4" w:space="0" w:color="auto"/>
                    <w:bottom w:val="single" w:sz="4" w:space="0" w:color="auto"/>
                    <w:right w:val="single" w:sz="4" w:space="0" w:color="auto"/>
                  </w:tcBorders>
                  <w:vAlign w:val="center"/>
                </w:tcPr>
                <w:p w14:paraId="46D6F1B4"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3C92525E"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7D73216A"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9</w:t>
                  </w:r>
                </w:p>
              </w:tc>
              <w:tc>
                <w:tcPr>
                  <w:tcW w:w="6770" w:type="dxa"/>
                  <w:tcBorders>
                    <w:top w:val="single" w:sz="4" w:space="0" w:color="auto"/>
                    <w:left w:val="single" w:sz="4" w:space="0" w:color="auto"/>
                    <w:bottom w:val="single" w:sz="4" w:space="0" w:color="auto"/>
                    <w:right w:val="single" w:sz="4" w:space="0" w:color="auto"/>
                  </w:tcBorders>
                </w:tcPr>
                <w:p w14:paraId="44D5E6C1"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Cepillo en n</w:t>
                  </w:r>
                  <w:r w:rsidRPr="00B50A87">
                    <w:rPr>
                      <w:sz w:val="14"/>
                      <w:szCs w:val="14"/>
                      <w:lang w:val="es-MX"/>
                    </w:rPr>
                    <w:t>y</w:t>
                  </w:r>
                  <w:r w:rsidRPr="00B50A87">
                    <w:rPr>
                      <w:sz w:val="14"/>
                      <w:szCs w:val="14"/>
                    </w:rPr>
                    <w:t>lo</w:t>
                  </w:r>
                  <w:r w:rsidRPr="00B50A87">
                    <w:rPr>
                      <w:sz w:val="14"/>
                      <w:szCs w:val="14"/>
                      <w:lang w:val="es-MX"/>
                    </w:rPr>
                    <w:t>n</w:t>
                  </w:r>
                  <w:r w:rsidRPr="00B50A87">
                    <w:rPr>
                      <w:sz w:val="14"/>
                      <w:szCs w:val="14"/>
                    </w:rPr>
                    <w:t xml:space="preserve"> de 18 pulgadas </w:t>
                  </w:r>
                </w:p>
              </w:tc>
              <w:tc>
                <w:tcPr>
                  <w:tcW w:w="640" w:type="dxa"/>
                  <w:tcBorders>
                    <w:top w:val="single" w:sz="4" w:space="0" w:color="auto"/>
                    <w:left w:val="single" w:sz="4" w:space="0" w:color="auto"/>
                    <w:bottom w:val="single" w:sz="4" w:space="0" w:color="auto"/>
                    <w:right w:val="single" w:sz="4" w:space="0" w:color="auto"/>
                  </w:tcBorders>
                  <w:vAlign w:val="center"/>
                </w:tcPr>
                <w:p w14:paraId="5D024EB5"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660C9271"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546EA71B"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10</w:t>
                  </w:r>
                </w:p>
              </w:tc>
              <w:tc>
                <w:tcPr>
                  <w:tcW w:w="6770" w:type="dxa"/>
                  <w:tcBorders>
                    <w:top w:val="single" w:sz="4" w:space="0" w:color="auto"/>
                    <w:left w:val="single" w:sz="4" w:space="0" w:color="auto"/>
                    <w:bottom w:val="single" w:sz="4" w:space="0" w:color="auto"/>
                    <w:right w:val="single" w:sz="4" w:space="0" w:color="auto"/>
                  </w:tcBorders>
                </w:tcPr>
                <w:p w14:paraId="340D912C"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 xml:space="preserve">Cepillo en acero para limpieza de algas </w:t>
                  </w:r>
                </w:p>
              </w:tc>
              <w:tc>
                <w:tcPr>
                  <w:tcW w:w="640" w:type="dxa"/>
                  <w:tcBorders>
                    <w:top w:val="single" w:sz="4" w:space="0" w:color="auto"/>
                    <w:left w:val="single" w:sz="4" w:space="0" w:color="auto"/>
                    <w:bottom w:val="single" w:sz="4" w:space="0" w:color="auto"/>
                    <w:right w:val="single" w:sz="4" w:space="0" w:color="auto"/>
                  </w:tcBorders>
                  <w:vAlign w:val="center"/>
                </w:tcPr>
                <w:p w14:paraId="07872113"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127C498A"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0B5AF044"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11</w:t>
                  </w:r>
                </w:p>
              </w:tc>
              <w:tc>
                <w:tcPr>
                  <w:tcW w:w="6770" w:type="dxa"/>
                  <w:tcBorders>
                    <w:top w:val="single" w:sz="4" w:space="0" w:color="auto"/>
                    <w:left w:val="single" w:sz="4" w:space="0" w:color="auto"/>
                    <w:bottom w:val="single" w:sz="4" w:space="0" w:color="auto"/>
                    <w:right w:val="single" w:sz="4" w:space="0" w:color="auto"/>
                  </w:tcBorders>
                </w:tcPr>
                <w:p w14:paraId="3AC013CE"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 xml:space="preserve">Kit de prueba multiparámetros de calidad del agua. (Potencial oxidación reducción-Temperatura-PH-Cloro residual libre-Cloro combinado-Ácido </w:t>
                  </w:r>
                  <w:proofErr w:type="spellStart"/>
                  <w:r w:rsidRPr="00B50A87">
                    <w:rPr>
                      <w:sz w:val="14"/>
                      <w:szCs w:val="14"/>
                    </w:rPr>
                    <w:t>cianúrico</w:t>
                  </w:r>
                  <w:proofErr w:type="spellEnd"/>
                  <w:r w:rsidRPr="00B50A87">
                    <w:rPr>
                      <w:sz w:val="14"/>
                      <w:szCs w:val="14"/>
                    </w:rPr>
                    <w:t>-Alcalinidad-Dureza cálcica-Cloraminas-Turbiedad)</w:t>
                  </w:r>
                </w:p>
              </w:tc>
              <w:tc>
                <w:tcPr>
                  <w:tcW w:w="640" w:type="dxa"/>
                  <w:tcBorders>
                    <w:top w:val="single" w:sz="4" w:space="0" w:color="auto"/>
                    <w:left w:val="single" w:sz="4" w:space="0" w:color="auto"/>
                    <w:bottom w:val="single" w:sz="4" w:space="0" w:color="auto"/>
                    <w:right w:val="single" w:sz="4" w:space="0" w:color="auto"/>
                  </w:tcBorders>
                  <w:vAlign w:val="center"/>
                </w:tcPr>
                <w:p w14:paraId="75C49B07"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35789FF7"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451DFF7C"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12</w:t>
                  </w:r>
                </w:p>
              </w:tc>
              <w:tc>
                <w:tcPr>
                  <w:tcW w:w="6770" w:type="dxa"/>
                  <w:tcBorders>
                    <w:top w:val="single" w:sz="4" w:space="0" w:color="auto"/>
                    <w:left w:val="single" w:sz="4" w:space="0" w:color="auto"/>
                    <w:bottom w:val="single" w:sz="4" w:space="0" w:color="auto"/>
                    <w:right w:val="single" w:sz="4" w:space="0" w:color="auto"/>
                  </w:tcBorders>
                </w:tcPr>
                <w:p w14:paraId="2ADF1569"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proofErr w:type="spellStart"/>
                  <w:r w:rsidRPr="00B50A87">
                    <w:rPr>
                      <w:sz w:val="14"/>
                      <w:szCs w:val="14"/>
                    </w:rPr>
                    <w:t>Termometro</w:t>
                  </w:r>
                  <w:proofErr w:type="spellEnd"/>
                  <w:r w:rsidRPr="00B50A87">
                    <w:rPr>
                      <w:sz w:val="14"/>
                      <w:szCs w:val="14"/>
                    </w:rPr>
                    <w:t xml:space="preserve"> para temperatura agua de piscina</w:t>
                  </w:r>
                </w:p>
              </w:tc>
              <w:tc>
                <w:tcPr>
                  <w:tcW w:w="640" w:type="dxa"/>
                  <w:tcBorders>
                    <w:top w:val="single" w:sz="4" w:space="0" w:color="auto"/>
                    <w:left w:val="single" w:sz="4" w:space="0" w:color="auto"/>
                    <w:bottom w:val="single" w:sz="4" w:space="0" w:color="auto"/>
                    <w:right w:val="single" w:sz="4" w:space="0" w:color="auto"/>
                  </w:tcBorders>
                  <w:vAlign w:val="center"/>
                </w:tcPr>
                <w:p w14:paraId="4B451D0F"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r w:rsidR="00AD122D" w:rsidRPr="00B50A87" w14:paraId="61E83E6A" w14:textId="77777777" w:rsidTr="00CE55AA">
              <w:trPr>
                <w:jc w:val="center"/>
              </w:trPr>
              <w:tc>
                <w:tcPr>
                  <w:tcW w:w="521" w:type="dxa"/>
                  <w:tcBorders>
                    <w:top w:val="single" w:sz="4" w:space="0" w:color="auto"/>
                    <w:left w:val="single" w:sz="4" w:space="0" w:color="auto"/>
                    <w:bottom w:val="single" w:sz="4" w:space="0" w:color="auto"/>
                    <w:right w:val="single" w:sz="4" w:space="0" w:color="auto"/>
                  </w:tcBorders>
                  <w:vAlign w:val="center"/>
                </w:tcPr>
                <w:p w14:paraId="6F9DA690"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13</w:t>
                  </w:r>
                </w:p>
              </w:tc>
              <w:tc>
                <w:tcPr>
                  <w:tcW w:w="6770" w:type="dxa"/>
                  <w:tcBorders>
                    <w:top w:val="single" w:sz="4" w:space="0" w:color="auto"/>
                    <w:left w:val="single" w:sz="4" w:space="0" w:color="auto"/>
                    <w:bottom w:val="single" w:sz="4" w:space="0" w:color="auto"/>
                    <w:right w:val="single" w:sz="4" w:space="0" w:color="auto"/>
                  </w:tcBorders>
                </w:tcPr>
                <w:p w14:paraId="0E0BC85E" w14:textId="77777777" w:rsidR="00AD122D" w:rsidRPr="00B50A87" w:rsidRDefault="00AD122D" w:rsidP="00B254CB">
                  <w:pPr>
                    <w:framePr w:hSpace="141" w:wrap="around" w:vAnchor="text" w:hAnchor="text" w:xAlign="center" w:y="1"/>
                    <w:tabs>
                      <w:tab w:val="left" w:pos="783"/>
                    </w:tabs>
                    <w:contextualSpacing/>
                    <w:suppressOverlap/>
                    <w:jc w:val="both"/>
                    <w:rPr>
                      <w:sz w:val="14"/>
                      <w:szCs w:val="14"/>
                    </w:rPr>
                  </w:pPr>
                  <w:r w:rsidRPr="00B50A87">
                    <w:rPr>
                      <w:sz w:val="14"/>
                      <w:szCs w:val="14"/>
                    </w:rPr>
                    <w:t xml:space="preserve">Pesa electrónica digital </w:t>
                  </w:r>
                </w:p>
              </w:tc>
              <w:tc>
                <w:tcPr>
                  <w:tcW w:w="640" w:type="dxa"/>
                  <w:tcBorders>
                    <w:top w:val="single" w:sz="4" w:space="0" w:color="auto"/>
                    <w:left w:val="single" w:sz="4" w:space="0" w:color="auto"/>
                    <w:bottom w:val="single" w:sz="4" w:space="0" w:color="auto"/>
                    <w:right w:val="single" w:sz="4" w:space="0" w:color="auto"/>
                  </w:tcBorders>
                  <w:vAlign w:val="center"/>
                </w:tcPr>
                <w:p w14:paraId="751280E8" w14:textId="77777777" w:rsidR="00AD122D" w:rsidRPr="00B50A87" w:rsidRDefault="00AD122D" w:rsidP="00B254CB">
                  <w:pPr>
                    <w:framePr w:hSpace="141" w:wrap="around" w:vAnchor="text" w:hAnchor="text" w:xAlign="center" w:y="1"/>
                    <w:tabs>
                      <w:tab w:val="left" w:pos="783"/>
                    </w:tabs>
                    <w:contextualSpacing/>
                    <w:suppressOverlap/>
                    <w:jc w:val="center"/>
                    <w:rPr>
                      <w:sz w:val="14"/>
                      <w:szCs w:val="14"/>
                    </w:rPr>
                  </w:pPr>
                  <w:r w:rsidRPr="00B50A87">
                    <w:rPr>
                      <w:sz w:val="14"/>
                      <w:szCs w:val="14"/>
                    </w:rPr>
                    <w:t>1</w:t>
                  </w:r>
                </w:p>
              </w:tc>
            </w:tr>
          </w:tbl>
          <w:p w14:paraId="25AF4559" w14:textId="77777777" w:rsidR="00AD122D" w:rsidRPr="00B50A87" w:rsidRDefault="00AD122D" w:rsidP="0048681F">
            <w:pPr>
              <w:jc w:val="both"/>
              <w:rPr>
                <w:i/>
                <w:iCs/>
                <w:sz w:val="15"/>
                <w:szCs w:val="15"/>
              </w:rPr>
            </w:pPr>
          </w:p>
          <w:p w14:paraId="50041CD5" w14:textId="77777777" w:rsidR="00AD122D" w:rsidRPr="00B50A87" w:rsidRDefault="00AD122D" w:rsidP="0048681F">
            <w:pPr>
              <w:adjustRightInd w:val="0"/>
              <w:jc w:val="both"/>
              <w:rPr>
                <w:rFonts w:eastAsia="Calibri"/>
                <w:sz w:val="15"/>
                <w:szCs w:val="15"/>
                <w:lang w:eastAsia="ar-SA"/>
              </w:rPr>
            </w:pPr>
            <w:r w:rsidRPr="00B50A87">
              <w:rPr>
                <w:rFonts w:eastAsia="Calibri"/>
                <w:b/>
                <w:bCs/>
                <w:sz w:val="15"/>
                <w:szCs w:val="15"/>
                <w:lang w:eastAsia="ar-SA"/>
              </w:rPr>
              <w:t>Nota:</w:t>
            </w:r>
            <w:r w:rsidRPr="00B50A87">
              <w:rPr>
                <w:rFonts w:eastAsia="Calibri"/>
                <w:sz w:val="15"/>
                <w:szCs w:val="15"/>
                <w:lang w:eastAsia="ar-SA"/>
              </w:rPr>
              <w:t xml:space="preserve"> Cuando un elemento se encuentre en mal estado se debe realizar el cambio pertinente por uno nuevo.</w:t>
            </w:r>
          </w:p>
          <w:p w14:paraId="48D2E561" w14:textId="77777777" w:rsidR="00AD122D" w:rsidRPr="00B50A87" w:rsidRDefault="00AD122D" w:rsidP="0048681F">
            <w:pPr>
              <w:adjustRightInd w:val="0"/>
              <w:jc w:val="both"/>
              <w:rPr>
                <w:sz w:val="15"/>
                <w:szCs w:val="15"/>
              </w:rPr>
            </w:pPr>
          </w:p>
          <w:p w14:paraId="5DB69773" w14:textId="77777777" w:rsidR="00AD122D" w:rsidRPr="00B50A87" w:rsidRDefault="00AD122D" w:rsidP="0048681F">
            <w:pPr>
              <w:adjustRightInd w:val="0"/>
              <w:jc w:val="both"/>
              <w:rPr>
                <w:sz w:val="15"/>
                <w:szCs w:val="15"/>
              </w:rPr>
            </w:pPr>
            <w:r w:rsidRPr="00B50A87">
              <w:rPr>
                <w:sz w:val="15"/>
                <w:szCs w:val="15"/>
              </w:rPr>
              <w:t>Por lo tanto, el contratista debe dar cumplimiento a la Resolución 00090 de 15 de enero de 2018, Manual de Contratación Policía Nacional, en los siguientes numerales:</w:t>
            </w:r>
          </w:p>
          <w:p w14:paraId="40DCEF1E" w14:textId="77777777" w:rsidR="00AD122D" w:rsidRPr="00B50A87" w:rsidRDefault="00AD122D" w:rsidP="0048681F">
            <w:pPr>
              <w:jc w:val="both"/>
              <w:rPr>
                <w:sz w:val="15"/>
                <w:szCs w:val="15"/>
              </w:rPr>
            </w:pPr>
            <w:r w:rsidRPr="00B50A87">
              <w:rPr>
                <w:sz w:val="15"/>
                <w:szCs w:val="15"/>
              </w:rPr>
              <w:t>Servicios generales</w:t>
            </w:r>
          </w:p>
          <w:p w14:paraId="76CE31A7" w14:textId="77777777" w:rsidR="00AD122D" w:rsidRPr="00B50A87" w:rsidRDefault="00AD122D" w:rsidP="0048681F">
            <w:pPr>
              <w:jc w:val="both"/>
              <w:rPr>
                <w:sz w:val="15"/>
                <w:szCs w:val="15"/>
              </w:rPr>
            </w:pPr>
            <w:r w:rsidRPr="00B50A87">
              <w:rPr>
                <w:sz w:val="15"/>
                <w:szCs w:val="15"/>
              </w:rPr>
              <w:t>Sobre el particular, se deberá observar lo siguiente:</w:t>
            </w:r>
          </w:p>
          <w:p w14:paraId="5F53D91D" w14:textId="77777777" w:rsidR="00AD122D" w:rsidRPr="00B50A87" w:rsidRDefault="00AD122D" w:rsidP="0048681F">
            <w:pPr>
              <w:jc w:val="both"/>
              <w:rPr>
                <w:sz w:val="15"/>
                <w:szCs w:val="15"/>
              </w:rPr>
            </w:pPr>
          </w:p>
          <w:p w14:paraId="2EBD1AB5" w14:textId="77777777" w:rsidR="00AD122D" w:rsidRPr="00B50A87" w:rsidRDefault="00AD122D" w:rsidP="0048681F">
            <w:pPr>
              <w:jc w:val="both"/>
              <w:rPr>
                <w:sz w:val="15"/>
                <w:szCs w:val="15"/>
              </w:rPr>
            </w:pPr>
            <w:r w:rsidRPr="00B50A87">
              <w:rPr>
                <w:sz w:val="15"/>
                <w:szCs w:val="15"/>
              </w:rPr>
              <w:t>Obligación de suministrar e instalar en los cuartos de químicos, las fichas técnicas, clasificación de riesgos de las sustancias  químicas, hojas de seguridad y la matriz de compatibilidad de las sustancias químicas almacenadas en cada sede (</w:t>
            </w:r>
            <w:r w:rsidRPr="00B50A87">
              <w:rPr>
                <w:color w:val="000000"/>
                <w:sz w:val="15"/>
                <w:szCs w:val="15"/>
              </w:rPr>
              <w:t>cloro granulado, cloro en pastillas, alguacila, clarificarte, floculantes, niveladores de PH, nivelador de alcalinidad, hipoclorito, desengrasante y detergentes, etc.</w:t>
            </w:r>
            <w:r w:rsidRPr="00B50A87">
              <w:rPr>
                <w:sz w:val="15"/>
                <w:szCs w:val="15"/>
              </w:rPr>
              <w:t>) con sus respectivos registros INVIMA y las sustancias químicas que vengan escritas en idioma inglés, deberán ser traducidas al español para su identificación.</w:t>
            </w:r>
          </w:p>
          <w:p w14:paraId="27B65E2F" w14:textId="77777777" w:rsidR="00AD122D" w:rsidRPr="00B50A87" w:rsidRDefault="00AD122D" w:rsidP="0048681F">
            <w:pPr>
              <w:jc w:val="both"/>
              <w:rPr>
                <w:sz w:val="15"/>
                <w:szCs w:val="15"/>
              </w:rPr>
            </w:pPr>
          </w:p>
          <w:p w14:paraId="1A47EF0B" w14:textId="77777777" w:rsidR="00AD122D" w:rsidRPr="00B50A87" w:rsidRDefault="00AD122D" w:rsidP="0048681F">
            <w:pPr>
              <w:jc w:val="both"/>
              <w:rPr>
                <w:sz w:val="15"/>
                <w:szCs w:val="15"/>
              </w:rPr>
            </w:pPr>
            <w:r w:rsidRPr="00B50A87">
              <w:rPr>
                <w:sz w:val="15"/>
                <w:szCs w:val="15"/>
              </w:rPr>
              <w:t>El contratista deberá garantizar que los suministros a adquirir no contengan ningún ingrediente que posea las siguientes clasificaciones:</w:t>
            </w:r>
          </w:p>
          <w:p w14:paraId="54AA34CA" w14:textId="77777777" w:rsidR="00AD122D" w:rsidRPr="00B50A87" w:rsidRDefault="00AD122D" w:rsidP="0048681F">
            <w:pPr>
              <w:jc w:val="both"/>
              <w:rPr>
                <w:sz w:val="15"/>
                <w:szCs w:val="15"/>
              </w:rPr>
            </w:pPr>
          </w:p>
          <w:p w14:paraId="20B80147" w14:textId="77777777" w:rsidR="00AD122D" w:rsidRPr="00B50A87" w:rsidRDefault="00AD122D" w:rsidP="00F11629">
            <w:pPr>
              <w:pStyle w:val="Prrafodelista"/>
              <w:numPr>
                <w:ilvl w:val="0"/>
                <w:numId w:val="29"/>
              </w:numPr>
              <w:autoSpaceDE/>
              <w:autoSpaceDN/>
              <w:ind w:left="313" w:hanging="283"/>
              <w:jc w:val="both"/>
              <w:rPr>
                <w:sz w:val="15"/>
                <w:szCs w:val="15"/>
              </w:rPr>
            </w:pPr>
            <w:r w:rsidRPr="00B50A87">
              <w:rPr>
                <w:sz w:val="15"/>
                <w:szCs w:val="15"/>
              </w:rPr>
              <w:t>En contacto con ácidos libera gases tóxicos</w:t>
            </w:r>
          </w:p>
          <w:p w14:paraId="4E15B6BE" w14:textId="77777777" w:rsidR="00AD122D" w:rsidRPr="00B50A87" w:rsidRDefault="00AD122D" w:rsidP="00F11629">
            <w:pPr>
              <w:pStyle w:val="Prrafodelista"/>
              <w:numPr>
                <w:ilvl w:val="0"/>
                <w:numId w:val="29"/>
              </w:numPr>
              <w:autoSpaceDE/>
              <w:autoSpaceDN/>
              <w:ind w:left="313" w:hanging="283"/>
              <w:jc w:val="both"/>
              <w:rPr>
                <w:sz w:val="15"/>
                <w:szCs w:val="15"/>
              </w:rPr>
            </w:pPr>
            <w:r w:rsidRPr="00B50A87">
              <w:rPr>
                <w:sz w:val="15"/>
                <w:szCs w:val="15"/>
              </w:rPr>
              <w:t>Posibles efectos cancerígenos</w:t>
            </w:r>
          </w:p>
          <w:p w14:paraId="32106879" w14:textId="77777777" w:rsidR="00AD122D" w:rsidRPr="00B50A87" w:rsidRDefault="00AD122D" w:rsidP="00F11629">
            <w:pPr>
              <w:pStyle w:val="Prrafodelista"/>
              <w:numPr>
                <w:ilvl w:val="0"/>
                <w:numId w:val="29"/>
              </w:numPr>
              <w:autoSpaceDE/>
              <w:autoSpaceDN/>
              <w:ind w:left="313" w:hanging="283"/>
              <w:jc w:val="both"/>
              <w:rPr>
                <w:sz w:val="15"/>
                <w:szCs w:val="15"/>
              </w:rPr>
            </w:pPr>
            <w:r w:rsidRPr="00B50A87">
              <w:rPr>
                <w:sz w:val="15"/>
                <w:szCs w:val="15"/>
              </w:rPr>
              <w:t>Puede causar alteraciones genéticas hereditarias</w:t>
            </w:r>
          </w:p>
          <w:p w14:paraId="3A84AE71" w14:textId="77777777" w:rsidR="00AD122D" w:rsidRPr="00B50A87" w:rsidRDefault="00AD122D" w:rsidP="00F11629">
            <w:pPr>
              <w:pStyle w:val="Prrafodelista"/>
              <w:numPr>
                <w:ilvl w:val="0"/>
                <w:numId w:val="29"/>
              </w:numPr>
              <w:autoSpaceDE/>
              <w:autoSpaceDN/>
              <w:ind w:left="313" w:hanging="283"/>
              <w:jc w:val="both"/>
              <w:rPr>
                <w:sz w:val="15"/>
                <w:szCs w:val="15"/>
              </w:rPr>
            </w:pPr>
            <w:r w:rsidRPr="00B50A87">
              <w:rPr>
                <w:sz w:val="15"/>
                <w:szCs w:val="15"/>
              </w:rPr>
              <w:t>Puede causar cáncer por inhalación</w:t>
            </w:r>
          </w:p>
          <w:p w14:paraId="0F24FFA4" w14:textId="77777777" w:rsidR="00AD122D" w:rsidRPr="00B50A87" w:rsidRDefault="00AD122D" w:rsidP="00F11629">
            <w:pPr>
              <w:pStyle w:val="Prrafodelista"/>
              <w:numPr>
                <w:ilvl w:val="0"/>
                <w:numId w:val="29"/>
              </w:numPr>
              <w:autoSpaceDE/>
              <w:autoSpaceDN/>
              <w:ind w:left="313" w:hanging="283"/>
              <w:jc w:val="both"/>
              <w:rPr>
                <w:sz w:val="15"/>
                <w:szCs w:val="15"/>
              </w:rPr>
            </w:pPr>
            <w:r w:rsidRPr="00B50A87">
              <w:rPr>
                <w:sz w:val="15"/>
                <w:szCs w:val="15"/>
              </w:rPr>
              <w:t xml:space="preserve">Posibilidad de efectos irreversibles </w:t>
            </w:r>
          </w:p>
          <w:p w14:paraId="19700136" w14:textId="77777777" w:rsidR="00AD122D" w:rsidRPr="00B50A87" w:rsidRDefault="00AD122D" w:rsidP="00F11629">
            <w:pPr>
              <w:pStyle w:val="Prrafodelista"/>
              <w:numPr>
                <w:ilvl w:val="0"/>
                <w:numId w:val="29"/>
              </w:numPr>
              <w:autoSpaceDE/>
              <w:autoSpaceDN/>
              <w:ind w:left="313" w:hanging="283"/>
              <w:jc w:val="both"/>
              <w:rPr>
                <w:sz w:val="15"/>
                <w:szCs w:val="15"/>
              </w:rPr>
            </w:pPr>
            <w:r w:rsidRPr="00B50A87">
              <w:rPr>
                <w:sz w:val="15"/>
                <w:szCs w:val="15"/>
              </w:rPr>
              <w:t>Muy tóxicos para los organismos acuáticos, pudiendo provocar a largo plazo efectos negativos en el medio ambiente acuático</w:t>
            </w:r>
          </w:p>
          <w:p w14:paraId="78EB24CB" w14:textId="77777777" w:rsidR="00AD122D" w:rsidRPr="00B50A87" w:rsidRDefault="00AD122D" w:rsidP="00F11629">
            <w:pPr>
              <w:pStyle w:val="Prrafodelista"/>
              <w:numPr>
                <w:ilvl w:val="0"/>
                <w:numId w:val="29"/>
              </w:numPr>
              <w:autoSpaceDE/>
              <w:autoSpaceDN/>
              <w:ind w:left="313" w:hanging="283"/>
              <w:jc w:val="both"/>
              <w:rPr>
                <w:sz w:val="15"/>
                <w:szCs w:val="15"/>
              </w:rPr>
            </w:pPr>
            <w:r w:rsidRPr="00B50A87">
              <w:rPr>
                <w:sz w:val="15"/>
                <w:szCs w:val="15"/>
              </w:rPr>
              <w:t>Peligros para la capa de ozono</w:t>
            </w:r>
          </w:p>
          <w:p w14:paraId="6FEF7814" w14:textId="77777777" w:rsidR="00AD122D" w:rsidRPr="00B50A87" w:rsidRDefault="00AD122D" w:rsidP="00F11629">
            <w:pPr>
              <w:pStyle w:val="Prrafodelista"/>
              <w:numPr>
                <w:ilvl w:val="0"/>
                <w:numId w:val="29"/>
              </w:numPr>
              <w:autoSpaceDE/>
              <w:autoSpaceDN/>
              <w:ind w:left="313" w:hanging="283"/>
              <w:jc w:val="both"/>
              <w:rPr>
                <w:sz w:val="15"/>
                <w:szCs w:val="15"/>
              </w:rPr>
            </w:pPr>
            <w:r w:rsidRPr="00B50A87">
              <w:rPr>
                <w:sz w:val="15"/>
                <w:szCs w:val="15"/>
              </w:rPr>
              <w:t>Puede perjudicar la fertilidad</w:t>
            </w:r>
          </w:p>
          <w:p w14:paraId="50DE8CAD" w14:textId="77777777" w:rsidR="00AD122D" w:rsidRPr="00B50A87" w:rsidRDefault="00AD122D" w:rsidP="00F11629">
            <w:pPr>
              <w:pStyle w:val="Prrafodelista"/>
              <w:numPr>
                <w:ilvl w:val="0"/>
                <w:numId w:val="29"/>
              </w:numPr>
              <w:autoSpaceDE/>
              <w:autoSpaceDN/>
              <w:ind w:left="313" w:hanging="283"/>
              <w:jc w:val="both"/>
              <w:rPr>
                <w:sz w:val="15"/>
                <w:szCs w:val="15"/>
              </w:rPr>
            </w:pPr>
            <w:r w:rsidRPr="00B50A87">
              <w:rPr>
                <w:sz w:val="15"/>
                <w:szCs w:val="15"/>
              </w:rPr>
              <w:t>Riesgos durante el embarazo, y efectos adversos para el feto</w:t>
            </w:r>
          </w:p>
          <w:p w14:paraId="04C7BAF8" w14:textId="77777777" w:rsidR="00AD122D" w:rsidRPr="00B50A87" w:rsidRDefault="00AD122D" w:rsidP="00F11629">
            <w:pPr>
              <w:pStyle w:val="Prrafodelista"/>
              <w:numPr>
                <w:ilvl w:val="0"/>
                <w:numId w:val="29"/>
              </w:numPr>
              <w:autoSpaceDE/>
              <w:autoSpaceDN/>
              <w:ind w:left="313" w:hanging="283"/>
              <w:jc w:val="both"/>
              <w:rPr>
                <w:i/>
                <w:iCs/>
                <w:sz w:val="15"/>
                <w:szCs w:val="15"/>
              </w:rPr>
            </w:pPr>
            <w:r w:rsidRPr="00B50A87">
              <w:rPr>
                <w:sz w:val="15"/>
                <w:szCs w:val="15"/>
              </w:rPr>
              <w:t>Puede resultar nocivo para el lactante</w:t>
            </w:r>
          </w:p>
        </w:tc>
        <w:tc>
          <w:tcPr>
            <w:tcW w:w="690" w:type="dxa"/>
            <w:tcBorders>
              <w:top w:val="single" w:sz="4" w:space="0" w:color="auto"/>
              <w:bottom w:val="single" w:sz="4" w:space="0" w:color="auto"/>
            </w:tcBorders>
          </w:tcPr>
          <w:p w14:paraId="7D5C61B4" w14:textId="77777777" w:rsidR="00AD122D" w:rsidRPr="00B50A87" w:rsidRDefault="00AD122D" w:rsidP="0048681F">
            <w:pPr>
              <w:adjustRightInd w:val="0"/>
              <w:jc w:val="both"/>
              <w:rPr>
                <w:i/>
                <w:iCs/>
                <w:sz w:val="15"/>
                <w:szCs w:val="15"/>
              </w:rPr>
            </w:pPr>
          </w:p>
        </w:tc>
        <w:tc>
          <w:tcPr>
            <w:tcW w:w="690" w:type="dxa"/>
            <w:tcBorders>
              <w:top w:val="single" w:sz="4" w:space="0" w:color="auto"/>
              <w:bottom w:val="single" w:sz="4" w:space="0" w:color="auto"/>
            </w:tcBorders>
          </w:tcPr>
          <w:p w14:paraId="5C1D3DA3" w14:textId="77777777" w:rsidR="00AD122D" w:rsidRPr="00B50A87" w:rsidRDefault="00AD122D" w:rsidP="0048681F">
            <w:pPr>
              <w:adjustRightInd w:val="0"/>
              <w:jc w:val="both"/>
              <w:rPr>
                <w:i/>
                <w:iCs/>
                <w:sz w:val="15"/>
                <w:szCs w:val="15"/>
              </w:rPr>
            </w:pPr>
          </w:p>
        </w:tc>
      </w:tr>
      <w:tr w:rsidR="00AD122D" w:rsidRPr="00B50A87" w14:paraId="51C0DC3E" w14:textId="77777777" w:rsidTr="00CE55AA">
        <w:tc>
          <w:tcPr>
            <w:tcW w:w="415" w:type="dxa"/>
            <w:tcBorders>
              <w:top w:val="single" w:sz="4" w:space="0" w:color="auto"/>
              <w:bottom w:val="single" w:sz="4" w:space="0" w:color="auto"/>
            </w:tcBorders>
            <w:vAlign w:val="center"/>
          </w:tcPr>
          <w:p w14:paraId="6B5863CF" w14:textId="77777777" w:rsidR="00AD122D" w:rsidRPr="00B50A87" w:rsidRDefault="00AD122D" w:rsidP="0048681F">
            <w:pPr>
              <w:jc w:val="center"/>
              <w:rPr>
                <w:rFonts w:eastAsia="MS Mincho"/>
                <w:b/>
                <w:sz w:val="15"/>
                <w:szCs w:val="15"/>
                <w:lang w:bidi="en-US"/>
              </w:rPr>
            </w:pPr>
            <w:r w:rsidRPr="00B50A87">
              <w:rPr>
                <w:rFonts w:eastAsia="MS Mincho"/>
                <w:b/>
                <w:sz w:val="15"/>
                <w:szCs w:val="15"/>
                <w:lang w:bidi="en-US"/>
              </w:rPr>
              <w:lastRenderedPageBreak/>
              <w:t>3</w:t>
            </w:r>
          </w:p>
        </w:tc>
        <w:tc>
          <w:tcPr>
            <w:tcW w:w="8511" w:type="dxa"/>
            <w:tcBorders>
              <w:top w:val="single" w:sz="4" w:space="0" w:color="auto"/>
              <w:bottom w:val="single" w:sz="4" w:space="0" w:color="auto"/>
            </w:tcBorders>
            <w:vAlign w:val="bottom"/>
          </w:tcPr>
          <w:p w14:paraId="38F9E985" w14:textId="77777777" w:rsidR="00AD122D" w:rsidRPr="00B50A87" w:rsidRDefault="00AD122D" w:rsidP="0048681F">
            <w:pPr>
              <w:jc w:val="both"/>
              <w:rPr>
                <w:sz w:val="15"/>
                <w:szCs w:val="15"/>
              </w:rPr>
            </w:pPr>
            <w:r w:rsidRPr="00B50A87">
              <w:rPr>
                <w:sz w:val="15"/>
                <w:szCs w:val="15"/>
              </w:rPr>
              <w:t xml:space="preserve">El futuro contratista debe prestar el servicio de aseo, limpieza y mantenimiento a todo costo de las piscinas, zonas húmedas (jacuzzi-turco-sauna– playas) y atracciones acuáticas interactivas (cascada y chorritos), serán de la siguiente forma: </w:t>
            </w:r>
          </w:p>
          <w:p w14:paraId="66806DC1" w14:textId="77777777" w:rsidR="00AD122D" w:rsidRPr="00B50A87" w:rsidRDefault="00AD122D" w:rsidP="0048681F">
            <w:pPr>
              <w:jc w:val="both"/>
              <w:rPr>
                <w:b/>
                <w:sz w:val="15"/>
                <w:szCs w:val="15"/>
              </w:rPr>
            </w:pPr>
          </w:p>
          <w:p w14:paraId="67FF682B" w14:textId="77777777" w:rsidR="00AD122D" w:rsidRPr="00B50A87" w:rsidRDefault="00AD122D" w:rsidP="00F11629">
            <w:pPr>
              <w:pStyle w:val="Prrafodelista"/>
              <w:numPr>
                <w:ilvl w:val="0"/>
                <w:numId w:val="27"/>
              </w:numPr>
              <w:shd w:val="clear" w:color="auto" w:fill="FFFFFF"/>
              <w:autoSpaceDE/>
              <w:autoSpaceDN/>
              <w:ind w:left="323"/>
              <w:jc w:val="both"/>
              <w:rPr>
                <w:b/>
                <w:sz w:val="15"/>
                <w:szCs w:val="15"/>
              </w:rPr>
            </w:pPr>
            <w:r w:rsidRPr="00B50A87">
              <w:rPr>
                <w:color w:val="000000"/>
                <w:sz w:val="15"/>
                <w:szCs w:val="15"/>
              </w:rPr>
              <w:lastRenderedPageBreak/>
              <w:t>Actividades a desarrollar en las piscinas SEDES 1,2 y 3, destinadas a la limpieza de los estanques de agua, sillas, mesas y sus alrededores (denominadas playas):</w:t>
            </w:r>
          </w:p>
          <w:p w14:paraId="4C4C1868" w14:textId="77777777" w:rsidR="00AD122D" w:rsidRPr="00B50A87" w:rsidRDefault="00AD122D" w:rsidP="0048681F">
            <w:pPr>
              <w:pStyle w:val="Prrafodelista"/>
              <w:shd w:val="clear" w:color="auto" w:fill="FFFFFF"/>
              <w:ind w:left="323"/>
              <w:jc w:val="both"/>
              <w:rPr>
                <w:b/>
                <w:sz w:val="15"/>
                <w:szCs w:val="15"/>
              </w:rPr>
            </w:pPr>
          </w:p>
          <w:tbl>
            <w:tblPr>
              <w:tblW w:w="5000" w:type="pct"/>
              <w:jc w:val="center"/>
              <w:tblCellMar>
                <w:left w:w="70" w:type="dxa"/>
                <w:right w:w="70" w:type="dxa"/>
              </w:tblCellMar>
              <w:tblLook w:val="04A0" w:firstRow="1" w:lastRow="0" w:firstColumn="1" w:lastColumn="0" w:noHBand="0" w:noVBand="1"/>
            </w:tblPr>
            <w:tblGrid>
              <w:gridCol w:w="2190"/>
              <w:gridCol w:w="1102"/>
              <w:gridCol w:w="5228"/>
            </w:tblGrid>
            <w:tr w:rsidR="00AD122D" w:rsidRPr="00B50A87" w14:paraId="757C3262" w14:textId="77777777" w:rsidTr="00CE55AA">
              <w:trPr>
                <w:tblHeader/>
                <w:jc w:val="center"/>
              </w:trPr>
              <w:tc>
                <w:tcPr>
                  <w:tcW w:w="1285" w:type="pct"/>
                  <w:tcBorders>
                    <w:top w:val="single" w:sz="4" w:space="0" w:color="auto"/>
                    <w:left w:val="single" w:sz="4" w:space="0" w:color="auto"/>
                    <w:bottom w:val="single" w:sz="4" w:space="0" w:color="auto"/>
                    <w:right w:val="single" w:sz="4" w:space="0" w:color="auto"/>
                  </w:tcBorders>
                  <w:shd w:val="clear" w:color="auto" w:fill="D9D9D9"/>
                  <w:tcMar>
                    <w:left w:w="28" w:type="dxa"/>
                    <w:right w:w="28" w:type="dxa"/>
                  </w:tcMar>
                  <w:vAlign w:val="center"/>
                  <w:hideMark/>
                </w:tcPr>
                <w:p w14:paraId="1E511F02" w14:textId="77777777" w:rsidR="00AD122D" w:rsidRPr="00B50A87" w:rsidRDefault="00AD122D" w:rsidP="00B254CB">
                  <w:pPr>
                    <w:framePr w:hSpace="141" w:wrap="around" w:vAnchor="text" w:hAnchor="text" w:xAlign="center" w:y="1"/>
                    <w:spacing w:after="120"/>
                    <w:suppressOverlap/>
                    <w:jc w:val="center"/>
                    <w:rPr>
                      <w:b/>
                      <w:color w:val="000000"/>
                      <w:sz w:val="14"/>
                      <w:szCs w:val="14"/>
                      <w:lang w:eastAsia="es-CO"/>
                    </w:rPr>
                  </w:pPr>
                  <w:r w:rsidRPr="00B50A87">
                    <w:rPr>
                      <w:b/>
                      <w:color w:val="000000"/>
                      <w:sz w:val="14"/>
                      <w:szCs w:val="14"/>
                      <w:lang w:eastAsia="es-CO"/>
                    </w:rPr>
                    <w:t>ACTIVIDAD</w:t>
                  </w:r>
                </w:p>
              </w:tc>
              <w:tc>
                <w:tcPr>
                  <w:tcW w:w="647" w:type="pct"/>
                  <w:tcBorders>
                    <w:top w:val="single" w:sz="4" w:space="0" w:color="auto"/>
                    <w:left w:val="nil"/>
                    <w:bottom w:val="single" w:sz="4" w:space="0" w:color="auto"/>
                    <w:right w:val="single" w:sz="4" w:space="0" w:color="auto"/>
                  </w:tcBorders>
                  <w:shd w:val="clear" w:color="auto" w:fill="D9D9D9"/>
                  <w:tcMar>
                    <w:left w:w="28" w:type="dxa"/>
                    <w:right w:w="28" w:type="dxa"/>
                  </w:tcMar>
                  <w:vAlign w:val="center"/>
                  <w:hideMark/>
                </w:tcPr>
                <w:p w14:paraId="291F3F4F" w14:textId="77777777" w:rsidR="00AD122D" w:rsidRPr="00B50A87" w:rsidRDefault="00AD122D" w:rsidP="00B254CB">
                  <w:pPr>
                    <w:framePr w:hSpace="141" w:wrap="around" w:vAnchor="text" w:hAnchor="text" w:xAlign="center" w:y="1"/>
                    <w:spacing w:after="120"/>
                    <w:suppressOverlap/>
                    <w:jc w:val="center"/>
                    <w:rPr>
                      <w:b/>
                      <w:color w:val="000000"/>
                      <w:sz w:val="14"/>
                      <w:szCs w:val="14"/>
                      <w:lang w:eastAsia="es-CO"/>
                    </w:rPr>
                  </w:pPr>
                  <w:r w:rsidRPr="00B50A87">
                    <w:rPr>
                      <w:b/>
                      <w:color w:val="000000"/>
                      <w:sz w:val="14"/>
                      <w:szCs w:val="14"/>
                      <w:lang w:eastAsia="es-CO"/>
                    </w:rPr>
                    <w:t>FRECUENCIA</w:t>
                  </w:r>
                </w:p>
              </w:tc>
              <w:tc>
                <w:tcPr>
                  <w:tcW w:w="3068" w:type="pct"/>
                  <w:tcBorders>
                    <w:top w:val="single" w:sz="4" w:space="0" w:color="auto"/>
                    <w:left w:val="nil"/>
                    <w:bottom w:val="single" w:sz="4" w:space="0" w:color="auto"/>
                    <w:right w:val="single" w:sz="4" w:space="0" w:color="auto"/>
                  </w:tcBorders>
                  <w:shd w:val="clear" w:color="auto" w:fill="D9D9D9"/>
                  <w:tcMar>
                    <w:left w:w="28" w:type="dxa"/>
                    <w:right w:w="28" w:type="dxa"/>
                  </w:tcMar>
                  <w:vAlign w:val="center"/>
                  <w:hideMark/>
                </w:tcPr>
                <w:p w14:paraId="2ECC7A4A" w14:textId="77777777" w:rsidR="00AD122D" w:rsidRPr="00B50A87" w:rsidRDefault="00AD122D" w:rsidP="00B254CB">
                  <w:pPr>
                    <w:framePr w:hSpace="141" w:wrap="around" w:vAnchor="text" w:hAnchor="text" w:xAlign="center" w:y="1"/>
                    <w:spacing w:after="120"/>
                    <w:suppressOverlap/>
                    <w:jc w:val="center"/>
                    <w:rPr>
                      <w:b/>
                      <w:color w:val="000000"/>
                      <w:sz w:val="14"/>
                      <w:szCs w:val="14"/>
                      <w:lang w:eastAsia="es-CO"/>
                    </w:rPr>
                  </w:pPr>
                  <w:r w:rsidRPr="00B50A87">
                    <w:rPr>
                      <w:b/>
                      <w:color w:val="000000"/>
                      <w:sz w:val="14"/>
                      <w:szCs w:val="14"/>
                      <w:lang w:eastAsia="es-CO"/>
                    </w:rPr>
                    <w:t>PROCEDIMIENTO</w:t>
                  </w:r>
                </w:p>
              </w:tc>
            </w:tr>
            <w:tr w:rsidR="00AD122D" w:rsidRPr="00B50A87" w14:paraId="7047D04A" w14:textId="77777777" w:rsidTr="00CE55AA">
              <w:trPr>
                <w:jc w:val="center"/>
              </w:trPr>
              <w:tc>
                <w:tcPr>
                  <w:tcW w:w="1285" w:type="pct"/>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38A5E113"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Recolección de partículas con la nasa</w:t>
                  </w:r>
                </w:p>
              </w:tc>
              <w:tc>
                <w:tcPr>
                  <w:tcW w:w="647" w:type="pct"/>
                  <w:tcBorders>
                    <w:top w:val="single" w:sz="4" w:space="0" w:color="auto"/>
                    <w:left w:val="nil"/>
                    <w:bottom w:val="single" w:sz="4" w:space="0" w:color="auto"/>
                    <w:right w:val="single" w:sz="4" w:space="0" w:color="auto"/>
                  </w:tcBorders>
                  <w:tcMar>
                    <w:left w:w="28" w:type="dxa"/>
                    <w:right w:w="28" w:type="dxa"/>
                  </w:tcMar>
                  <w:vAlign w:val="center"/>
                  <w:hideMark/>
                </w:tcPr>
                <w:p w14:paraId="4EB858F6"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DIARIA</w:t>
                  </w:r>
                </w:p>
              </w:tc>
              <w:tc>
                <w:tcPr>
                  <w:tcW w:w="3068" w:type="pct"/>
                  <w:tcBorders>
                    <w:top w:val="single" w:sz="4" w:space="0" w:color="auto"/>
                    <w:left w:val="nil"/>
                    <w:bottom w:val="single" w:sz="4" w:space="0" w:color="auto"/>
                    <w:right w:val="single" w:sz="4" w:space="0" w:color="auto"/>
                  </w:tcBorders>
                  <w:tcMar>
                    <w:left w:w="28" w:type="dxa"/>
                    <w:right w:w="28" w:type="dxa"/>
                  </w:tcMar>
                  <w:vAlign w:val="center"/>
                  <w:hideMark/>
                </w:tcPr>
                <w:p w14:paraId="1139C503"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 xml:space="preserve">Para retirar partículas que se encuentran flotando en el agua. </w:t>
                  </w:r>
                </w:p>
              </w:tc>
            </w:tr>
            <w:tr w:rsidR="00AD122D" w:rsidRPr="00B50A87" w14:paraId="03B222D9" w14:textId="77777777" w:rsidTr="00CE55AA">
              <w:trPr>
                <w:jc w:val="center"/>
              </w:trPr>
              <w:tc>
                <w:tcPr>
                  <w:tcW w:w="1285" w:type="pct"/>
                  <w:tcBorders>
                    <w:top w:val="nil"/>
                    <w:left w:val="single" w:sz="4" w:space="0" w:color="auto"/>
                    <w:bottom w:val="single" w:sz="4" w:space="0" w:color="auto"/>
                    <w:right w:val="single" w:sz="4" w:space="0" w:color="auto"/>
                  </w:tcBorders>
                  <w:tcMar>
                    <w:left w:w="28" w:type="dxa"/>
                    <w:right w:w="28" w:type="dxa"/>
                  </w:tcMar>
                  <w:vAlign w:val="center"/>
                  <w:hideMark/>
                </w:tcPr>
                <w:p w14:paraId="0E0E9CAC"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Limpieza de grasa y bronceadores en la línea de flotación</w:t>
                  </w:r>
                </w:p>
              </w:tc>
              <w:tc>
                <w:tcPr>
                  <w:tcW w:w="647" w:type="pct"/>
                  <w:tcBorders>
                    <w:top w:val="nil"/>
                    <w:left w:val="nil"/>
                    <w:bottom w:val="single" w:sz="4" w:space="0" w:color="auto"/>
                    <w:right w:val="single" w:sz="4" w:space="0" w:color="auto"/>
                  </w:tcBorders>
                  <w:tcMar>
                    <w:left w:w="28" w:type="dxa"/>
                    <w:right w:w="28" w:type="dxa"/>
                  </w:tcMar>
                  <w:vAlign w:val="center"/>
                  <w:hideMark/>
                </w:tcPr>
                <w:p w14:paraId="619D3AA3"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DIARIA</w:t>
                  </w:r>
                </w:p>
              </w:tc>
              <w:tc>
                <w:tcPr>
                  <w:tcW w:w="3068" w:type="pct"/>
                  <w:tcBorders>
                    <w:top w:val="nil"/>
                    <w:left w:val="nil"/>
                    <w:bottom w:val="single" w:sz="4" w:space="0" w:color="auto"/>
                    <w:right w:val="single" w:sz="4" w:space="0" w:color="auto"/>
                  </w:tcBorders>
                  <w:tcMar>
                    <w:left w:w="28" w:type="dxa"/>
                    <w:right w:w="28" w:type="dxa"/>
                  </w:tcMar>
                  <w:vAlign w:val="center"/>
                  <w:hideMark/>
                </w:tcPr>
                <w:p w14:paraId="67DF7C58"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 xml:space="preserve">Retirar grasas con un desengrasante libre de fosfatos.                                                                                                                                                                                                </w:t>
                  </w:r>
                </w:p>
              </w:tc>
            </w:tr>
            <w:tr w:rsidR="00AD122D" w:rsidRPr="00B50A87" w14:paraId="5630C80C" w14:textId="77777777" w:rsidTr="00CE55AA">
              <w:trPr>
                <w:jc w:val="center"/>
              </w:trPr>
              <w:tc>
                <w:tcPr>
                  <w:tcW w:w="1285" w:type="pct"/>
                  <w:tcBorders>
                    <w:top w:val="nil"/>
                    <w:left w:val="single" w:sz="4" w:space="0" w:color="auto"/>
                    <w:bottom w:val="single" w:sz="4" w:space="0" w:color="auto"/>
                    <w:right w:val="single" w:sz="4" w:space="0" w:color="auto"/>
                  </w:tcBorders>
                  <w:tcMar>
                    <w:left w:w="28" w:type="dxa"/>
                    <w:right w:w="28" w:type="dxa"/>
                  </w:tcMar>
                  <w:vAlign w:val="center"/>
                  <w:hideMark/>
                </w:tcPr>
                <w:p w14:paraId="63EFA15E"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 xml:space="preserve">Aspirada y limpieza del fondo </w:t>
                  </w:r>
                </w:p>
              </w:tc>
              <w:tc>
                <w:tcPr>
                  <w:tcW w:w="647" w:type="pct"/>
                  <w:tcBorders>
                    <w:top w:val="nil"/>
                    <w:left w:val="nil"/>
                    <w:bottom w:val="single" w:sz="4" w:space="0" w:color="auto"/>
                    <w:right w:val="single" w:sz="4" w:space="0" w:color="auto"/>
                  </w:tcBorders>
                  <w:tcMar>
                    <w:left w:w="28" w:type="dxa"/>
                    <w:right w:w="28" w:type="dxa"/>
                  </w:tcMar>
                  <w:vAlign w:val="center"/>
                  <w:hideMark/>
                </w:tcPr>
                <w:p w14:paraId="7B0E7860"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DIARIA</w:t>
                  </w:r>
                </w:p>
              </w:tc>
              <w:tc>
                <w:tcPr>
                  <w:tcW w:w="3068" w:type="pct"/>
                  <w:tcBorders>
                    <w:top w:val="nil"/>
                    <w:left w:val="nil"/>
                    <w:bottom w:val="single" w:sz="4" w:space="0" w:color="auto"/>
                    <w:right w:val="single" w:sz="4" w:space="0" w:color="auto"/>
                  </w:tcBorders>
                  <w:tcMar>
                    <w:left w:w="28" w:type="dxa"/>
                    <w:right w:w="28" w:type="dxa"/>
                  </w:tcMar>
                  <w:vAlign w:val="center"/>
                  <w:hideMark/>
                </w:tcPr>
                <w:p w14:paraId="752CE3EC"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 xml:space="preserve">Retirar partículas depositadas en el fondo </w:t>
                  </w:r>
                </w:p>
              </w:tc>
            </w:tr>
            <w:tr w:rsidR="00AD122D" w:rsidRPr="00B50A87" w14:paraId="491A535F" w14:textId="77777777" w:rsidTr="00CE55AA">
              <w:trPr>
                <w:jc w:val="center"/>
              </w:trPr>
              <w:tc>
                <w:tcPr>
                  <w:tcW w:w="1285" w:type="pct"/>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2877632E"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Limpieza de trampa de Cabellos, y canastillas de desnatadoras</w:t>
                  </w:r>
                </w:p>
              </w:tc>
              <w:tc>
                <w:tcPr>
                  <w:tcW w:w="647" w:type="pct"/>
                  <w:tcBorders>
                    <w:top w:val="single" w:sz="4" w:space="0" w:color="auto"/>
                    <w:left w:val="nil"/>
                    <w:bottom w:val="single" w:sz="4" w:space="0" w:color="auto"/>
                    <w:right w:val="single" w:sz="4" w:space="0" w:color="auto"/>
                  </w:tcBorders>
                  <w:tcMar>
                    <w:left w:w="28" w:type="dxa"/>
                    <w:right w:w="28" w:type="dxa"/>
                  </w:tcMar>
                  <w:vAlign w:val="center"/>
                  <w:hideMark/>
                </w:tcPr>
                <w:p w14:paraId="0724A7FE"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DIARIA</w:t>
                  </w:r>
                </w:p>
              </w:tc>
              <w:tc>
                <w:tcPr>
                  <w:tcW w:w="3068" w:type="pct"/>
                  <w:tcBorders>
                    <w:top w:val="single" w:sz="4" w:space="0" w:color="auto"/>
                    <w:left w:val="nil"/>
                    <w:bottom w:val="single" w:sz="4" w:space="0" w:color="auto"/>
                    <w:right w:val="single" w:sz="4" w:space="0" w:color="auto"/>
                  </w:tcBorders>
                  <w:tcMar>
                    <w:left w:w="28" w:type="dxa"/>
                    <w:right w:w="28" w:type="dxa"/>
                  </w:tcMar>
                  <w:vAlign w:val="center"/>
                  <w:hideMark/>
                </w:tcPr>
                <w:p w14:paraId="244D6B4E"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Inspeccionar y limpiar la canastilla de la trampa cabellos para mantenerla libre de hojas, basura y otros materiales. Su condición de rendimiento es básica para la recirculación del agua. Para el caso de las canastillas de las desnatadoras, se deben retirar hojas o cualquier objeto que obstruya el paso del agua.</w:t>
                  </w:r>
                </w:p>
              </w:tc>
            </w:tr>
            <w:tr w:rsidR="00AD122D" w:rsidRPr="00B50A87" w14:paraId="5A80770F" w14:textId="77777777" w:rsidTr="00CE55AA">
              <w:trPr>
                <w:jc w:val="center"/>
              </w:trPr>
              <w:tc>
                <w:tcPr>
                  <w:tcW w:w="1285" w:type="pct"/>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11FD3AA8"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 xml:space="preserve">Lavado mecánico del filtro                                                   </w:t>
                  </w:r>
                  <w:proofErr w:type="gramStart"/>
                  <w:r w:rsidRPr="00B50A87">
                    <w:rPr>
                      <w:color w:val="000000"/>
                      <w:sz w:val="14"/>
                      <w:szCs w:val="14"/>
                      <w:lang w:eastAsia="es-CO"/>
                    </w:rPr>
                    <w:t xml:space="preserve">   (</w:t>
                  </w:r>
                  <w:proofErr w:type="gramEnd"/>
                  <w:r w:rsidRPr="00B50A87">
                    <w:rPr>
                      <w:color w:val="000000"/>
                      <w:sz w:val="14"/>
                      <w:szCs w:val="14"/>
                      <w:lang w:eastAsia="es-CO"/>
                    </w:rPr>
                    <w:t>Retro lavado) (Esta operación se realiza solo si se requiere)</w:t>
                  </w:r>
                </w:p>
              </w:tc>
              <w:tc>
                <w:tcPr>
                  <w:tcW w:w="647" w:type="pct"/>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3ABFFC06"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CUANDO SE REQUIERA</w:t>
                  </w:r>
                </w:p>
              </w:tc>
              <w:tc>
                <w:tcPr>
                  <w:tcW w:w="3068" w:type="pct"/>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72344679"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 xml:space="preserve">Retro lavado del filtro usando la motobomba para eliminar de residuos retenidos. Esta operación se realiza solo se observa un incremento de presión de 3 a 5 libras en el manómetro. </w:t>
                  </w:r>
                </w:p>
              </w:tc>
            </w:tr>
            <w:tr w:rsidR="00AD122D" w:rsidRPr="00B50A87" w14:paraId="0270AA90" w14:textId="77777777" w:rsidTr="00CE55AA">
              <w:trPr>
                <w:jc w:val="center"/>
              </w:trPr>
              <w:tc>
                <w:tcPr>
                  <w:tcW w:w="1285" w:type="pct"/>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0D6451E5"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 xml:space="preserve">Revisión de Presión de trabajo                                         </w:t>
                  </w:r>
                  <w:proofErr w:type="gramStart"/>
                  <w:r w:rsidRPr="00B50A87">
                    <w:rPr>
                      <w:color w:val="000000"/>
                      <w:sz w:val="14"/>
                      <w:szCs w:val="14"/>
                      <w:lang w:eastAsia="es-CO"/>
                    </w:rPr>
                    <w:t xml:space="preserve">   (</w:t>
                  </w:r>
                  <w:proofErr w:type="gramEnd"/>
                  <w:r w:rsidRPr="00B50A87">
                    <w:rPr>
                      <w:color w:val="000000"/>
                      <w:sz w:val="14"/>
                      <w:szCs w:val="14"/>
                      <w:lang w:eastAsia="es-CO"/>
                    </w:rPr>
                    <w:t>manómetros) y Velocidad de Flujo (flujómetro)</w:t>
                  </w:r>
                </w:p>
              </w:tc>
              <w:tc>
                <w:tcPr>
                  <w:tcW w:w="647" w:type="pct"/>
                  <w:tcBorders>
                    <w:top w:val="single" w:sz="4" w:space="0" w:color="auto"/>
                    <w:left w:val="nil"/>
                    <w:bottom w:val="single" w:sz="4" w:space="0" w:color="auto"/>
                    <w:right w:val="single" w:sz="4" w:space="0" w:color="auto"/>
                  </w:tcBorders>
                  <w:tcMar>
                    <w:left w:w="28" w:type="dxa"/>
                    <w:right w:w="28" w:type="dxa"/>
                  </w:tcMar>
                  <w:vAlign w:val="center"/>
                  <w:hideMark/>
                </w:tcPr>
                <w:p w14:paraId="5CA670B1"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DIARIA</w:t>
                  </w:r>
                </w:p>
              </w:tc>
              <w:tc>
                <w:tcPr>
                  <w:tcW w:w="3068" w:type="pct"/>
                  <w:tcBorders>
                    <w:top w:val="single" w:sz="4" w:space="0" w:color="auto"/>
                    <w:left w:val="nil"/>
                    <w:bottom w:val="single" w:sz="4" w:space="0" w:color="auto"/>
                    <w:right w:val="single" w:sz="4" w:space="0" w:color="auto"/>
                  </w:tcBorders>
                  <w:tcMar>
                    <w:left w:w="28" w:type="dxa"/>
                    <w:right w:w="28" w:type="dxa"/>
                  </w:tcMar>
                  <w:vAlign w:val="center"/>
                  <w:hideMark/>
                </w:tcPr>
                <w:p w14:paraId="783E2079"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Se debe revisar el manómetro para verificar la presión de trabajo porque sirve para verificar condiciones de funcionamiento de equipo, Rendimiento de la motobomba, variaciones de la tasa de filtración, grado de colmatación de filtro.  Verificar que se encuentre entre 12-15 psi</w:t>
                  </w:r>
                </w:p>
              </w:tc>
            </w:tr>
            <w:tr w:rsidR="00AD122D" w:rsidRPr="00B50A87" w14:paraId="09AAC83D" w14:textId="77777777" w:rsidTr="00CE55AA">
              <w:trPr>
                <w:jc w:val="center"/>
              </w:trPr>
              <w:tc>
                <w:tcPr>
                  <w:tcW w:w="1285" w:type="pct"/>
                  <w:tcBorders>
                    <w:top w:val="nil"/>
                    <w:left w:val="single" w:sz="4" w:space="0" w:color="auto"/>
                    <w:bottom w:val="single" w:sz="4" w:space="0" w:color="auto"/>
                    <w:right w:val="single" w:sz="4" w:space="0" w:color="auto"/>
                  </w:tcBorders>
                  <w:tcMar>
                    <w:left w:w="28" w:type="dxa"/>
                    <w:right w:w="28" w:type="dxa"/>
                  </w:tcMar>
                  <w:vAlign w:val="center"/>
                  <w:hideMark/>
                </w:tcPr>
                <w:p w14:paraId="374BF94E"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Encender la motobomba el tiempo estipulado por el periodo de recirculación</w:t>
                  </w:r>
                </w:p>
              </w:tc>
              <w:tc>
                <w:tcPr>
                  <w:tcW w:w="647" w:type="pct"/>
                  <w:tcBorders>
                    <w:top w:val="nil"/>
                    <w:left w:val="nil"/>
                    <w:bottom w:val="single" w:sz="4" w:space="0" w:color="auto"/>
                    <w:right w:val="single" w:sz="4" w:space="0" w:color="auto"/>
                  </w:tcBorders>
                  <w:tcMar>
                    <w:left w:w="28" w:type="dxa"/>
                    <w:right w:w="28" w:type="dxa"/>
                  </w:tcMar>
                  <w:vAlign w:val="center"/>
                  <w:hideMark/>
                </w:tcPr>
                <w:p w14:paraId="78A7F881"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DIARIO</w:t>
                  </w:r>
                </w:p>
              </w:tc>
              <w:tc>
                <w:tcPr>
                  <w:tcW w:w="3068" w:type="pct"/>
                  <w:tcBorders>
                    <w:top w:val="nil"/>
                    <w:left w:val="nil"/>
                    <w:bottom w:val="single" w:sz="4" w:space="0" w:color="auto"/>
                    <w:right w:val="single" w:sz="4" w:space="0" w:color="auto"/>
                  </w:tcBorders>
                  <w:tcMar>
                    <w:left w:w="28" w:type="dxa"/>
                    <w:right w:w="28" w:type="dxa"/>
                  </w:tcMar>
                  <w:vAlign w:val="center"/>
                  <w:hideMark/>
                </w:tcPr>
                <w:p w14:paraId="5EF57588"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La motobomba se enciende a las 6:00 a.m. y a las 8:00 am de acuerdo al horario establecido.</w:t>
                  </w:r>
                </w:p>
              </w:tc>
            </w:tr>
            <w:tr w:rsidR="00AD122D" w:rsidRPr="00B50A87" w14:paraId="6A5ED20A" w14:textId="77777777" w:rsidTr="00CE55AA">
              <w:trPr>
                <w:jc w:val="center"/>
              </w:trPr>
              <w:tc>
                <w:tcPr>
                  <w:tcW w:w="1285" w:type="pct"/>
                  <w:tcBorders>
                    <w:top w:val="nil"/>
                    <w:left w:val="single" w:sz="4" w:space="0" w:color="auto"/>
                    <w:bottom w:val="single" w:sz="4" w:space="0" w:color="auto"/>
                    <w:right w:val="single" w:sz="4" w:space="0" w:color="auto"/>
                  </w:tcBorders>
                  <w:tcMar>
                    <w:left w:w="28" w:type="dxa"/>
                    <w:right w:w="28" w:type="dxa"/>
                  </w:tcMar>
                  <w:vAlign w:val="center"/>
                  <w:hideMark/>
                </w:tcPr>
                <w:p w14:paraId="77D079DD"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Cepillado de paredes y pisos</w:t>
                  </w:r>
                </w:p>
              </w:tc>
              <w:tc>
                <w:tcPr>
                  <w:tcW w:w="647" w:type="pct"/>
                  <w:tcBorders>
                    <w:top w:val="nil"/>
                    <w:left w:val="nil"/>
                    <w:bottom w:val="single" w:sz="4" w:space="0" w:color="auto"/>
                    <w:right w:val="single" w:sz="4" w:space="0" w:color="auto"/>
                  </w:tcBorders>
                  <w:tcMar>
                    <w:left w:w="28" w:type="dxa"/>
                    <w:right w:w="28" w:type="dxa"/>
                  </w:tcMar>
                  <w:vAlign w:val="center"/>
                  <w:hideMark/>
                </w:tcPr>
                <w:p w14:paraId="13E00BD9"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 SEMANAL</w:t>
                  </w:r>
                </w:p>
              </w:tc>
              <w:tc>
                <w:tcPr>
                  <w:tcW w:w="3068" w:type="pct"/>
                  <w:tcBorders>
                    <w:top w:val="nil"/>
                    <w:left w:val="nil"/>
                    <w:bottom w:val="single" w:sz="4" w:space="0" w:color="auto"/>
                    <w:right w:val="single" w:sz="4" w:space="0" w:color="auto"/>
                  </w:tcBorders>
                  <w:tcMar>
                    <w:left w:w="28" w:type="dxa"/>
                    <w:right w:w="28" w:type="dxa"/>
                  </w:tcMar>
                  <w:vAlign w:val="center"/>
                  <w:hideMark/>
                </w:tcPr>
                <w:p w14:paraId="1533415A"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Desprender incrustaciones ligeras o desarrollo de algas</w:t>
                  </w:r>
                </w:p>
              </w:tc>
            </w:tr>
            <w:tr w:rsidR="00AD122D" w:rsidRPr="00B50A87" w14:paraId="269D329B" w14:textId="77777777" w:rsidTr="00CE55AA">
              <w:trPr>
                <w:jc w:val="center"/>
              </w:trPr>
              <w:tc>
                <w:tcPr>
                  <w:tcW w:w="1285" w:type="pct"/>
                  <w:tcBorders>
                    <w:top w:val="nil"/>
                    <w:left w:val="single" w:sz="4" w:space="0" w:color="auto"/>
                    <w:bottom w:val="single" w:sz="4" w:space="0" w:color="auto"/>
                    <w:right w:val="single" w:sz="4" w:space="0" w:color="auto"/>
                  </w:tcBorders>
                  <w:tcMar>
                    <w:left w:w="28" w:type="dxa"/>
                    <w:right w:w="28" w:type="dxa"/>
                  </w:tcMar>
                  <w:vAlign w:val="center"/>
                  <w:hideMark/>
                </w:tcPr>
                <w:p w14:paraId="52ACBA40"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Revisión de equipo dosificador de cloro</w:t>
                  </w:r>
                </w:p>
              </w:tc>
              <w:tc>
                <w:tcPr>
                  <w:tcW w:w="647" w:type="pct"/>
                  <w:tcBorders>
                    <w:top w:val="nil"/>
                    <w:left w:val="nil"/>
                    <w:bottom w:val="single" w:sz="4" w:space="0" w:color="auto"/>
                    <w:right w:val="single" w:sz="4" w:space="0" w:color="auto"/>
                  </w:tcBorders>
                  <w:tcMar>
                    <w:left w:w="28" w:type="dxa"/>
                    <w:right w:w="28" w:type="dxa"/>
                  </w:tcMar>
                  <w:vAlign w:val="center"/>
                  <w:hideMark/>
                </w:tcPr>
                <w:p w14:paraId="47720350"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 2 VECES X SEMANA</w:t>
                  </w:r>
                </w:p>
              </w:tc>
              <w:tc>
                <w:tcPr>
                  <w:tcW w:w="3068" w:type="pct"/>
                  <w:tcBorders>
                    <w:top w:val="nil"/>
                    <w:left w:val="nil"/>
                    <w:bottom w:val="single" w:sz="4" w:space="0" w:color="auto"/>
                    <w:right w:val="single" w:sz="4" w:space="0" w:color="auto"/>
                  </w:tcBorders>
                  <w:tcMar>
                    <w:left w:w="28" w:type="dxa"/>
                    <w:right w:w="28" w:type="dxa"/>
                  </w:tcMar>
                  <w:vAlign w:val="center"/>
                  <w:hideMark/>
                </w:tcPr>
                <w:p w14:paraId="7BF5FAA3"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Revisión de estado de la pastilla dentro del equipo dosificador de cloro.  De ser necesario, hacer reposición de la pastilla.</w:t>
                  </w:r>
                </w:p>
              </w:tc>
            </w:tr>
            <w:tr w:rsidR="00AD122D" w:rsidRPr="00B50A87" w14:paraId="28AF05C6" w14:textId="77777777" w:rsidTr="00CE55AA">
              <w:trPr>
                <w:jc w:val="center"/>
              </w:trPr>
              <w:tc>
                <w:tcPr>
                  <w:tcW w:w="1285" w:type="pct"/>
                  <w:tcBorders>
                    <w:top w:val="nil"/>
                    <w:left w:val="single" w:sz="4" w:space="0" w:color="auto"/>
                    <w:bottom w:val="single" w:sz="4" w:space="0" w:color="auto"/>
                    <w:right w:val="single" w:sz="4" w:space="0" w:color="auto"/>
                  </w:tcBorders>
                  <w:tcMar>
                    <w:left w:w="28" w:type="dxa"/>
                    <w:right w:w="28" w:type="dxa"/>
                  </w:tcMar>
                  <w:vAlign w:val="center"/>
                  <w:hideMark/>
                </w:tcPr>
                <w:p w14:paraId="77AB33A8"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Lavado Manual del Filtro</w:t>
                  </w:r>
                </w:p>
              </w:tc>
              <w:tc>
                <w:tcPr>
                  <w:tcW w:w="647" w:type="pct"/>
                  <w:tcBorders>
                    <w:top w:val="nil"/>
                    <w:left w:val="nil"/>
                    <w:bottom w:val="single" w:sz="4" w:space="0" w:color="auto"/>
                    <w:right w:val="single" w:sz="4" w:space="0" w:color="auto"/>
                  </w:tcBorders>
                  <w:tcMar>
                    <w:left w:w="28" w:type="dxa"/>
                    <w:right w:w="28" w:type="dxa"/>
                  </w:tcMar>
                  <w:vAlign w:val="center"/>
                  <w:hideMark/>
                </w:tcPr>
                <w:p w14:paraId="7DE99B94"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MENSUAL</w:t>
                  </w:r>
                </w:p>
              </w:tc>
              <w:tc>
                <w:tcPr>
                  <w:tcW w:w="3068" w:type="pct"/>
                  <w:tcBorders>
                    <w:top w:val="nil"/>
                    <w:left w:val="nil"/>
                    <w:bottom w:val="single" w:sz="4" w:space="0" w:color="auto"/>
                    <w:right w:val="single" w:sz="4" w:space="0" w:color="auto"/>
                  </w:tcBorders>
                  <w:tcMar>
                    <w:left w:w="28" w:type="dxa"/>
                    <w:right w:w="28" w:type="dxa"/>
                  </w:tcMar>
                  <w:vAlign w:val="center"/>
                  <w:hideMark/>
                </w:tcPr>
                <w:p w14:paraId="06027E2C"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 xml:space="preserve">Cerrar todas las llaves, abrir el filtro, permitir el paso de agua abriendo una llave de succión, remover manualmente el lecho filtrante para evitar apelmazamiento de la arena, prestar especial atención a los puntos cercanos a las paredes del filtro, evitar tocar las toberas o tuberías internas del filtro para evitar daños.  Antes de tapar, aplicar una dosis de desinfectante (diluir 100 </w:t>
                  </w:r>
                  <w:proofErr w:type="spellStart"/>
                  <w:r w:rsidRPr="00B50A87">
                    <w:rPr>
                      <w:color w:val="000000"/>
                      <w:sz w:val="14"/>
                      <w:szCs w:val="14"/>
                      <w:lang w:eastAsia="es-CO"/>
                    </w:rPr>
                    <w:t>gms</w:t>
                  </w:r>
                  <w:proofErr w:type="spellEnd"/>
                  <w:r w:rsidRPr="00B50A87">
                    <w:rPr>
                      <w:color w:val="000000"/>
                      <w:sz w:val="14"/>
                      <w:szCs w:val="14"/>
                      <w:lang w:eastAsia="es-CO"/>
                    </w:rPr>
                    <w:t xml:space="preserve"> de cloro en un balde con agua), adicionar al lecho filtrante y dejar en contacto 1 hora con el motor apagado.  Tapar nuevamente el filtro verificando que no queden fugas de agua.  Realizar un proceso de lavado mecánico con el motor antes de iniciar nuevamente el proceso de filtración.</w:t>
                  </w:r>
                </w:p>
              </w:tc>
            </w:tr>
            <w:tr w:rsidR="00AD122D" w:rsidRPr="00B50A87" w14:paraId="4E2501D7" w14:textId="77777777" w:rsidTr="00CE55AA">
              <w:trPr>
                <w:jc w:val="center"/>
              </w:trPr>
              <w:tc>
                <w:tcPr>
                  <w:tcW w:w="1285" w:type="pct"/>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5D7D41B6"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Barrido, Cepillado y desinfección del andén perimetral (playas) dentro y fuera del cerramiento y canales de desagüe.</w:t>
                  </w:r>
                </w:p>
              </w:tc>
              <w:tc>
                <w:tcPr>
                  <w:tcW w:w="647" w:type="pct"/>
                  <w:tcBorders>
                    <w:top w:val="single" w:sz="4" w:space="0" w:color="auto"/>
                    <w:left w:val="nil"/>
                    <w:bottom w:val="single" w:sz="4" w:space="0" w:color="auto"/>
                    <w:right w:val="single" w:sz="4" w:space="0" w:color="auto"/>
                  </w:tcBorders>
                  <w:tcMar>
                    <w:left w:w="28" w:type="dxa"/>
                    <w:right w:w="28" w:type="dxa"/>
                  </w:tcMar>
                  <w:vAlign w:val="center"/>
                  <w:hideMark/>
                </w:tcPr>
                <w:p w14:paraId="294ED995"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DIARIO</w:t>
                  </w:r>
                </w:p>
              </w:tc>
              <w:tc>
                <w:tcPr>
                  <w:tcW w:w="3068" w:type="pct"/>
                  <w:tcBorders>
                    <w:top w:val="single" w:sz="4" w:space="0" w:color="auto"/>
                    <w:left w:val="nil"/>
                    <w:bottom w:val="single" w:sz="4" w:space="0" w:color="auto"/>
                    <w:right w:val="single" w:sz="4" w:space="0" w:color="auto"/>
                  </w:tcBorders>
                  <w:tcMar>
                    <w:left w:w="28" w:type="dxa"/>
                    <w:right w:w="28" w:type="dxa"/>
                  </w:tcMar>
                  <w:vAlign w:val="center"/>
                  <w:hideMark/>
                </w:tcPr>
                <w:p w14:paraId="50FDE346"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Barrer andenes perimetrales o playas, recoger la suciedad visible, en caso de que exista polvo en abundancia, se debe realizar un barrido húmedo del suelo para evitar que el polvo en suspensión del aire ingrese al agua de la piscina.</w:t>
                  </w:r>
                </w:p>
                <w:p w14:paraId="3704CC79"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Desprender incrustaciones de residuos de grasa y suciedad.</w:t>
                  </w:r>
                </w:p>
              </w:tc>
            </w:tr>
            <w:tr w:rsidR="00AD122D" w:rsidRPr="00B50A87" w14:paraId="42995121" w14:textId="77777777" w:rsidTr="00CE55AA">
              <w:trPr>
                <w:jc w:val="center"/>
              </w:trPr>
              <w:tc>
                <w:tcPr>
                  <w:tcW w:w="1285" w:type="pct"/>
                  <w:tcBorders>
                    <w:top w:val="single" w:sz="4" w:space="0" w:color="auto"/>
                    <w:left w:val="single" w:sz="4" w:space="0" w:color="auto"/>
                    <w:bottom w:val="single" w:sz="4" w:space="0" w:color="auto"/>
                    <w:right w:val="single" w:sz="4" w:space="0" w:color="auto"/>
                  </w:tcBorders>
                  <w:tcMar>
                    <w:left w:w="28" w:type="dxa"/>
                    <w:right w:w="28" w:type="dxa"/>
                  </w:tcMar>
                  <w:vAlign w:val="center"/>
                  <w:hideMark/>
                </w:tcPr>
                <w:p w14:paraId="7CC484AC"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Limpieza de Lavapiés</w:t>
                  </w:r>
                </w:p>
              </w:tc>
              <w:tc>
                <w:tcPr>
                  <w:tcW w:w="647" w:type="pct"/>
                  <w:tcBorders>
                    <w:top w:val="single" w:sz="4" w:space="0" w:color="auto"/>
                    <w:left w:val="nil"/>
                    <w:bottom w:val="single" w:sz="4" w:space="0" w:color="auto"/>
                    <w:right w:val="single" w:sz="4" w:space="0" w:color="auto"/>
                  </w:tcBorders>
                  <w:tcMar>
                    <w:left w:w="28" w:type="dxa"/>
                    <w:right w:w="28" w:type="dxa"/>
                  </w:tcMar>
                  <w:vAlign w:val="center"/>
                  <w:hideMark/>
                </w:tcPr>
                <w:p w14:paraId="1A22A616"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DIARIO</w:t>
                  </w:r>
                </w:p>
              </w:tc>
              <w:tc>
                <w:tcPr>
                  <w:tcW w:w="3068" w:type="pct"/>
                  <w:tcBorders>
                    <w:top w:val="single" w:sz="4" w:space="0" w:color="auto"/>
                    <w:left w:val="nil"/>
                    <w:bottom w:val="single" w:sz="4" w:space="0" w:color="auto"/>
                    <w:right w:val="single" w:sz="4" w:space="0" w:color="auto"/>
                  </w:tcBorders>
                  <w:tcMar>
                    <w:left w:w="28" w:type="dxa"/>
                    <w:right w:w="28" w:type="dxa"/>
                  </w:tcMar>
                  <w:vAlign w:val="center"/>
                  <w:hideMark/>
                </w:tcPr>
                <w:p w14:paraId="3E4A472D"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Desprender incrustaciones ligeras o desarrollo de algas.</w:t>
                  </w:r>
                </w:p>
              </w:tc>
            </w:tr>
            <w:tr w:rsidR="00AD122D" w:rsidRPr="00B50A87" w14:paraId="770BD907" w14:textId="77777777" w:rsidTr="00CE55AA">
              <w:trPr>
                <w:jc w:val="center"/>
              </w:trPr>
              <w:tc>
                <w:tcPr>
                  <w:tcW w:w="128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0ECA3948"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Limpieza y desinfección de duchas</w:t>
                  </w:r>
                </w:p>
              </w:tc>
              <w:tc>
                <w:tcPr>
                  <w:tcW w:w="647" w:type="pct"/>
                  <w:tcBorders>
                    <w:top w:val="single" w:sz="4" w:space="0" w:color="auto"/>
                    <w:left w:val="nil"/>
                    <w:bottom w:val="single" w:sz="4" w:space="0" w:color="auto"/>
                    <w:right w:val="single" w:sz="4" w:space="0" w:color="auto"/>
                  </w:tcBorders>
                  <w:tcMar>
                    <w:left w:w="28" w:type="dxa"/>
                    <w:right w:w="28" w:type="dxa"/>
                  </w:tcMar>
                  <w:vAlign w:val="center"/>
                </w:tcPr>
                <w:p w14:paraId="7F042DE8"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DIARIO</w:t>
                  </w:r>
                </w:p>
              </w:tc>
              <w:tc>
                <w:tcPr>
                  <w:tcW w:w="3068" w:type="pct"/>
                  <w:tcBorders>
                    <w:top w:val="single" w:sz="4" w:space="0" w:color="auto"/>
                    <w:left w:val="nil"/>
                    <w:bottom w:val="single" w:sz="4" w:space="0" w:color="auto"/>
                    <w:right w:val="single" w:sz="4" w:space="0" w:color="auto"/>
                  </w:tcBorders>
                  <w:tcMar>
                    <w:left w:w="28" w:type="dxa"/>
                    <w:right w:w="28" w:type="dxa"/>
                  </w:tcMar>
                  <w:vAlign w:val="center"/>
                </w:tcPr>
                <w:p w14:paraId="5E622AAB"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Desprender incrustaciones ligeras o desarrollo de algas, residuos de grasa y suciedad.</w:t>
                  </w:r>
                </w:p>
              </w:tc>
            </w:tr>
            <w:tr w:rsidR="00AD122D" w:rsidRPr="00B50A87" w14:paraId="7B9BFB7B" w14:textId="77777777" w:rsidTr="00CE55AA">
              <w:trPr>
                <w:jc w:val="center"/>
              </w:trPr>
              <w:tc>
                <w:tcPr>
                  <w:tcW w:w="128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1C91EBDD"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Limpieza de accesorios y equipos</w:t>
                  </w:r>
                </w:p>
              </w:tc>
              <w:tc>
                <w:tcPr>
                  <w:tcW w:w="647" w:type="pct"/>
                  <w:tcBorders>
                    <w:top w:val="single" w:sz="4" w:space="0" w:color="auto"/>
                    <w:left w:val="nil"/>
                    <w:bottom w:val="single" w:sz="4" w:space="0" w:color="auto"/>
                    <w:right w:val="single" w:sz="4" w:space="0" w:color="auto"/>
                  </w:tcBorders>
                  <w:tcMar>
                    <w:left w:w="28" w:type="dxa"/>
                    <w:right w:w="28" w:type="dxa"/>
                  </w:tcMar>
                  <w:vAlign w:val="center"/>
                </w:tcPr>
                <w:p w14:paraId="25123CC0"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DIARIO</w:t>
                  </w:r>
                </w:p>
              </w:tc>
              <w:tc>
                <w:tcPr>
                  <w:tcW w:w="3068" w:type="pct"/>
                  <w:tcBorders>
                    <w:top w:val="single" w:sz="4" w:space="0" w:color="auto"/>
                    <w:left w:val="nil"/>
                    <w:bottom w:val="single" w:sz="4" w:space="0" w:color="auto"/>
                    <w:right w:val="single" w:sz="4" w:space="0" w:color="auto"/>
                  </w:tcBorders>
                  <w:tcMar>
                    <w:left w:w="28" w:type="dxa"/>
                    <w:right w:w="28" w:type="dxa"/>
                  </w:tcMar>
                  <w:vAlign w:val="center"/>
                </w:tcPr>
                <w:p w14:paraId="47B165D2"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 xml:space="preserve">Mesas, sillas y </w:t>
                  </w:r>
                  <w:proofErr w:type="spellStart"/>
                  <w:r w:rsidRPr="00B50A87">
                    <w:rPr>
                      <w:color w:val="000000"/>
                      <w:sz w:val="14"/>
                      <w:szCs w:val="14"/>
                      <w:lang w:eastAsia="es-CO"/>
                    </w:rPr>
                    <w:t>asoleadoras</w:t>
                  </w:r>
                  <w:proofErr w:type="spellEnd"/>
                  <w:r w:rsidRPr="00B50A87">
                    <w:rPr>
                      <w:color w:val="000000"/>
                      <w:sz w:val="14"/>
                      <w:szCs w:val="14"/>
                      <w:lang w:eastAsia="es-CO"/>
                    </w:rPr>
                    <w:t>, limpieza de residuos de grasa y suciedad.</w:t>
                  </w:r>
                </w:p>
              </w:tc>
            </w:tr>
            <w:tr w:rsidR="00AD122D" w:rsidRPr="00B50A87" w14:paraId="387F5401" w14:textId="77777777" w:rsidTr="00CE55AA">
              <w:trPr>
                <w:jc w:val="center"/>
              </w:trPr>
              <w:tc>
                <w:tcPr>
                  <w:tcW w:w="1285" w:type="pct"/>
                  <w:tcBorders>
                    <w:top w:val="single" w:sz="4" w:space="0" w:color="auto"/>
                    <w:left w:val="single" w:sz="4" w:space="0" w:color="auto"/>
                    <w:bottom w:val="single" w:sz="4" w:space="0" w:color="auto"/>
                    <w:right w:val="single" w:sz="4" w:space="0" w:color="auto"/>
                  </w:tcBorders>
                  <w:tcMar>
                    <w:left w:w="28" w:type="dxa"/>
                    <w:right w:w="28" w:type="dxa"/>
                  </w:tcMar>
                  <w:vAlign w:val="center"/>
                </w:tcPr>
                <w:p w14:paraId="2A0BA7DA"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Equipos de salvamento y de primeros auxilios</w:t>
                  </w:r>
                </w:p>
              </w:tc>
              <w:tc>
                <w:tcPr>
                  <w:tcW w:w="647" w:type="pct"/>
                  <w:tcBorders>
                    <w:top w:val="single" w:sz="4" w:space="0" w:color="auto"/>
                    <w:left w:val="nil"/>
                    <w:bottom w:val="single" w:sz="4" w:space="0" w:color="auto"/>
                    <w:right w:val="single" w:sz="4" w:space="0" w:color="auto"/>
                  </w:tcBorders>
                  <w:tcMar>
                    <w:left w:w="28" w:type="dxa"/>
                    <w:right w:w="28" w:type="dxa"/>
                  </w:tcMar>
                  <w:vAlign w:val="center"/>
                </w:tcPr>
                <w:p w14:paraId="1C332DF0"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SEMANAL</w:t>
                  </w:r>
                </w:p>
              </w:tc>
              <w:tc>
                <w:tcPr>
                  <w:tcW w:w="3068" w:type="pct"/>
                  <w:tcBorders>
                    <w:top w:val="single" w:sz="4" w:space="0" w:color="auto"/>
                    <w:left w:val="nil"/>
                    <w:bottom w:val="single" w:sz="4" w:space="0" w:color="auto"/>
                    <w:right w:val="single" w:sz="4" w:space="0" w:color="auto"/>
                  </w:tcBorders>
                  <w:tcMar>
                    <w:left w:w="28" w:type="dxa"/>
                    <w:right w:w="28" w:type="dxa"/>
                  </w:tcMar>
                  <w:vAlign w:val="center"/>
                </w:tcPr>
                <w:p w14:paraId="72761E8F" w14:textId="77777777" w:rsidR="00AD122D" w:rsidRPr="00B50A87" w:rsidRDefault="00AD122D" w:rsidP="00B254CB">
                  <w:pPr>
                    <w:framePr w:hSpace="141" w:wrap="around" w:vAnchor="text" w:hAnchor="text" w:xAlign="center" w:y="1"/>
                    <w:spacing w:after="120"/>
                    <w:suppressOverlap/>
                    <w:jc w:val="both"/>
                    <w:rPr>
                      <w:color w:val="000000"/>
                      <w:sz w:val="14"/>
                      <w:szCs w:val="14"/>
                      <w:lang w:eastAsia="es-CO"/>
                    </w:rPr>
                  </w:pPr>
                  <w:r w:rsidRPr="00B50A87">
                    <w:rPr>
                      <w:color w:val="000000"/>
                      <w:sz w:val="14"/>
                      <w:szCs w:val="14"/>
                      <w:lang w:eastAsia="es-CO"/>
                    </w:rPr>
                    <w:t>Aros flotadores y gancho bastón, limpieza de residuos de grasa y suciedad.</w:t>
                  </w:r>
                </w:p>
              </w:tc>
            </w:tr>
          </w:tbl>
          <w:p w14:paraId="07C66E2D" w14:textId="77777777" w:rsidR="00AD122D" w:rsidRPr="00B50A87" w:rsidRDefault="00AD122D" w:rsidP="0048681F">
            <w:pPr>
              <w:pStyle w:val="Prrafodelista"/>
              <w:shd w:val="clear" w:color="auto" w:fill="FFFFFF"/>
              <w:ind w:left="502"/>
              <w:rPr>
                <w:b/>
                <w:sz w:val="15"/>
                <w:szCs w:val="15"/>
              </w:rPr>
            </w:pPr>
          </w:p>
          <w:p w14:paraId="627D7695" w14:textId="77777777" w:rsidR="00AD122D" w:rsidRPr="00B50A87" w:rsidRDefault="00AD122D" w:rsidP="00F11629">
            <w:pPr>
              <w:pStyle w:val="Prrafodelista"/>
              <w:numPr>
                <w:ilvl w:val="0"/>
                <w:numId w:val="38"/>
              </w:numPr>
              <w:shd w:val="clear" w:color="auto" w:fill="FFFFFF"/>
              <w:autoSpaceDE/>
              <w:autoSpaceDN/>
              <w:rPr>
                <w:b/>
                <w:sz w:val="15"/>
                <w:szCs w:val="15"/>
              </w:rPr>
            </w:pPr>
            <w:r w:rsidRPr="00B50A87">
              <w:rPr>
                <w:color w:val="000000"/>
                <w:sz w:val="15"/>
                <w:szCs w:val="15"/>
              </w:rPr>
              <w:t>Las actividades a desarrollar en el SPA (jacuzzi, turco y sauna), destinadas a la limpieza del estanque del agua baños, playas y sus alrededores:</w:t>
            </w:r>
          </w:p>
          <w:p w14:paraId="023B21DA" w14:textId="77777777" w:rsidR="00AD122D" w:rsidRPr="00B50A87" w:rsidRDefault="00AD122D" w:rsidP="0048681F">
            <w:pPr>
              <w:pStyle w:val="Prrafodelista"/>
              <w:shd w:val="clear" w:color="auto" w:fill="FFFFFF"/>
              <w:ind w:left="502"/>
              <w:rPr>
                <w:b/>
                <w:sz w:val="15"/>
                <w:szCs w:val="15"/>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5"/>
              <w:gridCol w:w="1934"/>
              <w:gridCol w:w="3761"/>
            </w:tblGrid>
            <w:tr w:rsidR="00AD122D" w:rsidRPr="00B50A87" w14:paraId="0241FC37" w14:textId="77777777" w:rsidTr="00CE55AA">
              <w:trPr>
                <w:cantSplit/>
                <w:trHeight w:val="173"/>
                <w:tblHeader/>
                <w:jc w:val="center"/>
              </w:trPr>
              <w:tc>
                <w:tcPr>
                  <w:tcW w:w="1658" w:type="pct"/>
                  <w:shd w:val="clear" w:color="auto" w:fill="D9D9D9"/>
                  <w:tcMar>
                    <w:left w:w="28" w:type="dxa"/>
                    <w:right w:w="28" w:type="dxa"/>
                  </w:tcMar>
                  <w:vAlign w:val="center"/>
                  <w:hideMark/>
                </w:tcPr>
                <w:p w14:paraId="318E5501" w14:textId="77777777" w:rsidR="00AD122D" w:rsidRPr="00B50A87" w:rsidRDefault="00AD122D" w:rsidP="00B254CB">
                  <w:pPr>
                    <w:framePr w:hSpace="141" w:wrap="around" w:vAnchor="text" w:hAnchor="text" w:xAlign="center" w:y="1"/>
                    <w:suppressOverlap/>
                    <w:jc w:val="center"/>
                    <w:rPr>
                      <w:b/>
                      <w:color w:val="000000"/>
                      <w:sz w:val="14"/>
                      <w:szCs w:val="14"/>
                      <w:lang w:eastAsia="es-CO"/>
                    </w:rPr>
                  </w:pPr>
                  <w:r w:rsidRPr="00B50A87">
                    <w:rPr>
                      <w:b/>
                      <w:color w:val="000000"/>
                      <w:sz w:val="14"/>
                      <w:szCs w:val="14"/>
                      <w:lang w:eastAsia="es-CO"/>
                    </w:rPr>
                    <w:t>ACTIVIDAD</w:t>
                  </w:r>
                </w:p>
              </w:tc>
              <w:tc>
                <w:tcPr>
                  <w:tcW w:w="1135" w:type="pct"/>
                  <w:shd w:val="clear" w:color="auto" w:fill="D9D9D9"/>
                  <w:tcMar>
                    <w:left w:w="28" w:type="dxa"/>
                    <w:right w:w="28" w:type="dxa"/>
                  </w:tcMar>
                  <w:vAlign w:val="center"/>
                  <w:hideMark/>
                </w:tcPr>
                <w:p w14:paraId="3C5FD2AB" w14:textId="77777777" w:rsidR="00AD122D" w:rsidRPr="00B50A87" w:rsidRDefault="00AD122D" w:rsidP="00B254CB">
                  <w:pPr>
                    <w:framePr w:hSpace="141" w:wrap="around" w:vAnchor="text" w:hAnchor="text" w:xAlign="center" w:y="1"/>
                    <w:suppressOverlap/>
                    <w:jc w:val="center"/>
                    <w:rPr>
                      <w:b/>
                      <w:color w:val="000000"/>
                      <w:sz w:val="14"/>
                      <w:szCs w:val="14"/>
                      <w:lang w:eastAsia="es-CO"/>
                    </w:rPr>
                  </w:pPr>
                  <w:r w:rsidRPr="00B50A87">
                    <w:rPr>
                      <w:b/>
                      <w:color w:val="000000"/>
                      <w:sz w:val="14"/>
                      <w:szCs w:val="14"/>
                      <w:lang w:eastAsia="es-CO"/>
                    </w:rPr>
                    <w:t>FRECUENCIA</w:t>
                  </w:r>
                </w:p>
              </w:tc>
              <w:tc>
                <w:tcPr>
                  <w:tcW w:w="2207" w:type="pct"/>
                  <w:shd w:val="clear" w:color="auto" w:fill="D9D9D9"/>
                  <w:tcMar>
                    <w:left w:w="28" w:type="dxa"/>
                    <w:right w:w="28" w:type="dxa"/>
                  </w:tcMar>
                  <w:vAlign w:val="center"/>
                  <w:hideMark/>
                </w:tcPr>
                <w:p w14:paraId="4321C9A8" w14:textId="77777777" w:rsidR="00AD122D" w:rsidRPr="00B50A87" w:rsidRDefault="00AD122D" w:rsidP="00B254CB">
                  <w:pPr>
                    <w:framePr w:hSpace="141" w:wrap="around" w:vAnchor="text" w:hAnchor="text" w:xAlign="center" w:y="1"/>
                    <w:suppressOverlap/>
                    <w:jc w:val="center"/>
                    <w:rPr>
                      <w:b/>
                      <w:color w:val="000000"/>
                      <w:sz w:val="14"/>
                      <w:szCs w:val="14"/>
                      <w:lang w:eastAsia="es-CO"/>
                    </w:rPr>
                  </w:pPr>
                  <w:r w:rsidRPr="00B50A87">
                    <w:rPr>
                      <w:b/>
                      <w:color w:val="000000"/>
                      <w:sz w:val="14"/>
                      <w:szCs w:val="14"/>
                      <w:lang w:eastAsia="es-CO"/>
                    </w:rPr>
                    <w:t>PROCEDIMIENTO</w:t>
                  </w:r>
                </w:p>
              </w:tc>
            </w:tr>
            <w:tr w:rsidR="00AD122D" w:rsidRPr="00B50A87" w14:paraId="78895CEE" w14:textId="77777777" w:rsidTr="00CE55AA">
              <w:trPr>
                <w:cantSplit/>
                <w:trHeight w:val="347"/>
                <w:jc w:val="center"/>
              </w:trPr>
              <w:tc>
                <w:tcPr>
                  <w:tcW w:w="1658" w:type="pct"/>
                  <w:tcMar>
                    <w:left w:w="28" w:type="dxa"/>
                    <w:right w:w="28" w:type="dxa"/>
                  </w:tcMar>
                  <w:vAlign w:val="center"/>
                  <w:hideMark/>
                </w:tcPr>
                <w:p w14:paraId="387576B7"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Recolección de partículas con la nasa</w:t>
                  </w:r>
                </w:p>
              </w:tc>
              <w:tc>
                <w:tcPr>
                  <w:tcW w:w="1135" w:type="pct"/>
                  <w:tcMar>
                    <w:left w:w="28" w:type="dxa"/>
                    <w:right w:w="28" w:type="dxa"/>
                  </w:tcMar>
                  <w:vAlign w:val="center"/>
                  <w:hideMark/>
                </w:tcPr>
                <w:p w14:paraId="0D580ED2"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DIARIA</w:t>
                  </w:r>
                </w:p>
              </w:tc>
              <w:tc>
                <w:tcPr>
                  <w:tcW w:w="2207" w:type="pct"/>
                  <w:tcMar>
                    <w:left w:w="28" w:type="dxa"/>
                    <w:right w:w="28" w:type="dxa"/>
                  </w:tcMar>
                  <w:vAlign w:val="center"/>
                  <w:hideMark/>
                </w:tcPr>
                <w:p w14:paraId="063D4B96"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Para retirar partículas que se encuentran flotando en el agua </w:t>
                  </w:r>
                </w:p>
              </w:tc>
            </w:tr>
            <w:tr w:rsidR="00AD122D" w:rsidRPr="00B50A87" w14:paraId="23EA0434" w14:textId="77777777" w:rsidTr="00CE55AA">
              <w:trPr>
                <w:cantSplit/>
                <w:trHeight w:val="358"/>
                <w:jc w:val="center"/>
              </w:trPr>
              <w:tc>
                <w:tcPr>
                  <w:tcW w:w="1658" w:type="pct"/>
                  <w:tcMar>
                    <w:left w:w="28" w:type="dxa"/>
                    <w:right w:w="28" w:type="dxa"/>
                  </w:tcMar>
                  <w:vAlign w:val="center"/>
                  <w:hideMark/>
                </w:tcPr>
                <w:p w14:paraId="48BF1371"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Limpieza de grasa y bronceadores en la línea de flotación </w:t>
                  </w:r>
                </w:p>
              </w:tc>
              <w:tc>
                <w:tcPr>
                  <w:tcW w:w="1135" w:type="pct"/>
                  <w:tcMar>
                    <w:left w:w="28" w:type="dxa"/>
                    <w:right w:w="28" w:type="dxa"/>
                  </w:tcMar>
                  <w:vAlign w:val="center"/>
                  <w:hideMark/>
                </w:tcPr>
                <w:p w14:paraId="6559AEFD"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DIARIA</w:t>
                  </w:r>
                </w:p>
              </w:tc>
              <w:tc>
                <w:tcPr>
                  <w:tcW w:w="2207" w:type="pct"/>
                  <w:tcMar>
                    <w:left w:w="28" w:type="dxa"/>
                    <w:right w:w="28" w:type="dxa"/>
                  </w:tcMar>
                  <w:vAlign w:val="center"/>
                  <w:hideMark/>
                </w:tcPr>
                <w:p w14:paraId="3C9B110D"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Retirar grasas con un desengrasante libre de fosfatos                                                                                                                                                                                                </w:t>
                  </w:r>
                </w:p>
              </w:tc>
            </w:tr>
            <w:tr w:rsidR="00AD122D" w:rsidRPr="00B50A87" w14:paraId="3CF973CF" w14:textId="77777777" w:rsidTr="00CE55AA">
              <w:trPr>
                <w:cantSplit/>
                <w:trHeight w:val="173"/>
                <w:jc w:val="center"/>
              </w:trPr>
              <w:tc>
                <w:tcPr>
                  <w:tcW w:w="1658" w:type="pct"/>
                  <w:tcMar>
                    <w:left w:w="28" w:type="dxa"/>
                    <w:right w:w="28" w:type="dxa"/>
                  </w:tcMar>
                  <w:vAlign w:val="center"/>
                  <w:hideMark/>
                </w:tcPr>
                <w:p w14:paraId="63B0089E"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Aspirada y limpieza del fondo </w:t>
                  </w:r>
                </w:p>
              </w:tc>
              <w:tc>
                <w:tcPr>
                  <w:tcW w:w="1135" w:type="pct"/>
                  <w:tcMar>
                    <w:left w:w="28" w:type="dxa"/>
                    <w:right w:w="28" w:type="dxa"/>
                  </w:tcMar>
                  <w:vAlign w:val="center"/>
                  <w:hideMark/>
                </w:tcPr>
                <w:p w14:paraId="73478B68"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DIARIA</w:t>
                  </w:r>
                </w:p>
              </w:tc>
              <w:tc>
                <w:tcPr>
                  <w:tcW w:w="2207" w:type="pct"/>
                  <w:tcMar>
                    <w:left w:w="28" w:type="dxa"/>
                    <w:right w:w="28" w:type="dxa"/>
                  </w:tcMar>
                  <w:vAlign w:val="center"/>
                  <w:hideMark/>
                </w:tcPr>
                <w:p w14:paraId="1ABC1835"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Retirar partículas depositadas en el fondo </w:t>
                  </w:r>
                </w:p>
              </w:tc>
            </w:tr>
            <w:tr w:rsidR="00AD122D" w:rsidRPr="00B50A87" w14:paraId="329B5E05" w14:textId="77777777" w:rsidTr="00CE55AA">
              <w:trPr>
                <w:cantSplit/>
                <w:trHeight w:val="1055"/>
                <w:jc w:val="center"/>
              </w:trPr>
              <w:tc>
                <w:tcPr>
                  <w:tcW w:w="1658" w:type="pct"/>
                  <w:tcMar>
                    <w:left w:w="28" w:type="dxa"/>
                    <w:right w:w="28" w:type="dxa"/>
                  </w:tcMar>
                  <w:vAlign w:val="center"/>
                  <w:hideMark/>
                </w:tcPr>
                <w:p w14:paraId="48DC9BC6"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lastRenderedPageBreak/>
                    <w:t>Limpieza de trampa de Cabellos.</w:t>
                  </w:r>
                </w:p>
              </w:tc>
              <w:tc>
                <w:tcPr>
                  <w:tcW w:w="1135" w:type="pct"/>
                  <w:tcMar>
                    <w:left w:w="28" w:type="dxa"/>
                    <w:right w:w="28" w:type="dxa"/>
                  </w:tcMar>
                  <w:vAlign w:val="center"/>
                  <w:hideMark/>
                </w:tcPr>
                <w:p w14:paraId="5250D106"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DIARIA</w:t>
                  </w:r>
                </w:p>
              </w:tc>
              <w:tc>
                <w:tcPr>
                  <w:tcW w:w="2207" w:type="pct"/>
                  <w:tcMar>
                    <w:left w:w="28" w:type="dxa"/>
                    <w:right w:w="28" w:type="dxa"/>
                  </w:tcMar>
                  <w:vAlign w:val="center"/>
                  <w:hideMark/>
                </w:tcPr>
                <w:p w14:paraId="016FA1B5"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Inspeccionar y limpiar la canastilla de la trampa cabellos para mantenerla libre de hojas, basura y otros materiales. Su condición de rendimiento es básica para la recirculación del agua. Para el caso de las canastillas de las desnatadoras, se deben retirar hojas o cualquier objeto que obstruya el paso del agua.</w:t>
                  </w:r>
                </w:p>
              </w:tc>
            </w:tr>
            <w:tr w:rsidR="00AD122D" w:rsidRPr="00B50A87" w14:paraId="7E1BD5FA" w14:textId="77777777" w:rsidTr="00CE55AA">
              <w:trPr>
                <w:cantSplit/>
                <w:trHeight w:val="695"/>
                <w:jc w:val="center"/>
              </w:trPr>
              <w:tc>
                <w:tcPr>
                  <w:tcW w:w="1658" w:type="pct"/>
                  <w:tcMar>
                    <w:left w:w="28" w:type="dxa"/>
                    <w:right w:w="28" w:type="dxa"/>
                  </w:tcMar>
                  <w:vAlign w:val="center"/>
                  <w:hideMark/>
                </w:tcPr>
                <w:p w14:paraId="0D72A150"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Lavado mecánico del filtro (Retro lavado) (Esta operación se realiza solo si se requiere)</w:t>
                  </w:r>
                </w:p>
              </w:tc>
              <w:tc>
                <w:tcPr>
                  <w:tcW w:w="1135" w:type="pct"/>
                  <w:tcMar>
                    <w:left w:w="28" w:type="dxa"/>
                    <w:right w:w="28" w:type="dxa"/>
                  </w:tcMar>
                  <w:vAlign w:val="center"/>
                  <w:hideMark/>
                </w:tcPr>
                <w:p w14:paraId="01A34196"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CUANDO SE REQUIERA</w:t>
                  </w:r>
                </w:p>
              </w:tc>
              <w:tc>
                <w:tcPr>
                  <w:tcW w:w="2207" w:type="pct"/>
                  <w:tcMar>
                    <w:left w:w="28" w:type="dxa"/>
                    <w:right w:w="28" w:type="dxa"/>
                  </w:tcMar>
                  <w:vAlign w:val="center"/>
                  <w:hideMark/>
                </w:tcPr>
                <w:p w14:paraId="6F17C635"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Retro lavado del filtro usando la motobomba para eliminar de residuos retenidos. Esta operación se realiza solo se observa un incremento de presión de 3 a 5 libras en el manómetro. </w:t>
                  </w:r>
                </w:p>
              </w:tc>
            </w:tr>
            <w:tr w:rsidR="00AD122D" w:rsidRPr="00B50A87" w14:paraId="4F2BE534" w14:textId="77777777" w:rsidTr="00CE55AA">
              <w:trPr>
                <w:cantSplit/>
                <w:trHeight w:val="1055"/>
                <w:jc w:val="center"/>
              </w:trPr>
              <w:tc>
                <w:tcPr>
                  <w:tcW w:w="1658" w:type="pct"/>
                  <w:tcMar>
                    <w:left w:w="28" w:type="dxa"/>
                    <w:right w:w="28" w:type="dxa"/>
                  </w:tcMar>
                  <w:vAlign w:val="center"/>
                  <w:hideMark/>
                </w:tcPr>
                <w:p w14:paraId="0CECC90A"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Revisión de Presión de trabajo                                         </w:t>
                  </w:r>
                  <w:proofErr w:type="gramStart"/>
                  <w:r w:rsidRPr="00B50A87">
                    <w:rPr>
                      <w:color w:val="000000"/>
                      <w:sz w:val="14"/>
                      <w:szCs w:val="14"/>
                      <w:lang w:eastAsia="es-CO"/>
                    </w:rPr>
                    <w:t xml:space="preserve">   (</w:t>
                  </w:r>
                  <w:proofErr w:type="gramEnd"/>
                  <w:r w:rsidRPr="00B50A87">
                    <w:rPr>
                      <w:color w:val="000000"/>
                      <w:sz w:val="14"/>
                      <w:szCs w:val="14"/>
                      <w:lang w:eastAsia="es-CO"/>
                    </w:rPr>
                    <w:t>manómetros) y Velocidad de Flujo (flujómetro)</w:t>
                  </w:r>
                </w:p>
              </w:tc>
              <w:tc>
                <w:tcPr>
                  <w:tcW w:w="1135" w:type="pct"/>
                  <w:tcMar>
                    <w:left w:w="28" w:type="dxa"/>
                    <w:right w:w="28" w:type="dxa"/>
                  </w:tcMar>
                  <w:vAlign w:val="center"/>
                  <w:hideMark/>
                </w:tcPr>
                <w:p w14:paraId="72E949CA"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DIARIA</w:t>
                  </w:r>
                </w:p>
              </w:tc>
              <w:tc>
                <w:tcPr>
                  <w:tcW w:w="2207" w:type="pct"/>
                  <w:tcMar>
                    <w:left w:w="28" w:type="dxa"/>
                    <w:right w:w="28" w:type="dxa"/>
                  </w:tcMar>
                  <w:vAlign w:val="center"/>
                  <w:hideMark/>
                </w:tcPr>
                <w:p w14:paraId="7AC0BD52"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Se debe revisar el manómetro para verificar la presión de trabajo porque sirve para verificar condiciones de funcionamiento de equipo, Rendimiento de la motobomba, variaciones de la tasa de filtración, grado de colmatación de filtro.  Verificar que se encuentre entre 12-15 psi.</w:t>
                  </w:r>
                </w:p>
              </w:tc>
            </w:tr>
            <w:tr w:rsidR="00AD122D" w:rsidRPr="00B50A87" w14:paraId="606B6672" w14:textId="77777777" w:rsidTr="00CE55AA">
              <w:trPr>
                <w:cantSplit/>
                <w:trHeight w:val="347"/>
                <w:jc w:val="center"/>
              </w:trPr>
              <w:tc>
                <w:tcPr>
                  <w:tcW w:w="1658" w:type="pct"/>
                  <w:tcMar>
                    <w:left w:w="28" w:type="dxa"/>
                    <w:right w:w="28" w:type="dxa"/>
                  </w:tcMar>
                  <w:vAlign w:val="center"/>
                  <w:hideMark/>
                </w:tcPr>
                <w:p w14:paraId="6204E3D0"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Encender la motobomba el tiempo estipulado por el periodo de recirculación</w:t>
                  </w:r>
                </w:p>
              </w:tc>
              <w:tc>
                <w:tcPr>
                  <w:tcW w:w="1135" w:type="pct"/>
                  <w:tcMar>
                    <w:left w:w="28" w:type="dxa"/>
                    <w:right w:w="28" w:type="dxa"/>
                  </w:tcMar>
                  <w:vAlign w:val="center"/>
                  <w:hideMark/>
                </w:tcPr>
                <w:p w14:paraId="70A4A04A"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DIARIO</w:t>
                  </w:r>
                </w:p>
              </w:tc>
              <w:tc>
                <w:tcPr>
                  <w:tcW w:w="2207" w:type="pct"/>
                  <w:tcMar>
                    <w:left w:w="28" w:type="dxa"/>
                    <w:right w:w="28" w:type="dxa"/>
                  </w:tcMar>
                  <w:vAlign w:val="center"/>
                  <w:hideMark/>
                </w:tcPr>
                <w:p w14:paraId="76A62F24"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La motobomba se enciende a las 6:00 a.m. y a las 8:00 am de acuerdo al horario establecido.</w:t>
                  </w:r>
                </w:p>
              </w:tc>
            </w:tr>
            <w:tr w:rsidR="00AD122D" w:rsidRPr="00B50A87" w14:paraId="5C3A8FDD" w14:textId="77777777" w:rsidTr="00CE55AA">
              <w:trPr>
                <w:cantSplit/>
                <w:trHeight w:val="358"/>
                <w:jc w:val="center"/>
              </w:trPr>
              <w:tc>
                <w:tcPr>
                  <w:tcW w:w="1658" w:type="pct"/>
                  <w:tcMar>
                    <w:left w:w="28" w:type="dxa"/>
                    <w:right w:w="28" w:type="dxa"/>
                  </w:tcMar>
                  <w:vAlign w:val="center"/>
                  <w:hideMark/>
                </w:tcPr>
                <w:p w14:paraId="134612B0"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Limpieza de paredes y pisos</w:t>
                  </w:r>
                </w:p>
              </w:tc>
              <w:tc>
                <w:tcPr>
                  <w:tcW w:w="1135" w:type="pct"/>
                  <w:tcMar>
                    <w:left w:w="28" w:type="dxa"/>
                    <w:right w:w="28" w:type="dxa"/>
                  </w:tcMar>
                  <w:vAlign w:val="center"/>
                  <w:hideMark/>
                </w:tcPr>
                <w:p w14:paraId="0247934D"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DIARIO</w:t>
                  </w:r>
                </w:p>
              </w:tc>
              <w:tc>
                <w:tcPr>
                  <w:tcW w:w="2207" w:type="pct"/>
                  <w:tcMar>
                    <w:left w:w="28" w:type="dxa"/>
                    <w:right w:w="28" w:type="dxa"/>
                  </w:tcMar>
                  <w:vAlign w:val="center"/>
                  <w:hideMark/>
                </w:tcPr>
                <w:p w14:paraId="0EEAAEA4"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Desprender incrustaciones ligeras o desarrollo de algas, sin utilizar productos abrasivos.</w:t>
                  </w:r>
                </w:p>
              </w:tc>
            </w:tr>
            <w:tr w:rsidR="00AD122D" w:rsidRPr="00B50A87" w14:paraId="615C60FE" w14:textId="77777777" w:rsidTr="00CE55AA">
              <w:trPr>
                <w:cantSplit/>
                <w:trHeight w:val="522"/>
                <w:jc w:val="center"/>
              </w:trPr>
              <w:tc>
                <w:tcPr>
                  <w:tcW w:w="1658" w:type="pct"/>
                  <w:tcMar>
                    <w:left w:w="28" w:type="dxa"/>
                    <w:right w:w="28" w:type="dxa"/>
                  </w:tcMar>
                  <w:vAlign w:val="center"/>
                  <w:hideMark/>
                </w:tcPr>
                <w:p w14:paraId="4DADEA4D"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Revisión de equipo dosificador de cloro</w:t>
                  </w:r>
                </w:p>
              </w:tc>
              <w:tc>
                <w:tcPr>
                  <w:tcW w:w="1135" w:type="pct"/>
                  <w:tcMar>
                    <w:left w:w="28" w:type="dxa"/>
                    <w:right w:w="28" w:type="dxa"/>
                  </w:tcMar>
                  <w:vAlign w:val="center"/>
                  <w:hideMark/>
                </w:tcPr>
                <w:p w14:paraId="24025DB9"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2 VECES X SEMANA</w:t>
                  </w:r>
                </w:p>
              </w:tc>
              <w:tc>
                <w:tcPr>
                  <w:tcW w:w="2207" w:type="pct"/>
                  <w:tcMar>
                    <w:left w:w="28" w:type="dxa"/>
                    <w:right w:w="28" w:type="dxa"/>
                  </w:tcMar>
                  <w:vAlign w:val="center"/>
                  <w:hideMark/>
                </w:tcPr>
                <w:p w14:paraId="09D23C35"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Revisión de estado de la pastilla dentro del equipo dosificador de cloro.  De ser necesario, hacer reposición de la pastilla.</w:t>
                  </w:r>
                </w:p>
              </w:tc>
            </w:tr>
            <w:tr w:rsidR="00AD122D" w:rsidRPr="00B50A87" w14:paraId="5B16E8E0" w14:textId="77777777" w:rsidTr="00CE55AA">
              <w:trPr>
                <w:cantSplit/>
                <w:trHeight w:val="2286"/>
                <w:jc w:val="center"/>
              </w:trPr>
              <w:tc>
                <w:tcPr>
                  <w:tcW w:w="1658" w:type="pct"/>
                  <w:tcMar>
                    <w:left w:w="28" w:type="dxa"/>
                    <w:right w:w="28" w:type="dxa"/>
                  </w:tcMar>
                  <w:vAlign w:val="center"/>
                  <w:hideMark/>
                </w:tcPr>
                <w:p w14:paraId="3001E2C4"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Lavado Manual del Filtro</w:t>
                  </w:r>
                </w:p>
              </w:tc>
              <w:tc>
                <w:tcPr>
                  <w:tcW w:w="1135" w:type="pct"/>
                  <w:tcMar>
                    <w:left w:w="28" w:type="dxa"/>
                    <w:right w:w="28" w:type="dxa"/>
                  </w:tcMar>
                  <w:vAlign w:val="center"/>
                  <w:hideMark/>
                </w:tcPr>
                <w:p w14:paraId="536541A8"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MENSUAL</w:t>
                  </w:r>
                </w:p>
              </w:tc>
              <w:tc>
                <w:tcPr>
                  <w:tcW w:w="2207" w:type="pct"/>
                  <w:tcMar>
                    <w:left w:w="28" w:type="dxa"/>
                    <w:right w:w="28" w:type="dxa"/>
                  </w:tcMar>
                  <w:vAlign w:val="center"/>
                  <w:hideMark/>
                </w:tcPr>
                <w:p w14:paraId="6E94BCAB"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Cerrar todas las llaves, abrir el filtro, permitir el paso de agua abriendo una llave de succión, remover manualmente el lecho filtrante para evitar apelmazamiento de la arena, prestar especial atención a los puntos cercanos a las paredes del filtro, evitar tocar las toberas o tuberías internas del filtro para evitar daños.  Antes de tapar, aplicar una dosis de desinfectante (diluir 100 </w:t>
                  </w:r>
                  <w:proofErr w:type="spellStart"/>
                  <w:r w:rsidRPr="00B50A87">
                    <w:rPr>
                      <w:color w:val="000000"/>
                      <w:sz w:val="14"/>
                      <w:szCs w:val="14"/>
                      <w:lang w:eastAsia="es-CO"/>
                    </w:rPr>
                    <w:t>gms</w:t>
                  </w:r>
                  <w:proofErr w:type="spellEnd"/>
                  <w:r w:rsidRPr="00B50A87">
                    <w:rPr>
                      <w:color w:val="000000"/>
                      <w:sz w:val="14"/>
                      <w:szCs w:val="14"/>
                      <w:lang w:eastAsia="es-CO"/>
                    </w:rPr>
                    <w:t xml:space="preserve"> de cloro en un balde con agua), adicionar al lecho filtrante y dejar en contacto 1 hora con el motor apagado.  Tapar nuevamente el filtro verificando que no queden fugas de agua.  Realizar un proceso de lavado mecánico con el motor antes de iniciar nuevamente el proceso de filtración.</w:t>
                  </w:r>
                </w:p>
              </w:tc>
            </w:tr>
            <w:tr w:rsidR="00AD122D" w:rsidRPr="00B50A87" w14:paraId="056640B1" w14:textId="77777777" w:rsidTr="00CE55AA">
              <w:trPr>
                <w:cantSplit/>
                <w:trHeight w:val="533"/>
                <w:jc w:val="center"/>
              </w:trPr>
              <w:tc>
                <w:tcPr>
                  <w:tcW w:w="1658" w:type="pct"/>
                  <w:tcMar>
                    <w:left w:w="28" w:type="dxa"/>
                    <w:right w:w="28" w:type="dxa"/>
                  </w:tcMar>
                  <w:vAlign w:val="center"/>
                  <w:hideMark/>
                </w:tcPr>
                <w:p w14:paraId="18F0C3DA"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Cepillado y desinfección del andenes perimetrales, paredes y escaleras y rampas. </w:t>
                  </w:r>
                </w:p>
              </w:tc>
              <w:tc>
                <w:tcPr>
                  <w:tcW w:w="1135" w:type="pct"/>
                  <w:tcMar>
                    <w:left w:w="28" w:type="dxa"/>
                    <w:right w:w="28" w:type="dxa"/>
                  </w:tcMar>
                  <w:vAlign w:val="center"/>
                  <w:hideMark/>
                </w:tcPr>
                <w:p w14:paraId="679639F1"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DIARIO</w:t>
                  </w:r>
                </w:p>
              </w:tc>
              <w:tc>
                <w:tcPr>
                  <w:tcW w:w="2207" w:type="pct"/>
                  <w:tcMar>
                    <w:left w:w="28" w:type="dxa"/>
                    <w:right w:w="28" w:type="dxa"/>
                  </w:tcMar>
                  <w:vAlign w:val="center"/>
                  <w:hideMark/>
                </w:tcPr>
                <w:p w14:paraId="0939B1CA"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Desprender incrustaciones ligeras o desarrollo de algas, residuos de grasa y suciedad.</w:t>
                  </w:r>
                </w:p>
              </w:tc>
            </w:tr>
          </w:tbl>
          <w:p w14:paraId="3ECC8385" w14:textId="77777777" w:rsidR="00AD122D" w:rsidRPr="00B50A87" w:rsidRDefault="00AD122D" w:rsidP="0048681F">
            <w:pPr>
              <w:shd w:val="clear" w:color="auto" w:fill="FFFFFF"/>
              <w:rPr>
                <w:b/>
                <w:sz w:val="15"/>
                <w:szCs w:val="15"/>
              </w:rPr>
            </w:pPr>
          </w:p>
          <w:p w14:paraId="46DE4827" w14:textId="77777777" w:rsidR="00AD122D" w:rsidRPr="00B50A87" w:rsidRDefault="00AD122D" w:rsidP="00F11629">
            <w:pPr>
              <w:pStyle w:val="Prrafodelista"/>
              <w:numPr>
                <w:ilvl w:val="0"/>
                <w:numId w:val="27"/>
              </w:numPr>
              <w:shd w:val="clear" w:color="auto" w:fill="FFFFFF"/>
              <w:autoSpaceDE/>
              <w:autoSpaceDN/>
              <w:ind w:left="323"/>
              <w:jc w:val="both"/>
              <w:rPr>
                <w:b/>
                <w:sz w:val="15"/>
                <w:szCs w:val="15"/>
              </w:rPr>
            </w:pPr>
            <w:r w:rsidRPr="00B50A87">
              <w:rPr>
                <w:color w:val="000000"/>
                <w:sz w:val="15"/>
                <w:szCs w:val="15"/>
              </w:rPr>
              <w:t>Las actividades a desarrollar en el turco y sauna, destinadas a la limpieza y presentación:</w:t>
            </w:r>
          </w:p>
          <w:p w14:paraId="5882DAE8" w14:textId="77777777" w:rsidR="00AD122D" w:rsidRPr="00B50A87" w:rsidRDefault="00AD122D" w:rsidP="0048681F">
            <w:pPr>
              <w:pStyle w:val="Prrafodelista"/>
              <w:shd w:val="clear" w:color="auto" w:fill="FFFFFF"/>
              <w:ind w:left="323"/>
              <w:jc w:val="both"/>
              <w:rPr>
                <w:b/>
                <w:sz w:val="15"/>
                <w:szCs w:val="15"/>
              </w:rPr>
            </w:pPr>
          </w:p>
          <w:tbl>
            <w:tblPr>
              <w:tblW w:w="8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1"/>
              <w:gridCol w:w="1183"/>
              <w:gridCol w:w="5708"/>
            </w:tblGrid>
            <w:tr w:rsidR="00AD122D" w:rsidRPr="00B50A87" w14:paraId="49A930C2" w14:textId="77777777" w:rsidTr="00CE55AA">
              <w:trPr>
                <w:trHeight w:val="341"/>
                <w:tblHeader/>
                <w:jc w:val="center"/>
              </w:trPr>
              <w:tc>
                <w:tcPr>
                  <w:tcW w:w="923" w:type="pct"/>
                  <w:shd w:val="clear" w:color="auto" w:fill="D9D9D9"/>
                  <w:vAlign w:val="center"/>
                  <w:hideMark/>
                </w:tcPr>
                <w:p w14:paraId="2F14CED9" w14:textId="77777777" w:rsidR="00AD122D" w:rsidRPr="00B50A87" w:rsidRDefault="00AD122D" w:rsidP="00B254CB">
                  <w:pPr>
                    <w:framePr w:hSpace="141" w:wrap="around" w:vAnchor="text" w:hAnchor="text" w:xAlign="center" w:y="1"/>
                    <w:suppressOverlap/>
                    <w:jc w:val="center"/>
                    <w:rPr>
                      <w:b/>
                      <w:color w:val="000000"/>
                      <w:sz w:val="15"/>
                      <w:szCs w:val="15"/>
                      <w:lang w:eastAsia="es-CO"/>
                    </w:rPr>
                  </w:pPr>
                  <w:r w:rsidRPr="00B50A87">
                    <w:rPr>
                      <w:b/>
                      <w:color w:val="000000"/>
                      <w:sz w:val="15"/>
                      <w:szCs w:val="15"/>
                      <w:lang w:eastAsia="es-CO"/>
                    </w:rPr>
                    <w:t>ACTIVIDAD</w:t>
                  </w:r>
                </w:p>
              </w:tc>
              <w:tc>
                <w:tcPr>
                  <w:tcW w:w="700" w:type="pct"/>
                  <w:shd w:val="clear" w:color="auto" w:fill="D9D9D9"/>
                  <w:vAlign w:val="center"/>
                  <w:hideMark/>
                </w:tcPr>
                <w:p w14:paraId="4C502922" w14:textId="77777777" w:rsidR="00AD122D" w:rsidRPr="00B50A87" w:rsidRDefault="00AD122D" w:rsidP="00B254CB">
                  <w:pPr>
                    <w:framePr w:hSpace="141" w:wrap="around" w:vAnchor="text" w:hAnchor="text" w:xAlign="center" w:y="1"/>
                    <w:suppressOverlap/>
                    <w:jc w:val="center"/>
                    <w:rPr>
                      <w:b/>
                      <w:color w:val="000000"/>
                      <w:sz w:val="15"/>
                      <w:szCs w:val="15"/>
                      <w:lang w:eastAsia="es-CO"/>
                    </w:rPr>
                  </w:pPr>
                  <w:r w:rsidRPr="00B50A87">
                    <w:rPr>
                      <w:b/>
                      <w:color w:val="000000"/>
                      <w:sz w:val="15"/>
                      <w:szCs w:val="15"/>
                      <w:lang w:eastAsia="es-CO"/>
                    </w:rPr>
                    <w:t>FRECUENCIA</w:t>
                  </w:r>
                </w:p>
              </w:tc>
              <w:tc>
                <w:tcPr>
                  <w:tcW w:w="3377" w:type="pct"/>
                  <w:shd w:val="clear" w:color="auto" w:fill="D9D9D9"/>
                  <w:vAlign w:val="center"/>
                  <w:hideMark/>
                </w:tcPr>
                <w:p w14:paraId="3A46D013" w14:textId="77777777" w:rsidR="00AD122D" w:rsidRPr="00B50A87" w:rsidRDefault="00AD122D" w:rsidP="00B254CB">
                  <w:pPr>
                    <w:framePr w:hSpace="141" w:wrap="around" w:vAnchor="text" w:hAnchor="text" w:xAlign="center" w:y="1"/>
                    <w:suppressOverlap/>
                    <w:jc w:val="center"/>
                    <w:rPr>
                      <w:b/>
                      <w:color w:val="000000"/>
                      <w:sz w:val="15"/>
                      <w:szCs w:val="15"/>
                      <w:lang w:eastAsia="es-CO"/>
                    </w:rPr>
                  </w:pPr>
                  <w:r w:rsidRPr="00B50A87">
                    <w:rPr>
                      <w:b/>
                      <w:color w:val="000000"/>
                      <w:sz w:val="15"/>
                      <w:szCs w:val="15"/>
                      <w:lang w:eastAsia="es-CO"/>
                    </w:rPr>
                    <w:t>PROCEDIMIENTO</w:t>
                  </w:r>
                </w:p>
              </w:tc>
            </w:tr>
            <w:tr w:rsidR="00AD122D" w:rsidRPr="00B50A87" w14:paraId="2D573521" w14:textId="77777777" w:rsidTr="00CE55AA">
              <w:trPr>
                <w:trHeight w:val="341"/>
                <w:jc w:val="center"/>
              </w:trPr>
              <w:tc>
                <w:tcPr>
                  <w:tcW w:w="923" w:type="pct"/>
                  <w:vAlign w:val="center"/>
                  <w:hideMark/>
                </w:tcPr>
                <w:p w14:paraId="7AC063BB"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Limpieza de paredes y pisos</w:t>
                  </w:r>
                </w:p>
              </w:tc>
              <w:tc>
                <w:tcPr>
                  <w:tcW w:w="700" w:type="pct"/>
                  <w:vAlign w:val="center"/>
                  <w:hideMark/>
                </w:tcPr>
                <w:p w14:paraId="41BEF44B"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DIARIO</w:t>
                  </w:r>
                </w:p>
              </w:tc>
              <w:tc>
                <w:tcPr>
                  <w:tcW w:w="3377" w:type="pct"/>
                  <w:vAlign w:val="center"/>
                  <w:hideMark/>
                </w:tcPr>
                <w:p w14:paraId="55AEC8B9"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Limpieza y desinfección de paredes y pisos.</w:t>
                  </w:r>
                </w:p>
              </w:tc>
            </w:tr>
            <w:tr w:rsidR="00AD122D" w:rsidRPr="00B50A87" w14:paraId="392AE158" w14:textId="77777777" w:rsidTr="00CE55AA">
              <w:trPr>
                <w:trHeight w:val="341"/>
                <w:jc w:val="center"/>
              </w:trPr>
              <w:tc>
                <w:tcPr>
                  <w:tcW w:w="923" w:type="pct"/>
                  <w:vAlign w:val="center"/>
                </w:tcPr>
                <w:p w14:paraId="059DF740"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Limpieza de puertas de vidrio.</w:t>
                  </w:r>
                </w:p>
              </w:tc>
              <w:tc>
                <w:tcPr>
                  <w:tcW w:w="700" w:type="pct"/>
                  <w:vAlign w:val="center"/>
                </w:tcPr>
                <w:p w14:paraId="182317F0"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DIARIO</w:t>
                  </w:r>
                </w:p>
              </w:tc>
              <w:tc>
                <w:tcPr>
                  <w:tcW w:w="3377" w:type="pct"/>
                  <w:vAlign w:val="center"/>
                </w:tcPr>
                <w:p w14:paraId="155A02D2"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Limpieza de puertas en vidrio con detergente desengrasante.</w:t>
                  </w:r>
                </w:p>
              </w:tc>
            </w:tr>
            <w:tr w:rsidR="00AD122D" w:rsidRPr="00B50A87" w14:paraId="0A752FFB" w14:textId="77777777" w:rsidTr="00CE55AA">
              <w:trPr>
                <w:trHeight w:val="341"/>
                <w:jc w:val="center"/>
              </w:trPr>
              <w:tc>
                <w:tcPr>
                  <w:tcW w:w="923" w:type="pct"/>
                  <w:vAlign w:val="center"/>
                </w:tcPr>
                <w:p w14:paraId="3D13C981"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Barrido, Cepillado y desinfección del andén perimetral.</w:t>
                  </w:r>
                </w:p>
              </w:tc>
              <w:tc>
                <w:tcPr>
                  <w:tcW w:w="700" w:type="pct"/>
                  <w:vAlign w:val="center"/>
                </w:tcPr>
                <w:p w14:paraId="3B264037"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DIARIO</w:t>
                  </w:r>
                </w:p>
              </w:tc>
              <w:tc>
                <w:tcPr>
                  <w:tcW w:w="3377" w:type="pct"/>
                  <w:vAlign w:val="center"/>
                </w:tcPr>
                <w:p w14:paraId="457A5C77"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Barrer andenes perimetrales o playas, recoger la suciedad visible, en caso de que exista polvo en abundancia, se debe realizar un barrido húmedo del suelo para evitar que el polvo en suspensión del aire ingrese al agua de la piscina.</w:t>
                  </w:r>
                </w:p>
                <w:p w14:paraId="023A1CF2"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Desprender incrustaciones de residuos de grasa y suciedad.</w:t>
                  </w:r>
                </w:p>
              </w:tc>
            </w:tr>
            <w:tr w:rsidR="00AD122D" w:rsidRPr="00B50A87" w14:paraId="53E7E093" w14:textId="77777777" w:rsidTr="00CE55AA">
              <w:trPr>
                <w:trHeight w:val="341"/>
                <w:jc w:val="center"/>
              </w:trPr>
              <w:tc>
                <w:tcPr>
                  <w:tcW w:w="923" w:type="pct"/>
                  <w:vAlign w:val="center"/>
                </w:tcPr>
                <w:p w14:paraId="4CBE6F46"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Limpieza y desinfección de duchas</w:t>
                  </w:r>
                </w:p>
              </w:tc>
              <w:tc>
                <w:tcPr>
                  <w:tcW w:w="700" w:type="pct"/>
                  <w:vAlign w:val="center"/>
                </w:tcPr>
                <w:p w14:paraId="40BFBF04"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DIARIO</w:t>
                  </w:r>
                </w:p>
              </w:tc>
              <w:tc>
                <w:tcPr>
                  <w:tcW w:w="3377" w:type="pct"/>
                  <w:vAlign w:val="center"/>
                </w:tcPr>
                <w:p w14:paraId="170FCAE8" w14:textId="77777777" w:rsidR="00AD122D" w:rsidRPr="00B50A87" w:rsidRDefault="00AD122D" w:rsidP="00B254CB">
                  <w:pPr>
                    <w:framePr w:hSpace="141" w:wrap="around" w:vAnchor="text" w:hAnchor="text" w:xAlign="center" w:y="1"/>
                    <w:suppressOverlap/>
                    <w:jc w:val="both"/>
                    <w:rPr>
                      <w:color w:val="000000"/>
                      <w:sz w:val="15"/>
                      <w:szCs w:val="15"/>
                      <w:lang w:eastAsia="es-CO"/>
                    </w:rPr>
                  </w:pPr>
                  <w:r w:rsidRPr="00B50A87">
                    <w:rPr>
                      <w:color w:val="000000"/>
                      <w:sz w:val="15"/>
                      <w:szCs w:val="15"/>
                      <w:lang w:eastAsia="es-CO"/>
                    </w:rPr>
                    <w:t>Desprender incrustaciones ligeras o desarrollo de algas, residuos de grasa y suciedad.</w:t>
                  </w:r>
                </w:p>
              </w:tc>
            </w:tr>
          </w:tbl>
          <w:p w14:paraId="019F4D62" w14:textId="77777777" w:rsidR="00AD122D" w:rsidRPr="00B50A87" w:rsidRDefault="00AD122D" w:rsidP="0048681F">
            <w:pPr>
              <w:shd w:val="clear" w:color="auto" w:fill="FFFFFF"/>
              <w:rPr>
                <w:b/>
                <w:sz w:val="15"/>
                <w:szCs w:val="15"/>
              </w:rPr>
            </w:pPr>
          </w:p>
          <w:p w14:paraId="5768643E" w14:textId="77777777" w:rsidR="00AD122D" w:rsidRPr="00B50A87" w:rsidRDefault="00AD122D" w:rsidP="00F11629">
            <w:pPr>
              <w:pStyle w:val="Prrafodelista"/>
              <w:numPr>
                <w:ilvl w:val="0"/>
                <w:numId w:val="27"/>
              </w:numPr>
              <w:shd w:val="clear" w:color="auto" w:fill="FFFFFF"/>
              <w:autoSpaceDE/>
              <w:autoSpaceDN/>
              <w:ind w:left="323"/>
              <w:jc w:val="both"/>
              <w:rPr>
                <w:b/>
                <w:sz w:val="15"/>
                <w:szCs w:val="15"/>
              </w:rPr>
            </w:pPr>
            <w:r w:rsidRPr="00B50A87">
              <w:rPr>
                <w:color w:val="000000"/>
                <w:sz w:val="15"/>
                <w:szCs w:val="15"/>
              </w:rPr>
              <w:t>Las actividades a desarrollar en las atracciones acuáticas (cascada y chorritos de agua) y sus alrededores:</w:t>
            </w:r>
          </w:p>
          <w:p w14:paraId="5ADA8ED7" w14:textId="77777777" w:rsidR="00AD122D" w:rsidRPr="00B50A87" w:rsidRDefault="00AD122D" w:rsidP="0048681F">
            <w:pPr>
              <w:pStyle w:val="Prrafodelista"/>
              <w:shd w:val="clear" w:color="auto" w:fill="FFFFFF"/>
              <w:ind w:left="323"/>
              <w:jc w:val="both"/>
              <w:rPr>
                <w:b/>
                <w:sz w:val="15"/>
                <w:szCs w:val="15"/>
              </w:rPr>
            </w:pP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47"/>
              <w:gridCol w:w="1583"/>
              <w:gridCol w:w="3990"/>
            </w:tblGrid>
            <w:tr w:rsidR="00AD122D" w:rsidRPr="00B50A87" w14:paraId="62564F58" w14:textId="77777777" w:rsidTr="00CE55AA">
              <w:trPr>
                <w:cantSplit/>
                <w:trHeight w:val="173"/>
                <w:tblHeader/>
                <w:jc w:val="center"/>
              </w:trPr>
              <w:tc>
                <w:tcPr>
                  <w:tcW w:w="2947" w:type="dxa"/>
                  <w:shd w:val="clear" w:color="auto" w:fill="D9D9D9"/>
                  <w:tcMar>
                    <w:left w:w="28" w:type="dxa"/>
                    <w:right w:w="28" w:type="dxa"/>
                  </w:tcMar>
                  <w:vAlign w:val="center"/>
                  <w:hideMark/>
                </w:tcPr>
                <w:p w14:paraId="0DA6BE20" w14:textId="77777777" w:rsidR="00AD122D" w:rsidRPr="00B50A87" w:rsidRDefault="00AD122D" w:rsidP="00B254CB">
                  <w:pPr>
                    <w:framePr w:hSpace="141" w:wrap="around" w:vAnchor="text" w:hAnchor="text" w:xAlign="center" w:y="1"/>
                    <w:suppressOverlap/>
                    <w:jc w:val="center"/>
                    <w:rPr>
                      <w:b/>
                      <w:color w:val="000000"/>
                      <w:sz w:val="14"/>
                      <w:szCs w:val="14"/>
                      <w:lang w:eastAsia="es-CO"/>
                    </w:rPr>
                  </w:pPr>
                  <w:r w:rsidRPr="00B50A87">
                    <w:rPr>
                      <w:b/>
                      <w:color w:val="000000"/>
                      <w:sz w:val="14"/>
                      <w:szCs w:val="14"/>
                      <w:lang w:eastAsia="es-CO"/>
                    </w:rPr>
                    <w:t>ACTIVIDAD</w:t>
                  </w:r>
                </w:p>
              </w:tc>
              <w:tc>
                <w:tcPr>
                  <w:tcW w:w="1583" w:type="dxa"/>
                  <w:shd w:val="clear" w:color="auto" w:fill="D9D9D9"/>
                  <w:tcMar>
                    <w:left w:w="28" w:type="dxa"/>
                    <w:right w:w="28" w:type="dxa"/>
                  </w:tcMar>
                  <w:vAlign w:val="center"/>
                  <w:hideMark/>
                </w:tcPr>
                <w:p w14:paraId="50D89A4E" w14:textId="77777777" w:rsidR="00AD122D" w:rsidRPr="00B50A87" w:rsidRDefault="00AD122D" w:rsidP="00B254CB">
                  <w:pPr>
                    <w:framePr w:hSpace="141" w:wrap="around" w:vAnchor="text" w:hAnchor="text" w:xAlign="center" w:y="1"/>
                    <w:suppressOverlap/>
                    <w:jc w:val="center"/>
                    <w:rPr>
                      <w:b/>
                      <w:color w:val="000000"/>
                      <w:sz w:val="14"/>
                      <w:szCs w:val="14"/>
                      <w:lang w:eastAsia="es-CO"/>
                    </w:rPr>
                  </w:pPr>
                  <w:r w:rsidRPr="00B50A87">
                    <w:rPr>
                      <w:b/>
                      <w:color w:val="000000"/>
                      <w:sz w:val="14"/>
                      <w:szCs w:val="14"/>
                      <w:lang w:eastAsia="es-CO"/>
                    </w:rPr>
                    <w:t>FRECUENCIA</w:t>
                  </w:r>
                </w:p>
              </w:tc>
              <w:tc>
                <w:tcPr>
                  <w:tcW w:w="3990" w:type="dxa"/>
                  <w:shd w:val="clear" w:color="auto" w:fill="D9D9D9"/>
                  <w:tcMar>
                    <w:left w:w="28" w:type="dxa"/>
                    <w:right w:w="28" w:type="dxa"/>
                  </w:tcMar>
                  <w:vAlign w:val="center"/>
                  <w:hideMark/>
                </w:tcPr>
                <w:p w14:paraId="20A48385" w14:textId="77777777" w:rsidR="00AD122D" w:rsidRPr="00B50A87" w:rsidRDefault="00AD122D" w:rsidP="00B254CB">
                  <w:pPr>
                    <w:framePr w:hSpace="141" w:wrap="around" w:vAnchor="text" w:hAnchor="text" w:xAlign="center" w:y="1"/>
                    <w:suppressOverlap/>
                    <w:jc w:val="center"/>
                    <w:rPr>
                      <w:b/>
                      <w:color w:val="000000"/>
                      <w:sz w:val="14"/>
                      <w:szCs w:val="14"/>
                      <w:lang w:eastAsia="es-CO"/>
                    </w:rPr>
                  </w:pPr>
                  <w:r w:rsidRPr="00B50A87">
                    <w:rPr>
                      <w:b/>
                      <w:color w:val="000000"/>
                      <w:sz w:val="14"/>
                      <w:szCs w:val="14"/>
                      <w:lang w:eastAsia="es-CO"/>
                    </w:rPr>
                    <w:t>PROCEDIMIENTO</w:t>
                  </w:r>
                </w:p>
              </w:tc>
            </w:tr>
            <w:tr w:rsidR="00AD122D" w:rsidRPr="00B50A87" w14:paraId="6B8F937E" w14:textId="77777777" w:rsidTr="00CE55AA">
              <w:trPr>
                <w:cantSplit/>
                <w:trHeight w:val="173"/>
                <w:jc w:val="center"/>
              </w:trPr>
              <w:tc>
                <w:tcPr>
                  <w:tcW w:w="2947" w:type="dxa"/>
                  <w:tcMar>
                    <w:left w:w="28" w:type="dxa"/>
                    <w:right w:w="28" w:type="dxa"/>
                  </w:tcMar>
                  <w:vAlign w:val="center"/>
                  <w:hideMark/>
                </w:tcPr>
                <w:p w14:paraId="242ECE7E"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Recolección de partículas con la nasa</w:t>
                  </w:r>
                </w:p>
              </w:tc>
              <w:tc>
                <w:tcPr>
                  <w:tcW w:w="1583" w:type="dxa"/>
                  <w:tcMar>
                    <w:left w:w="28" w:type="dxa"/>
                    <w:right w:w="28" w:type="dxa"/>
                  </w:tcMar>
                  <w:vAlign w:val="center"/>
                  <w:hideMark/>
                </w:tcPr>
                <w:p w14:paraId="32B4845A"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DIARIA</w:t>
                  </w:r>
                </w:p>
              </w:tc>
              <w:tc>
                <w:tcPr>
                  <w:tcW w:w="3990" w:type="dxa"/>
                  <w:tcMar>
                    <w:left w:w="28" w:type="dxa"/>
                    <w:right w:w="28" w:type="dxa"/>
                  </w:tcMar>
                  <w:vAlign w:val="center"/>
                  <w:hideMark/>
                </w:tcPr>
                <w:p w14:paraId="52463C99"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Para retirar partículas que se encuentran flotando en el agua </w:t>
                  </w:r>
                </w:p>
              </w:tc>
            </w:tr>
            <w:tr w:rsidR="00AD122D" w:rsidRPr="00B50A87" w14:paraId="6D463EFF" w14:textId="77777777" w:rsidTr="00CE55AA">
              <w:trPr>
                <w:cantSplit/>
                <w:trHeight w:val="347"/>
                <w:jc w:val="center"/>
              </w:trPr>
              <w:tc>
                <w:tcPr>
                  <w:tcW w:w="2947" w:type="dxa"/>
                  <w:tcMar>
                    <w:left w:w="28" w:type="dxa"/>
                    <w:right w:w="28" w:type="dxa"/>
                  </w:tcMar>
                  <w:vAlign w:val="center"/>
                  <w:hideMark/>
                </w:tcPr>
                <w:p w14:paraId="7E1A47C6"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Limpieza de grasa y bronceadores en la línea de flotación                                                                                                               </w:t>
                  </w:r>
                </w:p>
              </w:tc>
              <w:tc>
                <w:tcPr>
                  <w:tcW w:w="1583" w:type="dxa"/>
                  <w:tcMar>
                    <w:left w:w="28" w:type="dxa"/>
                    <w:right w:w="28" w:type="dxa"/>
                  </w:tcMar>
                  <w:vAlign w:val="center"/>
                  <w:hideMark/>
                </w:tcPr>
                <w:p w14:paraId="514072A3"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DIARIA</w:t>
                  </w:r>
                </w:p>
              </w:tc>
              <w:tc>
                <w:tcPr>
                  <w:tcW w:w="3990" w:type="dxa"/>
                  <w:tcMar>
                    <w:left w:w="28" w:type="dxa"/>
                    <w:right w:w="28" w:type="dxa"/>
                  </w:tcMar>
                  <w:vAlign w:val="center"/>
                  <w:hideMark/>
                </w:tcPr>
                <w:p w14:paraId="307AACDC"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Retirar grasas con un desengrasante libre de fosfatos                                                                                                                                                                                                </w:t>
                  </w:r>
                </w:p>
              </w:tc>
            </w:tr>
            <w:tr w:rsidR="00AD122D" w:rsidRPr="00B50A87" w14:paraId="5663EE18" w14:textId="77777777" w:rsidTr="00CE55AA">
              <w:trPr>
                <w:cantSplit/>
                <w:trHeight w:val="184"/>
                <w:jc w:val="center"/>
              </w:trPr>
              <w:tc>
                <w:tcPr>
                  <w:tcW w:w="2947" w:type="dxa"/>
                  <w:tcMar>
                    <w:left w:w="28" w:type="dxa"/>
                    <w:right w:w="28" w:type="dxa"/>
                  </w:tcMar>
                  <w:vAlign w:val="center"/>
                  <w:hideMark/>
                </w:tcPr>
                <w:p w14:paraId="3AEBBCFD"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Aspirada y limpieza del fondo </w:t>
                  </w:r>
                </w:p>
              </w:tc>
              <w:tc>
                <w:tcPr>
                  <w:tcW w:w="1583" w:type="dxa"/>
                  <w:tcMar>
                    <w:left w:w="28" w:type="dxa"/>
                    <w:right w:w="28" w:type="dxa"/>
                  </w:tcMar>
                  <w:vAlign w:val="center"/>
                  <w:hideMark/>
                </w:tcPr>
                <w:p w14:paraId="00BE1599"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DIARIA</w:t>
                  </w:r>
                </w:p>
              </w:tc>
              <w:tc>
                <w:tcPr>
                  <w:tcW w:w="3990" w:type="dxa"/>
                  <w:tcMar>
                    <w:left w:w="28" w:type="dxa"/>
                    <w:right w:w="28" w:type="dxa"/>
                  </w:tcMar>
                  <w:vAlign w:val="center"/>
                  <w:hideMark/>
                </w:tcPr>
                <w:p w14:paraId="174F4056"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xml:space="preserve">Retirar partículas depositadas en el fondo </w:t>
                  </w:r>
                </w:p>
              </w:tc>
            </w:tr>
            <w:tr w:rsidR="00AD122D" w:rsidRPr="00B50A87" w14:paraId="5D600039" w14:textId="77777777" w:rsidTr="00CE55AA">
              <w:trPr>
                <w:cantSplit/>
                <w:trHeight w:val="347"/>
                <w:jc w:val="center"/>
              </w:trPr>
              <w:tc>
                <w:tcPr>
                  <w:tcW w:w="2947" w:type="dxa"/>
                  <w:tcMar>
                    <w:left w:w="28" w:type="dxa"/>
                    <w:right w:w="28" w:type="dxa"/>
                  </w:tcMar>
                  <w:vAlign w:val="center"/>
                  <w:hideMark/>
                </w:tcPr>
                <w:p w14:paraId="52B205AB"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lastRenderedPageBreak/>
                    <w:t>Encender la motobomba el tiempo estipulado por el periodo de recirculación</w:t>
                  </w:r>
                </w:p>
              </w:tc>
              <w:tc>
                <w:tcPr>
                  <w:tcW w:w="1583" w:type="dxa"/>
                  <w:tcMar>
                    <w:left w:w="28" w:type="dxa"/>
                    <w:right w:w="28" w:type="dxa"/>
                  </w:tcMar>
                  <w:vAlign w:val="center"/>
                  <w:hideMark/>
                </w:tcPr>
                <w:p w14:paraId="12904558"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DIARIO</w:t>
                  </w:r>
                </w:p>
              </w:tc>
              <w:tc>
                <w:tcPr>
                  <w:tcW w:w="3990" w:type="dxa"/>
                  <w:tcMar>
                    <w:left w:w="28" w:type="dxa"/>
                    <w:right w:w="28" w:type="dxa"/>
                  </w:tcMar>
                  <w:vAlign w:val="center"/>
                  <w:hideMark/>
                </w:tcPr>
                <w:p w14:paraId="43C0FABD"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La motobomba se enciende a las 6:00 a.m. y a las 8:00 am de acuerdo al horario establecido.</w:t>
                  </w:r>
                </w:p>
              </w:tc>
            </w:tr>
            <w:tr w:rsidR="00AD122D" w:rsidRPr="00B50A87" w14:paraId="238BEEB0" w14:textId="77777777" w:rsidTr="00CE55AA">
              <w:trPr>
                <w:cantSplit/>
                <w:trHeight w:val="347"/>
                <w:jc w:val="center"/>
              </w:trPr>
              <w:tc>
                <w:tcPr>
                  <w:tcW w:w="2947" w:type="dxa"/>
                  <w:tcMar>
                    <w:left w:w="28" w:type="dxa"/>
                    <w:right w:w="28" w:type="dxa"/>
                  </w:tcMar>
                  <w:vAlign w:val="center"/>
                  <w:hideMark/>
                </w:tcPr>
                <w:p w14:paraId="46F56332"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Limpieza de paredes y pisos</w:t>
                  </w:r>
                </w:p>
              </w:tc>
              <w:tc>
                <w:tcPr>
                  <w:tcW w:w="1583" w:type="dxa"/>
                  <w:tcMar>
                    <w:left w:w="28" w:type="dxa"/>
                    <w:right w:w="28" w:type="dxa"/>
                  </w:tcMar>
                  <w:vAlign w:val="center"/>
                  <w:hideMark/>
                </w:tcPr>
                <w:p w14:paraId="4EEB62DC"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DIARIO</w:t>
                  </w:r>
                </w:p>
              </w:tc>
              <w:tc>
                <w:tcPr>
                  <w:tcW w:w="3990" w:type="dxa"/>
                  <w:tcMar>
                    <w:left w:w="28" w:type="dxa"/>
                    <w:right w:w="28" w:type="dxa"/>
                  </w:tcMar>
                  <w:vAlign w:val="center"/>
                  <w:hideMark/>
                </w:tcPr>
                <w:p w14:paraId="373C68C4"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Desprender incrustaciones ligeras o desarrollo de algas, sin utilizar productos abrasivos.</w:t>
                  </w:r>
                </w:p>
              </w:tc>
            </w:tr>
            <w:tr w:rsidR="00AD122D" w:rsidRPr="00B50A87" w14:paraId="50FE7846" w14:textId="77777777" w:rsidTr="00CE55AA">
              <w:trPr>
                <w:cantSplit/>
                <w:trHeight w:val="347"/>
                <w:jc w:val="center"/>
              </w:trPr>
              <w:tc>
                <w:tcPr>
                  <w:tcW w:w="2947" w:type="dxa"/>
                  <w:tcMar>
                    <w:left w:w="28" w:type="dxa"/>
                    <w:right w:w="28" w:type="dxa"/>
                  </w:tcMar>
                  <w:vAlign w:val="center"/>
                  <w:hideMark/>
                </w:tcPr>
                <w:p w14:paraId="4A50945A"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Revisión de equipo dosificador de cloro</w:t>
                  </w:r>
                </w:p>
              </w:tc>
              <w:tc>
                <w:tcPr>
                  <w:tcW w:w="1583" w:type="dxa"/>
                  <w:tcMar>
                    <w:left w:w="28" w:type="dxa"/>
                    <w:right w:w="28" w:type="dxa"/>
                  </w:tcMar>
                  <w:vAlign w:val="center"/>
                  <w:hideMark/>
                </w:tcPr>
                <w:p w14:paraId="1058264D"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 2 VECES X SEMANA</w:t>
                  </w:r>
                </w:p>
              </w:tc>
              <w:tc>
                <w:tcPr>
                  <w:tcW w:w="3990" w:type="dxa"/>
                  <w:tcMar>
                    <w:left w:w="28" w:type="dxa"/>
                    <w:right w:w="28" w:type="dxa"/>
                  </w:tcMar>
                  <w:vAlign w:val="center"/>
                  <w:hideMark/>
                </w:tcPr>
                <w:p w14:paraId="20C21724"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Revisión de estado de la pastilla dentro del equipo dosificador de cloro.  De ser necesario, hacer reposición de la pastilla.</w:t>
                  </w:r>
                </w:p>
              </w:tc>
            </w:tr>
            <w:tr w:rsidR="00AD122D" w:rsidRPr="00B50A87" w14:paraId="4AE3C7E0" w14:textId="77777777" w:rsidTr="00CE55AA">
              <w:trPr>
                <w:cantSplit/>
                <w:trHeight w:val="358"/>
                <w:jc w:val="center"/>
              </w:trPr>
              <w:tc>
                <w:tcPr>
                  <w:tcW w:w="2947" w:type="dxa"/>
                  <w:tcMar>
                    <w:left w:w="28" w:type="dxa"/>
                    <w:right w:w="28" w:type="dxa"/>
                  </w:tcMar>
                  <w:vAlign w:val="center"/>
                  <w:hideMark/>
                </w:tcPr>
                <w:p w14:paraId="4D58F81C"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Limpieza y desinfección de duchas</w:t>
                  </w:r>
                </w:p>
              </w:tc>
              <w:tc>
                <w:tcPr>
                  <w:tcW w:w="1583" w:type="dxa"/>
                  <w:tcMar>
                    <w:left w:w="28" w:type="dxa"/>
                    <w:right w:w="28" w:type="dxa"/>
                  </w:tcMar>
                  <w:vAlign w:val="center"/>
                  <w:hideMark/>
                </w:tcPr>
                <w:p w14:paraId="69332C7A"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DIARIO</w:t>
                  </w:r>
                </w:p>
              </w:tc>
              <w:tc>
                <w:tcPr>
                  <w:tcW w:w="3990" w:type="dxa"/>
                  <w:tcMar>
                    <w:left w:w="28" w:type="dxa"/>
                    <w:right w:w="28" w:type="dxa"/>
                  </w:tcMar>
                  <w:vAlign w:val="center"/>
                  <w:hideMark/>
                </w:tcPr>
                <w:p w14:paraId="6B3E2A25" w14:textId="77777777" w:rsidR="00AD122D" w:rsidRPr="00B50A87" w:rsidRDefault="00AD122D" w:rsidP="00B254CB">
                  <w:pPr>
                    <w:framePr w:hSpace="141" w:wrap="around" w:vAnchor="text" w:hAnchor="text" w:xAlign="center" w:y="1"/>
                    <w:suppressOverlap/>
                    <w:jc w:val="both"/>
                    <w:rPr>
                      <w:color w:val="000000"/>
                      <w:sz w:val="14"/>
                      <w:szCs w:val="14"/>
                      <w:lang w:eastAsia="es-CO"/>
                    </w:rPr>
                  </w:pPr>
                  <w:r w:rsidRPr="00B50A87">
                    <w:rPr>
                      <w:color w:val="000000"/>
                      <w:sz w:val="14"/>
                      <w:szCs w:val="14"/>
                      <w:lang w:eastAsia="es-CO"/>
                    </w:rPr>
                    <w:t>Desprender incrustaciones ligeras o desarrollo de algas, residuos de grasa y suciedad.</w:t>
                  </w:r>
                </w:p>
              </w:tc>
            </w:tr>
          </w:tbl>
          <w:p w14:paraId="1F77AEB9" w14:textId="77777777" w:rsidR="00AD122D" w:rsidRPr="00B50A87" w:rsidRDefault="00AD122D" w:rsidP="0048681F">
            <w:pPr>
              <w:jc w:val="both"/>
              <w:rPr>
                <w:color w:val="000000"/>
                <w:sz w:val="15"/>
                <w:szCs w:val="15"/>
              </w:rPr>
            </w:pPr>
          </w:p>
          <w:p w14:paraId="4D76BA96" w14:textId="77777777" w:rsidR="00AD122D" w:rsidRPr="00B50A87" w:rsidRDefault="00AD122D" w:rsidP="00F11629">
            <w:pPr>
              <w:pStyle w:val="Prrafodelista"/>
              <w:numPr>
                <w:ilvl w:val="0"/>
                <w:numId w:val="27"/>
              </w:numPr>
              <w:autoSpaceDE/>
              <w:autoSpaceDN/>
              <w:ind w:left="323"/>
              <w:jc w:val="both"/>
              <w:rPr>
                <w:color w:val="000000"/>
                <w:sz w:val="15"/>
                <w:szCs w:val="15"/>
              </w:rPr>
            </w:pPr>
            <w:r w:rsidRPr="00B50A87">
              <w:rPr>
                <w:b/>
                <w:bCs/>
                <w:color w:val="000000"/>
                <w:sz w:val="15"/>
                <w:szCs w:val="15"/>
              </w:rPr>
              <w:t>MANTENIMIENTO GENERAL:</w:t>
            </w:r>
            <w:r w:rsidRPr="00B50A87">
              <w:rPr>
                <w:color w:val="000000"/>
                <w:sz w:val="15"/>
                <w:szCs w:val="15"/>
              </w:rPr>
              <w:t xml:space="preserve"> </w:t>
            </w:r>
          </w:p>
          <w:p w14:paraId="5EE0DBFD" w14:textId="77777777" w:rsidR="00AD122D" w:rsidRPr="00B50A87" w:rsidRDefault="00AD122D" w:rsidP="0048681F">
            <w:pPr>
              <w:pStyle w:val="Prrafodelista"/>
              <w:ind w:left="323"/>
              <w:jc w:val="both"/>
              <w:rPr>
                <w:color w:val="000000"/>
                <w:sz w:val="15"/>
                <w:szCs w:val="15"/>
              </w:rPr>
            </w:pPr>
          </w:p>
          <w:p w14:paraId="73646E65" w14:textId="77777777" w:rsidR="00AD122D" w:rsidRPr="00B50A87" w:rsidRDefault="00AD122D" w:rsidP="0048681F">
            <w:pPr>
              <w:shd w:val="clear" w:color="auto" w:fill="FFFFFF"/>
              <w:jc w:val="both"/>
              <w:rPr>
                <w:sz w:val="15"/>
                <w:szCs w:val="15"/>
              </w:rPr>
            </w:pPr>
            <w:r w:rsidRPr="00B50A87">
              <w:rPr>
                <w:sz w:val="15"/>
                <w:szCs w:val="15"/>
              </w:rPr>
              <w:t xml:space="preserve"> Se realizan las actividades relacionadas anteriormente durante toda la semana, de una forma rigurosa; adicionalmente se intervienen las siguientes estructuras.</w:t>
            </w:r>
          </w:p>
          <w:p w14:paraId="6EEC11B3" w14:textId="77777777" w:rsidR="00AD122D" w:rsidRPr="00B50A87" w:rsidRDefault="00AD122D" w:rsidP="0048681F">
            <w:pPr>
              <w:shd w:val="clear" w:color="auto" w:fill="FFFFFF"/>
              <w:jc w:val="both"/>
              <w:rPr>
                <w:sz w:val="15"/>
                <w:szCs w:val="15"/>
              </w:rPr>
            </w:pPr>
          </w:p>
          <w:p w14:paraId="716FE75A" w14:textId="77777777" w:rsidR="00AD122D" w:rsidRPr="00B50A87" w:rsidRDefault="00AD122D" w:rsidP="00F11629">
            <w:pPr>
              <w:pStyle w:val="Prrafodelista"/>
              <w:numPr>
                <w:ilvl w:val="0"/>
                <w:numId w:val="28"/>
              </w:numPr>
              <w:shd w:val="clear" w:color="auto" w:fill="FFFFFF"/>
              <w:autoSpaceDE/>
              <w:autoSpaceDN/>
              <w:jc w:val="both"/>
              <w:rPr>
                <w:sz w:val="15"/>
                <w:szCs w:val="15"/>
              </w:rPr>
            </w:pPr>
            <w:r w:rsidRPr="00B50A87">
              <w:rPr>
                <w:sz w:val="15"/>
                <w:szCs w:val="15"/>
              </w:rPr>
              <w:t>Desinfectar todos los andenes perimetrales incluido el rompeolas.</w:t>
            </w:r>
          </w:p>
          <w:p w14:paraId="6D0B541D" w14:textId="77777777" w:rsidR="00AD122D" w:rsidRPr="00B50A87" w:rsidRDefault="00AD122D" w:rsidP="00F11629">
            <w:pPr>
              <w:pStyle w:val="Prrafodelista"/>
              <w:numPr>
                <w:ilvl w:val="0"/>
                <w:numId w:val="28"/>
              </w:numPr>
              <w:shd w:val="clear" w:color="auto" w:fill="FFFFFF"/>
              <w:autoSpaceDE/>
              <w:autoSpaceDN/>
              <w:jc w:val="both"/>
              <w:rPr>
                <w:sz w:val="15"/>
                <w:szCs w:val="15"/>
              </w:rPr>
            </w:pPr>
            <w:r w:rsidRPr="00B50A87">
              <w:rPr>
                <w:sz w:val="15"/>
                <w:szCs w:val="15"/>
              </w:rPr>
              <w:t xml:space="preserve">Remoción mecánica de toda el área interna del baso piscina. </w:t>
            </w:r>
          </w:p>
          <w:p w14:paraId="66A6D671" w14:textId="77777777" w:rsidR="00AD122D" w:rsidRPr="00B50A87" w:rsidRDefault="00AD122D" w:rsidP="00F11629">
            <w:pPr>
              <w:pStyle w:val="Prrafodelista"/>
              <w:numPr>
                <w:ilvl w:val="0"/>
                <w:numId w:val="28"/>
              </w:numPr>
              <w:shd w:val="clear" w:color="auto" w:fill="FFFFFF"/>
              <w:autoSpaceDE/>
              <w:autoSpaceDN/>
              <w:jc w:val="both"/>
              <w:rPr>
                <w:sz w:val="15"/>
                <w:szCs w:val="15"/>
              </w:rPr>
            </w:pPr>
            <w:r w:rsidRPr="00B50A87">
              <w:rPr>
                <w:sz w:val="15"/>
                <w:szCs w:val="15"/>
              </w:rPr>
              <w:t>Destapar todos los filtros, y realizar lavado manual, garantizando la desinfección total de los mismos</w:t>
            </w:r>
          </w:p>
          <w:p w14:paraId="297D9B46" w14:textId="77777777" w:rsidR="00AD122D" w:rsidRPr="00B50A87" w:rsidRDefault="00AD122D" w:rsidP="00F11629">
            <w:pPr>
              <w:pStyle w:val="Prrafodelista"/>
              <w:numPr>
                <w:ilvl w:val="0"/>
                <w:numId w:val="28"/>
              </w:numPr>
              <w:shd w:val="clear" w:color="auto" w:fill="FFFFFF"/>
              <w:autoSpaceDE/>
              <w:autoSpaceDN/>
              <w:jc w:val="both"/>
              <w:rPr>
                <w:sz w:val="15"/>
                <w:szCs w:val="15"/>
              </w:rPr>
            </w:pPr>
            <w:r w:rsidRPr="00B50A87">
              <w:rPr>
                <w:sz w:val="15"/>
                <w:szCs w:val="15"/>
              </w:rPr>
              <w:t>Lavado y desinfección de los caños perimetrales</w:t>
            </w:r>
          </w:p>
          <w:p w14:paraId="52BA8753" w14:textId="77777777" w:rsidR="00AD122D" w:rsidRPr="00B50A87" w:rsidRDefault="00AD122D" w:rsidP="00F11629">
            <w:pPr>
              <w:pStyle w:val="Prrafodelista"/>
              <w:numPr>
                <w:ilvl w:val="0"/>
                <w:numId w:val="28"/>
              </w:numPr>
              <w:shd w:val="clear" w:color="auto" w:fill="FFFFFF"/>
              <w:autoSpaceDE/>
              <w:autoSpaceDN/>
              <w:jc w:val="both"/>
              <w:rPr>
                <w:sz w:val="15"/>
                <w:szCs w:val="15"/>
              </w:rPr>
            </w:pPr>
            <w:r w:rsidRPr="00B50A87">
              <w:rPr>
                <w:sz w:val="15"/>
                <w:szCs w:val="15"/>
              </w:rPr>
              <w:t xml:space="preserve">Desinfección a fondo de duchas y </w:t>
            </w:r>
            <w:proofErr w:type="spellStart"/>
            <w:r w:rsidRPr="00B50A87">
              <w:rPr>
                <w:sz w:val="15"/>
                <w:szCs w:val="15"/>
              </w:rPr>
              <w:t>lavapiés</w:t>
            </w:r>
            <w:proofErr w:type="spellEnd"/>
            <w:r w:rsidRPr="00B50A87">
              <w:rPr>
                <w:sz w:val="15"/>
                <w:szCs w:val="15"/>
              </w:rPr>
              <w:t xml:space="preserve"> </w:t>
            </w:r>
          </w:p>
          <w:p w14:paraId="58E64C26" w14:textId="77777777" w:rsidR="00AD122D" w:rsidRPr="00B50A87" w:rsidRDefault="00AD122D" w:rsidP="00F11629">
            <w:pPr>
              <w:pStyle w:val="Prrafodelista"/>
              <w:numPr>
                <w:ilvl w:val="0"/>
                <w:numId w:val="28"/>
              </w:numPr>
              <w:shd w:val="clear" w:color="auto" w:fill="FFFFFF"/>
              <w:autoSpaceDE/>
              <w:autoSpaceDN/>
              <w:jc w:val="both"/>
              <w:rPr>
                <w:sz w:val="15"/>
                <w:szCs w:val="15"/>
                <w:u w:val="single"/>
              </w:rPr>
            </w:pPr>
            <w:r w:rsidRPr="00B50A87">
              <w:rPr>
                <w:sz w:val="15"/>
                <w:szCs w:val="15"/>
                <w:u w:val="single"/>
              </w:rPr>
              <w:t>Revisión y lavado de los filtros de agua que se encuentren en óptimas condiciones, si es necesario el reemplazo de la arena el contratista debe asumir el costo total del cambio incluyendo insumos, mano de obra, empaques, herramientas y cualquier daño que se genere en este procedimiento.</w:t>
            </w:r>
          </w:p>
          <w:p w14:paraId="16043535" w14:textId="77777777" w:rsidR="00AD122D" w:rsidRPr="00B50A87" w:rsidRDefault="00AD122D" w:rsidP="0048681F">
            <w:pPr>
              <w:pStyle w:val="Prrafodelista"/>
              <w:shd w:val="clear" w:color="auto" w:fill="FFFFFF"/>
              <w:jc w:val="both"/>
              <w:rPr>
                <w:sz w:val="15"/>
                <w:szCs w:val="15"/>
                <w:u w:val="single"/>
              </w:rPr>
            </w:pPr>
          </w:p>
          <w:p w14:paraId="3A79FF35" w14:textId="77777777" w:rsidR="00AD122D" w:rsidRPr="00B50A87" w:rsidRDefault="00AD122D" w:rsidP="00F11629">
            <w:pPr>
              <w:pStyle w:val="Prrafodelista"/>
              <w:numPr>
                <w:ilvl w:val="0"/>
                <w:numId w:val="27"/>
              </w:numPr>
              <w:autoSpaceDE/>
              <w:autoSpaceDN/>
              <w:ind w:left="323"/>
              <w:jc w:val="both"/>
              <w:rPr>
                <w:color w:val="000000"/>
                <w:sz w:val="15"/>
                <w:szCs w:val="15"/>
              </w:rPr>
            </w:pPr>
            <w:r w:rsidRPr="00B50A87">
              <w:rPr>
                <w:b/>
                <w:bCs/>
                <w:color w:val="000000"/>
                <w:sz w:val="15"/>
                <w:szCs w:val="15"/>
              </w:rPr>
              <w:t>DOSIFICACIÓN DE PRODUCTOS QUÍMICOS:</w:t>
            </w:r>
            <w:r w:rsidRPr="00B50A87">
              <w:rPr>
                <w:color w:val="000000"/>
                <w:sz w:val="15"/>
                <w:szCs w:val="15"/>
              </w:rPr>
              <w:t xml:space="preserve"> Todos los productos químicos deben ser diluidos en agua y adicionados directamente a los estanques, verificando que no queden zonas sin aplicar producto, dejar en recirculación mínimo 2 horas antes de iniciar servicio a los bañistas, para el tratamiento del agua se deben realizar como mínimo las siguientes actividades:</w:t>
            </w:r>
          </w:p>
          <w:p w14:paraId="75405CA2" w14:textId="77777777" w:rsidR="00AD122D" w:rsidRPr="00B50A87" w:rsidRDefault="00AD122D" w:rsidP="0048681F">
            <w:pPr>
              <w:jc w:val="both"/>
              <w:rPr>
                <w:color w:val="000000"/>
                <w:sz w:val="15"/>
                <w:szCs w:val="15"/>
              </w:rPr>
            </w:pPr>
          </w:p>
          <w:p w14:paraId="412E9E86" w14:textId="77777777" w:rsidR="00AD122D" w:rsidRPr="00B50A87" w:rsidRDefault="00AD122D" w:rsidP="0048681F">
            <w:pPr>
              <w:pStyle w:val="Prrafodelista"/>
              <w:ind w:left="323"/>
              <w:jc w:val="both"/>
              <w:rPr>
                <w:color w:val="000000"/>
                <w:sz w:val="15"/>
                <w:szCs w:val="15"/>
              </w:rPr>
            </w:pPr>
          </w:p>
          <w:tbl>
            <w:tblPr>
              <w:tblW w:w="8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974"/>
              <w:gridCol w:w="1327"/>
              <w:gridCol w:w="1459"/>
              <w:gridCol w:w="3407"/>
            </w:tblGrid>
            <w:tr w:rsidR="00AD122D" w:rsidRPr="00B50A87" w14:paraId="35547D33" w14:textId="77777777" w:rsidTr="00CE55AA">
              <w:trPr>
                <w:cantSplit/>
                <w:trHeight w:val="172"/>
                <w:tblHeader/>
              </w:trPr>
              <w:tc>
                <w:tcPr>
                  <w:tcW w:w="1194" w:type="dxa"/>
                  <w:shd w:val="clear" w:color="auto" w:fill="BFBFBF"/>
                  <w:tcMar>
                    <w:left w:w="28" w:type="dxa"/>
                    <w:right w:w="28" w:type="dxa"/>
                  </w:tcMar>
                  <w:vAlign w:val="center"/>
                </w:tcPr>
                <w:p w14:paraId="34845545" w14:textId="77777777" w:rsidR="00AD122D" w:rsidRPr="00B50A87" w:rsidRDefault="00AD122D" w:rsidP="00B254CB">
                  <w:pPr>
                    <w:framePr w:hSpace="141" w:wrap="around" w:vAnchor="text" w:hAnchor="text" w:xAlign="center" w:y="1"/>
                    <w:suppressOverlap/>
                    <w:jc w:val="center"/>
                    <w:rPr>
                      <w:b/>
                      <w:sz w:val="14"/>
                      <w:szCs w:val="14"/>
                    </w:rPr>
                  </w:pPr>
                  <w:r w:rsidRPr="00B50A87">
                    <w:rPr>
                      <w:b/>
                      <w:sz w:val="14"/>
                      <w:szCs w:val="14"/>
                    </w:rPr>
                    <w:t>ACTIVIDAD</w:t>
                  </w:r>
                </w:p>
              </w:tc>
              <w:tc>
                <w:tcPr>
                  <w:tcW w:w="932" w:type="dxa"/>
                  <w:shd w:val="clear" w:color="auto" w:fill="BFBFBF"/>
                  <w:tcMar>
                    <w:left w:w="28" w:type="dxa"/>
                    <w:right w:w="28" w:type="dxa"/>
                  </w:tcMar>
                  <w:vAlign w:val="center"/>
                </w:tcPr>
                <w:p w14:paraId="53C802B2" w14:textId="77777777" w:rsidR="00AD122D" w:rsidRPr="00B50A87" w:rsidRDefault="00AD122D" w:rsidP="00B254CB">
                  <w:pPr>
                    <w:framePr w:hSpace="141" w:wrap="around" w:vAnchor="text" w:hAnchor="text" w:xAlign="center" w:y="1"/>
                    <w:suppressOverlap/>
                    <w:jc w:val="center"/>
                    <w:rPr>
                      <w:b/>
                      <w:sz w:val="14"/>
                      <w:szCs w:val="14"/>
                    </w:rPr>
                  </w:pPr>
                  <w:r w:rsidRPr="00B50A87">
                    <w:rPr>
                      <w:b/>
                      <w:sz w:val="14"/>
                      <w:szCs w:val="14"/>
                    </w:rPr>
                    <w:t>FRECUENCIA</w:t>
                  </w:r>
                </w:p>
              </w:tc>
              <w:tc>
                <w:tcPr>
                  <w:tcW w:w="1332" w:type="dxa"/>
                  <w:shd w:val="clear" w:color="auto" w:fill="BFBFBF"/>
                  <w:tcMar>
                    <w:left w:w="28" w:type="dxa"/>
                    <w:right w:w="28" w:type="dxa"/>
                  </w:tcMar>
                  <w:vAlign w:val="center"/>
                </w:tcPr>
                <w:p w14:paraId="3B1C3D35" w14:textId="77777777" w:rsidR="00AD122D" w:rsidRPr="00B50A87" w:rsidRDefault="00AD122D" w:rsidP="00B254CB">
                  <w:pPr>
                    <w:framePr w:hSpace="141" w:wrap="around" w:vAnchor="text" w:hAnchor="text" w:xAlign="center" w:y="1"/>
                    <w:suppressOverlap/>
                    <w:jc w:val="center"/>
                    <w:rPr>
                      <w:b/>
                      <w:sz w:val="14"/>
                      <w:szCs w:val="14"/>
                    </w:rPr>
                  </w:pPr>
                  <w:r w:rsidRPr="00B50A87">
                    <w:rPr>
                      <w:b/>
                      <w:sz w:val="14"/>
                      <w:szCs w:val="14"/>
                    </w:rPr>
                    <w:t>VALOR ACEPTABLE</w:t>
                  </w:r>
                </w:p>
              </w:tc>
              <w:tc>
                <w:tcPr>
                  <w:tcW w:w="1464" w:type="dxa"/>
                  <w:shd w:val="clear" w:color="auto" w:fill="BFBFBF"/>
                  <w:tcMar>
                    <w:left w:w="28" w:type="dxa"/>
                    <w:right w:w="28" w:type="dxa"/>
                  </w:tcMar>
                  <w:vAlign w:val="center"/>
                </w:tcPr>
                <w:p w14:paraId="4564EC3A" w14:textId="77777777" w:rsidR="00AD122D" w:rsidRPr="00B50A87" w:rsidRDefault="00AD122D" w:rsidP="00B254CB">
                  <w:pPr>
                    <w:framePr w:hSpace="141" w:wrap="around" w:vAnchor="text" w:hAnchor="text" w:xAlign="center" w:y="1"/>
                    <w:suppressOverlap/>
                    <w:jc w:val="center"/>
                    <w:rPr>
                      <w:b/>
                      <w:sz w:val="14"/>
                      <w:szCs w:val="14"/>
                    </w:rPr>
                  </w:pPr>
                  <w:r w:rsidRPr="00B50A87">
                    <w:rPr>
                      <w:b/>
                      <w:sz w:val="14"/>
                      <w:szCs w:val="14"/>
                    </w:rPr>
                    <w:t>RESPONSABLE</w:t>
                  </w:r>
                </w:p>
              </w:tc>
              <w:tc>
                <w:tcPr>
                  <w:tcW w:w="3436" w:type="dxa"/>
                  <w:shd w:val="clear" w:color="auto" w:fill="BFBFBF"/>
                  <w:tcMar>
                    <w:left w:w="28" w:type="dxa"/>
                    <w:right w:w="28" w:type="dxa"/>
                  </w:tcMar>
                  <w:vAlign w:val="center"/>
                </w:tcPr>
                <w:p w14:paraId="4BC73BF8" w14:textId="77777777" w:rsidR="00AD122D" w:rsidRPr="00B50A87" w:rsidRDefault="00AD122D" w:rsidP="00B254CB">
                  <w:pPr>
                    <w:framePr w:hSpace="141" w:wrap="around" w:vAnchor="text" w:hAnchor="text" w:xAlign="center" w:y="1"/>
                    <w:suppressOverlap/>
                    <w:jc w:val="center"/>
                    <w:rPr>
                      <w:b/>
                      <w:sz w:val="14"/>
                      <w:szCs w:val="14"/>
                    </w:rPr>
                  </w:pPr>
                  <w:r w:rsidRPr="00B50A87">
                    <w:rPr>
                      <w:b/>
                      <w:sz w:val="14"/>
                      <w:szCs w:val="14"/>
                    </w:rPr>
                    <w:t>DESCRIPCIÓN</w:t>
                  </w:r>
                </w:p>
              </w:tc>
            </w:tr>
            <w:tr w:rsidR="00AD122D" w:rsidRPr="00B50A87" w14:paraId="4A2FCDCD" w14:textId="77777777" w:rsidTr="00CE55AA">
              <w:trPr>
                <w:cantSplit/>
                <w:trHeight w:val="1184"/>
              </w:trPr>
              <w:tc>
                <w:tcPr>
                  <w:tcW w:w="1194" w:type="dxa"/>
                  <w:tcMar>
                    <w:left w:w="28" w:type="dxa"/>
                    <w:right w:w="28" w:type="dxa"/>
                  </w:tcMar>
                  <w:vAlign w:val="center"/>
                </w:tcPr>
                <w:p w14:paraId="0553DAC8" w14:textId="77777777" w:rsidR="00AD122D" w:rsidRPr="00B50A87" w:rsidRDefault="00AD122D" w:rsidP="00B254CB">
                  <w:pPr>
                    <w:framePr w:hSpace="141" w:wrap="around" w:vAnchor="text" w:hAnchor="text" w:xAlign="center" w:y="1"/>
                    <w:numPr>
                      <w:ilvl w:val="0"/>
                      <w:numId w:val="37"/>
                    </w:numPr>
                    <w:autoSpaceDE/>
                    <w:autoSpaceDN/>
                    <w:ind w:left="134" w:hanging="142"/>
                    <w:suppressOverlap/>
                    <w:jc w:val="center"/>
                    <w:rPr>
                      <w:sz w:val="14"/>
                      <w:szCs w:val="14"/>
                    </w:rPr>
                  </w:pPr>
                  <w:r w:rsidRPr="00B50A87">
                    <w:rPr>
                      <w:sz w:val="14"/>
                      <w:szCs w:val="14"/>
                    </w:rPr>
                    <w:t>Inspección visual para calificar:</w:t>
                  </w:r>
                </w:p>
                <w:p w14:paraId="7CFCE88B" w14:textId="77777777" w:rsidR="00AD122D" w:rsidRPr="00B50A87" w:rsidRDefault="00AD122D" w:rsidP="00B254CB">
                  <w:pPr>
                    <w:framePr w:hSpace="141" w:wrap="around" w:vAnchor="text" w:hAnchor="text" w:xAlign="center" w:y="1"/>
                    <w:suppressOverlap/>
                    <w:jc w:val="both"/>
                    <w:rPr>
                      <w:sz w:val="14"/>
                      <w:szCs w:val="14"/>
                    </w:rPr>
                  </w:pPr>
                </w:p>
                <w:p w14:paraId="0D721E0D" w14:textId="77777777" w:rsidR="00AD122D" w:rsidRPr="00B50A87" w:rsidRDefault="00AD122D" w:rsidP="00B254CB">
                  <w:pPr>
                    <w:framePr w:hSpace="141" w:wrap="around" w:vAnchor="text" w:hAnchor="text" w:xAlign="center" w:y="1"/>
                    <w:numPr>
                      <w:ilvl w:val="0"/>
                      <w:numId w:val="36"/>
                    </w:numPr>
                    <w:autoSpaceDE/>
                    <w:autoSpaceDN/>
                    <w:ind w:left="134" w:hanging="142"/>
                    <w:suppressOverlap/>
                    <w:jc w:val="both"/>
                    <w:rPr>
                      <w:sz w:val="14"/>
                      <w:szCs w:val="14"/>
                    </w:rPr>
                  </w:pPr>
                  <w:r w:rsidRPr="00B50A87">
                    <w:rPr>
                      <w:sz w:val="14"/>
                      <w:szCs w:val="14"/>
                    </w:rPr>
                    <w:t>Color</w:t>
                  </w:r>
                </w:p>
                <w:p w14:paraId="6DF78E72" w14:textId="77777777" w:rsidR="00AD122D" w:rsidRPr="00B50A87" w:rsidRDefault="00AD122D" w:rsidP="00B254CB">
                  <w:pPr>
                    <w:framePr w:hSpace="141" w:wrap="around" w:vAnchor="text" w:hAnchor="text" w:xAlign="center" w:y="1"/>
                    <w:numPr>
                      <w:ilvl w:val="0"/>
                      <w:numId w:val="36"/>
                    </w:numPr>
                    <w:autoSpaceDE/>
                    <w:autoSpaceDN/>
                    <w:ind w:left="134" w:hanging="142"/>
                    <w:suppressOverlap/>
                    <w:jc w:val="both"/>
                    <w:rPr>
                      <w:sz w:val="14"/>
                      <w:szCs w:val="14"/>
                    </w:rPr>
                  </w:pPr>
                  <w:r w:rsidRPr="00B50A87">
                    <w:rPr>
                      <w:sz w:val="14"/>
                      <w:szCs w:val="14"/>
                    </w:rPr>
                    <w:t>Olor</w:t>
                  </w:r>
                </w:p>
                <w:p w14:paraId="4D208E52" w14:textId="77777777" w:rsidR="00AD122D" w:rsidRPr="00B50A87" w:rsidRDefault="00AD122D" w:rsidP="00B254CB">
                  <w:pPr>
                    <w:framePr w:hSpace="141" w:wrap="around" w:vAnchor="text" w:hAnchor="text" w:xAlign="center" w:y="1"/>
                    <w:numPr>
                      <w:ilvl w:val="0"/>
                      <w:numId w:val="36"/>
                    </w:numPr>
                    <w:autoSpaceDE/>
                    <w:autoSpaceDN/>
                    <w:ind w:left="134" w:hanging="142"/>
                    <w:suppressOverlap/>
                    <w:jc w:val="both"/>
                    <w:rPr>
                      <w:sz w:val="14"/>
                      <w:szCs w:val="14"/>
                    </w:rPr>
                  </w:pPr>
                  <w:r w:rsidRPr="00B50A87">
                    <w:rPr>
                      <w:sz w:val="14"/>
                      <w:szCs w:val="14"/>
                    </w:rPr>
                    <w:t>Material flotante</w:t>
                  </w:r>
                </w:p>
                <w:p w14:paraId="7500B0A2"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Fondo visible</w:t>
                  </w:r>
                </w:p>
              </w:tc>
              <w:tc>
                <w:tcPr>
                  <w:tcW w:w="932" w:type="dxa"/>
                  <w:tcMar>
                    <w:left w:w="28" w:type="dxa"/>
                    <w:right w:w="28" w:type="dxa"/>
                  </w:tcMar>
                  <w:vAlign w:val="center"/>
                </w:tcPr>
                <w:p w14:paraId="368536AE"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Diario</w:t>
                  </w:r>
                </w:p>
              </w:tc>
              <w:tc>
                <w:tcPr>
                  <w:tcW w:w="1332" w:type="dxa"/>
                  <w:tcMar>
                    <w:left w:w="28" w:type="dxa"/>
                    <w:right w:w="28" w:type="dxa"/>
                  </w:tcMar>
                  <w:vAlign w:val="center"/>
                </w:tcPr>
                <w:p w14:paraId="2F8F868E"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Color:  1. Aceptable</w:t>
                  </w:r>
                </w:p>
                <w:p w14:paraId="3029CB28"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Olor:   1.  Aceptable</w:t>
                  </w:r>
                </w:p>
                <w:p w14:paraId="4E6381A4"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Material Flotante:  1. Ausente</w:t>
                  </w:r>
                </w:p>
                <w:p w14:paraId="5A714EB0"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Olor: 1. Aceptable</w:t>
                  </w:r>
                </w:p>
              </w:tc>
              <w:tc>
                <w:tcPr>
                  <w:tcW w:w="1464" w:type="dxa"/>
                  <w:tcMar>
                    <w:left w:w="28" w:type="dxa"/>
                    <w:right w:w="28" w:type="dxa"/>
                  </w:tcMar>
                  <w:vAlign w:val="center"/>
                </w:tcPr>
                <w:p w14:paraId="47E4952C"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Responsable:</w:t>
                  </w:r>
                </w:p>
                <w:p w14:paraId="273B8DA8"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Operador de la Piscina</w:t>
                  </w:r>
                </w:p>
                <w:p w14:paraId="32B62340" w14:textId="77777777" w:rsidR="00AD122D" w:rsidRPr="00B50A87" w:rsidRDefault="00AD122D" w:rsidP="00B254CB">
                  <w:pPr>
                    <w:framePr w:hSpace="141" w:wrap="around" w:vAnchor="text" w:hAnchor="text" w:xAlign="center" w:y="1"/>
                    <w:suppressOverlap/>
                    <w:rPr>
                      <w:sz w:val="14"/>
                      <w:szCs w:val="14"/>
                    </w:rPr>
                  </w:pPr>
                </w:p>
                <w:p w14:paraId="10731117"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Supervisa:</w:t>
                  </w:r>
                </w:p>
                <w:p w14:paraId="296353BB"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Recepcionista servicio de pasadía</w:t>
                  </w:r>
                </w:p>
              </w:tc>
              <w:tc>
                <w:tcPr>
                  <w:tcW w:w="3436" w:type="dxa"/>
                  <w:tcMar>
                    <w:left w:w="28" w:type="dxa"/>
                    <w:right w:w="28" w:type="dxa"/>
                  </w:tcMar>
                  <w:vAlign w:val="center"/>
                </w:tcPr>
                <w:p w14:paraId="6290057F"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Inspección visual, calificar y registrar en la bitácora de la secretaria de Salud.</w:t>
                  </w:r>
                </w:p>
              </w:tc>
            </w:tr>
            <w:tr w:rsidR="00AD122D" w:rsidRPr="00B50A87" w14:paraId="11E9C94E" w14:textId="77777777" w:rsidTr="00CE55AA">
              <w:trPr>
                <w:cantSplit/>
                <w:trHeight w:val="1044"/>
              </w:trPr>
              <w:tc>
                <w:tcPr>
                  <w:tcW w:w="1194" w:type="dxa"/>
                  <w:tcMar>
                    <w:left w:w="28" w:type="dxa"/>
                    <w:right w:w="28" w:type="dxa"/>
                  </w:tcMar>
                  <w:vAlign w:val="center"/>
                </w:tcPr>
                <w:p w14:paraId="26F70432" w14:textId="77777777" w:rsidR="00AD122D" w:rsidRPr="00B50A87" w:rsidRDefault="00AD122D" w:rsidP="00B254CB">
                  <w:pPr>
                    <w:framePr w:hSpace="141" w:wrap="around" w:vAnchor="text" w:hAnchor="text" w:xAlign="center" w:y="1"/>
                    <w:suppressOverlap/>
                    <w:rPr>
                      <w:sz w:val="14"/>
                      <w:szCs w:val="14"/>
                    </w:rPr>
                  </w:pPr>
                  <w:r w:rsidRPr="00B50A87">
                    <w:rPr>
                      <w:bCs/>
                      <w:sz w:val="14"/>
                      <w:szCs w:val="14"/>
                    </w:rPr>
                    <w:t>2. Medición de PH</w:t>
                  </w:r>
                </w:p>
              </w:tc>
              <w:tc>
                <w:tcPr>
                  <w:tcW w:w="932" w:type="dxa"/>
                  <w:tcMar>
                    <w:left w:w="28" w:type="dxa"/>
                    <w:right w:w="28" w:type="dxa"/>
                  </w:tcMar>
                  <w:vAlign w:val="center"/>
                </w:tcPr>
                <w:p w14:paraId="6D68BA05"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Diario</w:t>
                  </w:r>
                </w:p>
              </w:tc>
              <w:tc>
                <w:tcPr>
                  <w:tcW w:w="1332" w:type="dxa"/>
                  <w:tcMar>
                    <w:left w:w="28" w:type="dxa"/>
                    <w:right w:w="28" w:type="dxa"/>
                  </w:tcMar>
                  <w:vAlign w:val="center"/>
                </w:tcPr>
                <w:p w14:paraId="65B53312"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7 a   7.5</w:t>
                  </w:r>
                </w:p>
              </w:tc>
              <w:tc>
                <w:tcPr>
                  <w:tcW w:w="1464" w:type="dxa"/>
                  <w:tcMar>
                    <w:left w:w="28" w:type="dxa"/>
                    <w:right w:w="28" w:type="dxa"/>
                  </w:tcMar>
                  <w:vAlign w:val="center"/>
                </w:tcPr>
                <w:p w14:paraId="7375310C"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Responsable:</w:t>
                  </w:r>
                </w:p>
                <w:p w14:paraId="71E78EB2"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Operador de la Piscina</w:t>
                  </w:r>
                </w:p>
                <w:p w14:paraId="5B5A2DE3" w14:textId="77777777" w:rsidR="00AD122D" w:rsidRPr="00B50A87" w:rsidRDefault="00AD122D" w:rsidP="00B254CB">
                  <w:pPr>
                    <w:framePr w:hSpace="141" w:wrap="around" w:vAnchor="text" w:hAnchor="text" w:xAlign="center" w:y="1"/>
                    <w:suppressOverlap/>
                    <w:rPr>
                      <w:sz w:val="14"/>
                      <w:szCs w:val="14"/>
                    </w:rPr>
                  </w:pPr>
                </w:p>
                <w:p w14:paraId="2D9F349C"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Supervisa:</w:t>
                  </w:r>
                </w:p>
                <w:p w14:paraId="4FB201AA"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Recepcionista servicio de pasadía</w:t>
                  </w:r>
                </w:p>
              </w:tc>
              <w:tc>
                <w:tcPr>
                  <w:tcW w:w="3436" w:type="dxa"/>
                  <w:tcMar>
                    <w:left w:w="28" w:type="dxa"/>
                    <w:right w:w="28" w:type="dxa"/>
                  </w:tcMar>
                  <w:vAlign w:val="center"/>
                </w:tcPr>
                <w:p w14:paraId="7AF6AB0D"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Si el PH se encuentra fuera del rango esperado se debe ajustar.</w:t>
                  </w:r>
                </w:p>
                <w:p w14:paraId="640CF8D2" w14:textId="77777777" w:rsidR="00AD122D" w:rsidRPr="00B50A87" w:rsidRDefault="00AD122D" w:rsidP="00B254CB">
                  <w:pPr>
                    <w:framePr w:hSpace="141" w:wrap="around" w:vAnchor="text" w:hAnchor="text" w:xAlign="center" w:y="1"/>
                    <w:suppressOverlap/>
                    <w:jc w:val="both"/>
                    <w:rPr>
                      <w:sz w:val="14"/>
                      <w:szCs w:val="14"/>
                    </w:rPr>
                  </w:pPr>
                  <w:r w:rsidRPr="00B50A87">
                    <w:rPr>
                      <w:bCs/>
                      <w:sz w:val="14"/>
                      <w:szCs w:val="14"/>
                    </w:rPr>
                    <w:t>PARA BAJAR PH:</w:t>
                  </w:r>
                  <w:r w:rsidRPr="00B50A87">
                    <w:rPr>
                      <w:sz w:val="14"/>
                      <w:szCs w:val="14"/>
                    </w:rPr>
                    <w:t xml:space="preserve">  dosificar ácido Regulador de PH</w:t>
                  </w:r>
                </w:p>
                <w:p w14:paraId="60B28E18" w14:textId="77777777" w:rsidR="00AD122D" w:rsidRPr="00B50A87" w:rsidRDefault="00AD122D" w:rsidP="00B254CB">
                  <w:pPr>
                    <w:framePr w:hSpace="141" w:wrap="around" w:vAnchor="text" w:hAnchor="text" w:xAlign="center" w:y="1"/>
                    <w:suppressOverlap/>
                    <w:jc w:val="both"/>
                    <w:rPr>
                      <w:sz w:val="14"/>
                      <w:szCs w:val="14"/>
                    </w:rPr>
                  </w:pPr>
                  <w:r w:rsidRPr="00B50A87">
                    <w:rPr>
                      <w:b/>
                      <w:sz w:val="14"/>
                      <w:szCs w:val="14"/>
                    </w:rPr>
                    <w:t>PARA SUBIR PH:</w:t>
                  </w:r>
                  <w:r w:rsidRPr="00B50A87">
                    <w:rPr>
                      <w:sz w:val="14"/>
                      <w:szCs w:val="14"/>
                    </w:rPr>
                    <w:t xml:space="preserve">  dosificar soda cáustica</w:t>
                  </w:r>
                </w:p>
                <w:p w14:paraId="3D020796" w14:textId="77777777" w:rsidR="00AD122D" w:rsidRPr="00B50A87" w:rsidRDefault="00AD122D" w:rsidP="00B254CB">
                  <w:pPr>
                    <w:framePr w:hSpace="141" w:wrap="around" w:vAnchor="text" w:hAnchor="text" w:xAlign="center" w:y="1"/>
                    <w:suppressOverlap/>
                    <w:rPr>
                      <w:sz w:val="14"/>
                      <w:szCs w:val="14"/>
                    </w:rPr>
                  </w:pPr>
                  <w:r w:rsidRPr="00B50A87">
                    <w:rPr>
                      <w:bCs/>
                      <w:sz w:val="14"/>
                      <w:szCs w:val="14"/>
                    </w:rPr>
                    <w:t>Ver tabla de dosificación de productos químicos página 10</w:t>
                  </w:r>
                </w:p>
              </w:tc>
            </w:tr>
            <w:tr w:rsidR="00AD122D" w:rsidRPr="00B50A87" w14:paraId="4B51D6DA" w14:textId="77777777" w:rsidTr="00CE55AA">
              <w:trPr>
                <w:cantSplit/>
                <w:trHeight w:val="689"/>
              </w:trPr>
              <w:tc>
                <w:tcPr>
                  <w:tcW w:w="1194" w:type="dxa"/>
                  <w:tcMar>
                    <w:left w:w="28" w:type="dxa"/>
                    <w:right w:w="28" w:type="dxa"/>
                  </w:tcMar>
                  <w:vAlign w:val="center"/>
                </w:tcPr>
                <w:p w14:paraId="50DC7792" w14:textId="77777777" w:rsidR="00AD122D" w:rsidRPr="00B50A87" w:rsidRDefault="00AD122D" w:rsidP="00B254CB">
                  <w:pPr>
                    <w:framePr w:hSpace="141" w:wrap="around" w:vAnchor="text" w:hAnchor="text" w:xAlign="center" w:y="1"/>
                    <w:suppressOverlap/>
                    <w:rPr>
                      <w:sz w:val="14"/>
                      <w:szCs w:val="14"/>
                    </w:rPr>
                  </w:pPr>
                  <w:r w:rsidRPr="00B50A87">
                    <w:rPr>
                      <w:bCs/>
                      <w:sz w:val="14"/>
                      <w:szCs w:val="14"/>
                    </w:rPr>
                    <w:t>3. Medición y Dosificación de Cloro</w:t>
                  </w:r>
                </w:p>
              </w:tc>
              <w:tc>
                <w:tcPr>
                  <w:tcW w:w="932" w:type="dxa"/>
                  <w:tcMar>
                    <w:left w:w="28" w:type="dxa"/>
                    <w:right w:w="28" w:type="dxa"/>
                  </w:tcMar>
                  <w:vAlign w:val="center"/>
                </w:tcPr>
                <w:p w14:paraId="34E40BC2"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Diario</w:t>
                  </w:r>
                </w:p>
              </w:tc>
              <w:tc>
                <w:tcPr>
                  <w:tcW w:w="1332" w:type="dxa"/>
                  <w:tcMar>
                    <w:left w:w="28" w:type="dxa"/>
                    <w:right w:w="28" w:type="dxa"/>
                  </w:tcMar>
                  <w:vAlign w:val="center"/>
                </w:tcPr>
                <w:p w14:paraId="2BA3E4A6"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IA 2 a 4</w:t>
                  </w:r>
                </w:p>
                <w:p w14:paraId="49877F9B"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ES 3 a 5</w:t>
                  </w:r>
                </w:p>
              </w:tc>
              <w:tc>
                <w:tcPr>
                  <w:tcW w:w="1464" w:type="dxa"/>
                  <w:tcMar>
                    <w:left w:w="28" w:type="dxa"/>
                    <w:right w:w="28" w:type="dxa"/>
                  </w:tcMar>
                  <w:vAlign w:val="center"/>
                </w:tcPr>
                <w:p w14:paraId="6E374C33"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Responsable:</w:t>
                  </w:r>
                </w:p>
                <w:p w14:paraId="5A733A22"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Operador de la Piscina</w:t>
                  </w:r>
                </w:p>
                <w:p w14:paraId="118A2310" w14:textId="77777777" w:rsidR="00AD122D" w:rsidRPr="00B50A87" w:rsidRDefault="00AD122D" w:rsidP="00B254CB">
                  <w:pPr>
                    <w:framePr w:hSpace="141" w:wrap="around" w:vAnchor="text" w:hAnchor="text" w:xAlign="center" w:y="1"/>
                    <w:suppressOverlap/>
                    <w:rPr>
                      <w:sz w:val="14"/>
                      <w:szCs w:val="14"/>
                    </w:rPr>
                  </w:pPr>
                </w:p>
                <w:p w14:paraId="7B6FE830"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Supervisa:</w:t>
                  </w:r>
                </w:p>
                <w:p w14:paraId="0F2B6F4E"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Recepcionista servicio de pasadía</w:t>
                  </w:r>
                </w:p>
              </w:tc>
              <w:tc>
                <w:tcPr>
                  <w:tcW w:w="3436" w:type="dxa"/>
                  <w:tcMar>
                    <w:left w:w="28" w:type="dxa"/>
                    <w:right w:w="28" w:type="dxa"/>
                  </w:tcMar>
                  <w:vAlign w:val="center"/>
                </w:tcPr>
                <w:p w14:paraId="1059AC2D"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 xml:space="preserve">La medición se realizará de acuerdo al manual del equipo de medición de multiparámetros de agua, el cual puede ser consultado en el anexo número siete (7) del presente plan de saneamiento básico de piscina. </w:t>
                  </w:r>
                </w:p>
                <w:p w14:paraId="5B2EED99" w14:textId="77777777" w:rsidR="00AD122D" w:rsidRPr="00B50A87" w:rsidRDefault="00AD122D" w:rsidP="00B254CB">
                  <w:pPr>
                    <w:framePr w:hSpace="141" w:wrap="around" w:vAnchor="text" w:hAnchor="text" w:xAlign="center" w:y="1"/>
                    <w:suppressOverlap/>
                    <w:rPr>
                      <w:sz w:val="14"/>
                      <w:szCs w:val="14"/>
                    </w:rPr>
                  </w:pPr>
                </w:p>
                <w:p w14:paraId="325DE9B7" w14:textId="77777777" w:rsidR="00AD122D" w:rsidRPr="00B50A87" w:rsidRDefault="00AD122D" w:rsidP="00B254CB">
                  <w:pPr>
                    <w:framePr w:hSpace="141" w:wrap="around" w:vAnchor="text" w:hAnchor="text" w:xAlign="center" w:y="1"/>
                    <w:suppressOverlap/>
                    <w:rPr>
                      <w:sz w:val="14"/>
                      <w:szCs w:val="14"/>
                    </w:rPr>
                  </w:pPr>
                  <w:r w:rsidRPr="00B50A87">
                    <w:rPr>
                      <w:bCs/>
                      <w:sz w:val="14"/>
                      <w:szCs w:val="14"/>
                    </w:rPr>
                    <w:t>HORARIO DE CLORACIÓN</w:t>
                  </w:r>
                  <w:r w:rsidRPr="00B50A87">
                    <w:rPr>
                      <w:sz w:val="14"/>
                      <w:szCs w:val="14"/>
                    </w:rPr>
                    <w:t>: de 06:00 a 08:00 horas.</w:t>
                  </w:r>
                </w:p>
                <w:p w14:paraId="57DBD0DE" w14:textId="77777777" w:rsidR="00AD122D" w:rsidRPr="00B50A87" w:rsidRDefault="00AD122D" w:rsidP="00B254CB">
                  <w:pPr>
                    <w:framePr w:hSpace="141" w:wrap="around" w:vAnchor="text" w:hAnchor="text" w:xAlign="center" w:y="1"/>
                    <w:suppressOverlap/>
                    <w:rPr>
                      <w:sz w:val="14"/>
                      <w:szCs w:val="14"/>
                    </w:rPr>
                  </w:pPr>
                </w:p>
                <w:p w14:paraId="26E8C81D" w14:textId="77777777" w:rsidR="00AD122D" w:rsidRPr="00B50A87" w:rsidRDefault="00AD122D" w:rsidP="00B254CB">
                  <w:pPr>
                    <w:framePr w:hSpace="141" w:wrap="around" w:vAnchor="text" w:hAnchor="text" w:xAlign="center" w:y="1"/>
                    <w:suppressOverlap/>
                    <w:jc w:val="both"/>
                    <w:rPr>
                      <w:sz w:val="14"/>
                      <w:szCs w:val="14"/>
                    </w:rPr>
                  </w:pPr>
                  <w:r w:rsidRPr="00B50A87">
                    <w:rPr>
                      <w:bCs/>
                      <w:sz w:val="14"/>
                      <w:szCs w:val="14"/>
                    </w:rPr>
                    <w:t>Ver tabla de dosificación de productos químicos página 10</w:t>
                  </w:r>
                </w:p>
              </w:tc>
            </w:tr>
            <w:tr w:rsidR="00AD122D" w:rsidRPr="00B50A87" w14:paraId="677A7C8D" w14:textId="77777777" w:rsidTr="00CE55AA">
              <w:trPr>
                <w:cantSplit/>
                <w:trHeight w:val="1044"/>
              </w:trPr>
              <w:tc>
                <w:tcPr>
                  <w:tcW w:w="1194" w:type="dxa"/>
                  <w:tcMar>
                    <w:left w:w="28" w:type="dxa"/>
                    <w:right w:w="28" w:type="dxa"/>
                  </w:tcMar>
                  <w:vAlign w:val="center"/>
                </w:tcPr>
                <w:p w14:paraId="1DAC4CA1" w14:textId="77777777" w:rsidR="00AD122D" w:rsidRPr="00B50A87" w:rsidRDefault="00AD122D" w:rsidP="00B254CB">
                  <w:pPr>
                    <w:framePr w:hSpace="141" w:wrap="around" w:vAnchor="text" w:hAnchor="text" w:xAlign="center" w:y="1"/>
                    <w:suppressOverlap/>
                    <w:rPr>
                      <w:sz w:val="14"/>
                      <w:szCs w:val="14"/>
                    </w:rPr>
                  </w:pPr>
                  <w:r w:rsidRPr="00B50A87">
                    <w:rPr>
                      <w:bCs/>
                      <w:sz w:val="14"/>
                      <w:szCs w:val="14"/>
                    </w:rPr>
                    <w:t>4. Medición de Cloro Total y Combinado</w:t>
                  </w:r>
                </w:p>
              </w:tc>
              <w:tc>
                <w:tcPr>
                  <w:tcW w:w="932" w:type="dxa"/>
                  <w:tcMar>
                    <w:left w:w="28" w:type="dxa"/>
                    <w:right w:w="28" w:type="dxa"/>
                  </w:tcMar>
                  <w:vAlign w:val="center"/>
                </w:tcPr>
                <w:p w14:paraId="76047162"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Diario</w:t>
                  </w:r>
                </w:p>
              </w:tc>
              <w:tc>
                <w:tcPr>
                  <w:tcW w:w="1332" w:type="dxa"/>
                  <w:tcMar>
                    <w:left w:w="28" w:type="dxa"/>
                    <w:right w:w="28" w:type="dxa"/>
                  </w:tcMar>
                  <w:vAlign w:val="center"/>
                </w:tcPr>
                <w:p w14:paraId="237EC5F2"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IA &lt; 0.2</w:t>
                  </w:r>
                </w:p>
                <w:p w14:paraId="517CACCE"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 xml:space="preserve"> ES &lt; 0.5</w:t>
                  </w:r>
                </w:p>
              </w:tc>
              <w:tc>
                <w:tcPr>
                  <w:tcW w:w="1464" w:type="dxa"/>
                  <w:tcMar>
                    <w:left w:w="28" w:type="dxa"/>
                    <w:right w:w="28" w:type="dxa"/>
                  </w:tcMar>
                  <w:vAlign w:val="center"/>
                </w:tcPr>
                <w:p w14:paraId="36FE3726"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Responsable:</w:t>
                  </w:r>
                </w:p>
                <w:p w14:paraId="51967E40"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Operador de la Piscina</w:t>
                  </w:r>
                </w:p>
                <w:p w14:paraId="1576481A" w14:textId="77777777" w:rsidR="00AD122D" w:rsidRPr="00B50A87" w:rsidRDefault="00AD122D" w:rsidP="00B254CB">
                  <w:pPr>
                    <w:framePr w:hSpace="141" w:wrap="around" w:vAnchor="text" w:hAnchor="text" w:xAlign="center" w:y="1"/>
                    <w:suppressOverlap/>
                    <w:rPr>
                      <w:sz w:val="14"/>
                      <w:szCs w:val="14"/>
                    </w:rPr>
                  </w:pPr>
                </w:p>
                <w:p w14:paraId="75B8C1AB"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Supervisa:</w:t>
                  </w:r>
                </w:p>
                <w:p w14:paraId="4BEAAE1D"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Recepcionista servicio de pasadía</w:t>
                  </w:r>
                </w:p>
              </w:tc>
              <w:tc>
                <w:tcPr>
                  <w:tcW w:w="3436" w:type="dxa"/>
                  <w:tcMar>
                    <w:left w:w="28" w:type="dxa"/>
                    <w:right w:w="28" w:type="dxa"/>
                  </w:tcMar>
                </w:tcPr>
                <w:p w14:paraId="05266515"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 xml:space="preserve">La medición se realizará de acuerdo al manual del equipo de medición de multiparámetros de agua, el cual puede ser consultado en el anexo número siete (7) del presente plan de saneamiento básico de piscina. </w:t>
                  </w:r>
                </w:p>
                <w:p w14:paraId="2D00823D" w14:textId="77777777" w:rsidR="00AD122D" w:rsidRPr="00B50A87" w:rsidRDefault="00AD122D" w:rsidP="00B254CB">
                  <w:pPr>
                    <w:framePr w:hSpace="141" w:wrap="around" w:vAnchor="text" w:hAnchor="text" w:xAlign="center" w:y="1"/>
                    <w:suppressOverlap/>
                    <w:jc w:val="both"/>
                    <w:rPr>
                      <w:sz w:val="14"/>
                      <w:szCs w:val="14"/>
                    </w:rPr>
                  </w:pPr>
                </w:p>
                <w:p w14:paraId="07912D10" w14:textId="77777777" w:rsidR="00AD122D" w:rsidRPr="00B50A87" w:rsidRDefault="00AD122D" w:rsidP="00B254CB">
                  <w:pPr>
                    <w:framePr w:hSpace="141" w:wrap="around" w:vAnchor="text" w:hAnchor="text" w:xAlign="center" w:y="1"/>
                    <w:suppressOverlap/>
                    <w:jc w:val="both"/>
                    <w:rPr>
                      <w:sz w:val="14"/>
                      <w:szCs w:val="14"/>
                    </w:rPr>
                  </w:pPr>
                  <w:r w:rsidRPr="00B50A87">
                    <w:rPr>
                      <w:bCs/>
                      <w:sz w:val="14"/>
                      <w:szCs w:val="14"/>
                    </w:rPr>
                    <w:t>Ver tabla de dosificación de productos químicos página 10</w:t>
                  </w:r>
                </w:p>
              </w:tc>
            </w:tr>
            <w:tr w:rsidR="00AD122D" w:rsidRPr="00B50A87" w14:paraId="5E7AD540" w14:textId="77777777" w:rsidTr="00CE55AA">
              <w:trPr>
                <w:cantSplit/>
                <w:trHeight w:val="4436"/>
              </w:trPr>
              <w:tc>
                <w:tcPr>
                  <w:tcW w:w="1194" w:type="dxa"/>
                  <w:tcMar>
                    <w:left w:w="28" w:type="dxa"/>
                    <w:right w:w="28" w:type="dxa"/>
                  </w:tcMar>
                  <w:vAlign w:val="center"/>
                </w:tcPr>
                <w:p w14:paraId="610920D6" w14:textId="77777777" w:rsidR="00AD122D" w:rsidRPr="00B50A87" w:rsidRDefault="00AD122D" w:rsidP="00B254CB">
                  <w:pPr>
                    <w:framePr w:hSpace="141" w:wrap="around" w:vAnchor="text" w:hAnchor="text" w:xAlign="center" w:y="1"/>
                    <w:suppressOverlap/>
                    <w:rPr>
                      <w:b/>
                      <w:sz w:val="14"/>
                      <w:szCs w:val="14"/>
                    </w:rPr>
                  </w:pPr>
                  <w:r w:rsidRPr="00B50A87">
                    <w:rPr>
                      <w:bCs/>
                      <w:sz w:val="14"/>
                      <w:szCs w:val="14"/>
                    </w:rPr>
                    <w:lastRenderedPageBreak/>
                    <w:t xml:space="preserve">5. </w:t>
                  </w:r>
                  <w:proofErr w:type="spellStart"/>
                  <w:r w:rsidRPr="00B50A87">
                    <w:rPr>
                      <w:sz w:val="14"/>
                      <w:szCs w:val="14"/>
                    </w:rPr>
                    <w:t>Supercloración</w:t>
                  </w:r>
                  <w:proofErr w:type="spellEnd"/>
                </w:p>
              </w:tc>
              <w:tc>
                <w:tcPr>
                  <w:tcW w:w="932" w:type="dxa"/>
                  <w:tcMar>
                    <w:left w:w="28" w:type="dxa"/>
                    <w:right w:w="28" w:type="dxa"/>
                  </w:tcMar>
                  <w:vAlign w:val="center"/>
                </w:tcPr>
                <w:p w14:paraId="363D95FF"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Semanal o cuando el agua lo requiera</w:t>
                  </w:r>
                </w:p>
              </w:tc>
              <w:tc>
                <w:tcPr>
                  <w:tcW w:w="1332" w:type="dxa"/>
                  <w:tcMar>
                    <w:left w:w="28" w:type="dxa"/>
                    <w:right w:w="28" w:type="dxa"/>
                  </w:tcMar>
                  <w:vAlign w:val="center"/>
                </w:tcPr>
                <w:p w14:paraId="73B032D2"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Entre 6 - 9 ppm</w:t>
                  </w:r>
                </w:p>
              </w:tc>
              <w:tc>
                <w:tcPr>
                  <w:tcW w:w="1464" w:type="dxa"/>
                  <w:tcMar>
                    <w:left w:w="28" w:type="dxa"/>
                    <w:right w:w="28" w:type="dxa"/>
                  </w:tcMar>
                  <w:vAlign w:val="center"/>
                </w:tcPr>
                <w:p w14:paraId="499AA4AA"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Operador de la piscina</w:t>
                  </w:r>
                </w:p>
              </w:tc>
              <w:tc>
                <w:tcPr>
                  <w:tcW w:w="3436" w:type="dxa"/>
                  <w:tcMar>
                    <w:left w:w="28" w:type="dxa"/>
                    <w:right w:w="28" w:type="dxa"/>
                  </w:tcMar>
                </w:tcPr>
                <w:p w14:paraId="4CABE9B2"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Es un tratamiento especial que consiste en dosificar cloro con valores altos, superiores a lo aplicado bajo condiciones normales con el fin de prevenir o corregir situaciones anormales.</w:t>
                  </w:r>
                </w:p>
                <w:p w14:paraId="7A3126A1" w14:textId="77777777" w:rsidR="00AD122D" w:rsidRPr="00B50A87" w:rsidRDefault="00AD122D" w:rsidP="00B254CB">
                  <w:pPr>
                    <w:framePr w:hSpace="141" w:wrap="around" w:vAnchor="text" w:hAnchor="text" w:xAlign="center" w:y="1"/>
                    <w:suppressOverlap/>
                    <w:jc w:val="both"/>
                    <w:rPr>
                      <w:bCs/>
                      <w:sz w:val="14"/>
                      <w:szCs w:val="14"/>
                    </w:rPr>
                  </w:pPr>
                  <w:r w:rsidRPr="00B50A87">
                    <w:rPr>
                      <w:bCs/>
                      <w:sz w:val="14"/>
                      <w:szCs w:val="14"/>
                    </w:rPr>
                    <w:t xml:space="preserve">Se hace </w:t>
                  </w:r>
                  <w:proofErr w:type="spellStart"/>
                  <w:r w:rsidRPr="00B50A87">
                    <w:rPr>
                      <w:bCs/>
                      <w:sz w:val="14"/>
                      <w:szCs w:val="14"/>
                    </w:rPr>
                    <w:t>supercloración</w:t>
                  </w:r>
                  <w:proofErr w:type="spellEnd"/>
                  <w:r w:rsidRPr="00B50A87">
                    <w:rPr>
                      <w:bCs/>
                      <w:sz w:val="14"/>
                      <w:szCs w:val="14"/>
                    </w:rPr>
                    <w:t xml:space="preserve"> en los siguientes casos</w:t>
                  </w:r>
                </w:p>
                <w:p w14:paraId="4AA3EDF1" w14:textId="77777777" w:rsidR="00AD122D" w:rsidRPr="00B50A87" w:rsidRDefault="00AD122D" w:rsidP="00B254CB">
                  <w:pPr>
                    <w:pStyle w:val="Prrafodelista"/>
                    <w:framePr w:hSpace="141" w:wrap="around" w:vAnchor="text" w:hAnchor="text" w:xAlign="center" w:y="1"/>
                    <w:numPr>
                      <w:ilvl w:val="0"/>
                      <w:numId w:val="23"/>
                    </w:numPr>
                    <w:autoSpaceDE/>
                    <w:autoSpaceDN/>
                    <w:ind w:left="236" w:hanging="236"/>
                    <w:suppressOverlap/>
                    <w:jc w:val="both"/>
                    <w:rPr>
                      <w:sz w:val="14"/>
                      <w:szCs w:val="14"/>
                    </w:rPr>
                  </w:pPr>
                  <w:r w:rsidRPr="00B50A87">
                    <w:rPr>
                      <w:sz w:val="14"/>
                      <w:szCs w:val="14"/>
                    </w:rPr>
                    <w:t xml:space="preserve">Como tratamiento preventivo Una vez a la semana / </w:t>
                  </w:r>
                  <w:proofErr w:type="gramStart"/>
                  <w:r w:rsidRPr="00B50A87">
                    <w:rPr>
                      <w:sz w:val="14"/>
                      <w:szCs w:val="14"/>
                    </w:rPr>
                    <w:t>Martes</w:t>
                  </w:r>
                  <w:proofErr w:type="gramEnd"/>
                  <w:r w:rsidRPr="00B50A87">
                    <w:rPr>
                      <w:sz w:val="14"/>
                      <w:szCs w:val="14"/>
                    </w:rPr>
                    <w:t>.</w:t>
                  </w:r>
                </w:p>
                <w:p w14:paraId="0DEC0F58" w14:textId="77777777" w:rsidR="00AD122D" w:rsidRPr="00B50A87" w:rsidRDefault="00AD122D" w:rsidP="00B254CB">
                  <w:pPr>
                    <w:pStyle w:val="Prrafodelista"/>
                    <w:framePr w:hSpace="141" w:wrap="around" w:vAnchor="text" w:hAnchor="text" w:xAlign="center" w:y="1"/>
                    <w:numPr>
                      <w:ilvl w:val="0"/>
                      <w:numId w:val="23"/>
                    </w:numPr>
                    <w:autoSpaceDE/>
                    <w:autoSpaceDN/>
                    <w:ind w:left="236" w:hanging="236"/>
                    <w:suppressOverlap/>
                    <w:jc w:val="both"/>
                    <w:rPr>
                      <w:sz w:val="14"/>
                      <w:szCs w:val="14"/>
                    </w:rPr>
                  </w:pPr>
                  <w:r w:rsidRPr="00B50A87">
                    <w:rPr>
                      <w:sz w:val="14"/>
                      <w:szCs w:val="14"/>
                    </w:rPr>
                    <w:t>Presencia de olor molesto a productos químicos, irritación en los ojos de los bañistas, cuando hay presencia de cloro combinado mayor que 0,3 ppm</w:t>
                  </w:r>
                </w:p>
                <w:p w14:paraId="34155FD0" w14:textId="77777777" w:rsidR="00AD122D" w:rsidRPr="00B50A87" w:rsidRDefault="00AD122D" w:rsidP="00B254CB">
                  <w:pPr>
                    <w:pStyle w:val="Prrafodelista"/>
                    <w:framePr w:hSpace="141" w:wrap="around" w:vAnchor="text" w:hAnchor="text" w:xAlign="center" w:y="1"/>
                    <w:numPr>
                      <w:ilvl w:val="0"/>
                      <w:numId w:val="23"/>
                    </w:numPr>
                    <w:autoSpaceDE/>
                    <w:autoSpaceDN/>
                    <w:ind w:left="236" w:hanging="236"/>
                    <w:suppressOverlap/>
                    <w:jc w:val="both"/>
                    <w:rPr>
                      <w:sz w:val="14"/>
                      <w:szCs w:val="14"/>
                    </w:rPr>
                  </w:pPr>
                  <w:r w:rsidRPr="00B50A87">
                    <w:rPr>
                      <w:sz w:val="14"/>
                      <w:szCs w:val="14"/>
                    </w:rPr>
                    <w:t>Cuando se nota cambios de tonalidad en el agua o en su apariencia física.</w:t>
                  </w:r>
                </w:p>
                <w:p w14:paraId="330974EC" w14:textId="77777777" w:rsidR="00AD122D" w:rsidRPr="00B50A87" w:rsidRDefault="00AD122D" w:rsidP="00B254CB">
                  <w:pPr>
                    <w:pStyle w:val="Prrafodelista"/>
                    <w:framePr w:hSpace="141" w:wrap="around" w:vAnchor="text" w:hAnchor="text" w:xAlign="center" w:y="1"/>
                    <w:numPr>
                      <w:ilvl w:val="0"/>
                      <w:numId w:val="23"/>
                    </w:numPr>
                    <w:autoSpaceDE/>
                    <w:autoSpaceDN/>
                    <w:ind w:left="236" w:hanging="236"/>
                    <w:suppressOverlap/>
                    <w:jc w:val="both"/>
                    <w:rPr>
                      <w:sz w:val="14"/>
                      <w:szCs w:val="14"/>
                    </w:rPr>
                  </w:pPr>
                  <w:r w:rsidRPr="00B50A87">
                    <w:rPr>
                      <w:sz w:val="14"/>
                      <w:szCs w:val="14"/>
                    </w:rPr>
                    <w:t>Luego de un amplio período sin residual de cloro.</w:t>
                  </w:r>
                </w:p>
                <w:p w14:paraId="0CD74AB8" w14:textId="77777777" w:rsidR="00AD122D" w:rsidRPr="00B50A87" w:rsidRDefault="00AD122D" w:rsidP="00B254CB">
                  <w:pPr>
                    <w:pStyle w:val="Prrafodelista"/>
                    <w:framePr w:hSpace="141" w:wrap="around" w:vAnchor="text" w:hAnchor="text" w:xAlign="center" w:y="1"/>
                    <w:numPr>
                      <w:ilvl w:val="0"/>
                      <w:numId w:val="23"/>
                    </w:numPr>
                    <w:autoSpaceDE/>
                    <w:autoSpaceDN/>
                    <w:ind w:left="236" w:hanging="236"/>
                    <w:suppressOverlap/>
                    <w:jc w:val="both"/>
                    <w:rPr>
                      <w:sz w:val="14"/>
                      <w:szCs w:val="14"/>
                    </w:rPr>
                  </w:pPr>
                  <w:r w:rsidRPr="00B50A87">
                    <w:rPr>
                      <w:sz w:val="14"/>
                      <w:szCs w:val="14"/>
                    </w:rPr>
                    <w:t xml:space="preserve">Al observar desarrollo de algas en paredes – pisos. </w:t>
                  </w:r>
                </w:p>
                <w:p w14:paraId="3A5A252C" w14:textId="77777777" w:rsidR="00AD122D" w:rsidRPr="00B50A87" w:rsidRDefault="00AD122D" w:rsidP="00B254CB">
                  <w:pPr>
                    <w:pStyle w:val="Prrafodelista"/>
                    <w:framePr w:hSpace="141" w:wrap="around" w:vAnchor="text" w:hAnchor="text" w:xAlign="center" w:y="1"/>
                    <w:numPr>
                      <w:ilvl w:val="0"/>
                      <w:numId w:val="23"/>
                    </w:numPr>
                    <w:autoSpaceDE/>
                    <w:autoSpaceDN/>
                    <w:ind w:left="236" w:hanging="236"/>
                    <w:suppressOverlap/>
                    <w:jc w:val="both"/>
                    <w:rPr>
                      <w:sz w:val="14"/>
                      <w:szCs w:val="14"/>
                    </w:rPr>
                  </w:pPr>
                  <w:r w:rsidRPr="00B50A87">
                    <w:rPr>
                      <w:sz w:val="14"/>
                      <w:szCs w:val="14"/>
                    </w:rPr>
                    <w:t>Siempre que se presente alta carga de bañistas porque ellos son la fuente que aportan los compuestos nitrogenados mediante la orina, el sudor y descomposición de la materia orgánica.</w:t>
                  </w:r>
                </w:p>
                <w:p w14:paraId="2F50E8E5" w14:textId="77777777" w:rsidR="00AD122D" w:rsidRPr="00B50A87" w:rsidRDefault="00AD122D" w:rsidP="00B254CB">
                  <w:pPr>
                    <w:pStyle w:val="Prrafodelista"/>
                    <w:framePr w:hSpace="141" w:wrap="around" w:vAnchor="text" w:hAnchor="text" w:xAlign="center" w:y="1"/>
                    <w:numPr>
                      <w:ilvl w:val="0"/>
                      <w:numId w:val="23"/>
                    </w:numPr>
                    <w:autoSpaceDE/>
                    <w:autoSpaceDN/>
                    <w:ind w:left="236" w:hanging="236"/>
                    <w:suppressOverlap/>
                    <w:jc w:val="both"/>
                    <w:rPr>
                      <w:sz w:val="14"/>
                      <w:szCs w:val="14"/>
                    </w:rPr>
                  </w:pPr>
                  <w:r w:rsidRPr="00B50A87">
                    <w:rPr>
                      <w:sz w:val="14"/>
                      <w:szCs w:val="14"/>
                    </w:rPr>
                    <w:t>Cuando se adicionen altos volúmenes de agua de reposición.</w:t>
                  </w:r>
                </w:p>
                <w:p w14:paraId="4E035FD9" w14:textId="77777777" w:rsidR="00AD122D" w:rsidRPr="00B50A87" w:rsidRDefault="00AD122D" w:rsidP="00B254CB">
                  <w:pPr>
                    <w:pStyle w:val="Prrafodelista"/>
                    <w:framePr w:hSpace="141" w:wrap="around" w:vAnchor="text" w:hAnchor="text" w:xAlign="center" w:y="1"/>
                    <w:numPr>
                      <w:ilvl w:val="0"/>
                      <w:numId w:val="23"/>
                    </w:numPr>
                    <w:autoSpaceDE/>
                    <w:autoSpaceDN/>
                    <w:ind w:left="236" w:hanging="236"/>
                    <w:suppressOverlap/>
                    <w:jc w:val="both"/>
                    <w:rPr>
                      <w:sz w:val="14"/>
                      <w:szCs w:val="14"/>
                    </w:rPr>
                  </w:pPr>
                  <w:r w:rsidRPr="00B50A87">
                    <w:rPr>
                      <w:sz w:val="14"/>
                      <w:szCs w:val="14"/>
                    </w:rPr>
                    <w:t>En caso de accidente fecal.</w:t>
                  </w:r>
                </w:p>
                <w:p w14:paraId="7280ECAF" w14:textId="77777777" w:rsidR="00AD122D" w:rsidRPr="00B50A87" w:rsidRDefault="00AD122D" w:rsidP="00B254CB">
                  <w:pPr>
                    <w:pStyle w:val="Prrafodelista"/>
                    <w:framePr w:hSpace="141" w:wrap="around" w:vAnchor="text" w:hAnchor="text" w:xAlign="center" w:y="1"/>
                    <w:numPr>
                      <w:ilvl w:val="0"/>
                      <w:numId w:val="23"/>
                    </w:numPr>
                    <w:autoSpaceDE/>
                    <w:autoSpaceDN/>
                    <w:ind w:left="236" w:hanging="236"/>
                    <w:suppressOverlap/>
                    <w:jc w:val="both"/>
                    <w:rPr>
                      <w:sz w:val="14"/>
                      <w:szCs w:val="14"/>
                    </w:rPr>
                  </w:pPr>
                  <w:r w:rsidRPr="00B50A87">
                    <w:rPr>
                      <w:sz w:val="14"/>
                      <w:szCs w:val="14"/>
                    </w:rPr>
                    <w:t>Cuando la demanda de cloro sea alta o sea difícil mantener un residual óptimo de cloro.</w:t>
                  </w:r>
                </w:p>
                <w:p w14:paraId="5704E225" w14:textId="77777777" w:rsidR="00AD122D" w:rsidRPr="00B50A87" w:rsidRDefault="00AD122D" w:rsidP="00B254CB">
                  <w:pPr>
                    <w:pStyle w:val="Prrafodelista"/>
                    <w:framePr w:hSpace="141" w:wrap="around" w:vAnchor="text" w:hAnchor="text" w:xAlign="center" w:y="1"/>
                    <w:numPr>
                      <w:ilvl w:val="0"/>
                      <w:numId w:val="23"/>
                    </w:numPr>
                    <w:autoSpaceDE/>
                    <w:autoSpaceDN/>
                    <w:ind w:left="236" w:hanging="236"/>
                    <w:suppressOverlap/>
                    <w:jc w:val="both"/>
                    <w:rPr>
                      <w:sz w:val="14"/>
                      <w:szCs w:val="14"/>
                    </w:rPr>
                  </w:pPr>
                  <w:r w:rsidRPr="00B50A87">
                    <w:rPr>
                      <w:sz w:val="14"/>
                      <w:szCs w:val="14"/>
                    </w:rPr>
                    <w:t>Por resultados negativos en los exámenes microbiológicos mensuales</w:t>
                  </w:r>
                </w:p>
                <w:p w14:paraId="716486EC" w14:textId="77777777" w:rsidR="00AD122D" w:rsidRPr="00B50A87" w:rsidRDefault="00AD122D" w:rsidP="00B254CB">
                  <w:pPr>
                    <w:pStyle w:val="Prrafodelista"/>
                    <w:framePr w:hSpace="141" w:wrap="around" w:vAnchor="text" w:hAnchor="text" w:xAlign="center" w:y="1"/>
                    <w:suppressOverlap/>
                    <w:jc w:val="both"/>
                    <w:rPr>
                      <w:bCs/>
                      <w:sz w:val="14"/>
                      <w:szCs w:val="14"/>
                    </w:rPr>
                  </w:pPr>
                  <w:r w:rsidRPr="00B50A87">
                    <w:rPr>
                      <w:bCs/>
                      <w:sz w:val="14"/>
                      <w:szCs w:val="14"/>
                    </w:rPr>
                    <w:t>PARA LOGRAR 6 ppm:   4500gms</w:t>
                  </w:r>
                </w:p>
                <w:p w14:paraId="3898F1A3" w14:textId="77777777" w:rsidR="00AD122D" w:rsidRPr="00B50A87" w:rsidRDefault="00AD122D" w:rsidP="00B254CB">
                  <w:pPr>
                    <w:framePr w:hSpace="141" w:wrap="around" w:vAnchor="text" w:hAnchor="text" w:xAlign="center" w:y="1"/>
                    <w:suppressOverlap/>
                    <w:rPr>
                      <w:b/>
                      <w:sz w:val="14"/>
                      <w:szCs w:val="14"/>
                    </w:rPr>
                  </w:pPr>
                  <w:r w:rsidRPr="00B50A87">
                    <w:rPr>
                      <w:bCs/>
                      <w:sz w:val="14"/>
                      <w:szCs w:val="14"/>
                    </w:rPr>
                    <w:t>PARA LOGRAR 9 ppm:   6770gms</w:t>
                  </w:r>
                </w:p>
              </w:tc>
            </w:tr>
            <w:tr w:rsidR="00AD122D" w:rsidRPr="00B50A87" w14:paraId="36AF203C" w14:textId="77777777" w:rsidTr="00CE55AA">
              <w:trPr>
                <w:cantSplit/>
                <w:trHeight w:val="1044"/>
              </w:trPr>
              <w:tc>
                <w:tcPr>
                  <w:tcW w:w="1194" w:type="dxa"/>
                  <w:tcMar>
                    <w:left w:w="28" w:type="dxa"/>
                    <w:right w:w="28" w:type="dxa"/>
                  </w:tcMar>
                  <w:vAlign w:val="center"/>
                </w:tcPr>
                <w:p w14:paraId="2953ECB1" w14:textId="77777777" w:rsidR="00AD122D" w:rsidRPr="00B50A87" w:rsidRDefault="00AD122D" w:rsidP="00B254CB">
                  <w:pPr>
                    <w:framePr w:hSpace="141" w:wrap="around" w:vAnchor="text" w:hAnchor="text" w:xAlign="center" w:y="1"/>
                    <w:suppressOverlap/>
                    <w:rPr>
                      <w:b/>
                      <w:sz w:val="14"/>
                      <w:szCs w:val="14"/>
                    </w:rPr>
                  </w:pPr>
                  <w:r w:rsidRPr="00B50A87">
                    <w:rPr>
                      <w:bCs/>
                      <w:sz w:val="14"/>
                      <w:szCs w:val="14"/>
                    </w:rPr>
                    <w:t>6</w:t>
                  </w:r>
                  <w:r w:rsidRPr="00B50A87">
                    <w:rPr>
                      <w:sz w:val="14"/>
                      <w:szCs w:val="14"/>
                    </w:rPr>
                    <w:t>. Llenar planilla de registro y control diario de la Piscina</w:t>
                  </w:r>
                </w:p>
              </w:tc>
              <w:tc>
                <w:tcPr>
                  <w:tcW w:w="932" w:type="dxa"/>
                  <w:tcMar>
                    <w:left w:w="28" w:type="dxa"/>
                    <w:right w:w="28" w:type="dxa"/>
                  </w:tcMar>
                  <w:vAlign w:val="center"/>
                </w:tcPr>
                <w:p w14:paraId="13AC001F"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Diario</w:t>
                  </w:r>
                </w:p>
              </w:tc>
              <w:tc>
                <w:tcPr>
                  <w:tcW w:w="1332" w:type="dxa"/>
                  <w:tcMar>
                    <w:left w:w="28" w:type="dxa"/>
                    <w:right w:w="28" w:type="dxa"/>
                  </w:tcMar>
                  <w:vAlign w:val="center"/>
                </w:tcPr>
                <w:p w14:paraId="488D531E"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Se llena completamente la hilera que corresponde al día, a la semana y al mes de la medición</w:t>
                  </w:r>
                </w:p>
              </w:tc>
              <w:tc>
                <w:tcPr>
                  <w:tcW w:w="1464" w:type="dxa"/>
                  <w:tcMar>
                    <w:left w:w="28" w:type="dxa"/>
                    <w:right w:w="28" w:type="dxa"/>
                  </w:tcMar>
                  <w:vAlign w:val="center"/>
                </w:tcPr>
                <w:p w14:paraId="70BA8607"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Operador de la Piscina</w:t>
                  </w:r>
                </w:p>
              </w:tc>
              <w:tc>
                <w:tcPr>
                  <w:tcW w:w="3436" w:type="dxa"/>
                  <w:tcMar>
                    <w:left w:w="28" w:type="dxa"/>
                    <w:right w:w="28" w:type="dxa"/>
                  </w:tcMar>
                </w:tcPr>
                <w:p w14:paraId="3EB4BC78"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Se deben llenar de manera correcta todas las casillas con los resultados obtenidos de las mediciones y todas las actividades de mantenimiento general, de acuerdo a las frecuencias que se requieren: Diario – Semanal – Mensual.</w:t>
                  </w:r>
                </w:p>
              </w:tc>
            </w:tr>
            <w:tr w:rsidR="00AD122D" w:rsidRPr="00B50A87" w14:paraId="72C2C9D0" w14:textId="77777777" w:rsidTr="00CE55AA">
              <w:trPr>
                <w:cantSplit/>
                <w:trHeight w:val="344"/>
              </w:trPr>
              <w:tc>
                <w:tcPr>
                  <w:tcW w:w="1194" w:type="dxa"/>
                  <w:tcMar>
                    <w:left w:w="28" w:type="dxa"/>
                    <w:right w:w="28" w:type="dxa"/>
                  </w:tcMar>
                  <w:vAlign w:val="center"/>
                </w:tcPr>
                <w:p w14:paraId="77747310" w14:textId="77777777" w:rsidR="00AD122D" w:rsidRPr="00B50A87" w:rsidRDefault="00AD122D" w:rsidP="00B254CB">
                  <w:pPr>
                    <w:framePr w:hSpace="141" w:wrap="around" w:vAnchor="text" w:hAnchor="text" w:xAlign="center" w:y="1"/>
                    <w:suppressOverlap/>
                    <w:rPr>
                      <w:b/>
                      <w:sz w:val="14"/>
                      <w:szCs w:val="14"/>
                    </w:rPr>
                  </w:pPr>
                  <w:r w:rsidRPr="00B50A87">
                    <w:rPr>
                      <w:sz w:val="14"/>
                      <w:szCs w:val="14"/>
                    </w:rPr>
                    <w:t>7. Medición de Temperatura</w:t>
                  </w:r>
                </w:p>
              </w:tc>
              <w:tc>
                <w:tcPr>
                  <w:tcW w:w="932" w:type="dxa"/>
                  <w:tcMar>
                    <w:left w:w="28" w:type="dxa"/>
                    <w:right w:w="28" w:type="dxa"/>
                  </w:tcMar>
                  <w:vAlign w:val="center"/>
                </w:tcPr>
                <w:p w14:paraId="496F21C6"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 xml:space="preserve">Semanal </w:t>
                  </w:r>
                </w:p>
              </w:tc>
              <w:tc>
                <w:tcPr>
                  <w:tcW w:w="1332" w:type="dxa"/>
                  <w:tcMar>
                    <w:left w:w="28" w:type="dxa"/>
                    <w:right w:w="28" w:type="dxa"/>
                  </w:tcMar>
                  <w:vAlign w:val="center"/>
                </w:tcPr>
                <w:p w14:paraId="476F9799"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&lt; o = 40</w:t>
                  </w:r>
                </w:p>
              </w:tc>
              <w:tc>
                <w:tcPr>
                  <w:tcW w:w="1464" w:type="dxa"/>
                  <w:tcMar>
                    <w:left w:w="28" w:type="dxa"/>
                    <w:right w:w="28" w:type="dxa"/>
                  </w:tcMar>
                  <w:vAlign w:val="center"/>
                </w:tcPr>
                <w:p w14:paraId="1F17AD4A"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Operador de la Piscina</w:t>
                  </w:r>
                </w:p>
              </w:tc>
              <w:tc>
                <w:tcPr>
                  <w:tcW w:w="3436" w:type="dxa"/>
                  <w:tcMar>
                    <w:left w:w="28" w:type="dxa"/>
                    <w:right w:w="28" w:type="dxa"/>
                  </w:tcMar>
                </w:tcPr>
                <w:p w14:paraId="6A5FA827"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La piscina no cuenta con equipo de calefacción programado para elevar la temperatura.</w:t>
                  </w:r>
                </w:p>
              </w:tc>
            </w:tr>
            <w:tr w:rsidR="00AD122D" w:rsidRPr="00B50A87" w14:paraId="12ED9F20" w14:textId="77777777" w:rsidTr="00CE55AA">
              <w:trPr>
                <w:cantSplit/>
                <w:trHeight w:val="2089"/>
              </w:trPr>
              <w:tc>
                <w:tcPr>
                  <w:tcW w:w="1194" w:type="dxa"/>
                  <w:tcMar>
                    <w:left w:w="28" w:type="dxa"/>
                    <w:right w:w="28" w:type="dxa"/>
                  </w:tcMar>
                  <w:vAlign w:val="center"/>
                </w:tcPr>
                <w:p w14:paraId="35C5351D" w14:textId="77777777" w:rsidR="00AD122D" w:rsidRPr="00B50A87" w:rsidRDefault="00AD122D" w:rsidP="00B254CB">
                  <w:pPr>
                    <w:framePr w:hSpace="141" w:wrap="around" w:vAnchor="text" w:hAnchor="text" w:xAlign="center" w:y="1"/>
                    <w:suppressOverlap/>
                    <w:rPr>
                      <w:b/>
                      <w:sz w:val="14"/>
                      <w:szCs w:val="14"/>
                    </w:rPr>
                  </w:pPr>
                  <w:r w:rsidRPr="00B50A87">
                    <w:rPr>
                      <w:bCs/>
                      <w:sz w:val="14"/>
                      <w:szCs w:val="14"/>
                    </w:rPr>
                    <w:t>8</w:t>
                  </w:r>
                  <w:r w:rsidRPr="00B50A87">
                    <w:rPr>
                      <w:b/>
                      <w:sz w:val="14"/>
                      <w:szCs w:val="14"/>
                    </w:rPr>
                    <w:t xml:space="preserve">. </w:t>
                  </w:r>
                  <w:r w:rsidRPr="00B50A87">
                    <w:rPr>
                      <w:sz w:val="14"/>
                      <w:szCs w:val="14"/>
                    </w:rPr>
                    <w:t>Medición de Alcalinidad</w:t>
                  </w:r>
                </w:p>
              </w:tc>
              <w:tc>
                <w:tcPr>
                  <w:tcW w:w="932" w:type="dxa"/>
                  <w:tcMar>
                    <w:left w:w="28" w:type="dxa"/>
                    <w:right w:w="28" w:type="dxa"/>
                  </w:tcMar>
                  <w:vAlign w:val="center"/>
                </w:tcPr>
                <w:p w14:paraId="69935972"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Semanal</w:t>
                  </w:r>
                </w:p>
              </w:tc>
              <w:tc>
                <w:tcPr>
                  <w:tcW w:w="1332" w:type="dxa"/>
                  <w:tcMar>
                    <w:left w:w="28" w:type="dxa"/>
                    <w:right w:w="28" w:type="dxa"/>
                  </w:tcMar>
                  <w:vAlign w:val="center"/>
                </w:tcPr>
                <w:p w14:paraId="54DB684B" w14:textId="77777777" w:rsidR="00AD122D" w:rsidRPr="00B50A87" w:rsidRDefault="00AD122D" w:rsidP="00B254CB">
                  <w:pPr>
                    <w:framePr w:hSpace="141" w:wrap="around" w:vAnchor="text" w:hAnchor="text" w:xAlign="center" w:y="1"/>
                    <w:suppressOverlap/>
                    <w:rPr>
                      <w:sz w:val="14"/>
                      <w:szCs w:val="14"/>
                      <w:lang w:val="it-IT"/>
                    </w:rPr>
                  </w:pPr>
                  <w:r w:rsidRPr="00B50A87">
                    <w:rPr>
                      <w:sz w:val="14"/>
                      <w:szCs w:val="14"/>
                      <w:lang w:val="it-IT"/>
                    </w:rPr>
                    <w:t>80 ppm a 120 (mg/L CaCO3)</w:t>
                  </w:r>
                </w:p>
              </w:tc>
              <w:tc>
                <w:tcPr>
                  <w:tcW w:w="1464" w:type="dxa"/>
                  <w:tcMar>
                    <w:left w:w="28" w:type="dxa"/>
                    <w:right w:w="28" w:type="dxa"/>
                  </w:tcMar>
                  <w:vAlign w:val="center"/>
                </w:tcPr>
                <w:p w14:paraId="003CE515"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Operador de la Piscina</w:t>
                  </w:r>
                </w:p>
              </w:tc>
              <w:tc>
                <w:tcPr>
                  <w:tcW w:w="3436" w:type="dxa"/>
                  <w:tcMar>
                    <w:left w:w="28" w:type="dxa"/>
                    <w:right w:w="28" w:type="dxa"/>
                  </w:tcMar>
                </w:tcPr>
                <w:p w14:paraId="3B2D1652"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Cuando se encuentre por debajo de 80 ppm se inicia el procedimiento elevar la alcalinidad.</w:t>
                  </w:r>
                </w:p>
                <w:p w14:paraId="4BBE0A67"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PARA SUBIR ALCALINIDAD:  dosificar bicarbonato de sodio o Elevador de alcalinidad</w:t>
                  </w:r>
                </w:p>
                <w:p w14:paraId="54A1E5A3"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PARA BAJAR ALCALINIDAD: dosificar ácido - cuando se baja el PH también se baja la alcalinidad.</w:t>
                  </w:r>
                </w:p>
                <w:p w14:paraId="61F37E59" w14:textId="77777777" w:rsidR="00AD122D" w:rsidRPr="00B50A87" w:rsidRDefault="00AD122D" w:rsidP="00B254CB">
                  <w:pPr>
                    <w:framePr w:hSpace="141" w:wrap="around" w:vAnchor="text" w:hAnchor="text" w:xAlign="center" w:y="1"/>
                    <w:suppressOverlap/>
                    <w:jc w:val="both"/>
                    <w:rPr>
                      <w:sz w:val="14"/>
                      <w:szCs w:val="14"/>
                      <w:lang w:val="pt-PT"/>
                    </w:rPr>
                  </w:pPr>
                  <w:r w:rsidRPr="00B50A87">
                    <w:rPr>
                      <w:sz w:val="14"/>
                      <w:szCs w:val="14"/>
                      <w:lang w:val="pt-PT"/>
                    </w:rPr>
                    <w:t>DOSIS:  17 gms x m3 para subir 10 ppm</w:t>
                  </w:r>
                </w:p>
                <w:p w14:paraId="5542F7E5" w14:textId="77777777" w:rsidR="00AD122D" w:rsidRPr="00B50A87" w:rsidRDefault="00AD122D" w:rsidP="00B254CB">
                  <w:pPr>
                    <w:framePr w:hSpace="141" w:wrap="around" w:vAnchor="text" w:hAnchor="text" w:xAlign="center" w:y="1"/>
                    <w:suppressOverlap/>
                    <w:jc w:val="both"/>
                    <w:rPr>
                      <w:sz w:val="14"/>
                      <w:szCs w:val="14"/>
                      <w:lang w:val="pt-PT"/>
                    </w:rPr>
                  </w:pPr>
                  <w:r w:rsidRPr="00B50A87">
                    <w:rPr>
                      <w:sz w:val="14"/>
                      <w:szCs w:val="14"/>
                      <w:lang w:val="pt-PT"/>
                    </w:rPr>
                    <w:t>DOSIS:  17 x 489 m3 =  8313 gms para subir 10 ppm</w:t>
                  </w:r>
                </w:p>
                <w:p w14:paraId="052CE4B0"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Ver tabla de dosificación de productos químicos</w:t>
                  </w:r>
                </w:p>
                <w:p w14:paraId="264DD4E8"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 xml:space="preserve">FORMA DE DOSIFICACIÓN: se parte la dosis total para varios días, máximo 1125 </w:t>
                  </w:r>
                  <w:proofErr w:type="spellStart"/>
                  <w:r w:rsidRPr="00B50A87">
                    <w:rPr>
                      <w:sz w:val="14"/>
                      <w:szCs w:val="14"/>
                    </w:rPr>
                    <w:t>gms</w:t>
                  </w:r>
                  <w:proofErr w:type="spellEnd"/>
                  <w:r w:rsidRPr="00B50A87">
                    <w:rPr>
                      <w:sz w:val="14"/>
                      <w:szCs w:val="14"/>
                    </w:rPr>
                    <w:t xml:space="preserve"> /día, el producto se diluye en agua y se adiciona cerca de un inyector.</w:t>
                  </w:r>
                </w:p>
              </w:tc>
            </w:tr>
            <w:tr w:rsidR="00AD122D" w:rsidRPr="00B50A87" w14:paraId="44C69136" w14:textId="77777777" w:rsidTr="00CE55AA">
              <w:trPr>
                <w:cantSplit/>
                <w:trHeight w:val="1399"/>
              </w:trPr>
              <w:tc>
                <w:tcPr>
                  <w:tcW w:w="1194" w:type="dxa"/>
                  <w:tcMar>
                    <w:left w:w="28" w:type="dxa"/>
                    <w:right w:w="28" w:type="dxa"/>
                  </w:tcMar>
                  <w:vAlign w:val="center"/>
                </w:tcPr>
                <w:p w14:paraId="40FE561B" w14:textId="77777777" w:rsidR="00AD122D" w:rsidRPr="00B50A87" w:rsidRDefault="00AD122D" w:rsidP="00B254CB">
                  <w:pPr>
                    <w:framePr w:hSpace="141" w:wrap="around" w:vAnchor="text" w:hAnchor="text" w:xAlign="center" w:y="1"/>
                    <w:suppressOverlap/>
                    <w:rPr>
                      <w:b/>
                      <w:sz w:val="14"/>
                      <w:szCs w:val="14"/>
                    </w:rPr>
                  </w:pPr>
                  <w:r w:rsidRPr="00B50A87">
                    <w:rPr>
                      <w:bCs/>
                      <w:sz w:val="14"/>
                      <w:szCs w:val="14"/>
                    </w:rPr>
                    <w:t>9</w:t>
                  </w:r>
                  <w:r w:rsidRPr="00B50A87">
                    <w:rPr>
                      <w:b/>
                      <w:sz w:val="14"/>
                      <w:szCs w:val="14"/>
                    </w:rPr>
                    <w:t xml:space="preserve"> </w:t>
                  </w:r>
                  <w:r w:rsidRPr="00B50A87">
                    <w:rPr>
                      <w:sz w:val="14"/>
                      <w:szCs w:val="14"/>
                    </w:rPr>
                    <w:t>medición de Dureza</w:t>
                  </w:r>
                </w:p>
              </w:tc>
              <w:tc>
                <w:tcPr>
                  <w:tcW w:w="932" w:type="dxa"/>
                  <w:tcMar>
                    <w:left w:w="28" w:type="dxa"/>
                    <w:right w:w="28" w:type="dxa"/>
                  </w:tcMar>
                  <w:vAlign w:val="center"/>
                </w:tcPr>
                <w:p w14:paraId="783A2E96"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Semanal</w:t>
                  </w:r>
                </w:p>
              </w:tc>
              <w:tc>
                <w:tcPr>
                  <w:tcW w:w="1332" w:type="dxa"/>
                  <w:tcMar>
                    <w:left w:w="28" w:type="dxa"/>
                    <w:right w:w="28" w:type="dxa"/>
                  </w:tcMar>
                  <w:vAlign w:val="center"/>
                </w:tcPr>
                <w:p w14:paraId="6B1A1618"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200 ppm a 400 ppm</w:t>
                  </w:r>
                </w:p>
              </w:tc>
              <w:tc>
                <w:tcPr>
                  <w:tcW w:w="1464" w:type="dxa"/>
                  <w:tcMar>
                    <w:left w:w="28" w:type="dxa"/>
                    <w:right w:w="28" w:type="dxa"/>
                  </w:tcMar>
                  <w:vAlign w:val="center"/>
                </w:tcPr>
                <w:p w14:paraId="62CE7C3F"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Operador de la Piscina</w:t>
                  </w:r>
                </w:p>
              </w:tc>
              <w:tc>
                <w:tcPr>
                  <w:tcW w:w="3436" w:type="dxa"/>
                  <w:tcMar>
                    <w:left w:w="28" w:type="dxa"/>
                    <w:right w:w="28" w:type="dxa"/>
                  </w:tcMar>
                </w:tcPr>
                <w:p w14:paraId="26815B86" w14:textId="77777777" w:rsidR="00AD122D" w:rsidRPr="00B50A87" w:rsidRDefault="00AD122D" w:rsidP="00B254CB">
                  <w:pPr>
                    <w:framePr w:hSpace="141" w:wrap="around" w:vAnchor="text" w:hAnchor="text" w:xAlign="center" w:y="1"/>
                    <w:suppressOverlap/>
                    <w:jc w:val="both"/>
                    <w:rPr>
                      <w:bCs/>
                      <w:sz w:val="14"/>
                      <w:szCs w:val="14"/>
                    </w:rPr>
                  </w:pPr>
                  <w:r w:rsidRPr="00B50A87">
                    <w:rPr>
                      <w:bCs/>
                      <w:sz w:val="14"/>
                      <w:szCs w:val="14"/>
                    </w:rPr>
                    <w:t xml:space="preserve">PARA SUBIR DUREZA:  dosificar </w:t>
                  </w:r>
                  <w:proofErr w:type="spellStart"/>
                  <w:r w:rsidRPr="00B50A87">
                    <w:rPr>
                      <w:bCs/>
                      <w:sz w:val="14"/>
                      <w:szCs w:val="14"/>
                    </w:rPr>
                    <w:t>Alkadur</w:t>
                  </w:r>
                  <w:proofErr w:type="spellEnd"/>
                </w:p>
                <w:p w14:paraId="4BA0E6F7" w14:textId="77777777" w:rsidR="00AD122D" w:rsidRPr="00B50A87" w:rsidRDefault="00AD122D" w:rsidP="00B254CB">
                  <w:pPr>
                    <w:framePr w:hSpace="141" w:wrap="around" w:vAnchor="text" w:hAnchor="text" w:xAlign="center" w:y="1"/>
                    <w:suppressOverlap/>
                    <w:jc w:val="both"/>
                    <w:rPr>
                      <w:bCs/>
                      <w:sz w:val="14"/>
                      <w:szCs w:val="14"/>
                    </w:rPr>
                  </w:pPr>
                  <w:r w:rsidRPr="00B50A87">
                    <w:rPr>
                      <w:bCs/>
                      <w:sz w:val="14"/>
                      <w:szCs w:val="14"/>
                    </w:rPr>
                    <w:t>Ver tabla de dosificación de productos químicos página 10</w:t>
                  </w:r>
                </w:p>
                <w:p w14:paraId="76C96FEA" w14:textId="77777777" w:rsidR="00AD122D" w:rsidRPr="00B50A87" w:rsidRDefault="00AD122D" w:rsidP="00B254CB">
                  <w:pPr>
                    <w:framePr w:hSpace="141" w:wrap="around" w:vAnchor="text" w:hAnchor="text" w:xAlign="center" w:y="1"/>
                    <w:suppressOverlap/>
                    <w:jc w:val="both"/>
                    <w:rPr>
                      <w:bCs/>
                      <w:sz w:val="14"/>
                      <w:szCs w:val="14"/>
                      <w:lang w:val="pt-PT"/>
                    </w:rPr>
                  </w:pPr>
                  <w:r w:rsidRPr="00B50A87">
                    <w:rPr>
                      <w:bCs/>
                      <w:sz w:val="14"/>
                      <w:szCs w:val="14"/>
                      <w:lang w:val="pt-PT"/>
                    </w:rPr>
                    <w:t>DOSIS:  12 gms x m3 para subir 10 ppm</w:t>
                  </w:r>
                </w:p>
                <w:p w14:paraId="28D74A36" w14:textId="77777777" w:rsidR="00AD122D" w:rsidRPr="00B50A87" w:rsidRDefault="00AD122D" w:rsidP="00B254CB">
                  <w:pPr>
                    <w:framePr w:hSpace="141" w:wrap="around" w:vAnchor="text" w:hAnchor="text" w:xAlign="center" w:y="1"/>
                    <w:suppressOverlap/>
                    <w:jc w:val="both"/>
                    <w:rPr>
                      <w:bCs/>
                      <w:sz w:val="14"/>
                      <w:szCs w:val="14"/>
                      <w:lang w:val="pt-PT"/>
                    </w:rPr>
                  </w:pPr>
                  <w:r w:rsidRPr="00B50A87">
                    <w:rPr>
                      <w:bCs/>
                      <w:sz w:val="14"/>
                      <w:szCs w:val="14"/>
                      <w:lang w:val="pt-PT"/>
                    </w:rPr>
                    <w:t>DOSIS:  12  x  489  m3 =  5868  gms para subir 10 ppm</w:t>
                  </w:r>
                </w:p>
                <w:p w14:paraId="6646CA2A" w14:textId="77777777" w:rsidR="00AD122D" w:rsidRPr="00B50A87" w:rsidRDefault="00AD122D" w:rsidP="00B254CB">
                  <w:pPr>
                    <w:framePr w:hSpace="141" w:wrap="around" w:vAnchor="text" w:hAnchor="text" w:xAlign="center" w:y="1"/>
                    <w:suppressOverlap/>
                    <w:jc w:val="both"/>
                    <w:rPr>
                      <w:sz w:val="14"/>
                      <w:szCs w:val="14"/>
                    </w:rPr>
                  </w:pPr>
                  <w:r w:rsidRPr="00B50A87">
                    <w:rPr>
                      <w:bCs/>
                      <w:sz w:val="14"/>
                      <w:szCs w:val="14"/>
                    </w:rPr>
                    <w:t>PARA BAJAR DUREZA: Se debe renovar agua.  Este procedimiento se realiza   si se encuentra por encima de 400 ppm y con autorización expresa de la administración, quien será la que defina la cantidad de agua a renovar</w:t>
                  </w:r>
                  <w:r w:rsidRPr="00B50A87">
                    <w:rPr>
                      <w:sz w:val="14"/>
                      <w:szCs w:val="14"/>
                    </w:rPr>
                    <w:t>.</w:t>
                  </w:r>
                </w:p>
              </w:tc>
            </w:tr>
            <w:tr w:rsidR="00AD122D" w:rsidRPr="00B50A87" w14:paraId="56120B2B" w14:textId="77777777" w:rsidTr="00CE55AA">
              <w:trPr>
                <w:cantSplit/>
                <w:trHeight w:val="344"/>
              </w:trPr>
              <w:tc>
                <w:tcPr>
                  <w:tcW w:w="1194" w:type="dxa"/>
                  <w:tcMar>
                    <w:left w:w="28" w:type="dxa"/>
                    <w:right w:w="28" w:type="dxa"/>
                  </w:tcMar>
                  <w:vAlign w:val="center"/>
                </w:tcPr>
                <w:p w14:paraId="10BDAA4C" w14:textId="77777777" w:rsidR="00AD122D" w:rsidRPr="00B50A87" w:rsidRDefault="00AD122D" w:rsidP="00B254CB">
                  <w:pPr>
                    <w:framePr w:hSpace="141" w:wrap="around" w:vAnchor="text" w:hAnchor="text" w:xAlign="center" w:y="1"/>
                    <w:suppressOverlap/>
                    <w:rPr>
                      <w:b/>
                      <w:sz w:val="14"/>
                      <w:szCs w:val="14"/>
                    </w:rPr>
                  </w:pPr>
                  <w:r w:rsidRPr="00B50A87">
                    <w:rPr>
                      <w:bCs/>
                      <w:sz w:val="14"/>
                      <w:szCs w:val="14"/>
                    </w:rPr>
                    <w:t xml:space="preserve">10. </w:t>
                  </w:r>
                  <w:r w:rsidRPr="00B50A87">
                    <w:rPr>
                      <w:sz w:val="14"/>
                      <w:szCs w:val="14"/>
                    </w:rPr>
                    <w:t>Floculación</w:t>
                  </w:r>
                </w:p>
              </w:tc>
              <w:tc>
                <w:tcPr>
                  <w:tcW w:w="932" w:type="dxa"/>
                  <w:tcMar>
                    <w:left w:w="28" w:type="dxa"/>
                    <w:right w:w="28" w:type="dxa"/>
                  </w:tcMar>
                  <w:vAlign w:val="center"/>
                </w:tcPr>
                <w:p w14:paraId="573AEBBE"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Cuando sea necesario   o como tratamiento preventivo, 1 vez al mes</w:t>
                  </w:r>
                </w:p>
              </w:tc>
              <w:tc>
                <w:tcPr>
                  <w:tcW w:w="1332" w:type="dxa"/>
                  <w:tcMar>
                    <w:left w:w="28" w:type="dxa"/>
                    <w:right w:w="28" w:type="dxa"/>
                  </w:tcMar>
                  <w:vAlign w:val="center"/>
                </w:tcPr>
                <w:p w14:paraId="0A72B277" w14:textId="77777777" w:rsidR="00AD122D" w:rsidRPr="00B50A87" w:rsidRDefault="00AD122D" w:rsidP="00B254CB">
                  <w:pPr>
                    <w:framePr w:hSpace="141" w:wrap="around" w:vAnchor="text" w:hAnchor="text" w:xAlign="center" w:y="1"/>
                    <w:adjustRightInd w:val="0"/>
                    <w:suppressOverlap/>
                    <w:rPr>
                      <w:sz w:val="14"/>
                      <w:szCs w:val="14"/>
                    </w:rPr>
                  </w:pPr>
                  <w:r w:rsidRPr="00B50A87">
                    <w:rPr>
                      <w:sz w:val="14"/>
                      <w:szCs w:val="14"/>
                    </w:rPr>
                    <w:t xml:space="preserve">Por estética y comodidad de los bañistas, el agua debe permanecer limpia, cristalina y brillante.  Si esta condición no se cumple, se inicia de manera inmediata el proceso para clarificar el agua.  El </w:t>
                  </w:r>
                  <w:r w:rsidRPr="00B50A87">
                    <w:rPr>
                      <w:sz w:val="14"/>
                      <w:szCs w:val="14"/>
                    </w:rPr>
                    <w:lastRenderedPageBreak/>
                    <w:t>agua turbia es indicio de que algo en la piscina está fallando.</w:t>
                  </w:r>
                </w:p>
                <w:p w14:paraId="6D353BEC" w14:textId="77777777" w:rsidR="00AD122D" w:rsidRPr="00B50A87" w:rsidRDefault="00AD122D" w:rsidP="00B254CB">
                  <w:pPr>
                    <w:framePr w:hSpace="141" w:wrap="around" w:vAnchor="text" w:hAnchor="text" w:xAlign="center" w:y="1"/>
                    <w:adjustRightInd w:val="0"/>
                    <w:suppressOverlap/>
                    <w:rPr>
                      <w:sz w:val="14"/>
                      <w:szCs w:val="14"/>
                    </w:rPr>
                  </w:pPr>
                </w:p>
                <w:p w14:paraId="2E48AB85"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La medición de Turbidez debe estar por debajo de 2 UNT</w:t>
                  </w:r>
                </w:p>
              </w:tc>
              <w:tc>
                <w:tcPr>
                  <w:tcW w:w="1464" w:type="dxa"/>
                  <w:tcMar>
                    <w:left w:w="28" w:type="dxa"/>
                    <w:right w:w="28" w:type="dxa"/>
                  </w:tcMar>
                  <w:vAlign w:val="center"/>
                </w:tcPr>
                <w:p w14:paraId="34E8DE9D"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lastRenderedPageBreak/>
                    <w:t>Operador de la Piscina</w:t>
                  </w:r>
                </w:p>
              </w:tc>
              <w:tc>
                <w:tcPr>
                  <w:tcW w:w="3436" w:type="dxa"/>
                  <w:tcMar>
                    <w:left w:w="28" w:type="dxa"/>
                    <w:right w:w="28" w:type="dxa"/>
                  </w:tcMar>
                  <w:vAlign w:val="center"/>
                </w:tcPr>
                <w:p w14:paraId="64B109F2" w14:textId="77777777" w:rsidR="00AD122D" w:rsidRPr="00B50A87" w:rsidRDefault="00AD122D" w:rsidP="00B254CB">
                  <w:pPr>
                    <w:pStyle w:val="Prrafodelista"/>
                    <w:framePr w:hSpace="141" w:wrap="around" w:vAnchor="text" w:hAnchor="text" w:xAlign="center" w:y="1"/>
                    <w:suppressOverlap/>
                    <w:rPr>
                      <w:sz w:val="14"/>
                      <w:szCs w:val="14"/>
                    </w:rPr>
                  </w:pPr>
                  <w:r w:rsidRPr="00B50A87">
                    <w:rPr>
                      <w:b/>
                      <w:sz w:val="14"/>
                      <w:szCs w:val="14"/>
                    </w:rPr>
                    <w:t>CUANDO EL AGUA PRESENTE TURBIDAD, SE DEBE REVISAR LO SIGUIENTE</w:t>
                  </w:r>
                  <w:r w:rsidRPr="00B50A87">
                    <w:rPr>
                      <w:sz w:val="14"/>
                      <w:szCs w:val="14"/>
                    </w:rPr>
                    <w:t xml:space="preserve">:  </w:t>
                  </w:r>
                </w:p>
                <w:p w14:paraId="76D76BBE" w14:textId="77777777" w:rsidR="00AD122D" w:rsidRPr="00B50A87" w:rsidRDefault="00AD122D" w:rsidP="00B254CB">
                  <w:pPr>
                    <w:pStyle w:val="Prrafodelista"/>
                    <w:framePr w:hSpace="141" w:wrap="around" w:vAnchor="text" w:hAnchor="text" w:xAlign="center" w:y="1"/>
                    <w:numPr>
                      <w:ilvl w:val="0"/>
                      <w:numId w:val="24"/>
                    </w:numPr>
                    <w:tabs>
                      <w:tab w:val="left" w:pos="251"/>
                    </w:tabs>
                    <w:autoSpaceDE/>
                    <w:autoSpaceDN/>
                    <w:ind w:left="110" w:hanging="110"/>
                    <w:suppressOverlap/>
                    <w:jc w:val="both"/>
                    <w:rPr>
                      <w:sz w:val="14"/>
                      <w:szCs w:val="14"/>
                    </w:rPr>
                  </w:pPr>
                  <w:r w:rsidRPr="00B50A87">
                    <w:rPr>
                      <w:sz w:val="14"/>
                      <w:szCs w:val="14"/>
                    </w:rPr>
                    <w:t>Que la dosificación de cloro sea correcta.  Verificar que el cloro libre residual se mantenga durante todo el tiempo de servicio de la piscina.</w:t>
                  </w:r>
                </w:p>
                <w:p w14:paraId="414D4844" w14:textId="77777777" w:rsidR="00AD122D" w:rsidRPr="00B50A87" w:rsidRDefault="00AD122D" w:rsidP="00B254CB">
                  <w:pPr>
                    <w:pStyle w:val="Prrafodelista"/>
                    <w:framePr w:hSpace="141" w:wrap="around" w:vAnchor="text" w:hAnchor="text" w:xAlign="center" w:y="1"/>
                    <w:numPr>
                      <w:ilvl w:val="0"/>
                      <w:numId w:val="24"/>
                    </w:numPr>
                    <w:tabs>
                      <w:tab w:val="left" w:pos="251"/>
                    </w:tabs>
                    <w:autoSpaceDE/>
                    <w:autoSpaceDN/>
                    <w:ind w:left="110" w:hanging="110"/>
                    <w:suppressOverlap/>
                    <w:jc w:val="both"/>
                    <w:rPr>
                      <w:sz w:val="14"/>
                      <w:szCs w:val="14"/>
                    </w:rPr>
                  </w:pPr>
                  <w:r w:rsidRPr="00B50A87">
                    <w:rPr>
                      <w:sz w:val="14"/>
                      <w:szCs w:val="14"/>
                    </w:rPr>
                    <w:t>Que el equipo de filtración esté funcionando de manera normal (motor con presión adecuada de succión e inyección), y que permanezca encendido el tiempo que exige el periodo de recirculación.</w:t>
                  </w:r>
                </w:p>
                <w:p w14:paraId="4CDA3670" w14:textId="77777777" w:rsidR="00AD122D" w:rsidRPr="00B50A87" w:rsidRDefault="00AD122D" w:rsidP="00B254CB">
                  <w:pPr>
                    <w:pStyle w:val="Prrafodelista"/>
                    <w:framePr w:hSpace="141" w:wrap="around" w:vAnchor="text" w:hAnchor="text" w:xAlign="center" w:y="1"/>
                    <w:numPr>
                      <w:ilvl w:val="0"/>
                      <w:numId w:val="24"/>
                    </w:numPr>
                    <w:tabs>
                      <w:tab w:val="left" w:pos="251"/>
                    </w:tabs>
                    <w:autoSpaceDE/>
                    <w:autoSpaceDN/>
                    <w:ind w:left="110" w:hanging="110"/>
                    <w:suppressOverlap/>
                    <w:jc w:val="both"/>
                    <w:rPr>
                      <w:sz w:val="14"/>
                      <w:szCs w:val="14"/>
                    </w:rPr>
                  </w:pPr>
                  <w:r w:rsidRPr="00B50A87">
                    <w:rPr>
                      <w:sz w:val="14"/>
                      <w:szCs w:val="14"/>
                    </w:rPr>
                    <w:lastRenderedPageBreak/>
                    <w:t>Que el filtro se encuentre en óptimas condiciones: lecho filtrante limpio, con la cantidad suficiente de arena, el sistema de lavado operando de manera adecuada.</w:t>
                  </w:r>
                </w:p>
                <w:p w14:paraId="6A674971" w14:textId="77777777" w:rsidR="00AD122D" w:rsidRPr="00B50A87" w:rsidRDefault="00AD122D" w:rsidP="00B254CB">
                  <w:pPr>
                    <w:framePr w:hSpace="141" w:wrap="around" w:vAnchor="text" w:hAnchor="text" w:xAlign="center" w:y="1"/>
                    <w:numPr>
                      <w:ilvl w:val="0"/>
                      <w:numId w:val="24"/>
                    </w:numPr>
                    <w:tabs>
                      <w:tab w:val="left" w:pos="251"/>
                    </w:tabs>
                    <w:autoSpaceDE/>
                    <w:autoSpaceDN/>
                    <w:ind w:left="110" w:hanging="110"/>
                    <w:suppressOverlap/>
                    <w:jc w:val="both"/>
                    <w:rPr>
                      <w:b/>
                      <w:sz w:val="14"/>
                      <w:szCs w:val="14"/>
                    </w:rPr>
                  </w:pPr>
                  <w:r w:rsidRPr="00B50A87">
                    <w:rPr>
                      <w:sz w:val="14"/>
                      <w:szCs w:val="14"/>
                    </w:rPr>
                    <w:t>Que los parámetros del balance químico del agua se encuentren en los niveles adecuados. Por ejemplo, con PH alto y alcalinidad alta se puede presentar turbiedad en el agua cuando se adiciona cloro al 70%.  También cuando la dureza esta alta el cloro al 70% genera turbiedad.</w:t>
                  </w:r>
                </w:p>
                <w:p w14:paraId="17795D54" w14:textId="77777777" w:rsidR="00AD122D" w:rsidRPr="00B50A87" w:rsidRDefault="00AD122D" w:rsidP="00B254CB">
                  <w:pPr>
                    <w:framePr w:hSpace="141" w:wrap="around" w:vAnchor="text" w:hAnchor="text" w:xAlign="center" w:y="1"/>
                    <w:suppressOverlap/>
                    <w:rPr>
                      <w:b/>
                      <w:sz w:val="14"/>
                      <w:szCs w:val="14"/>
                    </w:rPr>
                  </w:pPr>
                </w:p>
                <w:p w14:paraId="25FE1ADC" w14:textId="77777777" w:rsidR="00AD122D" w:rsidRPr="00B50A87" w:rsidRDefault="00AD122D" w:rsidP="00B254CB">
                  <w:pPr>
                    <w:framePr w:hSpace="141" w:wrap="around" w:vAnchor="text" w:hAnchor="text" w:xAlign="center" w:y="1"/>
                    <w:suppressOverlap/>
                    <w:rPr>
                      <w:b/>
                      <w:sz w:val="14"/>
                      <w:szCs w:val="14"/>
                    </w:rPr>
                  </w:pPr>
                  <w:r w:rsidRPr="00B50A87">
                    <w:rPr>
                      <w:b/>
                      <w:sz w:val="14"/>
                      <w:szCs w:val="14"/>
                    </w:rPr>
                    <w:t>PROCEDIMIENTO PARA UN PROCESO DE FLOCULACIÓN</w:t>
                  </w:r>
                </w:p>
                <w:p w14:paraId="20593E5E" w14:textId="77777777" w:rsidR="00AD122D" w:rsidRPr="00B50A87" w:rsidRDefault="00AD122D" w:rsidP="00B254CB">
                  <w:pPr>
                    <w:pStyle w:val="Prrafodelista"/>
                    <w:framePr w:hSpace="141" w:wrap="around" w:vAnchor="text" w:hAnchor="text" w:xAlign="center" w:y="1"/>
                    <w:numPr>
                      <w:ilvl w:val="0"/>
                      <w:numId w:val="25"/>
                    </w:numPr>
                    <w:autoSpaceDE/>
                    <w:autoSpaceDN/>
                    <w:ind w:left="110" w:hanging="110"/>
                    <w:suppressOverlap/>
                    <w:jc w:val="both"/>
                    <w:rPr>
                      <w:sz w:val="14"/>
                      <w:szCs w:val="14"/>
                    </w:rPr>
                  </w:pPr>
                  <w:r w:rsidRPr="00B50A87">
                    <w:rPr>
                      <w:sz w:val="14"/>
                      <w:szCs w:val="14"/>
                    </w:rPr>
                    <w:t xml:space="preserve">Ajustar </w:t>
                  </w:r>
                  <w:proofErr w:type="gramStart"/>
                  <w:r w:rsidRPr="00B50A87">
                    <w:rPr>
                      <w:sz w:val="14"/>
                      <w:szCs w:val="14"/>
                    </w:rPr>
                    <w:t>PH  (</w:t>
                  </w:r>
                  <w:proofErr w:type="gramEnd"/>
                  <w:r w:rsidRPr="00B50A87">
                    <w:rPr>
                      <w:sz w:val="14"/>
                      <w:szCs w:val="14"/>
                    </w:rPr>
                    <w:t xml:space="preserve">7.6 – 7.8)   ---   Alcalinidad </w:t>
                  </w:r>
                  <w:r w:rsidRPr="00B50A87">
                    <w:rPr>
                      <w:color w:val="0D0D0D"/>
                      <w:sz w:val="14"/>
                      <w:szCs w:val="14"/>
                    </w:rPr>
                    <w:t>(mínimo 50)</w:t>
                  </w:r>
                  <w:r w:rsidRPr="00B50A87">
                    <w:rPr>
                      <w:sz w:val="14"/>
                      <w:szCs w:val="14"/>
                    </w:rPr>
                    <w:t xml:space="preserve">.  Si Es necesario se debe elevar el PH, ya que los </w:t>
                  </w:r>
                  <w:proofErr w:type="spellStart"/>
                  <w:r w:rsidRPr="00B50A87">
                    <w:rPr>
                      <w:sz w:val="14"/>
                      <w:szCs w:val="14"/>
                    </w:rPr>
                    <w:t>clarificantes</w:t>
                  </w:r>
                  <w:proofErr w:type="spellEnd"/>
                  <w:r w:rsidRPr="00B50A87">
                    <w:rPr>
                      <w:sz w:val="14"/>
                      <w:szCs w:val="14"/>
                    </w:rPr>
                    <w:t xml:space="preserve"> de agua tienden a bajar el PH.  </w:t>
                  </w:r>
                </w:p>
                <w:p w14:paraId="1ABA6AD3" w14:textId="77777777" w:rsidR="00AD122D" w:rsidRPr="00B50A87" w:rsidRDefault="00AD122D" w:rsidP="00B254CB">
                  <w:pPr>
                    <w:pStyle w:val="Prrafodelista"/>
                    <w:framePr w:hSpace="141" w:wrap="around" w:vAnchor="text" w:hAnchor="text" w:xAlign="center" w:y="1"/>
                    <w:numPr>
                      <w:ilvl w:val="0"/>
                      <w:numId w:val="25"/>
                    </w:numPr>
                    <w:autoSpaceDE/>
                    <w:autoSpaceDN/>
                    <w:ind w:left="110" w:hanging="110"/>
                    <w:suppressOverlap/>
                    <w:jc w:val="both"/>
                    <w:rPr>
                      <w:sz w:val="14"/>
                      <w:szCs w:val="14"/>
                    </w:rPr>
                  </w:pPr>
                  <w:r w:rsidRPr="00B50A87">
                    <w:rPr>
                      <w:sz w:val="14"/>
                      <w:szCs w:val="14"/>
                    </w:rPr>
                    <w:t xml:space="preserve">Adición de Coagulante diluido en agua: posicione la válvula </w:t>
                  </w:r>
                  <w:proofErr w:type="spellStart"/>
                  <w:proofErr w:type="gramStart"/>
                  <w:r w:rsidRPr="00B50A87">
                    <w:rPr>
                      <w:sz w:val="14"/>
                      <w:szCs w:val="14"/>
                    </w:rPr>
                    <w:t>multiport</w:t>
                  </w:r>
                  <w:proofErr w:type="spellEnd"/>
                  <w:r w:rsidRPr="00B50A87">
                    <w:rPr>
                      <w:sz w:val="14"/>
                      <w:szCs w:val="14"/>
                    </w:rPr>
                    <w:t xml:space="preserve">  en</w:t>
                  </w:r>
                  <w:proofErr w:type="gramEnd"/>
                  <w:r w:rsidRPr="00B50A87">
                    <w:rPr>
                      <w:sz w:val="14"/>
                      <w:szCs w:val="14"/>
                    </w:rPr>
                    <w:t xml:space="preserve"> recircular.  Trate de que no queden zonas sin aplicar producto. Deje en recirculación de 2 – 3 horas.</w:t>
                  </w:r>
                </w:p>
                <w:p w14:paraId="7CA0EFD9" w14:textId="77777777" w:rsidR="00AD122D" w:rsidRPr="00B50A87" w:rsidRDefault="00AD122D" w:rsidP="00B254CB">
                  <w:pPr>
                    <w:pStyle w:val="Prrafodelista"/>
                    <w:framePr w:hSpace="141" w:wrap="around" w:vAnchor="text" w:hAnchor="text" w:xAlign="center" w:y="1"/>
                    <w:numPr>
                      <w:ilvl w:val="0"/>
                      <w:numId w:val="25"/>
                    </w:numPr>
                    <w:autoSpaceDE/>
                    <w:autoSpaceDN/>
                    <w:ind w:left="110" w:hanging="110"/>
                    <w:suppressOverlap/>
                    <w:jc w:val="both"/>
                    <w:rPr>
                      <w:sz w:val="14"/>
                      <w:szCs w:val="14"/>
                    </w:rPr>
                  </w:pPr>
                  <w:r w:rsidRPr="00B50A87">
                    <w:rPr>
                      <w:sz w:val="14"/>
                      <w:szCs w:val="14"/>
                    </w:rPr>
                    <w:t>Apagar motor y dejar sedimentar entre 10 – 14 horas.</w:t>
                  </w:r>
                </w:p>
                <w:p w14:paraId="451E57CF" w14:textId="77777777" w:rsidR="00AD122D" w:rsidRPr="00B50A87" w:rsidRDefault="00AD122D" w:rsidP="00B254CB">
                  <w:pPr>
                    <w:pStyle w:val="Prrafodelista"/>
                    <w:framePr w:hSpace="141" w:wrap="around" w:vAnchor="text" w:hAnchor="text" w:xAlign="center" w:y="1"/>
                    <w:numPr>
                      <w:ilvl w:val="0"/>
                      <w:numId w:val="25"/>
                    </w:numPr>
                    <w:autoSpaceDE/>
                    <w:autoSpaceDN/>
                    <w:ind w:left="110" w:hanging="110"/>
                    <w:suppressOverlap/>
                    <w:jc w:val="both"/>
                    <w:rPr>
                      <w:sz w:val="14"/>
                      <w:szCs w:val="14"/>
                    </w:rPr>
                  </w:pPr>
                  <w:r w:rsidRPr="00B50A87">
                    <w:rPr>
                      <w:sz w:val="14"/>
                      <w:szCs w:val="14"/>
                    </w:rPr>
                    <w:t xml:space="preserve">Aspirar botando, posicione la válvula </w:t>
                  </w:r>
                  <w:proofErr w:type="spellStart"/>
                  <w:r w:rsidRPr="00B50A87">
                    <w:rPr>
                      <w:sz w:val="14"/>
                      <w:szCs w:val="14"/>
                    </w:rPr>
                    <w:t>multiport</w:t>
                  </w:r>
                  <w:proofErr w:type="spellEnd"/>
                  <w:r w:rsidRPr="00B50A87">
                    <w:rPr>
                      <w:sz w:val="14"/>
                      <w:szCs w:val="14"/>
                    </w:rPr>
                    <w:t xml:space="preserve"> en </w:t>
                  </w:r>
                  <w:proofErr w:type="spellStart"/>
                  <w:r w:rsidRPr="00B50A87">
                    <w:rPr>
                      <w:sz w:val="14"/>
                      <w:szCs w:val="14"/>
                    </w:rPr>
                    <w:t>WASTE</w:t>
                  </w:r>
                  <w:proofErr w:type="spellEnd"/>
                  <w:r w:rsidRPr="00B50A87">
                    <w:rPr>
                      <w:sz w:val="14"/>
                      <w:szCs w:val="14"/>
                    </w:rPr>
                    <w:t xml:space="preserve">. </w:t>
                  </w:r>
                </w:p>
                <w:p w14:paraId="381B8355" w14:textId="77777777" w:rsidR="00AD122D" w:rsidRPr="00B50A87" w:rsidRDefault="00AD122D" w:rsidP="00B254CB">
                  <w:pPr>
                    <w:framePr w:hSpace="141" w:wrap="around" w:vAnchor="text" w:hAnchor="text" w:xAlign="center" w:y="1"/>
                    <w:suppressOverlap/>
                    <w:rPr>
                      <w:sz w:val="14"/>
                      <w:szCs w:val="14"/>
                    </w:rPr>
                  </w:pPr>
                </w:p>
                <w:p w14:paraId="128A1345" w14:textId="77777777" w:rsidR="00AD122D" w:rsidRPr="00B50A87" w:rsidRDefault="00AD122D" w:rsidP="00B254CB">
                  <w:pPr>
                    <w:framePr w:hSpace="141" w:wrap="around" w:vAnchor="text" w:hAnchor="text" w:xAlign="center" w:y="1"/>
                    <w:suppressOverlap/>
                    <w:jc w:val="both"/>
                    <w:rPr>
                      <w:b/>
                      <w:sz w:val="14"/>
                      <w:szCs w:val="14"/>
                    </w:rPr>
                  </w:pPr>
                  <w:r w:rsidRPr="00B50A87">
                    <w:rPr>
                      <w:sz w:val="14"/>
                      <w:szCs w:val="14"/>
                    </w:rPr>
                    <w:t>Luego de aspirar, se deben hacer los ajustes necesarios en PH, alcalinidad, realizar el proceso de cloración y extender el tiempo de filtración hasta lograr agua cristalina y brillante.</w:t>
                  </w:r>
                </w:p>
              </w:tc>
            </w:tr>
            <w:tr w:rsidR="00AD122D" w:rsidRPr="00B50A87" w14:paraId="0D8EF3B4" w14:textId="77777777" w:rsidTr="00CE55AA">
              <w:trPr>
                <w:cantSplit/>
                <w:trHeight w:val="144"/>
              </w:trPr>
              <w:tc>
                <w:tcPr>
                  <w:tcW w:w="1194" w:type="dxa"/>
                  <w:tcMar>
                    <w:left w:w="28" w:type="dxa"/>
                    <w:right w:w="28" w:type="dxa"/>
                  </w:tcMar>
                  <w:vAlign w:val="center"/>
                </w:tcPr>
                <w:p w14:paraId="0D4346F1" w14:textId="77777777" w:rsidR="00AD122D" w:rsidRPr="00B50A87" w:rsidRDefault="00AD122D" w:rsidP="00B254CB">
                  <w:pPr>
                    <w:framePr w:hSpace="141" w:wrap="around" w:vAnchor="text" w:hAnchor="text" w:xAlign="center" w:y="1"/>
                    <w:suppressOverlap/>
                    <w:rPr>
                      <w:b/>
                      <w:sz w:val="14"/>
                      <w:szCs w:val="14"/>
                    </w:rPr>
                  </w:pPr>
                  <w:r w:rsidRPr="00B50A87">
                    <w:rPr>
                      <w:bCs/>
                      <w:sz w:val="14"/>
                      <w:szCs w:val="14"/>
                    </w:rPr>
                    <w:lastRenderedPageBreak/>
                    <w:t xml:space="preserve">11. </w:t>
                  </w:r>
                  <w:r w:rsidRPr="00B50A87">
                    <w:rPr>
                      <w:sz w:val="14"/>
                      <w:szCs w:val="14"/>
                    </w:rPr>
                    <w:t xml:space="preserve">Cálculo del Índice de Saturación de </w:t>
                  </w:r>
                  <w:proofErr w:type="spellStart"/>
                  <w:r w:rsidRPr="00B50A87">
                    <w:rPr>
                      <w:sz w:val="14"/>
                      <w:szCs w:val="14"/>
                    </w:rPr>
                    <w:t>Langelier</w:t>
                  </w:r>
                  <w:proofErr w:type="spellEnd"/>
                </w:p>
              </w:tc>
              <w:tc>
                <w:tcPr>
                  <w:tcW w:w="932" w:type="dxa"/>
                  <w:tcMar>
                    <w:left w:w="28" w:type="dxa"/>
                    <w:right w:w="28" w:type="dxa"/>
                  </w:tcMar>
                  <w:vAlign w:val="center"/>
                </w:tcPr>
                <w:p w14:paraId="6905489D"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Semanal</w:t>
                  </w:r>
                </w:p>
              </w:tc>
              <w:tc>
                <w:tcPr>
                  <w:tcW w:w="1332" w:type="dxa"/>
                  <w:tcMar>
                    <w:left w:w="28" w:type="dxa"/>
                    <w:right w:w="28" w:type="dxa"/>
                  </w:tcMar>
                  <w:vAlign w:val="center"/>
                </w:tcPr>
                <w:p w14:paraId="0ABFB0AA" w14:textId="77777777" w:rsidR="00AD122D" w:rsidRPr="00B50A87" w:rsidRDefault="00AD122D" w:rsidP="00B254CB">
                  <w:pPr>
                    <w:framePr w:hSpace="141" w:wrap="around" w:vAnchor="text" w:hAnchor="text" w:xAlign="center" w:y="1"/>
                    <w:adjustRightInd w:val="0"/>
                    <w:suppressOverlap/>
                    <w:rPr>
                      <w:sz w:val="14"/>
                      <w:szCs w:val="14"/>
                    </w:rPr>
                  </w:pPr>
                  <w:r w:rsidRPr="00B50A87">
                    <w:rPr>
                      <w:sz w:val="14"/>
                      <w:szCs w:val="14"/>
                    </w:rPr>
                    <w:t>Entre -0.3 y +0.3.</w:t>
                  </w:r>
                </w:p>
              </w:tc>
              <w:tc>
                <w:tcPr>
                  <w:tcW w:w="1464" w:type="dxa"/>
                  <w:tcMar>
                    <w:left w:w="28" w:type="dxa"/>
                    <w:right w:w="28" w:type="dxa"/>
                  </w:tcMar>
                  <w:vAlign w:val="center"/>
                </w:tcPr>
                <w:p w14:paraId="76E9265F"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Operador de la Piscina</w:t>
                  </w:r>
                </w:p>
              </w:tc>
              <w:tc>
                <w:tcPr>
                  <w:tcW w:w="3436" w:type="dxa"/>
                  <w:tcMar>
                    <w:left w:w="28" w:type="dxa"/>
                    <w:right w:w="28" w:type="dxa"/>
                  </w:tcMar>
                  <w:vAlign w:val="center"/>
                </w:tcPr>
                <w:p w14:paraId="697208B0"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 xml:space="preserve">El día que se realiza la medición de los parámetros de Temperatura, Alcalinidad, Dureza, se hace también el cálculo del Índice de Saturación de </w:t>
                  </w:r>
                  <w:proofErr w:type="spellStart"/>
                  <w:r w:rsidRPr="00B50A87">
                    <w:rPr>
                      <w:sz w:val="14"/>
                      <w:szCs w:val="14"/>
                    </w:rPr>
                    <w:t>Langelier</w:t>
                  </w:r>
                  <w:proofErr w:type="spellEnd"/>
                  <w:r w:rsidRPr="00B50A87">
                    <w:rPr>
                      <w:sz w:val="14"/>
                      <w:szCs w:val="14"/>
                    </w:rPr>
                    <w:t>.</w:t>
                  </w:r>
                </w:p>
                <w:p w14:paraId="56C443A5"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Ver Instructivo en Página Siguiente</w:t>
                  </w:r>
                </w:p>
                <w:p w14:paraId="4263E682" w14:textId="77777777" w:rsidR="00AD122D" w:rsidRPr="00B50A87" w:rsidRDefault="00AD122D" w:rsidP="00B254CB">
                  <w:pPr>
                    <w:framePr w:hSpace="141" w:wrap="around" w:vAnchor="text" w:hAnchor="text" w:xAlign="center" w:y="1"/>
                    <w:tabs>
                      <w:tab w:val="left" w:pos="720"/>
                    </w:tabs>
                    <w:suppressOverlap/>
                    <w:jc w:val="both"/>
                    <w:rPr>
                      <w:b/>
                      <w:sz w:val="14"/>
                      <w:szCs w:val="14"/>
                    </w:rPr>
                  </w:pPr>
                  <w:r w:rsidRPr="00B50A87">
                    <w:rPr>
                      <w:sz w:val="14"/>
                      <w:szCs w:val="14"/>
                    </w:rPr>
                    <w:t xml:space="preserve">El día que el Laboratorio de aguas hace la toma de muestras, también se debe realizar el cálculo del </w:t>
                  </w:r>
                  <w:proofErr w:type="spellStart"/>
                  <w:r w:rsidRPr="00B50A87">
                    <w:rPr>
                      <w:sz w:val="14"/>
                      <w:szCs w:val="14"/>
                    </w:rPr>
                    <w:t>Langelier</w:t>
                  </w:r>
                  <w:proofErr w:type="spellEnd"/>
                  <w:r w:rsidRPr="00B50A87">
                    <w:rPr>
                      <w:sz w:val="14"/>
                      <w:szCs w:val="14"/>
                    </w:rPr>
                    <w:t xml:space="preserve"> para esa fecha.</w:t>
                  </w:r>
                </w:p>
              </w:tc>
            </w:tr>
            <w:tr w:rsidR="00AD122D" w:rsidRPr="00B50A87" w14:paraId="67D301BA" w14:textId="77777777" w:rsidTr="00CE55AA">
              <w:trPr>
                <w:cantSplit/>
                <w:trHeight w:val="144"/>
              </w:trPr>
              <w:tc>
                <w:tcPr>
                  <w:tcW w:w="1194" w:type="dxa"/>
                  <w:tcMar>
                    <w:left w:w="28" w:type="dxa"/>
                    <w:right w:w="28" w:type="dxa"/>
                  </w:tcMar>
                  <w:vAlign w:val="center"/>
                </w:tcPr>
                <w:p w14:paraId="4027F823" w14:textId="77777777" w:rsidR="00AD122D" w:rsidRPr="00B50A87" w:rsidRDefault="00AD122D" w:rsidP="00B254CB">
                  <w:pPr>
                    <w:framePr w:hSpace="141" w:wrap="around" w:vAnchor="text" w:hAnchor="text" w:xAlign="center" w:y="1"/>
                    <w:suppressOverlap/>
                    <w:rPr>
                      <w:b/>
                      <w:sz w:val="14"/>
                      <w:szCs w:val="14"/>
                    </w:rPr>
                  </w:pPr>
                  <w:r w:rsidRPr="00B50A87">
                    <w:rPr>
                      <w:bCs/>
                      <w:sz w:val="14"/>
                      <w:szCs w:val="14"/>
                    </w:rPr>
                    <w:t xml:space="preserve">12. </w:t>
                  </w:r>
                  <w:r w:rsidRPr="00B50A87">
                    <w:rPr>
                      <w:sz w:val="14"/>
                      <w:szCs w:val="14"/>
                    </w:rPr>
                    <w:t>Cálculo del Índice de Riesgo IRAPI</w:t>
                  </w:r>
                </w:p>
              </w:tc>
              <w:tc>
                <w:tcPr>
                  <w:tcW w:w="932" w:type="dxa"/>
                  <w:tcMar>
                    <w:left w:w="28" w:type="dxa"/>
                    <w:right w:w="28" w:type="dxa"/>
                  </w:tcMar>
                  <w:vAlign w:val="center"/>
                </w:tcPr>
                <w:p w14:paraId="586735F3"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Mensual</w:t>
                  </w:r>
                </w:p>
              </w:tc>
              <w:tc>
                <w:tcPr>
                  <w:tcW w:w="1332" w:type="dxa"/>
                  <w:tcMar>
                    <w:left w:w="28" w:type="dxa"/>
                    <w:right w:w="28" w:type="dxa"/>
                  </w:tcMar>
                  <w:vAlign w:val="center"/>
                </w:tcPr>
                <w:p w14:paraId="0A8D7FF3" w14:textId="77777777" w:rsidR="00AD122D" w:rsidRPr="00B50A87" w:rsidRDefault="00AD122D" w:rsidP="00B254CB">
                  <w:pPr>
                    <w:framePr w:hSpace="141" w:wrap="around" w:vAnchor="text" w:hAnchor="text" w:xAlign="center" w:y="1"/>
                    <w:adjustRightInd w:val="0"/>
                    <w:suppressOverlap/>
                    <w:rPr>
                      <w:sz w:val="14"/>
                      <w:szCs w:val="14"/>
                    </w:rPr>
                  </w:pPr>
                  <w:r w:rsidRPr="00B50A87">
                    <w:rPr>
                      <w:sz w:val="14"/>
                      <w:szCs w:val="14"/>
                    </w:rPr>
                    <w:t>Se espera que el resultado del cálculo sea entre 0 - 10 Piscina sin riesgo</w:t>
                  </w:r>
                </w:p>
              </w:tc>
              <w:tc>
                <w:tcPr>
                  <w:tcW w:w="1464" w:type="dxa"/>
                  <w:tcMar>
                    <w:left w:w="28" w:type="dxa"/>
                    <w:right w:w="28" w:type="dxa"/>
                  </w:tcMar>
                  <w:vAlign w:val="center"/>
                </w:tcPr>
                <w:p w14:paraId="71724A7E" w14:textId="77777777" w:rsidR="00AD122D" w:rsidRPr="00B50A87" w:rsidRDefault="00AD122D" w:rsidP="00B254CB">
                  <w:pPr>
                    <w:framePr w:hSpace="141" w:wrap="around" w:vAnchor="text" w:hAnchor="text" w:xAlign="center" w:y="1"/>
                    <w:suppressOverlap/>
                    <w:rPr>
                      <w:sz w:val="14"/>
                      <w:szCs w:val="14"/>
                    </w:rPr>
                  </w:pPr>
                  <w:r w:rsidRPr="00B50A87">
                    <w:rPr>
                      <w:sz w:val="14"/>
                      <w:szCs w:val="14"/>
                    </w:rPr>
                    <w:t>Administrador</w:t>
                  </w:r>
                </w:p>
              </w:tc>
              <w:tc>
                <w:tcPr>
                  <w:tcW w:w="3436" w:type="dxa"/>
                  <w:tcMar>
                    <w:left w:w="28" w:type="dxa"/>
                    <w:right w:w="28" w:type="dxa"/>
                  </w:tcMar>
                  <w:vAlign w:val="center"/>
                </w:tcPr>
                <w:p w14:paraId="48A0ACF9"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Una vez se reciben los exámenes de laboratorio, se hace la interpretación de los resultados y se hace el cálculo de Índice de Riesgo IRAPI</w:t>
                  </w:r>
                </w:p>
                <w:p w14:paraId="5718A732" w14:textId="77777777" w:rsidR="00AD122D" w:rsidRPr="00B50A87" w:rsidRDefault="00AD122D" w:rsidP="00B254CB">
                  <w:pPr>
                    <w:framePr w:hSpace="141" w:wrap="around" w:vAnchor="text" w:hAnchor="text" w:xAlign="center" w:y="1"/>
                    <w:suppressOverlap/>
                    <w:jc w:val="both"/>
                    <w:rPr>
                      <w:sz w:val="14"/>
                      <w:szCs w:val="14"/>
                    </w:rPr>
                  </w:pPr>
                  <w:r w:rsidRPr="00B50A87">
                    <w:rPr>
                      <w:sz w:val="14"/>
                      <w:szCs w:val="14"/>
                    </w:rPr>
                    <w:t>Ver Instructivo en página siguiente.</w:t>
                  </w:r>
                </w:p>
              </w:tc>
            </w:tr>
          </w:tbl>
          <w:p w14:paraId="24F6313C" w14:textId="77777777" w:rsidR="00AD122D" w:rsidRPr="00B50A87" w:rsidRDefault="00AD122D" w:rsidP="0048681F">
            <w:pPr>
              <w:contextualSpacing/>
              <w:jc w:val="both"/>
              <w:rPr>
                <w:sz w:val="15"/>
                <w:szCs w:val="15"/>
              </w:rPr>
            </w:pPr>
            <w:r w:rsidRPr="00B50A87">
              <w:rPr>
                <w:sz w:val="15"/>
                <w:szCs w:val="15"/>
              </w:rPr>
              <w:t xml:space="preserve"> </w:t>
            </w:r>
          </w:p>
        </w:tc>
        <w:tc>
          <w:tcPr>
            <w:tcW w:w="690" w:type="dxa"/>
            <w:tcBorders>
              <w:top w:val="single" w:sz="4" w:space="0" w:color="auto"/>
              <w:bottom w:val="single" w:sz="4" w:space="0" w:color="auto"/>
            </w:tcBorders>
          </w:tcPr>
          <w:p w14:paraId="13CB9D85" w14:textId="77777777" w:rsidR="00AD122D" w:rsidRPr="00B50A87" w:rsidRDefault="00AD122D" w:rsidP="0048681F">
            <w:pPr>
              <w:jc w:val="both"/>
              <w:rPr>
                <w:sz w:val="15"/>
                <w:szCs w:val="15"/>
              </w:rPr>
            </w:pPr>
          </w:p>
        </w:tc>
        <w:tc>
          <w:tcPr>
            <w:tcW w:w="690" w:type="dxa"/>
            <w:tcBorders>
              <w:top w:val="single" w:sz="4" w:space="0" w:color="auto"/>
              <w:bottom w:val="single" w:sz="4" w:space="0" w:color="auto"/>
            </w:tcBorders>
          </w:tcPr>
          <w:p w14:paraId="0566BF2D" w14:textId="77777777" w:rsidR="00AD122D" w:rsidRPr="00B50A87" w:rsidRDefault="00AD122D" w:rsidP="0048681F">
            <w:pPr>
              <w:jc w:val="both"/>
              <w:rPr>
                <w:sz w:val="15"/>
                <w:szCs w:val="15"/>
              </w:rPr>
            </w:pPr>
          </w:p>
        </w:tc>
      </w:tr>
      <w:tr w:rsidR="00AD122D" w:rsidRPr="00B50A87" w14:paraId="3C25FC48" w14:textId="77777777" w:rsidTr="00CE55AA">
        <w:tc>
          <w:tcPr>
            <w:tcW w:w="415" w:type="dxa"/>
            <w:tcBorders>
              <w:top w:val="single" w:sz="4" w:space="0" w:color="auto"/>
              <w:bottom w:val="single" w:sz="4" w:space="0" w:color="auto"/>
            </w:tcBorders>
            <w:vAlign w:val="center"/>
          </w:tcPr>
          <w:p w14:paraId="6ECE0785" w14:textId="77777777" w:rsidR="00AD122D" w:rsidRPr="00B50A87" w:rsidRDefault="00AD122D" w:rsidP="0048681F">
            <w:pPr>
              <w:jc w:val="center"/>
              <w:rPr>
                <w:b/>
                <w:bCs/>
                <w:sz w:val="15"/>
                <w:szCs w:val="15"/>
              </w:rPr>
            </w:pPr>
            <w:r w:rsidRPr="00B50A87">
              <w:rPr>
                <w:b/>
                <w:bCs/>
                <w:sz w:val="15"/>
                <w:szCs w:val="15"/>
              </w:rPr>
              <w:lastRenderedPageBreak/>
              <w:t>4</w:t>
            </w:r>
          </w:p>
        </w:tc>
        <w:tc>
          <w:tcPr>
            <w:tcW w:w="8511" w:type="dxa"/>
            <w:tcBorders>
              <w:top w:val="single" w:sz="4" w:space="0" w:color="auto"/>
              <w:bottom w:val="single" w:sz="4" w:space="0" w:color="auto"/>
            </w:tcBorders>
          </w:tcPr>
          <w:p w14:paraId="710360B7" w14:textId="77777777" w:rsidR="00AD122D" w:rsidRPr="00B50A87" w:rsidRDefault="00AD122D" w:rsidP="0048681F">
            <w:pPr>
              <w:jc w:val="both"/>
              <w:rPr>
                <w:b/>
                <w:bCs/>
                <w:sz w:val="15"/>
                <w:szCs w:val="15"/>
              </w:rPr>
            </w:pPr>
            <w:r w:rsidRPr="00B50A87">
              <w:rPr>
                <w:b/>
                <w:bCs/>
                <w:sz w:val="15"/>
                <w:szCs w:val="15"/>
              </w:rPr>
              <w:t xml:space="preserve">TOMAS DE MUESTRAS FÍSICO, QUÍMICAS Y MICROBIOLÓGICAS: </w:t>
            </w:r>
          </w:p>
          <w:p w14:paraId="29A23FCC" w14:textId="77777777" w:rsidR="00AD122D" w:rsidRPr="00B50A87" w:rsidRDefault="00AD122D" w:rsidP="0048681F">
            <w:pPr>
              <w:jc w:val="both"/>
              <w:rPr>
                <w:b/>
                <w:bCs/>
                <w:sz w:val="15"/>
                <w:szCs w:val="15"/>
              </w:rPr>
            </w:pPr>
          </w:p>
          <w:p w14:paraId="50763D90" w14:textId="77777777" w:rsidR="00AD122D" w:rsidRPr="00B50A87" w:rsidRDefault="00AD122D" w:rsidP="0048681F">
            <w:pPr>
              <w:jc w:val="both"/>
              <w:rPr>
                <w:sz w:val="15"/>
                <w:szCs w:val="15"/>
              </w:rPr>
            </w:pPr>
            <w:r w:rsidRPr="00B50A87">
              <w:rPr>
                <w:sz w:val="15"/>
                <w:szCs w:val="15"/>
              </w:rPr>
              <w:t>El futuro contratista deberá realizar el control de las características físicas, químicas y microbiológicas en el tratamiento y uso de las aguas de las piscinas y jacuzzi, para lo cual se compromete a realizar las tomas de muestras físicas, químicas y microbiológicas como cada mes, si estas pruebas aparecen con alguna novedad, la empresa asumirá el gasto de la segunda prueba hasta que cumpla normatividad vigente; así mismo debe coordinar con el laboratorio para que envíen directamente el resultado de las muestras al correo de cada sede, el cual será suministrado por el supervisar de cada sede así:</w:t>
            </w:r>
          </w:p>
          <w:p w14:paraId="6324AFF3" w14:textId="77777777" w:rsidR="00AD122D" w:rsidRPr="00B50A87" w:rsidRDefault="00AD122D" w:rsidP="0048681F">
            <w:pPr>
              <w:jc w:val="both"/>
              <w:rPr>
                <w:sz w:val="15"/>
                <w:szCs w:val="15"/>
              </w:rPr>
            </w:pPr>
          </w:p>
          <w:p w14:paraId="117EFA09" w14:textId="77777777" w:rsidR="00AD122D" w:rsidRPr="00B50A87" w:rsidRDefault="00AD122D" w:rsidP="0048681F">
            <w:pPr>
              <w:jc w:val="both"/>
              <w:rPr>
                <w:sz w:val="15"/>
                <w:szCs w:val="15"/>
              </w:rPr>
            </w:pPr>
            <w:r w:rsidRPr="00B50A87">
              <w:rPr>
                <w:sz w:val="15"/>
                <w:szCs w:val="15"/>
              </w:rPr>
              <w:t xml:space="preserve">Hornachuelos: </w:t>
            </w:r>
            <w:hyperlink r:id="rId18" w:history="1">
              <w:r w:rsidRPr="00B50A87">
                <w:rPr>
                  <w:rStyle w:val="Hipervnculo"/>
                  <w:rFonts w:eastAsiaTheme="minorEastAsia"/>
                  <w:sz w:val="15"/>
                  <w:szCs w:val="15"/>
                </w:rPr>
                <w:t>meval.hornachuelos@policia.gov.co</w:t>
              </w:r>
            </w:hyperlink>
            <w:r w:rsidRPr="00B50A87">
              <w:rPr>
                <w:rStyle w:val="Hipervnculo"/>
                <w:rFonts w:eastAsiaTheme="minorEastAsia"/>
                <w:sz w:val="15"/>
                <w:szCs w:val="15"/>
              </w:rPr>
              <w:t xml:space="preserve">  </w:t>
            </w:r>
          </w:p>
          <w:p w14:paraId="4F4AEF4E" w14:textId="77777777" w:rsidR="00AD122D" w:rsidRPr="00B50A87" w:rsidRDefault="00AD122D" w:rsidP="0048681F">
            <w:pPr>
              <w:jc w:val="both"/>
              <w:rPr>
                <w:sz w:val="15"/>
                <w:szCs w:val="15"/>
              </w:rPr>
            </w:pPr>
            <w:r w:rsidRPr="00B50A87">
              <w:rPr>
                <w:sz w:val="15"/>
                <w:szCs w:val="15"/>
              </w:rPr>
              <w:t xml:space="preserve">El Circulo: </w:t>
            </w:r>
            <w:hyperlink r:id="rId19" w:history="1">
              <w:r w:rsidRPr="00B50A87">
                <w:rPr>
                  <w:rStyle w:val="Hipervnculo"/>
                  <w:rFonts w:eastAsiaTheme="minorEastAsia"/>
                  <w:sz w:val="15"/>
                  <w:szCs w:val="15"/>
                </w:rPr>
                <w:t>dibie.vacac-circulo@policia.gov.co</w:t>
              </w:r>
            </w:hyperlink>
            <w:r w:rsidRPr="00B50A87">
              <w:rPr>
                <w:sz w:val="15"/>
                <w:szCs w:val="15"/>
              </w:rPr>
              <w:t xml:space="preserve">  </w:t>
            </w:r>
          </w:p>
          <w:p w14:paraId="08CB5A7B" w14:textId="77777777" w:rsidR="00AD122D" w:rsidRPr="00B50A87" w:rsidRDefault="00AD122D" w:rsidP="0048681F">
            <w:pPr>
              <w:jc w:val="both"/>
              <w:rPr>
                <w:sz w:val="15"/>
                <w:szCs w:val="15"/>
              </w:rPr>
            </w:pPr>
            <w:r w:rsidRPr="00B50A87">
              <w:rPr>
                <w:sz w:val="15"/>
                <w:szCs w:val="15"/>
              </w:rPr>
              <w:t xml:space="preserve">Departamento de Policía Antioquia: </w:t>
            </w:r>
            <w:hyperlink r:id="rId20" w:history="1">
              <w:r w:rsidRPr="00B50A87">
                <w:rPr>
                  <w:rStyle w:val="Hipervnculo"/>
                  <w:rFonts w:eastAsiaTheme="minorEastAsia"/>
                  <w:sz w:val="15"/>
                  <w:szCs w:val="15"/>
                </w:rPr>
                <w:t>deant.gutah-psc@policia.gov.co</w:t>
              </w:r>
            </w:hyperlink>
            <w:r w:rsidRPr="00B50A87">
              <w:rPr>
                <w:sz w:val="15"/>
                <w:szCs w:val="15"/>
              </w:rPr>
              <w:t xml:space="preserve"> </w:t>
            </w:r>
          </w:p>
          <w:p w14:paraId="7C5ADDAC" w14:textId="77777777" w:rsidR="00AD122D" w:rsidRPr="00B50A87" w:rsidRDefault="00AD122D" w:rsidP="0048681F">
            <w:pPr>
              <w:jc w:val="both"/>
              <w:rPr>
                <w:sz w:val="15"/>
                <w:szCs w:val="15"/>
              </w:rPr>
            </w:pPr>
          </w:p>
          <w:p w14:paraId="44F70A24" w14:textId="77777777" w:rsidR="00AD122D" w:rsidRPr="00B50A87" w:rsidRDefault="00AD122D" w:rsidP="0048681F">
            <w:pPr>
              <w:jc w:val="both"/>
              <w:rPr>
                <w:sz w:val="15"/>
                <w:szCs w:val="15"/>
              </w:rPr>
            </w:pPr>
            <w:r w:rsidRPr="00B50A87">
              <w:rPr>
                <w:sz w:val="15"/>
                <w:szCs w:val="15"/>
              </w:rPr>
              <w:t>Adicionalmente: deberá realizar toma de muestras de superficie tales como: zonas de tránsito interno de cerramiento, andenes, baños, duchas, vestidores, Lavapiés y zonas húmedas para efectuar análisis de hongos, levaduras y dermatofitos en piscinas y estructuras similares para lo cual si encuentra alguna anomalía deberá realizar  los procedimientos que cumplan con la normatividad vigente, necesarios para erradicar los hongos, levaduras y dermatofitos u otro situación que pueda afectar la salud humana.</w:t>
            </w:r>
          </w:p>
          <w:p w14:paraId="544CEE41" w14:textId="77777777" w:rsidR="00AD122D" w:rsidRPr="00B50A87" w:rsidRDefault="00AD122D" w:rsidP="0048681F">
            <w:pPr>
              <w:jc w:val="both"/>
              <w:rPr>
                <w:sz w:val="15"/>
                <w:szCs w:val="15"/>
              </w:rPr>
            </w:pPr>
            <w:r w:rsidRPr="00B50A87">
              <w:rPr>
                <w:sz w:val="15"/>
                <w:szCs w:val="15"/>
              </w:rPr>
              <w:t>Publicar mensualmente en un lugar visible y legible al público, los resultados del agua dentro de la norma y disposición sanitaria vigente.</w:t>
            </w:r>
          </w:p>
        </w:tc>
        <w:tc>
          <w:tcPr>
            <w:tcW w:w="690" w:type="dxa"/>
            <w:tcBorders>
              <w:top w:val="single" w:sz="4" w:space="0" w:color="auto"/>
              <w:bottom w:val="single" w:sz="4" w:space="0" w:color="auto"/>
            </w:tcBorders>
          </w:tcPr>
          <w:p w14:paraId="265D1206" w14:textId="77777777" w:rsidR="00AD122D" w:rsidRPr="00B50A87" w:rsidRDefault="00AD122D" w:rsidP="0048681F">
            <w:pPr>
              <w:jc w:val="both"/>
              <w:rPr>
                <w:b/>
                <w:bCs/>
                <w:sz w:val="15"/>
                <w:szCs w:val="15"/>
              </w:rPr>
            </w:pPr>
          </w:p>
        </w:tc>
        <w:tc>
          <w:tcPr>
            <w:tcW w:w="690" w:type="dxa"/>
            <w:tcBorders>
              <w:top w:val="single" w:sz="4" w:space="0" w:color="auto"/>
              <w:bottom w:val="single" w:sz="4" w:space="0" w:color="auto"/>
            </w:tcBorders>
          </w:tcPr>
          <w:p w14:paraId="5B8944EC" w14:textId="77777777" w:rsidR="00AD122D" w:rsidRPr="00B50A87" w:rsidRDefault="00AD122D" w:rsidP="0048681F">
            <w:pPr>
              <w:jc w:val="both"/>
              <w:rPr>
                <w:b/>
                <w:bCs/>
                <w:sz w:val="15"/>
                <w:szCs w:val="15"/>
              </w:rPr>
            </w:pPr>
          </w:p>
        </w:tc>
      </w:tr>
      <w:tr w:rsidR="00AD122D" w:rsidRPr="00B50A87" w14:paraId="6775483B" w14:textId="77777777" w:rsidTr="00CE55AA">
        <w:tc>
          <w:tcPr>
            <w:tcW w:w="415" w:type="dxa"/>
            <w:tcBorders>
              <w:top w:val="single" w:sz="4" w:space="0" w:color="auto"/>
              <w:bottom w:val="single" w:sz="4" w:space="0" w:color="auto"/>
            </w:tcBorders>
            <w:vAlign w:val="center"/>
          </w:tcPr>
          <w:p w14:paraId="184C3B3D" w14:textId="77777777" w:rsidR="00AD122D" w:rsidRPr="00B50A87" w:rsidRDefault="00AD122D" w:rsidP="0048681F">
            <w:pPr>
              <w:jc w:val="center"/>
              <w:rPr>
                <w:rFonts w:eastAsia="MS Mincho"/>
                <w:b/>
                <w:sz w:val="15"/>
                <w:szCs w:val="15"/>
                <w:lang w:bidi="en-US"/>
              </w:rPr>
            </w:pPr>
            <w:r w:rsidRPr="00B50A87">
              <w:rPr>
                <w:rFonts w:eastAsia="MS Mincho"/>
                <w:b/>
                <w:sz w:val="15"/>
                <w:szCs w:val="15"/>
                <w:lang w:bidi="en-US"/>
              </w:rPr>
              <w:t>5</w:t>
            </w:r>
          </w:p>
        </w:tc>
        <w:tc>
          <w:tcPr>
            <w:tcW w:w="8511" w:type="dxa"/>
            <w:tcBorders>
              <w:top w:val="single" w:sz="4" w:space="0" w:color="auto"/>
              <w:bottom w:val="single" w:sz="4" w:space="0" w:color="auto"/>
            </w:tcBorders>
          </w:tcPr>
          <w:p w14:paraId="3F8947E9" w14:textId="77777777" w:rsidR="00AD122D" w:rsidRPr="00B50A87" w:rsidRDefault="00AD122D" w:rsidP="0048681F">
            <w:pPr>
              <w:jc w:val="both"/>
              <w:rPr>
                <w:color w:val="0D0D0D"/>
                <w:sz w:val="15"/>
                <w:szCs w:val="15"/>
              </w:rPr>
            </w:pPr>
            <w:r w:rsidRPr="00B50A87">
              <w:rPr>
                <w:color w:val="0D0D0D"/>
                <w:sz w:val="15"/>
                <w:szCs w:val="15"/>
              </w:rPr>
              <w:t>El operario de cada piscina llevará el registro de las actividades realizadas en el libro estándar de registro de control sanitario de las instalaciones acuáticas y estructuras similares de la Gobernación de Antioquia y en el formato 3CV-FR-0030 CONTROL SEGURIDAD EN PISCINAS Y MEDICIÓN FISICOQUÍMICA EN PISCINAS. y demás documentos necesarios que se requieran por norma (Art. 230 Ley 09 de 1979).</w:t>
            </w:r>
          </w:p>
        </w:tc>
        <w:tc>
          <w:tcPr>
            <w:tcW w:w="690" w:type="dxa"/>
            <w:tcBorders>
              <w:top w:val="single" w:sz="4" w:space="0" w:color="auto"/>
              <w:bottom w:val="single" w:sz="4" w:space="0" w:color="auto"/>
            </w:tcBorders>
          </w:tcPr>
          <w:p w14:paraId="10988AB1" w14:textId="77777777" w:rsidR="00AD122D" w:rsidRPr="00B50A87" w:rsidRDefault="00AD122D" w:rsidP="0048681F">
            <w:pPr>
              <w:jc w:val="both"/>
              <w:rPr>
                <w:color w:val="0D0D0D"/>
                <w:sz w:val="15"/>
                <w:szCs w:val="15"/>
              </w:rPr>
            </w:pPr>
          </w:p>
        </w:tc>
        <w:tc>
          <w:tcPr>
            <w:tcW w:w="690" w:type="dxa"/>
            <w:tcBorders>
              <w:top w:val="single" w:sz="4" w:space="0" w:color="auto"/>
              <w:bottom w:val="single" w:sz="4" w:space="0" w:color="auto"/>
            </w:tcBorders>
          </w:tcPr>
          <w:p w14:paraId="470D61FF" w14:textId="77777777" w:rsidR="00AD122D" w:rsidRPr="00B50A87" w:rsidRDefault="00AD122D" w:rsidP="0048681F">
            <w:pPr>
              <w:jc w:val="both"/>
              <w:rPr>
                <w:color w:val="0D0D0D"/>
                <w:sz w:val="15"/>
                <w:szCs w:val="15"/>
              </w:rPr>
            </w:pPr>
          </w:p>
        </w:tc>
      </w:tr>
      <w:tr w:rsidR="00AD122D" w:rsidRPr="00B50A87" w14:paraId="20CFFB80" w14:textId="77777777" w:rsidTr="00CE55AA">
        <w:tc>
          <w:tcPr>
            <w:tcW w:w="415" w:type="dxa"/>
            <w:tcBorders>
              <w:top w:val="single" w:sz="4" w:space="0" w:color="auto"/>
              <w:bottom w:val="single" w:sz="4" w:space="0" w:color="auto"/>
            </w:tcBorders>
            <w:vAlign w:val="center"/>
          </w:tcPr>
          <w:p w14:paraId="1960DC0C" w14:textId="77777777" w:rsidR="00AD122D" w:rsidRPr="00B50A87" w:rsidRDefault="00AD122D" w:rsidP="0048681F">
            <w:pPr>
              <w:jc w:val="center"/>
              <w:rPr>
                <w:b/>
                <w:sz w:val="15"/>
                <w:szCs w:val="15"/>
              </w:rPr>
            </w:pPr>
            <w:r w:rsidRPr="00B50A87">
              <w:rPr>
                <w:b/>
                <w:sz w:val="15"/>
                <w:szCs w:val="15"/>
              </w:rPr>
              <w:t>6</w:t>
            </w:r>
          </w:p>
        </w:tc>
        <w:tc>
          <w:tcPr>
            <w:tcW w:w="8511" w:type="dxa"/>
            <w:tcBorders>
              <w:top w:val="single" w:sz="4" w:space="0" w:color="auto"/>
              <w:bottom w:val="single" w:sz="4" w:space="0" w:color="auto"/>
            </w:tcBorders>
          </w:tcPr>
          <w:p w14:paraId="33E67F51" w14:textId="77777777" w:rsidR="00AD122D" w:rsidRPr="00B50A87" w:rsidRDefault="00AD122D" w:rsidP="0048681F">
            <w:pPr>
              <w:jc w:val="both"/>
              <w:rPr>
                <w:sz w:val="15"/>
                <w:szCs w:val="15"/>
              </w:rPr>
            </w:pPr>
            <w:r w:rsidRPr="00B50A87">
              <w:rPr>
                <w:sz w:val="15"/>
                <w:szCs w:val="15"/>
              </w:rPr>
              <w:t>El futuro contratista en caso de hallar novedades o acciones de mejora en las zonas húmedas o estanques deberá r</w:t>
            </w:r>
            <w:r w:rsidRPr="00B50A87">
              <w:rPr>
                <w:color w:val="000000"/>
                <w:sz w:val="15"/>
                <w:szCs w:val="15"/>
              </w:rPr>
              <w:t xml:space="preserve">endir informe por escrito de recomendaciones a seguir, para mantener la operación y servicio diario de cada una de las piscinas y jacuzzi, </w:t>
            </w:r>
            <w:r w:rsidRPr="00B50A87">
              <w:rPr>
                <w:color w:val="000000"/>
                <w:sz w:val="15"/>
                <w:szCs w:val="15"/>
              </w:rPr>
              <w:lastRenderedPageBreak/>
              <w:t>r</w:t>
            </w:r>
            <w:r w:rsidRPr="00B50A87">
              <w:rPr>
                <w:sz w:val="15"/>
                <w:szCs w:val="15"/>
              </w:rPr>
              <w:t>ealizar las demás actividades necesarias y tendientes a lograr la calidad del agua que sea apta para los bañistas y cumplan con los estándares exigidos en la normatividad vigente en Colombia.</w:t>
            </w:r>
          </w:p>
        </w:tc>
        <w:tc>
          <w:tcPr>
            <w:tcW w:w="690" w:type="dxa"/>
            <w:tcBorders>
              <w:top w:val="single" w:sz="4" w:space="0" w:color="auto"/>
              <w:bottom w:val="single" w:sz="4" w:space="0" w:color="auto"/>
            </w:tcBorders>
          </w:tcPr>
          <w:p w14:paraId="2CAF20CA" w14:textId="77777777" w:rsidR="00AD122D" w:rsidRPr="00B50A87" w:rsidRDefault="00AD122D" w:rsidP="0048681F">
            <w:pPr>
              <w:jc w:val="both"/>
              <w:rPr>
                <w:sz w:val="15"/>
                <w:szCs w:val="15"/>
              </w:rPr>
            </w:pPr>
          </w:p>
        </w:tc>
        <w:tc>
          <w:tcPr>
            <w:tcW w:w="690" w:type="dxa"/>
            <w:tcBorders>
              <w:top w:val="single" w:sz="4" w:space="0" w:color="auto"/>
              <w:bottom w:val="single" w:sz="4" w:space="0" w:color="auto"/>
            </w:tcBorders>
          </w:tcPr>
          <w:p w14:paraId="5589C178" w14:textId="77777777" w:rsidR="00AD122D" w:rsidRPr="00B50A87" w:rsidRDefault="00AD122D" w:rsidP="0048681F">
            <w:pPr>
              <w:jc w:val="both"/>
              <w:rPr>
                <w:sz w:val="15"/>
                <w:szCs w:val="15"/>
              </w:rPr>
            </w:pPr>
          </w:p>
        </w:tc>
      </w:tr>
      <w:tr w:rsidR="00AD122D" w:rsidRPr="00B50A87" w14:paraId="22B08973" w14:textId="77777777" w:rsidTr="00CE55AA">
        <w:tc>
          <w:tcPr>
            <w:tcW w:w="415" w:type="dxa"/>
            <w:tcBorders>
              <w:top w:val="single" w:sz="4" w:space="0" w:color="auto"/>
              <w:bottom w:val="single" w:sz="4" w:space="0" w:color="auto"/>
            </w:tcBorders>
            <w:vAlign w:val="center"/>
          </w:tcPr>
          <w:p w14:paraId="65F02E58" w14:textId="77777777" w:rsidR="00AD122D" w:rsidRPr="00B50A87" w:rsidRDefault="00AD122D" w:rsidP="0048681F">
            <w:pPr>
              <w:jc w:val="center"/>
              <w:rPr>
                <w:b/>
                <w:sz w:val="15"/>
                <w:szCs w:val="15"/>
              </w:rPr>
            </w:pPr>
            <w:r w:rsidRPr="00B50A87">
              <w:rPr>
                <w:b/>
                <w:sz w:val="15"/>
                <w:szCs w:val="15"/>
              </w:rPr>
              <w:t>7</w:t>
            </w:r>
          </w:p>
        </w:tc>
        <w:tc>
          <w:tcPr>
            <w:tcW w:w="8511" w:type="dxa"/>
            <w:tcBorders>
              <w:top w:val="single" w:sz="4" w:space="0" w:color="auto"/>
              <w:bottom w:val="single" w:sz="4" w:space="0" w:color="auto"/>
            </w:tcBorders>
          </w:tcPr>
          <w:p w14:paraId="4A2EE5CC" w14:textId="77777777" w:rsidR="00AD122D" w:rsidRPr="00B50A87" w:rsidRDefault="00AD122D" w:rsidP="0048681F">
            <w:pPr>
              <w:jc w:val="both"/>
              <w:rPr>
                <w:sz w:val="15"/>
                <w:szCs w:val="15"/>
              </w:rPr>
            </w:pPr>
            <w:r w:rsidRPr="00B50A87">
              <w:rPr>
                <w:bCs/>
                <w:sz w:val="15"/>
                <w:szCs w:val="15"/>
              </w:rPr>
              <w:t>Por parte del contratista se deben presentar a la supervisión informes mensuales de las actividades realizadas durante este período.</w:t>
            </w:r>
          </w:p>
        </w:tc>
        <w:tc>
          <w:tcPr>
            <w:tcW w:w="690" w:type="dxa"/>
            <w:tcBorders>
              <w:top w:val="single" w:sz="4" w:space="0" w:color="auto"/>
              <w:bottom w:val="single" w:sz="4" w:space="0" w:color="auto"/>
            </w:tcBorders>
          </w:tcPr>
          <w:p w14:paraId="0432984F" w14:textId="77777777" w:rsidR="00AD122D" w:rsidRPr="00B50A87" w:rsidRDefault="00AD122D" w:rsidP="0048681F">
            <w:pPr>
              <w:jc w:val="both"/>
              <w:rPr>
                <w:bCs/>
                <w:sz w:val="15"/>
                <w:szCs w:val="15"/>
              </w:rPr>
            </w:pPr>
          </w:p>
        </w:tc>
        <w:tc>
          <w:tcPr>
            <w:tcW w:w="690" w:type="dxa"/>
            <w:tcBorders>
              <w:top w:val="single" w:sz="4" w:space="0" w:color="auto"/>
              <w:bottom w:val="single" w:sz="4" w:space="0" w:color="auto"/>
            </w:tcBorders>
          </w:tcPr>
          <w:p w14:paraId="2409AFF8" w14:textId="77777777" w:rsidR="00AD122D" w:rsidRPr="00B50A87" w:rsidRDefault="00AD122D" w:rsidP="0048681F">
            <w:pPr>
              <w:jc w:val="both"/>
              <w:rPr>
                <w:bCs/>
                <w:sz w:val="15"/>
                <w:szCs w:val="15"/>
              </w:rPr>
            </w:pPr>
          </w:p>
        </w:tc>
      </w:tr>
      <w:tr w:rsidR="00AD122D" w:rsidRPr="00B50A87" w14:paraId="073A291C" w14:textId="77777777" w:rsidTr="00CE55AA">
        <w:tc>
          <w:tcPr>
            <w:tcW w:w="415" w:type="dxa"/>
            <w:tcBorders>
              <w:top w:val="single" w:sz="4" w:space="0" w:color="auto"/>
              <w:bottom w:val="single" w:sz="4" w:space="0" w:color="auto"/>
            </w:tcBorders>
            <w:vAlign w:val="center"/>
          </w:tcPr>
          <w:p w14:paraId="6995B7C6" w14:textId="77777777" w:rsidR="00AD122D" w:rsidRPr="00B50A87" w:rsidRDefault="00AD122D" w:rsidP="0048681F">
            <w:pPr>
              <w:jc w:val="center"/>
              <w:rPr>
                <w:b/>
                <w:sz w:val="15"/>
                <w:szCs w:val="15"/>
              </w:rPr>
            </w:pPr>
            <w:r w:rsidRPr="00B50A87">
              <w:rPr>
                <w:b/>
                <w:sz w:val="15"/>
                <w:szCs w:val="15"/>
              </w:rPr>
              <w:t>8</w:t>
            </w:r>
          </w:p>
        </w:tc>
        <w:tc>
          <w:tcPr>
            <w:tcW w:w="8511" w:type="dxa"/>
            <w:tcBorders>
              <w:top w:val="single" w:sz="4" w:space="0" w:color="auto"/>
              <w:bottom w:val="single" w:sz="4" w:space="0" w:color="auto"/>
            </w:tcBorders>
          </w:tcPr>
          <w:p w14:paraId="2FB80D35" w14:textId="77777777" w:rsidR="00AD122D" w:rsidRPr="00B50A87" w:rsidRDefault="00AD122D" w:rsidP="0048681F">
            <w:pPr>
              <w:jc w:val="both"/>
              <w:rPr>
                <w:sz w:val="15"/>
                <w:szCs w:val="15"/>
                <w:lang w:eastAsia="es-CO"/>
              </w:rPr>
            </w:pPr>
            <w:r w:rsidRPr="00B50A87">
              <w:rPr>
                <w:sz w:val="15"/>
                <w:szCs w:val="15"/>
                <w:lang w:eastAsia="es-CO"/>
              </w:rPr>
              <w:t>Todas las actividades del servicio de aseo, limpieza y mantenimiento a todo costo de las piscinas, deben cumplir con la Resolución 00001618 de 2010 del Ministerio de Protección Social, Resolución 1510 de 2011, Diario Oficial No. 48066 de 11 de mayo de 2011 del Ministerio de Protección Social “Por la cual se definen los criterios técnicos y de seguridad para piscinas y se dictan otras disposiciones”. Y con el Decreto 554 de 2015 “Por el cual se reglamenta la Ley </w:t>
            </w:r>
            <w:hyperlink r:id="rId21" w:anchor="0" w:history="1">
              <w:r w:rsidRPr="00B50A87">
                <w:rPr>
                  <w:sz w:val="15"/>
                  <w:szCs w:val="15"/>
                  <w:lang w:eastAsia="es-CO"/>
                </w:rPr>
                <w:t>1209</w:t>
              </w:r>
            </w:hyperlink>
            <w:r w:rsidRPr="00B50A87">
              <w:rPr>
                <w:sz w:val="15"/>
                <w:szCs w:val="15"/>
                <w:lang w:eastAsia="es-CO"/>
              </w:rPr>
              <w:t> de 2008, Decreto 2171 de 2009, Resolución 4498 de 2012 expedidas por el Ministerio de Salud, o las normas que las modifiquen, adiciones o sustituyan y demás disposiciones vigentes.</w:t>
            </w:r>
          </w:p>
        </w:tc>
        <w:tc>
          <w:tcPr>
            <w:tcW w:w="690" w:type="dxa"/>
            <w:tcBorders>
              <w:top w:val="single" w:sz="4" w:space="0" w:color="auto"/>
              <w:bottom w:val="single" w:sz="4" w:space="0" w:color="auto"/>
            </w:tcBorders>
          </w:tcPr>
          <w:p w14:paraId="42DF81C5" w14:textId="77777777" w:rsidR="00AD122D" w:rsidRPr="00B50A87" w:rsidRDefault="00AD122D" w:rsidP="0048681F">
            <w:pPr>
              <w:jc w:val="both"/>
              <w:rPr>
                <w:sz w:val="15"/>
                <w:szCs w:val="15"/>
                <w:lang w:eastAsia="es-CO"/>
              </w:rPr>
            </w:pPr>
          </w:p>
        </w:tc>
        <w:tc>
          <w:tcPr>
            <w:tcW w:w="690" w:type="dxa"/>
            <w:tcBorders>
              <w:top w:val="single" w:sz="4" w:space="0" w:color="auto"/>
              <w:bottom w:val="single" w:sz="4" w:space="0" w:color="auto"/>
            </w:tcBorders>
          </w:tcPr>
          <w:p w14:paraId="13824267" w14:textId="77777777" w:rsidR="00AD122D" w:rsidRPr="00B50A87" w:rsidRDefault="00AD122D" w:rsidP="0048681F">
            <w:pPr>
              <w:jc w:val="both"/>
              <w:rPr>
                <w:sz w:val="15"/>
                <w:szCs w:val="15"/>
                <w:lang w:eastAsia="es-CO"/>
              </w:rPr>
            </w:pPr>
          </w:p>
        </w:tc>
      </w:tr>
      <w:tr w:rsidR="00AD122D" w:rsidRPr="00B50A87" w14:paraId="1CE3D502" w14:textId="77777777" w:rsidTr="00CE55AA">
        <w:trPr>
          <w:trHeight w:val="889"/>
        </w:trPr>
        <w:tc>
          <w:tcPr>
            <w:tcW w:w="415" w:type="dxa"/>
            <w:tcBorders>
              <w:top w:val="single" w:sz="4" w:space="0" w:color="auto"/>
              <w:bottom w:val="single" w:sz="4" w:space="0" w:color="auto"/>
            </w:tcBorders>
            <w:vAlign w:val="center"/>
          </w:tcPr>
          <w:p w14:paraId="5D47D9C8" w14:textId="77777777" w:rsidR="00AD122D" w:rsidRPr="00B50A87" w:rsidRDefault="00AD122D" w:rsidP="0048681F">
            <w:pPr>
              <w:jc w:val="center"/>
              <w:rPr>
                <w:rFonts w:eastAsia="MS Mincho"/>
                <w:bCs/>
                <w:sz w:val="15"/>
                <w:szCs w:val="15"/>
                <w:lang w:bidi="en-US"/>
              </w:rPr>
            </w:pPr>
            <w:bookmarkStart w:id="13" w:name="_Hlk187942106"/>
            <w:r w:rsidRPr="00B50A87">
              <w:rPr>
                <w:rFonts w:eastAsia="MS Mincho"/>
                <w:b/>
                <w:sz w:val="15"/>
                <w:szCs w:val="15"/>
                <w:lang w:bidi="en-US"/>
              </w:rPr>
              <w:t>9</w:t>
            </w:r>
          </w:p>
        </w:tc>
        <w:tc>
          <w:tcPr>
            <w:tcW w:w="8511" w:type="dxa"/>
            <w:tcBorders>
              <w:top w:val="single" w:sz="4" w:space="0" w:color="auto"/>
              <w:bottom w:val="single" w:sz="4" w:space="0" w:color="auto"/>
            </w:tcBorders>
            <w:vAlign w:val="bottom"/>
          </w:tcPr>
          <w:p w14:paraId="287AB9DB" w14:textId="77777777" w:rsidR="00AD122D" w:rsidRPr="00B50A87" w:rsidRDefault="00AD122D" w:rsidP="0048681F">
            <w:pPr>
              <w:pStyle w:val="Textoindependiente2"/>
              <w:spacing w:after="0" w:line="240" w:lineRule="auto"/>
              <w:jc w:val="both"/>
              <w:rPr>
                <w:bCs/>
                <w:color w:val="000000"/>
                <w:sz w:val="15"/>
                <w:szCs w:val="15"/>
              </w:rPr>
            </w:pPr>
            <w:r w:rsidRPr="00B50A87">
              <w:rPr>
                <w:rFonts w:eastAsia="Calibri"/>
                <w:sz w:val="15"/>
                <w:szCs w:val="15"/>
              </w:rPr>
              <w:t xml:space="preserve">Acreditar la formación de los operarios para la prestación de los servicios con relación el servicio de aseo y mantenimiento   de las piscinas, zonas húmedas jacuzzi – turco - sauna – playas. </w:t>
            </w:r>
          </w:p>
          <w:p w14:paraId="0738C521" w14:textId="77777777" w:rsidR="00AD122D" w:rsidRPr="00B50A87" w:rsidRDefault="00AD122D" w:rsidP="0048681F">
            <w:pPr>
              <w:pStyle w:val="Textoindependiente2"/>
              <w:spacing w:after="0" w:line="240" w:lineRule="auto"/>
              <w:jc w:val="both"/>
              <w:rPr>
                <w:bCs/>
                <w:color w:val="000000"/>
                <w:sz w:val="15"/>
                <w:szCs w:val="15"/>
              </w:rPr>
            </w:pPr>
          </w:p>
          <w:p w14:paraId="27EF29CE" w14:textId="77777777" w:rsidR="00AD122D" w:rsidRPr="00B50A87" w:rsidRDefault="00AD122D" w:rsidP="0048681F">
            <w:pPr>
              <w:jc w:val="both"/>
              <w:rPr>
                <w:color w:val="000000"/>
                <w:sz w:val="15"/>
                <w:szCs w:val="15"/>
              </w:rPr>
            </w:pPr>
            <w:r w:rsidRPr="00B50A87">
              <w:rPr>
                <w:color w:val="000000"/>
                <w:sz w:val="15"/>
                <w:szCs w:val="15"/>
              </w:rPr>
              <w:t xml:space="preserve">Es importante para la entidad, conocer que cada operario que estará al frente de la ejecución del contrato en su respectiva sede cuente con la experiencia y capacitación suficiente de acuerdo como la entidad lo solicite, lo que garantizará la calidad de esta. </w:t>
            </w:r>
          </w:p>
          <w:p w14:paraId="1D237AC3" w14:textId="77777777" w:rsidR="00AD122D" w:rsidRPr="00B50A87" w:rsidRDefault="00AD122D" w:rsidP="0048681F">
            <w:pPr>
              <w:jc w:val="both"/>
              <w:rPr>
                <w:color w:val="000000"/>
                <w:sz w:val="15"/>
                <w:szCs w:val="15"/>
              </w:rPr>
            </w:pPr>
          </w:p>
          <w:tbl>
            <w:tblPr>
              <w:tblW w:w="8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8"/>
              <w:gridCol w:w="4561"/>
              <w:gridCol w:w="2296"/>
            </w:tblGrid>
            <w:tr w:rsidR="00AD122D" w:rsidRPr="00B50A87" w14:paraId="4B1A51A8" w14:textId="77777777" w:rsidTr="00CE55AA">
              <w:trPr>
                <w:trHeight w:val="184"/>
              </w:trPr>
              <w:tc>
                <w:tcPr>
                  <w:tcW w:w="8355" w:type="dxa"/>
                  <w:gridSpan w:val="3"/>
                  <w:shd w:val="clear" w:color="000000" w:fill="D9D9D9"/>
                  <w:tcMar>
                    <w:left w:w="28" w:type="dxa"/>
                    <w:right w:w="28" w:type="dxa"/>
                  </w:tcMar>
                  <w:vAlign w:val="center"/>
                </w:tcPr>
                <w:p w14:paraId="752943C8" w14:textId="77777777" w:rsidR="00AD122D" w:rsidRPr="00B50A87" w:rsidRDefault="00AD122D" w:rsidP="00B254CB">
                  <w:pPr>
                    <w:framePr w:hSpace="141" w:wrap="around" w:vAnchor="text" w:hAnchor="text" w:xAlign="center" w:y="1"/>
                    <w:ind w:left="318" w:hanging="318"/>
                    <w:suppressOverlap/>
                    <w:jc w:val="center"/>
                    <w:rPr>
                      <w:b/>
                      <w:bCs/>
                      <w:color w:val="000000"/>
                      <w:sz w:val="15"/>
                      <w:szCs w:val="15"/>
                    </w:rPr>
                  </w:pPr>
                  <w:r w:rsidRPr="00B50A87">
                    <w:rPr>
                      <w:b/>
                      <w:bCs/>
                      <w:color w:val="000000"/>
                      <w:sz w:val="15"/>
                      <w:szCs w:val="15"/>
                    </w:rPr>
                    <w:t>PERSONAL MÍNIMO REQUERIDO</w:t>
                  </w:r>
                </w:p>
              </w:tc>
            </w:tr>
            <w:tr w:rsidR="00AD122D" w:rsidRPr="00B50A87" w14:paraId="32D18671" w14:textId="77777777" w:rsidTr="00CE55AA">
              <w:trPr>
                <w:trHeight w:val="195"/>
              </w:trPr>
              <w:tc>
                <w:tcPr>
                  <w:tcW w:w="1498" w:type="dxa"/>
                  <w:shd w:val="clear" w:color="000000" w:fill="D9D9D9"/>
                  <w:tcMar>
                    <w:left w:w="28" w:type="dxa"/>
                    <w:right w:w="28" w:type="dxa"/>
                  </w:tcMar>
                  <w:vAlign w:val="center"/>
                </w:tcPr>
                <w:p w14:paraId="4BBB7990" w14:textId="77777777" w:rsidR="00AD122D" w:rsidRPr="00B50A87" w:rsidRDefault="00AD122D" w:rsidP="00B254CB">
                  <w:pPr>
                    <w:framePr w:hSpace="141" w:wrap="around" w:vAnchor="text" w:hAnchor="text" w:xAlign="center" w:y="1"/>
                    <w:ind w:left="318" w:hanging="318"/>
                    <w:suppressOverlap/>
                    <w:jc w:val="center"/>
                    <w:rPr>
                      <w:b/>
                      <w:bCs/>
                      <w:color w:val="000000"/>
                      <w:sz w:val="15"/>
                      <w:szCs w:val="15"/>
                    </w:rPr>
                  </w:pPr>
                  <w:r w:rsidRPr="00B50A87">
                    <w:rPr>
                      <w:b/>
                      <w:bCs/>
                      <w:color w:val="000000"/>
                      <w:sz w:val="15"/>
                      <w:szCs w:val="15"/>
                    </w:rPr>
                    <w:t>PERSONAL</w:t>
                  </w:r>
                </w:p>
              </w:tc>
              <w:tc>
                <w:tcPr>
                  <w:tcW w:w="4561" w:type="dxa"/>
                  <w:shd w:val="clear" w:color="000000" w:fill="D9D9D9"/>
                  <w:tcMar>
                    <w:left w:w="28" w:type="dxa"/>
                    <w:right w:w="28" w:type="dxa"/>
                  </w:tcMar>
                  <w:vAlign w:val="center"/>
                </w:tcPr>
                <w:p w14:paraId="723379DA" w14:textId="77777777" w:rsidR="00AD122D" w:rsidRPr="00B50A87" w:rsidRDefault="00AD122D" w:rsidP="00B254CB">
                  <w:pPr>
                    <w:framePr w:hSpace="141" w:wrap="around" w:vAnchor="text" w:hAnchor="text" w:xAlign="center" w:y="1"/>
                    <w:ind w:left="318" w:hanging="318"/>
                    <w:suppressOverlap/>
                    <w:jc w:val="center"/>
                    <w:rPr>
                      <w:b/>
                      <w:bCs/>
                      <w:color w:val="000000"/>
                      <w:sz w:val="15"/>
                      <w:szCs w:val="15"/>
                    </w:rPr>
                  </w:pPr>
                  <w:r w:rsidRPr="00B50A87">
                    <w:rPr>
                      <w:b/>
                      <w:bCs/>
                      <w:color w:val="000000"/>
                      <w:sz w:val="15"/>
                      <w:szCs w:val="15"/>
                    </w:rPr>
                    <w:t>EXPERIENCIA</w:t>
                  </w:r>
                </w:p>
              </w:tc>
              <w:tc>
                <w:tcPr>
                  <w:tcW w:w="2296" w:type="dxa"/>
                  <w:shd w:val="clear" w:color="000000" w:fill="D9D9D9"/>
                  <w:tcMar>
                    <w:left w:w="28" w:type="dxa"/>
                    <w:right w:w="28" w:type="dxa"/>
                  </w:tcMar>
                  <w:vAlign w:val="center"/>
                </w:tcPr>
                <w:p w14:paraId="3BD699A8" w14:textId="77777777" w:rsidR="00AD122D" w:rsidRPr="00B50A87" w:rsidRDefault="00AD122D" w:rsidP="00B254CB">
                  <w:pPr>
                    <w:framePr w:hSpace="141" w:wrap="around" w:vAnchor="text" w:hAnchor="text" w:xAlign="center" w:y="1"/>
                    <w:ind w:left="318" w:hanging="318"/>
                    <w:suppressOverlap/>
                    <w:jc w:val="center"/>
                    <w:rPr>
                      <w:b/>
                      <w:bCs/>
                      <w:color w:val="000000"/>
                      <w:sz w:val="15"/>
                      <w:szCs w:val="15"/>
                    </w:rPr>
                  </w:pPr>
                  <w:r w:rsidRPr="00B50A87">
                    <w:rPr>
                      <w:b/>
                      <w:bCs/>
                      <w:color w:val="000000"/>
                      <w:sz w:val="15"/>
                      <w:szCs w:val="15"/>
                    </w:rPr>
                    <w:t>FUNCIONES</w:t>
                  </w:r>
                </w:p>
              </w:tc>
            </w:tr>
            <w:tr w:rsidR="00AD122D" w:rsidRPr="00B50A87" w14:paraId="4661E83B" w14:textId="77777777" w:rsidTr="00CE55AA">
              <w:trPr>
                <w:trHeight w:val="1317"/>
              </w:trPr>
              <w:tc>
                <w:tcPr>
                  <w:tcW w:w="1498" w:type="dxa"/>
                  <w:tcMar>
                    <w:left w:w="28" w:type="dxa"/>
                    <w:right w:w="28" w:type="dxa"/>
                  </w:tcMar>
                  <w:vAlign w:val="center"/>
                </w:tcPr>
                <w:p w14:paraId="2B1F70AC" w14:textId="77777777" w:rsidR="00AD122D" w:rsidRPr="00B50A87" w:rsidRDefault="00AD122D" w:rsidP="00B254CB">
                  <w:pPr>
                    <w:framePr w:hSpace="141" w:wrap="around" w:vAnchor="text" w:hAnchor="text" w:xAlign="center" w:y="1"/>
                    <w:ind w:left="318" w:hanging="318"/>
                    <w:suppressOverlap/>
                    <w:jc w:val="center"/>
                    <w:rPr>
                      <w:color w:val="000000"/>
                      <w:sz w:val="15"/>
                      <w:szCs w:val="15"/>
                    </w:rPr>
                  </w:pPr>
                  <w:r w:rsidRPr="00B50A87">
                    <w:rPr>
                      <w:color w:val="000000"/>
                      <w:sz w:val="15"/>
                      <w:szCs w:val="15"/>
                    </w:rPr>
                    <w:t>SEDE 1 El Circulo</w:t>
                  </w:r>
                </w:p>
              </w:tc>
              <w:tc>
                <w:tcPr>
                  <w:tcW w:w="4561" w:type="dxa"/>
                  <w:tcMar>
                    <w:left w:w="28" w:type="dxa"/>
                    <w:right w:w="28" w:type="dxa"/>
                  </w:tcMar>
                  <w:vAlign w:val="center"/>
                </w:tcPr>
                <w:p w14:paraId="7032453B" w14:textId="77777777" w:rsidR="00AD122D" w:rsidRPr="00B50A87" w:rsidRDefault="00AD122D" w:rsidP="00B254CB">
                  <w:pPr>
                    <w:framePr w:hSpace="141" w:wrap="around" w:vAnchor="text" w:hAnchor="text" w:xAlign="center" w:y="1"/>
                    <w:suppressOverlap/>
                    <w:jc w:val="both"/>
                    <w:rPr>
                      <w:color w:val="000000"/>
                      <w:sz w:val="15"/>
                      <w:szCs w:val="15"/>
                    </w:rPr>
                  </w:pPr>
                  <w:r w:rsidRPr="00B50A87">
                    <w:rPr>
                      <w:color w:val="000000"/>
                      <w:sz w:val="15"/>
                      <w:szCs w:val="15"/>
                    </w:rPr>
                    <w:t>Un (1) operario.  certificado en competencias laborales en Controlar la calidad del agua de piscinas y estructuras similares para ajustar sus parámetros según lo establecido en la reglamentación vigente o similares.</w:t>
                  </w:r>
                </w:p>
                <w:p w14:paraId="5396E4F7" w14:textId="77777777" w:rsidR="00AD122D" w:rsidRPr="00B50A87" w:rsidRDefault="00AD122D" w:rsidP="00B254CB">
                  <w:pPr>
                    <w:framePr w:hSpace="141" w:wrap="around" w:vAnchor="text" w:hAnchor="text" w:xAlign="center" w:y="1"/>
                    <w:ind w:left="404" w:hanging="318"/>
                    <w:suppressOverlap/>
                    <w:jc w:val="both"/>
                    <w:rPr>
                      <w:color w:val="000000"/>
                      <w:sz w:val="15"/>
                      <w:szCs w:val="15"/>
                    </w:rPr>
                  </w:pPr>
                </w:p>
                <w:p w14:paraId="5EDAAD5F" w14:textId="77777777" w:rsidR="00AD122D" w:rsidRDefault="00AD122D" w:rsidP="00B254CB">
                  <w:pPr>
                    <w:framePr w:hSpace="141" w:wrap="around" w:vAnchor="text" w:hAnchor="text" w:xAlign="center" w:y="1"/>
                    <w:suppressOverlap/>
                    <w:jc w:val="both"/>
                    <w:rPr>
                      <w:rFonts w:eastAsia="Calibri"/>
                      <w:color w:val="000000"/>
                      <w:sz w:val="15"/>
                      <w:szCs w:val="15"/>
                    </w:rPr>
                  </w:pPr>
                  <w:r w:rsidRPr="00B50A87">
                    <w:rPr>
                      <w:rFonts w:eastAsia="Calibri"/>
                      <w:b/>
                      <w:bCs/>
                      <w:color w:val="000000"/>
                      <w:sz w:val="15"/>
                      <w:szCs w:val="15"/>
                    </w:rPr>
                    <w:t>Experiencia General:</w:t>
                  </w:r>
                  <w:r w:rsidRPr="00B50A87">
                    <w:rPr>
                      <w:rFonts w:eastAsia="Calibri"/>
                      <w:color w:val="000000"/>
                      <w:sz w:val="15"/>
                      <w:szCs w:val="15"/>
                    </w:rPr>
                    <w:t xml:space="preserve"> Mínimo de un (01) año, el cual será avalado mediante la fecha de la </w:t>
                  </w:r>
                  <w:r w:rsidRPr="00B50A87">
                    <w:rPr>
                      <w:color w:val="000000"/>
                      <w:sz w:val="15"/>
                      <w:szCs w:val="15"/>
                    </w:rPr>
                    <w:t>certificación</w:t>
                  </w:r>
                  <w:r w:rsidRPr="00B50A87">
                    <w:rPr>
                      <w:rFonts w:eastAsia="Calibri"/>
                      <w:color w:val="000000"/>
                      <w:sz w:val="15"/>
                      <w:szCs w:val="15"/>
                    </w:rPr>
                    <w:t>.</w:t>
                  </w:r>
                </w:p>
                <w:p w14:paraId="063A06F5" w14:textId="77777777" w:rsidR="00AD122D" w:rsidRDefault="00AD122D" w:rsidP="00B254CB">
                  <w:pPr>
                    <w:framePr w:hSpace="141" w:wrap="around" w:vAnchor="text" w:hAnchor="text" w:xAlign="center" w:y="1"/>
                    <w:suppressOverlap/>
                    <w:jc w:val="both"/>
                    <w:rPr>
                      <w:rFonts w:eastAsia="Calibri"/>
                      <w:color w:val="000000"/>
                      <w:sz w:val="15"/>
                      <w:szCs w:val="15"/>
                    </w:rPr>
                  </w:pPr>
                </w:p>
                <w:p w14:paraId="7B2998A0" w14:textId="77777777" w:rsidR="00AD122D" w:rsidRPr="00B50A87" w:rsidRDefault="00AD122D" w:rsidP="00B254CB">
                  <w:pPr>
                    <w:framePr w:hSpace="141" w:wrap="around" w:vAnchor="text" w:hAnchor="text" w:xAlign="center" w:y="1"/>
                    <w:suppressOverlap/>
                    <w:jc w:val="both"/>
                    <w:rPr>
                      <w:rFonts w:eastAsia="Calibri"/>
                      <w:color w:val="000000"/>
                      <w:sz w:val="15"/>
                      <w:szCs w:val="15"/>
                    </w:rPr>
                  </w:pPr>
                  <w:r>
                    <w:rPr>
                      <w:rFonts w:eastAsia="Calibri"/>
                      <w:color w:val="000000"/>
                      <w:sz w:val="16"/>
                      <w:szCs w:val="16"/>
                    </w:rPr>
                    <w:t>El oferente deberá anexar el certificado o certificados junto con la oferta que acrediten la idoneidad para realizar esta actividad.</w:t>
                  </w:r>
                </w:p>
              </w:tc>
              <w:tc>
                <w:tcPr>
                  <w:tcW w:w="2296" w:type="dxa"/>
                  <w:tcMar>
                    <w:left w:w="28" w:type="dxa"/>
                    <w:right w:w="28" w:type="dxa"/>
                  </w:tcMar>
                  <w:vAlign w:val="center"/>
                </w:tcPr>
                <w:p w14:paraId="05D1381A" w14:textId="77777777" w:rsidR="00AD122D" w:rsidRPr="00B50A87" w:rsidRDefault="00AD122D" w:rsidP="00B254CB">
                  <w:pPr>
                    <w:framePr w:hSpace="141" w:wrap="around" w:vAnchor="text" w:hAnchor="text" w:xAlign="center" w:y="1"/>
                    <w:suppressOverlap/>
                    <w:jc w:val="both"/>
                    <w:rPr>
                      <w:color w:val="000000"/>
                      <w:sz w:val="15"/>
                      <w:szCs w:val="15"/>
                    </w:rPr>
                  </w:pPr>
                  <w:r w:rsidRPr="00B50A87">
                    <w:rPr>
                      <w:color w:val="000000"/>
                      <w:sz w:val="15"/>
                      <w:szCs w:val="15"/>
                    </w:rPr>
                    <w:t xml:space="preserve">Sera el personal que interviene en </w:t>
                  </w:r>
                  <w:r w:rsidRPr="00B50A87">
                    <w:rPr>
                      <w:rFonts w:eastAsia="Calibri"/>
                      <w:bCs/>
                      <w:color w:val="000000"/>
                      <w:sz w:val="15"/>
                      <w:szCs w:val="15"/>
                    </w:rPr>
                    <w:t>el servicio de aseo, limpieza y mantenimiento a todo costo de las piscinas, SPA zonas húmedas (jacuzzi – playas) y atracciones acuáticas.</w:t>
                  </w:r>
                </w:p>
              </w:tc>
            </w:tr>
            <w:tr w:rsidR="00AD122D" w:rsidRPr="00B50A87" w14:paraId="20DE484D" w14:textId="77777777" w:rsidTr="00CE55AA">
              <w:trPr>
                <w:trHeight w:val="1317"/>
              </w:trPr>
              <w:tc>
                <w:tcPr>
                  <w:tcW w:w="1498" w:type="dxa"/>
                  <w:tcMar>
                    <w:left w:w="28" w:type="dxa"/>
                    <w:right w:w="28" w:type="dxa"/>
                  </w:tcMar>
                  <w:vAlign w:val="center"/>
                </w:tcPr>
                <w:p w14:paraId="3516EE69" w14:textId="77777777" w:rsidR="00AD122D" w:rsidRPr="00B50A87" w:rsidRDefault="00AD122D" w:rsidP="00B254CB">
                  <w:pPr>
                    <w:framePr w:hSpace="141" w:wrap="around" w:vAnchor="text" w:hAnchor="text" w:xAlign="center" w:y="1"/>
                    <w:ind w:left="318" w:hanging="318"/>
                    <w:suppressOverlap/>
                    <w:jc w:val="center"/>
                    <w:rPr>
                      <w:color w:val="000000"/>
                      <w:sz w:val="15"/>
                      <w:szCs w:val="15"/>
                    </w:rPr>
                  </w:pPr>
                  <w:r w:rsidRPr="00B50A87">
                    <w:rPr>
                      <w:color w:val="000000"/>
                      <w:sz w:val="15"/>
                      <w:szCs w:val="15"/>
                    </w:rPr>
                    <w:t>SEDE 2       Hornachuelos</w:t>
                  </w:r>
                </w:p>
              </w:tc>
              <w:tc>
                <w:tcPr>
                  <w:tcW w:w="4561" w:type="dxa"/>
                  <w:tcMar>
                    <w:left w:w="28" w:type="dxa"/>
                    <w:right w:w="28" w:type="dxa"/>
                  </w:tcMar>
                  <w:vAlign w:val="center"/>
                </w:tcPr>
                <w:p w14:paraId="4BC4F6DA" w14:textId="77777777" w:rsidR="00AD122D" w:rsidRPr="00B50A87" w:rsidRDefault="00AD122D" w:rsidP="00B254CB">
                  <w:pPr>
                    <w:framePr w:hSpace="141" w:wrap="around" w:vAnchor="text" w:hAnchor="text" w:xAlign="center" w:y="1"/>
                    <w:suppressOverlap/>
                    <w:jc w:val="both"/>
                    <w:rPr>
                      <w:color w:val="000000"/>
                      <w:sz w:val="15"/>
                      <w:szCs w:val="15"/>
                    </w:rPr>
                  </w:pPr>
                  <w:r w:rsidRPr="00B50A87">
                    <w:rPr>
                      <w:color w:val="000000"/>
                      <w:sz w:val="15"/>
                      <w:szCs w:val="15"/>
                    </w:rPr>
                    <w:t xml:space="preserve">Un (1) operario.  certificado en competencias laborales en Controlar la calidad del agua de piscinas y estructuras similares para ajustar sus parámetros según lo establecido en la reglamentación vigente o similares. </w:t>
                  </w:r>
                </w:p>
                <w:p w14:paraId="5E3EF8B0" w14:textId="77777777" w:rsidR="00AD122D" w:rsidRPr="00B50A87" w:rsidRDefault="00AD122D" w:rsidP="00B254CB">
                  <w:pPr>
                    <w:framePr w:hSpace="141" w:wrap="around" w:vAnchor="text" w:hAnchor="text" w:xAlign="center" w:y="1"/>
                    <w:ind w:left="404" w:hanging="318"/>
                    <w:suppressOverlap/>
                    <w:jc w:val="both"/>
                    <w:rPr>
                      <w:color w:val="000000"/>
                      <w:sz w:val="15"/>
                      <w:szCs w:val="15"/>
                    </w:rPr>
                  </w:pPr>
                </w:p>
                <w:p w14:paraId="30D75C91" w14:textId="77777777" w:rsidR="00AD122D" w:rsidRDefault="00AD122D" w:rsidP="00B254CB">
                  <w:pPr>
                    <w:framePr w:hSpace="141" w:wrap="around" w:vAnchor="text" w:hAnchor="text" w:xAlign="center" w:y="1"/>
                    <w:suppressOverlap/>
                    <w:jc w:val="both"/>
                    <w:rPr>
                      <w:rFonts w:eastAsia="Calibri"/>
                      <w:color w:val="000000"/>
                      <w:sz w:val="15"/>
                      <w:szCs w:val="15"/>
                    </w:rPr>
                  </w:pPr>
                  <w:r w:rsidRPr="00B50A87">
                    <w:rPr>
                      <w:rFonts w:eastAsia="Calibri"/>
                      <w:b/>
                      <w:bCs/>
                      <w:color w:val="000000"/>
                      <w:sz w:val="15"/>
                      <w:szCs w:val="15"/>
                    </w:rPr>
                    <w:t>Experiencia General:</w:t>
                  </w:r>
                  <w:r w:rsidRPr="00B50A87">
                    <w:rPr>
                      <w:rFonts w:eastAsia="Calibri"/>
                      <w:color w:val="000000"/>
                      <w:sz w:val="15"/>
                      <w:szCs w:val="15"/>
                    </w:rPr>
                    <w:t xml:space="preserve"> Mínimo de un (01) año, el cual será avalado mediante la fecha de la </w:t>
                  </w:r>
                  <w:r w:rsidRPr="00B50A87">
                    <w:rPr>
                      <w:color w:val="000000"/>
                      <w:sz w:val="15"/>
                      <w:szCs w:val="15"/>
                    </w:rPr>
                    <w:t>certificación</w:t>
                  </w:r>
                  <w:r w:rsidRPr="00B50A87">
                    <w:rPr>
                      <w:rFonts w:eastAsia="Calibri"/>
                      <w:color w:val="000000"/>
                      <w:sz w:val="15"/>
                      <w:szCs w:val="15"/>
                    </w:rPr>
                    <w:t>.</w:t>
                  </w:r>
                </w:p>
                <w:p w14:paraId="5106FE57" w14:textId="77777777" w:rsidR="00AD122D" w:rsidRDefault="00AD122D" w:rsidP="00B254CB">
                  <w:pPr>
                    <w:framePr w:hSpace="141" w:wrap="around" w:vAnchor="text" w:hAnchor="text" w:xAlign="center" w:y="1"/>
                    <w:suppressOverlap/>
                    <w:jc w:val="both"/>
                    <w:rPr>
                      <w:rFonts w:eastAsia="Calibri"/>
                      <w:color w:val="000000"/>
                      <w:sz w:val="15"/>
                      <w:szCs w:val="15"/>
                    </w:rPr>
                  </w:pPr>
                </w:p>
                <w:p w14:paraId="14583D61" w14:textId="77777777" w:rsidR="00AD122D" w:rsidRPr="00B50A87" w:rsidRDefault="00AD122D" w:rsidP="00B254CB">
                  <w:pPr>
                    <w:framePr w:hSpace="141" w:wrap="around" w:vAnchor="text" w:hAnchor="text" w:xAlign="center" w:y="1"/>
                    <w:suppressOverlap/>
                    <w:jc w:val="both"/>
                    <w:rPr>
                      <w:rFonts w:eastAsia="Calibri"/>
                      <w:b/>
                      <w:bCs/>
                      <w:color w:val="000000"/>
                      <w:sz w:val="15"/>
                      <w:szCs w:val="15"/>
                    </w:rPr>
                  </w:pPr>
                  <w:r>
                    <w:rPr>
                      <w:rFonts w:eastAsia="Calibri"/>
                      <w:color w:val="000000"/>
                      <w:sz w:val="16"/>
                      <w:szCs w:val="16"/>
                    </w:rPr>
                    <w:t>El oferente deberá anexar el certificado o certificados junto con la oferta que acrediten la idoneidad para realizar esta actividad.</w:t>
                  </w:r>
                </w:p>
              </w:tc>
              <w:tc>
                <w:tcPr>
                  <w:tcW w:w="2296" w:type="dxa"/>
                  <w:tcMar>
                    <w:left w:w="28" w:type="dxa"/>
                    <w:right w:w="28" w:type="dxa"/>
                  </w:tcMar>
                  <w:vAlign w:val="center"/>
                </w:tcPr>
                <w:p w14:paraId="183769B0" w14:textId="77777777" w:rsidR="00AD122D" w:rsidRPr="00B50A87" w:rsidRDefault="00AD122D" w:rsidP="00B254CB">
                  <w:pPr>
                    <w:framePr w:hSpace="141" w:wrap="around" w:vAnchor="text" w:hAnchor="text" w:xAlign="center" w:y="1"/>
                    <w:suppressOverlap/>
                    <w:jc w:val="both"/>
                    <w:rPr>
                      <w:rFonts w:eastAsia="Calibri"/>
                      <w:b/>
                      <w:bCs/>
                      <w:color w:val="000000"/>
                      <w:sz w:val="15"/>
                      <w:szCs w:val="15"/>
                    </w:rPr>
                  </w:pPr>
                  <w:r w:rsidRPr="00B50A87">
                    <w:rPr>
                      <w:color w:val="000000"/>
                      <w:sz w:val="15"/>
                      <w:szCs w:val="15"/>
                    </w:rPr>
                    <w:t xml:space="preserve">Sera el personal que interviene en </w:t>
                  </w:r>
                  <w:r w:rsidRPr="00B50A87">
                    <w:rPr>
                      <w:rFonts w:eastAsia="Calibri"/>
                      <w:bCs/>
                      <w:color w:val="000000"/>
                      <w:sz w:val="15"/>
                      <w:szCs w:val="15"/>
                    </w:rPr>
                    <w:t>el servicio de aseo, limpieza y mantenimiento a todo costo de las piscinas, zonas húmedas (playas).</w:t>
                  </w:r>
                </w:p>
              </w:tc>
            </w:tr>
            <w:tr w:rsidR="00AD122D" w:rsidRPr="00B50A87" w14:paraId="778EB7CC" w14:textId="77777777" w:rsidTr="00CE55AA">
              <w:trPr>
                <w:trHeight w:val="1132"/>
              </w:trPr>
              <w:tc>
                <w:tcPr>
                  <w:tcW w:w="1498" w:type="dxa"/>
                  <w:tcMar>
                    <w:left w:w="28" w:type="dxa"/>
                    <w:right w:w="28" w:type="dxa"/>
                  </w:tcMar>
                  <w:vAlign w:val="center"/>
                </w:tcPr>
                <w:p w14:paraId="0A8870C4" w14:textId="77777777" w:rsidR="00AD122D" w:rsidRPr="00B50A87" w:rsidRDefault="00AD122D" w:rsidP="00B254CB">
                  <w:pPr>
                    <w:framePr w:hSpace="141" w:wrap="around" w:vAnchor="text" w:hAnchor="text" w:xAlign="center" w:y="1"/>
                    <w:ind w:left="318" w:hanging="318"/>
                    <w:suppressOverlap/>
                    <w:jc w:val="center"/>
                    <w:rPr>
                      <w:color w:val="000000"/>
                      <w:sz w:val="15"/>
                      <w:szCs w:val="15"/>
                    </w:rPr>
                  </w:pPr>
                  <w:r w:rsidRPr="00B50A87">
                    <w:rPr>
                      <w:color w:val="000000"/>
                      <w:sz w:val="15"/>
                      <w:szCs w:val="15"/>
                    </w:rPr>
                    <w:t>SEDE 3   Departamento de Policía Antioquia</w:t>
                  </w:r>
                </w:p>
              </w:tc>
              <w:tc>
                <w:tcPr>
                  <w:tcW w:w="4561" w:type="dxa"/>
                  <w:tcMar>
                    <w:left w:w="28" w:type="dxa"/>
                    <w:right w:w="28" w:type="dxa"/>
                  </w:tcMar>
                  <w:vAlign w:val="center"/>
                </w:tcPr>
                <w:p w14:paraId="2F5ACAEC" w14:textId="77777777" w:rsidR="00AD122D" w:rsidRPr="00B50A87" w:rsidRDefault="00AD122D" w:rsidP="00B254CB">
                  <w:pPr>
                    <w:framePr w:hSpace="141" w:wrap="around" w:vAnchor="text" w:hAnchor="text" w:xAlign="center" w:y="1"/>
                    <w:suppressOverlap/>
                    <w:jc w:val="both"/>
                    <w:rPr>
                      <w:color w:val="000000"/>
                      <w:sz w:val="15"/>
                      <w:szCs w:val="15"/>
                    </w:rPr>
                  </w:pPr>
                  <w:r w:rsidRPr="00B50A87">
                    <w:rPr>
                      <w:color w:val="000000"/>
                      <w:sz w:val="15"/>
                      <w:szCs w:val="15"/>
                    </w:rPr>
                    <w:t>Un (1) operario.  certificado en competencias laborales en Controlar la calidad del agua de piscinas y estructuras similares para ajustar sus parámetros según lo establecido en la reglamentación vigente o similares.</w:t>
                  </w:r>
                </w:p>
                <w:p w14:paraId="492790A8" w14:textId="77777777" w:rsidR="00AD122D" w:rsidRDefault="00AD122D" w:rsidP="00B254CB">
                  <w:pPr>
                    <w:framePr w:hSpace="141" w:wrap="around" w:vAnchor="text" w:hAnchor="text" w:xAlign="center" w:y="1"/>
                    <w:suppressOverlap/>
                    <w:jc w:val="both"/>
                    <w:rPr>
                      <w:rFonts w:eastAsia="Calibri"/>
                      <w:color w:val="000000"/>
                      <w:sz w:val="15"/>
                      <w:szCs w:val="15"/>
                    </w:rPr>
                  </w:pPr>
                  <w:r w:rsidRPr="00B50A87">
                    <w:rPr>
                      <w:rFonts w:eastAsia="Calibri"/>
                      <w:b/>
                      <w:bCs/>
                      <w:color w:val="000000"/>
                      <w:sz w:val="15"/>
                      <w:szCs w:val="15"/>
                    </w:rPr>
                    <w:t>Experiencia General:</w:t>
                  </w:r>
                  <w:r w:rsidRPr="00B50A87">
                    <w:rPr>
                      <w:rFonts w:eastAsia="Calibri"/>
                      <w:color w:val="000000"/>
                      <w:sz w:val="15"/>
                      <w:szCs w:val="15"/>
                    </w:rPr>
                    <w:t xml:space="preserve"> Mínimo de un (01) año, el cual será avalado mediante la fecha de la </w:t>
                  </w:r>
                  <w:r w:rsidRPr="00B50A87">
                    <w:rPr>
                      <w:color w:val="000000"/>
                      <w:sz w:val="15"/>
                      <w:szCs w:val="15"/>
                    </w:rPr>
                    <w:t>certificación</w:t>
                  </w:r>
                  <w:r w:rsidRPr="00B50A87">
                    <w:rPr>
                      <w:rFonts w:eastAsia="Calibri"/>
                      <w:color w:val="000000"/>
                      <w:sz w:val="15"/>
                      <w:szCs w:val="15"/>
                    </w:rPr>
                    <w:t>.</w:t>
                  </w:r>
                </w:p>
                <w:p w14:paraId="0DE55D78" w14:textId="77777777" w:rsidR="00AD122D" w:rsidRDefault="00AD122D" w:rsidP="00B254CB">
                  <w:pPr>
                    <w:framePr w:hSpace="141" w:wrap="around" w:vAnchor="text" w:hAnchor="text" w:xAlign="center" w:y="1"/>
                    <w:suppressOverlap/>
                    <w:jc w:val="both"/>
                    <w:rPr>
                      <w:rFonts w:eastAsia="Calibri"/>
                      <w:color w:val="000000"/>
                      <w:sz w:val="15"/>
                      <w:szCs w:val="15"/>
                    </w:rPr>
                  </w:pPr>
                </w:p>
                <w:p w14:paraId="333F6F4E" w14:textId="77777777" w:rsidR="00AD122D" w:rsidRPr="00B50A87" w:rsidRDefault="00AD122D" w:rsidP="00B254CB">
                  <w:pPr>
                    <w:framePr w:hSpace="141" w:wrap="around" w:vAnchor="text" w:hAnchor="text" w:xAlign="center" w:y="1"/>
                    <w:suppressOverlap/>
                    <w:jc w:val="both"/>
                    <w:rPr>
                      <w:rFonts w:eastAsia="Calibri"/>
                      <w:b/>
                      <w:bCs/>
                      <w:color w:val="000000"/>
                      <w:sz w:val="15"/>
                      <w:szCs w:val="15"/>
                    </w:rPr>
                  </w:pPr>
                  <w:r>
                    <w:rPr>
                      <w:rFonts w:eastAsia="Calibri"/>
                      <w:color w:val="000000"/>
                      <w:sz w:val="16"/>
                      <w:szCs w:val="16"/>
                    </w:rPr>
                    <w:t>El oferente deberá anexar el certificado o certificados junto con la oferta que acrediten la idoneidad para realizar esta actividad.</w:t>
                  </w:r>
                </w:p>
              </w:tc>
              <w:tc>
                <w:tcPr>
                  <w:tcW w:w="2296" w:type="dxa"/>
                  <w:tcMar>
                    <w:left w:w="28" w:type="dxa"/>
                    <w:right w:w="28" w:type="dxa"/>
                  </w:tcMar>
                  <w:vAlign w:val="center"/>
                </w:tcPr>
                <w:p w14:paraId="239DCB58" w14:textId="77777777" w:rsidR="00AD122D" w:rsidRPr="00B50A87" w:rsidRDefault="00AD122D" w:rsidP="00B254CB">
                  <w:pPr>
                    <w:framePr w:hSpace="141" w:wrap="around" w:vAnchor="text" w:hAnchor="text" w:xAlign="center" w:y="1"/>
                    <w:suppressOverlap/>
                    <w:jc w:val="both"/>
                    <w:rPr>
                      <w:rFonts w:eastAsia="Calibri"/>
                      <w:b/>
                      <w:bCs/>
                      <w:color w:val="000000"/>
                      <w:sz w:val="15"/>
                      <w:szCs w:val="15"/>
                    </w:rPr>
                  </w:pPr>
                  <w:r w:rsidRPr="00B50A87">
                    <w:rPr>
                      <w:color w:val="000000"/>
                      <w:sz w:val="15"/>
                      <w:szCs w:val="15"/>
                    </w:rPr>
                    <w:t xml:space="preserve">Sera el personal que interviene en </w:t>
                  </w:r>
                  <w:r w:rsidRPr="00B50A87">
                    <w:rPr>
                      <w:rFonts w:eastAsia="Calibri"/>
                      <w:bCs/>
                      <w:color w:val="000000"/>
                      <w:sz w:val="15"/>
                      <w:szCs w:val="15"/>
                    </w:rPr>
                    <w:t>el servicio de aseo, limpieza y mantenimiento a todo costo de las piscinas.</w:t>
                  </w:r>
                </w:p>
              </w:tc>
            </w:tr>
          </w:tbl>
          <w:p w14:paraId="392DFC3B" w14:textId="77777777" w:rsidR="00AD122D" w:rsidRPr="00B50A87" w:rsidRDefault="00AD122D" w:rsidP="0048681F">
            <w:pPr>
              <w:jc w:val="both"/>
              <w:rPr>
                <w:b/>
                <w:bCs/>
                <w:color w:val="000000"/>
                <w:sz w:val="15"/>
                <w:szCs w:val="15"/>
              </w:rPr>
            </w:pPr>
          </w:p>
          <w:p w14:paraId="3432254C" w14:textId="77777777" w:rsidR="00AD122D" w:rsidRPr="00B50A87" w:rsidRDefault="00AD122D" w:rsidP="0048681F">
            <w:pPr>
              <w:jc w:val="both"/>
              <w:rPr>
                <w:color w:val="000000"/>
                <w:sz w:val="15"/>
                <w:szCs w:val="15"/>
              </w:rPr>
            </w:pPr>
            <w:r w:rsidRPr="00B50A87">
              <w:rPr>
                <w:b/>
                <w:bCs/>
                <w:color w:val="000000"/>
                <w:sz w:val="15"/>
                <w:szCs w:val="15"/>
              </w:rPr>
              <w:t xml:space="preserve">Nota 1: </w:t>
            </w:r>
            <w:r w:rsidRPr="00B50A87">
              <w:rPr>
                <w:color w:val="000000"/>
                <w:sz w:val="15"/>
                <w:szCs w:val="15"/>
              </w:rPr>
              <w:t>este personal deberá estar afiliado al régimen contributivo por parte de la empresa y a una administradora de riesgos laborales ARL, una vez se adjudique el contrato.</w:t>
            </w:r>
          </w:p>
          <w:p w14:paraId="02CDA17D" w14:textId="77777777" w:rsidR="00AD122D" w:rsidRPr="00B50A87" w:rsidRDefault="00AD122D" w:rsidP="0048681F">
            <w:pPr>
              <w:jc w:val="both"/>
              <w:rPr>
                <w:color w:val="000000"/>
                <w:sz w:val="15"/>
                <w:szCs w:val="15"/>
              </w:rPr>
            </w:pPr>
          </w:p>
          <w:p w14:paraId="25B8F9D3" w14:textId="77777777" w:rsidR="00AD122D" w:rsidRPr="00B50A87" w:rsidRDefault="00AD122D" w:rsidP="0048681F">
            <w:pPr>
              <w:jc w:val="both"/>
              <w:rPr>
                <w:color w:val="000000"/>
                <w:sz w:val="15"/>
                <w:szCs w:val="15"/>
              </w:rPr>
            </w:pPr>
            <w:r w:rsidRPr="00B50A87">
              <w:rPr>
                <w:b/>
                <w:bCs/>
                <w:color w:val="000000"/>
                <w:sz w:val="15"/>
                <w:szCs w:val="15"/>
              </w:rPr>
              <w:t xml:space="preserve">Nota 2: </w:t>
            </w:r>
            <w:r w:rsidRPr="00B50A87">
              <w:rPr>
                <w:color w:val="000000"/>
                <w:sz w:val="15"/>
                <w:szCs w:val="15"/>
              </w:rPr>
              <w:t>el contratista debe presentar las hojas de vida de los operarios al supervisor del contrato, dentro de los tres días siguientes de la aceptación de oferta para ser aprobadas para el inicio de la aceptación de oferta, por otra parte, serán sometidos a estudio de seguridad, si el personal no aprueba el estudio de seguridad el contratista deberá presentar nuevas hojas de vida con el mismo perfil mínimo requerido para la ejecución del contrato.</w:t>
            </w:r>
          </w:p>
          <w:p w14:paraId="4454DD16" w14:textId="77777777" w:rsidR="00AD122D" w:rsidRPr="00B50A87" w:rsidRDefault="00AD122D" w:rsidP="0048681F">
            <w:pPr>
              <w:jc w:val="both"/>
              <w:rPr>
                <w:color w:val="000000"/>
                <w:sz w:val="15"/>
                <w:szCs w:val="15"/>
              </w:rPr>
            </w:pPr>
          </w:p>
          <w:p w14:paraId="06B25FC6" w14:textId="77777777" w:rsidR="00AD122D" w:rsidRPr="00B50A87" w:rsidRDefault="00AD122D" w:rsidP="0048681F">
            <w:pPr>
              <w:contextualSpacing/>
              <w:jc w:val="both"/>
              <w:rPr>
                <w:color w:val="000000"/>
                <w:sz w:val="15"/>
                <w:szCs w:val="15"/>
              </w:rPr>
            </w:pPr>
            <w:r w:rsidRPr="00B50A87">
              <w:rPr>
                <w:b/>
                <w:bCs/>
                <w:color w:val="000000"/>
                <w:sz w:val="15"/>
                <w:szCs w:val="15"/>
              </w:rPr>
              <w:t>Nota 3</w:t>
            </w:r>
            <w:r w:rsidRPr="00B50A87">
              <w:rPr>
                <w:color w:val="000000"/>
                <w:sz w:val="15"/>
                <w:szCs w:val="15"/>
              </w:rPr>
              <w:t>: si el contratista desea cambiar el personal presentado durante la ejecución del contrato deberá ser autorizado por el supervisor |del mismo, de igual forma debe disponer de los reemplazos necesarios cuando por incapacidad, calamidad doméstica, fuerza mayor, caso fortuito o se presenten ausencias imprevistas del personal designado para la ejecución del contrato y se compromete a tener vinculado a los operarios remplazantes al Sistema de Seguridad Social (EPS, ARP, PENSIÓN).</w:t>
            </w:r>
          </w:p>
        </w:tc>
        <w:tc>
          <w:tcPr>
            <w:tcW w:w="690" w:type="dxa"/>
            <w:tcBorders>
              <w:top w:val="single" w:sz="4" w:space="0" w:color="auto"/>
              <w:bottom w:val="single" w:sz="4" w:space="0" w:color="auto"/>
            </w:tcBorders>
          </w:tcPr>
          <w:p w14:paraId="0410ED0D" w14:textId="77777777" w:rsidR="00AD122D" w:rsidRPr="00B50A87" w:rsidRDefault="00AD122D" w:rsidP="0048681F">
            <w:pPr>
              <w:pStyle w:val="Textoindependiente2"/>
              <w:spacing w:after="0" w:line="240" w:lineRule="auto"/>
              <w:jc w:val="both"/>
              <w:rPr>
                <w:rFonts w:eastAsia="Calibri"/>
                <w:sz w:val="15"/>
                <w:szCs w:val="15"/>
              </w:rPr>
            </w:pPr>
          </w:p>
        </w:tc>
        <w:tc>
          <w:tcPr>
            <w:tcW w:w="690" w:type="dxa"/>
            <w:tcBorders>
              <w:top w:val="single" w:sz="4" w:space="0" w:color="auto"/>
              <w:bottom w:val="single" w:sz="4" w:space="0" w:color="auto"/>
            </w:tcBorders>
          </w:tcPr>
          <w:p w14:paraId="1862AF17" w14:textId="77777777" w:rsidR="00AD122D" w:rsidRPr="00B50A87" w:rsidRDefault="00AD122D" w:rsidP="0048681F">
            <w:pPr>
              <w:pStyle w:val="Textoindependiente2"/>
              <w:spacing w:after="0" w:line="240" w:lineRule="auto"/>
              <w:jc w:val="both"/>
              <w:rPr>
                <w:rFonts w:eastAsia="Calibri"/>
                <w:sz w:val="15"/>
                <w:szCs w:val="15"/>
              </w:rPr>
            </w:pPr>
          </w:p>
        </w:tc>
      </w:tr>
      <w:tr w:rsidR="00AD122D" w:rsidRPr="00B50A87" w14:paraId="10ACAF54" w14:textId="77777777" w:rsidTr="00CE55AA">
        <w:tc>
          <w:tcPr>
            <w:tcW w:w="415" w:type="dxa"/>
            <w:tcBorders>
              <w:top w:val="single" w:sz="4" w:space="0" w:color="auto"/>
              <w:bottom w:val="single" w:sz="4" w:space="0" w:color="auto"/>
            </w:tcBorders>
            <w:vAlign w:val="center"/>
          </w:tcPr>
          <w:p w14:paraId="6B6F646C" w14:textId="77777777" w:rsidR="00AD122D" w:rsidRPr="00B50A87" w:rsidRDefault="00AD122D" w:rsidP="0048681F">
            <w:pPr>
              <w:jc w:val="center"/>
              <w:rPr>
                <w:rFonts w:eastAsia="MS Mincho"/>
                <w:b/>
                <w:sz w:val="15"/>
                <w:szCs w:val="15"/>
                <w:lang w:bidi="en-US"/>
              </w:rPr>
            </w:pPr>
            <w:bookmarkStart w:id="14" w:name="_Hlk187942146"/>
            <w:bookmarkEnd w:id="13"/>
            <w:r w:rsidRPr="00B50A87">
              <w:rPr>
                <w:rFonts w:eastAsia="MS Mincho"/>
                <w:b/>
                <w:sz w:val="15"/>
                <w:szCs w:val="15"/>
                <w:lang w:bidi="en-US"/>
              </w:rPr>
              <w:t>10</w:t>
            </w:r>
          </w:p>
        </w:tc>
        <w:tc>
          <w:tcPr>
            <w:tcW w:w="8511" w:type="dxa"/>
            <w:tcBorders>
              <w:top w:val="single" w:sz="4" w:space="0" w:color="auto"/>
              <w:bottom w:val="single" w:sz="4" w:space="0" w:color="auto"/>
            </w:tcBorders>
            <w:vAlign w:val="bottom"/>
          </w:tcPr>
          <w:p w14:paraId="2B6C7401" w14:textId="77777777" w:rsidR="00AD122D" w:rsidRPr="00B50A87" w:rsidRDefault="00AD122D" w:rsidP="0048681F">
            <w:pPr>
              <w:pStyle w:val="Textoindependiente2"/>
              <w:spacing w:after="0" w:line="240" w:lineRule="auto"/>
              <w:jc w:val="both"/>
              <w:rPr>
                <w:b/>
                <w:sz w:val="15"/>
                <w:szCs w:val="15"/>
              </w:rPr>
            </w:pPr>
            <w:r w:rsidRPr="00B50A87">
              <w:rPr>
                <w:b/>
                <w:sz w:val="15"/>
                <w:szCs w:val="15"/>
              </w:rPr>
              <w:t xml:space="preserve">Capacidad operativa </w:t>
            </w:r>
          </w:p>
          <w:p w14:paraId="7AAB0C12" w14:textId="77777777" w:rsidR="00AD122D" w:rsidRPr="00B50A87" w:rsidRDefault="00AD122D" w:rsidP="0048681F">
            <w:pPr>
              <w:contextualSpacing/>
              <w:jc w:val="both"/>
              <w:rPr>
                <w:bCs/>
                <w:sz w:val="15"/>
                <w:szCs w:val="15"/>
              </w:rPr>
            </w:pPr>
            <w:r w:rsidRPr="00B50A87">
              <w:rPr>
                <w:color w:val="000000"/>
                <w:sz w:val="15"/>
                <w:szCs w:val="15"/>
              </w:rPr>
              <w:t>El oferente mediante certificación escrita debidamente firmada por el representante legal o apoderado, deberá certificar que cuenta con empleados, materiales, equipos, mano de obra calificada e idónea, y contar con los medios logísticos necesarios dispuesto a cumplir con el objeto del contrato, al momento de las solicitudes de los supervisores, al igual que deberá contar con los medios para el transporte para entregar   los insumos químicos, elementos y herramientas en cada una de las sedes.</w:t>
            </w:r>
          </w:p>
        </w:tc>
        <w:tc>
          <w:tcPr>
            <w:tcW w:w="690" w:type="dxa"/>
            <w:tcBorders>
              <w:top w:val="single" w:sz="4" w:space="0" w:color="auto"/>
              <w:bottom w:val="single" w:sz="4" w:space="0" w:color="auto"/>
            </w:tcBorders>
          </w:tcPr>
          <w:p w14:paraId="0EFB1A35" w14:textId="77777777" w:rsidR="00AD122D" w:rsidRPr="00B50A87" w:rsidRDefault="00AD122D" w:rsidP="0048681F">
            <w:pPr>
              <w:pStyle w:val="Textoindependiente2"/>
              <w:spacing w:after="0" w:line="240" w:lineRule="auto"/>
              <w:jc w:val="both"/>
              <w:rPr>
                <w:b/>
                <w:sz w:val="15"/>
                <w:szCs w:val="15"/>
              </w:rPr>
            </w:pPr>
          </w:p>
        </w:tc>
        <w:tc>
          <w:tcPr>
            <w:tcW w:w="690" w:type="dxa"/>
            <w:tcBorders>
              <w:top w:val="single" w:sz="4" w:space="0" w:color="auto"/>
              <w:bottom w:val="single" w:sz="4" w:space="0" w:color="auto"/>
            </w:tcBorders>
          </w:tcPr>
          <w:p w14:paraId="52292CE8" w14:textId="77777777" w:rsidR="00AD122D" w:rsidRPr="00B50A87" w:rsidRDefault="00AD122D" w:rsidP="0048681F">
            <w:pPr>
              <w:pStyle w:val="Textoindependiente2"/>
              <w:spacing w:after="0" w:line="240" w:lineRule="auto"/>
              <w:jc w:val="both"/>
              <w:rPr>
                <w:b/>
                <w:sz w:val="15"/>
                <w:szCs w:val="15"/>
              </w:rPr>
            </w:pPr>
          </w:p>
        </w:tc>
      </w:tr>
      <w:bookmarkEnd w:id="14"/>
      <w:tr w:rsidR="00AD122D" w:rsidRPr="00B50A87" w14:paraId="37735E3A" w14:textId="77777777" w:rsidTr="00CE55AA">
        <w:tc>
          <w:tcPr>
            <w:tcW w:w="415" w:type="dxa"/>
            <w:tcBorders>
              <w:top w:val="single" w:sz="4" w:space="0" w:color="auto"/>
              <w:bottom w:val="single" w:sz="4" w:space="0" w:color="auto"/>
            </w:tcBorders>
            <w:vAlign w:val="center"/>
          </w:tcPr>
          <w:p w14:paraId="4BCEE455" w14:textId="77777777" w:rsidR="00AD122D" w:rsidRPr="00B50A87" w:rsidRDefault="00AD122D" w:rsidP="0048681F">
            <w:pPr>
              <w:jc w:val="center"/>
              <w:rPr>
                <w:rFonts w:eastAsia="MS Mincho"/>
                <w:b/>
                <w:sz w:val="15"/>
                <w:szCs w:val="15"/>
                <w:lang w:bidi="en-US"/>
              </w:rPr>
            </w:pPr>
            <w:r w:rsidRPr="00B50A87">
              <w:rPr>
                <w:rFonts w:eastAsia="MS Mincho"/>
                <w:b/>
                <w:sz w:val="15"/>
                <w:szCs w:val="15"/>
                <w:lang w:bidi="en-US"/>
              </w:rPr>
              <w:lastRenderedPageBreak/>
              <w:t>11</w:t>
            </w:r>
          </w:p>
        </w:tc>
        <w:tc>
          <w:tcPr>
            <w:tcW w:w="8511" w:type="dxa"/>
            <w:tcBorders>
              <w:top w:val="single" w:sz="4" w:space="0" w:color="auto"/>
              <w:bottom w:val="single" w:sz="4" w:space="0" w:color="auto"/>
            </w:tcBorders>
            <w:vAlign w:val="bottom"/>
          </w:tcPr>
          <w:p w14:paraId="5B1A8145" w14:textId="77777777" w:rsidR="00AD122D" w:rsidRPr="00B50A87" w:rsidRDefault="00AD122D" w:rsidP="0048681F">
            <w:pPr>
              <w:jc w:val="both"/>
              <w:rPr>
                <w:b/>
                <w:sz w:val="15"/>
                <w:szCs w:val="15"/>
              </w:rPr>
            </w:pPr>
            <w:r w:rsidRPr="00B50A87">
              <w:rPr>
                <w:bCs/>
                <w:sz w:val="15"/>
                <w:szCs w:val="15"/>
              </w:rPr>
              <w:t>El contratista recibirá con acta y registro fotográfico los cuartos de máquinas, estanques y playas, en este sentido será el responsable de los daños y/o fallas que se ocasionen a los equipos, redes, obras civiles internas o externas y espacio público durante servicio de aseo, limpieza, y mantenimiento a todo costo de las piscinas. En caso de que estos se presenten, se restablecerán y los costos que incluya la misma, al igual que las sanciones o multas serán responsabilidad del contratista. Es de anotar que el supervisor entregara bajo acta y registro fotográfico cada cuarto de máquinas, estanques, playas, zonas húmedas y SPA.</w:t>
            </w:r>
          </w:p>
        </w:tc>
        <w:tc>
          <w:tcPr>
            <w:tcW w:w="690" w:type="dxa"/>
            <w:tcBorders>
              <w:top w:val="single" w:sz="4" w:space="0" w:color="auto"/>
              <w:bottom w:val="single" w:sz="4" w:space="0" w:color="auto"/>
            </w:tcBorders>
          </w:tcPr>
          <w:p w14:paraId="22DE1F97" w14:textId="77777777" w:rsidR="00AD122D" w:rsidRPr="00B50A87" w:rsidRDefault="00AD122D" w:rsidP="0048681F">
            <w:pPr>
              <w:jc w:val="both"/>
              <w:rPr>
                <w:bCs/>
                <w:sz w:val="15"/>
                <w:szCs w:val="15"/>
              </w:rPr>
            </w:pPr>
          </w:p>
        </w:tc>
        <w:tc>
          <w:tcPr>
            <w:tcW w:w="690" w:type="dxa"/>
            <w:tcBorders>
              <w:top w:val="single" w:sz="4" w:space="0" w:color="auto"/>
              <w:bottom w:val="single" w:sz="4" w:space="0" w:color="auto"/>
            </w:tcBorders>
            <w:vAlign w:val="center"/>
          </w:tcPr>
          <w:p w14:paraId="3E6EB06F" w14:textId="77777777" w:rsidR="00AD122D" w:rsidRPr="00B50A87" w:rsidRDefault="00AD122D" w:rsidP="0048681F">
            <w:pPr>
              <w:jc w:val="center"/>
              <w:rPr>
                <w:bCs/>
                <w:sz w:val="15"/>
                <w:szCs w:val="15"/>
              </w:rPr>
            </w:pPr>
          </w:p>
        </w:tc>
      </w:tr>
      <w:tr w:rsidR="00AD122D" w:rsidRPr="00B50A87" w14:paraId="6C1B0A91" w14:textId="77777777" w:rsidTr="00CE55AA">
        <w:tc>
          <w:tcPr>
            <w:tcW w:w="415" w:type="dxa"/>
            <w:tcBorders>
              <w:top w:val="single" w:sz="4" w:space="0" w:color="auto"/>
              <w:bottom w:val="single" w:sz="4" w:space="0" w:color="auto"/>
            </w:tcBorders>
            <w:vAlign w:val="center"/>
          </w:tcPr>
          <w:p w14:paraId="5FF2B0FC" w14:textId="77777777" w:rsidR="00AD122D" w:rsidRPr="00B50A87" w:rsidRDefault="00AD122D" w:rsidP="0048681F">
            <w:pPr>
              <w:jc w:val="center"/>
              <w:rPr>
                <w:rFonts w:eastAsia="MS Mincho"/>
                <w:b/>
                <w:sz w:val="15"/>
                <w:szCs w:val="15"/>
                <w:lang w:bidi="en-US"/>
              </w:rPr>
            </w:pPr>
            <w:r w:rsidRPr="00B50A87">
              <w:rPr>
                <w:b/>
                <w:color w:val="000000"/>
                <w:sz w:val="15"/>
                <w:szCs w:val="15"/>
                <w:lang w:eastAsia="es-CO"/>
              </w:rPr>
              <w:t>12</w:t>
            </w:r>
          </w:p>
        </w:tc>
        <w:tc>
          <w:tcPr>
            <w:tcW w:w="8511" w:type="dxa"/>
            <w:tcBorders>
              <w:top w:val="single" w:sz="4" w:space="0" w:color="auto"/>
              <w:bottom w:val="single" w:sz="4" w:space="0" w:color="auto"/>
            </w:tcBorders>
            <w:vAlign w:val="center"/>
          </w:tcPr>
          <w:p w14:paraId="7C7C8C2F" w14:textId="77777777" w:rsidR="00AD122D" w:rsidRPr="00B50A87" w:rsidRDefault="00AD122D" w:rsidP="0048681F">
            <w:pPr>
              <w:jc w:val="both"/>
              <w:rPr>
                <w:color w:val="000000"/>
                <w:sz w:val="15"/>
                <w:szCs w:val="15"/>
                <w:u w:val="single"/>
              </w:rPr>
            </w:pPr>
            <w:r w:rsidRPr="00B50A87">
              <w:rPr>
                <w:color w:val="000000"/>
                <w:sz w:val="15"/>
                <w:szCs w:val="15"/>
              </w:rPr>
              <w:t xml:space="preserve">Con el fin de garantizar los niveles de atención, disponibilidad, eficiencia en la ejecución del contrato para coordinar la atención en la prestación del servicio el oferente </w:t>
            </w:r>
            <w:r w:rsidRPr="00B50A87">
              <w:rPr>
                <w:color w:val="000000"/>
                <w:sz w:val="15"/>
                <w:szCs w:val="15"/>
                <w:u w:val="single"/>
              </w:rPr>
              <w:t xml:space="preserve">deberá contar con un punto de atención o sedes en el área Metropolitana del Valle de Aburra. </w:t>
            </w:r>
          </w:p>
          <w:p w14:paraId="511AE2B5" w14:textId="77777777" w:rsidR="00AD122D" w:rsidRPr="00B50A87" w:rsidRDefault="00AD122D" w:rsidP="0048681F">
            <w:pPr>
              <w:jc w:val="both"/>
              <w:rPr>
                <w:sz w:val="15"/>
                <w:szCs w:val="15"/>
                <w:lang w:eastAsia="es-CO"/>
              </w:rPr>
            </w:pPr>
            <w:r w:rsidRPr="00B50A87">
              <w:rPr>
                <w:color w:val="000000"/>
                <w:sz w:val="15"/>
                <w:szCs w:val="15"/>
              </w:rPr>
              <w:t>presentar las siguientes alternativas:</w:t>
            </w:r>
          </w:p>
          <w:p w14:paraId="0F780882" w14:textId="77777777" w:rsidR="00AD122D" w:rsidRPr="00B50A87" w:rsidRDefault="00AD122D" w:rsidP="0048681F">
            <w:pPr>
              <w:jc w:val="both"/>
              <w:rPr>
                <w:sz w:val="15"/>
                <w:szCs w:val="15"/>
                <w:lang w:eastAsia="es-CO"/>
              </w:rPr>
            </w:pPr>
            <w:r w:rsidRPr="00B50A87">
              <w:rPr>
                <w:sz w:val="15"/>
                <w:szCs w:val="15"/>
                <w:lang w:eastAsia="es-CO"/>
              </w:rPr>
              <w:t>a. Atención telefónica</w:t>
            </w:r>
          </w:p>
          <w:p w14:paraId="0AEB1309" w14:textId="77777777" w:rsidR="00AD122D" w:rsidRPr="00B50A87" w:rsidRDefault="00AD122D" w:rsidP="0048681F">
            <w:pPr>
              <w:jc w:val="both"/>
              <w:rPr>
                <w:sz w:val="15"/>
                <w:szCs w:val="15"/>
                <w:lang w:eastAsia="es-CO"/>
              </w:rPr>
            </w:pPr>
            <w:r w:rsidRPr="00B50A87">
              <w:rPr>
                <w:sz w:val="15"/>
                <w:szCs w:val="15"/>
                <w:lang w:eastAsia="es-CO"/>
              </w:rPr>
              <w:t>b. Correo electrónico</w:t>
            </w:r>
          </w:p>
          <w:p w14:paraId="7745EF65" w14:textId="77777777" w:rsidR="00AD122D" w:rsidRPr="00B50A87" w:rsidRDefault="00AD122D" w:rsidP="0048681F">
            <w:pPr>
              <w:jc w:val="both"/>
              <w:rPr>
                <w:sz w:val="15"/>
                <w:szCs w:val="15"/>
                <w:lang w:eastAsia="es-CO"/>
              </w:rPr>
            </w:pPr>
            <w:r w:rsidRPr="00B50A87">
              <w:rPr>
                <w:sz w:val="15"/>
                <w:szCs w:val="15"/>
                <w:lang w:eastAsia="es-CO"/>
              </w:rPr>
              <w:t>c. Coordinador disponible en el área metropolitana de Medellín</w:t>
            </w:r>
          </w:p>
        </w:tc>
        <w:tc>
          <w:tcPr>
            <w:tcW w:w="690" w:type="dxa"/>
            <w:tcBorders>
              <w:top w:val="single" w:sz="4" w:space="0" w:color="auto"/>
              <w:bottom w:val="single" w:sz="4" w:space="0" w:color="auto"/>
            </w:tcBorders>
          </w:tcPr>
          <w:p w14:paraId="50FDFF8F" w14:textId="77777777" w:rsidR="00AD122D" w:rsidRPr="00B50A87" w:rsidRDefault="00AD122D" w:rsidP="0048681F">
            <w:pPr>
              <w:jc w:val="both"/>
              <w:rPr>
                <w:color w:val="000000"/>
                <w:sz w:val="15"/>
                <w:szCs w:val="15"/>
              </w:rPr>
            </w:pPr>
          </w:p>
        </w:tc>
        <w:tc>
          <w:tcPr>
            <w:tcW w:w="690" w:type="dxa"/>
            <w:tcBorders>
              <w:top w:val="single" w:sz="4" w:space="0" w:color="auto"/>
              <w:bottom w:val="single" w:sz="4" w:space="0" w:color="auto"/>
            </w:tcBorders>
          </w:tcPr>
          <w:p w14:paraId="3B41F32E" w14:textId="77777777" w:rsidR="00AD122D" w:rsidRPr="00B50A87" w:rsidRDefault="00AD122D" w:rsidP="0048681F">
            <w:pPr>
              <w:jc w:val="both"/>
              <w:rPr>
                <w:color w:val="000000"/>
                <w:sz w:val="15"/>
                <w:szCs w:val="15"/>
              </w:rPr>
            </w:pPr>
          </w:p>
        </w:tc>
      </w:tr>
      <w:tr w:rsidR="00AD122D" w:rsidRPr="00B50A87" w14:paraId="52112068" w14:textId="77777777" w:rsidTr="00CE55AA">
        <w:tc>
          <w:tcPr>
            <w:tcW w:w="415" w:type="dxa"/>
            <w:tcBorders>
              <w:top w:val="single" w:sz="4" w:space="0" w:color="auto"/>
              <w:bottom w:val="single" w:sz="4" w:space="0" w:color="auto"/>
            </w:tcBorders>
            <w:vAlign w:val="center"/>
          </w:tcPr>
          <w:p w14:paraId="64715B3A" w14:textId="77777777" w:rsidR="00AD122D" w:rsidRPr="00B50A87" w:rsidRDefault="00AD122D" w:rsidP="0048681F">
            <w:pPr>
              <w:jc w:val="center"/>
              <w:rPr>
                <w:b/>
                <w:color w:val="000000"/>
                <w:sz w:val="15"/>
                <w:szCs w:val="15"/>
                <w:lang w:eastAsia="es-CO"/>
              </w:rPr>
            </w:pPr>
            <w:r w:rsidRPr="00B50A87">
              <w:rPr>
                <w:b/>
                <w:color w:val="000000"/>
                <w:sz w:val="15"/>
                <w:szCs w:val="15"/>
                <w:lang w:eastAsia="es-CO"/>
              </w:rPr>
              <w:t>13</w:t>
            </w:r>
          </w:p>
        </w:tc>
        <w:tc>
          <w:tcPr>
            <w:tcW w:w="8511" w:type="dxa"/>
            <w:tcBorders>
              <w:top w:val="single" w:sz="4" w:space="0" w:color="auto"/>
              <w:bottom w:val="single" w:sz="4" w:space="0" w:color="auto"/>
            </w:tcBorders>
            <w:vAlign w:val="center"/>
          </w:tcPr>
          <w:p w14:paraId="6BC5B854" w14:textId="77777777" w:rsidR="00AD122D" w:rsidRPr="00B50A87" w:rsidRDefault="00AD122D" w:rsidP="0048681F">
            <w:pPr>
              <w:jc w:val="both"/>
              <w:rPr>
                <w:b/>
                <w:bCs/>
                <w:color w:val="000000"/>
                <w:sz w:val="15"/>
                <w:szCs w:val="15"/>
              </w:rPr>
            </w:pPr>
            <w:r w:rsidRPr="00B50A87">
              <w:rPr>
                <w:b/>
                <w:bCs/>
                <w:color w:val="000000"/>
                <w:sz w:val="15"/>
                <w:szCs w:val="15"/>
              </w:rPr>
              <w:t xml:space="preserve">AMBIENTAL </w:t>
            </w:r>
          </w:p>
          <w:p w14:paraId="1B3D5CD0" w14:textId="77777777" w:rsidR="00AD122D" w:rsidRPr="00B50A87" w:rsidRDefault="00AD122D" w:rsidP="0048681F">
            <w:pPr>
              <w:jc w:val="both"/>
              <w:rPr>
                <w:sz w:val="15"/>
                <w:szCs w:val="15"/>
              </w:rPr>
            </w:pPr>
            <w:r w:rsidRPr="00B50A87">
              <w:rPr>
                <w:sz w:val="15"/>
                <w:szCs w:val="15"/>
              </w:rPr>
              <w:t>El contratista debe dar cumplimiento a la Resolución 00090 de 15 de enero de 2018, Manual de Contratación Policía Nacional. En los siguientes numerales:</w:t>
            </w:r>
          </w:p>
          <w:p w14:paraId="1C1E596D" w14:textId="77777777" w:rsidR="00AD122D" w:rsidRPr="00B50A87" w:rsidRDefault="00AD122D" w:rsidP="0048681F">
            <w:pPr>
              <w:jc w:val="both"/>
              <w:rPr>
                <w:sz w:val="15"/>
                <w:szCs w:val="15"/>
              </w:rPr>
            </w:pPr>
            <w:r w:rsidRPr="00B50A87">
              <w:rPr>
                <w:sz w:val="15"/>
                <w:szCs w:val="15"/>
              </w:rPr>
              <w:t xml:space="preserve">2.11.1 Adquisición de insumos de mantenimiento de instalaciones y servicios generales de aseo </w:t>
            </w:r>
          </w:p>
          <w:p w14:paraId="53597779" w14:textId="77777777" w:rsidR="00AD122D" w:rsidRPr="00B50A87" w:rsidRDefault="00AD122D" w:rsidP="0048681F">
            <w:pPr>
              <w:jc w:val="both"/>
              <w:rPr>
                <w:sz w:val="15"/>
                <w:szCs w:val="15"/>
              </w:rPr>
            </w:pPr>
          </w:p>
          <w:p w14:paraId="2A4944BC" w14:textId="77777777" w:rsidR="00AD122D" w:rsidRPr="00B50A87" w:rsidRDefault="00AD122D" w:rsidP="00F11629">
            <w:pPr>
              <w:pStyle w:val="Prrafodelista"/>
              <w:numPr>
                <w:ilvl w:val="0"/>
                <w:numId w:val="30"/>
              </w:numPr>
              <w:autoSpaceDE/>
              <w:autoSpaceDN/>
              <w:ind w:left="446"/>
              <w:jc w:val="both"/>
              <w:rPr>
                <w:sz w:val="15"/>
                <w:szCs w:val="15"/>
              </w:rPr>
            </w:pPr>
            <w:r w:rsidRPr="00B50A87">
              <w:rPr>
                <w:sz w:val="15"/>
                <w:szCs w:val="15"/>
              </w:rPr>
              <w:t xml:space="preserve">Utilizar productos biodegradables en jabones industriales, así como en químicos de lavado, control de olores de sifones, orinales, para lo cual se deberá presentar el certificado o constancia de biodegradabilidad dispuesto en la Resolución 0689 del 3 de mayo de 2016, expedida por el Ministerio de Ambiente, o aquella norma que la modifique adicione o sustituya. </w:t>
            </w:r>
          </w:p>
          <w:p w14:paraId="57DEA9BA" w14:textId="77777777" w:rsidR="00AD122D" w:rsidRPr="00B50A87" w:rsidRDefault="00AD122D" w:rsidP="0048681F">
            <w:pPr>
              <w:pStyle w:val="Prrafodelista"/>
              <w:ind w:left="446"/>
              <w:jc w:val="both"/>
              <w:rPr>
                <w:sz w:val="15"/>
                <w:szCs w:val="15"/>
              </w:rPr>
            </w:pPr>
          </w:p>
          <w:p w14:paraId="14221EB6" w14:textId="77777777" w:rsidR="00AD122D" w:rsidRPr="00B50A87" w:rsidRDefault="00AD122D" w:rsidP="00F11629">
            <w:pPr>
              <w:pStyle w:val="Prrafodelista"/>
              <w:numPr>
                <w:ilvl w:val="0"/>
                <w:numId w:val="30"/>
              </w:numPr>
              <w:autoSpaceDE/>
              <w:autoSpaceDN/>
              <w:ind w:left="446"/>
              <w:jc w:val="both"/>
              <w:rPr>
                <w:sz w:val="15"/>
                <w:szCs w:val="15"/>
              </w:rPr>
            </w:pPr>
            <w:r w:rsidRPr="00B50A87">
              <w:rPr>
                <w:sz w:val="15"/>
                <w:szCs w:val="15"/>
              </w:rPr>
              <w:t>Garantizar que todas las sustancias químicas que se utilicen dentro de las instalaciones policiales del punto de servicio, posean rotulo de identificación y las hojas de seguridad, especificando los siguientes ítems:</w:t>
            </w:r>
          </w:p>
          <w:p w14:paraId="7C00F34C" w14:textId="77777777" w:rsidR="00AD122D" w:rsidRPr="00B50A87" w:rsidRDefault="00AD122D" w:rsidP="0048681F">
            <w:pPr>
              <w:pStyle w:val="Prrafodelista"/>
              <w:jc w:val="both"/>
              <w:rPr>
                <w:sz w:val="15"/>
                <w:szCs w:val="15"/>
              </w:rPr>
            </w:pPr>
          </w:p>
          <w:p w14:paraId="4B8299E1"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Identidad del producto.</w:t>
            </w:r>
          </w:p>
          <w:p w14:paraId="6C561C89"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Información sobre componentes</w:t>
            </w:r>
          </w:p>
          <w:p w14:paraId="3E919EC4"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Identificación de peligros</w:t>
            </w:r>
          </w:p>
          <w:p w14:paraId="7384ADBA"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Primeros auxilios.</w:t>
            </w:r>
          </w:p>
          <w:p w14:paraId="4409A152"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 xml:space="preserve">Inflamabilidad y explosión </w:t>
            </w:r>
          </w:p>
          <w:p w14:paraId="407E9E3B"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Medidas en caso de derrames o escapes.</w:t>
            </w:r>
          </w:p>
          <w:p w14:paraId="5489164C"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Manipulación y almacenamiento.</w:t>
            </w:r>
          </w:p>
          <w:p w14:paraId="2A294BC9"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Control de exposición/protección personal.</w:t>
            </w:r>
          </w:p>
          <w:p w14:paraId="0D4D2042"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Propiedades físicas y químicas</w:t>
            </w:r>
          </w:p>
          <w:p w14:paraId="62DB4D54"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Estabilidad y reactividad.</w:t>
            </w:r>
          </w:p>
          <w:p w14:paraId="1232890D"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Información toxicológica</w:t>
            </w:r>
          </w:p>
          <w:p w14:paraId="37C08307"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Información ecológica</w:t>
            </w:r>
          </w:p>
          <w:p w14:paraId="6F6F6C12"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Consideraciones relativas a la eliminación.</w:t>
            </w:r>
          </w:p>
          <w:p w14:paraId="2091E826"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Información relativa al transporte.</w:t>
            </w:r>
          </w:p>
          <w:p w14:paraId="1883CC27" w14:textId="77777777" w:rsidR="00AD122D" w:rsidRPr="00B50A87" w:rsidRDefault="00AD122D" w:rsidP="00F11629">
            <w:pPr>
              <w:pStyle w:val="Prrafodelista"/>
              <w:numPr>
                <w:ilvl w:val="0"/>
                <w:numId w:val="31"/>
              </w:numPr>
              <w:autoSpaceDE/>
              <w:autoSpaceDN/>
              <w:jc w:val="both"/>
              <w:rPr>
                <w:sz w:val="15"/>
                <w:szCs w:val="15"/>
              </w:rPr>
            </w:pPr>
            <w:r w:rsidRPr="00B50A87">
              <w:rPr>
                <w:sz w:val="15"/>
                <w:szCs w:val="15"/>
              </w:rPr>
              <w:t>Informaciones reglamentarias.</w:t>
            </w:r>
          </w:p>
          <w:p w14:paraId="133BBF8D" w14:textId="77777777" w:rsidR="00AD122D" w:rsidRPr="00B50A87" w:rsidRDefault="00AD122D" w:rsidP="0048681F">
            <w:pPr>
              <w:pStyle w:val="Prrafodelista"/>
              <w:jc w:val="both"/>
              <w:rPr>
                <w:sz w:val="15"/>
                <w:szCs w:val="15"/>
              </w:rPr>
            </w:pPr>
          </w:p>
          <w:p w14:paraId="76302D5B" w14:textId="77777777" w:rsidR="00AD122D" w:rsidRPr="00B50A87" w:rsidRDefault="00AD122D" w:rsidP="0048681F">
            <w:pPr>
              <w:jc w:val="both"/>
              <w:rPr>
                <w:sz w:val="15"/>
                <w:szCs w:val="15"/>
              </w:rPr>
            </w:pPr>
            <w:r w:rsidRPr="00B50A87">
              <w:rPr>
                <w:sz w:val="15"/>
                <w:szCs w:val="15"/>
              </w:rPr>
              <w:t>Toda esta información deberá ser allegada en idioma español y deberá estar disponible en el lugar de almacenamiento y en el sitio donde estos se estén utilizando, en aras de atender efectivamente cualquier situación de emergencia.</w:t>
            </w:r>
          </w:p>
          <w:p w14:paraId="3148F18C" w14:textId="77777777" w:rsidR="00AD122D" w:rsidRPr="00B50A87" w:rsidRDefault="00AD122D" w:rsidP="0048681F">
            <w:pPr>
              <w:jc w:val="both"/>
              <w:rPr>
                <w:sz w:val="15"/>
                <w:szCs w:val="15"/>
              </w:rPr>
            </w:pPr>
          </w:p>
          <w:p w14:paraId="56675A81" w14:textId="77777777" w:rsidR="00AD122D" w:rsidRPr="00B50A87" w:rsidRDefault="00AD122D" w:rsidP="0048681F">
            <w:pPr>
              <w:jc w:val="both"/>
              <w:rPr>
                <w:sz w:val="15"/>
                <w:szCs w:val="15"/>
              </w:rPr>
            </w:pPr>
            <w:r w:rsidRPr="00B50A87">
              <w:rPr>
                <w:sz w:val="15"/>
                <w:szCs w:val="15"/>
              </w:rPr>
              <w:t>El contratista debe dar cumplimiento a la Resolución 00090 de 15 de enero de 2018, Manual de Contratación Policía Nacional. En los siguientes numerales:</w:t>
            </w:r>
          </w:p>
          <w:p w14:paraId="5607EE1D" w14:textId="77777777" w:rsidR="00AD122D" w:rsidRPr="00B50A87" w:rsidRDefault="00AD122D" w:rsidP="0048681F">
            <w:pPr>
              <w:jc w:val="both"/>
              <w:rPr>
                <w:sz w:val="15"/>
                <w:szCs w:val="15"/>
              </w:rPr>
            </w:pPr>
          </w:p>
          <w:p w14:paraId="0946B3EB" w14:textId="77777777" w:rsidR="00AD122D" w:rsidRPr="00B50A87" w:rsidRDefault="00AD122D" w:rsidP="0048681F">
            <w:pPr>
              <w:jc w:val="both"/>
              <w:rPr>
                <w:color w:val="000000"/>
                <w:sz w:val="15"/>
                <w:szCs w:val="15"/>
              </w:rPr>
            </w:pPr>
            <w:r w:rsidRPr="00B50A87">
              <w:rPr>
                <w:color w:val="000000"/>
                <w:sz w:val="15"/>
                <w:szCs w:val="15"/>
              </w:rPr>
              <w:t>Criterios ambientales en los contratos de prestación de servicios.</w:t>
            </w:r>
          </w:p>
          <w:p w14:paraId="7870E8A1" w14:textId="77777777" w:rsidR="00AD122D" w:rsidRPr="00B50A87" w:rsidRDefault="00AD122D" w:rsidP="0048681F">
            <w:pPr>
              <w:jc w:val="both"/>
              <w:rPr>
                <w:color w:val="000000"/>
                <w:sz w:val="15"/>
                <w:szCs w:val="15"/>
              </w:rPr>
            </w:pPr>
          </w:p>
          <w:p w14:paraId="1E99536A" w14:textId="77777777" w:rsidR="00AD122D" w:rsidRPr="00B50A87" w:rsidRDefault="00AD122D" w:rsidP="00F11629">
            <w:pPr>
              <w:pStyle w:val="Sinespaciado"/>
              <w:numPr>
                <w:ilvl w:val="0"/>
                <w:numId w:val="26"/>
              </w:numPr>
              <w:ind w:left="313" w:hanging="284"/>
              <w:jc w:val="both"/>
              <w:rPr>
                <w:rFonts w:ascii="Arial" w:hAnsi="Arial" w:cs="Arial"/>
                <w:sz w:val="15"/>
                <w:szCs w:val="15"/>
              </w:rPr>
            </w:pPr>
            <w:r w:rsidRPr="00B50A87">
              <w:rPr>
                <w:rFonts w:ascii="Arial" w:hAnsi="Arial" w:cs="Arial"/>
                <w:sz w:val="15"/>
                <w:szCs w:val="15"/>
              </w:rPr>
              <w:t>Garantizar que todo el material que se entregue a las instalaciones policiales en forma digital, se realice en un medio reutilizable; los escritos deberán estar ajustados de acuerdo a la Directiva Presidencial 04 de 2012 “política de cero papeles”. Aplica a los contratos en los que se deben presentar informes.</w:t>
            </w:r>
          </w:p>
          <w:p w14:paraId="7B21C4C6" w14:textId="77777777" w:rsidR="00AD122D" w:rsidRPr="00B50A87" w:rsidRDefault="00AD122D" w:rsidP="0048681F">
            <w:pPr>
              <w:pStyle w:val="Sinespaciado"/>
              <w:ind w:left="313"/>
              <w:jc w:val="both"/>
              <w:rPr>
                <w:rFonts w:ascii="Arial" w:hAnsi="Arial" w:cs="Arial"/>
                <w:sz w:val="15"/>
                <w:szCs w:val="15"/>
              </w:rPr>
            </w:pPr>
          </w:p>
          <w:p w14:paraId="5986D3C5" w14:textId="77777777" w:rsidR="00AD122D" w:rsidRPr="00B50A87" w:rsidRDefault="00AD122D" w:rsidP="00F11629">
            <w:pPr>
              <w:pStyle w:val="Sinespaciado"/>
              <w:numPr>
                <w:ilvl w:val="0"/>
                <w:numId w:val="26"/>
              </w:numPr>
              <w:ind w:left="313" w:hanging="284"/>
              <w:jc w:val="both"/>
              <w:rPr>
                <w:rFonts w:ascii="Arial" w:hAnsi="Arial" w:cs="Arial"/>
                <w:sz w:val="15"/>
                <w:szCs w:val="15"/>
              </w:rPr>
            </w:pPr>
            <w:r w:rsidRPr="00B50A87">
              <w:rPr>
                <w:rFonts w:ascii="Arial" w:hAnsi="Arial" w:cs="Arial"/>
                <w:sz w:val="15"/>
                <w:szCs w:val="15"/>
              </w:rPr>
              <w:t>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2476FF84" w14:textId="77777777" w:rsidR="00AD122D" w:rsidRPr="00B50A87" w:rsidRDefault="00AD122D" w:rsidP="0048681F">
            <w:pPr>
              <w:pStyle w:val="Sinespaciado"/>
              <w:ind w:left="313"/>
              <w:jc w:val="both"/>
              <w:rPr>
                <w:rFonts w:ascii="Arial" w:hAnsi="Arial" w:cs="Arial"/>
                <w:sz w:val="15"/>
                <w:szCs w:val="15"/>
              </w:rPr>
            </w:pPr>
          </w:p>
          <w:p w14:paraId="0435215B" w14:textId="77777777" w:rsidR="00AD122D" w:rsidRPr="00B50A87" w:rsidRDefault="00AD122D" w:rsidP="00F11629">
            <w:pPr>
              <w:pStyle w:val="Sinespaciado"/>
              <w:numPr>
                <w:ilvl w:val="0"/>
                <w:numId w:val="26"/>
              </w:numPr>
              <w:ind w:left="313" w:hanging="284"/>
              <w:jc w:val="both"/>
              <w:rPr>
                <w:rFonts w:ascii="Arial" w:hAnsi="Arial" w:cs="Arial"/>
                <w:sz w:val="15"/>
                <w:szCs w:val="15"/>
                <w:u w:val="single"/>
              </w:rPr>
            </w:pPr>
            <w:r w:rsidRPr="00B50A87">
              <w:rPr>
                <w:rFonts w:ascii="Arial" w:hAnsi="Arial" w:cs="Arial"/>
                <w:sz w:val="15"/>
                <w:szCs w:val="15"/>
              </w:rPr>
              <w:t>Garantizar la disposición final de los residuos sólidos peligrosos y especiales (… envases de sustancias químicas y de derivados de hidrocarburo, baterías y pilas, llanas, escombros entre otros relacionados con el Título 6 Residuos Peligrosos del Decreto 1076 de 2015 expedido por el Gobierno Nacional, o norma que lo modifique, adicione o sustituya, que se pudieran generar como resultados de la prestación de sus servicios a la respectiva unidad policial.  (</w:t>
            </w:r>
            <w:r w:rsidRPr="00B50A87">
              <w:rPr>
                <w:rFonts w:ascii="Arial" w:hAnsi="Arial" w:cs="Arial"/>
                <w:sz w:val="15"/>
                <w:szCs w:val="15"/>
                <w:u w:val="single"/>
              </w:rPr>
              <w:t>Presentar ante los supervisores del contrato, el certificado de disposición final de manera trimestral a través de un gestor ambiental debidamente acreditado por la autoridad ambiental competente para prestación de estos servicios).</w:t>
            </w:r>
          </w:p>
          <w:p w14:paraId="054D4E98" w14:textId="77777777" w:rsidR="00AD122D" w:rsidRPr="00B50A87" w:rsidRDefault="00AD122D" w:rsidP="0048681F">
            <w:pPr>
              <w:ind w:left="319"/>
              <w:jc w:val="both"/>
              <w:rPr>
                <w:color w:val="000000"/>
                <w:sz w:val="15"/>
                <w:szCs w:val="15"/>
              </w:rPr>
            </w:pPr>
          </w:p>
          <w:p w14:paraId="01CCC8FB" w14:textId="77777777" w:rsidR="00AD122D" w:rsidRPr="00B50A87" w:rsidRDefault="00AD122D" w:rsidP="00F11629">
            <w:pPr>
              <w:pStyle w:val="Prrafodelista"/>
              <w:numPr>
                <w:ilvl w:val="0"/>
                <w:numId w:val="32"/>
              </w:numPr>
              <w:autoSpaceDE/>
              <w:autoSpaceDN/>
              <w:ind w:left="342"/>
              <w:jc w:val="both"/>
              <w:rPr>
                <w:color w:val="000000"/>
                <w:sz w:val="15"/>
                <w:szCs w:val="15"/>
              </w:rPr>
            </w:pPr>
            <w:r w:rsidRPr="00B50A87">
              <w:rPr>
                <w:color w:val="000000"/>
                <w:sz w:val="15"/>
                <w:szCs w:val="15"/>
              </w:rPr>
              <w:lastRenderedPageBreak/>
              <w:t>Deberá impartir, instrucciones, socializaciones y/o capacitaciones al personal bajo su cargo en temas ambientales relacionados con sus aspectos e impactos ambientales estableciendo y presentando cronograma en temas tales como:</w:t>
            </w:r>
          </w:p>
          <w:p w14:paraId="2846FBA9" w14:textId="77777777" w:rsidR="00AD122D" w:rsidRPr="00B50A87" w:rsidRDefault="00AD122D" w:rsidP="00F11629">
            <w:pPr>
              <w:pStyle w:val="Prrafodelista"/>
              <w:numPr>
                <w:ilvl w:val="0"/>
                <w:numId w:val="33"/>
              </w:numPr>
              <w:autoSpaceDE/>
              <w:autoSpaceDN/>
              <w:ind w:left="767"/>
              <w:jc w:val="both"/>
              <w:rPr>
                <w:color w:val="000000"/>
                <w:sz w:val="15"/>
                <w:szCs w:val="15"/>
              </w:rPr>
            </w:pPr>
            <w:r w:rsidRPr="00B50A87">
              <w:rPr>
                <w:color w:val="000000"/>
                <w:sz w:val="15"/>
                <w:szCs w:val="15"/>
              </w:rPr>
              <w:t>Gestión integral de residuos sólidos y líquidos, con medidas que permitan disminuir la cantidad de residuos generados.</w:t>
            </w:r>
          </w:p>
          <w:p w14:paraId="463137E5" w14:textId="77777777" w:rsidR="00AD122D" w:rsidRPr="00B50A87" w:rsidRDefault="00AD122D" w:rsidP="00F11629">
            <w:pPr>
              <w:pStyle w:val="Prrafodelista"/>
              <w:numPr>
                <w:ilvl w:val="0"/>
                <w:numId w:val="33"/>
              </w:numPr>
              <w:autoSpaceDE/>
              <w:autoSpaceDN/>
              <w:ind w:left="767"/>
              <w:jc w:val="both"/>
              <w:rPr>
                <w:color w:val="000000"/>
                <w:sz w:val="15"/>
                <w:szCs w:val="15"/>
              </w:rPr>
            </w:pPr>
            <w:r w:rsidRPr="00B50A87">
              <w:rPr>
                <w:color w:val="000000"/>
                <w:sz w:val="15"/>
                <w:szCs w:val="15"/>
              </w:rPr>
              <w:t>Uso de elementos de protección personal.</w:t>
            </w:r>
          </w:p>
          <w:p w14:paraId="693A3131" w14:textId="77777777" w:rsidR="00AD122D" w:rsidRPr="00B50A87" w:rsidRDefault="00AD122D" w:rsidP="00F11629">
            <w:pPr>
              <w:pStyle w:val="Prrafodelista"/>
              <w:numPr>
                <w:ilvl w:val="0"/>
                <w:numId w:val="33"/>
              </w:numPr>
              <w:autoSpaceDE/>
              <w:autoSpaceDN/>
              <w:ind w:left="767"/>
              <w:jc w:val="both"/>
              <w:rPr>
                <w:color w:val="000000"/>
                <w:sz w:val="15"/>
                <w:szCs w:val="15"/>
              </w:rPr>
            </w:pPr>
            <w:r w:rsidRPr="00B50A87">
              <w:rPr>
                <w:color w:val="000000"/>
                <w:sz w:val="15"/>
                <w:szCs w:val="15"/>
              </w:rPr>
              <w:t xml:space="preserve">Manejo de sustancias químicas </w:t>
            </w:r>
          </w:p>
          <w:p w14:paraId="787E1F4E" w14:textId="77777777" w:rsidR="00AD122D" w:rsidRPr="00B50A87" w:rsidRDefault="00AD122D" w:rsidP="00F11629">
            <w:pPr>
              <w:pStyle w:val="Prrafodelista"/>
              <w:numPr>
                <w:ilvl w:val="0"/>
                <w:numId w:val="33"/>
              </w:numPr>
              <w:autoSpaceDE/>
              <w:autoSpaceDN/>
              <w:ind w:left="767"/>
              <w:jc w:val="both"/>
              <w:rPr>
                <w:color w:val="000000"/>
                <w:sz w:val="15"/>
                <w:szCs w:val="15"/>
              </w:rPr>
            </w:pPr>
            <w:r w:rsidRPr="00B50A87">
              <w:rPr>
                <w:color w:val="000000"/>
                <w:sz w:val="15"/>
                <w:szCs w:val="15"/>
              </w:rPr>
              <w:t>Ahorro y uso eficiente de recursos (agua y energía)</w:t>
            </w:r>
          </w:p>
          <w:p w14:paraId="1983F2DE" w14:textId="77777777" w:rsidR="00AD122D" w:rsidRPr="00B50A87" w:rsidRDefault="00AD122D" w:rsidP="00F11629">
            <w:pPr>
              <w:pStyle w:val="Prrafodelista"/>
              <w:numPr>
                <w:ilvl w:val="0"/>
                <w:numId w:val="33"/>
              </w:numPr>
              <w:autoSpaceDE/>
              <w:autoSpaceDN/>
              <w:ind w:left="767"/>
              <w:jc w:val="both"/>
              <w:rPr>
                <w:color w:val="000000"/>
                <w:sz w:val="15"/>
                <w:szCs w:val="15"/>
              </w:rPr>
            </w:pPr>
            <w:r w:rsidRPr="00B50A87">
              <w:rPr>
                <w:color w:val="000000"/>
                <w:sz w:val="15"/>
                <w:szCs w:val="15"/>
              </w:rPr>
              <w:t>Normatividad ambiental</w:t>
            </w:r>
          </w:p>
          <w:p w14:paraId="7608E81E" w14:textId="77777777" w:rsidR="00AD122D" w:rsidRPr="00B50A87" w:rsidRDefault="00AD122D" w:rsidP="00F11629">
            <w:pPr>
              <w:pStyle w:val="Prrafodelista"/>
              <w:numPr>
                <w:ilvl w:val="0"/>
                <w:numId w:val="33"/>
              </w:numPr>
              <w:autoSpaceDE/>
              <w:autoSpaceDN/>
              <w:ind w:left="767"/>
              <w:jc w:val="both"/>
              <w:rPr>
                <w:color w:val="000000"/>
                <w:sz w:val="15"/>
                <w:szCs w:val="15"/>
              </w:rPr>
            </w:pPr>
            <w:r w:rsidRPr="00B50A87">
              <w:rPr>
                <w:color w:val="000000"/>
                <w:sz w:val="15"/>
                <w:szCs w:val="15"/>
              </w:rPr>
              <w:t xml:space="preserve">Plan de saneamiento básico </w:t>
            </w:r>
          </w:p>
          <w:p w14:paraId="4EBDACF3" w14:textId="77777777" w:rsidR="00AD122D" w:rsidRPr="00B50A87" w:rsidRDefault="00AD122D" w:rsidP="00F11629">
            <w:pPr>
              <w:pStyle w:val="Prrafodelista"/>
              <w:numPr>
                <w:ilvl w:val="0"/>
                <w:numId w:val="33"/>
              </w:numPr>
              <w:autoSpaceDE/>
              <w:autoSpaceDN/>
              <w:ind w:left="767"/>
              <w:jc w:val="both"/>
              <w:rPr>
                <w:color w:val="000000"/>
                <w:sz w:val="15"/>
                <w:szCs w:val="15"/>
              </w:rPr>
            </w:pPr>
            <w:r w:rsidRPr="00B50A87">
              <w:rPr>
                <w:color w:val="000000"/>
                <w:sz w:val="15"/>
                <w:szCs w:val="15"/>
              </w:rPr>
              <w:t>Gestión del riesgo que garantice el manejo de los riesgos asociados a su actividad productiva.</w:t>
            </w:r>
          </w:p>
          <w:p w14:paraId="5DA0CF66" w14:textId="77777777" w:rsidR="00AD122D" w:rsidRPr="00B50A87" w:rsidRDefault="00AD122D" w:rsidP="0048681F">
            <w:pPr>
              <w:ind w:left="319"/>
              <w:jc w:val="both"/>
              <w:rPr>
                <w:color w:val="000000"/>
                <w:sz w:val="15"/>
                <w:szCs w:val="15"/>
              </w:rPr>
            </w:pPr>
          </w:p>
          <w:p w14:paraId="7D41762F" w14:textId="77777777" w:rsidR="00AD122D" w:rsidRPr="00B50A87" w:rsidRDefault="00AD122D" w:rsidP="00F11629">
            <w:pPr>
              <w:pStyle w:val="Prrafodelista"/>
              <w:numPr>
                <w:ilvl w:val="0"/>
                <w:numId w:val="34"/>
              </w:numPr>
              <w:autoSpaceDE/>
              <w:autoSpaceDN/>
              <w:ind w:left="342"/>
              <w:jc w:val="both"/>
              <w:rPr>
                <w:color w:val="000000"/>
                <w:sz w:val="15"/>
                <w:szCs w:val="15"/>
              </w:rPr>
            </w:pPr>
            <w:r w:rsidRPr="00B50A87">
              <w:rPr>
                <w:color w:val="000000"/>
                <w:sz w:val="15"/>
                <w:szCs w:val="15"/>
              </w:rPr>
              <w:t>Presentar el Plan de Manejo Ambiental para la mitigación de los aspectos e impactos ambientales generados en sus actividades productivas, todos los programas documentados en mencionado Plan, debe contener:</w:t>
            </w:r>
          </w:p>
          <w:p w14:paraId="535FEC1F" w14:textId="77777777" w:rsidR="00AD122D" w:rsidRPr="00B50A87" w:rsidRDefault="00AD122D" w:rsidP="00F11629">
            <w:pPr>
              <w:pStyle w:val="Prrafodelista"/>
              <w:numPr>
                <w:ilvl w:val="0"/>
                <w:numId w:val="35"/>
              </w:numPr>
              <w:autoSpaceDE/>
              <w:autoSpaceDN/>
              <w:jc w:val="both"/>
              <w:rPr>
                <w:color w:val="000000"/>
                <w:sz w:val="15"/>
                <w:szCs w:val="15"/>
              </w:rPr>
            </w:pPr>
            <w:r w:rsidRPr="00B50A87">
              <w:rPr>
                <w:color w:val="000000"/>
                <w:sz w:val="15"/>
                <w:szCs w:val="15"/>
              </w:rPr>
              <w:t xml:space="preserve">Alcance </w:t>
            </w:r>
          </w:p>
          <w:p w14:paraId="21F255A1" w14:textId="77777777" w:rsidR="00AD122D" w:rsidRPr="00B50A87" w:rsidRDefault="00AD122D" w:rsidP="00F11629">
            <w:pPr>
              <w:pStyle w:val="Prrafodelista"/>
              <w:numPr>
                <w:ilvl w:val="0"/>
                <w:numId w:val="35"/>
              </w:numPr>
              <w:autoSpaceDE/>
              <w:autoSpaceDN/>
              <w:jc w:val="both"/>
              <w:rPr>
                <w:color w:val="000000"/>
                <w:sz w:val="15"/>
                <w:szCs w:val="15"/>
              </w:rPr>
            </w:pPr>
            <w:r w:rsidRPr="00B50A87">
              <w:rPr>
                <w:color w:val="000000"/>
                <w:sz w:val="15"/>
                <w:szCs w:val="15"/>
              </w:rPr>
              <w:t>Objetivos</w:t>
            </w:r>
          </w:p>
          <w:p w14:paraId="68CBB855" w14:textId="77777777" w:rsidR="00AD122D" w:rsidRPr="00B50A87" w:rsidRDefault="00AD122D" w:rsidP="00F11629">
            <w:pPr>
              <w:pStyle w:val="Prrafodelista"/>
              <w:numPr>
                <w:ilvl w:val="0"/>
                <w:numId w:val="35"/>
              </w:numPr>
              <w:autoSpaceDE/>
              <w:autoSpaceDN/>
              <w:jc w:val="both"/>
              <w:rPr>
                <w:color w:val="000000"/>
                <w:sz w:val="15"/>
                <w:szCs w:val="15"/>
              </w:rPr>
            </w:pPr>
            <w:r w:rsidRPr="00B50A87">
              <w:rPr>
                <w:color w:val="000000"/>
                <w:sz w:val="15"/>
                <w:szCs w:val="15"/>
              </w:rPr>
              <w:t>Responsables</w:t>
            </w:r>
          </w:p>
          <w:p w14:paraId="6A6B9395" w14:textId="77777777" w:rsidR="00AD122D" w:rsidRPr="00B50A87" w:rsidRDefault="00AD122D" w:rsidP="00F11629">
            <w:pPr>
              <w:pStyle w:val="Prrafodelista"/>
              <w:numPr>
                <w:ilvl w:val="0"/>
                <w:numId w:val="35"/>
              </w:numPr>
              <w:autoSpaceDE/>
              <w:autoSpaceDN/>
              <w:jc w:val="both"/>
              <w:rPr>
                <w:color w:val="000000"/>
                <w:sz w:val="15"/>
                <w:szCs w:val="15"/>
              </w:rPr>
            </w:pPr>
            <w:r w:rsidRPr="00B50A87">
              <w:rPr>
                <w:color w:val="000000"/>
                <w:sz w:val="15"/>
                <w:szCs w:val="15"/>
              </w:rPr>
              <w:t>Descripción de actividades</w:t>
            </w:r>
          </w:p>
          <w:p w14:paraId="3C099AE3" w14:textId="77777777" w:rsidR="00AD122D" w:rsidRPr="00B50A87" w:rsidRDefault="00AD122D" w:rsidP="00F11629">
            <w:pPr>
              <w:pStyle w:val="Prrafodelista"/>
              <w:numPr>
                <w:ilvl w:val="0"/>
                <w:numId w:val="35"/>
              </w:numPr>
              <w:autoSpaceDE/>
              <w:autoSpaceDN/>
              <w:jc w:val="both"/>
              <w:rPr>
                <w:color w:val="000000"/>
                <w:sz w:val="15"/>
                <w:szCs w:val="15"/>
              </w:rPr>
            </w:pPr>
            <w:r w:rsidRPr="00B50A87">
              <w:rPr>
                <w:color w:val="000000"/>
                <w:sz w:val="15"/>
                <w:szCs w:val="15"/>
              </w:rPr>
              <w:t>Cronograma</w:t>
            </w:r>
          </w:p>
          <w:p w14:paraId="5787D58C" w14:textId="77777777" w:rsidR="00AD122D" w:rsidRPr="00B50A87" w:rsidRDefault="00AD122D" w:rsidP="00F11629">
            <w:pPr>
              <w:pStyle w:val="Prrafodelista"/>
              <w:numPr>
                <w:ilvl w:val="0"/>
                <w:numId w:val="35"/>
              </w:numPr>
              <w:autoSpaceDE/>
              <w:autoSpaceDN/>
              <w:jc w:val="both"/>
              <w:rPr>
                <w:color w:val="000000"/>
                <w:sz w:val="15"/>
                <w:szCs w:val="15"/>
              </w:rPr>
            </w:pPr>
            <w:r w:rsidRPr="00B50A87">
              <w:rPr>
                <w:color w:val="000000"/>
                <w:sz w:val="15"/>
                <w:szCs w:val="15"/>
              </w:rPr>
              <w:t>Indicadores que serán del control de la empresa contratista.</w:t>
            </w:r>
          </w:p>
          <w:p w14:paraId="111848F5" w14:textId="77777777" w:rsidR="00AD122D" w:rsidRPr="00B50A87" w:rsidRDefault="00AD122D" w:rsidP="0048681F">
            <w:pPr>
              <w:pStyle w:val="Prrafodelista"/>
              <w:jc w:val="both"/>
              <w:rPr>
                <w:color w:val="000000"/>
                <w:sz w:val="15"/>
                <w:szCs w:val="15"/>
              </w:rPr>
            </w:pPr>
          </w:p>
          <w:p w14:paraId="6BB3A476" w14:textId="77777777" w:rsidR="00AD122D" w:rsidRPr="00B50A87" w:rsidRDefault="00AD122D" w:rsidP="0048681F">
            <w:pPr>
              <w:jc w:val="both"/>
              <w:rPr>
                <w:color w:val="000000"/>
                <w:sz w:val="15"/>
                <w:szCs w:val="15"/>
              </w:rPr>
            </w:pPr>
            <w:r w:rsidRPr="00B50A87">
              <w:rPr>
                <w:color w:val="000000"/>
                <w:sz w:val="15"/>
                <w:szCs w:val="15"/>
              </w:rPr>
              <w:t xml:space="preserve">Garantizar la prestación y disponibilidad de la hoja de seguridad de todas las sustancias químicas utilizadas para la limpieza y desinfección, de igual forma las especificaciones técnicas de cada producto y deberá dar amplia instrucción al personal bajo su mando en el uso adecuado de los mismos y a la atención de los riesgos asociados a derrames de estos, conservando los registros de socialización o capacitación. Por otro lado, los recipientes que los contenga deberán tener su respectivo rotulo de identificación, indicando el grado de peligrosidad y compatibilidad para su almacenamiento. </w:t>
            </w:r>
          </w:p>
        </w:tc>
        <w:tc>
          <w:tcPr>
            <w:tcW w:w="690" w:type="dxa"/>
            <w:tcBorders>
              <w:top w:val="single" w:sz="4" w:space="0" w:color="auto"/>
              <w:bottom w:val="single" w:sz="4" w:space="0" w:color="auto"/>
            </w:tcBorders>
          </w:tcPr>
          <w:p w14:paraId="65B92B51" w14:textId="77777777" w:rsidR="00AD122D" w:rsidRPr="00B50A87" w:rsidRDefault="00AD122D" w:rsidP="0048681F">
            <w:pPr>
              <w:jc w:val="both"/>
              <w:rPr>
                <w:b/>
                <w:bCs/>
                <w:color w:val="000000"/>
                <w:sz w:val="15"/>
                <w:szCs w:val="15"/>
              </w:rPr>
            </w:pPr>
          </w:p>
        </w:tc>
        <w:tc>
          <w:tcPr>
            <w:tcW w:w="690" w:type="dxa"/>
            <w:tcBorders>
              <w:top w:val="single" w:sz="4" w:space="0" w:color="auto"/>
              <w:bottom w:val="single" w:sz="4" w:space="0" w:color="auto"/>
            </w:tcBorders>
          </w:tcPr>
          <w:p w14:paraId="0BBFA45C" w14:textId="77777777" w:rsidR="00AD122D" w:rsidRPr="00B50A87" w:rsidRDefault="00AD122D" w:rsidP="0048681F">
            <w:pPr>
              <w:jc w:val="both"/>
              <w:rPr>
                <w:b/>
                <w:bCs/>
                <w:color w:val="000000"/>
                <w:sz w:val="15"/>
                <w:szCs w:val="15"/>
              </w:rPr>
            </w:pPr>
          </w:p>
        </w:tc>
      </w:tr>
      <w:tr w:rsidR="00AD122D" w:rsidRPr="00B50A87" w14:paraId="4C959B91" w14:textId="77777777" w:rsidTr="00CE55AA">
        <w:tc>
          <w:tcPr>
            <w:tcW w:w="415" w:type="dxa"/>
            <w:tcBorders>
              <w:top w:val="single" w:sz="4" w:space="0" w:color="auto"/>
              <w:bottom w:val="single" w:sz="4" w:space="0" w:color="auto"/>
            </w:tcBorders>
            <w:vAlign w:val="center"/>
          </w:tcPr>
          <w:p w14:paraId="76151E74" w14:textId="77777777" w:rsidR="00AD122D" w:rsidRPr="00B50A87" w:rsidRDefault="00AD122D" w:rsidP="0048681F">
            <w:pPr>
              <w:jc w:val="center"/>
              <w:rPr>
                <w:b/>
                <w:bCs/>
                <w:color w:val="000000"/>
                <w:sz w:val="15"/>
                <w:szCs w:val="15"/>
                <w:lang w:eastAsia="es-CO"/>
              </w:rPr>
            </w:pPr>
            <w:r w:rsidRPr="00B50A87">
              <w:rPr>
                <w:b/>
                <w:bCs/>
                <w:color w:val="000000"/>
                <w:sz w:val="15"/>
                <w:szCs w:val="15"/>
              </w:rPr>
              <w:t>14</w:t>
            </w:r>
          </w:p>
        </w:tc>
        <w:tc>
          <w:tcPr>
            <w:tcW w:w="8511" w:type="dxa"/>
            <w:tcBorders>
              <w:top w:val="single" w:sz="4" w:space="0" w:color="auto"/>
              <w:bottom w:val="single" w:sz="4" w:space="0" w:color="auto"/>
            </w:tcBorders>
            <w:vAlign w:val="center"/>
          </w:tcPr>
          <w:p w14:paraId="233E3ED4" w14:textId="77777777" w:rsidR="00AD122D" w:rsidRPr="00B50A87" w:rsidRDefault="00AD122D" w:rsidP="0048681F">
            <w:pPr>
              <w:jc w:val="both"/>
              <w:rPr>
                <w:color w:val="000000"/>
                <w:sz w:val="15"/>
                <w:szCs w:val="15"/>
              </w:rPr>
            </w:pPr>
            <w:r w:rsidRPr="00B50A87">
              <w:rPr>
                <w:color w:val="000000"/>
                <w:sz w:val="15"/>
                <w:szCs w:val="15"/>
              </w:rPr>
              <w:t>El oferente no deberá estar reportado en el Registro Único de Infractores Ambientales “RUIA”, deberán anexar certificado o reporte donde conste que no se encuentran reportados como infractores. La Policía Nacional se reserva el derecho a verificar esta información.</w:t>
            </w:r>
          </w:p>
        </w:tc>
        <w:tc>
          <w:tcPr>
            <w:tcW w:w="690" w:type="dxa"/>
            <w:tcBorders>
              <w:top w:val="single" w:sz="4" w:space="0" w:color="auto"/>
              <w:bottom w:val="single" w:sz="4" w:space="0" w:color="auto"/>
            </w:tcBorders>
          </w:tcPr>
          <w:p w14:paraId="25FD1A11" w14:textId="77777777" w:rsidR="00AD122D" w:rsidRPr="00B50A87" w:rsidRDefault="00AD122D" w:rsidP="0048681F">
            <w:pPr>
              <w:jc w:val="both"/>
              <w:rPr>
                <w:color w:val="000000"/>
                <w:sz w:val="15"/>
                <w:szCs w:val="15"/>
              </w:rPr>
            </w:pPr>
          </w:p>
        </w:tc>
        <w:tc>
          <w:tcPr>
            <w:tcW w:w="690" w:type="dxa"/>
            <w:tcBorders>
              <w:top w:val="single" w:sz="4" w:space="0" w:color="auto"/>
              <w:bottom w:val="single" w:sz="4" w:space="0" w:color="auto"/>
            </w:tcBorders>
          </w:tcPr>
          <w:p w14:paraId="79DDC9DA" w14:textId="77777777" w:rsidR="00AD122D" w:rsidRPr="00B50A87" w:rsidRDefault="00AD122D" w:rsidP="0048681F">
            <w:pPr>
              <w:jc w:val="both"/>
              <w:rPr>
                <w:color w:val="000000"/>
                <w:sz w:val="15"/>
                <w:szCs w:val="15"/>
              </w:rPr>
            </w:pPr>
          </w:p>
        </w:tc>
      </w:tr>
      <w:tr w:rsidR="00AD122D" w:rsidRPr="00B50A87" w14:paraId="64635AD0" w14:textId="77777777" w:rsidTr="00CE55AA">
        <w:tc>
          <w:tcPr>
            <w:tcW w:w="415" w:type="dxa"/>
            <w:tcBorders>
              <w:top w:val="single" w:sz="4" w:space="0" w:color="auto"/>
              <w:bottom w:val="single" w:sz="4" w:space="0" w:color="auto"/>
            </w:tcBorders>
            <w:vAlign w:val="center"/>
          </w:tcPr>
          <w:p w14:paraId="227DEEC2" w14:textId="77777777" w:rsidR="00AD122D" w:rsidRPr="00B50A87" w:rsidRDefault="00AD122D" w:rsidP="0048681F">
            <w:pPr>
              <w:jc w:val="center"/>
              <w:rPr>
                <w:rFonts w:eastAsia="MS Mincho"/>
                <w:bCs/>
                <w:sz w:val="15"/>
                <w:szCs w:val="15"/>
                <w:lang w:bidi="en-US"/>
              </w:rPr>
            </w:pPr>
            <w:r w:rsidRPr="00B50A87">
              <w:rPr>
                <w:b/>
                <w:bCs/>
                <w:color w:val="000000"/>
                <w:sz w:val="15"/>
                <w:szCs w:val="15"/>
              </w:rPr>
              <w:t>15</w:t>
            </w:r>
          </w:p>
        </w:tc>
        <w:tc>
          <w:tcPr>
            <w:tcW w:w="8511" w:type="dxa"/>
            <w:tcBorders>
              <w:top w:val="single" w:sz="4" w:space="0" w:color="auto"/>
              <w:bottom w:val="single" w:sz="4" w:space="0" w:color="auto"/>
            </w:tcBorders>
            <w:vAlign w:val="center"/>
          </w:tcPr>
          <w:p w14:paraId="543D3D3A" w14:textId="77777777" w:rsidR="00AD122D" w:rsidRPr="00B50A87" w:rsidRDefault="00AD122D" w:rsidP="0048681F">
            <w:pPr>
              <w:jc w:val="both"/>
              <w:rPr>
                <w:color w:val="000000"/>
                <w:sz w:val="15"/>
                <w:szCs w:val="15"/>
              </w:rPr>
            </w:pPr>
            <w:r w:rsidRPr="00B50A87">
              <w:rPr>
                <w:color w:val="000000"/>
                <w:sz w:val="15"/>
                <w:szCs w:val="15"/>
              </w:rPr>
              <w:t>El oferente certificará que cumple y aplica las normas técnicas de seguridad industrial pertinentes en cada caso.</w:t>
            </w:r>
          </w:p>
        </w:tc>
        <w:tc>
          <w:tcPr>
            <w:tcW w:w="690" w:type="dxa"/>
            <w:tcBorders>
              <w:top w:val="single" w:sz="4" w:space="0" w:color="auto"/>
              <w:bottom w:val="single" w:sz="4" w:space="0" w:color="auto"/>
            </w:tcBorders>
          </w:tcPr>
          <w:p w14:paraId="4C62AF1D" w14:textId="77777777" w:rsidR="00AD122D" w:rsidRPr="00B50A87" w:rsidRDefault="00AD122D" w:rsidP="0048681F">
            <w:pPr>
              <w:jc w:val="both"/>
              <w:rPr>
                <w:color w:val="000000"/>
                <w:sz w:val="15"/>
                <w:szCs w:val="15"/>
              </w:rPr>
            </w:pPr>
          </w:p>
        </w:tc>
        <w:tc>
          <w:tcPr>
            <w:tcW w:w="690" w:type="dxa"/>
            <w:tcBorders>
              <w:top w:val="single" w:sz="4" w:space="0" w:color="auto"/>
              <w:bottom w:val="single" w:sz="4" w:space="0" w:color="auto"/>
            </w:tcBorders>
          </w:tcPr>
          <w:p w14:paraId="00E4CB99" w14:textId="77777777" w:rsidR="00AD122D" w:rsidRPr="00B50A87" w:rsidRDefault="00AD122D" w:rsidP="0048681F">
            <w:pPr>
              <w:jc w:val="both"/>
              <w:rPr>
                <w:color w:val="000000"/>
                <w:sz w:val="15"/>
                <w:szCs w:val="15"/>
              </w:rPr>
            </w:pPr>
          </w:p>
        </w:tc>
      </w:tr>
      <w:tr w:rsidR="00AD122D" w:rsidRPr="00B50A87" w14:paraId="0DBE8A78" w14:textId="77777777" w:rsidTr="00CE55AA">
        <w:tc>
          <w:tcPr>
            <w:tcW w:w="415" w:type="dxa"/>
            <w:tcBorders>
              <w:top w:val="single" w:sz="4" w:space="0" w:color="auto"/>
              <w:bottom w:val="single" w:sz="4" w:space="0" w:color="auto"/>
            </w:tcBorders>
            <w:vAlign w:val="center"/>
          </w:tcPr>
          <w:p w14:paraId="529FBA2D" w14:textId="77777777" w:rsidR="00AD122D" w:rsidRPr="00B50A87" w:rsidRDefault="00AD122D" w:rsidP="0048681F">
            <w:pPr>
              <w:jc w:val="center"/>
              <w:rPr>
                <w:b/>
                <w:bCs/>
                <w:color w:val="000000"/>
                <w:sz w:val="15"/>
                <w:szCs w:val="15"/>
              </w:rPr>
            </w:pPr>
            <w:r w:rsidRPr="00B50A87">
              <w:rPr>
                <w:b/>
                <w:bCs/>
                <w:color w:val="000000"/>
                <w:sz w:val="15"/>
                <w:szCs w:val="15"/>
              </w:rPr>
              <w:t>16</w:t>
            </w:r>
          </w:p>
        </w:tc>
        <w:tc>
          <w:tcPr>
            <w:tcW w:w="8511" w:type="dxa"/>
            <w:tcBorders>
              <w:top w:val="single" w:sz="4" w:space="0" w:color="auto"/>
              <w:bottom w:val="single" w:sz="4" w:space="0" w:color="auto"/>
            </w:tcBorders>
            <w:vAlign w:val="center"/>
          </w:tcPr>
          <w:p w14:paraId="54B622C5" w14:textId="77777777" w:rsidR="00AD122D" w:rsidRPr="00B50A87" w:rsidRDefault="00AD122D" w:rsidP="0048681F">
            <w:pPr>
              <w:adjustRightInd w:val="0"/>
              <w:jc w:val="both"/>
              <w:rPr>
                <w:color w:val="000000"/>
                <w:sz w:val="15"/>
                <w:szCs w:val="15"/>
              </w:rPr>
            </w:pPr>
            <w:r w:rsidRPr="00B50A87">
              <w:rPr>
                <w:color w:val="000000"/>
                <w:sz w:val="15"/>
                <w:szCs w:val="15"/>
              </w:rPr>
              <w:t>El oferente debe cumplir con la aplicación del sistema de gestión de seguridad y salud en el trabajo SG-SST con base al Decreto 1072 del 2015 durante la ejecución del contrato establecidas en el artículo número 2.2.4.6.16, así mismo que con la tenencia de los elementos de protección personal acorde a las necesidades de la tarea y según los riesgos de cada tarea a ejecutar.</w:t>
            </w:r>
          </w:p>
        </w:tc>
        <w:tc>
          <w:tcPr>
            <w:tcW w:w="690" w:type="dxa"/>
            <w:tcBorders>
              <w:top w:val="single" w:sz="4" w:space="0" w:color="auto"/>
              <w:bottom w:val="single" w:sz="4" w:space="0" w:color="auto"/>
            </w:tcBorders>
          </w:tcPr>
          <w:p w14:paraId="6A60B1E9" w14:textId="77777777" w:rsidR="00AD122D" w:rsidRPr="00B50A87" w:rsidRDefault="00AD122D" w:rsidP="0048681F">
            <w:pPr>
              <w:adjustRightInd w:val="0"/>
              <w:jc w:val="both"/>
              <w:rPr>
                <w:color w:val="000000"/>
                <w:sz w:val="15"/>
                <w:szCs w:val="15"/>
              </w:rPr>
            </w:pPr>
          </w:p>
        </w:tc>
        <w:tc>
          <w:tcPr>
            <w:tcW w:w="690" w:type="dxa"/>
            <w:tcBorders>
              <w:top w:val="single" w:sz="4" w:space="0" w:color="auto"/>
              <w:bottom w:val="single" w:sz="4" w:space="0" w:color="auto"/>
            </w:tcBorders>
          </w:tcPr>
          <w:p w14:paraId="1A962963" w14:textId="77777777" w:rsidR="00AD122D" w:rsidRPr="00B50A87" w:rsidRDefault="00AD122D" w:rsidP="0048681F">
            <w:pPr>
              <w:adjustRightInd w:val="0"/>
              <w:jc w:val="both"/>
              <w:rPr>
                <w:color w:val="000000"/>
                <w:sz w:val="15"/>
                <w:szCs w:val="15"/>
              </w:rPr>
            </w:pPr>
          </w:p>
        </w:tc>
      </w:tr>
      <w:tr w:rsidR="00AD122D" w:rsidRPr="00B50A87" w14:paraId="7942D87C" w14:textId="77777777" w:rsidTr="00CE55AA">
        <w:trPr>
          <w:trHeight w:val="1639"/>
        </w:trPr>
        <w:tc>
          <w:tcPr>
            <w:tcW w:w="415" w:type="dxa"/>
            <w:tcBorders>
              <w:top w:val="single" w:sz="4" w:space="0" w:color="auto"/>
              <w:bottom w:val="single" w:sz="4" w:space="0" w:color="auto"/>
            </w:tcBorders>
            <w:vAlign w:val="center"/>
          </w:tcPr>
          <w:p w14:paraId="61D2C65A" w14:textId="77777777" w:rsidR="00AD122D" w:rsidRPr="00B50A87" w:rsidRDefault="00AD122D" w:rsidP="0048681F">
            <w:pPr>
              <w:jc w:val="center"/>
              <w:rPr>
                <w:b/>
                <w:bCs/>
                <w:color w:val="000000"/>
                <w:sz w:val="15"/>
                <w:szCs w:val="15"/>
              </w:rPr>
            </w:pPr>
            <w:r>
              <w:rPr>
                <w:b/>
                <w:bCs/>
                <w:color w:val="000000"/>
                <w:sz w:val="15"/>
                <w:szCs w:val="15"/>
              </w:rPr>
              <w:t>17</w:t>
            </w:r>
          </w:p>
        </w:tc>
        <w:tc>
          <w:tcPr>
            <w:tcW w:w="8511" w:type="dxa"/>
            <w:tcBorders>
              <w:top w:val="single" w:sz="4" w:space="0" w:color="auto"/>
              <w:bottom w:val="single" w:sz="4" w:space="0" w:color="auto"/>
            </w:tcBorders>
            <w:vAlign w:val="center"/>
          </w:tcPr>
          <w:p w14:paraId="6E1063B4" w14:textId="77777777" w:rsidR="00AD122D" w:rsidRPr="00702879" w:rsidRDefault="00AD122D" w:rsidP="0048681F">
            <w:pPr>
              <w:adjustRightInd w:val="0"/>
              <w:jc w:val="both"/>
              <w:rPr>
                <w:color w:val="000000"/>
                <w:sz w:val="15"/>
                <w:szCs w:val="15"/>
              </w:rPr>
            </w:pPr>
            <w:r w:rsidRPr="00702879">
              <w:rPr>
                <w:color w:val="000000"/>
                <w:sz w:val="15"/>
                <w:szCs w:val="15"/>
              </w:rPr>
              <w:t xml:space="preserve">Por la connotación del servicio se hace necesario incluir </w:t>
            </w:r>
            <w:r w:rsidRPr="00702879">
              <w:rPr>
                <w:b/>
                <w:bCs/>
                <w:color w:val="000000"/>
                <w:sz w:val="15"/>
                <w:szCs w:val="15"/>
              </w:rPr>
              <w:t>CONFIDENCIALIDAD DE LA INFORMACIÓN:</w:t>
            </w:r>
          </w:p>
          <w:p w14:paraId="05CDD7A5" w14:textId="77777777" w:rsidR="00AD122D" w:rsidRPr="00702879" w:rsidRDefault="00AD122D" w:rsidP="0048681F">
            <w:pPr>
              <w:adjustRightInd w:val="0"/>
              <w:jc w:val="both"/>
              <w:rPr>
                <w:color w:val="000000"/>
                <w:sz w:val="15"/>
                <w:szCs w:val="15"/>
              </w:rPr>
            </w:pPr>
            <w:r w:rsidRPr="00702879">
              <w:rPr>
                <w:color w:val="000000"/>
                <w:sz w:val="15"/>
                <w:szCs w:val="15"/>
              </w:rPr>
              <w:t>Confidencialidad e integridad de la información institucional: Dada la naturaleza de las actividades a realizar en desarrollo del objeto contractual, el contratista debe garantizar mediante documento firmado por el representante legal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44D6941B" w14:textId="77777777" w:rsidR="00AD122D" w:rsidRPr="00702879" w:rsidRDefault="00AD122D" w:rsidP="0048681F">
            <w:pPr>
              <w:adjustRightInd w:val="0"/>
              <w:jc w:val="both"/>
              <w:rPr>
                <w:color w:val="000000"/>
                <w:sz w:val="15"/>
                <w:szCs w:val="15"/>
              </w:rPr>
            </w:pPr>
            <w:r w:rsidRPr="00702879">
              <w:rPr>
                <w:color w:val="000000"/>
                <w:sz w:val="15"/>
                <w:szCs w:val="15"/>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w:t>
            </w:r>
          </w:p>
          <w:p w14:paraId="76FCAE5D" w14:textId="77777777" w:rsidR="00AD122D" w:rsidRPr="00B50A87" w:rsidRDefault="00AD122D" w:rsidP="0048681F">
            <w:pPr>
              <w:adjustRightInd w:val="0"/>
              <w:jc w:val="both"/>
              <w:rPr>
                <w:color w:val="000000"/>
                <w:sz w:val="15"/>
                <w:szCs w:val="15"/>
              </w:rPr>
            </w:pPr>
          </w:p>
        </w:tc>
        <w:tc>
          <w:tcPr>
            <w:tcW w:w="690" w:type="dxa"/>
            <w:tcBorders>
              <w:top w:val="single" w:sz="4" w:space="0" w:color="auto"/>
              <w:bottom w:val="single" w:sz="4" w:space="0" w:color="auto"/>
            </w:tcBorders>
          </w:tcPr>
          <w:p w14:paraId="56BA2ED4" w14:textId="77777777" w:rsidR="00AD122D" w:rsidRPr="00B50A87" w:rsidRDefault="00AD122D" w:rsidP="0048681F">
            <w:pPr>
              <w:adjustRightInd w:val="0"/>
              <w:jc w:val="both"/>
              <w:rPr>
                <w:color w:val="000000"/>
                <w:sz w:val="15"/>
                <w:szCs w:val="15"/>
              </w:rPr>
            </w:pPr>
          </w:p>
        </w:tc>
        <w:tc>
          <w:tcPr>
            <w:tcW w:w="690" w:type="dxa"/>
            <w:tcBorders>
              <w:top w:val="single" w:sz="4" w:space="0" w:color="auto"/>
              <w:bottom w:val="single" w:sz="4" w:space="0" w:color="auto"/>
            </w:tcBorders>
          </w:tcPr>
          <w:p w14:paraId="3FA35D66" w14:textId="77777777" w:rsidR="00AD122D" w:rsidRPr="00B50A87" w:rsidRDefault="00AD122D" w:rsidP="0048681F">
            <w:pPr>
              <w:adjustRightInd w:val="0"/>
              <w:jc w:val="both"/>
              <w:rPr>
                <w:color w:val="000000"/>
                <w:sz w:val="15"/>
                <w:szCs w:val="15"/>
              </w:rPr>
            </w:pPr>
          </w:p>
        </w:tc>
      </w:tr>
    </w:tbl>
    <w:p w14:paraId="1979AD75" w14:textId="77777777" w:rsidR="00CE55AA" w:rsidRDefault="00CE55AA" w:rsidP="00B245C6">
      <w:pPr>
        <w:jc w:val="both"/>
        <w:rPr>
          <w:szCs w:val="22"/>
        </w:rPr>
      </w:pPr>
    </w:p>
    <w:p w14:paraId="5934BE3C" w14:textId="77777777" w:rsidR="00CE55AA" w:rsidRDefault="00CE55AA" w:rsidP="00B245C6">
      <w:pPr>
        <w:jc w:val="both"/>
        <w:rPr>
          <w:szCs w:val="22"/>
        </w:rPr>
      </w:pPr>
    </w:p>
    <w:p w14:paraId="6F3CEA66" w14:textId="77777777" w:rsidR="00CE55AA" w:rsidRDefault="00CE55AA" w:rsidP="00B245C6">
      <w:pPr>
        <w:jc w:val="both"/>
        <w:rPr>
          <w:szCs w:val="22"/>
        </w:rPr>
      </w:pPr>
    </w:p>
    <w:p w14:paraId="5223C1D4" w14:textId="5772EEB8" w:rsidR="00B245C6" w:rsidRPr="00DE7608" w:rsidRDefault="00B245C6" w:rsidP="00B245C6">
      <w:pPr>
        <w:jc w:val="both"/>
        <w:rPr>
          <w:szCs w:val="22"/>
        </w:rPr>
      </w:pPr>
      <w:r w:rsidRPr="00DE7608">
        <w:rPr>
          <w:szCs w:val="22"/>
        </w:rPr>
        <w:t>REPRESENTANTE LEGAL</w:t>
      </w:r>
    </w:p>
    <w:p w14:paraId="40CFD435" w14:textId="77777777" w:rsidR="00B245C6" w:rsidRPr="00DE7608" w:rsidRDefault="00B245C6" w:rsidP="00B245C6">
      <w:pPr>
        <w:jc w:val="both"/>
        <w:rPr>
          <w:szCs w:val="22"/>
        </w:rPr>
      </w:pPr>
    </w:p>
    <w:p w14:paraId="000CC834" w14:textId="77777777" w:rsidR="00B245C6" w:rsidRPr="00DE7608" w:rsidRDefault="00B245C6" w:rsidP="00B245C6">
      <w:pPr>
        <w:jc w:val="both"/>
        <w:rPr>
          <w:szCs w:val="22"/>
        </w:rPr>
      </w:pPr>
      <w:r w:rsidRPr="00DE7608">
        <w:rPr>
          <w:szCs w:val="22"/>
        </w:rPr>
        <w:t>Firma ________________________________</w:t>
      </w:r>
    </w:p>
    <w:p w14:paraId="0569294B" w14:textId="77777777" w:rsidR="00B245C6" w:rsidRPr="00DE7608" w:rsidRDefault="00B245C6" w:rsidP="00B245C6">
      <w:pPr>
        <w:jc w:val="both"/>
        <w:rPr>
          <w:szCs w:val="22"/>
        </w:rPr>
      </w:pPr>
      <w:r w:rsidRPr="00DE7608">
        <w:rPr>
          <w:szCs w:val="22"/>
        </w:rPr>
        <w:t>Nombre: ______________________________</w:t>
      </w:r>
    </w:p>
    <w:p w14:paraId="4F244989" w14:textId="77777777" w:rsidR="00C869EA" w:rsidRDefault="00B245C6" w:rsidP="00C869EA">
      <w:pPr>
        <w:jc w:val="both"/>
        <w:rPr>
          <w:b/>
        </w:rPr>
      </w:pPr>
      <w:r w:rsidRPr="00DE7608">
        <w:rPr>
          <w:szCs w:val="22"/>
        </w:rPr>
        <w:t xml:space="preserve">C.C. </w:t>
      </w:r>
      <w:proofErr w:type="spellStart"/>
      <w:r w:rsidRPr="00DE7608">
        <w:rPr>
          <w:szCs w:val="22"/>
        </w:rPr>
        <w:t>N</w:t>
      </w:r>
      <w:proofErr w:type="gramStart"/>
      <w:r w:rsidRPr="00DE7608">
        <w:rPr>
          <w:szCs w:val="22"/>
        </w:rPr>
        <w:t>°</w:t>
      </w:r>
      <w:proofErr w:type="spellEnd"/>
      <w:r w:rsidRPr="00DE7608">
        <w:rPr>
          <w:szCs w:val="22"/>
        </w:rPr>
        <w:t>:_</w:t>
      </w:r>
      <w:proofErr w:type="gramEnd"/>
      <w:r w:rsidRPr="00DE7608">
        <w:rPr>
          <w:szCs w:val="22"/>
        </w:rPr>
        <w:t>_____________________________</w:t>
      </w:r>
    </w:p>
    <w:p w14:paraId="09E35618" w14:textId="77777777" w:rsidR="00CE55AA" w:rsidRDefault="00CE55AA" w:rsidP="00C869EA">
      <w:pPr>
        <w:jc w:val="center"/>
        <w:rPr>
          <w:b/>
        </w:rPr>
      </w:pPr>
    </w:p>
    <w:p w14:paraId="1E9AD978" w14:textId="77777777" w:rsidR="00CE55AA" w:rsidRDefault="00CE55AA" w:rsidP="00C869EA">
      <w:pPr>
        <w:jc w:val="center"/>
        <w:rPr>
          <w:b/>
        </w:rPr>
      </w:pPr>
    </w:p>
    <w:p w14:paraId="45DB627C" w14:textId="77777777" w:rsidR="00CE55AA" w:rsidRDefault="00CE55AA" w:rsidP="00C869EA">
      <w:pPr>
        <w:jc w:val="center"/>
        <w:rPr>
          <w:b/>
        </w:rPr>
      </w:pPr>
    </w:p>
    <w:p w14:paraId="0E318205" w14:textId="77777777" w:rsidR="00CE55AA" w:rsidRDefault="00CE55AA" w:rsidP="00C869EA">
      <w:pPr>
        <w:jc w:val="center"/>
        <w:rPr>
          <w:b/>
        </w:rPr>
      </w:pPr>
    </w:p>
    <w:p w14:paraId="1F1C59F4" w14:textId="77777777" w:rsidR="00CE55AA" w:rsidRDefault="00CE55AA" w:rsidP="00C869EA">
      <w:pPr>
        <w:jc w:val="center"/>
        <w:rPr>
          <w:b/>
        </w:rPr>
      </w:pPr>
    </w:p>
    <w:p w14:paraId="103F0BF8" w14:textId="77777777" w:rsidR="00CE55AA" w:rsidRDefault="00CE55AA" w:rsidP="00C869EA">
      <w:pPr>
        <w:jc w:val="center"/>
        <w:rPr>
          <w:b/>
        </w:rPr>
      </w:pPr>
    </w:p>
    <w:p w14:paraId="630EB155" w14:textId="77777777" w:rsidR="00CE55AA" w:rsidRDefault="00CE55AA" w:rsidP="00C869EA">
      <w:pPr>
        <w:jc w:val="center"/>
        <w:rPr>
          <w:b/>
        </w:rPr>
      </w:pPr>
    </w:p>
    <w:p w14:paraId="708E7D40" w14:textId="77777777" w:rsidR="00CE55AA" w:rsidRDefault="00CE55AA" w:rsidP="00C869EA">
      <w:pPr>
        <w:jc w:val="center"/>
        <w:rPr>
          <w:b/>
        </w:rPr>
      </w:pPr>
    </w:p>
    <w:p w14:paraId="210BBDB8" w14:textId="77777777" w:rsidR="00CE55AA" w:rsidRDefault="00CE55AA" w:rsidP="00C869EA">
      <w:pPr>
        <w:jc w:val="center"/>
        <w:rPr>
          <w:b/>
        </w:rPr>
      </w:pPr>
    </w:p>
    <w:p w14:paraId="0E02B60D" w14:textId="2567FAC2" w:rsidR="00581BFC" w:rsidRPr="00F11629" w:rsidRDefault="00581BFC" w:rsidP="00C869EA">
      <w:pPr>
        <w:jc w:val="center"/>
        <w:rPr>
          <w:b/>
        </w:rPr>
      </w:pPr>
      <w:r w:rsidRPr="00F11629">
        <w:rPr>
          <w:b/>
        </w:rPr>
        <w:lastRenderedPageBreak/>
        <w:t xml:space="preserve">FORMULARIO </w:t>
      </w:r>
      <w:r w:rsidR="006A7D54" w:rsidRPr="00F11629">
        <w:rPr>
          <w:b/>
        </w:rPr>
        <w:t>9</w:t>
      </w:r>
    </w:p>
    <w:p w14:paraId="190ECC71" w14:textId="77777777" w:rsidR="00581BFC" w:rsidRPr="00F11629" w:rsidRDefault="00581BFC" w:rsidP="00581BFC">
      <w:pPr>
        <w:jc w:val="center"/>
        <w:rPr>
          <w:b/>
        </w:rPr>
      </w:pPr>
    </w:p>
    <w:p w14:paraId="67C5DBF9" w14:textId="10274BB7" w:rsidR="00581BFC" w:rsidRPr="00F11629" w:rsidRDefault="00581BFC" w:rsidP="009F5CA1">
      <w:pPr>
        <w:tabs>
          <w:tab w:val="center" w:pos="5092"/>
          <w:tab w:val="left" w:pos="7675"/>
        </w:tabs>
        <w:jc w:val="center"/>
        <w:rPr>
          <w:b/>
        </w:rPr>
      </w:pPr>
      <w:r w:rsidRPr="00F11629">
        <w:rPr>
          <w:b/>
        </w:rPr>
        <w:t>ADMINISTRACIÓN DEL SISTEMA DE GESTIÓN AMBIENTAL</w:t>
      </w:r>
    </w:p>
    <w:p w14:paraId="2C94BFE4" w14:textId="77777777" w:rsidR="00581BFC" w:rsidRPr="00F11629" w:rsidRDefault="00581BFC" w:rsidP="00581BFC">
      <w:pPr>
        <w:jc w:val="center"/>
        <w:rPr>
          <w:b/>
        </w:rPr>
      </w:pPr>
    </w:p>
    <w:p w14:paraId="61925EE6" w14:textId="77777777" w:rsidR="00581BFC" w:rsidRPr="00F11629" w:rsidRDefault="00581BFC" w:rsidP="00581BFC">
      <w:pPr>
        <w:jc w:val="both"/>
      </w:pPr>
      <w:r w:rsidRPr="00F11629">
        <w:t>La Policía Metropolitana del Valle de Aburrá como Institución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 regulaciones ambientales y el control de los impactos ambientales adversos asociados a nuestras instalaciones, procesos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474F8BED" w14:textId="77777777" w:rsidR="00581BFC" w:rsidRPr="00F11629" w:rsidRDefault="00581BFC" w:rsidP="00581BFC">
      <w:pPr>
        <w:jc w:val="both"/>
      </w:pPr>
    </w:p>
    <w:p w14:paraId="51B7CBED" w14:textId="77777777" w:rsidR="00581BFC" w:rsidRPr="00F11629" w:rsidRDefault="00581BFC" w:rsidP="00581BFC">
      <w:pPr>
        <w:jc w:val="both"/>
      </w:pPr>
    </w:p>
    <w:p w14:paraId="13173238" w14:textId="77777777" w:rsidR="00581BFC" w:rsidRPr="00F11629" w:rsidRDefault="00581BFC" w:rsidP="00581BFC">
      <w:pPr>
        <w:jc w:val="both"/>
      </w:pPr>
      <w:r w:rsidRPr="00F11629">
        <w:t xml:space="preserve"> Yo, 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así mismo se solicita el compromiso de cumplir y respetar los programas ambientales establecidos para las instalaciones del Comando de la Policía Metropolitana del Valle de Aburrá, en cuanto al manejo de residuos sólidos, residuos peligrosos, sustancias químicas, manejo de vertimientos, uso y ahorro del agua y energía. </w:t>
      </w:r>
    </w:p>
    <w:p w14:paraId="7BEE5021" w14:textId="77777777" w:rsidR="00581BFC" w:rsidRPr="00F11629" w:rsidRDefault="00581BFC" w:rsidP="00581BFC">
      <w:pPr>
        <w:jc w:val="both"/>
      </w:pPr>
    </w:p>
    <w:p w14:paraId="0084EE44" w14:textId="77777777" w:rsidR="00581BFC" w:rsidRPr="00F11629" w:rsidRDefault="00581BFC" w:rsidP="00581BFC">
      <w:pPr>
        <w:jc w:val="both"/>
      </w:pPr>
    </w:p>
    <w:p w14:paraId="06B545F4" w14:textId="77777777" w:rsidR="00581BFC" w:rsidRPr="00F11629" w:rsidRDefault="00581BFC" w:rsidP="00581BFC">
      <w:pPr>
        <w:jc w:val="both"/>
      </w:pPr>
    </w:p>
    <w:p w14:paraId="37421FA8" w14:textId="77777777" w:rsidR="00C71C0D" w:rsidRPr="00F11629" w:rsidRDefault="00C71C0D" w:rsidP="00581BFC">
      <w:pPr>
        <w:jc w:val="both"/>
      </w:pPr>
    </w:p>
    <w:p w14:paraId="73494B4D" w14:textId="77777777" w:rsidR="00581BFC" w:rsidRPr="00F11629" w:rsidRDefault="00581BFC" w:rsidP="00581BFC">
      <w:pPr>
        <w:jc w:val="both"/>
      </w:pPr>
      <w:r w:rsidRPr="00F11629">
        <w:t xml:space="preserve">FIRMA REPRESENTANTE LEGAL________________________________________________ </w:t>
      </w:r>
    </w:p>
    <w:p w14:paraId="5DDAAE03" w14:textId="77777777" w:rsidR="00581BFC" w:rsidRPr="00F11629" w:rsidRDefault="00581BFC" w:rsidP="00581BFC">
      <w:pPr>
        <w:jc w:val="both"/>
      </w:pPr>
      <w:r w:rsidRPr="00F11629">
        <w:t xml:space="preserve">NOMBRE REPRESENTANTE LEGAL______________________________________________ </w:t>
      </w:r>
    </w:p>
    <w:p w14:paraId="29529404" w14:textId="77777777" w:rsidR="00581BFC" w:rsidRPr="00F11629" w:rsidRDefault="00581BFC" w:rsidP="00581BFC">
      <w:pPr>
        <w:jc w:val="both"/>
      </w:pPr>
      <w:r w:rsidRPr="00F11629">
        <w:t>DOCUMENTO IDENTIDAD ______________________________________________________</w:t>
      </w:r>
    </w:p>
    <w:p w14:paraId="600518A5" w14:textId="77777777" w:rsidR="00581BFC" w:rsidRPr="00F11629" w:rsidRDefault="00581BFC" w:rsidP="00581BFC">
      <w:pPr>
        <w:jc w:val="both"/>
      </w:pPr>
      <w:r w:rsidRPr="00F11629">
        <w:t xml:space="preserve">EMPRESA ___________________________________________________________________ </w:t>
      </w:r>
    </w:p>
    <w:p w14:paraId="3E8F5ED0" w14:textId="77777777" w:rsidR="00581BFC" w:rsidRPr="00F11629" w:rsidRDefault="00581BFC" w:rsidP="00581BFC">
      <w:pPr>
        <w:jc w:val="both"/>
      </w:pPr>
      <w:r w:rsidRPr="00F11629">
        <w:t>NIT. No. _____________________________________________________________________</w:t>
      </w:r>
    </w:p>
    <w:p w14:paraId="2BC45F1F" w14:textId="27820579" w:rsidR="004808D7" w:rsidRPr="00F11629" w:rsidRDefault="004808D7" w:rsidP="00125A40">
      <w:pPr>
        <w:adjustRightInd w:val="0"/>
        <w:contextualSpacing/>
        <w:jc w:val="both"/>
        <w:rPr>
          <w:bCs/>
        </w:rPr>
      </w:pPr>
    </w:p>
    <w:p w14:paraId="4218CB4C" w14:textId="4C3C025E" w:rsidR="004808D7" w:rsidRPr="00F11629" w:rsidRDefault="004808D7" w:rsidP="00125A40">
      <w:pPr>
        <w:adjustRightInd w:val="0"/>
        <w:contextualSpacing/>
        <w:jc w:val="both"/>
        <w:rPr>
          <w:bCs/>
        </w:rPr>
      </w:pPr>
    </w:p>
    <w:p w14:paraId="3533AF3C" w14:textId="1AD65788" w:rsidR="004808D7" w:rsidRPr="00F11629" w:rsidRDefault="004808D7" w:rsidP="00125A40">
      <w:pPr>
        <w:adjustRightInd w:val="0"/>
        <w:contextualSpacing/>
        <w:jc w:val="both"/>
        <w:rPr>
          <w:bCs/>
        </w:rPr>
      </w:pPr>
    </w:p>
    <w:p w14:paraId="2BE8C1DE" w14:textId="1B6223BD" w:rsidR="004808D7" w:rsidRPr="00F11629" w:rsidRDefault="004808D7" w:rsidP="00125A40">
      <w:pPr>
        <w:adjustRightInd w:val="0"/>
        <w:contextualSpacing/>
        <w:jc w:val="both"/>
        <w:rPr>
          <w:bCs/>
        </w:rPr>
      </w:pPr>
    </w:p>
    <w:p w14:paraId="1F01C515" w14:textId="21F26BAE" w:rsidR="004808D7" w:rsidRPr="00F11629" w:rsidRDefault="004808D7" w:rsidP="00125A40">
      <w:pPr>
        <w:adjustRightInd w:val="0"/>
        <w:contextualSpacing/>
        <w:jc w:val="both"/>
        <w:rPr>
          <w:bCs/>
        </w:rPr>
      </w:pPr>
    </w:p>
    <w:p w14:paraId="6C19BCC3" w14:textId="326B7AC7" w:rsidR="004808D7" w:rsidRPr="00F11629" w:rsidRDefault="004808D7" w:rsidP="00125A40">
      <w:pPr>
        <w:adjustRightInd w:val="0"/>
        <w:contextualSpacing/>
        <w:jc w:val="both"/>
        <w:rPr>
          <w:bCs/>
        </w:rPr>
      </w:pPr>
    </w:p>
    <w:p w14:paraId="6051FA89" w14:textId="4405363B" w:rsidR="004808D7" w:rsidRPr="00F11629" w:rsidRDefault="004808D7" w:rsidP="00125A40">
      <w:pPr>
        <w:adjustRightInd w:val="0"/>
        <w:contextualSpacing/>
        <w:jc w:val="both"/>
        <w:rPr>
          <w:bCs/>
        </w:rPr>
      </w:pPr>
    </w:p>
    <w:p w14:paraId="16FE54D2" w14:textId="3608B888" w:rsidR="004808D7" w:rsidRPr="00F11629" w:rsidRDefault="004808D7" w:rsidP="00125A40">
      <w:pPr>
        <w:adjustRightInd w:val="0"/>
        <w:contextualSpacing/>
        <w:jc w:val="both"/>
        <w:rPr>
          <w:bCs/>
        </w:rPr>
      </w:pPr>
    </w:p>
    <w:p w14:paraId="079C14BF" w14:textId="09D4A6FA" w:rsidR="004808D7" w:rsidRPr="00F11629" w:rsidRDefault="004808D7" w:rsidP="00125A40">
      <w:pPr>
        <w:adjustRightInd w:val="0"/>
        <w:contextualSpacing/>
        <w:jc w:val="both"/>
        <w:rPr>
          <w:bCs/>
        </w:rPr>
      </w:pPr>
    </w:p>
    <w:p w14:paraId="3E167227" w14:textId="7E2617E2" w:rsidR="004808D7" w:rsidRPr="00F11629" w:rsidRDefault="004808D7" w:rsidP="00125A40">
      <w:pPr>
        <w:adjustRightInd w:val="0"/>
        <w:contextualSpacing/>
        <w:jc w:val="both"/>
        <w:rPr>
          <w:bCs/>
        </w:rPr>
      </w:pPr>
    </w:p>
    <w:p w14:paraId="524B907F" w14:textId="77777777" w:rsidR="00A24798" w:rsidRPr="00F11629" w:rsidRDefault="00A24798">
      <w:pPr>
        <w:autoSpaceDE/>
        <w:autoSpaceDN/>
        <w:rPr>
          <w:b/>
        </w:rPr>
      </w:pPr>
      <w:r w:rsidRPr="00F11629">
        <w:rPr>
          <w:b/>
        </w:rPr>
        <w:br w:type="page"/>
      </w:r>
    </w:p>
    <w:p w14:paraId="568DFDAA" w14:textId="4D1FA6B7" w:rsidR="004808D7" w:rsidRPr="00F11629" w:rsidRDefault="004808D7" w:rsidP="004808D7">
      <w:pPr>
        <w:contextualSpacing/>
        <w:jc w:val="center"/>
        <w:rPr>
          <w:b/>
        </w:rPr>
      </w:pPr>
      <w:r w:rsidRPr="00F11629">
        <w:rPr>
          <w:b/>
        </w:rPr>
        <w:lastRenderedPageBreak/>
        <w:t>FORMULARIO Nro. 1</w:t>
      </w:r>
      <w:r w:rsidR="006A7D54" w:rsidRPr="00F11629">
        <w:rPr>
          <w:b/>
        </w:rPr>
        <w:t>0</w:t>
      </w:r>
    </w:p>
    <w:p w14:paraId="3625735A" w14:textId="3EE5CD2A" w:rsidR="004808D7" w:rsidRPr="00F11629" w:rsidRDefault="004808D7" w:rsidP="004808D7">
      <w:pPr>
        <w:spacing w:before="100" w:beforeAutospacing="1" w:after="100" w:afterAutospacing="1"/>
        <w:jc w:val="center"/>
        <w:rPr>
          <w:lang w:eastAsia="es-ES_tradnl"/>
        </w:rPr>
      </w:pPr>
      <w:bookmarkStart w:id="15" w:name="_Hlk95743917"/>
      <w:r w:rsidRPr="00F11629">
        <w:rPr>
          <w:b/>
          <w:bCs/>
          <w:lang w:eastAsia="es-ES_tradnl"/>
        </w:rPr>
        <w:t xml:space="preserve">SISTEMA DE </w:t>
      </w:r>
      <w:r w:rsidR="00620459" w:rsidRPr="00F11629">
        <w:rPr>
          <w:b/>
          <w:bCs/>
          <w:lang w:eastAsia="es-ES_tradnl"/>
        </w:rPr>
        <w:t>GESTIÓN</w:t>
      </w:r>
      <w:r w:rsidRPr="00F11629">
        <w:rPr>
          <w:b/>
          <w:bCs/>
          <w:lang w:eastAsia="es-ES_tradnl"/>
        </w:rPr>
        <w:t xml:space="preserve"> DE LA SEGURIDAD Y SALUD EN EL TRABAJO</w:t>
      </w:r>
    </w:p>
    <w:bookmarkEnd w:id="15"/>
    <w:p w14:paraId="55C70781" w14:textId="447086D6" w:rsidR="004808D7" w:rsidRPr="00DE7608" w:rsidRDefault="004808D7" w:rsidP="008B073E">
      <w:pPr>
        <w:jc w:val="both"/>
        <w:rPr>
          <w:bCs/>
        </w:rPr>
      </w:pPr>
      <w:r w:rsidRPr="00F11629">
        <w:rPr>
          <w:lang w:eastAsia="es-ES_tradnl"/>
        </w:rPr>
        <w:t xml:space="preserve">Referencia: compromisos con el Sistema de Gestión de la Seguridad y Salud en el Trabajo para el proceso cuyo objeto es </w:t>
      </w:r>
      <w:r w:rsidR="002A5B80" w:rsidRPr="00F11629">
        <w:rPr>
          <w:lang w:eastAsia="es-ES_tradnl"/>
        </w:rPr>
        <w:t>“</w:t>
      </w:r>
      <w:r w:rsidR="00F11629" w:rsidRPr="00F11629">
        <w:t xml:space="preserve">EL SERVICIO DE ASEO, Y MANTENIMIENTO DE LAS PISCINAS, ZONAS HÚMEDAS JACUZZI – TURCO - SAUNA – PLAYAS (INCLUYE INSUMOS, HERRAMIENTAS, PRUEBAS MICROBIOLÓGICAS), UBICADAS EN LOS CENTROS VACACIONALES EL CÍRCULO, </w:t>
      </w:r>
      <w:r w:rsidR="00F11629" w:rsidRPr="00DE7608">
        <w:t>HORNACHUELOS Y COMANDO DEL DEPARTAMENTO DE POLICÍA ANTIOQUIA</w:t>
      </w:r>
      <w:r w:rsidRPr="00DE7608">
        <w:rPr>
          <w:lang w:eastAsia="es-ES_tradnl"/>
        </w:rPr>
        <w:t>”</w:t>
      </w:r>
      <w:r w:rsidR="00F11629" w:rsidRPr="00DE7608">
        <w:rPr>
          <w:lang w:eastAsia="es-ES_tradnl"/>
        </w:rPr>
        <w:t>.</w:t>
      </w:r>
      <w:r w:rsidRPr="00DE7608">
        <w:rPr>
          <w:lang w:eastAsia="es-ES_tradnl"/>
        </w:rPr>
        <w:t xml:space="preserve"> </w:t>
      </w:r>
    </w:p>
    <w:p w14:paraId="41524696" w14:textId="77777777" w:rsidR="004808D7" w:rsidRPr="00F11629" w:rsidRDefault="004808D7" w:rsidP="004808D7">
      <w:pPr>
        <w:spacing w:before="100" w:beforeAutospacing="1" w:after="100" w:afterAutospacing="1"/>
        <w:jc w:val="both"/>
        <w:rPr>
          <w:lang w:eastAsia="es-ES_tradnl"/>
        </w:rPr>
      </w:pPr>
      <w:r w:rsidRPr="00DE7608">
        <w:rPr>
          <w:lang w:eastAsia="es-ES_tradnl"/>
        </w:rPr>
        <w:t>El(los) suscrito(s) a saber: (</w:t>
      </w:r>
      <w:r w:rsidRPr="00DE7608">
        <w:rPr>
          <w:color w:val="FF0000"/>
          <w:lang w:eastAsia="es-ES_tradnl"/>
        </w:rPr>
        <w:t>nombre del representante legal de la sociedad, asociación o persona jurídica proponente, o</w:t>
      </w:r>
      <w:r w:rsidRPr="00F11629">
        <w:rPr>
          <w:color w:val="FF0000"/>
          <w:lang w:eastAsia="es-ES_tradnl"/>
        </w:rPr>
        <w:t xml:space="preserve"> nombre del representante legal del consorcio o unión temporal proponente) domiciliado en (domicilio de la persona firmante</w:t>
      </w:r>
      <w:r w:rsidRPr="00F11629">
        <w:rPr>
          <w:lang w:eastAsia="es-ES_tradnl"/>
        </w:rPr>
        <w:t>), identificado con (</w:t>
      </w:r>
      <w:r w:rsidRPr="00F11629">
        <w:rPr>
          <w:color w:val="FF0000"/>
          <w:lang w:eastAsia="es-ES_tradnl"/>
        </w:rPr>
        <w:t>documento de Identificación de la persona firmante y lugar de expedición</w:t>
      </w:r>
      <w:r w:rsidRPr="00F11629">
        <w:rPr>
          <w:lang w:eastAsia="es-ES_tradnl"/>
        </w:rPr>
        <w:t>), quien obra en calidad de (</w:t>
      </w:r>
      <w:r w:rsidRPr="00F11629">
        <w:rPr>
          <w:color w:val="FF0000"/>
          <w:lang w:eastAsia="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11629">
        <w:rPr>
          <w:lang w:eastAsia="es-ES_tradnl"/>
        </w:rPr>
        <w:t xml:space="preserve">), quien en adelante se denominará el PROPONENTE, manifiesta(n) su voluntad de asumir, de manera unilateral, el presente compromiso, teniendo en cuenta las siguientes consideraciones: </w:t>
      </w:r>
    </w:p>
    <w:p w14:paraId="0C6ABBAB" w14:textId="77777777" w:rsidR="004808D7" w:rsidRPr="00F11629" w:rsidRDefault="004808D7" w:rsidP="004808D7">
      <w:pPr>
        <w:spacing w:before="100" w:beforeAutospacing="1" w:after="100" w:afterAutospacing="1"/>
        <w:jc w:val="both"/>
        <w:rPr>
          <w:lang w:eastAsia="es-ES_tradnl"/>
        </w:rPr>
      </w:pPr>
      <w:r w:rsidRPr="00F11629">
        <w:rPr>
          <w:b/>
          <w:bCs/>
          <w:lang w:eastAsia="es-ES_tradnl"/>
        </w:rPr>
        <w:t xml:space="preserve">DECRETO 1072 de 2015 – Articulo 1.1.1.1. </w:t>
      </w:r>
      <w:r w:rsidRPr="00F11629">
        <w:rPr>
          <w:lang w:eastAsia="es-ES_tradnl"/>
        </w:rPr>
        <w:t xml:space="preserve">El Ministerio del Trabajo. El Ministerio del Trabajo es la cabeza del Sector del Trabajo. </w:t>
      </w:r>
    </w:p>
    <w:p w14:paraId="75AE340F" w14:textId="77777777" w:rsidR="004808D7" w:rsidRPr="00F11629" w:rsidRDefault="004808D7" w:rsidP="004808D7">
      <w:pPr>
        <w:spacing w:before="100" w:beforeAutospacing="1" w:after="100" w:afterAutospacing="1"/>
        <w:jc w:val="both"/>
        <w:rPr>
          <w:lang w:eastAsia="es-ES_tradnl"/>
        </w:rPr>
      </w:pPr>
      <w:r w:rsidRPr="00F11629">
        <w:rPr>
          <w:i/>
          <w:iCs/>
          <w:lang w:eastAsia="es-ES_tradnl"/>
        </w:rPr>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 </w:t>
      </w:r>
    </w:p>
    <w:p w14:paraId="37101258" w14:textId="77777777" w:rsidR="004808D7" w:rsidRPr="00F11629" w:rsidRDefault="004808D7" w:rsidP="004808D7">
      <w:pPr>
        <w:spacing w:before="100" w:beforeAutospacing="1" w:after="100" w:afterAutospacing="1"/>
        <w:jc w:val="both"/>
        <w:rPr>
          <w:lang w:eastAsia="es-ES_tradnl"/>
        </w:rPr>
      </w:pPr>
      <w:r w:rsidRPr="00F11629">
        <w:rPr>
          <w:lang w:eastAsia="es-ES_tradnl"/>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7E9C8D36" w14:textId="77777777" w:rsidR="004808D7" w:rsidRPr="00F11629" w:rsidRDefault="004808D7" w:rsidP="004808D7">
      <w:pPr>
        <w:spacing w:before="100" w:beforeAutospacing="1" w:after="100" w:afterAutospacing="1"/>
        <w:jc w:val="both"/>
        <w:rPr>
          <w:lang w:eastAsia="es-ES_tradnl"/>
        </w:rPr>
      </w:pPr>
      <w:r w:rsidRPr="00F11629">
        <w:rPr>
          <w:b/>
          <w:bCs/>
          <w:lang w:eastAsia="es-ES_tradnl"/>
        </w:rPr>
        <w:t xml:space="preserve">Artículo 2.2.4.2.2.2. </w:t>
      </w:r>
      <w:r w:rsidRPr="00F11629">
        <w:rPr>
          <w:b/>
          <w:bCs/>
          <w:i/>
          <w:iCs/>
          <w:lang w:eastAsia="es-ES_tradnl"/>
        </w:rPr>
        <w:t xml:space="preserve">Campo de aplicación. </w:t>
      </w:r>
      <w:r w:rsidRPr="00F11629">
        <w:rPr>
          <w:i/>
          <w:iCs/>
          <w:lang w:eastAsia="es-ES_tradnl"/>
        </w:rPr>
        <w:t xml:space="preserve">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 </w:t>
      </w:r>
    </w:p>
    <w:p w14:paraId="56E24940" w14:textId="77777777" w:rsidR="004808D7" w:rsidRPr="00F11629" w:rsidRDefault="004808D7" w:rsidP="004808D7">
      <w:pPr>
        <w:spacing w:before="100" w:beforeAutospacing="1" w:after="100" w:afterAutospacing="1"/>
        <w:jc w:val="both"/>
        <w:rPr>
          <w:lang w:eastAsia="es-ES_tradnl"/>
        </w:rPr>
      </w:pPr>
      <w:r w:rsidRPr="00F11629">
        <w:rPr>
          <w:b/>
          <w:bCs/>
          <w:lang w:eastAsia="es-ES_tradnl"/>
        </w:rPr>
        <w:t xml:space="preserve">Artículo 2.2.4.2.2.16. </w:t>
      </w:r>
      <w:r w:rsidRPr="00F11629">
        <w:rPr>
          <w:b/>
          <w:bCs/>
          <w:i/>
          <w:iCs/>
          <w:lang w:eastAsia="es-ES_tradnl"/>
        </w:rPr>
        <w:t xml:space="preserve">Obligaciones del Contratista. </w:t>
      </w:r>
      <w:r w:rsidRPr="00F11629">
        <w:rPr>
          <w:lang w:eastAsia="es-ES_tradnl"/>
        </w:rPr>
        <w:t xml:space="preserve">El contratista debe cumplir con las </w:t>
      </w:r>
      <w:r w:rsidRPr="00F11629">
        <w:rPr>
          <w:i/>
          <w:iCs/>
          <w:lang w:eastAsia="es-ES_tradnl"/>
        </w:rPr>
        <w:t xml:space="preserve">normas del Sistema General de Riesgos Laborales, en especial, las siguientes: </w:t>
      </w:r>
    </w:p>
    <w:p w14:paraId="4221072C" w14:textId="77777777" w:rsidR="004808D7" w:rsidRPr="00F11629" w:rsidRDefault="004808D7" w:rsidP="00C874DB">
      <w:pPr>
        <w:numPr>
          <w:ilvl w:val="0"/>
          <w:numId w:val="11"/>
        </w:numPr>
        <w:autoSpaceDE/>
        <w:autoSpaceDN/>
        <w:spacing w:before="100" w:beforeAutospacing="1" w:after="100" w:afterAutospacing="1"/>
        <w:jc w:val="both"/>
        <w:rPr>
          <w:lang w:eastAsia="es-ES_tradnl"/>
        </w:rPr>
      </w:pPr>
      <w:r w:rsidRPr="00F11629">
        <w:rPr>
          <w:lang w:eastAsia="es-ES_tradnl"/>
        </w:rPr>
        <w:t xml:space="preserve">Procurar el cuidado integral de su salud. </w:t>
      </w:r>
    </w:p>
    <w:p w14:paraId="081D048B" w14:textId="77777777" w:rsidR="004808D7" w:rsidRPr="00F11629" w:rsidRDefault="004808D7" w:rsidP="00C874DB">
      <w:pPr>
        <w:numPr>
          <w:ilvl w:val="0"/>
          <w:numId w:val="11"/>
        </w:numPr>
        <w:autoSpaceDE/>
        <w:autoSpaceDN/>
        <w:spacing w:before="100" w:beforeAutospacing="1" w:after="100" w:afterAutospacing="1"/>
        <w:jc w:val="both"/>
        <w:rPr>
          <w:lang w:eastAsia="es-ES_tradnl"/>
        </w:rPr>
      </w:pPr>
      <w:r w:rsidRPr="00F11629">
        <w:rPr>
          <w:lang w:eastAsia="es-ES_tradnl"/>
        </w:rPr>
        <w:t xml:space="preserve">Contar con los elementos de protección personal necesarios para ejecutar la actividad contratada, para lo cual asumirá́ su costo. </w:t>
      </w:r>
    </w:p>
    <w:p w14:paraId="5C440F01" w14:textId="77777777" w:rsidR="004808D7" w:rsidRPr="00F11629" w:rsidRDefault="004808D7" w:rsidP="00C874DB">
      <w:pPr>
        <w:numPr>
          <w:ilvl w:val="0"/>
          <w:numId w:val="11"/>
        </w:numPr>
        <w:autoSpaceDE/>
        <w:autoSpaceDN/>
        <w:spacing w:before="100" w:beforeAutospacing="1" w:after="100" w:afterAutospacing="1"/>
        <w:jc w:val="both"/>
        <w:rPr>
          <w:lang w:eastAsia="es-ES_tradnl"/>
        </w:rPr>
      </w:pPr>
      <w:r w:rsidRPr="00F11629">
        <w:rPr>
          <w:lang w:eastAsia="es-ES_tradnl"/>
        </w:rPr>
        <w:t xml:space="preserve">Informar a los contratantes la ocurrencia de incidentes, accidentes de trabajo y enfermedades laborales. </w:t>
      </w:r>
    </w:p>
    <w:p w14:paraId="3A007048" w14:textId="77777777" w:rsidR="004808D7" w:rsidRPr="00F11629" w:rsidRDefault="004808D7" w:rsidP="00C874DB">
      <w:pPr>
        <w:numPr>
          <w:ilvl w:val="0"/>
          <w:numId w:val="11"/>
        </w:numPr>
        <w:autoSpaceDE/>
        <w:autoSpaceDN/>
        <w:spacing w:before="100" w:beforeAutospacing="1" w:after="100" w:afterAutospacing="1"/>
        <w:jc w:val="both"/>
        <w:rPr>
          <w:lang w:eastAsia="es-ES_tradnl"/>
        </w:rPr>
      </w:pPr>
      <w:r w:rsidRPr="00F11629">
        <w:rPr>
          <w:lang w:eastAsia="es-ES_tradnl"/>
        </w:rPr>
        <w:lastRenderedPageBreak/>
        <w:t xml:space="preserve">Participar en las actividades de Prevención y Promoción organizadas por los contratantes, los Comités Paritarios de Seguridad y Salud en el Trabajo o Vigías Ocupacionales o la Administradora de Riesgos Laborales. </w:t>
      </w:r>
    </w:p>
    <w:p w14:paraId="3DE0489B" w14:textId="77777777" w:rsidR="004808D7" w:rsidRPr="00F11629" w:rsidRDefault="004808D7" w:rsidP="00C874DB">
      <w:pPr>
        <w:numPr>
          <w:ilvl w:val="0"/>
          <w:numId w:val="11"/>
        </w:numPr>
        <w:autoSpaceDE/>
        <w:autoSpaceDN/>
        <w:spacing w:before="100" w:beforeAutospacing="1" w:after="100" w:afterAutospacing="1"/>
        <w:jc w:val="both"/>
        <w:rPr>
          <w:lang w:eastAsia="es-ES_tradnl"/>
        </w:rPr>
      </w:pPr>
      <w:r w:rsidRPr="00F11629">
        <w:rPr>
          <w:lang w:eastAsia="es-ES_tradnl"/>
        </w:rPr>
        <w:t xml:space="preserve">Cumplir las normas, reglamentos e instrucciones del Sistema de Gestión de la Seguridad y Salud en el Trabajo SG-SST. </w:t>
      </w:r>
    </w:p>
    <w:p w14:paraId="604E42F7" w14:textId="77777777" w:rsidR="004808D7" w:rsidRPr="00F11629" w:rsidRDefault="004808D7" w:rsidP="00C874DB">
      <w:pPr>
        <w:numPr>
          <w:ilvl w:val="0"/>
          <w:numId w:val="11"/>
        </w:numPr>
        <w:autoSpaceDE/>
        <w:autoSpaceDN/>
        <w:spacing w:before="100" w:beforeAutospacing="1" w:after="100" w:afterAutospacing="1"/>
        <w:jc w:val="both"/>
        <w:rPr>
          <w:lang w:eastAsia="es-ES_tradnl"/>
        </w:rPr>
      </w:pPr>
      <w:r w:rsidRPr="00F11629">
        <w:rPr>
          <w:lang w:eastAsia="es-ES_tradnl"/>
        </w:rPr>
        <w:t xml:space="preserve">Informar oportunamente a los contratantes toda novedad derivada del contrato. (Decreto 723 de 2013, art. 16) </w:t>
      </w:r>
    </w:p>
    <w:p w14:paraId="356BE3B5" w14:textId="77777777" w:rsidR="004808D7" w:rsidRPr="00F11629" w:rsidRDefault="004808D7" w:rsidP="004808D7">
      <w:pPr>
        <w:spacing w:before="100" w:beforeAutospacing="1" w:after="100" w:afterAutospacing="1"/>
        <w:jc w:val="both"/>
        <w:rPr>
          <w:lang w:eastAsia="es-ES_tradnl"/>
        </w:rPr>
      </w:pPr>
      <w:r w:rsidRPr="00F11629">
        <w:rPr>
          <w:b/>
          <w:bCs/>
          <w:lang w:eastAsia="es-ES_tradnl"/>
        </w:rPr>
        <w:t xml:space="preserve">Política del Sistema de Gestión de la Seguridad y Salud en el Trabajo de la Policía Nacional. </w:t>
      </w:r>
    </w:p>
    <w:p w14:paraId="070B78C4" w14:textId="77777777" w:rsidR="004808D7" w:rsidRPr="00F11629" w:rsidRDefault="004808D7" w:rsidP="004808D7">
      <w:pPr>
        <w:spacing w:before="100" w:beforeAutospacing="1" w:after="100" w:afterAutospacing="1"/>
        <w:jc w:val="both"/>
        <w:rPr>
          <w:lang w:eastAsia="es-ES_tradnl"/>
        </w:rPr>
      </w:pPr>
      <w:r w:rsidRPr="00C869EA">
        <w:rPr>
          <w:i/>
          <w:iCs/>
          <w:lang w:eastAsia="es-ES_tradnl"/>
        </w:rPr>
        <w:t>“La Policía Nacional de Colombia propenderá por la protección y seguridad de sus funcionarios, que son el activo principal para el cumplimiento de su misión constitucional de “seguridad y convivencia ciudadana”;</w:t>
      </w:r>
      <w:r w:rsidRPr="00F11629">
        <w:rPr>
          <w:lang w:eastAsia="es-ES_tradnl"/>
        </w:rPr>
        <w:t xml:space="preserve">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 </w:t>
      </w:r>
    </w:p>
    <w:p w14:paraId="5E249ACB" w14:textId="77777777" w:rsidR="004808D7" w:rsidRPr="00F11629" w:rsidRDefault="004808D7" w:rsidP="004808D7">
      <w:pPr>
        <w:spacing w:before="100" w:beforeAutospacing="1" w:after="100" w:afterAutospacing="1"/>
        <w:jc w:val="both"/>
        <w:rPr>
          <w:lang w:eastAsia="es-ES_tradnl"/>
        </w:rPr>
      </w:pPr>
      <w:r w:rsidRPr="00F11629">
        <w:rPr>
          <w:lang w:eastAsia="es-ES_tradnl"/>
        </w:rPr>
        <w:t xml:space="preserve">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 </w:t>
      </w:r>
    </w:p>
    <w:p w14:paraId="3D53424D" w14:textId="77777777" w:rsidR="004808D7" w:rsidRPr="00F11629" w:rsidRDefault="004808D7" w:rsidP="004808D7">
      <w:pPr>
        <w:spacing w:before="100" w:beforeAutospacing="1" w:after="100" w:afterAutospacing="1"/>
        <w:jc w:val="both"/>
        <w:rPr>
          <w:lang w:eastAsia="es-ES_tradnl"/>
        </w:rPr>
      </w:pPr>
      <w:r w:rsidRPr="00F11629">
        <w:rPr>
          <w:b/>
          <w:bCs/>
          <w:lang w:eastAsia="es-ES_tradnl"/>
        </w:rPr>
        <w:t xml:space="preserve">Objetivos del Sistema de Gestión de la Seguridad y Salud en el Trabajo de la Policía Nacional. Objetivo General: </w:t>
      </w:r>
      <w:r w:rsidRPr="00F11629">
        <w:rPr>
          <w:lang w:eastAsia="es-ES_tradnl"/>
        </w:rPr>
        <w:t xml:space="preserve">Generar estrategias para prevenir, controlar y minimizar los incidentes, accidentes de trabajo y enfermedades laborales, en los funcionarios de la Policía Nacional. </w:t>
      </w:r>
    </w:p>
    <w:p w14:paraId="3E2354AC" w14:textId="77777777" w:rsidR="004808D7" w:rsidRPr="00F11629" w:rsidRDefault="004808D7" w:rsidP="004808D7">
      <w:pPr>
        <w:spacing w:before="100" w:beforeAutospacing="1" w:after="100" w:afterAutospacing="1"/>
        <w:jc w:val="both"/>
        <w:rPr>
          <w:lang w:eastAsia="es-ES_tradnl"/>
        </w:rPr>
      </w:pPr>
      <w:r w:rsidRPr="00F11629">
        <w:rPr>
          <w:b/>
          <w:bCs/>
          <w:lang w:eastAsia="es-ES_tradnl"/>
        </w:rPr>
        <w:t xml:space="preserve">Objetivos específicos: </w:t>
      </w:r>
    </w:p>
    <w:p w14:paraId="6C741602" w14:textId="77777777" w:rsidR="004808D7" w:rsidRPr="00F11629" w:rsidRDefault="004808D7" w:rsidP="00C874DB">
      <w:pPr>
        <w:numPr>
          <w:ilvl w:val="0"/>
          <w:numId w:val="12"/>
        </w:numPr>
        <w:autoSpaceDE/>
        <w:autoSpaceDN/>
        <w:spacing w:before="100" w:beforeAutospacing="1" w:after="100" w:afterAutospacing="1"/>
        <w:jc w:val="both"/>
        <w:rPr>
          <w:lang w:eastAsia="es-ES_tradnl"/>
        </w:rPr>
      </w:pPr>
      <w:r w:rsidRPr="00F11629">
        <w:rPr>
          <w:lang w:eastAsia="es-ES_tradnl"/>
        </w:rPr>
        <w:t xml:space="preserve">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 </w:t>
      </w:r>
    </w:p>
    <w:p w14:paraId="3C7D4E87" w14:textId="77777777" w:rsidR="004808D7" w:rsidRPr="00F11629" w:rsidRDefault="004808D7" w:rsidP="00C874DB">
      <w:pPr>
        <w:numPr>
          <w:ilvl w:val="0"/>
          <w:numId w:val="12"/>
        </w:numPr>
        <w:autoSpaceDE/>
        <w:autoSpaceDN/>
        <w:spacing w:before="100" w:beforeAutospacing="1" w:after="100" w:afterAutospacing="1"/>
        <w:jc w:val="both"/>
        <w:rPr>
          <w:lang w:eastAsia="es-ES_tradnl"/>
        </w:rPr>
      </w:pPr>
      <w:r w:rsidRPr="00F11629">
        <w:rPr>
          <w:lang w:eastAsia="es-ES_tradnl"/>
        </w:rPr>
        <w:t xml:space="preserve">Garantizar el capital humano y su participación activa, de los trabajadores, así́ como los recursos necesarios para la Gestión de los Riesgos de Seguridad y Salud en el Trabajo, identificados y priorizados. </w:t>
      </w:r>
    </w:p>
    <w:p w14:paraId="2E3A5800" w14:textId="77777777" w:rsidR="004808D7" w:rsidRPr="00F11629" w:rsidRDefault="004808D7" w:rsidP="00C874DB">
      <w:pPr>
        <w:numPr>
          <w:ilvl w:val="0"/>
          <w:numId w:val="12"/>
        </w:numPr>
        <w:autoSpaceDE/>
        <w:autoSpaceDN/>
        <w:spacing w:before="100" w:beforeAutospacing="1" w:after="100" w:afterAutospacing="1"/>
        <w:jc w:val="both"/>
        <w:rPr>
          <w:lang w:eastAsia="es-ES_tradnl"/>
        </w:rPr>
      </w:pPr>
      <w:r w:rsidRPr="00F11629">
        <w:rPr>
          <w:lang w:eastAsia="es-ES_tradnl"/>
        </w:rPr>
        <w:t xml:space="preserve">Fomentar la cultura de la seguridad, el autocuidado y conocimientos básicos de los trabajadores para la prevención y control de los riesgos laborales presentes en la actividad laboral y en los centros de trabajo de la Policía Nacional. </w:t>
      </w:r>
    </w:p>
    <w:p w14:paraId="0F4ED25E" w14:textId="77777777" w:rsidR="004808D7" w:rsidRPr="00F11629" w:rsidRDefault="004808D7" w:rsidP="00C874DB">
      <w:pPr>
        <w:numPr>
          <w:ilvl w:val="0"/>
          <w:numId w:val="12"/>
        </w:numPr>
        <w:autoSpaceDE/>
        <w:autoSpaceDN/>
        <w:spacing w:before="100" w:beforeAutospacing="1" w:after="100" w:afterAutospacing="1"/>
        <w:jc w:val="both"/>
        <w:rPr>
          <w:lang w:eastAsia="es-ES_tradnl"/>
        </w:rPr>
      </w:pPr>
      <w:r w:rsidRPr="00F11629">
        <w:rPr>
          <w:lang w:eastAsia="es-ES_tradnl"/>
        </w:rPr>
        <w:t xml:space="preserve">Establecerymantenerprocedimientosparalaidentificaciónycontroldelosriesgoslaboralesentodos los centros de trabajo de la policía nacional, especialmente en aquellos que se evalúen como críticos. </w:t>
      </w:r>
    </w:p>
    <w:p w14:paraId="5DE915DF" w14:textId="77777777" w:rsidR="004808D7" w:rsidRPr="00F11629" w:rsidRDefault="004808D7" w:rsidP="00C874DB">
      <w:pPr>
        <w:numPr>
          <w:ilvl w:val="0"/>
          <w:numId w:val="12"/>
        </w:numPr>
        <w:autoSpaceDE/>
        <w:autoSpaceDN/>
        <w:spacing w:before="100" w:beforeAutospacing="1" w:after="100" w:afterAutospacing="1"/>
        <w:jc w:val="both"/>
        <w:rPr>
          <w:lang w:eastAsia="es-ES_tradnl"/>
        </w:rPr>
      </w:pPr>
      <w:r w:rsidRPr="00F11629">
        <w:rPr>
          <w:lang w:eastAsia="es-ES_tradnl"/>
        </w:rPr>
        <w:t xml:space="preserve">Cumplir con la normatividad legal vigente en materia de Seguridad y Salud en el Trabajo. </w:t>
      </w:r>
    </w:p>
    <w:p w14:paraId="51F8EEEB" w14:textId="77777777" w:rsidR="004808D7" w:rsidRPr="00F11629" w:rsidRDefault="004808D7" w:rsidP="00C874DB">
      <w:pPr>
        <w:numPr>
          <w:ilvl w:val="0"/>
          <w:numId w:val="12"/>
        </w:numPr>
        <w:autoSpaceDE/>
        <w:autoSpaceDN/>
        <w:spacing w:before="100" w:beforeAutospacing="1" w:after="100" w:afterAutospacing="1"/>
        <w:jc w:val="both"/>
        <w:rPr>
          <w:lang w:eastAsia="es-ES_tradnl"/>
        </w:rPr>
      </w:pPr>
      <w:r w:rsidRPr="00F11629">
        <w:rPr>
          <w:lang w:eastAsia="es-ES_tradnl"/>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55F27E38" w14:textId="77777777" w:rsidR="004808D7" w:rsidRPr="00F11629" w:rsidRDefault="004808D7" w:rsidP="00C874DB">
      <w:pPr>
        <w:numPr>
          <w:ilvl w:val="0"/>
          <w:numId w:val="12"/>
        </w:numPr>
        <w:autoSpaceDE/>
        <w:autoSpaceDN/>
        <w:spacing w:before="100" w:beforeAutospacing="1" w:after="100" w:afterAutospacing="1"/>
        <w:jc w:val="both"/>
        <w:rPr>
          <w:lang w:eastAsia="es-ES_tradnl"/>
        </w:rPr>
      </w:pPr>
      <w:r w:rsidRPr="00F11629">
        <w:rPr>
          <w:lang w:eastAsia="es-ES_tradnl"/>
        </w:rPr>
        <w:lastRenderedPageBreak/>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52E103CF" w14:textId="77777777" w:rsidR="004808D7" w:rsidRPr="00F11629" w:rsidRDefault="004808D7" w:rsidP="004808D7">
      <w:pPr>
        <w:ind w:left="360"/>
        <w:jc w:val="both"/>
      </w:pPr>
      <w:r w:rsidRPr="00F11629">
        <w:t xml:space="preserve">En atención a la implementación del Sistema de Gestión y Segundad y Salud en el Trabajo en la Policía Nacional, mediante la Resolución No. 01956 del 25 de abril de 2018, "Por la cual se adopta las directrices de evaluación al SGSST,  </w:t>
      </w:r>
      <w:r w:rsidRPr="00F11629">
        <w:rPr>
          <w:rFonts w:ascii="Tahoma" w:hAnsi="Tahoma" w:cs="Tahoma"/>
        </w:rPr>
        <w:t>p</w:t>
      </w:r>
      <w:r w:rsidRPr="00F11629">
        <w:t>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 el contratista se obliga a dar cumplimiento a lo dispuesto en el artículo 4° y 7°, en los numerales 1.2 y 1.3, así:</w:t>
      </w:r>
    </w:p>
    <w:p w14:paraId="6B487752" w14:textId="77777777" w:rsidR="004808D7" w:rsidRPr="00F11629" w:rsidRDefault="004808D7" w:rsidP="004808D7">
      <w:pPr>
        <w:pStyle w:val="Prrafodelista"/>
        <w:jc w:val="both"/>
      </w:pPr>
    </w:p>
    <w:p w14:paraId="56167781" w14:textId="77777777" w:rsidR="004808D7" w:rsidRPr="00F11629" w:rsidRDefault="004808D7" w:rsidP="004808D7">
      <w:pPr>
        <w:pStyle w:val="Prrafodelista"/>
        <w:jc w:val="both"/>
      </w:pPr>
      <w:r w:rsidRPr="00F11629">
        <w:t>1.2. Para la ejecución del contrato: adicional a los requerimientos exigidos para la ejecución del contrato, la persona natural o jurídica deberá:</w:t>
      </w:r>
    </w:p>
    <w:p w14:paraId="36F36D4D" w14:textId="77777777" w:rsidR="004808D7" w:rsidRPr="00F11629" w:rsidRDefault="004808D7" w:rsidP="004808D7">
      <w:pPr>
        <w:pStyle w:val="Prrafodelista"/>
        <w:jc w:val="both"/>
      </w:pPr>
    </w:p>
    <w:p w14:paraId="33B4E9DB" w14:textId="77777777" w:rsidR="004808D7" w:rsidRPr="00F11629" w:rsidRDefault="004808D7" w:rsidP="004808D7">
      <w:pPr>
        <w:pStyle w:val="Prrafodelista"/>
        <w:jc w:val="both"/>
      </w:pPr>
      <w:r w:rsidRPr="00F11629">
        <w:t>1.2.1. desarrollar las actividades necesarias para dar cumplimiento de las obligaciones del SGSST, que las normas legales vigentes y/o la Policía Nacional haya considerado en el contrato y acorde a la exposición del contratista subcontratista a los riesgos encontrados en el centro de trabajo donde desarrolla la actividad.</w:t>
      </w:r>
    </w:p>
    <w:p w14:paraId="3E7C49F4" w14:textId="77777777" w:rsidR="004808D7" w:rsidRPr="00F11629" w:rsidRDefault="004808D7" w:rsidP="004808D7">
      <w:pPr>
        <w:pStyle w:val="Prrafodelista"/>
        <w:jc w:val="both"/>
      </w:pPr>
    </w:p>
    <w:p w14:paraId="412DF5D9" w14:textId="77777777" w:rsidR="004808D7" w:rsidRPr="00F11629" w:rsidRDefault="004808D7" w:rsidP="004808D7">
      <w:pPr>
        <w:pStyle w:val="Prrafodelista"/>
        <w:jc w:val="both"/>
      </w:pPr>
      <w:r w:rsidRPr="00F11629">
        <w:t>1.2.2. Evidenciar la actividad participación en las actividades que la Policía Nacional o el contratante desarrolle en materia de promoción y prevención de riesgos laborales.</w:t>
      </w:r>
    </w:p>
    <w:p w14:paraId="1B3D685E" w14:textId="77777777" w:rsidR="004808D7" w:rsidRPr="00F11629" w:rsidRDefault="004808D7" w:rsidP="004808D7">
      <w:pPr>
        <w:pStyle w:val="Prrafodelista"/>
        <w:jc w:val="both"/>
      </w:pPr>
    </w:p>
    <w:p w14:paraId="1DD98C28" w14:textId="77777777" w:rsidR="004808D7" w:rsidRPr="00F11629" w:rsidRDefault="004808D7" w:rsidP="004808D7">
      <w:pPr>
        <w:pStyle w:val="Prrafodelista"/>
        <w:jc w:val="both"/>
      </w:pPr>
      <w:r w:rsidRPr="00F11629">
        <w:t>1.2.3. Evidenciar objetivamente, el uso continuo y permanente de los elementos de protección personal, durante la ejecución contractual, acorde a los peligros y riesgos relacionados a la tarea contratada.</w:t>
      </w:r>
    </w:p>
    <w:p w14:paraId="3DE2A23D" w14:textId="77777777" w:rsidR="004808D7" w:rsidRPr="00F11629" w:rsidRDefault="004808D7" w:rsidP="004808D7">
      <w:pPr>
        <w:pStyle w:val="Prrafodelista"/>
        <w:jc w:val="both"/>
      </w:pPr>
    </w:p>
    <w:p w14:paraId="3A76D17B" w14:textId="77777777" w:rsidR="004808D7" w:rsidRPr="00F11629" w:rsidRDefault="004808D7" w:rsidP="004808D7">
      <w:pPr>
        <w:pStyle w:val="Prrafodelista"/>
        <w:jc w:val="both"/>
      </w:pPr>
      <w:r w:rsidRPr="00F11629">
        <w:t>1.2.4. Participar en todas las actividades del plan de emergencia que se programen por el contratante para el área donde desarrollará las actividades.</w:t>
      </w:r>
    </w:p>
    <w:p w14:paraId="7B4F34EB" w14:textId="77777777" w:rsidR="004808D7" w:rsidRPr="00F11629" w:rsidRDefault="004808D7" w:rsidP="004808D7">
      <w:pPr>
        <w:pStyle w:val="Prrafodelista"/>
        <w:jc w:val="both"/>
      </w:pPr>
    </w:p>
    <w:p w14:paraId="28AE2863" w14:textId="77777777" w:rsidR="004808D7" w:rsidRPr="00F11629" w:rsidRDefault="004808D7" w:rsidP="004808D7">
      <w:pPr>
        <w:pStyle w:val="Prrafodelista"/>
        <w:jc w:val="both"/>
      </w:pPr>
      <w:r w:rsidRPr="00F11629">
        <w:t>1.2.5. Notificar a la mayor brevedad, al supervisor del contrato, la ocurrencia de incidentes, accidentes de trabajo o el diagnóstico de enfermedades laborales, así como las condiciones de peligro que detecte durante la ejecución de la actividad contratada.</w:t>
      </w:r>
    </w:p>
    <w:p w14:paraId="3C50321C" w14:textId="77777777" w:rsidR="004808D7" w:rsidRPr="00F11629" w:rsidRDefault="004808D7" w:rsidP="004808D7">
      <w:pPr>
        <w:pStyle w:val="Prrafodelista"/>
        <w:jc w:val="both"/>
      </w:pPr>
    </w:p>
    <w:p w14:paraId="6B9F3556" w14:textId="77777777" w:rsidR="004808D7" w:rsidRPr="00F11629" w:rsidRDefault="004808D7" w:rsidP="004808D7">
      <w:pPr>
        <w:pStyle w:val="Prrafodelista"/>
        <w:jc w:val="both"/>
      </w:pPr>
      <w:r w:rsidRPr="00F11629">
        <w:t>1.2.6. Practicarse los exámenes ocupacionales que la Policía Nacional o el contratante programe al contratista durante la ejecución contractual.</w:t>
      </w:r>
    </w:p>
    <w:p w14:paraId="55CE03ED" w14:textId="77777777" w:rsidR="004808D7" w:rsidRPr="00F11629" w:rsidRDefault="004808D7" w:rsidP="004808D7">
      <w:pPr>
        <w:pStyle w:val="Prrafodelista"/>
        <w:jc w:val="both"/>
      </w:pPr>
      <w:r w:rsidRPr="00F11629">
        <w:t xml:space="preserve">1.2.7. Diligenciar los formatos del SGSST de la Policía Nacional o el contratante que le sean aplicables a la ejecución de la tarea contratada. </w:t>
      </w:r>
    </w:p>
    <w:p w14:paraId="5B797349" w14:textId="77777777" w:rsidR="004808D7" w:rsidRPr="00F11629" w:rsidRDefault="004808D7" w:rsidP="004808D7">
      <w:pPr>
        <w:pStyle w:val="Prrafodelista"/>
        <w:jc w:val="both"/>
      </w:pPr>
    </w:p>
    <w:p w14:paraId="5D48AFB4" w14:textId="77777777" w:rsidR="004808D7" w:rsidRPr="00F11629" w:rsidRDefault="004808D7" w:rsidP="004808D7">
      <w:pPr>
        <w:pStyle w:val="Prrafodelista"/>
        <w:jc w:val="both"/>
      </w:pPr>
      <w:r w:rsidRPr="00F11629">
        <w:t xml:space="preserve">1.2.8. Entregar al contratante o contratista los documentos que evidencien objetivamente los aportes al sistema los aportes al Sistema de Seguridad Social integral, según los requisitos legales y las obligaciones como contratista. </w:t>
      </w:r>
    </w:p>
    <w:p w14:paraId="5C291FD3" w14:textId="77777777" w:rsidR="004808D7" w:rsidRPr="00F11629" w:rsidRDefault="004808D7" w:rsidP="004808D7">
      <w:pPr>
        <w:pStyle w:val="Prrafodelista"/>
        <w:jc w:val="both"/>
      </w:pPr>
    </w:p>
    <w:p w14:paraId="30B6D485" w14:textId="77777777" w:rsidR="004808D7" w:rsidRPr="00F11629" w:rsidRDefault="004808D7" w:rsidP="004808D7">
      <w:pPr>
        <w:pStyle w:val="Prrafodelista"/>
        <w:jc w:val="both"/>
      </w:pPr>
      <w:r w:rsidRPr="00F11629">
        <w:t>1.3. Para liquidar el contrato al término de su ejecución, el contratista deberá:</w:t>
      </w:r>
    </w:p>
    <w:p w14:paraId="7103B73F" w14:textId="77777777" w:rsidR="004808D7" w:rsidRPr="00F11629" w:rsidRDefault="004808D7" w:rsidP="004808D7">
      <w:pPr>
        <w:pStyle w:val="Prrafodelista"/>
        <w:jc w:val="both"/>
      </w:pPr>
    </w:p>
    <w:p w14:paraId="3699F049" w14:textId="77777777" w:rsidR="004808D7" w:rsidRPr="00F11629" w:rsidRDefault="004808D7" w:rsidP="004808D7">
      <w:pPr>
        <w:pStyle w:val="Prrafodelista"/>
        <w:jc w:val="both"/>
      </w:pPr>
      <w:r w:rsidRPr="00F11629">
        <w:t xml:space="preserve">1.3.1. Presentar un informe escrito al supervisor del contrato, donde evidencie documentalmente el cumplimiento de las responsabilidades asignadas como contratista, en materia de </w:t>
      </w:r>
      <w:r w:rsidRPr="00F11629">
        <w:lastRenderedPageBreak/>
        <w:t>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4AA3F8DC" w14:textId="77777777" w:rsidR="004808D7" w:rsidRPr="00F11629" w:rsidRDefault="004808D7" w:rsidP="004808D7">
      <w:pPr>
        <w:pStyle w:val="Prrafodelista"/>
        <w:jc w:val="both"/>
      </w:pPr>
    </w:p>
    <w:p w14:paraId="0F8EEFAF" w14:textId="5B66FFAF" w:rsidR="004808D7" w:rsidRPr="00F11629" w:rsidRDefault="004808D7" w:rsidP="004808D7">
      <w:pPr>
        <w:pStyle w:val="Prrafodelista"/>
        <w:jc w:val="both"/>
      </w:pPr>
      <w:r w:rsidRPr="00F11629">
        <w:t>La verificación al cumplimiento de lo antes descritos será efectuada por el supervisor del contrato.</w:t>
      </w:r>
    </w:p>
    <w:p w14:paraId="196BD489" w14:textId="58C55E31" w:rsidR="00AF6480" w:rsidRPr="00F11629" w:rsidRDefault="00AF6480" w:rsidP="004808D7">
      <w:pPr>
        <w:pStyle w:val="Prrafodelista"/>
        <w:jc w:val="both"/>
      </w:pPr>
    </w:p>
    <w:p w14:paraId="26BB5026" w14:textId="77777777" w:rsidR="00AF6480" w:rsidRPr="00F11629" w:rsidRDefault="00AF6480" w:rsidP="004808D7">
      <w:pPr>
        <w:pStyle w:val="Prrafodelista"/>
        <w:jc w:val="both"/>
      </w:pPr>
    </w:p>
    <w:p w14:paraId="52B91804" w14:textId="4FE6605E" w:rsidR="00AA2F38" w:rsidRPr="00F11629" w:rsidRDefault="004808D7" w:rsidP="004808D7">
      <w:pPr>
        <w:spacing w:before="100" w:beforeAutospacing="1" w:after="100" w:afterAutospacing="1"/>
        <w:jc w:val="both"/>
        <w:rPr>
          <w:lang w:eastAsia="es-ES_tradnl"/>
        </w:rPr>
      </w:pPr>
      <w:r w:rsidRPr="00F11629">
        <w:rPr>
          <w:lang w:eastAsia="es-ES_tradnl"/>
        </w:rPr>
        <w:t xml:space="preserve">Atentamente, </w:t>
      </w:r>
    </w:p>
    <w:p w14:paraId="73EFC1B0" w14:textId="77777777" w:rsidR="00AA2F38" w:rsidRPr="00F11629" w:rsidRDefault="00AA2F38" w:rsidP="004808D7">
      <w:pPr>
        <w:spacing w:before="100" w:beforeAutospacing="1" w:after="100" w:afterAutospacing="1"/>
        <w:jc w:val="both"/>
        <w:rPr>
          <w:lang w:eastAsia="es-ES_tradnl"/>
        </w:rPr>
      </w:pPr>
    </w:p>
    <w:p w14:paraId="4ED6BB57" w14:textId="77777777" w:rsidR="004808D7" w:rsidRPr="00F11629" w:rsidRDefault="004808D7" w:rsidP="004808D7">
      <w:pPr>
        <w:spacing w:before="100" w:beforeAutospacing="1" w:after="100" w:afterAutospacing="1"/>
        <w:jc w:val="both"/>
        <w:rPr>
          <w:lang w:eastAsia="es-ES_tradnl"/>
        </w:rPr>
      </w:pPr>
      <w:r w:rsidRPr="00F11629">
        <w:rPr>
          <w:lang w:eastAsia="es-ES_tradnl"/>
        </w:rPr>
        <w:t xml:space="preserve">FIRMA DEL PROPONENTE O SU REPRESENTANTE: ____________________________________ </w:t>
      </w:r>
    </w:p>
    <w:p w14:paraId="1EDDE46E" w14:textId="77777777" w:rsidR="004808D7" w:rsidRPr="00F11629" w:rsidRDefault="004808D7" w:rsidP="004808D7">
      <w:pPr>
        <w:spacing w:before="100" w:beforeAutospacing="1" w:after="100" w:afterAutospacing="1"/>
        <w:jc w:val="both"/>
        <w:rPr>
          <w:lang w:eastAsia="es-ES_tradnl"/>
        </w:rPr>
      </w:pPr>
      <w:r w:rsidRPr="00F11629">
        <w:rPr>
          <w:lang w:eastAsia="es-ES_tradnl"/>
        </w:rPr>
        <w:t xml:space="preserve">Fecha: __________________________________________________ </w:t>
      </w:r>
    </w:p>
    <w:p w14:paraId="4191120C" w14:textId="77777777" w:rsidR="004808D7" w:rsidRPr="00F11629" w:rsidRDefault="004808D7" w:rsidP="004808D7">
      <w:pPr>
        <w:spacing w:before="100" w:beforeAutospacing="1" w:after="100" w:afterAutospacing="1"/>
        <w:jc w:val="both"/>
        <w:rPr>
          <w:lang w:eastAsia="es-ES_tradnl"/>
        </w:rPr>
      </w:pPr>
      <w:r w:rsidRPr="00F11629">
        <w:rPr>
          <w:lang w:eastAsia="es-ES_tradnl"/>
        </w:rPr>
        <w:t xml:space="preserve">Empresa: ________________________________________________ </w:t>
      </w:r>
    </w:p>
    <w:p w14:paraId="26E4E4AC" w14:textId="0EE88786" w:rsidR="004808D7" w:rsidRPr="00F11629" w:rsidRDefault="004808D7" w:rsidP="00125A40">
      <w:pPr>
        <w:adjustRightInd w:val="0"/>
        <w:contextualSpacing/>
        <w:jc w:val="both"/>
        <w:rPr>
          <w:bCs/>
        </w:rPr>
      </w:pPr>
    </w:p>
    <w:p w14:paraId="09A3E524" w14:textId="6F9A582A" w:rsidR="000339F9" w:rsidRPr="008E5A60" w:rsidRDefault="000339F9" w:rsidP="00125A40">
      <w:pPr>
        <w:adjustRightInd w:val="0"/>
        <w:contextualSpacing/>
        <w:jc w:val="both"/>
        <w:rPr>
          <w:bCs/>
          <w:highlight w:val="yellow"/>
        </w:rPr>
      </w:pPr>
    </w:p>
    <w:p w14:paraId="0F35250B" w14:textId="04DACC20" w:rsidR="000339F9" w:rsidRPr="008E5A60" w:rsidRDefault="000339F9" w:rsidP="00125A40">
      <w:pPr>
        <w:adjustRightInd w:val="0"/>
        <w:contextualSpacing/>
        <w:jc w:val="both"/>
        <w:rPr>
          <w:bCs/>
          <w:highlight w:val="yellow"/>
        </w:rPr>
      </w:pPr>
    </w:p>
    <w:p w14:paraId="58D592C8" w14:textId="146CF47A" w:rsidR="000339F9" w:rsidRPr="008E5A60" w:rsidRDefault="000339F9" w:rsidP="00125A40">
      <w:pPr>
        <w:adjustRightInd w:val="0"/>
        <w:contextualSpacing/>
        <w:jc w:val="both"/>
        <w:rPr>
          <w:bCs/>
          <w:highlight w:val="yellow"/>
        </w:rPr>
      </w:pPr>
    </w:p>
    <w:p w14:paraId="32EB9C6D" w14:textId="13DCCC9B" w:rsidR="000339F9" w:rsidRPr="008E5A60" w:rsidRDefault="000339F9" w:rsidP="00125A40">
      <w:pPr>
        <w:adjustRightInd w:val="0"/>
        <w:contextualSpacing/>
        <w:jc w:val="both"/>
        <w:rPr>
          <w:bCs/>
          <w:highlight w:val="yellow"/>
        </w:rPr>
      </w:pPr>
    </w:p>
    <w:p w14:paraId="18A202F8" w14:textId="1A58A176" w:rsidR="000339F9" w:rsidRPr="008E5A60" w:rsidRDefault="000339F9" w:rsidP="00125A40">
      <w:pPr>
        <w:adjustRightInd w:val="0"/>
        <w:contextualSpacing/>
        <w:jc w:val="both"/>
        <w:rPr>
          <w:bCs/>
          <w:highlight w:val="yellow"/>
        </w:rPr>
      </w:pPr>
    </w:p>
    <w:p w14:paraId="5536FCA4" w14:textId="3986F213" w:rsidR="000339F9" w:rsidRPr="008E5A60" w:rsidRDefault="000339F9" w:rsidP="00125A40">
      <w:pPr>
        <w:adjustRightInd w:val="0"/>
        <w:contextualSpacing/>
        <w:jc w:val="both"/>
        <w:rPr>
          <w:bCs/>
          <w:highlight w:val="yellow"/>
        </w:rPr>
      </w:pPr>
    </w:p>
    <w:p w14:paraId="09019C38" w14:textId="1DD2D79A" w:rsidR="000339F9" w:rsidRPr="008E5A60" w:rsidRDefault="000339F9" w:rsidP="00125A40">
      <w:pPr>
        <w:adjustRightInd w:val="0"/>
        <w:contextualSpacing/>
        <w:jc w:val="both"/>
        <w:rPr>
          <w:bCs/>
          <w:highlight w:val="yellow"/>
        </w:rPr>
      </w:pPr>
    </w:p>
    <w:p w14:paraId="3CA5FED2" w14:textId="472D89E4" w:rsidR="000339F9" w:rsidRPr="008E5A60" w:rsidRDefault="000339F9" w:rsidP="00125A40">
      <w:pPr>
        <w:adjustRightInd w:val="0"/>
        <w:contextualSpacing/>
        <w:jc w:val="both"/>
        <w:rPr>
          <w:bCs/>
          <w:highlight w:val="yellow"/>
        </w:rPr>
      </w:pPr>
    </w:p>
    <w:p w14:paraId="390FD43C" w14:textId="2F4DC48F" w:rsidR="000339F9" w:rsidRPr="008E5A60" w:rsidRDefault="000339F9" w:rsidP="00125A40">
      <w:pPr>
        <w:adjustRightInd w:val="0"/>
        <w:contextualSpacing/>
        <w:jc w:val="both"/>
        <w:rPr>
          <w:bCs/>
          <w:highlight w:val="yellow"/>
        </w:rPr>
      </w:pPr>
    </w:p>
    <w:p w14:paraId="557A75B8" w14:textId="5602F087" w:rsidR="000339F9" w:rsidRPr="008E5A60" w:rsidRDefault="000339F9" w:rsidP="00125A40">
      <w:pPr>
        <w:adjustRightInd w:val="0"/>
        <w:contextualSpacing/>
        <w:jc w:val="both"/>
        <w:rPr>
          <w:bCs/>
          <w:highlight w:val="yellow"/>
        </w:rPr>
      </w:pPr>
    </w:p>
    <w:p w14:paraId="49D25F55" w14:textId="26A01620" w:rsidR="000339F9" w:rsidRPr="008E5A60" w:rsidRDefault="000339F9" w:rsidP="00125A40">
      <w:pPr>
        <w:adjustRightInd w:val="0"/>
        <w:contextualSpacing/>
        <w:jc w:val="both"/>
        <w:rPr>
          <w:bCs/>
          <w:highlight w:val="yellow"/>
        </w:rPr>
      </w:pPr>
    </w:p>
    <w:p w14:paraId="667D7FB9" w14:textId="7799BB96" w:rsidR="000339F9" w:rsidRPr="008E5A60" w:rsidRDefault="000339F9" w:rsidP="00125A40">
      <w:pPr>
        <w:adjustRightInd w:val="0"/>
        <w:contextualSpacing/>
        <w:jc w:val="both"/>
        <w:rPr>
          <w:bCs/>
          <w:highlight w:val="yellow"/>
        </w:rPr>
      </w:pPr>
    </w:p>
    <w:p w14:paraId="5FBE7276" w14:textId="2839F435" w:rsidR="000339F9" w:rsidRPr="008E5A60" w:rsidRDefault="000339F9" w:rsidP="00125A40">
      <w:pPr>
        <w:adjustRightInd w:val="0"/>
        <w:contextualSpacing/>
        <w:jc w:val="both"/>
        <w:rPr>
          <w:bCs/>
          <w:highlight w:val="yellow"/>
        </w:rPr>
      </w:pPr>
    </w:p>
    <w:p w14:paraId="525A58D7" w14:textId="6F0F03CC" w:rsidR="000339F9" w:rsidRPr="008E5A60" w:rsidRDefault="000339F9" w:rsidP="00125A40">
      <w:pPr>
        <w:adjustRightInd w:val="0"/>
        <w:contextualSpacing/>
        <w:jc w:val="both"/>
        <w:rPr>
          <w:bCs/>
          <w:highlight w:val="yellow"/>
        </w:rPr>
      </w:pPr>
    </w:p>
    <w:p w14:paraId="2E11A531" w14:textId="75FB1AD8" w:rsidR="000339F9" w:rsidRPr="008E5A60" w:rsidRDefault="000339F9" w:rsidP="00125A40">
      <w:pPr>
        <w:adjustRightInd w:val="0"/>
        <w:contextualSpacing/>
        <w:jc w:val="both"/>
        <w:rPr>
          <w:bCs/>
          <w:highlight w:val="yellow"/>
        </w:rPr>
      </w:pPr>
    </w:p>
    <w:p w14:paraId="3D41CCB3" w14:textId="2056CF2A" w:rsidR="000339F9" w:rsidRPr="008E5A60" w:rsidRDefault="000339F9" w:rsidP="00125A40">
      <w:pPr>
        <w:adjustRightInd w:val="0"/>
        <w:contextualSpacing/>
        <w:jc w:val="both"/>
        <w:rPr>
          <w:bCs/>
          <w:highlight w:val="yellow"/>
        </w:rPr>
      </w:pPr>
    </w:p>
    <w:p w14:paraId="3D563375" w14:textId="2F00E7FF" w:rsidR="000339F9" w:rsidRPr="008E5A60" w:rsidRDefault="000339F9" w:rsidP="00125A40">
      <w:pPr>
        <w:adjustRightInd w:val="0"/>
        <w:contextualSpacing/>
        <w:jc w:val="both"/>
        <w:rPr>
          <w:bCs/>
          <w:highlight w:val="yellow"/>
        </w:rPr>
      </w:pPr>
    </w:p>
    <w:p w14:paraId="50D0E8F8" w14:textId="798648EF" w:rsidR="000339F9" w:rsidRPr="008E5A60" w:rsidRDefault="000339F9" w:rsidP="00125A40">
      <w:pPr>
        <w:adjustRightInd w:val="0"/>
        <w:contextualSpacing/>
        <w:jc w:val="both"/>
        <w:rPr>
          <w:bCs/>
          <w:highlight w:val="yellow"/>
        </w:rPr>
      </w:pPr>
    </w:p>
    <w:p w14:paraId="2FA8E6AC" w14:textId="7DA6130C" w:rsidR="000339F9" w:rsidRPr="008E5A60" w:rsidRDefault="000339F9" w:rsidP="00125A40">
      <w:pPr>
        <w:adjustRightInd w:val="0"/>
        <w:contextualSpacing/>
        <w:jc w:val="both"/>
        <w:rPr>
          <w:bCs/>
          <w:highlight w:val="yellow"/>
        </w:rPr>
      </w:pPr>
    </w:p>
    <w:p w14:paraId="6735A6E6" w14:textId="1050A2FE" w:rsidR="000339F9" w:rsidRPr="008E5A60" w:rsidRDefault="000339F9" w:rsidP="00125A40">
      <w:pPr>
        <w:adjustRightInd w:val="0"/>
        <w:contextualSpacing/>
        <w:jc w:val="both"/>
        <w:rPr>
          <w:bCs/>
          <w:highlight w:val="yellow"/>
        </w:rPr>
      </w:pPr>
    </w:p>
    <w:p w14:paraId="0089B129" w14:textId="3D5E1EED" w:rsidR="000339F9" w:rsidRPr="008E5A60" w:rsidRDefault="000339F9" w:rsidP="00125A40">
      <w:pPr>
        <w:adjustRightInd w:val="0"/>
        <w:contextualSpacing/>
        <w:jc w:val="both"/>
        <w:rPr>
          <w:bCs/>
          <w:highlight w:val="yellow"/>
        </w:rPr>
      </w:pPr>
    </w:p>
    <w:p w14:paraId="5ED54A4E" w14:textId="37908055" w:rsidR="000339F9" w:rsidRPr="008E5A60" w:rsidRDefault="000339F9" w:rsidP="00125A40">
      <w:pPr>
        <w:adjustRightInd w:val="0"/>
        <w:contextualSpacing/>
        <w:jc w:val="both"/>
        <w:rPr>
          <w:bCs/>
          <w:highlight w:val="yellow"/>
        </w:rPr>
      </w:pPr>
    </w:p>
    <w:p w14:paraId="3D98093B" w14:textId="0CA6F9CC" w:rsidR="000339F9" w:rsidRPr="008E5A60" w:rsidRDefault="000339F9" w:rsidP="00125A40">
      <w:pPr>
        <w:adjustRightInd w:val="0"/>
        <w:contextualSpacing/>
        <w:jc w:val="both"/>
        <w:rPr>
          <w:bCs/>
          <w:highlight w:val="yellow"/>
        </w:rPr>
      </w:pPr>
    </w:p>
    <w:p w14:paraId="7CC9C705" w14:textId="63E508B2" w:rsidR="000339F9" w:rsidRPr="008E5A60" w:rsidRDefault="000339F9" w:rsidP="00125A40">
      <w:pPr>
        <w:adjustRightInd w:val="0"/>
        <w:contextualSpacing/>
        <w:jc w:val="both"/>
        <w:rPr>
          <w:bCs/>
          <w:highlight w:val="yellow"/>
        </w:rPr>
      </w:pPr>
    </w:p>
    <w:p w14:paraId="6AC0FAF0" w14:textId="0867AC06" w:rsidR="002329C7" w:rsidRPr="008E5A60" w:rsidRDefault="002329C7" w:rsidP="00125A40">
      <w:pPr>
        <w:adjustRightInd w:val="0"/>
        <w:contextualSpacing/>
        <w:jc w:val="both"/>
        <w:rPr>
          <w:bCs/>
          <w:highlight w:val="yellow"/>
        </w:rPr>
      </w:pPr>
    </w:p>
    <w:p w14:paraId="7BFE649A" w14:textId="6E543FC7" w:rsidR="00AE571E" w:rsidRPr="008E5A60" w:rsidRDefault="00AE571E">
      <w:pPr>
        <w:autoSpaceDE/>
        <w:autoSpaceDN/>
        <w:rPr>
          <w:bCs/>
          <w:highlight w:val="yellow"/>
        </w:rPr>
      </w:pPr>
      <w:r w:rsidRPr="008E5A60">
        <w:rPr>
          <w:bCs/>
          <w:highlight w:val="yellow"/>
        </w:rPr>
        <w:br w:type="page"/>
      </w:r>
    </w:p>
    <w:p w14:paraId="5F953CD4" w14:textId="1595FCD0" w:rsidR="000339F9" w:rsidRPr="00F11629" w:rsidRDefault="000339F9" w:rsidP="000339F9">
      <w:pPr>
        <w:autoSpaceDE/>
        <w:autoSpaceDN/>
        <w:jc w:val="center"/>
        <w:rPr>
          <w:b/>
        </w:rPr>
      </w:pPr>
      <w:r w:rsidRPr="00F11629">
        <w:rPr>
          <w:b/>
        </w:rPr>
        <w:lastRenderedPageBreak/>
        <w:t xml:space="preserve">FORMULARIO No. </w:t>
      </w:r>
      <w:r w:rsidR="006A7D54" w:rsidRPr="00F11629">
        <w:rPr>
          <w:b/>
        </w:rPr>
        <w:t>11</w:t>
      </w:r>
    </w:p>
    <w:p w14:paraId="7B4B8C1F" w14:textId="77777777" w:rsidR="000339F9" w:rsidRPr="00F11629" w:rsidRDefault="000339F9" w:rsidP="000339F9">
      <w:pPr>
        <w:pStyle w:val="Textoindependiente"/>
        <w:contextualSpacing/>
        <w:jc w:val="center"/>
        <w:rPr>
          <w:rFonts w:cs="Arial"/>
          <w:b/>
          <w:sz w:val="20"/>
          <w:lang w:val="es-CO"/>
        </w:rPr>
      </w:pPr>
    </w:p>
    <w:p w14:paraId="1C4B6BD0" w14:textId="77777777" w:rsidR="000339F9" w:rsidRPr="00F11629" w:rsidRDefault="000339F9" w:rsidP="000339F9">
      <w:pPr>
        <w:pStyle w:val="Textoindependiente"/>
        <w:contextualSpacing/>
        <w:jc w:val="center"/>
        <w:rPr>
          <w:rFonts w:cs="Arial"/>
          <w:b/>
          <w:sz w:val="20"/>
          <w:lang w:val="es-CO"/>
        </w:rPr>
      </w:pPr>
      <w:r w:rsidRPr="00F11629">
        <w:rPr>
          <w:rFonts w:cs="Arial"/>
          <w:b/>
          <w:sz w:val="20"/>
          <w:lang w:val="es-CO"/>
        </w:rPr>
        <w:t>DATOS BÁSICOS BENEFICIARIO CUENTA</w:t>
      </w:r>
    </w:p>
    <w:p w14:paraId="1473C96E" w14:textId="77777777" w:rsidR="000339F9" w:rsidRPr="00F11629" w:rsidRDefault="000339F9" w:rsidP="000339F9">
      <w:pPr>
        <w:pStyle w:val="Textoindependiente"/>
        <w:contextualSpacing/>
        <w:rPr>
          <w:rFonts w:cs="Arial"/>
          <w:b/>
          <w:sz w:val="20"/>
          <w:lang w:val="es-CO"/>
        </w:rPr>
      </w:pPr>
    </w:p>
    <w:p w14:paraId="390343A6" w14:textId="77777777" w:rsidR="000339F9" w:rsidRPr="00F11629" w:rsidRDefault="000339F9" w:rsidP="000339F9">
      <w:pPr>
        <w:pStyle w:val="Textoindependiente"/>
        <w:contextualSpacing/>
        <w:jc w:val="both"/>
        <w:rPr>
          <w:rFonts w:cs="Arial"/>
          <w:bCs/>
          <w:sz w:val="20"/>
          <w:lang w:val="es-CO"/>
        </w:rPr>
      </w:pPr>
      <w:r w:rsidRPr="00F11629">
        <w:rPr>
          <w:rFonts w:cs="Arial"/>
          <w:b/>
          <w:bCs/>
          <w:sz w:val="20"/>
          <w:lang w:val="es-CO"/>
        </w:rPr>
        <w:t>CIUDAD</w:t>
      </w:r>
      <w:r w:rsidRPr="00F11629">
        <w:rPr>
          <w:rFonts w:cs="Arial"/>
          <w:bCs/>
          <w:sz w:val="20"/>
          <w:lang w:val="es-CO"/>
        </w:rPr>
        <w:t xml:space="preserve">_______________________    </w:t>
      </w:r>
      <w:r w:rsidRPr="00F11629">
        <w:rPr>
          <w:rFonts w:cs="Arial"/>
          <w:b/>
          <w:bCs/>
          <w:sz w:val="20"/>
          <w:lang w:val="es-CO"/>
        </w:rPr>
        <w:t xml:space="preserve">             FECHA </w:t>
      </w:r>
      <w:r w:rsidRPr="00F11629">
        <w:rPr>
          <w:rFonts w:cs="Arial"/>
          <w:bCs/>
          <w:sz w:val="20"/>
          <w:lang w:val="es-CO"/>
        </w:rPr>
        <w:t>___________________</w:t>
      </w:r>
    </w:p>
    <w:p w14:paraId="4D47041B" w14:textId="77777777" w:rsidR="000339F9" w:rsidRPr="00F11629" w:rsidRDefault="000339F9" w:rsidP="000339F9">
      <w:pPr>
        <w:pStyle w:val="Textoindependiente"/>
        <w:contextualSpacing/>
        <w:jc w:val="both"/>
        <w:rPr>
          <w:rFonts w:cs="Arial"/>
          <w:sz w:val="20"/>
          <w:lang w:val="es-CO"/>
        </w:rPr>
      </w:pPr>
    </w:p>
    <w:p w14:paraId="3875609E"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 xml:space="preserve">Me permito certificar la siguiente información con el objeto de ser incluida en el Sistema Integrado de Información Financiera SIIF. </w:t>
      </w:r>
    </w:p>
    <w:p w14:paraId="0A085AF4" w14:textId="77777777" w:rsidR="000339F9" w:rsidRPr="00F11629" w:rsidRDefault="000339F9" w:rsidP="000339F9">
      <w:pPr>
        <w:pStyle w:val="Textoindependiente"/>
        <w:contextualSpacing/>
        <w:jc w:val="both"/>
        <w:rPr>
          <w:rFonts w:cs="Arial"/>
          <w:sz w:val="20"/>
          <w:lang w:val="es-CO"/>
        </w:rPr>
      </w:pPr>
    </w:p>
    <w:p w14:paraId="7D95F60A"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APERTURA: ________                                         CANCELACIÓN: _________</w:t>
      </w:r>
    </w:p>
    <w:p w14:paraId="7D0CCEB2" w14:textId="77777777" w:rsidR="000339F9" w:rsidRPr="00F11629" w:rsidRDefault="000339F9" w:rsidP="000339F9">
      <w:pPr>
        <w:pStyle w:val="Textoindependiente"/>
        <w:contextualSpacing/>
        <w:jc w:val="both"/>
        <w:rPr>
          <w:rFonts w:cs="Arial"/>
          <w:sz w:val="20"/>
          <w:lang w:val="es-CO"/>
        </w:rPr>
      </w:pPr>
    </w:p>
    <w:p w14:paraId="6F62869C" w14:textId="77777777" w:rsidR="000339F9" w:rsidRPr="00F11629" w:rsidRDefault="000339F9" w:rsidP="000339F9">
      <w:pPr>
        <w:pStyle w:val="Textoindependiente"/>
        <w:contextualSpacing/>
        <w:jc w:val="both"/>
        <w:rPr>
          <w:rFonts w:cs="Arial"/>
          <w:b/>
          <w:bCs/>
          <w:sz w:val="20"/>
          <w:lang w:val="es-CO"/>
        </w:rPr>
      </w:pPr>
      <w:r w:rsidRPr="00F11629">
        <w:rPr>
          <w:rFonts w:cs="Arial"/>
          <w:b/>
          <w:bCs/>
          <w:sz w:val="20"/>
          <w:lang w:val="es-CO"/>
        </w:rPr>
        <w:t>I. DATOS ENTIDAD INFORMANTE (Beneficiario)</w:t>
      </w:r>
    </w:p>
    <w:p w14:paraId="31D309EE" w14:textId="77777777" w:rsidR="000339F9" w:rsidRPr="00F11629" w:rsidRDefault="000339F9" w:rsidP="000339F9">
      <w:pPr>
        <w:pStyle w:val="Textoindependiente"/>
        <w:contextualSpacing/>
        <w:jc w:val="both"/>
        <w:rPr>
          <w:rFonts w:cs="Arial"/>
          <w:sz w:val="20"/>
          <w:lang w:val="es-CO"/>
        </w:rPr>
      </w:pPr>
    </w:p>
    <w:p w14:paraId="0830C1A9" w14:textId="0F557903" w:rsidR="000339F9" w:rsidRPr="00F11629" w:rsidRDefault="000339F9" w:rsidP="000339F9">
      <w:pPr>
        <w:pStyle w:val="Textoindependiente"/>
        <w:contextualSpacing/>
        <w:jc w:val="both"/>
        <w:rPr>
          <w:rFonts w:cs="Arial"/>
          <w:sz w:val="20"/>
          <w:lang w:val="es-CO"/>
        </w:rPr>
      </w:pPr>
      <w:r w:rsidRPr="00F11629">
        <w:rPr>
          <w:rFonts w:cs="Arial"/>
          <w:sz w:val="20"/>
          <w:lang w:val="es-CO"/>
        </w:rPr>
        <w:t>Entidad o beneficiario: __________________________________ NIT</w:t>
      </w:r>
      <w:r w:rsidR="0057449C" w:rsidRPr="00F11629">
        <w:rPr>
          <w:rFonts w:cs="Arial"/>
          <w:sz w:val="20"/>
          <w:lang w:val="es-CO"/>
        </w:rPr>
        <w:t>: _</w:t>
      </w:r>
      <w:r w:rsidRPr="00F11629">
        <w:rPr>
          <w:rFonts w:cs="Arial"/>
          <w:sz w:val="20"/>
          <w:lang w:val="es-CO"/>
        </w:rPr>
        <w:t>_________________</w:t>
      </w:r>
    </w:p>
    <w:p w14:paraId="51822DD6"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Y/O: ____________________________C.C. __________________</w:t>
      </w:r>
    </w:p>
    <w:p w14:paraId="0A25427D"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Dirección: __________________ Teléfono: ________ Fax: ________</w:t>
      </w:r>
    </w:p>
    <w:p w14:paraId="52745D6C"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__________________________________________</w:t>
      </w:r>
    </w:p>
    <w:p w14:paraId="5530D1EC" w14:textId="77777777" w:rsidR="000339F9" w:rsidRPr="00F11629" w:rsidRDefault="000339F9" w:rsidP="000339F9">
      <w:pPr>
        <w:pStyle w:val="Textoindependiente"/>
        <w:contextualSpacing/>
        <w:jc w:val="both"/>
        <w:rPr>
          <w:rFonts w:cs="Arial"/>
          <w:sz w:val="20"/>
          <w:lang w:val="es-CO"/>
        </w:rPr>
      </w:pPr>
    </w:p>
    <w:p w14:paraId="4CF234D5"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Departamento: _______________ Ciudad: _______________ Municipio: ________</w:t>
      </w:r>
    </w:p>
    <w:p w14:paraId="02E1B104" w14:textId="77777777" w:rsidR="000339F9" w:rsidRPr="00F11629" w:rsidRDefault="000339F9" w:rsidP="000339F9">
      <w:pPr>
        <w:pStyle w:val="Textoindependiente"/>
        <w:contextualSpacing/>
        <w:jc w:val="both"/>
        <w:rPr>
          <w:rFonts w:cs="Arial"/>
          <w:sz w:val="20"/>
          <w:lang w:val="es-CO"/>
        </w:rPr>
      </w:pPr>
    </w:p>
    <w:p w14:paraId="27508D91"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 xml:space="preserve">Denominación de la cuenta           </w:t>
      </w:r>
      <w:r w:rsidRPr="00F11629">
        <w:rPr>
          <w:rFonts w:cs="Arial"/>
          <w:b/>
          <w:bCs/>
          <w:sz w:val="20"/>
          <w:lang w:val="es-CO"/>
        </w:rPr>
        <w:t xml:space="preserve"> Corriente</w:t>
      </w:r>
      <w:r w:rsidRPr="00F11629">
        <w:rPr>
          <w:rFonts w:cs="Arial"/>
          <w:sz w:val="20"/>
          <w:lang w:val="es-CO"/>
        </w:rPr>
        <w:tab/>
        <w:t>______</w:t>
      </w:r>
    </w:p>
    <w:p w14:paraId="5853C679" w14:textId="77777777" w:rsidR="000339F9" w:rsidRPr="00F11629" w:rsidRDefault="000339F9" w:rsidP="000339F9">
      <w:pPr>
        <w:pStyle w:val="Textoindependiente"/>
        <w:tabs>
          <w:tab w:val="left" w:pos="3119"/>
        </w:tabs>
        <w:contextualSpacing/>
        <w:jc w:val="both"/>
        <w:rPr>
          <w:rFonts w:cs="Arial"/>
          <w:sz w:val="20"/>
          <w:lang w:val="es-CO"/>
        </w:rPr>
      </w:pPr>
      <w:r w:rsidRPr="00F11629">
        <w:rPr>
          <w:rFonts w:cs="Arial"/>
          <w:b/>
          <w:bCs/>
          <w:sz w:val="20"/>
          <w:lang w:val="es-CO"/>
        </w:rPr>
        <w:tab/>
        <w:t>Ahorros</w:t>
      </w:r>
      <w:r w:rsidRPr="00F11629">
        <w:rPr>
          <w:rFonts w:cs="Arial"/>
          <w:b/>
          <w:bCs/>
          <w:sz w:val="20"/>
          <w:lang w:val="es-CO"/>
        </w:rPr>
        <w:tab/>
      </w:r>
      <w:r w:rsidRPr="00F11629">
        <w:rPr>
          <w:rFonts w:cs="Arial"/>
          <w:sz w:val="20"/>
          <w:lang w:val="es-CO"/>
        </w:rPr>
        <w:t>______</w:t>
      </w:r>
    </w:p>
    <w:p w14:paraId="20F1F5C9" w14:textId="77777777" w:rsidR="000339F9" w:rsidRPr="00F11629" w:rsidRDefault="000339F9" w:rsidP="000339F9">
      <w:pPr>
        <w:pStyle w:val="Textoindependiente"/>
        <w:contextualSpacing/>
        <w:jc w:val="both"/>
        <w:rPr>
          <w:rFonts w:cs="Arial"/>
          <w:sz w:val="20"/>
          <w:lang w:val="es-CO"/>
        </w:rPr>
      </w:pPr>
    </w:p>
    <w:p w14:paraId="7D6EF416"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496E88E" w14:textId="77777777" w:rsidR="000339F9" w:rsidRPr="00F11629" w:rsidRDefault="000339F9" w:rsidP="000339F9">
      <w:pPr>
        <w:pStyle w:val="Textoindependiente"/>
        <w:contextualSpacing/>
        <w:jc w:val="both"/>
        <w:rPr>
          <w:rFonts w:cs="Arial"/>
          <w:sz w:val="20"/>
          <w:lang w:val="es-CO"/>
        </w:rPr>
      </w:pPr>
    </w:p>
    <w:p w14:paraId="4C644D1A" w14:textId="77777777" w:rsidR="000339F9" w:rsidRPr="00F11629" w:rsidRDefault="000339F9" w:rsidP="000339F9">
      <w:pPr>
        <w:pStyle w:val="Textoindependiente"/>
        <w:numPr>
          <w:ilvl w:val="0"/>
          <w:numId w:val="5"/>
        </w:numPr>
        <w:tabs>
          <w:tab w:val="left" w:pos="-567"/>
        </w:tabs>
        <w:suppressAutoHyphens/>
        <w:autoSpaceDN w:val="0"/>
        <w:ind w:left="284" w:hanging="284"/>
        <w:contextualSpacing/>
        <w:jc w:val="both"/>
        <w:textAlignment w:val="baseline"/>
        <w:rPr>
          <w:rFonts w:cs="Arial"/>
          <w:sz w:val="20"/>
          <w:lang w:val="es-CO"/>
        </w:rPr>
      </w:pPr>
      <w:r w:rsidRPr="00F11629">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3EEEBD28" w14:textId="77777777" w:rsidR="000339F9" w:rsidRPr="00F11629" w:rsidRDefault="000339F9" w:rsidP="000339F9">
      <w:pPr>
        <w:pStyle w:val="Textoindependiente"/>
        <w:contextualSpacing/>
        <w:jc w:val="both"/>
        <w:rPr>
          <w:rFonts w:cs="Arial"/>
          <w:sz w:val="20"/>
          <w:lang w:val="es-CO"/>
        </w:rPr>
      </w:pPr>
    </w:p>
    <w:p w14:paraId="67DB71C8"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 xml:space="preserve">CORREO ELECTRÓNICO:  </w:t>
      </w:r>
      <w:r w:rsidRPr="00F11629">
        <w:rPr>
          <w:rFonts w:cs="Arial"/>
          <w:sz w:val="20"/>
          <w:lang w:val="es-CO"/>
        </w:rPr>
        <w:tab/>
        <w:t>______________________________ SI (___)</w:t>
      </w:r>
    </w:p>
    <w:p w14:paraId="68A90615" w14:textId="77777777" w:rsidR="000339F9" w:rsidRPr="00F11629" w:rsidRDefault="000339F9" w:rsidP="000339F9">
      <w:pPr>
        <w:pStyle w:val="Textoindependiente"/>
        <w:contextualSpacing/>
        <w:jc w:val="both"/>
        <w:rPr>
          <w:rFonts w:cs="Arial"/>
          <w:sz w:val="20"/>
          <w:lang w:val="es-CO"/>
        </w:rPr>
      </w:pPr>
    </w:p>
    <w:p w14:paraId="375B3A35"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TELÉFONO:</w:t>
      </w:r>
      <w:r w:rsidRPr="00F11629">
        <w:rPr>
          <w:rFonts w:cs="Arial"/>
          <w:sz w:val="20"/>
          <w:lang w:val="es-CO"/>
        </w:rPr>
        <w:tab/>
      </w:r>
      <w:r w:rsidRPr="00F11629">
        <w:rPr>
          <w:rFonts w:cs="Arial"/>
          <w:sz w:val="20"/>
          <w:lang w:val="es-CO"/>
        </w:rPr>
        <w:tab/>
      </w:r>
      <w:r w:rsidRPr="00F11629">
        <w:rPr>
          <w:rFonts w:cs="Arial"/>
          <w:sz w:val="20"/>
          <w:lang w:val="es-CO"/>
        </w:rPr>
        <w:tab/>
        <w:t>______________________________ SI (___)</w:t>
      </w:r>
    </w:p>
    <w:p w14:paraId="41D4D048" w14:textId="77777777" w:rsidR="000339F9" w:rsidRPr="00F11629" w:rsidRDefault="000339F9" w:rsidP="000339F9">
      <w:pPr>
        <w:pStyle w:val="Textoindependiente"/>
        <w:contextualSpacing/>
        <w:jc w:val="both"/>
        <w:rPr>
          <w:rFonts w:cs="Arial"/>
          <w:sz w:val="20"/>
          <w:lang w:val="es-CO"/>
        </w:rPr>
      </w:pPr>
    </w:p>
    <w:p w14:paraId="1C472982" w14:textId="77777777" w:rsidR="000339F9" w:rsidRPr="00F11629" w:rsidRDefault="000339F9" w:rsidP="000339F9">
      <w:pPr>
        <w:pStyle w:val="Textoindependiente"/>
        <w:contextualSpacing/>
        <w:jc w:val="both"/>
        <w:rPr>
          <w:rFonts w:cs="Arial"/>
          <w:b/>
          <w:bCs/>
          <w:sz w:val="20"/>
          <w:lang w:val="es-CO"/>
        </w:rPr>
      </w:pPr>
      <w:r w:rsidRPr="00F11629">
        <w:rPr>
          <w:rFonts w:cs="Arial"/>
          <w:b/>
          <w:bCs/>
          <w:sz w:val="20"/>
          <w:lang w:val="es-CO"/>
        </w:rPr>
        <w:t xml:space="preserve">II. DATOS DE LA ENTIDAD FINANCIERA: </w:t>
      </w:r>
    </w:p>
    <w:p w14:paraId="71102169" w14:textId="77777777" w:rsidR="000339F9" w:rsidRPr="00F11629" w:rsidRDefault="000339F9" w:rsidP="000339F9">
      <w:pPr>
        <w:pStyle w:val="Textoindependiente"/>
        <w:contextualSpacing/>
        <w:jc w:val="both"/>
        <w:rPr>
          <w:rFonts w:cs="Arial"/>
          <w:sz w:val="20"/>
          <w:lang w:val="es-CO"/>
        </w:rPr>
      </w:pPr>
    </w:p>
    <w:p w14:paraId="12DEBA66"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Entidad Financiera: __________________________ Código: _________________</w:t>
      </w:r>
    </w:p>
    <w:p w14:paraId="05A19B46" w14:textId="77777777" w:rsidR="000339F9" w:rsidRPr="00F11629" w:rsidRDefault="000339F9" w:rsidP="000339F9">
      <w:pPr>
        <w:pStyle w:val="Textoindependiente"/>
        <w:contextualSpacing/>
        <w:jc w:val="both"/>
        <w:rPr>
          <w:rFonts w:cs="Arial"/>
          <w:sz w:val="20"/>
          <w:lang w:val="es-CO"/>
        </w:rPr>
      </w:pPr>
    </w:p>
    <w:p w14:paraId="23CE7318"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Sucursal: _________________Código: ________________Ciudad: _____________</w:t>
      </w:r>
    </w:p>
    <w:p w14:paraId="42222F11" w14:textId="77777777" w:rsidR="000339F9" w:rsidRPr="00F11629" w:rsidRDefault="000339F9" w:rsidP="000339F9">
      <w:pPr>
        <w:pStyle w:val="Textoindependiente"/>
        <w:contextualSpacing/>
        <w:jc w:val="both"/>
        <w:rPr>
          <w:rFonts w:cs="Arial"/>
          <w:sz w:val="20"/>
          <w:lang w:val="es-CO"/>
        </w:rPr>
      </w:pPr>
    </w:p>
    <w:p w14:paraId="347486BA"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Dirección: _______________Teléfono: _____________ Fax: ______________</w:t>
      </w:r>
    </w:p>
    <w:p w14:paraId="75616875" w14:textId="77777777" w:rsidR="000339F9" w:rsidRPr="00F11629" w:rsidRDefault="000339F9" w:rsidP="000339F9">
      <w:pPr>
        <w:pStyle w:val="Textoindependiente"/>
        <w:contextualSpacing/>
        <w:jc w:val="both"/>
        <w:rPr>
          <w:rFonts w:cs="Arial"/>
          <w:sz w:val="20"/>
          <w:lang w:val="es-CO"/>
        </w:rPr>
      </w:pPr>
    </w:p>
    <w:p w14:paraId="34F13702"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Número de la cuenta: _____________________________</w:t>
      </w:r>
    </w:p>
    <w:p w14:paraId="24D80DC9" w14:textId="166D477E" w:rsidR="000339F9" w:rsidRPr="00F11629" w:rsidRDefault="000339F9" w:rsidP="000339F9">
      <w:pPr>
        <w:pStyle w:val="Textoindependiente"/>
        <w:contextualSpacing/>
        <w:jc w:val="both"/>
        <w:rPr>
          <w:rFonts w:cs="Arial"/>
          <w:sz w:val="20"/>
          <w:lang w:val="es-CO"/>
        </w:rPr>
      </w:pPr>
      <w:r w:rsidRPr="00F11629">
        <w:rPr>
          <w:rFonts w:cs="Arial"/>
          <w:sz w:val="20"/>
          <w:lang w:val="es-CO"/>
        </w:rPr>
        <w:t>(Adjuntar certificación bancaria)</w:t>
      </w:r>
    </w:p>
    <w:p w14:paraId="795C6C62" w14:textId="69B6F3F8" w:rsidR="0031476E" w:rsidRPr="00F11629" w:rsidRDefault="0031476E" w:rsidP="000339F9">
      <w:pPr>
        <w:pStyle w:val="Textoindependiente"/>
        <w:contextualSpacing/>
        <w:jc w:val="both"/>
        <w:rPr>
          <w:rFonts w:cs="Arial"/>
          <w:sz w:val="20"/>
          <w:lang w:val="es-CO"/>
        </w:rPr>
      </w:pPr>
    </w:p>
    <w:p w14:paraId="2ABA616A" w14:textId="77777777" w:rsidR="0031476E" w:rsidRPr="00F11629" w:rsidRDefault="0031476E" w:rsidP="000339F9">
      <w:pPr>
        <w:pStyle w:val="Textoindependiente"/>
        <w:contextualSpacing/>
        <w:jc w:val="both"/>
        <w:rPr>
          <w:rFonts w:cs="Arial"/>
          <w:sz w:val="20"/>
          <w:lang w:val="es-CO"/>
        </w:rPr>
      </w:pPr>
    </w:p>
    <w:p w14:paraId="0F95AB7E" w14:textId="77777777" w:rsidR="000339F9" w:rsidRPr="00F11629" w:rsidRDefault="000339F9" w:rsidP="000339F9">
      <w:pPr>
        <w:pStyle w:val="Textoindependiente"/>
        <w:contextualSpacing/>
        <w:jc w:val="both"/>
        <w:rPr>
          <w:rFonts w:cs="Arial"/>
          <w:sz w:val="20"/>
          <w:lang w:val="es-CO"/>
        </w:rPr>
      </w:pPr>
    </w:p>
    <w:p w14:paraId="786F75E6" w14:textId="77777777" w:rsidR="000339F9" w:rsidRPr="00F11629" w:rsidRDefault="000339F9" w:rsidP="000339F9">
      <w:pPr>
        <w:pStyle w:val="Textoindependiente"/>
        <w:contextualSpacing/>
        <w:jc w:val="both"/>
        <w:rPr>
          <w:rFonts w:cs="Arial"/>
          <w:sz w:val="20"/>
          <w:lang w:val="es-CO"/>
        </w:rPr>
      </w:pPr>
      <w:r w:rsidRPr="00F11629">
        <w:rPr>
          <w:rFonts w:cs="Arial"/>
          <w:sz w:val="20"/>
          <w:lang w:val="es-CO"/>
        </w:rPr>
        <w:t xml:space="preserve">______________________________    </w:t>
      </w:r>
    </w:p>
    <w:p w14:paraId="2067E252" w14:textId="12F1FFEB" w:rsidR="007C68E5" w:rsidRPr="003E21F9" w:rsidRDefault="000339F9" w:rsidP="00330332">
      <w:pPr>
        <w:pStyle w:val="Textoindependiente"/>
        <w:contextualSpacing/>
        <w:jc w:val="both"/>
        <w:rPr>
          <w:bCs/>
          <w:sz w:val="19"/>
          <w:szCs w:val="19"/>
        </w:rPr>
      </w:pPr>
      <w:r w:rsidRPr="00F11629">
        <w:rPr>
          <w:rFonts w:cs="Arial"/>
          <w:b/>
          <w:sz w:val="20"/>
          <w:lang w:val="es-CO"/>
        </w:rPr>
        <w:t>Nombre y firma beneficiario</w:t>
      </w:r>
    </w:p>
    <w:sectPr w:rsidR="007C68E5" w:rsidRPr="003E21F9" w:rsidSect="00F4003F">
      <w:pgSz w:w="12242" w:h="15842" w:code="1"/>
      <w:pgMar w:top="2693" w:right="1134" w:bottom="1276"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A5651" w14:textId="77777777" w:rsidR="00F4003F" w:rsidRPr="00620459" w:rsidRDefault="00F4003F" w:rsidP="004E5B6E">
      <w:r w:rsidRPr="00620459">
        <w:separator/>
      </w:r>
    </w:p>
  </w:endnote>
  <w:endnote w:type="continuationSeparator" w:id="0">
    <w:p w14:paraId="30C8D6F0" w14:textId="77777777" w:rsidR="00F4003F" w:rsidRPr="00620459" w:rsidRDefault="00F4003F" w:rsidP="004E5B6E">
      <w:r w:rsidRPr="006204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12383" w14:textId="77777777" w:rsidR="00F4003F" w:rsidRPr="00620459" w:rsidRDefault="00F4003F" w:rsidP="004E5B6E">
      <w:r w:rsidRPr="00620459">
        <w:separator/>
      </w:r>
    </w:p>
  </w:footnote>
  <w:footnote w:type="continuationSeparator" w:id="0">
    <w:p w14:paraId="6FEE5534" w14:textId="77777777" w:rsidR="00F4003F" w:rsidRPr="00620459" w:rsidRDefault="00F4003F" w:rsidP="004E5B6E">
      <w:r w:rsidRPr="0062045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553608"/>
      <w:docPartObj>
        <w:docPartGallery w:val="Page Numbers (Top of Page)"/>
        <w:docPartUnique/>
      </w:docPartObj>
    </w:sdtPr>
    <w:sdtEndPr/>
    <w:sdtContent>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03673" w:rsidRPr="00620459" w14:paraId="0186DCEC" w14:textId="77777777" w:rsidTr="00986E72">
          <w:trPr>
            <w:trHeight w:val="417"/>
          </w:trPr>
          <w:tc>
            <w:tcPr>
              <w:tcW w:w="2125" w:type="dxa"/>
              <w:vAlign w:val="center"/>
            </w:tcPr>
            <w:p w14:paraId="66A0DC1F" w14:textId="271DC77E" w:rsidR="00603673" w:rsidRPr="00620459" w:rsidRDefault="00603673" w:rsidP="00986E72">
              <w:pPr>
                <w:pStyle w:val="Encabezado"/>
                <w:rPr>
                  <w:sz w:val="18"/>
                  <w:szCs w:val="18"/>
                </w:rPr>
              </w:pPr>
              <w:r w:rsidRPr="00620459">
                <w:t xml:space="preserve">Página </w:t>
              </w:r>
              <w:r w:rsidRPr="00620459">
                <w:rPr>
                  <w:b/>
                  <w:sz w:val="24"/>
                  <w:szCs w:val="24"/>
                </w:rPr>
                <w:fldChar w:fldCharType="begin"/>
              </w:r>
              <w:r w:rsidRPr="00620459">
                <w:rPr>
                  <w:b/>
                </w:rPr>
                <w:instrText>PAGE</w:instrText>
              </w:r>
              <w:r w:rsidRPr="00620459">
                <w:rPr>
                  <w:b/>
                  <w:sz w:val="24"/>
                  <w:szCs w:val="24"/>
                </w:rPr>
                <w:fldChar w:fldCharType="separate"/>
              </w:r>
              <w:r w:rsidR="002D15FE" w:rsidRPr="00620459">
                <w:rPr>
                  <w:b/>
                </w:rPr>
                <w:t>27</w:t>
              </w:r>
              <w:r w:rsidRPr="00620459">
                <w:rPr>
                  <w:b/>
                  <w:sz w:val="24"/>
                  <w:szCs w:val="24"/>
                </w:rPr>
                <w:fldChar w:fldCharType="end"/>
              </w:r>
              <w:r w:rsidRPr="00620459">
                <w:t xml:space="preserve"> de </w:t>
              </w:r>
              <w:r w:rsidRPr="00620459">
                <w:rPr>
                  <w:b/>
                  <w:sz w:val="24"/>
                  <w:szCs w:val="24"/>
                </w:rPr>
                <w:fldChar w:fldCharType="begin"/>
              </w:r>
              <w:r w:rsidRPr="00620459">
                <w:rPr>
                  <w:b/>
                </w:rPr>
                <w:instrText>NUMPAGES</w:instrText>
              </w:r>
              <w:r w:rsidRPr="00620459">
                <w:rPr>
                  <w:b/>
                  <w:sz w:val="24"/>
                  <w:szCs w:val="24"/>
                </w:rPr>
                <w:fldChar w:fldCharType="separate"/>
              </w:r>
              <w:r w:rsidR="002D15FE" w:rsidRPr="00620459">
                <w:rPr>
                  <w:b/>
                </w:rPr>
                <w:t>49</w:t>
              </w:r>
              <w:r w:rsidRPr="00620459">
                <w:rPr>
                  <w:b/>
                  <w:sz w:val="24"/>
                  <w:szCs w:val="24"/>
                </w:rPr>
                <w:fldChar w:fldCharType="end"/>
              </w:r>
            </w:p>
          </w:tc>
          <w:tc>
            <w:tcPr>
              <w:tcW w:w="5670" w:type="dxa"/>
              <w:vMerge w:val="restart"/>
              <w:vAlign w:val="center"/>
            </w:tcPr>
            <w:p w14:paraId="442985B3" w14:textId="77777777" w:rsidR="00603673" w:rsidRPr="00620459" w:rsidRDefault="00603673" w:rsidP="00986E72">
              <w:pPr>
                <w:jc w:val="center"/>
                <w:rPr>
                  <w:sz w:val="18"/>
                  <w:szCs w:val="18"/>
                </w:rPr>
              </w:pPr>
              <w:r w:rsidRPr="00620459">
                <w:rPr>
                  <w:sz w:val="18"/>
                  <w:szCs w:val="18"/>
                </w:rPr>
                <w:t>PROCESO ADQUIRIR BIENES Y SERVICIOS</w:t>
              </w:r>
            </w:p>
          </w:tc>
          <w:tc>
            <w:tcPr>
              <w:tcW w:w="2458" w:type="dxa"/>
              <w:vMerge w:val="restart"/>
            </w:tcPr>
            <w:p w14:paraId="07FB0836" w14:textId="77777777" w:rsidR="00603673" w:rsidRPr="00620459" w:rsidRDefault="00603673" w:rsidP="00986E72">
              <w:pPr>
                <w:jc w:val="center"/>
                <w:rPr>
                  <w:sz w:val="24"/>
                  <w:szCs w:val="24"/>
                  <w:lang w:eastAsia="es-CO"/>
                </w:rPr>
              </w:pPr>
            </w:p>
            <w:p w14:paraId="4476AD79" w14:textId="77777777" w:rsidR="00603673" w:rsidRPr="00620459" w:rsidRDefault="00603673" w:rsidP="00986E72">
              <w:pPr>
                <w:jc w:val="center"/>
                <w:rPr>
                  <w:sz w:val="24"/>
                  <w:szCs w:val="24"/>
                  <w:lang w:eastAsia="es-CO"/>
                </w:rPr>
              </w:pPr>
              <w:r w:rsidRPr="00620459">
                <w:rPr>
                  <w:noProof/>
                  <w:sz w:val="24"/>
                  <w:szCs w:val="24"/>
                  <w:lang w:eastAsia="es-CO"/>
                </w:rPr>
                <w:drawing>
                  <wp:inline distT="0" distB="0" distL="0" distR="0" wp14:anchorId="1D519CDF" wp14:editId="5EFBCB03">
                    <wp:extent cx="664344" cy="616017"/>
                    <wp:effectExtent l="19050" t="0" r="0" b="0"/>
                    <wp:docPr id="1747540071" name="Imagen 1747540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7E9DB18" w14:textId="77777777" w:rsidR="00603673" w:rsidRPr="00620459" w:rsidRDefault="00603673" w:rsidP="00986E72">
              <w:pPr>
                <w:jc w:val="center"/>
                <w:rPr>
                  <w:sz w:val="24"/>
                  <w:szCs w:val="24"/>
                </w:rPr>
              </w:pPr>
              <w:r w:rsidRPr="00620459">
                <w:rPr>
                  <w:sz w:val="18"/>
                  <w:szCs w:val="18"/>
                  <w:lang w:eastAsia="es-CO"/>
                </w:rPr>
                <w:t>POLICÍA</w:t>
              </w:r>
              <w:r w:rsidRPr="00620459">
                <w:rPr>
                  <w:sz w:val="24"/>
                  <w:szCs w:val="24"/>
                  <w:lang w:eastAsia="es-CO"/>
                </w:rPr>
                <w:t xml:space="preserve"> </w:t>
              </w:r>
              <w:r w:rsidRPr="00620459">
                <w:rPr>
                  <w:sz w:val="18"/>
                  <w:szCs w:val="18"/>
                  <w:lang w:eastAsia="es-CO"/>
                </w:rPr>
                <w:t>NACIONAL</w:t>
              </w:r>
            </w:p>
          </w:tc>
        </w:tr>
        <w:tr w:rsidR="00603673" w:rsidRPr="00620459" w14:paraId="6B0AF627" w14:textId="77777777" w:rsidTr="00986E72">
          <w:trPr>
            <w:trHeight w:val="422"/>
          </w:trPr>
          <w:tc>
            <w:tcPr>
              <w:tcW w:w="2125" w:type="dxa"/>
              <w:vAlign w:val="center"/>
            </w:tcPr>
            <w:p w14:paraId="2DD5FBDD" w14:textId="77777777" w:rsidR="00603673" w:rsidRPr="00620459" w:rsidRDefault="00603673" w:rsidP="00986E72">
              <w:pPr>
                <w:rPr>
                  <w:b/>
                  <w:sz w:val="18"/>
                  <w:szCs w:val="18"/>
                </w:rPr>
              </w:pPr>
              <w:r w:rsidRPr="00620459">
                <w:rPr>
                  <w:b/>
                  <w:sz w:val="18"/>
                  <w:szCs w:val="18"/>
                </w:rPr>
                <w:t xml:space="preserve">Código: </w:t>
              </w:r>
              <w:proofErr w:type="spellStart"/>
              <w:r w:rsidRPr="00620459">
                <w:rPr>
                  <w:b/>
                  <w:sz w:val="18"/>
                  <w:szCs w:val="18"/>
                </w:rPr>
                <w:t>2BS</w:t>
              </w:r>
              <w:proofErr w:type="spellEnd"/>
              <w:r w:rsidRPr="00620459">
                <w:rPr>
                  <w:b/>
                  <w:sz w:val="18"/>
                  <w:szCs w:val="18"/>
                </w:rPr>
                <w:t>-FR-0035</w:t>
              </w:r>
            </w:p>
          </w:tc>
          <w:tc>
            <w:tcPr>
              <w:tcW w:w="5670" w:type="dxa"/>
              <w:vMerge/>
              <w:vAlign w:val="center"/>
            </w:tcPr>
            <w:p w14:paraId="052C149F" w14:textId="77777777" w:rsidR="00603673" w:rsidRPr="00620459" w:rsidRDefault="00603673" w:rsidP="00986E72">
              <w:pPr>
                <w:jc w:val="center"/>
                <w:rPr>
                  <w:sz w:val="18"/>
                  <w:szCs w:val="18"/>
                </w:rPr>
              </w:pPr>
            </w:p>
          </w:tc>
          <w:tc>
            <w:tcPr>
              <w:tcW w:w="2458" w:type="dxa"/>
              <w:vMerge/>
            </w:tcPr>
            <w:p w14:paraId="071FD3BF" w14:textId="77777777" w:rsidR="00603673" w:rsidRPr="00620459" w:rsidRDefault="00603673" w:rsidP="00986E72">
              <w:pPr>
                <w:rPr>
                  <w:sz w:val="24"/>
                  <w:szCs w:val="24"/>
                </w:rPr>
              </w:pPr>
            </w:p>
          </w:tc>
        </w:tr>
        <w:tr w:rsidR="00603673" w:rsidRPr="00620459" w14:paraId="2E423132" w14:textId="77777777" w:rsidTr="00986E72">
          <w:trPr>
            <w:trHeight w:val="413"/>
          </w:trPr>
          <w:tc>
            <w:tcPr>
              <w:tcW w:w="2125" w:type="dxa"/>
              <w:vAlign w:val="center"/>
            </w:tcPr>
            <w:p w14:paraId="1E921B5C" w14:textId="77777777" w:rsidR="00603673" w:rsidRPr="00620459" w:rsidRDefault="00603673" w:rsidP="00986E72">
              <w:pPr>
                <w:rPr>
                  <w:b/>
                  <w:sz w:val="18"/>
                  <w:szCs w:val="18"/>
                </w:rPr>
              </w:pPr>
              <w:r w:rsidRPr="00620459">
                <w:rPr>
                  <w:b/>
                  <w:sz w:val="18"/>
                  <w:szCs w:val="18"/>
                </w:rPr>
                <w:t>Fecha:  16-10-2013</w:t>
              </w:r>
            </w:p>
          </w:tc>
          <w:tc>
            <w:tcPr>
              <w:tcW w:w="5670" w:type="dxa"/>
              <w:vMerge w:val="restart"/>
              <w:vAlign w:val="center"/>
            </w:tcPr>
            <w:p w14:paraId="66306AEA" w14:textId="54E60D63" w:rsidR="00603673" w:rsidRPr="00620459" w:rsidRDefault="00603673" w:rsidP="00986E72">
              <w:pPr>
                <w:jc w:val="center"/>
                <w:rPr>
                  <w:sz w:val="18"/>
                  <w:szCs w:val="18"/>
                </w:rPr>
              </w:pPr>
              <w:r w:rsidRPr="00620459">
                <w:rPr>
                  <w:sz w:val="18"/>
                  <w:szCs w:val="18"/>
                </w:rPr>
                <w:t>INVITACIÓN CONVOCATORIA MÍNIMA CUANTÍA</w:t>
              </w:r>
            </w:p>
          </w:tc>
          <w:tc>
            <w:tcPr>
              <w:tcW w:w="2458" w:type="dxa"/>
              <w:vMerge/>
            </w:tcPr>
            <w:p w14:paraId="6A8292AF" w14:textId="77777777" w:rsidR="00603673" w:rsidRPr="00620459" w:rsidRDefault="00603673" w:rsidP="00986E72">
              <w:pPr>
                <w:rPr>
                  <w:sz w:val="24"/>
                  <w:szCs w:val="24"/>
                </w:rPr>
              </w:pPr>
            </w:p>
          </w:tc>
        </w:tr>
        <w:tr w:rsidR="00603673" w:rsidRPr="00620459" w14:paraId="264211A7" w14:textId="77777777" w:rsidTr="00986E72">
          <w:trPr>
            <w:trHeight w:val="402"/>
          </w:trPr>
          <w:tc>
            <w:tcPr>
              <w:tcW w:w="2125" w:type="dxa"/>
              <w:vAlign w:val="center"/>
            </w:tcPr>
            <w:p w14:paraId="3C661B0A" w14:textId="77777777" w:rsidR="00603673" w:rsidRPr="00620459" w:rsidRDefault="00603673" w:rsidP="00986E72">
              <w:pPr>
                <w:rPr>
                  <w:b/>
                  <w:sz w:val="18"/>
                  <w:szCs w:val="18"/>
                </w:rPr>
              </w:pPr>
              <w:r w:rsidRPr="00620459">
                <w:rPr>
                  <w:b/>
                  <w:sz w:val="18"/>
                  <w:szCs w:val="18"/>
                </w:rPr>
                <w:t>Versión: 2</w:t>
              </w:r>
            </w:p>
          </w:tc>
          <w:tc>
            <w:tcPr>
              <w:tcW w:w="5670" w:type="dxa"/>
              <w:vMerge/>
            </w:tcPr>
            <w:p w14:paraId="34281A3D" w14:textId="77777777" w:rsidR="00603673" w:rsidRPr="00620459" w:rsidRDefault="00603673" w:rsidP="00986E72">
              <w:pPr>
                <w:rPr>
                  <w:sz w:val="24"/>
                  <w:szCs w:val="24"/>
                </w:rPr>
              </w:pPr>
            </w:p>
          </w:tc>
          <w:tc>
            <w:tcPr>
              <w:tcW w:w="2458" w:type="dxa"/>
              <w:vMerge/>
            </w:tcPr>
            <w:p w14:paraId="01835434" w14:textId="77777777" w:rsidR="00603673" w:rsidRPr="00620459" w:rsidRDefault="00603673" w:rsidP="00986E72">
              <w:pPr>
                <w:rPr>
                  <w:sz w:val="24"/>
                  <w:szCs w:val="24"/>
                </w:rPr>
              </w:pPr>
            </w:p>
          </w:tc>
        </w:tr>
      </w:tbl>
      <w:p w14:paraId="4FAC0770" w14:textId="77777777" w:rsidR="00603673" w:rsidRPr="00620459" w:rsidRDefault="00CE55AA" w:rsidP="00B840AD">
        <w:pPr>
          <w:pStyle w:val="Encabezado"/>
          <w:tabs>
            <w:tab w:val="clear" w:pos="4419"/>
            <w:tab w:val="clear" w:pos="8838"/>
            <w:tab w:val="left" w:pos="1768"/>
          </w:tabs>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421443F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44CE7F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7D46D3"/>
    <w:multiLevelType w:val="hybridMultilevel"/>
    <w:tmpl w:val="43C431BC"/>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3" w15:restartNumberingAfterBreak="0">
    <w:nsid w:val="03A9086F"/>
    <w:multiLevelType w:val="hybridMultilevel"/>
    <w:tmpl w:val="9788BF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64667"/>
    <w:multiLevelType w:val="hybridMultilevel"/>
    <w:tmpl w:val="DDB87FEE"/>
    <w:lvl w:ilvl="0" w:tplc="72106AD0">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CE55C6E"/>
    <w:multiLevelType w:val="multilevel"/>
    <w:tmpl w:val="81147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14538ED"/>
    <w:multiLevelType w:val="hybridMultilevel"/>
    <w:tmpl w:val="2F10D5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440F7D"/>
    <w:multiLevelType w:val="hybridMultilevel"/>
    <w:tmpl w:val="25324F3A"/>
    <w:lvl w:ilvl="0" w:tplc="DA64DEF6">
      <w:start w:val="1"/>
      <w:numFmt w:val="decimal"/>
      <w:lvlText w:val="%1."/>
      <w:lvlJc w:val="left"/>
      <w:pPr>
        <w:ind w:left="360" w:hanging="360"/>
      </w:pPr>
      <w:rPr>
        <w:rFonts w:hint="default"/>
        <w:b w:val="0"/>
        <w:sz w:val="12"/>
        <w:szCs w:val="1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10" w15:restartNumberingAfterBreak="0">
    <w:nsid w:val="37CC4BE1"/>
    <w:multiLevelType w:val="hybridMultilevel"/>
    <w:tmpl w:val="6D4C8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98019D8"/>
    <w:multiLevelType w:val="multilevel"/>
    <w:tmpl w:val="CD1EA4A6"/>
    <w:lvl w:ilvl="0">
      <w:start w:val="1"/>
      <w:numFmt w:val="lowerLetter"/>
      <w:lvlText w:val="%1."/>
      <w:lvlJc w:val="left"/>
      <w:pPr>
        <w:ind w:left="360" w:hanging="360"/>
      </w:pPr>
      <w:rPr>
        <w:b/>
      </w:rPr>
    </w:lvl>
    <w:lvl w:ilvl="1">
      <w:start w:val="1"/>
      <w:numFmt w:val="lowerLetter"/>
      <w:lvlText w:val="%2."/>
      <w:lvlJc w:val="left"/>
      <w:pPr>
        <w:ind w:left="1080" w:hanging="360"/>
      </w:pPr>
      <w:rPr>
        <w:rFonts w:ascii="Arial" w:hAnsi="Arial" w:cs="Arial" w:hint="default"/>
        <w:b/>
        <w:bCs/>
        <w:sz w:val="20"/>
        <w:szCs w:val="20"/>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99B1FF8"/>
    <w:multiLevelType w:val="multilevel"/>
    <w:tmpl w:val="AF003D78"/>
    <w:lvl w:ilvl="0">
      <w:start w:val="2"/>
      <w:numFmt w:val="decimal"/>
      <w:lvlText w:val="1.%1."/>
      <w:lvlJc w:val="left"/>
      <w:pPr>
        <w:ind w:left="283" w:hanging="283"/>
      </w:pPr>
      <w:rPr>
        <w:rFonts w:cs="Times New Roman" w:hint="default"/>
        <w:b/>
        <w:i w:val="0"/>
        <w:strike w:val="0"/>
        <w:dstrike w:val="0"/>
        <w:u w:val="none"/>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4" w15:restartNumberingAfterBreak="0">
    <w:nsid w:val="3ACC6B7A"/>
    <w:multiLevelType w:val="hybridMultilevel"/>
    <w:tmpl w:val="6E9819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64486"/>
    <w:multiLevelType w:val="hybridMultilevel"/>
    <w:tmpl w:val="11CC04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403D2B"/>
    <w:multiLevelType w:val="hybridMultilevel"/>
    <w:tmpl w:val="B95CA5A4"/>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44A64A83"/>
    <w:multiLevelType w:val="hybridMultilevel"/>
    <w:tmpl w:val="9C8AC7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054F8"/>
    <w:multiLevelType w:val="multilevel"/>
    <w:tmpl w:val="6E44ABF6"/>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1A8969C"/>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4FE3753C"/>
    <w:multiLevelType w:val="hybridMultilevel"/>
    <w:tmpl w:val="DC22B3BA"/>
    <w:lvl w:ilvl="0" w:tplc="765E5E7A">
      <w:start w:val="8"/>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FF942C2"/>
    <w:multiLevelType w:val="hybridMultilevel"/>
    <w:tmpl w:val="77149E7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29308D9"/>
    <w:multiLevelType w:val="hybridMultilevel"/>
    <w:tmpl w:val="DB642A7C"/>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24" w15:restartNumberingAfterBreak="0">
    <w:nsid w:val="52BB1B79"/>
    <w:multiLevelType w:val="multilevel"/>
    <w:tmpl w:val="6E44ABF6"/>
    <w:styleLink w:val="Listaactual1"/>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7176119"/>
    <w:multiLevelType w:val="hybridMultilevel"/>
    <w:tmpl w:val="D9AA0330"/>
    <w:lvl w:ilvl="0" w:tplc="A596E5E6">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5A250459"/>
    <w:multiLevelType w:val="multilevel"/>
    <w:tmpl w:val="4E4880D2"/>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06B420A"/>
    <w:multiLevelType w:val="hybridMultilevel"/>
    <w:tmpl w:val="30C43C3E"/>
    <w:lvl w:ilvl="0" w:tplc="75D4B4A4">
      <w:start w:val="1"/>
      <w:numFmt w:val="decimal"/>
      <w:lvlText w:val="%1."/>
      <w:lvlJc w:val="left"/>
      <w:pPr>
        <w:ind w:left="360" w:hanging="360"/>
      </w:pPr>
      <w:rPr>
        <w:rFonts w:hint="default"/>
        <w:sz w:val="12"/>
        <w:szCs w:val="1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17B01FE"/>
    <w:multiLevelType w:val="hybridMultilevel"/>
    <w:tmpl w:val="190896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2FA607A"/>
    <w:multiLevelType w:val="hybridMultilevel"/>
    <w:tmpl w:val="B4606D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66412185"/>
    <w:multiLevelType w:val="hybridMultilevel"/>
    <w:tmpl w:val="17C2D8B8"/>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6FB5535F"/>
    <w:multiLevelType w:val="hybridMultilevel"/>
    <w:tmpl w:val="39700DF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8A1112"/>
    <w:multiLevelType w:val="hybridMultilevel"/>
    <w:tmpl w:val="38C670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79C6BB0"/>
    <w:multiLevelType w:val="hybridMultilevel"/>
    <w:tmpl w:val="3454C9EE"/>
    <w:lvl w:ilvl="0" w:tplc="240A0001">
      <w:start w:val="1"/>
      <w:numFmt w:val="bullet"/>
      <w:lvlText w:val=""/>
      <w:lvlJc w:val="left"/>
      <w:pPr>
        <w:ind w:left="1039" w:hanging="360"/>
      </w:pPr>
      <w:rPr>
        <w:rFonts w:ascii="Symbol" w:hAnsi="Symbol" w:hint="default"/>
      </w:rPr>
    </w:lvl>
    <w:lvl w:ilvl="1" w:tplc="240A0003" w:tentative="1">
      <w:start w:val="1"/>
      <w:numFmt w:val="bullet"/>
      <w:lvlText w:val="o"/>
      <w:lvlJc w:val="left"/>
      <w:pPr>
        <w:ind w:left="1759" w:hanging="360"/>
      </w:pPr>
      <w:rPr>
        <w:rFonts w:ascii="Courier New" w:hAnsi="Courier New" w:cs="Courier New" w:hint="default"/>
      </w:rPr>
    </w:lvl>
    <w:lvl w:ilvl="2" w:tplc="240A0005" w:tentative="1">
      <w:start w:val="1"/>
      <w:numFmt w:val="bullet"/>
      <w:lvlText w:val=""/>
      <w:lvlJc w:val="left"/>
      <w:pPr>
        <w:ind w:left="2479" w:hanging="360"/>
      </w:pPr>
      <w:rPr>
        <w:rFonts w:ascii="Wingdings" w:hAnsi="Wingdings" w:hint="default"/>
      </w:rPr>
    </w:lvl>
    <w:lvl w:ilvl="3" w:tplc="240A0001" w:tentative="1">
      <w:start w:val="1"/>
      <w:numFmt w:val="bullet"/>
      <w:lvlText w:val=""/>
      <w:lvlJc w:val="left"/>
      <w:pPr>
        <w:ind w:left="3199" w:hanging="360"/>
      </w:pPr>
      <w:rPr>
        <w:rFonts w:ascii="Symbol" w:hAnsi="Symbol" w:hint="default"/>
      </w:rPr>
    </w:lvl>
    <w:lvl w:ilvl="4" w:tplc="240A0003" w:tentative="1">
      <w:start w:val="1"/>
      <w:numFmt w:val="bullet"/>
      <w:lvlText w:val="o"/>
      <w:lvlJc w:val="left"/>
      <w:pPr>
        <w:ind w:left="3919" w:hanging="360"/>
      </w:pPr>
      <w:rPr>
        <w:rFonts w:ascii="Courier New" w:hAnsi="Courier New" w:cs="Courier New" w:hint="default"/>
      </w:rPr>
    </w:lvl>
    <w:lvl w:ilvl="5" w:tplc="240A0005" w:tentative="1">
      <w:start w:val="1"/>
      <w:numFmt w:val="bullet"/>
      <w:lvlText w:val=""/>
      <w:lvlJc w:val="left"/>
      <w:pPr>
        <w:ind w:left="4639" w:hanging="360"/>
      </w:pPr>
      <w:rPr>
        <w:rFonts w:ascii="Wingdings" w:hAnsi="Wingdings" w:hint="default"/>
      </w:rPr>
    </w:lvl>
    <w:lvl w:ilvl="6" w:tplc="240A0001" w:tentative="1">
      <w:start w:val="1"/>
      <w:numFmt w:val="bullet"/>
      <w:lvlText w:val=""/>
      <w:lvlJc w:val="left"/>
      <w:pPr>
        <w:ind w:left="5359" w:hanging="360"/>
      </w:pPr>
      <w:rPr>
        <w:rFonts w:ascii="Symbol" w:hAnsi="Symbol" w:hint="default"/>
      </w:rPr>
    </w:lvl>
    <w:lvl w:ilvl="7" w:tplc="240A0003" w:tentative="1">
      <w:start w:val="1"/>
      <w:numFmt w:val="bullet"/>
      <w:lvlText w:val="o"/>
      <w:lvlJc w:val="left"/>
      <w:pPr>
        <w:ind w:left="6079" w:hanging="360"/>
      </w:pPr>
      <w:rPr>
        <w:rFonts w:ascii="Courier New" w:hAnsi="Courier New" w:cs="Courier New" w:hint="default"/>
      </w:rPr>
    </w:lvl>
    <w:lvl w:ilvl="8" w:tplc="240A0005" w:tentative="1">
      <w:start w:val="1"/>
      <w:numFmt w:val="bullet"/>
      <w:lvlText w:val=""/>
      <w:lvlJc w:val="left"/>
      <w:pPr>
        <w:ind w:left="6799" w:hanging="360"/>
      </w:pPr>
      <w:rPr>
        <w:rFonts w:ascii="Wingdings" w:hAnsi="Wingdings" w:hint="default"/>
      </w:rPr>
    </w:lvl>
  </w:abstractNum>
  <w:abstractNum w:abstractNumId="34" w15:restartNumberingAfterBreak="0">
    <w:nsid w:val="792C5D15"/>
    <w:multiLevelType w:val="multilevel"/>
    <w:tmpl w:val="6DA6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6B3F37"/>
    <w:multiLevelType w:val="hybridMultilevel"/>
    <w:tmpl w:val="28B4012C"/>
    <w:lvl w:ilvl="0" w:tplc="6332E3F0">
      <w:start w:val="1"/>
      <w:numFmt w:val="decimal"/>
      <w:lvlText w:val="%1."/>
      <w:lvlJc w:val="left"/>
      <w:pPr>
        <w:ind w:left="360" w:hanging="360"/>
      </w:pPr>
      <w:rPr>
        <w:rFonts w:ascii="Verdana" w:eastAsia="Calibri" w:hAnsi="Verdana" w:cs="Times New Roman"/>
        <w:b w:val="0"/>
        <w:sz w:val="12"/>
        <w:szCs w:val="1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D67330B"/>
    <w:multiLevelType w:val="multilevel"/>
    <w:tmpl w:val="F2A095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48587365">
    <w:abstractNumId w:val="19"/>
  </w:num>
  <w:num w:numId="2" w16cid:durableId="935021698">
    <w:abstractNumId w:val="12"/>
  </w:num>
  <w:num w:numId="3" w16cid:durableId="615715427">
    <w:abstractNumId w:val="20"/>
  </w:num>
  <w:num w:numId="4" w16cid:durableId="5837075">
    <w:abstractNumId w:val="26"/>
  </w:num>
  <w:num w:numId="5" w16cid:durableId="2112165777">
    <w:abstractNumId w:val="11"/>
  </w:num>
  <w:num w:numId="6" w16cid:durableId="720902153">
    <w:abstractNumId w:val="17"/>
    <w:lvlOverride w:ilvl="0">
      <w:startOverride w:val="1"/>
    </w:lvlOverride>
  </w:num>
  <w:num w:numId="7" w16cid:durableId="1544095778">
    <w:abstractNumId w:val="13"/>
  </w:num>
  <w:num w:numId="8" w16cid:durableId="90054682">
    <w:abstractNumId w:val="6"/>
  </w:num>
  <w:num w:numId="9" w16cid:durableId="1977100953">
    <w:abstractNumId w:val="6"/>
    <w:lvlOverride w:ilvl="0">
      <w:startOverride w:val="1"/>
    </w:lvlOverride>
  </w:num>
  <w:num w:numId="10" w16cid:durableId="712656657">
    <w:abstractNumId w:val="36"/>
  </w:num>
  <w:num w:numId="11" w16cid:durableId="1021980498">
    <w:abstractNumId w:val="5"/>
  </w:num>
  <w:num w:numId="12" w16cid:durableId="1073117235">
    <w:abstractNumId w:val="34"/>
  </w:num>
  <w:num w:numId="13" w16cid:durableId="1917976866">
    <w:abstractNumId w:val="30"/>
  </w:num>
  <w:num w:numId="14" w16cid:durableId="318654379">
    <w:abstractNumId w:val="1"/>
  </w:num>
  <w:num w:numId="15" w16cid:durableId="870873597">
    <w:abstractNumId w:val="0"/>
  </w:num>
  <w:num w:numId="16" w16cid:durableId="501433953">
    <w:abstractNumId w:val="24"/>
  </w:num>
  <w:num w:numId="17" w16cid:durableId="625236935">
    <w:abstractNumId w:val="21"/>
  </w:num>
  <w:num w:numId="18" w16cid:durableId="1447698276">
    <w:abstractNumId w:val="23"/>
  </w:num>
  <w:num w:numId="19" w16cid:durableId="63066077">
    <w:abstractNumId w:val="2"/>
  </w:num>
  <w:num w:numId="20" w16cid:durableId="1151289517">
    <w:abstractNumId w:val="9"/>
  </w:num>
  <w:num w:numId="21" w16cid:durableId="18208006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1614066">
    <w:abstractNumId w:val="4"/>
  </w:num>
  <w:num w:numId="23" w16cid:durableId="251162379">
    <w:abstractNumId w:val="27"/>
  </w:num>
  <w:num w:numId="24" w16cid:durableId="1764567047">
    <w:abstractNumId w:val="35"/>
  </w:num>
  <w:num w:numId="25" w16cid:durableId="658463487">
    <w:abstractNumId w:val="8"/>
  </w:num>
  <w:num w:numId="26" w16cid:durableId="500508400">
    <w:abstractNumId w:val="22"/>
  </w:num>
  <w:num w:numId="27" w16cid:durableId="1430932650">
    <w:abstractNumId w:val="29"/>
  </w:num>
  <w:num w:numId="28" w16cid:durableId="876817534">
    <w:abstractNumId w:val="15"/>
  </w:num>
  <w:num w:numId="29" w16cid:durableId="970789979">
    <w:abstractNumId w:val="32"/>
  </w:num>
  <w:num w:numId="30" w16cid:durableId="610236981">
    <w:abstractNumId w:val="31"/>
  </w:num>
  <w:num w:numId="31" w16cid:durableId="280696952">
    <w:abstractNumId w:val="18"/>
  </w:num>
  <w:num w:numId="32" w16cid:durableId="441344672">
    <w:abstractNumId w:val="3"/>
  </w:num>
  <w:num w:numId="33" w16cid:durableId="689451115">
    <w:abstractNumId w:val="33"/>
  </w:num>
  <w:num w:numId="34" w16cid:durableId="743190050">
    <w:abstractNumId w:val="7"/>
  </w:num>
  <w:num w:numId="35" w16cid:durableId="909734151">
    <w:abstractNumId w:val="28"/>
  </w:num>
  <w:num w:numId="36" w16cid:durableId="1372656875">
    <w:abstractNumId w:val="10"/>
  </w:num>
  <w:num w:numId="37" w16cid:durableId="1253319616">
    <w:abstractNumId w:val="14"/>
  </w:num>
  <w:num w:numId="38" w16cid:durableId="397629065">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3A"/>
    <w:rsid w:val="000002E2"/>
    <w:rsid w:val="00000928"/>
    <w:rsid w:val="00000EEC"/>
    <w:rsid w:val="00001355"/>
    <w:rsid w:val="00001ADA"/>
    <w:rsid w:val="00001B5B"/>
    <w:rsid w:val="00002593"/>
    <w:rsid w:val="00003E3A"/>
    <w:rsid w:val="000045A0"/>
    <w:rsid w:val="00005D3E"/>
    <w:rsid w:val="00005F3E"/>
    <w:rsid w:val="00006249"/>
    <w:rsid w:val="0000632F"/>
    <w:rsid w:val="00006AD2"/>
    <w:rsid w:val="00006C5B"/>
    <w:rsid w:val="00006DCC"/>
    <w:rsid w:val="00006DF5"/>
    <w:rsid w:val="00007DBC"/>
    <w:rsid w:val="000101D1"/>
    <w:rsid w:val="000104F0"/>
    <w:rsid w:val="00010664"/>
    <w:rsid w:val="00010735"/>
    <w:rsid w:val="00011184"/>
    <w:rsid w:val="00012C87"/>
    <w:rsid w:val="0001302A"/>
    <w:rsid w:val="000137D5"/>
    <w:rsid w:val="00013C2C"/>
    <w:rsid w:val="0001442E"/>
    <w:rsid w:val="0001619A"/>
    <w:rsid w:val="0001632B"/>
    <w:rsid w:val="000163C1"/>
    <w:rsid w:val="0001652B"/>
    <w:rsid w:val="00017460"/>
    <w:rsid w:val="00017A8C"/>
    <w:rsid w:val="000213D9"/>
    <w:rsid w:val="000216F6"/>
    <w:rsid w:val="00021961"/>
    <w:rsid w:val="00021B30"/>
    <w:rsid w:val="00021E05"/>
    <w:rsid w:val="0002275B"/>
    <w:rsid w:val="000229E0"/>
    <w:rsid w:val="00022ECF"/>
    <w:rsid w:val="00024064"/>
    <w:rsid w:val="000240D4"/>
    <w:rsid w:val="0002420F"/>
    <w:rsid w:val="000255F9"/>
    <w:rsid w:val="000262AC"/>
    <w:rsid w:val="00026D37"/>
    <w:rsid w:val="00027B15"/>
    <w:rsid w:val="00027CF0"/>
    <w:rsid w:val="00030718"/>
    <w:rsid w:val="00030766"/>
    <w:rsid w:val="000309EB"/>
    <w:rsid w:val="00031E25"/>
    <w:rsid w:val="00031EE4"/>
    <w:rsid w:val="00032246"/>
    <w:rsid w:val="0003290B"/>
    <w:rsid w:val="00033510"/>
    <w:rsid w:val="0003380E"/>
    <w:rsid w:val="000339F9"/>
    <w:rsid w:val="00034193"/>
    <w:rsid w:val="000351D6"/>
    <w:rsid w:val="000359A9"/>
    <w:rsid w:val="00035DA3"/>
    <w:rsid w:val="00036230"/>
    <w:rsid w:val="00036CD3"/>
    <w:rsid w:val="00037709"/>
    <w:rsid w:val="00040E25"/>
    <w:rsid w:val="00040FC2"/>
    <w:rsid w:val="0004145B"/>
    <w:rsid w:val="00041982"/>
    <w:rsid w:val="00041A18"/>
    <w:rsid w:val="00043EAC"/>
    <w:rsid w:val="00045578"/>
    <w:rsid w:val="000455BE"/>
    <w:rsid w:val="0004612B"/>
    <w:rsid w:val="0004663B"/>
    <w:rsid w:val="00047864"/>
    <w:rsid w:val="00050100"/>
    <w:rsid w:val="000502AD"/>
    <w:rsid w:val="00051090"/>
    <w:rsid w:val="0005149A"/>
    <w:rsid w:val="000515D0"/>
    <w:rsid w:val="00051CF2"/>
    <w:rsid w:val="00051E3E"/>
    <w:rsid w:val="00052453"/>
    <w:rsid w:val="00052CB4"/>
    <w:rsid w:val="0005424C"/>
    <w:rsid w:val="0005450B"/>
    <w:rsid w:val="00054707"/>
    <w:rsid w:val="00056363"/>
    <w:rsid w:val="000566B3"/>
    <w:rsid w:val="00056830"/>
    <w:rsid w:val="00057C41"/>
    <w:rsid w:val="00060535"/>
    <w:rsid w:val="00061021"/>
    <w:rsid w:val="00061030"/>
    <w:rsid w:val="00061620"/>
    <w:rsid w:val="00061CDA"/>
    <w:rsid w:val="00061EC5"/>
    <w:rsid w:val="0006201F"/>
    <w:rsid w:val="000622F4"/>
    <w:rsid w:val="000624FC"/>
    <w:rsid w:val="00062746"/>
    <w:rsid w:val="0006277F"/>
    <w:rsid w:val="00064357"/>
    <w:rsid w:val="00064A18"/>
    <w:rsid w:val="00064C0A"/>
    <w:rsid w:val="000650C7"/>
    <w:rsid w:val="000663B1"/>
    <w:rsid w:val="00066A0A"/>
    <w:rsid w:val="000671C4"/>
    <w:rsid w:val="000671D5"/>
    <w:rsid w:val="000674E1"/>
    <w:rsid w:val="0006757E"/>
    <w:rsid w:val="000675DD"/>
    <w:rsid w:val="0007211B"/>
    <w:rsid w:val="00072A86"/>
    <w:rsid w:val="00072AD7"/>
    <w:rsid w:val="00072D38"/>
    <w:rsid w:val="00073B71"/>
    <w:rsid w:val="00074035"/>
    <w:rsid w:val="0007535E"/>
    <w:rsid w:val="00076B5E"/>
    <w:rsid w:val="00076BEF"/>
    <w:rsid w:val="000770E1"/>
    <w:rsid w:val="00077800"/>
    <w:rsid w:val="00077A4A"/>
    <w:rsid w:val="00077D7E"/>
    <w:rsid w:val="000803E0"/>
    <w:rsid w:val="00080FD3"/>
    <w:rsid w:val="00081922"/>
    <w:rsid w:val="00081D02"/>
    <w:rsid w:val="00081DB1"/>
    <w:rsid w:val="00083522"/>
    <w:rsid w:val="0008360A"/>
    <w:rsid w:val="00083887"/>
    <w:rsid w:val="00084838"/>
    <w:rsid w:val="00084A88"/>
    <w:rsid w:val="00085689"/>
    <w:rsid w:val="0008613E"/>
    <w:rsid w:val="000867E4"/>
    <w:rsid w:val="00087004"/>
    <w:rsid w:val="00087075"/>
    <w:rsid w:val="00091CAB"/>
    <w:rsid w:val="000924CD"/>
    <w:rsid w:val="000925D7"/>
    <w:rsid w:val="00092A52"/>
    <w:rsid w:val="00093371"/>
    <w:rsid w:val="00093844"/>
    <w:rsid w:val="00094010"/>
    <w:rsid w:val="000945FD"/>
    <w:rsid w:val="000951B5"/>
    <w:rsid w:val="000957B0"/>
    <w:rsid w:val="00095CE7"/>
    <w:rsid w:val="000968BF"/>
    <w:rsid w:val="00096C6A"/>
    <w:rsid w:val="000A01C9"/>
    <w:rsid w:val="000A039B"/>
    <w:rsid w:val="000A1241"/>
    <w:rsid w:val="000A125B"/>
    <w:rsid w:val="000A1E52"/>
    <w:rsid w:val="000A1E84"/>
    <w:rsid w:val="000A279C"/>
    <w:rsid w:val="000A2E48"/>
    <w:rsid w:val="000A2F3A"/>
    <w:rsid w:val="000A322F"/>
    <w:rsid w:val="000A40AD"/>
    <w:rsid w:val="000A44E4"/>
    <w:rsid w:val="000A5053"/>
    <w:rsid w:val="000A5322"/>
    <w:rsid w:val="000A5601"/>
    <w:rsid w:val="000A5F86"/>
    <w:rsid w:val="000A682A"/>
    <w:rsid w:val="000A6F26"/>
    <w:rsid w:val="000A7060"/>
    <w:rsid w:val="000A77DF"/>
    <w:rsid w:val="000B0188"/>
    <w:rsid w:val="000B0C90"/>
    <w:rsid w:val="000B158C"/>
    <w:rsid w:val="000B21B6"/>
    <w:rsid w:val="000B3170"/>
    <w:rsid w:val="000B31A6"/>
    <w:rsid w:val="000B34BD"/>
    <w:rsid w:val="000B394E"/>
    <w:rsid w:val="000B3CBA"/>
    <w:rsid w:val="000B4277"/>
    <w:rsid w:val="000B43D8"/>
    <w:rsid w:val="000B47A6"/>
    <w:rsid w:val="000B4839"/>
    <w:rsid w:val="000B5404"/>
    <w:rsid w:val="000B554C"/>
    <w:rsid w:val="000B57EC"/>
    <w:rsid w:val="000B58EA"/>
    <w:rsid w:val="000B68EE"/>
    <w:rsid w:val="000B6BD8"/>
    <w:rsid w:val="000B6F35"/>
    <w:rsid w:val="000B7F63"/>
    <w:rsid w:val="000C011E"/>
    <w:rsid w:val="000C029C"/>
    <w:rsid w:val="000C063F"/>
    <w:rsid w:val="000C1231"/>
    <w:rsid w:val="000C1ABF"/>
    <w:rsid w:val="000C2424"/>
    <w:rsid w:val="000C3091"/>
    <w:rsid w:val="000C3109"/>
    <w:rsid w:val="000C36BB"/>
    <w:rsid w:val="000C37A1"/>
    <w:rsid w:val="000C3AB8"/>
    <w:rsid w:val="000C3C67"/>
    <w:rsid w:val="000C3C89"/>
    <w:rsid w:val="000C40D4"/>
    <w:rsid w:val="000C4734"/>
    <w:rsid w:val="000C540F"/>
    <w:rsid w:val="000C5412"/>
    <w:rsid w:val="000C595C"/>
    <w:rsid w:val="000C5C03"/>
    <w:rsid w:val="000C6320"/>
    <w:rsid w:val="000C6E5C"/>
    <w:rsid w:val="000C713A"/>
    <w:rsid w:val="000C731E"/>
    <w:rsid w:val="000C75B0"/>
    <w:rsid w:val="000D033F"/>
    <w:rsid w:val="000D0C7B"/>
    <w:rsid w:val="000D1658"/>
    <w:rsid w:val="000D173D"/>
    <w:rsid w:val="000D2024"/>
    <w:rsid w:val="000D2A01"/>
    <w:rsid w:val="000D345C"/>
    <w:rsid w:val="000D430F"/>
    <w:rsid w:val="000D43BB"/>
    <w:rsid w:val="000D4B75"/>
    <w:rsid w:val="000D50DA"/>
    <w:rsid w:val="000D51FA"/>
    <w:rsid w:val="000D538B"/>
    <w:rsid w:val="000D5C7C"/>
    <w:rsid w:val="000D5D0E"/>
    <w:rsid w:val="000D60C7"/>
    <w:rsid w:val="000D6A89"/>
    <w:rsid w:val="000D72D8"/>
    <w:rsid w:val="000D7E5E"/>
    <w:rsid w:val="000D7EC4"/>
    <w:rsid w:val="000E0024"/>
    <w:rsid w:val="000E00F3"/>
    <w:rsid w:val="000E0AF8"/>
    <w:rsid w:val="000E0F74"/>
    <w:rsid w:val="000E1535"/>
    <w:rsid w:val="000E2733"/>
    <w:rsid w:val="000E2B04"/>
    <w:rsid w:val="000E31DD"/>
    <w:rsid w:val="000E414E"/>
    <w:rsid w:val="000E43FD"/>
    <w:rsid w:val="000E4746"/>
    <w:rsid w:val="000E48FA"/>
    <w:rsid w:val="000E63DE"/>
    <w:rsid w:val="000E651A"/>
    <w:rsid w:val="000E6712"/>
    <w:rsid w:val="000E6852"/>
    <w:rsid w:val="000E6BB4"/>
    <w:rsid w:val="000E70C6"/>
    <w:rsid w:val="000E7782"/>
    <w:rsid w:val="000E7E25"/>
    <w:rsid w:val="000F0478"/>
    <w:rsid w:val="000F0977"/>
    <w:rsid w:val="000F0B57"/>
    <w:rsid w:val="000F18C2"/>
    <w:rsid w:val="000F1D73"/>
    <w:rsid w:val="000F1DCC"/>
    <w:rsid w:val="000F2183"/>
    <w:rsid w:val="000F2D2E"/>
    <w:rsid w:val="000F3343"/>
    <w:rsid w:val="000F3540"/>
    <w:rsid w:val="000F38B9"/>
    <w:rsid w:val="000F3A29"/>
    <w:rsid w:val="000F405E"/>
    <w:rsid w:val="000F44CA"/>
    <w:rsid w:val="000F51AF"/>
    <w:rsid w:val="000F5394"/>
    <w:rsid w:val="000F593D"/>
    <w:rsid w:val="000F5F19"/>
    <w:rsid w:val="000F63C8"/>
    <w:rsid w:val="000F71CD"/>
    <w:rsid w:val="000F79FE"/>
    <w:rsid w:val="001008E0"/>
    <w:rsid w:val="001009EF"/>
    <w:rsid w:val="00100CF3"/>
    <w:rsid w:val="00100F8F"/>
    <w:rsid w:val="00101491"/>
    <w:rsid w:val="00101863"/>
    <w:rsid w:val="001021D7"/>
    <w:rsid w:val="00103DFF"/>
    <w:rsid w:val="00104544"/>
    <w:rsid w:val="001059B6"/>
    <w:rsid w:val="00105A8C"/>
    <w:rsid w:val="00105CD5"/>
    <w:rsid w:val="001061AD"/>
    <w:rsid w:val="001072E9"/>
    <w:rsid w:val="0010785B"/>
    <w:rsid w:val="00107B0C"/>
    <w:rsid w:val="00107D9F"/>
    <w:rsid w:val="0011020E"/>
    <w:rsid w:val="00110B94"/>
    <w:rsid w:val="00111083"/>
    <w:rsid w:val="0011141B"/>
    <w:rsid w:val="001116AF"/>
    <w:rsid w:val="0011176E"/>
    <w:rsid w:val="0011197B"/>
    <w:rsid w:val="0011235E"/>
    <w:rsid w:val="0011239E"/>
    <w:rsid w:val="00112583"/>
    <w:rsid w:val="001129FC"/>
    <w:rsid w:val="00112C7F"/>
    <w:rsid w:val="001133E0"/>
    <w:rsid w:val="0011351D"/>
    <w:rsid w:val="001135AC"/>
    <w:rsid w:val="001140EB"/>
    <w:rsid w:val="0011444D"/>
    <w:rsid w:val="0011495C"/>
    <w:rsid w:val="001158A4"/>
    <w:rsid w:val="00115EDB"/>
    <w:rsid w:val="00116238"/>
    <w:rsid w:val="0011737A"/>
    <w:rsid w:val="00117412"/>
    <w:rsid w:val="0012048F"/>
    <w:rsid w:val="00120E90"/>
    <w:rsid w:val="00121582"/>
    <w:rsid w:val="00122214"/>
    <w:rsid w:val="00122550"/>
    <w:rsid w:val="00122D2B"/>
    <w:rsid w:val="00122E36"/>
    <w:rsid w:val="00122F50"/>
    <w:rsid w:val="0012437E"/>
    <w:rsid w:val="00124D06"/>
    <w:rsid w:val="00125A40"/>
    <w:rsid w:val="00125CB0"/>
    <w:rsid w:val="00125FD5"/>
    <w:rsid w:val="00126185"/>
    <w:rsid w:val="001261C0"/>
    <w:rsid w:val="00126AE0"/>
    <w:rsid w:val="00126E9E"/>
    <w:rsid w:val="001270A4"/>
    <w:rsid w:val="00127734"/>
    <w:rsid w:val="0013018A"/>
    <w:rsid w:val="00130F4A"/>
    <w:rsid w:val="00131932"/>
    <w:rsid w:val="00132BCB"/>
    <w:rsid w:val="00133917"/>
    <w:rsid w:val="001341FD"/>
    <w:rsid w:val="00134F05"/>
    <w:rsid w:val="00135099"/>
    <w:rsid w:val="00135F00"/>
    <w:rsid w:val="00137041"/>
    <w:rsid w:val="00137625"/>
    <w:rsid w:val="00140867"/>
    <w:rsid w:val="001408E5"/>
    <w:rsid w:val="001419F6"/>
    <w:rsid w:val="001421CD"/>
    <w:rsid w:val="001424E3"/>
    <w:rsid w:val="001427F1"/>
    <w:rsid w:val="001429BE"/>
    <w:rsid w:val="00143929"/>
    <w:rsid w:val="00143ACD"/>
    <w:rsid w:val="00143B2F"/>
    <w:rsid w:val="001444B5"/>
    <w:rsid w:val="00144CDC"/>
    <w:rsid w:val="001457B0"/>
    <w:rsid w:val="00145C68"/>
    <w:rsid w:val="00146451"/>
    <w:rsid w:val="0014681B"/>
    <w:rsid w:val="00146F74"/>
    <w:rsid w:val="00147431"/>
    <w:rsid w:val="00147858"/>
    <w:rsid w:val="00147BF6"/>
    <w:rsid w:val="00150A38"/>
    <w:rsid w:val="00150D89"/>
    <w:rsid w:val="00150E72"/>
    <w:rsid w:val="00150F18"/>
    <w:rsid w:val="00152060"/>
    <w:rsid w:val="001526B7"/>
    <w:rsid w:val="00152726"/>
    <w:rsid w:val="0015293D"/>
    <w:rsid w:val="00152F32"/>
    <w:rsid w:val="0015339F"/>
    <w:rsid w:val="00153DFA"/>
    <w:rsid w:val="00154007"/>
    <w:rsid w:val="0015485E"/>
    <w:rsid w:val="00155180"/>
    <w:rsid w:val="00155220"/>
    <w:rsid w:val="00156328"/>
    <w:rsid w:val="00160AE9"/>
    <w:rsid w:val="00160D42"/>
    <w:rsid w:val="00161231"/>
    <w:rsid w:val="001615A4"/>
    <w:rsid w:val="0016171A"/>
    <w:rsid w:val="00161AEB"/>
    <w:rsid w:val="00162AED"/>
    <w:rsid w:val="00162CCE"/>
    <w:rsid w:val="001630F3"/>
    <w:rsid w:val="00163811"/>
    <w:rsid w:val="0016392C"/>
    <w:rsid w:val="00163D2F"/>
    <w:rsid w:val="00163F2D"/>
    <w:rsid w:val="00164390"/>
    <w:rsid w:val="00164E46"/>
    <w:rsid w:val="0016507C"/>
    <w:rsid w:val="001653AA"/>
    <w:rsid w:val="00166A3F"/>
    <w:rsid w:val="00166B59"/>
    <w:rsid w:val="00166B75"/>
    <w:rsid w:val="00166B9A"/>
    <w:rsid w:val="0016736D"/>
    <w:rsid w:val="0017037A"/>
    <w:rsid w:val="00170685"/>
    <w:rsid w:val="00171032"/>
    <w:rsid w:val="00171262"/>
    <w:rsid w:val="0017143D"/>
    <w:rsid w:val="00171701"/>
    <w:rsid w:val="00171B07"/>
    <w:rsid w:val="00172214"/>
    <w:rsid w:val="00172CDB"/>
    <w:rsid w:val="0017306B"/>
    <w:rsid w:val="0017312C"/>
    <w:rsid w:val="00173463"/>
    <w:rsid w:val="00173E9A"/>
    <w:rsid w:val="00175865"/>
    <w:rsid w:val="00175EAF"/>
    <w:rsid w:val="0017714F"/>
    <w:rsid w:val="001775DC"/>
    <w:rsid w:val="00177D04"/>
    <w:rsid w:val="00177EE2"/>
    <w:rsid w:val="00180566"/>
    <w:rsid w:val="00180602"/>
    <w:rsid w:val="00180A32"/>
    <w:rsid w:val="00180C75"/>
    <w:rsid w:val="00181416"/>
    <w:rsid w:val="001822A8"/>
    <w:rsid w:val="001831DE"/>
    <w:rsid w:val="00183290"/>
    <w:rsid w:val="00184149"/>
    <w:rsid w:val="00184659"/>
    <w:rsid w:val="001848B4"/>
    <w:rsid w:val="00184B21"/>
    <w:rsid w:val="001852D9"/>
    <w:rsid w:val="0018552B"/>
    <w:rsid w:val="00185979"/>
    <w:rsid w:val="00187871"/>
    <w:rsid w:val="00187B78"/>
    <w:rsid w:val="001903AC"/>
    <w:rsid w:val="00190535"/>
    <w:rsid w:val="00190EE7"/>
    <w:rsid w:val="0019194C"/>
    <w:rsid w:val="00191D59"/>
    <w:rsid w:val="00191E91"/>
    <w:rsid w:val="0019248A"/>
    <w:rsid w:val="00192848"/>
    <w:rsid w:val="00194383"/>
    <w:rsid w:val="001947AB"/>
    <w:rsid w:val="00195726"/>
    <w:rsid w:val="001961DA"/>
    <w:rsid w:val="00196892"/>
    <w:rsid w:val="001976BF"/>
    <w:rsid w:val="00197F70"/>
    <w:rsid w:val="001A0F31"/>
    <w:rsid w:val="001A10D9"/>
    <w:rsid w:val="001A11E9"/>
    <w:rsid w:val="001A11FD"/>
    <w:rsid w:val="001A236A"/>
    <w:rsid w:val="001A2A47"/>
    <w:rsid w:val="001A3423"/>
    <w:rsid w:val="001A3C1C"/>
    <w:rsid w:val="001A3D16"/>
    <w:rsid w:val="001A43AD"/>
    <w:rsid w:val="001A4C20"/>
    <w:rsid w:val="001A58A6"/>
    <w:rsid w:val="001A5BC7"/>
    <w:rsid w:val="001A640E"/>
    <w:rsid w:val="001A6520"/>
    <w:rsid w:val="001A7CB2"/>
    <w:rsid w:val="001B00A9"/>
    <w:rsid w:val="001B089E"/>
    <w:rsid w:val="001B0A7F"/>
    <w:rsid w:val="001B1007"/>
    <w:rsid w:val="001B1166"/>
    <w:rsid w:val="001B2285"/>
    <w:rsid w:val="001B2867"/>
    <w:rsid w:val="001B2995"/>
    <w:rsid w:val="001B2B37"/>
    <w:rsid w:val="001B38D8"/>
    <w:rsid w:val="001B54E4"/>
    <w:rsid w:val="001B5C75"/>
    <w:rsid w:val="001B60A8"/>
    <w:rsid w:val="001B6D9D"/>
    <w:rsid w:val="001B7180"/>
    <w:rsid w:val="001B7338"/>
    <w:rsid w:val="001B7512"/>
    <w:rsid w:val="001B7A22"/>
    <w:rsid w:val="001B7D07"/>
    <w:rsid w:val="001C01B2"/>
    <w:rsid w:val="001C099D"/>
    <w:rsid w:val="001C160B"/>
    <w:rsid w:val="001C1A5E"/>
    <w:rsid w:val="001C3238"/>
    <w:rsid w:val="001C32BA"/>
    <w:rsid w:val="001C3804"/>
    <w:rsid w:val="001C422B"/>
    <w:rsid w:val="001C4DA4"/>
    <w:rsid w:val="001C4E10"/>
    <w:rsid w:val="001C4E41"/>
    <w:rsid w:val="001C51FA"/>
    <w:rsid w:val="001C5422"/>
    <w:rsid w:val="001C552D"/>
    <w:rsid w:val="001C577B"/>
    <w:rsid w:val="001C61AD"/>
    <w:rsid w:val="001C6E04"/>
    <w:rsid w:val="001C6E4B"/>
    <w:rsid w:val="001C6FC7"/>
    <w:rsid w:val="001D0E67"/>
    <w:rsid w:val="001D0EFF"/>
    <w:rsid w:val="001D1A43"/>
    <w:rsid w:val="001D2097"/>
    <w:rsid w:val="001D2C45"/>
    <w:rsid w:val="001D2DF4"/>
    <w:rsid w:val="001D3591"/>
    <w:rsid w:val="001D35A3"/>
    <w:rsid w:val="001D4601"/>
    <w:rsid w:val="001D4917"/>
    <w:rsid w:val="001D4A55"/>
    <w:rsid w:val="001D4F72"/>
    <w:rsid w:val="001D50A1"/>
    <w:rsid w:val="001D51B0"/>
    <w:rsid w:val="001D6406"/>
    <w:rsid w:val="001D67CD"/>
    <w:rsid w:val="001D6DFF"/>
    <w:rsid w:val="001D792D"/>
    <w:rsid w:val="001E0287"/>
    <w:rsid w:val="001E03B7"/>
    <w:rsid w:val="001E0B0D"/>
    <w:rsid w:val="001E1D16"/>
    <w:rsid w:val="001E29F0"/>
    <w:rsid w:val="001E30A2"/>
    <w:rsid w:val="001E340E"/>
    <w:rsid w:val="001E550E"/>
    <w:rsid w:val="001E572C"/>
    <w:rsid w:val="001E5BA2"/>
    <w:rsid w:val="001E5C84"/>
    <w:rsid w:val="001E5DA8"/>
    <w:rsid w:val="001E6228"/>
    <w:rsid w:val="001E63A2"/>
    <w:rsid w:val="001E79B1"/>
    <w:rsid w:val="001E7E1E"/>
    <w:rsid w:val="001F05FF"/>
    <w:rsid w:val="001F1128"/>
    <w:rsid w:val="001F12C7"/>
    <w:rsid w:val="001F1BD7"/>
    <w:rsid w:val="001F1F8A"/>
    <w:rsid w:val="001F2320"/>
    <w:rsid w:val="001F2479"/>
    <w:rsid w:val="001F25B5"/>
    <w:rsid w:val="001F3D0B"/>
    <w:rsid w:val="001F3F12"/>
    <w:rsid w:val="001F408A"/>
    <w:rsid w:val="001F42DB"/>
    <w:rsid w:val="001F44F5"/>
    <w:rsid w:val="001F4A31"/>
    <w:rsid w:val="001F4E98"/>
    <w:rsid w:val="001F5033"/>
    <w:rsid w:val="001F6039"/>
    <w:rsid w:val="001F61D3"/>
    <w:rsid w:val="001F6218"/>
    <w:rsid w:val="001F6513"/>
    <w:rsid w:val="001F6A9B"/>
    <w:rsid w:val="001F6AD5"/>
    <w:rsid w:val="001F6B55"/>
    <w:rsid w:val="001F6FE3"/>
    <w:rsid w:val="001F79E6"/>
    <w:rsid w:val="001F7ED4"/>
    <w:rsid w:val="001F7F3F"/>
    <w:rsid w:val="0020012F"/>
    <w:rsid w:val="0020029F"/>
    <w:rsid w:val="002004C2"/>
    <w:rsid w:val="00200B43"/>
    <w:rsid w:val="002013D0"/>
    <w:rsid w:val="002016E3"/>
    <w:rsid w:val="00201B2E"/>
    <w:rsid w:val="00201E54"/>
    <w:rsid w:val="002026F8"/>
    <w:rsid w:val="002028FD"/>
    <w:rsid w:val="00202F2F"/>
    <w:rsid w:val="0020362F"/>
    <w:rsid w:val="002036E4"/>
    <w:rsid w:val="00203AC3"/>
    <w:rsid w:val="00203E61"/>
    <w:rsid w:val="00204D16"/>
    <w:rsid w:val="00204EA8"/>
    <w:rsid w:val="00205436"/>
    <w:rsid w:val="00205B6C"/>
    <w:rsid w:val="00206AE2"/>
    <w:rsid w:val="00207485"/>
    <w:rsid w:val="00207FE5"/>
    <w:rsid w:val="00210902"/>
    <w:rsid w:val="00210D13"/>
    <w:rsid w:val="00211CB4"/>
    <w:rsid w:val="0021254D"/>
    <w:rsid w:val="002126AD"/>
    <w:rsid w:val="00212880"/>
    <w:rsid w:val="00212E06"/>
    <w:rsid w:val="00213BCF"/>
    <w:rsid w:val="00214E74"/>
    <w:rsid w:val="0021523F"/>
    <w:rsid w:val="0021668A"/>
    <w:rsid w:val="00217B0A"/>
    <w:rsid w:val="00217C7F"/>
    <w:rsid w:val="002210FD"/>
    <w:rsid w:val="00221154"/>
    <w:rsid w:val="00221FC3"/>
    <w:rsid w:val="00222CCB"/>
    <w:rsid w:val="00222FD1"/>
    <w:rsid w:val="0022312C"/>
    <w:rsid w:val="00223DCC"/>
    <w:rsid w:val="00223FB5"/>
    <w:rsid w:val="00224154"/>
    <w:rsid w:val="00224270"/>
    <w:rsid w:val="002246A5"/>
    <w:rsid w:val="00224A80"/>
    <w:rsid w:val="00225A2C"/>
    <w:rsid w:val="002263FF"/>
    <w:rsid w:val="00226BD5"/>
    <w:rsid w:val="00227CD6"/>
    <w:rsid w:val="00227CF8"/>
    <w:rsid w:val="00227F0B"/>
    <w:rsid w:val="00230171"/>
    <w:rsid w:val="0023097C"/>
    <w:rsid w:val="0023102F"/>
    <w:rsid w:val="00231554"/>
    <w:rsid w:val="002315CA"/>
    <w:rsid w:val="00231F6F"/>
    <w:rsid w:val="00232351"/>
    <w:rsid w:val="002327F9"/>
    <w:rsid w:val="002329C7"/>
    <w:rsid w:val="00232B8B"/>
    <w:rsid w:val="00232D65"/>
    <w:rsid w:val="0023303D"/>
    <w:rsid w:val="00233092"/>
    <w:rsid w:val="0023398D"/>
    <w:rsid w:val="002341F7"/>
    <w:rsid w:val="00234BED"/>
    <w:rsid w:val="00234DEB"/>
    <w:rsid w:val="00235353"/>
    <w:rsid w:val="002355C5"/>
    <w:rsid w:val="0023577F"/>
    <w:rsid w:val="00236073"/>
    <w:rsid w:val="00236225"/>
    <w:rsid w:val="002375F7"/>
    <w:rsid w:val="00241DEC"/>
    <w:rsid w:val="00241FE3"/>
    <w:rsid w:val="00242ECC"/>
    <w:rsid w:val="0024353F"/>
    <w:rsid w:val="00243D48"/>
    <w:rsid w:val="002454A2"/>
    <w:rsid w:val="0024636F"/>
    <w:rsid w:val="002465DA"/>
    <w:rsid w:val="00246A59"/>
    <w:rsid w:val="00246EE4"/>
    <w:rsid w:val="0024743E"/>
    <w:rsid w:val="0024743F"/>
    <w:rsid w:val="00247D28"/>
    <w:rsid w:val="0025006A"/>
    <w:rsid w:val="002503EB"/>
    <w:rsid w:val="002507CF"/>
    <w:rsid w:val="0025094D"/>
    <w:rsid w:val="00250E8C"/>
    <w:rsid w:val="00251327"/>
    <w:rsid w:val="00251F6C"/>
    <w:rsid w:val="0025228F"/>
    <w:rsid w:val="00252513"/>
    <w:rsid w:val="0025305D"/>
    <w:rsid w:val="00253448"/>
    <w:rsid w:val="0025348C"/>
    <w:rsid w:val="0025486C"/>
    <w:rsid w:val="00254BAA"/>
    <w:rsid w:val="00254D88"/>
    <w:rsid w:val="0025512E"/>
    <w:rsid w:val="0025546D"/>
    <w:rsid w:val="00256247"/>
    <w:rsid w:val="00257104"/>
    <w:rsid w:val="00257448"/>
    <w:rsid w:val="00257696"/>
    <w:rsid w:val="0026001A"/>
    <w:rsid w:val="002606E8"/>
    <w:rsid w:val="00260E05"/>
    <w:rsid w:val="00261113"/>
    <w:rsid w:val="0026115E"/>
    <w:rsid w:val="00261C43"/>
    <w:rsid w:val="002626A7"/>
    <w:rsid w:val="0026271E"/>
    <w:rsid w:val="00264439"/>
    <w:rsid w:val="002644E8"/>
    <w:rsid w:val="002649B1"/>
    <w:rsid w:val="002654FF"/>
    <w:rsid w:val="002658A8"/>
    <w:rsid w:val="00265AB0"/>
    <w:rsid w:val="00266AD5"/>
    <w:rsid w:val="00266AD7"/>
    <w:rsid w:val="00266F75"/>
    <w:rsid w:val="00267BA1"/>
    <w:rsid w:val="00267BE5"/>
    <w:rsid w:val="0027055C"/>
    <w:rsid w:val="0027068E"/>
    <w:rsid w:val="00270822"/>
    <w:rsid w:val="00270E13"/>
    <w:rsid w:val="002714AA"/>
    <w:rsid w:val="00271941"/>
    <w:rsid w:val="002723A9"/>
    <w:rsid w:val="00272449"/>
    <w:rsid w:val="0027273D"/>
    <w:rsid w:val="00272A0A"/>
    <w:rsid w:val="002736F2"/>
    <w:rsid w:val="002738ED"/>
    <w:rsid w:val="00273D8F"/>
    <w:rsid w:val="002749B5"/>
    <w:rsid w:val="00275AB7"/>
    <w:rsid w:val="0027704F"/>
    <w:rsid w:val="00277549"/>
    <w:rsid w:val="0028057C"/>
    <w:rsid w:val="002806AD"/>
    <w:rsid w:val="00280E57"/>
    <w:rsid w:val="002811F3"/>
    <w:rsid w:val="00282047"/>
    <w:rsid w:val="00283E71"/>
    <w:rsid w:val="00284A9C"/>
    <w:rsid w:val="00284BDC"/>
    <w:rsid w:val="00284DD2"/>
    <w:rsid w:val="00285C0D"/>
    <w:rsid w:val="00285ECF"/>
    <w:rsid w:val="002862A4"/>
    <w:rsid w:val="002869CC"/>
    <w:rsid w:val="002877E7"/>
    <w:rsid w:val="0029056F"/>
    <w:rsid w:val="002906B9"/>
    <w:rsid w:val="0029147E"/>
    <w:rsid w:val="00292D0D"/>
    <w:rsid w:val="002935A4"/>
    <w:rsid w:val="00293B05"/>
    <w:rsid w:val="00293B72"/>
    <w:rsid w:val="00293DE4"/>
    <w:rsid w:val="00294EF2"/>
    <w:rsid w:val="002951C6"/>
    <w:rsid w:val="002954B1"/>
    <w:rsid w:val="002955F5"/>
    <w:rsid w:val="002965FF"/>
    <w:rsid w:val="00296E75"/>
    <w:rsid w:val="002970BE"/>
    <w:rsid w:val="00297CD4"/>
    <w:rsid w:val="002A0835"/>
    <w:rsid w:val="002A0FBA"/>
    <w:rsid w:val="002A1183"/>
    <w:rsid w:val="002A198F"/>
    <w:rsid w:val="002A1AD7"/>
    <w:rsid w:val="002A1AEF"/>
    <w:rsid w:val="002A237C"/>
    <w:rsid w:val="002A2BB6"/>
    <w:rsid w:val="002A4445"/>
    <w:rsid w:val="002A49E9"/>
    <w:rsid w:val="002A4E84"/>
    <w:rsid w:val="002A5B80"/>
    <w:rsid w:val="002A5DDC"/>
    <w:rsid w:val="002A610C"/>
    <w:rsid w:val="002A6751"/>
    <w:rsid w:val="002A7A24"/>
    <w:rsid w:val="002A7DE6"/>
    <w:rsid w:val="002B08A8"/>
    <w:rsid w:val="002B0A80"/>
    <w:rsid w:val="002B0B9A"/>
    <w:rsid w:val="002B1334"/>
    <w:rsid w:val="002B154E"/>
    <w:rsid w:val="002B1AEB"/>
    <w:rsid w:val="002B1D2F"/>
    <w:rsid w:val="002B252C"/>
    <w:rsid w:val="002B25FE"/>
    <w:rsid w:val="002B2E5A"/>
    <w:rsid w:val="002B327A"/>
    <w:rsid w:val="002B43E0"/>
    <w:rsid w:val="002B4B98"/>
    <w:rsid w:val="002B561D"/>
    <w:rsid w:val="002B56E2"/>
    <w:rsid w:val="002B610C"/>
    <w:rsid w:val="002B668C"/>
    <w:rsid w:val="002B66CE"/>
    <w:rsid w:val="002B69AC"/>
    <w:rsid w:val="002B6A78"/>
    <w:rsid w:val="002B6E4F"/>
    <w:rsid w:val="002B71D0"/>
    <w:rsid w:val="002B7E07"/>
    <w:rsid w:val="002C0053"/>
    <w:rsid w:val="002C09C7"/>
    <w:rsid w:val="002C0B6A"/>
    <w:rsid w:val="002C1140"/>
    <w:rsid w:val="002C18DF"/>
    <w:rsid w:val="002C2298"/>
    <w:rsid w:val="002C395B"/>
    <w:rsid w:val="002C3FE8"/>
    <w:rsid w:val="002C4392"/>
    <w:rsid w:val="002C52F9"/>
    <w:rsid w:val="002C53CC"/>
    <w:rsid w:val="002C54C0"/>
    <w:rsid w:val="002C566D"/>
    <w:rsid w:val="002C5AE7"/>
    <w:rsid w:val="002C6512"/>
    <w:rsid w:val="002C7178"/>
    <w:rsid w:val="002C7242"/>
    <w:rsid w:val="002C7679"/>
    <w:rsid w:val="002C77C9"/>
    <w:rsid w:val="002C7857"/>
    <w:rsid w:val="002D09D9"/>
    <w:rsid w:val="002D0D73"/>
    <w:rsid w:val="002D15FE"/>
    <w:rsid w:val="002D18D3"/>
    <w:rsid w:val="002D1C96"/>
    <w:rsid w:val="002D2045"/>
    <w:rsid w:val="002D2226"/>
    <w:rsid w:val="002D3567"/>
    <w:rsid w:val="002D3C30"/>
    <w:rsid w:val="002D3E0E"/>
    <w:rsid w:val="002D4154"/>
    <w:rsid w:val="002D44A7"/>
    <w:rsid w:val="002D45AA"/>
    <w:rsid w:val="002D4690"/>
    <w:rsid w:val="002D4B7A"/>
    <w:rsid w:val="002D4D10"/>
    <w:rsid w:val="002D5468"/>
    <w:rsid w:val="002D56C9"/>
    <w:rsid w:val="002D5824"/>
    <w:rsid w:val="002D5EBE"/>
    <w:rsid w:val="002D622D"/>
    <w:rsid w:val="002D6ED6"/>
    <w:rsid w:val="002D720D"/>
    <w:rsid w:val="002D7239"/>
    <w:rsid w:val="002D7AE5"/>
    <w:rsid w:val="002E0697"/>
    <w:rsid w:val="002E0CF0"/>
    <w:rsid w:val="002E0D9D"/>
    <w:rsid w:val="002E18B8"/>
    <w:rsid w:val="002E24C9"/>
    <w:rsid w:val="002E26DB"/>
    <w:rsid w:val="002E39C4"/>
    <w:rsid w:val="002E3D91"/>
    <w:rsid w:val="002E5C9D"/>
    <w:rsid w:val="002E60EF"/>
    <w:rsid w:val="002E672E"/>
    <w:rsid w:val="002E6E6A"/>
    <w:rsid w:val="002E76B5"/>
    <w:rsid w:val="002F0711"/>
    <w:rsid w:val="002F0968"/>
    <w:rsid w:val="002F0C4E"/>
    <w:rsid w:val="002F2C1B"/>
    <w:rsid w:val="002F2D21"/>
    <w:rsid w:val="002F2D78"/>
    <w:rsid w:val="002F31BF"/>
    <w:rsid w:val="002F32B7"/>
    <w:rsid w:val="002F33BA"/>
    <w:rsid w:val="002F3CE2"/>
    <w:rsid w:val="002F4219"/>
    <w:rsid w:val="002F4857"/>
    <w:rsid w:val="002F52A4"/>
    <w:rsid w:val="002F5864"/>
    <w:rsid w:val="002F720E"/>
    <w:rsid w:val="002F735C"/>
    <w:rsid w:val="002F7AA4"/>
    <w:rsid w:val="002F7E16"/>
    <w:rsid w:val="002F7FC5"/>
    <w:rsid w:val="00300051"/>
    <w:rsid w:val="00300BCA"/>
    <w:rsid w:val="00300CFF"/>
    <w:rsid w:val="0030122F"/>
    <w:rsid w:val="003012F6"/>
    <w:rsid w:val="00301F4F"/>
    <w:rsid w:val="0030239A"/>
    <w:rsid w:val="00302502"/>
    <w:rsid w:val="00302BBD"/>
    <w:rsid w:val="003038B1"/>
    <w:rsid w:val="00304683"/>
    <w:rsid w:val="003055EC"/>
    <w:rsid w:val="0030591F"/>
    <w:rsid w:val="00305A65"/>
    <w:rsid w:val="00305B85"/>
    <w:rsid w:val="00306947"/>
    <w:rsid w:val="00307C26"/>
    <w:rsid w:val="003104D3"/>
    <w:rsid w:val="003104E6"/>
    <w:rsid w:val="00311426"/>
    <w:rsid w:val="00311D2A"/>
    <w:rsid w:val="003124CE"/>
    <w:rsid w:val="00313828"/>
    <w:rsid w:val="00313DC9"/>
    <w:rsid w:val="0031476E"/>
    <w:rsid w:val="0031483D"/>
    <w:rsid w:val="00314905"/>
    <w:rsid w:val="00314D94"/>
    <w:rsid w:val="00314F25"/>
    <w:rsid w:val="00315512"/>
    <w:rsid w:val="003156B4"/>
    <w:rsid w:val="00315A87"/>
    <w:rsid w:val="0031608D"/>
    <w:rsid w:val="00316F5D"/>
    <w:rsid w:val="00317250"/>
    <w:rsid w:val="00317382"/>
    <w:rsid w:val="0031792D"/>
    <w:rsid w:val="00317E1C"/>
    <w:rsid w:val="003206C5"/>
    <w:rsid w:val="00320865"/>
    <w:rsid w:val="003209FE"/>
    <w:rsid w:val="00321001"/>
    <w:rsid w:val="0032206D"/>
    <w:rsid w:val="00322095"/>
    <w:rsid w:val="0032241A"/>
    <w:rsid w:val="00322B06"/>
    <w:rsid w:val="0032316C"/>
    <w:rsid w:val="0032325D"/>
    <w:rsid w:val="003248D0"/>
    <w:rsid w:val="003249A1"/>
    <w:rsid w:val="00324CFE"/>
    <w:rsid w:val="00324E27"/>
    <w:rsid w:val="0032514A"/>
    <w:rsid w:val="00325D5C"/>
    <w:rsid w:val="00326A0E"/>
    <w:rsid w:val="0032706C"/>
    <w:rsid w:val="003279F5"/>
    <w:rsid w:val="003279F6"/>
    <w:rsid w:val="00330332"/>
    <w:rsid w:val="0033080F"/>
    <w:rsid w:val="00330894"/>
    <w:rsid w:val="00330C5B"/>
    <w:rsid w:val="00330F28"/>
    <w:rsid w:val="00331BAE"/>
    <w:rsid w:val="00331DA9"/>
    <w:rsid w:val="00331E06"/>
    <w:rsid w:val="00333972"/>
    <w:rsid w:val="003339E1"/>
    <w:rsid w:val="00333B90"/>
    <w:rsid w:val="00333D33"/>
    <w:rsid w:val="00333E15"/>
    <w:rsid w:val="00334A6D"/>
    <w:rsid w:val="00334B2D"/>
    <w:rsid w:val="00334F4F"/>
    <w:rsid w:val="003357FD"/>
    <w:rsid w:val="00335DAF"/>
    <w:rsid w:val="0033679D"/>
    <w:rsid w:val="003368BA"/>
    <w:rsid w:val="00336975"/>
    <w:rsid w:val="00336BD9"/>
    <w:rsid w:val="00337296"/>
    <w:rsid w:val="00337797"/>
    <w:rsid w:val="00337EA0"/>
    <w:rsid w:val="003400BF"/>
    <w:rsid w:val="00340720"/>
    <w:rsid w:val="00340A50"/>
    <w:rsid w:val="00340A84"/>
    <w:rsid w:val="00340AE4"/>
    <w:rsid w:val="003412EE"/>
    <w:rsid w:val="00341743"/>
    <w:rsid w:val="00341A8B"/>
    <w:rsid w:val="00342F16"/>
    <w:rsid w:val="00343AE6"/>
    <w:rsid w:val="00343BB5"/>
    <w:rsid w:val="00346370"/>
    <w:rsid w:val="0034653E"/>
    <w:rsid w:val="00346555"/>
    <w:rsid w:val="00346E2A"/>
    <w:rsid w:val="00347099"/>
    <w:rsid w:val="00347C0D"/>
    <w:rsid w:val="00350138"/>
    <w:rsid w:val="003501CC"/>
    <w:rsid w:val="00350603"/>
    <w:rsid w:val="00351E5A"/>
    <w:rsid w:val="0035205B"/>
    <w:rsid w:val="00352483"/>
    <w:rsid w:val="003524BD"/>
    <w:rsid w:val="00353957"/>
    <w:rsid w:val="00353B0E"/>
    <w:rsid w:val="003540EC"/>
    <w:rsid w:val="00354B06"/>
    <w:rsid w:val="00354D0C"/>
    <w:rsid w:val="00354D82"/>
    <w:rsid w:val="003556A9"/>
    <w:rsid w:val="00356DBE"/>
    <w:rsid w:val="00356E3C"/>
    <w:rsid w:val="00356FC2"/>
    <w:rsid w:val="003571A2"/>
    <w:rsid w:val="00357B56"/>
    <w:rsid w:val="00357CB3"/>
    <w:rsid w:val="003603B7"/>
    <w:rsid w:val="00360415"/>
    <w:rsid w:val="00360478"/>
    <w:rsid w:val="00360490"/>
    <w:rsid w:val="003606AD"/>
    <w:rsid w:val="00360B15"/>
    <w:rsid w:val="00360D95"/>
    <w:rsid w:val="003610DE"/>
    <w:rsid w:val="003612D7"/>
    <w:rsid w:val="003626D8"/>
    <w:rsid w:val="00362D2F"/>
    <w:rsid w:val="00362E85"/>
    <w:rsid w:val="00362F79"/>
    <w:rsid w:val="00363802"/>
    <w:rsid w:val="00363B94"/>
    <w:rsid w:val="00363C0E"/>
    <w:rsid w:val="003643C4"/>
    <w:rsid w:val="00364C63"/>
    <w:rsid w:val="00364F0A"/>
    <w:rsid w:val="003650FD"/>
    <w:rsid w:val="003651B9"/>
    <w:rsid w:val="00365427"/>
    <w:rsid w:val="00365A3E"/>
    <w:rsid w:val="00365DAD"/>
    <w:rsid w:val="0036677E"/>
    <w:rsid w:val="003671FB"/>
    <w:rsid w:val="0036728D"/>
    <w:rsid w:val="003674F8"/>
    <w:rsid w:val="00367B62"/>
    <w:rsid w:val="00367EF1"/>
    <w:rsid w:val="00367F5E"/>
    <w:rsid w:val="00367FF9"/>
    <w:rsid w:val="0037044D"/>
    <w:rsid w:val="0037079F"/>
    <w:rsid w:val="00371105"/>
    <w:rsid w:val="003725A7"/>
    <w:rsid w:val="00373234"/>
    <w:rsid w:val="00373E0F"/>
    <w:rsid w:val="00374BA5"/>
    <w:rsid w:val="00374CB0"/>
    <w:rsid w:val="00374E0C"/>
    <w:rsid w:val="00375379"/>
    <w:rsid w:val="003760C7"/>
    <w:rsid w:val="003766FE"/>
    <w:rsid w:val="00377666"/>
    <w:rsid w:val="00380880"/>
    <w:rsid w:val="003809C6"/>
    <w:rsid w:val="00380B05"/>
    <w:rsid w:val="00380CE3"/>
    <w:rsid w:val="00380F50"/>
    <w:rsid w:val="00381E3A"/>
    <w:rsid w:val="0038255A"/>
    <w:rsid w:val="00382C00"/>
    <w:rsid w:val="003838D8"/>
    <w:rsid w:val="00384413"/>
    <w:rsid w:val="00384792"/>
    <w:rsid w:val="00384937"/>
    <w:rsid w:val="0038493B"/>
    <w:rsid w:val="00384A70"/>
    <w:rsid w:val="00384F41"/>
    <w:rsid w:val="003856F8"/>
    <w:rsid w:val="00385DE5"/>
    <w:rsid w:val="0038617C"/>
    <w:rsid w:val="003863FA"/>
    <w:rsid w:val="00386C71"/>
    <w:rsid w:val="003874E5"/>
    <w:rsid w:val="00387A71"/>
    <w:rsid w:val="00387B16"/>
    <w:rsid w:val="003902EF"/>
    <w:rsid w:val="0039030D"/>
    <w:rsid w:val="0039044C"/>
    <w:rsid w:val="00390505"/>
    <w:rsid w:val="00390F6B"/>
    <w:rsid w:val="003917C4"/>
    <w:rsid w:val="003939D7"/>
    <w:rsid w:val="00393FA8"/>
    <w:rsid w:val="00394C65"/>
    <w:rsid w:val="00394DDF"/>
    <w:rsid w:val="00394DE9"/>
    <w:rsid w:val="003951B4"/>
    <w:rsid w:val="003952DB"/>
    <w:rsid w:val="00395833"/>
    <w:rsid w:val="003964AD"/>
    <w:rsid w:val="0039652E"/>
    <w:rsid w:val="003965D1"/>
    <w:rsid w:val="003969EF"/>
    <w:rsid w:val="003977EF"/>
    <w:rsid w:val="003A035C"/>
    <w:rsid w:val="003A0769"/>
    <w:rsid w:val="003A2A1F"/>
    <w:rsid w:val="003A2BCE"/>
    <w:rsid w:val="003A2BFE"/>
    <w:rsid w:val="003A3529"/>
    <w:rsid w:val="003A3680"/>
    <w:rsid w:val="003A3D3F"/>
    <w:rsid w:val="003A40DB"/>
    <w:rsid w:val="003A551E"/>
    <w:rsid w:val="003A5A70"/>
    <w:rsid w:val="003A73AB"/>
    <w:rsid w:val="003A753D"/>
    <w:rsid w:val="003B0564"/>
    <w:rsid w:val="003B08C6"/>
    <w:rsid w:val="003B091E"/>
    <w:rsid w:val="003B0939"/>
    <w:rsid w:val="003B0E05"/>
    <w:rsid w:val="003B1BEE"/>
    <w:rsid w:val="003B1C6A"/>
    <w:rsid w:val="003B21C0"/>
    <w:rsid w:val="003B2271"/>
    <w:rsid w:val="003B287E"/>
    <w:rsid w:val="003B31E4"/>
    <w:rsid w:val="003B35C6"/>
    <w:rsid w:val="003B399D"/>
    <w:rsid w:val="003B3DA5"/>
    <w:rsid w:val="003B40E5"/>
    <w:rsid w:val="003B41B3"/>
    <w:rsid w:val="003B4C9B"/>
    <w:rsid w:val="003B4F08"/>
    <w:rsid w:val="003B5228"/>
    <w:rsid w:val="003B5A80"/>
    <w:rsid w:val="003B6220"/>
    <w:rsid w:val="003B7609"/>
    <w:rsid w:val="003B7F3B"/>
    <w:rsid w:val="003C171F"/>
    <w:rsid w:val="003C29B5"/>
    <w:rsid w:val="003C380D"/>
    <w:rsid w:val="003C386B"/>
    <w:rsid w:val="003C3B62"/>
    <w:rsid w:val="003C439F"/>
    <w:rsid w:val="003C44C5"/>
    <w:rsid w:val="003C4602"/>
    <w:rsid w:val="003C4CEB"/>
    <w:rsid w:val="003C4E5B"/>
    <w:rsid w:val="003C5397"/>
    <w:rsid w:val="003C5CEA"/>
    <w:rsid w:val="003C5EAE"/>
    <w:rsid w:val="003C60F1"/>
    <w:rsid w:val="003C6213"/>
    <w:rsid w:val="003C67F2"/>
    <w:rsid w:val="003C6BA6"/>
    <w:rsid w:val="003C7501"/>
    <w:rsid w:val="003C7934"/>
    <w:rsid w:val="003C7F08"/>
    <w:rsid w:val="003D009C"/>
    <w:rsid w:val="003D0219"/>
    <w:rsid w:val="003D0656"/>
    <w:rsid w:val="003D0AD5"/>
    <w:rsid w:val="003D13CE"/>
    <w:rsid w:val="003D1E57"/>
    <w:rsid w:val="003D2076"/>
    <w:rsid w:val="003D20A2"/>
    <w:rsid w:val="003D2FC7"/>
    <w:rsid w:val="003D46B2"/>
    <w:rsid w:val="003D506C"/>
    <w:rsid w:val="003D5499"/>
    <w:rsid w:val="003D5E1C"/>
    <w:rsid w:val="003D6446"/>
    <w:rsid w:val="003D69C1"/>
    <w:rsid w:val="003D6C52"/>
    <w:rsid w:val="003D6EB0"/>
    <w:rsid w:val="003D7A71"/>
    <w:rsid w:val="003E1030"/>
    <w:rsid w:val="003E1B2B"/>
    <w:rsid w:val="003E1E03"/>
    <w:rsid w:val="003E2016"/>
    <w:rsid w:val="003E21F9"/>
    <w:rsid w:val="003E24B3"/>
    <w:rsid w:val="003E28FB"/>
    <w:rsid w:val="003E3E80"/>
    <w:rsid w:val="003E3EAD"/>
    <w:rsid w:val="003E3F77"/>
    <w:rsid w:val="003E446A"/>
    <w:rsid w:val="003E470C"/>
    <w:rsid w:val="003E4C9D"/>
    <w:rsid w:val="003E4DA6"/>
    <w:rsid w:val="003E4EEA"/>
    <w:rsid w:val="003E5077"/>
    <w:rsid w:val="003E5256"/>
    <w:rsid w:val="003E5DF4"/>
    <w:rsid w:val="003E63D1"/>
    <w:rsid w:val="003E63E3"/>
    <w:rsid w:val="003E6738"/>
    <w:rsid w:val="003E688E"/>
    <w:rsid w:val="003E7EE8"/>
    <w:rsid w:val="003E7F15"/>
    <w:rsid w:val="003F201B"/>
    <w:rsid w:val="003F22FE"/>
    <w:rsid w:val="003F25B1"/>
    <w:rsid w:val="003F26F4"/>
    <w:rsid w:val="003F2B38"/>
    <w:rsid w:val="003F44DF"/>
    <w:rsid w:val="003F4FE3"/>
    <w:rsid w:val="003F512C"/>
    <w:rsid w:val="003F51F0"/>
    <w:rsid w:val="003F5550"/>
    <w:rsid w:val="003F5C3F"/>
    <w:rsid w:val="003F5DCF"/>
    <w:rsid w:val="003F5F1F"/>
    <w:rsid w:val="003F6499"/>
    <w:rsid w:val="003F6548"/>
    <w:rsid w:val="003F6933"/>
    <w:rsid w:val="003F70EA"/>
    <w:rsid w:val="003F7168"/>
    <w:rsid w:val="003F790C"/>
    <w:rsid w:val="003F7B85"/>
    <w:rsid w:val="00400050"/>
    <w:rsid w:val="00400842"/>
    <w:rsid w:val="0040093D"/>
    <w:rsid w:val="00401110"/>
    <w:rsid w:val="004011A0"/>
    <w:rsid w:val="0040143D"/>
    <w:rsid w:val="0040182D"/>
    <w:rsid w:val="00401E14"/>
    <w:rsid w:val="00402488"/>
    <w:rsid w:val="004049C1"/>
    <w:rsid w:val="00404C06"/>
    <w:rsid w:val="00404E6E"/>
    <w:rsid w:val="00404FF8"/>
    <w:rsid w:val="004055A7"/>
    <w:rsid w:val="00405FE2"/>
    <w:rsid w:val="004064FF"/>
    <w:rsid w:val="0041011E"/>
    <w:rsid w:val="0041026C"/>
    <w:rsid w:val="00410603"/>
    <w:rsid w:val="00410BDE"/>
    <w:rsid w:val="004117B3"/>
    <w:rsid w:val="004124A7"/>
    <w:rsid w:val="0041315D"/>
    <w:rsid w:val="004136BD"/>
    <w:rsid w:val="00413C3C"/>
    <w:rsid w:val="00413FC4"/>
    <w:rsid w:val="00414244"/>
    <w:rsid w:val="00414EFA"/>
    <w:rsid w:val="00415286"/>
    <w:rsid w:val="004154AD"/>
    <w:rsid w:val="004155AF"/>
    <w:rsid w:val="004156C7"/>
    <w:rsid w:val="004157E0"/>
    <w:rsid w:val="00415E1F"/>
    <w:rsid w:val="0041671A"/>
    <w:rsid w:val="00416928"/>
    <w:rsid w:val="00416B2A"/>
    <w:rsid w:val="0041714B"/>
    <w:rsid w:val="00417670"/>
    <w:rsid w:val="00417BE1"/>
    <w:rsid w:val="00417D58"/>
    <w:rsid w:val="00417EB2"/>
    <w:rsid w:val="004211B2"/>
    <w:rsid w:val="00421E3F"/>
    <w:rsid w:val="00422361"/>
    <w:rsid w:val="00422BC7"/>
    <w:rsid w:val="00422D5B"/>
    <w:rsid w:val="004239C4"/>
    <w:rsid w:val="00423DA1"/>
    <w:rsid w:val="004247C0"/>
    <w:rsid w:val="00424F4A"/>
    <w:rsid w:val="00425967"/>
    <w:rsid w:val="00426654"/>
    <w:rsid w:val="00426F47"/>
    <w:rsid w:val="004273DD"/>
    <w:rsid w:val="0042783D"/>
    <w:rsid w:val="00427B28"/>
    <w:rsid w:val="0043065C"/>
    <w:rsid w:val="00430C82"/>
    <w:rsid w:val="00431526"/>
    <w:rsid w:val="00431B24"/>
    <w:rsid w:val="00431B51"/>
    <w:rsid w:val="00431E02"/>
    <w:rsid w:val="00432150"/>
    <w:rsid w:val="0043261B"/>
    <w:rsid w:val="00432663"/>
    <w:rsid w:val="00432EB0"/>
    <w:rsid w:val="0043392D"/>
    <w:rsid w:val="00433AAC"/>
    <w:rsid w:val="00434112"/>
    <w:rsid w:val="00434471"/>
    <w:rsid w:val="0043570C"/>
    <w:rsid w:val="0043606C"/>
    <w:rsid w:val="00436501"/>
    <w:rsid w:val="0043657B"/>
    <w:rsid w:val="00436A6C"/>
    <w:rsid w:val="00436AF3"/>
    <w:rsid w:val="00436C38"/>
    <w:rsid w:val="00436C3F"/>
    <w:rsid w:val="00436C6E"/>
    <w:rsid w:val="00437299"/>
    <w:rsid w:val="004375C6"/>
    <w:rsid w:val="004375EE"/>
    <w:rsid w:val="00437CE0"/>
    <w:rsid w:val="0044097B"/>
    <w:rsid w:val="004418E2"/>
    <w:rsid w:val="00441CC4"/>
    <w:rsid w:val="00441E00"/>
    <w:rsid w:val="00442509"/>
    <w:rsid w:val="00442542"/>
    <w:rsid w:val="004427AE"/>
    <w:rsid w:val="00442849"/>
    <w:rsid w:val="004431B8"/>
    <w:rsid w:val="004436F4"/>
    <w:rsid w:val="004439AF"/>
    <w:rsid w:val="00443C82"/>
    <w:rsid w:val="004455F5"/>
    <w:rsid w:val="00445EEE"/>
    <w:rsid w:val="004464FC"/>
    <w:rsid w:val="00446738"/>
    <w:rsid w:val="00446761"/>
    <w:rsid w:val="004471BE"/>
    <w:rsid w:val="004478A8"/>
    <w:rsid w:val="00450F99"/>
    <w:rsid w:val="00451299"/>
    <w:rsid w:val="00451FC5"/>
    <w:rsid w:val="0045277F"/>
    <w:rsid w:val="00452B23"/>
    <w:rsid w:val="00452BC0"/>
    <w:rsid w:val="00452D2D"/>
    <w:rsid w:val="00452F24"/>
    <w:rsid w:val="0045344B"/>
    <w:rsid w:val="004537C6"/>
    <w:rsid w:val="004540BE"/>
    <w:rsid w:val="004547F9"/>
    <w:rsid w:val="0045491F"/>
    <w:rsid w:val="00454BDA"/>
    <w:rsid w:val="0045532E"/>
    <w:rsid w:val="00455AA1"/>
    <w:rsid w:val="004567E0"/>
    <w:rsid w:val="004569E6"/>
    <w:rsid w:val="00456DB4"/>
    <w:rsid w:val="00457291"/>
    <w:rsid w:val="00457A59"/>
    <w:rsid w:val="00457EB4"/>
    <w:rsid w:val="00460DF7"/>
    <w:rsid w:val="00460FEA"/>
    <w:rsid w:val="00462B57"/>
    <w:rsid w:val="00463377"/>
    <w:rsid w:val="0046371F"/>
    <w:rsid w:val="00463B3B"/>
    <w:rsid w:val="00463ED6"/>
    <w:rsid w:val="00464082"/>
    <w:rsid w:val="004642CD"/>
    <w:rsid w:val="0046469C"/>
    <w:rsid w:val="00465069"/>
    <w:rsid w:val="0046582F"/>
    <w:rsid w:val="00465D29"/>
    <w:rsid w:val="0046620A"/>
    <w:rsid w:val="004665C6"/>
    <w:rsid w:val="00466686"/>
    <w:rsid w:val="004668BA"/>
    <w:rsid w:val="00466ACA"/>
    <w:rsid w:val="00466B40"/>
    <w:rsid w:val="00466C1D"/>
    <w:rsid w:val="00467195"/>
    <w:rsid w:val="0046772E"/>
    <w:rsid w:val="00467C29"/>
    <w:rsid w:val="00467C2F"/>
    <w:rsid w:val="0047043E"/>
    <w:rsid w:val="00470571"/>
    <w:rsid w:val="0047102F"/>
    <w:rsid w:val="004710C7"/>
    <w:rsid w:val="00471356"/>
    <w:rsid w:val="004716C3"/>
    <w:rsid w:val="004719CA"/>
    <w:rsid w:val="004729F4"/>
    <w:rsid w:val="00472EFE"/>
    <w:rsid w:val="004730A9"/>
    <w:rsid w:val="00473295"/>
    <w:rsid w:val="00473F5E"/>
    <w:rsid w:val="00474088"/>
    <w:rsid w:val="004748ED"/>
    <w:rsid w:val="00474B1D"/>
    <w:rsid w:val="00474D38"/>
    <w:rsid w:val="004750DE"/>
    <w:rsid w:val="0047665D"/>
    <w:rsid w:val="00477052"/>
    <w:rsid w:val="004773C0"/>
    <w:rsid w:val="0047748C"/>
    <w:rsid w:val="004808D7"/>
    <w:rsid w:val="00480983"/>
    <w:rsid w:val="00480997"/>
    <w:rsid w:val="00480AE4"/>
    <w:rsid w:val="00480EDE"/>
    <w:rsid w:val="00480FF6"/>
    <w:rsid w:val="004814C3"/>
    <w:rsid w:val="00481940"/>
    <w:rsid w:val="00481F56"/>
    <w:rsid w:val="004821AB"/>
    <w:rsid w:val="0048240C"/>
    <w:rsid w:val="0048250E"/>
    <w:rsid w:val="004825C4"/>
    <w:rsid w:val="0048291A"/>
    <w:rsid w:val="00482F61"/>
    <w:rsid w:val="00483571"/>
    <w:rsid w:val="0048405F"/>
    <w:rsid w:val="00484403"/>
    <w:rsid w:val="00484486"/>
    <w:rsid w:val="00484511"/>
    <w:rsid w:val="00484F62"/>
    <w:rsid w:val="004854C4"/>
    <w:rsid w:val="00486323"/>
    <w:rsid w:val="004863F9"/>
    <w:rsid w:val="0048655D"/>
    <w:rsid w:val="00487DF0"/>
    <w:rsid w:val="0049022B"/>
    <w:rsid w:val="00490545"/>
    <w:rsid w:val="00490ABB"/>
    <w:rsid w:val="00490C3C"/>
    <w:rsid w:val="0049193F"/>
    <w:rsid w:val="00491A4E"/>
    <w:rsid w:val="004920F3"/>
    <w:rsid w:val="00492CD0"/>
    <w:rsid w:val="00492F42"/>
    <w:rsid w:val="0049326C"/>
    <w:rsid w:val="004935C4"/>
    <w:rsid w:val="004942C7"/>
    <w:rsid w:val="0049437B"/>
    <w:rsid w:val="0049488D"/>
    <w:rsid w:val="00494919"/>
    <w:rsid w:val="004955D5"/>
    <w:rsid w:val="00496D21"/>
    <w:rsid w:val="00497CE1"/>
    <w:rsid w:val="00497DE8"/>
    <w:rsid w:val="004A1D4D"/>
    <w:rsid w:val="004A1EBC"/>
    <w:rsid w:val="004A1F8D"/>
    <w:rsid w:val="004A21B9"/>
    <w:rsid w:val="004A231E"/>
    <w:rsid w:val="004A2AE4"/>
    <w:rsid w:val="004A328A"/>
    <w:rsid w:val="004A3619"/>
    <w:rsid w:val="004A4957"/>
    <w:rsid w:val="004A4C03"/>
    <w:rsid w:val="004A57A1"/>
    <w:rsid w:val="004A5B63"/>
    <w:rsid w:val="004A5ECF"/>
    <w:rsid w:val="004A6957"/>
    <w:rsid w:val="004A6A44"/>
    <w:rsid w:val="004A7468"/>
    <w:rsid w:val="004A7DC0"/>
    <w:rsid w:val="004B0346"/>
    <w:rsid w:val="004B052D"/>
    <w:rsid w:val="004B0D64"/>
    <w:rsid w:val="004B0F61"/>
    <w:rsid w:val="004B11AD"/>
    <w:rsid w:val="004B1566"/>
    <w:rsid w:val="004B17BD"/>
    <w:rsid w:val="004B186E"/>
    <w:rsid w:val="004B1F86"/>
    <w:rsid w:val="004B2095"/>
    <w:rsid w:val="004B20B2"/>
    <w:rsid w:val="004B2E80"/>
    <w:rsid w:val="004B3874"/>
    <w:rsid w:val="004B480A"/>
    <w:rsid w:val="004B4816"/>
    <w:rsid w:val="004B4F7C"/>
    <w:rsid w:val="004B5775"/>
    <w:rsid w:val="004B5A18"/>
    <w:rsid w:val="004B5CE0"/>
    <w:rsid w:val="004C0303"/>
    <w:rsid w:val="004C081E"/>
    <w:rsid w:val="004C138F"/>
    <w:rsid w:val="004C1499"/>
    <w:rsid w:val="004C20C1"/>
    <w:rsid w:val="004C22A7"/>
    <w:rsid w:val="004C2566"/>
    <w:rsid w:val="004C284C"/>
    <w:rsid w:val="004C2D64"/>
    <w:rsid w:val="004C3423"/>
    <w:rsid w:val="004C4546"/>
    <w:rsid w:val="004C5A76"/>
    <w:rsid w:val="004C73B3"/>
    <w:rsid w:val="004C7786"/>
    <w:rsid w:val="004C7CDB"/>
    <w:rsid w:val="004D0111"/>
    <w:rsid w:val="004D0390"/>
    <w:rsid w:val="004D0393"/>
    <w:rsid w:val="004D03CF"/>
    <w:rsid w:val="004D0FC1"/>
    <w:rsid w:val="004D11AF"/>
    <w:rsid w:val="004D17A3"/>
    <w:rsid w:val="004D1930"/>
    <w:rsid w:val="004D214F"/>
    <w:rsid w:val="004D2610"/>
    <w:rsid w:val="004D2EF5"/>
    <w:rsid w:val="004D37F6"/>
    <w:rsid w:val="004D407B"/>
    <w:rsid w:val="004D4CC7"/>
    <w:rsid w:val="004D4D95"/>
    <w:rsid w:val="004D54DD"/>
    <w:rsid w:val="004D6840"/>
    <w:rsid w:val="004D6ED9"/>
    <w:rsid w:val="004D7953"/>
    <w:rsid w:val="004D7B46"/>
    <w:rsid w:val="004E11AA"/>
    <w:rsid w:val="004E19C2"/>
    <w:rsid w:val="004E1B78"/>
    <w:rsid w:val="004E1DA0"/>
    <w:rsid w:val="004E1DD5"/>
    <w:rsid w:val="004E21B7"/>
    <w:rsid w:val="004E280E"/>
    <w:rsid w:val="004E29ED"/>
    <w:rsid w:val="004E2AA6"/>
    <w:rsid w:val="004E3957"/>
    <w:rsid w:val="004E3E91"/>
    <w:rsid w:val="004E44F4"/>
    <w:rsid w:val="004E4726"/>
    <w:rsid w:val="004E491B"/>
    <w:rsid w:val="004E4C8A"/>
    <w:rsid w:val="004E5513"/>
    <w:rsid w:val="004E5B6E"/>
    <w:rsid w:val="004E60AD"/>
    <w:rsid w:val="004E61F5"/>
    <w:rsid w:val="004E75E1"/>
    <w:rsid w:val="004E78BA"/>
    <w:rsid w:val="004F0000"/>
    <w:rsid w:val="004F00B7"/>
    <w:rsid w:val="004F0C38"/>
    <w:rsid w:val="004F10AD"/>
    <w:rsid w:val="004F1528"/>
    <w:rsid w:val="004F1CA7"/>
    <w:rsid w:val="004F2343"/>
    <w:rsid w:val="004F2F40"/>
    <w:rsid w:val="004F34EC"/>
    <w:rsid w:val="004F36DE"/>
    <w:rsid w:val="004F3B3E"/>
    <w:rsid w:val="004F45E1"/>
    <w:rsid w:val="004F5216"/>
    <w:rsid w:val="004F535F"/>
    <w:rsid w:val="004F5A0B"/>
    <w:rsid w:val="004F5D6C"/>
    <w:rsid w:val="004F65F9"/>
    <w:rsid w:val="004F665C"/>
    <w:rsid w:val="004F709A"/>
    <w:rsid w:val="004F75C4"/>
    <w:rsid w:val="004F773C"/>
    <w:rsid w:val="004F7BA0"/>
    <w:rsid w:val="004F7BD2"/>
    <w:rsid w:val="0050029B"/>
    <w:rsid w:val="005004F5"/>
    <w:rsid w:val="00501139"/>
    <w:rsid w:val="00501F08"/>
    <w:rsid w:val="00502AC2"/>
    <w:rsid w:val="00503228"/>
    <w:rsid w:val="00503380"/>
    <w:rsid w:val="005036A2"/>
    <w:rsid w:val="00503948"/>
    <w:rsid w:val="00506BA3"/>
    <w:rsid w:val="005078A1"/>
    <w:rsid w:val="0050795B"/>
    <w:rsid w:val="00507BE5"/>
    <w:rsid w:val="00507CE2"/>
    <w:rsid w:val="005101E7"/>
    <w:rsid w:val="00510266"/>
    <w:rsid w:val="0051056D"/>
    <w:rsid w:val="00510BCA"/>
    <w:rsid w:val="00510D7A"/>
    <w:rsid w:val="005110BA"/>
    <w:rsid w:val="00512588"/>
    <w:rsid w:val="00512668"/>
    <w:rsid w:val="00512B5B"/>
    <w:rsid w:val="0051412D"/>
    <w:rsid w:val="005141E0"/>
    <w:rsid w:val="00515411"/>
    <w:rsid w:val="005156EB"/>
    <w:rsid w:val="00515C9A"/>
    <w:rsid w:val="00516D65"/>
    <w:rsid w:val="00517350"/>
    <w:rsid w:val="00520452"/>
    <w:rsid w:val="00520CE9"/>
    <w:rsid w:val="005218E7"/>
    <w:rsid w:val="00521BC9"/>
    <w:rsid w:val="005226C3"/>
    <w:rsid w:val="00522C0C"/>
    <w:rsid w:val="00522DB5"/>
    <w:rsid w:val="00522FFF"/>
    <w:rsid w:val="00523625"/>
    <w:rsid w:val="00523AAE"/>
    <w:rsid w:val="00523F56"/>
    <w:rsid w:val="00524C4B"/>
    <w:rsid w:val="00524DD7"/>
    <w:rsid w:val="00524FE8"/>
    <w:rsid w:val="005253B7"/>
    <w:rsid w:val="005262C0"/>
    <w:rsid w:val="00526C35"/>
    <w:rsid w:val="00527BC4"/>
    <w:rsid w:val="00527C21"/>
    <w:rsid w:val="00530229"/>
    <w:rsid w:val="00530368"/>
    <w:rsid w:val="00530395"/>
    <w:rsid w:val="00530C02"/>
    <w:rsid w:val="00531292"/>
    <w:rsid w:val="00531D53"/>
    <w:rsid w:val="00531E45"/>
    <w:rsid w:val="0053217E"/>
    <w:rsid w:val="0053224B"/>
    <w:rsid w:val="00532F1B"/>
    <w:rsid w:val="005331B7"/>
    <w:rsid w:val="00533BD2"/>
    <w:rsid w:val="00533C0D"/>
    <w:rsid w:val="00535071"/>
    <w:rsid w:val="005352FB"/>
    <w:rsid w:val="0053538D"/>
    <w:rsid w:val="00535DAA"/>
    <w:rsid w:val="00536687"/>
    <w:rsid w:val="00537AA3"/>
    <w:rsid w:val="00537BB0"/>
    <w:rsid w:val="00537FEC"/>
    <w:rsid w:val="00540396"/>
    <w:rsid w:val="0054058E"/>
    <w:rsid w:val="0054111A"/>
    <w:rsid w:val="0054138A"/>
    <w:rsid w:val="00541734"/>
    <w:rsid w:val="00542ABE"/>
    <w:rsid w:val="0054396A"/>
    <w:rsid w:val="00544190"/>
    <w:rsid w:val="005444E5"/>
    <w:rsid w:val="005446EA"/>
    <w:rsid w:val="00544EBD"/>
    <w:rsid w:val="0054578B"/>
    <w:rsid w:val="005457A7"/>
    <w:rsid w:val="00546090"/>
    <w:rsid w:val="005466CB"/>
    <w:rsid w:val="00546A2D"/>
    <w:rsid w:val="0054710A"/>
    <w:rsid w:val="005473A6"/>
    <w:rsid w:val="005477C9"/>
    <w:rsid w:val="00547EB2"/>
    <w:rsid w:val="00547F8B"/>
    <w:rsid w:val="00550073"/>
    <w:rsid w:val="0055024E"/>
    <w:rsid w:val="00550437"/>
    <w:rsid w:val="0055079A"/>
    <w:rsid w:val="005508C2"/>
    <w:rsid w:val="00550DC6"/>
    <w:rsid w:val="00552BAF"/>
    <w:rsid w:val="00552EDA"/>
    <w:rsid w:val="00553359"/>
    <w:rsid w:val="005543B2"/>
    <w:rsid w:val="00555006"/>
    <w:rsid w:val="00555756"/>
    <w:rsid w:val="00555833"/>
    <w:rsid w:val="00555A43"/>
    <w:rsid w:val="0055620C"/>
    <w:rsid w:val="005563BC"/>
    <w:rsid w:val="00557AE4"/>
    <w:rsid w:val="00557DF2"/>
    <w:rsid w:val="00560470"/>
    <w:rsid w:val="005609FA"/>
    <w:rsid w:val="00561F4D"/>
    <w:rsid w:val="00561F9D"/>
    <w:rsid w:val="005621CF"/>
    <w:rsid w:val="00562493"/>
    <w:rsid w:val="0056264F"/>
    <w:rsid w:val="005629CC"/>
    <w:rsid w:val="00562C2F"/>
    <w:rsid w:val="00562DBF"/>
    <w:rsid w:val="005638E6"/>
    <w:rsid w:val="0056395E"/>
    <w:rsid w:val="00563A61"/>
    <w:rsid w:val="0056484A"/>
    <w:rsid w:val="00564B09"/>
    <w:rsid w:val="00564C30"/>
    <w:rsid w:val="00565AAA"/>
    <w:rsid w:val="00565E6C"/>
    <w:rsid w:val="00566542"/>
    <w:rsid w:val="00566811"/>
    <w:rsid w:val="00566A6F"/>
    <w:rsid w:val="00566D17"/>
    <w:rsid w:val="0056773A"/>
    <w:rsid w:val="005704BB"/>
    <w:rsid w:val="005718B8"/>
    <w:rsid w:val="00571A16"/>
    <w:rsid w:val="00571D52"/>
    <w:rsid w:val="00571E41"/>
    <w:rsid w:val="005729B8"/>
    <w:rsid w:val="00572DF8"/>
    <w:rsid w:val="0057302B"/>
    <w:rsid w:val="00573B08"/>
    <w:rsid w:val="0057449C"/>
    <w:rsid w:val="00574EC0"/>
    <w:rsid w:val="00575264"/>
    <w:rsid w:val="00575BC0"/>
    <w:rsid w:val="00575CBA"/>
    <w:rsid w:val="00576F67"/>
    <w:rsid w:val="00577164"/>
    <w:rsid w:val="00577215"/>
    <w:rsid w:val="00580137"/>
    <w:rsid w:val="00580424"/>
    <w:rsid w:val="00580629"/>
    <w:rsid w:val="00580961"/>
    <w:rsid w:val="00580997"/>
    <w:rsid w:val="00580FDE"/>
    <w:rsid w:val="005816BD"/>
    <w:rsid w:val="00581BFC"/>
    <w:rsid w:val="0058227E"/>
    <w:rsid w:val="00582421"/>
    <w:rsid w:val="00582D84"/>
    <w:rsid w:val="00583956"/>
    <w:rsid w:val="00583C78"/>
    <w:rsid w:val="005844AE"/>
    <w:rsid w:val="00584E2C"/>
    <w:rsid w:val="00585095"/>
    <w:rsid w:val="0058564A"/>
    <w:rsid w:val="00585CB2"/>
    <w:rsid w:val="0058675E"/>
    <w:rsid w:val="005868A5"/>
    <w:rsid w:val="0058750E"/>
    <w:rsid w:val="00590449"/>
    <w:rsid w:val="00590815"/>
    <w:rsid w:val="00592052"/>
    <w:rsid w:val="00592B4D"/>
    <w:rsid w:val="00592D64"/>
    <w:rsid w:val="00593183"/>
    <w:rsid w:val="00593809"/>
    <w:rsid w:val="00593B2F"/>
    <w:rsid w:val="00593E9D"/>
    <w:rsid w:val="0059467C"/>
    <w:rsid w:val="00596361"/>
    <w:rsid w:val="00596FDD"/>
    <w:rsid w:val="00597732"/>
    <w:rsid w:val="005A0563"/>
    <w:rsid w:val="005A057E"/>
    <w:rsid w:val="005A09E8"/>
    <w:rsid w:val="005A0C59"/>
    <w:rsid w:val="005A0EE4"/>
    <w:rsid w:val="005A0F8E"/>
    <w:rsid w:val="005A1990"/>
    <w:rsid w:val="005A2AD7"/>
    <w:rsid w:val="005A2C6E"/>
    <w:rsid w:val="005A2FBE"/>
    <w:rsid w:val="005A3151"/>
    <w:rsid w:val="005A3733"/>
    <w:rsid w:val="005A526A"/>
    <w:rsid w:val="005A564A"/>
    <w:rsid w:val="005A59E9"/>
    <w:rsid w:val="005A5A97"/>
    <w:rsid w:val="005A5DB9"/>
    <w:rsid w:val="005A5FC4"/>
    <w:rsid w:val="005A6470"/>
    <w:rsid w:val="005A64BB"/>
    <w:rsid w:val="005A6BE9"/>
    <w:rsid w:val="005A7CED"/>
    <w:rsid w:val="005A7EFE"/>
    <w:rsid w:val="005B0E18"/>
    <w:rsid w:val="005B2354"/>
    <w:rsid w:val="005B2B6B"/>
    <w:rsid w:val="005B2DE0"/>
    <w:rsid w:val="005B30FA"/>
    <w:rsid w:val="005B3BB7"/>
    <w:rsid w:val="005B3C21"/>
    <w:rsid w:val="005B4451"/>
    <w:rsid w:val="005B44BD"/>
    <w:rsid w:val="005B4EE1"/>
    <w:rsid w:val="005B54C0"/>
    <w:rsid w:val="005B64BC"/>
    <w:rsid w:val="005B6908"/>
    <w:rsid w:val="005B6F29"/>
    <w:rsid w:val="005B7403"/>
    <w:rsid w:val="005B7A86"/>
    <w:rsid w:val="005C05D2"/>
    <w:rsid w:val="005C185A"/>
    <w:rsid w:val="005C18E2"/>
    <w:rsid w:val="005C1A11"/>
    <w:rsid w:val="005C1A60"/>
    <w:rsid w:val="005C2205"/>
    <w:rsid w:val="005C26BE"/>
    <w:rsid w:val="005C333F"/>
    <w:rsid w:val="005C3A95"/>
    <w:rsid w:val="005C414B"/>
    <w:rsid w:val="005C458F"/>
    <w:rsid w:val="005C57A0"/>
    <w:rsid w:val="005C5989"/>
    <w:rsid w:val="005C5EB3"/>
    <w:rsid w:val="005C61F2"/>
    <w:rsid w:val="005C651D"/>
    <w:rsid w:val="005C6527"/>
    <w:rsid w:val="005C67E3"/>
    <w:rsid w:val="005C6FB3"/>
    <w:rsid w:val="005C700B"/>
    <w:rsid w:val="005C7F81"/>
    <w:rsid w:val="005D010C"/>
    <w:rsid w:val="005D0A08"/>
    <w:rsid w:val="005D0D38"/>
    <w:rsid w:val="005D105C"/>
    <w:rsid w:val="005D118D"/>
    <w:rsid w:val="005D2A2E"/>
    <w:rsid w:val="005D2CAC"/>
    <w:rsid w:val="005D2DC7"/>
    <w:rsid w:val="005D2FBF"/>
    <w:rsid w:val="005D35EB"/>
    <w:rsid w:val="005D3688"/>
    <w:rsid w:val="005D3A01"/>
    <w:rsid w:val="005D4E16"/>
    <w:rsid w:val="005D55B6"/>
    <w:rsid w:val="005D65A5"/>
    <w:rsid w:val="005D6D0B"/>
    <w:rsid w:val="005D74A1"/>
    <w:rsid w:val="005D7509"/>
    <w:rsid w:val="005D7622"/>
    <w:rsid w:val="005D778D"/>
    <w:rsid w:val="005D7AE0"/>
    <w:rsid w:val="005D7AE3"/>
    <w:rsid w:val="005E1377"/>
    <w:rsid w:val="005E158A"/>
    <w:rsid w:val="005E1788"/>
    <w:rsid w:val="005E2648"/>
    <w:rsid w:val="005E2CAF"/>
    <w:rsid w:val="005E335A"/>
    <w:rsid w:val="005E3608"/>
    <w:rsid w:val="005E3C97"/>
    <w:rsid w:val="005E3D09"/>
    <w:rsid w:val="005E43AB"/>
    <w:rsid w:val="005E475F"/>
    <w:rsid w:val="005E5CFB"/>
    <w:rsid w:val="005E6C88"/>
    <w:rsid w:val="005E7710"/>
    <w:rsid w:val="005E7B16"/>
    <w:rsid w:val="005E7E1D"/>
    <w:rsid w:val="005F015D"/>
    <w:rsid w:val="005F0706"/>
    <w:rsid w:val="005F122E"/>
    <w:rsid w:val="005F1A8F"/>
    <w:rsid w:val="005F1F05"/>
    <w:rsid w:val="005F292C"/>
    <w:rsid w:val="005F2A1E"/>
    <w:rsid w:val="005F2CC2"/>
    <w:rsid w:val="005F3253"/>
    <w:rsid w:val="005F37CB"/>
    <w:rsid w:val="005F39DE"/>
    <w:rsid w:val="005F470E"/>
    <w:rsid w:val="005F4A7F"/>
    <w:rsid w:val="005F4A94"/>
    <w:rsid w:val="005F51F2"/>
    <w:rsid w:val="005F5622"/>
    <w:rsid w:val="005F6CD5"/>
    <w:rsid w:val="005F6EB4"/>
    <w:rsid w:val="005F747F"/>
    <w:rsid w:val="0060000E"/>
    <w:rsid w:val="0060085D"/>
    <w:rsid w:val="00600F4D"/>
    <w:rsid w:val="00601689"/>
    <w:rsid w:val="00601C6A"/>
    <w:rsid w:val="006023BE"/>
    <w:rsid w:val="006024D9"/>
    <w:rsid w:val="0060253E"/>
    <w:rsid w:val="00602782"/>
    <w:rsid w:val="00602EF8"/>
    <w:rsid w:val="00603579"/>
    <w:rsid w:val="00603673"/>
    <w:rsid w:val="00603825"/>
    <w:rsid w:val="00604825"/>
    <w:rsid w:val="00604B95"/>
    <w:rsid w:val="0060568A"/>
    <w:rsid w:val="006058D6"/>
    <w:rsid w:val="00605E50"/>
    <w:rsid w:val="0060632F"/>
    <w:rsid w:val="00606696"/>
    <w:rsid w:val="00606A0D"/>
    <w:rsid w:val="00606BD7"/>
    <w:rsid w:val="006070D7"/>
    <w:rsid w:val="0060722E"/>
    <w:rsid w:val="00607514"/>
    <w:rsid w:val="00607BB3"/>
    <w:rsid w:val="00607D54"/>
    <w:rsid w:val="00607DC7"/>
    <w:rsid w:val="00610069"/>
    <w:rsid w:val="00610202"/>
    <w:rsid w:val="006115A8"/>
    <w:rsid w:val="0061180A"/>
    <w:rsid w:val="00611D1F"/>
    <w:rsid w:val="00611E2A"/>
    <w:rsid w:val="00611E2E"/>
    <w:rsid w:val="00611F42"/>
    <w:rsid w:val="00612B07"/>
    <w:rsid w:val="00612CF6"/>
    <w:rsid w:val="00612F44"/>
    <w:rsid w:val="00613031"/>
    <w:rsid w:val="0061316C"/>
    <w:rsid w:val="0061333A"/>
    <w:rsid w:val="0061375E"/>
    <w:rsid w:val="0061387A"/>
    <w:rsid w:val="00613993"/>
    <w:rsid w:val="0061462C"/>
    <w:rsid w:val="00614F09"/>
    <w:rsid w:val="00615246"/>
    <w:rsid w:val="00615289"/>
    <w:rsid w:val="00615C21"/>
    <w:rsid w:val="00615FD8"/>
    <w:rsid w:val="00615FEF"/>
    <w:rsid w:val="00616434"/>
    <w:rsid w:val="0061697B"/>
    <w:rsid w:val="00617229"/>
    <w:rsid w:val="006174BF"/>
    <w:rsid w:val="0061770C"/>
    <w:rsid w:val="00617C03"/>
    <w:rsid w:val="00620459"/>
    <w:rsid w:val="006209B4"/>
    <w:rsid w:val="006211EE"/>
    <w:rsid w:val="006216C4"/>
    <w:rsid w:val="0062196D"/>
    <w:rsid w:val="006226D7"/>
    <w:rsid w:val="006237EE"/>
    <w:rsid w:val="0062444B"/>
    <w:rsid w:val="00624CB9"/>
    <w:rsid w:val="00624F1A"/>
    <w:rsid w:val="0062516E"/>
    <w:rsid w:val="00625273"/>
    <w:rsid w:val="006256A6"/>
    <w:rsid w:val="00625847"/>
    <w:rsid w:val="0062601C"/>
    <w:rsid w:val="00627206"/>
    <w:rsid w:val="00630178"/>
    <w:rsid w:val="00632DFC"/>
    <w:rsid w:val="00633CEF"/>
    <w:rsid w:val="00634DF4"/>
    <w:rsid w:val="006354FD"/>
    <w:rsid w:val="00635B51"/>
    <w:rsid w:val="0063620C"/>
    <w:rsid w:val="0063691A"/>
    <w:rsid w:val="00636B37"/>
    <w:rsid w:val="00636D50"/>
    <w:rsid w:val="0063794F"/>
    <w:rsid w:val="00640379"/>
    <w:rsid w:val="00640D4B"/>
    <w:rsid w:val="00641276"/>
    <w:rsid w:val="00641622"/>
    <w:rsid w:val="00641A81"/>
    <w:rsid w:val="00641CBB"/>
    <w:rsid w:val="00641E35"/>
    <w:rsid w:val="00641F0F"/>
    <w:rsid w:val="0064207A"/>
    <w:rsid w:val="0064247E"/>
    <w:rsid w:val="006433AC"/>
    <w:rsid w:val="006435C3"/>
    <w:rsid w:val="00643653"/>
    <w:rsid w:val="00643AA9"/>
    <w:rsid w:val="00644522"/>
    <w:rsid w:val="00644ADC"/>
    <w:rsid w:val="00644B4F"/>
    <w:rsid w:val="00645A1B"/>
    <w:rsid w:val="00645E25"/>
    <w:rsid w:val="006463E4"/>
    <w:rsid w:val="00646B67"/>
    <w:rsid w:val="00646F62"/>
    <w:rsid w:val="00647355"/>
    <w:rsid w:val="00647376"/>
    <w:rsid w:val="00647A13"/>
    <w:rsid w:val="006502B5"/>
    <w:rsid w:val="0065079F"/>
    <w:rsid w:val="00650D83"/>
    <w:rsid w:val="00651071"/>
    <w:rsid w:val="00651566"/>
    <w:rsid w:val="006517B2"/>
    <w:rsid w:val="00651B04"/>
    <w:rsid w:val="00651D2B"/>
    <w:rsid w:val="00651FEA"/>
    <w:rsid w:val="006523F1"/>
    <w:rsid w:val="00652586"/>
    <w:rsid w:val="00653263"/>
    <w:rsid w:val="00653B28"/>
    <w:rsid w:val="00654455"/>
    <w:rsid w:val="00654C48"/>
    <w:rsid w:val="00655550"/>
    <w:rsid w:val="00655E68"/>
    <w:rsid w:val="00656C86"/>
    <w:rsid w:val="006576DB"/>
    <w:rsid w:val="00657893"/>
    <w:rsid w:val="00660180"/>
    <w:rsid w:val="006609DE"/>
    <w:rsid w:val="00660ABA"/>
    <w:rsid w:val="00660CB5"/>
    <w:rsid w:val="0066125C"/>
    <w:rsid w:val="00661451"/>
    <w:rsid w:val="00662BC8"/>
    <w:rsid w:val="00663B89"/>
    <w:rsid w:val="0066409F"/>
    <w:rsid w:val="00664540"/>
    <w:rsid w:val="00664751"/>
    <w:rsid w:val="006655A4"/>
    <w:rsid w:val="00665C74"/>
    <w:rsid w:val="00667233"/>
    <w:rsid w:val="00667A60"/>
    <w:rsid w:val="0067024E"/>
    <w:rsid w:val="00670378"/>
    <w:rsid w:val="00672019"/>
    <w:rsid w:val="00672137"/>
    <w:rsid w:val="00672421"/>
    <w:rsid w:val="00672BDA"/>
    <w:rsid w:val="006730CF"/>
    <w:rsid w:val="00673399"/>
    <w:rsid w:val="0067417B"/>
    <w:rsid w:val="00674879"/>
    <w:rsid w:val="00674C55"/>
    <w:rsid w:val="006752A6"/>
    <w:rsid w:val="0067576E"/>
    <w:rsid w:val="006759A0"/>
    <w:rsid w:val="00675B3E"/>
    <w:rsid w:val="00675E4D"/>
    <w:rsid w:val="00676318"/>
    <w:rsid w:val="00676B53"/>
    <w:rsid w:val="00676BEF"/>
    <w:rsid w:val="00676CFF"/>
    <w:rsid w:val="006773A9"/>
    <w:rsid w:val="006776AE"/>
    <w:rsid w:val="006804E1"/>
    <w:rsid w:val="0068095B"/>
    <w:rsid w:val="00680C3E"/>
    <w:rsid w:val="00681EF6"/>
    <w:rsid w:val="00683624"/>
    <w:rsid w:val="0068383E"/>
    <w:rsid w:val="00683BD1"/>
    <w:rsid w:val="00684BB6"/>
    <w:rsid w:val="00684E31"/>
    <w:rsid w:val="00684FE5"/>
    <w:rsid w:val="0068505F"/>
    <w:rsid w:val="00685A5C"/>
    <w:rsid w:val="006863DD"/>
    <w:rsid w:val="00686B38"/>
    <w:rsid w:val="00686B95"/>
    <w:rsid w:val="00686C07"/>
    <w:rsid w:val="00687709"/>
    <w:rsid w:val="00690BFC"/>
    <w:rsid w:val="00690D23"/>
    <w:rsid w:val="006913F7"/>
    <w:rsid w:val="00691ACF"/>
    <w:rsid w:val="00691B97"/>
    <w:rsid w:val="00691D00"/>
    <w:rsid w:val="0069246D"/>
    <w:rsid w:val="00692953"/>
    <w:rsid w:val="0069301C"/>
    <w:rsid w:val="00694A12"/>
    <w:rsid w:val="00695395"/>
    <w:rsid w:val="00695F7F"/>
    <w:rsid w:val="0069678F"/>
    <w:rsid w:val="00696B65"/>
    <w:rsid w:val="00696D1F"/>
    <w:rsid w:val="006972BC"/>
    <w:rsid w:val="006976E9"/>
    <w:rsid w:val="006977B8"/>
    <w:rsid w:val="00697942"/>
    <w:rsid w:val="00697C19"/>
    <w:rsid w:val="00697C1D"/>
    <w:rsid w:val="006A09F1"/>
    <w:rsid w:val="006A0E31"/>
    <w:rsid w:val="006A1337"/>
    <w:rsid w:val="006A175D"/>
    <w:rsid w:val="006A1985"/>
    <w:rsid w:val="006A1A55"/>
    <w:rsid w:val="006A23C7"/>
    <w:rsid w:val="006A2C1C"/>
    <w:rsid w:val="006A3836"/>
    <w:rsid w:val="006A3D3F"/>
    <w:rsid w:val="006A414B"/>
    <w:rsid w:val="006A4DD2"/>
    <w:rsid w:val="006A4F16"/>
    <w:rsid w:val="006A51CD"/>
    <w:rsid w:val="006A5954"/>
    <w:rsid w:val="006A5A56"/>
    <w:rsid w:val="006A5A65"/>
    <w:rsid w:val="006A5E72"/>
    <w:rsid w:val="006A5F2C"/>
    <w:rsid w:val="006A6468"/>
    <w:rsid w:val="006A6E3D"/>
    <w:rsid w:val="006A6F8A"/>
    <w:rsid w:val="006A75AD"/>
    <w:rsid w:val="006A7D06"/>
    <w:rsid w:val="006A7D54"/>
    <w:rsid w:val="006B0340"/>
    <w:rsid w:val="006B0742"/>
    <w:rsid w:val="006B093F"/>
    <w:rsid w:val="006B0EBE"/>
    <w:rsid w:val="006B10FC"/>
    <w:rsid w:val="006B1C42"/>
    <w:rsid w:val="006B1C5C"/>
    <w:rsid w:val="006B1D92"/>
    <w:rsid w:val="006B2619"/>
    <w:rsid w:val="006B315E"/>
    <w:rsid w:val="006B3259"/>
    <w:rsid w:val="006B4B15"/>
    <w:rsid w:val="006B552A"/>
    <w:rsid w:val="006B56AF"/>
    <w:rsid w:val="006B5739"/>
    <w:rsid w:val="006B5961"/>
    <w:rsid w:val="006B5BC2"/>
    <w:rsid w:val="006B5D32"/>
    <w:rsid w:val="006B6541"/>
    <w:rsid w:val="006B6FA6"/>
    <w:rsid w:val="006B7808"/>
    <w:rsid w:val="006B79A2"/>
    <w:rsid w:val="006B7A5E"/>
    <w:rsid w:val="006C05AE"/>
    <w:rsid w:val="006C0D7F"/>
    <w:rsid w:val="006C14C5"/>
    <w:rsid w:val="006C1F86"/>
    <w:rsid w:val="006C2E23"/>
    <w:rsid w:val="006C3723"/>
    <w:rsid w:val="006C3B33"/>
    <w:rsid w:val="006C4059"/>
    <w:rsid w:val="006C42C5"/>
    <w:rsid w:val="006C4419"/>
    <w:rsid w:val="006C5C5D"/>
    <w:rsid w:val="006C5E13"/>
    <w:rsid w:val="006C6590"/>
    <w:rsid w:val="006D05BE"/>
    <w:rsid w:val="006D0D42"/>
    <w:rsid w:val="006D105D"/>
    <w:rsid w:val="006D1257"/>
    <w:rsid w:val="006D1566"/>
    <w:rsid w:val="006D1604"/>
    <w:rsid w:val="006D166C"/>
    <w:rsid w:val="006D1C74"/>
    <w:rsid w:val="006D1ECF"/>
    <w:rsid w:val="006D1EE3"/>
    <w:rsid w:val="006D22D4"/>
    <w:rsid w:val="006D36CC"/>
    <w:rsid w:val="006D3E8B"/>
    <w:rsid w:val="006D41D0"/>
    <w:rsid w:val="006D56E6"/>
    <w:rsid w:val="006D58AE"/>
    <w:rsid w:val="006D5F75"/>
    <w:rsid w:val="006D62CD"/>
    <w:rsid w:val="006D6968"/>
    <w:rsid w:val="006D6CC8"/>
    <w:rsid w:val="006D706F"/>
    <w:rsid w:val="006D7213"/>
    <w:rsid w:val="006D78BD"/>
    <w:rsid w:val="006D78EA"/>
    <w:rsid w:val="006E0BAF"/>
    <w:rsid w:val="006E11BA"/>
    <w:rsid w:val="006E156A"/>
    <w:rsid w:val="006E1EA1"/>
    <w:rsid w:val="006E1FF5"/>
    <w:rsid w:val="006E2B5D"/>
    <w:rsid w:val="006E2BF0"/>
    <w:rsid w:val="006E2FCF"/>
    <w:rsid w:val="006E3387"/>
    <w:rsid w:val="006E3471"/>
    <w:rsid w:val="006E353C"/>
    <w:rsid w:val="006E37B9"/>
    <w:rsid w:val="006E4253"/>
    <w:rsid w:val="006E4D57"/>
    <w:rsid w:val="006E5A69"/>
    <w:rsid w:val="006E5F81"/>
    <w:rsid w:val="006E649F"/>
    <w:rsid w:val="006E6874"/>
    <w:rsid w:val="006E68B8"/>
    <w:rsid w:val="006E753B"/>
    <w:rsid w:val="006E7C8D"/>
    <w:rsid w:val="006E7C9C"/>
    <w:rsid w:val="006E7DD2"/>
    <w:rsid w:val="006F0B31"/>
    <w:rsid w:val="006F0B45"/>
    <w:rsid w:val="006F163B"/>
    <w:rsid w:val="006F1A4E"/>
    <w:rsid w:val="006F229A"/>
    <w:rsid w:val="006F2E0B"/>
    <w:rsid w:val="006F32C4"/>
    <w:rsid w:val="006F3348"/>
    <w:rsid w:val="006F33D7"/>
    <w:rsid w:val="006F3440"/>
    <w:rsid w:val="006F39B2"/>
    <w:rsid w:val="006F3CBF"/>
    <w:rsid w:val="006F488A"/>
    <w:rsid w:val="006F4F83"/>
    <w:rsid w:val="006F59CB"/>
    <w:rsid w:val="006F5C8C"/>
    <w:rsid w:val="006F5D71"/>
    <w:rsid w:val="006F5F09"/>
    <w:rsid w:val="006F638E"/>
    <w:rsid w:val="006F67A7"/>
    <w:rsid w:val="006F70A4"/>
    <w:rsid w:val="006F73DE"/>
    <w:rsid w:val="006F7414"/>
    <w:rsid w:val="006F74BF"/>
    <w:rsid w:val="006F7B0F"/>
    <w:rsid w:val="006F7E49"/>
    <w:rsid w:val="00700714"/>
    <w:rsid w:val="00700A84"/>
    <w:rsid w:val="00700CA9"/>
    <w:rsid w:val="00701432"/>
    <w:rsid w:val="007014B4"/>
    <w:rsid w:val="007019B1"/>
    <w:rsid w:val="0070208A"/>
    <w:rsid w:val="007022B5"/>
    <w:rsid w:val="007022C8"/>
    <w:rsid w:val="00702540"/>
    <w:rsid w:val="007027BC"/>
    <w:rsid w:val="007028B4"/>
    <w:rsid w:val="00702977"/>
    <w:rsid w:val="007033B8"/>
    <w:rsid w:val="00704068"/>
    <w:rsid w:val="007040A4"/>
    <w:rsid w:val="00704F35"/>
    <w:rsid w:val="007054FA"/>
    <w:rsid w:val="00705709"/>
    <w:rsid w:val="00705D59"/>
    <w:rsid w:val="00706199"/>
    <w:rsid w:val="007061E2"/>
    <w:rsid w:val="00706EBD"/>
    <w:rsid w:val="00707164"/>
    <w:rsid w:val="0070726A"/>
    <w:rsid w:val="007073CF"/>
    <w:rsid w:val="00707793"/>
    <w:rsid w:val="007102F0"/>
    <w:rsid w:val="0071030A"/>
    <w:rsid w:val="00711329"/>
    <w:rsid w:val="00711A54"/>
    <w:rsid w:val="007128F6"/>
    <w:rsid w:val="00712C2E"/>
    <w:rsid w:val="00713C85"/>
    <w:rsid w:val="007142DB"/>
    <w:rsid w:val="00714525"/>
    <w:rsid w:val="00714BC6"/>
    <w:rsid w:val="00714E6E"/>
    <w:rsid w:val="00714F29"/>
    <w:rsid w:val="00716538"/>
    <w:rsid w:val="00716E1B"/>
    <w:rsid w:val="007172CC"/>
    <w:rsid w:val="00717ACC"/>
    <w:rsid w:val="00717E93"/>
    <w:rsid w:val="007201DE"/>
    <w:rsid w:val="007209E0"/>
    <w:rsid w:val="00720DCC"/>
    <w:rsid w:val="00722021"/>
    <w:rsid w:val="00723E39"/>
    <w:rsid w:val="007241F2"/>
    <w:rsid w:val="00724323"/>
    <w:rsid w:val="00724676"/>
    <w:rsid w:val="00724B96"/>
    <w:rsid w:val="00725766"/>
    <w:rsid w:val="0072588C"/>
    <w:rsid w:val="0072620B"/>
    <w:rsid w:val="00726D82"/>
    <w:rsid w:val="00726E67"/>
    <w:rsid w:val="00727681"/>
    <w:rsid w:val="00727EA2"/>
    <w:rsid w:val="00730F38"/>
    <w:rsid w:val="00732280"/>
    <w:rsid w:val="007324D7"/>
    <w:rsid w:val="007325AC"/>
    <w:rsid w:val="007330CF"/>
    <w:rsid w:val="007339F7"/>
    <w:rsid w:val="00733A8C"/>
    <w:rsid w:val="00733DC1"/>
    <w:rsid w:val="00733EC8"/>
    <w:rsid w:val="00734049"/>
    <w:rsid w:val="0073416E"/>
    <w:rsid w:val="0073418A"/>
    <w:rsid w:val="00734C56"/>
    <w:rsid w:val="00735CFC"/>
    <w:rsid w:val="00735D30"/>
    <w:rsid w:val="00735E18"/>
    <w:rsid w:val="00736182"/>
    <w:rsid w:val="0073672D"/>
    <w:rsid w:val="00736A15"/>
    <w:rsid w:val="00737B4D"/>
    <w:rsid w:val="00741076"/>
    <w:rsid w:val="007434DB"/>
    <w:rsid w:val="00743824"/>
    <w:rsid w:val="00743958"/>
    <w:rsid w:val="00743C49"/>
    <w:rsid w:val="00743F63"/>
    <w:rsid w:val="00744339"/>
    <w:rsid w:val="0074499A"/>
    <w:rsid w:val="00745358"/>
    <w:rsid w:val="007455B9"/>
    <w:rsid w:val="0074743F"/>
    <w:rsid w:val="00747DBB"/>
    <w:rsid w:val="00747ECA"/>
    <w:rsid w:val="007504C1"/>
    <w:rsid w:val="00750833"/>
    <w:rsid w:val="00751086"/>
    <w:rsid w:val="007511DB"/>
    <w:rsid w:val="007513C1"/>
    <w:rsid w:val="00751563"/>
    <w:rsid w:val="00751957"/>
    <w:rsid w:val="00751AC3"/>
    <w:rsid w:val="00751FE9"/>
    <w:rsid w:val="00752445"/>
    <w:rsid w:val="0075271E"/>
    <w:rsid w:val="00752F81"/>
    <w:rsid w:val="00753385"/>
    <w:rsid w:val="007542A6"/>
    <w:rsid w:val="0075492C"/>
    <w:rsid w:val="00754DC1"/>
    <w:rsid w:val="007551CE"/>
    <w:rsid w:val="00755692"/>
    <w:rsid w:val="007561A5"/>
    <w:rsid w:val="007564B3"/>
    <w:rsid w:val="007567F9"/>
    <w:rsid w:val="00756B0A"/>
    <w:rsid w:val="00756BF1"/>
    <w:rsid w:val="007576BB"/>
    <w:rsid w:val="00757AC2"/>
    <w:rsid w:val="00757B17"/>
    <w:rsid w:val="00760B74"/>
    <w:rsid w:val="00761B58"/>
    <w:rsid w:val="00761C64"/>
    <w:rsid w:val="007624FE"/>
    <w:rsid w:val="0076275E"/>
    <w:rsid w:val="00762C83"/>
    <w:rsid w:val="00763E5D"/>
    <w:rsid w:val="0076408F"/>
    <w:rsid w:val="0076487E"/>
    <w:rsid w:val="00764FB5"/>
    <w:rsid w:val="00767041"/>
    <w:rsid w:val="007671EC"/>
    <w:rsid w:val="00770773"/>
    <w:rsid w:val="00771242"/>
    <w:rsid w:val="007730FF"/>
    <w:rsid w:val="00773A17"/>
    <w:rsid w:val="0077417A"/>
    <w:rsid w:val="00774C35"/>
    <w:rsid w:val="0077657B"/>
    <w:rsid w:val="00776BD7"/>
    <w:rsid w:val="00776C0D"/>
    <w:rsid w:val="00777E83"/>
    <w:rsid w:val="00780F48"/>
    <w:rsid w:val="00781232"/>
    <w:rsid w:val="007818D9"/>
    <w:rsid w:val="00781DB1"/>
    <w:rsid w:val="00782387"/>
    <w:rsid w:val="00782520"/>
    <w:rsid w:val="00782681"/>
    <w:rsid w:val="00782C65"/>
    <w:rsid w:val="00782F5B"/>
    <w:rsid w:val="00783115"/>
    <w:rsid w:val="00784841"/>
    <w:rsid w:val="00784C54"/>
    <w:rsid w:val="00784DF4"/>
    <w:rsid w:val="0078644A"/>
    <w:rsid w:val="007865FC"/>
    <w:rsid w:val="0078680E"/>
    <w:rsid w:val="00786A1C"/>
    <w:rsid w:val="00786E26"/>
    <w:rsid w:val="00787D78"/>
    <w:rsid w:val="00787F7C"/>
    <w:rsid w:val="007908EB"/>
    <w:rsid w:val="0079097C"/>
    <w:rsid w:val="0079100A"/>
    <w:rsid w:val="0079105C"/>
    <w:rsid w:val="00791A59"/>
    <w:rsid w:val="00791BFD"/>
    <w:rsid w:val="00791C50"/>
    <w:rsid w:val="00791C7E"/>
    <w:rsid w:val="00791E51"/>
    <w:rsid w:val="0079203B"/>
    <w:rsid w:val="00792101"/>
    <w:rsid w:val="0079288F"/>
    <w:rsid w:val="00792FFA"/>
    <w:rsid w:val="00793482"/>
    <w:rsid w:val="00793813"/>
    <w:rsid w:val="00793E48"/>
    <w:rsid w:val="00794184"/>
    <w:rsid w:val="00794566"/>
    <w:rsid w:val="00794938"/>
    <w:rsid w:val="00794B97"/>
    <w:rsid w:val="00794B9F"/>
    <w:rsid w:val="007957B3"/>
    <w:rsid w:val="00795D99"/>
    <w:rsid w:val="00796023"/>
    <w:rsid w:val="00796199"/>
    <w:rsid w:val="007967E4"/>
    <w:rsid w:val="00796B69"/>
    <w:rsid w:val="007970AA"/>
    <w:rsid w:val="007973FA"/>
    <w:rsid w:val="007977FA"/>
    <w:rsid w:val="00797F6B"/>
    <w:rsid w:val="007A0A41"/>
    <w:rsid w:val="007A1667"/>
    <w:rsid w:val="007A20E5"/>
    <w:rsid w:val="007A228F"/>
    <w:rsid w:val="007A2666"/>
    <w:rsid w:val="007A2800"/>
    <w:rsid w:val="007A29E6"/>
    <w:rsid w:val="007A2A71"/>
    <w:rsid w:val="007A32AA"/>
    <w:rsid w:val="007A3C03"/>
    <w:rsid w:val="007A3FD3"/>
    <w:rsid w:val="007A4266"/>
    <w:rsid w:val="007A430D"/>
    <w:rsid w:val="007A4391"/>
    <w:rsid w:val="007A5E40"/>
    <w:rsid w:val="007A66BA"/>
    <w:rsid w:val="007A6852"/>
    <w:rsid w:val="007A7764"/>
    <w:rsid w:val="007A79DE"/>
    <w:rsid w:val="007B0C9E"/>
    <w:rsid w:val="007B0EBF"/>
    <w:rsid w:val="007B1552"/>
    <w:rsid w:val="007B18E6"/>
    <w:rsid w:val="007B1E45"/>
    <w:rsid w:val="007B204E"/>
    <w:rsid w:val="007B22D0"/>
    <w:rsid w:val="007B35AF"/>
    <w:rsid w:val="007B3992"/>
    <w:rsid w:val="007B3E84"/>
    <w:rsid w:val="007B466F"/>
    <w:rsid w:val="007B46CB"/>
    <w:rsid w:val="007B4AC9"/>
    <w:rsid w:val="007B4AD4"/>
    <w:rsid w:val="007B54A1"/>
    <w:rsid w:val="007B5D02"/>
    <w:rsid w:val="007B5DDA"/>
    <w:rsid w:val="007B69B6"/>
    <w:rsid w:val="007B6EF1"/>
    <w:rsid w:val="007B7200"/>
    <w:rsid w:val="007B7419"/>
    <w:rsid w:val="007B7BBE"/>
    <w:rsid w:val="007B7F26"/>
    <w:rsid w:val="007C07B4"/>
    <w:rsid w:val="007C0D66"/>
    <w:rsid w:val="007C10A3"/>
    <w:rsid w:val="007C1314"/>
    <w:rsid w:val="007C2AEB"/>
    <w:rsid w:val="007C308E"/>
    <w:rsid w:val="007C3CDB"/>
    <w:rsid w:val="007C401C"/>
    <w:rsid w:val="007C405D"/>
    <w:rsid w:val="007C4150"/>
    <w:rsid w:val="007C4D11"/>
    <w:rsid w:val="007C5A17"/>
    <w:rsid w:val="007C5A88"/>
    <w:rsid w:val="007C5C3F"/>
    <w:rsid w:val="007C5F4E"/>
    <w:rsid w:val="007C6855"/>
    <w:rsid w:val="007C68E5"/>
    <w:rsid w:val="007C6926"/>
    <w:rsid w:val="007C6B1A"/>
    <w:rsid w:val="007C6B4A"/>
    <w:rsid w:val="007C7190"/>
    <w:rsid w:val="007C7324"/>
    <w:rsid w:val="007C7411"/>
    <w:rsid w:val="007C74C7"/>
    <w:rsid w:val="007C7B11"/>
    <w:rsid w:val="007C7D47"/>
    <w:rsid w:val="007D1387"/>
    <w:rsid w:val="007D29D3"/>
    <w:rsid w:val="007D2C2D"/>
    <w:rsid w:val="007D31CC"/>
    <w:rsid w:val="007D3E73"/>
    <w:rsid w:val="007D4471"/>
    <w:rsid w:val="007D52E2"/>
    <w:rsid w:val="007D55BD"/>
    <w:rsid w:val="007D5677"/>
    <w:rsid w:val="007D5AE1"/>
    <w:rsid w:val="007D5BA1"/>
    <w:rsid w:val="007D62C6"/>
    <w:rsid w:val="007D7758"/>
    <w:rsid w:val="007D7C35"/>
    <w:rsid w:val="007E000E"/>
    <w:rsid w:val="007E053B"/>
    <w:rsid w:val="007E0864"/>
    <w:rsid w:val="007E0B45"/>
    <w:rsid w:val="007E110A"/>
    <w:rsid w:val="007E196A"/>
    <w:rsid w:val="007E1F60"/>
    <w:rsid w:val="007E3939"/>
    <w:rsid w:val="007E3E28"/>
    <w:rsid w:val="007E59DD"/>
    <w:rsid w:val="007E6510"/>
    <w:rsid w:val="007E68F6"/>
    <w:rsid w:val="007E7440"/>
    <w:rsid w:val="007F0694"/>
    <w:rsid w:val="007F0B1A"/>
    <w:rsid w:val="007F1A29"/>
    <w:rsid w:val="007F1ECD"/>
    <w:rsid w:val="007F2157"/>
    <w:rsid w:val="007F29AB"/>
    <w:rsid w:val="007F2AA6"/>
    <w:rsid w:val="007F2E2A"/>
    <w:rsid w:val="007F2FD1"/>
    <w:rsid w:val="007F4339"/>
    <w:rsid w:val="007F5055"/>
    <w:rsid w:val="007F5C01"/>
    <w:rsid w:val="007F7277"/>
    <w:rsid w:val="007F75A0"/>
    <w:rsid w:val="008002B5"/>
    <w:rsid w:val="00800378"/>
    <w:rsid w:val="0080047B"/>
    <w:rsid w:val="0080085F"/>
    <w:rsid w:val="00801527"/>
    <w:rsid w:val="00803F3F"/>
    <w:rsid w:val="008045DB"/>
    <w:rsid w:val="00804809"/>
    <w:rsid w:val="00804E61"/>
    <w:rsid w:val="00804EA2"/>
    <w:rsid w:val="00804F99"/>
    <w:rsid w:val="00805919"/>
    <w:rsid w:val="00805DD4"/>
    <w:rsid w:val="00806429"/>
    <w:rsid w:val="00806F33"/>
    <w:rsid w:val="00807F43"/>
    <w:rsid w:val="00810373"/>
    <w:rsid w:val="00810CDF"/>
    <w:rsid w:val="00810E9B"/>
    <w:rsid w:val="00810FCD"/>
    <w:rsid w:val="008113A5"/>
    <w:rsid w:val="008114AF"/>
    <w:rsid w:val="008117F4"/>
    <w:rsid w:val="00811DC5"/>
    <w:rsid w:val="008122A0"/>
    <w:rsid w:val="00812348"/>
    <w:rsid w:val="008126F2"/>
    <w:rsid w:val="00812A26"/>
    <w:rsid w:val="00813105"/>
    <w:rsid w:val="00813D13"/>
    <w:rsid w:val="00814172"/>
    <w:rsid w:val="00814683"/>
    <w:rsid w:val="0081472F"/>
    <w:rsid w:val="00814E79"/>
    <w:rsid w:val="00815188"/>
    <w:rsid w:val="008152B4"/>
    <w:rsid w:val="0081548D"/>
    <w:rsid w:val="008157DD"/>
    <w:rsid w:val="00815A8A"/>
    <w:rsid w:val="00815C3A"/>
    <w:rsid w:val="00816545"/>
    <w:rsid w:val="00816B5D"/>
    <w:rsid w:val="0081718B"/>
    <w:rsid w:val="008179FC"/>
    <w:rsid w:val="008200A3"/>
    <w:rsid w:val="0082011A"/>
    <w:rsid w:val="008203EC"/>
    <w:rsid w:val="0082104B"/>
    <w:rsid w:val="0082127B"/>
    <w:rsid w:val="00821424"/>
    <w:rsid w:val="008215D4"/>
    <w:rsid w:val="008216BE"/>
    <w:rsid w:val="008219CE"/>
    <w:rsid w:val="00821D4F"/>
    <w:rsid w:val="00822107"/>
    <w:rsid w:val="008226C6"/>
    <w:rsid w:val="00823089"/>
    <w:rsid w:val="008233FD"/>
    <w:rsid w:val="00824289"/>
    <w:rsid w:val="0082530C"/>
    <w:rsid w:val="00825E81"/>
    <w:rsid w:val="0082646A"/>
    <w:rsid w:val="00826D97"/>
    <w:rsid w:val="0082711F"/>
    <w:rsid w:val="0082743F"/>
    <w:rsid w:val="0082752A"/>
    <w:rsid w:val="00827DF0"/>
    <w:rsid w:val="00827DF3"/>
    <w:rsid w:val="00830473"/>
    <w:rsid w:val="00830E22"/>
    <w:rsid w:val="00830E23"/>
    <w:rsid w:val="008315D7"/>
    <w:rsid w:val="00831AEB"/>
    <w:rsid w:val="00833D31"/>
    <w:rsid w:val="00833DD9"/>
    <w:rsid w:val="00834755"/>
    <w:rsid w:val="008348C9"/>
    <w:rsid w:val="00834CE0"/>
    <w:rsid w:val="0083524F"/>
    <w:rsid w:val="008355CC"/>
    <w:rsid w:val="00836678"/>
    <w:rsid w:val="008367D4"/>
    <w:rsid w:val="00836A0F"/>
    <w:rsid w:val="00836E47"/>
    <w:rsid w:val="00836F92"/>
    <w:rsid w:val="00837310"/>
    <w:rsid w:val="00837867"/>
    <w:rsid w:val="00837B70"/>
    <w:rsid w:val="00837C32"/>
    <w:rsid w:val="00840599"/>
    <w:rsid w:val="00840CB1"/>
    <w:rsid w:val="0084109A"/>
    <w:rsid w:val="0084134C"/>
    <w:rsid w:val="00841B6A"/>
    <w:rsid w:val="0084272A"/>
    <w:rsid w:val="00842A43"/>
    <w:rsid w:val="00842C7F"/>
    <w:rsid w:val="008432C3"/>
    <w:rsid w:val="008439D8"/>
    <w:rsid w:val="00843A43"/>
    <w:rsid w:val="00843E4B"/>
    <w:rsid w:val="00843FAD"/>
    <w:rsid w:val="008441AC"/>
    <w:rsid w:val="00844585"/>
    <w:rsid w:val="00844D53"/>
    <w:rsid w:val="00844DE1"/>
    <w:rsid w:val="00845C4D"/>
    <w:rsid w:val="0084699C"/>
    <w:rsid w:val="00846BEA"/>
    <w:rsid w:val="008478AB"/>
    <w:rsid w:val="00847DAB"/>
    <w:rsid w:val="008500E5"/>
    <w:rsid w:val="008519BA"/>
    <w:rsid w:val="00851FC8"/>
    <w:rsid w:val="00852D84"/>
    <w:rsid w:val="00852DCF"/>
    <w:rsid w:val="008535DD"/>
    <w:rsid w:val="008535EC"/>
    <w:rsid w:val="0085365B"/>
    <w:rsid w:val="00853696"/>
    <w:rsid w:val="0085390C"/>
    <w:rsid w:val="00854029"/>
    <w:rsid w:val="0085458E"/>
    <w:rsid w:val="0085461A"/>
    <w:rsid w:val="00854A94"/>
    <w:rsid w:val="00854C8B"/>
    <w:rsid w:val="008550AE"/>
    <w:rsid w:val="0085519F"/>
    <w:rsid w:val="00855473"/>
    <w:rsid w:val="008554AF"/>
    <w:rsid w:val="008556BE"/>
    <w:rsid w:val="0085643B"/>
    <w:rsid w:val="00856E31"/>
    <w:rsid w:val="00857346"/>
    <w:rsid w:val="00861200"/>
    <w:rsid w:val="00861AB8"/>
    <w:rsid w:val="00861E75"/>
    <w:rsid w:val="0086245A"/>
    <w:rsid w:val="00862BEF"/>
    <w:rsid w:val="0086307C"/>
    <w:rsid w:val="008637DE"/>
    <w:rsid w:val="00863FF8"/>
    <w:rsid w:val="0086463E"/>
    <w:rsid w:val="0086489E"/>
    <w:rsid w:val="00864D20"/>
    <w:rsid w:val="00864E77"/>
    <w:rsid w:val="00865DF9"/>
    <w:rsid w:val="00866300"/>
    <w:rsid w:val="0086669C"/>
    <w:rsid w:val="00866C80"/>
    <w:rsid w:val="00866DC1"/>
    <w:rsid w:val="00866F5B"/>
    <w:rsid w:val="00867BB6"/>
    <w:rsid w:val="00867C9B"/>
    <w:rsid w:val="00867ED8"/>
    <w:rsid w:val="00870E8E"/>
    <w:rsid w:val="00871050"/>
    <w:rsid w:val="00871302"/>
    <w:rsid w:val="008714EE"/>
    <w:rsid w:val="00871526"/>
    <w:rsid w:val="00871BFC"/>
    <w:rsid w:val="00871D02"/>
    <w:rsid w:val="00871E28"/>
    <w:rsid w:val="008721C9"/>
    <w:rsid w:val="008722C5"/>
    <w:rsid w:val="00873659"/>
    <w:rsid w:val="008739F0"/>
    <w:rsid w:val="00874959"/>
    <w:rsid w:val="008751AB"/>
    <w:rsid w:val="00875317"/>
    <w:rsid w:val="00875700"/>
    <w:rsid w:val="00875CBA"/>
    <w:rsid w:val="00876842"/>
    <w:rsid w:val="00876E2E"/>
    <w:rsid w:val="00876E59"/>
    <w:rsid w:val="00877B4E"/>
    <w:rsid w:val="00877CCE"/>
    <w:rsid w:val="00877E70"/>
    <w:rsid w:val="0088009B"/>
    <w:rsid w:val="00880694"/>
    <w:rsid w:val="0088076D"/>
    <w:rsid w:val="008808AF"/>
    <w:rsid w:val="008808E6"/>
    <w:rsid w:val="00882917"/>
    <w:rsid w:val="00882A24"/>
    <w:rsid w:val="00882C1F"/>
    <w:rsid w:val="008830E4"/>
    <w:rsid w:val="00883387"/>
    <w:rsid w:val="00883F94"/>
    <w:rsid w:val="0088401D"/>
    <w:rsid w:val="00884C77"/>
    <w:rsid w:val="00884EC4"/>
    <w:rsid w:val="00885E8C"/>
    <w:rsid w:val="008866BC"/>
    <w:rsid w:val="00886918"/>
    <w:rsid w:val="00886E22"/>
    <w:rsid w:val="008878D5"/>
    <w:rsid w:val="00887E1F"/>
    <w:rsid w:val="00887E23"/>
    <w:rsid w:val="008903E3"/>
    <w:rsid w:val="008914BC"/>
    <w:rsid w:val="008915DA"/>
    <w:rsid w:val="00891D27"/>
    <w:rsid w:val="008921EC"/>
    <w:rsid w:val="0089227C"/>
    <w:rsid w:val="008923E3"/>
    <w:rsid w:val="00892C8C"/>
    <w:rsid w:val="008930F9"/>
    <w:rsid w:val="0089394C"/>
    <w:rsid w:val="008939E0"/>
    <w:rsid w:val="00894C7C"/>
    <w:rsid w:val="0089593C"/>
    <w:rsid w:val="00895E4D"/>
    <w:rsid w:val="00896757"/>
    <w:rsid w:val="00896D91"/>
    <w:rsid w:val="008972F1"/>
    <w:rsid w:val="00897417"/>
    <w:rsid w:val="00897427"/>
    <w:rsid w:val="008974A9"/>
    <w:rsid w:val="008975AC"/>
    <w:rsid w:val="008A0741"/>
    <w:rsid w:val="008A0CA1"/>
    <w:rsid w:val="008A2953"/>
    <w:rsid w:val="008A3516"/>
    <w:rsid w:val="008A36BE"/>
    <w:rsid w:val="008A410B"/>
    <w:rsid w:val="008A443A"/>
    <w:rsid w:val="008A4A8B"/>
    <w:rsid w:val="008A4EA9"/>
    <w:rsid w:val="008A4F5E"/>
    <w:rsid w:val="008A52BF"/>
    <w:rsid w:val="008A5413"/>
    <w:rsid w:val="008A54D2"/>
    <w:rsid w:val="008A553D"/>
    <w:rsid w:val="008A5AF8"/>
    <w:rsid w:val="008A62E1"/>
    <w:rsid w:val="008A6AA5"/>
    <w:rsid w:val="008A7456"/>
    <w:rsid w:val="008A7BFC"/>
    <w:rsid w:val="008B0039"/>
    <w:rsid w:val="008B073E"/>
    <w:rsid w:val="008B0CBC"/>
    <w:rsid w:val="008B1E22"/>
    <w:rsid w:val="008B2812"/>
    <w:rsid w:val="008B33D8"/>
    <w:rsid w:val="008B408F"/>
    <w:rsid w:val="008B438E"/>
    <w:rsid w:val="008B5593"/>
    <w:rsid w:val="008B5785"/>
    <w:rsid w:val="008B599D"/>
    <w:rsid w:val="008B6280"/>
    <w:rsid w:val="008B63DC"/>
    <w:rsid w:val="008B774F"/>
    <w:rsid w:val="008B7D56"/>
    <w:rsid w:val="008C01A5"/>
    <w:rsid w:val="008C0848"/>
    <w:rsid w:val="008C1396"/>
    <w:rsid w:val="008C1667"/>
    <w:rsid w:val="008C1676"/>
    <w:rsid w:val="008C1B30"/>
    <w:rsid w:val="008C1C81"/>
    <w:rsid w:val="008C26FB"/>
    <w:rsid w:val="008C2B1B"/>
    <w:rsid w:val="008C315E"/>
    <w:rsid w:val="008C3310"/>
    <w:rsid w:val="008C3674"/>
    <w:rsid w:val="008C4AC1"/>
    <w:rsid w:val="008C4F96"/>
    <w:rsid w:val="008C53BA"/>
    <w:rsid w:val="008C5A14"/>
    <w:rsid w:val="008C60B4"/>
    <w:rsid w:val="008C65CD"/>
    <w:rsid w:val="008C6669"/>
    <w:rsid w:val="008C6A11"/>
    <w:rsid w:val="008C6D33"/>
    <w:rsid w:val="008C7FC8"/>
    <w:rsid w:val="008D057C"/>
    <w:rsid w:val="008D08A6"/>
    <w:rsid w:val="008D1431"/>
    <w:rsid w:val="008D145A"/>
    <w:rsid w:val="008D14D4"/>
    <w:rsid w:val="008D21E3"/>
    <w:rsid w:val="008D28E4"/>
    <w:rsid w:val="008D2A50"/>
    <w:rsid w:val="008D2B5A"/>
    <w:rsid w:val="008D3480"/>
    <w:rsid w:val="008D3547"/>
    <w:rsid w:val="008D3BE1"/>
    <w:rsid w:val="008D41C2"/>
    <w:rsid w:val="008D43B8"/>
    <w:rsid w:val="008D44EB"/>
    <w:rsid w:val="008D480F"/>
    <w:rsid w:val="008D4A3E"/>
    <w:rsid w:val="008D4AE2"/>
    <w:rsid w:val="008D57EF"/>
    <w:rsid w:val="008D62EA"/>
    <w:rsid w:val="008D69F2"/>
    <w:rsid w:val="008D6CCD"/>
    <w:rsid w:val="008D6D6E"/>
    <w:rsid w:val="008D7399"/>
    <w:rsid w:val="008D7BC4"/>
    <w:rsid w:val="008D7D8B"/>
    <w:rsid w:val="008E09C1"/>
    <w:rsid w:val="008E0C5D"/>
    <w:rsid w:val="008E0DBA"/>
    <w:rsid w:val="008E172E"/>
    <w:rsid w:val="008E1817"/>
    <w:rsid w:val="008E18AD"/>
    <w:rsid w:val="008E191E"/>
    <w:rsid w:val="008E1AA1"/>
    <w:rsid w:val="008E20EF"/>
    <w:rsid w:val="008E2151"/>
    <w:rsid w:val="008E2E42"/>
    <w:rsid w:val="008E38DE"/>
    <w:rsid w:val="008E3B29"/>
    <w:rsid w:val="008E41E3"/>
    <w:rsid w:val="008E44D9"/>
    <w:rsid w:val="008E4540"/>
    <w:rsid w:val="008E4B1D"/>
    <w:rsid w:val="008E4C95"/>
    <w:rsid w:val="008E577B"/>
    <w:rsid w:val="008E5A60"/>
    <w:rsid w:val="008E5B5D"/>
    <w:rsid w:val="008E5D9D"/>
    <w:rsid w:val="008E6027"/>
    <w:rsid w:val="008E6534"/>
    <w:rsid w:val="008E678A"/>
    <w:rsid w:val="008E7F70"/>
    <w:rsid w:val="008F007F"/>
    <w:rsid w:val="008F01BF"/>
    <w:rsid w:val="008F020A"/>
    <w:rsid w:val="008F0F06"/>
    <w:rsid w:val="008F2D8D"/>
    <w:rsid w:val="008F3EDA"/>
    <w:rsid w:val="008F4258"/>
    <w:rsid w:val="008F4EB0"/>
    <w:rsid w:val="008F4F95"/>
    <w:rsid w:val="008F59C7"/>
    <w:rsid w:val="008F5DF5"/>
    <w:rsid w:val="008F664B"/>
    <w:rsid w:val="008F69F6"/>
    <w:rsid w:val="008F6BDC"/>
    <w:rsid w:val="008F70A1"/>
    <w:rsid w:val="008F71C1"/>
    <w:rsid w:val="008F720C"/>
    <w:rsid w:val="008F73B0"/>
    <w:rsid w:val="009001C6"/>
    <w:rsid w:val="0090037A"/>
    <w:rsid w:val="00900A9F"/>
    <w:rsid w:val="00900D79"/>
    <w:rsid w:val="00900D7C"/>
    <w:rsid w:val="009016BF"/>
    <w:rsid w:val="0090215A"/>
    <w:rsid w:val="0090253C"/>
    <w:rsid w:val="0090263D"/>
    <w:rsid w:val="00903013"/>
    <w:rsid w:val="00903CAA"/>
    <w:rsid w:val="009044E0"/>
    <w:rsid w:val="009047B5"/>
    <w:rsid w:val="00904C2D"/>
    <w:rsid w:val="00904D03"/>
    <w:rsid w:val="009050A3"/>
    <w:rsid w:val="009059E5"/>
    <w:rsid w:val="009059EA"/>
    <w:rsid w:val="00905CB7"/>
    <w:rsid w:val="00905D63"/>
    <w:rsid w:val="00906892"/>
    <w:rsid w:val="00906E29"/>
    <w:rsid w:val="00907109"/>
    <w:rsid w:val="00907DA4"/>
    <w:rsid w:val="00907E96"/>
    <w:rsid w:val="00910007"/>
    <w:rsid w:val="00910078"/>
    <w:rsid w:val="00910126"/>
    <w:rsid w:val="00910472"/>
    <w:rsid w:val="009108D1"/>
    <w:rsid w:val="009108E6"/>
    <w:rsid w:val="009113DC"/>
    <w:rsid w:val="009114CD"/>
    <w:rsid w:val="00912145"/>
    <w:rsid w:val="00912177"/>
    <w:rsid w:val="009122E2"/>
    <w:rsid w:val="00913020"/>
    <w:rsid w:val="009145DA"/>
    <w:rsid w:val="009146CB"/>
    <w:rsid w:val="00914881"/>
    <w:rsid w:val="0091591F"/>
    <w:rsid w:val="00915D19"/>
    <w:rsid w:val="009161E2"/>
    <w:rsid w:val="00916A67"/>
    <w:rsid w:val="0091772B"/>
    <w:rsid w:val="00917A8A"/>
    <w:rsid w:val="009203B4"/>
    <w:rsid w:val="009206B2"/>
    <w:rsid w:val="009208F8"/>
    <w:rsid w:val="00921105"/>
    <w:rsid w:val="00921859"/>
    <w:rsid w:val="00921BA3"/>
    <w:rsid w:val="00922180"/>
    <w:rsid w:val="009224DF"/>
    <w:rsid w:val="009228C1"/>
    <w:rsid w:val="00922C6F"/>
    <w:rsid w:val="00922D8A"/>
    <w:rsid w:val="00923090"/>
    <w:rsid w:val="00923A94"/>
    <w:rsid w:val="00923C1A"/>
    <w:rsid w:val="00923D6A"/>
    <w:rsid w:val="009244C3"/>
    <w:rsid w:val="0092744B"/>
    <w:rsid w:val="0092782D"/>
    <w:rsid w:val="00930428"/>
    <w:rsid w:val="00930F97"/>
    <w:rsid w:val="0093197A"/>
    <w:rsid w:val="00931B51"/>
    <w:rsid w:val="00931D8D"/>
    <w:rsid w:val="00932352"/>
    <w:rsid w:val="0093284C"/>
    <w:rsid w:val="00932C2A"/>
    <w:rsid w:val="00932E3A"/>
    <w:rsid w:val="00933961"/>
    <w:rsid w:val="0093399B"/>
    <w:rsid w:val="00933FF6"/>
    <w:rsid w:val="009340C3"/>
    <w:rsid w:val="009340E2"/>
    <w:rsid w:val="009353F8"/>
    <w:rsid w:val="0093557A"/>
    <w:rsid w:val="009361EC"/>
    <w:rsid w:val="00936315"/>
    <w:rsid w:val="00936355"/>
    <w:rsid w:val="00936592"/>
    <w:rsid w:val="009365C0"/>
    <w:rsid w:val="00936756"/>
    <w:rsid w:val="0093684B"/>
    <w:rsid w:val="00936ED9"/>
    <w:rsid w:val="009373AA"/>
    <w:rsid w:val="009377DA"/>
    <w:rsid w:val="0094031E"/>
    <w:rsid w:val="00940680"/>
    <w:rsid w:val="009411A4"/>
    <w:rsid w:val="00941750"/>
    <w:rsid w:val="00941C17"/>
    <w:rsid w:val="00941F90"/>
    <w:rsid w:val="009432BC"/>
    <w:rsid w:val="00943334"/>
    <w:rsid w:val="009439B1"/>
    <w:rsid w:val="00943ADC"/>
    <w:rsid w:val="009444F0"/>
    <w:rsid w:val="0094521D"/>
    <w:rsid w:val="00945A65"/>
    <w:rsid w:val="0094614A"/>
    <w:rsid w:val="00946591"/>
    <w:rsid w:val="00946AA3"/>
    <w:rsid w:val="00946C63"/>
    <w:rsid w:val="00946E1A"/>
    <w:rsid w:val="00946FF9"/>
    <w:rsid w:val="00947110"/>
    <w:rsid w:val="009478C4"/>
    <w:rsid w:val="00947B01"/>
    <w:rsid w:val="00950721"/>
    <w:rsid w:val="009512E5"/>
    <w:rsid w:val="0095132B"/>
    <w:rsid w:val="00951AEF"/>
    <w:rsid w:val="00951BE3"/>
    <w:rsid w:val="009523E8"/>
    <w:rsid w:val="009528B8"/>
    <w:rsid w:val="00952D79"/>
    <w:rsid w:val="009537FC"/>
    <w:rsid w:val="00953969"/>
    <w:rsid w:val="009539FA"/>
    <w:rsid w:val="00953A56"/>
    <w:rsid w:val="00953B92"/>
    <w:rsid w:val="00953FE6"/>
    <w:rsid w:val="00953FF3"/>
    <w:rsid w:val="0095552F"/>
    <w:rsid w:val="0095665E"/>
    <w:rsid w:val="0095688B"/>
    <w:rsid w:val="00956BC9"/>
    <w:rsid w:val="00956C5D"/>
    <w:rsid w:val="00956CF7"/>
    <w:rsid w:val="00956ECF"/>
    <w:rsid w:val="00957564"/>
    <w:rsid w:val="00957F60"/>
    <w:rsid w:val="0096049B"/>
    <w:rsid w:val="00960BB4"/>
    <w:rsid w:val="009611C0"/>
    <w:rsid w:val="00961495"/>
    <w:rsid w:val="0096281D"/>
    <w:rsid w:val="0096291B"/>
    <w:rsid w:val="00962FE2"/>
    <w:rsid w:val="00963443"/>
    <w:rsid w:val="00963B75"/>
    <w:rsid w:val="00964784"/>
    <w:rsid w:val="009648AF"/>
    <w:rsid w:val="00964AB4"/>
    <w:rsid w:val="00964AD9"/>
    <w:rsid w:val="00964EDE"/>
    <w:rsid w:val="00965F39"/>
    <w:rsid w:val="00966D11"/>
    <w:rsid w:val="009672D6"/>
    <w:rsid w:val="009703A5"/>
    <w:rsid w:val="00970486"/>
    <w:rsid w:val="0097050F"/>
    <w:rsid w:val="00971126"/>
    <w:rsid w:val="00971C67"/>
    <w:rsid w:val="009722B5"/>
    <w:rsid w:val="009729B3"/>
    <w:rsid w:val="009735AD"/>
    <w:rsid w:val="009738B3"/>
    <w:rsid w:val="00973995"/>
    <w:rsid w:val="00973F2D"/>
    <w:rsid w:val="00973F63"/>
    <w:rsid w:val="00974E8D"/>
    <w:rsid w:val="00976FDF"/>
    <w:rsid w:val="0097757F"/>
    <w:rsid w:val="00977967"/>
    <w:rsid w:val="00980641"/>
    <w:rsid w:val="00980B74"/>
    <w:rsid w:val="00980DCB"/>
    <w:rsid w:val="009813F2"/>
    <w:rsid w:val="00981546"/>
    <w:rsid w:val="009815CB"/>
    <w:rsid w:val="00981FE2"/>
    <w:rsid w:val="00982030"/>
    <w:rsid w:val="00982725"/>
    <w:rsid w:val="00982B9F"/>
    <w:rsid w:val="00982C5B"/>
    <w:rsid w:val="009833CF"/>
    <w:rsid w:val="00983469"/>
    <w:rsid w:val="00983A2C"/>
    <w:rsid w:val="00983BD6"/>
    <w:rsid w:val="009844C1"/>
    <w:rsid w:val="00984FAB"/>
    <w:rsid w:val="00985214"/>
    <w:rsid w:val="00985914"/>
    <w:rsid w:val="009860C0"/>
    <w:rsid w:val="0098619C"/>
    <w:rsid w:val="0098647E"/>
    <w:rsid w:val="00986606"/>
    <w:rsid w:val="009869C1"/>
    <w:rsid w:val="00986C18"/>
    <w:rsid w:val="00986E72"/>
    <w:rsid w:val="009877F9"/>
    <w:rsid w:val="009878BD"/>
    <w:rsid w:val="00987A1F"/>
    <w:rsid w:val="00987C2A"/>
    <w:rsid w:val="00987E8B"/>
    <w:rsid w:val="009900C8"/>
    <w:rsid w:val="00990266"/>
    <w:rsid w:val="00990377"/>
    <w:rsid w:val="00990E4E"/>
    <w:rsid w:val="0099213E"/>
    <w:rsid w:val="009923B2"/>
    <w:rsid w:val="0099251C"/>
    <w:rsid w:val="00992EE0"/>
    <w:rsid w:val="00994815"/>
    <w:rsid w:val="00995210"/>
    <w:rsid w:val="009955F0"/>
    <w:rsid w:val="009A00AD"/>
    <w:rsid w:val="009A0856"/>
    <w:rsid w:val="009A08FF"/>
    <w:rsid w:val="009A0DF2"/>
    <w:rsid w:val="009A1004"/>
    <w:rsid w:val="009A2073"/>
    <w:rsid w:val="009A2803"/>
    <w:rsid w:val="009A2B9B"/>
    <w:rsid w:val="009A2C4F"/>
    <w:rsid w:val="009A3231"/>
    <w:rsid w:val="009A3E57"/>
    <w:rsid w:val="009A46C4"/>
    <w:rsid w:val="009A50AF"/>
    <w:rsid w:val="009A5F87"/>
    <w:rsid w:val="009A7428"/>
    <w:rsid w:val="009A7777"/>
    <w:rsid w:val="009A78C0"/>
    <w:rsid w:val="009A7904"/>
    <w:rsid w:val="009A7998"/>
    <w:rsid w:val="009A7EEE"/>
    <w:rsid w:val="009A7F78"/>
    <w:rsid w:val="009A7FF4"/>
    <w:rsid w:val="009B06B6"/>
    <w:rsid w:val="009B0A6B"/>
    <w:rsid w:val="009B1B7E"/>
    <w:rsid w:val="009B267A"/>
    <w:rsid w:val="009B2E2F"/>
    <w:rsid w:val="009B3388"/>
    <w:rsid w:val="009B3587"/>
    <w:rsid w:val="009B451A"/>
    <w:rsid w:val="009B4D7C"/>
    <w:rsid w:val="009B5169"/>
    <w:rsid w:val="009B5AA6"/>
    <w:rsid w:val="009B5ACD"/>
    <w:rsid w:val="009B5E78"/>
    <w:rsid w:val="009B5EE2"/>
    <w:rsid w:val="009B6DAD"/>
    <w:rsid w:val="009B7459"/>
    <w:rsid w:val="009B799E"/>
    <w:rsid w:val="009C03A9"/>
    <w:rsid w:val="009C0523"/>
    <w:rsid w:val="009C08BE"/>
    <w:rsid w:val="009C0EC6"/>
    <w:rsid w:val="009C0F85"/>
    <w:rsid w:val="009C118F"/>
    <w:rsid w:val="009C245D"/>
    <w:rsid w:val="009C2848"/>
    <w:rsid w:val="009C3F83"/>
    <w:rsid w:val="009C471D"/>
    <w:rsid w:val="009C4957"/>
    <w:rsid w:val="009C509F"/>
    <w:rsid w:val="009C5CD9"/>
    <w:rsid w:val="009C621E"/>
    <w:rsid w:val="009C6256"/>
    <w:rsid w:val="009C6957"/>
    <w:rsid w:val="009C7081"/>
    <w:rsid w:val="009C765D"/>
    <w:rsid w:val="009C76EF"/>
    <w:rsid w:val="009C7E50"/>
    <w:rsid w:val="009D05BF"/>
    <w:rsid w:val="009D0E00"/>
    <w:rsid w:val="009D0E8A"/>
    <w:rsid w:val="009D303D"/>
    <w:rsid w:val="009D34DC"/>
    <w:rsid w:val="009D3A30"/>
    <w:rsid w:val="009D3A7C"/>
    <w:rsid w:val="009D3BC1"/>
    <w:rsid w:val="009D3EA5"/>
    <w:rsid w:val="009D45FC"/>
    <w:rsid w:val="009D4B47"/>
    <w:rsid w:val="009D4E8C"/>
    <w:rsid w:val="009D5597"/>
    <w:rsid w:val="009D55F1"/>
    <w:rsid w:val="009D5874"/>
    <w:rsid w:val="009D61C2"/>
    <w:rsid w:val="009D715D"/>
    <w:rsid w:val="009D7380"/>
    <w:rsid w:val="009D770E"/>
    <w:rsid w:val="009E0A52"/>
    <w:rsid w:val="009E1B67"/>
    <w:rsid w:val="009E26B1"/>
    <w:rsid w:val="009E2D20"/>
    <w:rsid w:val="009E2D81"/>
    <w:rsid w:val="009E32C7"/>
    <w:rsid w:val="009E35C6"/>
    <w:rsid w:val="009E35CD"/>
    <w:rsid w:val="009E3665"/>
    <w:rsid w:val="009E4AC6"/>
    <w:rsid w:val="009E4B80"/>
    <w:rsid w:val="009E5438"/>
    <w:rsid w:val="009E5880"/>
    <w:rsid w:val="009E59E8"/>
    <w:rsid w:val="009E5F02"/>
    <w:rsid w:val="009E683D"/>
    <w:rsid w:val="009E6FB1"/>
    <w:rsid w:val="009E7EC5"/>
    <w:rsid w:val="009F03D1"/>
    <w:rsid w:val="009F06C9"/>
    <w:rsid w:val="009F1573"/>
    <w:rsid w:val="009F1871"/>
    <w:rsid w:val="009F2155"/>
    <w:rsid w:val="009F36B3"/>
    <w:rsid w:val="009F4911"/>
    <w:rsid w:val="009F4C66"/>
    <w:rsid w:val="009F4E3A"/>
    <w:rsid w:val="009F5CA1"/>
    <w:rsid w:val="009F6007"/>
    <w:rsid w:val="009F6124"/>
    <w:rsid w:val="009F6A4B"/>
    <w:rsid w:val="009F6AAF"/>
    <w:rsid w:val="009F6B81"/>
    <w:rsid w:val="009F7136"/>
    <w:rsid w:val="009F7151"/>
    <w:rsid w:val="009F7166"/>
    <w:rsid w:val="009F7167"/>
    <w:rsid w:val="009F72A2"/>
    <w:rsid w:val="009F744B"/>
    <w:rsid w:val="009F7C1D"/>
    <w:rsid w:val="009F7CEA"/>
    <w:rsid w:val="00A001EB"/>
    <w:rsid w:val="00A00D4E"/>
    <w:rsid w:val="00A00FEF"/>
    <w:rsid w:val="00A019C5"/>
    <w:rsid w:val="00A0280C"/>
    <w:rsid w:val="00A0313C"/>
    <w:rsid w:val="00A03233"/>
    <w:rsid w:val="00A03692"/>
    <w:rsid w:val="00A04233"/>
    <w:rsid w:val="00A047EA"/>
    <w:rsid w:val="00A04994"/>
    <w:rsid w:val="00A05451"/>
    <w:rsid w:val="00A05574"/>
    <w:rsid w:val="00A0741B"/>
    <w:rsid w:val="00A076C4"/>
    <w:rsid w:val="00A07A4A"/>
    <w:rsid w:val="00A10BFB"/>
    <w:rsid w:val="00A11874"/>
    <w:rsid w:val="00A11FCC"/>
    <w:rsid w:val="00A125B4"/>
    <w:rsid w:val="00A125CA"/>
    <w:rsid w:val="00A12D2D"/>
    <w:rsid w:val="00A13226"/>
    <w:rsid w:val="00A14663"/>
    <w:rsid w:val="00A1474C"/>
    <w:rsid w:val="00A14E44"/>
    <w:rsid w:val="00A165F0"/>
    <w:rsid w:val="00A167B1"/>
    <w:rsid w:val="00A16894"/>
    <w:rsid w:val="00A16ACD"/>
    <w:rsid w:val="00A16FF9"/>
    <w:rsid w:val="00A1738F"/>
    <w:rsid w:val="00A174D0"/>
    <w:rsid w:val="00A17584"/>
    <w:rsid w:val="00A17AF5"/>
    <w:rsid w:val="00A17FB5"/>
    <w:rsid w:val="00A20308"/>
    <w:rsid w:val="00A2094F"/>
    <w:rsid w:val="00A20E04"/>
    <w:rsid w:val="00A21358"/>
    <w:rsid w:val="00A2167D"/>
    <w:rsid w:val="00A218C4"/>
    <w:rsid w:val="00A21BD1"/>
    <w:rsid w:val="00A21D41"/>
    <w:rsid w:val="00A21F1F"/>
    <w:rsid w:val="00A22403"/>
    <w:rsid w:val="00A2263E"/>
    <w:rsid w:val="00A2272F"/>
    <w:rsid w:val="00A22791"/>
    <w:rsid w:val="00A23459"/>
    <w:rsid w:val="00A23708"/>
    <w:rsid w:val="00A24605"/>
    <w:rsid w:val="00A24798"/>
    <w:rsid w:val="00A247D3"/>
    <w:rsid w:val="00A24B6E"/>
    <w:rsid w:val="00A24EDD"/>
    <w:rsid w:val="00A253A8"/>
    <w:rsid w:val="00A25555"/>
    <w:rsid w:val="00A2669E"/>
    <w:rsid w:val="00A2687D"/>
    <w:rsid w:val="00A278B8"/>
    <w:rsid w:val="00A27C31"/>
    <w:rsid w:val="00A27CF2"/>
    <w:rsid w:val="00A3140C"/>
    <w:rsid w:val="00A314B4"/>
    <w:rsid w:val="00A314D2"/>
    <w:rsid w:val="00A32ECB"/>
    <w:rsid w:val="00A33057"/>
    <w:rsid w:val="00A33457"/>
    <w:rsid w:val="00A33921"/>
    <w:rsid w:val="00A33961"/>
    <w:rsid w:val="00A339D6"/>
    <w:rsid w:val="00A33C1D"/>
    <w:rsid w:val="00A33E70"/>
    <w:rsid w:val="00A34A88"/>
    <w:rsid w:val="00A35007"/>
    <w:rsid w:val="00A352C6"/>
    <w:rsid w:val="00A35698"/>
    <w:rsid w:val="00A35B33"/>
    <w:rsid w:val="00A3799F"/>
    <w:rsid w:val="00A37F7C"/>
    <w:rsid w:val="00A4038F"/>
    <w:rsid w:val="00A405FD"/>
    <w:rsid w:val="00A40908"/>
    <w:rsid w:val="00A414F7"/>
    <w:rsid w:val="00A42047"/>
    <w:rsid w:val="00A42538"/>
    <w:rsid w:val="00A43262"/>
    <w:rsid w:val="00A434EA"/>
    <w:rsid w:val="00A43548"/>
    <w:rsid w:val="00A43E70"/>
    <w:rsid w:val="00A441F4"/>
    <w:rsid w:val="00A44473"/>
    <w:rsid w:val="00A463A7"/>
    <w:rsid w:val="00A464E7"/>
    <w:rsid w:val="00A465E4"/>
    <w:rsid w:val="00A46728"/>
    <w:rsid w:val="00A46ACA"/>
    <w:rsid w:val="00A46D1F"/>
    <w:rsid w:val="00A472CB"/>
    <w:rsid w:val="00A509AC"/>
    <w:rsid w:val="00A50A8C"/>
    <w:rsid w:val="00A50D05"/>
    <w:rsid w:val="00A5144D"/>
    <w:rsid w:val="00A51CF8"/>
    <w:rsid w:val="00A52847"/>
    <w:rsid w:val="00A52B9E"/>
    <w:rsid w:val="00A53128"/>
    <w:rsid w:val="00A5330F"/>
    <w:rsid w:val="00A53548"/>
    <w:rsid w:val="00A53718"/>
    <w:rsid w:val="00A538BF"/>
    <w:rsid w:val="00A54B0E"/>
    <w:rsid w:val="00A54C94"/>
    <w:rsid w:val="00A54F64"/>
    <w:rsid w:val="00A55341"/>
    <w:rsid w:val="00A5599C"/>
    <w:rsid w:val="00A56349"/>
    <w:rsid w:val="00A56DD6"/>
    <w:rsid w:val="00A5743A"/>
    <w:rsid w:val="00A57B45"/>
    <w:rsid w:val="00A611E3"/>
    <w:rsid w:val="00A618EF"/>
    <w:rsid w:val="00A6190C"/>
    <w:rsid w:val="00A61952"/>
    <w:rsid w:val="00A61AB8"/>
    <w:rsid w:val="00A61B53"/>
    <w:rsid w:val="00A61B61"/>
    <w:rsid w:val="00A61C1D"/>
    <w:rsid w:val="00A61FA1"/>
    <w:rsid w:val="00A62E81"/>
    <w:rsid w:val="00A62ED5"/>
    <w:rsid w:val="00A633D7"/>
    <w:rsid w:val="00A63435"/>
    <w:rsid w:val="00A6381F"/>
    <w:rsid w:val="00A63AD8"/>
    <w:rsid w:val="00A63D97"/>
    <w:rsid w:val="00A6562A"/>
    <w:rsid w:val="00A6594A"/>
    <w:rsid w:val="00A65A18"/>
    <w:rsid w:val="00A65C93"/>
    <w:rsid w:val="00A65F14"/>
    <w:rsid w:val="00A66279"/>
    <w:rsid w:val="00A665B6"/>
    <w:rsid w:val="00A66BCA"/>
    <w:rsid w:val="00A67B92"/>
    <w:rsid w:val="00A67E26"/>
    <w:rsid w:val="00A7048E"/>
    <w:rsid w:val="00A72019"/>
    <w:rsid w:val="00A724B3"/>
    <w:rsid w:val="00A72922"/>
    <w:rsid w:val="00A733D4"/>
    <w:rsid w:val="00A745E9"/>
    <w:rsid w:val="00A75644"/>
    <w:rsid w:val="00A75CC4"/>
    <w:rsid w:val="00A76EFB"/>
    <w:rsid w:val="00A76FC0"/>
    <w:rsid w:val="00A7744F"/>
    <w:rsid w:val="00A7777D"/>
    <w:rsid w:val="00A77CDF"/>
    <w:rsid w:val="00A801E9"/>
    <w:rsid w:val="00A80310"/>
    <w:rsid w:val="00A803AC"/>
    <w:rsid w:val="00A80562"/>
    <w:rsid w:val="00A80939"/>
    <w:rsid w:val="00A80DAE"/>
    <w:rsid w:val="00A810E7"/>
    <w:rsid w:val="00A813DA"/>
    <w:rsid w:val="00A81698"/>
    <w:rsid w:val="00A81B6F"/>
    <w:rsid w:val="00A81C64"/>
    <w:rsid w:val="00A81EA4"/>
    <w:rsid w:val="00A8287D"/>
    <w:rsid w:val="00A828A1"/>
    <w:rsid w:val="00A82C98"/>
    <w:rsid w:val="00A82D20"/>
    <w:rsid w:val="00A82F95"/>
    <w:rsid w:val="00A83ABE"/>
    <w:rsid w:val="00A83C1A"/>
    <w:rsid w:val="00A840FD"/>
    <w:rsid w:val="00A843E9"/>
    <w:rsid w:val="00A845AA"/>
    <w:rsid w:val="00A85808"/>
    <w:rsid w:val="00A86A43"/>
    <w:rsid w:val="00A86F69"/>
    <w:rsid w:val="00A874EA"/>
    <w:rsid w:val="00A90301"/>
    <w:rsid w:val="00A90CE0"/>
    <w:rsid w:val="00A90FDE"/>
    <w:rsid w:val="00A9119E"/>
    <w:rsid w:val="00A917B2"/>
    <w:rsid w:val="00A919CC"/>
    <w:rsid w:val="00A9213C"/>
    <w:rsid w:val="00A921C7"/>
    <w:rsid w:val="00A923BA"/>
    <w:rsid w:val="00A924E9"/>
    <w:rsid w:val="00A927D7"/>
    <w:rsid w:val="00A942D2"/>
    <w:rsid w:val="00A9466B"/>
    <w:rsid w:val="00A94817"/>
    <w:rsid w:val="00A949B4"/>
    <w:rsid w:val="00A955AD"/>
    <w:rsid w:val="00A96673"/>
    <w:rsid w:val="00A97964"/>
    <w:rsid w:val="00A97E57"/>
    <w:rsid w:val="00AA03C5"/>
    <w:rsid w:val="00AA050B"/>
    <w:rsid w:val="00AA075B"/>
    <w:rsid w:val="00AA0802"/>
    <w:rsid w:val="00AA0971"/>
    <w:rsid w:val="00AA0C10"/>
    <w:rsid w:val="00AA0E67"/>
    <w:rsid w:val="00AA1ACA"/>
    <w:rsid w:val="00AA260C"/>
    <w:rsid w:val="00AA2742"/>
    <w:rsid w:val="00AA2E96"/>
    <w:rsid w:val="00AA2F38"/>
    <w:rsid w:val="00AA386A"/>
    <w:rsid w:val="00AA3924"/>
    <w:rsid w:val="00AA3BED"/>
    <w:rsid w:val="00AA56E6"/>
    <w:rsid w:val="00AA6474"/>
    <w:rsid w:val="00AA68CD"/>
    <w:rsid w:val="00AA6ED5"/>
    <w:rsid w:val="00AA7B65"/>
    <w:rsid w:val="00AB0546"/>
    <w:rsid w:val="00AB0D54"/>
    <w:rsid w:val="00AB0FA2"/>
    <w:rsid w:val="00AB18A1"/>
    <w:rsid w:val="00AB1C70"/>
    <w:rsid w:val="00AB1E66"/>
    <w:rsid w:val="00AB1EE7"/>
    <w:rsid w:val="00AB1FD2"/>
    <w:rsid w:val="00AB27EF"/>
    <w:rsid w:val="00AB3AF9"/>
    <w:rsid w:val="00AB423B"/>
    <w:rsid w:val="00AB5300"/>
    <w:rsid w:val="00AB5B8D"/>
    <w:rsid w:val="00AB6834"/>
    <w:rsid w:val="00AB71F6"/>
    <w:rsid w:val="00AB7526"/>
    <w:rsid w:val="00AB7BC4"/>
    <w:rsid w:val="00AB7DB4"/>
    <w:rsid w:val="00AC03A4"/>
    <w:rsid w:val="00AC0ADE"/>
    <w:rsid w:val="00AC13C9"/>
    <w:rsid w:val="00AC15C3"/>
    <w:rsid w:val="00AC17BA"/>
    <w:rsid w:val="00AC28A9"/>
    <w:rsid w:val="00AC3670"/>
    <w:rsid w:val="00AC508D"/>
    <w:rsid w:val="00AC5889"/>
    <w:rsid w:val="00AC5FAA"/>
    <w:rsid w:val="00AC6019"/>
    <w:rsid w:val="00AC6FCD"/>
    <w:rsid w:val="00AC7FAA"/>
    <w:rsid w:val="00AD06CF"/>
    <w:rsid w:val="00AD122D"/>
    <w:rsid w:val="00AD1335"/>
    <w:rsid w:val="00AD3489"/>
    <w:rsid w:val="00AD35A3"/>
    <w:rsid w:val="00AD3F1E"/>
    <w:rsid w:val="00AD482F"/>
    <w:rsid w:val="00AD5081"/>
    <w:rsid w:val="00AD57CB"/>
    <w:rsid w:val="00AD5A62"/>
    <w:rsid w:val="00AD5D7F"/>
    <w:rsid w:val="00AD6470"/>
    <w:rsid w:val="00AD6484"/>
    <w:rsid w:val="00AD6ED4"/>
    <w:rsid w:val="00AD6F58"/>
    <w:rsid w:val="00AD72AE"/>
    <w:rsid w:val="00AD79BF"/>
    <w:rsid w:val="00AD7A85"/>
    <w:rsid w:val="00AD7AC2"/>
    <w:rsid w:val="00AE01F1"/>
    <w:rsid w:val="00AE041B"/>
    <w:rsid w:val="00AE0476"/>
    <w:rsid w:val="00AE09AC"/>
    <w:rsid w:val="00AE1406"/>
    <w:rsid w:val="00AE140F"/>
    <w:rsid w:val="00AE145F"/>
    <w:rsid w:val="00AE1574"/>
    <w:rsid w:val="00AE2F7A"/>
    <w:rsid w:val="00AE309B"/>
    <w:rsid w:val="00AE3B65"/>
    <w:rsid w:val="00AE3D0A"/>
    <w:rsid w:val="00AE4755"/>
    <w:rsid w:val="00AE4C97"/>
    <w:rsid w:val="00AE4E35"/>
    <w:rsid w:val="00AE54C2"/>
    <w:rsid w:val="00AE571E"/>
    <w:rsid w:val="00AE6DBF"/>
    <w:rsid w:val="00AE7C27"/>
    <w:rsid w:val="00AF0097"/>
    <w:rsid w:val="00AF010D"/>
    <w:rsid w:val="00AF0AA3"/>
    <w:rsid w:val="00AF0BC1"/>
    <w:rsid w:val="00AF219E"/>
    <w:rsid w:val="00AF21F6"/>
    <w:rsid w:val="00AF36CD"/>
    <w:rsid w:val="00AF390E"/>
    <w:rsid w:val="00AF4319"/>
    <w:rsid w:val="00AF456D"/>
    <w:rsid w:val="00AF4D9E"/>
    <w:rsid w:val="00AF4FD6"/>
    <w:rsid w:val="00AF554E"/>
    <w:rsid w:val="00AF56C9"/>
    <w:rsid w:val="00AF57FA"/>
    <w:rsid w:val="00AF58F7"/>
    <w:rsid w:val="00AF6480"/>
    <w:rsid w:val="00AF6CE6"/>
    <w:rsid w:val="00B0045E"/>
    <w:rsid w:val="00B004B9"/>
    <w:rsid w:val="00B01545"/>
    <w:rsid w:val="00B01659"/>
    <w:rsid w:val="00B01978"/>
    <w:rsid w:val="00B036DA"/>
    <w:rsid w:val="00B03A42"/>
    <w:rsid w:val="00B04193"/>
    <w:rsid w:val="00B055F2"/>
    <w:rsid w:val="00B0572D"/>
    <w:rsid w:val="00B059BC"/>
    <w:rsid w:val="00B05BC2"/>
    <w:rsid w:val="00B05FE7"/>
    <w:rsid w:val="00B060ED"/>
    <w:rsid w:val="00B063A8"/>
    <w:rsid w:val="00B070F9"/>
    <w:rsid w:val="00B0710D"/>
    <w:rsid w:val="00B10672"/>
    <w:rsid w:val="00B10CA8"/>
    <w:rsid w:val="00B11182"/>
    <w:rsid w:val="00B11878"/>
    <w:rsid w:val="00B119E1"/>
    <w:rsid w:val="00B11C22"/>
    <w:rsid w:val="00B11D35"/>
    <w:rsid w:val="00B121B4"/>
    <w:rsid w:val="00B12406"/>
    <w:rsid w:val="00B13203"/>
    <w:rsid w:val="00B13502"/>
    <w:rsid w:val="00B13532"/>
    <w:rsid w:val="00B139DA"/>
    <w:rsid w:val="00B13DD8"/>
    <w:rsid w:val="00B144AB"/>
    <w:rsid w:val="00B1522E"/>
    <w:rsid w:val="00B15385"/>
    <w:rsid w:val="00B15449"/>
    <w:rsid w:val="00B154A7"/>
    <w:rsid w:val="00B15CE9"/>
    <w:rsid w:val="00B16160"/>
    <w:rsid w:val="00B16540"/>
    <w:rsid w:val="00B1654D"/>
    <w:rsid w:val="00B1682B"/>
    <w:rsid w:val="00B16CCC"/>
    <w:rsid w:val="00B16FE8"/>
    <w:rsid w:val="00B17A6A"/>
    <w:rsid w:val="00B17A93"/>
    <w:rsid w:val="00B17B6D"/>
    <w:rsid w:val="00B17D73"/>
    <w:rsid w:val="00B204BE"/>
    <w:rsid w:val="00B20D73"/>
    <w:rsid w:val="00B20E02"/>
    <w:rsid w:val="00B21023"/>
    <w:rsid w:val="00B228A6"/>
    <w:rsid w:val="00B23FA9"/>
    <w:rsid w:val="00B23FC6"/>
    <w:rsid w:val="00B243EA"/>
    <w:rsid w:val="00B245C6"/>
    <w:rsid w:val="00B24CCB"/>
    <w:rsid w:val="00B24EE2"/>
    <w:rsid w:val="00B251A3"/>
    <w:rsid w:val="00B251CA"/>
    <w:rsid w:val="00B254CB"/>
    <w:rsid w:val="00B2614A"/>
    <w:rsid w:val="00B26190"/>
    <w:rsid w:val="00B266A8"/>
    <w:rsid w:val="00B26AB4"/>
    <w:rsid w:val="00B26E68"/>
    <w:rsid w:val="00B27433"/>
    <w:rsid w:val="00B27707"/>
    <w:rsid w:val="00B27F48"/>
    <w:rsid w:val="00B30604"/>
    <w:rsid w:val="00B315E2"/>
    <w:rsid w:val="00B316E7"/>
    <w:rsid w:val="00B32BD9"/>
    <w:rsid w:val="00B32C37"/>
    <w:rsid w:val="00B339B0"/>
    <w:rsid w:val="00B33F16"/>
    <w:rsid w:val="00B34E7E"/>
    <w:rsid w:val="00B3579A"/>
    <w:rsid w:val="00B35882"/>
    <w:rsid w:val="00B364EB"/>
    <w:rsid w:val="00B36F94"/>
    <w:rsid w:val="00B37170"/>
    <w:rsid w:val="00B37CE2"/>
    <w:rsid w:val="00B37ED9"/>
    <w:rsid w:val="00B41488"/>
    <w:rsid w:val="00B415D4"/>
    <w:rsid w:val="00B41D5E"/>
    <w:rsid w:val="00B41E35"/>
    <w:rsid w:val="00B41F9C"/>
    <w:rsid w:val="00B420A8"/>
    <w:rsid w:val="00B429DA"/>
    <w:rsid w:val="00B432DA"/>
    <w:rsid w:val="00B435AE"/>
    <w:rsid w:val="00B4413B"/>
    <w:rsid w:val="00B44827"/>
    <w:rsid w:val="00B45056"/>
    <w:rsid w:val="00B4529B"/>
    <w:rsid w:val="00B45CB7"/>
    <w:rsid w:val="00B45ED9"/>
    <w:rsid w:val="00B46478"/>
    <w:rsid w:val="00B465A5"/>
    <w:rsid w:val="00B50C3A"/>
    <w:rsid w:val="00B50EE3"/>
    <w:rsid w:val="00B511CB"/>
    <w:rsid w:val="00B51D25"/>
    <w:rsid w:val="00B5211B"/>
    <w:rsid w:val="00B52D74"/>
    <w:rsid w:val="00B52DEA"/>
    <w:rsid w:val="00B53319"/>
    <w:rsid w:val="00B5371B"/>
    <w:rsid w:val="00B539F9"/>
    <w:rsid w:val="00B53A6C"/>
    <w:rsid w:val="00B53DE4"/>
    <w:rsid w:val="00B5449A"/>
    <w:rsid w:val="00B5449C"/>
    <w:rsid w:val="00B549F7"/>
    <w:rsid w:val="00B55062"/>
    <w:rsid w:val="00B553B1"/>
    <w:rsid w:val="00B558B0"/>
    <w:rsid w:val="00B56B23"/>
    <w:rsid w:val="00B56D53"/>
    <w:rsid w:val="00B57CA4"/>
    <w:rsid w:val="00B60B6B"/>
    <w:rsid w:val="00B60D4E"/>
    <w:rsid w:val="00B60D6B"/>
    <w:rsid w:val="00B61BFC"/>
    <w:rsid w:val="00B62059"/>
    <w:rsid w:val="00B622F7"/>
    <w:rsid w:val="00B62A24"/>
    <w:rsid w:val="00B631AB"/>
    <w:rsid w:val="00B631D2"/>
    <w:rsid w:val="00B633FE"/>
    <w:rsid w:val="00B63CF1"/>
    <w:rsid w:val="00B63F63"/>
    <w:rsid w:val="00B63FFA"/>
    <w:rsid w:val="00B6533B"/>
    <w:rsid w:val="00B65D3C"/>
    <w:rsid w:val="00B65E85"/>
    <w:rsid w:val="00B65F78"/>
    <w:rsid w:val="00B66112"/>
    <w:rsid w:val="00B66C54"/>
    <w:rsid w:val="00B66EE8"/>
    <w:rsid w:val="00B672BF"/>
    <w:rsid w:val="00B67C63"/>
    <w:rsid w:val="00B67D10"/>
    <w:rsid w:val="00B67D6B"/>
    <w:rsid w:val="00B706EC"/>
    <w:rsid w:val="00B707BC"/>
    <w:rsid w:val="00B70F6C"/>
    <w:rsid w:val="00B71BE3"/>
    <w:rsid w:val="00B72173"/>
    <w:rsid w:val="00B72567"/>
    <w:rsid w:val="00B72BC1"/>
    <w:rsid w:val="00B72C68"/>
    <w:rsid w:val="00B72CBF"/>
    <w:rsid w:val="00B731C3"/>
    <w:rsid w:val="00B733BC"/>
    <w:rsid w:val="00B733D2"/>
    <w:rsid w:val="00B73D3E"/>
    <w:rsid w:val="00B74339"/>
    <w:rsid w:val="00B74E46"/>
    <w:rsid w:val="00B76663"/>
    <w:rsid w:val="00B76ADE"/>
    <w:rsid w:val="00B77441"/>
    <w:rsid w:val="00B81938"/>
    <w:rsid w:val="00B81E8E"/>
    <w:rsid w:val="00B83715"/>
    <w:rsid w:val="00B83FE3"/>
    <w:rsid w:val="00B840AD"/>
    <w:rsid w:val="00B85A1D"/>
    <w:rsid w:val="00B85E0E"/>
    <w:rsid w:val="00B86029"/>
    <w:rsid w:val="00B8736F"/>
    <w:rsid w:val="00B90143"/>
    <w:rsid w:val="00B908D0"/>
    <w:rsid w:val="00B9144F"/>
    <w:rsid w:val="00B91CE9"/>
    <w:rsid w:val="00B91FE5"/>
    <w:rsid w:val="00B925D6"/>
    <w:rsid w:val="00B92D21"/>
    <w:rsid w:val="00B9343B"/>
    <w:rsid w:val="00B93C94"/>
    <w:rsid w:val="00B95072"/>
    <w:rsid w:val="00B95E43"/>
    <w:rsid w:val="00B9646E"/>
    <w:rsid w:val="00B96A40"/>
    <w:rsid w:val="00B96B80"/>
    <w:rsid w:val="00B9749B"/>
    <w:rsid w:val="00B974A1"/>
    <w:rsid w:val="00B9775C"/>
    <w:rsid w:val="00B979FA"/>
    <w:rsid w:val="00B97E63"/>
    <w:rsid w:val="00B97F4B"/>
    <w:rsid w:val="00B97F8B"/>
    <w:rsid w:val="00BA022C"/>
    <w:rsid w:val="00BA0E90"/>
    <w:rsid w:val="00BA1CA7"/>
    <w:rsid w:val="00BA2100"/>
    <w:rsid w:val="00BA25E7"/>
    <w:rsid w:val="00BA3378"/>
    <w:rsid w:val="00BA3D56"/>
    <w:rsid w:val="00BA4B38"/>
    <w:rsid w:val="00BA4B61"/>
    <w:rsid w:val="00BA4BB1"/>
    <w:rsid w:val="00BA532C"/>
    <w:rsid w:val="00BA558B"/>
    <w:rsid w:val="00BA62B9"/>
    <w:rsid w:val="00BA69C5"/>
    <w:rsid w:val="00BA6B8D"/>
    <w:rsid w:val="00BA70EB"/>
    <w:rsid w:val="00BA74A0"/>
    <w:rsid w:val="00BA7533"/>
    <w:rsid w:val="00BB00BB"/>
    <w:rsid w:val="00BB04AE"/>
    <w:rsid w:val="00BB059D"/>
    <w:rsid w:val="00BB0EAC"/>
    <w:rsid w:val="00BB0EBE"/>
    <w:rsid w:val="00BB1162"/>
    <w:rsid w:val="00BB16F3"/>
    <w:rsid w:val="00BB217E"/>
    <w:rsid w:val="00BB27F1"/>
    <w:rsid w:val="00BB3915"/>
    <w:rsid w:val="00BB39C1"/>
    <w:rsid w:val="00BB4051"/>
    <w:rsid w:val="00BB4D20"/>
    <w:rsid w:val="00BB5215"/>
    <w:rsid w:val="00BB68B6"/>
    <w:rsid w:val="00BB6C42"/>
    <w:rsid w:val="00BB6E54"/>
    <w:rsid w:val="00BB7213"/>
    <w:rsid w:val="00BB7D96"/>
    <w:rsid w:val="00BC0D62"/>
    <w:rsid w:val="00BC1C78"/>
    <w:rsid w:val="00BC25B2"/>
    <w:rsid w:val="00BC2D44"/>
    <w:rsid w:val="00BC35A5"/>
    <w:rsid w:val="00BC35EA"/>
    <w:rsid w:val="00BC3AAA"/>
    <w:rsid w:val="00BC41BB"/>
    <w:rsid w:val="00BC4ABC"/>
    <w:rsid w:val="00BC4D25"/>
    <w:rsid w:val="00BC54C8"/>
    <w:rsid w:val="00BC5739"/>
    <w:rsid w:val="00BC5B2E"/>
    <w:rsid w:val="00BC61F5"/>
    <w:rsid w:val="00BC6226"/>
    <w:rsid w:val="00BC62A0"/>
    <w:rsid w:val="00BC632E"/>
    <w:rsid w:val="00BC6897"/>
    <w:rsid w:val="00BC6E68"/>
    <w:rsid w:val="00BC7254"/>
    <w:rsid w:val="00BD0FE1"/>
    <w:rsid w:val="00BD0FF4"/>
    <w:rsid w:val="00BD2ACC"/>
    <w:rsid w:val="00BD457A"/>
    <w:rsid w:val="00BD46F5"/>
    <w:rsid w:val="00BD4EFD"/>
    <w:rsid w:val="00BD4F92"/>
    <w:rsid w:val="00BD549D"/>
    <w:rsid w:val="00BD5D53"/>
    <w:rsid w:val="00BD5F07"/>
    <w:rsid w:val="00BD63CA"/>
    <w:rsid w:val="00BD6637"/>
    <w:rsid w:val="00BD6D31"/>
    <w:rsid w:val="00BD705E"/>
    <w:rsid w:val="00BD70D7"/>
    <w:rsid w:val="00BE3BAC"/>
    <w:rsid w:val="00BE5065"/>
    <w:rsid w:val="00BE57DA"/>
    <w:rsid w:val="00BE5AAF"/>
    <w:rsid w:val="00BE63BA"/>
    <w:rsid w:val="00BE65F7"/>
    <w:rsid w:val="00BE6A53"/>
    <w:rsid w:val="00BE6B2F"/>
    <w:rsid w:val="00BE7BD2"/>
    <w:rsid w:val="00BE7C42"/>
    <w:rsid w:val="00BE7D54"/>
    <w:rsid w:val="00BE7FDA"/>
    <w:rsid w:val="00BF145D"/>
    <w:rsid w:val="00BF1B03"/>
    <w:rsid w:val="00BF253D"/>
    <w:rsid w:val="00BF3484"/>
    <w:rsid w:val="00BF4798"/>
    <w:rsid w:val="00BF47DE"/>
    <w:rsid w:val="00BF6200"/>
    <w:rsid w:val="00BF66AA"/>
    <w:rsid w:val="00BF68D6"/>
    <w:rsid w:val="00BF6C50"/>
    <w:rsid w:val="00BF7D0C"/>
    <w:rsid w:val="00BF7D34"/>
    <w:rsid w:val="00BF7EE3"/>
    <w:rsid w:val="00C00AAE"/>
    <w:rsid w:val="00C00B10"/>
    <w:rsid w:val="00C013A1"/>
    <w:rsid w:val="00C0192B"/>
    <w:rsid w:val="00C01C92"/>
    <w:rsid w:val="00C02515"/>
    <w:rsid w:val="00C026FF"/>
    <w:rsid w:val="00C0285D"/>
    <w:rsid w:val="00C02F16"/>
    <w:rsid w:val="00C031BC"/>
    <w:rsid w:val="00C03885"/>
    <w:rsid w:val="00C0427B"/>
    <w:rsid w:val="00C044B2"/>
    <w:rsid w:val="00C04B84"/>
    <w:rsid w:val="00C04C02"/>
    <w:rsid w:val="00C04CA7"/>
    <w:rsid w:val="00C04F39"/>
    <w:rsid w:val="00C050ED"/>
    <w:rsid w:val="00C0600F"/>
    <w:rsid w:val="00C06125"/>
    <w:rsid w:val="00C0696F"/>
    <w:rsid w:val="00C074F6"/>
    <w:rsid w:val="00C07CF4"/>
    <w:rsid w:val="00C1017F"/>
    <w:rsid w:val="00C10B48"/>
    <w:rsid w:val="00C116D4"/>
    <w:rsid w:val="00C11905"/>
    <w:rsid w:val="00C1215C"/>
    <w:rsid w:val="00C13408"/>
    <w:rsid w:val="00C1406B"/>
    <w:rsid w:val="00C143DC"/>
    <w:rsid w:val="00C143F9"/>
    <w:rsid w:val="00C1546C"/>
    <w:rsid w:val="00C15543"/>
    <w:rsid w:val="00C15576"/>
    <w:rsid w:val="00C15F1B"/>
    <w:rsid w:val="00C16545"/>
    <w:rsid w:val="00C16AAC"/>
    <w:rsid w:val="00C16D6A"/>
    <w:rsid w:val="00C1742A"/>
    <w:rsid w:val="00C175D0"/>
    <w:rsid w:val="00C17695"/>
    <w:rsid w:val="00C1787E"/>
    <w:rsid w:val="00C17C7B"/>
    <w:rsid w:val="00C17DB3"/>
    <w:rsid w:val="00C207D8"/>
    <w:rsid w:val="00C20A7A"/>
    <w:rsid w:val="00C216F7"/>
    <w:rsid w:val="00C21A8E"/>
    <w:rsid w:val="00C21BCE"/>
    <w:rsid w:val="00C226FE"/>
    <w:rsid w:val="00C23238"/>
    <w:rsid w:val="00C23803"/>
    <w:rsid w:val="00C23B62"/>
    <w:rsid w:val="00C24EE7"/>
    <w:rsid w:val="00C25014"/>
    <w:rsid w:val="00C255BF"/>
    <w:rsid w:val="00C268CA"/>
    <w:rsid w:val="00C26FB5"/>
    <w:rsid w:val="00C2727A"/>
    <w:rsid w:val="00C27B99"/>
    <w:rsid w:val="00C30450"/>
    <w:rsid w:val="00C30AC4"/>
    <w:rsid w:val="00C30DDD"/>
    <w:rsid w:val="00C3219E"/>
    <w:rsid w:val="00C3227B"/>
    <w:rsid w:val="00C32F90"/>
    <w:rsid w:val="00C3338A"/>
    <w:rsid w:val="00C33558"/>
    <w:rsid w:val="00C34069"/>
    <w:rsid w:val="00C34144"/>
    <w:rsid w:val="00C347FB"/>
    <w:rsid w:val="00C349D2"/>
    <w:rsid w:val="00C34C23"/>
    <w:rsid w:val="00C34C68"/>
    <w:rsid w:val="00C34E96"/>
    <w:rsid w:val="00C3542C"/>
    <w:rsid w:val="00C361AD"/>
    <w:rsid w:val="00C36C1C"/>
    <w:rsid w:val="00C375F6"/>
    <w:rsid w:val="00C37B96"/>
    <w:rsid w:val="00C37E58"/>
    <w:rsid w:val="00C42134"/>
    <w:rsid w:val="00C42A96"/>
    <w:rsid w:val="00C42B06"/>
    <w:rsid w:val="00C42D23"/>
    <w:rsid w:val="00C42E4E"/>
    <w:rsid w:val="00C43D0B"/>
    <w:rsid w:val="00C43FA0"/>
    <w:rsid w:val="00C440D5"/>
    <w:rsid w:val="00C44403"/>
    <w:rsid w:val="00C45669"/>
    <w:rsid w:val="00C47DD3"/>
    <w:rsid w:val="00C504F9"/>
    <w:rsid w:val="00C5054B"/>
    <w:rsid w:val="00C506D2"/>
    <w:rsid w:val="00C50743"/>
    <w:rsid w:val="00C518EF"/>
    <w:rsid w:val="00C5224F"/>
    <w:rsid w:val="00C522B4"/>
    <w:rsid w:val="00C528A2"/>
    <w:rsid w:val="00C52AD8"/>
    <w:rsid w:val="00C52F2C"/>
    <w:rsid w:val="00C52F37"/>
    <w:rsid w:val="00C53736"/>
    <w:rsid w:val="00C54059"/>
    <w:rsid w:val="00C54C94"/>
    <w:rsid w:val="00C54CFB"/>
    <w:rsid w:val="00C55855"/>
    <w:rsid w:val="00C55954"/>
    <w:rsid w:val="00C56331"/>
    <w:rsid w:val="00C56A08"/>
    <w:rsid w:val="00C56B0B"/>
    <w:rsid w:val="00C56BDD"/>
    <w:rsid w:val="00C602CE"/>
    <w:rsid w:val="00C60A05"/>
    <w:rsid w:val="00C60CB0"/>
    <w:rsid w:val="00C613E5"/>
    <w:rsid w:val="00C61BF1"/>
    <w:rsid w:val="00C62955"/>
    <w:rsid w:val="00C62A46"/>
    <w:rsid w:val="00C62E8D"/>
    <w:rsid w:val="00C63058"/>
    <w:rsid w:val="00C631ED"/>
    <w:rsid w:val="00C636A5"/>
    <w:rsid w:val="00C637EE"/>
    <w:rsid w:val="00C65683"/>
    <w:rsid w:val="00C65F3E"/>
    <w:rsid w:val="00C660D0"/>
    <w:rsid w:val="00C664FB"/>
    <w:rsid w:val="00C66552"/>
    <w:rsid w:val="00C6786D"/>
    <w:rsid w:val="00C67D5C"/>
    <w:rsid w:val="00C67F4D"/>
    <w:rsid w:val="00C7010D"/>
    <w:rsid w:val="00C7019C"/>
    <w:rsid w:val="00C71C0D"/>
    <w:rsid w:val="00C71D81"/>
    <w:rsid w:val="00C725C2"/>
    <w:rsid w:val="00C72881"/>
    <w:rsid w:val="00C72E03"/>
    <w:rsid w:val="00C72EFC"/>
    <w:rsid w:val="00C737A1"/>
    <w:rsid w:val="00C73C65"/>
    <w:rsid w:val="00C74074"/>
    <w:rsid w:val="00C746FA"/>
    <w:rsid w:val="00C74C62"/>
    <w:rsid w:val="00C75F77"/>
    <w:rsid w:val="00C76305"/>
    <w:rsid w:val="00C7664B"/>
    <w:rsid w:val="00C76C58"/>
    <w:rsid w:val="00C77134"/>
    <w:rsid w:val="00C771BC"/>
    <w:rsid w:val="00C775B3"/>
    <w:rsid w:val="00C77956"/>
    <w:rsid w:val="00C77B8B"/>
    <w:rsid w:val="00C8049C"/>
    <w:rsid w:val="00C821AD"/>
    <w:rsid w:val="00C82DD3"/>
    <w:rsid w:val="00C82E15"/>
    <w:rsid w:val="00C838B1"/>
    <w:rsid w:val="00C83A41"/>
    <w:rsid w:val="00C84330"/>
    <w:rsid w:val="00C85501"/>
    <w:rsid w:val="00C8596A"/>
    <w:rsid w:val="00C85A17"/>
    <w:rsid w:val="00C85BCC"/>
    <w:rsid w:val="00C86434"/>
    <w:rsid w:val="00C86493"/>
    <w:rsid w:val="00C869EA"/>
    <w:rsid w:val="00C874DB"/>
    <w:rsid w:val="00C87C28"/>
    <w:rsid w:val="00C91210"/>
    <w:rsid w:val="00C91D8A"/>
    <w:rsid w:val="00C9263F"/>
    <w:rsid w:val="00C92785"/>
    <w:rsid w:val="00C92DC8"/>
    <w:rsid w:val="00C942F4"/>
    <w:rsid w:val="00C94BD1"/>
    <w:rsid w:val="00C94D62"/>
    <w:rsid w:val="00C95154"/>
    <w:rsid w:val="00C951C8"/>
    <w:rsid w:val="00C96289"/>
    <w:rsid w:val="00C962D9"/>
    <w:rsid w:val="00C969A0"/>
    <w:rsid w:val="00C96A70"/>
    <w:rsid w:val="00C96EFA"/>
    <w:rsid w:val="00C97004"/>
    <w:rsid w:val="00C97365"/>
    <w:rsid w:val="00C979C8"/>
    <w:rsid w:val="00C97D3C"/>
    <w:rsid w:val="00C97DEE"/>
    <w:rsid w:val="00CA08D3"/>
    <w:rsid w:val="00CA0CE5"/>
    <w:rsid w:val="00CA17C1"/>
    <w:rsid w:val="00CA1902"/>
    <w:rsid w:val="00CA1C52"/>
    <w:rsid w:val="00CA1CD6"/>
    <w:rsid w:val="00CA234E"/>
    <w:rsid w:val="00CA24F1"/>
    <w:rsid w:val="00CA25A2"/>
    <w:rsid w:val="00CA29E5"/>
    <w:rsid w:val="00CA2E79"/>
    <w:rsid w:val="00CA3319"/>
    <w:rsid w:val="00CA4156"/>
    <w:rsid w:val="00CA48F8"/>
    <w:rsid w:val="00CA4CBA"/>
    <w:rsid w:val="00CA4CF7"/>
    <w:rsid w:val="00CA5018"/>
    <w:rsid w:val="00CA546A"/>
    <w:rsid w:val="00CA5DAC"/>
    <w:rsid w:val="00CA6ABD"/>
    <w:rsid w:val="00CA6B83"/>
    <w:rsid w:val="00CA7929"/>
    <w:rsid w:val="00CB02B3"/>
    <w:rsid w:val="00CB0629"/>
    <w:rsid w:val="00CB0640"/>
    <w:rsid w:val="00CB0C41"/>
    <w:rsid w:val="00CB10C3"/>
    <w:rsid w:val="00CB1E0E"/>
    <w:rsid w:val="00CB2326"/>
    <w:rsid w:val="00CB2D2B"/>
    <w:rsid w:val="00CB3EDC"/>
    <w:rsid w:val="00CB4054"/>
    <w:rsid w:val="00CB47C1"/>
    <w:rsid w:val="00CB4D3C"/>
    <w:rsid w:val="00CB4DF7"/>
    <w:rsid w:val="00CB5DFC"/>
    <w:rsid w:val="00CB6CA9"/>
    <w:rsid w:val="00CC00F0"/>
    <w:rsid w:val="00CC0291"/>
    <w:rsid w:val="00CC0A5E"/>
    <w:rsid w:val="00CC0EA6"/>
    <w:rsid w:val="00CC154D"/>
    <w:rsid w:val="00CC176B"/>
    <w:rsid w:val="00CC1B21"/>
    <w:rsid w:val="00CC2BA5"/>
    <w:rsid w:val="00CC30B1"/>
    <w:rsid w:val="00CC3387"/>
    <w:rsid w:val="00CC41A9"/>
    <w:rsid w:val="00CC4925"/>
    <w:rsid w:val="00CC4966"/>
    <w:rsid w:val="00CC4989"/>
    <w:rsid w:val="00CC4E9F"/>
    <w:rsid w:val="00CC4F1F"/>
    <w:rsid w:val="00CC5824"/>
    <w:rsid w:val="00CC59CB"/>
    <w:rsid w:val="00CC6833"/>
    <w:rsid w:val="00CC6C9E"/>
    <w:rsid w:val="00CC7235"/>
    <w:rsid w:val="00CC732B"/>
    <w:rsid w:val="00CD0575"/>
    <w:rsid w:val="00CD0736"/>
    <w:rsid w:val="00CD075A"/>
    <w:rsid w:val="00CD16AC"/>
    <w:rsid w:val="00CD1BFD"/>
    <w:rsid w:val="00CD2602"/>
    <w:rsid w:val="00CD270C"/>
    <w:rsid w:val="00CD2718"/>
    <w:rsid w:val="00CD30F8"/>
    <w:rsid w:val="00CD341A"/>
    <w:rsid w:val="00CD381A"/>
    <w:rsid w:val="00CD435B"/>
    <w:rsid w:val="00CD4382"/>
    <w:rsid w:val="00CD4407"/>
    <w:rsid w:val="00CD4F6D"/>
    <w:rsid w:val="00CD4FA8"/>
    <w:rsid w:val="00CD5897"/>
    <w:rsid w:val="00CD613F"/>
    <w:rsid w:val="00CD667C"/>
    <w:rsid w:val="00CD6B13"/>
    <w:rsid w:val="00CD6C6E"/>
    <w:rsid w:val="00CD6E85"/>
    <w:rsid w:val="00CD71C9"/>
    <w:rsid w:val="00CD7207"/>
    <w:rsid w:val="00CE005B"/>
    <w:rsid w:val="00CE03D6"/>
    <w:rsid w:val="00CE17FE"/>
    <w:rsid w:val="00CE18D5"/>
    <w:rsid w:val="00CE1C0B"/>
    <w:rsid w:val="00CE1DBE"/>
    <w:rsid w:val="00CE1E1F"/>
    <w:rsid w:val="00CE1F31"/>
    <w:rsid w:val="00CE21F4"/>
    <w:rsid w:val="00CE22D2"/>
    <w:rsid w:val="00CE2BB3"/>
    <w:rsid w:val="00CE31AD"/>
    <w:rsid w:val="00CE37F3"/>
    <w:rsid w:val="00CE3F23"/>
    <w:rsid w:val="00CE55AA"/>
    <w:rsid w:val="00CE58E7"/>
    <w:rsid w:val="00CE63E0"/>
    <w:rsid w:val="00CE6983"/>
    <w:rsid w:val="00CE6CC2"/>
    <w:rsid w:val="00CE7D63"/>
    <w:rsid w:val="00CE7F5D"/>
    <w:rsid w:val="00CF0293"/>
    <w:rsid w:val="00CF14DB"/>
    <w:rsid w:val="00CF16B2"/>
    <w:rsid w:val="00CF1DF6"/>
    <w:rsid w:val="00CF2200"/>
    <w:rsid w:val="00CF2891"/>
    <w:rsid w:val="00CF2EBB"/>
    <w:rsid w:val="00CF3FB7"/>
    <w:rsid w:val="00CF6316"/>
    <w:rsid w:val="00CF7F36"/>
    <w:rsid w:val="00D003CD"/>
    <w:rsid w:val="00D00461"/>
    <w:rsid w:val="00D009B4"/>
    <w:rsid w:val="00D0130D"/>
    <w:rsid w:val="00D01491"/>
    <w:rsid w:val="00D022F5"/>
    <w:rsid w:val="00D028E6"/>
    <w:rsid w:val="00D02E1E"/>
    <w:rsid w:val="00D03246"/>
    <w:rsid w:val="00D0328E"/>
    <w:rsid w:val="00D041F0"/>
    <w:rsid w:val="00D044A3"/>
    <w:rsid w:val="00D046B3"/>
    <w:rsid w:val="00D048FB"/>
    <w:rsid w:val="00D04EED"/>
    <w:rsid w:val="00D0639A"/>
    <w:rsid w:val="00D06CE7"/>
    <w:rsid w:val="00D074F1"/>
    <w:rsid w:val="00D07A7B"/>
    <w:rsid w:val="00D10944"/>
    <w:rsid w:val="00D10C15"/>
    <w:rsid w:val="00D10C6C"/>
    <w:rsid w:val="00D10F12"/>
    <w:rsid w:val="00D1134F"/>
    <w:rsid w:val="00D113D1"/>
    <w:rsid w:val="00D125B8"/>
    <w:rsid w:val="00D1292B"/>
    <w:rsid w:val="00D13317"/>
    <w:rsid w:val="00D134F3"/>
    <w:rsid w:val="00D137AC"/>
    <w:rsid w:val="00D14223"/>
    <w:rsid w:val="00D14B19"/>
    <w:rsid w:val="00D16D48"/>
    <w:rsid w:val="00D17047"/>
    <w:rsid w:val="00D17C1D"/>
    <w:rsid w:val="00D17CBC"/>
    <w:rsid w:val="00D203C7"/>
    <w:rsid w:val="00D20771"/>
    <w:rsid w:val="00D21884"/>
    <w:rsid w:val="00D218D5"/>
    <w:rsid w:val="00D21E6A"/>
    <w:rsid w:val="00D21E75"/>
    <w:rsid w:val="00D21FC1"/>
    <w:rsid w:val="00D2307E"/>
    <w:rsid w:val="00D23469"/>
    <w:rsid w:val="00D23746"/>
    <w:rsid w:val="00D23C97"/>
    <w:rsid w:val="00D23F86"/>
    <w:rsid w:val="00D24110"/>
    <w:rsid w:val="00D2414F"/>
    <w:rsid w:val="00D24292"/>
    <w:rsid w:val="00D24396"/>
    <w:rsid w:val="00D247A7"/>
    <w:rsid w:val="00D24FEE"/>
    <w:rsid w:val="00D25718"/>
    <w:rsid w:val="00D259AC"/>
    <w:rsid w:val="00D26079"/>
    <w:rsid w:val="00D264D7"/>
    <w:rsid w:val="00D265FD"/>
    <w:rsid w:val="00D26EB8"/>
    <w:rsid w:val="00D272EA"/>
    <w:rsid w:val="00D2756D"/>
    <w:rsid w:val="00D275DA"/>
    <w:rsid w:val="00D27F3D"/>
    <w:rsid w:val="00D310A7"/>
    <w:rsid w:val="00D313B9"/>
    <w:rsid w:val="00D317E9"/>
    <w:rsid w:val="00D31D48"/>
    <w:rsid w:val="00D32123"/>
    <w:rsid w:val="00D3287D"/>
    <w:rsid w:val="00D34079"/>
    <w:rsid w:val="00D34A1F"/>
    <w:rsid w:val="00D35041"/>
    <w:rsid w:val="00D3528A"/>
    <w:rsid w:val="00D3567C"/>
    <w:rsid w:val="00D35827"/>
    <w:rsid w:val="00D35938"/>
    <w:rsid w:val="00D35BCF"/>
    <w:rsid w:val="00D35DD9"/>
    <w:rsid w:val="00D366EB"/>
    <w:rsid w:val="00D36B84"/>
    <w:rsid w:val="00D37075"/>
    <w:rsid w:val="00D377C2"/>
    <w:rsid w:val="00D40C6E"/>
    <w:rsid w:val="00D40CAB"/>
    <w:rsid w:val="00D41547"/>
    <w:rsid w:val="00D415CD"/>
    <w:rsid w:val="00D42679"/>
    <w:rsid w:val="00D4295E"/>
    <w:rsid w:val="00D42B01"/>
    <w:rsid w:val="00D431D3"/>
    <w:rsid w:val="00D4598B"/>
    <w:rsid w:val="00D460C9"/>
    <w:rsid w:val="00D464DE"/>
    <w:rsid w:val="00D4686E"/>
    <w:rsid w:val="00D469A1"/>
    <w:rsid w:val="00D46E91"/>
    <w:rsid w:val="00D47221"/>
    <w:rsid w:val="00D47258"/>
    <w:rsid w:val="00D47650"/>
    <w:rsid w:val="00D47920"/>
    <w:rsid w:val="00D47CD4"/>
    <w:rsid w:val="00D50071"/>
    <w:rsid w:val="00D50609"/>
    <w:rsid w:val="00D507D4"/>
    <w:rsid w:val="00D5153D"/>
    <w:rsid w:val="00D51590"/>
    <w:rsid w:val="00D51597"/>
    <w:rsid w:val="00D51834"/>
    <w:rsid w:val="00D5245E"/>
    <w:rsid w:val="00D5250E"/>
    <w:rsid w:val="00D52653"/>
    <w:rsid w:val="00D52CD9"/>
    <w:rsid w:val="00D534D0"/>
    <w:rsid w:val="00D53B50"/>
    <w:rsid w:val="00D53C6D"/>
    <w:rsid w:val="00D53F18"/>
    <w:rsid w:val="00D54020"/>
    <w:rsid w:val="00D541DF"/>
    <w:rsid w:val="00D545DA"/>
    <w:rsid w:val="00D550BC"/>
    <w:rsid w:val="00D554AA"/>
    <w:rsid w:val="00D554CA"/>
    <w:rsid w:val="00D55629"/>
    <w:rsid w:val="00D559DC"/>
    <w:rsid w:val="00D55ADA"/>
    <w:rsid w:val="00D55D0D"/>
    <w:rsid w:val="00D56C9E"/>
    <w:rsid w:val="00D57296"/>
    <w:rsid w:val="00D57674"/>
    <w:rsid w:val="00D57BAA"/>
    <w:rsid w:val="00D606F7"/>
    <w:rsid w:val="00D60870"/>
    <w:rsid w:val="00D60AFD"/>
    <w:rsid w:val="00D60B43"/>
    <w:rsid w:val="00D61C09"/>
    <w:rsid w:val="00D61E7C"/>
    <w:rsid w:val="00D6212A"/>
    <w:rsid w:val="00D6238C"/>
    <w:rsid w:val="00D6261F"/>
    <w:rsid w:val="00D628EE"/>
    <w:rsid w:val="00D62ECE"/>
    <w:rsid w:val="00D6305A"/>
    <w:rsid w:val="00D633F5"/>
    <w:rsid w:val="00D634AD"/>
    <w:rsid w:val="00D6384A"/>
    <w:rsid w:val="00D64AEC"/>
    <w:rsid w:val="00D64B5C"/>
    <w:rsid w:val="00D64B92"/>
    <w:rsid w:val="00D6563E"/>
    <w:rsid w:val="00D6646B"/>
    <w:rsid w:val="00D66C42"/>
    <w:rsid w:val="00D66E78"/>
    <w:rsid w:val="00D67F62"/>
    <w:rsid w:val="00D704CF"/>
    <w:rsid w:val="00D708FB"/>
    <w:rsid w:val="00D7121D"/>
    <w:rsid w:val="00D71477"/>
    <w:rsid w:val="00D71740"/>
    <w:rsid w:val="00D71F95"/>
    <w:rsid w:val="00D7202C"/>
    <w:rsid w:val="00D721BC"/>
    <w:rsid w:val="00D724B9"/>
    <w:rsid w:val="00D72773"/>
    <w:rsid w:val="00D73463"/>
    <w:rsid w:val="00D735F5"/>
    <w:rsid w:val="00D73709"/>
    <w:rsid w:val="00D73E5D"/>
    <w:rsid w:val="00D73F44"/>
    <w:rsid w:val="00D7421A"/>
    <w:rsid w:val="00D744FB"/>
    <w:rsid w:val="00D7488E"/>
    <w:rsid w:val="00D74D50"/>
    <w:rsid w:val="00D75A38"/>
    <w:rsid w:val="00D76480"/>
    <w:rsid w:val="00D765A4"/>
    <w:rsid w:val="00D769FA"/>
    <w:rsid w:val="00D77602"/>
    <w:rsid w:val="00D77887"/>
    <w:rsid w:val="00D779ED"/>
    <w:rsid w:val="00D77F8C"/>
    <w:rsid w:val="00D805D0"/>
    <w:rsid w:val="00D80699"/>
    <w:rsid w:val="00D80883"/>
    <w:rsid w:val="00D80F16"/>
    <w:rsid w:val="00D810A1"/>
    <w:rsid w:val="00D81500"/>
    <w:rsid w:val="00D8152C"/>
    <w:rsid w:val="00D81B94"/>
    <w:rsid w:val="00D81EEA"/>
    <w:rsid w:val="00D820EA"/>
    <w:rsid w:val="00D821F5"/>
    <w:rsid w:val="00D82547"/>
    <w:rsid w:val="00D8272F"/>
    <w:rsid w:val="00D829E3"/>
    <w:rsid w:val="00D82B8D"/>
    <w:rsid w:val="00D82D47"/>
    <w:rsid w:val="00D83D03"/>
    <w:rsid w:val="00D84154"/>
    <w:rsid w:val="00D843D3"/>
    <w:rsid w:val="00D84B61"/>
    <w:rsid w:val="00D84BF0"/>
    <w:rsid w:val="00D858BC"/>
    <w:rsid w:val="00D8687B"/>
    <w:rsid w:val="00D86B0B"/>
    <w:rsid w:val="00D87998"/>
    <w:rsid w:val="00D87C90"/>
    <w:rsid w:val="00D87F69"/>
    <w:rsid w:val="00D90E9B"/>
    <w:rsid w:val="00D910DB"/>
    <w:rsid w:val="00D91181"/>
    <w:rsid w:val="00D91F2A"/>
    <w:rsid w:val="00D9233F"/>
    <w:rsid w:val="00D930FB"/>
    <w:rsid w:val="00D94623"/>
    <w:rsid w:val="00D95271"/>
    <w:rsid w:val="00D952AA"/>
    <w:rsid w:val="00D96640"/>
    <w:rsid w:val="00D96A7F"/>
    <w:rsid w:val="00D96FF3"/>
    <w:rsid w:val="00D970E3"/>
    <w:rsid w:val="00D978BE"/>
    <w:rsid w:val="00D97F3B"/>
    <w:rsid w:val="00DA01B9"/>
    <w:rsid w:val="00DA1066"/>
    <w:rsid w:val="00DA1617"/>
    <w:rsid w:val="00DA1AD5"/>
    <w:rsid w:val="00DA252B"/>
    <w:rsid w:val="00DA40C8"/>
    <w:rsid w:val="00DA4B5F"/>
    <w:rsid w:val="00DA4F24"/>
    <w:rsid w:val="00DA530B"/>
    <w:rsid w:val="00DA5A0C"/>
    <w:rsid w:val="00DA5AF1"/>
    <w:rsid w:val="00DA692D"/>
    <w:rsid w:val="00DA72EB"/>
    <w:rsid w:val="00DA76C7"/>
    <w:rsid w:val="00DB01F2"/>
    <w:rsid w:val="00DB05AC"/>
    <w:rsid w:val="00DB0D6B"/>
    <w:rsid w:val="00DB1088"/>
    <w:rsid w:val="00DB1293"/>
    <w:rsid w:val="00DB1A76"/>
    <w:rsid w:val="00DB1C8A"/>
    <w:rsid w:val="00DB1FA2"/>
    <w:rsid w:val="00DB2282"/>
    <w:rsid w:val="00DB2B3E"/>
    <w:rsid w:val="00DB2D5F"/>
    <w:rsid w:val="00DB37E3"/>
    <w:rsid w:val="00DB3CAD"/>
    <w:rsid w:val="00DB4B64"/>
    <w:rsid w:val="00DB52F8"/>
    <w:rsid w:val="00DB5B48"/>
    <w:rsid w:val="00DB6D6E"/>
    <w:rsid w:val="00DB7F23"/>
    <w:rsid w:val="00DC167E"/>
    <w:rsid w:val="00DC1DA3"/>
    <w:rsid w:val="00DC26C9"/>
    <w:rsid w:val="00DC30F3"/>
    <w:rsid w:val="00DC39CD"/>
    <w:rsid w:val="00DC3B6A"/>
    <w:rsid w:val="00DC3F42"/>
    <w:rsid w:val="00DC428C"/>
    <w:rsid w:val="00DC446E"/>
    <w:rsid w:val="00DC4935"/>
    <w:rsid w:val="00DC4F5E"/>
    <w:rsid w:val="00DC5292"/>
    <w:rsid w:val="00DC6BA1"/>
    <w:rsid w:val="00DC6BB0"/>
    <w:rsid w:val="00DC79E1"/>
    <w:rsid w:val="00DC7E62"/>
    <w:rsid w:val="00DC7EF3"/>
    <w:rsid w:val="00DD0266"/>
    <w:rsid w:val="00DD035A"/>
    <w:rsid w:val="00DD1055"/>
    <w:rsid w:val="00DD1079"/>
    <w:rsid w:val="00DD1745"/>
    <w:rsid w:val="00DD22B5"/>
    <w:rsid w:val="00DD24D7"/>
    <w:rsid w:val="00DD2616"/>
    <w:rsid w:val="00DD277E"/>
    <w:rsid w:val="00DD32E0"/>
    <w:rsid w:val="00DD4653"/>
    <w:rsid w:val="00DD4892"/>
    <w:rsid w:val="00DD6AF2"/>
    <w:rsid w:val="00DD743A"/>
    <w:rsid w:val="00DD753D"/>
    <w:rsid w:val="00DE0C9B"/>
    <w:rsid w:val="00DE12E3"/>
    <w:rsid w:val="00DE16EA"/>
    <w:rsid w:val="00DE1C20"/>
    <w:rsid w:val="00DE1DC5"/>
    <w:rsid w:val="00DE1F1A"/>
    <w:rsid w:val="00DE25D8"/>
    <w:rsid w:val="00DE27F2"/>
    <w:rsid w:val="00DE2A4E"/>
    <w:rsid w:val="00DE34EB"/>
    <w:rsid w:val="00DE36A7"/>
    <w:rsid w:val="00DE3E72"/>
    <w:rsid w:val="00DE4F56"/>
    <w:rsid w:val="00DE5764"/>
    <w:rsid w:val="00DE5862"/>
    <w:rsid w:val="00DE5AE7"/>
    <w:rsid w:val="00DE5CBE"/>
    <w:rsid w:val="00DE63D6"/>
    <w:rsid w:val="00DE6906"/>
    <w:rsid w:val="00DE6C0D"/>
    <w:rsid w:val="00DE6F9F"/>
    <w:rsid w:val="00DE7021"/>
    <w:rsid w:val="00DE723B"/>
    <w:rsid w:val="00DE75CD"/>
    <w:rsid w:val="00DE7608"/>
    <w:rsid w:val="00DF042B"/>
    <w:rsid w:val="00DF0526"/>
    <w:rsid w:val="00DF08A9"/>
    <w:rsid w:val="00DF0911"/>
    <w:rsid w:val="00DF0AE0"/>
    <w:rsid w:val="00DF0B4B"/>
    <w:rsid w:val="00DF25F0"/>
    <w:rsid w:val="00DF3583"/>
    <w:rsid w:val="00DF3752"/>
    <w:rsid w:val="00DF3C81"/>
    <w:rsid w:val="00DF41BE"/>
    <w:rsid w:val="00DF4CBF"/>
    <w:rsid w:val="00DF56CE"/>
    <w:rsid w:val="00DF5858"/>
    <w:rsid w:val="00DF5DF4"/>
    <w:rsid w:val="00DF6027"/>
    <w:rsid w:val="00DF6D01"/>
    <w:rsid w:val="00DF6ED8"/>
    <w:rsid w:val="00DF70D2"/>
    <w:rsid w:val="00DF73EE"/>
    <w:rsid w:val="00DF7BAF"/>
    <w:rsid w:val="00E0048E"/>
    <w:rsid w:val="00E006CF"/>
    <w:rsid w:val="00E00A28"/>
    <w:rsid w:val="00E00D37"/>
    <w:rsid w:val="00E01444"/>
    <w:rsid w:val="00E01A68"/>
    <w:rsid w:val="00E01A79"/>
    <w:rsid w:val="00E02A52"/>
    <w:rsid w:val="00E02ECD"/>
    <w:rsid w:val="00E038DB"/>
    <w:rsid w:val="00E03992"/>
    <w:rsid w:val="00E03A42"/>
    <w:rsid w:val="00E0433C"/>
    <w:rsid w:val="00E05555"/>
    <w:rsid w:val="00E056B7"/>
    <w:rsid w:val="00E06BC4"/>
    <w:rsid w:val="00E06C3F"/>
    <w:rsid w:val="00E06C7B"/>
    <w:rsid w:val="00E1038A"/>
    <w:rsid w:val="00E104F3"/>
    <w:rsid w:val="00E1107C"/>
    <w:rsid w:val="00E116E8"/>
    <w:rsid w:val="00E11910"/>
    <w:rsid w:val="00E11B71"/>
    <w:rsid w:val="00E11EBA"/>
    <w:rsid w:val="00E1251C"/>
    <w:rsid w:val="00E129DD"/>
    <w:rsid w:val="00E12F40"/>
    <w:rsid w:val="00E13562"/>
    <w:rsid w:val="00E135D5"/>
    <w:rsid w:val="00E158EA"/>
    <w:rsid w:val="00E15992"/>
    <w:rsid w:val="00E16851"/>
    <w:rsid w:val="00E16C48"/>
    <w:rsid w:val="00E16D50"/>
    <w:rsid w:val="00E16D95"/>
    <w:rsid w:val="00E16F14"/>
    <w:rsid w:val="00E174E1"/>
    <w:rsid w:val="00E17827"/>
    <w:rsid w:val="00E17CE4"/>
    <w:rsid w:val="00E20674"/>
    <w:rsid w:val="00E20FE0"/>
    <w:rsid w:val="00E21079"/>
    <w:rsid w:val="00E212B8"/>
    <w:rsid w:val="00E2137D"/>
    <w:rsid w:val="00E21753"/>
    <w:rsid w:val="00E21EC2"/>
    <w:rsid w:val="00E223EE"/>
    <w:rsid w:val="00E22515"/>
    <w:rsid w:val="00E22B7B"/>
    <w:rsid w:val="00E240D2"/>
    <w:rsid w:val="00E252DD"/>
    <w:rsid w:val="00E257FC"/>
    <w:rsid w:val="00E270DB"/>
    <w:rsid w:val="00E27E26"/>
    <w:rsid w:val="00E30952"/>
    <w:rsid w:val="00E309E8"/>
    <w:rsid w:val="00E30DAA"/>
    <w:rsid w:val="00E33F94"/>
    <w:rsid w:val="00E34109"/>
    <w:rsid w:val="00E34ED3"/>
    <w:rsid w:val="00E350EC"/>
    <w:rsid w:val="00E3531C"/>
    <w:rsid w:val="00E35426"/>
    <w:rsid w:val="00E35977"/>
    <w:rsid w:val="00E35C01"/>
    <w:rsid w:val="00E35F7F"/>
    <w:rsid w:val="00E3633D"/>
    <w:rsid w:val="00E36CE0"/>
    <w:rsid w:val="00E37E95"/>
    <w:rsid w:val="00E402EA"/>
    <w:rsid w:val="00E41276"/>
    <w:rsid w:val="00E41BAE"/>
    <w:rsid w:val="00E41E87"/>
    <w:rsid w:val="00E41ED0"/>
    <w:rsid w:val="00E42852"/>
    <w:rsid w:val="00E4294B"/>
    <w:rsid w:val="00E43188"/>
    <w:rsid w:val="00E43E3A"/>
    <w:rsid w:val="00E44EF9"/>
    <w:rsid w:val="00E44F96"/>
    <w:rsid w:val="00E4519E"/>
    <w:rsid w:val="00E45855"/>
    <w:rsid w:val="00E46873"/>
    <w:rsid w:val="00E4771A"/>
    <w:rsid w:val="00E4796C"/>
    <w:rsid w:val="00E502DC"/>
    <w:rsid w:val="00E502E3"/>
    <w:rsid w:val="00E50E70"/>
    <w:rsid w:val="00E515EA"/>
    <w:rsid w:val="00E51B84"/>
    <w:rsid w:val="00E52674"/>
    <w:rsid w:val="00E52695"/>
    <w:rsid w:val="00E527C9"/>
    <w:rsid w:val="00E52D8C"/>
    <w:rsid w:val="00E534E9"/>
    <w:rsid w:val="00E53C6E"/>
    <w:rsid w:val="00E53F13"/>
    <w:rsid w:val="00E54700"/>
    <w:rsid w:val="00E5518F"/>
    <w:rsid w:val="00E555F2"/>
    <w:rsid w:val="00E55753"/>
    <w:rsid w:val="00E559C7"/>
    <w:rsid w:val="00E55AFD"/>
    <w:rsid w:val="00E55C30"/>
    <w:rsid w:val="00E56949"/>
    <w:rsid w:val="00E56ABA"/>
    <w:rsid w:val="00E571D9"/>
    <w:rsid w:val="00E574BB"/>
    <w:rsid w:val="00E57D68"/>
    <w:rsid w:val="00E57D76"/>
    <w:rsid w:val="00E615C3"/>
    <w:rsid w:val="00E61ACF"/>
    <w:rsid w:val="00E62339"/>
    <w:rsid w:val="00E6268C"/>
    <w:rsid w:val="00E628BC"/>
    <w:rsid w:val="00E63A55"/>
    <w:rsid w:val="00E63AC1"/>
    <w:rsid w:val="00E63D5A"/>
    <w:rsid w:val="00E6403A"/>
    <w:rsid w:val="00E643F1"/>
    <w:rsid w:val="00E64676"/>
    <w:rsid w:val="00E649E6"/>
    <w:rsid w:val="00E64B6C"/>
    <w:rsid w:val="00E64D61"/>
    <w:rsid w:val="00E65AC6"/>
    <w:rsid w:val="00E65EF4"/>
    <w:rsid w:val="00E65FA8"/>
    <w:rsid w:val="00E66052"/>
    <w:rsid w:val="00E662EE"/>
    <w:rsid w:val="00E66804"/>
    <w:rsid w:val="00E66E38"/>
    <w:rsid w:val="00E66E67"/>
    <w:rsid w:val="00E66F05"/>
    <w:rsid w:val="00E67AFF"/>
    <w:rsid w:val="00E70506"/>
    <w:rsid w:val="00E708F6"/>
    <w:rsid w:val="00E70D38"/>
    <w:rsid w:val="00E71696"/>
    <w:rsid w:val="00E722ED"/>
    <w:rsid w:val="00E72397"/>
    <w:rsid w:val="00E72571"/>
    <w:rsid w:val="00E72755"/>
    <w:rsid w:val="00E72D07"/>
    <w:rsid w:val="00E72E5B"/>
    <w:rsid w:val="00E7392D"/>
    <w:rsid w:val="00E73D16"/>
    <w:rsid w:val="00E73DAB"/>
    <w:rsid w:val="00E74573"/>
    <w:rsid w:val="00E749C8"/>
    <w:rsid w:val="00E74DDA"/>
    <w:rsid w:val="00E758AA"/>
    <w:rsid w:val="00E75ADE"/>
    <w:rsid w:val="00E75DAD"/>
    <w:rsid w:val="00E768CF"/>
    <w:rsid w:val="00E76A38"/>
    <w:rsid w:val="00E76BE0"/>
    <w:rsid w:val="00E76C5D"/>
    <w:rsid w:val="00E76CA5"/>
    <w:rsid w:val="00E76E50"/>
    <w:rsid w:val="00E77033"/>
    <w:rsid w:val="00E777AC"/>
    <w:rsid w:val="00E77D68"/>
    <w:rsid w:val="00E8013E"/>
    <w:rsid w:val="00E803E7"/>
    <w:rsid w:val="00E8228C"/>
    <w:rsid w:val="00E82324"/>
    <w:rsid w:val="00E82F34"/>
    <w:rsid w:val="00E8313C"/>
    <w:rsid w:val="00E8322D"/>
    <w:rsid w:val="00E843D8"/>
    <w:rsid w:val="00E849E9"/>
    <w:rsid w:val="00E84A9B"/>
    <w:rsid w:val="00E84BC9"/>
    <w:rsid w:val="00E84BF4"/>
    <w:rsid w:val="00E8762F"/>
    <w:rsid w:val="00E87B8F"/>
    <w:rsid w:val="00E907B9"/>
    <w:rsid w:val="00E908D0"/>
    <w:rsid w:val="00E90A78"/>
    <w:rsid w:val="00E91334"/>
    <w:rsid w:val="00E913E1"/>
    <w:rsid w:val="00E91686"/>
    <w:rsid w:val="00E91AED"/>
    <w:rsid w:val="00E91EBA"/>
    <w:rsid w:val="00E9228C"/>
    <w:rsid w:val="00E923D4"/>
    <w:rsid w:val="00E923F0"/>
    <w:rsid w:val="00E92438"/>
    <w:rsid w:val="00E925BE"/>
    <w:rsid w:val="00E92E5D"/>
    <w:rsid w:val="00E93175"/>
    <w:rsid w:val="00E933C2"/>
    <w:rsid w:val="00E936DD"/>
    <w:rsid w:val="00E9403F"/>
    <w:rsid w:val="00E94593"/>
    <w:rsid w:val="00E94B98"/>
    <w:rsid w:val="00E94F4E"/>
    <w:rsid w:val="00E95E3E"/>
    <w:rsid w:val="00E95EB4"/>
    <w:rsid w:val="00E96BED"/>
    <w:rsid w:val="00E96BFF"/>
    <w:rsid w:val="00E96CAD"/>
    <w:rsid w:val="00E9761B"/>
    <w:rsid w:val="00E97A4A"/>
    <w:rsid w:val="00EA051C"/>
    <w:rsid w:val="00EA096E"/>
    <w:rsid w:val="00EA0F76"/>
    <w:rsid w:val="00EA1216"/>
    <w:rsid w:val="00EA1DA1"/>
    <w:rsid w:val="00EA23B1"/>
    <w:rsid w:val="00EA2F84"/>
    <w:rsid w:val="00EA33E0"/>
    <w:rsid w:val="00EA3C41"/>
    <w:rsid w:val="00EA3FD3"/>
    <w:rsid w:val="00EA42BA"/>
    <w:rsid w:val="00EA4D88"/>
    <w:rsid w:val="00EA5DC6"/>
    <w:rsid w:val="00EA6250"/>
    <w:rsid w:val="00EA6BC2"/>
    <w:rsid w:val="00EA73EA"/>
    <w:rsid w:val="00EB0154"/>
    <w:rsid w:val="00EB0CD4"/>
    <w:rsid w:val="00EB19F3"/>
    <w:rsid w:val="00EB29A5"/>
    <w:rsid w:val="00EB2E34"/>
    <w:rsid w:val="00EB3B2F"/>
    <w:rsid w:val="00EB3B76"/>
    <w:rsid w:val="00EB4062"/>
    <w:rsid w:val="00EB4BBE"/>
    <w:rsid w:val="00EB4BE6"/>
    <w:rsid w:val="00EB52E4"/>
    <w:rsid w:val="00EB54D0"/>
    <w:rsid w:val="00EB5524"/>
    <w:rsid w:val="00EB585E"/>
    <w:rsid w:val="00EB65C6"/>
    <w:rsid w:val="00EB6F18"/>
    <w:rsid w:val="00EB73EE"/>
    <w:rsid w:val="00EB74B1"/>
    <w:rsid w:val="00EB7915"/>
    <w:rsid w:val="00EB7CB8"/>
    <w:rsid w:val="00EB7FEA"/>
    <w:rsid w:val="00EC008A"/>
    <w:rsid w:val="00EC0F14"/>
    <w:rsid w:val="00EC1335"/>
    <w:rsid w:val="00EC1B97"/>
    <w:rsid w:val="00EC1C39"/>
    <w:rsid w:val="00EC260F"/>
    <w:rsid w:val="00EC2899"/>
    <w:rsid w:val="00EC2979"/>
    <w:rsid w:val="00EC30A3"/>
    <w:rsid w:val="00EC36E9"/>
    <w:rsid w:val="00EC3D3E"/>
    <w:rsid w:val="00EC42FF"/>
    <w:rsid w:val="00EC486C"/>
    <w:rsid w:val="00EC4ECB"/>
    <w:rsid w:val="00EC4FF5"/>
    <w:rsid w:val="00EC5DFF"/>
    <w:rsid w:val="00EC6055"/>
    <w:rsid w:val="00EC6451"/>
    <w:rsid w:val="00EC7208"/>
    <w:rsid w:val="00ED019E"/>
    <w:rsid w:val="00ED04E2"/>
    <w:rsid w:val="00ED0849"/>
    <w:rsid w:val="00ED0E11"/>
    <w:rsid w:val="00ED14EE"/>
    <w:rsid w:val="00ED15E0"/>
    <w:rsid w:val="00ED1682"/>
    <w:rsid w:val="00ED184B"/>
    <w:rsid w:val="00ED1FCA"/>
    <w:rsid w:val="00ED24E4"/>
    <w:rsid w:val="00ED290C"/>
    <w:rsid w:val="00ED2DD7"/>
    <w:rsid w:val="00ED3354"/>
    <w:rsid w:val="00ED34C4"/>
    <w:rsid w:val="00ED35E6"/>
    <w:rsid w:val="00ED4D5D"/>
    <w:rsid w:val="00ED50BE"/>
    <w:rsid w:val="00ED5789"/>
    <w:rsid w:val="00ED6982"/>
    <w:rsid w:val="00ED7298"/>
    <w:rsid w:val="00ED7599"/>
    <w:rsid w:val="00ED77D0"/>
    <w:rsid w:val="00ED77FB"/>
    <w:rsid w:val="00ED7D52"/>
    <w:rsid w:val="00EE036D"/>
    <w:rsid w:val="00EE03B4"/>
    <w:rsid w:val="00EE06BC"/>
    <w:rsid w:val="00EE0E61"/>
    <w:rsid w:val="00EE12DB"/>
    <w:rsid w:val="00EE139C"/>
    <w:rsid w:val="00EE14B4"/>
    <w:rsid w:val="00EE1C9D"/>
    <w:rsid w:val="00EE2030"/>
    <w:rsid w:val="00EE32CD"/>
    <w:rsid w:val="00EE3423"/>
    <w:rsid w:val="00EE3E20"/>
    <w:rsid w:val="00EE4112"/>
    <w:rsid w:val="00EE4235"/>
    <w:rsid w:val="00EE43E9"/>
    <w:rsid w:val="00EE49A5"/>
    <w:rsid w:val="00EE4A8F"/>
    <w:rsid w:val="00EE4D11"/>
    <w:rsid w:val="00EE4FFD"/>
    <w:rsid w:val="00EE530F"/>
    <w:rsid w:val="00EE543A"/>
    <w:rsid w:val="00EE5875"/>
    <w:rsid w:val="00EE689A"/>
    <w:rsid w:val="00EE74D8"/>
    <w:rsid w:val="00EE7CE9"/>
    <w:rsid w:val="00EF02D0"/>
    <w:rsid w:val="00EF04CF"/>
    <w:rsid w:val="00EF0E39"/>
    <w:rsid w:val="00EF121D"/>
    <w:rsid w:val="00EF1509"/>
    <w:rsid w:val="00EF2F8B"/>
    <w:rsid w:val="00EF36ED"/>
    <w:rsid w:val="00EF3752"/>
    <w:rsid w:val="00EF3781"/>
    <w:rsid w:val="00EF47E4"/>
    <w:rsid w:val="00EF52B5"/>
    <w:rsid w:val="00EF53B8"/>
    <w:rsid w:val="00EF57D3"/>
    <w:rsid w:val="00EF5D48"/>
    <w:rsid w:val="00EF5DC0"/>
    <w:rsid w:val="00EF6131"/>
    <w:rsid w:val="00EF620F"/>
    <w:rsid w:val="00EF65EF"/>
    <w:rsid w:val="00F000E9"/>
    <w:rsid w:val="00F0086D"/>
    <w:rsid w:val="00F01321"/>
    <w:rsid w:val="00F01A9D"/>
    <w:rsid w:val="00F01ED8"/>
    <w:rsid w:val="00F01FDE"/>
    <w:rsid w:val="00F02013"/>
    <w:rsid w:val="00F021A5"/>
    <w:rsid w:val="00F02389"/>
    <w:rsid w:val="00F029C0"/>
    <w:rsid w:val="00F039E0"/>
    <w:rsid w:val="00F048C2"/>
    <w:rsid w:val="00F04B10"/>
    <w:rsid w:val="00F04C4B"/>
    <w:rsid w:val="00F04F5B"/>
    <w:rsid w:val="00F0577F"/>
    <w:rsid w:val="00F06251"/>
    <w:rsid w:val="00F062E6"/>
    <w:rsid w:val="00F06B07"/>
    <w:rsid w:val="00F070CF"/>
    <w:rsid w:val="00F0779D"/>
    <w:rsid w:val="00F0794D"/>
    <w:rsid w:val="00F07C8C"/>
    <w:rsid w:val="00F07D53"/>
    <w:rsid w:val="00F108EB"/>
    <w:rsid w:val="00F111C4"/>
    <w:rsid w:val="00F11629"/>
    <w:rsid w:val="00F118FD"/>
    <w:rsid w:val="00F12A1F"/>
    <w:rsid w:val="00F12B0F"/>
    <w:rsid w:val="00F12D29"/>
    <w:rsid w:val="00F130A6"/>
    <w:rsid w:val="00F1424F"/>
    <w:rsid w:val="00F143F6"/>
    <w:rsid w:val="00F1685F"/>
    <w:rsid w:val="00F1729F"/>
    <w:rsid w:val="00F174DB"/>
    <w:rsid w:val="00F20E9F"/>
    <w:rsid w:val="00F21B00"/>
    <w:rsid w:val="00F21BE3"/>
    <w:rsid w:val="00F22430"/>
    <w:rsid w:val="00F22AF9"/>
    <w:rsid w:val="00F22E0D"/>
    <w:rsid w:val="00F2417B"/>
    <w:rsid w:val="00F24CC7"/>
    <w:rsid w:val="00F250DC"/>
    <w:rsid w:val="00F26321"/>
    <w:rsid w:val="00F26346"/>
    <w:rsid w:val="00F27940"/>
    <w:rsid w:val="00F30DF7"/>
    <w:rsid w:val="00F30E9A"/>
    <w:rsid w:val="00F316D0"/>
    <w:rsid w:val="00F3176D"/>
    <w:rsid w:val="00F32704"/>
    <w:rsid w:val="00F32F10"/>
    <w:rsid w:val="00F332A3"/>
    <w:rsid w:val="00F3375A"/>
    <w:rsid w:val="00F33A5F"/>
    <w:rsid w:val="00F34025"/>
    <w:rsid w:val="00F34828"/>
    <w:rsid w:val="00F34B8D"/>
    <w:rsid w:val="00F352AE"/>
    <w:rsid w:val="00F35F06"/>
    <w:rsid w:val="00F35F97"/>
    <w:rsid w:val="00F360B5"/>
    <w:rsid w:val="00F36157"/>
    <w:rsid w:val="00F36645"/>
    <w:rsid w:val="00F36FFF"/>
    <w:rsid w:val="00F37844"/>
    <w:rsid w:val="00F379D4"/>
    <w:rsid w:val="00F4003F"/>
    <w:rsid w:val="00F40107"/>
    <w:rsid w:val="00F40C83"/>
    <w:rsid w:val="00F40CA5"/>
    <w:rsid w:val="00F41197"/>
    <w:rsid w:val="00F41DCB"/>
    <w:rsid w:val="00F42250"/>
    <w:rsid w:val="00F42335"/>
    <w:rsid w:val="00F423F0"/>
    <w:rsid w:val="00F427E8"/>
    <w:rsid w:val="00F4294D"/>
    <w:rsid w:val="00F4295C"/>
    <w:rsid w:val="00F42980"/>
    <w:rsid w:val="00F4314E"/>
    <w:rsid w:val="00F43826"/>
    <w:rsid w:val="00F43A49"/>
    <w:rsid w:val="00F43EEC"/>
    <w:rsid w:val="00F440BA"/>
    <w:rsid w:val="00F4419A"/>
    <w:rsid w:val="00F441D5"/>
    <w:rsid w:val="00F44604"/>
    <w:rsid w:val="00F44F11"/>
    <w:rsid w:val="00F44F9E"/>
    <w:rsid w:val="00F45A77"/>
    <w:rsid w:val="00F4653F"/>
    <w:rsid w:val="00F46BB4"/>
    <w:rsid w:val="00F4734D"/>
    <w:rsid w:val="00F473D1"/>
    <w:rsid w:val="00F47717"/>
    <w:rsid w:val="00F47C40"/>
    <w:rsid w:val="00F50B73"/>
    <w:rsid w:val="00F51052"/>
    <w:rsid w:val="00F512D9"/>
    <w:rsid w:val="00F515E7"/>
    <w:rsid w:val="00F519BB"/>
    <w:rsid w:val="00F52265"/>
    <w:rsid w:val="00F522F4"/>
    <w:rsid w:val="00F52D24"/>
    <w:rsid w:val="00F532D4"/>
    <w:rsid w:val="00F538CD"/>
    <w:rsid w:val="00F53A38"/>
    <w:rsid w:val="00F53EAE"/>
    <w:rsid w:val="00F54269"/>
    <w:rsid w:val="00F542AB"/>
    <w:rsid w:val="00F54722"/>
    <w:rsid w:val="00F54C00"/>
    <w:rsid w:val="00F5551A"/>
    <w:rsid w:val="00F5628A"/>
    <w:rsid w:val="00F569CC"/>
    <w:rsid w:val="00F56D8B"/>
    <w:rsid w:val="00F5706C"/>
    <w:rsid w:val="00F577F4"/>
    <w:rsid w:val="00F57839"/>
    <w:rsid w:val="00F57CBC"/>
    <w:rsid w:val="00F57F61"/>
    <w:rsid w:val="00F60A6D"/>
    <w:rsid w:val="00F61EDC"/>
    <w:rsid w:val="00F62710"/>
    <w:rsid w:val="00F62975"/>
    <w:rsid w:val="00F62A57"/>
    <w:rsid w:val="00F62FB7"/>
    <w:rsid w:val="00F63801"/>
    <w:rsid w:val="00F63FF6"/>
    <w:rsid w:val="00F64253"/>
    <w:rsid w:val="00F642D6"/>
    <w:rsid w:val="00F64F8E"/>
    <w:rsid w:val="00F65363"/>
    <w:rsid w:val="00F671CD"/>
    <w:rsid w:val="00F67264"/>
    <w:rsid w:val="00F674B7"/>
    <w:rsid w:val="00F67724"/>
    <w:rsid w:val="00F6782A"/>
    <w:rsid w:val="00F67CE1"/>
    <w:rsid w:val="00F70265"/>
    <w:rsid w:val="00F70F05"/>
    <w:rsid w:val="00F723B6"/>
    <w:rsid w:val="00F72B6F"/>
    <w:rsid w:val="00F730CD"/>
    <w:rsid w:val="00F73736"/>
    <w:rsid w:val="00F73C98"/>
    <w:rsid w:val="00F74792"/>
    <w:rsid w:val="00F75467"/>
    <w:rsid w:val="00F75B67"/>
    <w:rsid w:val="00F75C25"/>
    <w:rsid w:val="00F76040"/>
    <w:rsid w:val="00F764BC"/>
    <w:rsid w:val="00F76712"/>
    <w:rsid w:val="00F804F4"/>
    <w:rsid w:val="00F80513"/>
    <w:rsid w:val="00F80534"/>
    <w:rsid w:val="00F80654"/>
    <w:rsid w:val="00F8090D"/>
    <w:rsid w:val="00F81200"/>
    <w:rsid w:val="00F8134F"/>
    <w:rsid w:val="00F8152A"/>
    <w:rsid w:val="00F817C7"/>
    <w:rsid w:val="00F81BD8"/>
    <w:rsid w:val="00F8215B"/>
    <w:rsid w:val="00F82223"/>
    <w:rsid w:val="00F82901"/>
    <w:rsid w:val="00F83CCA"/>
    <w:rsid w:val="00F841C0"/>
    <w:rsid w:val="00F84505"/>
    <w:rsid w:val="00F84E0E"/>
    <w:rsid w:val="00F84E3B"/>
    <w:rsid w:val="00F84E6D"/>
    <w:rsid w:val="00F85553"/>
    <w:rsid w:val="00F8569C"/>
    <w:rsid w:val="00F85EAA"/>
    <w:rsid w:val="00F865F6"/>
    <w:rsid w:val="00F872C6"/>
    <w:rsid w:val="00F87567"/>
    <w:rsid w:val="00F879BE"/>
    <w:rsid w:val="00F87C36"/>
    <w:rsid w:val="00F87CE3"/>
    <w:rsid w:val="00F908F4"/>
    <w:rsid w:val="00F91416"/>
    <w:rsid w:val="00F9167B"/>
    <w:rsid w:val="00F91A2A"/>
    <w:rsid w:val="00F91BBD"/>
    <w:rsid w:val="00F91F2E"/>
    <w:rsid w:val="00F92A39"/>
    <w:rsid w:val="00F935E8"/>
    <w:rsid w:val="00F93967"/>
    <w:rsid w:val="00F9622C"/>
    <w:rsid w:val="00F96988"/>
    <w:rsid w:val="00F96B28"/>
    <w:rsid w:val="00F971B0"/>
    <w:rsid w:val="00F9769F"/>
    <w:rsid w:val="00F976CB"/>
    <w:rsid w:val="00F97C29"/>
    <w:rsid w:val="00FA0C57"/>
    <w:rsid w:val="00FA0CAB"/>
    <w:rsid w:val="00FA10D7"/>
    <w:rsid w:val="00FA1A8A"/>
    <w:rsid w:val="00FA29F8"/>
    <w:rsid w:val="00FA2B93"/>
    <w:rsid w:val="00FA2CB2"/>
    <w:rsid w:val="00FA2E24"/>
    <w:rsid w:val="00FA2F54"/>
    <w:rsid w:val="00FA3109"/>
    <w:rsid w:val="00FA31FC"/>
    <w:rsid w:val="00FA3E12"/>
    <w:rsid w:val="00FA4047"/>
    <w:rsid w:val="00FA4251"/>
    <w:rsid w:val="00FA4296"/>
    <w:rsid w:val="00FA45D7"/>
    <w:rsid w:val="00FA58E8"/>
    <w:rsid w:val="00FA5A36"/>
    <w:rsid w:val="00FA6203"/>
    <w:rsid w:val="00FA6511"/>
    <w:rsid w:val="00FA6850"/>
    <w:rsid w:val="00FA6AFB"/>
    <w:rsid w:val="00FA6E29"/>
    <w:rsid w:val="00FA6E37"/>
    <w:rsid w:val="00FA78B9"/>
    <w:rsid w:val="00FB08FA"/>
    <w:rsid w:val="00FB0A3C"/>
    <w:rsid w:val="00FB171A"/>
    <w:rsid w:val="00FB1A7F"/>
    <w:rsid w:val="00FB1EFA"/>
    <w:rsid w:val="00FB219C"/>
    <w:rsid w:val="00FB2FD3"/>
    <w:rsid w:val="00FB31BA"/>
    <w:rsid w:val="00FB46FE"/>
    <w:rsid w:val="00FB498F"/>
    <w:rsid w:val="00FB51F5"/>
    <w:rsid w:val="00FB5282"/>
    <w:rsid w:val="00FB6459"/>
    <w:rsid w:val="00FB6819"/>
    <w:rsid w:val="00FB73A9"/>
    <w:rsid w:val="00FC0019"/>
    <w:rsid w:val="00FC052F"/>
    <w:rsid w:val="00FC0539"/>
    <w:rsid w:val="00FC14F2"/>
    <w:rsid w:val="00FC357A"/>
    <w:rsid w:val="00FC3600"/>
    <w:rsid w:val="00FC362C"/>
    <w:rsid w:val="00FC3848"/>
    <w:rsid w:val="00FC3B90"/>
    <w:rsid w:val="00FC3EB1"/>
    <w:rsid w:val="00FC41C0"/>
    <w:rsid w:val="00FC43F8"/>
    <w:rsid w:val="00FC4C49"/>
    <w:rsid w:val="00FC6080"/>
    <w:rsid w:val="00FC6402"/>
    <w:rsid w:val="00FC656C"/>
    <w:rsid w:val="00FC66F2"/>
    <w:rsid w:val="00FC6A08"/>
    <w:rsid w:val="00FC6A1B"/>
    <w:rsid w:val="00FC6C9C"/>
    <w:rsid w:val="00FC7204"/>
    <w:rsid w:val="00FC7898"/>
    <w:rsid w:val="00FC7BD6"/>
    <w:rsid w:val="00FD00FE"/>
    <w:rsid w:val="00FD0C10"/>
    <w:rsid w:val="00FD0C21"/>
    <w:rsid w:val="00FD0FAC"/>
    <w:rsid w:val="00FD1688"/>
    <w:rsid w:val="00FD1AAD"/>
    <w:rsid w:val="00FD1BD2"/>
    <w:rsid w:val="00FD23DB"/>
    <w:rsid w:val="00FD25BC"/>
    <w:rsid w:val="00FD2E37"/>
    <w:rsid w:val="00FD3732"/>
    <w:rsid w:val="00FD39AD"/>
    <w:rsid w:val="00FD3BD8"/>
    <w:rsid w:val="00FD4871"/>
    <w:rsid w:val="00FD4B4A"/>
    <w:rsid w:val="00FD587B"/>
    <w:rsid w:val="00FD5AE6"/>
    <w:rsid w:val="00FD5E7D"/>
    <w:rsid w:val="00FD601C"/>
    <w:rsid w:val="00FD6501"/>
    <w:rsid w:val="00FD6E68"/>
    <w:rsid w:val="00FD7E23"/>
    <w:rsid w:val="00FD7E62"/>
    <w:rsid w:val="00FE0228"/>
    <w:rsid w:val="00FE0399"/>
    <w:rsid w:val="00FE1526"/>
    <w:rsid w:val="00FE1C2F"/>
    <w:rsid w:val="00FE1C77"/>
    <w:rsid w:val="00FE24C2"/>
    <w:rsid w:val="00FE27CF"/>
    <w:rsid w:val="00FE2E66"/>
    <w:rsid w:val="00FE38DE"/>
    <w:rsid w:val="00FE3C4D"/>
    <w:rsid w:val="00FE4272"/>
    <w:rsid w:val="00FE44FE"/>
    <w:rsid w:val="00FE45A5"/>
    <w:rsid w:val="00FE4A5C"/>
    <w:rsid w:val="00FE4BD6"/>
    <w:rsid w:val="00FE501C"/>
    <w:rsid w:val="00FE52B5"/>
    <w:rsid w:val="00FE63EE"/>
    <w:rsid w:val="00FE6DDD"/>
    <w:rsid w:val="00FE6DF3"/>
    <w:rsid w:val="00FE6E26"/>
    <w:rsid w:val="00FE714D"/>
    <w:rsid w:val="00FE74AA"/>
    <w:rsid w:val="00FE7CE2"/>
    <w:rsid w:val="00FF03C9"/>
    <w:rsid w:val="00FF05C9"/>
    <w:rsid w:val="00FF0904"/>
    <w:rsid w:val="00FF10D8"/>
    <w:rsid w:val="00FF1392"/>
    <w:rsid w:val="00FF19F8"/>
    <w:rsid w:val="00FF1D04"/>
    <w:rsid w:val="00FF20A7"/>
    <w:rsid w:val="00FF255A"/>
    <w:rsid w:val="00FF28D4"/>
    <w:rsid w:val="00FF2B0B"/>
    <w:rsid w:val="00FF2CD2"/>
    <w:rsid w:val="00FF2F90"/>
    <w:rsid w:val="00FF3E53"/>
    <w:rsid w:val="00FF3FC3"/>
    <w:rsid w:val="00FF451C"/>
    <w:rsid w:val="00FF6E54"/>
    <w:rsid w:val="00FF70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634B741"/>
  <w15:docId w15:val="{68E0B647-9F0F-4BFC-BED3-02CAC8CE0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5EF4"/>
    <w:pPr>
      <w:autoSpaceDE w:val="0"/>
      <w:autoSpaceDN w:val="0"/>
    </w:pPr>
    <w:rPr>
      <w:rFonts w:ascii="Arial" w:hAnsi="Arial" w:cs="Arial"/>
      <w:lang w:eastAsia="es-ES"/>
    </w:rPr>
  </w:style>
  <w:style w:type="paragraph" w:styleId="Ttulo1">
    <w:name w:val="heading 1"/>
    <w:aliases w:val="Edgar 1"/>
    <w:basedOn w:val="Normal"/>
    <w:next w:val="Normal"/>
    <w:link w:val="Ttulo1Car"/>
    <w:uiPriority w:val="9"/>
    <w:qFormat/>
    <w:rsid w:val="00131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MT2,título 2,Edgar 2"/>
    <w:basedOn w:val="Normal"/>
    <w:next w:val="Normal"/>
    <w:link w:val="Ttulo2Car"/>
    <w:uiPriority w:val="9"/>
    <w:unhideWhenUsed/>
    <w:qFormat/>
    <w:rsid w:val="00E55C3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D55ADA"/>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292D0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292D0D"/>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292D0D"/>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131932"/>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aliases w:val="MT2 Car,título 2 Car,Edgar 2 Car"/>
    <w:basedOn w:val="Fuentedeprrafopredeter"/>
    <w:link w:val="Ttulo2"/>
    <w:uiPriority w:val="9"/>
    <w:rsid w:val="00E55C30"/>
    <w:rPr>
      <w:rFonts w:ascii="Cambria" w:hAnsi="Cambria"/>
      <w:b/>
      <w:bCs/>
      <w:i/>
      <w:iCs/>
      <w:sz w:val="28"/>
      <w:szCs w:val="28"/>
      <w:lang w:val="es-ES" w:eastAsia="es-ES"/>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D55ADA"/>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rsid w:val="00292D0D"/>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292D0D"/>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292D0D"/>
    <w:rPr>
      <w:rFonts w:asciiTheme="majorHAnsi" w:eastAsiaTheme="majorEastAsia" w:hAnsiTheme="majorHAnsi" w:cstheme="majorBidi"/>
      <w:sz w:val="22"/>
      <w:szCs w:val="22"/>
      <w:lang w:val="en-US" w:eastAsia="en-US"/>
    </w:rPr>
  </w:style>
  <w:style w:type="paragraph" w:styleId="Encabezado">
    <w:name w:val="header"/>
    <w:aliases w:val="h,h8,h9,h10,h18,encabezado,Car3, 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Car3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B"/>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ítulos Principales sin numeración,Title Char,Puesto1,Título11,AL Título,Título AL"/>
    <w:basedOn w:val="Normal"/>
    <w:link w:val="TtuloCar1"/>
    <w:uiPriority w:val="10"/>
    <w:qFormat/>
    <w:rsid w:val="006A6F8A"/>
    <w:pPr>
      <w:autoSpaceDE/>
      <w:autoSpaceDN/>
      <w:jc w:val="center"/>
    </w:pPr>
    <w:rPr>
      <w:rFonts w:cs="Times New Roman"/>
      <w:b/>
      <w:sz w:val="18"/>
    </w:rPr>
  </w:style>
  <w:style w:type="character" w:customStyle="1" w:styleId="TtuloCar1">
    <w:name w:val="Título Car1"/>
    <w:aliases w:val="Títulos Principales sin numeración Car1,Title Char Car1,Puesto1 Car,Título11 Car1,AL Título Car1,Título AL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Formato,Sin espaciado2,A1,Sin espaciado11,No Spacing Car Car Car,No Spacing Car Car,Sin espaciado21,Sin espaciado211,Sin espaciado111,TRABAJO,Sin Espacio,PONAL,Cuadrícula media 21,Arial,MODIFICAR"/>
    <w:link w:val="SinespaciadoCar"/>
    <w:uiPriority w:val="1"/>
    <w:qFormat/>
    <w:rsid w:val="00580FDE"/>
    <w:rPr>
      <w:sz w:val="24"/>
      <w:szCs w:val="24"/>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TRABAJO Car,Sin Espacio Car"/>
    <w:basedOn w:val="Fuentedeprrafopredeter"/>
    <w:link w:val="Sinespaciado"/>
    <w:uiPriority w:val="1"/>
    <w:qFormat/>
    <w:locked/>
    <w:rsid w:val="00292D0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4C284C"/>
    <w:pPr>
      <w:spacing w:after="120" w:line="480" w:lineRule="auto"/>
      <w:ind w:left="283"/>
    </w:pPr>
  </w:style>
  <w:style w:type="character" w:customStyle="1" w:styleId="Sangra2detindependienteCar">
    <w:name w:val="Sangría 2 de t. independiente Car"/>
    <w:basedOn w:val="Fuentedeprrafopredeter"/>
    <w:link w:val="Sangra2detindependiente"/>
    <w:rsid w:val="004C284C"/>
    <w:rPr>
      <w:rFonts w:ascii="Arial" w:hAnsi="Arial" w:cs="Arial"/>
      <w:lang w:val="es-ES_tradnl" w:eastAsia="es-ES"/>
    </w:rPr>
  </w:style>
  <w:style w:type="paragraph" w:customStyle="1" w:styleId="Sinespaciado3">
    <w:name w:val="Sin espaciado3"/>
    <w:uiPriority w:val="1"/>
    <w:qFormat/>
    <w:rsid w:val="004C284C"/>
    <w:pPr>
      <w:jc w:val="both"/>
    </w:pPr>
    <w:rPr>
      <w:rFonts w:ascii="Arial" w:hAnsi="Arial" w:cs="Arial"/>
      <w:sz w:val="24"/>
      <w:szCs w:val="24"/>
      <w:lang w:val="es-ES" w:eastAsia="es-ES"/>
    </w:rPr>
  </w:style>
  <w:style w:type="character" w:customStyle="1" w:styleId="ext-mb-text">
    <w:name w:val="ext-mb-text"/>
    <w:basedOn w:val="Fuentedeprrafopredeter"/>
    <w:rsid w:val="00D17C1D"/>
  </w:style>
  <w:style w:type="paragraph" w:styleId="Subttulo">
    <w:name w:val="Subtitle"/>
    <w:basedOn w:val="Normal"/>
    <w:next w:val="Normal"/>
    <w:link w:val="SubttuloCar"/>
    <w:uiPriority w:val="11"/>
    <w:qFormat/>
    <w:rsid w:val="001903A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1903AC"/>
    <w:rPr>
      <w:rFonts w:asciiTheme="majorHAnsi" w:eastAsiaTheme="majorEastAsia" w:hAnsiTheme="majorHAnsi" w:cstheme="majorBidi"/>
      <w:i/>
      <w:iCs/>
      <w:color w:val="4F81BD" w:themeColor="accent1"/>
      <w:spacing w:val="15"/>
      <w:sz w:val="24"/>
      <w:szCs w:val="24"/>
      <w:lang w:val="es-ES_tradnl" w:eastAsia="es-ES"/>
    </w:rPr>
  </w:style>
  <w:style w:type="character" w:styleId="Textoennegrita">
    <w:name w:val="Strong"/>
    <w:basedOn w:val="Fuentedeprrafopredeter"/>
    <w:uiPriority w:val="22"/>
    <w:qFormat/>
    <w:rsid w:val="00131932"/>
    <w:rPr>
      <w:b/>
      <w:bCs/>
    </w:rPr>
  </w:style>
  <w:style w:type="character" w:styleId="nfasis">
    <w:name w:val="Emphasis"/>
    <w:basedOn w:val="Fuentedeprrafopredeter"/>
    <w:uiPriority w:val="20"/>
    <w:qFormat/>
    <w:rsid w:val="00131932"/>
    <w:rPr>
      <w:i/>
      <w:iCs/>
    </w:rPr>
  </w:style>
  <w:style w:type="paragraph" w:customStyle="1" w:styleId="WW-Predeterminado">
    <w:name w:val="WW-Predeterminado"/>
    <w:rsid w:val="00BC6226"/>
    <w:pPr>
      <w:suppressAutoHyphens/>
    </w:pPr>
    <w:rPr>
      <w:rFonts w:eastAsia="Arial"/>
      <w:kern w:val="1"/>
      <w:sz w:val="24"/>
      <w:lang w:val="es-ES" w:eastAsia="ar-SA"/>
    </w:rPr>
  </w:style>
  <w:style w:type="paragraph" w:customStyle="1" w:styleId="Default">
    <w:name w:val="Default"/>
    <w:link w:val="DefaultCar"/>
    <w:qFormat/>
    <w:rsid w:val="00031EE4"/>
    <w:pPr>
      <w:suppressAutoHyphens/>
      <w:autoSpaceDE w:val="0"/>
    </w:pPr>
    <w:rPr>
      <w:rFonts w:eastAsia="Calibri"/>
      <w:color w:val="000000"/>
      <w:sz w:val="24"/>
      <w:szCs w:val="24"/>
      <w:lang w:eastAsia="ar-SA"/>
    </w:rPr>
  </w:style>
  <w:style w:type="paragraph" w:customStyle="1" w:styleId="BodyText21">
    <w:name w:val="Body Text 21"/>
    <w:basedOn w:val="Normal"/>
    <w:rsid w:val="005F6EB4"/>
    <w:pPr>
      <w:widowControl w:val="0"/>
      <w:tabs>
        <w:tab w:val="left" w:pos="-720"/>
        <w:tab w:val="left" w:pos="0"/>
        <w:tab w:val="left" w:pos="720"/>
      </w:tabs>
      <w:suppressAutoHyphens/>
      <w:autoSpaceDE/>
      <w:autoSpaceDN/>
      <w:jc w:val="both"/>
    </w:pPr>
    <w:rPr>
      <w:rFonts w:ascii="Arial Narrow" w:hAnsi="Arial Narrow" w:cs="Times New Roman"/>
      <w:spacing w:val="-2"/>
      <w:sz w:val="28"/>
    </w:rPr>
  </w:style>
  <w:style w:type="paragraph" w:customStyle="1" w:styleId="Prrafodelista1">
    <w:name w:val="Párrafo de lista1"/>
    <w:basedOn w:val="Normal"/>
    <w:link w:val="ListParagraphChar"/>
    <w:qFormat/>
    <w:rsid w:val="001C61AD"/>
    <w:pPr>
      <w:autoSpaceDE/>
      <w:autoSpaceDN/>
      <w:ind w:left="720"/>
      <w:contextualSpacing/>
    </w:pPr>
    <w:rPr>
      <w:rFonts w:ascii="Times New Roman" w:eastAsia="Calibri" w:hAnsi="Times New Roman" w:cs="Times New Roman"/>
      <w:sz w:val="24"/>
      <w:szCs w:val="24"/>
    </w:rPr>
  </w:style>
  <w:style w:type="paragraph" w:customStyle="1" w:styleId="ecxmsonormal">
    <w:name w:val="ecxmsonormal"/>
    <w:basedOn w:val="Normal"/>
    <w:rsid w:val="001C61AD"/>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uiPriority w:val="99"/>
    <w:rsid w:val="00292D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92D0D"/>
    <w:rPr>
      <w:lang w:val="es-ES" w:eastAsia="es-ES"/>
    </w:rPr>
  </w:style>
  <w:style w:type="character" w:styleId="Refdenotaalpie">
    <w:name w:val="footnote reference"/>
    <w:uiPriority w:val="99"/>
    <w:rsid w:val="00292D0D"/>
    <w:rPr>
      <w:vertAlign w:val="superscript"/>
    </w:rPr>
  </w:style>
  <w:style w:type="paragraph" w:customStyle="1" w:styleId="CarCarCar">
    <w:name w:val="Car Car Car"/>
    <w:basedOn w:val="Normal"/>
    <w:rsid w:val="00292D0D"/>
    <w:pPr>
      <w:autoSpaceDE/>
      <w:autoSpaceDN/>
      <w:spacing w:after="160" w:line="240" w:lineRule="exact"/>
    </w:pPr>
    <w:rPr>
      <w:rFonts w:ascii="Verdana" w:hAnsi="Verdana" w:cs="Times New Roman"/>
      <w:lang w:eastAsia="en-US"/>
    </w:rPr>
  </w:style>
  <w:style w:type="paragraph" w:customStyle="1" w:styleId="Char8">
    <w:name w:val="Char8"/>
    <w:basedOn w:val="Normal"/>
    <w:rsid w:val="00292D0D"/>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92D0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2D0D"/>
    <w:pPr>
      <w:autoSpaceDE/>
      <w:autoSpaceDN/>
      <w:spacing w:after="160" w:line="240" w:lineRule="exact"/>
    </w:pPr>
    <w:rPr>
      <w:rFonts w:ascii="Verdana" w:hAnsi="Verdana" w:cs="Verdana"/>
      <w:lang w:eastAsia="en-US"/>
    </w:rPr>
  </w:style>
  <w:style w:type="paragraph" w:customStyle="1" w:styleId="Car">
    <w:name w:val="Car"/>
    <w:basedOn w:val="Normal"/>
    <w:rsid w:val="00292D0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92D0D"/>
    <w:pPr>
      <w:autoSpaceDE/>
      <w:autoSpaceDN/>
      <w:spacing w:after="160" w:line="240" w:lineRule="exact"/>
    </w:pPr>
    <w:rPr>
      <w:rFonts w:ascii="Verdana" w:hAnsi="Verdana" w:cs="Verdana"/>
      <w:lang w:eastAsia="en-US"/>
    </w:rPr>
  </w:style>
  <w:style w:type="paragraph" w:customStyle="1" w:styleId="Car1">
    <w:name w:val="Car1"/>
    <w:basedOn w:val="Normal"/>
    <w:rsid w:val="00292D0D"/>
    <w:pPr>
      <w:autoSpaceDE/>
      <w:autoSpaceDN/>
      <w:spacing w:after="160" w:line="240" w:lineRule="exact"/>
    </w:pPr>
    <w:rPr>
      <w:rFonts w:ascii="Verdana" w:hAnsi="Verdana" w:cs="Verdana"/>
      <w:lang w:eastAsia="en-US"/>
    </w:rPr>
  </w:style>
  <w:style w:type="character" w:customStyle="1" w:styleId="A9">
    <w:name w:val="A9"/>
    <w:rsid w:val="00292D0D"/>
    <w:rPr>
      <w:color w:val="000000"/>
      <w:sz w:val="19"/>
      <w:szCs w:val="19"/>
    </w:rPr>
  </w:style>
  <w:style w:type="paragraph" w:customStyle="1" w:styleId="Pa39">
    <w:name w:val="Pa39"/>
    <w:basedOn w:val="Normal"/>
    <w:next w:val="Normal"/>
    <w:rsid w:val="00292D0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2D0D"/>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
    <w:basedOn w:val="Normal"/>
    <w:next w:val="Normal"/>
    <w:link w:val="DescripcinCar"/>
    <w:uiPriority w:val="35"/>
    <w:qFormat/>
    <w:rsid w:val="00292D0D"/>
    <w:pPr>
      <w:autoSpaceDE/>
      <w:autoSpaceDN/>
      <w:jc w:val="center"/>
    </w:pPr>
    <w:rPr>
      <w:rFonts w:cs="Times New Roman"/>
      <w:b/>
      <w:sz w:val="24"/>
      <w:lang w:val="es-ES"/>
    </w:rPr>
  </w:style>
  <w:style w:type="character" w:styleId="Refdecomentario">
    <w:name w:val="annotation reference"/>
    <w:basedOn w:val="Fuentedeprrafopredeter"/>
    <w:rsid w:val="00292D0D"/>
    <w:rPr>
      <w:sz w:val="16"/>
      <w:szCs w:val="16"/>
    </w:rPr>
  </w:style>
  <w:style w:type="paragraph" w:styleId="Textocomentario">
    <w:name w:val="annotation text"/>
    <w:aliases w:val="Comentario"/>
    <w:basedOn w:val="Normal"/>
    <w:link w:val="TextocomentarioCar"/>
    <w:qFormat/>
    <w:rsid w:val="00292D0D"/>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292D0D"/>
    <w:rPr>
      <w:lang w:val="es-ES" w:eastAsia="es-ES"/>
    </w:rPr>
  </w:style>
  <w:style w:type="paragraph" w:styleId="Asuntodelcomentario">
    <w:name w:val="annotation subject"/>
    <w:basedOn w:val="Textocomentario"/>
    <w:next w:val="Textocomentario"/>
    <w:link w:val="AsuntodelcomentarioCar"/>
    <w:rsid w:val="00292D0D"/>
    <w:rPr>
      <w:b/>
      <w:bCs/>
    </w:rPr>
  </w:style>
  <w:style w:type="character" w:customStyle="1" w:styleId="AsuntodelcomentarioCar">
    <w:name w:val="Asunto del comentario Car"/>
    <w:basedOn w:val="TextocomentarioCar"/>
    <w:link w:val="Asuntodelcomentario"/>
    <w:rsid w:val="00292D0D"/>
    <w:rPr>
      <w:b/>
      <w:bCs/>
      <w:lang w:val="es-ES" w:eastAsia="es-ES"/>
    </w:rPr>
  </w:style>
  <w:style w:type="paragraph" w:styleId="Cierre">
    <w:name w:val="Closing"/>
    <w:basedOn w:val="Normal"/>
    <w:link w:val="CierreCar"/>
    <w:rsid w:val="00292D0D"/>
    <w:pPr>
      <w:autoSpaceDE/>
      <w:autoSpaceDN/>
      <w:ind w:left="4252"/>
    </w:pPr>
    <w:rPr>
      <w:rFonts w:cs="Times New Roman"/>
      <w:sz w:val="24"/>
      <w:szCs w:val="24"/>
      <w:lang w:val="es-ES"/>
    </w:rPr>
  </w:style>
  <w:style w:type="character" w:customStyle="1" w:styleId="CierreCar">
    <w:name w:val="Cierre Car"/>
    <w:basedOn w:val="Fuentedeprrafopredeter"/>
    <w:link w:val="Cierre"/>
    <w:rsid w:val="00292D0D"/>
    <w:rPr>
      <w:rFonts w:ascii="Arial" w:hAnsi="Arial"/>
      <w:sz w:val="24"/>
      <w:szCs w:val="24"/>
      <w:lang w:val="es-ES" w:eastAsia="es-ES"/>
    </w:rPr>
  </w:style>
  <w:style w:type="paragraph" w:customStyle="1" w:styleId="Textoindependiente31">
    <w:name w:val="Texto independiente 31"/>
    <w:basedOn w:val="Normal"/>
    <w:rsid w:val="00292D0D"/>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rsid w:val="00292D0D"/>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paragraph" w:customStyle="1" w:styleId="style21">
    <w:name w:val="style21"/>
    <w:basedOn w:val="Normal"/>
    <w:rsid w:val="00292D0D"/>
    <w:pPr>
      <w:autoSpaceDE/>
      <w:autoSpaceDN/>
      <w:spacing w:before="100" w:beforeAutospacing="1" w:after="100" w:afterAutospacing="1"/>
    </w:pPr>
    <w:rPr>
      <w:rFonts w:ascii="Tahoma" w:hAnsi="Tahoma" w:cs="Tahoma"/>
      <w:color w:val="666666"/>
      <w:sz w:val="13"/>
      <w:szCs w:val="13"/>
      <w:lang w:eastAsia="es-CO"/>
    </w:rPr>
  </w:style>
  <w:style w:type="paragraph" w:customStyle="1" w:styleId="Prrafodelista3">
    <w:name w:val="Párrafo de lista3"/>
    <w:basedOn w:val="Normal"/>
    <w:rsid w:val="00292D0D"/>
    <w:pPr>
      <w:autoSpaceDE/>
      <w:autoSpaceDN/>
      <w:ind w:left="720"/>
      <w:contextualSpacing/>
    </w:pPr>
    <w:rPr>
      <w:rFonts w:ascii="Times New Roman" w:eastAsia="Calibri" w:hAnsi="Times New Roman" w:cs="Times New Roman"/>
      <w:sz w:val="24"/>
      <w:szCs w:val="24"/>
    </w:rPr>
  </w:style>
  <w:style w:type="character" w:customStyle="1" w:styleId="apple-converted-space">
    <w:name w:val="apple-converted-space"/>
    <w:basedOn w:val="Fuentedeprrafopredeter"/>
    <w:rsid w:val="009B799E"/>
  </w:style>
  <w:style w:type="table" w:customStyle="1" w:styleId="Listaclara1">
    <w:name w:val="Lista clara1"/>
    <w:basedOn w:val="Tablanormal"/>
    <w:uiPriority w:val="61"/>
    <w:rsid w:val="006E7C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6E7C9C"/>
    <w:rPr>
      <w:color w:val="954F72"/>
      <w:u w:val="single"/>
    </w:rPr>
  </w:style>
  <w:style w:type="paragraph" w:customStyle="1" w:styleId="msonormal0">
    <w:name w:val="msonormal"/>
    <w:basedOn w:val="Normal"/>
    <w:rsid w:val="006E7C9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3">
    <w:name w:val="xl63"/>
    <w:basedOn w:val="Normal"/>
    <w:rsid w:val="006E7C9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4">
    <w:name w:val="xl64"/>
    <w:basedOn w:val="Normal"/>
    <w:rsid w:val="006E7C9C"/>
    <w:pPr>
      <w:pBdr>
        <w:top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5">
    <w:name w:val="xl65"/>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6">
    <w:name w:val="xl66"/>
    <w:basedOn w:val="Normal"/>
    <w:rsid w:val="006E7C9C"/>
    <w:pPr>
      <w:pBdr>
        <w:bottom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7">
    <w:name w:val="xl67"/>
    <w:basedOn w:val="Normal"/>
    <w:rsid w:val="006E7C9C"/>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68">
    <w:name w:val="xl68"/>
    <w:basedOn w:val="Normal"/>
    <w:rsid w:val="006E7C9C"/>
    <w:pPr>
      <w:pBdr>
        <w:bottom w:val="single" w:sz="8" w:space="0" w:color="000000"/>
        <w:right w:val="single" w:sz="8" w:space="0" w:color="auto"/>
      </w:pBdr>
      <w:autoSpaceDE/>
      <w:autoSpaceDN/>
      <w:spacing w:before="100" w:beforeAutospacing="1" w:after="100" w:afterAutospacing="1"/>
      <w:textAlignment w:val="center"/>
    </w:pPr>
    <w:rPr>
      <w:color w:val="0D0D0D"/>
      <w:lang w:eastAsia="es-CO"/>
    </w:rPr>
  </w:style>
  <w:style w:type="paragraph" w:customStyle="1" w:styleId="xl69">
    <w:name w:val="xl69"/>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0">
    <w:name w:val="xl70"/>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71">
    <w:name w:val="xl71"/>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2">
    <w:name w:val="xl72"/>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73">
    <w:name w:val="xl73"/>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4">
    <w:name w:val="xl74"/>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5">
    <w:name w:val="xl75"/>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6">
    <w:name w:val="xl76"/>
    <w:basedOn w:val="Normal"/>
    <w:rsid w:val="006E7C9C"/>
    <w:pPr>
      <w:pBdr>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7">
    <w:name w:val="xl77"/>
    <w:basedOn w:val="Normal"/>
    <w:rsid w:val="006E7C9C"/>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8">
    <w:name w:val="xl78"/>
    <w:basedOn w:val="Normal"/>
    <w:rsid w:val="006E7C9C"/>
    <w:pPr>
      <w:pBdr>
        <w:bottom w:val="single" w:sz="8" w:space="0" w:color="auto"/>
        <w:right w:val="single" w:sz="8" w:space="0" w:color="000000"/>
      </w:pBdr>
      <w:autoSpaceDE/>
      <w:autoSpaceDN/>
      <w:spacing w:before="100" w:beforeAutospacing="1" w:after="100" w:afterAutospacing="1"/>
      <w:textAlignment w:val="center"/>
    </w:pPr>
    <w:rPr>
      <w:color w:val="0D0D0D"/>
      <w:lang w:eastAsia="es-CO"/>
    </w:rPr>
  </w:style>
  <w:style w:type="paragraph" w:customStyle="1" w:styleId="xl79">
    <w:name w:val="xl79"/>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eastAsia="es-CO"/>
    </w:rPr>
  </w:style>
  <w:style w:type="paragraph" w:customStyle="1" w:styleId="xl80">
    <w:name w:val="xl80"/>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xl81">
    <w:name w:val="xl81"/>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82">
    <w:name w:val="xl82"/>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83">
    <w:name w:val="xl83"/>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subtitulos">
    <w:name w:val="subtitulos"/>
    <w:basedOn w:val="Normal"/>
    <w:rsid w:val="007A2A7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
    <w:name w:val="Párrafo de lista2"/>
    <w:basedOn w:val="Normal"/>
    <w:rsid w:val="007A2A71"/>
    <w:pPr>
      <w:autoSpaceDE/>
      <w:autoSpaceDN/>
      <w:ind w:left="720"/>
      <w:contextualSpacing/>
    </w:pPr>
    <w:rPr>
      <w:rFonts w:ascii="Times New Roman" w:eastAsia="Calibri" w:hAnsi="Times New Roman" w:cs="Times New Roman"/>
      <w:sz w:val="24"/>
      <w:szCs w:val="24"/>
    </w:rPr>
  </w:style>
  <w:style w:type="character" w:customStyle="1" w:styleId="DefaultCar">
    <w:name w:val="Default Car"/>
    <w:link w:val="Default"/>
    <w:locked/>
    <w:rsid w:val="00E00A28"/>
    <w:rPr>
      <w:rFonts w:eastAsia="Calibri"/>
      <w:color w:val="000000"/>
      <w:sz w:val="24"/>
      <w:szCs w:val="24"/>
      <w:lang w:eastAsia="ar-SA"/>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
    <w:link w:val="Descripcin"/>
    <w:rsid w:val="001A3423"/>
    <w:rPr>
      <w:rFonts w:ascii="Arial" w:hAnsi="Arial"/>
      <w:b/>
      <w:sz w:val="24"/>
      <w:lang w:val="es-ES" w:eastAsia="es-ES"/>
    </w:rPr>
  </w:style>
  <w:style w:type="paragraph" w:customStyle="1" w:styleId="xmsonormal">
    <w:name w:val="x_msonormal"/>
    <w:basedOn w:val="Normal"/>
    <w:rsid w:val="007F0694"/>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E662EE"/>
  </w:style>
  <w:style w:type="character" w:customStyle="1" w:styleId="SangradetextonormalCar1">
    <w:name w:val="Sangría de texto normal Car1"/>
    <w:basedOn w:val="Fuentedeprrafopredeter"/>
    <w:uiPriority w:val="99"/>
    <w:rsid w:val="00E662EE"/>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E662EE"/>
    <w:rPr>
      <w:rFonts w:eastAsiaTheme="minorEastAsia"/>
      <w:color w:val="5A5A5A" w:themeColor="text1" w:themeTint="A5"/>
      <w:spacing w:val="15"/>
      <w:lang w:val="es-ES" w:eastAsia="es-ES"/>
    </w:rPr>
  </w:style>
  <w:style w:type="paragraph" w:customStyle="1" w:styleId="Ttulo10">
    <w:name w:val="Título1"/>
    <w:aliases w:val="Title"/>
    <w:basedOn w:val="Normal"/>
    <w:next w:val="Ttulo"/>
    <w:link w:val="TtuloCar"/>
    <w:qFormat/>
    <w:rsid w:val="0047748C"/>
    <w:pPr>
      <w:autoSpaceDE/>
      <w:autoSpaceDN/>
      <w:jc w:val="center"/>
    </w:pPr>
    <w:rPr>
      <w:rFonts w:cs="Times New Roman"/>
      <w:b/>
      <w:sz w:val="24"/>
      <w:lang w:val="es-ES"/>
    </w:rPr>
  </w:style>
  <w:style w:type="character" w:customStyle="1" w:styleId="TtuloCar">
    <w:name w:val="Título Car"/>
    <w:aliases w:val="Títulos Principales sin numeración Car,Title Char Car,Puesto1 Car1,Título11 Car,AL Título Car,Título AL Car"/>
    <w:link w:val="Ttulo10"/>
    <w:uiPriority w:val="10"/>
    <w:rsid w:val="0047748C"/>
    <w:rPr>
      <w:rFonts w:ascii="Arial" w:hAnsi="Arial"/>
      <w:b/>
      <w:sz w:val="24"/>
      <w:lang w:val="es-ES" w:eastAsia="es-ES"/>
    </w:rPr>
  </w:style>
  <w:style w:type="paragraph" w:styleId="Textosinformato">
    <w:name w:val="Plain Text"/>
    <w:basedOn w:val="Normal"/>
    <w:link w:val="TextosinformatoCar"/>
    <w:uiPriority w:val="99"/>
    <w:rsid w:val="0047748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uiPriority w:val="99"/>
    <w:rsid w:val="0047748C"/>
    <w:rPr>
      <w:rFonts w:ascii="Courier New" w:hAnsi="Courier New"/>
      <w:lang w:val="es-ES" w:eastAsia="es-ES"/>
    </w:rPr>
  </w:style>
  <w:style w:type="paragraph" w:customStyle="1" w:styleId="CM117">
    <w:name w:val="CM117"/>
    <w:basedOn w:val="Default"/>
    <w:next w:val="Default"/>
    <w:uiPriority w:val="99"/>
    <w:rsid w:val="0047748C"/>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rsid w:val="0047748C"/>
    <w:pPr>
      <w:autoSpaceDE/>
      <w:autoSpaceDN/>
      <w:spacing w:before="100" w:beforeAutospacing="1" w:after="100" w:afterAutospacing="1"/>
    </w:pPr>
    <w:rPr>
      <w:sz w:val="18"/>
      <w:szCs w:val="18"/>
      <w:lang w:val="es-ES"/>
    </w:rPr>
  </w:style>
  <w:style w:type="paragraph" w:customStyle="1" w:styleId="font6">
    <w:name w:val="font6"/>
    <w:basedOn w:val="Normal"/>
    <w:rsid w:val="0047748C"/>
    <w:pPr>
      <w:autoSpaceDE/>
      <w:autoSpaceDN/>
      <w:spacing w:before="100" w:beforeAutospacing="1" w:after="100" w:afterAutospacing="1"/>
    </w:pPr>
    <w:rPr>
      <w:color w:val="FF0000"/>
      <w:sz w:val="18"/>
      <w:szCs w:val="18"/>
      <w:lang w:val="es-ES"/>
    </w:rPr>
  </w:style>
  <w:style w:type="paragraph" w:customStyle="1" w:styleId="xl84">
    <w:name w:val="xl84"/>
    <w:basedOn w:val="Normal"/>
    <w:rsid w:val="0047748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rsid w:val="0047748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rsid w:val="004774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rsid w:val="0047748C"/>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47748C"/>
    <w:rPr>
      <w:color w:val="605E5C"/>
      <w:shd w:val="clear" w:color="auto" w:fill="E1DFDD"/>
    </w:rPr>
  </w:style>
  <w:style w:type="character" w:customStyle="1" w:styleId="label">
    <w:name w:val="label"/>
    <w:rsid w:val="0047748C"/>
  </w:style>
  <w:style w:type="paragraph" w:customStyle="1" w:styleId="1">
    <w:name w:val="1"/>
    <w:basedOn w:val="Normal"/>
    <w:next w:val="Ttulo"/>
    <w:qFormat/>
    <w:rsid w:val="0047748C"/>
    <w:pPr>
      <w:autoSpaceDE/>
      <w:autoSpaceDN/>
      <w:jc w:val="center"/>
    </w:pPr>
    <w:rPr>
      <w:rFonts w:cs="Times New Roman"/>
      <w:b/>
      <w:sz w:val="24"/>
      <w:lang w:val="es-ES"/>
    </w:rPr>
  </w:style>
  <w:style w:type="character" w:customStyle="1" w:styleId="NoSpacingChar">
    <w:name w:val="No Spacing Char"/>
    <w:link w:val="Sinespaciado1"/>
    <w:locked/>
    <w:rsid w:val="005F4A7F"/>
    <w:rPr>
      <w:sz w:val="24"/>
      <w:szCs w:val="24"/>
      <w:lang w:eastAsia="es-ES"/>
    </w:rPr>
  </w:style>
  <w:style w:type="character" w:customStyle="1" w:styleId="Mencinsinresolver2">
    <w:name w:val="Mención sin resolver2"/>
    <w:basedOn w:val="Fuentedeprrafopredeter"/>
    <w:uiPriority w:val="99"/>
    <w:semiHidden/>
    <w:unhideWhenUsed/>
    <w:rsid w:val="009C509F"/>
    <w:rPr>
      <w:color w:val="605E5C"/>
      <w:shd w:val="clear" w:color="auto" w:fill="E1DFDD"/>
    </w:rPr>
  </w:style>
  <w:style w:type="character" w:styleId="CitaHTML">
    <w:name w:val="HTML Cite"/>
    <w:basedOn w:val="Fuentedeprrafopredeter"/>
    <w:uiPriority w:val="99"/>
    <w:semiHidden/>
    <w:unhideWhenUsed/>
    <w:rsid w:val="0097757F"/>
    <w:rPr>
      <w:i/>
      <w:iCs/>
    </w:rPr>
  </w:style>
  <w:style w:type="paragraph" w:customStyle="1" w:styleId="titulo">
    <w:name w:val="titulo"/>
    <w:basedOn w:val="Normal"/>
    <w:uiPriority w:val="99"/>
    <w:rsid w:val="0097757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97757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97757F"/>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97757F"/>
    <w:pPr>
      <w:autoSpaceDE/>
      <w:autoSpaceDN/>
      <w:spacing w:after="160" w:line="240" w:lineRule="exact"/>
    </w:pPr>
    <w:rPr>
      <w:rFonts w:ascii="Verdana" w:hAnsi="Verdana" w:cs="Times New Roman"/>
      <w:lang w:val="en-US" w:eastAsia="en-US"/>
    </w:rPr>
  </w:style>
  <w:style w:type="paragraph" w:customStyle="1" w:styleId="MARITZA3">
    <w:name w:val="MARITZA3"/>
    <w:rsid w:val="0097757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97757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97757F"/>
    <w:pPr>
      <w:autoSpaceDE/>
      <w:autoSpaceDN/>
      <w:spacing w:before="100" w:beforeAutospacing="1" w:after="100" w:afterAutospacing="1"/>
    </w:pPr>
    <w:rPr>
      <w:rFonts w:ascii="Comic Sans MS" w:eastAsia="Arial Unicode MS" w:hAnsi="Comic Sans MS" w:cs="Arial Unicode MS"/>
      <w:sz w:val="24"/>
      <w:szCs w:val="24"/>
    </w:rPr>
  </w:style>
  <w:style w:type="paragraph" w:styleId="Textonotaalfinal">
    <w:name w:val="endnote text"/>
    <w:basedOn w:val="Normal"/>
    <w:link w:val="TextonotaalfinalCar"/>
    <w:semiHidden/>
    <w:unhideWhenUsed/>
    <w:rsid w:val="0097757F"/>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semiHidden/>
    <w:rsid w:val="0097757F"/>
    <w:rPr>
      <w:lang w:eastAsia="es-ES"/>
    </w:rPr>
  </w:style>
  <w:style w:type="character" w:styleId="Refdenotaalfinal">
    <w:name w:val="endnote reference"/>
    <w:semiHidden/>
    <w:unhideWhenUsed/>
    <w:rsid w:val="0097757F"/>
    <w:rPr>
      <w:vertAlign w:val="superscript"/>
    </w:rPr>
  </w:style>
  <w:style w:type="paragraph" w:styleId="Continuarlista">
    <w:name w:val="List Continue"/>
    <w:basedOn w:val="Normal"/>
    <w:rsid w:val="0097757F"/>
    <w:pPr>
      <w:autoSpaceDE/>
      <w:autoSpaceDN/>
      <w:spacing w:after="120"/>
      <w:ind w:left="283"/>
    </w:pPr>
    <w:rPr>
      <w:rFonts w:ascii="Times New Roman" w:eastAsia="MS Mincho" w:hAnsi="Times New Roman" w:cs="Times New Roman"/>
      <w:sz w:val="24"/>
      <w:szCs w:val="24"/>
    </w:rPr>
  </w:style>
  <w:style w:type="paragraph" w:styleId="Lista">
    <w:name w:val="List"/>
    <w:basedOn w:val="Normal"/>
    <w:unhideWhenUsed/>
    <w:rsid w:val="0097757F"/>
    <w:pPr>
      <w:autoSpaceDE/>
      <w:autoSpaceDN/>
      <w:ind w:left="283" w:hanging="283"/>
      <w:contextualSpacing/>
    </w:pPr>
    <w:rPr>
      <w:rFonts w:ascii="Times New Roman" w:hAnsi="Times New Roman" w:cs="Times New Roman"/>
      <w:sz w:val="24"/>
      <w:szCs w:val="24"/>
    </w:rPr>
  </w:style>
  <w:style w:type="paragraph" w:customStyle="1" w:styleId="xl92">
    <w:name w:val="xl92"/>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eastAsia="es-CO"/>
    </w:rPr>
  </w:style>
  <w:style w:type="paragraph" w:customStyle="1" w:styleId="xl93">
    <w:name w:val="xl93"/>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95">
    <w:name w:val="xl95"/>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xl97">
    <w:name w:val="xl97"/>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eastAsia="es-CO"/>
    </w:rPr>
  </w:style>
  <w:style w:type="paragraph" w:customStyle="1" w:styleId="xl98">
    <w:name w:val="xl98"/>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eastAsia="es-CO"/>
    </w:rPr>
  </w:style>
  <w:style w:type="paragraph" w:customStyle="1" w:styleId="xl99">
    <w:name w:val="xl99"/>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0">
    <w:name w:val="xl100"/>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eastAsia="es-CO"/>
    </w:rPr>
  </w:style>
  <w:style w:type="paragraph" w:customStyle="1" w:styleId="xl101">
    <w:name w:val="xl101"/>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2">
    <w:name w:val="xl102"/>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3">
    <w:name w:val="xl103"/>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eastAsia="es-CO"/>
    </w:rPr>
  </w:style>
  <w:style w:type="paragraph" w:customStyle="1" w:styleId="xl104">
    <w:name w:val="xl104"/>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05">
    <w:name w:val="xl105"/>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6">
    <w:name w:val="xl106"/>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7">
    <w:name w:val="xl107"/>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08">
    <w:name w:val="xl108"/>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9">
    <w:name w:val="xl109"/>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0">
    <w:name w:val="xl110"/>
    <w:basedOn w:val="Normal"/>
    <w:rsid w:val="0097757F"/>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eastAsia="es-CO"/>
    </w:rPr>
  </w:style>
  <w:style w:type="paragraph" w:customStyle="1" w:styleId="xl111">
    <w:name w:val="xl111"/>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12">
    <w:name w:val="xl112"/>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3">
    <w:name w:val="xl113"/>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4">
    <w:name w:val="xl114"/>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5">
    <w:name w:val="xl115"/>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TableParagraph">
    <w:name w:val="Table Paragraph"/>
    <w:basedOn w:val="Normal"/>
    <w:uiPriority w:val="1"/>
    <w:qFormat/>
    <w:rsid w:val="0097757F"/>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styleId="Referenciasutil">
    <w:name w:val="Subtle Reference"/>
    <w:basedOn w:val="Fuentedeprrafopredeter"/>
    <w:uiPriority w:val="31"/>
    <w:qFormat/>
    <w:rsid w:val="0097757F"/>
    <w:rPr>
      <w:smallCaps/>
      <w:color w:val="5A5A5A" w:themeColor="text1" w:themeTint="A5"/>
    </w:rPr>
  </w:style>
  <w:style w:type="paragraph" w:styleId="Continuarlista2">
    <w:name w:val="List Continue 2"/>
    <w:basedOn w:val="Normal"/>
    <w:rsid w:val="0097757F"/>
    <w:pPr>
      <w:autoSpaceDE/>
      <w:autoSpaceDN/>
      <w:spacing w:after="120"/>
      <w:ind w:left="566"/>
      <w:contextualSpacing/>
    </w:pPr>
    <w:rPr>
      <w:rFonts w:ascii="Times New Roman" w:hAnsi="Times New Roman" w:cs="Times New Roman"/>
      <w:sz w:val="24"/>
      <w:szCs w:val="24"/>
      <w:lang w:val="es-ES"/>
    </w:rPr>
  </w:style>
  <w:style w:type="paragraph" w:styleId="Lista2">
    <w:name w:val="List 2"/>
    <w:basedOn w:val="Normal"/>
    <w:unhideWhenUsed/>
    <w:rsid w:val="0097757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7757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97757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97757F"/>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7757F"/>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rsid w:val="0097757F"/>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nhideWhenUsed/>
    <w:rsid w:val="0097757F"/>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rsid w:val="0097757F"/>
    <w:rPr>
      <w:sz w:val="24"/>
      <w:szCs w:val="24"/>
      <w:lang w:val="es-ES" w:eastAsia="es-ES"/>
    </w:rPr>
  </w:style>
  <w:style w:type="numbering" w:customStyle="1" w:styleId="Sinlista1">
    <w:name w:val="Sin lista1"/>
    <w:next w:val="Sinlista"/>
    <w:uiPriority w:val="99"/>
    <w:semiHidden/>
    <w:unhideWhenUsed/>
    <w:rsid w:val="0097757F"/>
  </w:style>
  <w:style w:type="numbering" w:customStyle="1" w:styleId="Sinlista2">
    <w:name w:val="Sin lista2"/>
    <w:next w:val="Sinlista"/>
    <w:uiPriority w:val="99"/>
    <w:semiHidden/>
    <w:unhideWhenUsed/>
    <w:rsid w:val="0097757F"/>
  </w:style>
  <w:style w:type="numbering" w:customStyle="1" w:styleId="Sinlista11">
    <w:name w:val="Sin lista11"/>
    <w:next w:val="Sinlista"/>
    <w:uiPriority w:val="99"/>
    <w:semiHidden/>
    <w:unhideWhenUsed/>
    <w:rsid w:val="0097757F"/>
  </w:style>
  <w:style w:type="character" w:customStyle="1" w:styleId="Mencionar1">
    <w:name w:val="Mencionar1"/>
    <w:basedOn w:val="Fuentedeprrafopredeter"/>
    <w:uiPriority w:val="99"/>
    <w:semiHidden/>
    <w:unhideWhenUsed/>
    <w:rsid w:val="0097757F"/>
    <w:rPr>
      <w:color w:val="2B579A"/>
      <w:shd w:val="clear" w:color="auto" w:fill="E6E6E6"/>
    </w:rPr>
  </w:style>
  <w:style w:type="character" w:customStyle="1" w:styleId="Mencionar2">
    <w:name w:val="Mencionar2"/>
    <w:basedOn w:val="Fuentedeprrafopredeter"/>
    <w:uiPriority w:val="99"/>
    <w:semiHidden/>
    <w:unhideWhenUsed/>
    <w:rsid w:val="0097757F"/>
    <w:rPr>
      <w:color w:val="2B579A"/>
      <w:shd w:val="clear" w:color="auto" w:fill="E6E6E6"/>
    </w:rPr>
  </w:style>
  <w:style w:type="character" w:customStyle="1" w:styleId="xdb">
    <w:name w:val="_xdb"/>
    <w:basedOn w:val="Fuentedeprrafopredeter"/>
    <w:rsid w:val="0097757F"/>
  </w:style>
  <w:style w:type="character" w:customStyle="1" w:styleId="xbe">
    <w:name w:val="_xbe"/>
    <w:basedOn w:val="Fuentedeprrafopredeter"/>
    <w:rsid w:val="0097757F"/>
  </w:style>
  <w:style w:type="paragraph" w:customStyle="1" w:styleId="xdefault">
    <w:name w:val="x_default"/>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0">
    <w:name w:val="Mención sin resolver2"/>
    <w:basedOn w:val="Fuentedeprrafopredeter"/>
    <w:uiPriority w:val="99"/>
    <w:semiHidden/>
    <w:unhideWhenUsed/>
    <w:rsid w:val="0097757F"/>
    <w:rPr>
      <w:color w:val="605E5C"/>
      <w:shd w:val="clear" w:color="auto" w:fill="E1DFDD"/>
    </w:rPr>
  </w:style>
  <w:style w:type="paragraph" w:styleId="Saludo">
    <w:name w:val="Salutation"/>
    <w:basedOn w:val="Normal"/>
    <w:next w:val="Normal"/>
    <w:link w:val="SaludoCar"/>
    <w:rsid w:val="0097757F"/>
    <w:pPr>
      <w:autoSpaceDE/>
      <w:autoSpaceDN/>
    </w:pPr>
    <w:rPr>
      <w:rFonts w:ascii="Times New Roman" w:hAnsi="Times New Roman" w:cs="Times New Roman"/>
      <w:sz w:val="24"/>
      <w:szCs w:val="24"/>
    </w:rPr>
  </w:style>
  <w:style w:type="character" w:customStyle="1" w:styleId="SaludoCar">
    <w:name w:val="Saludo Car"/>
    <w:basedOn w:val="Fuentedeprrafopredeter"/>
    <w:link w:val="Saludo"/>
    <w:rsid w:val="0097757F"/>
    <w:rPr>
      <w:sz w:val="24"/>
      <w:szCs w:val="24"/>
      <w:lang w:eastAsia="es-ES"/>
    </w:rPr>
  </w:style>
  <w:style w:type="paragraph" w:styleId="Continuarlista3">
    <w:name w:val="List Continue 3"/>
    <w:basedOn w:val="Normal"/>
    <w:uiPriority w:val="99"/>
    <w:unhideWhenUsed/>
    <w:rsid w:val="0097757F"/>
    <w:pPr>
      <w:autoSpaceDE/>
      <w:autoSpaceDN/>
      <w:spacing w:after="120"/>
      <w:ind w:left="849"/>
      <w:contextualSpacing/>
    </w:pPr>
    <w:rPr>
      <w:rFonts w:ascii="Times New Roman" w:hAnsi="Times New Roman" w:cs="Times New Roman"/>
      <w:sz w:val="24"/>
      <w:szCs w:val="24"/>
    </w:rPr>
  </w:style>
  <w:style w:type="paragraph" w:styleId="Firma">
    <w:name w:val="Signature"/>
    <w:basedOn w:val="Normal"/>
    <w:link w:val="FirmaCar"/>
    <w:unhideWhenUsed/>
    <w:rsid w:val="0097757F"/>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rsid w:val="0097757F"/>
    <w:rPr>
      <w:sz w:val="24"/>
      <w:szCs w:val="24"/>
      <w:lang w:eastAsia="es-ES"/>
    </w:rPr>
  </w:style>
  <w:style w:type="paragraph" w:customStyle="1" w:styleId="Firmapuesto">
    <w:name w:val="Firma puesto"/>
    <w:basedOn w:val="Firma"/>
    <w:rsid w:val="0097757F"/>
  </w:style>
  <w:style w:type="character" w:customStyle="1" w:styleId="marksc7x088lm">
    <w:name w:val="marksc7x088lm"/>
    <w:basedOn w:val="Fuentedeprrafopredeter"/>
    <w:rsid w:val="0097757F"/>
  </w:style>
  <w:style w:type="character" w:customStyle="1" w:styleId="apple-tab-span">
    <w:name w:val="apple-tab-span"/>
    <w:basedOn w:val="Fuentedeprrafopredeter"/>
    <w:rsid w:val="0097757F"/>
  </w:style>
  <w:style w:type="character" w:customStyle="1" w:styleId="Ttulo1Car1">
    <w:name w:val="Título 1 Car1"/>
    <w:aliases w:val="Edgar 1 Car1"/>
    <w:basedOn w:val="Fuentedeprrafopredeter"/>
    <w:rsid w:val="0097757F"/>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97757F"/>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97757F"/>
    <w:rPr>
      <w:sz w:val="24"/>
      <w:szCs w:val="24"/>
    </w:rPr>
  </w:style>
  <w:style w:type="character" w:customStyle="1" w:styleId="PiedepginaCar2">
    <w:name w:val="Pie de página Car2"/>
    <w:aliases w:val="pie de página Car2,Car Car3"/>
    <w:basedOn w:val="Fuentedeprrafopredeter"/>
    <w:locked/>
    <w:rsid w:val="0097757F"/>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97757F"/>
  </w:style>
  <w:style w:type="paragraph" w:styleId="HTMLconformatoprevio">
    <w:name w:val="HTML Preformatted"/>
    <w:basedOn w:val="Normal"/>
    <w:link w:val="HTMLconformatoprevioCar"/>
    <w:uiPriority w:val="99"/>
    <w:semiHidden/>
    <w:unhideWhenUsed/>
    <w:rsid w:val="0097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97757F"/>
    <w:rPr>
      <w:rFonts w:ascii="Courier New" w:hAnsi="Courier New" w:cs="Courier New"/>
    </w:rPr>
  </w:style>
  <w:style w:type="character" w:customStyle="1" w:styleId="Mencinsinresolver3">
    <w:name w:val="Mención sin resolver3"/>
    <w:basedOn w:val="Fuentedeprrafopredeter"/>
    <w:uiPriority w:val="99"/>
    <w:semiHidden/>
    <w:unhideWhenUsed/>
    <w:rsid w:val="002B1334"/>
    <w:rPr>
      <w:color w:val="605E5C"/>
      <w:shd w:val="clear" w:color="auto" w:fill="E1DFDD"/>
    </w:rPr>
  </w:style>
  <w:style w:type="paragraph" w:customStyle="1" w:styleId="texto">
    <w:name w:val="texto"/>
    <w:basedOn w:val="Normal"/>
    <w:rsid w:val="004439A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4439AF"/>
    <w:rPr>
      <w:rFonts w:ascii="Arial" w:hAnsi="Arial" w:cs="Arial"/>
      <w:color w:val="000000"/>
      <w:sz w:val="18"/>
      <w:szCs w:val="18"/>
    </w:rPr>
  </w:style>
  <w:style w:type="character" w:customStyle="1" w:styleId="FontStyle97">
    <w:name w:val="Font Style97"/>
    <w:uiPriority w:val="99"/>
    <w:rsid w:val="004439AF"/>
    <w:rPr>
      <w:rFonts w:ascii="Arial" w:hAnsi="Arial" w:cs="Arial"/>
      <w:b/>
      <w:bCs/>
      <w:color w:val="000000"/>
      <w:sz w:val="18"/>
      <w:szCs w:val="18"/>
    </w:rPr>
  </w:style>
  <w:style w:type="character" w:customStyle="1" w:styleId="vortalspan">
    <w:name w:val="vortalspan"/>
    <w:basedOn w:val="Fuentedeprrafopredeter"/>
    <w:rsid w:val="004439AF"/>
  </w:style>
  <w:style w:type="character" w:customStyle="1" w:styleId="fontstyle01">
    <w:name w:val="fontstyle01"/>
    <w:basedOn w:val="Fuentedeprrafopredeter"/>
    <w:rsid w:val="004439AF"/>
    <w:rPr>
      <w:rFonts w:ascii="Arial" w:hAnsi="Arial" w:cs="Arial" w:hint="default"/>
      <w:b/>
      <w:bCs/>
      <w:i w:val="0"/>
      <w:iCs w:val="0"/>
      <w:color w:val="000000"/>
      <w:sz w:val="20"/>
      <w:szCs w:val="20"/>
    </w:rPr>
  </w:style>
  <w:style w:type="character" w:customStyle="1" w:styleId="fontstyle21">
    <w:name w:val="fontstyle21"/>
    <w:basedOn w:val="Fuentedeprrafopredeter"/>
    <w:rsid w:val="004439AF"/>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4439AF"/>
  </w:style>
  <w:style w:type="character" w:customStyle="1" w:styleId="ms-rtethemeforecolor-2-0">
    <w:name w:val="ms-rtethemeforecolor-2-0"/>
    <w:basedOn w:val="Fuentedeprrafopredeter"/>
    <w:rsid w:val="004439AF"/>
  </w:style>
  <w:style w:type="paragraph" w:customStyle="1" w:styleId="xl116">
    <w:name w:val="xl116"/>
    <w:basedOn w:val="Normal"/>
    <w:rsid w:val="00CC4F1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117">
    <w:name w:val="xl117"/>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118">
    <w:name w:val="xl118"/>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character" w:customStyle="1" w:styleId="Mencinsinresolver4">
    <w:name w:val="Mención sin resolver4"/>
    <w:basedOn w:val="Fuentedeprrafopredeter"/>
    <w:uiPriority w:val="99"/>
    <w:semiHidden/>
    <w:unhideWhenUsed/>
    <w:rsid w:val="00DD32E0"/>
    <w:rPr>
      <w:color w:val="605E5C"/>
      <w:shd w:val="clear" w:color="auto" w:fill="E1DFDD"/>
    </w:rPr>
  </w:style>
  <w:style w:type="character" w:customStyle="1" w:styleId="Mencinsinresolver5">
    <w:name w:val="Mención sin resolver5"/>
    <w:basedOn w:val="Fuentedeprrafopredeter"/>
    <w:uiPriority w:val="99"/>
    <w:semiHidden/>
    <w:unhideWhenUsed/>
    <w:rsid w:val="009B6DAD"/>
    <w:rPr>
      <w:color w:val="605E5C"/>
      <w:shd w:val="clear" w:color="auto" w:fill="E1DFDD"/>
    </w:rPr>
  </w:style>
  <w:style w:type="paragraph" w:customStyle="1" w:styleId="SinespaciadoCarCar">
    <w:name w:val="Sin espaciado Car Car"/>
    <w:basedOn w:val="Normal"/>
    <w:link w:val="SinespaciadoCarCarCar"/>
    <w:qFormat/>
    <w:rsid w:val="00B72CBF"/>
    <w:pPr>
      <w:autoSpaceDE/>
      <w:autoSpaceDN/>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B72CBF"/>
    <w:rPr>
      <w:rFonts w:ascii="Cambria" w:hAnsi="Cambria"/>
      <w:sz w:val="22"/>
      <w:szCs w:val="22"/>
      <w:lang w:val="x-none" w:eastAsia="en-US" w:bidi="en-US"/>
    </w:rPr>
  </w:style>
  <w:style w:type="character" w:customStyle="1" w:styleId="NormalWebCar">
    <w:name w:val="Normal (Web) Car"/>
    <w:link w:val="NormalWeb"/>
    <w:uiPriority w:val="99"/>
    <w:rsid w:val="00B72CBF"/>
    <w:rPr>
      <w:sz w:val="24"/>
      <w:szCs w:val="24"/>
    </w:rPr>
  </w:style>
  <w:style w:type="character" w:customStyle="1" w:styleId="Mencinsinresolver21">
    <w:name w:val="Mención sin resolver21"/>
    <w:basedOn w:val="Fuentedeprrafopredeter"/>
    <w:uiPriority w:val="99"/>
    <w:semiHidden/>
    <w:unhideWhenUsed/>
    <w:rsid w:val="00001ADA"/>
    <w:rPr>
      <w:color w:val="605E5C"/>
      <w:shd w:val="clear" w:color="auto" w:fill="E1DFDD"/>
    </w:rPr>
  </w:style>
  <w:style w:type="character" w:customStyle="1" w:styleId="vortaltextbox">
    <w:name w:val="vortaltextbox"/>
    <w:basedOn w:val="Fuentedeprrafopredeter"/>
    <w:rsid w:val="00001ADA"/>
  </w:style>
  <w:style w:type="paragraph" w:styleId="Citadestacada">
    <w:name w:val="Intense Quote"/>
    <w:basedOn w:val="Normal"/>
    <w:next w:val="Normal"/>
    <w:link w:val="CitadestacadaCar"/>
    <w:uiPriority w:val="30"/>
    <w:qFormat/>
    <w:rsid w:val="00001ADA"/>
    <w:pPr>
      <w:pBdr>
        <w:top w:val="single" w:sz="4" w:space="10" w:color="4F81BD" w:themeColor="accent1"/>
        <w:bottom w:val="single" w:sz="4" w:space="10" w:color="4F81BD" w:themeColor="accent1"/>
      </w:pBdr>
      <w:autoSpaceDE/>
      <w:autoSpaceDN/>
      <w:spacing w:before="360" w:after="360"/>
      <w:ind w:left="864" w:right="864"/>
      <w:jc w:val="center"/>
    </w:pPr>
    <w:rPr>
      <w:rFonts w:ascii="Times New Roman" w:hAnsi="Times New Roman" w:cs="Times New Roman"/>
      <w:i/>
      <w:iCs/>
      <w:color w:val="4F81BD" w:themeColor="accent1"/>
      <w:sz w:val="24"/>
      <w:szCs w:val="24"/>
    </w:rPr>
  </w:style>
  <w:style w:type="character" w:customStyle="1" w:styleId="CitadestacadaCar">
    <w:name w:val="Cita destacada Car"/>
    <w:basedOn w:val="Fuentedeprrafopredeter"/>
    <w:link w:val="Citadestacada"/>
    <w:uiPriority w:val="30"/>
    <w:rsid w:val="00001ADA"/>
    <w:rPr>
      <w:i/>
      <w:iCs/>
      <w:color w:val="4F81BD" w:themeColor="accent1"/>
      <w:sz w:val="24"/>
      <w:szCs w:val="24"/>
      <w:lang w:eastAsia="es-ES"/>
    </w:rPr>
  </w:style>
  <w:style w:type="character" w:styleId="nfasisintenso">
    <w:name w:val="Intense Emphasis"/>
    <w:basedOn w:val="Fuentedeprrafopredeter"/>
    <w:uiPriority w:val="21"/>
    <w:qFormat/>
    <w:rsid w:val="00001ADA"/>
    <w:rPr>
      <w:i/>
      <w:iCs/>
      <w:color w:val="4F81BD" w:themeColor="accent1"/>
    </w:rPr>
  </w:style>
  <w:style w:type="paragraph" w:customStyle="1" w:styleId="font7">
    <w:name w:val="font7"/>
    <w:basedOn w:val="Normal"/>
    <w:rsid w:val="00001ADA"/>
    <w:pPr>
      <w:autoSpaceDE/>
      <w:autoSpaceDN/>
      <w:spacing w:before="100" w:beforeAutospacing="1" w:after="100" w:afterAutospacing="1"/>
    </w:pPr>
    <w:rPr>
      <w:b/>
      <w:bCs/>
      <w:color w:val="000000"/>
      <w:sz w:val="12"/>
      <w:szCs w:val="12"/>
      <w:lang w:eastAsia="es-CO"/>
    </w:rPr>
  </w:style>
  <w:style w:type="paragraph" w:customStyle="1" w:styleId="font8">
    <w:name w:val="font8"/>
    <w:basedOn w:val="Normal"/>
    <w:rsid w:val="00001ADA"/>
    <w:pPr>
      <w:autoSpaceDE/>
      <w:autoSpaceDN/>
      <w:spacing w:before="100" w:beforeAutospacing="1" w:after="100" w:afterAutospacing="1"/>
    </w:pPr>
    <w:rPr>
      <w:color w:val="000000"/>
      <w:sz w:val="12"/>
      <w:szCs w:val="12"/>
      <w:lang w:eastAsia="es-CO"/>
    </w:rPr>
  </w:style>
  <w:style w:type="paragraph" w:customStyle="1" w:styleId="font9">
    <w:name w:val="font9"/>
    <w:basedOn w:val="Normal"/>
    <w:rsid w:val="00001ADA"/>
    <w:pPr>
      <w:autoSpaceDE/>
      <w:autoSpaceDN/>
      <w:spacing w:before="100" w:beforeAutospacing="1" w:after="100" w:afterAutospacing="1"/>
    </w:pPr>
    <w:rPr>
      <w:b/>
      <w:bCs/>
      <w:color w:val="000000"/>
      <w:sz w:val="12"/>
      <w:szCs w:val="12"/>
      <w:u w:val="single"/>
      <w:lang w:eastAsia="es-CO"/>
    </w:rPr>
  </w:style>
  <w:style w:type="character" w:styleId="Nmerodelnea">
    <w:name w:val="line number"/>
    <w:basedOn w:val="Fuentedeprrafopredeter"/>
    <w:uiPriority w:val="99"/>
    <w:semiHidden/>
    <w:unhideWhenUsed/>
    <w:rsid w:val="0056264F"/>
  </w:style>
  <w:style w:type="character" w:styleId="Textodelmarcadordeposicin">
    <w:name w:val="Placeholder Text"/>
    <w:basedOn w:val="Fuentedeprrafopredeter"/>
    <w:uiPriority w:val="99"/>
    <w:semiHidden/>
    <w:rsid w:val="0056264F"/>
    <w:rPr>
      <w:color w:val="808080"/>
    </w:rPr>
  </w:style>
  <w:style w:type="character" w:customStyle="1" w:styleId="normaltextrun">
    <w:name w:val="normaltextrun"/>
    <w:basedOn w:val="Fuentedeprrafopredeter"/>
    <w:rsid w:val="0056264F"/>
  </w:style>
  <w:style w:type="character" w:customStyle="1" w:styleId="eop">
    <w:name w:val="eop"/>
    <w:basedOn w:val="Fuentedeprrafopredeter"/>
    <w:rsid w:val="0056264F"/>
  </w:style>
  <w:style w:type="paragraph" w:customStyle="1" w:styleId="paragraph">
    <w:name w:val="paragraph"/>
    <w:basedOn w:val="Normal"/>
    <w:rsid w:val="0056264F"/>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56264F"/>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56264F"/>
    <w:rPr>
      <w:rFonts w:eastAsia="Calibri"/>
      <w:sz w:val="24"/>
      <w:szCs w:val="24"/>
      <w:lang w:eastAsia="es-ES"/>
    </w:rPr>
  </w:style>
  <w:style w:type="paragraph" w:customStyle="1" w:styleId="Title0">
    <w:name w:val="Title0"/>
    <w:basedOn w:val="Normal"/>
    <w:next w:val="Normal"/>
    <w:uiPriority w:val="10"/>
    <w:qFormat/>
    <w:rsid w:val="0056264F"/>
    <w:pPr>
      <w:contextualSpacing/>
    </w:pPr>
    <w:rPr>
      <w:rFonts w:asciiTheme="majorHAnsi" w:eastAsiaTheme="majorEastAsia" w:hAnsiTheme="majorHAnsi" w:cstheme="majorBidi"/>
      <w:spacing w:val="-10"/>
      <w:kern w:val="28"/>
      <w:sz w:val="56"/>
      <w:szCs w:val="56"/>
      <w:lang w:val="es-ES_tradnl"/>
    </w:rPr>
  </w:style>
  <w:style w:type="character" w:customStyle="1" w:styleId="NormalArialCar">
    <w:name w:val="Normal + Arial Car"/>
    <w:aliases w:val="normal + arial Car"/>
    <w:link w:val="NormalArial"/>
    <w:rsid w:val="0056264F"/>
    <w:rPr>
      <w:rFonts w:ascii="Arial" w:hAnsi="Arial"/>
      <w:sz w:val="22"/>
      <w:szCs w:val="24"/>
      <w:lang w:eastAsia="es-ES"/>
    </w:rPr>
  </w:style>
  <w:style w:type="character" w:customStyle="1" w:styleId="oc-span">
    <w:name w:val="oc-span"/>
    <w:basedOn w:val="Fuentedeprrafopredeter"/>
    <w:rsid w:val="0056264F"/>
  </w:style>
  <w:style w:type="character" w:customStyle="1" w:styleId="price">
    <w:name w:val="price"/>
    <w:basedOn w:val="Fuentedeprrafopredeter"/>
    <w:rsid w:val="0056264F"/>
  </w:style>
  <w:style w:type="paragraph" w:customStyle="1" w:styleId="pf0">
    <w:name w:val="pf0"/>
    <w:basedOn w:val="Normal"/>
    <w:rsid w:val="0056264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f01">
    <w:name w:val="cf01"/>
    <w:basedOn w:val="Fuentedeprrafopredeter"/>
    <w:rsid w:val="0056264F"/>
    <w:rPr>
      <w:rFonts w:ascii="Segoe UI" w:hAnsi="Segoe UI" w:cs="Segoe UI" w:hint="default"/>
      <w:sz w:val="18"/>
      <w:szCs w:val="18"/>
    </w:rPr>
  </w:style>
  <w:style w:type="character" w:customStyle="1" w:styleId="xcontentpasted0">
    <w:name w:val="x_contentpasted0"/>
    <w:basedOn w:val="Fuentedeprrafopredeter"/>
    <w:rsid w:val="0056264F"/>
  </w:style>
  <w:style w:type="character" w:customStyle="1" w:styleId="priority-content">
    <w:name w:val="priority-content"/>
    <w:basedOn w:val="Fuentedeprrafopredeter"/>
    <w:rsid w:val="0056264F"/>
  </w:style>
  <w:style w:type="paragraph" w:customStyle="1" w:styleId="contenido">
    <w:name w:val="contenido"/>
    <w:basedOn w:val="Normal"/>
    <w:rsid w:val="0056264F"/>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info">
    <w:name w:val="info"/>
    <w:basedOn w:val="Normal"/>
    <w:rsid w:val="0056264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vortalspan4">
    <w:name w:val="vortalspan4"/>
    <w:basedOn w:val="Fuentedeprrafopredeter"/>
    <w:rsid w:val="0056264F"/>
    <w:rPr>
      <w:color w:val="000000"/>
    </w:rPr>
  </w:style>
  <w:style w:type="paragraph" w:customStyle="1" w:styleId="western">
    <w:name w:val="western"/>
    <w:basedOn w:val="Normal"/>
    <w:rsid w:val="0056264F"/>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ecxmsolistparagraph">
    <w:name w:val="ecxmsolistparagraph"/>
    <w:basedOn w:val="Normal"/>
    <w:rsid w:val="0056264F"/>
    <w:pPr>
      <w:autoSpaceDE/>
      <w:autoSpaceDN/>
      <w:spacing w:after="324"/>
    </w:pPr>
    <w:rPr>
      <w:rFonts w:ascii="Times New Roman" w:hAnsi="Times New Roman" w:cs="Times New Roman"/>
      <w:sz w:val="24"/>
      <w:szCs w:val="24"/>
      <w:lang w:eastAsia="es-CO"/>
    </w:rPr>
  </w:style>
  <w:style w:type="paragraph" w:customStyle="1" w:styleId="Style17">
    <w:name w:val="Style17"/>
    <w:basedOn w:val="Normal"/>
    <w:uiPriority w:val="99"/>
    <w:rsid w:val="0056264F"/>
    <w:pPr>
      <w:widowControl w:val="0"/>
      <w:adjustRightInd w:val="0"/>
      <w:spacing w:line="225" w:lineRule="exact"/>
      <w:jc w:val="both"/>
    </w:pPr>
    <w:rPr>
      <w:sz w:val="24"/>
      <w:szCs w:val="24"/>
      <w:lang w:eastAsia="es-CO"/>
    </w:rPr>
  </w:style>
  <w:style w:type="paragraph" w:customStyle="1" w:styleId="Style4">
    <w:name w:val="Style4"/>
    <w:basedOn w:val="Normal"/>
    <w:uiPriority w:val="99"/>
    <w:rsid w:val="0056264F"/>
    <w:pPr>
      <w:widowControl w:val="0"/>
      <w:adjustRightInd w:val="0"/>
      <w:spacing w:line="230" w:lineRule="exact"/>
    </w:pPr>
    <w:rPr>
      <w:sz w:val="24"/>
      <w:szCs w:val="24"/>
      <w:lang w:eastAsia="es-CO"/>
    </w:rPr>
  </w:style>
  <w:style w:type="paragraph" w:customStyle="1" w:styleId="Style16">
    <w:name w:val="Style16"/>
    <w:basedOn w:val="Normal"/>
    <w:uiPriority w:val="99"/>
    <w:rsid w:val="0056264F"/>
    <w:pPr>
      <w:widowControl w:val="0"/>
      <w:adjustRightInd w:val="0"/>
      <w:spacing w:line="230" w:lineRule="exact"/>
      <w:ind w:hanging="283"/>
    </w:pPr>
    <w:rPr>
      <w:sz w:val="24"/>
      <w:szCs w:val="24"/>
      <w:lang w:eastAsia="es-CO"/>
    </w:rPr>
  </w:style>
  <w:style w:type="paragraph" w:customStyle="1" w:styleId="Style45">
    <w:name w:val="Style45"/>
    <w:basedOn w:val="Normal"/>
    <w:uiPriority w:val="99"/>
    <w:rsid w:val="0056264F"/>
    <w:pPr>
      <w:widowControl w:val="0"/>
      <w:adjustRightInd w:val="0"/>
      <w:jc w:val="both"/>
    </w:pPr>
    <w:rPr>
      <w:sz w:val="24"/>
      <w:szCs w:val="24"/>
      <w:lang w:eastAsia="es-CO"/>
    </w:rPr>
  </w:style>
  <w:style w:type="paragraph" w:customStyle="1" w:styleId="Style50">
    <w:name w:val="Style50"/>
    <w:basedOn w:val="Normal"/>
    <w:uiPriority w:val="99"/>
    <w:rsid w:val="0056264F"/>
    <w:pPr>
      <w:widowControl w:val="0"/>
      <w:adjustRightInd w:val="0"/>
      <w:spacing w:line="228" w:lineRule="exact"/>
    </w:pPr>
    <w:rPr>
      <w:sz w:val="24"/>
      <w:szCs w:val="24"/>
      <w:lang w:eastAsia="es-CO"/>
    </w:rPr>
  </w:style>
  <w:style w:type="character" w:customStyle="1" w:styleId="FontStyle85">
    <w:name w:val="Font Style85"/>
    <w:uiPriority w:val="99"/>
    <w:rsid w:val="0056264F"/>
    <w:rPr>
      <w:rFonts w:ascii="Arial" w:hAnsi="Arial" w:cs="Arial"/>
      <w:b/>
      <w:bCs/>
      <w:i/>
      <w:iCs/>
      <w:color w:val="000000"/>
      <w:sz w:val="18"/>
      <w:szCs w:val="18"/>
    </w:rPr>
  </w:style>
  <w:style w:type="character" w:customStyle="1" w:styleId="FontStyle86">
    <w:name w:val="Font Style86"/>
    <w:uiPriority w:val="99"/>
    <w:rsid w:val="0056264F"/>
    <w:rPr>
      <w:rFonts w:ascii="Times New Roman" w:hAnsi="Times New Roman" w:cs="Times New Roman"/>
      <w:color w:val="000000"/>
      <w:sz w:val="20"/>
      <w:szCs w:val="20"/>
    </w:rPr>
  </w:style>
  <w:style w:type="paragraph" w:customStyle="1" w:styleId="Style51">
    <w:name w:val="Style51"/>
    <w:basedOn w:val="Normal"/>
    <w:uiPriority w:val="99"/>
    <w:rsid w:val="0056264F"/>
    <w:pPr>
      <w:widowControl w:val="0"/>
      <w:adjustRightInd w:val="0"/>
    </w:pPr>
    <w:rPr>
      <w:sz w:val="24"/>
      <w:szCs w:val="24"/>
      <w:lang w:eastAsia="es-CO"/>
    </w:rPr>
  </w:style>
  <w:style w:type="paragraph" w:customStyle="1" w:styleId="Style52">
    <w:name w:val="Style52"/>
    <w:basedOn w:val="Normal"/>
    <w:uiPriority w:val="99"/>
    <w:rsid w:val="0056264F"/>
    <w:pPr>
      <w:widowControl w:val="0"/>
      <w:adjustRightInd w:val="0"/>
    </w:pPr>
    <w:rPr>
      <w:sz w:val="24"/>
      <w:szCs w:val="24"/>
      <w:lang w:eastAsia="es-CO"/>
    </w:rPr>
  </w:style>
  <w:style w:type="paragraph" w:customStyle="1" w:styleId="xl119">
    <w:name w:val="xl119"/>
    <w:basedOn w:val="Normal"/>
    <w:rsid w:val="0056264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2"/>
      <w:szCs w:val="12"/>
      <w:lang w:eastAsia="es-CO"/>
    </w:rPr>
  </w:style>
  <w:style w:type="paragraph" w:customStyle="1" w:styleId="xl120">
    <w:name w:val="xl120"/>
    <w:basedOn w:val="Normal"/>
    <w:rsid w:val="0056264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121">
    <w:name w:val="xl121"/>
    <w:basedOn w:val="Normal"/>
    <w:rsid w:val="0056264F"/>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2"/>
      <w:szCs w:val="12"/>
      <w:lang w:eastAsia="es-CO"/>
    </w:rPr>
  </w:style>
  <w:style w:type="paragraph" w:customStyle="1" w:styleId="xl122">
    <w:name w:val="xl122"/>
    <w:basedOn w:val="Normal"/>
    <w:rsid w:val="0056264F"/>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2"/>
      <w:szCs w:val="12"/>
      <w:lang w:eastAsia="es-CO"/>
    </w:rPr>
  </w:style>
  <w:style w:type="paragraph" w:customStyle="1" w:styleId="xl123">
    <w:name w:val="xl123"/>
    <w:basedOn w:val="Normal"/>
    <w:rsid w:val="0056264F"/>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color w:val="000000"/>
      <w:sz w:val="12"/>
      <w:szCs w:val="12"/>
      <w:lang w:eastAsia="es-CO"/>
    </w:rPr>
  </w:style>
  <w:style w:type="paragraph" w:customStyle="1" w:styleId="xl124">
    <w:name w:val="xl124"/>
    <w:basedOn w:val="Normal"/>
    <w:rsid w:val="0056264F"/>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b/>
      <w:bCs/>
      <w:color w:val="000000"/>
      <w:sz w:val="12"/>
      <w:szCs w:val="12"/>
      <w:lang w:eastAsia="es-CO"/>
    </w:rPr>
  </w:style>
  <w:style w:type="paragraph" w:customStyle="1" w:styleId="xl125">
    <w:name w:val="xl125"/>
    <w:basedOn w:val="Normal"/>
    <w:rsid w:val="0056264F"/>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sz w:val="12"/>
      <w:szCs w:val="12"/>
      <w:lang w:eastAsia="es-CO"/>
    </w:rPr>
  </w:style>
  <w:style w:type="paragraph" w:customStyle="1" w:styleId="xl126">
    <w:name w:val="xl126"/>
    <w:basedOn w:val="Normal"/>
    <w:rsid w:val="0056264F"/>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b/>
      <w:bCs/>
      <w:sz w:val="12"/>
      <w:szCs w:val="12"/>
      <w:lang w:eastAsia="es-CO"/>
    </w:rPr>
  </w:style>
  <w:style w:type="paragraph" w:customStyle="1" w:styleId="xl127">
    <w:name w:val="xl127"/>
    <w:basedOn w:val="Normal"/>
    <w:rsid w:val="0056264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28">
    <w:name w:val="xl128"/>
    <w:basedOn w:val="Normal"/>
    <w:rsid w:val="0056264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29">
    <w:name w:val="xl129"/>
    <w:basedOn w:val="Normal"/>
    <w:rsid w:val="0056264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eastAsia="es-CO"/>
    </w:rPr>
  </w:style>
  <w:style w:type="paragraph" w:customStyle="1" w:styleId="xl130">
    <w:name w:val="xl130"/>
    <w:basedOn w:val="Normal"/>
    <w:rsid w:val="0056264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eastAsia="es-CO"/>
    </w:rPr>
  </w:style>
  <w:style w:type="paragraph" w:customStyle="1" w:styleId="xl131">
    <w:name w:val="xl131"/>
    <w:basedOn w:val="Normal"/>
    <w:rsid w:val="0056264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32">
    <w:name w:val="xl132"/>
    <w:basedOn w:val="Normal"/>
    <w:rsid w:val="0056264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33">
    <w:name w:val="xl133"/>
    <w:basedOn w:val="Normal"/>
    <w:rsid w:val="0056264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eastAsia="es-CO"/>
    </w:rPr>
  </w:style>
  <w:style w:type="paragraph" w:customStyle="1" w:styleId="xl134">
    <w:name w:val="xl134"/>
    <w:basedOn w:val="Normal"/>
    <w:rsid w:val="0056264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eastAsia="es-CO"/>
    </w:rPr>
  </w:style>
  <w:style w:type="paragraph" w:customStyle="1" w:styleId="xl135">
    <w:name w:val="xl135"/>
    <w:basedOn w:val="Normal"/>
    <w:rsid w:val="0056264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36">
    <w:name w:val="xl136"/>
    <w:basedOn w:val="Normal"/>
    <w:rsid w:val="0056264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37">
    <w:name w:val="xl137"/>
    <w:basedOn w:val="Normal"/>
    <w:rsid w:val="0056264F"/>
    <w:pPr>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b/>
      <w:bCs/>
      <w:color w:val="000000"/>
      <w:sz w:val="12"/>
      <w:szCs w:val="12"/>
      <w:lang w:eastAsia="es-CO"/>
    </w:rPr>
  </w:style>
  <w:style w:type="paragraph" w:customStyle="1" w:styleId="xl138">
    <w:name w:val="xl138"/>
    <w:basedOn w:val="Normal"/>
    <w:rsid w:val="0056264F"/>
    <w:pPr>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b/>
      <w:bCs/>
      <w:color w:val="000000"/>
      <w:sz w:val="12"/>
      <w:szCs w:val="12"/>
      <w:lang w:eastAsia="es-CO"/>
    </w:rPr>
  </w:style>
  <w:style w:type="paragraph" w:customStyle="1" w:styleId="xl139">
    <w:name w:val="xl139"/>
    <w:basedOn w:val="Normal"/>
    <w:rsid w:val="0056264F"/>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color w:val="000000"/>
      <w:sz w:val="12"/>
      <w:szCs w:val="12"/>
      <w:lang w:eastAsia="es-CO"/>
    </w:rPr>
  </w:style>
  <w:style w:type="paragraph" w:customStyle="1" w:styleId="xl140">
    <w:name w:val="xl140"/>
    <w:basedOn w:val="Normal"/>
    <w:rsid w:val="0056264F"/>
    <w:pPr>
      <w:pBdr>
        <w:top w:val="single" w:sz="4" w:space="0" w:color="auto"/>
        <w:bottom w:val="single" w:sz="4" w:space="0" w:color="auto"/>
      </w:pBdr>
      <w:shd w:val="clear" w:color="000000" w:fill="C4BD97"/>
      <w:autoSpaceDE/>
      <w:autoSpaceDN/>
      <w:spacing w:before="100" w:beforeAutospacing="1" w:after="100" w:afterAutospacing="1"/>
      <w:jc w:val="center"/>
      <w:textAlignment w:val="center"/>
    </w:pPr>
    <w:rPr>
      <w:b/>
      <w:bCs/>
      <w:color w:val="000000"/>
      <w:sz w:val="12"/>
      <w:szCs w:val="12"/>
      <w:lang w:eastAsia="es-CO"/>
    </w:rPr>
  </w:style>
  <w:style w:type="paragraph" w:customStyle="1" w:styleId="xl141">
    <w:name w:val="xl141"/>
    <w:basedOn w:val="Normal"/>
    <w:rsid w:val="0056264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eastAsia="es-CO"/>
    </w:rPr>
  </w:style>
  <w:style w:type="paragraph" w:customStyle="1" w:styleId="xl142">
    <w:name w:val="xl142"/>
    <w:basedOn w:val="Normal"/>
    <w:rsid w:val="0056264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eastAsia="es-CO"/>
    </w:rPr>
  </w:style>
  <w:style w:type="paragraph" w:customStyle="1" w:styleId="xl143">
    <w:name w:val="xl143"/>
    <w:basedOn w:val="Normal"/>
    <w:rsid w:val="0056264F"/>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44">
    <w:name w:val="xl144"/>
    <w:basedOn w:val="Normal"/>
    <w:rsid w:val="0056264F"/>
    <w:pPr>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45">
    <w:name w:val="xl145"/>
    <w:basedOn w:val="Normal"/>
    <w:rsid w:val="0056264F"/>
    <w:pPr>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b/>
      <w:bCs/>
      <w:sz w:val="12"/>
      <w:szCs w:val="12"/>
      <w:lang w:eastAsia="es-CO"/>
    </w:rPr>
  </w:style>
  <w:style w:type="paragraph" w:customStyle="1" w:styleId="xl146">
    <w:name w:val="xl146"/>
    <w:basedOn w:val="Normal"/>
    <w:rsid w:val="0056264F"/>
    <w:pPr>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b/>
      <w:bCs/>
      <w:sz w:val="12"/>
      <w:szCs w:val="12"/>
      <w:lang w:eastAsia="es-CO"/>
    </w:rPr>
  </w:style>
  <w:style w:type="paragraph" w:customStyle="1" w:styleId="xl147">
    <w:name w:val="xl147"/>
    <w:basedOn w:val="Normal"/>
    <w:rsid w:val="0056264F"/>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color w:val="000000"/>
      <w:sz w:val="24"/>
      <w:szCs w:val="24"/>
      <w:lang w:eastAsia="es-CO"/>
    </w:rPr>
  </w:style>
  <w:style w:type="paragraph" w:customStyle="1" w:styleId="xl148">
    <w:name w:val="xl148"/>
    <w:basedOn w:val="Normal"/>
    <w:rsid w:val="0056264F"/>
    <w:pPr>
      <w:pBdr>
        <w:top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color w:val="000000"/>
      <w:sz w:val="24"/>
      <w:szCs w:val="24"/>
      <w:lang w:eastAsia="es-CO"/>
    </w:rPr>
  </w:style>
  <w:style w:type="paragraph" w:customStyle="1" w:styleId="xl149">
    <w:name w:val="xl149"/>
    <w:basedOn w:val="Normal"/>
    <w:rsid w:val="0056264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50">
    <w:name w:val="xl150"/>
    <w:basedOn w:val="Normal"/>
    <w:rsid w:val="0056264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51">
    <w:name w:val="xl151"/>
    <w:basedOn w:val="Normal"/>
    <w:rsid w:val="0056264F"/>
    <w:pPr>
      <w:pBdr>
        <w:top w:val="single" w:sz="4" w:space="0" w:color="auto"/>
        <w:left w:val="single" w:sz="8" w:space="0" w:color="auto"/>
        <w:bottom w:val="single" w:sz="4" w:space="0" w:color="auto"/>
      </w:pBdr>
      <w:shd w:val="clear" w:color="000000" w:fill="E26B0A"/>
      <w:autoSpaceDE/>
      <w:autoSpaceDN/>
      <w:spacing w:before="100" w:beforeAutospacing="1" w:after="100" w:afterAutospacing="1"/>
      <w:jc w:val="center"/>
      <w:textAlignment w:val="center"/>
    </w:pPr>
    <w:rPr>
      <w:b/>
      <w:bCs/>
      <w:sz w:val="12"/>
      <w:szCs w:val="12"/>
      <w:lang w:eastAsia="es-CO"/>
    </w:rPr>
  </w:style>
  <w:style w:type="paragraph" w:customStyle="1" w:styleId="xl152">
    <w:name w:val="xl152"/>
    <w:basedOn w:val="Normal"/>
    <w:rsid w:val="0056264F"/>
    <w:pPr>
      <w:pBdr>
        <w:top w:val="single" w:sz="4" w:space="0" w:color="auto"/>
        <w:bottom w:val="single" w:sz="4" w:space="0" w:color="auto"/>
      </w:pBdr>
      <w:shd w:val="clear" w:color="000000" w:fill="E26B0A"/>
      <w:autoSpaceDE/>
      <w:autoSpaceDN/>
      <w:spacing w:before="100" w:beforeAutospacing="1" w:after="100" w:afterAutospacing="1"/>
      <w:jc w:val="center"/>
      <w:textAlignment w:val="center"/>
    </w:pPr>
    <w:rPr>
      <w:b/>
      <w:bCs/>
      <w:sz w:val="12"/>
      <w:szCs w:val="12"/>
      <w:lang w:eastAsia="es-CO"/>
    </w:rPr>
  </w:style>
  <w:style w:type="paragraph" w:customStyle="1" w:styleId="xl153">
    <w:name w:val="xl153"/>
    <w:basedOn w:val="Normal"/>
    <w:rsid w:val="0056264F"/>
    <w:pPr>
      <w:pBdr>
        <w:top w:val="single" w:sz="4" w:space="0" w:color="auto"/>
        <w:left w:val="single" w:sz="8"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54">
    <w:name w:val="xl154"/>
    <w:basedOn w:val="Normal"/>
    <w:rsid w:val="0056264F"/>
    <w:pPr>
      <w:pBdr>
        <w:top w:val="single" w:sz="4" w:space="0" w:color="auto"/>
        <w:bottom w:val="single" w:sz="4"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155">
    <w:name w:val="xl155"/>
    <w:basedOn w:val="Normal"/>
    <w:rsid w:val="0056264F"/>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b/>
      <w:bCs/>
      <w:i/>
      <w:iCs/>
      <w:sz w:val="16"/>
      <w:szCs w:val="16"/>
      <w:lang w:eastAsia="es-CO"/>
    </w:rPr>
  </w:style>
  <w:style w:type="paragraph" w:customStyle="1" w:styleId="xl156">
    <w:name w:val="xl156"/>
    <w:basedOn w:val="Normal"/>
    <w:rsid w:val="0056264F"/>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b/>
      <w:bCs/>
      <w:i/>
      <w:iCs/>
      <w:sz w:val="16"/>
      <w:szCs w:val="16"/>
      <w:lang w:eastAsia="es-CO"/>
    </w:rPr>
  </w:style>
  <w:style w:type="paragraph" w:customStyle="1" w:styleId="xl157">
    <w:name w:val="xl157"/>
    <w:basedOn w:val="Normal"/>
    <w:rsid w:val="0056264F"/>
    <w:pPr>
      <w:pBdr>
        <w:top w:val="single" w:sz="8" w:space="0" w:color="auto"/>
        <w:left w:val="single" w:sz="8" w:space="0" w:color="auto"/>
        <w:right w:val="single" w:sz="8" w:space="0" w:color="auto"/>
      </w:pBdr>
      <w:shd w:val="clear" w:color="000000" w:fill="C5D9F1"/>
      <w:autoSpaceDE/>
      <w:autoSpaceDN/>
      <w:spacing w:before="100" w:beforeAutospacing="1" w:after="100" w:afterAutospacing="1"/>
      <w:jc w:val="center"/>
      <w:textAlignment w:val="center"/>
    </w:pPr>
    <w:rPr>
      <w:b/>
      <w:bCs/>
      <w:i/>
      <w:iCs/>
      <w:sz w:val="16"/>
      <w:szCs w:val="16"/>
      <w:lang w:eastAsia="es-CO"/>
    </w:rPr>
  </w:style>
  <w:style w:type="character" w:customStyle="1" w:styleId="field-content">
    <w:name w:val="field-content"/>
    <w:rsid w:val="0056264F"/>
  </w:style>
  <w:style w:type="paragraph" w:styleId="Listaconvietas2">
    <w:name w:val="List Bullet 2"/>
    <w:basedOn w:val="Normal"/>
    <w:rsid w:val="0056264F"/>
    <w:pPr>
      <w:numPr>
        <w:numId w:val="14"/>
      </w:numPr>
      <w:autoSpaceDE/>
      <w:autoSpaceDN/>
      <w:contextualSpacing/>
    </w:pPr>
    <w:rPr>
      <w:rFonts w:ascii="Times New Roman" w:hAnsi="Times New Roman" w:cs="Times New Roman"/>
      <w:sz w:val="24"/>
      <w:szCs w:val="24"/>
      <w:lang w:val="es-ES"/>
    </w:rPr>
  </w:style>
  <w:style w:type="paragraph" w:customStyle="1" w:styleId="Body">
    <w:name w:val="Body"/>
    <w:basedOn w:val="Normal"/>
    <w:uiPriority w:val="1"/>
    <w:qFormat/>
    <w:rsid w:val="0056264F"/>
    <w:pPr>
      <w:widowControl w:val="0"/>
      <w:autoSpaceDE/>
      <w:autoSpaceDN/>
    </w:pPr>
    <w:rPr>
      <w:rFonts w:eastAsia="Arial" w:cs="Times New Roman"/>
      <w:lang w:val="en-US" w:eastAsia="en-US"/>
    </w:rPr>
  </w:style>
  <w:style w:type="character" w:customStyle="1" w:styleId="TextonotaalfinalCar1">
    <w:name w:val="Texto nota al final Car1"/>
    <w:basedOn w:val="Fuentedeprrafopredeter"/>
    <w:semiHidden/>
    <w:rsid w:val="0056264F"/>
    <w:rPr>
      <w:sz w:val="20"/>
      <w:szCs w:val="20"/>
    </w:rPr>
  </w:style>
  <w:style w:type="paragraph" w:customStyle="1" w:styleId="Cierre1">
    <w:name w:val="Cierre1"/>
    <w:basedOn w:val="Normal"/>
    <w:rsid w:val="0056264F"/>
    <w:pPr>
      <w:suppressAutoHyphens/>
      <w:autoSpaceDE/>
      <w:autoSpaceDN/>
      <w:ind w:left="4252"/>
    </w:pPr>
    <w:rPr>
      <w:rFonts w:ascii="Times New Roman" w:hAnsi="Times New Roman" w:cs="Times New Roman"/>
      <w:sz w:val="24"/>
      <w:szCs w:val="24"/>
      <w:lang w:val="es-ES" w:eastAsia="ar-SA"/>
    </w:rPr>
  </w:style>
  <w:style w:type="paragraph" w:customStyle="1" w:styleId="Textoindependienteprimerasangra21">
    <w:name w:val="Texto independiente primera sangría 21"/>
    <w:basedOn w:val="Sangradetextonormal"/>
    <w:rsid w:val="0056264F"/>
    <w:pPr>
      <w:suppressAutoHyphens/>
      <w:ind w:firstLine="210"/>
    </w:pPr>
    <w:rPr>
      <w:lang w:val="es-ES" w:eastAsia="ar-SA"/>
    </w:rPr>
  </w:style>
  <w:style w:type="paragraph" w:customStyle="1" w:styleId="CarCarCarCar">
    <w:name w:val="Car Car Car Car"/>
    <w:basedOn w:val="Normal"/>
    <w:rsid w:val="0056264F"/>
    <w:pPr>
      <w:autoSpaceDE/>
      <w:autoSpaceDN/>
      <w:spacing w:after="160" w:line="240" w:lineRule="exact"/>
    </w:pPr>
    <w:rPr>
      <w:rFonts w:ascii="Verdana" w:hAnsi="Verdana" w:cs="Times New Roman"/>
      <w:lang w:val="es-ES" w:eastAsia="en-US"/>
    </w:rPr>
  </w:style>
  <w:style w:type="paragraph" w:styleId="Encabezadodemensaje">
    <w:name w:val="Message Header"/>
    <w:basedOn w:val="Normal"/>
    <w:link w:val="EncabezadodemensajeCar"/>
    <w:rsid w:val="0056264F"/>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56264F"/>
    <w:rPr>
      <w:rFonts w:ascii="Cambria" w:hAnsi="Cambria"/>
      <w:sz w:val="24"/>
      <w:szCs w:val="24"/>
      <w:shd w:val="pct20" w:color="auto" w:fill="auto"/>
      <w:lang w:val="es-ES" w:eastAsia="es-ES"/>
    </w:rPr>
  </w:style>
  <w:style w:type="character" w:customStyle="1" w:styleId="Mencinsinresolver6">
    <w:name w:val="Mención sin resolver6"/>
    <w:uiPriority w:val="99"/>
    <w:semiHidden/>
    <w:unhideWhenUsed/>
    <w:rsid w:val="0056264F"/>
    <w:rPr>
      <w:color w:val="605E5C"/>
      <w:shd w:val="clear" w:color="auto" w:fill="E1DFDD"/>
    </w:rPr>
  </w:style>
  <w:style w:type="table" w:customStyle="1" w:styleId="TableNormal">
    <w:name w:val="Table Normal"/>
    <w:qFormat/>
    <w:rsid w:val="0056264F"/>
    <w:rPr>
      <w:sz w:val="24"/>
      <w:szCs w:val="24"/>
      <w:lang w:val="es-ES"/>
    </w:rPr>
    <w:tblPr>
      <w:tblCellMar>
        <w:top w:w="0" w:type="dxa"/>
        <w:left w:w="0" w:type="dxa"/>
        <w:bottom w:w="0" w:type="dxa"/>
        <w:right w:w="0" w:type="dxa"/>
      </w:tblCellMar>
    </w:tblPr>
  </w:style>
  <w:style w:type="paragraph" w:styleId="TDC1">
    <w:name w:val="toc 1"/>
    <w:basedOn w:val="Normal"/>
    <w:next w:val="Normal"/>
    <w:autoRedefine/>
    <w:semiHidden/>
    <w:unhideWhenUsed/>
    <w:rsid w:val="004D17A3"/>
    <w:pPr>
      <w:autoSpaceDE/>
      <w:autoSpaceDN/>
      <w:jc w:val="both"/>
    </w:pPr>
    <w:rPr>
      <w:rFonts w:ascii="Times" w:eastAsia="Times" w:hAnsi="Times" w:cs="Times New Roman"/>
      <w:sz w:val="24"/>
      <w:lang w:val="es-ES_tradnl"/>
    </w:rPr>
  </w:style>
  <w:style w:type="paragraph" w:styleId="TDC2">
    <w:name w:val="toc 2"/>
    <w:basedOn w:val="Normal"/>
    <w:next w:val="Normal"/>
    <w:autoRedefine/>
    <w:semiHidden/>
    <w:unhideWhenUsed/>
    <w:rsid w:val="004D17A3"/>
    <w:pPr>
      <w:autoSpaceDE/>
      <w:autoSpaceDN/>
      <w:ind w:left="240"/>
      <w:jc w:val="both"/>
    </w:pPr>
    <w:rPr>
      <w:rFonts w:ascii="Times" w:eastAsia="Times" w:hAnsi="Times" w:cs="Times New Roman"/>
      <w:sz w:val="24"/>
      <w:lang w:val="es-ES_tradnl"/>
    </w:rPr>
  </w:style>
  <w:style w:type="character" w:customStyle="1" w:styleId="EncabezadoCar1">
    <w:name w:val="Encabezado Car1"/>
    <w:aliases w:val="h Car1,h8 Car1,h9 Car1,h10 Car1,h18 Car1,Car3 Car1"/>
    <w:basedOn w:val="Fuentedeprrafopredeter"/>
    <w:uiPriority w:val="99"/>
    <w:semiHidden/>
    <w:rsid w:val="004D17A3"/>
    <w:rPr>
      <w:rFonts w:asciiTheme="minorHAnsi" w:eastAsiaTheme="minorHAnsi" w:hAnsiTheme="minorHAnsi" w:cstheme="minorBidi"/>
      <w:sz w:val="22"/>
      <w:szCs w:val="22"/>
      <w:lang w:eastAsia="en-US"/>
    </w:rPr>
  </w:style>
  <w:style w:type="paragraph" w:styleId="Listaconvietas3">
    <w:name w:val="List Bullet 3"/>
    <w:basedOn w:val="Normal"/>
    <w:unhideWhenUsed/>
    <w:rsid w:val="004D17A3"/>
    <w:pPr>
      <w:numPr>
        <w:numId w:val="15"/>
      </w:numPr>
      <w:autoSpaceDE/>
      <w:autoSpaceDN/>
      <w:contextualSpacing/>
    </w:pPr>
    <w:rPr>
      <w:rFonts w:ascii="Times New Roman" w:hAnsi="Times New Roman" w:cs="Times New Roman"/>
      <w:sz w:val="24"/>
      <w:szCs w:val="24"/>
      <w:lang w:val="es-ES"/>
    </w:rPr>
  </w:style>
  <w:style w:type="character" w:customStyle="1" w:styleId="Sangra3detindependienteCar1">
    <w:name w:val="Sangría 3 de t. independiente Car1"/>
    <w:aliases w:val="Car Car2"/>
    <w:basedOn w:val="Fuentedeprrafopredeter"/>
    <w:uiPriority w:val="99"/>
    <w:semiHidden/>
    <w:rsid w:val="004D17A3"/>
    <w:rPr>
      <w:rFonts w:ascii="Verdana" w:hAnsi="Verdana"/>
      <w:lang w:eastAsia="en-US"/>
    </w:rPr>
  </w:style>
  <w:style w:type="paragraph" w:styleId="TtuloTDC">
    <w:name w:val="TOC Heading"/>
    <w:basedOn w:val="Ttulo1"/>
    <w:next w:val="Normal"/>
    <w:uiPriority w:val="39"/>
    <w:unhideWhenUsed/>
    <w:qFormat/>
    <w:rsid w:val="004D17A3"/>
    <w:pPr>
      <w:autoSpaceDE/>
      <w:autoSpaceDN/>
      <w:spacing w:line="276" w:lineRule="auto"/>
      <w:jc w:val="both"/>
      <w:outlineLvl w:val="9"/>
    </w:pPr>
    <w:rPr>
      <w:rFonts w:ascii="Cambria" w:eastAsia="Times New Roman" w:hAnsi="Cambria" w:cs="Times New Roman"/>
      <w:color w:val="365F91"/>
      <w:lang w:val="es-ES" w:eastAsia="en-US"/>
    </w:rPr>
  </w:style>
  <w:style w:type="paragraph" w:customStyle="1" w:styleId="Textoindependiente21">
    <w:name w:val="Texto independiente 21"/>
    <w:basedOn w:val="Normal"/>
    <w:rsid w:val="004D17A3"/>
    <w:pPr>
      <w:tabs>
        <w:tab w:val="left" w:pos="0"/>
      </w:tabs>
      <w:suppressAutoHyphens/>
      <w:autoSpaceDE/>
      <w:autoSpaceDN/>
      <w:jc w:val="both"/>
    </w:pPr>
    <w:rPr>
      <w:rFonts w:cs="Times New Roman"/>
      <w:color w:val="000000"/>
      <w:spacing w:val="-3"/>
      <w:lang w:val="es-ES_tradnl"/>
    </w:rPr>
  </w:style>
  <w:style w:type="paragraph" w:customStyle="1" w:styleId="cuerpo1">
    <w:name w:val="cuerpo1"/>
    <w:basedOn w:val="Normal"/>
    <w:rsid w:val="004D17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Infodocumentosadjuntos">
    <w:name w:val="Info documentos adjuntos"/>
    <w:basedOn w:val="Normal"/>
    <w:rsid w:val="004D17A3"/>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rsid w:val="004D17A3"/>
    <w:pPr>
      <w:autoSpaceDE/>
      <w:autoSpaceDN/>
      <w:ind w:firstLine="709"/>
      <w:jc w:val="both"/>
    </w:pPr>
    <w:rPr>
      <w:rFonts w:cs="Times New Roman"/>
      <w:lang w:val="es-ES_tradnl"/>
    </w:rPr>
  </w:style>
  <w:style w:type="paragraph" w:customStyle="1" w:styleId="Sangra2detindependiente2">
    <w:name w:val="Sangría 2 de t. independiente2"/>
    <w:basedOn w:val="Normal"/>
    <w:rsid w:val="004D17A3"/>
    <w:pPr>
      <w:autoSpaceDE/>
      <w:autoSpaceDN/>
      <w:ind w:firstLine="709"/>
      <w:jc w:val="both"/>
    </w:pPr>
    <w:rPr>
      <w:rFonts w:cs="Times New Roman"/>
      <w:lang w:val="es-ES_tradnl"/>
    </w:rPr>
  </w:style>
  <w:style w:type="paragraph" w:customStyle="1" w:styleId="03Cuerpo">
    <w:name w:val="03Cuerpo"/>
    <w:rsid w:val="004D17A3"/>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CUERPOTEXTO">
    <w:name w:val="CUERPO TEXTO"/>
    <w:basedOn w:val="Normal"/>
    <w:rsid w:val="004D17A3"/>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paragraph" w:customStyle="1" w:styleId="WW-Contenidodelatabla11111">
    <w:name w:val="WW-Contenido de la tabla11111"/>
    <w:basedOn w:val="Textoindependiente"/>
    <w:rsid w:val="004D17A3"/>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4D17A3"/>
    <w:pPr>
      <w:ind w:left="426"/>
      <w:jc w:val="both"/>
    </w:pPr>
    <w:rPr>
      <w:sz w:val="24"/>
      <w:szCs w:val="24"/>
    </w:rPr>
  </w:style>
  <w:style w:type="paragraph" w:customStyle="1" w:styleId="1Car">
    <w:name w:val="1 Car"/>
    <w:basedOn w:val="Normal"/>
    <w:rsid w:val="004D17A3"/>
    <w:pPr>
      <w:autoSpaceDE/>
      <w:autoSpaceDN/>
      <w:spacing w:after="160" w:line="240" w:lineRule="exact"/>
      <w:jc w:val="both"/>
    </w:pPr>
    <w:rPr>
      <w:rFonts w:ascii="Verdana" w:hAnsi="Verdana" w:cs="Verdana"/>
      <w:lang w:eastAsia="en-US"/>
    </w:rPr>
  </w:style>
  <w:style w:type="paragraph" w:customStyle="1" w:styleId="Estndar">
    <w:name w:val="Estándar"/>
    <w:rsid w:val="004D17A3"/>
    <w:pPr>
      <w:snapToGrid w:val="0"/>
    </w:pPr>
    <w:rPr>
      <w:rFonts w:eastAsia="MS Mincho"/>
      <w:sz w:val="24"/>
      <w:lang w:val="es-ES" w:eastAsia="es-ES"/>
    </w:rPr>
  </w:style>
  <w:style w:type="paragraph" w:customStyle="1" w:styleId="WW-Textoindependiente2">
    <w:name w:val="WW-Texto independiente 2"/>
    <w:basedOn w:val="Normal"/>
    <w:rsid w:val="004D17A3"/>
    <w:pPr>
      <w:suppressAutoHyphens/>
      <w:autoSpaceDE/>
      <w:autoSpaceDN/>
    </w:pPr>
    <w:rPr>
      <w:rFonts w:ascii="Times New Roman" w:hAnsi="Times New Roman" w:cs="Times New Roman"/>
      <w:i/>
      <w:sz w:val="24"/>
      <w:szCs w:val="24"/>
      <w:lang w:val="es-ES" w:eastAsia="ar-SA"/>
    </w:rPr>
  </w:style>
  <w:style w:type="paragraph" w:customStyle="1" w:styleId="1CarCarCar">
    <w:name w:val="1 Car Car Car"/>
    <w:basedOn w:val="Normal"/>
    <w:rsid w:val="004D17A3"/>
    <w:pPr>
      <w:autoSpaceDE/>
      <w:autoSpaceDN/>
      <w:spacing w:after="160" w:line="240" w:lineRule="exact"/>
    </w:pPr>
    <w:rPr>
      <w:rFonts w:ascii="Verdana" w:hAnsi="Verdana" w:cs="Times New Roman"/>
      <w:lang w:eastAsia="en-US"/>
    </w:rPr>
  </w:style>
  <w:style w:type="paragraph" w:customStyle="1" w:styleId="BodyText22">
    <w:name w:val="Body Text 22"/>
    <w:basedOn w:val="Default"/>
    <w:next w:val="Default"/>
    <w:uiPriority w:val="99"/>
    <w:rsid w:val="004D17A3"/>
    <w:pPr>
      <w:suppressAutoHyphens w:val="0"/>
      <w:autoSpaceDN w:val="0"/>
      <w:adjustRightInd w:val="0"/>
    </w:pPr>
    <w:rPr>
      <w:rFonts w:ascii="Arial" w:eastAsia="Times New Roman" w:hAnsi="Arial" w:cs="Arial"/>
      <w:color w:val="auto"/>
      <w:lang w:eastAsia="es-CO"/>
    </w:rPr>
  </w:style>
  <w:style w:type="paragraph" w:customStyle="1" w:styleId="Textoindependiente22">
    <w:name w:val="Texto independiente 22"/>
    <w:basedOn w:val="Normal"/>
    <w:rsid w:val="004D17A3"/>
    <w:pPr>
      <w:widowControl w:val="0"/>
      <w:suppressAutoHyphens/>
      <w:autoSpaceDE/>
      <w:autoSpaceDN/>
      <w:spacing w:after="120" w:line="480" w:lineRule="auto"/>
    </w:pPr>
    <w:rPr>
      <w:rFonts w:ascii="Times New Roman" w:hAnsi="Times New Roman" w:cs="Times New Roman"/>
      <w:kern w:val="2"/>
      <w:sz w:val="24"/>
      <w:szCs w:val="24"/>
      <w:lang w:bidi="hi-IN"/>
    </w:rPr>
  </w:style>
  <w:style w:type="paragraph" w:customStyle="1" w:styleId="Cdetextoinicial">
    <w:name w:val="C. de textoinicial"/>
    <w:basedOn w:val="Normal"/>
    <w:rsid w:val="004D17A3"/>
    <w:pPr>
      <w:adjustRightInd w:val="0"/>
      <w:spacing w:line="270" w:lineRule="atLeast"/>
      <w:jc w:val="both"/>
    </w:pPr>
    <w:rPr>
      <w:rFonts w:ascii="ZapfCalligr BT" w:hAnsi="ZapfCalligr BT" w:cs="Times New Roman"/>
      <w:sz w:val="21"/>
      <w:szCs w:val="21"/>
    </w:rPr>
  </w:style>
  <w:style w:type="paragraph" w:customStyle="1" w:styleId="nivel2">
    <w:name w:val="nivel2"/>
    <w:rsid w:val="004D17A3"/>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Technical4">
    <w:name w:val="Technical 4"/>
    <w:rsid w:val="004D17A3"/>
    <w:pPr>
      <w:tabs>
        <w:tab w:val="left" w:pos="-720"/>
      </w:tabs>
      <w:suppressAutoHyphens/>
    </w:pPr>
    <w:rPr>
      <w:rFonts w:ascii="Courier New" w:hAnsi="Courier New"/>
      <w:b/>
      <w:sz w:val="24"/>
      <w:lang w:val="en-US" w:eastAsia="es-ES"/>
    </w:rPr>
  </w:style>
  <w:style w:type="paragraph" w:customStyle="1" w:styleId="xmsobodytextindent2">
    <w:name w:val="x_msobodytextindent2"/>
    <w:basedOn w:val="Normal"/>
    <w:rsid w:val="004D17A3"/>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intro">
    <w:name w:val="intro"/>
    <w:basedOn w:val="Normal"/>
    <w:uiPriority w:val="99"/>
    <w:rsid w:val="004D17A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ocomentarioCar1">
    <w:name w:val="Texto comentario Car1"/>
    <w:rsid w:val="004D17A3"/>
  </w:style>
  <w:style w:type="character" w:customStyle="1" w:styleId="Textoindependiente2Car1">
    <w:name w:val="Texto independiente 2 Car1"/>
    <w:uiPriority w:val="99"/>
    <w:semiHidden/>
    <w:rsid w:val="004D17A3"/>
  </w:style>
  <w:style w:type="character" w:customStyle="1" w:styleId="browsecontent1">
    <w:name w:val="browsecontent1"/>
    <w:rsid w:val="004D17A3"/>
    <w:rPr>
      <w:b w:val="0"/>
      <w:bCs w:val="0"/>
      <w:strike w:val="0"/>
      <w:dstrike w:val="0"/>
      <w:color w:val="000000"/>
      <w:sz w:val="18"/>
      <w:szCs w:val="18"/>
      <w:u w:val="none"/>
      <w:effect w:val="none"/>
    </w:rPr>
  </w:style>
  <w:style w:type="character" w:customStyle="1" w:styleId="fdarticulo">
    <w:name w:val="fd_articulo"/>
    <w:rsid w:val="004D17A3"/>
  </w:style>
  <w:style w:type="character" w:customStyle="1" w:styleId="textsubtitulo1">
    <w:name w:val="textsubtitulo1"/>
    <w:rsid w:val="004D17A3"/>
    <w:rPr>
      <w:rFonts w:ascii="Verdana" w:hAnsi="Verdana" w:hint="default"/>
      <w:b/>
      <w:bCs/>
      <w:i w:val="0"/>
      <w:iCs w:val="0"/>
      <w:color w:val="9681B7"/>
      <w:sz w:val="26"/>
      <w:szCs w:val="26"/>
    </w:rPr>
  </w:style>
  <w:style w:type="character" w:customStyle="1" w:styleId="textinter11">
    <w:name w:val="textinter11"/>
    <w:rsid w:val="004D17A3"/>
    <w:rPr>
      <w:rFonts w:ascii="Verdana" w:hAnsi="Verdana" w:hint="default"/>
      <w:b w:val="0"/>
      <w:bCs w:val="0"/>
      <w:i w:val="0"/>
      <w:iCs w:val="0"/>
      <w:color w:val="000000"/>
      <w:sz w:val="22"/>
      <w:szCs w:val="22"/>
    </w:rPr>
  </w:style>
  <w:style w:type="character" w:customStyle="1" w:styleId="textnota11">
    <w:name w:val="textnota11"/>
    <w:rsid w:val="004D17A3"/>
    <w:rPr>
      <w:rFonts w:ascii="Verdana" w:hAnsi="Verdana" w:hint="default"/>
      <w:b/>
      <w:bCs/>
      <w:i w:val="0"/>
      <w:iCs w:val="0"/>
      <w:color w:val="0099FF"/>
      <w:sz w:val="17"/>
      <w:szCs w:val="17"/>
    </w:rPr>
  </w:style>
  <w:style w:type="character" w:customStyle="1" w:styleId="apple-style-span">
    <w:name w:val="apple-style-span"/>
    <w:rsid w:val="004D17A3"/>
  </w:style>
  <w:style w:type="character" w:customStyle="1" w:styleId="msonormal1">
    <w:name w:val="msonormal1"/>
    <w:rsid w:val="004D17A3"/>
  </w:style>
  <w:style w:type="character" w:customStyle="1" w:styleId="texto1">
    <w:name w:val="texto1"/>
    <w:rsid w:val="004D17A3"/>
    <w:rPr>
      <w:rFonts w:ascii="Verdana" w:hAnsi="Verdana" w:hint="default"/>
      <w:strike w:val="0"/>
      <w:dstrike w:val="0"/>
      <w:color w:val="000000"/>
      <w:sz w:val="17"/>
      <w:szCs w:val="17"/>
      <w:u w:val="none"/>
      <w:effect w:val="none"/>
    </w:rPr>
  </w:style>
  <w:style w:type="character" w:customStyle="1" w:styleId="st1">
    <w:name w:val="st1"/>
    <w:basedOn w:val="Fuentedeprrafopredeter"/>
    <w:rsid w:val="004D17A3"/>
  </w:style>
  <w:style w:type="character" w:customStyle="1" w:styleId="center">
    <w:name w:val="center"/>
    <w:basedOn w:val="Fuentedeprrafopredeter"/>
    <w:rsid w:val="004D17A3"/>
  </w:style>
  <w:style w:type="character" w:customStyle="1" w:styleId="rwro">
    <w:name w:val="rwro"/>
    <w:basedOn w:val="Fuentedeprrafopredeter"/>
    <w:rsid w:val="004D17A3"/>
  </w:style>
  <w:style w:type="character" w:customStyle="1" w:styleId="intellitxt">
    <w:name w:val="intellitxt"/>
    <w:basedOn w:val="Fuentedeprrafopredeter"/>
    <w:rsid w:val="004D17A3"/>
  </w:style>
  <w:style w:type="character" w:customStyle="1" w:styleId="Ttulo7Car1">
    <w:name w:val="Título 7 Car1"/>
    <w:basedOn w:val="Fuentedeprrafopredeter"/>
    <w:semiHidden/>
    <w:locked/>
    <w:rsid w:val="004D17A3"/>
    <w:rPr>
      <w:rFonts w:ascii="Verdana" w:hAnsi="Verdana"/>
      <w:lang w:eastAsia="en-US"/>
    </w:rPr>
  </w:style>
  <w:style w:type="character" w:customStyle="1" w:styleId="companyfullname">
    <w:name w:val="companyfullname"/>
    <w:basedOn w:val="Fuentedeprrafopredeter"/>
    <w:rsid w:val="004D17A3"/>
  </w:style>
  <w:style w:type="character" w:customStyle="1" w:styleId="theme-text-color-0-0">
    <w:name w:val="theme-text-color-0-0"/>
    <w:basedOn w:val="Fuentedeprrafopredeter"/>
    <w:rsid w:val="004D17A3"/>
  </w:style>
  <w:style w:type="table" w:customStyle="1" w:styleId="Tablaconcuadrcula2">
    <w:name w:val="Tabla con cuadrícula2"/>
    <w:basedOn w:val="Tablanormal"/>
    <w:uiPriority w:val="59"/>
    <w:rsid w:val="004D17A3"/>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9050A3"/>
    <w:pPr>
      <w:numPr>
        <w:numId w:val="16"/>
      </w:numPr>
    </w:pPr>
  </w:style>
  <w:style w:type="numbering" w:customStyle="1" w:styleId="Sinlista3">
    <w:name w:val="Sin lista3"/>
    <w:next w:val="Sinlista"/>
    <w:uiPriority w:val="99"/>
    <w:semiHidden/>
    <w:unhideWhenUsed/>
    <w:rsid w:val="00CE7F5D"/>
  </w:style>
  <w:style w:type="numbering" w:customStyle="1" w:styleId="Sinlista12">
    <w:name w:val="Sin lista12"/>
    <w:next w:val="Sinlista"/>
    <w:uiPriority w:val="99"/>
    <w:semiHidden/>
    <w:unhideWhenUsed/>
    <w:rsid w:val="00CE7F5D"/>
  </w:style>
  <w:style w:type="character" w:customStyle="1" w:styleId="Ttulo7Car2">
    <w:name w:val="Título 7 Car2"/>
    <w:basedOn w:val="Fuentedeprrafopredeter"/>
    <w:uiPriority w:val="99"/>
    <w:semiHidden/>
    <w:locked/>
    <w:rsid w:val="00CE7F5D"/>
    <w:rPr>
      <w:rFonts w:ascii="Verdana" w:eastAsia="Times New Roman" w:hAnsi="Verdana" w:cs="Times New Roman"/>
      <w:sz w:val="20"/>
      <w:szCs w:val="20"/>
    </w:rPr>
  </w:style>
  <w:style w:type="character" w:styleId="Mencinsinresolver">
    <w:name w:val="Unresolved Mention"/>
    <w:basedOn w:val="Fuentedeprrafopredeter"/>
    <w:uiPriority w:val="99"/>
    <w:semiHidden/>
    <w:unhideWhenUsed/>
    <w:rsid w:val="00CE7F5D"/>
    <w:rPr>
      <w:color w:val="605E5C"/>
      <w:shd w:val="clear" w:color="auto" w:fill="E1DFDD"/>
    </w:rPr>
  </w:style>
  <w:style w:type="paragraph" w:customStyle="1" w:styleId="xxmsonormal">
    <w:name w:val="x_x_msonormal"/>
    <w:basedOn w:val="Normal"/>
    <w:rsid w:val="00F0625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elementtoproof">
    <w:name w:val="x_elementtoproof"/>
    <w:basedOn w:val="Normal"/>
    <w:rsid w:val="009146C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7">
    <w:name w:val="Mención sin resolver7"/>
    <w:uiPriority w:val="99"/>
    <w:semiHidden/>
    <w:unhideWhenUsed/>
    <w:rsid w:val="00AD122D"/>
    <w:rPr>
      <w:color w:val="605E5C"/>
      <w:shd w:val="clear" w:color="auto" w:fill="E1DFDD"/>
    </w:rPr>
  </w:style>
  <w:style w:type="character" w:customStyle="1" w:styleId="xxcontentpasted1">
    <w:name w:val="x_x_contentpasted1"/>
    <w:basedOn w:val="Fuentedeprrafopredeter"/>
    <w:rsid w:val="00AD122D"/>
  </w:style>
  <w:style w:type="paragraph" w:styleId="Cita">
    <w:name w:val="Quote"/>
    <w:basedOn w:val="Normal"/>
    <w:next w:val="Normal"/>
    <w:link w:val="CitaCar"/>
    <w:uiPriority w:val="29"/>
    <w:qFormat/>
    <w:rsid w:val="00AD122D"/>
    <w:pPr>
      <w:autoSpaceDE/>
      <w:autoSpaceDN/>
      <w:spacing w:before="200" w:after="160" w:line="259" w:lineRule="auto"/>
      <w:ind w:left="864" w:right="864"/>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AD122D"/>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issutil">
    <w:name w:val="Subtle Emphasis"/>
    <w:basedOn w:val="Fuentedeprrafopredeter"/>
    <w:uiPriority w:val="19"/>
    <w:qFormat/>
    <w:rsid w:val="00AD122D"/>
    <w:rPr>
      <w:i/>
      <w:iCs/>
      <w:color w:val="404040" w:themeColor="text1" w:themeTint="BF"/>
    </w:rPr>
  </w:style>
  <w:style w:type="character" w:styleId="Referenciaintensa">
    <w:name w:val="Intense Reference"/>
    <w:basedOn w:val="Fuentedeprrafopredeter"/>
    <w:uiPriority w:val="32"/>
    <w:qFormat/>
    <w:rsid w:val="00AD122D"/>
    <w:rPr>
      <w:b/>
      <w:bCs/>
      <w:smallCaps/>
      <w:color w:val="4F81BD" w:themeColor="accent1"/>
      <w:spacing w:val="5"/>
    </w:rPr>
  </w:style>
  <w:style w:type="character" w:styleId="Ttulodellibro">
    <w:name w:val="Book Title"/>
    <w:basedOn w:val="Fuentedeprrafopredeter"/>
    <w:uiPriority w:val="33"/>
    <w:qFormat/>
    <w:rsid w:val="00AD122D"/>
    <w:rPr>
      <w:b/>
      <w:bCs/>
      <w:i/>
      <w:iCs/>
      <w:spacing w:val="5"/>
    </w:rPr>
  </w:style>
  <w:style w:type="character" w:customStyle="1" w:styleId="Mencinsinresolver8">
    <w:name w:val="Mención sin resolver8"/>
    <w:basedOn w:val="Fuentedeprrafopredeter"/>
    <w:uiPriority w:val="99"/>
    <w:semiHidden/>
    <w:unhideWhenUsed/>
    <w:rsid w:val="00AD122D"/>
    <w:rPr>
      <w:color w:val="605E5C"/>
      <w:shd w:val="clear" w:color="auto" w:fill="E1DFDD"/>
    </w:rPr>
  </w:style>
  <w:style w:type="character" w:customStyle="1" w:styleId="Mencinsinresolver9">
    <w:name w:val="Mención sin resolver9"/>
    <w:basedOn w:val="Fuentedeprrafopredeter"/>
    <w:uiPriority w:val="99"/>
    <w:semiHidden/>
    <w:unhideWhenUsed/>
    <w:rsid w:val="00AD122D"/>
    <w:rPr>
      <w:color w:val="605E5C"/>
      <w:shd w:val="clear" w:color="auto" w:fill="E1DFDD"/>
    </w:rPr>
  </w:style>
  <w:style w:type="character" w:customStyle="1" w:styleId="Mencinsinresolver10">
    <w:name w:val="Mención sin resolver10"/>
    <w:basedOn w:val="Fuentedeprrafopredeter"/>
    <w:uiPriority w:val="99"/>
    <w:semiHidden/>
    <w:unhideWhenUsed/>
    <w:rsid w:val="00AD122D"/>
    <w:rPr>
      <w:color w:val="605E5C"/>
      <w:shd w:val="clear" w:color="auto" w:fill="E1DFDD"/>
    </w:rPr>
  </w:style>
  <w:style w:type="character" w:customStyle="1" w:styleId="Mencinsinresolver11">
    <w:name w:val="Mención sin resolver11"/>
    <w:basedOn w:val="Fuentedeprrafopredeter"/>
    <w:uiPriority w:val="99"/>
    <w:semiHidden/>
    <w:unhideWhenUsed/>
    <w:rsid w:val="00AD12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705">
      <w:bodyDiv w:val="1"/>
      <w:marLeft w:val="0"/>
      <w:marRight w:val="0"/>
      <w:marTop w:val="0"/>
      <w:marBottom w:val="0"/>
      <w:divBdr>
        <w:top w:val="none" w:sz="0" w:space="0" w:color="auto"/>
        <w:left w:val="none" w:sz="0" w:space="0" w:color="auto"/>
        <w:bottom w:val="none" w:sz="0" w:space="0" w:color="auto"/>
        <w:right w:val="none" w:sz="0" w:space="0" w:color="auto"/>
      </w:divBdr>
    </w:div>
    <w:div w:id="11804988">
      <w:bodyDiv w:val="1"/>
      <w:marLeft w:val="0"/>
      <w:marRight w:val="0"/>
      <w:marTop w:val="0"/>
      <w:marBottom w:val="0"/>
      <w:divBdr>
        <w:top w:val="none" w:sz="0" w:space="0" w:color="auto"/>
        <w:left w:val="none" w:sz="0" w:space="0" w:color="auto"/>
        <w:bottom w:val="none" w:sz="0" w:space="0" w:color="auto"/>
        <w:right w:val="none" w:sz="0" w:space="0" w:color="auto"/>
      </w:divBdr>
    </w:div>
    <w:div w:id="12149825">
      <w:bodyDiv w:val="1"/>
      <w:marLeft w:val="0"/>
      <w:marRight w:val="0"/>
      <w:marTop w:val="0"/>
      <w:marBottom w:val="0"/>
      <w:divBdr>
        <w:top w:val="none" w:sz="0" w:space="0" w:color="auto"/>
        <w:left w:val="none" w:sz="0" w:space="0" w:color="auto"/>
        <w:bottom w:val="none" w:sz="0" w:space="0" w:color="auto"/>
        <w:right w:val="none" w:sz="0" w:space="0" w:color="auto"/>
      </w:divBdr>
    </w:div>
    <w:div w:id="13969343">
      <w:bodyDiv w:val="1"/>
      <w:marLeft w:val="0"/>
      <w:marRight w:val="0"/>
      <w:marTop w:val="0"/>
      <w:marBottom w:val="0"/>
      <w:divBdr>
        <w:top w:val="none" w:sz="0" w:space="0" w:color="auto"/>
        <w:left w:val="none" w:sz="0" w:space="0" w:color="auto"/>
        <w:bottom w:val="none" w:sz="0" w:space="0" w:color="auto"/>
        <w:right w:val="none" w:sz="0" w:space="0" w:color="auto"/>
      </w:divBdr>
    </w:div>
    <w:div w:id="15278912">
      <w:bodyDiv w:val="1"/>
      <w:marLeft w:val="0"/>
      <w:marRight w:val="0"/>
      <w:marTop w:val="0"/>
      <w:marBottom w:val="0"/>
      <w:divBdr>
        <w:top w:val="none" w:sz="0" w:space="0" w:color="auto"/>
        <w:left w:val="none" w:sz="0" w:space="0" w:color="auto"/>
        <w:bottom w:val="none" w:sz="0" w:space="0" w:color="auto"/>
        <w:right w:val="none" w:sz="0" w:space="0" w:color="auto"/>
      </w:divBdr>
    </w:div>
    <w:div w:id="33047683">
      <w:bodyDiv w:val="1"/>
      <w:marLeft w:val="0"/>
      <w:marRight w:val="0"/>
      <w:marTop w:val="0"/>
      <w:marBottom w:val="0"/>
      <w:divBdr>
        <w:top w:val="none" w:sz="0" w:space="0" w:color="auto"/>
        <w:left w:val="none" w:sz="0" w:space="0" w:color="auto"/>
        <w:bottom w:val="none" w:sz="0" w:space="0" w:color="auto"/>
        <w:right w:val="none" w:sz="0" w:space="0" w:color="auto"/>
      </w:divBdr>
    </w:div>
    <w:div w:id="74594829">
      <w:bodyDiv w:val="1"/>
      <w:marLeft w:val="0"/>
      <w:marRight w:val="0"/>
      <w:marTop w:val="0"/>
      <w:marBottom w:val="0"/>
      <w:divBdr>
        <w:top w:val="none" w:sz="0" w:space="0" w:color="auto"/>
        <w:left w:val="none" w:sz="0" w:space="0" w:color="auto"/>
        <w:bottom w:val="none" w:sz="0" w:space="0" w:color="auto"/>
        <w:right w:val="none" w:sz="0" w:space="0" w:color="auto"/>
      </w:divBdr>
    </w:div>
    <w:div w:id="76753735">
      <w:bodyDiv w:val="1"/>
      <w:marLeft w:val="0"/>
      <w:marRight w:val="0"/>
      <w:marTop w:val="0"/>
      <w:marBottom w:val="0"/>
      <w:divBdr>
        <w:top w:val="none" w:sz="0" w:space="0" w:color="auto"/>
        <w:left w:val="none" w:sz="0" w:space="0" w:color="auto"/>
        <w:bottom w:val="none" w:sz="0" w:space="0" w:color="auto"/>
        <w:right w:val="none" w:sz="0" w:space="0" w:color="auto"/>
      </w:divBdr>
    </w:div>
    <w:div w:id="98836553">
      <w:bodyDiv w:val="1"/>
      <w:marLeft w:val="0"/>
      <w:marRight w:val="0"/>
      <w:marTop w:val="0"/>
      <w:marBottom w:val="0"/>
      <w:divBdr>
        <w:top w:val="none" w:sz="0" w:space="0" w:color="auto"/>
        <w:left w:val="none" w:sz="0" w:space="0" w:color="auto"/>
        <w:bottom w:val="none" w:sz="0" w:space="0" w:color="auto"/>
        <w:right w:val="none" w:sz="0" w:space="0" w:color="auto"/>
      </w:divBdr>
    </w:div>
    <w:div w:id="11503142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0197339">
      <w:bodyDiv w:val="1"/>
      <w:marLeft w:val="0"/>
      <w:marRight w:val="0"/>
      <w:marTop w:val="0"/>
      <w:marBottom w:val="0"/>
      <w:divBdr>
        <w:top w:val="none" w:sz="0" w:space="0" w:color="auto"/>
        <w:left w:val="none" w:sz="0" w:space="0" w:color="auto"/>
        <w:bottom w:val="none" w:sz="0" w:space="0" w:color="auto"/>
        <w:right w:val="none" w:sz="0" w:space="0" w:color="auto"/>
      </w:divBdr>
    </w:div>
    <w:div w:id="161629820">
      <w:bodyDiv w:val="1"/>
      <w:marLeft w:val="0"/>
      <w:marRight w:val="0"/>
      <w:marTop w:val="0"/>
      <w:marBottom w:val="0"/>
      <w:divBdr>
        <w:top w:val="none" w:sz="0" w:space="0" w:color="auto"/>
        <w:left w:val="none" w:sz="0" w:space="0" w:color="auto"/>
        <w:bottom w:val="none" w:sz="0" w:space="0" w:color="auto"/>
        <w:right w:val="none" w:sz="0" w:space="0" w:color="auto"/>
      </w:divBdr>
    </w:div>
    <w:div w:id="165101122">
      <w:bodyDiv w:val="1"/>
      <w:marLeft w:val="0"/>
      <w:marRight w:val="0"/>
      <w:marTop w:val="0"/>
      <w:marBottom w:val="0"/>
      <w:divBdr>
        <w:top w:val="none" w:sz="0" w:space="0" w:color="auto"/>
        <w:left w:val="none" w:sz="0" w:space="0" w:color="auto"/>
        <w:bottom w:val="none" w:sz="0" w:space="0" w:color="auto"/>
        <w:right w:val="none" w:sz="0" w:space="0" w:color="auto"/>
      </w:divBdr>
    </w:div>
    <w:div w:id="177668901">
      <w:bodyDiv w:val="1"/>
      <w:marLeft w:val="0"/>
      <w:marRight w:val="0"/>
      <w:marTop w:val="0"/>
      <w:marBottom w:val="0"/>
      <w:divBdr>
        <w:top w:val="none" w:sz="0" w:space="0" w:color="auto"/>
        <w:left w:val="none" w:sz="0" w:space="0" w:color="auto"/>
        <w:bottom w:val="none" w:sz="0" w:space="0" w:color="auto"/>
        <w:right w:val="none" w:sz="0" w:space="0" w:color="auto"/>
      </w:divBdr>
    </w:div>
    <w:div w:id="190918699">
      <w:bodyDiv w:val="1"/>
      <w:marLeft w:val="0"/>
      <w:marRight w:val="0"/>
      <w:marTop w:val="0"/>
      <w:marBottom w:val="0"/>
      <w:divBdr>
        <w:top w:val="none" w:sz="0" w:space="0" w:color="auto"/>
        <w:left w:val="none" w:sz="0" w:space="0" w:color="auto"/>
        <w:bottom w:val="none" w:sz="0" w:space="0" w:color="auto"/>
        <w:right w:val="none" w:sz="0" w:space="0" w:color="auto"/>
      </w:divBdr>
    </w:div>
    <w:div w:id="199706357">
      <w:bodyDiv w:val="1"/>
      <w:marLeft w:val="0"/>
      <w:marRight w:val="0"/>
      <w:marTop w:val="0"/>
      <w:marBottom w:val="0"/>
      <w:divBdr>
        <w:top w:val="none" w:sz="0" w:space="0" w:color="auto"/>
        <w:left w:val="none" w:sz="0" w:space="0" w:color="auto"/>
        <w:bottom w:val="none" w:sz="0" w:space="0" w:color="auto"/>
        <w:right w:val="none" w:sz="0" w:space="0" w:color="auto"/>
      </w:divBdr>
    </w:div>
    <w:div w:id="215246305">
      <w:bodyDiv w:val="1"/>
      <w:marLeft w:val="0"/>
      <w:marRight w:val="0"/>
      <w:marTop w:val="0"/>
      <w:marBottom w:val="0"/>
      <w:divBdr>
        <w:top w:val="none" w:sz="0" w:space="0" w:color="auto"/>
        <w:left w:val="none" w:sz="0" w:space="0" w:color="auto"/>
        <w:bottom w:val="none" w:sz="0" w:space="0" w:color="auto"/>
        <w:right w:val="none" w:sz="0" w:space="0" w:color="auto"/>
      </w:divBdr>
    </w:div>
    <w:div w:id="243417517">
      <w:bodyDiv w:val="1"/>
      <w:marLeft w:val="0"/>
      <w:marRight w:val="0"/>
      <w:marTop w:val="0"/>
      <w:marBottom w:val="0"/>
      <w:divBdr>
        <w:top w:val="none" w:sz="0" w:space="0" w:color="auto"/>
        <w:left w:val="none" w:sz="0" w:space="0" w:color="auto"/>
        <w:bottom w:val="none" w:sz="0" w:space="0" w:color="auto"/>
        <w:right w:val="none" w:sz="0" w:space="0" w:color="auto"/>
      </w:divBdr>
    </w:div>
    <w:div w:id="27776523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8968661">
      <w:bodyDiv w:val="1"/>
      <w:marLeft w:val="0"/>
      <w:marRight w:val="0"/>
      <w:marTop w:val="0"/>
      <w:marBottom w:val="0"/>
      <w:divBdr>
        <w:top w:val="none" w:sz="0" w:space="0" w:color="auto"/>
        <w:left w:val="none" w:sz="0" w:space="0" w:color="auto"/>
        <w:bottom w:val="none" w:sz="0" w:space="0" w:color="auto"/>
        <w:right w:val="none" w:sz="0" w:space="0" w:color="auto"/>
      </w:divBdr>
    </w:div>
    <w:div w:id="333268983">
      <w:bodyDiv w:val="1"/>
      <w:marLeft w:val="0"/>
      <w:marRight w:val="0"/>
      <w:marTop w:val="0"/>
      <w:marBottom w:val="0"/>
      <w:divBdr>
        <w:top w:val="none" w:sz="0" w:space="0" w:color="auto"/>
        <w:left w:val="none" w:sz="0" w:space="0" w:color="auto"/>
        <w:bottom w:val="none" w:sz="0" w:space="0" w:color="auto"/>
        <w:right w:val="none" w:sz="0" w:space="0" w:color="auto"/>
      </w:divBdr>
    </w:div>
    <w:div w:id="37863314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05961555">
      <w:bodyDiv w:val="1"/>
      <w:marLeft w:val="0"/>
      <w:marRight w:val="0"/>
      <w:marTop w:val="0"/>
      <w:marBottom w:val="0"/>
      <w:divBdr>
        <w:top w:val="none" w:sz="0" w:space="0" w:color="auto"/>
        <w:left w:val="none" w:sz="0" w:space="0" w:color="auto"/>
        <w:bottom w:val="none" w:sz="0" w:space="0" w:color="auto"/>
        <w:right w:val="none" w:sz="0" w:space="0" w:color="auto"/>
      </w:divBdr>
    </w:div>
    <w:div w:id="415253822">
      <w:bodyDiv w:val="1"/>
      <w:marLeft w:val="0"/>
      <w:marRight w:val="0"/>
      <w:marTop w:val="0"/>
      <w:marBottom w:val="0"/>
      <w:divBdr>
        <w:top w:val="none" w:sz="0" w:space="0" w:color="auto"/>
        <w:left w:val="none" w:sz="0" w:space="0" w:color="auto"/>
        <w:bottom w:val="none" w:sz="0" w:space="0" w:color="auto"/>
        <w:right w:val="none" w:sz="0" w:space="0" w:color="auto"/>
      </w:divBdr>
    </w:div>
    <w:div w:id="422146414">
      <w:bodyDiv w:val="1"/>
      <w:marLeft w:val="0"/>
      <w:marRight w:val="0"/>
      <w:marTop w:val="0"/>
      <w:marBottom w:val="0"/>
      <w:divBdr>
        <w:top w:val="none" w:sz="0" w:space="0" w:color="auto"/>
        <w:left w:val="none" w:sz="0" w:space="0" w:color="auto"/>
        <w:bottom w:val="none" w:sz="0" w:space="0" w:color="auto"/>
        <w:right w:val="none" w:sz="0" w:space="0" w:color="auto"/>
      </w:divBdr>
    </w:div>
    <w:div w:id="426660677">
      <w:bodyDiv w:val="1"/>
      <w:marLeft w:val="0"/>
      <w:marRight w:val="0"/>
      <w:marTop w:val="0"/>
      <w:marBottom w:val="0"/>
      <w:divBdr>
        <w:top w:val="none" w:sz="0" w:space="0" w:color="auto"/>
        <w:left w:val="none" w:sz="0" w:space="0" w:color="auto"/>
        <w:bottom w:val="none" w:sz="0" w:space="0" w:color="auto"/>
        <w:right w:val="none" w:sz="0" w:space="0" w:color="auto"/>
      </w:divBdr>
    </w:div>
    <w:div w:id="445393870">
      <w:bodyDiv w:val="1"/>
      <w:marLeft w:val="0"/>
      <w:marRight w:val="0"/>
      <w:marTop w:val="0"/>
      <w:marBottom w:val="0"/>
      <w:divBdr>
        <w:top w:val="none" w:sz="0" w:space="0" w:color="auto"/>
        <w:left w:val="none" w:sz="0" w:space="0" w:color="auto"/>
        <w:bottom w:val="none" w:sz="0" w:space="0" w:color="auto"/>
        <w:right w:val="none" w:sz="0" w:space="0" w:color="auto"/>
      </w:divBdr>
    </w:div>
    <w:div w:id="512961888">
      <w:bodyDiv w:val="1"/>
      <w:marLeft w:val="0"/>
      <w:marRight w:val="0"/>
      <w:marTop w:val="0"/>
      <w:marBottom w:val="0"/>
      <w:divBdr>
        <w:top w:val="none" w:sz="0" w:space="0" w:color="auto"/>
        <w:left w:val="none" w:sz="0" w:space="0" w:color="auto"/>
        <w:bottom w:val="none" w:sz="0" w:space="0" w:color="auto"/>
        <w:right w:val="none" w:sz="0" w:space="0" w:color="auto"/>
      </w:divBdr>
    </w:div>
    <w:div w:id="515507279">
      <w:bodyDiv w:val="1"/>
      <w:marLeft w:val="0"/>
      <w:marRight w:val="0"/>
      <w:marTop w:val="0"/>
      <w:marBottom w:val="0"/>
      <w:divBdr>
        <w:top w:val="none" w:sz="0" w:space="0" w:color="auto"/>
        <w:left w:val="none" w:sz="0" w:space="0" w:color="auto"/>
        <w:bottom w:val="none" w:sz="0" w:space="0" w:color="auto"/>
        <w:right w:val="none" w:sz="0" w:space="0" w:color="auto"/>
      </w:divBdr>
    </w:div>
    <w:div w:id="528759355">
      <w:bodyDiv w:val="1"/>
      <w:marLeft w:val="0"/>
      <w:marRight w:val="0"/>
      <w:marTop w:val="0"/>
      <w:marBottom w:val="0"/>
      <w:divBdr>
        <w:top w:val="none" w:sz="0" w:space="0" w:color="auto"/>
        <w:left w:val="none" w:sz="0" w:space="0" w:color="auto"/>
        <w:bottom w:val="none" w:sz="0" w:space="0" w:color="auto"/>
        <w:right w:val="none" w:sz="0" w:space="0" w:color="auto"/>
      </w:divBdr>
    </w:div>
    <w:div w:id="539435243">
      <w:bodyDiv w:val="1"/>
      <w:marLeft w:val="0"/>
      <w:marRight w:val="0"/>
      <w:marTop w:val="0"/>
      <w:marBottom w:val="0"/>
      <w:divBdr>
        <w:top w:val="none" w:sz="0" w:space="0" w:color="auto"/>
        <w:left w:val="none" w:sz="0" w:space="0" w:color="auto"/>
        <w:bottom w:val="none" w:sz="0" w:space="0" w:color="auto"/>
        <w:right w:val="none" w:sz="0" w:space="0" w:color="auto"/>
      </w:divBdr>
    </w:div>
    <w:div w:id="545720984">
      <w:bodyDiv w:val="1"/>
      <w:marLeft w:val="0"/>
      <w:marRight w:val="0"/>
      <w:marTop w:val="0"/>
      <w:marBottom w:val="0"/>
      <w:divBdr>
        <w:top w:val="none" w:sz="0" w:space="0" w:color="auto"/>
        <w:left w:val="none" w:sz="0" w:space="0" w:color="auto"/>
        <w:bottom w:val="none" w:sz="0" w:space="0" w:color="auto"/>
        <w:right w:val="none" w:sz="0" w:space="0" w:color="auto"/>
      </w:divBdr>
    </w:div>
    <w:div w:id="570117291">
      <w:bodyDiv w:val="1"/>
      <w:marLeft w:val="0"/>
      <w:marRight w:val="0"/>
      <w:marTop w:val="0"/>
      <w:marBottom w:val="0"/>
      <w:divBdr>
        <w:top w:val="none" w:sz="0" w:space="0" w:color="auto"/>
        <w:left w:val="none" w:sz="0" w:space="0" w:color="auto"/>
        <w:bottom w:val="none" w:sz="0" w:space="0" w:color="auto"/>
        <w:right w:val="none" w:sz="0" w:space="0" w:color="auto"/>
      </w:divBdr>
    </w:div>
    <w:div w:id="570507321">
      <w:bodyDiv w:val="1"/>
      <w:marLeft w:val="0"/>
      <w:marRight w:val="0"/>
      <w:marTop w:val="0"/>
      <w:marBottom w:val="0"/>
      <w:divBdr>
        <w:top w:val="none" w:sz="0" w:space="0" w:color="auto"/>
        <w:left w:val="none" w:sz="0" w:space="0" w:color="auto"/>
        <w:bottom w:val="none" w:sz="0" w:space="0" w:color="auto"/>
        <w:right w:val="none" w:sz="0" w:space="0" w:color="auto"/>
      </w:divBdr>
    </w:div>
    <w:div w:id="586156632">
      <w:bodyDiv w:val="1"/>
      <w:marLeft w:val="0"/>
      <w:marRight w:val="0"/>
      <w:marTop w:val="0"/>
      <w:marBottom w:val="0"/>
      <w:divBdr>
        <w:top w:val="none" w:sz="0" w:space="0" w:color="auto"/>
        <w:left w:val="none" w:sz="0" w:space="0" w:color="auto"/>
        <w:bottom w:val="none" w:sz="0" w:space="0" w:color="auto"/>
        <w:right w:val="none" w:sz="0" w:space="0" w:color="auto"/>
      </w:divBdr>
    </w:div>
    <w:div w:id="586353488">
      <w:bodyDiv w:val="1"/>
      <w:marLeft w:val="0"/>
      <w:marRight w:val="0"/>
      <w:marTop w:val="0"/>
      <w:marBottom w:val="0"/>
      <w:divBdr>
        <w:top w:val="none" w:sz="0" w:space="0" w:color="auto"/>
        <w:left w:val="none" w:sz="0" w:space="0" w:color="auto"/>
        <w:bottom w:val="none" w:sz="0" w:space="0" w:color="auto"/>
        <w:right w:val="none" w:sz="0" w:space="0" w:color="auto"/>
      </w:divBdr>
    </w:div>
    <w:div w:id="596905525">
      <w:bodyDiv w:val="1"/>
      <w:marLeft w:val="0"/>
      <w:marRight w:val="0"/>
      <w:marTop w:val="0"/>
      <w:marBottom w:val="0"/>
      <w:divBdr>
        <w:top w:val="none" w:sz="0" w:space="0" w:color="auto"/>
        <w:left w:val="none" w:sz="0" w:space="0" w:color="auto"/>
        <w:bottom w:val="none" w:sz="0" w:space="0" w:color="auto"/>
        <w:right w:val="none" w:sz="0" w:space="0" w:color="auto"/>
      </w:divBdr>
      <w:divsChild>
        <w:div w:id="1800878893">
          <w:marLeft w:val="0"/>
          <w:marRight w:val="0"/>
          <w:marTop w:val="0"/>
          <w:marBottom w:val="0"/>
          <w:divBdr>
            <w:top w:val="none" w:sz="0" w:space="0" w:color="auto"/>
            <w:left w:val="none" w:sz="0" w:space="0" w:color="auto"/>
            <w:bottom w:val="none" w:sz="0" w:space="0" w:color="auto"/>
            <w:right w:val="none" w:sz="0" w:space="0" w:color="auto"/>
          </w:divBdr>
        </w:div>
        <w:div w:id="951786094">
          <w:marLeft w:val="0"/>
          <w:marRight w:val="0"/>
          <w:marTop w:val="0"/>
          <w:marBottom w:val="0"/>
          <w:divBdr>
            <w:top w:val="none" w:sz="0" w:space="0" w:color="auto"/>
            <w:left w:val="none" w:sz="0" w:space="0" w:color="auto"/>
            <w:bottom w:val="none" w:sz="0" w:space="0" w:color="auto"/>
            <w:right w:val="none" w:sz="0" w:space="0" w:color="auto"/>
          </w:divBdr>
        </w:div>
        <w:div w:id="199703855">
          <w:marLeft w:val="0"/>
          <w:marRight w:val="0"/>
          <w:marTop w:val="0"/>
          <w:marBottom w:val="0"/>
          <w:divBdr>
            <w:top w:val="none" w:sz="0" w:space="0" w:color="auto"/>
            <w:left w:val="none" w:sz="0" w:space="0" w:color="auto"/>
            <w:bottom w:val="none" w:sz="0" w:space="0" w:color="auto"/>
            <w:right w:val="none" w:sz="0" w:space="0" w:color="auto"/>
          </w:divBdr>
        </w:div>
        <w:div w:id="1257786469">
          <w:marLeft w:val="0"/>
          <w:marRight w:val="0"/>
          <w:marTop w:val="0"/>
          <w:marBottom w:val="0"/>
          <w:divBdr>
            <w:top w:val="none" w:sz="0" w:space="0" w:color="auto"/>
            <w:left w:val="none" w:sz="0" w:space="0" w:color="auto"/>
            <w:bottom w:val="none" w:sz="0" w:space="0" w:color="auto"/>
            <w:right w:val="none" w:sz="0" w:space="0" w:color="auto"/>
          </w:divBdr>
        </w:div>
        <w:div w:id="1438671229">
          <w:marLeft w:val="0"/>
          <w:marRight w:val="0"/>
          <w:marTop w:val="0"/>
          <w:marBottom w:val="0"/>
          <w:divBdr>
            <w:top w:val="none" w:sz="0" w:space="0" w:color="auto"/>
            <w:left w:val="none" w:sz="0" w:space="0" w:color="auto"/>
            <w:bottom w:val="none" w:sz="0" w:space="0" w:color="auto"/>
            <w:right w:val="none" w:sz="0" w:space="0" w:color="auto"/>
          </w:divBdr>
        </w:div>
        <w:div w:id="586766669">
          <w:marLeft w:val="0"/>
          <w:marRight w:val="0"/>
          <w:marTop w:val="0"/>
          <w:marBottom w:val="0"/>
          <w:divBdr>
            <w:top w:val="none" w:sz="0" w:space="0" w:color="auto"/>
            <w:left w:val="none" w:sz="0" w:space="0" w:color="auto"/>
            <w:bottom w:val="none" w:sz="0" w:space="0" w:color="auto"/>
            <w:right w:val="none" w:sz="0" w:space="0" w:color="auto"/>
          </w:divBdr>
        </w:div>
        <w:div w:id="1915234541">
          <w:marLeft w:val="0"/>
          <w:marRight w:val="0"/>
          <w:marTop w:val="0"/>
          <w:marBottom w:val="0"/>
          <w:divBdr>
            <w:top w:val="none" w:sz="0" w:space="0" w:color="auto"/>
            <w:left w:val="none" w:sz="0" w:space="0" w:color="auto"/>
            <w:bottom w:val="none" w:sz="0" w:space="0" w:color="auto"/>
            <w:right w:val="none" w:sz="0" w:space="0" w:color="auto"/>
          </w:divBdr>
        </w:div>
        <w:div w:id="552082492">
          <w:marLeft w:val="0"/>
          <w:marRight w:val="0"/>
          <w:marTop w:val="0"/>
          <w:marBottom w:val="0"/>
          <w:divBdr>
            <w:top w:val="none" w:sz="0" w:space="0" w:color="auto"/>
            <w:left w:val="none" w:sz="0" w:space="0" w:color="auto"/>
            <w:bottom w:val="none" w:sz="0" w:space="0" w:color="auto"/>
            <w:right w:val="none" w:sz="0" w:space="0" w:color="auto"/>
          </w:divBdr>
        </w:div>
        <w:div w:id="1124812108">
          <w:marLeft w:val="0"/>
          <w:marRight w:val="0"/>
          <w:marTop w:val="0"/>
          <w:marBottom w:val="0"/>
          <w:divBdr>
            <w:top w:val="none" w:sz="0" w:space="0" w:color="auto"/>
            <w:left w:val="none" w:sz="0" w:space="0" w:color="auto"/>
            <w:bottom w:val="none" w:sz="0" w:space="0" w:color="auto"/>
            <w:right w:val="none" w:sz="0" w:space="0" w:color="auto"/>
          </w:divBdr>
        </w:div>
        <w:div w:id="415135786">
          <w:marLeft w:val="0"/>
          <w:marRight w:val="0"/>
          <w:marTop w:val="0"/>
          <w:marBottom w:val="0"/>
          <w:divBdr>
            <w:top w:val="none" w:sz="0" w:space="0" w:color="auto"/>
            <w:left w:val="none" w:sz="0" w:space="0" w:color="auto"/>
            <w:bottom w:val="none" w:sz="0" w:space="0" w:color="auto"/>
            <w:right w:val="none" w:sz="0" w:space="0" w:color="auto"/>
          </w:divBdr>
        </w:div>
        <w:div w:id="415711654">
          <w:marLeft w:val="0"/>
          <w:marRight w:val="0"/>
          <w:marTop w:val="0"/>
          <w:marBottom w:val="0"/>
          <w:divBdr>
            <w:top w:val="none" w:sz="0" w:space="0" w:color="auto"/>
            <w:left w:val="none" w:sz="0" w:space="0" w:color="auto"/>
            <w:bottom w:val="none" w:sz="0" w:space="0" w:color="auto"/>
            <w:right w:val="none" w:sz="0" w:space="0" w:color="auto"/>
          </w:divBdr>
        </w:div>
        <w:div w:id="244805196">
          <w:marLeft w:val="0"/>
          <w:marRight w:val="0"/>
          <w:marTop w:val="0"/>
          <w:marBottom w:val="0"/>
          <w:divBdr>
            <w:top w:val="none" w:sz="0" w:space="0" w:color="auto"/>
            <w:left w:val="none" w:sz="0" w:space="0" w:color="auto"/>
            <w:bottom w:val="none" w:sz="0" w:space="0" w:color="auto"/>
            <w:right w:val="none" w:sz="0" w:space="0" w:color="auto"/>
          </w:divBdr>
        </w:div>
        <w:div w:id="2085106636">
          <w:marLeft w:val="0"/>
          <w:marRight w:val="0"/>
          <w:marTop w:val="0"/>
          <w:marBottom w:val="0"/>
          <w:divBdr>
            <w:top w:val="none" w:sz="0" w:space="0" w:color="auto"/>
            <w:left w:val="none" w:sz="0" w:space="0" w:color="auto"/>
            <w:bottom w:val="none" w:sz="0" w:space="0" w:color="auto"/>
            <w:right w:val="none" w:sz="0" w:space="0" w:color="auto"/>
          </w:divBdr>
        </w:div>
        <w:div w:id="762913862">
          <w:marLeft w:val="0"/>
          <w:marRight w:val="0"/>
          <w:marTop w:val="0"/>
          <w:marBottom w:val="0"/>
          <w:divBdr>
            <w:top w:val="none" w:sz="0" w:space="0" w:color="auto"/>
            <w:left w:val="none" w:sz="0" w:space="0" w:color="auto"/>
            <w:bottom w:val="none" w:sz="0" w:space="0" w:color="auto"/>
            <w:right w:val="none" w:sz="0" w:space="0" w:color="auto"/>
          </w:divBdr>
        </w:div>
        <w:div w:id="665791114">
          <w:marLeft w:val="0"/>
          <w:marRight w:val="0"/>
          <w:marTop w:val="0"/>
          <w:marBottom w:val="0"/>
          <w:divBdr>
            <w:top w:val="none" w:sz="0" w:space="0" w:color="auto"/>
            <w:left w:val="none" w:sz="0" w:space="0" w:color="auto"/>
            <w:bottom w:val="none" w:sz="0" w:space="0" w:color="auto"/>
            <w:right w:val="none" w:sz="0" w:space="0" w:color="auto"/>
          </w:divBdr>
        </w:div>
        <w:div w:id="158272818">
          <w:marLeft w:val="0"/>
          <w:marRight w:val="0"/>
          <w:marTop w:val="0"/>
          <w:marBottom w:val="0"/>
          <w:divBdr>
            <w:top w:val="none" w:sz="0" w:space="0" w:color="auto"/>
            <w:left w:val="none" w:sz="0" w:space="0" w:color="auto"/>
            <w:bottom w:val="none" w:sz="0" w:space="0" w:color="auto"/>
            <w:right w:val="none" w:sz="0" w:space="0" w:color="auto"/>
          </w:divBdr>
        </w:div>
        <w:div w:id="1296908938">
          <w:marLeft w:val="0"/>
          <w:marRight w:val="0"/>
          <w:marTop w:val="0"/>
          <w:marBottom w:val="0"/>
          <w:divBdr>
            <w:top w:val="none" w:sz="0" w:space="0" w:color="auto"/>
            <w:left w:val="none" w:sz="0" w:space="0" w:color="auto"/>
            <w:bottom w:val="none" w:sz="0" w:space="0" w:color="auto"/>
            <w:right w:val="none" w:sz="0" w:space="0" w:color="auto"/>
          </w:divBdr>
        </w:div>
        <w:div w:id="819614059">
          <w:marLeft w:val="0"/>
          <w:marRight w:val="0"/>
          <w:marTop w:val="0"/>
          <w:marBottom w:val="0"/>
          <w:divBdr>
            <w:top w:val="none" w:sz="0" w:space="0" w:color="auto"/>
            <w:left w:val="none" w:sz="0" w:space="0" w:color="auto"/>
            <w:bottom w:val="none" w:sz="0" w:space="0" w:color="auto"/>
            <w:right w:val="none" w:sz="0" w:space="0" w:color="auto"/>
          </w:divBdr>
        </w:div>
      </w:divsChild>
    </w:div>
    <w:div w:id="617226609">
      <w:bodyDiv w:val="1"/>
      <w:marLeft w:val="0"/>
      <w:marRight w:val="0"/>
      <w:marTop w:val="0"/>
      <w:marBottom w:val="0"/>
      <w:divBdr>
        <w:top w:val="none" w:sz="0" w:space="0" w:color="auto"/>
        <w:left w:val="none" w:sz="0" w:space="0" w:color="auto"/>
        <w:bottom w:val="none" w:sz="0" w:space="0" w:color="auto"/>
        <w:right w:val="none" w:sz="0" w:space="0" w:color="auto"/>
      </w:divBdr>
    </w:div>
    <w:div w:id="641816548">
      <w:bodyDiv w:val="1"/>
      <w:marLeft w:val="0"/>
      <w:marRight w:val="0"/>
      <w:marTop w:val="0"/>
      <w:marBottom w:val="0"/>
      <w:divBdr>
        <w:top w:val="none" w:sz="0" w:space="0" w:color="auto"/>
        <w:left w:val="none" w:sz="0" w:space="0" w:color="auto"/>
        <w:bottom w:val="none" w:sz="0" w:space="0" w:color="auto"/>
        <w:right w:val="none" w:sz="0" w:space="0" w:color="auto"/>
      </w:divBdr>
    </w:div>
    <w:div w:id="663121665">
      <w:bodyDiv w:val="1"/>
      <w:marLeft w:val="0"/>
      <w:marRight w:val="0"/>
      <w:marTop w:val="0"/>
      <w:marBottom w:val="0"/>
      <w:divBdr>
        <w:top w:val="none" w:sz="0" w:space="0" w:color="auto"/>
        <w:left w:val="none" w:sz="0" w:space="0" w:color="auto"/>
        <w:bottom w:val="none" w:sz="0" w:space="0" w:color="auto"/>
        <w:right w:val="none" w:sz="0" w:space="0" w:color="auto"/>
      </w:divBdr>
      <w:divsChild>
        <w:div w:id="641618701">
          <w:marLeft w:val="0"/>
          <w:marRight w:val="0"/>
          <w:marTop w:val="0"/>
          <w:marBottom w:val="0"/>
          <w:divBdr>
            <w:top w:val="none" w:sz="0" w:space="0" w:color="auto"/>
            <w:left w:val="none" w:sz="0" w:space="0" w:color="auto"/>
            <w:bottom w:val="none" w:sz="0" w:space="0" w:color="auto"/>
            <w:right w:val="none" w:sz="0" w:space="0" w:color="auto"/>
          </w:divBdr>
        </w:div>
        <w:div w:id="1198816025">
          <w:marLeft w:val="0"/>
          <w:marRight w:val="0"/>
          <w:marTop w:val="0"/>
          <w:marBottom w:val="0"/>
          <w:divBdr>
            <w:top w:val="none" w:sz="0" w:space="0" w:color="auto"/>
            <w:left w:val="none" w:sz="0" w:space="0" w:color="auto"/>
            <w:bottom w:val="none" w:sz="0" w:space="0" w:color="auto"/>
            <w:right w:val="none" w:sz="0" w:space="0" w:color="auto"/>
          </w:divBdr>
        </w:div>
        <w:div w:id="386799219">
          <w:marLeft w:val="0"/>
          <w:marRight w:val="0"/>
          <w:marTop w:val="0"/>
          <w:marBottom w:val="0"/>
          <w:divBdr>
            <w:top w:val="none" w:sz="0" w:space="0" w:color="auto"/>
            <w:left w:val="none" w:sz="0" w:space="0" w:color="auto"/>
            <w:bottom w:val="none" w:sz="0" w:space="0" w:color="auto"/>
            <w:right w:val="none" w:sz="0" w:space="0" w:color="auto"/>
          </w:divBdr>
        </w:div>
        <w:div w:id="996417793">
          <w:marLeft w:val="0"/>
          <w:marRight w:val="0"/>
          <w:marTop w:val="0"/>
          <w:marBottom w:val="0"/>
          <w:divBdr>
            <w:top w:val="none" w:sz="0" w:space="0" w:color="auto"/>
            <w:left w:val="none" w:sz="0" w:space="0" w:color="auto"/>
            <w:bottom w:val="none" w:sz="0" w:space="0" w:color="auto"/>
            <w:right w:val="none" w:sz="0" w:space="0" w:color="auto"/>
          </w:divBdr>
        </w:div>
        <w:div w:id="867907996">
          <w:marLeft w:val="0"/>
          <w:marRight w:val="0"/>
          <w:marTop w:val="0"/>
          <w:marBottom w:val="0"/>
          <w:divBdr>
            <w:top w:val="none" w:sz="0" w:space="0" w:color="auto"/>
            <w:left w:val="none" w:sz="0" w:space="0" w:color="auto"/>
            <w:bottom w:val="none" w:sz="0" w:space="0" w:color="auto"/>
            <w:right w:val="none" w:sz="0" w:space="0" w:color="auto"/>
          </w:divBdr>
        </w:div>
        <w:div w:id="683630692">
          <w:marLeft w:val="0"/>
          <w:marRight w:val="0"/>
          <w:marTop w:val="0"/>
          <w:marBottom w:val="0"/>
          <w:divBdr>
            <w:top w:val="none" w:sz="0" w:space="0" w:color="auto"/>
            <w:left w:val="none" w:sz="0" w:space="0" w:color="auto"/>
            <w:bottom w:val="none" w:sz="0" w:space="0" w:color="auto"/>
            <w:right w:val="none" w:sz="0" w:space="0" w:color="auto"/>
          </w:divBdr>
        </w:div>
        <w:div w:id="1920865014">
          <w:marLeft w:val="0"/>
          <w:marRight w:val="0"/>
          <w:marTop w:val="0"/>
          <w:marBottom w:val="0"/>
          <w:divBdr>
            <w:top w:val="none" w:sz="0" w:space="0" w:color="auto"/>
            <w:left w:val="none" w:sz="0" w:space="0" w:color="auto"/>
            <w:bottom w:val="none" w:sz="0" w:space="0" w:color="auto"/>
            <w:right w:val="none" w:sz="0" w:space="0" w:color="auto"/>
          </w:divBdr>
        </w:div>
        <w:div w:id="2009282558">
          <w:marLeft w:val="0"/>
          <w:marRight w:val="0"/>
          <w:marTop w:val="0"/>
          <w:marBottom w:val="0"/>
          <w:divBdr>
            <w:top w:val="none" w:sz="0" w:space="0" w:color="auto"/>
            <w:left w:val="none" w:sz="0" w:space="0" w:color="auto"/>
            <w:bottom w:val="none" w:sz="0" w:space="0" w:color="auto"/>
            <w:right w:val="none" w:sz="0" w:space="0" w:color="auto"/>
          </w:divBdr>
        </w:div>
        <w:div w:id="500632087">
          <w:marLeft w:val="0"/>
          <w:marRight w:val="0"/>
          <w:marTop w:val="0"/>
          <w:marBottom w:val="0"/>
          <w:divBdr>
            <w:top w:val="none" w:sz="0" w:space="0" w:color="auto"/>
            <w:left w:val="none" w:sz="0" w:space="0" w:color="auto"/>
            <w:bottom w:val="none" w:sz="0" w:space="0" w:color="auto"/>
            <w:right w:val="none" w:sz="0" w:space="0" w:color="auto"/>
          </w:divBdr>
        </w:div>
        <w:div w:id="414471986">
          <w:marLeft w:val="0"/>
          <w:marRight w:val="0"/>
          <w:marTop w:val="0"/>
          <w:marBottom w:val="0"/>
          <w:divBdr>
            <w:top w:val="none" w:sz="0" w:space="0" w:color="auto"/>
            <w:left w:val="none" w:sz="0" w:space="0" w:color="auto"/>
            <w:bottom w:val="none" w:sz="0" w:space="0" w:color="auto"/>
            <w:right w:val="none" w:sz="0" w:space="0" w:color="auto"/>
          </w:divBdr>
        </w:div>
        <w:div w:id="1110122837">
          <w:marLeft w:val="0"/>
          <w:marRight w:val="0"/>
          <w:marTop w:val="0"/>
          <w:marBottom w:val="0"/>
          <w:divBdr>
            <w:top w:val="none" w:sz="0" w:space="0" w:color="auto"/>
            <w:left w:val="none" w:sz="0" w:space="0" w:color="auto"/>
            <w:bottom w:val="none" w:sz="0" w:space="0" w:color="auto"/>
            <w:right w:val="none" w:sz="0" w:space="0" w:color="auto"/>
          </w:divBdr>
        </w:div>
        <w:div w:id="1204832178">
          <w:marLeft w:val="0"/>
          <w:marRight w:val="0"/>
          <w:marTop w:val="0"/>
          <w:marBottom w:val="0"/>
          <w:divBdr>
            <w:top w:val="none" w:sz="0" w:space="0" w:color="auto"/>
            <w:left w:val="none" w:sz="0" w:space="0" w:color="auto"/>
            <w:bottom w:val="none" w:sz="0" w:space="0" w:color="auto"/>
            <w:right w:val="none" w:sz="0" w:space="0" w:color="auto"/>
          </w:divBdr>
        </w:div>
        <w:div w:id="521164822">
          <w:marLeft w:val="0"/>
          <w:marRight w:val="0"/>
          <w:marTop w:val="0"/>
          <w:marBottom w:val="0"/>
          <w:divBdr>
            <w:top w:val="none" w:sz="0" w:space="0" w:color="auto"/>
            <w:left w:val="none" w:sz="0" w:space="0" w:color="auto"/>
            <w:bottom w:val="none" w:sz="0" w:space="0" w:color="auto"/>
            <w:right w:val="none" w:sz="0" w:space="0" w:color="auto"/>
          </w:divBdr>
        </w:div>
        <w:div w:id="1486314547">
          <w:marLeft w:val="0"/>
          <w:marRight w:val="0"/>
          <w:marTop w:val="0"/>
          <w:marBottom w:val="0"/>
          <w:divBdr>
            <w:top w:val="none" w:sz="0" w:space="0" w:color="auto"/>
            <w:left w:val="none" w:sz="0" w:space="0" w:color="auto"/>
            <w:bottom w:val="none" w:sz="0" w:space="0" w:color="auto"/>
            <w:right w:val="none" w:sz="0" w:space="0" w:color="auto"/>
          </w:divBdr>
        </w:div>
      </w:divsChild>
    </w:div>
    <w:div w:id="675419860">
      <w:bodyDiv w:val="1"/>
      <w:marLeft w:val="0"/>
      <w:marRight w:val="0"/>
      <w:marTop w:val="0"/>
      <w:marBottom w:val="0"/>
      <w:divBdr>
        <w:top w:val="none" w:sz="0" w:space="0" w:color="auto"/>
        <w:left w:val="none" w:sz="0" w:space="0" w:color="auto"/>
        <w:bottom w:val="none" w:sz="0" w:space="0" w:color="auto"/>
        <w:right w:val="none" w:sz="0" w:space="0" w:color="auto"/>
      </w:divBdr>
    </w:div>
    <w:div w:id="684744343">
      <w:bodyDiv w:val="1"/>
      <w:marLeft w:val="0"/>
      <w:marRight w:val="0"/>
      <w:marTop w:val="0"/>
      <w:marBottom w:val="0"/>
      <w:divBdr>
        <w:top w:val="none" w:sz="0" w:space="0" w:color="auto"/>
        <w:left w:val="none" w:sz="0" w:space="0" w:color="auto"/>
        <w:bottom w:val="none" w:sz="0" w:space="0" w:color="auto"/>
        <w:right w:val="none" w:sz="0" w:space="0" w:color="auto"/>
      </w:divBdr>
    </w:div>
    <w:div w:id="716509460">
      <w:bodyDiv w:val="1"/>
      <w:marLeft w:val="0"/>
      <w:marRight w:val="0"/>
      <w:marTop w:val="0"/>
      <w:marBottom w:val="0"/>
      <w:divBdr>
        <w:top w:val="none" w:sz="0" w:space="0" w:color="auto"/>
        <w:left w:val="none" w:sz="0" w:space="0" w:color="auto"/>
        <w:bottom w:val="none" w:sz="0" w:space="0" w:color="auto"/>
        <w:right w:val="none" w:sz="0" w:space="0" w:color="auto"/>
      </w:divBdr>
    </w:div>
    <w:div w:id="741610636">
      <w:bodyDiv w:val="1"/>
      <w:marLeft w:val="0"/>
      <w:marRight w:val="0"/>
      <w:marTop w:val="0"/>
      <w:marBottom w:val="0"/>
      <w:divBdr>
        <w:top w:val="none" w:sz="0" w:space="0" w:color="auto"/>
        <w:left w:val="none" w:sz="0" w:space="0" w:color="auto"/>
        <w:bottom w:val="none" w:sz="0" w:space="0" w:color="auto"/>
        <w:right w:val="none" w:sz="0" w:space="0" w:color="auto"/>
      </w:divBdr>
    </w:div>
    <w:div w:id="791367319">
      <w:bodyDiv w:val="1"/>
      <w:marLeft w:val="0"/>
      <w:marRight w:val="0"/>
      <w:marTop w:val="0"/>
      <w:marBottom w:val="0"/>
      <w:divBdr>
        <w:top w:val="none" w:sz="0" w:space="0" w:color="auto"/>
        <w:left w:val="none" w:sz="0" w:space="0" w:color="auto"/>
        <w:bottom w:val="none" w:sz="0" w:space="0" w:color="auto"/>
        <w:right w:val="none" w:sz="0" w:space="0" w:color="auto"/>
      </w:divBdr>
    </w:div>
    <w:div w:id="826559383">
      <w:bodyDiv w:val="1"/>
      <w:marLeft w:val="0"/>
      <w:marRight w:val="0"/>
      <w:marTop w:val="0"/>
      <w:marBottom w:val="0"/>
      <w:divBdr>
        <w:top w:val="none" w:sz="0" w:space="0" w:color="auto"/>
        <w:left w:val="none" w:sz="0" w:space="0" w:color="auto"/>
        <w:bottom w:val="none" w:sz="0" w:space="0" w:color="auto"/>
        <w:right w:val="none" w:sz="0" w:space="0" w:color="auto"/>
      </w:divBdr>
    </w:div>
    <w:div w:id="857937045">
      <w:bodyDiv w:val="1"/>
      <w:marLeft w:val="0"/>
      <w:marRight w:val="0"/>
      <w:marTop w:val="0"/>
      <w:marBottom w:val="0"/>
      <w:divBdr>
        <w:top w:val="none" w:sz="0" w:space="0" w:color="auto"/>
        <w:left w:val="none" w:sz="0" w:space="0" w:color="auto"/>
        <w:bottom w:val="none" w:sz="0" w:space="0" w:color="auto"/>
        <w:right w:val="none" w:sz="0" w:space="0" w:color="auto"/>
      </w:divBdr>
    </w:div>
    <w:div w:id="865749400">
      <w:bodyDiv w:val="1"/>
      <w:marLeft w:val="0"/>
      <w:marRight w:val="0"/>
      <w:marTop w:val="0"/>
      <w:marBottom w:val="0"/>
      <w:divBdr>
        <w:top w:val="none" w:sz="0" w:space="0" w:color="auto"/>
        <w:left w:val="none" w:sz="0" w:space="0" w:color="auto"/>
        <w:bottom w:val="none" w:sz="0" w:space="0" w:color="auto"/>
        <w:right w:val="none" w:sz="0" w:space="0" w:color="auto"/>
      </w:divBdr>
    </w:div>
    <w:div w:id="867716164">
      <w:bodyDiv w:val="1"/>
      <w:marLeft w:val="0"/>
      <w:marRight w:val="0"/>
      <w:marTop w:val="0"/>
      <w:marBottom w:val="0"/>
      <w:divBdr>
        <w:top w:val="none" w:sz="0" w:space="0" w:color="auto"/>
        <w:left w:val="none" w:sz="0" w:space="0" w:color="auto"/>
        <w:bottom w:val="none" w:sz="0" w:space="0" w:color="auto"/>
        <w:right w:val="none" w:sz="0" w:space="0" w:color="auto"/>
      </w:divBdr>
    </w:div>
    <w:div w:id="880947069">
      <w:bodyDiv w:val="1"/>
      <w:marLeft w:val="0"/>
      <w:marRight w:val="0"/>
      <w:marTop w:val="0"/>
      <w:marBottom w:val="0"/>
      <w:divBdr>
        <w:top w:val="none" w:sz="0" w:space="0" w:color="auto"/>
        <w:left w:val="none" w:sz="0" w:space="0" w:color="auto"/>
        <w:bottom w:val="none" w:sz="0" w:space="0" w:color="auto"/>
        <w:right w:val="none" w:sz="0" w:space="0" w:color="auto"/>
      </w:divBdr>
    </w:div>
    <w:div w:id="892280104">
      <w:bodyDiv w:val="1"/>
      <w:marLeft w:val="0"/>
      <w:marRight w:val="0"/>
      <w:marTop w:val="0"/>
      <w:marBottom w:val="0"/>
      <w:divBdr>
        <w:top w:val="none" w:sz="0" w:space="0" w:color="auto"/>
        <w:left w:val="none" w:sz="0" w:space="0" w:color="auto"/>
        <w:bottom w:val="none" w:sz="0" w:space="0" w:color="auto"/>
        <w:right w:val="none" w:sz="0" w:space="0" w:color="auto"/>
      </w:divBdr>
    </w:div>
    <w:div w:id="894661579">
      <w:bodyDiv w:val="1"/>
      <w:marLeft w:val="0"/>
      <w:marRight w:val="0"/>
      <w:marTop w:val="0"/>
      <w:marBottom w:val="0"/>
      <w:divBdr>
        <w:top w:val="none" w:sz="0" w:space="0" w:color="auto"/>
        <w:left w:val="none" w:sz="0" w:space="0" w:color="auto"/>
        <w:bottom w:val="none" w:sz="0" w:space="0" w:color="auto"/>
        <w:right w:val="none" w:sz="0" w:space="0" w:color="auto"/>
      </w:divBdr>
    </w:div>
    <w:div w:id="896236175">
      <w:bodyDiv w:val="1"/>
      <w:marLeft w:val="0"/>
      <w:marRight w:val="0"/>
      <w:marTop w:val="0"/>
      <w:marBottom w:val="0"/>
      <w:divBdr>
        <w:top w:val="none" w:sz="0" w:space="0" w:color="auto"/>
        <w:left w:val="none" w:sz="0" w:space="0" w:color="auto"/>
        <w:bottom w:val="none" w:sz="0" w:space="0" w:color="auto"/>
        <w:right w:val="none" w:sz="0" w:space="0" w:color="auto"/>
      </w:divBdr>
    </w:div>
    <w:div w:id="896862434">
      <w:bodyDiv w:val="1"/>
      <w:marLeft w:val="0"/>
      <w:marRight w:val="0"/>
      <w:marTop w:val="0"/>
      <w:marBottom w:val="0"/>
      <w:divBdr>
        <w:top w:val="none" w:sz="0" w:space="0" w:color="auto"/>
        <w:left w:val="none" w:sz="0" w:space="0" w:color="auto"/>
        <w:bottom w:val="none" w:sz="0" w:space="0" w:color="auto"/>
        <w:right w:val="none" w:sz="0" w:space="0" w:color="auto"/>
      </w:divBdr>
    </w:div>
    <w:div w:id="900099853">
      <w:bodyDiv w:val="1"/>
      <w:marLeft w:val="0"/>
      <w:marRight w:val="0"/>
      <w:marTop w:val="0"/>
      <w:marBottom w:val="0"/>
      <w:divBdr>
        <w:top w:val="none" w:sz="0" w:space="0" w:color="auto"/>
        <w:left w:val="none" w:sz="0" w:space="0" w:color="auto"/>
        <w:bottom w:val="none" w:sz="0" w:space="0" w:color="auto"/>
        <w:right w:val="none" w:sz="0" w:space="0" w:color="auto"/>
      </w:divBdr>
    </w:div>
    <w:div w:id="909390463">
      <w:bodyDiv w:val="1"/>
      <w:marLeft w:val="0"/>
      <w:marRight w:val="0"/>
      <w:marTop w:val="0"/>
      <w:marBottom w:val="0"/>
      <w:divBdr>
        <w:top w:val="none" w:sz="0" w:space="0" w:color="auto"/>
        <w:left w:val="none" w:sz="0" w:space="0" w:color="auto"/>
        <w:bottom w:val="none" w:sz="0" w:space="0" w:color="auto"/>
        <w:right w:val="none" w:sz="0" w:space="0" w:color="auto"/>
      </w:divBdr>
    </w:div>
    <w:div w:id="919172360">
      <w:bodyDiv w:val="1"/>
      <w:marLeft w:val="0"/>
      <w:marRight w:val="0"/>
      <w:marTop w:val="0"/>
      <w:marBottom w:val="0"/>
      <w:divBdr>
        <w:top w:val="none" w:sz="0" w:space="0" w:color="auto"/>
        <w:left w:val="none" w:sz="0" w:space="0" w:color="auto"/>
        <w:bottom w:val="none" w:sz="0" w:space="0" w:color="auto"/>
        <w:right w:val="none" w:sz="0" w:space="0" w:color="auto"/>
      </w:divBdr>
    </w:div>
    <w:div w:id="941300734">
      <w:bodyDiv w:val="1"/>
      <w:marLeft w:val="0"/>
      <w:marRight w:val="0"/>
      <w:marTop w:val="0"/>
      <w:marBottom w:val="0"/>
      <w:divBdr>
        <w:top w:val="none" w:sz="0" w:space="0" w:color="auto"/>
        <w:left w:val="none" w:sz="0" w:space="0" w:color="auto"/>
        <w:bottom w:val="none" w:sz="0" w:space="0" w:color="auto"/>
        <w:right w:val="none" w:sz="0" w:space="0" w:color="auto"/>
      </w:divBdr>
    </w:div>
    <w:div w:id="97819368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5352630">
      <w:bodyDiv w:val="1"/>
      <w:marLeft w:val="0"/>
      <w:marRight w:val="0"/>
      <w:marTop w:val="0"/>
      <w:marBottom w:val="0"/>
      <w:divBdr>
        <w:top w:val="none" w:sz="0" w:space="0" w:color="auto"/>
        <w:left w:val="none" w:sz="0" w:space="0" w:color="auto"/>
        <w:bottom w:val="none" w:sz="0" w:space="0" w:color="auto"/>
        <w:right w:val="none" w:sz="0" w:space="0" w:color="auto"/>
      </w:divBdr>
    </w:div>
    <w:div w:id="1030838697">
      <w:bodyDiv w:val="1"/>
      <w:marLeft w:val="0"/>
      <w:marRight w:val="0"/>
      <w:marTop w:val="0"/>
      <w:marBottom w:val="0"/>
      <w:divBdr>
        <w:top w:val="none" w:sz="0" w:space="0" w:color="auto"/>
        <w:left w:val="none" w:sz="0" w:space="0" w:color="auto"/>
        <w:bottom w:val="none" w:sz="0" w:space="0" w:color="auto"/>
        <w:right w:val="none" w:sz="0" w:space="0" w:color="auto"/>
      </w:divBdr>
    </w:div>
    <w:div w:id="1064915217">
      <w:bodyDiv w:val="1"/>
      <w:marLeft w:val="0"/>
      <w:marRight w:val="0"/>
      <w:marTop w:val="0"/>
      <w:marBottom w:val="0"/>
      <w:divBdr>
        <w:top w:val="none" w:sz="0" w:space="0" w:color="auto"/>
        <w:left w:val="none" w:sz="0" w:space="0" w:color="auto"/>
        <w:bottom w:val="none" w:sz="0" w:space="0" w:color="auto"/>
        <w:right w:val="none" w:sz="0" w:space="0" w:color="auto"/>
      </w:divBdr>
    </w:div>
    <w:div w:id="1078673498">
      <w:bodyDiv w:val="1"/>
      <w:marLeft w:val="0"/>
      <w:marRight w:val="0"/>
      <w:marTop w:val="0"/>
      <w:marBottom w:val="0"/>
      <w:divBdr>
        <w:top w:val="none" w:sz="0" w:space="0" w:color="auto"/>
        <w:left w:val="none" w:sz="0" w:space="0" w:color="auto"/>
        <w:bottom w:val="none" w:sz="0" w:space="0" w:color="auto"/>
        <w:right w:val="none" w:sz="0" w:space="0" w:color="auto"/>
      </w:divBdr>
    </w:div>
    <w:div w:id="1085304777">
      <w:bodyDiv w:val="1"/>
      <w:marLeft w:val="0"/>
      <w:marRight w:val="0"/>
      <w:marTop w:val="0"/>
      <w:marBottom w:val="0"/>
      <w:divBdr>
        <w:top w:val="none" w:sz="0" w:space="0" w:color="auto"/>
        <w:left w:val="none" w:sz="0" w:space="0" w:color="auto"/>
        <w:bottom w:val="none" w:sz="0" w:space="0" w:color="auto"/>
        <w:right w:val="none" w:sz="0" w:space="0" w:color="auto"/>
      </w:divBdr>
    </w:div>
    <w:div w:id="1101492199">
      <w:bodyDiv w:val="1"/>
      <w:marLeft w:val="0"/>
      <w:marRight w:val="0"/>
      <w:marTop w:val="0"/>
      <w:marBottom w:val="0"/>
      <w:divBdr>
        <w:top w:val="none" w:sz="0" w:space="0" w:color="auto"/>
        <w:left w:val="none" w:sz="0" w:space="0" w:color="auto"/>
        <w:bottom w:val="none" w:sz="0" w:space="0" w:color="auto"/>
        <w:right w:val="none" w:sz="0" w:space="0" w:color="auto"/>
      </w:divBdr>
    </w:div>
    <w:div w:id="1114322741">
      <w:bodyDiv w:val="1"/>
      <w:marLeft w:val="0"/>
      <w:marRight w:val="0"/>
      <w:marTop w:val="0"/>
      <w:marBottom w:val="0"/>
      <w:divBdr>
        <w:top w:val="none" w:sz="0" w:space="0" w:color="auto"/>
        <w:left w:val="none" w:sz="0" w:space="0" w:color="auto"/>
        <w:bottom w:val="none" w:sz="0" w:space="0" w:color="auto"/>
        <w:right w:val="none" w:sz="0" w:space="0" w:color="auto"/>
      </w:divBdr>
    </w:div>
    <w:div w:id="1120999654">
      <w:bodyDiv w:val="1"/>
      <w:marLeft w:val="0"/>
      <w:marRight w:val="0"/>
      <w:marTop w:val="0"/>
      <w:marBottom w:val="0"/>
      <w:divBdr>
        <w:top w:val="none" w:sz="0" w:space="0" w:color="auto"/>
        <w:left w:val="none" w:sz="0" w:space="0" w:color="auto"/>
        <w:bottom w:val="none" w:sz="0" w:space="0" w:color="auto"/>
        <w:right w:val="none" w:sz="0" w:space="0" w:color="auto"/>
      </w:divBdr>
    </w:div>
    <w:div w:id="1141770376">
      <w:bodyDiv w:val="1"/>
      <w:marLeft w:val="0"/>
      <w:marRight w:val="0"/>
      <w:marTop w:val="0"/>
      <w:marBottom w:val="0"/>
      <w:divBdr>
        <w:top w:val="none" w:sz="0" w:space="0" w:color="auto"/>
        <w:left w:val="none" w:sz="0" w:space="0" w:color="auto"/>
        <w:bottom w:val="none" w:sz="0" w:space="0" w:color="auto"/>
        <w:right w:val="none" w:sz="0" w:space="0" w:color="auto"/>
      </w:divBdr>
    </w:div>
    <w:div w:id="1187524651">
      <w:bodyDiv w:val="1"/>
      <w:marLeft w:val="0"/>
      <w:marRight w:val="0"/>
      <w:marTop w:val="0"/>
      <w:marBottom w:val="0"/>
      <w:divBdr>
        <w:top w:val="none" w:sz="0" w:space="0" w:color="auto"/>
        <w:left w:val="none" w:sz="0" w:space="0" w:color="auto"/>
        <w:bottom w:val="none" w:sz="0" w:space="0" w:color="auto"/>
        <w:right w:val="none" w:sz="0" w:space="0" w:color="auto"/>
      </w:divBdr>
    </w:div>
    <w:div w:id="1199471958">
      <w:bodyDiv w:val="1"/>
      <w:marLeft w:val="0"/>
      <w:marRight w:val="0"/>
      <w:marTop w:val="0"/>
      <w:marBottom w:val="0"/>
      <w:divBdr>
        <w:top w:val="none" w:sz="0" w:space="0" w:color="auto"/>
        <w:left w:val="none" w:sz="0" w:space="0" w:color="auto"/>
        <w:bottom w:val="none" w:sz="0" w:space="0" w:color="auto"/>
        <w:right w:val="none" w:sz="0" w:space="0" w:color="auto"/>
      </w:divBdr>
    </w:div>
    <w:div w:id="1213691331">
      <w:bodyDiv w:val="1"/>
      <w:marLeft w:val="0"/>
      <w:marRight w:val="0"/>
      <w:marTop w:val="0"/>
      <w:marBottom w:val="0"/>
      <w:divBdr>
        <w:top w:val="none" w:sz="0" w:space="0" w:color="auto"/>
        <w:left w:val="none" w:sz="0" w:space="0" w:color="auto"/>
        <w:bottom w:val="none" w:sz="0" w:space="0" w:color="auto"/>
        <w:right w:val="none" w:sz="0" w:space="0" w:color="auto"/>
      </w:divBdr>
    </w:div>
    <w:div w:id="1230309234">
      <w:bodyDiv w:val="1"/>
      <w:marLeft w:val="0"/>
      <w:marRight w:val="0"/>
      <w:marTop w:val="0"/>
      <w:marBottom w:val="0"/>
      <w:divBdr>
        <w:top w:val="none" w:sz="0" w:space="0" w:color="auto"/>
        <w:left w:val="none" w:sz="0" w:space="0" w:color="auto"/>
        <w:bottom w:val="none" w:sz="0" w:space="0" w:color="auto"/>
        <w:right w:val="none" w:sz="0" w:space="0" w:color="auto"/>
      </w:divBdr>
    </w:div>
    <w:div w:id="1237982802">
      <w:bodyDiv w:val="1"/>
      <w:marLeft w:val="0"/>
      <w:marRight w:val="0"/>
      <w:marTop w:val="0"/>
      <w:marBottom w:val="0"/>
      <w:divBdr>
        <w:top w:val="none" w:sz="0" w:space="0" w:color="auto"/>
        <w:left w:val="none" w:sz="0" w:space="0" w:color="auto"/>
        <w:bottom w:val="none" w:sz="0" w:space="0" w:color="auto"/>
        <w:right w:val="none" w:sz="0" w:space="0" w:color="auto"/>
      </w:divBdr>
    </w:div>
    <w:div w:id="1254121168">
      <w:bodyDiv w:val="1"/>
      <w:marLeft w:val="0"/>
      <w:marRight w:val="0"/>
      <w:marTop w:val="0"/>
      <w:marBottom w:val="0"/>
      <w:divBdr>
        <w:top w:val="none" w:sz="0" w:space="0" w:color="auto"/>
        <w:left w:val="none" w:sz="0" w:space="0" w:color="auto"/>
        <w:bottom w:val="none" w:sz="0" w:space="0" w:color="auto"/>
        <w:right w:val="none" w:sz="0" w:space="0" w:color="auto"/>
      </w:divBdr>
    </w:div>
    <w:div w:id="1295913786">
      <w:bodyDiv w:val="1"/>
      <w:marLeft w:val="0"/>
      <w:marRight w:val="0"/>
      <w:marTop w:val="0"/>
      <w:marBottom w:val="0"/>
      <w:divBdr>
        <w:top w:val="none" w:sz="0" w:space="0" w:color="auto"/>
        <w:left w:val="none" w:sz="0" w:space="0" w:color="auto"/>
        <w:bottom w:val="none" w:sz="0" w:space="0" w:color="auto"/>
        <w:right w:val="none" w:sz="0" w:space="0" w:color="auto"/>
      </w:divBdr>
    </w:div>
    <w:div w:id="1315790815">
      <w:bodyDiv w:val="1"/>
      <w:marLeft w:val="0"/>
      <w:marRight w:val="0"/>
      <w:marTop w:val="0"/>
      <w:marBottom w:val="0"/>
      <w:divBdr>
        <w:top w:val="none" w:sz="0" w:space="0" w:color="auto"/>
        <w:left w:val="none" w:sz="0" w:space="0" w:color="auto"/>
        <w:bottom w:val="none" w:sz="0" w:space="0" w:color="auto"/>
        <w:right w:val="none" w:sz="0" w:space="0" w:color="auto"/>
      </w:divBdr>
    </w:div>
    <w:div w:id="1373722736">
      <w:bodyDiv w:val="1"/>
      <w:marLeft w:val="0"/>
      <w:marRight w:val="0"/>
      <w:marTop w:val="0"/>
      <w:marBottom w:val="0"/>
      <w:divBdr>
        <w:top w:val="none" w:sz="0" w:space="0" w:color="auto"/>
        <w:left w:val="none" w:sz="0" w:space="0" w:color="auto"/>
        <w:bottom w:val="none" w:sz="0" w:space="0" w:color="auto"/>
        <w:right w:val="none" w:sz="0" w:space="0" w:color="auto"/>
      </w:divBdr>
    </w:div>
    <w:div w:id="1430538221">
      <w:bodyDiv w:val="1"/>
      <w:marLeft w:val="0"/>
      <w:marRight w:val="0"/>
      <w:marTop w:val="0"/>
      <w:marBottom w:val="0"/>
      <w:divBdr>
        <w:top w:val="none" w:sz="0" w:space="0" w:color="auto"/>
        <w:left w:val="none" w:sz="0" w:space="0" w:color="auto"/>
        <w:bottom w:val="none" w:sz="0" w:space="0" w:color="auto"/>
        <w:right w:val="none" w:sz="0" w:space="0" w:color="auto"/>
      </w:divBdr>
    </w:div>
    <w:div w:id="1433939330">
      <w:bodyDiv w:val="1"/>
      <w:marLeft w:val="0"/>
      <w:marRight w:val="0"/>
      <w:marTop w:val="0"/>
      <w:marBottom w:val="0"/>
      <w:divBdr>
        <w:top w:val="none" w:sz="0" w:space="0" w:color="auto"/>
        <w:left w:val="none" w:sz="0" w:space="0" w:color="auto"/>
        <w:bottom w:val="none" w:sz="0" w:space="0" w:color="auto"/>
        <w:right w:val="none" w:sz="0" w:space="0" w:color="auto"/>
      </w:divBdr>
    </w:div>
    <w:div w:id="1440029378">
      <w:bodyDiv w:val="1"/>
      <w:marLeft w:val="0"/>
      <w:marRight w:val="0"/>
      <w:marTop w:val="0"/>
      <w:marBottom w:val="0"/>
      <w:divBdr>
        <w:top w:val="none" w:sz="0" w:space="0" w:color="auto"/>
        <w:left w:val="none" w:sz="0" w:space="0" w:color="auto"/>
        <w:bottom w:val="none" w:sz="0" w:space="0" w:color="auto"/>
        <w:right w:val="none" w:sz="0" w:space="0" w:color="auto"/>
      </w:divBdr>
    </w:div>
    <w:div w:id="1443183475">
      <w:bodyDiv w:val="1"/>
      <w:marLeft w:val="0"/>
      <w:marRight w:val="0"/>
      <w:marTop w:val="0"/>
      <w:marBottom w:val="0"/>
      <w:divBdr>
        <w:top w:val="none" w:sz="0" w:space="0" w:color="auto"/>
        <w:left w:val="none" w:sz="0" w:space="0" w:color="auto"/>
        <w:bottom w:val="none" w:sz="0" w:space="0" w:color="auto"/>
        <w:right w:val="none" w:sz="0" w:space="0" w:color="auto"/>
      </w:divBdr>
    </w:div>
    <w:div w:id="1458992082">
      <w:bodyDiv w:val="1"/>
      <w:marLeft w:val="0"/>
      <w:marRight w:val="0"/>
      <w:marTop w:val="0"/>
      <w:marBottom w:val="0"/>
      <w:divBdr>
        <w:top w:val="none" w:sz="0" w:space="0" w:color="auto"/>
        <w:left w:val="none" w:sz="0" w:space="0" w:color="auto"/>
        <w:bottom w:val="none" w:sz="0" w:space="0" w:color="auto"/>
        <w:right w:val="none" w:sz="0" w:space="0" w:color="auto"/>
      </w:divBdr>
    </w:div>
    <w:div w:id="1495947439">
      <w:bodyDiv w:val="1"/>
      <w:marLeft w:val="0"/>
      <w:marRight w:val="0"/>
      <w:marTop w:val="0"/>
      <w:marBottom w:val="0"/>
      <w:divBdr>
        <w:top w:val="none" w:sz="0" w:space="0" w:color="auto"/>
        <w:left w:val="none" w:sz="0" w:space="0" w:color="auto"/>
        <w:bottom w:val="none" w:sz="0" w:space="0" w:color="auto"/>
        <w:right w:val="none" w:sz="0" w:space="0" w:color="auto"/>
      </w:divBdr>
    </w:div>
    <w:div w:id="1515916245">
      <w:bodyDiv w:val="1"/>
      <w:marLeft w:val="0"/>
      <w:marRight w:val="0"/>
      <w:marTop w:val="0"/>
      <w:marBottom w:val="0"/>
      <w:divBdr>
        <w:top w:val="none" w:sz="0" w:space="0" w:color="auto"/>
        <w:left w:val="none" w:sz="0" w:space="0" w:color="auto"/>
        <w:bottom w:val="none" w:sz="0" w:space="0" w:color="auto"/>
        <w:right w:val="none" w:sz="0" w:space="0" w:color="auto"/>
      </w:divBdr>
    </w:div>
    <w:div w:id="1532569665">
      <w:bodyDiv w:val="1"/>
      <w:marLeft w:val="0"/>
      <w:marRight w:val="0"/>
      <w:marTop w:val="0"/>
      <w:marBottom w:val="0"/>
      <w:divBdr>
        <w:top w:val="none" w:sz="0" w:space="0" w:color="auto"/>
        <w:left w:val="none" w:sz="0" w:space="0" w:color="auto"/>
        <w:bottom w:val="none" w:sz="0" w:space="0" w:color="auto"/>
        <w:right w:val="none" w:sz="0" w:space="0" w:color="auto"/>
      </w:divBdr>
    </w:div>
    <w:div w:id="1562474237">
      <w:bodyDiv w:val="1"/>
      <w:marLeft w:val="0"/>
      <w:marRight w:val="0"/>
      <w:marTop w:val="0"/>
      <w:marBottom w:val="0"/>
      <w:divBdr>
        <w:top w:val="none" w:sz="0" w:space="0" w:color="auto"/>
        <w:left w:val="none" w:sz="0" w:space="0" w:color="auto"/>
        <w:bottom w:val="none" w:sz="0" w:space="0" w:color="auto"/>
        <w:right w:val="none" w:sz="0" w:space="0" w:color="auto"/>
      </w:divBdr>
    </w:div>
    <w:div w:id="1565289399">
      <w:bodyDiv w:val="1"/>
      <w:marLeft w:val="0"/>
      <w:marRight w:val="0"/>
      <w:marTop w:val="0"/>
      <w:marBottom w:val="0"/>
      <w:divBdr>
        <w:top w:val="none" w:sz="0" w:space="0" w:color="auto"/>
        <w:left w:val="none" w:sz="0" w:space="0" w:color="auto"/>
        <w:bottom w:val="none" w:sz="0" w:space="0" w:color="auto"/>
        <w:right w:val="none" w:sz="0" w:space="0" w:color="auto"/>
      </w:divBdr>
    </w:div>
    <w:div w:id="1569418937">
      <w:bodyDiv w:val="1"/>
      <w:marLeft w:val="0"/>
      <w:marRight w:val="0"/>
      <w:marTop w:val="0"/>
      <w:marBottom w:val="0"/>
      <w:divBdr>
        <w:top w:val="none" w:sz="0" w:space="0" w:color="auto"/>
        <w:left w:val="none" w:sz="0" w:space="0" w:color="auto"/>
        <w:bottom w:val="none" w:sz="0" w:space="0" w:color="auto"/>
        <w:right w:val="none" w:sz="0" w:space="0" w:color="auto"/>
      </w:divBdr>
    </w:div>
    <w:div w:id="1580947777">
      <w:bodyDiv w:val="1"/>
      <w:marLeft w:val="0"/>
      <w:marRight w:val="0"/>
      <w:marTop w:val="0"/>
      <w:marBottom w:val="0"/>
      <w:divBdr>
        <w:top w:val="none" w:sz="0" w:space="0" w:color="auto"/>
        <w:left w:val="none" w:sz="0" w:space="0" w:color="auto"/>
        <w:bottom w:val="none" w:sz="0" w:space="0" w:color="auto"/>
        <w:right w:val="none" w:sz="0" w:space="0" w:color="auto"/>
      </w:divBdr>
    </w:div>
    <w:div w:id="1581869809">
      <w:bodyDiv w:val="1"/>
      <w:marLeft w:val="0"/>
      <w:marRight w:val="0"/>
      <w:marTop w:val="0"/>
      <w:marBottom w:val="0"/>
      <w:divBdr>
        <w:top w:val="none" w:sz="0" w:space="0" w:color="auto"/>
        <w:left w:val="none" w:sz="0" w:space="0" w:color="auto"/>
        <w:bottom w:val="none" w:sz="0" w:space="0" w:color="auto"/>
        <w:right w:val="none" w:sz="0" w:space="0" w:color="auto"/>
      </w:divBdr>
    </w:div>
    <w:div w:id="1587614263">
      <w:bodyDiv w:val="1"/>
      <w:marLeft w:val="0"/>
      <w:marRight w:val="0"/>
      <w:marTop w:val="0"/>
      <w:marBottom w:val="0"/>
      <w:divBdr>
        <w:top w:val="none" w:sz="0" w:space="0" w:color="auto"/>
        <w:left w:val="none" w:sz="0" w:space="0" w:color="auto"/>
        <w:bottom w:val="none" w:sz="0" w:space="0" w:color="auto"/>
        <w:right w:val="none" w:sz="0" w:space="0" w:color="auto"/>
      </w:divBdr>
    </w:div>
    <w:div w:id="1600141080">
      <w:bodyDiv w:val="1"/>
      <w:marLeft w:val="0"/>
      <w:marRight w:val="0"/>
      <w:marTop w:val="0"/>
      <w:marBottom w:val="0"/>
      <w:divBdr>
        <w:top w:val="none" w:sz="0" w:space="0" w:color="auto"/>
        <w:left w:val="none" w:sz="0" w:space="0" w:color="auto"/>
        <w:bottom w:val="none" w:sz="0" w:space="0" w:color="auto"/>
        <w:right w:val="none" w:sz="0" w:space="0" w:color="auto"/>
      </w:divBdr>
    </w:div>
    <w:div w:id="1641886765">
      <w:bodyDiv w:val="1"/>
      <w:marLeft w:val="0"/>
      <w:marRight w:val="0"/>
      <w:marTop w:val="0"/>
      <w:marBottom w:val="0"/>
      <w:divBdr>
        <w:top w:val="none" w:sz="0" w:space="0" w:color="auto"/>
        <w:left w:val="none" w:sz="0" w:space="0" w:color="auto"/>
        <w:bottom w:val="none" w:sz="0" w:space="0" w:color="auto"/>
        <w:right w:val="none" w:sz="0" w:space="0" w:color="auto"/>
      </w:divBdr>
    </w:div>
    <w:div w:id="1643925237">
      <w:bodyDiv w:val="1"/>
      <w:marLeft w:val="0"/>
      <w:marRight w:val="0"/>
      <w:marTop w:val="0"/>
      <w:marBottom w:val="0"/>
      <w:divBdr>
        <w:top w:val="none" w:sz="0" w:space="0" w:color="auto"/>
        <w:left w:val="none" w:sz="0" w:space="0" w:color="auto"/>
        <w:bottom w:val="none" w:sz="0" w:space="0" w:color="auto"/>
        <w:right w:val="none" w:sz="0" w:space="0" w:color="auto"/>
      </w:divBdr>
      <w:divsChild>
        <w:div w:id="1179809167">
          <w:marLeft w:val="0"/>
          <w:marRight w:val="0"/>
          <w:marTop w:val="0"/>
          <w:marBottom w:val="0"/>
          <w:divBdr>
            <w:top w:val="none" w:sz="0" w:space="0" w:color="auto"/>
            <w:left w:val="none" w:sz="0" w:space="0" w:color="auto"/>
            <w:bottom w:val="none" w:sz="0" w:space="0" w:color="auto"/>
            <w:right w:val="none" w:sz="0" w:space="0" w:color="auto"/>
          </w:divBdr>
        </w:div>
        <w:div w:id="163715077">
          <w:marLeft w:val="0"/>
          <w:marRight w:val="0"/>
          <w:marTop w:val="0"/>
          <w:marBottom w:val="0"/>
          <w:divBdr>
            <w:top w:val="none" w:sz="0" w:space="0" w:color="auto"/>
            <w:left w:val="none" w:sz="0" w:space="0" w:color="auto"/>
            <w:bottom w:val="none" w:sz="0" w:space="0" w:color="auto"/>
            <w:right w:val="none" w:sz="0" w:space="0" w:color="auto"/>
          </w:divBdr>
        </w:div>
        <w:div w:id="35549499">
          <w:marLeft w:val="0"/>
          <w:marRight w:val="0"/>
          <w:marTop w:val="0"/>
          <w:marBottom w:val="0"/>
          <w:divBdr>
            <w:top w:val="none" w:sz="0" w:space="0" w:color="auto"/>
            <w:left w:val="none" w:sz="0" w:space="0" w:color="auto"/>
            <w:bottom w:val="none" w:sz="0" w:space="0" w:color="auto"/>
            <w:right w:val="none" w:sz="0" w:space="0" w:color="auto"/>
          </w:divBdr>
        </w:div>
        <w:div w:id="305596372">
          <w:marLeft w:val="0"/>
          <w:marRight w:val="0"/>
          <w:marTop w:val="0"/>
          <w:marBottom w:val="0"/>
          <w:divBdr>
            <w:top w:val="none" w:sz="0" w:space="0" w:color="auto"/>
            <w:left w:val="none" w:sz="0" w:space="0" w:color="auto"/>
            <w:bottom w:val="none" w:sz="0" w:space="0" w:color="auto"/>
            <w:right w:val="none" w:sz="0" w:space="0" w:color="auto"/>
          </w:divBdr>
        </w:div>
        <w:div w:id="1651404637">
          <w:marLeft w:val="0"/>
          <w:marRight w:val="0"/>
          <w:marTop w:val="0"/>
          <w:marBottom w:val="0"/>
          <w:divBdr>
            <w:top w:val="none" w:sz="0" w:space="0" w:color="auto"/>
            <w:left w:val="none" w:sz="0" w:space="0" w:color="auto"/>
            <w:bottom w:val="none" w:sz="0" w:space="0" w:color="auto"/>
            <w:right w:val="none" w:sz="0" w:space="0" w:color="auto"/>
          </w:divBdr>
        </w:div>
      </w:divsChild>
    </w:div>
    <w:div w:id="1645695179">
      <w:bodyDiv w:val="1"/>
      <w:marLeft w:val="0"/>
      <w:marRight w:val="0"/>
      <w:marTop w:val="0"/>
      <w:marBottom w:val="0"/>
      <w:divBdr>
        <w:top w:val="none" w:sz="0" w:space="0" w:color="auto"/>
        <w:left w:val="none" w:sz="0" w:space="0" w:color="auto"/>
        <w:bottom w:val="none" w:sz="0" w:space="0" w:color="auto"/>
        <w:right w:val="none" w:sz="0" w:space="0" w:color="auto"/>
      </w:divBdr>
    </w:div>
    <w:div w:id="1660572655">
      <w:bodyDiv w:val="1"/>
      <w:marLeft w:val="0"/>
      <w:marRight w:val="0"/>
      <w:marTop w:val="0"/>
      <w:marBottom w:val="0"/>
      <w:divBdr>
        <w:top w:val="none" w:sz="0" w:space="0" w:color="auto"/>
        <w:left w:val="none" w:sz="0" w:space="0" w:color="auto"/>
        <w:bottom w:val="none" w:sz="0" w:space="0" w:color="auto"/>
        <w:right w:val="none" w:sz="0" w:space="0" w:color="auto"/>
      </w:divBdr>
    </w:div>
    <w:div w:id="1662662643">
      <w:bodyDiv w:val="1"/>
      <w:marLeft w:val="0"/>
      <w:marRight w:val="0"/>
      <w:marTop w:val="0"/>
      <w:marBottom w:val="0"/>
      <w:divBdr>
        <w:top w:val="none" w:sz="0" w:space="0" w:color="auto"/>
        <w:left w:val="none" w:sz="0" w:space="0" w:color="auto"/>
        <w:bottom w:val="none" w:sz="0" w:space="0" w:color="auto"/>
        <w:right w:val="none" w:sz="0" w:space="0" w:color="auto"/>
      </w:divBdr>
    </w:div>
    <w:div w:id="1672755348">
      <w:bodyDiv w:val="1"/>
      <w:marLeft w:val="0"/>
      <w:marRight w:val="0"/>
      <w:marTop w:val="0"/>
      <w:marBottom w:val="0"/>
      <w:divBdr>
        <w:top w:val="none" w:sz="0" w:space="0" w:color="auto"/>
        <w:left w:val="none" w:sz="0" w:space="0" w:color="auto"/>
        <w:bottom w:val="none" w:sz="0" w:space="0" w:color="auto"/>
        <w:right w:val="none" w:sz="0" w:space="0" w:color="auto"/>
      </w:divBdr>
    </w:div>
    <w:div w:id="1676877698">
      <w:bodyDiv w:val="1"/>
      <w:marLeft w:val="0"/>
      <w:marRight w:val="0"/>
      <w:marTop w:val="0"/>
      <w:marBottom w:val="0"/>
      <w:divBdr>
        <w:top w:val="none" w:sz="0" w:space="0" w:color="auto"/>
        <w:left w:val="none" w:sz="0" w:space="0" w:color="auto"/>
        <w:bottom w:val="none" w:sz="0" w:space="0" w:color="auto"/>
        <w:right w:val="none" w:sz="0" w:space="0" w:color="auto"/>
      </w:divBdr>
    </w:div>
    <w:div w:id="1678381551">
      <w:bodyDiv w:val="1"/>
      <w:marLeft w:val="0"/>
      <w:marRight w:val="0"/>
      <w:marTop w:val="0"/>
      <w:marBottom w:val="0"/>
      <w:divBdr>
        <w:top w:val="none" w:sz="0" w:space="0" w:color="auto"/>
        <w:left w:val="none" w:sz="0" w:space="0" w:color="auto"/>
        <w:bottom w:val="none" w:sz="0" w:space="0" w:color="auto"/>
        <w:right w:val="none" w:sz="0" w:space="0" w:color="auto"/>
      </w:divBdr>
    </w:div>
    <w:div w:id="1692605803">
      <w:bodyDiv w:val="1"/>
      <w:marLeft w:val="0"/>
      <w:marRight w:val="0"/>
      <w:marTop w:val="0"/>
      <w:marBottom w:val="0"/>
      <w:divBdr>
        <w:top w:val="none" w:sz="0" w:space="0" w:color="auto"/>
        <w:left w:val="none" w:sz="0" w:space="0" w:color="auto"/>
        <w:bottom w:val="none" w:sz="0" w:space="0" w:color="auto"/>
        <w:right w:val="none" w:sz="0" w:space="0" w:color="auto"/>
      </w:divBdr>
    </w:div>
    <w:div w:id="1699237991">
      <w:bodyDiv w:val="1"/>
      <w:marLeft w:val="0"/>
      <w:marRight w:val="0"/>
      <w:marTop w:val="0"/>
      <w:marBottom w:val="0"/>
      <w:divBdr>
        <w:top w:val="none" w:sz="0" w:space="0" w:color="auto"/>
        <w:left w:val="none" w:sz="0" w:space="0" w:color="auto"/>
        <w:bottom w:val="none" w:sz="0" w:space="0" w:color="auto"/>
        <w:right w:val="none" w:sz="0" w:space="0" w:color="auto"/>
      </w:divBdr>
    </w:div>
    <w:div w:id="1723214639">
      <w:bodyDiv w:val="1"/>
      <w:marLeft w:val="0"/>
      <w:marRight w:val="0"/>
      <w:marTop w:val="0"/>
      <w:marBottom w:val="0"/>
      <w:divBdr>
        <w:top w:val="none" w:sz="0" w:space="0" w:color="auto"/>
        <w:left w:val="none" w:sz="0" w:space="0" w:color="auto"/>
        <w:bottom w:val="none" w:sz="0" w:space="0" w:color="auto"/>
        <w:right w:val="none" w:sz="0" w:space="0" w:color="auto"/>
      </w:divBdr>
    </w:div>
    <w:div w:id="1732843178">
      <w:bodyDiv w:val="1"/>
      <w:marLeft w:val="0"/>
      <w:marRight w:val="0"/>
      <w:marTop w:val="0"/>
      <w:marBottom w:val="0"/>
      <w:divBdr>
        <w:top w:val="none" w:sz="0" w:space="0" w:color="auto"/>
        <w:left w:val="none" w:sz="0" w:space="0" w:color="auto"/>
        <w:bottom w:val="none" w:sz="0" w:space="0" w:color="auto"/>
        <w:right w:val="none" w:sz="0" w:space="0" w:color="auto"/>
      </w:divBdr>
    </w:div>
    <w:div w:id="1736859088">
      <w:bodyDiv w:val="1"/>
      <w:marLeft w:val="0"/>
      <w:marRight w:val="0"/>
      <w:marTop w:val="0"/>
      <w:marBottom w:val="0"/>
      <w:divBdr>
        <w:top w:val="none" w:sz="0" w:space="0" w:color="auto"/>
        <w:left w:val="none" w:sz="0" w:space="0" w:color="auto"/>
        <w:bottom w:val="none" w:sz="0" w:space="0" w:color="auto"/>
        <w:right w:val="none" w:sz="0" w:space="0" w:color="auto"/>
      </w:divBdr>
    </w:div>
    <w:div w:id="1745950730">
      <w:bodyDiv w:val="1"/>
      <w:marLeft w:val="0"/>
      <w:marRight w:val="0"/>
      <w:marTop w:val="0"/>
      <w:marBottom w:val="0"/>
      <w:divBdr>
        <w:top w:val="none" w:sz="0" w:space="0" w:color="auto"/>
        <w:left w:val="none" w:sz="0" w:space="0" w:color="auto"/>
        <w:bottom w:val="none" w:sz="0" w:space="0" w:color="auto"/>
        <w:right w:val="none" w:sz="0" w:space="0" w:color="auto"/>
      </w:divBdr>
    </w:div>
    <w:div w:id="1749884199">
      <w:bodyDiv w:val="1"/>
      <w:marLeft w:val="0"/>
      <w:marRight w:val="0"/>
      <w:marTop w:val="0"/>
      <w:marBottom w:val="0"/>
      <w:divBdr>
        <w:top w:val="none" w:sz="0" w:space="0" w:color="auto"/>
        <w:left w:val="none" w:sz="0" w:space="0" w:color="auto"/>
        <w:bottom w:val="none" w:sz="0" w:space="0" w:color="auto"/>
        <w:right w:val="none" w:sz="0" w:space="0" w:color="auto"/>
      </w:divBdr>
    </w:div>
    <w:div w:id="1750081813">
      <w:bodyDiv w:val="1"/>
      <w:marLeft w:val="0"/>
      <w:marRight w:val="0"/>
      <w:marTop w:val="0"/>
      <w:marBottom w:val="0"/>
      <w:divBdr>
        <w:top w:val="none" w:sz="0" w:space="0" w:color="auto"/>
        <w:left w:val="none" w:sz="0" w:space="0" w:color="auto"/>
        <w:bottom w:val="none" w:sz="0" w:space="0" w:color="auto"/>
        <w:right w:val="none" w:sz="0" w:space="0" w:color="auto"/>
      </w:divBdr>
    </w:div>
    <w:div w:id="1752658155">
      <w:bodyDiv w:val="1"/>
      <w:marLeft w:val="0"/>
      <w:marRight w:val="0"/>
      <w:marTop w:val="0"/>
      <w:marBottom w:val="0"/>
      <w:divBdr>
        <w:top w:val="none" w:sz="0" w:space="0" w:color="auto"/>
        <w:left w:val="none" w:sz="0" w:space="0" w:color="auto"/>
        <w:bottom w:val="none" w:sz="0" w:space="0" w:color="auto"/>
        <w:right w:val="none" w:sz="0" w:space="0" w:color="auto"/>
      </w:divBdr>
    </w:div>
    <w:div w:id="1774785534">
      <w:bodyDiv w:val="1"/>
      <w:marLeft w:val="0"/>
      <w:marRight w:val="0"/>
      <w:marTop w:val="0"/>
      <w:marBottom w:val="0"/>
      <w:divBdr>
        <w:top w:val="none" w:sz="0" w:space="0" w:color="auto"/>
        <w:left w:val="none" w:sz="0" w:space="0" w:color="auto"/>
        <w:bottom w:val="none" w:sz="0" w:space="0" w:color="auto"/>
        <w:right w:val="none" w:sz="0" w:space="0" w:color="auto"/>
      </w:divBdr>
    </w:div>
    <w:div w:id="1786121365">
      <w:bodyDiv w:val="1"/>
      <w:marLeft w:val="0"/>
      <w:marRight w:val="0"/>
      <w:marTop w:val="0"/>
      <w:marBottom w:val="0"/>
      <w:divBdr>
        <w:top w:val="none" w:sz="0" w:space="0" w:color="auto"/>
        <w:left w:val="none" w:sz="0" w:space="0" w:color="auto"/>
        <w:bottom w:val="none" w:sz="0" w:space="0" w:color="auto"/>
        <w:right w:val="none" w:sz="0" w:space="0" w:color="auto"/>
      </w:divBdr>
    </w:div>
    <w:div w:id="1796169338">
      <w:bodyDiv w:val="1"/>
      <w:marLeft w:val="0"/>
      <w:marRight w:val="0"/>
      <w:marTop w:val="0"/>
      <w:marBottom w:val="0"/>
      <w:divBdr>
        <w:top w:val="none" w:sz="0" w:space="0" w:color="auto"/>
        <w:left w:val="none" w:sz="0" w:space="0" w:color="auto"/>
        <w:bottom w:val="none" w:sz="0" w:space="0" w:color="auto"/>
        <w:right w:val="none" w:sz="0" w:space="0" w:color="auto"/>
      </w:divBdr>
    </w:div>
    <w:div w:id="1810977402">
      <w:bodyDiv w:val="1"/>
      <w:marLeft w:val="0"/>
      <w:marRight w:val="0"/>
      <w:marTop w:val="0"/>
      <w:marBottom w:val="0"/>
      <w:divBdr>
        <w:top w:val="none" w:sz="0" w:space="0" w:color="auto"/>
        <w:left w:val="none" w:sz="0" w:space="0" w:color="auto"/>
        <w:bottom w:val="none" w:sz="0" w:space="0" w:color="auto"/>
        <w:right w:val="none" w:sz="0" w:space="0" w:color="auto"/>
      </w:divBdr>
    </w:div>
    <w:div w:id="1823043205">
      <w:bodyDiv w:val="1"/>
      <w:marLeft w:val="0"/>
      <w:marRight w:val="0"/>
      <w:marTop w:val="0"/>
      <w:marBottom w:val="0"/>
      <w:divBdr>
        <w:top w:val="none" w:sz="0" w:space="0" w:color="auto"/>
        <w:left w:val="none" w:sz="0" w:space="0" w:color="auto"/>
        <w:bottom w:val="none" w:sz="0" w:space="0" w:color="auto"/>
        <w:right w:val="none" w:sz="0" w:space="0" w:color="auto"/>
      </w:divBdr>
    </w:div>
    <w:div w:id="1828354935">
      <w:bodyDiv w:val="1"/>
      <w:marLeft w:val="0"/>
      <w:marRight w:val="0"/>
      <w:marTop w:val="0"/>
      <w:marBottom w:val="0"/>
      <w:divBdr>
        <w:top w:val="none" w:sz="0" w:space="0" w:color="auto"/>
        <w:left w:val="none" w:sz="0" w:space="0" w:color="auto"/>
        <w:bottom w:val="none" w:sz="0" w:space="0" w:color="auto"/>
        <w:right w:val="none" w:sz="0" w:space="0" w:color="auto"/>
      </w:divBdr>
    </w:div>
    <w:div w:id="1844318856">
      <w:bodyDiv w:val="1"/>
      <w:marLeft w:val="0"/>
      <w:marRight w:val="0"/>
      <w:marTop w:val="0"/>
      <w:marBottom w:val="0"/>
      <w:divBdr>
        <w:top w:val="none" w:sz="0" w:space="0" w:color="auto"/>
        <w:left w:val="none" w:sz="0" w:space="0" w:color="auto"/>
        <w:bottom w:val="none" w:sz="0" w:space="0" w:color="auto"/>
        <w:right w:val="none" w:sz="0" w:space="0" w:color="auto"/>
      </w:divBdr>
    </w:div>
    <w:div w:id="1870221483">
      <w:bodyDiv w:val="1"/>
      <w:marLeft w:val="0"/>
      <w:marRight w:val="0"/>
      <w:marTop w:val="0"/>
      <w:marBottom w:val="0"/>
      <w:divBdr>
        <w:top w:val="none" w:sz="0" w:space="0" w:color="auto"/>
        <w:left w:val="none" w:sz="0" w:space="0" w:color="auto"/>
        <w:bottom w:val="none" w:sz="0" w:space="0" w:color="auto"/>
        <w:right w:val="none" w:sz="0" w:space="0" w:color="auto"/>
      </w:divBdr>
    </w:div>
    <w:div w:id="1937592068">
      <w:bodyDiv w:val="1"/>
      <w:marLeft w:val="0"/>
      <w:marRight w:val="0"/>
      <w:marTop w:val="0"/>
      <w:marBottom w:val="0"/>
      <w:divBdr>
        <w:top w:val="none" w:sz="0" w:space="0" w:color="auto"/>
        <w:left w:val="none" w:sz="0" w:space="0" w:color="auto"/>
        <w:bottom w:val="none" w:sz="0" w:space="0" w:color="auto"/>
        <w:right w:val="none" w:sz="0" w:space="0" w:color="auto"/>
      </w:divBdr>
    </w:div>
    <w:div w:id="1964916408">
      <w:bodyDiv w:val="1"/>
      <w:marLeft w:val="0"/>
      <w:marRight w:val="0"/>
      <w:marTop w:val="0"/>
      <w:marBottom w:val="0"/>
      <w:divBdr>
        <w:top w:val="none" w:sz="0" w:space="0" w:color="auto"/>
        <w:left w:val="none" w:sz="0" w:space="0" w:color="auto"/>
        <w:bottom w:val="none" w:sz="0" w:space="0" w:color="auto"/>
        <w:right w:val="none" w:sz="0" w:space="0" w:color="auto"/>
      </w:divBdr>
    </w:div>
    <w:div w:id="1969310341">
      <w:bodyDiv w:val="1"/>
      <w:marLeft w:val="0"/>
      <w:marRight w:val="0"/>
      <w:marTop w:val="0"/>
      <w:marBottom w:val="0"/>
      <w:divBdr>
        <w:top w:val="none" w:sz="0" w:space="0" w:color="auto"/>
        <w:left w:val="none" w:sz="0" w:space="0" w:color="auto"/>
        <w:bottom w:val="none" w:sz="0" w:space="0" w:color="auto"/>
        <w:right w:val="none" w:sz="0" w:space="0" w:color="auto"/>
      </w:divBdr>
    </w:div>
    <w:div w:id="1972899636">
      <w:bodyDiv w:val="1"/>
      <w:marLeft w:val="0"/>
      <w:marRight w:val="0"/>
      <w:marTop w:val="0"/>
      <w:marBottom w:val="0"/>
      <w:divBdr>
        <w:top w:val="none" w:sz="0" w:space="0" w:color="auto"/>
        <w:left w:val="none" w:sz="0" w:space="0" w:color="auto"/>
        <w:bottom w:val="none" w:sz="0" w:space="0" w:color="auto"/>
        <w:right w:val="none" w:sz="0" w:space="0" w:color="auto"/>
      </w:divBdr>
    </w:div>
    <w:div w:id="1979915119">
      <w:bodyDiv w:val="1"/>
      <w:marLeft w:val="0"/>
      <w:marRight w:val="0"/>
      <w:marTop w:val="0"/>
      <w:marBottom w:val="0"/>
      <w:divBdr>
        <w:top w:val="none" w:sz="0" w:space="0" w:color="auto"/>
        <w:left w:val="none" w:sz="0" w:space="0" w:color="auto"/>
        <w:bottom w:val="none" w:sz="0" w:space="0" w:color="auto"/>
        <w:right w:val="none" w:sz="0" w:space="0" w:color="auto"/>
      </w:divBdr>
    </w:div>
    <w:div w:id="1981231546">
      <w:bodyDiv w:val="1"/>
      <w:marLeft w:val="0"/>
      <w:marRight w:val="0"/>
      <w:marTop w:val="0"/>
      <w:marBottom w:val="0"/>
      <w:divBdr>
        <w:top w:val="none" w:sz="0" w:space="0" w:color="auto"/>
        <w:left w:val="none" w:sz="0" w:space="0" w:color="auto"/>
        <w:bottom w:val="none" w:sz="0" w:space="0" w:color="auto"/>
        <w:right w:val="none" w:sz="0" w:space="0" w:color="auto"/>
      </w:divBdr>
    </w:div>
    <w:div w:id="1982465683">
      <w:bodyDiv w:val="1"/>
      <w:marLeft w:val="0"/>
      <w:marRight w:val="0"/>
      <w:marTop w:val="0"/>
      <w:marBottom w:val="0"/>
      <w:divBdr>
        <w:top w:val="none" w:sz="0" w:space="0" w:color="auto"/>
        <w:left w:val="none" w:sz="0" w:space="0" w:color="auto"/>
        <w:bottom w:val="none" w:sz="0" w:space="0" w:color="auto"/>
        <w:right w:val="none" w:sz="0" w:space="0" w:color="auto"/>
      </w:divBdr>
    </w:div>
    <w:div w:id="1991252715">
      <w:bodyDiv w:val="1"/>
      <w:marLeft w:val="0"/>
      <w:marRight w:val="0"/>
      <w:marTop w:val="0"/>
      <w:marBottom w:val="0"/>
      <w:divBdr>
        <w:top w:val="none" w:sz="0" w:space="0" w:color="auto"/>
        <w:left w:val="none" w:sz="0" w:space="0" w:color="auto"/>
        <w:bottom w:val="none" w:sz="0" w:space="0" w:color="auto"/>
        <w:right w:val="none" w:sz="0" w:space="0" w:color="auto"/>
      </w:divBdr>
    </w:div>
    <w:div w:id="1991399971">
      <w:bodyDiv w:val="1"/>
      <w:marLeft w:val="0"/>
      <w:marRight w:val="0"/>
      <w:marTop w:val="0"/>
      <w:marBottom w:val="0"/>
      <w:divBdr>
        <w:top w:val="none" w:sz="0" w:space="0" w:color="auto"/>
        <w:left w:val="none" w:sz="0" w:space="0" w:color="auto"/>
        <w:bottom w:val="none" w:sz="0" w:space="0" w:color="auto"/>
        <w:right w:val="none" w:sz="0" w:space="0" w:color="auto"/>
      </w:divBdr>
    </w:div>
    <w:div w:id="1992514822">
      <w:bodyDiv w:val="1"/>
      <w:marLeft w:val="0"/>
      <w:marRight w:val="0"/>
      <w:marTop w:val="0"/>
      <w:marBottom w:val="0"/>
      <w:divBdr>
        <w:top w:val="none" w:sz="0" w:space="0" w:color="auto"/>
        <w:left w:val="none" w:sz="0" w:space="0" w:color="auto"/>
        <w:bottom w:val="none" w:sz="0" w:space="0" w:color="auto"/>
        <w:right w:val="none" w:sz="0" w:space="0" w:color="auto"/>
      </w:divBdr>
    </w:div>
    <w:div w:id="2002808566">
      <w:bodyDiv w:val="1"/>
      <w:marLeft w:val="0"/>
      <w:marRight w:val="0"/>
      <w:marTop w:val="0"/>
      <w:marBottom w:val="0"/>
      <w:divBdr>
        <w:top w:val="none" w:sz="0" w:space="0" w:color="auto"/>
        <w:left w:val="none" w:sz="0" w:space="0" w:color="auto"/>
        <w:bottom w:val="none" w:sz="0" w:space="0" w:color="auto"/>
        <w:right w:val="none" w:sz="0" w:space="0" w:color="auto"/>
      </w:divBdr>
    </w:div>
    <w:div w:id="2017803805">
      <w:bodyDiv w:val="1"/>
      <w:marLeft w:val="0"/>
      <w:marRight w:val="0"/>
      <w:marTop w:val="0"/>
      <w:marBottom w:val="0"/>
      <w:divBdr>
        <w:top w:val="none" w:sz="0" w:space="0" w:color="auto"/>
        <w:left w:val="none" w:sz="0" w:space="0" w:color="auto"/>
        <w:bottom w:val="none" w:sz="0" w:space="0" w:color="auto"/>
        <w:right w:val="none" w:sz="0" w:space="0" w:color="auto"/>
      </w:divBdr>
    </w:div>
    <w:div w:id="2021808502">
      <w:bodyDiv w:val="1"/>
      <w:marLeft w:val="0"/>
      <w:marRight w:val="0"/>
      <w:marTop w:val="0"/>
      <w:marBottom w:val="0"/>
      <w:divBdr>
        <w:top w:val="none" w:sz="0" w:space="0" w:color="auto"/>
        <w:left w:val="none" w:sz="0" w:space="0" w:color="auto"/>
        <w:bottom w:val="none" w:sz="0" w:space="0" w:color="auto"/>
        <w:right w:val="none" w:sz="0" w:space="0" w:color="auto"/>
      </w:divBdr>
    </w:div>
    <w:div w:id="2050715900">
      <w:bodyDiv w:val="1"/>
      <w:marLeft w:val="0"/>
      <w:marRight w:val="0"/>
      <w:marTop w:val="0"/>
      <w:marBottom w:val="0"/>
      <w:divBdr>
        <w:top w:val="none" w:sz="0" w:space="0" w:color="auto"/>
        <w:left w:val="none" w:sz="0" w:space="0" w:color="auto"/>
        <w:bottom w:val="none" w:sz="0" w:space="0" w:color="auto"/>
        <w:right w:val="none" w:sz="0" w:space="0" w:color="auto"/>
      </w:divBdr>
    </w:div>
    <w:div w:id="2059016099">
      <w:bodyDiv w:val="1"/>
      <w:marLeft w:val="0"/>
      <w:marRight w:val="0"/>
      <w:marTop w:val="0"/>
      <w:marBottom w:val="0"/>
      <w:divBdr>
        <w:top w:val="none" w:sz="0" w:space="0" w:color="auto"/>
        <w:left w:val="none" w:sz="0" w:space="0" w:color="auto"/>
        <w:bottom w:val="none" w:sz="0" w:space="0" w:color="auto"/>
        <w:right w:val="none" w:sz="0" w:space="0" w:color="auto"/>
      </w:divBdr>
    </w:div>
    <w:div w:id="2104759091">
      <w:bodyDiv w:val="1"/>
      <w:marLeft w:val="0"/>
      <w:marRight w:val="0"/>
      <w:marTop w:val="0"/>
      <w:marBottom w:val="0"/>
      <w:divBdr>
        <w:top w:val="none" w:sz="0" w:space="0" w:color="auto"/>
        <w:left w:val="none" w:sz="0" w:space="0" w:color="auto"/>
        <w:bottom w:val="none" w:sz="0" w:space="0" w:color="auto"/>
        <w:right w:val="none" w:sz="0" w:space="0" w:color="auto"/>
      </w:divBdr>
    </w:div>
    <w:div w:id="2109304077">
      <w:bodyDiv w:val="1"/>
      <w:marLeft w:val="0"/>
      <w:marRight w:val="0"/>
      <w:marTop w:val="0"/>
      <w:marBottom w:val="0"/>
      <w:divBdr>
        <w:top w:val="none" w:sz="0" w:space="0" w:color="auto"/>
        <w:left w:val="none" w:sz="0" w:space="0" w:color="auto"/>
        <w:bottom w:val="none" w:sz="0" w:space="0" w:color="auto"/>
        <w:right w:val="none" w:sz="0" w:space="0" w:color="auto"/>
      </w:divBdr>
    </w:div>
    <w:div w:id="213929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s://www.colombiacompra.gov.co/secop-ii" TargetMode="External"/><Relationship Id="rId18" Type="http://schemas.openxmlformats.org/officeDocument/2006/relationships/hyperlink" Target="mailto:meval.hornachuelos@policia.gov.co" TargetMode="External"/><Relationship Id="rId3" Type="http://schemas.openxmlformats.org/officeDocument/2006/relationships/styles" Target="styles.xml"/><Relationship Id="rId21" Type="http://schemas.openxmlformats.org/officeDocument/2006/relationships/hyperlink" Target="http://www.alcaldiabogota.gov.co/sisjur/normas/Norma1.jsp?i=31442" TargetMode="External"/><Relationship Id="rId7" Type="http://schemas.openxmlformats.org/officeDocument/2006/relationships/endnotes" Target="endnotes.xml"/><Relationship Id="rId12" Type="http://schemas.openxmlformats.org/officeDocument/2006/relationships/hyperlink" Target="http://www.secretariasenado.gov.co/senado/basedoc/ley_0361_1997.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hyperlink" Target="mailto:deant.gutah-psc@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ley_1150_2007.html" TargetMode="External"/><Relationship Id="rId5" Type="http://schemas.openxmlformats.org/officeDocument/2006/relationships/webSettings" Target="webSettings.xml"/><Relationship Id="rId15" Type="http://schemas.openxmlformats.org/officeDocument/2006/relationships/hyperlink" Target="mailto:meval.ofcon5@policia.gov.co" TargetMode="External"/><Relationship Id="rId23" Type="http://schemas.openxmlformats.org/officeDocument/2006/relationships/theme" Target="theme/theme1.xml"/><Relationship Id="rId10" Type="http://schemas.openxmlformats.org/officeDocument/2006/relationships/hyperlink" Target="http://www.secretariasenado.gov.co/senado/basedoc/ley_1150_2007.html" TargetMode="External"/><Relationship Id="rId19" Type="http://schemas.openxmlformats.org/officeDocument/2006/relationships/hyperlink" Target="mailto:dibie.vacac-circulo@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meval.ofcon@polici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1448E-1456-4F98-91F8-334B086DD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58</Pages>
  <Words>25879</Words>
  <Characters>147549</Characters>
  <Application>Microsoft Office Word</Application>
  <DocSecurity>0</DocSecurity>
  <Lines>1229</Lines>
  <Paragraphs>346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RAUL ALEXANDER ASPRILLA MORENO</cp:lastModifiedBy>
  <cp:revision>6</cp:revision>
  <cp:lastPrinted>2024-02-20T17:05:00Z</cp:lastPrinted>
  <dcterms:created xsi:type="dcterms:W3CDTF">2025-10-27T14:35:00Z</dcterms:created>
  <dcterms:modified xsi:type="dcterms:W3CDTF">2025-10-27T15:42:00Z</dcterms:modified>
</cp:coreProperties>
</file>