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C2F29" w14:textId="77777777" w:rsidR="005B6D74" w:rsidRDefault="007D7E9F">
      <w:pPr>
        <w:spacing w:before="76"/>
        <w:ind w:left="1591"/>
        <w:rPr>
          <w:rFonts w:ascii="Arial"/>
          <w:b/>
          <w:sz w:val="20"/>
        </w:rPr>
      </w:pPr>
      <w:r>
        <w:rPr>
          <w:rFonts w:ascii="Arial"/>
          <w:b/>
          <w:noProof/>
          <w:sz w:val="20"/>
          <w:lang w:val="en-US"/>
        </w:rPr>
        <w:drawing>
          <wp:anchor distT="0" distB="0" distL="0" distR="0" simplePos="0" relativeHeight="15728640" behindDoc="0" locked="0" layoutInCell="1" allowOverlap="1" wp14:anchorId="596EC11B" wp14:editId="08F30499">
            <wp:simplePos x="0" y="0"/>
            <wp:positionH relativeFrom="page">
              <wp:posOffset>1080136</wp:posOffset>
            </wp:positionH>
            <wp:positionV relativeFrom="paragraph">
              <wp:posOffset>75564</wp:posOffset>
            </wp:positionV>
            <wp:extent cx="512445" cy="62273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512445" cy="622739"/>
                    </a:xfrm>
                    <a:prstGeom prst="rect">
                      <a:avLst/>
                    </a:prstGeom>
                  </pic:spPr>
                </pic:pic>
              </a:graphicData>
            </a:graphic>
          </wp:anchor>
        </w:drawing>
      </w:r>
      <w:r>
        <w:rPr>
          <w:rFonts w:ascii="Arial"/>
          <w:b/>
          <w:spacing w:val="-4"/>
          <w:sz w:val="20"/>
        </w:rPr>
        <w:t>MINISTERIO DE</w:t>
      </w:r>
      <w:r>
        <w:rPr>
          <w:rFonts w:ascii="Arial"/>
          <w:b/>
          <w:spacing w:val="-1"/>
          <w:sz w:val="20"/>
        </w:rPr>
        <w:t xml:space="preserve"> </w:t>
      </w:r>
      <w:r>
        <w:rPr>
          <w:rFonts w:ascii="Arial"/>
          <w:b/>
          <w:spacing w:val="-4"/>
          <w:sz w:val="20"/>
        </w:rPr>
        <w:t>DEFENSA</w:t>
      </w:r>
      <w:r>
        <w:rPr>
          <w:rFonts w:ascii="Arial"/>
          <w:b/>
          <w:spacing w:val="-6"/>
          <w:sz w:val="20"/>
        </w:rPr>
        <w:t xml:space="preserve"> </w:t>
      </w:r>
      <w:r>
        <w:rPr>
          <w:rFonts w:ascii="Arial"/>
          <w:b/>
          <w:spacing w:val="-4"/>
          <w:sz w:val="20"/>
        </w:rPr>
        <w:t>NACIONAL</w:t>
      </w:r>
    </w:p>
    <w:p w14:paraId="5959EE11" w14:textId="77777777" w:rsidR="005B6D74" w:rsidRDefault="007D7E9F">
      <w:pPr>
        <w:spacing w:before="1" w:line="254" w:lineRule="auto"/>
        <w:ind w:left="1591" w:right="3175"/>
        <w:rPr>
          <w:rFonts w:ascii="Arial" w:hAnsi="Arial"/>
          <w:b/>
          <w:sz w:val="20"/>
        </w:rPr>
      </w:pPr>
      <w:r>
        <w:rPr>
          <w:rFonts w:ascii="Arial" w:hAnsi="Arial"/>
          <w:b/>
          <w:sz w:val="20"/>
        </w:rPr>
        <w:t>COMANDO</w:t>
      </w:r>
      <w:r>
        <w:rPr>
          <w:rFonts w:ascii="Arial" w:hAnsi="Arial"/>
          <w:b/>
          <w:spacing w:val="-16"/>
          <w:sz w:val="20"/>
        </w:rPr>
        <w:t xml:space="preserve"> </w:t>
      </w:r>
      <w:r>
        <w:rPr>
          <w:rFonts w:ascii="Arial" w:hAnsi="Arial"/>
          <w:b/>
          <w:sz w:val="20"/>
        </w:rPr>
        <w:t>GENERAL</w:t>
      </w:r>
      <w:r>
        <w:rPr>
          <w:rFonts w:ascii="Arial" w:hAnsi="Arial"/>
          <w:b/>
          <w:spacing w:val="-16"/>
          <w:sz w:val="20"/>
        </w:rPr>
        <w:t xml:space="preserve"> </w:t>
      </w:r>
      <w:r>
        <w:rPr>
          <w:rFonts w:ascii="Arial" w:hAnsi="Arial"/>
          <w:b/>
          <w:sz w:val="20"/>
        </w:rPr>
        <w:t>DE</w:t>
      </w:r>
      <w:r>
        <w:rPr>
          <w:rFonts w:ascii="Arial" w:hAnsi="Arial"/>
          <w:b/>
          <w:spacing w:val="-16"/>
          <w:sz w:val="20"/>
        </w:rPr>
        <w:t xml:space="preserve"> </w:t>
      </w:r>
      <w:r>
        <w:rPr>
          <w:rFonts w:ascii="Arial" w:hAnsi="Arial"/>
          <w:b/>
          <w:sz w:val="20"/>
        </w:rPr>
        <w:t>LAS</w:t>
      </w:r>
      <w:r>
        <w:rPr>
          <w:rFonts w:ascii="Arial" w:hAnsi="Arial"/>
          <w:b/>
          <w:spacing w:val="-15"/>
          <w:sz w:val="20"/>
        </w:rPr>
        <w:t xml:space="preserve"> </w:t>
      </w:r>
      <w:r>
        <w:rPr>
          <w:rFonts w:ascii="Arial" w:hAnsi="Arial"/>
          <w:b/>
          <w:sz w:val="20"/>
        </w:rPr>
        <w:t>FUERZAS</w:t>
      </w:r>
      <w:r>
        <w:rPr>
          <w:rFonts w:ascii="Arial" w:hAnsi="Arial"/>
          <w:b/>
          <w:spacing w:val="-15"/>
          <w:sz w:val="20"/>
        </w:rPr>
        <w:t xml:space="preserve"> </w:t>
      </w:r>
      <w:r>
        <w:rPr>
          <w:rFonts w:ascii="Arial" w:hAnsi="Arial"/>
          <w:b/>
          <w:sz w:val="20"/>
        </w:rPr>
        <w:t>MILITARES EJÉRCITO NACIONAL</w:t>
      </w:r>
    </w:p>
    <w:p w14:paraId="6A0EE887" w14:textId="25FE6CEA" w:rsidR="005B6D74" w:rsidRDefault="003E32E2">
      <w:pPr>
        <w:spacing w:before="2"/>
        <w:ind w:left="1580"/>
        <w:rPr>
          <w:rFonts w:ascii="Arial"/>
          <w:b/>
          <w:sz w:val="20"/>
        </w:rPr>
      </w:pPr>
      <w:r w:rsidRPr="003E32E2">
        <w:rPr>
          <w:rFonts w:ascii="Arial"/>
          <w:b/>
          <w:spacing w:val="-6"/>
          <w:sz w:val="20"/>
        </w:rPr>
        <w:t xml:space="preserve">DIRECCION DE SANIDAD MILITAR </w:t>
      </w:r>
    </w:p>
    <w:p w14:paraId="58FB6187" w14:textId="77777777" w:rsidR="005B6D74" w:rsidRDefault="005B6D74">
      <w:pPr>
        <w:pStyle w:val="Textoindependiente"/>
        <w:ind w:left="0"/>
        <w:jc w:val="left"/>
        <w:rPr>
          <w:rFonts w:ascii="Arial"/>
          <w:b/>
        </w:rPr>
      </w:pPr>
    </w:p>
    <w:p w14:paraId="3ED953C1" w14:textId="77777777" w:rsidR="005B6D74" w:rsidRDefault="005B6D74">
      <w:pPr>
        <w:pStyle w:val="Textoindependiente"/>
        <w:ind w:left="0"/>
        <w:jc w:val="left"/>
        <w:rPr>
          <w:rFonts w:ascii="Arial"/>
          <w:b/>
        </w:rPr>
      </w:pPr>
    </w:p>
    <w:p w14:paraId="326EF98B" w14:textId="77777777" w:rsidR="005B6D74" w:rsidRDefault="005B6D74">
      <w:pPr>
        <w:pStyle w:val="Textoindependiente"/>
        <w:ind w:left="0"/>
        <w:jc w:val="left"/>
        <w:rPr>
          <w:rFonts w:ascii="Arial"/>
          <w:b/>
        </w:rPr>
      </w:pPr>
    </w:p>
    <w:p w14:paraId="66680895" w14:textId="77777777" w:rsidR="005B6D74" w:rsidRDefault="005B6D74">
      <w:pPr>
        <w:pStyle w:val="Textoindependiente"/>
        <w:ind w:left="0"/>
        <w:jc w:val="left"/>
        <w:rPr>
          <w:rFonts w:ascii="Arial"/>
          <w:b/>
        </w:rPr>
      </w:pPr>
    </w:p>
    <w:p w14:paraId="401E3A15" w14:textId="77777777" w:rsidR="005B6D74" w:rsidRDefault="005B6D74">
      <w:pPr>
        <w:pStyle w:val="Textoindependiente"/>
        <w:ind w:left="0"/>
        <w:jc w:val="left"/>
        <w:rPr>
          <w:rFonts w:ascii="Arial"/>
          <w:b/>
        </w:rPr>
      </w:pPr>
    </w:p>
    <w:p w14:paraId="404743E4" w14:textId="1375BD40" w:rsidR="005B6D74" w:rsidRDefault="005B6D74">
      <w:pPr>
        <w:pStyle w:val="Textoindependiente"/>
        <w:ind w:left="0"/>
        <w:jc w:val="left"/>
        <w:rPr>
          <w:rFonts w:ascii="Arial"/>
          <w:b/>
        </w:rPr>
      </w:pPr>
    </w:p>
    <w:p w14:paraId="65EBAF11" w14:textId="77777777" w:rsidR="00863E7A" w:rsidRDefault="00863E7A">
      <w:pPr>
        <w:pStyle w:val="Textoindependiente"/>
        <w:ind w:left="0"/>
        <w:jc w:val="left"/>
        <w:rPr>
          <w:rFonts w:ascii="Arial"/>
          <w:b/>
        </w:rPr>
      </w:pPr>
    </w:p>
    <w:p w14:paraId="52AF419A" w14:textId="77777777" w:rsidR="00863E7A" w:rsidRDefault="00863E7A">
      <w:pPr>
        <w:pStyle w:val="Textoindependiente"/>
        <w:ind w:left="0"/>
        <w:jc w:val="left"/>
        <w:rPr>
          <w:rFonts w:ascii="Arial"/>
          <w:b/>
        </w:rPr>
      </w:pPr>
    </w:p>
    <w:p w14:paraId="09046B2E" w14:textId="77777777" w:rsidR="005B6D74" w:rsidRDefault="005B6D74">
      <w:pPr>
        <w:pStyle w:val="Textoindependiente"/>
        <w:ind w:left="0"/>
        <w:jc w:val="left"/>
        <w:rPr>
          <w:rFonts w:ascii="Arial"/>
          <w:b/>
        </w:rPr>
      </w:pPr>
    </w:p>
    <w:p w14:paraId="09908607" w14:textId="77777777" w:rsidR="005B6D74" w:rsidRDefault="005B6D74">
      <w:pPr>
        <w:pStyle w:val="Textoindependiente"/>
        <w:ind w:left="0"/>
        <w:jc w:val="left"/>
        <w:rPr>
          <w:rFonts w:ascii="Arial"/>
          <w:b/>
        </w:rPr>
      </w:pPr>
    </w:p>
    <w:p w14:paraId="08726482" w14:textId="77777777" w:rsidR="005B6D74" w:rsidRDefault="005B6D74">
      <w:pPr>
        <w:pStyle w:val="Textoindependiente"/>
        <w:ind w:left="0"/>
        <w:jc w:val="left"/>
        <w:rPr>
          <w:rFonts w:ascii="Arial"/>
          <w:b/>
        </w:rPr>
      </w:pPr>
    </w:p>
    <w:p w14:paraId="278677EA" w14:textId="77777777" w:rsidR="005B6D74" w:rsidRDefault="005B6D74">
      <w:pPr>
        <w:pStyle w:val="Textoindependiente"/>
        <w:ind w:left="0"/>
        <w:jc w:val="left"/>
        <w:rPr>
          <w:rFonts w:ascii="Arial"/>
          <w:b/>
        </w:rPr>
      </w:pPr>
    </w:p>
    <w:p w14:paraId="6CB317AF" w14:textId="77777777" w:rsidR="005B6D74" w:rsidRDefault="005B6D74">
      <w:pPr>
        <w:pStyle w:val="Textoindependiente"/>
        <w:spacing w:before="104"/>
        <w:ind w:left="0"/>
        <w:jc w:val="left"/>
        <w:rPr>
          <w:rFonts w:ascii="Arial"/>
          <w:b/>
        </w:rPr>
      </w:pPr>
    </w:p>
    <w:p w14:paraId="59C52A63" w14:textId="5F6D163B" w:rsidR="005B6D74" w:rsidRDefault="007D7E9F" w:rsidP="00C727DB">
      <w:pPr>
        <w:ind w:left="619" w:right="256"/>
        <w:jc w:val="both"/>
        <w:rPr>
          <w:rFonts w:ascii="Arial"/>
          <w:b/>
        </w:rPr>
      </w:pPr>
      <w:r>
        <w:rPr>
          <w:rFonts w:ascii="Arial" w:hAnsi="Arial"/>
          <w:b/>
          <w:spacing w:val="-2"/>
        </w:rPr>
        <w:t>PLIEGO</w:t>
      </w:r>
      <w:r w:rsidR="0076557B">
        <w:rPr>
          <w:rFonts w:ascii="Arial" w:hAnsi="Arial"/>
          <w:b/>
          <w:spacing w:val="-2"/>
        </w:rPr>
        <w:t xml:space="preserve"> DE CONDICIONES </w:t>
      </w:r>
      <w:proofErr w:type="gramStart"/>
      <w:r w:rsidR="0076557B">
        <w:rPr>
          <w:rFonts w:ascii="Arial" w:hAnsi="Arial"/>
          <w:b/>
          <w:spacing w:val="-2"/>
        </w:rPr>
        <w:t xml:space="preserve">DEFINITIVOS </w:t>
      </w:r>
      <w:r>
        <w:rPr>
          <w:rFonts w:ascii="Arial" w:hAnsi="Arial"/>
          <w:b/>
          <w:spacing w:val="-9"/>
        </w:rPr>
        <w:t xml:space="preserve"> </w:t>
      </w:r>
      <w:r w:rsidR="0076557B">
        <w:rPr>
          <w:rFonts w:ascii="Arial" w:hAnsi="Arial"/>
          <w:b/>
          <w:spacing w:val="-2"/>
        </w:rPr>
        <w:t>D</w:t>
      </w:r>
      <w:r>
        <w:rPr>
          <w:rFonts w:ascii="Arial" w:hAnsi="Arial"/>
          <w:b/>
          <w:spacing w:val="-2"/>
        </w:rPr>
        <w:t>EL</w:t>
      </w:r>
      <w:proofErr w:type="gramEnd"/>
      <w:r>
        <w:rPr>
          <w:rFonts w:ascii="Arial" w:hAnsi="Arial"/>
          <w:b/>
          <w:spacing w:val="-11"/>
        </w:rPr>
        <w:t xml:space="preserve"> </w:t>
      </w:r>
      <w:r>
        <w:rPr>
          <w:rFonts w:ascii="Arial" w:hAnsi="Arial"/>
          <w:b/>
          <w:spacing w:val="-2"/>
        </w:rPr>
        <w:t>PROCESO</w:t>
      </w:r>
      <w:r>
        <w:rPr>
          <w:rFonts w:ascii="Arial" w:hAnsi="Arial"/>
          <w:b/>
          <w:spacing w:val="-10"/>
        </w:rPr>
        <w:t xml:space="preserve"> </w:t>
      </w:r>
      <w:r>
        <w:rPr>
          <w:rFonts w:ascii="Arial" w:hAnsi="Arial"/>
          <w:b/>
          <w:spacing w:val="-2"/>
        </w:rPr>
        <w:t>DE</w:t>
      </w:r>
      <w:r>
        <w:rPr>
          <w:rFonts w:ascii="Arial" w:hAnsi="Arial"/>
          <w:b/>
          <w:spacing w:val="-10"/>
        </w:rPr>
        <w:t xml:space="preserve"> </w:t>
      </w:r>
      <w:r>
        <w:rPr>
          <w:rFonts w:ascii="Arial" w:hAnsi="Arial"/>
          <w:b/>
          <w:spacing w:val="-2"/>
        </w:rPr>
        <w:t>CONCURSO</w:t>
      </w:r>
      <w:r>
        <w:rPr>
          <w:rFonts w:ascii="Arial" w:hAnsi="Arial"/>
          <w:b/>
          <w:spacing w:val="-8"/>
        </w:rPr>
        <w:t xml:space="preserve"> </w:t>
      </w:r>
      <w:r>
        <w:rPr>
          <w:rFonts w:ascii="Arial" w:hAnsi="Arial"/>
          <w:b/>
          <w:spacing w:val="-2"/>
        </w:rPr>
        <w:t>DE</w:t>
      </w:r>
      <w:r>
        <w:rPr>
          <w:rFonts w:ascii="Arial" w:hAnsi="Arial"/>
          <w:b/>
          <w:spacing w:val="-10"/>
        </w:rPr>
        <w:t xml:space="preserve"> </w:t>
      </w:r>
      <w:r>
        <w:rPr>
          <w:rFonts w:ascii="Arial" w:hAnsi="Arial"/>
          <w:b/>
          <w:spacing w:val="-2"/>
        </w:rPr>
        <w:t>MÉRITOS</w:t>
      </w:r>
      <w:r>
        <w:rPr>
          <w:rFonts w:ascii="Arial" w:hAnsi="Arial"/>
          <w:b/>
          <w:spacing w:val="-14"/>
        </w:rPr>
        <w:t xml:space="preserve"> </w:t>
      </w:r>
      <w:r>
        <w:rPr>
          <w:rFonts w:ascii="Arial" w:hAnsi="Arial"/>
          <w:b/>
          <w:spacing w:val="-2"/>
        </w:rPr>
        <w:t xml:space="preserve">ABIERTO </w:t>
      </w:r>
      <w:r>
        <w:rPr>
          <w:rFonts w:ascii="Arial" w:hAnsi="Arial"/>
          <w:b/>
        </w:rPr>
        <w:t>No. CMA-</w:t>
      </w:r>
      <w:r w:rsidR="003E32E2">
        <w:rPr>
          <w:rFonts w:ascii="Arial" w:hAnsi="Arial"/>
          <w:b/>
        </w:rPr>
        <w:t>067.DISAN-EJEC-2025, CUYO OBJETO ES: “</w:t>
      </w:r>
      <w:r w:rsidR="003E32E2" w:rsidRPr="00C727DB">
        <w:rPr>
          <w:rFonts w:ascii="Arial" w:hAnsi="Arial"/>
          <w:b/>
        </w:rPr>
        <w:t xml:space="preserve">CONTRATAR LA INTERVENTORIA INTEGRAL PARA LOS ESTUDIOS, DISEÑO, CONSTRUCCIÓN Y PUESTA EN FUNCIONAMIENTO </w:t>
      </w:r>
      <w:r w:rsidR="00C727DB" w:rsidRPr="00C727DB">
        <w:rPr>
          <w:rFonts w:ascii="Arial" w:hAnsi="Arial"/>
          <w:b/>
        </w:rPr>
        <w:t>DE ESTABLECIMIENTOS DE SANIDAD MILITAR A NIVEL NACIONAL, UTILIZANDO ESTRUCTURAS PREFEBRICADAS MODULADAS SEMIPERMANENTES, CONFORME A LAS ESPECIFICACIONES TÉCNICAS, REQUERIMIENTOS ADICIONALES Y FUNCIONALES</w:t>
      </w:r>
    </w:p>
    <w:p w14:paraId="7BF7ED02" w14:textId="77777777" w:rsidR="005B6D74" w:rsidRDefault="005B6D74">
      <w:pPr>
        <w:pStyle w:val="Textoindependiente"/>
        <w:ind w:left="0"/>
        <w:jc w:val="left"/>
        <w:rPr>
          <w:rFonts w:ascii="Arial"/>
          <w:b/>
        </w:rPr>
      </w:pPr>
    </w:p>
    <w:p w14:paraId="714C513F" w14:textId="77777777" w:rsidR="005B6D74" w:rsidRDefault="005B6D74">
      <w:pPr>
        <w:pStyle w:val="Textoindependiente"/>
        <w:ind w:left="0"/>
        <w:jc w:val="left"/>
        <w:rPr>
          <w:rFonts w:ascii="Arial"/>
          <w:b/>
        </w:rPr>
      </w:pPr>
    </w:p>
    <w:p w14:paraId="17D5D0E8" w14:textId="77777777" w:rsidR="005B6D74" w:rsidRDefault="005B6D74">
      <w:pPr>
        <w:pStyle w:val="Textoindependiente"/>
        <w:ind w:left="0"/>
        <w:jc w:val="left"/>
        <w:rPr>
          <w:rFonts w:ascii="Arial"/>
          <w:b/>
        </w:rPr>
      </w:pPr>
    </w:p>
    <w:p w14:paraId="00BC00DE" w14:textId="77777777" w:rsidR="005B6D74" w:rsidRDefault="005B6D74">
      <w:pPr>
        <w:pStyle w:val="Textoindependiente"/>
        <w:ind w:left="0"/>
        <w:jc w:val="left"/>
        <w:rPr>
          <w:rFonts w:ascii="Arial"/>
          <w:b/>
        </w:rPr>
      </w:pPr>
    </w:p>
    <w:p w14:paraId="4779FB0C" w14:textId="77777777" w:rsidR="005B6D74" w:rsidRDefault="005B6D74">
      <w:pPr>
        <w:pStyle w:val="Textoindependiente"/>
        <w:ind w:left="0"/>
        <w:jc w:val="left"/>
        <w:rPr>
          <w:rFonts w:ascii="Arial"/>
          <w:b/>
        </w:rPr>
      </w:pPr>
    </w:p>
    <w:p w14:paraId="2DA0D041" w14:textId="77777777" w:rsidR="005B6D74" w:rsidRDefault="005B6D74">
      <w:pPr>
        <w:pStyle w:val="Textoindependiente"/>
        <w:ind w:left="0"/>
        <w:jc w:val="left"/>
        <w:rPr>
          <w:rFonts w:ascii="Arial"/>
          <w:b/>
        </w:rPr>
      </w:pPr>
    </w:p>
    <w:p w14:paraId="0D622B34" w14:textId="77777777" w:rsidR="005B6D74" w:rsidRDefault="005B6D74">
      <w:pPr>
        <w:pStyle w:val="Textoindependiente"/>
        <w:ind w:left="0"/>
        <w:jc w:val="left"/>
        <w:rPr>
          <w:rFonts w:ascii="Arial"/>
          <w:b/>
        </w:rPr>
      </w:pPr>
    </w:p>
    <w:p w14:paraId="0A20185A" w14:textId="77777777" w:rsidR="005B6D74" w:rsidRDefault="005B6D74">
      <w:pPr>
        <w:pStyle w:val="Textoindependiente"/>
        <w:ind w:left="0"/>
        <w:jc w:val="left"/>
        <w:rPr>
          <w:rFonts w:ascii="Arial"/>
          <w:b/>
        </w:rPr>
      </w:pPr>
    </w:p>
    <w:p w14:paraId="4E41ADBD" w14:textId="77777777" w:rsidR="00C727DB" w:rsidRDefault="00C727DB">
      <w:pPr>
        <w:pStyle w:val="Textoindependiente"/>
        <w:ind w:left="0"/>
        <w:jc w:val="left"/>
        <w:rPr>
          <w:rFonts w:ascii="Arial"/>
          <w:b/>
        </w:rPr>
      </w:pPr>
    </w:p>
    <w:p w14:paraId="14E16874" w14:textId="77777777" w:rsidR="00C727DB" w:rsidRDefault="00C727DB">
      <w:pPr>
        <w:pStyle w:val="Textoindependiente"/>
        <w:ind w:left="0"/>
        <w:jc w:val="left"/>
        <w:rPr>
          <w:rFonts w:ascii="Arial"/>
          <w:b/>
        </w:rPr>
      </w:pPr>
    </w:p>
    <w:p w14:paraId="1DA62889" w14:textId="77777777" w:rsidR="00863E7A" w:rsidRDefault="00863E7A">
      <w:pPr>
        <w:pStyle w:val="Textoindependiente"/>
        <w:ind w:left="0"/>
        <w:jc w:val="left"/>
        <w:rPr>
          <w:rFonts w:ascii="Arial"/>
          <w:b/>
        </w:rPr>
      </w:pPr>
    </w:p>
    <w:p w14:paraId="2FBA1BA1" w14:textId="77777777" w:rsidR="00863E7A" w:rsidRDefault="00863E7A">
      <w:pPr>
        <w:pStyle w:val="Textoindependiente"/>
        <w:ind w:left="0"/>
        <w:jc w:val="left"/>
        <w:rPr>
          <w:rFonts w:ascii="Arial"/>
          <w:b/>
        </w:rPr>
      </w:pPr>
    </w:p>
    <w:p w14:paraId="54CFF29A" w14:textId="77777777" w:rsidR="00C727DB" w:rsidRDefault="00C727DB">
      <w:pPr>
        <w:pStyle w:val="Textoindependiente"/>
        <w:ind w:left="0"/>
        <w:jc w:val="left"/>
        <w:rPr>
          <w:rFonts w:ascii="Arial"/>
          <w:b/>
        </w:rPr>
      </w:pPr>
    </w:p>
    <w:p w14:paraId="0C52D97D" w14:textId="77777777" w:rsidR="005B6D74" w:rsidRDefault="005B6D74">
      <w:pPr>
        <w:pStyle w:val="Textoindependiente"/>
        <w:ind w:left="0"/>
        <w:jc w:val="left"/>
        <w:rPr>
          <w:rFonts w:ascii="Arial"/>
          <w:b/>
        </w:rPr>
      </w:pPr>
    </w:p>
    <w:p w14:paraId="616E4B01" w14:textId="77777777" w:rsidR="005B6D74" w:rsidRDefault="005B6D74">
      <w:pPr>
        <w:pStyle w:val="Textoindependiente"/>
        <w:ind w:left="0"/>
        <w:jc w:val="left"/>
        <w:rPr>
          <w:rFonts w:ascii="Arial"/>
          <w:b/>
        </w:rPr>
      </w:pPr>
    </w:p>
    <w:p w14:paraId="5F4040D9" w14:textId="59D83D10" w:rsidR="005B6D74" w:rsidRDefault="0076557B">
      <w:pPr>
        <w:pStyle w:val="Ttulo2"/>
        <w:ind w:left="457" w:right="97"/>
        <w:jc w:val="center"/>
      </w:pPr>
      <w:r>
        <w:t>NOVIEMBRE</w:t>
      </w:r>
      <w:r w:rsidR="007D7E9F">
        <w:rPr>
          <w:spacing w:val="-10"/>
        </w:rPr>
        <w:t xml:space="preserve"> </w:t>
      </w:r>
      <w:r w:rsidR="007D7E9F">
        <w:rPr>
          <w:spacing w:val="-4"/>
        </w:rPr>
        <w:t>2025</w:t>
      </w:r>
    </w:p>
    <w:p w14:paraId="3F04BCB8" w14:textId="77777777" w:rsidR="005B6D74" w:rsidRDefault="005B6D74">
      <w:pPr>
        <w:pStyle w:val="Ttulo2"/>
        <w:jc w:val="center"/>
        <w:sectPr w:rsidR="005B6D74">
          <w:footerReference w:type="default" r:id="rId8"/>
          <w:type w:val="continuous"/>
          <w:pgSz w:w="12240" w:h="15840"/>
          <w:pgMar w:top="720" w:right="1440" w:bottom="1180" w:left="1080" w:header="0" w:footer="999" w:gutter="0"/>
          <w:pgNumType w:start="2"/>
          <w:cols w:space="720"/>
        </w:sectPr>
      </w:pPr>
    </w:p>
    <w:p w14:paraId="33C8AA4C" w14:textId="77777777" w:rsidR="005B6D74" w:rsidRDefault="007D7E9F">
      <w:pPr>
        <w:spacing w:before="8"/>
        <w:ind w:left="456" w:right="97"/>
        <w:jc w:val="center"/>
        <w:rPr>
          <w:rFonts w:ascii="Arial" w:hAnsi="Arial"/>
          <w:b/>
        </w:rPr>
      </w:pPr>
      <w:r>
        <w:rPr>
          <w:rFonts w:ascii="Arial" w:hAnsi="Arial"/>
          <w:b/>
          <w:spacing w:val="-2"/>
        </w:rPr>
        <w:lastRenderedPageBreak/>
        <w:t>INTRODUCCIÓN</w:t>
      </w:r>
    </w:p>
    <w:p w14:paraId="3439FC14" w14:textId="77777777" w:rsidR="005B6D74" w:rsidRDefault="005B6D74">
      <w:pPr>
        <w:pStyle w:val="Textoindependiente"/>
        <w:spacing w:before="3"/>
        <w:ind w:left="0"/>
        <w:jc w:val="left"/>
        <w:rPr>
          <w:rFonts w:ascii="Arial"/>
          <w:b/>
        </w:rPr>
      </w:pPr>
    </w:p>
    <w:p w14:paraId="4C561F97" w14:textId="303A451A" w:rsidR="00C727DB" w:rsidRDefault="007D7E9F" w:rsidP="00C727DB">
      <w:pPr>
        <w:ind w:left="619" w:right="256"/>
        <w:jc w:val="both"/>
        <w:rPr>
          <w:rFonts w:ascii="Arial" w:hAnsi="Arial"/>
          <w:b/>
        </w:rPr>
      </w:pPr>
      <w:r>
        <w:t>La</w:t>
      </w:r>
      <w:r>
        <w:rPr>
          <w:spacing w:val="-10"/>
        </w:rPr>
        <w:t xml:space="preserve"> </w:t>
      </w:r>
      <w:r w:rsidR="003E32E2">
        <w:t>Direccion de Sanidad</w:t>
      </w:r>
      <w:r>
        <w:t>,</w:t>
      </w:r>
      <w:r>
        <w:rPr>
          <w:spacing w:val="-3"/>
        </w:rPr>
        <w:t xml:space="preserve"> </w:t>
      </w:r>
      <w:r>
        <w:t>en</w:t>
      </w:r>
      <w:r>
        <w:rPr>
          <w:spacing w:val="-8"/>
        </w:rPr>
        <w:t xml:space="preserve"> </w:t>
      </w:r>
      <w:r>
        <w:t>adelante</w:t>
      </w:r>
      <w:r>
        <w:rPr>
          <w:spacing w:val="-5"/>
        </w:rPr>
        <w:t xml:space="preserve"> </w:t>
      </w:r>
      <w:r>
        <w:t>la</w:t>
      </w:r>
      <w:r>
        <w:rPr>
          <w:spacing w:val="-7"/>
        </w:rPr>
        <w:t xml:space="preserve"> </w:t>
      </w:r>
      <w:r>
        <w:t>“entidad”, pone a disposición de los interesados el pliego de condiciones para la selección del Contratista</w:t>
      </w:r>
      <w:r>
        <w:rPr>
          <w:spacing w:val="-3"/>
        </w:rPr>
        <w:t xml:space="preserve"> </w:t>
      </w:r>
      <w:r>
        <w:t>encargado</w:t>
      </w:r>
      <w:r>
        <w:rPr>
          <w:spacing w:val="-6"/>
        </w:rPr>
        <w:t xml:space="preserve"> </w:t>
      </w:r>
      <w:r>
        <w:t>de</w:t>
      </w:r>
      <w:r>
        <w:rPr>
          <w:spacing w:val="-3"/>
        </w:rPr>
        <w:t xml:space="preserve"> </w:t>
      </w:r>
      <w:r>
        <w:t>ejecutar</w:t>
      </w:r>
      <w:r>
        <w:rPr>
          <w:spacing w:val="-2"/>
        </w:rPr>
        <w:t xml:space="preserve"> </w:t>
      </w:r>
      <w:r>
        <w:t>el</w:t>
      </w:r>
      <w:r>
        <w:rPr>
          <w:spacing w:val="-6"/>
        </w:rPr>
        <w:t xml:space="preserve"> </w:t>
      </w:r>
      <w:r>
        <w:t>Contrato</w:t>
      </w:r>
      <w:r>
        <w:rPr>
          <w:spacing w:val="-5"/>
        </w:rPr>
        <w:t xml:space="preserve"> </w:t>
      </w:r>
      <w:r>
        <w:t>de</w:t>
      </w:r>
      <w:r>
        <w:rPr>
          <w:spacing w:val="-7"/>
        </w:rPr>
        <w:t xml:space="preserve"> </w:t>
      </w:r>
      <w:r>
        <w:t>Interventoría</w:t>
      </w:r>
      <w:r>
        <w:rPr>
          <w:spacing w:val="-4"/>
        </w:rPr>
        <w:t xml:space="preserve"> </w:t>
      </w:r>
      <w:r>
        <w:t>de</w:t>
      </w:r>
      <w:r>
        <w:rPr>
          <w:spacing w:val="40"/>
        </w:rPr>
        <w:t xml:space="preserve"> </w:t>
      </w:r>
      <w:r>
        <w:t>obra</w:t>
      </w:r>
      <w:r>
        <w:rPr>
          <w:spacing w:val="-3"/>
        </w:rPr>
        <w:t xml:space="preserve"> </w:t>
      </w:r>
      <w:r>
        <w:t>pública</w:t>
      </w:r>
      <w:r>
        <w:rPr>
          <w:spacing w:val="-3"/>
        </w:rPr>
        <w:t xml:space="preserve"> </w:t>
      </w:r>
      <w:r>
        <w:t xml:space="preserve">distribuidas así: </w:t>
      </w:r>
      <w:r w:rsidR="00C727DB" w:rsidRPr="00C727DB">
        <w:rPr>
          <w:rFonts w:ascii="Arial" w:hAnsi="Arial"/>
          <w:b/>
        </w:rPr>
        <w:t>CONTRATAR LA INTERVENTORIA INTEGRAL PARA LOS ESTUDIOS, DISEÑO, CONSTRUCCIÓN Y PUESTA EN FUNCIONAMIENTO DE ESTABLECIMIENTOS DE SANIDAD MILITAR A NIVEL NACIONAL, UTILIZANDO ESTRUCTURAS PREFEBRICADAS MODULADAS SEMIPERMANENTES, CONFORME A LAS ESPECIFICACIONES TÉCNICAS, REQUERIMIENTOS ADICIONALES Y FUNCIONALES</w:t>
      </w:r>
    </w:p>
    <w:p w14:paraId="630AFBD1" w14:textId="77777777" w:rsidR="00C727DB" w:rsidRDefault="00C727DB" w:rsidP="00C727DB">
      <w:pPr>
        <w:ind w:left="619" w:right="256"/>
        <w:jc w:val="both"/>
        <w:rPr>
          <w:rFonts w:ascii="Arial" w:hAnsi="Arial"/>
          <w:b/>
        </w:rPr>
      </w:pPr>
    </w:p>
    <w:p w14:paraId="1C626817" w14:textId="1F06CD9E" w:rsidR="005B6D74" w:rsidRDefault="007D7E9F" w:rsidP="00C727DB">
      <w:pPr>
        <w:ind w:left="619" w:right="256"/>
        <w:jc w:val="both"/>
      </w:pPr>
      <w:r>
        <w:t>Los</w:t>
      </w:r>
      <w:r>
        <w:rPr>
          <w:spacing w:val="-8"/>
        </w:rPr>
        <w:t xml:space="preserve"> </w:t>
      </w:r>
      <w:r>
        <w:t>documentos</w:t>
      </w:r>
      <w:r>
        <w:rPr>
          <w:spacing w:val="-8"/>
        </w:rPr>
        <w:t xml:space="preserve"> </w:t>
      </w:r>
      <w:r>
        <w:t>del</w:t>
      </w:r>
      <w:r>
        <w:rPr>
          <w:spacing w:val="-8"/>
        </w:rPr>
        <w:t xml:space="preserve"> </w:t>
      </w:r>
      <w:r>
        <w:t>proceso</w:t>
      </w:r>
      <w:r>
        <w:rPr>
          <w:spacing w:val="-8"/>
        </w:rPr>
        <w:t xml:space="preserve"> </w:t>
      </w:r>
      <w:r>
        <w:t>que</w:t>
      </w:r>
      <w:r>
        <w:rPr>
          <w:spacing w:val="-8"/>
        </w:rPr>
        <w:t xml:space="preserve"> </w:t>
      </w:r>
      <w:r>
        <w:t>incluyen</w:t>
      </w:r>
      <w:r>
        <w:rPr>
          <w:spacing w:val="-8"/>
        </w:rPr>
        <w:t xml:space="preserve"> </w:t>
      </w:r>
      <w:r>
        <w:t>los</w:t>
      </w:r>
      <w:r>
        <w:rPr>
          <w:spacing w:val="-8"/>
        </w:rPr>
        <w:t xml:space="preserve"> </w:t>
      </w:r>
      <w:r>
        <w:t>estudios</w:t>
      </w:r>
      <w:r>
        <w:rPr>
          <w:spacing w:val="-8"/>
        </w:rPr>
        <w:t xml:space="preserve"> </w:t>
      </w:r>
      <w:r>
        <w:t>y</w:t>
      </w:r>
      <w:r>
        <w:rPr>
          <w:spacing w:val="-8"/>
        </w:rPr>
        <w:t xml:space="preserve"> </w:t>
      </w:r>
      <w:r>
        <w:t>documentos</w:t>
      </w:r>
      <w:r>
        <w:rPr>
          <w:spacing w:val="-8"/>
        </w:rPr>
        <w:t xml:space="preserve"> </w:t>
      </w:r>
      <w:r>
        <w:t>previos,</w:t>
      </w:r>
      <w:r>
        <w:rPr>
          <w:spacing w:val="-8"/>
        </w:rPr>
        <w:t xml:space="preserve"> </w:t>
      </w:r>
      <w:r>
        <w:t>el</w:t>
      </w:r>
      <w:r>
        <w:rPr>
          <w:spacing w:val="-8"/>
        </w:rPr>
        <w:t xml:space="preserve"> </w:t>
      </w:r>
      <w:r>
        <w:t>estudio</w:t>
      </w:r>
      <w:r>
        <w:rPr>
          <w:spacing w:val="-8"/>
        </w:rPr>
        <w:t xml:space="preserve"> </w:t>
      </w:r>
      <w:r>
        <w:t>de sector, así como cualquiera de sus anexos, están a disposición del público en el Sistema Electrónico</w:t>
      </w:r>
      <w:r>
        <w:rPr>
          <w:spacing w:val="40"/>
        </w:rPr>
        <w:t xml:space="preserve"> </w:t>
      </w:r>
      <w:r>
        <w:t>de Contratación</w:t>
      </w:r>
      <w:r>
        <w:rPr>
          <w:spacing w:val="40"/>
        </w:rPr>
        <w:t xml:space="preserve"> </w:t>
      </w:r>
      <w:r>
        <w:t>Pública</w:t>
      </w:r>
      <w:r>
        <w:rPr>
          <w:spacing w:val="40"/>
        </w:rPr>
        <w:t xml:space="preserve"> </w:t>
      </w:r>
      <w:r>
        <w:t>–SECOPII–</w:t>
      </w:r>
    </w:p>
    <w:p w14:paraId="063FF7BA" w14:textId="77777777" w:rsidR="005B6D74" w:rsidRDefault="005B6D74">
      <w:pPr>
        <w:pStyle w:val="Textoindependiente"/>
        <w:spacing w:before="1"/>
        <w:ind w:left="0"/>
        <w:jc w:val="left"/>
      </w:pPr>
    </w:p>
    <w:p w14:paraId="5F0F44FA" w14:textId="736F2E8C" w:rsidR="005B6D74" w:rsidRDefault="007D7E9F">
      <w:pPr>
        <w:pStyle w:val="Textoindependiente"/>
        <w:ind w:right="260"/>
      </w:pPr>
      <w:r>
        <w:t>La</w:t>
      </w:r>
      <w:r>
        <w:rPr>
          <w:spacing w:val="-15"/>
        </w:rPr>
        <w:t xml:space="preserve"> </w:t>
      </w:r>
      <w:r>
        <w:t>selección</w:t>
      </w:r>
      <w:r>
        <w:rPr>
          <w:spacing w:val="-15"/>
        </w:rPr>
        <w:t xml:space="preserve"> </w:t>
      </w:r>
      <w:r>
        <w:t>del</w:t>
      </w:r>
      <w:r>
        <w:rPr>
          <w:spacing w:val="-14"/>
        </w:rPr>
        <w:t xml:space="preserve"> </w:t>
      </w:r>
      <w:r>
        <w:t>contratista</w:t>
      </w:r>
      <w:r>
        <w:rPr>
          <w:spacing w:val="-15"/>
        </w:rPr>
        <w:t xml:space="preserve"> </w:t>
      </w:r>
      <w:r>
        <w:t>se</w:t>
      </w:r>
      <w:r>
        <w:rPr>
          <w:spacing w:val="-15"/>
        </w:rPr>
        <w:t xml:space="preserve"> </w:t>
      </w:r>
      <w:r>
        <w:t>realizará</w:t>
      </w:r>
      <w:r>
        <w:rPr>
          <w:spacing w:val="-15"/>
        </w:rPr>
        <w:t xml:space="preserve"> </w:t>
      </w:r>
      <w:r>
        <w:t>a</w:t>
      </w:r>
      <w:r>
        <w:rPr>
          <w:spacing w:val="-15"/>
        </w:rPr>
        <w:t xml:space="preserve"> </w:t>
      </w:r>
      <w:r>
        <w:t>través</w:t>
      </w:r>
      <w:r>
        <w:rPr>
          <w:spacing w:val="-15"/>
        </w:rPr>
        <w:t xml:space="preserve"> </w:t>
      </w:r>
      <w:r>
        <w:t>del</w:t>
      </w:r>
      <w:r>
        <w:rPr>
          <w:spacing w:val="-14"/>
        </w:rPr>
        <w:t xml:space="preserve"> </w:t>
      </w:r>
      <w:r>
        <w:t>proceso</w:t>
      </w:r>
      <w:r>
        <w:rPr>
          <w:spacing w:val="-15"/>
        </w:rPr>
        <w:t xml:space="preserve"> </w:t>
      </w:r>
      <w:r>
        <w:t>de</w:t>
      </w:r>
      <w:r>
        <w:rPr>
          <w:spacing w:val="-15"/>
        </w:rPr>
        <w:t xml:space="preserve"> </w:t>
      </w:r>
      <w:r>
        <w:t>contratación</w:t>
      </w:r>
      <w:r>
        <w:rPr>
          <w:spacing w:val="-15"/>
        </w:rPr>
        <w:t xml:space="preserve"> </w:t>
      </w:r>
      <w:r>
        <w:t>No.</w:t>
      </w:r>
      <w:r>
        <w:rPr>
          <w:spacing w:val="-14"/>
        </w:rPr>
        <w:t xml:space="preserve"> </w:t>
      </w:r>
      <w:r w:rsidR="00C727DB">
        <w:rPr>
          <w:rFonts w:ascii="Arial" w:hAnsi="Arial"/>
          <w:b/>
        </w:rPr>
        <w:t>CMA-067-DISAN-EJEC-2025</w:t>
      </w:r>
      <w:r>
        <w:t>. La entidad evaluará las ofertas con base en las reglas establecidas en el pliego de condiciones y en la normativa aplicable.</w:t>
      </w:r>
    </w:p>
    <w:p w14:paraId="67D623AD" w14:textId="77777777" w:rsidR="005B6D74" w:rsidRDefault="007D7E9F">
      <w:pPr>
        <w:pStyle w:val="Textoindependiente"/>
        <w:ind w:right="256"/>
      </w:pPr>
      <w:r>
        <w:t>Todas las personas y organizaciones interesadas en hacer control social al presente proceso de contratación, en cualquiera de sus fases o etapas pueden presentar las recomendaciones</w:t>
      </w:r>
      <w:r>
        <w:rPr>
          <w:spacing w:val="-13"/>
        </w:rPr>
        <w:t xml:space="preserve"> </w:t>
      </w:r>
      <w:r>
        <w:t>que</w:t>
      </w:r>
      <w:r>
        <w:rPr>
          <w:spacing w:val="-16"/>
        </w:rPr>
        <w:t xml:space="preserve"> </w:t>
      </w:r>
      <w:r>
        <w:t>consideren</w:t>
      </w:r>
      <w:r>
        <w:rPr>
          <w:spacing w:val="-12"/>
        </w:rPr>
        <w:t xml:space="preserve"> </w:t>
      </w:r>
      <w:r>
        <w:t>convenientes,</w:t>
      </w:r>
      <w:r>
        <w:rPr>
          <w:spacing w:val="-15"/>
        </w:rPr>
        <w:t xml:space="preserve"> </w:t>
      </w:r>
      <w:r>
        <w:t>intervenir</w:t>
      </w:r>
      <w:r>
        <w:rPr>
          <w:spacing w:val="-14"/>
        </w:rPr>
        <w:t xml:space="preserve"> </w:t>
      </w:r>
      <w:r>
        <w:t>en</w:t>
      </w:r>
      <w:r>
        <w:rPr>
          <w:spacing w:val="-16"/>
        </w:rPr>
        <w:t xml:space="preserve"> </w:t>
      </w:r>
      <w:r>
        <w:t>las</w:t>
      </w:r>
      <w:r>
        <w:rPr>
          <w:spacing w:val="-14"/>
        </w:rPr>
        <w:t xml:space="preserve"> </w:t>
      </w:r>
      <w:r>
        <w:t>audiencias</w:t>
      </w:r>
      <w:r>
        <w:rPr>
          <w:spacing w:val="-12"/>
        </w:rPr>
        <w:t xml:space="preserve"> </w:t>
      </w:r>
      <w:r>
        <w:t>y</w:t>
      </w:r>
      <w:r>
        <w:rPr>
          <w:spacing w:val="-15"/>
        </w:rPr>
        <w:t xml:space="preserve"> </w:t>
      </w:r>
      <w:r>
        <w:t>consultar</w:t>
      </w:r>
      <w:r>
        <w:rPr>
          <w:spacing w:val="13"/>
        </w:rPr>
        <w:t xml:space="preserve"> </w:t>
      </w:r>
      <w:r>
        <w:t>los Documentos</w:t>
      </w:r>
      <w:r>
        <w:rPr>
          <w:spacing w:val="34"/>
        </w:rPr>
        <w:t xml:space="preserve"> </w:t>
      </w:r>
      <w:r>
        <w:t>del</w:t>
      </w:r>
      <w:r>
        <w:rPr>
          <w:spacing w:val="34"/>
        </w:rPr>
        <w:t xml:space="preserve"> </w:t>
      </w:r>
      <w:r>
        <w:t>Proceso</w:t>
      </w:r>
      <w:r>
        <w:rPr>
          <w:spacing w:val="35"/>
        </w:rPr>
        <w:t xml:space="preserve"> </w:t>
      </w:r>
      <w:r>
        <w:t>en</w:t>
      </w:r>
      <w:r>
        <w:rPr>
          <w:spacing w:val="34"/>
        </w:rPr>
        <w:t xml:space="preserve"> </w:t>
      </w:r>
      <w:r>
        <w:t>los</w:t>
      </w:r>
      <w:r>
        <w:rPr>
          <w:spacing w:val="34"/>
        </w:rPr>
        <w:t xml:space="preserve"> </w:t>
      </w:r>
      <w:r>
        <w:t>términos</w:t>
      </w:r>
      <w:r>
        <w:rPr>
          <w:spacing w:val="35"/>
        </w:rPr>
        <w:t xml:space="preserve"> </w:t>
      </w:r>
      <w:r>
        <w:t>previstos</w:t>
      </w:r>
      <w:r>
        <w:rPr>
          <w:spacing w:val="35"/>
        </w:rPr>
        <w:t xml:space="preserve"> </w:t>
      </w:r>
      <w:r>
        <w:t>en</w:t>
      </w:r>
      <w:r>
        <w:rPr>
          <w:spacing w:val="34"/>
        </w:rPr>
        <w:t xml:space="preserve"> </w:t>
      </w:r>
      <w:r>
        <w:t>el</w:t>
      </w:r>
      <w:r>
        <w:rPr>
          <w:spacing w:val="34"/>
        </w:rPr>
        <w:t xml:space="preserve"> </w:t>
      </w:r>
      <w:r>
        <w:t>inciso</w:t>
      </w:r>
      <w:r>
        <w:rPr>
          <w:spacing w:val="34"/>
        </w:rPr>
        <w:t xml:space="preserve"> </w:t>
      </w:r>
      <w:r>
        <w:t>3</w:t>
      </w:r>
      <w:r>
        <w:rPr>
          <w:spacing w:val="34"/>
        </w:rPr>
        <w:t xml:space="preserve"> </w:t>
      </w:r>
      <w:r>
        <w:t>del</w:t>
      </w:r>
      <w:r>
        <w:rPr>
          <w:spacing w:val="34"/>
        </w:rPr>
        <w:t xml:space="preserve"> </w:t>
      </w:r>
      <w:r>
        <w:t>artículo</w:t>
      </w:r>
      <w:r>
        <w:rPr>
          <w:spacing w:val="35"/>
        </w:rPr>
        <w:t xml:space="preserve"> </w:t>
      </w:r>
      <w:r>
        <w:t>66</w:t>
      </w:r>
      <w:r>
        <w:rPr>
          <w:spacing w:val="34"/>
        </w:rPr>
        <w:t xml:space="preserve"> </w:t>
      </w:r>
      <w:r>
        <w:t>de</w:t>
      </w:r>
      <w:r>
        <w:rPr>
          <w:spacing w:val="34"/>
        </w:rPr>
        <w:t xml:space="preserve"> </w:t>
      </w:r>
      <w:r>
        <w:t>la Ley</w:t>
      </w:r>
      <w:r>
        <w:rPr>
          <w:spacing w:val="40"/>
        </w:rPr>
        <w:t xml:space="preserve"> </w:t>
      </w:r>
      <w:r>
        <w:t>80</w:t>
      </w:r>
      <w:r>
        <w:rPr>
          <w:spacing w:val="40"/>
        </w:rPr>
        <w:t xml:space="preserve"> </w:t>
      </w:r>
      <w:r>
        <w:t>de</w:t>
      </w:r>
      <w:r>
        <w:rPr>
          <w:spacing w:val="40"/>
        </w:rPr>
        <w:t xml:space="preserve"> </w:t>
      </w:r>
      <w:r>
        <w:t>1993</w:t>
      </w:r>
      <w:r>
        <w:rPr>
          <w:spacing w:val="40"/>
        </w:rPr>
        <w:t xml:space="preserve"> </w:t>
      </w:r>
      <w:r>
        <w:t>y</w:t>
      </w:r>
      <w:r>
        <w:rPr>
          <w:spacing w:val="40"/>
        </w:rPr>
        <w:t xml:space="preserve"> </w:t>
      </w:r>
      <w:r>
        <w:t>el artículo 2.2.1.1.1.2.1.</w:t>
      </w:r>
    </w:p>
    <w:p w14:paraId="1D23A387" w14:textId="77777777" w:rsidR="005B6D74" w:rsidRDefault="007D7E9F">
      <w:pPr>
        <w:spacing w:before="247"/>
        <w:ind w:left="619"/>
        <w:jc w:val="both"/>
        <w:rPr>
          <w:rFonts w:ascii="Arial"/>
          <w:b/>
        </w:rPr>
      </w:pPr>
      <w:r>
        <w:rPr>
          <w:rFonts w:ascii="Arial"/>
          <w:b/>
          <w:u w:val="thick"/>
        </w:rPr>
        <w:t>CONDICIONES</w:t>
      </w:r>
      <w:r>
        <w:rPr>
          <w:rFonts w:ascii="Arial"/>
          <w:b/>
          <w:spacing w:val="14"/>
          <w:u w:val="thick"/>
        </w:rPr>
        <w:t xml:space="preserve"> </w:t>
      </w:r>
      <w:r>
        <w:rPr>
          <w:rFonts w:ascii="Arial"/>
          <w:b/>
          <w:u w:val="thick"/>
        </w:rPr>
        <w:t>GENERALES,</w:t>
      </w:r>
      <w:r>
        <w:rPr>
          <w:rFonts w:ascii="Arial"/>
          <w:b/>
          <w:spacing w:val="17"/>
          <w:u w:val="thick"/>
        </w:rPr>
        <w:t xml:space="preserve"> </w:t>
      </w:r>
      <w:r>
        <w:rPr>
          <w:rFonts w:ascii="Arial"/>
          <w:b/>
          <w:u w:val="thick"/>
        </w:rPr>
        <w:t>DOCUMENTOS,</w:t>
      </w:r>
      <w:r>
        <w:rPr>
          <w:rFonts w:ascii="Arial"/>
          <w:b/>
          <w:spacing w:val="17"/>
          <w:u w:val="thick"/>
        </w:rPr>
        <w:t xml:space="preserve"> </w:t>
      </w:r>
      <w:r>
        <w:rPr>
          <w:rFonts w:ascii="Arial"/>
          <w:b/>
          <w:u w:val="thick"/>
        </w:rPr>
        <w:t>ANEXOS</w:t>
      </w:r>
      <w:r>
        <w:rPr>
          <w:rFonts w:ascii="Arial"/>
          <w:b/>
          <w:spacing w:val="20"/>
          <w:u w:val="thick"/>
        </w:rPr>
        <w:t xml:space="preserve"> </w:t>
      </w:r>
      <w:r>
        <w:rPr>
          <w:rFonts w:ascii="Arial"/>
          <w:b/>
          <w:u w:val="thick"/>
        </w:rPr>
        <w:t>Y</w:t>
      </w:r>
      <w:r>
        <w:rPr>
          <w:rFonts w:ascii="Arial"/>
          <w:b/>
          <w:spacing w:val="16"/>
          <w:u w:val="thick"/>
        </w:rPr>
        <w:t xml:space="preserve"> </w:t>
      </w:r>
      <w:r>
        <w:rPr>
          <w:rFonts w:ascii="Arial"/>
          <w:b/>
          <w:spacing w:val="-2"/>
          <w:u w:val="thick"/>
        </w:rPr>
        <w:t>FORMULARIOS</w:t>
      </w:r>
    </w:p>
    <w:p w14:paraId="7BAA6695" w14:textId="0DE58D47" w:rsidR="005B6D74" w:rsidRDefault="007D7E9F" w:rsidP="003E32E2">
      <w:pPr>
        <w:pStyle w:val="Textoindependiente"/>
        <w:spacing w:before="6"/>
        <w:ind w:right="257"/>
      </w:pPr>
      <w:r>
        <w:t xml:space="preserve">El presente pliego definitivo de condiciones ha sido estructurado de manera que los capítulos 1, 2 y 3 contienen disposiciones de tipo general aplicables a los diferentes procesos que efectúa </w:t>
      </w:r>
      <w:r w:rsidR="003E32E2">
        <w:t>la DISAN</w:t>
      </w:r>
      <w:r>
        <w:rPr>
          <w:spacing w:val="-16"/>
        </w:rPr>
        <w:t xml:space="preserve"> </w:t>
      </w:r>
      <w:r>
        <w:t>igualmente</w:t>
      </w:r>
      <w:r>
        <w:rPr>
          <w:spacing w:val="-15"/>
        </w:rPr>
        <w:t xml:space="preserve"> </w:t>
      </w:r>
      <w:r>
        <w:t>cuenta</w:t>
      </w:r>
      <w:r>
        <w:rPr>
          <w:spacing w:val="-15"/>
        </w:rPr>
        <w:t xml:space="preserve"> </w:t>
      </w:r>
      <w:r>
        <w:t>con</w:t>
      </w:r>
      <w:r>
        <w:rPr>
          <w:spacing w:val="-15"/>
        </w:rPr>
        <w:t xml:space="preserve"> </w:t>
      </w:r>
      <w:r>
        <w:t>anexos</w:t>
      </w:r>
      <w:r>
        <w:rPr>
          <w:spacing w:val="-16"/>
        </w:rPr>
        <w:t xml:space="preserve"> </w:t>
      </w:r>
      <w:r>
        <w:t>dispuestos y</w:t>
      </w:r>
      <w:r>
        <w:rPr>
          <w:spacing w:val="80"/>
        </w:rPr>
        <w:t xml:space="preserve"> </w:t>
      </w:r>
      <w:r>
        <w:t>preparados</w:t>
      </w:r>
      <w:r>
        <w:rPr>
          <w:spacing w:val="80"/>
        </w:rPr>
        <w:t xml:space="preserve"> </w:t>
      </w:r>
      <w:r>
        <w:t>por</w:t>
      </w:r>
      <w:r>
        <w:rPr>
          <w:spacing w:val="80"/>
        </w:rPr>
        <w:t xml:space="preserve"> </w:t>
      </w:r>
      <w:r w:rsidR="003E32E2">
        <w:t>LA DISAN</w:t>
      </w:r>
      <w:r>
        <w:t xml:space="preserve"> y los formularios, los cuales deben ser diligenciados en su integridad por el proponente.</w:t>
      </w:r>
    </w:p>
    <w:p w14:paraId="21F6CBF3" w14:textId="77777777" w:rsidR="005B6D74" w:rsidRDefault="005B6D74">
      <w:pPr>
        <w:pStyle w:val="Textoindependiente"/>
      </w:pPr>
    </w:p>
    <w:p w14:paraId="03EFEFF5" w14:textId="77777777" w:rsidR="00AB1451" w:rsidRDefault="00AB1451">
      <w:pPr>
        <w:pStyle w:val="Textoindependiente"/>
      </w:pPr>
    </w:p>
    <w:p w14:paraId="5BD59E2D" w14:textId="77777777" w:rsidR="00AB1451" w:rsidRDefault="00AB1451">
      <w:pPr>
        <w:pStyle w:val="Textoindependiente"/>
      </w:pPr>
    </w:p>
    <w:p w14:paraId="0DC2165C" w14:textId="77777777" w:rsidR="00AB1451" w:rsidRDefault="00AB1451">
      <w:pPr>
        <w:pStyle w:val="Textoindependiente"/>
      </w:pPr>
    </w:p>
    <w:p w14:paraId="66361FF0" w14:textId="77777777" w:rsidR="00AB1451" w:rsidRDefault="00AB1451">
      <w:pPr>
        <w:pStyle w:val="Textoindependiente"/>
      </w:pPr>
    </w:p>
    <w:p w14:paraId="130B6CE1" w14:textId="77777777" w:rsidR="00AB1451" w:rsidRDefault="00AB1451">
      <w:pPr>
        <w:pStyle w:val="Textoindependiente"/>
      </w:pPr>
    </w:p>
    <w:p w14:paraId="570BC931" w14:textId="77777777" w:rsidR="00AB1451" w:rsidRDefault="00AB1451">
      <w:pPr>
        <w:pStyle w:val="Textoindependiente"/>
      </w:pPr>
    </w:p>
    <w:p w14:paraId="7632C30B" w14:textId="77777777" w:rsidR="00AB1451" w:rsidRDefault="00AB1451">
      <w:pPr>
        <w:pStyle w:val="Textoindependiente"/>
      </w:pPr>
    </w:p>
    <w:p w14:paraId="62414F3C" w14:textId="77777777" w:rsidR="00AB1451" w:rsidRDefault="00AB1451">
      <w:pPr>
        <w:pStyle w:val="Textoindependiente"/>
      </w:pPr>
    </w:p>
    <w:p w14:paraId="027AC8A2" w14:textId="77777777" w:rsidR="00AB1451" w:rsidRDefault="00AB1451">
      <w:pPr>
        <w:pStyle w:val="Textoindependiente"/>
      </w:pPr>
    </w:p>
    <w:p w14:paraId="463470DC" w14:textId="77777777" w:rsidR="00AB1451" w:rsidRDefault="00AB1451">
      <w:pPr>
        <w:pStyle w:val="Textoindependiente"/>
      </w:pPr>
    </w:p>
    <w:p w14:paraId="2ECD7AB6" w14:textId="77777777" w:rsidR="00AB1451" w:rsidRDefault="00AB1451">
      <w:pPr>
        <w:pStyle w:val="Textoindependiente"/>
      </w:pPr>
    </w:p>
    <w:p w14:paraId="620E207B" w14:textId="77777777" w:rsidR="00AB1451" w:rsidRDefault="00AB1451">
      <w:pPr>
        <w:pStyle w:val="Textoindependiente"/>
      </w:pPr>
    </w:p>
    <w:p w14:paraId="68072A44" w14:textId="77777777" w:rsidR="00AB1451" w:rsidRDefault="00AB1451">
      <w:pPr>
        <w:pStyle w:val="Textoindependiente"/>
      </w:pPr>
    </w:p>
    <w:p w14:paraId="3177DECA" w14:textId="77777777" w:rsidR="00AB1451" w:rsidRDefault="00AB1451">
      <w:pPr>
        <w:pStyle w:val="Textoindependiente"/>
      </w:pPr>
    </w:p>
    <w:p w14:paraId="587F6BD3" w14:textId="77777777" w:rsidR="00AB1451" w:rsidRDefault="00AB1451">
      <w:pPr>
        <w:pStyle w:val="Textoindependiente"/>
      </w:pPr>
    </w:p>
    <w:p w14:paraId="7B266025" w14:textId="77777777" w:rsidR="00AB1451" w:rsidRDefault="00AB1451">
      <w:pPr>
        <w:pStyle w:val="Textoindependiente"/>
      </w:pPr>
    </w:p>
    <w:p w14:paraId="54D389BA" w14:textId="77777777" w:rsidR="00AB1451" w:rsidRDefault="00AB1451">
      <w:pPr>
        <w:pStyle w:val="Textoindependiente"/>
      </w:pPr>
    </w:p>
    <w:p w14:paraId="0151770E" w14:textId="77777777" w:rsidR="00AB1451" w:rsidRDefault="00AB1451">
      <w:pPr>
        <w:pStyle w:val="Textoindependiente"/>
      </w:pPr>
    </w:p>
    <w:p w14:paraId="532E5478" w14:textId="77777777" w:rsidR="00AB1451" w:rsidRDefault="00AB1451" w:rsidP="00AB1451">
      <w:pPr>
        <w:pStyle w:val="Textoindependiente"/>
        <w:ind w:left="0"/>
        <w:sectPr w:rsidR="00AB1451">
          <w:headerReference w:type="default" r:id="rId9"/>
          <w:footerReference w:type="default" r:id="rId10"/>
          <w:pgSz w:w="12240" w:h="15840"/>
          <w:pgMar w:top="2060" w:right="1440" w:bottom="1200" w:left="1080" w:header="1106" w:footer="1013" w:gutter="0"/>
          <w:cols w:space="720"/>
        </w:sectPr>
      </w:pPr>
    </w:p>
    <w:p w14:paraId="065B9701" w14:textId="77777777" w:rsidR="00AB1451" w:rsidRDefault="00AB1451">
      <w:pPr>
        <w:pStyle w:val="Ttulo2"/>
        <w:spacing w:before="8"/>
        <w:ind w:left="456" w:right="97"/>
        <w:jc w:val="center"/>
      </w:pPr>
    </w:p>
    <w:p w14:paraId="1EA8B44D" w14:textId="77777777" w:rsidR="00AB1451" w:rsidRDefault="00AB1451">
      <w:pPr>
        <w:pStyle w:val="Ttulo2"/>
        <w:spacing w:before="8"/>
        <w:ind w:left="456" w:right="97"/>
        <w:jc w:val="center"/>
      </w:pPr>
    </w:p>
    <w:p w14:paraId="336B60A1" w14:textId="02BCC39B" w:rsidR="005B6D74" w:rsidRDefault="007D7E9F">
      <w:pPr>
        <w:pStyle w:val="Ttulo2"/>
        <w:spacing w:before="8"/>
        <w:ind w:left="456" w:right="97"/>
        <w:jc w:val="center"/>
      </w:pPr>
      <w:r>
        <w:t>CAPÍTULO</w:t>
      </w:r>
      <w:r>
        <w:rPr>
          <w:spacing w:val="-15"/>
        </w:rPr>
        <w:t xml:space="preserve"> </w:t>
      </w:r>
      <w:r>
        <w:t>I</w:t>
      </w:r>
      <w:r>
        <w:rPr>
          <w:spacing w:val="-14"/>
        </w:rPr>
        <w:t xml:space="preserve"> </w:t>
      </w:r>
      <w:r>
        <w:t>INFORMACIÓN</w:t>
      </w:r>
      <w:r>
        <w:rPr>
          <w:spacing w:val="-15"/>
        </w:rPr>
        <w:t xml:space="preserve"> </w:t>
      </w:r>
      <w:r>
        <w:rPr>
          <w:spacing w:val="-2"/>
        </w:rPr>
        <w:t>GENERAL</w:t>
      </w:r>
    </w:p>
    <w:p w14:paraId="3966BC95" w14:textId="77777777" w:rsidR="005B6D74" w:rsidRDefault="005B6D74">
      <w:pPr>
        <w:pStyle w:val="Textoindependiente"/>
        <w:spacing w:before="5"/>
        <w:ind w:left="0"/>
        <w:jc w:val="left"/>
        <w:rPr>
          <w:rFonts w:ascii="Arial"/>
          <w:b/>
        </w:rPr>
      </w:pPr>
    </w:p>
    <w:p w14:paraId="355D6D88" w14:textId="77777777" w:rsidR="005B6D74" w:rsidRDefault="007D7E9F" w:rsidP="002A02AD">
      <w:pPr>
        <w:pStyle w:val="Prrafodelista"/>
        <w:numPr>
          <w:ilvl w:val="1"/>
          <w:numId w:val="32"/>
        </w:numPr>
        <w:tabs>
          <w:tab w:val="left" w:pos="619"/>
          <w:tab w:val="left" w:pos="2177"/>
          <w:tab w:val="left" w:pos="3379"/>
          <w:tab w:val="left" w:pos="4135"/>
          <w:tab w:val="left" w:pos="6226"/>
          <w:tab w:val="left" w:pos="8129"/>
        </w:tabs>
        <w:spacing w:line="237" w:lineRule="auto"/>
        <w:ind w:right="661" w:hanging="2134"/>
        <w:jc w:val="left"/>
        <w:rPr>
          <w:rFonts w:ascii="Arial" w:hAnsi="Arial"/>
          <w:b/>
        </w:rPr>
      </w:pPr>
      <w:r>
        <w:rPr>
          <w:rFonts w:ascii="Arial" w:hAnsi="Arial"/>
          <w:b/>
          <w:spacing w:val="-2"/>
        </w:rPr>
        <w:t>OBJETO,</w:t>
      </w:r>
      <w:r>
        <w:rPr>
          <w:rFonts w:ascii="Arial" w:hAnsi="Arial"/>
          <w:b/>
        </w:rPr>
        <w:tab/>
      </w:r>
      <w:r>
        <w:rPr>
          <w:rFonts w:ascii="Arial" w:hAnsi="Arial"/>
          <w:b/>
          <w:spacing w:val="-4"/>
        </w:rPr>
        <w:t>TIPO</w:t>
      </w:r>
      <w:r>
        <w:rPr>
          <w:rFonts w:ascii="Arial" w:hAnsi="Arial"/>
          <w:b/>
        </w:rPr>
        <w:tab/>
      </w:r>
      <w:r>
        <w:rPr>
          <w:rFonts w:ascii="Arial" w:hAnsi="Arial"/>
          <w:b/>
          <w:spacing w:val="-6"/>
        </w:rPr>
        <w:t>DE</w:t>
      </w:r>
      <w:r>
        <w:rPr>
          <w:rFonts w:ascii="Arial" w:hAnsi="Arial"/>
          <w:b/>
        </w:rPr>
        <w:tab/>
      </w:r>
      <w:r>
        <w:rPr>
          <w:rFonts w:ascii="Arial" w:hAnsi="Arial"/>
          <w:b/>
          <w:spacing w:val="-2"/>
        </w:rPr>
        <w:t>CONTRATO,</w:t>
      </w:r>
      <w:r>
        <w:rPr>
          <w:rFonts w:ascii="Arial" w:hAnsi="Arial"/>
          <w:b/>
        </w:rPr>
        <w:tab/>
      </w:r>
      <w:r>
        <w:rPr>
          <w:rFonts w:ascii="Arial" w:hAnsi="Arial"/>
          <w:b/>
          <w:spacing w:val="-2"/>
        </w:rPr>
        <w:t>PRESUPUESTO</w:t>
      </w:r>
      <w:r>
        <w:rPr>
          <w:rFonts w:ascii="Arial" w:hAnsi="Arial"/>
          <w:b/>
        </w:rPr>
        <w:tab/>
      </w:r>
      <w:r>
        <w:rPr>
          <w:rFonts w:ascii="Arial" w:hAnsi="Arial"/>
          <w:b/>
          <w:spacing w:val="-4"/>
        </w:rPr>
        <w:t xml:space="preserve">OFICIAL, </w:t>
      </w:r>
      <w:r>
        <w:rPr>
          <w:rFonts w:ascii="Arial" w:hAnsi="Arial"/>
          <w:b/>
          <w:spacing w:val="-2"/>
        </w:rPr>
        <w:t>PLAZO</w:t>
      </w:r>
      <w:r>
        <w:rPr>
          <w:rFonts w:ascii="Arial" w:hAnsi="Arial"/>
          <w:b/>
        </w:rPr>
        <w:tab/>
        <w:t>Y</w:t>
      </w:r>
      <w:r>
        <w:rPr>
          <w:rFonts w:ascii="Arial" w:hAnsi="Arial"/>
          <w:b/>
          <w:spacing w:val="-23"/>
        </w:rPr>
        <w:t xml:space="preserve"> </w:t>
      </w:r>
      <w:r>
        <w:rPr>
          <w:rFonts w:ascii="Arial" w:hAnsi="Arial"/>
          <w:b/>
        </w:rPr>
        <w:t>UBICACIÓN</w:t>
      </w:r>
    </w:p>
    <w:p w14:paraId="3E5C7B51" w14:textId="77777777" w:rsidR="00057DB4" w:rsidRDefault="00057DB4" w:rsidP="008A2533">
      <w:pPr>
        <w:ind w:left="619" w:right="256"/>
        <w:jc w:val="both"/>
      </w:pPr>
    </w:p>
    <w:p w14:paraId="4FE7E89F" w14:textId="768B4648" w:rsidR="008A2533" w:rsidRDefault="00DB7853" w:rsidP="008A2533">
      <w:pPr>
        <w:ind w:left="619" w:right="256"/>
        <w:jc w:val="both"/>
        <w:rPr>
          <w:rFonts w:ascii="Arial"/>
          <w:b/>
        </w:rPr>
      </w:pPr>
      <w:r>
        <w:t>De acuerdo con</w:t>
      </w:r>
      <w:r w:rsidR="007D7E9F">
        <w:t xml:space="preserve"> lo planteado </w:t>
      </w:r>
      <w:r w:rsidR="003E32E2">
        <w:t>la DISAN</w:t>
      </w:r>
      <w:r w:rsidR="007D7E9F">
        <w:t>; que establecen la necesidad</w:t>
      </w:r>
      <w:r w:rsidR="007D7E9F">
        <w:rPr>
          <w:spacing w:val="-14"/>
        </w:rPr>
        <w:t xml:space="preserve"> </w:t>
      </w:r>
      <w:r w:rsidR="007D7E9F">
        <w:t>de:</w:t>
      </w:r>
      <w:r w:rsidR="007D7E9F">
        <w:rPr>
          <w:spacing w:val="-13"/>
        </w:rPr>
        <w:t xml:space="preserve"> </w:t>
      </w:r>
      <w:r w:rsidR="008A2533" w:rsidRPr="00C727DB">
        <w:rPr>
          <w:rFonts w:ascii="Arial" w:hAnsi="Arial"/>
          <w:b/>
        </w:rPr>
        <w:t>CONTRATAR LA INTERVENTORIA INTEGRAL PARA LOS ESTUDIOS, DISEÑO, CONSTRUCCIÓN Y PUESTA EN FUNCIONAMIENTO DE ESTABLECIMIENTOS DE SANIDAD MILITAR A NIVEL NACIONAL, UTILIZANDO ESTRUCTURAS PREFEBRICADAS MODULADAS SEMIPERMANENTES, CONFORME A LAS ESPECIFICACIONES TÉCNICAS, REQUERIMIENTOS ADICIONALES Y FUNCIONALES</w:t>
      </w:r>
    </w:p>
    <w:p w14:paraId="5C3FC63B" w14:textId="0ED40231" w:rsidR="005B6D74" w:rsidRDefault="007D7E9F">
      <w:pPr>
        <w:spacing w:before="1"/>
        <w:ind w:left="619" w:right="255"/>
        <w:jc w:val="both"/>
        <w:rPr>
          <w:rFonts w:ascii="Arial" w:hAnsi="Arial"/>
          <w:b/>
        </w:rPr>
      </w:pPr>
      <w:r>
        <w:rPr>
          <w:rFonts w:ascii="Arial" w:hAnsi="Arial"/>
          <w:b/>
          <w:spacing w:val="-2"/>
        </w:rPr>
        <w:t>.</w:t>
      </w:r>
    </w:p>
    <w:p w14:paraId="15A4BEBF" w14:textId="77777777" w:rsidR="005B6D74" w:rsidRDefault="005B6D74">
      <w:pPr>
        <w:pStyle w:val="Textoindependiente"/>
        <w:ind w:left="0"/>
        <w:jc w:val="left"/>
        <w:rPr>
          <w:rFonts w:ascii="Arial"/>
          <w:b/>
        </w:rPr>
      </w:pPr>
    </w:p>
    <w:p w14:paraId="6C365BC8" w14:textId="1508AE8E" w:rsidR="005B6D74" w:rsidRDefault="00A96C35">
      <w:pPr>
        <w:pStyle w:val="Ttulo2"/>
        <w:spacing w:before="1"/>
      </w:pPr>
      <w:r>
        <w:rPr>
          <w:spacing w:val="-2"/>
        </w:rPr>
        <w:t xml:space="preserve">JUSTIFICACION </w:t>
      </w:r>
      <w:r w:rsidR="007D7E9F">
        <w:rPr>
          <w:spacing w:val="-2"/>
        </w:rPr>
        <w:t>SERVICIOS</w:t>
      </w:r>
      <w:r w:rsidR="007D7E9F">
        <w:rPr>
          <w:spacing w:val="-9"/>
        </w:rPr>
        <w:t xml:space="preserve"> </w:t>
      </w:r>
      <w:r w:rsidR="007D7E9F">
        <w:rPr>
          <w:spacing w:val="-2"/>
        </w:rPr>
        <w:t>A</w:t>
      </w:r>
      <w:r w:rsidR="007D7E9F">
        <w:rPr>
          <w:spacing w:val="-12"/>
        </w:rPr>
        <w:t xml:space="preserve"> </w:t>
      </w:r>
      <w:r w:rsidR="007D7E9F">
        <w:rPr>
          <w:spacing w:val="-2"/>
        </w:rPr>
        <w:t>ADQUIRIR</w:t>
      </w:r>
    </w:p>
    <w:p w14:paraId="4D00FD49" w14:textId="77777777" w:rsidR="008A2533" w:rsidRDefault="008A2533">
      <w:pPr>
        <w:pStyle w:val="Textoindependiente"/>
        <w:spacing w:before="18"/>
        <w:ind w:left="0"/>
        <w:jc w:val="left"/>
        <w:rPr>
          <w:rFonts w:ascii="Arial"/>
          <w:b/>
        </w:rPr>
      </w:pPr>
    </w:p>
    <w:p w14:paraId="6FFF8E6F" w14:textId="77777777" w:rsidR="008A2533" w:rsidRDefault="008A2533">
      <w:pPr>
        <w:pStyle w:val="Textoindependiente"/>
        <w:spacing w:before="18"/>
        <w:ind w:left="0"/>
        <w:jc w:val="left"/>
        <w:rPr>
          <w:rFonts w:ascii="Arial"/>
          <w:b/>
        </w:rPr>
      </w:pPr>
    </w:p>
    <w:p w14:paraId="51DE3991" w14:textId="77777777" w:rsidR="005B6D74" w:rsidRDefault="007D7E9F" w:rsidP="00C34D17">
      <w:pPr>
        <w:pStyle w:val="Textoindependiente"/>
        <w:ind w:right="81"/>
      </w:pPr>
      <w:r>
        <w:t>La interventoría deberá ejercer seguimiento, control y verificación técnica estricta sobre el cumplimiento de las especificaciones establecidas en el anexo técnico y demás documentos que conforman el paquete técnico del proyecto. En caso de evidenciarse no conformidades</w:t>
      </w:r>
      <w:r>
        <w:rPr>
          <w:spacing w:val="-2"/>
        </w:rPr>
        <w:t xml:space="preserve"> </w:t>
      </w:r>
      <w:r>
        <w:t>durante</w:t>
      </w:r>
      <w:r>
        <w:rPr>
          <w:spacing w:val="-2"/>
        </w:rPr>
        <w:t xml:space="preserve"> </w:t>
      </w:r>
      <w:r>
        <w:t>la</w:t>
      </w:r>
      <w:r>
        <w:rPr>
          <w:spacing w:val="-2"/>
        </w:rPr>
        <w:t xml:space="preserve"> </w:t>
      </w:r>
      <w:r>
        <w:t>ejecución</w:t>
      </w:r>
      <w:r>
        <w:rPr>
          <w:spacing w:val="-2"/>
        </w:rPr>
        <w:t xml:space="preserve"> </w:t>
      </w:r>
      <w:r>
        <w:t>o</w:t>
      </w:r>
      <w:r>
        <w:rPr>
          <w:spacing w:val="-2"/>
        </w:rPr>
        <w:t xml:space="preserve"> </w:t>
      </w:r>
      <w:r>
        <w:t>al</w:t>
      </w:r>
      <w:r>
        <w:rPr>
          <w:spacing w:val="-2"/>
        </w:rPr>
        <w:t xml:space="preserve"> </w:t>
      </w:r>
      <w:r>
        <w:t>término</w:t>
      </w:r>
      <w:r>
        <w:rPr>
          <w:spacing w:val="-2"/>
        </w:rPr>
        <w:t xml:space="preserve"> </w:t>
      </w:r>
      <w:r>
        <w:t>del</w:t>
      </w:r>
      <w:r>
        <w:rPr>
          <w:spacing w:val="-2"/>
        </w:rPr>
        <w:t xml:space="preserve"> </w:t>
      </w:r>
      <w:r>
        <w:t>contrato,</w:t>
      </w:r>
      <w:r>
        <w:rPr>
          <w:spacing w:val="-2"/>
        </w:rPr>
        <w:t xml:space="preserve"> </w:t>
      </w:r>
      <w:r>
        <w:t>tales</w:t>
      </w:r>
      <w:r>
        <w:rPr>
          <w:spacing w:val="-2"/>
        </w:rPr>
        <w:t xml:space="preserve"> </w:t>
      </w:r>
      <w:r>
        <w:t>como</w:t>
      </w:r>
      <w:r>
        <w:rPr>
          <w:spacing w:val="-2"/>
        </w:rPr>
        <w:t xml:space="preserve"> </w:t>
      </w:r>
      <w:r>
        <w:t>deficiencias</w:t>
      </w:r>
      <w:r>
        <w:rPr>
          <w:spacing w:val="-2"/>
        </w:rPr>
        <w:t xml:space="preserve"> </w:t>
      </w:r>
      <w:r>
        <w:t>en</w:t>
      </w:r>
      <w:r>
        <w:rPr>
          <w:spacing w:val="-2"/>
        </w:rPr>
        <w:t xml:space="preserve"> </w:t>
      </w:r>
      <w:r>
        <w:t>el suministro,</w:t>
      </w:r>
      <w:r>
        <w:rPr>
          <w:spacing w:val="-8"/>
        </w:rPr>
        <w:t xml:space="preserve"> </w:t>
      </w:r>
      <w:r>
        <w:t>disposición</w:t>
      </w:r>
      <w:r>
        <w:rPr>
          <w:spacing w:val="-8"/>
        </w:rPr>
        <w:t xml:space="preserve"> </w:t>
      </w:r>
      <w:r>
        <w:t>o</w:t>
      </w:r>
      <w:r>
        <w:rPr>
          <w:spacing w:val="-8"/>
        </w:rPr>
        <w:t xml:space="preserve"> </w:t>
      </w:r>
      <w:r>
        <w:t>calidad</w:t>
      </w:r>
      <w:r>
        <w:rPr>
          <w:spacing w:val="-8"/>
        </w:rPr>
        <w:t xml:space="preserve"> </w:t>
      </w:r>
      <w:r>
        <w:t>de</w:t>
      </w:r>
      <w:r>
        <w:rPr>
          <w:spacing w:val="-8"/>
        </w:rPr>
        <w:t xml:space="preserve"> </w:t>
      </w:r>
      <w:r>
        <w:t>los</w:t>
      </w:r>
      <w:r>
        <w:rPr>
          <w:spacing w:val="-8"/>
        </w:rPr>
        <w:t xml:space="preserve"> </w:t>
      </w:r>
      <w:r>
        <w:t>frentes</w:t>
      </w:r>
      <w:r>
        <w:rPr>
          <w:spacing w:val="-8"/>
        </w:rPr>
        <w:t xml:space="preserve"> </w:t>
      </w:r>
      <w:r>
        <w:t>de</w:t>
      </w:r>
      <w:r>
        <w:rPr>
          <w:spacing w:val="-8"/>
        </w:rPr>
        <w:t xml:space="preserve"> </w:t>
      </w:r>
      <w:r>
        <w:t>obra,</w:t>
      </w:r>
      <w:r>
        <w:rPr>
          <w:spacing w:val="-8"/>
        </w:rPr>
        <w:t xml:space="preserve"> </w:t>
      </w:r>
      <w:r>
        <w:t>dichas</w:t>
      </w:r>
      <w:r>
        <w:rPr>
          <w:spacing w:val="-8"/>
        </w:rPr>
        <w:t xml:space="preserve"> </w:t>
      </w:r>
      <w:r>
        <w:t>actividades</w:t>
      </w:r>
      <w:r>
        <w:rPr>
          <w:spacing w:val="-8"/>
        </w:rPr>
        <w:t xml:space="preserve"> </w:t>
      </w:r>
      <w:r>
        <w:t>se</w:t>
      </w:r>
      <w:r>
        <w:rPr>
          <w:spacing w:val="-8"/>
        </w:rPr>
        <w:t xml:space="preserve"> </w:t>
      </w:r>
      <w:r>
        <w:t>considerarán como mal ejecutadas. En estos eventos, la interventoría deberá requerir formalmente al contratista la corrección o subsanación a su exclusivo costo, sin que ello implique adición alguna al plazo ni al valor del contrato, conforme a los principios de responsabilidad contractual y calidad en la inversión pública.</w:t>
      </w:r>
    </w:p>
    <w:p w14:paraId="555351D5" w14:textId="77777777" w:rsidR="005B6D74" w:rsidRDefault="005B6D74" w:rsidP="00C34D17">
      <w:pPr>
        <w:pStyle w:val="Textoindependiente"/>
        <w:spacing w:before="2"/>
        <w:ind w:left="0" w:right="81"/>
        <w:jc w:val="left"/>
      </w:pPr>
    </w:p>
    <w:p w14:paraId="78773044" w14:textId="77777777" w:rsidR="005B6D74" w:rsidRDefault="007D7E9F" w:rsidP="00C34D17">
      <w:pPr>
        <w:pStyle w:val="Textoindependiente"/>
        <w:spacing w:line="237" w:lineRule="auto"/>
        <w:ind w:right="81"/>
      </w:pPr>
      <w:r>
        <w:t>Igualmente, la interventoría será responsable de verificar y supervisar que el contratista entregue, en condiciones adecuadas y completas:</w:t>
      </w:r>
    </w:p>
    <w:p w14:paraId="0F83A362" w14:textId="77777777" w:rsidR="005B6D74" w:rsidRDefault="005B6D74" w:rsidP="00C34D17">
      <w:pPr>
        <w:pStyle w:val="Textoindependiente"/>
        <w:spacing w:before="2"/>
        <w:ind w:left="0" w:right="81"/>
        <w:jc w:val="left"/>
      </w:pPr>
    </w:p>
    <w:p w14:paraId="481F91AF" w14:textId="77777777" w:rsidR="005B6D74" w:rsidRDefault="007D7E9F" w:rsidP="002A02AD">
      <w:pPr>
        <w:pStyle w:val="Prrafodelista"/>
        <w:numPr>
          <w:ilvl w:val="0"/>
          <w:numId w:val="31"/>
        </w:numPr>
        <w:tabs>
          <w:tab w:val="left" w:pos="1339"/>
        </w:tabs>
        <w:spacing w:line="251" w:lineRule="exact"/>
        <w:ind w:left="1339" w:right="81"/>
      </w:pPr>
      <w:r>
        <w:t>Los</w:t>
      </w:r>
      <w:r>
        <w:rPr>
          <w:spacing w:val="-7"/>
        </w:rPr>
        <w:t xml:space="preserve"> </w:t>
      </w:r>
      <w:r>
        <w:t>planos</w:t>
      </w:r>
      <w:r>
        <w:rPr>
          <w:spacing w:val="-5"/>
        </w:rPr>
        <w:t xml:space="preserve"> </w:t>
      </w:r>
      <w:r>
        <w:t>récord</w:t>
      </w:r>
      <w:r>
        <w:rPr>
          <w:spacing w:val="-5"/>
        </w:rPr>
        <w:t xml:space="preserve"> </w:t>
      </w:r>
      <w:r>
        <w:t>del</w:t>
      </w:r>
      <w:r>
        <w:rPr>
          <w:spacing w:val="-5"/>
        </w:rPr>
        <w:t xml:space="preserve"> </w:t>
      </w:r>
      <w:r>
        <w:t>proyecto</w:t>
      </w:r>
      <w:r>
        <w:rPr>
          <w:spacing w:val="-5"/>
        </w:rPr>
        <w:t xml:space="preserve"> </w:t>
      </w:r>
      <w:r>
        <w:t>conforme</w:t>
      </w:r>
      <w:r>
        <w:rPr>
          <w:spacing w:val="-5"/>
        </w:rPr>
        <w:t xml:space="preserve"> </w:t>
      </w:r>
      <w:r>
        <w:t>a</w:t>
      </w:r>
      <w:r>
        <w:rPr>
          <w:spacing w:val="-5"/>
        </w:rPr>
        <w:t xml:space="preserve"> </w:t>
      </w:r>
      <w:r>
        <w:t>obra</w:t>
      </w:r>
      <w:r>
        <w:rPr>
          <w:spacing w:val="-4"/>
        </w:rPr>
        <w:t xml:space="preserve"> </w:t>
      </w:r>
      <w:r>
        <w:rPr>
          <w:spacing w:val="-2"/>
        </w:rPr>
        <w:t>ejecutada;</w:t>
      </w:r>
    </w:p>
    <w:p w14:paraId="7E24D16B" w14:textId="77777777" w:rsidR="005B6D74" w:rsidRDefault="007D7E9F" w:rsidP="002A02AD">
      <w:pPr>
        <w:pStyle w:val="Prrafodelista"/>
        <w:numPr>
          <w:ilvl w:val="0"/>
          <w:numId w:val="31"/>
        </w:numPr>
        <w:tabs>
          <w:tab w:val="left" w:pos="1339"/>
        </w:tabs>
        <w:ind w:right="81" w:firstLine="0"/>
      </w:pPr>
      <w:r>
        <w:t>Los manuales de funcionamiento y mantenimiento de todas las instalaciones y equipos entregados;</w:t>
      </w:r>
    </w:p>
    <w:p w14:paraId="6582F6D2" w14:textId="77777777" w:rsidR="005B6D74" w:rsidRDefault="007D7E9F" w:rsidP="002A02AD">
      <w:pPr>
        <w:pStyle w:val="Prrafodelista"/>
        <w:numPr>
          <w:ilvl w:val="0"/>
          <w:numId w:val="31"/>
        </w:numPr>
        <w:tabs>
          <w:tab w:val="left" w:pos="1339"/>
        </w:tabs>
        <w:spacing w:before="2"/>
        <w:ind w:right="81" w:firstLine="0"/>
      </w:pPr>
      <w:r>
        <w:t>El traslado efectivo de las garantías de los equipos instalados a la unidad contratante; y</w:t>
      </w:r>
    </w:p>
    <w:p w14:paraId="6C43C75A" w14:textId="77777777" w:rsidR="005B6D74" w:rsidRDefault="007D7E9F" w:rsidP="002A02AD">
      <w:pPr>
        <w:pStyle w:val="Prrafodelista"/>
        <w:numPr>
          <w:ilvl w:val="0"/>
          <w:numId w:val="31"/>
        </w:numPr>
        <w:tabs>
          <w:tab w:val="left" w:pos="1339"/>
        </w:tabs>
        <w:ind w:right="81" w:firstLine="0"/>
      </w:pPr>
      <w:r>
        <w:t>La</w:t>
      </w:r>
      <w:r>
        <w:rPr>
          <w:spacing w:val="-8"/>
        </w:rPr>
        <w:t xml:space="preserve"> </w:t>
      </w:r>
      <w:r>
        <w:t>realización</w:t>
      </w:r>
      <w:r>
        <w:rPr>
          <w:spacing w:val="-8"/>
        </w:rPr>
        <w:t xml:space="preserve"> </w:t>
      </w:r>
      <w:r>
        <w:t>de</w:t>
      </w:r>
      <w:r>
        <w:rPr>
          <w:spacing w:val="-8"/>
        </w:rPr>
        <w:t xml:space="preserve"> </w:t>
      </w:r>
      <w:r>
        <w:t>jornadas</w:t>
      </w:r>
      <w:r>
        <w:rPr>
          <w:spacing w:val="-8"/>
        </w:rPr>
        <w:t xml:space="preserve"> </w:t>
      </w:r>
      <w:r>
        <w:t>de</w:t>
      </w:r>
      <w:r>
        <w:rPr>
          <w:spacing w:val="-8"/>
        </w:rPr>
        <w:t xml:space="preserve"> </w:t>
      </w:r>
      <w:r>
        <w:t>capacitación</w:t>
      </w:r>
      <w:r>
        <w:rPr>
          <w:spacing w:val="-8"/>
        </w:rPr>
        <w:t xml:space="preserve"> </w:t>
      </w:r>
      <w:r>
        <w:t>dirigidas</w:t>
      </w:r>
      <w:r>
        <w:rPr>
          <w:spacing w:val="-8"/>
        </w:rPr>
        <w:t xml:space="preserve"> </w:t>
      </w:r>
      <w:r>
        <w:t>al</w:t>
      </w:r>
      <w:r>
        <w:rPr>
          <w:spacing w:val="-8"/>
        </w:rPr>
        <w:t xml:space="preserve"> </w:t>
      </w:r>
      <w:r>
        <w:t>personal</w:t>
      </w:r>
      <w:r>
        <w:rPr>
          <w:spacing w:val="-8"/>
        </w:rPr>
        <w:t xml:space="preserve"> </w:t>
      </w:r>
      <w:r>
        <w:t>de</w:t>
      </w:r>
      <w:r>
        <w:rPr>
          <w:spacing w:val="-8"/>
        </w:rPr>
        <w:t xml:space="preserve"> </w:t>
      </w:r>
      <w:r>
        <w:t>mantenimiento</w:t>
      </w:r>
      <w:r>
        <w:rPr>
          <w:spacing w:val="-8"/>
        </w:rPr>
        <w:t xml:space="preserve"> </w:t>
      </w:r>
      <w:r>
        <w:t xml:space="preserve">o al que la unidad determine, sobre el uso, operación y conservación de las instalaciones y </w:t>
      </w:r>
      <w:r>
        <w:rPr>
          <w:spacing w:val="-2"/>
        </w:rPr>
        <w:t>equipos.</w:t>
      </w:r>
    </w:p>
    <w:p w14:paraId="7F43CB91" w14:textId="77777777" w:rsidR="005B6D74" w:rsidRDefault="007D7E9F" w:rsidP="00C34D17">
      <w:pPr>
        <w:pStyle w:val="Textoindependiente"/>
        <w:spacing w:before="252"/>
        <w:ind w:right="81"/>
      </w:pPr>
      <w:r>
        <w:t>La</w:t>
      </w:r>
      <w:r>
        <w:rPr>
          <w:spacing w:val="-13"/>
        </w:rPr>
        <w:t xml:space="preserve"> </w:t>
      </w:r>
      <w:r>
        <w:t>interventoría</w:t>
      </w:r>
      <w:r>
        <w:rPr>
          <w:spacing w:val="-13"/>
        </w:rPr>
        <w:t xml:space="preserve"> </w:t>
      </w:r>
      <w:r>
        <w:t>deberá</w:t>
      </w:r>
      <w:r>
        <w:rPr>
          <w:spacing w:val="-13"/>
        </w:rPr>
        <w:t xml:space="preserve"> </w:t>
      </w:r>
      <w:r>
        <w:t>velar</w:t>
      </w:r>
      <w:r>
        <w:rPr>
          <w:spacing w:val="-13"/>
        </w:rPr>
        <w:t xml:space="preserve"> </w:t>
      </w:r>
      <w:r>
        <w:t>por</w:t>
      </w:r>
      <w:r>
        <w:rPr>
          <w:spacing w:val="-13"/>
        </w:rPr>
        <w:t xml:space="preserve"> </w:t>
      </w:r>
      <w:r>
        <w:t>el</w:t>
      </w:r>
      <w:r>
        <w:rPr>
          <w:spacing w:val="-13"/>
        </w:rPr>
        <w:t xml:space="preserve"> </w:t>
      </w:r>
      <w:r>
        <w:t>estricto</w:t>
      </w:r>
      <w:r>
        <w:rPr>
          <w:spacing w:val="-13"/>
        </w:rPr>
        <w:t xml:space="preserve"> </w:t>
      </w:r>
      <w:r>
        <w:t>cumplimiento</w:t>
      </w:r>
      <w:r>
        <w:rPr>
          <w:spacing w:val="-13"/>
        </w:rPr>
        <w:t xml:space="preserve"> </w:t>
      </w:r>
      <w:r>
        <w:t>de</w:t>
      </w:r>
      <w:r>
        <w:rPr>
          <w:spacing w:val="-13"/>
        </w:rPr>
        <w:t xml:space="preserve"> </w:t>
      </w:r>
      <w:r>
        <w:t>los</w:t>
      </w:r>
      <w:r>
        <w:rPr>
          <w:spacing w:val="-13"/>
        </w:rPr>
        <w:t xml:space="preserve"> </w:t>
      </w:r>
      <w:proofErr w:type="gramStart"/>
      <w:r>
        <w:t>anexos</w:t>
      </w:r>
      <w:r>
        <w:rPr>
          <w:spacing w:val="-13"/>
        </w:rPr>
        <w:t xml:space="preserve"> </w:t>
      </w:r>
      <w:r>
        <w:t>técnicos</w:t>
      </w:r>
      <w:r>
        <w:rPr>
          <w:spacing w:val="-15"/>
        </w:rPr>
        <w:t xml:space="preserve"> </w:t>
      </w:r>
      <w:r>
        <w:t>y</w:t>
      </w:r>
      <w:r>
        <w:rPr>
          <w:spacing w:val="-14"/>
        </w:rPr>
        <w:t xml:space="preserve"> </w:t>
      </w:r>
      <w:r>
        <w:t>paquetes técnicos</w:t>
      </w:r>
      <w:proofErr w:type="gramEnd"/>
      <w:r>
        <w:t xml:space="preserve"> que hacen parte integral del proceso de selección y del contrato resultante, los cuales son de obligatorio acatamiento tanto para el contratista como para el seguimiento técnico del proyecto.</w:t>
      </w:r>
    </w:p>
    <w:p w14:paraId="66E56DE3" w14:textId="77777777" w:rsidR="005B6D74" w:rsidRDefault="005B6D74" w:rsidP="00C34D17">
      <w:pPr>
        <w:pStyle w:val="Textoindependiente"/>
        <w:spacing w:before="2"/>
        <w:ind w:left="0" w:right="81"/>
        <w:jc w:val="left"/>
      </w:pPr>
    </w:p>
    <w:p w14:paraId="0AB5932E" w14:textId="77777777" w:rsidR="005B6D74" w:rsidRDefault="007D7E9F" w:rsidP="00C34D17">
      <w:pPr>
        <w:ind w:left="619" w:right="81"/>
        <w:jc w:val="both"/>
        <w:rPr>
          <w:rFonts w:ascii="Arial" w:hAnsi="Arial"/>
          <w:i/>
        </w:rPr>
      </w:pPr>
      <w:r>
        <w:rPr>
          <w:rFonts w:ascii="Arial" w:hAnsi="Arial"/>
          <w:i/>
        </w:rPr>
        <w:t>"</w:t>
      </w:r>
      <w:r>
        <w:rPr>
          <w:rFonts w:ascii="Arial" w:hAnsi="Arial"/>
          <w:b/>
          <w:i/>
        </w:rPr>
        <w:t xml:space="preserve">Paquete técnico: </w:t>
      </w:r>
      <w:r>
        <w:rPr>
          <w:rFonts w:ascii="Arial" w:hAnsi="Arial"/>
          <w:i/>
        </w:rPr>
        <w:t>Conjunto de planos correspondientes a los estudios y diseños arquitectónicos y de ingenierías requeridos para la red de alcantarillado, elaborados en cumplimiento de la normativa y reglamentación nacional vigente en materia de diseño y construcción.</w:t>
      </w:r>
      <w:r>
        <w:rPr>
          <w:rFonts w:ascii="Arial" w:hAnsi="Arial"/>
          <w:i/>
          <w:spacing w:val="-13"/>
        </w:rPr>
        <w:t xml:space="preserve"> </w:t>
      </w:r>
      <w:r>
        <w:rPr>
          <w:rFonts w:ascii="Arial" w:hAnsi="Arial"/>
          <w:i/>
        </w:rPr>
        <w:t>Este</w:t>
      </w:r>
      <w:r>
        <w:rPr>
          <w:rFonts w:ascii="Arial" w:hAnsi="Arial"/>
          <w:i/>
          <w:spacing w:val="-11"/>
        </w:rPr>
        <w:t xml:space="preserve"> </w:t>
      </w:r>
      <w:r>
        <w:rPr>
          <w:rFonts w:ascii="Arial" w:hAnsi="Arial"/>
          <w:i/>
        </w:rPr>
        <w:t>paquete</w:t>
      </w:r>
      <w:r>
        <w:rPr>
          <w:rFonts w:ascii="Arial" w:hAnsi="Arial"/>
          <w:i/>
          <w:spacing w:val="-11"/>
        </w:rPr>
        <w:t xml:space="preserve"> </w:t>
      </w:r>
      <w:r>
        <w:rPr>
          <w:rFonts w:ascii="Arial" w:hAnsi="Arial"/>
          <w:i/>
        </w:rPr>
        <w:t>incluye</w:t>
      </w:r>
      <w:r>
        <w:rPr>
          <w:rFonts w:ascii="Arial" w:hAnsi="Arial"/>
          <w:i/>
          <w:spacing w:val="-11"/>
        </w:rPr>
        <w:t xml:space="preserve"> </w:t>
      </w:r>
      <w:r>
        <w:rPr>
          <w:rFonts w:ascii="Arial" w:hAnsi="Arial"/>
          <w:i/>
        </w:rPr>
        <w:t>plantas,</w:t>
      </w:r>
      <w:r>
        <w:rPr>
          <w:rFonts w:ascii="Arial" w:hAnsi="Arial"/>
          <w:i/>
          <w:spacing w:val="-11"/>
        </w:rPr>
        <w:t xml:space="preserve"> </w:t>
      </w:r>
      <w:r>
        <w:rPr>
          <w:rFonts w:ascii="Arial" w:hAnsi="Arial"/>
          <w:i/>
        </w:rPr>
        <w:t>cortes,</w:t>
      </w:r>
      <w:r>
        <w:rPr>
          <w:rFonts w:ascii="Arial" w:hAnsi="Arial"/>
          <w:i/>
          <w:spacing w:val="-11"/>
        </w:rPr>
        <w:t xml:space="preserve"> </w:t>
      </w:r>
      <w:r>
        <w:rPr>
          <w:rFonts w:ascii="Arial" w:hAnsi="Arial"/>
          <w:i/>
        </w:rPr>
        <w:t>fachadas,</w:t>
      </w:r>
      <w:r>
        <w:rPr>
          <w:rFonts w:ascii="Arial" w:hAnsi="Arial"/>
          <w:i/>
          <w:spacing w:val="-11"/>
        </w:rPr>
        <w:t xml:space="preserve"> </w:t>
      </w:r>
      <w:r>
        <w:rPr>
          <w:rFonts w:ascii="Arial" w:hAnsi="Arial"/>
          <w:i/>
        </w:rPr>
        <w:t>detalles</w:t>
      </w:r>
      <w:r>
        <w:rPr>
          <w:rFonts w:ascii="Arial" w:hAnsi="Arial"/>
          <w:i/>
          <w:spacing w:val="-11"/>
        </w:rPr>
        <w:t xml:space="preserve"> </w:t>
      </w:r>
      <w:r>
        <w:rPr>
          <w:rFonts w:ascii="Arial" w:hAnsi="Arial"/>
          <w:i/>
        </w:rPr>
        <w:t>constructivos,</w:t>
      </w:r>
      <w:r>
        <w:rPr>
          <w:rFonts w:ascii="Arial" w:hAnsi="Arial"/>
          <w:i/>
          <w:spacing w:val="-11"/>
        </w:rPr>
        <w:t xml:space="preserve"> </w:t>
      </w:r>
      <w:r>
        <w:rPr>
          <w:rFonts w:ascii="Arial" w:hAnsi="Arial"/>
          <w:i/>
        </w:rPr>
        <w:t>planos técnicos, especificaciones y demás documentos necesarios, debidamente coordinados, para ejecutar la construcción y garantizar la puesta en funcionamiento del sistema."</w:t>
      </w:r>
    </w:p>
    <w:p w14:paraId="72DC0CE5" w14:textId="77777777" w:rsidR="005B6D74" w:rsidRDefault="005B6D74" w:rsidP="00C34D17">
      <w:pPr>
        <w:pStyle w:val="Textoindependiente"/>
        <w:ind w:left="0" w:right="81"/>
        <w:jc w:val="left"/>
        <w:rPr>
          <w:rFonts w:ascii="Arial"/>
          <w:i/>
        </w:rPr>
      </w:pPr>
    </w:p>
    <w:p w14:paraId="7EE7AE70" w14:textId="77777777" w:rsidR="005B6D74" w:rsidRDefault="007D7E9F" w:rsidP="00C34D17">
      <w:pPr>
        <w:pStyle w:val="Ttulo2"/>
        <w:ind w:right="81"/>
        <w:jc w:val="both"/>
      </w:pPr>
      <w:r>
        <w:t>TIEMPO</w:t>
      </w:r>
      <w:r>
        <w:rPr>
          <w:spacing w:val="10"/>
        </w:rPr>
        <w:t xml:space="preserve"> </w:t>
      </w:r>
      <w:r>
        <w:t>DE</w:t>
      </w:r>
      <w:r>
        <w:rPr>
          <w:spacing w:val="16"/>
        </w:rPr>
        <w:t xml:space="preserve"> </w:t>
      </w:r>
      <w:r>
        <w:t>EJECUCION</w:t>
      </w:r>
      <w:r>
        <w:rPr>
          <w:spacing w:val="15"/>
        </w:rPr>
        <w:t xml:space="preserve"> </w:t>
      </w:r>
      <w:r>
        <w:t>Y</w:t>
      </w:r>
      <w:r>
        <w:rPr>
          <w:spacing w:val="15"/>
        </w:rPr>
        <w:t xml:space="preserve"> </w:t>
      </w:r>
      <w:r>
        <w:t>LUGAR</w:t>
      </w:r>
      <w:r>
        <w:rPr>
          <w:spacing w:val="15"/>
        </w:rPr>
        <w:t xml:space="preserve"> </w:t>
      </w:r>
      <w:r>
        <w:t>DE</w:t>
      </w:r>
      <w:r>
        <w:rPr>
          <w:spacing w:val="17"/>
        </w:rPr>
        <w:t xml:space="preserve"> </w:t>
      </w:r>
      <w:r>
        <w:rPr>
          <w:spacing w:val="-2"/>
        </w:rPr>
        <w:t>ENTREGA</w:t>
      </w:r>
    </w:p>
    <w:p w14:paraId="12DF332D" w14:textId="3FD517FA" w:rsidR="005B6D74" w:rsidRDefault="007D7E9F" w:rsidP="00C34D17">
      <w:pPr>
        <w:pStyle w:val="Textoindependiente"/>
        <w:spacing w:before="251"/>
        <w:ind w:right="81"/>
      </w:pPr>
      <w:r>
        <w:t>El término para la ejecución del objeto del presente proceso será de acuerdo con lo establecido en la siguiente tabla, y el tiempo será contado a partir de la suscripción del contrato</w:t>
      </w:r>
      <w:r>
        <w:rPr>
          <w:spacing w:val="40"/>
        </w:rPr>
        <w:t xml:space="preserve"> </w:t>
      </w:r>
      <w:r>
        <w:t>y</w:t>
      </w:r>
      <w:r>
        <w:rPr>
          <w:spacing w:val="40"/>
        </w:rPr>
        <w:t xml:space="preserve"> </w:t>
      </w:r>
      <w:r>
        <w:t>aprobación</w:t>
      </w:r>
      <w:r>
        <w:rPr>
          <w:spacing w:val="40"/>
        </w:rPr>
        <w:t xml:space="preserve"> </w:t>
      </w:r>
      <w:r>
        <w:t>de</w:t>
      </w:r>
      <w:r>
        <w:rPr>
          <w:spacing w:val="40"/>
        </w:rPr>
        <w:t xml:space="preserve"> </w:t>
      </w:r>
      <w:r>
        <w:t>la</w:t>
      </w:r>
      <w:r>
        <w:rPr>
          <w:spacing w:val="40"/>
        </w:rPr>
        <w:t xml:space="preserve"> </w:t>
      </w:r>
      <w:r>
        <w:t>garantía</w:t>
      </w:r>
      <w:r>
        <w:rPr>
          <w:spacing w:val="40"/>
        </w:rPr>
        <w:t xml:space="preserve"> </w:t>
      </w:r>
      <w:r>
        <w:t>única</w:t>
      </w:r>
      <w:r>
        <w:rPr>
          <w:spacing w:val="40"/>
        </w:rPr>
        <w:t xml:space="preserve"> </w:t>
      </w:r>
      <w:r>
        <w:t>y</w:t>
      </w:r>
      <w:r>
        <w:rPr>
          <w:spacing w:val="40"/>
        </w:rPr>
        <w:t xml:space="preserve"> </w:t>
      </w:r>
      <w:r>
        <w:t>expedición</w:t>
      </w:r>
      <w:r>
        <w:rPr>
          <w:spacing w:val="40"/>
        </w:rPr>
        <w:t xml:space="preserve"> </w:t>
      </w:r>
      <w:r>
        <w:t>del</w:t>
      </w:r>
      <w:r>
        <w:rPr>
          <w:spacing w:val="40"/>
        </w:rPr>
        <w:t xml:space="preserve"> </w:t>
      </w:r>
      <w:r>
        <w:t>Registro</w:t>
      </w:r>
      <w:r>
        <w:rPr>
          <w:spacing w:val="40"/>
        </w:rPr>
        <w:t xml:space="preserve"> </w:t>
      </w:r>
      <w:r>
        <w:t>presupuestal</w:t>
      </w:r>
      <w:r>
        <w:rPr>
          <w:spacing w:val="40"/>
        </w:rPr>
        <w:t xml:space="preserve"> </w:t>
      </w:r>
      <w:r>
        <w:t>del</w:t>
      </w:r>
      <w:r w:rsidR="008A2533">
        <w:t xml:space="preserve"> c</w:t>
      </w:r>
      <w:r>
        <w:t>ompromiso</w:t>
      </w:r>
      <w:r>
        <w:rPr>
          <w:spacing w:val="-7"/>
        </w:rPr>
        <w:t xml:space="preserve"> </w:t>
      </w:r>
      <w:r>
        <w:t>conforme</w:t>
      </w:r>
      <w:r>
        <w:rPr>
          <w:spacing w:val="-4"/>
        </w:rPr>
        <w:t xml:space="preserve"> </w:t>
      </w:r>
      <w:r>
        <w:t>a</w:t>
      </w:r>
      <w:r>
        <w:rPr>
          <w:spacing w:val="-4"/>
        </w:rPr>
        <w:t xml:space="preserve"> </w:t>
      </w:r>
      <w:r>
        <w:t>lo</w:t>
      </w:r>
      <w:r>
        <w:rPr>
          <w:spacing w:val="-4"/>
        </w:rPr>
        <w:t xml:space="preserve"> </w:t>
      </w:r>
      <w:r>
        <w:t>establecido</w:t>
      </w:r>
      <w:r>
        <w:rPr>
          <w:spacing w:val="-4"/>
        </w:rPr>
        <w:t xml:space="preserve"> </w:t>
      </w:r>
      <w:r>
        <w:t>en</w:t>
      </w:r>
      <w:r>
        <w:rPr>
          <w:spacing w:val="-4"/>
        </w:rPr>
        <w:t xml:space="preserve"> </w:t>
      </w:r>
      <w:r>
        <w:t>el</w:t>
      </w:r>
      <w:r>
        <w:rPr>
          <w:spacing w:val="-4"/>
        </w:rPr>
        <w:t xml:space="preserve"> </w:t>
      </w:r>
      <w:r>
        <w:t>artículo</w:t>
      </w:r>
      <w:r>
        <w:rPr>
          <w:spacing w:val="-4"/>
        </w:rPr>
        <w:t xml:space="preserve"> </w:t>
      </w:r>
      <w:r>
        <w:t>41</w:t>
      </w:r>
      <w:r>
        <w:rPr>
          <w:spacing w:val="-4"/>
        </w:rPr>
        <w:t xml:space="preserve"> </w:t>
      </w:r>
      <w:r>
        <w:t>de</w:t>
      </w:r>
      <w:r>
        <w:rPr>
          <w:spacing w:val="-4"/>
        </w:rPr>
        <w:t xml:space="preserve"> </w:t>
      </w:r>
      <w:r>
        <w:t>la</w:t>
      </w:r>
      <w:r>
        <w:rPr>
          <w:spacing w:val="-4"/>
        </w:rPr>
        <w:t xml:space="preserve"> </w:t>
      </w:r>
      <w:r>
        <w:t>Ley</w:t>
      </w:r>
      <w:r>
        <w:rPr>
          <w:spacing w:val="-4"/>
        </w:rPr>
        <w:t xml:space="preserve"> </w:t>
      </w:r>
      <w:r>
        <w:t>80</w:t>
      </w:r>
      <w:r>
        <w:rPr>
          <w:spacing w:val="-4"/>
        </w:rPr>
        <w:t xml:space="preserve"> </w:t>
      </w:r>
      <w:r>
        <w:t>de</w:t>
      </w:r>
      <w:r>
        <w:rPr>
          <w:spacing w:val="-4"/>
        </w:rPr>
        <w:t xml:space="preserve"> </w:t>
      </w:r>
      <w:r>
        <w:rPr>
          <w:spacing w:val="-2"/>
        </w:rPr>
        <w:t>1993.</w:t>
      </w:r>
    </w:p>
    <w:p w14:paraId="17BB026B" w14:textId="77777777" w:rsidR="005B6D74" w:rsidRDefault="005B6D74" w:rsidP="00C34D17">
      <w:pPr>
        <w:pStyle w:val="Textoindependiente"/>
        <w:spacing w:before="26"/>
        <w:ind w:left="0" w:right="81"/>
        <w:jc w:val="left"/>
        <w:rPr>
          <w:sz w:val="20"/>
        </w:rPr>
      </w:pPr>
    </w:p>
    <w:p w14:paraId="0583EF1D" w14:textId="77777777" w:rsidR="005B6D74" w:rsidRDefault="007D7E9F" w:rsidP="00C34D17">
      <w:pPr>
        <w:pStyle w:val="Textoindependiente"/>
        <w:spacing w:before="250"/>
        <w:ind w:right="81"/>
      </w:pPr>
      <w:r>
        <w:t>El</w:t>
      </w:r>
      <w:r>
        <w:rPr>
          <w:spacing w:val="-5"/>
        </w:rPr>
        <w:t xml:space="preserve"> </w:t>
      </w:r>
      <w:r>
        <w:t>plazo</w:t>
      </w:r>
      <w:r>
        <w:rPr>
          <w:spacing w:val="-6"/>
        </w:rPr>
        <w:t xml:space="preserve"> </w:t>
      </w:r>
      <w:r>
        <w:t>de</w:t>
      </w:r>
      <w:r>
        <w:rPr>
          <w:spacing w:val="-6"/>
        </w:rPr>
        <w:t xml:space="preserve"> </w:t>
      </w:r>
      <w:r>
        <w:t>ejecución</w:t>
      </w:r>
      <w:r>
        <w:rPr>
          <w:spacing w:val="-6"/>
        </w:rPr>
        <w:t xml:space="preserve"> </w:t>
      </w:r>
      <w:r>
        <w:t>será</w:t>
      </w:r>
      <w:r>
        <w:rPr>
          <w:spacing w:val="-6"/>
        </w:rPr>
        <w:t xml:space="preserve"> </w:t>
      </w:r>
      <w:r>
        <w:t>conforme</w:t>
      </w:r>
      <w:r>
        <w:rPr>
          <w:spacing w:val="-6"/>
        </w:rPr>
        <w:t xml:space="preserve"> </w:t>
      </w:r>
      <w:r>
        <w:t>a</w:t>
      </w:r>
      <w:r>
        <w:rPr>
          <w:spacing w:val="-6"/>
        </w:rPr>
        <w:t xml:space="preserve"> </w:t>
      </w:r>
      <w:r>
        <w:t>los</w:t>
      </w:r>
      <w:r>
        <w:rPr>
          <w:spacing w:val="-5"/>
        </w:rPr>
        <w:t xml:space="preserve"> </w:t>
      </w:r>
      <w:r>
        <w:t>tiempos</w:t>
      </w:r>
      <w:r>
        <w:rPr>
          <w:spacing w:val="-5"/>
        </w:rPr>
        <w:t xml:space="preserve"> </w:t>
      </w:r>
      <w:r>
        <w:t>estimados</w:t>
      </w:r>
      <w:r>
        <w:rPr>
          <w:spacing w:val="-5"/>
        </w:rPr>
        <w:t xml:space="preserve"> </w:t>
      </w:r>
      <w:r>
        <w:t>para</w:t>
      </w:r>
      <w:r>
        <w:rPr>
          <w:spacing w:val="-6"/>
        </w:rPr>
        <w:t xml:space="preserve"> </w:t>
      </w:r>
      <w:r>
        <w:t>cada</w:t>
      </w:r>
      <w:r>
        <w:rPr>
          <w:spacing w:val="-6"/>
        </w:rPr>
        <w:t xml:space="preserve"> </w:t>
      </w:r>
      <w:r>
        <w:t>uno</w:t>
      </w:r>
      <w:r>
        <w:rPr>
          <w:spacing w:val="-6"/>
        </w:rPr>
        <w:t xml:space="preserve"> </w:t>
      </w:r>
      <w:r>
        <w:t>de</w:t>
      </w:r>
      <w:r>
        <w:rPr>
          <w:spacing w:val="-6"/>
        </w:rPr>
        <w:t xml:space="preserve"> </w:t>
      </w:r>
      <w:r>
        <w:t>los</w:t>
      </w:r>
      <w:r>
        <w:rPr>
          <w:spacing w:val="-5"/>
        </w:rPr>
        <w:t xml:space="preserve"> </w:t>
      </w:r>
      <w:r>
        <w:t>frentes, y</w:t>
      </w:r>
      <w:r>
        <w:rPr>
          <w:spacing w:val="-5"/>
        </w:rPr>
        <w:t xml:space="preserve"> </w:t>
      </w:r>
      <w:r>
        <w:t>el</w:t>
      </w:r>
      <w:r>
        <w:rPr>
          <w:spacing w:val="-5"/>
        </w:rPr>
        <w:t xml:space="preserve"> </w:t>
      </w:r>
      <w:r>
        <w:t>término</w:t>
      </w:r>
      <w:r>
        <w:rPr>
          <w:spacing w:val="-5"/>
        </w:rPr>
        <w:t xml:space="preserve"> </w:t>
      </w:r>
      <w:r>
        <w:t>será</w:t>
      </w:r>
      <w:r>
        <w:rPr>
          <w:spacing w:val="-5"/>
        </w:rPr>
        <w:t xml:space="preserve"> </w:t>
      </w:r>
      <w:r>
        <w:t>contado</w:t>
      </w:r>
      <w:r>
        <w:rPr>
          <w:spacing w:val="-5"/>
        </w:rPr>
        <w:t xml:space="preserve"> </w:t>
      </w:r>
      <w:r>
        <w:t>a</w:t>
      </w:r>
      <w:r>
        <w:rPr>
          <w:spacing w:val="-5"/>
        </w:rPr>
        <w:t xml:space="preserve"> </w:t>
      </w:r>
      <w:r>
        <w:t>partir</w:t>
      </w:r>
      <w:r>
        <w:rPr>
          <w:spacing w:val="-5"/>
        </w:rPr>
        <w:t xml:space="preserve"> </w:t>
      </w:r>
      <w:r>
        <w:t>de</w:t>
      </w:r>
      <w:r>
        <w:rPr>
          <w:spacing w:val="-5"/>
        </w:rPr>
        <w:t xml:space="preserve"> </w:t>
      </w:r>
      <w:r>
        <w:t>la</w:t>
      </w:r>
      <w:r>
        <w:rPr>
          <w:spacing w:val="-5"/>
        </w:rPr>
        <w:t xml:space="preserve"> </w:t>
      </w:r>
      <w:r>
        <w:t>suscripción</w:t>
      </w:r>
      <w:r>
        <w:rPr>
          <w:spacing w:val="-5"/>
        </w:rPr>
        <w:t xml:space="preserve"> </w:t>
      </w:r>
      <w:r>
        <w:t>del</w:t>
      </w:r>
      <w:r>
        <w:rPr>
          <w:spacing w:val="-5"/>
        </w:rPr>
        <w:t xml:space="preserve"> </w:t>
      </w:r>
      <w:r>
        <w:t>acta</w:t>
      </w:r>
      <w:r>
        <w:rPr>
          <w:spacing w:val="-5"/>
        </w:rPr>
        <w:t xml:space="preserve"> </w:t>
      </w:r>
      <w:r>
        <w:t>de</w:t>
      </w:r>
      <w:r>
        <w:rPr>
          <w:spacing w:val="-5"/>
        </w:rPr>
        <w:t xml:space="preserve"> </w:t>
      </w:r>
      <w:r>
        <w:t>inicio</w:t>
      </w:r>
      <w:r>
        <w:rPr>
          <w:spacing w:val="-5"/>
        </w:rPr>
        <w:t xml:space="preserve"> </w:t>
      </w:r>
      <w:r>
        <w:t>entre</w:t>
      </w:r>
      <w:r>
        <w:rPr>
          <w:spacing w:val="-5"/>
        </w:rPr>
        <w:t xml:space="preserve"> </w:t>
      </w:r>
      <w:r>
        <w:t>el</w:t>
      </w:r>
      <w:r>
        <w:rPr>
          <w:spacing w:val="-5"/>
        </w:rPr>
        <w:t xml:space="preserve"> </w:t>
      </w:r>
      <w:r>
        <w:t>contratista</w:t>
      </w:r>
      <w:r>
        <w:rPr>
          <w:spacing w:val="-5"/>
        </w:rPr>
        <w:t xml:space="preserve"> </w:t>
      </w:r>
      <w:r>
        <w:t>y</w:t>
      </w:r>
      <w:r>
        <w:rPr>
          <w:spacing w:val="-5"/>
        </w:rPr>
        <w:t xml:space="preserve"> </w:t>
      </w:r>
      <w:r>
        <w:t>el supervisor o interventoría. El contrato se entiende perfeccionado con la aprobación de las partes en la plataforma SECOP II y para su ejecución se adelantarán las actividades necesarias para su perfeccionamiento conforme lo establece la entidad.</w:t>
      </w:r>
    </w:p>
    <w:p w14:paraId="3178E6F4" w14:textId="77777777" w:rsidR="005B6D74" w:rsidRDefault="005B6D74" w:rsidP="00C34D17">
      <w:pPr>
        <w:pStyle w:val="Textoindependiente"/>
        <w:spacing w:before="6"/>
        <w:ind w:left="0" w:right="81"/>
        <w:jc w:val="left"/>
      </w:pPr>
    </w:p>
    <w:p w14:paraId="0640FA0F" w14:textId="77777777" w:rsidR="005B6D74" w:rsidRDefault="007D7E9F" w:rsidP="00C34D17">
      <w:pPr>
        <w:pStyle w:val="Textoindependiente"/>
        <w:spacing w:line="237" w:lineRule="auto"/>
        <w:ind w:right="81"/>
      </w:pPr>
      <w:r>
        <w:t>La</w:t>
      </w:r>
      <w:r>
        <w:rPr>
          <w:spacing w:val="-7"/>
        </w:rPr>
        <w:t xml:space="preserve"> </w:t>
      </w:r>
      <w:r>
        <w:t>vigencia</w:t>
      </w:r>
      <w:r>
        <w:rPr>
          <w:spacing w:val="-7"/>
        </w:rPr>
        <w:t xml:space="preserve"> </w:t>
      </w:r>
      <w:r>
        <w:t>del</w:t>
      </w:r>
      <w:r>
        <w:rPr>
          <w:spacing w:val="-7"/>
        </w:rPr>
        <w:t xml:space="preserve"> </w:t>
      </w:r>
      <w:r>
        <w:t>contrato</w:t>
      </w:r>
      <w:r>
        <w:rPr>
          <w:spacing w:val="-7"/>
        </w:rPr>
        <w:t xml:space="preserve"> </w:t>
      </w:r>
      <w:r>
        <w:t>será</w:t>
      </w:r>
      <w:r>
        <w:rPr>
          <w:spacing w:val="-7"/>
        </w:rPr>
        <w:t xml:space="preserve"> </w:t>
      </w:r>
      <w:r>
        <w:t>igual</w:t>
      </w:r>
      <w:r>
        <w:rPr>
          <w:spacing w:val="-7"/>
        </w:rPr>
        <w:t xml:space="preserve"> </w:t>
      </w:r>
      <w:r>
        <w:t>al</w:t>
      </w:r>
      <w:r>
        <w:rPr>
          <w:spacing w:val="-7"/>
        </w:rPr>
        <w:t xml:space="preserve"> </w:t>
      </w:r>
      <w:r>
        <w:t>término</w:t>
      </w:r>
      <w:r>
        <w:rPr>
          <w:spacing w:val="-7"/>
        </w:rPr>
        <w:t xml:space="preserve"> </w:t>
      </w:r>
      <w:r>
        <w:t>de</w:t>
      </w:r>
      <w:r>
        <w:rPr>
          <w:spacing w:val="-7"/>
        </w:rPr>
        <w:t xml:space="preserve"> </w:t>
      </w:r>
      <w:r>
        <w:t>ejecución</w:t>
      </w:r>
      <w:r>
        <w:rPr>
          <w:spacing w:val="-7"/>
        </w:rPr>
        <w:t xml:space="preserve"> </w:t>
      </w:r>
      <w:r>
        <w:t>y</w:t>
      </w:r>
      <w:r>
        <w:rPr>
          <w:spacing w:val="-7"/>
        </w:rPr>
        <w:t xml:space="preserve"> </w:t>
      </w:r>
      <w:r>
        <w:t>seis</w:t>
      </w:r>
      <w:r>
        <w:rPr>
          <w:spacing w:val="-7"/>
        </w:rPr>
        <w:t xml:space="preserve"> </w:t>
      </w:r>
      <w:r>
        <w:t>(6)</w:t>
      </w:r>
      <w:r>
        <w:rPr>
          <w:spacing w:val="-7"/>
        </w:rPr>
        <w:t xml:space="preserve"> </w:t>
      </w:r>
      <w:r>
        <w:t>meses</w:t>
      </w:r>
      <w:r>
        <w:rPr>
          <w:spacing w:val="-7"/>
        </w:rPr>
        <w:t xml:space="preserve"> </w:t>
      </w:r>
      <w:r>
        <w:t>más,</w:t>
      </w:r>
      <w:r>
        <w:rPr>
          <w:spacing w:val="-7"/>
        </w:rPr>
        <w:t xml:space="preserve"> </w:t>
      </w:r>
      <w:r>
        <w:t>los</w:t>
      </w:r>
      <w:r>
        <w:rPr>
          <w:spacing w:val="-7"/>
        </w:rPr>
        <w:t xml:space="preserve"> </w:t>
      </w:r>
      <w:r>
        <w:t>cuales se destinarán a la aplicación de sanciones al contratista y/o a la liquidación del contrato.</w:t>
      </w:r>
    </w:p>
    <w:p w14:paraId="05C5B5A5" w14:textId="77777777" w:rsidR="005B6D74" w:rsidRDefault="005B6D74" w:rsidP="00C34D17">
      <w:pPr>
        <w:pStyle w:val="Textoindependiente"/>
        <w:spacing w:before="2"/>
        <w:ind w:left="0" w:right="81"/>
        <w:jc w:val="left"/>
      </w:pPr>
    </w:p>
    <w:p w14:paraId="0CD62428" w14:textId="2D8637C0" w:rsidR="005B6D74" w:rsidRDefault="007D7E9F" w:rsidP="00C34D17">
      <w:pPr>
        <w:pStyle w:val="Textoindependiente"/>
        <w:ind w:right="81"/>
      </w:pPr>
      <w:r>
        <w:rPr>
          <w:rFonts w:ascii="Arial" w:hAnsi="Arial"/>
          <w:b/>
        </w:rPr>
        <w:t xml:space="preserve">Nota: </w:t>
      </w:r>
      <w:r>
        <w:t xml:space="preserve">La interventoría adjudicataria del proceso deberá estar presente durante toda la ejecución del o los contratos de obra contratados por la entidad y hasta el 100% de ejecución del contrato más </w:t>
      </w:r>
      <w:proofErr w:type="gramStart"/>
      <w:r w:rsidR="00C34D17">
        <w:t xml:space="preserve">cinco </w:t>
      </w:r>
      <w:r>
        <w:t xml:space="preserve"> (</w:t>
      </w:r>
      <w:proofErr w:type="gramEnd"/>
      <w:r w:rsidR="00C34D17">
        <w:t>05</w:t>
      </w:r>
      <w:r>
        <w:t>) DÍAS después de firmar el acta de entrega.</w:t>
      </w:r>
    </w:p>
    <w:p w14:paraId="0E35C244" w14:textId="77777777" w:rsidR="005B6D74" w:rsidRDefault="005B6D74">
      <w:pPr>
        <w:pStyle w:val="Textoindependiente"/>
        <w:spacing w:before="1"/>
        <w:ind w:left="0"/>
        <w:jc w:val="left"/>
      </w:pPr>
    </w:p>
    <w:p w14:paraId="3F6A52DD" w14:textId="77777777" w:rsidR="005B6D74" w:rsidRDefault="007D7E9F">
      <w:pPr>
        <w:pStyle w:val="Ttulo2"/>
        <w:jc w:val="both"/>
      </w:pPr>
      <w:r>
        <w:rPr>
          <w:w w:val="105"/>
        </w:rPr>
        <w:t>LUGAR</w:t>
      </w:r>
      <w:r>
        <w:rPr>
          <w:spacing w:val="-16"/>
          <w:w w:val="105"/>
        </w:rPr>
        <w:t xml:space="preserve"> </w:t>
      </w:r>
      <w:r>
        <w:rPr>
          <w:w w:val="105"/>
        </w:rPr>
        <w:t>DE</w:t>
      </w:r>
      <w:r>
        <w:rPr>
          <w:spacing w:val="-12"/>
          <w:w w:val="105"/>
        </w:rPr>
        <w:t xml:space="preserve"> </w:t>
      </w:r>
      <w:r>
        <w:rPr>
          <w:spacing w:val="-2"/>
          <w:w w:val="105"/>
        </w:rPr>
        <w:t>EJECUCION</w:t>
      </w:r>
    </w:p>
    <w:p w14:paraId="6CF9CFE9" w14:textId="77777777" w:rsidR="005B6D74" w:rsidRDefault="007D7E9F">
      <w:pPr>
        <w:pStyle w:val="Textoindependiente"/>
        <w:spacing w:before="251"/>
        <w:jc w:val="left"/>
      </w:pPr>
      <w:r>
        <w:t>El</w:t>
      </w:r>
      <w:r>
        <w:rPr>
          <w:spacing w:val="-7"/>
        </w:rPr>
        <w:t xml:space="preserve"> </w:t>
      </w:r>
      <w:r>
        <w:t>lugar</w:t>
      </w:r>
      <w:r>
        <w:rPr>
          <w:spacing w:val="-4"/>
        </w:rPr>
        <w:t xml:space="preserve"> </w:t>
      </w:r>
      <w:r>
        <w:t>de</w:t>
      </w:r>
      <w:r>
        <w:rPr>
          <w:spacing w:val="-5"/>
        </w:rPr>
        <w:t xml:space="preserve"> </w:t>
      </w:r>
      <w:r>
        <w:t>ejecución</w:t>
      </w:r>
      <w:r>
        <w:rPr>
          <w:spacing w:val="-4"/>
        </w:rPr>
        <w:t xml:space="preserve"> </w:t>
      </w:r>
      <w:r>
        <w:t>del</w:t>
      </w:r>
      <w:r>
        <w:rPr>
          <w:spacing w:val="-4"/>
        </w:rPr>
        <w:t xml:space="preserve"> </w:t>
      </w:r>
      <w:r>
        <w:t>proyecto</w:t>
      </w:r>
      <w:r>
        <w:rPr>
          <w:spacing w:val="-5"/>
        </w:rPr>
        <w:t xml:space="preserve"> </w:t>
      </w:r>
      <w:r>
        <w:t>será</w:t>
      </w:r>
      <w:r>
        <w:rPr>
          <w:spacing w:val="-4"/>
        </w:rPr>
        <w:t xml:space="preserve"> </w:t>
      </w:r>
      <w:r>
        <w:t>el</w:t>
      </w:r>
      <w:r>
        <w:rPr>
          <w:spacing w:val="-4"/>
        </w:rPr>
        <w:t xml:space="preserve"> </w:t>
      </w:r>
      <w:r>
        <w:rPr>
          <w:spacing w:val="-2"/>
        </w:rPr>
        <w:t>siguiente:</w:t>
      </w:r>
    </w:p>
    <w:p w14:paraId="46A9FF80" w14:textId="77777777" w:rsidR="005B6D74" w:rsidRDefault="005B6D74">
      <w:pPr>
        <w:pStyle w:val="Textoindependiente"/>
        <w:spacing w:before="26"/>
        <w:ind w:left="0"/>
        <w:jc w:val="left"/>
        <w:rPr>
          <w:sz w:val="20"/>
        </w:rPr>
      </w:pPr>
    </w:p>
    <w:tbl>
      <w:tblPr>
        <w:tblW w:w="8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
        <w:gridCol w:w="66"/>
        <w:gridCol w:w="66"/>
        <w:gridCol w:w="66"/>
        <w:gridCol w:w="66"/>
        <w:gridCol w:w="6518"/>
        <w:gridCol w:w="741"/>
        <w:gridCol w:w="396"/>
        <w:gridCol w:w="396"/>
      </w:tblGrid>
      <w:tr w:rsidR="00C34D17" w:rsidRPr="00AB3E8D" w14:paraId="5230C493" w14:textId="77777777" w:rsidTr="00C34D17">
        <w:trPr>
          <w:jc w:val="center"/>
        </w:trPr>
        <w:tc>
          <w:tcPr>
            <w:tcW w:w="6848" w:type="dxa"/>
            <w:gridSpan w:val="6"/>
            <w:tcMar>
              <w:top w:w="0" w:type="dxa"/>
              <w:left w:w="30" w:type="dxa"/>
              <w:bottom w:w="0" w:type="dxa"/>
              <w:right w:w="30" w:type="dxa"/>
            </w:tcMar>
            <w:vAlign w:val="center"/>
            <w:hideMark/>
          </w:tcPr>
          <w:p w14:paraId="3A46B7A3" w14:textId="77777777" w:rsidR="00C34D17" w:rsidRPr="00AB3E8D" w:rsidRDefault="00C34D17" w:rsidP="00995F98">
            <w:pPr>
              <w:widowControl/>
              <w:autoSpaceDE/>
              <w:autoSpaceDN/>
              <w:rPr>
                <w:rFonts w:asciiTheme="minorBidi" w:eastAsia="Times New Roman" w:hAnsiTheme="minorBidi" w:cstheme="minorBidi"/>
                <w:sz w:val="18"/>
                <w:szCs w:val="18"/>
                <w:lang w:val="es-CO" w:eastAsia="es-MX"/>
              </w:rPr>
            </w:pPr>
            <w:r w:rsidRPr="00AB3E8D">
              <w:rPr>
                <w:rFonts w:asciiTheme="minorBidi" w:eastAsia="Times New Roman" w:hAnsiTheme="minorBidi" w:cstheme="minorBidi"/>
                <w:sz w:val="18"/>
                <w:szCs w:val="18"/>
                <w:lang w:val="es-CO" w:eastAsia="es-MX"/>
              </w:rPr>
              <w:t>Batallón de Infantería de Selva n°24 gr. Luis Carlos Camacho Leyva</w:t>
            </w:r>
          </w:p>
        </w:tc>
        <w:tc>
          <w:tcPr>
            <w:tcW w:w="0" w:type="auto"/>
            <w:tcMar>
              <w:top w:w="0" w:type="dxa"/>
              <w:left w:w="30" w:type="dxa"/>
              <w:bottom w:w="0" w:type="dxa"/>
              <w:right w:w="30" w:type="dxa"/>
            </w:tcMar>
            <w:vAlign w:val="center"/>
            <w:hideMark/>
          </w:tcPr>
          <w:p w14:paraId="45FFB11F" w14:textId="77777777" w:rsidR="00C34D17" w:rsidRPr="00AB3E8D" w:rsidRDefault="00C34D17" w:rsidP="00995F98">
            <w:pPr>
              <w:widowControl/>
              <w:autoSpaceDE/>
              <w:autoSpaceDN/>
              <w:jc w:val="center"/>
              <w:rPr>
                <w:rFonts w:asciiTheme="minorBidi" w:eastAsia="Times New Roman" w:hAnsiTheme="minorBidi" w:cstheme="minorBidi"/>
                <w:sz w:val="18"/>
                <w:szCs w:val="18"/>
                <w:lang w:val="es-CO" w:eastAsia="es-MX"/>
              </w:rPr>
            </w:pPr>
            <w:r w:rsidRPr="00AB3E8D">
              <w:rPr>
                <w:rFonts w:asciiTheme="minorBidi" w:eastAsia="Times New Roman" w:hAnsiTheme="minorBidi" w:cstheme="minorBidi"/>
                <w:sz w:val="18"/>
                <w:szCs w:val="18"/>
                <w:lang w:val="es-CO" w:eastAsia="es-MX"/>
              </w:rPr>
              <w:t>Calamar</w:t>
            </w:r>
          </w:p>
        </w:tc>
        <w:tc>
          <w:tcPr>
            <w:tcW w:w="0" w:type="auto"/>
            <w:gridSpan w:val="2"/>
            <w:tcMar>
              <w:top w:w="0" w:type="dxa"/>
              <w:left w:w="30" w:type="dxa"/>
              <w:bottom w:w="0" w:type="dxa"/>
              <w:right w:w="30" w:type="dxa"/>
            </w:tcMar>
            <w:vAlign w:val="center"/>
            <w:hideMark/>
          </w:tcPr>
          <w:p w14:paraId="7D3AC1FB" w14:textId="77777777" w:rsidR="00C34D17" w:rsidRPr="00AB3E8D" w:rsidRDefault="00C34D17" w:rsidP="00995F98">
            <w:pPr>
              <w:widowControl/>
              <w:autoSpaceDE/>
              <w:autoSpaceDN/>
              <w:jc w:val="center"/>
              <w:rPr>
                <w:rFonts w:asciiTheme="minorBidi" w:eastAsia="Times New Roman" w:hAnsiTheme="minorBidi" w:cstheme="minorBidi"/>
                <w:sz w:val="18"/>
                <w:szCs w:val="18"/>
                <w:lang w:val="es-CO" w:eastAsia="es-MX"/>
              </w:rPr>
            </w:pPr>
            <w:r w:rsidRPr="00AB3E8D">
              <w:rPr>
                <w:rFonts w:asciiTheme="minorBidi" w:eastAsia="Times New Roman" w:hAnsiTheme="minorBidi" w:cstheme="minorBidi"/>
                <w:sz w:val="18"/>
                <w:szCs w:val="18"/>
                <w:lang w:val="es-CO" w:eastAsia="es-MX"/>
              </w:rPr>
              <w:t>Guaviare</w:t>
            </w:r>
          </w:p>
        </w:tc>
      </w:tr>
      <w:tr w:rsidR="00C34D17" w:rsidRPr="00AB3E8D" w14:paraId="23B908FC" w14:textId="77777777" w:rsidTr="00C34D17">
        <w:trPr>
          <w:jc w:val="center"/>
        </w:trPr>
        <w:tc>
          <w:tcPr>
            <w:tcW w:w="6848" w:type="dxa"/>
            <w:gridSpan w:val="6"/>
            <w:tcMar>
              <w:top w:w="0" w:type="dxa"/>
              <w:left w:w="30" w:type="dxa"/>
              <w:bottom w:w="0" w:type="dxa"/>
              <w:right w:w="30" w:type="dxa"/>
            </w:tcMar>
            <w:vAlign w:val="center"/>
            <w:hideMark/>
          </w:tcPr>
          <w:p w14:paraId="33F22820" w14:textId="77777777" w:rsidR="00C34D17" w:rsidRPr="00AB3E8D" w:rsidRDefault="00C34D17" w:rsidP="00995F98">
            <w:pPr>
              <w:widowControl/>
              <w:autoSpaceDE/>
              <w:autoSpaceDN/>
              <w:rPr>
                <w:rFonts w:asciiTheme="minorBidi" w:eastAsia="Times New Roman" w:hAnsiTheme="minorBidi" w:cstheme="minorBidi"/>
                <w:sz w:val="18"/>
                <w:szCs w:val="18"/>
                <w:lang w:val="es-CO" w:eastAsia="es-MX"/>
              </w:rPr>
            </w:pPr>
            <w:r w:rsidRPr="00AB3E8D">
              <w:rPr>
                <w:rFonts w:asciiTheme="minorBidi" w:eastAsia="Times New Roman" w:hAnsiTheme="minorBidi" w:cstheme="minorBidi"/>
                <w:sz w:val="18"/>
                <w:szCs w:val="18"/>
                <w:lang w:val="es-CO" w:eastAsia="es-MX"/>
              </w:rPr>
              <w:t>Batallón de Instrucción Entrenamiento y Reentrenamiento N°6 Manuel de Bernardo Álvarez del Casal</w:t>
            </w:r>
          </w:p>
        </w:tc>
        <w:tc>
          <w:tcPr>
            <w:tcW w:w="0" w:type="auto"/>
            <w:tcMar>
              <w:top w:w="0" w:type="dxa"/>
              <w:left w:w="30" w:type="dxa"/>
              <w:bottom w:w="0" w:type="dxa"/>
              <w:right w:w="30" w:type="dxa"/>
            </w:tcMar>
            <w:vAlign w:val="center"/>
            <w:hideMark/>
          </w:tcPr>
          <w:p w14:paraId="6BFA1C9A" w14:textId="77777777" w:rsidR="00C34D17" w:rsidRPr="00AB3E8D" w:rsidRDefault="00C34D17" w:rsidP="00995F98">
            <w:pPr>
              <w:widowControl/>
              <w:autoSpaceDE/>
              <w:autoSpaceDN/>
              <w:jc w:val="center"/>
              <w:rPr>
                <w:rFonts w:asciiTheme="minorBidi" w:eastAsia="Times New Roman" w:hAnsiTheme="minorBidi" w:cstheme="minorBidi"/>
                <w:sz w:val="18"/>
                <w:szCs w:val="18"/>
                <w:lang w:val="es-CO" w:eastAsia="es-MX"/>
              </w:rPr>
            </w:pPr>
            <w:r w:rsidRPr="00AB3E8D">
              <w:rPr>
                <w:rFonts w:asciiTheme="minorBidi" w:eastAsia="Times New Roman" w:hAnsiTheme="minorBidi" w:cstheme="minorBidi"/>
                <w:sz w:val="18"/>
                <w:szCs w:val="18"/>
                <w:lang w:val="es-CO" w:eastAsia="es-MX"/>
              </w:rPr>
              <w:t>Piedras</w:t>
            </w:r>
          </w:p>
        </w:tc>
        <w:tc>
          <w:tcPr>
            <w:tcW w:w="0" w:type="auto"/>
            <w:gridSpan w:val="2"/>
            <w:tcMar>
              <w:top w:w="0" w:type="dxa"/>
              <w:left w:w="30" w:type="dxa"/>
              <w:bottom w:w="0" w:type="dxa"/>
              <w:right w:w="30" w:type="dxa"/>
            </w:tcMar>
            <w:vAlign w:val="center"/>
            <w:hideMark/>
          </w:tcPr>
          <w:p w14:paraId="75283CFF" w14:textId="77777777" w:rsidR="00C34D17" w:rsidRPr="00AB3E8D" w:rsidRDefault="00C34D17" w:rsidP="00995F98">
            <w:pPr>
              <w:widowControl/>
              <w:autoSpaceDE/>
              <w:autoSpaceDN/>
              <w:jc w:val="center"/>
              <w:rPr>
                <w:rFonts w:asciiTheme="minorBidi" w:eastAsia="Times New Roman" w:hAnsiTheme="minorBidi" w:cstheme="minorBidi"/>
                <w:sz w:val="18"/>
                <w:szCs w:val="18"/>
                <w:lang w:val="es-CO" w:eastAsia="es-MX"/>
              </w:rPr>
            </w:pPr>
            <w:r w:rsidRPr="00AB3E8D">
              <w:rPr>
                <w:rFonts w:asciiTheme="minorBidi" w:eastAsia="Times New Roman" w:hAnsiTheme="minorBidi" w:cstheme="minorBidi"/>
                <w:sz w:val="18"/>
                <w:szCs w:val="18"/>
                <w:lang w:val="es-CO" w:eastAsia="es-MX"/>
              </w:rPr>
              <w:t>Tolima</w:t>
            </w:r>
          </w:p>
        </w:tc>
      </w:tr>
      <w:tr w:rsidR="00C34D17" w:rsidRPr="00AB3E8D" w14:paraId="4BB56DAF" w14:textId="77777777" w:rsidTr="00C34D17">
        <w:trPr>
          <w:jc w:val="center"/>
        </w:trPr>
        <w:tc>
          <w:tcPr>
            <w:tcW w:w="6848" w:type="dxa"/>
            <w:gridSpan w:val="6"/>
            <w:tcMar>
              <w:top w:w="0" w:type="dxa"/>
              <w:left w:w="30" w:type="dxa"/>
              <w:bottom w:w="0" w:type="dxa"/>
              <w:right w:w="30" w:type="dxa"/>
            </w:tcMar>
            <w:vAlign w:val="center"/>
            <w:hideMark/>
          </w:tcPr>
          <w:p w14:paraId="0C9A7940" w14:textId="77777777" w:rsidR="00C34D17" w:rsidRPr="00AB3E8D" w:rsidRDefault="00C34D17" w:rsidP="00995F98">
            <w:pPr>
              <w:widowControl/>
              <w:autoSpaceDE/>
              <w:autoSpaceDN/>
              <w:rPr>
                <w:rFonts w:asciiTheme="minorBidi" w:eastAsia="Times New Roman" w:hAnsiTheme="minorBidi" w:cstheme="minorBidi"/>
                <w:sz w:val="18"/>
                <w:szCs w:val="18"/>
                <w:lang w:val="es-CO" w:eastAsia="es-MX"/>
              </w:rPr>
            </w:pPr>
            <w:r w:rsidRPr="00AB3E8D">
              <w:rPr>
                <w:rFonts w:asciiTheme="minorBidi" w:eastAsia="Times New Roman" w:hAnsiTheme="minorBidi" w:cstheme="minorBidi"/>
                <w:sz w:val="18"/>
                <w:szCs w:val="18"/>
                <w:lang w:val="es-CO" w:eastAsia="es-MX"/>
              </w:rPr>
              <w:t>Batallón de Alta Montaña N°5 gr. Urbano Castellanos Castillo</w:t>
            </w:r>
          </w:p>
        </w:tc>
        <w:tc>
          <w:tcPr>
            <w:tcW w:w="0" w:type="auto"/>
            <w:tcMar>
              <w:top w:w="0" w:type="dxa"/>
              <w:left w:w="30" w:type="dxa"/>
              <w:bottom w:w="0" w:type="dxa"/>
              <w:right w:w="30" w:type="dxa"/>
            </w:tcMar>
            <w:vAlign w:val="center"/>
            <w:hideMark/>
          </w:tcPr>
          <w:p w14:paraId="1D2A4D97" w14:textId="77777777" w:rsidR="00C34D17" w:rsidRPr="00AB3E8D" w:rsidRDefault="00C34D17" w:rsidP="00995F98">
            <w:pPr>
              <w:widowControl/>
              <w:autoSpaceDE/>
              <w:autoSpaceDN/>
              <w:jc w:val="center"/>
              <w:rPr>
                <w:rFonts w:asciiTheme="minorBidi" w:eastAsia="Times New Roman" w:hAnsiTheme="minorBidi" w:cstheme="minorBidi"/>
                <w:sz w:val="18"/>
                <w:szCs w:val="18"/>
                <w:lang w:val="es-CO" w:eastAsia="es-MX"/>
              </w:rPr>
            </w:pPr>
            <w:r w:rsidRPr="00AB3E8D">
              <w:rPr>
                <w:rFonts w:asciiTheme="minorBidi" w:eastAsia="Times New Roman" w:hAnsiTheme="minorBidi" w:cstheme="minorBidi"/>
                <w:sz w:val="18"/>
                <w:szCs w:val="18"/>
                <w:lang w:val="es-CO" w:eastAsia="es-MX"/>
              </w:rPr>
              <w:t>Génova</w:t>
            </w:r>
          </w:p>
        </w:tc>
        <w:tc>
          <w:tcPr>
            <w:tcW w:w="0" w:type="auto"/>
            <w:gridSpan w:val="2"/>
            <w:tcMar>
              <w:top w:w="0" w:type="dxa"/>
              <w:left w:w="30" w:type="dxa"/>
              <w:bottom w:w="0" w:type="dxa"/>
              <w:right w:w="30" w:type="dxa"/>
            </w:tcMar>
            <w:vAlign w:val="center"/>
            <w:hideMark/>
          </w:tcPr>
          <w:p w14:paraId="7AEF5C50" w14:textId="77777777" w:rsidR="00C34D17" w:rsidRPr="00AB3E8D" w:rsidRDefault="00C34D17" w:rsidP="00995F98">
            <w:pPr>
              <w:widowControl/>
              <w:autoSpaceDE/>
              <w:autoSpaceDN/>
              <w:jc w:val="center"/>
              <w:rPr>
                <w:rFonts w:asciiTheme="minorBidi" w:eastAsia="Times New Roman" w:hAnsiTheme="minorBidi" w:cstheme="minorBidi"/>
                <w:sz w:val="18"/>
                <w:szCs w:val="18"/>
                <w:lang w:val="es-CO" w:eastAsia="es-MX"/>
              </w:rPr>
            </w:pPr>
            <w:r w:rsidRPr="00AB3E8D">
              <w:rPr>
                <w:rFonts w:asciiTheme="minorBidi" w:eastAsia="Times New Roman" w:hAnsiTheme="minorBidi" w:cstheme="minorBidi"/>
                <w:sz w:val="18"/>
                <w:szCs w:val="18"/>
                <w:lang w:val="es-CO" w:eastAsia="es-MX"/>
              </w:rPr>
              <w:t>Quindío</w:t>
            </w:r>
          </w:p>
        </w:tc>
      </w:tr>
      <w:tr w:rsidR="00C34D17" w:rsidRPr="00AB3E8D" w14:paraId="04F8E033" w14:textId="77777777" w:rsidTr="00C34D17">
        <w:trPr>
          <w:jc w:val="center"/>
        </w:trPr>
        <w:tc>
          <w:tcPr>
            <w:tcW w:w="0" w:type="auto"/>
            <w:tcMar>
              <w:top w:w="0" w:type="dxa"/>
              <w:left w:w="30" w:type="dxa"/>
              <w:bottom w:w="0" w:type="dxa"/>
              <w:right w:w="30" w:type="dxa"/>
            </w:tcMar>
            <w:vAlign w:val="center"/>
            <w:hideMark/>
          </w:tcPr>
          <w:p w14:paraId="0A3DBFE6" w14:textId="77777777" w:rsidR="00C34D17" w:rsidRPr="00AB3E8D" w:rsidRDefault="00C34D17" w:rsidP="00995F98">
            <w:pPr>
              <w:widowControl/>
              <w:autoSpaceDE/>
              <w:autoSpaceDN/>
              <w:jc w:val="center"/>
              <w:rPr>
                <w:rFonts w:asciiTheme="minorBidi" w:eastAsia="Times New Roman" w:hAnsiTheme="minorBidi" w:cstheme="minorBidi"/>
                <w:sz w:val="20"/>
                <w:szCs w:val="20"/>
                <w:lang w:val="es-CO" w:eastAsia="es-MX"/>
              </w:rPr>
            </w:pPr>
          </w:p>
        </w:tc>
        <w:tc>
          <w:tcPr>
            <w:tcW w:w="0" w:type="auto"/>
            <w:tcMar>
              <w:top w:w="0" w:type="dxa"/>
              <w:left w:w="30" w:type="dxa"/>
              <w:bottom w:w="0" w:type="dxa"/>
              <w:right w:w="30" w:type="dxa"/>
            </w:tcMar>
            <w:vAlign w:val="center"/>
            <w:hideMark/>
          </w:tcPr>
          <w:p w14:paraId="7DF78E8D" w14:textId="77777777" w:rsidR="00C34D17" w:rsidRPr="00AB3E8D" w:rsidRDefault="00C34D17" w:rsidP="00995F98">
            <w:pPr>
              <w:widowControl/>
              <w:autoSpaceDE/>
              <w:autoSpaceDN/>
              <w:rPr>
                <w:rFonts w:asciiTheme="minorBidi" w:eastAsia="Times New Roman" w:hAnsiTheme="minorBidi" w:cstheme="minorBidi"/>
                <w:sz w:val="20"/>
                <w:szCs w:val="20"/>
                <w:lang w:val="es-CO" w:eastAsia="es-MX"/>
              </w:rPr>
            </w:pPr>
          </w:p>
        </w:tc>
        <w:tc>
          <w:tcPr>
            <w:tcW w:w="0" w:type="auto"/>
            <w:tcMar>
              <w:top w:w="0" w:type="dxa"/>
              <w:left w:w="30" w:type="dxa"/>
              <w:bottom w:w="0" w:type="dxa"/>
              <w:right w:w="30" w:type="dxa"/>
            </w:tcMar>
            <w:vAlign w:val="center"/>
            <w:hideMark/>
          </w:tcPr>
          <w:p w14:paraId="1D24B9AD" w14:textId="77777777" w:rsidR="00C34D17" w:rsidRPr="00AB3E8D" w:rsidRDefault="00C34D17" w:rsidP="00995F98">
            <w:pPr>
              <w:widowControl/>
              <w:autoSpaceDE/>
              <w:autoSpaceDN/>
              <w:rPr>
                <w:rFonts w:asciiTheme="minorBidi" w:eastAsia="Times New Roman" w:hAnsiTheme="minorBidi" w:cstheme="minorBidi"/>
                <w:sz w:val="20"/>
                <w:szCs w:val="20"/>
                <w:lang w:val="es-CO" w:eastAsia="es-MX"/>
              </w:rPr>
            </w:pPr>
          </w:p>
        </w:tc>
        <w:tc>
          <w:tcPr>
            <w:tcW w:w="0" w:type="auto"/>
            <w:tcMar>
              <w:top w:w="0" w:type="dxa"/>
              <w:left w:w="30" w:type="dxa"/>
              <w:bottom w:w="0" w:type="dxa"/>
              <w:right w:w="30" w:type="dxa"/>
            </w:tcMar>
            <w:vAlign w:val="center"/>
            <w:hideMark/>
          </w:tcPr>
          <w:p w14:paraId="24F3DE77" w14:textId="77777777" w:rsidR="00C34D17" w:rsidRPr="00AB3E8D" w:rsidRDefault="00C34D17" w:rsidP="00995F98">
            <w:pPr>
              <w:widowControl/>
              <w:autoSpaceDE/>
              <w:autoSpaceDN/>
              <w:rPr>
                <w:rFonts w:asciiTheme="minorBidi" w:eastAsia="Times New Roman" w:hAnsiTheme="minorBidi" w:cstheme="minorBidi"/>
                <w:sz w:val="20"/>
                <w:szCs w:val="20"/>
                <w:lang w:val="es-CO" w:eastAsia="es-MX"/>
              </w:rPr>
            </w:pPr>
          </w:p>
        </w:tc>
        <w:tc>
          <w:tcPr>
            <w:tcW w:w="0" w:type="auto"/>
            <w:tcMar>
              <w:top w:w="0" w:type="dxa"/>
              <w:left w:w="30" w:type="dxa"/>
              <w:bottom w:w="0" w:type="dxa"/>
              <w:right w:w="30" w:type="dxa"/>
            </w:tcMar>
            <w:vAlign w:val="center"/>
            <w:hideMark/>
          </w:tcPr>
          <w:p w14:paraId="3AAA530C" w14:textId="77777777" w:rsidR="00C34D17" w:rsidRPr="00AB3E8D" w:rsidRDefault="00C34D17" w:rsidP="00995F98">
            <w:pPr>
              <w:widowControl/>
              <w:autoSpaceDE/>
              <w:autoSpaceDN/>
              <w:rPr>
                <w:rFonts w:asciiTheme="minorBidi" w:eastAsia="Times New Roman" w:hAnsiTheme="minorBidi" w:cstheme="minorBidi"/>
                <w:sz w:val="20"/>
                <w:szCs w:val="20"/>
                <w:lang w:val="es-CO" w:eastAsia="es-MX"/>
              </w:rPr>
            </w:pPr>
          </w:p>
        </w:tc>
        <w:tc>
          <w:tcPr>
            <w:tcW w:w="6518" w:type="dxa"/>
            <w:tcMar>
              <w:top w:w="0" w:type="dxa"/>
              <w:left w:w="30" w:type="dxa"/>
              <w:bottom w:w="0" w:type="dxa"/>
              <w:right w:w="30" w:type="dxa"/>
            </w:tcMar>
            <w:vAlign w:val="center"/>
            <w:hideMark/>
          </w:tcPr>
          <w:p w14:paraId="3340C8B4" w14:textId="77777777" w:rsidR="00C34D17" w:rsidRPr="00AB3E8D" w:rsidRDefault="00C34D17" w:rsidP="00995F98">
            <w:pPr>
              <w:widowControl/>
              <w:autoSpaceDE/>
              <w:autoSpaceDN/>
              <w:jc w:val="center"/>
              <w:rPr>
                <w:rFonts w:asciiTheme="minorBidi" w:eastAsia="Times New Roman" w:hAnsiTheme="minorBidi" w:cstheme="minorBidi"/>
                <w:sz w:val="20"/>
                <w:szCs w:val="20"/>
                <w:lang w:val="es-CO" w:eastAsia="es-MX"/>
              </w:rPr>
            </w:pPr>
          </w:p>
        </w:tc>
        <w:tc>
          <w:tcPr>
            <w:tcW w:w="0" w:type="auto"/>
            <w:tcMar>
              <w:top w:w="0" w:type="dxa"/>
              <w:left w:w="30" w:type="dxa"/>
              <w:bottom w:w="0" w:type="dxa"/>
              <w:right w:w="30" w:type="dxa"/>
            </w:tcMar>
            <w:vAlign w:val="center"/>
            <w:hideMark/>
          </w:tcPr>
          <w:p w14:paraId="576076F5" w14:textId="77777777" w:rsidR="00C34D17" w:rsidRPr="00AB3E8D" w:rsidRDefault="00C34D17" w:rsidP="00995F98">
            <w:pPr>
              <w:widowControl/>
              <w:autoSpaceDE/>
              <w:autoSpaceDN/>
              <w:jc w:val="center"/>
              <w:rPr>
                <w:rFonts w:asciiTheme="minorBidi" w:eastAsia="Times New Roman" w:hAnsiTheme="minorBidi" w:cstheme="minorBidi"/>
                <w:sz w:val="20"/>
                <w:szCs w:val="20"/>
                <w:lang w:val="es-CO" w:eastAsia="es-MX"/>
              </w:rPr>
            </w:pPr>
          </w:p>
        </w:tc>
        <w:tc>
          <w:tcPr>
            <w:tcW w:w="0" w:type="auto"/>
            <w:tcMar>
              <w:top w:w="0" w:type="dxa"/>
              <w:left w:w="30" w:type="dxa"/>
              <w:bottom w:w="0" w:type="dxa"/>
              <w:right w:w="30" w:type="dxa"/>
            </w:tcMar>
            <w:vAlign w:val="center"/>
            <w:hideMark/>
          </w:tcPr>
          <w:p w14:paraId="2AC07F7B" w14:textId="77777777" w:rsidR="00C34D17" w:rsidRPr="00AB3E8D" w:rsidRDefault="00C34D17" w:rsidP="00995F98">
            <w:pPr>
              <w:widowControl/>
              <w:autoSpaceDE/>
              <w:autoSpaceDN/>
              <w:jc w:val="center"/>
              <w:rPr>
                <w:rFonts w:asciiTheme="minorBidi" w:eastAsia="Times New Roman" w:hAnsiTheme="minorBidi" w:cstheme="minorBidi"/>
                <w:sz w:val="20"/>
                <w:szCs w:val="20"/>
                <w:lang w:val="es-CO" w:eastAsia="es-MX"/>
              </w:rPr>
            </w:pPr>
          </w:p>
        </w:tc>
        <w:tc>
          <w:tcPr>
            <w:tcW w:w="0" w:type="auto"/>
            <w:tcMar>
              <w:top w:w="0" w:type="dxa"/>
              <w:left w:w="30" w:type="dxa"/>
              <w:bottom w:w="0" w:type="dxa"/>
              <w:right w:w="30" w:type="dxa"/>
            </w:tcMar>
            <w:vAlign w:val="center"/>
            <w:hideMark/>
          </w:tcPr>
          <w:p w14:paraId="35E7496E" w14:textId="77777777" w:rsidR="00C34D17" w:rsidRPr="00AB3E8D" w:rsidRDefault="00C34D17" w:rsidP="00995F98">
            <w:pPr>
              <w:widowControl/>
              <w:autoSpaceDE/>
              <w:autoSpaceDN/>
              <w:rPr>
                <w:rFonts w:asciiTheme="minorBidi" w:eastAsia="Times New Roman" w:hAnsiTheme="minorBidi" w:cstheme="minorBidi"/>
                <w:sz w:val="20"/>
                <w:szCs w:val="20"/>
                <w:lang w:val="es-CO" w:eastAsia="es-MX"/>
              </w:rPr>
            </w:pPr>
          </w:p>
        </w:tc>
      </w:tr>
    </w:tbl>
    <w:p w14:paraId="022B7E2B" w14:textId="77777777" w:rsidR="005B6D74" w:rsidRDefault="005B6D74">
      <w:pPr>
        <w:pStyle w:val="Textoindependiente"/>
        <w:spacing w:before="3"/>
        <w:ind w:left="0"/>
        <w:jc w:val="left"/>
      </w:pPr>
    </w:p>
    <w:p w14:paraId="5993D837" w14:textId="77777777" w:rsidR="005B6D74" w:rsidRDefault="007D7E9F" w:rsidP="002A02AD">
      <w:pPr>
        <w:pStyle w:val="Ttulo2"/>
        <w:numPr>
          <w:ilvl w:val="1"/>
          <w:numId w:val="32"/>
        </w:numPr>
        <w:tabs>
          <w:tab w:val="left" w:pos="2176"/>
        </w:tabs>
        <w:ind w:left="2176" w:hanging="1557"/>
        <w:jc w:val="left"/>
      </w:pPr>
      <w:r>
        <w:rPr>
          <w:spacing w:val="-4"/>
        </w:rPr>
        <w:t>DOCUMENTOS</w:t>
      </w:r>
      <w:r>
        <w:rPr>
          <w:spacing w:val="-3"/>
        </w:rPr>
        <w:t xml:space="preserve"> </w:t>
      </w:r>
      <w:r>
        <w:rPr>
          <w:spacing w:val="-4"/>
        </w:rPr>
        <w:t>DEL</w:t>
      </w:r>
      <w:r>
        <w:rPr>
          <w:spacing w:val="-1"/>
        </w:rPr>
        <w:t xml:space="preserve"> </w:t>
      </w:r>
      <w:r>
        <w:rPr>
          <w:spacing w:val="-4"/>
        </w:rPr>
        <w:t>PROCESO</w:t>
      </w:r>
    </w:p>
    <w:p w14:paraId="5BAAE049" w14:textId="35B90C84" w:rsidR="005B6D74" w:rsidRDefault="007D7E9F" w:rsidP="00C34D17">
      <w:pPr>
        <w:pStyle w:val="Textoindependiente"/>
        <w:spacing w:before="251"/>
        <w:ind w:right="-61"/>
      </w:pPr>
      <w:r>
        <w:t>Los documentos del proceso son los señalados en el capítulo IX del presente documento, así</w:t>
      </w:r>
      <w:r>
        <w:rPr>
          <w:spacing w:val="43"/>
        </w:rPr>
        <w:t xml:space="preserve"> </w:t>
      </w:r>
      <w:r>
        <w:t>como</w:t>
      </w:r>
      <w:r>
        <w:rPr>
          <w:spacing w:val="46"/>
        </w:rPr>
        <w:t xml:space="preserve"> </w:t>
      </w:r>
      <w:r>
        <w:t>los</w:t>
      </w:r>
      <w:r>
        <w:rPr>
          <w:spacing w:val="45"/>
        </w:rPr>
        <w:t xml:space="preserve"> </w:t>
      </w:r>
      <w:r>
        <w:t>estudios</w:t>
      </w:r>
      <w:r>
        <w:rPr>
          <w:spacing w:val="46"/>
        </w:rPr>
        <w:t xml:space="preserve"> </w:t>
      </w:r>
      <w:r>
        <w:t>y</w:t>
      </w:r>
      <w:r>
        <w:rPr>
          <w:spacing w:val="45"/>
        </w:rPr>
        <w:t xml:space="preserve"> </w:t>
      </w:r>
      <w:r>
        <w:t>documentos</w:t>
      </w:r>
      <w:r>
        <w:rPr>
          <w:spacing w:val="46"/>
        </w:rPr>
        <w:t xml:space="preserve"> </w:t>
      </w:r>
      <w:r>
        <w:t>previos,</w:t>
      </w:r>
      <w:r>
        <w:rPr>
          <w:spacing w:val="45"/>
        </w:rPr>
        <w:t xml:space="preserve"> </w:t>
      </w:r>
      <w:r>
        <w:t>el</w:t>
      </w:r>
      <w:r>
        <w:rPr>
          <w:spacing w:val="46"/>
        </w:rPr>
        <w:t xml:space="preserve"> </w:t>
      </w:r>
      <w:r>
        <w:t>o</w:t>
      </w:r>
      <w:r>
        <w:rPr>
          <w:spacing w:val="45"/>
        </w:rPr>
        <w:t xml:space="preserve"> </w:t>
      </w:r>
      <w:r>
        <w:t>los</w:t>
      </w:r>
      <w:r>
        <w:rPr>
          <w:spacing w:val="46"/>
        </w:rPr>
        <w:t xml:space="preserve"> </w:t>
      </w:r>
      <w:r>
        <w:t>certificados</w:t>
      </w:r>
      <w:r>
        <w:rPr>
          <w:spacing w:val="45"/>
        </w:rPr>
        <w:t xml:space="preserve"> </w:t>
      </w:r>
      <w:r>
        <w:t>de</w:t>
      </w:r>
      <w:r>
        <w:rPr>
          <w:spacing w:val="46"/>
        </w:rPr>
        <w:t xml:space="preserve"> </w:t>
      </w:r>
      <w:r>
        <w:t>disponibilidad</w:t>
      </w:r>
      <w:r>
        <w:rPr>
          <w:spacing w:val="46"/>
        </w:rPr>
        <w:t xml:space="preserve"> </w:t>
      </w:r>
      <w:r>
        <w:rPr>
          <w:spacing w:val="-10"/>
        </w:rPr>
        <w:t>y</w:t>
      </w:r>
      <w:r w:rsidR="00C34D17">
        <w:t xml:space="preserve"> Registro</w:t>
      </w:r>
      <w:r w:rsidR="00C34D17">
        <w:rPr>
          <w:spacing w:val="-8"/>
        </w:rPr>
        <w:t>s presupuestales</w:t>
      </w:r>
      <w:r>
        <w:t>,</w:t>
      </w:r>
      <w:r>
        <w:rPr>
          <w:spacing w:val="-9"/>
        </w:rPr>
        <w:t xml:space="preserve"> </w:t>
      </w:r>
      <w:r>
        <w:t>el</w:t>
      </w:r>
      <w:r>
        <w:rPr>
          <w:spacing w:val="-7"/>
        </w:rPr>
        <w:t xml:space="preserve"> </w:t>
      </w:r>
      <w:r>
        <w:t>aviso</w:t>
      </w:r>
      <w:r>
        <w:rPr>
          <w:spacing w:val="-7"/>
        </w:rPr>
        <w:t xml:space="preserve"> </w:t>
      </w:r>
      <w:r>
        <w:t>de</w:t>
      </w:r>
      <w:r>
        <w:rPr>
          <w:spacing w:val="-7"/>
        </w:rPr>
        <w:t xml:space="preserve"> </w:t>
      </w:r>
      <w:r>
        <w:t>convocatoria</w:t>
      </w:r>
      <w:r>
        <w:rPr>
          <w:spacing w:val="-10"/>
        </w:rPr>
        <w:t xml:space="preserve"> </w:t>
      </w:r>
      <w:r>
        <w:t>del</w:t>
      </w:r>
      <w:r>
        <w:rPr>
          <w:spacing w:val="-7"/>
        </w:rPr>
        <w:t xml:space="preserve"> </w:t>
      </w:r>
      <w:r>
        <w:t>proceso,</w:t>
      </w:r>
      <w:r>
        <w:rPr>
          <w:spacing w:val="-7"/>
        </w:rPr>
        <w:t xml:space="preserve"> </w:t>
      </w:r>
      <w:r>
        <w:t>los</w:t>
      </w:r>
      <w:r>
        <w:rPr>
          <w:spacing w:val="-7"/>
        </w:rPr>
        <w:t xml:space="preserve"> </w:t>
      </w:r>
      <w:r>
        <w:t>actos</w:t>
      </w:r>
      <w:r>
        <w:rPr>
          <w:spacing w:val="-7"/>
        </w:rPr>
        <w:t xml:space="preserve"> </w:t>
      </w:r>
      <w:r>
        <w:t>administrativos</w:t>
      </w:r>
      <w:r>
        <w:rPr>
          <w:spacing w:val="-7"/>
        </w:rPr>
        <w:t xml:space="preserve"> </w:t>
      </w:r>
      <w:r>
        <w:t>de apertura,</w:t>
      </w:r>
      <w:r>
        <w:rPr>
          <w:spacing w:val="-3"/>
        </w:rPr>
        <w:t xml:space="preserve"> </w:t>
      </w:r>
      <w:r>
        <w:t>cierre</w:t>
      </w:r>
      <w:r>
        <w:rPr>
          <w:spacing w:val="-3"/>
        </w:rPr>
        <w:t xml:space="preserve"> </w:t>
      </w:r>
      <w:r>
        <w:t>y</w:t>
      </w:r>
      <w:r>
        <w:rPr>
          <w:spacing w:val="-3"/>
        </w:rPr>
        <w:t xml:space="preserve"> </w:t>
      </w:r>
      <w:r>
        <w:t>adjudicación</w:t>
      </w:r>
      <w:r>
        <w:rPr>
          <w:spacing w:val="-3"/>
        </w:rPr>
        <w:t xml:space="preserve"> </w:t>
      </w:r>
      <w:r>
        <w:t>del</w:t>
      </w:r>
      <w:r>
        <w:rPr>
          <w:spacing w:val="-3"/>
        </w:rPr>
        <w:t xml:space="preserve"> </w:t>
      </w:r>
      <w:r>
        <w:t>proceso</w:t>
      </w:r>
      <w:r>
        <w:rPr>
          <w:spacing w:val="-3"/>
        </w:rPr>
        <w:t xml:space="preserve"> </w:t>
      </w:r>
      <w:r>
        <w:t>y</w:t>
      </w:r>
      <w:r>
        <w:rPr>
          <w:spacing w:val="-3"/>
        </w:rPr>
        <w:t xml:space="preserve"> </w:t>
      </w:r>
      <w:r>
        <w:t>los</w:t>
      </w:r>
      <w:r>
        <w:rPr>
          <w:spacing w:val="-3"/>
        </w:rPr>
        <w:t xml:space="preserve"> </w:t>
      </w:r>
      <w:r>
        <w:t>demás</w:t>
      </w:r>
      <w:r>
        <w:rPr>
          <w:spacing w:val="-3"/>
        </w:rPr>
        <w:t xml:space="preserve"> </w:t>
      </w:r>
      <w:r>
        <w:t>que</w:t>
      </w:r>
      <w:r>
        <w:rPr>
          <w:spacing w:val="-3"/>
        </w:rPr>
        <w:t xml:space="preserve"> </w:t>
      </w:r>
      <w:r>
        <w:t>se</w:t>
      </w:r>
      <w:r>
        <w:rPr>
          <w:spacing w:val="-3"/>
        </w:rPr>
        <w:t xml:space="preserve"> </w:t>
      </w:r>
      <w:r>
        <w:t>expidan</w:t>
      </w:r>
      <w:r>
        <w:rPr>
          <w:spacing w:val="-3"/>
        </w:rPr>
        <w:t xml:space="preserve"> </w:t>
      </w:r>
      <w:r>
        <w:t>durante</w:t>
      </w:r>
      <w:r>
        <w:rPr>
          <w:spacing w:val="-3"/>
        </w:rPr>
        <w:t xml:space="preserve"> </w:t>
      </w:r>
      <w:r>
        <w:t>su</w:t>
      </w:r>
      <w:r>
        <w:rPr>
          <w:spacing w:val="-3"/>
        </w:rPr>
        <w:t xml:space="preserve"> </w:t>
      </w:r>
      <w:r>
        <w:t>trámite, el presente proyecto pliego de condiciones, sus anexos, formularios y adendas, las propuestas, el informe de evaluación y las respuestas a las aclaraciones, el contrato y cualquier</w:t>
      </w:r>
      <w:r>
        <w:rPr>
          <w:spacing w:val="-16"/>
        </w:rPr>
        <w:t xml:space="preserve"> </w:t>
      </w:r>
      <w:r>
        <w:t>otro</w:t>
      </w:r>
      <w:r>
        <w:rPr>
          <w:spacing w:val="-15"/>
        </w:rPr>
        <w:t xml:space="preserve"> </w:t>
      </w:r>
      <w:r>
        <w:t>documento</w:t>
      </w:r>
      <w:r>
        <w:rPr>
          <w:spacing w:val="-15"/>
        </w:rPr>
        <w:t xml:space="preserve"> </w:t>
      </w:r>
      <w:r>
        <w:t>expedido</w:t>
      </w:r>
      <w:r>
        <w:rPr>
          <w:spacing w:val="-16"/>
        </w:rPr>
        <w:t xml:space="preserve"> </w:t>
      </w:r>
      <w:r>
        <w:t>por</w:t>
      </w:r>
      <w:r>
        <w:rPr>
          <w:spacing w:val="-15"/>
        </w:rPr>
        <w:t xml:space="preserve"> </w:t>
      </w:r>
      <w:r>
        <w:t>la</w:t>
      </w:r>
      <w:r>
        <w:rPr>
          <w:spacing w:val="-15"/>
        </w:rPr>
        <w:t xml:space="preserve"> </w:t>
      </w:r>
      <w:r>
        <w:t>entidad</w:t>
      </w:r>
      <w:r>
        <w:rPr>
          <w:spacing w:val="-15"/>
        </w:rPr>
        <w:t xml:space="preserve"> </w:t>
      </w:r>
      <w:r>
        <w:t>estatal</w:t>
      </w:r>
      <w:r>
        <w:rPr>
          <w:spacing w:val="-16"/>
        </w:rPr>
        <w:t xml:space="preserve"> </w:t>
      </w:r>
      <w:r>
        <w:t>durante</w:t>
      </w:r>
      <w:r>
        <w:rPr>
          <w:spacing w:val="-15"/>
        </w:rPr>
        <w:t xml:space="preserve"> </w:t>
      </w:r>
      <w:r>
        <w:t>el</w:t>
      </w:r>
      <w:r>
        <w:rPr>
          <w:spacing w:val="-15"/>
        </w:rPr>
        <w:t xml:space="preserve"> </w:t>
      </w:r>
      <w:r>
        <w:t>proceso</w:t>
      </w:r>
      <w:r>
        <w:rPr>
          <w:spacing w:val="-16"/>
        </w:rPr>
        <w:t xml:space="preserve"> </w:t>
      </w:r>
      <w:r>
        <w:t>de</w:t>
      </w:r>
      <w:r>
        <w:rPr>
          <w:spacing w:val="-15"/>
        </w:rPr>
        <w:t xml:space="preserve"> </w:t>
      </w:r>
      <w:r>
        <w:t>contratación en desarrollo del presente proceso.</w:t>
      </w:r>
    </w:p>
    <w:p w14:paraId="456B488E" w14:textId="77777777" w:rsidR="005B6D74" w:rsidRDefault="005B6D74" w:rsidP="00C34D17">
      <w:pPr>
        <w:pStyle w:val="Textoindependiente"/>
        <w:ind w:left="0" w:right="-61"/>
      </w:pPr>
    </w:p>
    <w:p w14:paraId="3FCB48FA" w14:textId="77777777" w:rsidR="005B6D74" w:rsidRDefault="007D7E9F" w:rsidP="002A02AD">
      <w:pPr>
        <w:pStyle w:val="Ttulo2"/>
        <w:numPr>
          <w:ilvl w:val="1"/>
          <w:numId w:val="32"/>
        </w:numPr>
        <w:tabs>
          <w:tab w:val="left" w:pos="2176"/>
        </w:tabs>
        <w:ind w:left="2176" w:right="-61" w:hanging="1557"/>
        <w:jc w:val="both"/>
      </w:pPr>
      <w:r>
        <w:rPr>
          <w:spacing w:val="-4"/>
        </w:rPr>
        <w:t>NORMATIVIDAD</w:t>
      </w:r>
      <w:r>
        <w:rPr>
          <w:spacing w:val="-1"/>
        </w:rPr>
        <w:t xml:space="preserve"> </w:t>
      </w:r>
      <w:r>
        <w:rPr>
          <w:spacing w:val="-2"/>
        </w:rPr>
        <w:t>APLICABLE</w:t>
      </w:r>
    </w:p>
    <w:p w14:paraId="74BB6D0B" w14:textId="77777777" w:rsidR="005B6D74" w:rsidRDefault="005B6D74" w:rsidP="00C34D17">
      <w:pPr>
        <w:pStyle w:val="Textoindependiente"/>
        <w:spacing w:before="3"/>
        <w:ind w:left="0" w:right="-61"/>
        <w:rPr>
          <w:rFonts w:ascii="Arial"/>
          <w:b/>
        </w:rPr>
      </w:pPr>
    </w:p>
    <w:p w14:paraId="5553311C" w14:textId="77777777" w:rsidR="005B6D74" w:rsidRDefault="007D7E9F" w:rsidP="00C34D17">
      <w:pPr>
        <w:pStyle w:val="Textoindependiente"/>
        <w:ind w:right="-61"/>
      </w:pPr>
      <w:r>
        <w:t>El marco legal del proceso de selección y del contrato que se derive de su adjudicación, está conformado por la Constitución Política, las Leyes de la República de Colombia y en especial por:</w:t>
      </w:r>
    </w:p>
    <w:p w14:paraId="738FF196" w14:textId="77777777" w:rsidR="005B6D74" w:rsidRDefault="007D7E9F" w:rsidP="002A02AD">
      <w:pPr>
        <w:pStyle w:val="Prrafodelista"/>
        <w:numPr>
          <w:ilvl w:val="2"/>
          <w:numId w:val="32"/>
        </w:numPr>
        <w:tabs>
          <w:tab w:val="left" w:pos="903"/>
        </w:tabs>
        <w:spacing w:before="244"/>
        <w:ind w:left="903" w:right="-61"/>
      </w:pPr>
      <w:r>
        <w:t>Constitución</w:t>
      </w:r>
      <w:r>
        <w:rPr>
          <w:spacing w:val="-13"/>
        </w:rPr>
        <w:t xml:space="preserve"> </w:t>
      </w:r>
      <w:r>
        <w:t>Política</w:t>
      </w:r>
      <w:r>
        <w:rPr>
          <w:spacing w:val="-12"/>
        </w:rPr>
        <w:t xml:space="preserve"> </w:t>
      </w:r>
      <w:r>
        <w:t>de</w:t>
      </w:r>
      <w:r>
        <w:rPr>
          <w:spacing w:val="-13"/>
        </w:rPr>
        <w:t xml:space="preserve"> </w:t>
      </w:r>
      <w:r>
        <w:t>la</w:t>
      </w:r>
      <w:r>
        <w:rPr>
          <w:spacing w:val="-12"/>
        </w:rPr>
        <w:t xml:space="preserve"> </w:t>
      </w:r>
      <w:r>
        <w:t>República</w:t>
      </w:r>
      <w:r>
        <w:rPr>
          <w:spacing w:val="-13"/>
        </w:rPr>
        <w:t xml:space="preserve"> </w:t>
      </w:r>
      <w:r>
        <w:t>de</w:t>
      </w:r>
      <w:r>
        <w:rPr>
          <w:spacing w:val="-10"/>
        </w:rPr>
        <w:t xml:space="preserve"> </w:t>
      </w:r>
      <w:r>
        <w:rPr>
          <w:spacing w:val="-2"/>
        </w:rPr>
        <w:t>Colombia.</w:t>
      </w:r>
    </w:p>
    <w:p w14:paraId="7433EF57" w14:textId="77777777" w:rsidR="005B6D74" w:rsidRPr="00C727DB" w:rsidRDefault="007D7E9F" w:rsidP="002A02AD">
      <w:pPr>
        <w:pStyle w:val="Prrafodelista"/>
        <w:numPr>
          <w:ilvl w:val="2"/>
          <w:numId w:val="32"/>
        </w:numPr>
        <w:tabs>
          <w:tab w:val="left" w:pos="903"/>
        </w:tabs>
        <w:spacing w:before="2" w:line="251" w:lineRule="exact"/>
        <w:ind w:left="903" w:right="-61"/>
        <w:rPr>
          <w:lang w:val="pt-PT"/>
        </w:rPr>
      </w:pPr>
      <w:r w:rsidRPr="00C727DB">
        <w:rPr>
          <w:lang w:val="pt-PT"/>
        </w:rPr>
        <w:t>Decreto</w:t>
      </w:r>
      <w:r w:rsidRPr="00C727DB">
        <w:rPr>
          <w:spacing w:val="-10"/>
          <w:lang w:val="pt-PT"/>
        </w:rPr>
        <w:t xml:space="preserve"> </w:t>
      </w:r>
      <w:r w:rsidRPr="00C727DB">
        <w:rPr>
          <w:lang w:val="pt-PT"/>
        </w:rPr>
        <w:t>410</w:t>
      </w:r>
      <w:r w:rsidRPr="00C727DB">
        <w:rPr>
          <w:spacing w:val="-7"/>
          <w:lang w:val="pt-PT"/>
        </w:rPr>
        <w:t xml:space="preserve"> </w:t>
      </w:r>
      <w:r w:rsidRPr="00C727DB">
        <w:rPr>
          <w:lang w:val="pt-PT"/>
        </w:rPr>
        <w:t>de</w:t>
      </w:r>
      <w:r w:rsidRPr="00C727DB">
        <w:rPr>
          <w:spacing w:val="-9"/>
          <w:lang w:val="pt-PT"/>
        </w:rPr>
        <w:t xml:space="preserve"> </w:t>
      </w:r>
      <w:r w:rsidRPr="00C727DB">
        <w:rPr>
          <w:lang w:val="pt-PT"/>
        </w:rPr>
        <w:t>1971</w:t>
      </w:r>
      <w:r w:rsidRPr="00C727DB">
        <w:rPr>
          <w:spacing w:val="-9"/>
          <w:lang w:val="pt-PT"/>
        </w:rPr>
        <w:t xml:space="preserve"> </w:t>
      </w:r>
      <w:r w:rsidRPr="00C727DB">
        <w:rPr>
          <w:lang w:val="pt-PT"/>
        </w:rPr>
        <w:t>“Código</w:t>
      </w:r>
      <w:r w:rsidRPr="00C727DB">
        <w:rPr>
          <w:spacing w:val="-7"/>
          <w:lang w:val="pt-PT"/>
        </w:rPr>
        <w:t xml:space="preserve"> </w:t>
      </w:r>
      <w:r w:rsidRPr="00C727DB">
        <w:rPr>
          <w:lang w:val="pt-PT"/>
        </w:rPr>
        <w:t>de</w:t>
      </w:r>
      <w:r w:rsidRPr="00C727DB">
        <w:rPr>
          <w:spacing w:val="-7"/>
          <w:lang w:val="pt-PT"/>
        </w:rPr>
        <w:t xml:space="preserve"> </w:t>
      </w:r>
      <w:r w:rsidRPr="00C727DB">
        <w:rPr>
          <w:spacing w:val="-2"/>
          <w:lang w:val="pt-PT"/>
        </w:rPr>
        <w:t>Comercio”.</w:t>
      </w:r>
    </w:p>
    <w:p w14:paraId="0771D385" w14:textId="77777777" w:rsidR="005B6D74" w:rsidRDefault="007D7E9F" w:rsidP="002A02AD">
      <w:pPr>
        <w:pStyle w:val="Prrafodelista"/>
        <w:numPr>
          <w:ilvl w:val="2"/>
          <w:numId w:val="32"/>
        </w:numPr>
        <w:tabs>
          <w:tab w:val="left" w:pos="903"/>
        </w:tabs>
        <w:spacing w:line="251" w:lineRule="exact"/>
        <w:ind w:left="903" w:right="-61"/>
      </w:pPr>
      <w:r>
        <w:t>Ley</w:t>
      </w:r>
      <w:r>
        <w:rPr>
          <w:spacing w:val="-6"/>
        </w:rPr>
        <w:t xml:space="preserve"> </w:t>
      </w:r>
      <w:r>
        <w:t>57</w:t>
      </w:r>
      <w:r>
        <w:rPr>
          <w:spacing w:val="-7"/>
        </w:rPr>
        <w:t xml:space="preserve"> </w:t>
      </w:r>
      <w:r>
        <w:t>de</w:t>
      </w:r>
      <w:r>
        <w:rPr>
          <w:spacing w:val="-8"/>
        </w:rPr>
        <w:t xml:space="preserve"> </w:t>
      </w:r>
      <w:r>
        <w:t>1887</w:t>
      </w:r>
      <w:r>
        <w:rPr>
          <w:spacing w:val="-9"/>
        </w:rPr>
        <w:t xml:space="preserve"> </w:t>
      </w:r>
      <w:r>
        <w:t>“Código</w:t>
      </w:r>
      <w:r>
        <w:rPr>
          <w:spacing w:val="-7"/>
        </w:rPr>
        <w:t xml:space="preserve"> </w:t>
      </w:r>
      <w:r>
        <w:rPr>
          <w:spacing w:val="-2"/>
        </w:rPr>
        <w:t>Civil”.</w:t>
      </w:r>
    </w:p>
    <w:p w14:paraId="34CC52FC" w14:textId="77777777" w:rsidR="005B6D74" w:rsidRDefault="007D7E9F" w:rsidP="002A02AD">
      <w:pPr>
        <w:pStyle w:val="Prrafodelista"/>
        <w:numPr>
          <w:ilvl w:val="2"/>
          <w:numId w:val="32"/>
        </w:numPr>
        <w:tabs>
          <w:tab w:val="left" w:pos="903"/>
        </w:tabs>
        <w:spacing w:before="6"/>
        <w:ind w:right="-61" w:firstLine="0"/>
      </w:pPr>
      <w:r>
        <w:t>Ley</w:t>
      </w:r>
      <w:r>
        <w:rPr>
          <w:spacing w:val="-11"/>
        </w:rPr>
        <w:t xml:space="preserve"> </w:t>
      </w:r>
      <w:r>
        <w:t>80</w:t>
      </w:r>
      <w:r>
        <w:rPr>
          <w:spacing w:val="-11"/>
        </w:rPr>
        <w:t xml:space="preserve"> </w:t>
      </w:r>
      <w:r>
        <w:t>de</w:t>
      </w:r>
      <w:r>
        <w:rPr>
          <w:spacing w:val="-11"/>
        </w:rPr>
        <w:t xml:space="preserve"> </w:t>
      </w:r>
      <w:r>
        <w:t>1993</w:t>
      </w:r>
      <w:r>
        <w:rPr>
          <w:spacing w:val="-11"/>
        </w:rPr>
        <w:t xml:space="preserve"> </w:t>
      </w:r>
      <w:r>
        <w:t>“Por</w:t>
      </w:r>
      <w:r>
        <w:rPr>
          <w:spacing w:val="-11"/>
        </w:rPr>
        <w:t xml:space="preserve"> </w:t>
      </w:r>
      <w:r>
        <w:t>la</w:t>
      </w:r>
      <w:r>
        <w:rPr>
          <w:spacing w:val="-11"/>
        </w:rPr>
        <w:t xml:space="preserve"> </w:t>
      </w:r>
      <w:r>
        <w:t>cual</w:t>
      </w:r>
      <w:r>
        <w:rPr>
          <w:spacing w:val="-11"/>
        </w:rPr>
        <w:t xml:space="preserve"> </w:t>
      </w:r>
      <w:r>
        <w:t>se</w:t>
      </w:r>
      <w:r>
        <w:rPr>
          <w:spacing w:val="-11"/>
        </w:rPr>
        <w:t xml:space="preserve"> </w:t>
      </w:r>
      <w:r>
        <w:t>expide</w:t>
      </w:r>
      <w:r>
        <w:rPr>
          <w:spacing w:val="-11"/>
        </w:rPr>
        <w:t xml:space="preserve"> </w:t>
      </w:r>
      <w:r>
        <w:t>el</w:t>
      </w:r>
      <w:r>
        <w:rPr>
          <w:spacing w:val="-11"/>
        </w:rPr>
        <w:t xml:space="preserve"> </w:t>
      </w:r>
      <w:r>
        <w:t>Estatuto</w:t>
      </w:r>
      <w:r>
        <w:rPr>
          <w:spacing w:val="-11"/>
        </w:rPr>
        <w:t xml:space="preserve"> </w:t>
      </w:r>
      <w:r>
        <w:t>de</w:t>
      </w:r>
      <w:r>
        <w:rPr>
          <w:spacing w:val="-11"/>
        </w:rPr>
        <w:t xml:space="preserve"> </w:t>
      </w:r>
      <w:r>
        <w:t>la</w:t>
      </w:r>
      <w:r>
        <w:rPr>
          <w:spacing w:val="-11"/>
        </w:rPr>
        <w:t xml:space="preserve"> </w:t>
      </w:r>
      <w:r>
        <w:t>Contratación</w:t>
      </w:r>
      <w:r>
        <w:rPr>
          <w:spacing w:val="-11"/>
        </w:rPr>
        <w:t xml:space="preserve"> </w:t>
      </w:r>
      <w:r>
        <w:t>de</w:t>
      </w:r>
      <w:r>
        <w:rPr>
          <w:spacing w:val="-11"/>
        </w:rPr>
        <w:t xml:space="preserve"> </w:t>
      </w:r>
      <w:r>
        <w:t>la</w:t>
      </w:r>
      <w:r>
        <w:rPr>
          <w:spacing w:val="-11"/>
        </w:rPr>
        <w:t xml:space="preserve"> </w:t>
      </w:r>
      <w:r>
        <w:t xml:space="preserve">Administración </w:t>
      </w:r>
      <w:r>
        <w:rPr>
          <w:spacing w:val="-2"/>
        </w:rPr>
        <w:t>Pública”.</w:t>
      </w:r>
    </w:p>
    <w:p w14:paraId="1D9853D5" w14:textId="77777777" w:rsidR="005B6D74" w:rsidRDefault="007D7E9F" w:rsidP="002A02AD">
      <w:pPr>
        <w:pStyle w:val="Prrafodelista"/>
        <w:numPr>
          <w:ilvl w:val="2"/>
          <w:numId w:val="32"/>
        </w:numPr>
        <w:tabs>
          <w:tab w:val="left" w:pos="902"/>
        </w:tabs>
        <w:spacing w:before="3"/>
        <w:ind w:right="-61" w:firstLine="0"/>
      </w:pPr>
      <w:r>
        <w:t>Ley 99 de 1993 “Por la cual se crea el Ministerio del Medio Ambiente, se reordena el Sector Público encargado de la gestión y conservación del medio ambiente y los recursos naturales renovables, se organiza el Sistema Nacional Ambiental, SINA, y se dictan otras disposiciones” y demás normas que modifiquen, adicionen o lo reglamenten.</w:t>
      </w:r>
    </w:p>
    <w:p w14:paraId="77D4D463" w14:textId="77777777" w:rsidR="005B6D74" w:rsidRDefault="007D7E9F" w:rsidP="002A02AD">
      <w:pPr>
        <w:pStyle w:val="Prrafodelista"/>
        <w:numPr>
          <w:ilvl w:val="2"/>
          <w:numId w:val="32"/>
        </w:numPr>
        <w:tabs>
          <w:tab w:val="left" w:pos="902"/>
        </w:tabs>
        <w:spacing w:line="242" w:lineRule="auto"/>
        <w:ind w:right="-61" w:firstLine="0"/>
      </w:pPr>
      <w:r>
        <w:t>Ley</w:t>
      </w:r>
      <w:r>
        <w:rPr>
          <w:spacing w:val="-7"/>
        </w:rPr>
        <w:t xml:space="preserve"> </w:t>
      </w:r>
      <w:r>
        <w:t>100</w:t>
      </w:r>
      <w:r>
        <w:rPr>
          <w:spacing w:val="-7"/>
        </w:rPr>
        <w:t xml:space="preserve"> </w:t>
      </w:r>
      <w:r>
        <w:t>de</w:t>
      </w:r>
      <w:r>
        <w:rPr>
          <w:spacing w:val="-7"/>
        </w:rPr>
        <w:t xml:space="preserve"> </w:t>
      </w:r>
      <w:r>
        <w:t>1993</w:t>
      </w:r>
      <w:r>
        <w:rPr>
          <w:spacing w:val="-7"/>
        </w:rPr>
        <w:t xml:space="preserve"> </w:t>
      </w:r>
      <w:r>
        <w:t>“Por</w:t>
      </w:r>
      <w:r>
        <w:rPr>
          <w:spacing w:val="-7"/>
        </w:rPr>
        <w:t xml:space="preserve"> </w:t>
      </w:r>
      <w:r>
        <w:t>la</w:t>
      </w:r>
      <w:r>
        <w:rPr>
          <w:spacing w:val="-7"/>
        </w:rPr>
        <w:t xml:space="preserve"> </w:t>
      </w:r>
      <w:r>
        <w:t>cual</w:t>
      </w:r>
      <w:r>
        <w:rPr>
          <w:spacing w:val="-7"/>
        </w:rPr>
        <w:t xml:space="preserve"> </w:t>
      </w:r>
      <w:r>
        <w:t>se</w:t>
      </w:r>
      <w:r>
        <w:rPr>
          <w:spacing w:val="-7"/>
        </w:rPr>
        <w:t xml:space="preserve"> </w:t>
      </w:r>
      <w:r>
        <w:t>crea</w:t>
      </w:r>
      <w:r>
        <w:rPr>
          <w:spacing w:val="-7"/>
        </w:rPr>
        <w:t xml:space="preserve"> </w:t>
      </w:r>
      <w:r>
        <w:t>el</w:t>
      </w:r>
      <w:r>
        <w:rPr>
          <w:spacing w:val="-7"/>
        </w:rPr>
        <w:t xml:space="preserve"> </w:t>
      </w:r>
      <w:r>
        <w:t>Sistema</w:t>
      </w:r>
      <w:r>
        <w:rPr>
          <w:spacing w:val="-7"/>
        </w:rPr>
        <w:t xml:space="preserve"> </w:t>
      </w:r>
      <w:r>
        <w:t>de</w:t>
      </w:r>
      <w:r>
        <w:rPr>
          <w:spacing w:val="-7"/>
        </w:rPr>
        <w:t xml:space="preserve"> </w:t>
      </w:r>
      <w:r>
        <w:t>Seguridad</w:t>
      </w:r>
      <w:r>
        <w:rPr>
          <w:spacing w:val="-7"/>
        </w:rPr>
        <w:t xml:space="preserve"> </w:t>
      </w:r>
      <w:r>
        <w:t>Social</w:t>
      </w:r>
      <w:r>
        <w:rPr>
          <w:spacing w:val="-7"/>
        </w:rPr>
        <w:t xml:space="preserve"> </w:t>
      </w:r>
      <w:r>
        <w:t>Integral</w:t>
      </w:r>
      <w:r>
        <w:rPr>
          <w:spacing w:val="-7"/>
        </w:rPr>
        <w:t xml:space="preserve"> </w:t>
      </w:r>
      <w:r>
        <w:t>y</w:t>
      </w:r>
      <w:r>
        <w:rPr>
          <w:spacing w:val="-7"/>
        </w:rPr>
        <w:t xml:space="preserve"> </w:t>
      </w:r>
      <w:r>
        <w:t>se</w:t>
      </w:r>
      <w:r>
        <w:rPr>
          <w:spacing w:val="-7"/>
        </w:rPr>
        <w:t xml:space="preserve"> </w:t>
      </w:r>
      <w:r>
        <w:t>dictan otras disposiciones”</w:t>
      </w:r>
    </w:p>
    <w:p w14:paraId="3AE4DB24" w14:textId="77777777" w:rsidR="005B6D74" w:rsidRDefault="007D7E9F" w:rsidP="002A02AD">
      <w:pPr>
        <w:pStyle w:val="Prrafodelista"/>
        <w:numPr>
          <w:ilvl w:val="2"/>
          <w:numId w:val="32"/>
        </w:numPr>
        <w:tabs>
          <w:tab w:val="left" w:pos="902"/>
        </w:tabs>
        <w:spacing w:line="246" w:lineRule="exact"/>
        <w:ind w:left="902" w:right="-61" w:hanging="283"/>
      </w:pPr>
      <w:r>
        <w:t>Ley</w:t>
      </w:r>
      <w:r>
        <w:rPr>
          <w:spacing w:val="-10"/>
        </w:rPr>
        <w:t xml:space="preserve"> </w:t>
      </w:r>
      <w:r>
        <w:t>111</w:t>
      </w:r>
      <w:r>
        <w:rPr>
          <w:spacing w:val="-8"/>
        </w:rPr>
        <w:t xml:space="preserve"> </w:t>
      </w:r>
      <w:r>
        <w:t>de</w:t>
      </w:r>
      <w:r>
        <w:rPr>
          <w:spacing w:val="-9"/>
        </w:rPr>
        <w:t xml:space="preserve"> </w:t>
      </w:r>
      <w:r>
        <w:t>1996</w:t>
      </w:r>
      <w:r>
        <w:rPr>
          <w:spacing w:val="-11"/>
        </w:rPr>
        <w:t xml:space="preserve"> </w:t>
      </w:r>
      <w:r>
        <w:t>“Estatuto</w:t>
      </w:r>
      <w:r>
        <w:rPr>
          <w:spacing w:val="-9"/>
        </w:rPr>
        <w:t xml:space="preserve"> </w:t>
      </w:r>
      <w:r>
        <w:t>Orgánico</w:t>
      </w:r>
      <w:r>
        <w:rPr>
          <w:spacing w:val="-10"/>
        </w:rPr>
        <w:t xml:space="preserve"> </w:t>
      </w:r>
      <w:r>
        <w:t>del</w:t>
      </w:r>
      <w:r>
        <w:rPr>
          <w:spacing w:val="-7"/>
        </w:rPr>
        <w:t xml:space="preserve"> </w:t>
      </w:r>
      <w:r>
        <w:rPr>
          <w:spacing w:val="-2"/>
        </w:rPr>
        <w:t>Presupuesto”</w:t>
      </w:r>
    </w:p>
    <w:p w14:paraId="78B7D39C" w14:textId="77777777" w:rsidR="005B6D74" w:rsidRDefault="007D7E9F" w:rsidP="002A02AD">
      <w:pPr>
        <w:pStyle w:val="Prrafodelista"/>
        <w:numPr>
          <w:ilvl w:val="2"/>
          <w:numId w:val="32"/>
        </w:numPr>
        <w:tabs>
          <w:tab w:val="left" w:pos="902"/>
        </w:tabs>
        <w:ind w:right="-61" w:firstLine="0"/>
      </w:pPr>
      <w:r>
        <w:t>Ley</w:t>
      </w:r>
      <w:r>
        <w:rPr>
          <w:spacing w:val="-16"/>
        </w:rPr>
        <w:t xml:space="preserve"> </w:t>
      </w:r>
      <w:r>
        <w:t>400</w:t>
      </w:r>
      <w:r>
        <w:rPr>
          <w:spacing w:val="-15"/>
        </w:rPr>
        <w:t xml:space="preserve"> </w:t>
      </w:r>
      <w:r>
        <w:t>de</w:t>
      </w:r>
      <w:r>
        <w:rPr>
          <w:spacing w:val="-15"/>
        </w:rPr>
        <w:t xml:space="preserve"> </w:t>
      </w:r>
      <w:r>
        <w:t>1997</w:t>
      </w:r>
      <w:r>
        <w:rPr>
          <w:spacing w:val="-16"/>
        </w:rPr>
        <w:t xml:space="preserve"> </w:t>
      </w:r>
      <w:r>
        <w:t>“Por</w:t>
      </w:r>
      <w:r>
        <w:rPr>
          <w:spacing w:val="-15"/>
        </w:rPr>
        <w:t xml:space="preserve"> </w:t>
      </w:r>
      <w:r>
        <w:t>el</w:t>
      </w:r>
      <w:r>
        <w:rPr>
          <w:spacing w:val="-15"/>
        </w:rPr>
        <w:t xml:space="preserve"> </w:t>
      </w:r>
      <w:r>
        <w:t>cual</w:t>
      </w:r>
      <w:r>
        <w:rPr>
          <w:spacing w:val="-15"/>
        </w:rPr>
        <w:t xml:space="preserve"> </w:t>
      </w:r>
      <w:r>
        <w:t>se</w:t>
      </w:r>
      <w:r>
        <w:rPr>
          <w:spacing w:val="-16"/>
        </w:rPr>
        <w:t xml:space="preserve"> </w:t>
      </w:r>
      <w:r>
        <w:t>adoptan</w:t>
      </w:r>
      <w:r>
        <w:rPr>
          <w:spacing w:val="-15"/>
        </w:rPr>
        <w:t xml:space="preserve"> </w:t>
      </w:r>
      <w:r>
        <w:t>normas</w:t>
      </w:r>
      <w:r>
        <w:rPr>
          <w:spacing w:val="-15"/>
        </w:rPr>
        <w:t xml:space="preserve"> </w:t>
      </w:r>
      <w:r>
        <w:t>sobre</w:t>
      </w:r>
      <w:r>
        <w:rPr>
          <w:spacing w:val="-16"/>
        </w:rPr>
        <w:t xml:space="preserve"> </w:t>
      </w:r>
      <w:r>
        <w:t>construcciones</w:t>
      </w:r>
      <w:r>
        <w:rPr>
          <w:spacing w:val="-15"/>
        </w:rPr>
        <w:t xml:space="preserve"> </w:t>
      </w:r>
      <w:r>
        <w:t>sismo</w:t>
      </w:r>
      <w:r>
        <w:rPr>
          <w:spacing w:val="-15"/>
        </w:rPr>
        <w:t xml:space="preserve"> </w:t>
      </w:r>
      <w:r>
        <w:t>resistentes. El Congreso de Colombia”</w:t>
      </w:r>
    </w:p>
    <w:p w14:paraId="3F3DF837" w14:textId="77777777" w:rsidR="005B6D74" w:rsidRDefault="007D7E9F" w:rsidP="002A02AD">
      <w:pPr>
        <w:pStyle w:val="Prrafodelista"/>
        <w:numPr>
          <w:ilvl w:val="2"/>
          <w:numId w:val="32"/>
        </w:numPr>
        <w:tabs>
          <w:tab w:val="left" w:pos="902"/>
        </w:tabs>
        <w:spacing w:line="251" w:lineRule="exact"/>
        <w:ind w:left="902" w:right="-61" w:hanging="283"/>
      </w:pPr>
      <w:r>
        <w:t>Ley</w:t>
      </w:r>
      <w:r>
        <w:rPr>
          <w:spacing w:val="-6"/>
        </w:rPr>
        <w:t xml:space="preserve"> </w:t>
      </w:r>
      <w:r>
        <w:t>594</w:t>
      </w:r>
      <w:r>
        <w:rPr>
          <w:spacing w:val="-7"/>
        </w:rPr>
        <w:t xml:space="preserve"> </w:t>
      </w:r>
      <w:r>
        <w:t>de</w:t>
      </w:r>
      <w:r>
        <w:rPr>
          <w:spacing w:val="-8"/>
        </w:rPr>
        <w:t xml:space="preserve"> </w:t>
      </w:r>
      <w:r>
        <w:t>2000</w:t>
      </w:r>
      <w:r>
        <w:rPr>
          <w:spacing w:val="-8"/>
        </w:rPr>
        <w:t xml:space="preserve"> </w:t>
      </w:r>
      <w:r>
        <w:t>“Ley</w:t>
      </w:r>
      <w:r>
        <w:rPr>
          <w:spacing w:val="-8"/>
        </w:rPr>
        <w:t xml:space="preserve"> </w:t>
      </w:r>
      <w:r>
        <w:t>general</w:t>
      </w:r>
      <w:r>
        <w:rPr>
          <w:spacing w:val="-8"/>
        </w:rPr>
        <w:t xml:space="preserve"> </w:t>
      </w:r>
      <w:r>
        <w:t>de</w:t>
      </w:r>
      <w:r>
        <w:rPr>
          <w:spacing w:val="-5"/>
        </w:rPr>
        <w:t xml:space="preserve"> </w:t>
      </w:r>
      <w:r>
        <w:rPr>
          <w:spacing w:val="-2"/>
        </w:rPr>
        <w:t>Archivos”</w:t>
      </w:r>
    </w:p>
    <w:p w14:paraId="4768293A" w14:textId="77777777" w:rsidR="005B6D74" w:rsidRDefault="007D7E9F" w:rsidP="002A02AD">
      <w:pPr>
        <w:pStyle w:val="Prrafodelista"/>
        <w:numPr>
          <w:ilvl w:val="2"/>
          <w:numId w:val="32"/>
        </w:numPr>
        <w:tabs>
          <w:tab w:val="left" w:pos="902"/>
        </w:tabs>
        <w:ind w:right="-61" w:firstLine="0"/>
      </w:pPr>
      <w:r>
        <w:t>Ley 816 de 2003 “Por medio de la cual se apoya a la Industria Nacional a través de la contratación pública”</w:t>
      </w:r>
    </w:p>
    <w:p w14:paraId="02026858" w14:textId="77777777" w:rsidR="005B6D74" w:rsidRDefault="007D7E9F" w:rsidP="002A02AD">
      <w:pPr>
        <w:pStyle w:val="Prrafodelista"/>
        <w:numPr>
          <w:ilvl w:val="2"/>
          <w:numId w:val="32"/>
        </w:numPr>
        <w:tabs>
          <w:tab w:val="left" w:pos="902"/>
        </w:tabs>
        <w:spacing w:before="2"/>
        <w:ind w:right="-61" w:firstLine="0"/>
      </w:pPr>
      <w:r>
        <w:t>Ley</w:t>
      </w:r>
      <w:r>
        <w:rPr>
          <w:spacing w:val="-14"/>
        </w:rPr>
        <w:t xml:space="preserve"> </w:t>
      </w:r>
      <w:r>
        <w:t>1150</w:t>
      </w:r>
      <w:r>
        <w:rPr>
          <w:spacing w:val="-14"/>
        </w:rPr>
        <w:t xml:space="preserve"> </w:t>
      </w:r>
      <w:r>
        <w:t>de</w:t>
      </w:r>
      <w:r>
        <w:rPr>
          <w:spacing w:val="-14"/>
        </w:rPr>
        <w:t xml:space="preserve"> </w:t>
      </w:r>
      <w:r>
        <w:t>2007</w:t>
      </w:r>
      <w:r>
        <w:rPr>
          <w:spacing w:val="-14"/>
        </w:rPr>
        <w:t xml:space="preserve"> </w:t>
      </w:r>
      <w:r>
        <w:t>“Por</w:t>
      </w:r>
      <w:r>
        <w:rPr>
          <w:spacing w:val="-14"/>
        </w:rPr>
        <w:t xml:space="preserve"> </w:t>
      </w:r>
      <w:r>
        <w:t>la</w:t>
      </w:r>
      <w:r>
        <w:rPr>
          <w:spacing w:val="-14"/>
        </w:rPr>
        <w:t xml:space="preserve"> </w:t>
      </w:r>
      <w:r>
        <w:t>cual</w:t>
      </w:r>
      <w:r>
        <w:rPr>
          <w:spacing w:val="-14"/>
        </w:rPr>
        <w:t xml:space="preserve"> </w:t>
      </w:r>
      <w:r>
        <w:t>se</w:t>
      </w:r>
      <w:r>
        <w:rPr>
          <w:spacing w:val="-14"/>
        </w:rPr>
        <w:t xml:space="preserve"> </w:t>
      </w:r>
      <w:r>
        <w:t>introducen</w:t>
      </w:r>
      <w:r>
        <w:rPr>
          <w:spacing w:val="-14"/>
        </w:rPr>
        <w:t xml:space="preserve"> </w:t>
      </w:r>
      <w:r>
        <w:t>medidas</w:t>
      </w:r>
      <w:r>
        <w:rPr>
          <w:spacing w:val="-14"/>
        </w:rPr>
        <w:t xml:space="preserve"> </w:t>
      </w:r>
      <w:r>
        <w:t>para</w:t>
      </w:r>
      <w:r>
        <w:rPr>
          <w:spacing w:val="-14"/>
        </w:rPr>
        <w:t xml:space="preserve"> </w:t>
      </w:r>
      <w:r>
        <w:t>la</w:t>
      </w:r>
      <w:r>
        <w:rPr>
          <w:spacing w:val="-14"/>
        </w:rPr>
        <w:t xml:space="preserve"> </w:t>
      </w:r>
      <w:r>
        <w:t>eficiencia</w:t>
      </w:r>
      <w:r>
        <w:rPr>
          <w:spacing w:val="-14"/>
        </w:rPr>
        <w:t xml:space="preserve"> </w:t>
      </w:r>
      <w:r>
        <w:t>y</w:t>
      </w:r>
      <w:r>
        <w:rPr>
          <w:spacing w:val="-14"/>
        </w:rPr>
        <w:t xml:space="preserve"> </w:t>
      </w:r>
      <w:r>
        <w:t>la</w:t>
      </w:r>
      <w:r>
        <w:rPr>
          <w:spacing w:val="-14"/>
        </w:rPr>
        <w:t xml:space="preserve"> </w:t>
      </w:r>
      <w:r>
        <w:t>transparencia en la Ley 80 de 1993 y se dictan otras disposiciones generales sobre la contratación con recursos públicos”.</w:t>
      </w:r>
    </w:p>
    <w:p w14:paraId="3169BC61" w14:textId="77777777" w:rsidR="005B6D74" w:rsidRDefault="007D7E9F" w:rsidP="002A02AD">
      <w:pPr>
        <w:pStyle w:val="Prrafodelista"/>
        <w:numPr>
          <w:ilvl w:val="2"/>
          <w:numId w:val="32"/>
        </w:numPr>
        <w:tabs>
          <w:tab w:val="left" w:pos="902"/>
        </w:tabs>
        <w:spacing w:before="1" w:line="237" w:lineRule="auto"/>
        <w:ind w:right="-61" w:firstLine="0"/>
      </w:pPr>
      <w:r>
        <w:t xml:space="preserve">Ley 1437 de 2011 “Código de Procedimiento administrativo y de lo Contencioso </w:t>
      </w:r>
      <w:r>
        <w:rPr>
          <w:spacing w:val="-2"/>
        </w:rPr>
        <w:t>Administrativo”.</w:t>
      </w:r>
    </w:p>
    <w:p w14:paraId="406CA8DC" w14:textId="77777777" w:rsidR="005B6D74" w:rsidRDefault="007D7E9F" w:rsidP="002A02AD">
      <w:pPr>
        <w:pStyle w:val="Prrafodelista"/>
        <w:numPr>
          <w:ilvl w:val="2"/>
          <w:numId w:val="32"/>
        </w:numPr>
        <w:tabs>
          <w:tab w:val="left" w:pos="902"/>
        </w:tabs>
        <w:spacing w:before="1"/>
        <w:ind w:right="-61" w:firstLine="0"/>
      </w:pPr>
      <w:r>
        <w:t>Ley</w:t>
      </w:r>
      <w:r>
        <w:rPr>
          <w:spacing w:val="-2"/>
        </w:rPr>
        <w:t xml:space="preserve"> </w:t>
      </w:r>
      <w:r>
        <w:t>1474</w:t>
      </w:r>
      <w:r>
        <w:rPr>
          <w:spacing w:val="-2"/>
        </w:rPr>
        <w:t xml:space="preserve"> </w:t>
      </w:r>
      <w:r>
        <w:t>de</w:t>
      </w:r>
      <w:r>
        <w:rPr>
          <w:spacing w:val="-2"/>
        </w:rPr>
        <w:t xml:space="preserve"> </w:t>
      </w:r>
      <w:r>
        <w:t>2011</w:t>
      </w:r>
      <w:r>
        <w:rPr>
          <w:spacing w:val="-2"/>
        </w:rPr>
        <w:t xml:space="preserve"> </w:t>
      </w:r>
      <w:r>
        <w:t>“por</w:t>
      </w:r>
      <w:r>
        <w:rPr>
          <w:spacing w:val="-1"/>
        </w:rPr>
        <w:t xml:space="preserve"> </w:t>
      </w:r>
      <w:r>
        <w:t>la</w:t>
      </w:r>
      <w:r>
        <w:rPr>
          <w:spacing w:val="-2"/>
        </w:rPr>
        <w:t xml:space="preserve"> </w:t>
      </w:r>
      <w:r>
        <w:t>cual</w:t>
      </w:r>
      <w:r>
        <w:rPr>
          <w:spacing w:val="-1"/>
        </w:rPr>
        <w:t xml:space="preserve"> </w:t>
      </w:r>
      <w:r>
        <w:t>se</w:t>
      </w:r>
      <w:r>
        <w:rPr>
          <w:spacing w:val="-2"/>
        </w:rPr>
        <w:t xml:space="preserve"> </w:t>
      </w:r>
      <w:r>
        <w:t>dictan</w:t>
      </w:r>
      <w:r>
        <w:rPr>
          <w:spacing w:val="-2"/>
        </w:rPr>
        <w:t xml:space="preserve"> </w:t>
      </w:r>
      <w:r>
        <w:t>normas</w:t>
      </w:r>
      <w:r>
        <w:rPr>
          <w:spacing w:val="-2"/>
        </w:rPr>
        <w:t xml:space="preserve"> </w:t>
      </w:r>
      <w:r>
        <w:t>orientadas</w:t>
      </w:r>
      <w:r>
        <w:rPr>
          <w:spacing w:val="-2"/>
        </w:rPr>
        <w:t xml:space="preserve"> </w:t>
      </w:r>
      <w:r>
        <w:t>a</w:t>
      </w:r>
      <w:r>
        <w:rPr>
          <w:spacing w:val="-2"/>
        </w:rPr>
        <w:t xml:space="preserve"> </w:t>
      </w:r>
      <w:r>
        <w:t>fortalecer</w:t>
      </w:r>
      <w:r>
        <w:rPr>
          <w:spacing w:val="-1"/>
        </w:rPr>
        <w:t xml:space="preserve"> </w:t>
      </w:r>
      <w:r>
        <w:t>los</w:t>
      </w:r>
      <w:r>
        <w:rPr>
          <w:spacing w:val="-2"/>
        </w:rPr>
        <w:t xml:space="preserve"> </w:t>
      </w:r>
      <w:r>
        <w:t>mecanismos de prevención, investigación y sanción de actos de corrupción y la efectividad del control de la gestión pública”.</w:t>
      </w:r>
    </w:p>
    <w:p w14:paraId="2396E5AD" w14:textId="77777777" w:rsidR="005B6D74" w:rsidRDefault="007D7E9F" w:rsidP="002A02AD">
      <w:pPr>
        <w:pStyle w:val="Prrafodelista"/>
        <w:numPr>
          <w:ilvl w:val="2"/>
          <w:numId w:val="32"/>
        </w:numPr>
        <w:tabs>
          <w:tab w:val="left" w:pos="902"/>
        </w:tabs>
        <w:spacing w:line="248" w:lineRule="exact"/>
        <w:ind w:left="902" w:right="-61" w:hanging="283"/>
      </w:pPr>
      <w:r>
        <w:t>Ley</w:t>
      </w:r>
      <w:r>
        <w:rPr>
          <w:spacing w:val="-8"/>
        </w:rPr>
        <w:t xml:space="preserve"> </w:t>
      </w:r>
      <w:r>
        <w:t>1564</w:t>
      </w:r>
      <w:r>
        <w:rPr>
          <w:spacing w:val="-7"/>
        </w:rPr>
        <w:t xml:space="preserve"> </w:t>
      </w:r>
      <w:r>
        <w:t>de</w:t>
      </w:r>
      <w:r>
        <w:rPr>
          <w:spacing w:val="-10"/>
        </w:rPr>
        <w:t xml:space="preserve"> </w:t>
      </w:r>
      <w:r>
        <w:t>2012</w:t>
      </w:r>
      <w:r>
        <w:rPr>
          <w:spacing w:val="-10"/>
        </w:rPr>
        <w:t xml:space="preserve"> </w:t>
      </w:r>
      <w:r>
        <w:t>“Código</w:t>
      </w:r>
      <w:r>
        <w:rPr>
          <w:spacing w:val="-8"/>
        </w:rPr>
        <w:t xml:space="preserve"> </w:t>
      </w:r>
      <w:r>
        <w:t>General</w:t>
      </w:r>
      <w:r>
        <w:rPr>
          <w:spacing w:val="-8"/>
        </w:rPr>
        <w:t xml:space="preserve"> </w:t>
      </w:r>
      <w:r>
        <w:t>del</w:t>
      </w:r>
      <w:r>
        <w:rPr>
          <w:spacing w:val="-7"/>
        </w:rPr>
        <w:t xml:space="preserve"> </w:t>
      </w:r>
      <w:r>
        <w:rPr>
          <w:spacing w:val="-2"/>
        </w:rPr>
        <w:t>Proceso”.</w:t>
      </w:r>
    </w:p>
    <w:p w14:paraId="6EF5EAF2" w14:textId="77777777" w:rsidR="005B6D74" w:rsidRDefault="007D7E9F" w:rsidP="002A02AD">
      <w:pPr>
        <w:pStyle w:val="Prrafodelista"/>
        <w:numPr>
          <w:ilvl w:val="2"/>
          <w:numId w:val="32"/>
        </w:numPr>
        <w:tabs>
          <w:tab w:val="left" w:pos="902"/>
        </w:tabs>
        <w:spacing w:before="8" w:line="237" w:lineRule="auto"/>
        <w:ind w:right="-61" w:firstLine="0"/>
      </w:pPr>
      <w:r>
        <w:t>Ley 1712 de 2014 – Ley de Transparencia y del Derecho de Acceso a la Información Pública Nacional</w:t>
      </w:r>
    </w:p>
    <w:p w14:paraId="6B434298" w14:textId="77777777" w:rsidR="005B6D74" w:rsidRDefault="007D7E9F" w:rsidP="002A02AD">
      <w:pPr>
        <w:pStyle w:val="Prrafodelista"/>
        <w:numPr>
          <w:ilvl w:val="2"/>
          <w:numId w:val="32"/>
        </w:numPr>
        <w:tabs>
          <w:tab w:val="left" w:pos="902"/>
        </w:tabs>
        <w:spacing w:before="2"/>
        <w:ind w:right="-61" w:firstLine="0"/>
      </w:pPr>
      <w:r>
        <w:t>Ley</w:t>
      </w:r>
      <w:r>
        <w:rPr>
          <w:spacing w:val="-6"/>
        </w:rPr>
        <w:t xml:space="preserve"> </w:t>
      </w:r>
      <w:r>
        <w:t>1882</w:t>
      </w:r>
      <w:r>
        <w:rPr>
          <w:spacing w:val="-6"/>
        </w:rPr>
        <w:t xml:space="preserve"> </w:t>
      </w:r>
      <w:r>
        <w:t>de</w:t>
      </w:r>
      <w:r>
        <w:rPr>
          <w:spacing w:val="-6"/>
        </w:rPr>
        <w:t xml:space="preserve"> </w:t>
      </w:r>
      <w:r>
        <w:t>2018</w:t>
      </w:r>
      <w:r>
        <w:rPr>
          <w:spacing w:val="-6"/>
        </w:rPr>
        <w:t xml:space="preserve"> </w:t>
      </w:r>
      <w:r>
        <w:t>“Por</w:t>
      </w:r>
      <w:r>
        <w:rPr>
          <w:spacing w:val="-6"/>
        </w:rPr>
        <w:t xml:space="preserve"> </w:t>
      </w:r>
      <w:r>
        <w:t>la</w:t>
      </w:r>
      <w:r>
        <w:rPr>
          <w:spacing w:val="-6"/>
        </w:rPr>
        <w:t xml:space="preserve"> </w:t>
      </w:r>
      <w:r>
        <w:t>cual</w:t>
      </w:r>
      <w:r>
        <w:rPr>
          <w:spacing w:val="-6"/>
        </w:rPr>
        <w:t xml:space="preserve"> </w:t>
      </w:r>
      <w:r>
        <w:t>se</w:t>
      </w:r>
      <w:r>
        <w:rPr>
          <w:spacing w:val="-6"/>
        </w:rPr>
        <w:t xml:space="preserve"> </w:t>
      </w:r>
      <w:r>
        <w:t>adicionan,</w:t>
      </w:r>
      <w:r>
        <w:rPr>
          <w:spacing w:val="-6"/>
        </w:rPr>
        <w:t xml:space="preserve"> </w:t>
      </w:r>
      <w:r>
        <w:t>modifican</w:t>
      </w:r>
      <w:r>
        <w:rPr>
          <w:spacing w:val="-6"/>
        </w:rPr>
        <w:t xml:space="preserve"> </w:t>
      </w:r>
      <w:r>
        <w:t>y</w:t>
      </w:r>
      <w:r>
        <w:rPr>
          <w:spacing w:val="-6"/>
        </w:rPr>
        <w:t xml:space="preserve"> </w:t>
      </w:r>
      <w:r>
        <w:t>dictan</w:t>
      </w:r>
      <w:r>
        <w:rPr>
          <w:spacing w:val="-6"/>
        </w:rPr>
        <w:t xml:space="preserve"> </w:t>
      </w:r>
      <w:r>
        <w:t>disposiciones</w:t>
      </w:r>
      <w:r>
        <w:rPr>
          <w:spacing w:val="-6"/>
        </w:rPr>
        <w:t xml:space="preserve"> </w:t>
      </w:r>
      <w:r>
        <w:t>orientadas a</w:t>
      </w:r>
      <w:r>
        <w:rPr>
          <w:spacing w:val="-1"/>
        </w:rPr>
        <w:t xml:space="preserve"> </w:t>
      </w:r>
      <w:r>
        <w:t xml:space="preserve">fortalecer la contratación pública en Colombia, la ley de infraestructura y se dictan otras </w:t>
      </w:r>
      <w:r>
        <w:rPr>
          <w:spacing w:val="-2"/>
        </w:rPr>
        <w:t>disposiciones”.</w:t>
      </w:r>
    </w:p>
    <w:p w14:paraId="0E5EA4A7" w14:textId="77777777" w:rsidR="005B6D74" w:rsidRDefault="007D7E9F" w:rsidP="002A02AD">
      <w:pPr>
        <w:pStyle w:val="Prrafodelista"/>
        <w:numPr>
          <w:ilvl w:val="2"/>
          <w:numId w:val="32"/>
        </w:numPr>
        <w:tabs>
          <w:tab w:val="left" w:pos="902"/>
        </w:tabs>
        <w:ind w:right="-61" w:firstLine="0"/>
      </w:pPr>
      <w:r>
        <w:t>Ley 1952 de 2019 “Por medio de la cual se expide el código general disciplinario se derogan la ley 734 de 2002 y algunas disposiciones de la ley 1474 de 2011, relacionadas con el derecho disciplinario”</w:t>
      </w:r>
    </w:p>
    <w:p w14:paraId="5FDF4FA4" w14:textId="77777777" w:rsidR="005B6D74" w:rsidRDefault="007D7E9F" w:rsidP="002A02AD">
      <w:pPr>
        <w:pStyle w:val="Prrafodelista"/>
        <w:numPr>
          <w:ilvl w:val="2"/>
          <w:numId w:val="32"/>
        </w:numPr>
        <w:tabs>
          <w:tab w:val="left" w:pos="902"/>
        </w:tabs>
        <w:spacing w:line="248" w:lineRule="exact"/>
        <w:ind w:left="902" w:right="-61" w:hanging="283"/>
      </w:pPr>
      <w:r>
        <w:t>Ley</w:t>
      </w:r>
      <w:r>
        <w:rPr>
          <w:spacing w:val="-8"/>
        </w:rPr>
        <w:t xml:space="preserve"> </w:t>
      </w:r>
      <w:r>
        <w:t>2069</w:t>
      </w:r>
      <w:r>
        <w:rPr>
          <w:spacing w:val="-6"/>
        </w:rPr>
        <w:t xml:space="preserve"> </w:t>
      </w:r>
      <w:r>
        <w:t>de</w:t>
      </w:r>
      <w:r>
        <w:rPr>
          <w:spacing w:val="-9"/>
        </w:rPr>
        <w:t xml:space="preserve"> </w:t>
      </w:r>
      <w:r>
        <w:t>2020</w:t>
      </w:r>
      <w:r>
        <w:rPr>
          <w:spacing w:val="-8"/>
        </w:rPr>
        <w:t xml:space="preserve"> </w:t>
      </w:r>
      <w:r>
        <w:t>“por</w:t>
      </w:r>
      <w:r>
        <w:rPr>
          <w:spacing w:val="-8"/>
        </w:rPr>
        <w:t xml:space="preserve"> </w:t>
      </w:r>
      <w:r>
        <w:t>medio</w:t>
      </w:r>
      <w:r>
        <w:rPr>
          <w:spacing w:val="-7"/>
        </w:rPr>
        <w:t xml:space="preserve"> </w:t>
      </w:r>
      <w:r>
        <w:t>de</w:t>
      </w:r>
      <w:r>
        <w:rPr>
          <w:spacing w:val="-6"/>
        </w:rPr>
        <w:t xml:space="preserve"> </w:t>
      </w:r>
      <w:r>
        <w:t>la</w:t>
      </w:r>
      <w:r>
        <w:rPr>
          <w:spacing w:val="-8"/>
        </w:rPr>
        <w:t xml:space="preserve"> </w:t>
      </w:r>
      <w:r>
        <w:t>cual</w:t>
      </w:r>
      <w:r>
        <w:rPr>
          <w:spacing w:val="-6"/>
        </w:rPr>
        <w:t xml:space="preserve"> </w:t>
      </w:r>
      <w:r>
        <w:t>se</w:t>
      </w:r>
      <w:r>
        <w:rPr>
          <w:spacing w:val="-9"/>
        </w:rPr>
        <w:t xml:space="preserve"> </w:t>
      </w:r>
      <w:r>
        <w:t>impulsa</w:t>
      </w:r>
      <w:r>
        <w:rPr>
          <w:spacing w:val="-6"/>
        </w:rPr>
        <w:t xml:space="preserve"> </w:t>
      </w:r>
      <w:r>
        <w:t>el</w:t>
      </w:r>
      <w:r>
        <w:rPr>
          <w:spacing w:val="-5"/>
        </w:rPr>
        <w:t xml:space="preserve"> </w:t>
      </w:r>
      <w:r>
        <w:rPr>
          <w:spacing w:val="-2"/>
        </w:rPr>
        <w:t>emprendimiento”</w:t>
      </w:r>
    </w:p>
    <w:p w14:paraId="1CF57EBE" w14:textId="77777777" w:rsidR="005B6D74" w:rsidRDefault="007D7E9F" w:rsidP="002A02AD">
      <w:pPr>
        <w:pStyle w:val="Prrafodelista"/>
        <w:numPr>
          <w:ilvl w:val="2"/>
          <w:numId w:val="32"/>
        </w:numPr>
        <w:tabs>
          <w:tab w:val="left" w:pos="902"/>
        </w:tabs>
        <w:spacing w:before="8"/>
        <w:ind w:right="-61" w:firstLine="0"/>
      </w:pPr>
      <w:r>
        <w:t>Ley</w:t>
      </w:r>
      <w:r>
        <w:rPr>
          <w:spacing w:val="-8"/>
        </w:rPr>
        <w:t xml:space="preserve"> </w:t>
      </w:r>
      <w:r>
        <w:t>2195</w:t>
      </w:r>
      <w:r>
        <w:rPr>
          <w:spacing w:val="-8"/>
        </w:rPr>
        <w:t xml:space="preserve"> </w:t>
      </w:r>
      <w:r>
        <w:t>de</w:t>
      </w:r>
      <w:r>
        <w:rPr>
          <w:spacing w:val="-8"/>
        </w:rPr>
        <w:t xml:space="preserve"> </w:t>
      </w:r>
      <w:r>
        <w:t>2022</w:t>
      </w:r>
      <w:r>
        <w:rPr>
          <w:spacing w:val="-8"/>
        </w:rPr>
        <w:t xml:space="preserve"> </w:t>
      </w:r>
      <w:r>
        <w:t>“Por</w:t>
      </w:r>
      <w:r>
        <w:rPr>
          <w:spacing w:val="-7"/>
        </w:rPr>
        <w:t xml:space="preserve"> </w:t>
      </w:r>
      <w:r>
        <w:t>medio</w:t>
      </w:r>
      <w:r>
        <w:rPr>
          <w:spacing w:val="-8"/>
        </w:rPr>
        <w:t xml:space="preserve"> </w:t>
      </w:r>
      <w:r>
        <w:t>del</w:t>
      </w:r>
      <w:r>
        <w:rPr>
          <w:spacing w:val="-8"/>
        </w:rPr>
        <w:t xml:space="preserve"> </w:t>
      </w:r>
      <w:r>
        <w:t>cual</w:t>
      </w:r>
      <w:r>
        <w:rPr>
          <w:spacing w:val="-8"/>
        </w:rPr>
        <w:t xml:space="preserve"> </w:t>
      </w:r>
      <w:r>
        <w:t>se</w:t>
      </w:r>
      <w:r>
        <w:rPr>
          <w:spacing w:val="-8"/>
        </w:rPr>
        <w:t xml:space="preserve"> </w:t>
      </w:r>
      <w:r>
        <w:t>adoptan</w:t>
      </w:r>
      <w:r>
        <w:rPr>
          <w:spacing w:val="-8"/>
        </w:rPr>
        <w:t xml:space="preserve"> </w:t>
      </w:r>
      <w:r>
        <w:t>medidas</w:t>
      </w:r>
      <w:r>
        <w:rPr>
          <w:spacing w:val="-8"/>
        </w:rPr>
        <w:t xml:space="preserve"> </w:t>
      </w:r>
      <w:r>
        <w:t>en</w:t>
      </w:r>
      <w:r>
        <w:rPr>
          <w:spacing w:val="-8"/>
        </w:rPr>
        <w:t xml:space="preserve"> </w:t>
      </w:r>
      <w:r>
        <w:t>materia</w:t>
      </w:r>
      <w:r>
        <w:rPr>
          <w:spacing w:val="-8"/>
        </w:rPr>
        <w:t xml:space="preserve"> </w:t>
      </w:r>
      <w:r>
        <w:t>de</w:t>
      </w:r>
      <w:r>
        <w:rPr>
          <w:spacing w:val="-8"/>
        </w:rPr>
        <w:t xml:space="preserve"> </w:t>
      </w:r>
      <w:r>
        <w:t>transparencia, prevención y lucha contra la corrupción de bienes y servicios con destino</w:t>
      </w:r>
      <w:r>
        <w:rPr>
          <w:spacing w:val="40"/>
        </w:rPr>
        <w:t xml:space="preserve"> </w:t>
      </w:r>
      <w:r>
        <w:t>al</w:t>
      </w:r>
      <w:r>
        <w:rPr>
          <w:spacing w:val="40"/>
        </w:rPr>
        <w:t xml:space="preserve"> </w:t>
      </w:r>
      <w:r>
        <w:t>Ministerio</w:t>
      </w:r>
      <w:r>
        <w:rPr>
          <w:spacing w:val="40"/>
        </w:rPr>
        <w:t xml:space="preserve"> </w:t>
      </w:r>
      <w:r>
        <w:t xml:space="preserve">de Defensa Nacional, a las Fuerzas Militares y la Policía nacional y se dictan otras </w:t>
      </w:r>
      <w:r>
        <w:rPr>
          <w:spacing w:val="-2"/>
        </w:rPr>
        <w:t>disposiciones;</w:t>
      </w:r>
    </w:p>
    <w:p w14:paraId="110BEE62" w14:textId="77777777" w:rsidR="005B6D74" w:rsidRDefault="007D7E9F" w:rsidP="002A02AD">
      <w:pPr>
        <w:pStyle w:val="Prrafodelista"/>
        <w:numPr>
          <w:ilvl w:val="2"/>
          <w:numId w:val="32"/>
        </w:numPr>
        <w:tabs>
          <w:tab w:val="left" w:pos="902"/>
        </w:tabs>
        <w:spacing w:before="1"/>
        <w:ind w:right="-61" w:firstLine="0"/>
      </w:pPr>
      <w:r>
        <w:t>Ley 2276 de 2022 “Por la cual se decreta el Presupuesto de Rentas y Recursos de Capital y Ley de Apropiaciones para la vigencia fiscal del 1o. de enero al 31 de diciembre de 2023”</w:t>
      </w:r>
    </w:p>
    <w:p w14:paraId="11C4D14A" w14:textId="77777777" w:rsidR="005B6D74" w:rsidRDefault="007D7E9F" w:rsidP="002A02AD">
      <w:pPr>
        <w:pStyle w:val="Prrafodelista"/>
        <w:numPr>
          <w:ilvl w:val="2"/>
          <w:numId w:val="32"/>
        </w:numPr>
        <w:tabs>
          <w:tab w:val="left" w:pos="902"/>
        </w:tabs>
        <w:ind w:right="-61" w:firstLine="0"/>
      </w:pPr>
      <w:r>
        <w:t xml:space="preserve">Decreto Ley 019 de 2012 “Por el cual se dictan normas para suprimir o reformar regulaciones, procedimientos y trámites innecesarios existentes en la Administración </w:t>
      </w:r>
      <w:r>
        <w:rPr>
          <w:spacing w:val="-2"/>
        </w:rPr>
        <w:t>Pública”.</w:t>
      </w:r>
    </w:p>
    <w:p w14:paraId="469DB363" w14:textId="77777777" w:rsidR="005B6D74" w:rsidRDefault="007D7E9F" w:rsidP="002A02AD">
      <w:pPr>
        <w:pStyle w:val="Prrafodelista"/>
        <w:numPr>
          <w:ilvl w:val="2"/>
          <w:numId w:val="32"/>
        </w:numPr>
        <w:tabs>
          <w:tab w:val="left" w:pos="902"/>
        </w:tabs>
        <w:ind w:right="-61" w:firstLine="0"/>
      </w:pPr>
      <w:r>
        <w:t>Decreto</w:t>
      </w:r>
      <w:r>
        <w:rPr>
          <w:spacing w:val="-1"/>
        </w:rPr>
        <w:t xml:space="preserve"> </w:t>
      </w:r>
      <w:r>
        <w:t>1082</w:t>
      </w:r>
      <w:r>
        <w:rPr>
          <w:spacing w:val="-2"/>
        </w:rPr>
        <w:t xml:space="preserve"> </w:t>
      </w:r>
      <w:r>
        <w:t>de 2015</w:t>
      </w:r>
      <w:r>
        <w:rPr>
          <w:spacing w:val="-2"/>
        </w:rPr>
        <w:t xml:space="preserve"> </w:t>
      </w:r>
      <w:r>
        <w:t>“Por</w:t>
      </w:r>
      <w:r>
        <w:rPr>
          <w:spacing w:val="-1"/>
        </w:rPr>
        <w:t xml:space="preserve"> </w:t>
      </w:r>
      <w:r>
        <w:t>medio del</w:t>
      </w:r>
      <w:r>
        <w:rPr>
          <w:spacing w:val="-2"/>
        </w:rPr>
        <w:t xml:space="preserve"> </w:t>
      </w:r>
      <w:r>
        <w:t>cual</w:t>
      </w:r>
      <w:r>
        <w:rPr>
          <w:spacing w:val="-2"/>
        </w:rPr>
        <w:t xml:space="preserve"> </w:t>
      </w:r>
      <w:r>
        <w:t>se expide el decreto</w:t>
      </w:r>
      <w:r>
        <w:rPr>
          <w:spacing w:val="-1"/>
        </w:rPr>
        <w:t xml:space="preserve"> </w:t>
      </w:r>
      <w:r>
        <w:t>único</w:t>
      </w:r>
      <w:r>
        <w:rPr>
          <w:spacing w:val="-1"/>
        </w:rPr>
        <w:t xml:space="preserve"> </w:t>
      </w:r>
      <w:r>
        <w:t>reglamentario del sector Administrativo de Planeación Nacional”</w:t>
      </w:r>
    </w:p>
    <w:p w14:paraId="2AF7BCF3" w14:textId="77777777" w:rsidR="005B6D74" w:rsidRDefault="007D7E9F" w:rsidP="002A02AD">
      <w:pPr>
        <w:pStyle w:val="Prrafodelista"/>
        <w:numPr>
          <w:ilvl w:val="2"/>
          <w:numId w:val="32"/>
        </w:numPr>
        <w:tabs>
          <w:tab w:val="left" w:pos="902"/>
        </w:tabs>
        <w:spacing w:before="2"/>
        <w:ind w:right="-61" w:firstLine="0"/>
      </w:pPr>
      <w:r>
        <w:t>Decreto</w:t>
      </w:r>
      <w:r>
        <w:rPr>
          <w:spacing w:val="-7"/>
        </w:rPr>
        <w:t xml:space="preserve"> </w:t>
      </w:r>
      <w:r>
        <w:t>399</w:t>
      </w:r>
      <w:r>
        <w:rPr>
          <w:spacing w:val="-7"/>
        </w:rPr>
        <w:t xml:space="preserve"> </w:t>
      </w:r>
      <w:r>
        <w:t>del</w:t>
      </w:r>
      <w:r>
        <w:rPr>
          <w:spacing w:val="-7"/>
        </w:rPr>
        <w:t xml:space="preserve"> </w:t>
      </w:r>
      <w:r>
        <w:t>13</w:t>
      </w:r>
      <w:r>
        <w:rPr>
          <w:spacing w:val="-7"/>
        </w:rPr>
        <w:t xml:space="preserve"> </w:t>
      </w:r>
      <w:r>
        <w:t>de</w:t>
      </w:r>
      <w:r>
        <w:rPr>
          <w:spacing w:val="-7"/>
        </w:rPr>
        <w:t xml:space="preserve"> </w:t>
      </w:r>
      <w:r>
        <w:t>abril</w:t>
      </w:r>
      <w:r>
        <w:rPr>
          <w:spacing w:val="-7"/>
        </w:rPr>
        <w:t xml:space="preserve"> </w:t>
      </w:r>
      <w:r>
        <w:t>de</w:t>
      </w:r>
      <w:r>
        <w:rPr>
          <w:spacing w:val="-7"/>
        </w:rPr>
        <w:t xml:space="preserve"> </w:t>
      </w:r>
      <w:r>
        <w:t>2021</w:t>
      </w:r>
      <w:r>
        <w:rPr>
          <w:spacing w:val="-7"/>
        </w:rPr>
        <w:t xml:space="preserve"> </w:t>
      </w:r>
      <w:r>
        <w:t>"Por</w:t>
      </w:r>
      <w:r>
        <w:rPr>
          <w:spacing w:val="-7"/>
        </w:rPr>
        <w:t xml:space="preserve"> </w:t>
      </w:r>
      <w:r>
        <w:t>el</w:t>
      </w:r>
      <w:r>
        <w:rPr>
          <w:spacing w:val="-7"/>
        </w:rPr>
        <w:t xml:space="preserve"> </w:t>
      </w:r>
      <w:r>
        <w:t>cual</w:t>
      </w:r>
      <w:r>
        <w:rPr>
          <w:spacing w:val="-7"/>
        </w:rPr>
        <w:t xml:space="preserve"> </w:t>
      </w:r>
      <w:r>
        <w:t>se</w:t>
      </w:r>
      <w:r>
        <w:rPr>
          <w:spacing w:val="-7"/>
        </w:rPr>
        <w:t xml:space="preserve"> </w:t>
      </w:r>
      <w:r>
        <w:t>modifican</w:t>
      </w:r>
      <w:r>
        <w:rPr>
          <w:spacing w:val="-7"/>
        </w:rPr>
        <w:t xml:space="preserve"> </w:t>
      </w:r>
      <w:r>
        <w:t>los</w:t>
      </w:r>
      <w:r>
        <w:rPr>
          <w:spacing w:val="-7"/>
        </w:rPr>
        <w:t xml:space="preserve"> </w:t>
      </w:r>
      <w:r>
        <w:t>artículos</w:t>
      </w:r>
      <w:r>
        <w:rPr>
          <w:spacing w:val="-7"/>
        </w:rPr>
        <w:t xml:space="preserve"> </w:t>
      </w:r>
      <w:r>
        <w:t>2.2.1.1.2.1.1., 2.2.1.2.1.3.2. y 2.2.1.2.3.1.14., y se adicionan unos parágrafos transitorios a los artículos 2.2.1.1.1.5.2.,</w:t>
      </w:r>
      <w:r>
        <w:rPr>
          <w:spacing w:val="-16"/>
        </w:rPr>
        <w:t xml:space="preserve"> </w:t>
      </w:r>
      <w:r>
        <w:t>2.2.1.1.1.5.6.</w:t>
      </w:r>
      <w:r>
        <w:rPr>
          <w:spacing w:val="-15"/>
        </w:rPr>
        <w:t xml:space="preserve"> </w:t>
      </w:r>
      <w:r>
        <w:t>y</w:t>
      </w:r>
      <w:r>
        <w:rPr>
          <w:spacing w:val="-15"/>
        </w:rPr>
        <w:t xml:space="preserve"> </w:t>
      </w:r>
      <w:r>
        <w:t>2.2.1.1.1.6.2.</w:t>
      </w:r>
      <w:r>
        <w:rPr>
          <w:spacing w:val="-16"/>
        </w:rPr>
        <w:t xml:space="preserve"> </w:t>
      </w:r>
      <w:r>
        <w:t>del</w:t>
      </w:r>
      <w:r>
        <w:rPr>
          <w:spacing w:val="-15"/>
        </w:rPr>
        <w:t xml:space="preserve"> </w:t>
      </w:r>
      <w:r>
        <w:t>Decreto</w:t>
      </w:r>
      <w:r>
        <w:rPr>
          <w:spacing w:val="-15"/>
        </w:rPr>
        <w:t xml:space="preserve"> </w:t>
      </w:r>
      <w:r>
        <w:t>1082</w:t>
      </w:r>
      <w:r>
        <w:rPr>
          <w:spacing w:val="-15"/>
        </w:rPr>
        <w:t xml:space="preserve"> </w:t>
      </w:r>
      <w:r>
        <w:t>de</w:t>
      </w:r>
      <w:r>
        <w:rPr>
          <w:spacing w:val="-16"/>
        </w:rPr>
        <w:t xml:space="preserve"> </w:t>
      </w:r>
      <w:r>
        <w:t>2015,</w:t>
      </w:r>
      <w:r>
        <w:rPr>
          <w:spacing w:val="-15"/>
        </w:rPr>
        <w:t xml:space="preserve"> </w:t>
      </w:r>
      <w:r>
        <w:t>Único</w:t>
      </w:r>
      <w:r>
        <w:rPr>
          <w:spacing w:val="-15"/>
        </w:rPr>
        <w:t xml:space="preserve"> </w:t>
      </w:r>
      <w:r>
        <w:t>Reglamentario del Sector Administrativo de Planeación Nacional".</w:t>
      </w:r>
    </w:p>
    <w:p w14:paraId="7D1883E6" w14:textId="77777777" w:rsidR="005B6D74" w:rsidRDefault="007D7E9F" w:rsidP="002A02AD">
      <w:pPr>
        <w:pStyle w:val="Prrafodelista"/>
        <w:numPr>
          <w:ilvl w:val="2"/>
          <w:numId w:val="32"/>
        </w:numPr>
        <w:tabs>
          <w:tab w:val="left" w:pos="902"/>
        </w:tabs>
        <w:ind w:right="-61" w:firstLine="0"/>
      </w:pPr>
      <w:r>
        <w:t>Decreto 579 de 2021 “Por el cual se sustituyen los parágrafos transitorios del artículo 2.2.1.1.1.5.2., el parágrafo transitorio 1 del artículo 2.2.1.1.1.5.6., así como el parágrafo transitorio del artículo 2.2.1.1.1.6.2. del Decreto 1082 de 2015, Único Reglamentario del Sector</w:t>
      </w:r>
      <w:r>
        <w:rPr>
          <w:spacing w:val="-7"/>
        </w:rPr>
        <w:t xml:space="preserve"> </w:t>
      </w:r>
      <w:r>
        <w:t>Administrativo</w:t>
      </w:r>
      <w:r>
        <w:rPr>
          <w:spacing w:val="-7"/>
        </w:rPr>
        <w:t xml:space="preserve"> </w:t>
      </w:r>
      <w:r>
        <w:t>de</w:t>
      </w:r>
      <w:r>
        <w:rPr>
          <w:spacing w:val="-7"/>
        </w:rPr>
        <w:t xml:space="preserve"> </w:t>
      </w:r>
      <w:r>
        <w:t>Planeación</w:t>
      </w:r>
      <w:r>
        <w:rPr>
          <w:spacing w:val="-7"/>
        </w:rPr>
        <w:t xml:space="preserve"> </w:t>
      </w:r>
      <w:r>
        <w:t>Nacional,</w:t>
      </w:r>
      <w:r>
        <w:rPr>
          <w:spacing w:val="-7"/>
        </w:rPr>
        <w:t xml:space="preserve"> </w:t>
      </w:r>
      <w:r>
        <w:t>para</w:t>
      </w:r>
      <w:r>
        <w:rPr>
          <w:spacing w:val="-7"/>
        </w:rPr>
        <w:t xml:space="preserve"> </w:t>
      </w:r>
      <w:r>
        <w:t>que</w:t>
      </w:r>
      <w:r>
        <w:rPr>
          <w:spacing w:val="-7"/>
        </w:rPr>
        <w:t xml:space="preserve"> </w:t>
      </w:r>
      <w:r>
        <w:t>los</w:t>
      </w:r>
      <w:r>
        <w:rPr>
          <w:spacing w:val="-7"/>
        </w:rPr>
        <w:t xml:space="preserve"> </w:t>
      </w:r>
      <w:r>
        <w:t>proponentes</w:t>
      </w:r>
      <w:r>
        <w:rPr>
          <w:spacing w:val="-7"/>
        </w:rPr>
        <w:t xml:space="preserve"> </w:t>
      </w:r>
      <w:r>
        <w:t>acrediten</w:t>
      </w:r>
      <w:r>
        <w:rPr>
          <w:spacing w:val="-7"/>
        </w:rPr>
        <w:t xml:space="preserve"> </w:t>
      </w:r>
      <w:r>
        <w:t>el</w:t>
      </w:r>
      <w:r>
        <w:rPr>
          <w:spacing w:val="-9"/>
        </w:rPr>
        <w:t xml:space="preserve"> </w:t>
      </w:r>
      <w:r>
        <w:t>mejor indicador financiero y organizacional de los últimos 3 años, con el fin de contribuir a la reactivación económica”</w:t>
      </w:r>
    </w:p>
    <w:p w14:paraId="308915A7" w14:textId="77777777" w:rsidR="005B6D74" w:rsidRDefault="007D7E9F" w:rsidP="002A02AD">
      <w:pPr>
        <w:pStyle w:val="Prrafodelista"/>
        <w:numPr>
          <w:ilvl w:val="2"/>
          <w:numId w:val="32"/>
        </w:numPr>
        <w:tabs>
          <w:tab w:val="left" w:pos="902"/>
        </w:tabs>
        <w:ind w:right="-61" w:firstLine="0"/>
      </w:pPr>
      <w:r>
        <w:t>Decreto</w:t>
      </w:r>
      <w:r>
        <w:rPr>
          <w:spacing w:val="-3"/>
        </w:rPr>
        <w:t xml:space="preserve"> </w:t>
      </w:r>
      <w:r>
        <w:t>680</w:t>
      </w:r>
      <w:r>
        <w:rPr>
          <w:spacing w:val="-3"/>
        </w:rPr>
        <w:t xml:space="preserve"> </w:t>
      </w:r>
      <w:r>
        <w:t>de</w:t>
      </w:r>
      <w:r>
        <w:rPr>
          <w:spacing w:val="-1"/>
        </w:rPr>
        <w:t xml:space="preserve"> </w:t>
      </w:r>
      <w:r>
        <w:t>2021</w:t>
      </w:r>
      <w:r>
        <w:rPr>
          <w:spacing w:val="-2"/>
        </w:rPr>
        <w:t xml:space="preserve"> </w:t>
      </w:r>
      <w:r>
        <w:t>“Por</w:t>
      </w:r>
      <w:r>
        <w:rPr>
          <w:spacing w:val="-1"/>
        </w:rPr>
        <w:t xml:space="preserve"> </w:t>
      </w:r>
      <w:r>
        <w:t>el</w:t>
      </w:r>
      <w:r>
        <w:rPr>
          <w:spacing w:val="-2"/>
        </w:rPr>
        <w:t xml:space="preserve"> </w:t>
      </w:r>
      <w:r>
        <w:t>cual</w:t>
      </w:r>
      <w:r>
        <w:rPr>
          <w:spacing w:val="-1"/>
        </w:rPr>
        <w:t xml:space="preserve"> </w:t>
      </w:r>
      <w:r>
        <w:t>se</w:t>
      </w:r>
      <w:r>
        <w:rPr>
          <w:spacing w:val="-2"/>
        </w:rPr>
        <w:t xml:space="preserve"> </w:t>
      </w:r>
      <w:r>
        <w:t>modifica</w:t>
      </w:r>
      <w:r>
        <w:rPr>
          <w:spacing w:val="-1"/>
        </w:rPr>
        <w:t xml:space="preserve"> </w:t>
      </w:r>
      <w:r>
        <w:t>parcialmente</w:t>
      </w:r>
      <w:r>
        <w:rPr>
          <w:spacing w:val="-1"/>
        </w:rPr>
        <w:t xml:space="preserve"> </w:t>
      </w:r>
      <w:r>
        <w:t>el</w:t>
      </w:r>
      <w:r>
        <w:rPr>
          <w:spacing w:val="-2"/>
        </w:rPr>
        <w:t xml:space="preserve"> </w:t>
      </w:r>
      <w:r>
        <w:t>artículo</w:t>
      </w:r>
      <w:r>
        <w:rPr>
          <w:spacing w:val="-1"/>
        </w:rPr>
        <w:t xml:space="preserve"> </w:t>
      </w:r>
      <w:r>
        <w:t>2.2.1.1.1.3.1.</w:t>
      </w:r>
      <w:r>
        <w:rPr>
          <w:spacing w:val="-1"/>
        </w:rPr>
        <w:t xml:space="preserve"> </w:t>
      </w:r>
      <w:r>
        <w:t>y</w:t>
      </w:r>
      <w:r>
        <w:rPr>
          <w:spacing w:val="-16"/>
        </w:rPr>
        <w:t xml:space="preserve"> </w:t>
      </w:r>
      <w:r>
        <w:t>se adiciona</w:t>
      </w:r>
      <w:r>
        <w:rPr>
          <w:spacing w:val="-9"/>
        </w:rPr>
        <w:t xml:space="preserve"> </w:t>
      </w:r>
      <w:r>
        <w:t>el</w:t>
      </w:r>
      <w:r>
        <w:rPr>
          <w:spacing w:val="-10"/>
        </w:rPr>
        <w:t xml:space="preserve"> </w:t>
      </w:r>
      <w:r>
        <w:t>artículo</w:t>
      </w:r>
      <w:r>
        <w:rPr>
          <w:spacing w:val="-9"/>
        </w:rPr>
        <w:t xml:space="preserve"> </w:t>
      </w:r>
      <w:r>
        <w:t>2.2.1.2.4.2.9.</w:t>
      </w:r>
      <w:r>
        <w:rPr>
          <w:spacing w:val="-10"/>
        </w:rPr>
        <w:t xml:space="preserve"> </w:t>
      </w:r>
      <w:r>
        <w:t>al</w:t>
      </w:r>
      <w:r>
        <w:rPr>
          <w:spacing w:val="-9"/>
        </w:rPr>
        <w:t xml:space="preserve"> </w:t>
      </w:r>
      <w:r>
        <w:t>Decreto</w:t>
      </w:r>
      <w:r>
        <w:rPr>
          <w:spacing w:val="-11"/>
        </w:rPr>
        <w:t xml:space="preserve"> </w:t>
      </w:r>
      <w:r>
        <w:t>1082</w:t>
      </w:r>
      <w:r>
        <w:rPr>
          <w:spacing w:val="-9"/>
        </w:rPr>
        <w:t xml:space="preserve"> </w:t>
      </w:r>
      <w:r>
        <w:t>de</w:t>
      </w:r>
      <w:r>
        <w:rPr>
          <w:spacing w:val="-9"/>
        </w:rPr>
        <w:t xml:space="preserve"> </w:t>
      </w:r>
      <w:r>
        <w:t>2015,</w:t>
      </w:r>
      <w:r>
        <w:rPr>
          <w:spacing w:val="-10"/>
        </w:rPr>
        <w:t xml:space="preserve"> </w:t>
      </w:r>
      <w:r>
        <w:t>Único</w:t>
      </w:r>
      <w:r>
        <w:rPr>
          <w:spacing w:val="-10"/>
        </w:rPr>
        <w:t xml:space="preserve"> </w:t>
      </w:r>
      <w:r>
        <w:t>Reglamentario del</w:t>
      </w:r>
      <w:r>
        <w:rPr>
          <w:spacing w:val="-1"/>
        </w:rPr>
        <w:t xml:space="preserve"> </w:t>
      </w:r>
      <w:r>
        <w:t>Sector Administrativo</w:t>
      </w:r>
      <w:r>
        <w:rPr>
          <w:spacing w:val="-8"/>
        </w:rPr>
        <w:t xml:space="preserve"> </w:t>
      </w:r>
      <w:r>
        <w:t>de</w:t>
      </w:r>
      <w:r>
        <w:rPr>
          <w:spacing w:val="-9"/>
        </w:rPr>
        <w:t xml:space="preserve"> </w:t>
      </w:r>
      <w:r>
        <w:t>Planeación</w:t>
      </w:r>
      <w:r>
        <w:rPr>
          <w:spacing w:val="-11"/>
        </w:rPr>
        <w:t xml:space="preserve"> </w:t>
      </w:r>
      <w:r>
        <w:t>Nacional,</w:t>
      </w:r>
      <w:r>
        <w:rPr>
          <w:spacing w:val="-7"/>
        </w:rPr>
        <w:t xml:space="preserve"> </w:t>
      </w:r>
      <w:r>
        <w:t>en</w:t>
      </w:r>
      <w:r>
        <w:rPr>
          <w:spacing w:val="-11"/>
        </w:rPr>
        <w:t xml:space="preserve"> </w:t>
      </w:r>
      <w:r>
        <w:t>relación</w:t>
      </w:r>
      <w:r>
        <w:rPr>
          <w:spacing w:val="-8"/>
        </w:rPr>
        <w:t xml:space="preserve"> </w:t>
      </w:r>
      <w:r>
        <w:t>con</w:t>
      </w:r>
      <w:r>
        <w:rPr>
          <w:spacing w:val="-11"/>
        </w:rPr>
        <w:t xml:space="preserve"> </w:t>
      </w:r>
      <w:r>
        <w:t>la</w:t>
      </w:r>
      <w:r>
        <w:rPr>
          <w:spacing w:val="-11"/>
        </w:rPr>
        <w:t xml:space="preserve"> </w:t>
      </w:r>
      <w:r>
        <w:t>regla</w:t>
      </w:r>
      <w:r>
        <w:rPr>
          <w:spacing w:val="-11"/>
        </w:rPr>
        <w:t xml:space="preserve"> </w:t>
      </w:r>
      <w:r>
        <w:t>de</w:t>
      </w:r>
      <w:r>
        <w:rPr>
          <w:spacing w:val="-9"/>
        </w:rPr>
        <w:t xml:space="preserve"> </w:t>
      </w:r>
      <w:r>
        <w:t>origen de servicios en el Sistema de Compra Pública”</w:t>
      </w:r>
    </w:p>
    <w:p w14:paraId="16106E54" w14:textId="77777777" w:rsidR="005B6D74" w:rsidRDefault="007D7E9F" w:rsidP="002A02AD">
      <w:pPr>
        <w:pStyle w:val="Prrafodelista"/>
        <w:numPr>
          <w:ilvl w:val="2"/>
          <w:numId w:val="32"/>
        </w:numPr>
        <w:tabs>
          <w:tab w:val="left" w:pos="902"/>
        </w:tabs>
        <w:ind w:right="-61" w:firstLine="0"/>
      </w:pPr>
      <w:r>
        <w:t>Decreto 1041 de 2022 Por el cual se adiciona un parágrafo transitorio al artículo 2.2.1.1.1.5.2. y se modifican los parágrafos transitorios 1 y 2 del artículo 2.2.1.1.1.5.6. del Decreto 1082 de 2015, Único Reglamentario del Sector Administrativo de Planeación Nacional, con el fin de extender hasta el año 2023 la facultad</w:t>
      </w:r>
      <w:r>
        <w:rPr>
          <w:spacing w:val="-5"/>
        </w:rPr>
        <w:t xml:space="preserve"> </w:t>
      </w:r>
      <w:r>
        <w:t>de</w:t>
      </w:r>
      <w:r>
        <w:rPr>
          <w:spacing w:val="-2"/>
        </w:rPr>
        <w:t xml:space="preserve"> </w:t>
      </w:r>
      <w:r>
        <w:t>los</w:t>
      </w:r>
      <w:r>
        <w:rPr>
          <w:spacing w:val="-1"/>
        </w:rPr>
        <w:t xml:space="preserve"> </w:t>
      </w:r>
      <w:r>
        <w:t>oferentes</w:t>
      </w:r>
      <w:r>
        <w:rPr>
          <w:spacing w:val="-4"/>
        </w:rPr>
        <w:t xml:space="preserve"> </w:t>
      </w:r>
      <w:r>
        <w:t>de</w:t>
      </w:r>
      <w:r>
        <w:rPr>
          <w:spacing w:val="-2"/>
        </w:rPr>
        <w:t xml:space="preserve"> </w:t>
      </w:r>
      <w:r>
        <w:t>acreditar el</w:t>
      </w:r>
      <w:r>
        <w:rPr>
          <w:spacing w:val="-5"/>
        </w:rPr>
        <w:t xml:space="preserve"> </w:t>
      </w:r>
      <w:r>
        <w:t>mejor</w:t>
      </w:r>
      <w:r>
        <w:rPr>
          <w:spacing w:val="-1"/>
        </w:rPr>
        <w:t xml:space="preserve"> </w:t>
      </w:r>
      <w:r>
        <w:t>indicador</w:t>
      </w:r>
      <w:r>
        <w:rPr>
          <w:spacing w:val="-1"/>
        </w:rPr>
        <w:t xml:space="preserve"> </w:t>
      </w:r>
      <w:r>
        <w:t>financiero</w:t>
      </w:r>
      <w:r>
        <w:rPr>
          <w:spacing w:val="-1"/>
        </w:rPr>
        <w:t xml:space="preserve"> </w:t>
      </w:r>
      <w:r>
        <w:t>y</w:t>
      </w:r>
      <w:r>
        <w:rPr>
          <w:spacing w:val="-3"/>
        </w:rPr>
        <w:t xml:space="preserve"> </w:t>
      </w:r>
      <w:r>
        <w:t>organizacional</w:t>
      </w:r>
      <w:r>
        <w:rPr>
          <w:spacing w:val="-1"/>
        </w:rPr>
        <w:t xml:space="preserve"> </w:t>
      </w:r>
      <w:r>
        <w:t>de</w:t>
      </w:r>
      <w:r>
        <w:rPr>
          <w:spacing w:val="-1"/>
        </w:rPr>
        <w:t xml:space="preserve"> </w:t>
      </w:r>
      <w:r>
        <w:t>los</w:t>
      </w:r>
      <w:r>
        <w:rPr>
          <w:spacing w:val="-1"/>
        </w:rPr>
        <w:t xml:space="preserve"> </w:t>
      </w:r>
      <w:r>
        <w:t>últimos</w:t>
      </w:r>
      <w:r>
        <w:rPr>
          <w:spacing w:val="-1"/>
        </w:rPr>
        <w:t xml:space="preserve"> </w:t>
      </w:r>
      <w:r>
        <w:t>tres</w:t>
      </w:r>
      <w:r>
        <w:rPr>
          <w:spacing w:val="-1"/>
        </w:rPr>
        <w:t xml:space="preserve"> </w:t>
      </w:r>
      <w:r>
        <w:t>(3)</w:t>
      </w:r>
      <w:r>
        <w:rPr>
          <w:spacing w:val="-1"/>
        </w:rPr>
        <w:t xml:space="preserve"> </w:t>
      </w:r>
      <w:r>
        <w:t>años,</w:t>
      </w:r>
      <w:r>
        <w:rPr>
          <w:spacing w:val="-1"/>
        </w:rPr>
        <w:t xml:space="preserve"> </w:t>
      </w:r>
      <w:r>
        <w:t>para</w:t>
      </w:r>
      <w:r>
        <w:rPr>
          <w:spacing w:val="-1"/>
        </w:rPr>
        <w:t xml:space="preserve"> </w:t>
      </w:r>
      <w:r>
        <w:t>contribuir</w:t>
      </w:r>
      <w:r>
        <w:rPr>
          <w:spacing w:val="-1"/>
        </w:rPr>
        <w:t xml:space="preserve"> </w:t>
      </w:r>
      <w:r>
        <w:t>a la reactivación económica.</w:t>
      </w:r>
    </w:p>
    <w:p w14:paraId="0F654B02" w14:textId="77777777" w:rsidR="005B6D74" w:rsidRDefault="007D7E9F" w:rsidP="002A02AD">
      <w:pPr>
        <w:pStyle w:val="Prrafodelista"/>
        <w:numPr>
          <w:ilvl w:val="2"/>
          <w:numId w:val="32"/>
        </w:numPr>
        <w:tabs>
          <w:tab w:val="left" w:pos="902"/>
        </w:tabs>
        <w:ind w:right="-61" w:firstLine="0"/>
      </w:pPr>
      <w:r>
        <w:t>Decreto</w:t>
      </w:r>
      <w:r>
        <w:rPr>
          <w:spacing w:val="-14"/>
        </w:rPr>
        <w:t xml:space="preserve"> </w:t>
      </w:r>
      <w:r>
        <w:t>1860</w:t>
      </w:r>
      <w:r>
        <w:rPr>
          <w:spacing w:val="-16"/>
        </w:rPr>
        <w:t xml:space="preserve"> </w:t>
      </w:r>
      <w:r>
        <w:t>de</w:t>
      </w:r>
      <w:r>
        <w:rPr>
          <w:spacing w:val="-13"/>
        </w:rPr>
        <w:t xml:space="preserve"> </w:t>
      </w:r>
      <w:r>
        <w:t>2021</w:t>
      </w:r>
      <w:r>
        <w:rPr>
          <w:spacing w:val="-15"/>
        </w:rPr>
        <w:t xml:space="preserve"> </w:t>
      </w:r>
      <w:r>
        <w:t>“Por</w:t>
      </w:r>
      <w:r>
        <w:rPr>
          <w:spacing w:val="-13"/>
        </w:rPr>
        <w:t xml:space="preserve"> </w:t>
      </w:r>
      <w:r>
        <w:t>el</w:t>
      </w:r>
      <w:r>
        <w:rPr>
          <w:spacing w:val="-14"/>
        </w:rPr>
        <w:t xml:space="preserve"> </w:t>
      </w:r>
      <w:r>
        <w:t>cual</w:t>
      </w:r>
      <w:r>
        <w:rPr>
          <w:spacing w:val="-13"/>
        </w:rPr>
        <w:t xml:space="preserve"> </w:t>
      </w:r>
      <w:r>
        <w:t>se</w:t>
      </w:r>
      <w:r>
        <w:rPr>
          <w:spacing w:val="-15"/>
        </w:rPr>
        <w:t xml:space="preserve"> </w:t>
      </w:r>
      <w:r>
        <w:t>modifica</w:t>
      </w:r>
      <w:r>
        <w:rPr>
          <w:spacing w:val="-13"/>
        </w:rPr>
        <w:t xml:space="preserve"> </w:t>
      </w:r>
      <w:r>
        <w:t>y</w:t>
      </w:r>
      <w:r>
        <w:rPr>
          <w:spacing w:val="-14"/>
        </w:rPr>
        <w:t xml:space="preserve"> </w:t>
      </w:r>
      <w:r>
        <w:t>adiciona</w:t>
      </w:r>
      <w:r>
        <w:rPr>
          <w:spacing w:val="-13"/>
        </w:rPr>
        <w:t xml:space="preserve"> </w:t>
      </w:r>
      <w:r>
        <w:t>el</w:t>
      </w:r>
      <w:r>
        <w:rPr>
          <w:spacing w:val="-13"/>
        </w:rPr>
        <w:t xml:space="preserve"> </w:t>
      </w:r>
      <w:r>
        <w:t>Decreto</w:t>
      </w:r>
      <w:r>
        <w:rPr>
          <w:spacing w:val="-14"/>
        </w:rPr>
        <w:t xml:space="preserve"> </w:t>
      </w:r>
      <w:r>
        <w:t>1082</w:t>
      </w:r>
      <w:r>
        <w:rPr>
          <w:spacing w:val="-16"/>
        </w:rPr>
        <w:t xml:space="preserve"> </w:t>
      </w:r>
      <w:r>
        <w:t>de</w:t>
      </w:r>
      <w:r>
        <w:rPr>
          <w:spacing w:val="-13"/>
        </w:rPr>
        <w:t xml:space="preserve"> </w:t>
      </w:r>
      <w:r>
        <w:t>2015,</w:t>
      </w:r>
      <w:r>
        <w:rPr>
          <w:spacing w:val="-12"/>
        </w:rPr>
        <w:t xml:space="preserve"> </w:t>
      </w:r>
      <w:r>
        <w:t>Único Reglamentario</w:t>
      </w:r>
      <w:r>
        <w:rPr>
          <w:spacing w:val="-7"/>
        </w:rPr>
        <w:t xml:space="preserve"> </w:t>
      </w:r>
      <w:r>
        <w:t>del</w:t>
      </w:r>
      <w:r>
        <w:rPr>
          <w:spacing w:val="-7"/>
        </w:rPr>
        <w:t xml:space="preserve"> </w:t>
      </w:r>
      <w:r>
        <w:t>Sector</w:t>
      </w:r>
      <w:r>
        <w:rPr>
          <w:spacing w:val="-7"/>
        </w:rPr>
        <w:t xml:space="preserve"> </w:t>
      </w:r>
      <w:r>
        <w:t>Administrativo</w:t>
      </w:r>
      <w:r>
        <w:rPr>
          <w:spacing w:val="-7"/>
        </w:rPr>
        <w:t xml:space="preserve"> </w:t>
      </w:r>
      <w:r>
        <w:t>de</w:t>
      </w:r>
      <w:r>
        <w:rPr>
          <w:spacing w:val="-7"/>
        </w:rPr>
        <w:t xml:space="preserve"> </w:t>
      </w:r>
      <w:r>
        <w:t>Planeación</w:t>
      </w:r>
      <w:r>
        <w:rPr>
          <w:spacing w:val="-7"/>
        </w:rPr>
        <w:t xml:space="preserve"> </w:t>
      </w:r>
      <w:r>
        <w:t>Nacional,</w:t>
      </w:r>
      <w:r>
        <w:rPr>
          <w:spacing w:val="-7"/>
        </w:rPr>
        <w:t xml:space="preserve"> </w:t>
      </w:r>
      <w:r>
        <w:t>con</w:t>
      </w:r>
      <w:r>
        <w:rPr>
          <w:spacing w:val="-7"/>
        </w:rPr>
        <w:t xml:space="preserve"> </w:t>
      </w:r>
      <w:r>
        <w:t>el</w:t>
      </w:r>
      <w:r>
        <w:rPr>
          <w:spacing w:val="-7"/>
        </w:rPr>
        <w:t xml:space="preserve"> </w:t>
      </w:r>
      <w:r>
        <w:t>fin</w:t>
      </w:r>
      <w:r>
        <w:rPr>
          <w:spacing w:val="-7"/>
        </w:rPr>
        <w:t xml:space="preserve"> </w:t>
      </w:r>
      <w:r>
        <w:t>reglamentar</w:t>
      </w:r>
      <w:r>
        <w:rPr>
          <w:spacing w:val="-7"/>
        </w:rPr>
        <w:t xml:space="preserve"> </w:t>
      </w:r>
      <w:r>
        <w:t>los artículos 30, 31, 32, 34 y 35 de la Ley 2069 de 2020, en lo relativo al sistema de compras públicas y se dictan otras disposiciones”</w:t>
      </w:r>
    </w:p>
    <w:p w14:paraId="3BFB51EF" w14:textId="77777777" w:rsidR="005B6D74" w:rsidRDefault="007D7E9F" w:rsidP="002A02AD">
      <w:pPr>
        <w:pStyle w:val="Prrafodelista"/>
        <w:numPr>
          <w:ilvl w:val="2"/>
          <w:numId w:val="32"/>
        </w:numPr>
        <w:tabs>
          <w:tab w:val="left" w:pos="902"/>
        </w:tabs>
        <w:ind w:right="-61" w:firstLine="0"/>
      </w:pPr>
      <w:r>
        <w:t>Decreto 455 de 2021 “Por el cual se reglamentan los artículos 35, 38, 39, 40-1, 41, 81, 81-1 y 118 del Estatuto Tributario y se sustituyen unos artículos del Título 1 de la parte 2 del libro 1 del Decreto 1625 de 2016, Único Reglamentario en Materia Tributaria”</w:t>
      </w:r>
    </w:p>
    <w:p w14:paraId="33831F3B" w14:textId="77777777" w:rsidR="005B6D74" w:rsidRDefault="007D7E9F" w:rsidP="002A02AD">
      <w:pPr>
        <w:pStyle w:val="Prrafodelista"/>
        <w:numPr>
          <w:ilvl w:val="2"/>
          <w:numId w:val="32"/>
        </w:numPr>
        <w:tabs>
          <w:tab w:val="left" w:pos="902"/>
        </w:tabs>
        <w:ind w:right="-61" w:firstLine="0"/>
      </w:pPr>
      <w:r>
        <w:t>Resolución</w:t>
      </w:r>
      <w:r>
        <w:rPr>
          <w:spacing w:val="-16"/>
        </w:rPr>
        <w:t xml:space="preserve"> </w:t>
      </w:r>
      <w:r>
        <w:t>de</w:t>
      </w:r>
      <w:r>
        <w:rPr>
          <w:spacing w:val="-15"/>
        </w:rPr>
        <w:t xml:space="preserve"> </w:t>
      </w:r>
      <w:r>
        <w:t>Delegación</w:t>
      </w:r>
      <w:r>
        <w:rPr>
          <w:spacing w:val="-15"/>
        </w:rPr>
        <w:t xml:space="preserve"> </w:t>
      </w:r>
      <w:r>
        <w:t>No.</w:t>
      </w:r>
      <w:r>
        <w:rPr>
          <w:spacing w:val="-16"/>
        </w:rPr>
        <w:t xml:space="preserve"> </w:t>
      </w:r>
      <w:r>
        <w:t>4223</w:t>
      </w:r>
      <w:r>
        <w:rPr>
          <w:spacing w:val="-15"/>
        </w:rPr>
        <w:t xml:space="preserve"> </w:t>
      </w:r>
      <w:r>
        <w:t>del</w:t>
      </w:r>
      <w:r>
        <w:rPr>
          <w:spacing w:val="-15"/>
        </w:rPr>
        <w:t xml:space="preserve"> </w:t>
      </w:r>
      <w:r>
        <w:t>23</w:t>
      </w:r>
      <w:r>
        <w:rPr>
          <w:spacing w:val="-15"/>
        </w:rPr>
        <w:t xml:space="preserve"> </w:t>
      </w:r>
      <w:r>
        <w:t>de</w:t>
      </w:r>
      <w:r>
        <w:rPr>
          <w:spacing w:val="-16"/>
        </w:rPr>
        <w:t xml:space="preserve"> </w:t>
      </w:r>
      <w:r>
        <w:t>junio</w:t>
      </w:r>
      <w:r>
        <w:rPr>
          <w:spacing w:val="-15"/>
        </w:rPr>
        <w:t xml:space="preserve"> </w:t>
      </w:r>
      <w:r>
        <w:t>de</w:t>
      </w:r>
      <w:r>
        <w:rPr>
          <w:spacing w:val="-15"/>
        </w:rPr>
        <w:t xml:space="preserve"> </w:t>
      </w:r>
      <w:r>
        <w:t>2022,</w:t>
      </w:r>
      <w:r>
        <w:rPr>
          <w:spacing w:val="-16"/>
        </w:rPr>
        <w:t xml:space="preserve"> </w:t>
      </w:r>
      <w:r>
        <w:t>“Por</w:t>
      </w:r>
      <w:r>
        <w:rPr>
          <w:spacing w:val="-15"/>
        </w:rPr>
        <w:t xml:space="preserve"> </w:t>
      </w:r>
      <w:r>
        <w:t>la</w:t>
      </w:r>
      <w:r>
        <w:rPr>
          <w:spacing w:val="-15"/>
        </w:rPr>
        <w:t xml:space="preserve"> </w:t>
      </w:r>
      <w:r>
        <w:t>cual</w:t>
      </w:r>
      <w:r>
        <w:rPr>
          <w:spacing w:val="-15"/>
        </w:rPr>
        <w:t xml:space="preserve"> </w:t>
      </w:r>
      <w:r>
        <w:t>se</w:t>
      </w:r>
      <w:r>
        <w:rPr>
          <w:spacing w:val="-16"/>
        </w:rPr>
        <w:t xml:space="preserve"> </w:t>
      </w:r>
      <w:r>
        <w:t>delegan</w:t>
      </w:r>
      <w:r>
        <w:rPr>
          <w:spacing w:val="-15"/>
        </w:rPr>
        <w:t xml:space="preserve"> </w:t>
      </w:r>
      <w:r>
        <w:t>unas funciones y competencias relacionadas con la contratación de bienes y servicios con destino al Ministerio de Defensa Nacional y se dictan otras disposiciones”.</w:t>
      </w:r>
    </w:p>
    <w:p w14:paraId="4851F95E" w14:textId="77777777" w:rsidR="005B6D74" w:rsidRDefault="007D7E9F" w:rsidP="002A02AD">
      <w:pPr>
        <w:pStyle w:val="Prrafodelista"/>
        <w:numPr>
          <w:ilvl w:val="2"/>
          <w:numId w:val="32"/>
        </w:numPr>
        <w:tabs>
          <w:tab w:val="left" w:pos="902"/>
        </w:tabs>
        <w:ind w:right="-61" w:firstLine="0"/>
      </w:pPr>
      <w:r>
        <w:t>Resolución No. 4130</w:t>
      </w:r>
      <w:r>
        <w:rPr>
          <w:spacing w:val="-3"/>
        </w:rPr>
        <w:t xml:space="preserve"> </w:t>
      </w:r>
      <w:r>
        <w:t>del</w:t>
      </w:r>
      <w:r>
        <w:rPr>
          <w:spacing w:val="-5"/>
        </w:rPr>
        <w:t xml:space="preserve"> </w:t>
      </w:r>
      <w:r>
        <w:t>16 de</w:t>
      </w:r>
      <w:r>
        <w:rPr>
          <w:spacing w:val="-3"/>
        </w:rPr>
        <w:t xml:space="preserve"> </w:t>
      </w:r>
      <w:r>
        <w:t>junio</w:t>
      </w:r>
      <w:r>
        <w:rPr>
          <w:spacing w:val="-2"/>
        </w:rPr>
        <w:t xml:space="preserve"> </w:t>
      </w:r>
      <w:r>
        <w:t>de 2022</w:t>
      </w:r>
      <w:r>
        <w:rPr>
          <w:spacing w:val="-6"/>
        </w:rPr>
        <w:t xml:space="preserve"> </w:t>
      </w:r>
      <w:r>
        <w:t>(Manual de Contratación del</w:t>
      </w:r>
      <w:r>
        <w:rPr>
          <w:spacing w:val="-5"/>
        </w:rPr>
        <w:t xml:space="preserve"> </w:t>
      </w:r>
      <w:r>
        <w:t>Ministerio de Defensa Nacional y sus Unidades Ejecutoras).</w:t>
      </w:r>
    </w:p>
    <w:p w14:paraId="0BD86A50" w14:textId="77777777" w:rsidR="005B6D74" w:rsidRDefault="007D7E9F" w:rsidP="002A02AD">
      <w:pPr>
        <w:pStyle w:val="Prrafodelista"/>
        <w:numPr>
          <w:ilvl w:val="2"/>
          <w:numId w:val="32"/>
        </w:numPr>
        <w:tabs>
          <w:tab w:val="left" w:pos="902"/>
        </w:tabs>
        <w:spacing w:line="249" w:lineRule="exact"/>
        <w:ind w:left="902" w:right="-61" w:hanging="283"/>
      </w:pPr>
      <w:r>
        <w:rPr>
          <w:spacing w:val="-2"/>
        </w:rPr>
        <w:t>NSR10</w:t>
      </w:r>
    </w:p>
    <w:p w14:paraId="08732667" w14:textId="77777777" w:rsidR="005B6D74" w:rsidRDefault="007D7E9F" w:rsidP="002A02AD">
      <w:pPr>
        <w:pStyle w:val="Prrafodelista"/>
        <w:numPr>
          <w:ilvl w:val="2"/>
          <w:numId w:val="32"/>
        </w:numPr>
        <w:tabs>
          <w:tab w:val="left" w:pos="903"/>
        </w:tabs>
        <w:spacing w:line="250" w:lineRule="exact"/>
        <w:ind w:left="903" w:right="-61"/>
      </w:pPr>
      <w:r>
        <w:t>Guías</w:t>
      </w:r>
      <w:r>
        <w:rPr>
          <w:spacing w:val="-14"/>
        </w:rPr>
        <w:t xml:space="preserve"> </w:t>
      </w:r>
      <w:r>
        <w:t>y</w:t>
      </w:r>
      <w:r>
        <w:rPr>
          <w:spacing w:val="-12"/>
        </w:rPr>
        <w:t xml:space="preserve"> </w:t>
      </w:r>
      <w:r>
        <w:t>Manuales</w:t>
      </w:r>
      <w:r>
        <w:rPr>
          <w:spacing w:val="-13"/>
        </w:rPr>
        <w:t xml:space="preserve"> </w:t>
      </w:r>
      <w:r>
        <w:t>expedidos</w:t>
      </w:r>
      <w:r>
        <w:rPr>
          <w:spacing w:val="-9"/>
        </w:rPr>
        <w:t xml:space="preserve"> </w:t>
      </w:r>
      <w:r>
        <w:t>por</w:t>
      </w:r>
      <w:r>
        <w:rPr>
          <w:spacing w:val="-10"/>
        </w:rPr>
        <w:t xml:space="preserve"> </w:t>
      </w:r>
      <w:r>
        <w:t>la</w:t>
      </w:r>
      <w:r>
        <w:rPr>
          <w:spacing w:val="-13"/>
        </w:rPr>
        <w:t xml:space="preserve"> </w:t>
      </w:r>
      <w:r>
        <w:t>Agencia</w:t>
      </w:r>
      <w:r>
        <w:rPr>
          <w:spacing w:val="-11"/>
        </w:rPr>
        <w:t xml:space="preserve"> </w:t>
      </w:r>
      <w:r>
        <w:t>Nacional</w:t>
      </w:r>
      <w:r>
        <w:rPr>
          <w:spacing w:val="-12"/>
        </w:rPr>
        <w:t xml:space="preserve"> </w:t>
      </w:r>
      <w:r>
        <w:t>para</w:t>
      </w:r>
      <w:r>
        <w:rPr>
          <w:spacing w:val="-10"/>
        </w:rPr>
        <w:t xml:space="preserve"> </w:t>
      </w:r>
      <w:r>
        <w:t>la</w:t>
      </w:r>
      <w:r>
        <w:rPr>
          <w:spacing w:val="-11"/>
        </w:rPr>
        <w:t xml:space="preserve"> </w:t>
      </w:r>
      <w:r>
        <w:t>Contratación</w:t>
      </w:r>
      <w:r>
        <w:rPr>
          <w:spacing w:val="-10"/>
        </w:rPr>
        <w:t xml:space="preserve"> </w:t>
      </w:r>
      <w:r>
        <w:rPr>
          <w:spacing w:val="-2"/>
        </w:rPr>
        <w:t>Pública.</w:t>
      </w:r>
    </w:p>
    <w:p w14:paraId="4494FEC1" w14:textId="77777777" w:rsidR="005B6D74" w:rsidRDefault="007D7E9F" w:rsidP="002A02AD">
      <w:pPr>
        <w:pStyle w:val="Prrafodelista"/>
        <w:numPr>
          <w:ilvl w:val="2"/>
          <w:numId w:val="32"/>
        </w:numPr>
        <w:tabs>
          <w:tab w:val="left" w:pos="903"/>
        </w:tabs>
        <w:spacing w:line="251" w:lineRule="exact"/>
        <w:ind w:left="903" w:right="-61"/>
      </w:pPr>
      <w:r>
        <w:t>Demás</w:t>
      </w:r>
      <w:r>
        <w:rPr>
          <w:spacing w:val="-14"/>
        </w:rPr>
        <w:t xml:space="preserve"> </w:t>
      </w:r>
      <w:r>
        <w:t>normas</w:t>
      </w:r>
      <w:r>
        <w:rPr>
          <w:spacing w:val="-13"/>
        </w:rPr>
        <w:t xml:space="preserve"> </w:t>
      </w:r>
      <w:r>
        <w:t>que</w:t>
      </w:r>
      <w:r>
        <w:rPr>
          <w:spacing w:val="-14"/>
        </w:rPr>
        <w:t xml:space="preserve"> </w:t>
      </w:r>
      <w:proofErr w:type="gramStart"/>
      <w:r>
        <w:t>modifiquen,</w:t>
      </w:r>
      <w:proofErr w:type="gramEnd"/>
      <w:r>
        <w:rPr>
          <w:spacing w:val="-9"/>
        </w:rPr>
        <w:t xml:space="preserve"> </w:t>
      </w:r>
      <w:r>
        <w:t>adicionen</w:t>
      </w:r>
      <w:r>
        <w:rPr>
          <w:spacing w:val="-11"/>
        </w:rPr>
        <w:t xml:space="preserve"> </w:t>
      </w:r>
      <w:r>
        <w:t>o</w:t>
      </w:r>
      <w:r>
        <w:rPr>
          <w:spacing w:val="-14"/>
        </w:rPr>
        <w:t xml:space="preserve"> </w:t>
      </w:r>
      <w:r>
        <w:t>reglamenten</w:t>
      </w:r>
      <w:r>
        <w:rPr>
          <w:spacing w:val="-12"/>
        </w:rPr>
        <w:t xml:space="preserve"> </w:t>
      </w:r>
      <w:r>
        <w:t>las</w:t>
      </w:r>
      <w:r>
        <w:rPr>
          <w:spacing w:val="-11"/>
        </w:rPr>
        <w:t xml:space="preserve"> </w:t>
      </w:r>
      <w:r>
        <w:rPr>
          <w:spacing w:val="-2"/>
        </w:rPr>
        <w:t>anteriores”</w:t>
      </w:r>
    </w:p>
    <w:p w14:paraId="22FE1AF1" w14:textId="77777777" w:rsidR="005B6D74" w:rsidRDefault="007D7E9F" w:rsidP="002A02AD">
      <w:pPr>
        <w:pStyle w:val="Prrafodelista"/>
        <w:numPr>
          <w:ilvl w:val="2"/>
          <w:numId w:val="32"/>
        </w:numPr>
        <w:tabs>
          <w:tab w:val="left" w:pos="903"/>
        </w:tabs>
        <w:ind w:left="903" w:right="-61"/>
      </w:pPr>
      <w:r>
        <w:t>Las</w:t>
      </w:r>
      <w:r>
        <w:rPr>
          <w:spacing w:val="-11"/>
        </w:rPr>
        <w:t xml:space="preserve"> </w:t>
      </w:r>
      <w:r>
        <w:t>demás</w:t>
      </w:r>
      <w:r>
        <w:rPr>
          <w:spacing w:val="-4"/>
        </w:rPr>
        <w:t xml:space="preserve"> </w:t>
      </w:r>
      <w:r>
        <w:t>normas</w:t>
      </w:r>
      <w:r>
        <w:rPr>
          <w:spacing w:val="-3"/>
        </w:rPr>
        <w:t xml:space="preserve"> </w:t>
      </w:r>
      <w:r>
        <w:t>concordantes</w:t>
      </w:r>
      <w:r>
        <w:rPr>
          <w:spacing w:val="-6"/>
        </w:rPr>
        <w:t xml:space="preserve"> </w:t>
      </w:r>
      <w:r>
        <w:t>aplicables</w:t>
      </w:r>
      <w:r>
        <w:rPr>
          <w:spacing w:val="-5"/>
        </w:rPr>
        <w:t xml:space="preserve"> </w:t>
      </w:r>
      <w:r>
        <w:t>y</w:t>
      </w:r>
      <w:r>
        <w:rPr>
          <w:spacing w:val="-3"/>
        </w:rPr>
        <w:t xml:space="preserve"> </w:t>
      </w:r>
      <w:r>
        <w:t>vigentes</w:t>
      </w:r>
      <w:r>
        <w:rPr>
          <w:spacing w:val="-4"/>
        </w:rPr>
        <w:t xml:space="preserve"> </w:t>
      </w:r>
      <w:r>
        <w:t>con</w:t>
      </w:r>
      <w:r>
        <w:rPr>
          <w:spacing w:val="-4"/>
        </w:rPr>
        <w:t xml:space="preserve"> </w:t>
      </w:r>
      <w:r>
        <w:t>la</w:t>
      </w:r>
      <w:r>
        <w:rPr>
          <w:spacing w:val="-5"/>
        </w:rPr>
        <w:t xml:space="preserve"> </w:t>
      </w:r>
      <w:r>
        <w:t>materia</w:t>
      </w:r>
      <w:r>
        <w:rPr>
          <w:spacing w:val="-4"/>
        </w:rPr>
        <w:t xml:space="preserve"> </w:t>
      </w:r>
      <w:r>
        <w:t>que</w:t>
      </w:r>
      <w:r>
        <w:rPr>
          <w:spacing w:val="-4"/>
        </w:rPr>
        <w:t xml:space="preserve"> </w:t>
      </w:r>
      <w:r>
        <w:t>rijan</w:t>
      </w:r>
      <w:r>
        <w:rPr>
          <w:spacing w:val="-4"/>
        </w:rPr>
        <w:t xml:space="preserve"> </w:t>
      </w:r>
      <w:r>
        <w:t>o</w:t>
      </w:r>
      <w:r>
        <w:rPr>
          <w:spacing w:val="-30"/>
        </w:rPr>
        <w:t xml:space="preserve"> </w:t>
      </w:r>
      <w:r>
        <w:rPr>
          <w:spacing w:val="-2"/>
        </w:rPr>
        <w:t>lleguen</w:t>
      </w:r>
    </w:p>
    <w:p w14:paraId="342DCD96" w14:textId="77777777" w:rsidR="005B6D74" w:rsidRDefault="007D7E9F" w:rsidP="00DE3133">
      <w:pPr>
        <w:pStyle w:val="Textoindependiente"/>
        <w:spacing w:before="3"/>
        <w:ind w:right="-61"/>
      </w:pPr>
      <w:r>
        <w:t>a regir los aspectos del presente proceso de selección y en todo lo demás no regulado expresamente se aplicarán las normas comerciales y civiles.</w:t>
      </w:r>
    </w:p>
    <w:p w14:paraId="5C34BFEB" w14:textId="77777777" w:rsidR="005B6D74" w:rsidRDefault="005B6D74" w:rsidP="00DE3133">
      <w:pPr>
        <w:pStyle w:val="Textoindependiente"/>
        <w:spacing w:before="4"/>
        <w:ind w:left="0" w:right="-61"/>
      </w:pPr>
    </w:p>
    <w:p w14:paraId="6EB37EB3" w14:textId="77777777" w:rsidR="005B6D74" w:rsidRDefault="007D7E9F" w:rsidP="002A02AD">
      <w:pPr>
        <w:pStyle w:val="Ttulo2"/>
        <w:numPr>
          <w:ilvl w:val="1"/>
          <w:numId w:val="32"/>
        </w:numPr>
        <w:tabs>
          <w:tab w:val="left" w:pos="1043"/>
        </w:tabs>
        <w:ind w:left="1043" w:right="-61" w:hanging="424"/>
        <w:jc w:val="both"/>
      </w:pPr>
      <w:r>
        <w:rPr>
          <w:spacing w:val="-4"/>
        </w:rPr>
        <w:t>COMUNICACIONES Y</w:t>
      </w:r>
      <w:r>
        <w:rPr>
          <w:spacing w:val="-2"/>
        </w:rPr>
        <w:t xml:space="preserve"> </w:t>
      </w:r>
      <w:r>
        <w:rPr>
          <w:spacing w:val="-4"/>
        </w:rPr>
        <w:t>OBSERVACIONES</w:t>
      </w:r>
      <w:r>
        <w:rPr>
          <w:spacing w:val="-5"/>
        </w:rPr>
        <w:t xml:space="preserve"> </w:t>
      </w:r>
      <w:r>
        <w:rPr>
          <w:spacing w:val="-4"/>
        </w:rPr>
        <w:t>AL</w:t>
      </w:r>
      <w:r>
        <w:rPr>
          <w:spacing w:val="-1"/>
        </w:rPr>
        <w:t xml:space="preserve"> </w:t>
      </w:r>
      <w:r>
        <w:rPr>
          <w:spacing w:val="-4"/>
        </w:rPr>
        <w:t>PROCESO</w:t>
      </w:r>
    </w:p>
    <w:p w14:paraId="77107B2E" w14:textId="77777777" w:rsidR="005B6D74" w:rsidRDefault="007D7E9F" w:rsidP="00DE3133">
      <w:pPr>
        <w:pStyle w:val="Textoindependiente"/>
        <w:spacing w:before="251"/>
        <w:ind w:right="-61"/>
      </w:pPr>
      <w:r>
        <w:t>El</w:t>
      </w:r>
      <w:r>
        <w:rPr>
          <w:spacing w:val="-8"/>
        </w:rPr>
        <w:t xml:space="preserve"> </w:t>
      </w:r>
      <w:r>
        <w:t>proyecto</w:t>
      </w:r>
      <w:r>
        <w:rPr>
          <w:spacing w:val="-8"/>
        </w:rPr>
        <w:t xml:space="preserve"> </w:t>
      </w:r>
      <w:r>
        <w:t>de</w:t>
      </w:r>
      <w:r>
        <w:rPr>
          <w:spacing w:val="-10"/>
        </w:rPr>
        <w:t xml:space="preserve"> </w:t>
      </w:r>
      <w:r>
        <w:t>pliego</w:t>
      </w:r>
      <w:r>
        <w:rPr>
          <w:spacing w:val="-7"/>
        </w:rPr>
        <w:t xml:space="preserve"> </w:t>
      </w:r>
      <w:r>
        <w:t>de</w:t>
      </w:r>
      <w:r>
        <w:rPr>
          <w:spacing w:val="-8"/>
        </w:rPr>
        <w:t xml:space="preserve"> </w:t>
      </w:r>
      <w:r>
        <w:t>condiciones</w:t>
      </w:r>
      <w:r>
        <w:rPr>
          <w:spacing w:val="-7"/>
        </w:rPr>
        <w:t xml:space="preserve"> </w:t>
      </w:r>
      <w:r>
        <w:t>o</w:t>
      </w:r>
      <w:r>
        <w:rPr>
          <w:spacing w:val="-7"/>
        </w:rPr>
        <w:t xml:space="preserve"> </w:t>
      </w:r>
      <w:r>
        <w:t>el</w:t>
      </w:r>
      <w:r>
        <w:rPr>
          <w:spacing w:val="-8"/>
        </w:rPr>
        <w:t xml:space="preserve"> </w:t>
      </w:r>
      <w:r>
        <w:t>pliego</w:t>
      </w:r>
      <w:r>
        <w:rPr>
          <w:spacing w:val="-7"/>
        </w:rPr>
        <w:t xml:space="preserve"> </w:t>
      </w:r>
      <w:r>
        <w:t>de</w:t>
      </w:r>
      <w:r>
        <w:rPr>
          <w:spacing w:val="-8"/>
        </w:rPr>
        <w:t xml:space="preserve"> </w:t>
      </w:r>
      <w:r>
        <w:t>condiciones</w:t>
      </w:r>
      <w:r>
        <w:rPr>
          <w:spacing w:val="-7"/>
        </w:rPr>
        <w:t xml:space="preserve"> </w:t>
      </w:r>
      <w:r>
        <w:t>definitivo,</w:t>
      </w:r>
      <w:r>
        <w:rPr>
          <w:spacing w:val="-9"/>
        </w:rPr>
        <w:t xml:space="preserve"> </w:t>
      </w:r>
      <w:r>
        <w:t>estará</w:t>
      </w:r>
      <w:r>
        <w:rPr>
          <w:spacing w:val="-8"/>
        </w:rPr>
        <w:t xml:space="preserve"> </w:t>
      </w:r>
      <w:r>
        <w:t>disponible para consulta en el Portal Único de Contratación SECOP II.</w:t>
      </w:r>
    </w:p>
    <w:p w14:paraId="4E52921D" w14:textId="77777777" w:rsidR="005B6D74" w:rsidRDefault="007D7E9F" w:rsidP="00DE3133">
      <w:pPr>
        <w:pStyle w:val="Textoindependiente"/>
        <w:spacing w:before="3"/>
        <w:ind w:right="-61"/>
      </w:pPr>
      <w:r>
        <w:t>Los interesados podrán solicitar aclaraciones al pliego de condiciones de acuerdo con lo establecido en el cronograma del proceso. Dichas solicitudes deberán formularse por escrito a través de la PLATAFORMA SECOP II.</w:t>
      </w:r>
    </w:p>
    <w:p w14:paraId="50BC4CDC" w14:textId="77777777" w:rsidR="005B6D74" w:rsidRDefault="007D7E9F" w:rsidP="00DE3133">
      <w:pPr>
        <w:pStyle w:val="Textoindependiente"/>
        <w:spacing w:before="249"/>
        <w:ind w:right="-61"/>
      </w:pPr>
      <w:r>
        <w:t>NOTA: Las copias que se soliciten</w:t>
      </w:r>
      <w:r>
        <w:rPr>
          <w:spacing w:val="-3"/>
        </w:rPr>
        <w:t xml:space="preserve"> </w:t>
      </w:r>
      <w:r>
        <w:t>a la administración</w:t>
      </w:r>
      <w:r>
        <w:rPr>
          <w:spacing w:val="-1"/>
        </w:rPr>
        <w:t xml:space="preserve"> </w:t>
      </w:r>
      <w:r>
        <w:t>de</w:t>
      </w:r>
      <w:r>
        <w:rPr>
          <w:spacing w:val="-1"/>
        </w:rPr>
        <w:t xml:space="preserve"> </w:t>
      </w:r>
      <w:r>
        <w:t>los pliegos de</w:t>
      </w:r>
      <w:r>
        <w:rPr>
          <w:spacing w:val="-2"/>
        </w:rPr>
        <w:t xml:space="preserve"> </w:t>
      </w:r>
      <w:r>
        <w:t xml:space="preserve">condiciones serán </w:t>
      </w:r>
      <w:r>
        <w:rPr>
          <w:spacing w:val="-2"/>
        </w:rPr>
        <w:t>a</w:t>
      </w:r>
      <w:r>
        <w:rPr>
          <w:spacing w:val="-8"/>
        </w:rPr>
        <w:t xml:space="preserve"> </w:t>
      </w:r>
      <w:r>
        <w:rPr>
          <w:spacing w:val="-2"/>
        </w:rPr>
        <w:t>costa</w:t>
      </w:r>
      <w:r>
        <w:rPr>
          <w:spacing w:val="-12"/>
        </w:rPr>
        <w:t xml:space="preserve"> </w:t>
      </w:r>
      <w:r>
        <w:rPr>
          <w:spacing w:val="-2"/>
        </w:rPr>
        <w:t>del</w:t>
      </w:r>
      <w:r>
        <w:rPr>
          <w:spacing w:val="-9"/>
        </w:rPr>
        <w:t xml:space="preserve"> </w:t>
      </w:r>
      <w:r>
        <w:rPr>
          <w:spacing w:val="-2"/>
        </w:rPr>
        <w:t>interesado,</w:t>
      </w:r>
      <w:r>
        <w:rPr>
          <w:spacing w:val="-9"/>
        </w:rPr>
        <w:t xml:space="preserve"> </w:t>
      </w:r>
      <w:r>
        <w:rPr>
          <w:spacing w:val="-2"/>
        </w:rPr>
        <w:t>según</w:t>
      </w:r>
      <w:r>
        <w:rPr>
          <w:spacing w:val="-8"/>
        </w:rPr>
        <w:t xml:space="preserve"> </w:t>
      </w:r>
      <w:r>
        <w:rPr>
          <w:spacing w:val="-2"/>
        </w:rPr>
        <w:t>lo</w:t>
      </w:r>
      <w:r>
        <w:rPr>
          <w:spacing w:val="-8"/>
        </w:rPr>
        <w:t xml:space="preserve"> </w:t>
      </w:r>
      <w:r>
        <w:rPr>
          <w:spacing w:val="-2"/>
        </w:rPr>
        <w:t>previsto</w:t>
      </w:r>
      <w:r>
        <w:rPr>
          <w:spacing w:val="-11"/>
        </w:rPr>
        <w:t xml:space="preserve"> </w:t>
      </w:r>
      <w:r>
        <w:rPr>
          <w:spacing w:val="-2"/>
        </w:rPr>
        <w:t>en</w:t>
      </w:r>
      <w:r>
        <w:rPr>
          <w:spacing w:val="-11"/>
        </w:rPr>
        <w:t xml:space="preserve"> </w:t>
      </w:r>
      <w:r>
        <w:rPr>
          <w:spacing w:val="-2"/>
        </w:rPr>
        <w:t>el</w:t>
      </w:r>
      <w:r>
        <w:rPr>
          <w:spacing w:val="-11"/>
        </w:rPr>
        <w:t xml:space="preserve"> </w:t>
      </w:r>
      <w:r>
        <w:rPr>
          <w:spacing w:val="-2"/>
        </w:rPr>
        <w:t>artículo</w:t>
      </w:r>
      <w:r>
        <w:rPr>
          <w:spacing w:val="-8"/>
        </w:rPr>
        <w:t xml:space="preserve"> </w:t>
      </w:r>
      <w:r>
        <w:rPr>
          <w:spacing w:val="-2"/>
        </w:rPr>
        <w:t>17</w:t>
      </w:r>
      <w:r>
        <w:rPr>
          <w:spacing w:val="-8"/>
        </w:rPr>
        <w:t xml:space="preserve"> </w:t>
      </w:r>
      <w:r>
        <w:rPr>
          <w:spacing w:val="-2"/>
        </w:rPr>
        <w:t>de</w:t>
      </w:r>
      <w:r>
        <w:rPr>
          <w:spacing w:val="-11"/>
        </w:rPr>
        <w:t xml:space="preserve"> </w:t>
      </w:r>
      <w:r>
        <w:rPr>
          <w:spacing w:val="-2"/>
        </w:rPr>
        <w:t>la</w:t>
      </w:r>
      <w:r>
        <w:rPr>
          <w:spacing w:val="-11"/>
        </w:rPr>
        <w:t xml:space="preserve"> </w:t>
      </w:r>
      <w:r>
        <w:rPr>
          <w:spacing w:val="-2"/>
        </w:rPr>
        <w:t>ley</w:t>
      </w:r>
      <w:r>
        <w:rPr>
          <w:spacing w:val="-8"/>
        </w:rPr>
        <w:t xml:space="preserve"> </w:t>
      </w:r>
      <w:r>
        <w:rPr>
          <w:spacing w:val="-2"/>
        </w:rPr>
        <w:t>57</w:t>
      </w:r>
      <w:r>
        <w:rPr>
          <w:spacing w:val="-8"/>
        </w:rPr>
        <w:t xml:space="preserve"> </w:t>
      </w:r>
      <w:r>
        <w:rPr>
          <w:spacing w:val="-2"/>
        </w:rPr>
        <w:t>de</w:t>
      </w:r>
      <w:r>
        <w:rPr>
          <w:spacing w:val="-11"/>
        </w:rPr>
        <w:t xml:space="preserve"> </w:t>
      </w:r>
      <w:r>
        <w:rPr>
          <w:spacing w:val="-2"/>
        </w:rPr>
        <w:t>1985.</w:t>
      </w:r>
      <w:r>
        <w:rPr>
          <w:spacing w:val="-9"/>
        </w:rPr>
        <w:t xml:space="preserve"> </w:t>
      </w:r>
      <w:r>
        <w:rPr>
          <w:spacing w:val="-2"/>
        </w:rPr>
        <w:t>(Sin</w:t>
      </w:r>
      <w:r>
        <w:rPr>
          <w:spacing w:val="-8"/>
        </w:rPr>
        <w:t xml:space="preserve"> </w:t>
      </w:r>
      <w:r>
        <w:rPr>
          <w:spacing w:val="-2"/>
        </w:rPr>
        <w:t xml:space="preserve">embargo, </w:t>
      </w:r>
      <w:r>
        <w:t>debe tenerse en cuenta que todos los documentos del proceso se encontraran en la plataforma SECOP II)</w:t>
      </w:r>
    </w:p>
    <w:p w14:paraId="62DD6418" w14:textId="77777777" w:rsidR="005B6D74" w:rsidRDefault="005B6D74" w:rsidP="00DE3133">
      <w:pPr>
        <w:pStyle w:val="Textoindependiente"/>
        <w:spacing w:before="2"/>
        <w:ind w:left="0" w:right="-61"/>
      </w:pPr>
    </w:p>
    <w:p w14:paraId="6255D431" w14:textId="77777777" w:rsidR="005B6D74" w:rsidRDefault="007D7E9F" w:rsidP="00DE3133">
      <w:pPr>
        <w:pStyle w:val="Ttulo2"/>
        <w:spacing w:before="1"/>
        <w:ind w:right="-61"/>
        <w:jc w:val="both"/>
      </w:pPr>
      <w:r>
        <w:t xml:space="preserve">DILIGENCIA DEBIDA E INFORMACIÓN SOBRE EL PROCESO, RESPONSABILIDAD DEL PROPONENTE Y EXCLUYENTES DE RESPONSABILIDAD DE LA </w:t>
      </w:r>
      <w:r>
        <w:rPr>
          <w:spacing w:val="-2"/>
        </w:rPr>
        <w:t>ADMINISTRACIÓN.</w:t>
      </w:r>
    </w:p>
    <w:p w14:paraId="11BA5616" w14:textId="77777777" w:rsidR="005B6D74" w:rsidRDefault="005B6D74" w:rsidP="00DE3133">
      <w:pPr>
        <w:pStyle w:val="Textoindependiente"/>
        <w:ind w:left="0" w:right="-61"/>
        <w:rPr>
          <w:rFonts w:ascii="Arial"/>
          <w:b/>
        </w:rPr>
      </w:pPr>
    </w:p>
    <w:p w14:paraId="34854E41" w14:textId="77777777" w:rsidR="005B6D74" w:rsidRDefault="007D7E9F" w:rsidP="00DE3133">
      <w:pPr>
        <w:pStyle w:val="Textoindependiente"/>
        <w:ind w:right="-61"/>
      </w:pPr>
      <w:r>
        <w:t>Será responsabilidad del proponente conocer todas y cada una de las implicaciones que conlleva</w:t>
      </w:r>
      <w:r>
        <w:rPr>
          <w:spacing w:val="-16"/>
        </w:rPr>
        <w:t xml:space="preserve"> </w:t>
      </w:r>
      <w:r>
        <w:t>la</w:t>
      </w:r>
      <w:r>
        <w:rPr>
          <w:spacing w:val="-15"/>
        </w:rPr>
        <w:t xml:space="preserve"> </w:t>
      </w:r>
      <w:r>
        <w:t>presentación</w:t>
      </w:r>
      <w:r>
        <w:rPr>
          <w:spacing w:val="-15"/>
        </w:rPr>
        <w:t xml:space="preserve"> </w:t>
      </w:r>
      <w:r>
        <w:t>de</w:t>
      </w:r>
      <w:r>
        <w:rPr>
          <w:spacing w:val="-16"/>
        </w:rPr>
        <w:t xml:space="preserve"> </w:t>
      </w:r>
      <w:r>
        <w:t>su</w:t>
      </w:r>
      <w:r>
        <w:rPr>
          <w:spacing w:val="-15"/>
        </w:rPr>
        <w:t xml:space="preserve"> </w:t>
      </w:r>
      <w:r>
        <w:t>oferta</w:t>
      </w:r>
      <w:r>
        <w:rPr>
          <w:spacing w:val="-15"/>
        </w:rPr>
        <w:t xml:space="preserve"> </w:t>
      </w:r>
      <w:r>
        <w:t>y</w:t>
      </w:r>
      <w:r>
        <w:rPr>
          <w:spacing w:val="-15"/>
        </w:rPr>
        <w:t xml:space="preserve"> </w:t>
      </w:r>
      <w:r>
        <w:t>para</w:t>
      </w:r>
      <w:r>
        <w:rPr>
          <w:spacing w:val="-16"/>
        </w:rPr>
        <w:t xml:space="preserve"> </w:t>
      </w:r>
      <w:r>
        <w:t>tal</w:t>
      </w:r>
      <w:r>
        <w:rPr>
          <w:spacing w:val="-15"/>
        </w:rPr>
        <w:t xml:space="preserve"> </w:t>
      </w:r>
      <w:r>
        <w:t>efecto</w:t>
      </w:r>
      <w:r>
        <w:rPr>
          <w:spacing w:val="-15"/>
        </w:rPr>
        <w:t xml:space="preserve"> </w:t>
      </w:r>
      <w:r>
        <w:t>deberá</w:t>
      </w:r>
      <w:r>
        <w:rPr>
          <w:spacing w:val="-16"/>
        </w:rPr>
        <w:t xml:space="preserve"> </w:t>
      </w:r>
      <w:r>
        <w:t>realizar</w:t>
      </w:r>
      <w:r>
        <w:rPr>
          <w:spacing w:val="-15"/>
        </w:rPr>
        <w:t xml:space="preserve"> </w:t>
      </w:r>
      <w:r>
        <w:t>todas</w:t>
      </w:r>
      <w:r>
        <w:rPr>
          <w:spacing w:val="-15"/>
        </w:rPr>
        <w:t xml:space="preserve"> </w:t>
      </w:r>
      <w:r>
        <w:t>las</w:t>
      </w:r>
      <w:r>
        <w:rPr>
          <w:spacing w:val="-15"/>
        </w:rPr>
        <w:t xml:space="preserve"> </w:t>
      </w:r>
      <w:r>
        <w:t>evaluaciones que sean necesarias para su presentación sobre la base de un examen cuidadoso de las características del negocio.</w:t>
      </w:r>
    </w:p>
    <w:p w14:paraId="7917D94B" w14:textId="77777777" w:rsidR="005B6D74" w:rsidRDefault="007D7E9F" w:rsidP="00DE3133">
      <w:pPr>
        <w:pStyle w:val="Textoindependiente"/>
        <w:spacing w:before="251"/>
        <w:ind w:right="-61"/>
      </w:pPr>
      <w:r>
        <w:t xml:space="preserve">Por la sola presentación de la propuesta se considera que el proponente ha realizado el examen completo de todos los aspectos que inciden y determinan la presentación de </w:t>
      </w:r>
      <w:proofErr w:type="gramStart"/>
      <w:r>
        <w:t xml:space="preserve">la </w:t>
      </w:r>
      <w:r>
        <w:rPr>
          <w:spacing w:val="-2"/>
        </w:rPr>
        <w:t>misma</w:t>
      </w:r>
      <w:proofErr w:type="gramEnd"/>
      <w:r>
        <w:rPr>
          <w:spacing w:val="-2"/>
        </w:rPr>
        <w:t>.</w:t>
      </w:r>
    </w:p>
    <w:p w14:paraId="22F80F9A" w14:textId="77777777" w:rsidR="005B6D74" w:rsidRDefault="007D7E9F" w:rsidP="00DE3133">
      <w:pPr>
        <w:pStyle w:val="Textoindependiente"/>
        <w:ind w:right="-61"/>
      </w:pPr>
      <w:r>
        <w:t>La exactitud, confiabilidad o integridad de la información que tenga a bien consultar el proponente</w:t>
      </w:r>
      <w:r>
        <w:rPr>
          <w:spacing w:val="-13"/>
        </w:rPr>
        <w:t xml:space="preserve"> </w:t>
      </w:r>
      <w:r>
        <w:t>se</w:t>
      </w:r>
      <w:r>
        <w:rPr>
          <w:spacing w:val="-13"/>
        </w:rPr>
        <w:t xml:space="preserve"> </w:t>
      </w:r>
      <w:r>
        <w:t>encuentra</w:t>
      </w:r>
      <w:r>
        <w:rPr>
          <w:spacing w:val="-13"/>
        </w:rPr>
        <w:t xml:space="preserve"> </w:t>
      </w:r>
      <w:r>
        <w:t>bajo</w:t>
      </w:r>
      <w:r>
        <w:rPr>
          <w:spacing w:val="-13"/>
        </w:rPr>
        <w:t xml:space="preserve"> </w:t>
      </w:r>
      <w:r>
        <w:t>su</w:t>
      </w:r>
      <w:r>
        <w:rPr>
          <w:spacing w:val="-13"/>
        </w:rPr>
        <w:t xml:space="preserve"> </w:t>
      </w:r>
      <w:r>
        <w:t>propia</w:t>
      </w:r>
      <w:r>
        <w:rPr>
          <w:spacing w:val="-13"/>
        </w:rPr>
        <w:t xml:space="preserve"> </w:t>
      </w:r>
      <w:r>
        <w:t>responsabilidad,</w:t>
      </w:r>
      <w:r>
        <w:rPr>
          <w:spacing w:val="-9"/>
        </w:rPr>
        <w:t xml:space="preserve"> </w:t>
      </w:r>
      <w:r>
        <w:t>e</w:t>
      </w:r>
      <w:r>
        <w:rPr>
          <w:spacing w:val="-11"/>
        </w:rPr>
        <w:t xml:space="preserve"> </w:t>
      </w:r>
      <w:r>
        <w:t>igualmente</w:t>
      </w:r>
      <w:r>
        <w:rPr>
          <w:spacing w:val="-13"/>
        </w:rPr>
        <w:t xml:space="preserve"> </w:t>
      </w:r>
      <w:r>
        <w:t>la</w:t>
      </w:r>
      <w:r>
        <w:rPr>
          <w:spacing w:val="-11"/>
        </w:rPr>
        <w:t xml:space="preserve"> </w:t>
      </w:r>
      <w:r>
        <w:t>interpretación</w:t>
      </w:r>
      <w:r>
        <w:rPr>
          <w:spacing w:val="-14"/>
        </w:rPr>
        <w:t xml:space="preserve"> </w:t>
      </w:r>
      <w:r>
        <w:t>que haga de la información que obtenga a partir de las declaraciones realizadas durante el transcurso de cualquier audiencia, visita o reunión.</w:t>
      </w:r>
    </w:p>
    <w:p w14:paraId="217B5C71" w14:textId="77777777" w:rsidR="005B6D74" w:rsidRDefault="005B6D74" w:rsidP="00DE3133">
      <w:pPr>
        <w:pStyle w:val="Textoindependiente"/>
        <w:spacing w:before="2"/>
        <w:ind w:left="0" w:right="-61"/>
      </w:pPr>
    </w:p>
    <w:p w14:paraId="5D2AF208" w14:textId="156253A2" w:rsidR="005B6D74" w:rsidRDefault="003E32E2" w:rsidP="00DE3133">
      <w:pPr>
        <w:pStyle w:val="Textoindependiente"/>
        <w:spacing w:before="1"/>
        <w:ind w:right="-61"/>
      </w:pPr>
      <w:r>
        <w:t>La DISAN</w:t>
      </w:r>
      <w:r w:rsidR="007D7E9F">
        <w:t>, no entregará para los fines de presentación y preparación de propuestas para el presente proceso, bien, documentación o</w:t>
      </w:r>
      <w:r w:rsidR="007D7E9F">
        <w:rPr>
          <w:spacing w:val="-1"/>
        </w:rPr>
        <w:t xml:space="preserve"> </w:t>
      </w:r>
      <w:r w:rsidR="007D7E9F">
        <w:t>manuales de ninguna</w:t>
      </w:r>
      <w:r w:rsidR="007D7E9F">
        <w:rPr>
          <w:spacing w:val="-11"/>
        </w:rPr>
        <w:t xml:space="preserve"> </w:t>
      </w:r>
      <w:r w:rsidR="007D7E9F">
        <w:t>naturaleza</w:t>
      </w:r>
      <w:r w:rsidR="007D7E9F">
        <w:rPr>
          <w:spacing w:val="-11"/>
        </w:rPr>
        <w:t xml:space="preserve"> </w:t>
      </w:r>
      <w:r w:rsidR="007D7E9F">
        <w:t>asociados</w:t>
      </w:r>
      <w:r w:rsidR="007D7E9F">
        <w:rPr>
          <w:spacing w:val="-11"/>
        </w:rPr>
        <w:t xml:space="preserve"> </w:t>
      </w:r>
      <w:r w:rsidR="007D7E9F">
        <w:t>a</w:t>
      </w:r>
      <w:r w:rsidR="007D7E9F">
        <w:rPr>
          <w:spacing w:val="-13"/>
        </w:rPr>
        <w:t xml:space="preserve"> </w:t>
      </w:r>
      <w:r w:rsidR="007D7E9F">
        <w:t>las</w:t>
      </w:r>
      <w:r w:rsidR="007D7E9F">
        <w:rPr>
          <w:spacing w:val="-13"/>
        </w:rPr>
        <w:t xml:space="preserve"> </w:t>
      </w:r>
      <w:r w:rsidR="007D7E9F">
        <w:t>descripciones</w:t>
      </w:r>
      <w:r w:rsidR="007D7E9F">
        <w:rPr>
          <w:spacing w:val="-13"/>
        </w:rPr>
        <w:t xml:space="preserve"> </w:t>
      </w:r>
      <w:r w:rsidR="007D7E9F">
        <w:t>y</w:t>
      </w:r>
      <w:r w:rsidR="007D7E9F">
        <w:rPr>
          <w:spacing w:val="-10"/>
        </w:rPr>
        <w:t xml:space="preserve"> </w:t>
      </w:r>
      <w:r w:rsidR="007D7E9F">
        <w:t>especificaciones</w:t>
      </w:r>
      <w:r w:rsidR="007D7E9F">
        <w:rPr>
          <w:spacing w:val="-13"/>
        </w:rPr>
        <w:t xml:space="preserve"> </w:t>
      </w:r>
      <w:r w:rsidR="007D7E9F">
        <w:t>técnicas</w:t>
      </w:r>
      <w:r w:rsidR="007D7E9F">
        <w:rPr>
          <w:spacing w:val="-10"/>
        </w:rPr>
        <w:t xml:space="preserve"> </w:t>
      </w:r>
      <w:r w:rsidR="007D7E9F">
        <w:t>de</w:t>
      </w:r>
      <w:r w:rsidR="007D7E9F">
        <w:rPr>
          <w:spacing w:val="-14"/>
        </w:rPr>
        <w:t xml:space="preserve"> </w:t>
      </w:r>
      <w:r w:rsidR="007D7E9F">
        <w:t>los</w:t>
      </w:r>
      <w:r w:rsidR="007D7E9F">
        <w:rPr>
          <w:spacing w:val="-13"/>
        </w:rPr>
        <w:t xml:space="preserve"> </w:t>
      </w:r>
      <w:r w:rsidR="007D7E9F">
        <w:t>bienes y/o</w:t>
      </w:r>
      <w:r w:rsidR="007D7E9F">
        <w:rPr>
          <w:spacing w:val="-8"/>
        </w:rPr>
        <w:t xml:space="preserve"> </w:t>
      </w:r>
      <w:r w:rsidR="007D7E9F">
        <w:t>servicios</w:t>
      </w:r>
      <w:r w:rsidR="007D7E9F">
        <w:rPr>
          <w:spacing w:val="-8"/>
        </w:rPr>
        <w:t xml:space="preserve"> </w:t>
      </w:r>
      <w:r w:rsidR="007D7E9F">
        <w:t>que</w:t>
      </w:r>
      <w:r w:rsidR="007D7E9F">
        <w:rPr>
          <w:spacing w:val="-8"/>
        </w:rPr>
        <w:t xml:space="preserve"> </w:t>
      </w:r>
      <w:r w:rsidR="007D7E9F">
        <w:t>se</w:t>
      </w:r>
      <w:r w:rsidR="007D7E9F">
        <w:rPr>
          <w:spacing w:val="-8"/>
        </w:rPr>
        <w:t xml:space="preserve"> </w:t>
      </w:r>
      <w:r w:rsidR="007D7E9F">
        <w:t>van</w:t>
      </w:r>
      <w:r w:rsidR="007D7E9F">
        <w:rPr>
          <w:spacing w:val="-13"/>
        </w:rPr>
        <w:t xml:space="preserve"> </w:t>
      </w:r>
      <w:r w:rsidR="007D7E9F">
        <w:t>a</w:t>
      </w:r>
      <w:r w:rsidR="007D7E9F">
        <w:rPr>
          <w:spacing w:val="-8"/>
        </w:rPr>
        <w:t xml:space="preserve"> </w:t>
      </w:r>
      <w:r w:rsidR="007D7E9F">
        <w:t>adquirir.</w:t>
      </w:r>
      <w:r w:rsidR="007D7E9F">
        <w:rPr>
          <w:spacing w:val="-4"/>
        </w:rPr>
        <w:t xml:space="preserve"> </w:t>
      </w:r>
      <w:r w:rsidR="007D7E9F">
        <w:t>En</w:t>
      </w:r>
      <w:r w:rsidR="007D7E9F">
        <w:rPr>
          <w:spacing w:val="-11"/>
        </w:rPr>
        <w:t xml:space="preserve"> </w:t>
      </w:r>
      <w:r w:rsidR="007D7E9F">
        <w:t>consecuencia,</w:t>
      </w:r>
      <w:r w:rsidR="007D7E9F">
        <w:rPr>
          <w:spacing w:val="-6"/>
        </w:rPr>
        <w:t xml:space="preserve"> </w:t>
      </w:r>
      <w:r w:rsidR="007D7E9F">
        <w:t>es</w:t>
      </w:r>
      <w:r w:rsidR="007D7E9F">
        <w:rPr>
          <w:spacing w:val="-8"/>
        </w:rPr>
        <w:t xml:space="preserve"> </w:t>
      </w:r>
      <w:r w:rsidR="007D7E9F">
        <w:t>responsabilidad</w:t>
      </w:r>
      <w:r w:rsidR="007D7E9F">
        <w:rPr>
          <w:spacing w:val="-7"/>
        </w:rPr>
        <w:t xml:space="preserve"> </w:t>
      </w:r>
      <w:r w:rsidR="007D7E9F">
        <w:t>del</w:t>
      </w:r>
      <w:r w:rsidR="007D7E9F">
        <w:rPr>
          <w:spacing w:val="-8"/>
        </w:rPr>
        <w:t xml:space="preserve"> </w:t>
      </w:r>
      <w:r w:rsidR="007D7E9F">
        <w:t>proponente,</w:t>
      </w:r>
      <w:r w:rsidR="007D7E9F">
        <w:rPr>
          <w:spacing w:val="-7"/>
        </w:rPr>
        <w:t xml:space="preserve"> </w:t>
      </w:r>
      <w:r w:rsidR="007D7E9F">
        <w:t>al asumir los</w:t>
      </w:r>
      <w:r w:rsidR="007D7E9F">
        <w:rPr>
          <w:spacing w:val="-2"/>
        </w:rPr>
        <w:t xml:space="preserve"> </w:t>
      </w:r>
      <w:r w:rsidR="007D7E9F">
        <w:t>deberes</w:t>
      </w:r>
      <w:r w:rsidR="007D7E9F">
        <w:rPr>
          <w:spacing w:val="-2"/>
        </w:rPr>
        <w:t xml:space="preserve"> </w:t>
      </w:r>
      <w:r w:rsidR="007D7E9F">
        <w:t>de</w:t>
      </w:r>
      <w:r w:rsidR="007D7E9F">
        <w:rPr>
          <w:spacing w:val="-2"/>
        </w:rPr>
        <w:t xml:space="preserve"> </w:t>
      </w:r>
      <w:r w:rsidR="007D7E9F">
        <w:t>garantía</w:t>
      </w:r>
      <w:r w:rsidR="007D7E9F">
        <w:rPr>
          <w:spacing w:val="-2"/>
        </w:rPr>
        <w:t xml:space="preserve"> </w:t>
      </w:r>
      <w:r w:rsidR="007D7E9F">
        <w:t>asociados</w:t>
      </w:r>
      <w:r w:rsidR="007D7E9F">
        <w:rPr>
          <w:spacing w:val="-2"/>
        </w:rPr>
        <w:t xml:space="preserve"> </w:t>
      </w:r>
      <w:r w:rsidR="007D7E9F">
        <w:t>con</w:t>
      </w:r>
      <w:r w:rsidR="007D7E9F">
        <w:rPr>
          <w:spacing w:val="-2"/>
        </w:rPr>
        <w:t xml:space="preserve"> </w:t>
      </w:r>
      <w:proofErr w:type="spellStart"/>
      <w:proofErr w:type="gramStart"/>
      <w:r w:rsidR="007D7E9F">
        <w:t>el</w:t>
      </w:r>
      <w:proofErr w:type="spellEnd"/>
      <w:r w:rsidR="007D7E9F">
        <w:rPr>
          <w:spacing w:val="-2"/>
        </w:rPr>
        <w:t xml:space="preserve"> </w:t>
      </w:r>
      <w:r w:rsidR="007D7E9F">
        <w:t>los</w:t>
      </w:r>
      <w:proofErr w:type="gramEnd"/>
      <w:r w:rsidR="007D7E9F">
        <w:t xml:space="preserve"> bienes</w:t>
      </w:r>
      <w:r w:rsidR="007D7E9F">
        <w:rPr>
          <w:spacing w:val="-2"/>
        </w:rPr>
        <w:t xml:space="preserve"> </w:t>
      </w:r>
      <w:r w:rsidR="007D7E9F">
        <w:t>y/o</w:t>
      </w:r>
      <w:r w:rsidR="007D7E9F">
        <w:rPr>
          <w:spacing w:val="-2"/>
        </w:rPr>
        <w:t xml:space="preserve"> </w:t>
      </w:r>
      <w:r w:rsidR="007D7E9F">
        <w:t>servicios</w:t>
      </w:r>
      <w:r w:rsidR="007D7E9F">
        <w:rPr>
          <w:spacing w:val="-2"/>
        </w:rPr>
        <w:t xml:space="preserve"> </w:t>
      </w:r>
      <w:r w:rsidR="007D7E9F">
        <w:t>que se</w:t>
      </w:r>
      <w:r w:rsidR="007D7E9F">
        <w:rPr>
          <w:spacing w:val="-2"/>
        </w:rPr>
        <w:t xml:space="preserve"> </w:t>
      </w:r>
      <w:r w:rsidR="007D7E9F">
        <w:t>solicitan</w:t>
      </w:r>
      <w:r w:rsidR="007D7E9F">
        <w:rPr>
          <w:spacing w:val="-4"/>
        </w:rPr>
        <w:t xml:space="preserve"> </w:t>
      </w:r>
      <w:r w:rsidR="007D7E9F">
        <w:t>a través de la presente contratación, conocer plenamente las condiciones técnicas de los bienes y/o servicios a suministrar, sin perjuicio de la facultad que asiste a los interesados de</w:t>
      </w:r>
      <w:r w:rsidR="007D7E9F">
        <w:rPr>
          <w:spacing w:val="-9"/>
        </w:rPr>
        <w:t xml:space="preserve"> </w:t>
      </w:r>
      <w:r w:rsidR="007D7E9F">
        <w:t>solicitar</w:t>
      </w:r>
      <w:r w:rsidR="007D7E9F">
        <w:rPr>
          <w:spacing w:val="-8"/>
        </w:rPr>
        <w:t xml:space="preserve"> </w:t>
      </w:r>
      <w:r w:rsidR="007D7E9F">
        <w:t>por</w:t>
      </w:r>
      <w:r w:rsidR="007D7E9F">
        <w:rPr>
          <w:spacing w:val="-8"/>
        </w:rPr>
        <w:t xml:space="preserve"> </w:t>
      </w:r>
      <w:r w:rsidR="007D7E9F">
        <w:t>escrito</w:t>
      </w:r>
      <w:r w:rsidR="007D7E9F">
        <w:rPr>
          <w:spacing w:val="-10"/>
        </w:rPr>
        <w:t xml:space="preserve"> </w:t>
      </w:r>
      <w:r w:rsidR="007D7E9F">
        <w:t>información</w:t>
      </w:r>
      <w:r w:rsidR="007D7E9F">
        <w:rPr>
          <w:spacing w:val="-10"/>
        </w:rPr>
        <w:t xml:space="preserve"> </w:t>
      </w:r>
      <w:r w:rsidR="007D7E9F">
        <w:t>puntual</w:t>
      </w:r>
      <w:r w:rsidR="007D7E9F">
        <w:rPr>
          <w:spacing w:val="-10"/>
        </w:rPr>
        <w:t xml:space="preserve"> </w:t>
      </w:r>
      <w:r w:rsidR="007D7E9F">
        <w:t>que</w:t>
      </w:r>
      <w:r w:rsidR="007D7E9F">
        <w:rPr>
          <w:spacing w:val="-9"/>
        </w:rPr>
        <w:t xml:space="preserve"> </w:t>
      </w:r>
      <w:r w:rsidR="007D7E9F">
        <w:t>le</w:t>
      </w:r>
      <w:r w:rsidR="007D7E9F">
        <w:rPr>
          <w:spacing w:val="-12"/>
        </w:rPr>
        <w:t xml:space="preserve"> </w:t>
      </w:r>
      <w:r w:rsidR="007D7E9F">
        <w:t>permita</w:t>
      </w:r>
      <w:r w:rsidR="007D7E9F">
        <w:rPr>
          <w:spacing w:val="-12"/>
        </w:rPr>
        <w:t xml:space="preserve"> </w:t>
      </w:r>
      <w:r w:rsidR="007D7E9F">
        <w:t>precisar</w:t>
      </w:r>
      <w:r w:rsidR="007D7E9F">
        <w:rPr>
          <w:spacing w:val="-8"/>
        </w:rPr>
        <w:t xml:space="preserve"> </w:t>
      </w:r>
      <w:r w:rsidR="007D7E9F">
        <w:t>los</w:t>
      </w:r>
      <w:r w:rsidR="007D7E9F">
        <w:rPr>
          <w:spacing w:val="-9"/>
        </w:rPr>
        <w:t xml:space="preserve"> </w:t>
      </w:r>
      <w:r w:rsidR="007D7E9F">
        <w:t>aspectos</w:t>
      </w:r>
      <w:r w:rsidR="007D7E9F">
        <w:rPr>
          <w:spacing w:val="-10"/>
        </w:rPr>
        <w:t xml:space="preserve"> </w:t>
      </w:r>
      <w:r w:rsidR="007D7E9F">
        <w:t>que</w:t>
      </w:r>
      <w:r w:rsidR="007D7E9F">
        <w:rPr>
          <w:spacing w:val="-12"/>
        </w:rPr>
        <w:t xml:space="preserve"> </w:t>
      </w:r>
      <w:r w:rsidR="007D7E9F">
        <w:t>puedan incidir en la formulación de su propuesta.</w:t>
      </w:r>
    </w:p>
    <w:p w14:paraId="5393FBC4" w14:textId="77777777" w:rsidR="005B6D74" w:rsidRDefault="005B6D74" w:rsidP="00DE3133">
      <w:pPr>
        <w:pStyle w:val="Textoindependiente"/>
        <w:spacing w:before="2"/>
        <w:ind w:left="0" w:right="-61"/>
      </w:pPr>
    </w:p>
    <w:p w14:paraId="3FDFF75B" w14:textId="78CD40A6" w:rsidR="005B6D74" w:rsidRDefault="00DE3133" w:rsidP="00DB7853">
      <w:pPr>
        <w:pStyle w:val="Textoindependiente"/>
        <w:spacing w:line="237" w:lineRule="auto"/>
        <w:ind w:right="-61"/>
      </w:pPr>
      <w:r>
        <w:t>La presentación de la respectiva constituye</w:t>
      </w:r>
      <w:r w:rsidR="007D7E9F">
        <w:t xml:space="preserve"> reconocimiento y aceptación por parte del proponente,</w:t>
      </w:r>
      <w:r w:rsidR="007D7E9F">
        <w:rPr>
          <w:spacing w:val="19"/>
        </w:rPr>
        <w:t xml:space="preserve"> </w:t>
      </w:r>
      <w:r w:rsidR="007D7E9F">
        <w:t>de</w:t>
      </w:r>
      <w:r w:rsidR="007D7E9F">
        <w:rPr>
          <w:spacing w:val="23"/>
        </w:rPr>
        <w:t xml:space="preserve"> </w:t>
      </w:r>
      <w:r w:rsidR="007D7E9F">
        <w:t>que</w:t>
      </w:r>
      <w:r w:rsidR="007D7E9F">
        <w:rPr>
          <w:spacing w:val="23"/>
        </w:rPr>
        <w:t xml:space="preserve"> </w:t>
      </w:r>
      <w:r w:rsidR="003E32E2">
        <w:t>la DISAN</w:t>
      </w:r>
      <w:r w:rsidR="007D7E9F">
        <w:t>, los representantes, funcionarios, y los asesores</w:t>
      </w:r>
      <w:r w:rsidR="007D7E9F">
        <w:rPr>
          <w:spacing w:val="-6"/>
        </w:rPr>
        <w:t xml:space="preserve"> </w:t>
      </w:r>
      <w:r w:rsidR="007D7E9F">
        <w:t>externos</w:t>
      </w:r>
      <w:r w:rsidR="007D7E9F">
        <w:rPr>
          <w:spacing w:val="-6"/>
        </w:rPr>
        <w:t xml:space="preserve"> </w:t>
      </w:r>
      <w:r w:rsidR="007D7E9F">
        <w:t>de</w:t>
      </w:r>
      <w:r w:rsidR="007D7E9F">
        <w:rPr>
          <w:spacing w:val="-4"/>
        </w:rPr>
        <w:t xml:space="preserve"> </w:t>
      </w:r>
      <w:r w:rsidR="007D7E9F">
        <w:t>aquel,</w:t>
      </w:r>
      <w:r w:rsidR="007D7E9F">
        <w:rPr>
          <w:spacing w:val="-4"/>
        </w:rPr>
        <w:t xml:space="preserve"> </w:t>
      </w:r>
      <w:r w:rsidR="007D7E9F">
        <w:t>que</w:t>
      </w:r>
      <w:r w:rsidR="007D7E9F">
        <w:rPr>
          <w:spacing w:val="-4"/>
        </w:rPr>
        <w:t xml:space="preserve"> </w:t>
      </w:r>
      <w:r w:rsidR="007D7E9F">
        <w:t>han</w:t>
      </w:r>
      <w:r w:rsidR="007D7E9F">
        <w:rPr>
          <w:spacing w:val="-6"/>
        </w:rPr>
        <w:t xml:space="preserve"> </w:t>
      </w:r>
      <w:r w:rsidR="007D7E9F">
        <w:t>apoyado</w:t>
      </w:r>
      <w:r w:rsidR="007D7E9F">
        <w:rPr>
          <w:spacing w:val="-7"/>
        </w:rPr>
        <w:t xml:space="preserve"> </w:t>
      </w:r>
      <w:r w:rsidR="007D7E9F">
        <w:t>o</w:t>
      </w:r>
      <w:r w:rsidR="007D7E9F">
        <w:rPr>
          <w:spacing w:val="-6"/>
        </w:rPr>
        <w:t xml:space="preserve"> </w:t>
      </w:r>
      <w:r w:rsidR="007D7E9F">
        <w:t>se</w:t>
      </w:r>
      <w:r w:rsidR="007D7E9F">
        <w:rPr>
          <w:spacing w:val="-4"/>
        </w:rPr>
        <w:t xml:space="preserve"> </w:t>
      </w:r>
      <w:r w:rsidR="007D7E9F">
        <w:t>encuentran</w:t>
      </w:r>
      <w:r w:rsidR="007D7E9F">
        <w:rPr>
          <w:spacing w:val="-8"/>
        </w:rPr>
        <w:t xml:space="preserve"> </w:t>
      </w:r>
      <w:r w:rsidR="007D7E9F">
        <w:t>apoyando</w:t>
      </w:r>
      <w:r w:rsidR="007D7E9F">
        <w:rPr>
          <w:spacing w:val="-6"/>
        </w:rPr>
        <w:t xml:space="preserve"> </w:t>
      </w:r>
      <w:r w:rsidR="007D7E9F">
        <w:t>la</w:t>
      </w:r>
      <w:r w:rsidR="007D7E9F">
        <w:rPr>
          <w:spacing w:val="-4"/>
        </w:rPr>
        <w:t xml:space="preserve"> </w:t>
      </w:r>
      <w:r w:rsidR="007D7E9F">
        <w:t>estructuración</w:t>
      </w:r>
      <w:r w:rsidR="00DB7853">
        <w:t xml:space="preserve"> </w:t>
      </w:r>
      <w:r w:rsidR="007D7E9F">
        <w:t>y</w:t>
      </w:r>
      <w:r w:rsidR="007D7E9F">
        <w:rPr>
          <w:spacing w:val="-16"/>
        </w:rPr>
        <w:t xml:space="preserve"> </w:t>
      </w:r>
      <w:r w:rsidR="007D7E9F">
        <w:t>desarrollo</w:t>
      </w:r>
      <w:r w:rsidR="007D7E9F">
        <w:rPr>
          <w:spacing w:val="-12"/>
        </w:rPr>
        <w:t xml:space="preserve"> </w:t>
      </w:r>
      <w:r w:rsidR="007D7E9F">
        <w:t>del</w:t>
      </w:r>
      <w:r w:rsidR="007D7E9F">
        <w:rPr>
          <w:spacing w:val="-15"/>
        </w:rPr>
        <w:t xml:space="preserve"> </w:t>
      </w:r>
      <w:r w:rsidR="007D7E9F">
        <w:t>proceso</w:t>
      </w:r>
      <w:r w:rsidR="007D7E9F">
        <w:rPr>
          <w:spacing w:val="-16"/>
        </w:rPr>
        <w:t xml:space="preserve"> </w:t>
      </w:r>
      <w:r w:rsidR="007D7E9F">
        <w:t>de</w:t>
      </w:r>
      <w:r w:rsidR="007D7E9F">
        <w:rPr>
          <w:spacing w:val="-12"/>
        </w:rPr>
        <w:t xml:space="preserve"> </w:t>
      </w:r>
      <w:r w:rsidR="007D7E9F">
        <w:t>selección,</w:t>
      </w:r>
      <w:r w:rsidR="007D7E9F">
        <w:rPr>
          <w:spacing w:val="-13"/>
        </w:rPr>
        <w:t xml:space="preserve"> </w:t>
      </w:r>
      <w:r w:rsidR="007D7E9F">
        <w:t>no</w:t>
      </w:r>
      <w:r w:rsidR="007D7E9F">
        <w:rPr>
          <w:spacing w:val="-15"/>
        </w:rPr>
        <w:t xml:space="preserve"> </w:t>
      </w:r>
      <w:r w:rsidR="007D7E9F">
        <w:t>estarán</w:t>
      </w:r>
      <w:r w:rsidR="007D7E9F">
        <w:rPr>
          <w:spacing w:val="-16"/>
        </w:rPr>
        <w:t xml:space="preserve"> </w:t>
      </w:r>
      <w:r w:rsidR="007D7E9F">
        <w:t>sujetos</w:t>
      </w:r>
      <w:r w:rsidR="007D7E9F">
        <w:rPr>
          <w:spacing w:val="-11"/>
        </w:rPr>
        <w:t xml:space="preserve"> </w:t>
      </w:r>
      <w:r w:rsidR="007D7E9F">
        <w:t>a</w:t>
      </w:r>
      <w:r w:rsidR="007D7E9F">
        <w:rPr>
          <w:spacing w:val="-16"/>
        </w:rPr>
        <w:t xml:space="preserve"> </w:t>
      </w:r>
      <w:r w:rsidR="007D7E9F">
        <w:t>responsabilidad</w:t>
      </w:r>
      <w:r w:rsidR="007D7E9F">
        <w:rPr>
          <w:spacing w:val="-10"/>
        </w:rPr>
        <w:t xml:space="preserve"> </w:t>
      </w:r>
      <w:r w:rsidR="007D7E9F">
        <w:t>alguna</w:t>
      </w:r>
      <w:r w:rsidR="007D7E9F">
        <w:rPr>
          <w:spacing w:val="-15"/>
        </w:rPr>
        <w:t xml:space="preserve"> </w:t>
      </w:r>
      <w:r w:rsidR="007D7E9F">
        <w:t>presente o futura derivada de la información tenida en cuenta por el proponente para presentar su oferta</w:t>
      </w:r>
      <w:r w:rsidR="007D7E9F">
        <w:rPr>
          <w:spacing w:val="-12"/>
        </w:rPr>
        <w:t xml:space="preserve"> </w:t>
      </w:r>
      <w:r w:rsidR="007D7E9F">
        <w:t>alusiva</w:t>
      </w:r>
      <w:r w:rsidR="007D7E9F">
        <w:rPr>
          <w:spacing w:val="-12"/>
        </w:rPr>
        <w:t xml:space="preserve"> </w:t>
      </w:r>
      <w:r w:rsidR="007D7E9F">
        <w:t>al</w:t>
      </w:r>
      <w:r w:rsidR="007D7E9F">
        <w:rPr>
          <w:spacing w:val="-12"/>
        </w:rPr>
        <w:t xml:space="preserve"> </w:t>
      </w:r>
      <w:r w:rsidR="007D7E9F">
        <w:t>pliego,</w:t>
      </w:r>
      <w:r w:rsidR="007D7E9F">
        <w:rPr>
          <w:spacing w:val="-11"/>
        </w:rPr>
        <w:t xml:space="preserve"> </w:t>
      </w:r>
      <w:r w:rsidR="007D7E9F">
        <w:t>o</w:t>
      </w:r>
      <w:r w:rsidR="007D7E9F">
        <w:rPr>
          <w:spacing w:val="-14"/>
        </w:rPr>
        <w:t xml:space="preserve"> </w:t>
      </w:r>
      <w:r w:rsidR="007D7E9F">
        <w:t>en</w:t>
      </w:r>
      <w:r w:rsidR="007D7E9F">
        <w:rPr>
          <w:spacing w:val="-12"/>
        </w:rPr>
        <w:t xml:space="preserve"> </w:t>
      </w:r>
      <w:r w:rsidR="007D7E9F">
        <w:t>las</w:t>
      </w:r>
      <w:r w:rsidR="007D7E9F">
        <w:rPr>
          <w:spacing w:val="-12"/>
        </w:rPr>
        <w:t xml:space="preserve"> </w:t>
      </w:r>
      <w:r w:rsidR="007D7E9F">
        <w:t>declaraciones</w:t>
      </w:r>
      <w:r w:rsidR="007D7E9F">
        <w:rPr>
          <w:spacing w:val="-12"/>
        </w:rPr>
        <w:t xml:space="preserve"> </w:t>
      </w:r>
      <w:r w:rsidR="007D7E9F">
        <w:t>realizadas</w:t>
      </w:r>
      <w:r w:rsidR="007D7E9F">
        <w:rPr>
          <w:spacing w:val="-12"/>
        </w:rPr>
        <w:t xml:space="preserve"> </w:t>
      </w:r>
      <w:r w:rsidR="007D7E9F">
        <w:t>durante</w:t>
      </w:r>
      <w:r w:rsidR="007D7E9F">
        <w:rPr>
          <w:spacing w:val="-12"/>
        </w:rPr>
        <w:t xml:space="preserve"> </w:t>
      </w:r>
      <w:r w:rsidR="007D7E9F">
        <w:t>el</w:t>
      </w:r>
      <w:r w:rsidR="007D7E9F">
        <w:rPr>
          <w:spacing w:val="-15"/>
        </w:rPr>
        <w:t xml:space="preserve"> </w:t>
      </w:r>
      <w:r w:rsidR="007D7E9F">
        <w:t>transcurso</w:t>
      </w:r>
      <w:r w:rsidR="007D7E9F">
        <w:rPr>
          <w:spacing w:val="-11"/>
        </w:rPr>
        <w:t xml:space="preserve"> </w:t>
      </w:r>
      <w:r w:rsidR="007D7E9F">
        <w:t>de</w:t>
      </w:r>
      <w:r w:rsidR="007D7E9F">
        <w:rPr>
          <w:spacing w:val="-12"/>
        </w:rPr>
        <w:t xml:space="preserve"> </w:t>
      </w:r>
      <w:r w:rsidR="007D7E9F">
        <w:t>cualquier visita que llegue a</w:t>
      </w:r>
      <w:r w:rsidR="007D7E9F">
        <w:rPr>
          <w:spacing w:val="-2"/>
        </w:rPr>
        <w:t xml:space="preserve"> </w:t>
      </w:r>
      <w:r w:rsidR="007D7E9F">
        <w:t>ser efectuada, o</w:t>
      </w:r>
      <w:r w:rsidR="007D7E9F">
        <w:rPr>
          <w:spacing w:val="-3"/>
        </w:rPr>
        <w:t xml:space="preserve"> </w:t>
      </w:r>
      <w:r w:rsidR="007D7E9F">
        <w:t>proporcionada en cualquier</w:t>
      </w:r>
      <w:r w:rsidR="007D7E9F">
        <w:rPr>
          <w:spacing w:val="-1"/>
        </w:rPr>
        <w:t xml:space="preserve"> </w:t>
      </w:r>
      <w:r w:rsidR="007D7E9F">
        <w:t>otra</w:t>
      </w:r>
      <w:r w:rsidR="007D7E9F">
        <w:rPr>
          <w:spacing w:val="-2"/>
        </w:rPr>
        <w:t xml:space="preserve"> </w:t>
      </w:r>
      <w:r w:rsidR="007D7E9F">
        <w:t>forma, ya</w:t>
      </w:r>
      <w:r w:rsidR="007D7E9F">
        <w:rPr>
          <w:spacing w:val="-1"/>
        </w:rPr>
        <w:t xml:space="preserve"> </w:t>
      </w:r>
      <w:r w:rsidR="007D7E9F">
        <w:t>sea</w:t>
      </w:r>
      <w:r w:rsidR="007D7E9F">
        <w:rPr>
          <w:spacing w:val="-2"/>
        </w:rPr>
        <w:t xml:space="preserve"> </w:t>
      </w:r>
      <w:r w:rsidR="007D7E9F">
        <w:t>verbal</w:t>
      </w:r>
      <w:r w:rsidR="007D7E9F">
        <w:rPr>
          <w:spacing w:val="-5"/>
        </w:rPr>
        <w:t xml:space="preserve"> </w:t>
      </w:r>
      <w:r w:rsidR="007D7E9F">
        <w:t>o escrita, en relación con el proceso de selección, sea o no socio, empleado, agente, representante, asesor o consultor de cualquiera de ellos, tenga conocimiento o debiera haber tenido conocimiento de error u omisión alguna, o hayan sido responsables de su inclusión u omisión en este documento o en otro documento o declaración.</w:t>
      </w:r>
    </w:p>
    <w:p w14:paraId="0E212A90" w14:textId="77777777" w:rsidR="005B6D74" w:rsidRDefault="005B6D74" w:rsidP="00C34D17">
      <w:pPr>
        <w:pStyle w:val="Textoindependiente"/>
        <w:spacing w:before="3"/>
        <w:ind w:left="0" w:right="-61"/>
        <w:jc w:val="left"/>
      </w:pPr>
    </w:p>
    <w:p w14:paraId="79D29DEB" w14:textId="570A33A8" w:rsidR="005B6D74" w:rsidRDefault="007D7E9F" w:rsidP="00C34D17">
      <w:pPr>
        <w:pStyle w:val="Textoindependiente"/>
        <w:ind w:right="-61"/>
      </w:pPr>
      <w:r>
        <w:t>La recepción del pliego de condiciones por cualquier persona, o de cualquier información contenida en este documento o proporcionada en conjunto con el mismo o comunicada posteriormente a</w:t>
      </w:r>
      <w:r>
        <w:rPr>
          <w:spacing w:val="-3"/>
        </w:rPr>
        <w:t xml:space="preserve"> </w:t>
      </w:r>
      <w:r>
        <w:t>cualquier persona,</w:t>
      </w:r>
      <w:r>
        <w:rPr>
          <w:spacing w:val="-1"/>
        </w:rPr>
        <w:t xml:space="preserve"> </w:t>
      </w:r>
      <w:r>
        <w:t>ya</w:t>
      </w:r>
      <w:r>
        <w:rPr>
          <w:spacing w:val="-2"/>
        </w:rPr>
        <w:t xml:space="preserve"> </w:t>
      </w:r>
      <w:r>
        <w:t>sea</w:t>
      </w:r>
      <w:r>
        <w:rPr>
          <w:spacing w:val="-2"/>
        </w:rPr>
        <w:t xml:space="preserve"> </w:t>
      </w:r>
      <w:r>
        <w:t>en</w:t>
      </w:r>
      <w:r>
        <w:rPr>
          <w:spacing w:val="-2"/>
        </w:rPr>
        <w:t xml:space="preserve"> </w:t>
      </w:r>
      <w:r>
        <w:t>forma</w:t>
      </w:r>
      <w:r>
        <w:rPr>
          <w:spacing w:val="-2"/>
        </w:rPr>
        <w:t xml:space="preserve"> </w:t>
      </w:r>
      <w:r>
        <w:t>verbal</w:t>
      </w:r>
      <w:r>
        <w:rPr>
          <w:spacing w:val="-3"/>
        </w:rPr>
        <w:t xml:space="preserve"> </w:t>
      </w:r>
      <w:r>
        <w:t>o escrita, con</w:t>
      </w:r>
      <w:r>
        <w:rPr>
          <w:spacing w:val="37"/>
        </w:rPr>
        <w:t xml:space="preserve"> </w:t>
      </w:r>
      <w:r>
        <w:t>respecto</w:t>
      </w:r>
      <w:r>
        <w:rPr>
          <w:spacing w:val="35"/>
        </w:rPr>
        <w:t xml:space="preserve"> </w:t>
      </w:r>
      <w:r>
        <w:t>a</w:t>
      </w:r>
      <w:r>
        <w:rPr>
          <w:spacing w:val="31"/>
        </w:rPr>
        <w:t xml:space="preserve"> </w:t>
      </w:r>
      <w:r>
        <w:t xml:space="preserve">una operación propuesta que involucra </w:t>
      </w:r>
      <w:r w:rsidR="003E32E2">
        <w:t>a la DISAN</w:t>
      </w:r>
      <w:r>
        <w:t>,</w:t>
      </w:r>
      <w:r>
        <w:rPr>
          <w:spacing w:val="-4"/>
        </w:rPr>
        <w:t xml:space="preserve"> </w:t>
      </w:r>
      <w:r>
        <w:t>no</w:t>
      </w:r>
      <w:r>
        <w:rPr>
          <w:spacing w:val="-3"/>
        </w:rPr>
        <w:t xml:space="preserve"> </w:t>
      </w:r>
      <w:r>
        <w:t>podrá</w:t>
      </w:r>
      <w:r>
        <w:rPr>
          <w:spacing w:val="-4"/>
        </w:rPr>
        <w:t xml:space="preserve"> </w:t>
      </w:r>
      <w:r>
        <w:t>ni</w:t>
      </w:r>
      <w:r>
        <w:rPr>
          <w:spacing w:val="-5"/>
        </w:rPr>
        <w:t xml:space="preserve"> </w:t>
      </w:r>
      <w:r>
        <w:t>deberá</w:t>
      </w:r>
      <w:r w:rsidR="00C34D17">
        <w:t xml:space="preserve"> </w:t>
      </w:r>
      <w:r>
        <w:t>considerarse</w:t>
      </w:r>
      <w:r>
        <w:rPr>
          <w:spacing w:val="-8"/>
        </w:rPr>
        <w:t xml:space="preserve"> </w:t>
      </w:r>
      <w:r>
        <w:t>como</w:t>
      </w:r>
      <w:r>
        <w:rPr>
          <w:spacing w:val="-6"/>
        </w:rPr>
        <w:t xml:space="preserve"> </w:t>
      </w:r>
      <w:r>
        <w:t>una</w:t>
      </w:r>
      <w:r>
        <w:rPr>
          <w:spacing w:val="-11"/>
        </w:rPr>
        <w:t xml:space="preserve"> </w:t>
      </w:r>
      <w:r>
        <w:t>asesoría</w:t>
      </w:r>
      <w:r>
        <w:rPr>
          <w:spacing w:val="-9"/>
        </w:rPr>
        <w:t xml:space="preserve"> </w:t>
      </w:r>
      <w:r>
        <w:t>en</w:t>
      </w:r>
      <w:r>
        <w:rPr>
          <w:spacing w:val="-7"/>
        </w:rPr>
        <w:t xml:space="preserve"> </w:t>
      </w:r>
      <w:r>
        <w:t>materia</w:t>
      </w:r>
      <w:r>
        <w:rPr>
          <w:spacing w:val="-7"/>
        </w:rPr>
        <w:t xml:space="preserve"> </w:t>
      </w:r>
      <w:r>
        <w:t>de</w:t>
      </w:r>
      <w:r>
        <w:rPr>
          <w:spacing w:val="-9"/>
        </w:rPr>
        <w:t xml:space="preserve"> </w:t>
      </w:r>
      <w:r>
        <w:t>inversiones,</w:t>
      </w:r>
      <w:r>
        <w:rPr>
          <w:spacing w:val="-5"/>
        </w:rPr>
        <w:t xml:space="preserve"> </w:t>
      </w:r>
      <w:r>
        <w:t>legal,</w:t>
      </w:r>
      <w:r>
        <w:rPr>
          <w:spacing w:val="-7"/>
        </w:rPr>
        <w:t xml:space="preserve"> </w:t>
      </w:r>
      <w:r>
        <w:t>tributaria,</w:t>
      </w:r>
      <w:r>
        <w:rPr>
          <w:spacing w:val="-4"/>
        </w:rPr>
        <w:t xml:space="preserve"> </w:t>
      </w:r>
      <w:r>
        <w:t>fiscal</w:t>
      </w:r>
      <w:r>
        <w:rPr>
          <w:spacing w:val="-6"/>
        </w:rPr>
        <w:t xml:space="preserve"> </w:t>
      </w:r>
      <w:r>
        <w:t>o</w:t>
      </w:r>
      <w:r>
        <w:rPr>
          <w:spacing w:val="-6"/>
        </w:rPr>
        <w:t xml:space="preserve"> </w:t>
      </w:r>
      <w:r>
        <w:t>de</w:t>
      </w:r>
      <w:r>
        <w:rPr>
          <w:spacing w:val="-7"/>
        </w:rPr>
        <w:t xml:space="preserve"> </w:t>
      </w:r>
      <w:r>
        <w:t>otra naturaleza,</w:t>
      </w:r>
      <w:r>
        <w:rPr>
          <w:spacing w:val="-1"/>
        </w:rPr>
        <w:t xml:space="preserve"> </w:t>
      </w:r>
      <w:r>
        <w:t>por parte de</w:t>
      </w:r>
      <w:r>
        <w:rPr>
          <w:spacing w:val="-5"/>
        </w:rPr>
        <w:t xml:space="preserve"> </w:t>
      </w:r>
      <w:r>
        <w:t>los funcionarios, asesores, consultores externos o</w:t>
      </w:r>
      <w:r>
        <w:rPr>
          <w:spacing w:val="-4"/>
        </w:rPr>
        <w:t xml:space="preserve"> </w:t>
      </w:r>
      <w:r>
        <w:t>representantes de estos.</w:t>
      </w:r>
    </w:p>
    <w:p w14:paraId="20013F01" w14:textId="77777777" w:rsidR="005B6D74" w:rsidRDefault="007D7E9F" w:rsidP="00C34D17">
      <w:pPr>
        <w:pStyle w:val="Textoindependiente"/>
        <w:spacing w:before="244"/>
        <w:ind w:right="-61"/>
      </w:pPr>
      <w:r>
        <w:t>Se recomienda al proponente, que obtenga asesoría independiente en materia financiera, legal, fiscal, tributaria, técnica, económica y de cualquier otra naturaleza que considere necesaria para la presentación de una propuesta. El proponente</w:t>
      </w:r>
      <w:r>
        <w:rPr>
          <w:spacing w:val="40"/>
        </w:rPr>
        <w:t xml:space="preserve"> </w:t>
      </w:r>
      <w:r>
        <w:t>deberá</w:t>
      </w:r>
      <w:r>
        <w:rPr>
          <w:rFonts w:ascii="Times New Roman" w:hAnsi="Times New Roman"/>
        </w:rPr>
        <w:t xml:space="preserve">́ </w:t>
      </w:r>
      <w:r>
        <w:t xml:space="preserve">informarse sobre los requisitos legales aplicables en la jurisdicción del presente proceso de selección, es decir, la legislación vigente en la República de Colombia y del contrato que se celebrara como consecuencia de </w:t>
      </w:r>
      <w:proofErr w:type="gramStart"/>
      <w:r>
        <w:t>la misma</w:t>
      </w:r>
      <w:proofErr w:type="gramEnd"/>
      <w:r>
        <w:t>.</w:t>
      </w:r>
    </w:p>
    <w:p w14:paraId="6ADABBF0" w14:textId="77777777" w:rsidR="005B6D74" w:rsidRDefault="007D7E9F" w:rsidP="00C34D17">
      <w:pPr>
        <w:pStyle w:val="Textoindependiente"/>
        <w:spacing w:before="252"/>
        <w:ind w:right="-61"/>
      </w:pPr>
      <w:r>
        <w:t>La circunstancia de que el proponente no haya obtenido toda la información que pueda influir en la determinación de su oferta, no lo eximirá</w:t>
      </w:r>
      <w:r>
        <w:rPr>
          <w:rFonts w:ascii="Times New Roman" w:hAnsi="Times New Roman"/>
        </w:rPr>
        <w:t xml:space="preserve">́ </w:t>
      </w:r>
      <w:r>
        <w:t>de la obligación de asumir las responsabilidades que le correspondan, ni le dará</w:t>
      </w:r>
      <w:r>
        <w:rPr>
          <w:rFonts w:ascii="Times New Roman" w:hAnsi="Times New Roman"/>
        </w:rPr>
        <w:t>́</w:t>
      </w:r>
      <w:r>
        <w:rPr>
          <w:rFonts w:ascii="Times New Roman" w:hAnsi="Times New Roman"/>
          <w:spacing w:val="-6"/>
        </w:rPr>
        <w:t xml:space="preserve"> </w:t>
      </w:r>
      <w:r>
        <w:t>derecho a</w:t>
      </w:r>
      <w:r>
        <w:rPr>
          <w:spacing w:val="-7"/>
        </w:rPr>
        <w:t xml:space="preserve"> </w:t>
      </w:r>
      <w:r>
        <w:t>reclamaciones, reembolsos, ajustes</w:t>
      </w:r>
      <w:r>
        <w:rPr>
          <w:spacing w:val="34"/>
        </w:rPr>
        <w:t xml:space="preserve"> </w:t>
      </w:r>
      <w:r>
        <w:t>de</w:t>
      </w:r>
      <w:r>
        <w:rPr>
          <w:spacing w:val="33"/>
        </w:rPr>
        <w:t xml:space="preserve"> </w:t>
      </w:r>
      <w:r>
        <w:t>ninguna</w:t>
      </w:r>
      <w:r>
        <w:rPr>
          <w:spacing w:val="33"/>
        </w:rPr>
        <w:t xml:space="preserve"> </w:t>
      </w:r>
      <w:r>
        <w:t>naturaleza</w:t>
      </w:r>
      <w:r>
        <w:rPr>
          <w:spacing w:val="34"/>
        </w:rPr>
        <w:t xml:space="preserve"> </w:t>
      </w:r>
      <w:r>
        <w:t>o</w:t>
      </w:r>
      <w:r>
        <w:rPr>
          <w:spacing w:val="33"/>
        </w:rPr>
        <w:t xml:space="preserve"> </w:t>
      </w:r>
      <w:r>
        <w:t>reconocimientos</w:t>
      </w:r>
      <w:r>
        <w:rPr>
          <w:spacing w:val="36"/>
        </w:rPr>
        <w:t xml:space="preserve"> </w:t>
      </w:r>
      <w:r>
        <w:t>adicionales</w:t>
      </w:r>
      <w:r>
        <w:rPr>
          <w:spacing w:val="33"/>
        </w:rPr>
        <w:t xml:space="preserve"> </w:t>
      </w:r>
      <w:r>
        <w:t>por</w:t>
      </w:r>
      <w:r>
        <w:rPr>
          <w:spacing w:val="34"/>
        </w:rPr>
        <w:t xml:space="preserve"> </w:t>
      </w:r>
      <w:r>
        <w:t>parte</w:t>
      </w:r>
      <w:r>
        <w:rPr>
          <w:spacing w:val="32"/>
        </w:rPr>
        <w:t xml:space="preserve"> </w:t>
      </w:r>
      <w:r>
        <w:t>del</w:t>
      </w:r>
      <w:r>
        <w:rPr>
          <w:spacing w:val="33"/>
        </w:rPr>
        <w:t xml:space="preserve"> </w:t>
      </w:r>
      <w:r>
        <w:t>contratante, en</w:t>
      </w:r>
      <w:r>
        <w:rPr>
          <w:spacing w:val="40"/>
        </w:rPr>
        <w:t xml:space="preserve"> </w:t>
      </w:r>
      <w:r>
        <w:t>el caso</w:t>
      </w:r>
      <w:r>
        <w:rPr>
          <w:spacing w:val="40"/>
        </w:rPr>
        <w:t xml:space="preserve"> </w:t>
      </w:r>
      <w:r>
        <w:t>de</w:t>
      </w:r>
      <w:r>
        <w:rPr>
          <w:spacing w:val="40"/>
        </w:rPr>
        <w:t xml:space="preserve"> </w:t>
      </w:r>
      <w:r>
        <w:t>que</w:t>
      </w:r>
      <w:r>
        <w:rPr>
          <w:spacing w:val="40"/>
        </w:rPr>
        <w:t xml:space="preserve"> </w:t>
      </w:r>
      <w:r>
        <w:t>cualquiera</w:t>
      </w:r>
      <w:r>
        <w:rPr>
          <w:spacing w:val="40"/>
        </w:rPr>
        <w:t xml:space="preserve"> </w:t>
      </w:r>
      <w:r>
        <w:t>de</w:t>
      </w:r>
      <w:r>
        <w:rPr>
          <w:spacing w:val="40"/>
        </w:rPr>
        <w:t xml:space="preserve"> </w:t>
      </w:r>
      <w:r>
        <w:t>dichas</w:t>
      </w:r>
      <w:r>
        <w:rPr>
          <w:spacing w:val="40"/>
        </w:rPr>
        <w:t xml:space="preserve"> </w:t>
      </w:r>
      <w:r>
        <w:t>omisiones</w:t>
      </w:r>
      <w:r>
        <w:rPr>
          <w:spacing w:val="40"/>
        </w:rPr>
        <w:t xml:space="preserve"> </w:t>
      </w:r>
      <w:r>
        <w:t>derive</w:t>
      </w:r>
      <w:r>
        <w:rPr>
          <w:spacing w:val="40"/>
        </w:rPr>
        <w:t xml:space="preserve"> </w:t>
      </w:r>
      <w:r>
        <w:t>en</w:t>
      </w:r>
      <w:r>
        <w:rPr>
          <w:spacing w:val="40"/>
        </w:rPr>
        <w:t xml:space="preserve"> </w:t>
      </w:r>
      <w:r>
        <w:t>posteriores</w:t>
      </w:r>
      <w:r>
        <w:rPr>
          <w:spacing w:val="40"/>
        </w:rPr>
        <w:t xml:space="preserve"> </w:t>
      </w:r>
      <w:r>
        <w:t>sobrecostos para</w:t>
      </w:r>
      <w:r>
        <w:rPr>
          <w:spacing w:val="40"/>
        </w:rPr>
        <w:t xml:space="preserve"> </w:t>
      </w:r>
      <w:r>
        <w:t>el contratista.</w:t>
      </w:r>
    </w:p>
    <w:p w14:paraId="6468D754" w14:textId="77777777" w:rsidR="005B6D74" w:rsidRDefault="005B6D74" w:rsidP="00C34D17">
      <w:pPr>
        <w:pStyle w:val="Textoindependiente"/>
        <w:spacing w:before="3"/>
        <w:ind w:left="0" w:right="-61"/>
        <w:jc w:val="left"/>
      </w:pPr>
    </w:p>
    <w:p w14:paraId="25199625" w14:textId="77777777" w:rsidR="005B6D74" w:rsidRDefault="007D7E9F" w:rsidP="00C34D17">
      <w:pPr>
        <w:pStyle w:val="Textoindependiente"/>
        <w:ind w:right="-61"/>
      </w:pPr>
      <w:r>
        <w:t>Como consecuencia de lo anterior, el proponente, al elaborar su propuesta, deberá</w:t>
      </w:r>
      <w:r>
        <w:rPr>
          <w:rFonts w:ascii="Times New Roman" w:hAnsi="Times New Roman"/>
        </w:rPr>
        <w:t>́</w:t>
      </w:r>
      <w:r>
        <w:rPr>
          <w:rFonts w:ascii="Times New Roman" w:hAnsi="Times New Roman"/>
          <w:spacing w:val="-1"/>
        </w:rPr>
        <w:t xml:space="preserve"> </w:t>
      </w:r>
      <w:r>
        <w:t>tener en</w:t>
      </w:r>
      <w:r>
        <w:rPr>
          <w:spacing w:val="40"/>
        </w:rPr>
        <w:t xml:space="preserve"> </w:t>
      </w:r>
      <w:r>
        <w:t>cuenta</w:t>
      </w:r>
      <w:r>
        <w:rPr>
          <w:spacing w:val="40"/>
        </w:rPr>
        <w:t xml:space="preserve"> </w:t>
      </w:r>
      <w:r>
        <w:t>que</w:t>
      </w:r>
      <w:r>
        <w:rPr>
          <w:spacing w:val="40"/>
        </w:rPr>
        <w:t xml:space="preserve"> </w:t>
      </w:r>
      <w:r>
        <w:t>el</w:t>
      </w:r>
      <w:r>
        <w:rPr>
          <w:spacing w:val="40"/>
        </w:rPr>
        <w:t xml:space="preserve"> </w:t>
      </w:r>
      <w:r>
        <w:t>cálculo</w:t>
      </w:r>
      <w:r>
        <w:rPr>
          <w:spacing w:val="40"/>
        </w:rPr>
        <w:t xml:space="preserve"> </w:t>
      </w:r>
      <w:r>
        <w:t>de</w:t>
      </w:r>
      <w:r>
        <w:rPr>
          <w:spacing w:val="40"/>
        </w:rPr>
        <w:t xml:space="preserve"> </w:t>
      </w:r>
      <w:r>
        <w:t>los costos</w:t>
      </w:r>
      <w:r>
        <w:rPr>
          <w:spacing w:val="40"/>
        </w:rPr>
        <w:t xml:space="preserve"> </w:t>
      </w:r>
      <w:r>
        <w:t>y</w:t>
      </w:r>
      <w:r>
        <w:rPr>
          <w:spacing w:val="40"/>
        </w:rPr>
        <w:t xml:space="preserve"> </w:t>
      </w:r>
      <w:r>
        <w:t>gastos,</w:t>
      </w:r>
      <w:r>
        <w:rPr>
          <w:spacing w:val="40"/>
        </w:rPr>
        <w:t xml:space="preserve"> </w:t>
      </w:r>
      <w:r>
        <w:t>cuales</w:t>
      </w:r>
      <w:r>
        <w:rPr>
          <w:spacing w:val="40"/>
        </w:rPr>
        <w:t xml:space="preserve"> </w:t>
      </w:r>
      <w:r>
        <w:t>quiera</w:t>
      </w:r>
      <w:r>
        <w:rPr>
          <w:spacing w:val="40"/>
        </w:rPr>
        <w:t xml:space="preserve"> </w:t>
      </w:r>
      <w:r>
        <w:t>que</w:t>
      </w:r>
      <w:r>
        <w:rPr>
          <w:spacing w:val="40"/>
        </w:rPr>
        <w:t xml:space="preserve"> </w:t>
      </w:r>
      <w:r>
        <w:t>ellos</w:t>
      </w:r>
      <w:r>
        <w:rPr>
          <w:spacing w:val="40"/>
        </w:rPr>
        <w:t xml:space="preserve"> </w:t>
      </w:r>
      <w:r>
        <w:t>sean,</w:t>
      </w:r>
      <w:r>
        <w:rPr>
          <w:spacing w:val="40"/>
        </w:rPr>
        <w:t xml:space="preserve"> </w:t>
      </w:r>
      <w:r>
        <w:t xml:space="preserve">se deberán basar estrictamente en sus propios estudios económicos y en sus propias </w:t>
      </w:r>
      <w:r>
        <w:rPr>
          <w:spacing w:val="-2"/>
        </w:rPr>
        <w:t>estimaciones.</w:t>
      </w:r>
    </w:p>
    <w:p w14:paraId="1A45B695" w14:textId="59FC3D4B" w:rsidR="005B6D74" w:rsidRDefault="007D7E9F" w:rsidP="00C34D17">
      <w:pPr>
        <w:pStyle w:val="Textoindependiente"/>
        <w:spacing w:before="250"/>
        <w:ind w:right="-61"/>
      </w:pPr>
      <w:r>
        <w:t xml:space="preserve">Cada proponente sufragara todos los costos, tanto directos como indirectos, relacionados con la preparación y presentación de su propuesta, por lo cual </w:t>
      </w:r>
      <w:r w:rsidR="003E32E2">
        <w:t>la DISAN</w:t>
      </w:r>
      <w:r>
        <w:rPr>
          <w:spacing w:val="-8"/>
        </w:rPr>
        <w:t xml:space="preserve"> </w:t>
      </w:r>
      <w:r>
        <w:t>no</w:t>
      </w:r>
      <w:r>
        <w:rPr>
          <w:spacing w:val="-8"/>
        </w:rPr>
        <w:t xml:space="preserve"> </w:t>
      </w:r>
      <w:r>
        <w:t>será</w:t>
      </w:r>
      <w:r>
        <w:rPr>
          <w:rFonts w:ascii="Times New Roman" w:hAnsi="Times New Roman"/>
        </w:rPr>
        <w:t>́</w:t>
      </w:r>
      <w:r>
        <w:rPr>
          <w:rFonts w:ascii="Times New Roman" w:hAnsi="Times New Roman"/>
          <w:spacing w:val="-13"/>
        </w:rPr>
        <w:t xml:space="preserve"> </w:t>
      </w:r>
      <w:r>
        <w:t>responsable</w:t>
      </w:r>
      <w:r>
        <w:rPr>
          <w:spacing w:val="-8"/>
        </w:rPr>
        <w:t xml:space="preserve"> </w:t>
      </w:r>
      <w:r>
        <w:t>en</w:t>
      </w:r>
      <w:r>
        <w:rPr>
          <w:spacing w:val="-8"/>
        </w:rPr>
        <w:t xml:space="preserve"> </w:t>
      </w:r>
      <w:r>
        <w:t>ningún</w:t>
      </w:r>
      <w:r>
        <w:rPr>
          <w:spacing w:val="-8"/>
        </w:rPr>
        <w:t xml:space="preserve"> </w:t>
      </w:r>
      <w:r>
        <w:t>caso</w:t>
      </w:r>
      <w:r>
        <w:rPr>
          <w:spacing w:val="-8"/>
        </w:rPr>
        <w:t xml:space="preserve"> </w:t>
      </w:r>
      <w:r>
        <w:t>de</w:t>
      </w:r>
      <w:r>
        <w:rPr>
          <w:spacing w:val="-8"/>
        </w:rPr>
        <w:t xml:space="preserve"> </w:t>
      </w:r>
      <w:r>
        <w:t>dichos</w:t>
      </w:r>
      <w:r>
        <w:rPr>
          <w:spacing w:val="-8"/>
        </w:rPr>
        <w:t xml:space="preserve"> </w:t>
      </w:r>
      <w:r>
        <w:t>costos,</w:t>
      </w:r>
      <w:r>
        <w:rPr>
          <w:spacing w:val="-8"/>
        </w:rPr>
        <w:t xml:space="preserve"> </w:t>
      </w:r>
      <w:r>
        <w:t>cualquiera</w:t>
      </w:r>
      <w:r>
        <w:rPr>
          <w:spacing w:val="-8"/>
        </w:rPr>
        <w:t xml:space="preserve"> </w:t>
      </w:r>
      <w:r>
        <w:t>que</w:t>
      </w:r>
      <w:r>
        <w:rPr>
          <w:spacing w:val="-8"/>
        </w:rPr>
        <w:t xml:space="preserve"> </w:t>
      </w:r>
      <w:r>
        <w:t>sea</w:t>
      </w:r>
      <w:r>
        <w:rPr>
          <w:spacing w:val="-8"/>
        </w:rPr>
        <w:t xml:space="preserve"> </w:t>
      </w:r>
      <w:r>
        <w:t>el resultado del proceso de selección y contratación.</w:t>
      </w:r>
    </w:p>
    <w:p w14:paraId="7F7A2993" w14:textId="77777777" w:rsidR="005B6D74" w:rsidRDefault="005B6D74" w:rsidP="00C34D17">
      <w:pPr>
        <w:pStyle w:val="Textoindependiente"/>
        <w:spacing w:before="5"/>
        <w:ind w:left="0" w:right="-61"/>
        <w:jc w:val="left"/>
      </w:pPr>
    </w:p>
    <w:p w14:paraId="0C99D621" w14:textId="77777777" w:rsidR="005B6D74" w:rsidRDefault="007D7E9F" w:rsidP="00C34D17">
      <w:pPr>
        <w:pStyle w:val="Textoindependiente"/>
        <w:ind w:right="-61"/>
      </w:pPr>
      <w:r>
        <w:t>Igualmente, corresponderá al proponente la responsabilidad de determinar, evaluar y asumir los impuestos, tasas y contribuciones, así como los demás costos tributarios y de cualquier otra naturaleza que conlleve la celebración del contrato, para</w:t>
      </w:r>
      <w:r>
        <w:rPr>
          <w:spacing w:val="40"/>
        </w:rPr>
        <w:t xml:space="preserve"> </w:t>
      </w:r>
      <w:r>
        <w:t>lo cual se recomienda</w:t>
      </w:r>
      <w:r>
        <w:rPr>
          <w:spacing w:val="40"/>
        </w:rPr>
        <w:t xml:space="preserve"> </w:t>
      </w:r>
      <w:r>
        <w:t>a</w:t>
      </w:r>
      <w:r>
        <w:rPr>
          <w:spacing w:val="40"/>
        </w:rPr>
        <w:t xml:space="preserve"> </w:t>
      </w:r>
      <w:r>
        <w:t>los</w:t>
      </w:r>
      <w:r>
        <w:rPr>
          <w:spacing w:val="40"/>
        </w:rPr>
        <w:t xml:space="preserve"> </w:t>
      </w:r>
      <w:r>
        <w:t>proponentes</w:t>
      </w:r>
      <w:r>
        <w:rPr>
          <w:spacing w:val="40"/>
        </w:rPr>
        <w:t xml:space="preserve"> </w:t>
      </w:r>
      <w:r>
        <w:t>obtener</w:t>
      </w:r>
      <w:r>
        <w:rPr>
          <w:spacing w:val="40"/>
        </w:rPr>
        <w:t xml:space="preserve"> </w:t>
      </w:r>
      <w:r>
        <w:t>Asesoría</w:t>
      </w:r>
      <w:r>
        <w:rPr>
          <w:spacing w:val="40"/>
        </w:rPr>
        <w:t xml:space="preserve"> </w:t>
      </w:r>
      <w:r>
        <w:t>calificada.</w:t>
      </w:r>
    </w:p>
    <w:p w14:paraId="49B20BE9" w14:textId="77777777" w:rsidR="00DB7853" w:rsidRPr="00DB7853" w:rsidRDefault="00DB7853" w:rsidP="00DB7853">
      <w:pPr>
        <w:pStyle w:val="Ttulo2"/>
        <w:tabs>
          <w:tab w:val="left" w:pos="617"/>
        </w:tabs>
        <w:spacing w:before="8"/>
        <w:ind w:left="617"/>
      </w:pPr>
    </w:p>
    <w:p w14:paraId="32818A3F" w14:textId="205DCDEF" w:rsidR="005B6D74" w:rsidRDefault="007D7E9F" w:rsidP="002A02AD">
      <w:pPr>
        <w:pStyle w:val="Ttulo2"/>
        <w:numPr>
          <w:ilvl w:val="1"/>
          <w:numId w:val="32"/>
        </w:numPr>
        <w:tabs>
          <w:tab w:val="left" w:pos="617"/>
        </w:tabs>
        <w:spacing w:before="8"/>
        <w:ind w:left="617" w:hanging="356"/>
        <w:jc w:val="left"/>
      </w:pPr>
      <w:r>
        <w:rPr>
          <w:spacing w:val="-4"/>
        </w:rPr>
        <w:t>CLASIFICADOR</w:t>
      </w:r>
      <w:r>
        <w:rPr>
          <w:spacing w:val="-6"/>
        </w:rPr>
        <w:t xml:space="preserve"> </w:t>
      </w:r>
      <w:r>
        <w:rPr>
          <w:spacing w:val="-4"/>
        </w:rPr>
        <w:t>DE</w:t>
      </w:r>
      <w:r>
        <w:rPr>
          <w:spacing w:val="-2"/>
        </w:rPr>
        <w:t xml:space="preserve"> </w:t>
      </w:r>
      <w:r>
        <w:rPr>
          <w:spacing w:val="-4"/>
        </w:rPr>
        <w:t>BIENES</w:t>
      </w:r>
      <w:r>
        <w:rPr>
          <w:spacing w:val="-3"/>
        </w:rPr>
        <w:t xml:space="preserve"> </w:t>
      </w:r>
      <w:r>
        <w:rPr>
          <w:spacing w:val="-4"/>
        </w:rPr>
        <w:t>Y</w:t>
      </w:r>
      <w:r>
        <w:rPr>
          <w:spacing w:val="-3"/>
        </w:rPr>
        <w:t xml:space="preserve"> </w:t>
      </w:r>
      <w:r>
        <w:rPr>
          <w:spacing w:val="-4"/>
        </w:rPr>
        <w:t>SERVICIOS</w:t>
      </w:r>
      <w:r>
        <w:rPr>
          <w:spacing w:val="-2"/>
        </w:rPr>
        <w:t xml:space="preserve"> </w:t>
      </w:r>
      <w:r>
        <w:rPr>
          <w:spacing w:val="-4"/>
        </w:rPr>
        <w:t>DE</w:t>
      </w:r>
      <w:r>
        <w:rPr>
          <w:spacing w:val="-3"/>
        </w:rPr>
        <w:t xml:space="preserve"> </w:t>
      </w:r>
      <w:r>
        <w:rPr>
          <w:spacing w:val="-4"/>
        </w:rPr>
        <w:t>NACIONES</w:t>
      </w:r>
      <w:r>
        <w:rPr>
          <w:spacing w:val="-2"/>
        </w:rPr>
        <w:t xml:space="preserve"> </w:t>
      </w:r>
      <w:r>
        <w:rPr>
          <w:spacing w:val="-4"/>
        </w:rPr>
        <w:t>UNIDAS (UNSPSC)</w:t>
      </w:r>
    </w:p>
    <w:p w14:paraId="2EA15FB1" w14:textId="77777777" w:rsidR="005B6D74" w:rsidRDefault="005B6D74">
      <w:pPr>
        <w:pStyle w:val="Textoindependiente"/>
        <w:spacing w:before="3"/>
        <w:ind w:left="0"/>
        <w:jc w:val="left"/>
        <w:rPr>
          <w:rFonts w:ascii="Arial"/>
          <w:b/>
        </w:rPr>
      </w:pPr>
    </w:p>
    <w:p w14:paraId="2AFAECB5" w14:textId="77777777" w:rsidR="00C51856" w:rsidRDefault="00C51856" w:rsidP="00C34D17">
      <w:pPr>
        <w:pStyle w:val="Textoindependiente"/>
        <w:ind w:right="81"/>
        <w:rPr>
          <w:rFonts w:ascii="Arial" w:hAnsi="Arial"/>
          <w:b/>
        </w:rPr>
      </w:pPr>
    </w:p>
    <w:p w14:paraId="5B22125C" w14:textId="4C49CE36" w:rsidR="00C51856" w:rsidRPr="00F9771C" w:rsidRDefault="00C51856" w:rsidP="00C51856">
      <w:pPr>
        <w:ind w:left="426"/>
        <w:jc w:val="both"/>
        <w:rPr>
          <w:rFonts w:ascii="Arial Narrow" w:hAnsi="Arial Narrow" w:cs="Arial"/>
        </w:rPr>
      </w:pPr>
      <w:r w:rsidRPr="00F9771C">
        <w:rPr>
          <w:rFonts w:ascii="Arial Narrow" w:hAnsi="Arial Narrow" w:cs="Arial"/>
        </w:rPr>
        <w:t>En cumplimiento al Artículo 2.2.1.2.1.5.1 del Decreto 1082 de 2015, entre otros requisitos, se hace la descripción sucinta de la necesidad que se pretende satisfacer, con la descripción del objeto a contratar identificado con el tercer nivel del Clasificador de Bienes y Servicios, para lo cual</w:t>
      </w:r>
      <w:r w:rsidRPr="00F9771C">
        <w:rPr>
          <w:rFonts w:ascii="Arial Narrow" w:hAnsi="Arial Narrow" w:cs="Arial"/>
          <w:color w:val="000000"/>
        </w:rPr>
        <w:t xml:space="preserve"> la Dirección de Sanidad Ejercito</w:t>
      </w:r>
      <w:r w:rsidRPr="00F9771C">
        <w:rPr>
          <w:rFonts w:ascii="Arial Narrow" w:hAnsi="Arial Narrow" w:cs="Arial"/>
        </w:rPr>
        <w:t xml:space="preserve">, procede a consultar el Clasificador de Bienes y Servicios de Naciones Unidas Versión (14) en la página: </w:t>
      </w:r>
      <w:hyperlink r:id="rId11" w:history="1">
        <w:r w:rsidRPr="00F9771C">
          <w:rPr>
            <w:rStyle w:val="Hipervnculo"/>
            <w:rFonts w:ascii="Arial Narrow" w:hAnsi="Arial Narrow" w:cs="Arial"/>
          </w:rPr>
          <w:t>http://www.colombiacompra.gov.co/es/colombia-compra-eficiente</w:t>
        </w:r>
      </w:hyperlink>
      <w:r w:rsidRPr="00F9771C">
        <w:rPr>
          <w:rFonts w:ascii="Arial Narrow" w:hAnsi="Arial Narrow" w:cs="Arial"/>
        </w:rPr>
        <w:t xml:space="preserve"> , por lo cual se permite señalar que, dicha necesidad ha sido publicada en el </w:t>
      </w:r>
      <w:r w:rsidRPr="00F9771C">
        <w:rPr>
          <w:rFonts w:ascii="Arial Narrow" w:hAnsi="Arial Narrow" w:cs="Arial"/>
          <w:b/>
          <w:bCs/>
        </w:rPr>
        <w:t xml:space="preserve">PAA </w:t>
      </w:r>
      <w:r w:rsidRPr="00F9771C">
        <w:rPr>
          <w:rFonts w:ascii="Arial Narrow" w:hAnsi="Arial Narrow" w:cs="Arial"/>
        </w:rPr>
        <w:t>mediante el siguiente código</w:t>
      </w:r>
      <w:r w:rsidRPr="00F9771C">
        <w:rPr>
          <w:rFonts w:ascii="Arial Narrow" w:hAnsi="Arial Narrow" w:cs="Arial"/>
          <w:b/>
          <w:bCs/>
        </w:rPr>
        <w:t xml:space="preserve"> </w:t>
      </w:r>
      <w:r w:rsidR="006A0894">
        <w:rPr>
          <w:rFonts w:ascii="Arial Narrow" w:hAnsi="Arial Narrow" w:cs="Arial"/>
          <w:b/>
          <w:bCs/>
        </w:rPr>
        <w:t>811015</w:t>
      </w:r>
      <w:r w:rsidR="00BA363A">
        <w:rPr>
          <w:rFonts w:ascii="Arial Narrow" w:hAnsi="Arial Narrow" w:cs="Arial"/>
          <w:b/>
          <w:bCs/>
        </w:rPr>
        <w:t>08</w:t>
      </w:r>
      <w:r w:rsidRPr="00F9771C">
        <w:rPr>
          <w:rFonts w:ascii="Arial Narrow" w:hAnsi="Arial Narrow" w:cs="Arial"/>
          <w:b/>
          <w:bCs/>
        </w:rPr>
        <w:t xml:space="preserve">, </w:t>
      </w:r>
      <w:r w:rsidRPr="00F9771C">
        <w:rPr>
          <w:rFonts w:ascii="Arial Narrow" w:hAnsi="Arial Narrow" w:cs="Arial"/>
        </w:rPr>
        <w:t>ilustrado así:</w:t>
      </w:r>
    </w:p>
    <w:p w14:paraId="45274CBB" w14:textId="1508EA48" w:rsidR="00C51856" w:rsidRDefault="00C51856" w:rsidP="00C51856">
      <w:pPr>
        <w:jc w:val="both"/>
        <w:rPr>
          <w:rFonts w:ascii="Arial Narrow" w:eastAsia="Times New Roman" w:hAnsi="Arial Narrow" w:cs="Arial"/>
          <w:noProof/>
          <w:bdr w:val="single" w:sz="24" w:space="0" w:color="auto"/>
          <w:lang w:eastAsia="es-CO"/>
        </w:rPr>
      </w:pPr>
    </w:p>
    <w:p w14:paraId="1CE38833" w14:textId="46F60DCD" w:rsidR="00C51856" w:rsidRDefault="00EF750E" w:rsidP="00BA363A">
      <w:pPr>
        <w:jc w:val="center"/>
        <w:rPr>
          <w:rFonts w:ascii="Arial Narrow" w:eastAsia="Times New Roman" w:hAnsi="Arial Narrow" w:cs="Arial"/>
          <w:noProof/>
          <w:bdr w:val="single" w:sz="24" w:space="0" w:color="auto"/>
          <w:lang w:eastAsia="es-CO"/>
        </w:rPr>
      </w:pPr>
      <w:r w:rsidRPr="00EF750E">
        <w:rPr>
          <w:rFonts w:ascii="Arial Narrow" w:eastAsia="Times New Roman" w:hAnsi="Arial Narrow" w:cs="Arial"/>
          <w:noProof/>
          <w:bdr w:val="single" w:sz="24" w:space="0" w:color="auto"/>
          <w:lang w:eastAsia="es-CO"/>
        </w:rPr>
        <w:drawing>
          <wp:inline distT="0" distB="0" distL="0" distR="0" wp14:anchorId="687C5B32" wp14:editId="4906C021">
            <wp:extent cx="5667575" cy="508635"/>
            <wp:effectExtent l="0" t="0" r="9525" b="5715"/>
            <wp:docPr id="11411571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57100" name=""/>
                    <pic:cNvPicPr/>
                  </pic:nvPicPr>
                  <pic:blipFill>
                    <a:blip r:embed="rId12"/>
                    <a:stretch>
                      <a:fillRect/>
                    </a:stretch>
                  </pic:blipFill>
                  <pic:spPr>
                    <a:xfrm>
                      <a:off x="0" y="0"/>
                      <a:ext cx="5695695" cy="511159"/>
                    </a:xfrm>
                    <a:prstGeom prst="rect">
                      <a:avLst/>
                    </a:prstGeom>
                  </pic:spPr>
                </pic:pic>
              </a:graphicData>
            </a:graphic>
          </wp:inline>
        </w:drawing>
      </w:r>
    </w:p>
    <w:p w14:paraId="59469043" w14:textId="77777777" w:rsidR="00C51856" w:rsidRPr="00F9771C" w:rsidRDefault="00C51856" w:rsidP="00C51856">
      <w:pPr>
        <w:jc w:val="both"/>
        <w:rPr>
          <w:rFonts w:ascii="Arial Narrow" w:eastAsia="Times New Roman" w:hAnsi="Arial Narrow" w:cs="Arial"/>
          <w:lang w:eastAsia="es-CO"/>
        </w:rPr>
      </w:pPr>
    </w:p>
    <w:p w14:paraId="787FD52D" w14:textId="0FB77EB3" w:rsidR="00C51856" w:rsidRDefault="00C51856" w:rsidP="00C51856">
      <w:pPr>
        <w:pStyle w:val="Textoindependiente"/>
        <w:ind w:right="81"/>
        <w:rPr>
          <w:rFonts w:ascii="Arial" w:hAnsi="Arial"/>
          <w:b/>
        </w:rPr>
      </w:pPr>
      <w:r w:rsidRPr="00F9771C">
        <w:rPr>
          <w:rFonts w:ascii="Arial Narrow" w:eastAsia="Times New Roman" w:hAnsi="Arial Narrow" w:cs="Arial"/>
          <w:b/>
          <w:bCs/>
          <w:sz w:val="18"/>
          <w:szCs w:val="18"/>
          <w:lang w:eastAsia="es-CO"/>
        </w:rPr>
        <w:t>FUENTE</w:t>
      </w:r>
      <w:r w:rsidRPr="00F9771C">
        <w:rPr>
          <w:rFonts w:ascii="Arial Narrow" w:eastAsia="Times New Roman" w:hAnsi="Arial Narrow" w:cs="Arial"/>
          <w:sz w:val="18"/>
          <w:szCs w:val="18"/>
          <w:lang w:eastAsia="es-CO"/>
        </w:rPr>
        <w:t xml:space="preserve">: </w:t>
      </w:r>
      <w:hyperlink r:id="rId13" w:history="1">
        <w:r w:rsidRPr="00F9771C">
          <w:rPr>
            <w:rStyle w:val="Hipervnculo"/>
            <w:rFonts w:ascii="Arial Narrow" w:eastAsia="Times New Roman" w:hAnsi="Arial Narrow" w:cs="Arial"/>
            <w:sz w:val="18"/>
            <w:szCs w:val="18"/>
            <w:lang w:eastAsia="es-CO"/>
          </w:rPr>
          <w:t>https://www.colombiacompra.gov.co/clasificador-de-bienes-y-servicios</w:t>
        </w:r>
      </w:hyperlink>
    </w:p>
    <w:p w14:paraId="156E728B" w14:textId="7757A5C8" w:rsidR="005B6D74" w:rsidRDefault="007D7E9F" w:rsidP="00C34D17">
      <w:pPr>
        <w:pStyle w:val="Textoindependiente"/>
        <w:ind w:right="81"/>
      </w:pPr>
      <w:r>
        <w:rPr>
          <w:rFonts w:ascii="Arial" w:hAnsi="Arial"/>
          <w:b/>
        </w:rPr>
        <w:t>Nota</w:t>
      </w:r>
      <w:r>
        <w:rPr>
          <w:rFonts w:ascii="Arial" w:hAnsi="Arial"/>
          <w:b/>
          <w:spacing w:val="-7"/>
        </w:rPr>
        <w:t xml:space="preserve"> </w:t>
      </w:r>
      <w:r>
        <w:rPr>
          <w:rFonts w:ascii="Arial" w:hAnsi="Arial"/>
          <w:b/>
        </w:rPr>
        <w:t>1:</w:t>
      </w:r>
      <w:r>
        <w:rPr>
          <w:rFonts w:ascii="Arial" w:hAnsi="Arial"/>
          <w:b/>
          <w:spacing w:val="-7"/>
        </w:rPr>
        <w:t xml:space="preserve"> </w:t>
      </w:r>
      <w:r>
        <w:t>De</w:t>
      </w:r>
      <w:r>
        <w:rPr>
          <w:spacing w:val="-7"/>
        </w:rPr>
        <w:t xml:space="preserve"> </w:t>
      </w:r>
      <w:r>
        <w:t>acuerdo</w:t>
      </w:r>
      <w:r>
        <w:rPr>
          <w:spacing w:val="-7"/>
        </w:rPr>
        <w:t xml:space="preserve"> </w:t>
      </w:r>
      <w:r>
        <w:t>con</w:t>
      </w:r>
      <w:r>
        <w:rPr>
          <w:spacing w:val="-7"/>
        </w:rPr>
        <w:t xml:space="preserve"> </w:t>
      </w:r>
      <w:r>
        <w:t>lo</w:t>
      </w:r>
      <w:r>
        <w:rPr>
          <w:spacing w:val="-7"/>
        </w:rPr>
        <w:t xml:space="preserve"> </w:t>
      </w:r>
      <w:r>
        <w:t>establecido</w:t>
      </w:r>
      <w:r>
        <w:rPr>
          <w:spacing w:val="-7"/>
        </w:rPr>
        <w:t xml:space="preserve"> </w:t>
      </w:r>
      <w:r>
        <w:t>en</w:t>
      </w:r>
      <w:r>
        <w:rPr>
          <w:spacing w:val="-7"/>
        </w:rPr>
        <w:t xml:space="preserve"> </w:t>
      </w:r>
      <w:r>
        <w:t>el</w:t>
      </w:r>
      <w:r>
        <w:rPr>
          <w:spacing w:val="-7"/>
        </w:rPr>
        <w:t xml:space="preserve"> </w:t>
      </w:r>
      <w:r>
        <w:t>numeral</w:t>
      </w:r>
      <w:r>
        <w:rPr>
          <w:spacing w:val="-7"/>
        </w:rPr>
        <w:t xml:space="preserve"> </w:t>
      </w:r>
      <w:r>
        <w:t>1</w:t>
      </w:r>
      <w:r>
        <w:rPr>
          <w:spacing w:val="-7"/>
        </w:rPr>
        <w:t xml:space="preserve"> </w:t>
      </w:r>
      <w:r>
        <w:t>del</w:t>
      </w:r>
      <w:r>
        <w:rPr>
          <w:spacing w:val="-7"/>
        </w:rPr>
        <w:t xml:space="preserve"> </w:t>
      </w:r>
      <w:r>
        <w:t>artículo</w:t>
      </w:r>
      <w:r>
        <w:rPr>
          <w:spacing w:val="-7"/>
        </w:rPr>
        <w:t xml:space="preserve"> </w:t>
      </w:r>
      <w:r>
        <w:t>2.2.1.1.1.5.3</w:t>
      </w:r>
      <w:r>
        <w:rPr>
          <w:spacing w:val="-7"/>
        </w:rPr>
        <w:t xml:space="preserve"> </w:t>
      </w:r>
      <w:r>
        <w:t>de</w:t>
      </w:r>
      <w:r>
        <w:rPr>
          <w:spacing w:val="-7"/>
        </w:rPr>
        <w:t xml:space="preserve"> </w:t>
      </w:r>
      <w:r>
        <w:t>Decreto 1082 de 2015, se hará exigible la clasificación hasta el tercer nivel, es decir hasta el nivel de “clase”.</w:t>
      </w:r>
    </w:p>
    <w:p w14:paraId="492D08AD" w14:textId="77777777" w:rsidR="005B6D74" w:rsidRDefault="007D7E9F" w:rsidP="00C34D17">
      <w:pPr>
        <w:pStyle w:val="Textoindependiente"/>
        <w:spacing w:before="249"/>
        <w:ind w:right="81"/>
      </w:pPr>
      <w:r>
        <w:rPr>
          <w:rFonts w:ascii="Arial" w:hAnsi="Arial"/>
          <w:b/>
        </w:rPr>
        <w:t>Nota</w:t>
      </w:r>
      <w:r>
        <w:rPr>
          <w:rFonts w:ascii="Arial" w:hAnsi="Arial"/>
          <w:b/>
          <w:spacing w:val="-10"/>
        </w:rPr>
        <w:t xml:space="preserve"> </w:t>
      </w:r>
      <w:r>
        <w:rPr>
          <w:rFonts w:ascii="Arial" w:hAnsi="Arial"/>
          <w:b/>
        </w:rPr>
        <w:t>2:</w:t>
      </w:r>
      <w:r>
        <w:rPr>
          <w:rFonts w:ascii="Arial" w:hAnsi="Arial"/>
          <w:b/>
          <w:spacing w:val="-10"/>
        </w:rPr>
        <w:t xml:space="preserve"> </w:t>
      </w:r>
      <w:r>
        <w:t>Las</w:t>
      </w:r>
      <w:r>
        <w:rPr>
          <w:spacing w:val="-10"/>
        </w:rPr>
        <w:t xml:space="preserve"> </w:t>
      </w:r>
      <w:r>
        <w:t>personas</w:t>
      </w:r>
      <w:r>
        <w:rPr>
          <w:spacing w:val="-10"/>
        </w:rPr>
        <w:t xml:space="preserve"> </w:t>
      </w:r>
      <w:r>
        <w:t>naturales</w:t>
      </w:r>
      <w:r>
        <w:rPr>
          <w:spacing w:val="-10"/>
        </w:rPr>
        <w:t xml:space="preserve"> </w:t>
      </w:r>
      <w:r>
        <w:t>o</w:t>
      </w:r>
      <w:r>
        <w:rPr>
          <w:spacing w:val="-10"/>
        </w:rPr>
        <w:t xml:space="preserve"> </w:t>
      </w:r>
      <w:r>
        <w:t>jurídicas</w:t>
      </w:r>
      <w:r>
        <w:rPr>
          <w:spacing w:val="-10"/>
        </w:rPr>
        <w:t xml:space="preserve"> </w:t>
      </w:r>
      <w:r>
        <w:t>extranjeras</w:t>
      </w:r>
      <w:r>
        <w:rPr>
          <w:spacing w:val="-10"/>
        </w:rPr>
        <w:t xml:space="preserve"> </w:t>
      </w:r>
      <w:r>
        <w:t>sin</w:t>
      </w:r>
      <w:r>
        <w:rPr>
          <w:spacing w:val="-10"/>
        </w:rPr>
        <w:t xml:space="preserve"> </w:t>
      </w:r>
      <w:r>
        <w:t>domicilio</w:t>
      </w:r>
      <w:r>
        <w:rPr>
          <w:spacing w:val="-10"/>
        </w:rPr>
        <w:t xml:space="preserve"> </w:t>
      </w:r>
      <w:r>
        <w:t>o</w:t>
      </w:r>
      <w:r>
        <w:rPr>
          <w:spacing w:val="-10"/>
        </w:rPr>
        <w:t xml:space="preserve"> </w:t>
      </w:r>
      <w:r>
        <w:t>sucursal</w:t>
      </w:r>
      <w:r>
        <w:rPr>
          <w:spacing w:val="-10"/>
        </w:rPr>
        <w:t xml:space="preserve"> </w:t>
      </w:r>
      <w:r>
        <w:t>en</w:t>
      </w:r>
      <w:r>
        <w:rPr>
          <w:spacing w:val="-10"/>
        </w:rPr>
        <w:t xml:space="preserve"> </w:t>
      </w:r>
      <w:r>
        <w:t>Colombia deberán indicar los códigos de clasificación relacionados con los bienes, obras o servicios ejecutados</w:t>
      </w:r>
      <w:r>
        <w:rPr>
          <w:spacing w:val="-5"/>
        </w:rPr>
        <w:t xml:space="preserve"> </w:t>
      </w:r>
      <w:r>
        <w:t>con</w:t>
      </w:r>
      <w:r>
        <w:rPr>
          <w:spacing w:val="-5"/>
        </w:rPr>
        <w:t xml:space="preserve"> </w:t>
      </w:r>
      <w:r>
        <w:t>alguno</w:t>
      </w:r>
      <w:r>
        <w:rPr>
          <w:spacing w:val="-5"/>
        </w:rPr>
        <w:t xml:space="preserve"> </w:t>
      </w:r>
      <w:r>
        <w:t>de</w:t>
      </w:r>
      <w:r>
        <w:rPr>
          <w:spacing w:val="-5"/>
        </w:rPr>
        <w:t xml:space="preserve"> </w:t>
      </w:r>
      <w:r>
        <w:t>los</w:t>
      </w:r>
      <w:r>
        <w:rPr>
          <w:spacing w:val="-5"/>
        </w:rPr>
        <w:t xml:space="preserve"> </w:t>
      </w:r>
      <w:r>
        <w:t>documentos</w:t>
      </w:r>
      <w:r>
        <w:rPr>
          <w:spacing w:val="-5"/>
        </w:rPr>
        <w:t xml:space="preserve"> </w:t>
      </w:r>
      <w:r>
        <w:t>válidos</w:t>
      </w:r>
      <w:r>
        <w:rPr>
          <w:spacing w:val="-5"/>
        </w:rPr>
        <w:t xml:space="preserve"> </w:t>
      </w:r>
      <w:r>
        <w:t>establecidos</w:t>
      </w:r>
      <w:r>
        <w:rPr>
          <w:spacing w:val="-5"/>
        </w:rPr>
        <w:t xml:space="preserve"> </w:t>
      </w:r>
      <w:r>
        <w:t>en</w:t>
      </w:r>
      <w:r>
        <w:rPr>
          <w:spacing w:val="-5"/>
        </w:rPr>
        <w:t xml:space="preserve"> </w:t>
      </w:r>
      <w:r>
        <w:t>el</w:t>
      </w:r>
      <w:r>
        <w:rPr>
          <w:spacing w:val="-5"/>
        </w:rPr>
        <w:t xml:space="preserve"> </w:t>
      </w:r>
      <w:r>
        <w:t>pliego</w:t>
      </w:r>
      <w:r>
        <w:rPr>
          <w:spacing w:val="-5"/>
        </w:rPr>
        <w:t xml:space="preserve"> </w:t>
      </w:r>
      <w:r>
        <w:t>de</w:t>
      </w:r>
      <w:r>
        <w:rPr>
          <w:spacing w:val="-5"/>
        </w:rPr>
        <w:t xml:space="preserve"> </w:t>
      </w:r>
      <w:r>
        <w:t>condiciones para</w:t>
      </w:r>
      <w:r>
        <w:rPr>
          <w:spacing w:val="-1"/>
        </w:rPr>
        <w:t xml:space="preserve"> </w:t>
      </w:r>
      <w:r>
        <w:t>cada</w:t>
      </w:r>
      <w:r>
        <w:rPr>
          <w:spacing w:val="-1"/>
        </w:rPr>
        <w:t xml:space="preserve"> </w:t>
      </w:r>
      <w:r>
        <w:t>uno</w:t>
      </w:r>
      <w:r>
        <w:rPr>
          <w:spacing w:val="-1"/>
        </w:rPr>
        <w:t xml:space="preserve"> </w:t>
      </w:r>
      <w:r>
        <w:t>de</w:t>
      </w:r>
      <w:r>
        <w:rPr>
          <w:spacing w:val="-1"/>
        </w:rPr>
        <w:t xml:space="preserve"> </w:t>
      </w:r>
      <w:r>
        <w:t>los</w:t>
      </w:r>
      <w:r>
        <w:rPr>
          <w:spacing w:val="-1"/>
        </w:rPr>
        <w:t xml:space="preserve"> </w:t>
      </w:r>
      <w:r>
        <w:t>contratos</w:t>
      </w:r>
      <w:r>
        <w:rPr>
          <w:spacing w:val="-1"/>
        </w:rPr>
        <w:t xml:space="preserve"> </w:t>
      </w:r>
      <w:r>
        <w:t>aportados</w:t>
      </w:r>
      <w:r>
        <w:rPr>
          <w:spacing w:val="-1"/>
        </w:rPr>
        <w:t xml:space="preserve"> </w:t>
      </w:r>
      <w:r>
        <w:t>para</w:t>
      </w:r>
      <w:r>
        <w:rPr>
          <w:spacing w:val="-1"/>
        </w:rPr>
        <w:t xml:space="preserve"> </w:t>
      </w:r>
      <w:r>
        <w:t>la</w:t>
      </w:r>
      <w:r>
        <w:rPr>
          <w:spacing w:val="-1"/>
        </w:rPr>
        <w:t xml:space="preserve"> </w:t>
      </w:r>
      <w:r>
        <w:t>acreditación</w:t>
      </w:r>
      <w:r>
        <w:rPr>
          <w:spacing w:val="-1"/>
        </w:rPr>
        <w:t xml:space="preserve"> </w:t>
      </w:r>
      <w:r>
        <w:t>de</w:t>
      </w:r>
      <w:r>
        <w:rPr>
          <w:spacing w:val="-1"/>
        </w:rPr>
        <w:t xml:space="preserve"> </w:t>
      </w:r>
      <w:r>
        <w:t>la</w:t>
      </w:r>
      <w:r>
        <w:rPr>
          <w:spacing w:val="-1"/>
        </w:rPr>
        <w:t xml:space="preserve"> </w:t>
      </w:r>
      <w:r>
        <w:t>experiencia</w:t>
      </w:r>
      <w:r>
        <w:rPr>
          <w:spacing w:val="-1"/>
        </w:rPr>
        <w:t xml:space="preserve"> </w:t>
      </w:r>
      <w:r>
        <w:t xml:space="preserve">requerida. En el evento en el que dichos documentos no incluyan los códigos de clasificación, el representante legal del proponente deberá incluirlos en el Formulario – Experiencia del </w:t>
      </w:r>
      <w:r>
        <w:rPr>
          <w:spacing w:val="-2"/>
        </w:rPr>
        <w:t>proponente</w:t>
      </w:r>
    </w:p>
    <w:p w14:paraId="5FB2A7F1" w14:textId="77777777" w:rsidR="005B6D74" w:rsidRDefault="005B6D74" w:rsidP="00C34D17">
      <w:pPr>
        <w:pStyle w:val="Textoindependiente"/>
        <w:spacing w:before="2"/>
        <w:ind w:left="0" w:right="81"/>
        <w:jc w:val="left"/>
      </w:pPr>
    </w:p>
    <w:p w14:paraId="63E1B33F" w14:textId="77777777" w:rsidR="005B6D74" w:rsidRDefault="007D7E9F" w:rsidP="002A02AD">
      <w:pPr>
        <w:pStyle w:val="Ttulo2"/>
        <w:numPr>
          <w:ilvl w:val="1"/>
          <w:numId w:val="32"/>
        </w:numPr>
        <w:tabs>
          <w:tab w:val="left" w:pos="1043"/>
        </w:tabs>
        <w:ind w:left="1043" w:right="81" w:hanging="424"/>
        <w:jc w:val="left"/>
      </w:pPr>
      <w:r>
        <w:rPr>
          <w:spacing w:val="-4"/>
        </w:rPr>
        <w:t>RECURSOS</w:t>
      </w:r>
      <w:r>
        <w:rPr>
          <w:spacing w:val="-6"/>
        </w:rPr>
        <w:t xml:space="preserve"> </w:t>
      </w:r>
      <w:r>
        <w:rPr>
          <w:spacing w:val="-4"/>
        </w:rPr>
        <w:t>QUE</w:t>
      </w:r>
      <w:r>
        <w:rPr>
          <w:spacing w:val="-3"/>
        </w:rPr>
        <w:t xml:space="preserve"> </w:t>
      </w:r>
      <w:r>
        <w:rPr>
          <w:spacing w:val="-4"/>
        </w:rPr>
        <w:t>RESPALDAN</w:t>
      </w:r>
      <w:r>
        <w:rPr>
          <w:spacing w:val="-2"/>
        </w:rPr>
        <w:t xml:space="preserve"> </w:t>
      </w:r>
      <w:r>
        <w:rPr>
          <w:spacing w:val="-4"/>
        </w:rPr>
        <w:t>LA</w:t>
      </w:r>
      <w:r>
        <w:rPr>
          <w:spacing w:val="-3"/>
        </w:rPr>
        <w:t xml:space="preserve"> </w:t>
      </w:r>
      <w:r>
        <w:rPr>
          <w:spacing w:val="-4"/>
        </w:rPr>
        <w:t>PRESENTE</w:t>
      </w:r>
      <w:r>
        <w:rPr>
          <w:spacing w:val="1"/>
        </w:rPr>
        <w:t xml:space="preserve"> </w:t>
      </w:r>
      <w:r>
        <w:rPr>
          <w:spacing w:val="-4"/>
        </w:rPr>
        <w:t>CONTRATACIÓN</w:t>
      </w:r>
    </w:p>
    <w:p w14:paraId="64A66AE6" w14:textId="77777777" w:rsidR="005B6D74" w:rsidRDefault="005B6D74">
      <w:pPr>
        <w:pStyle w:val="Textoindependiente"/>
        <w:spacing w:before="22"/>
        <w:ind w:left="0"/>
        <w:jc w:val="left"/>
        <w:rPr>
          <w:rFonts w:ascii="Arial"/>
          <w:b/>
        </w:rPr>
      </w:pPr>
    </w:p>
    <w:p w14:paraId="6E598988" w14:textId="1A97B80D" w:rsidR="005B6D74" w:rsidRPr="00DB7853" w:rsidRDefault="007D7E9F" w:rsidP="00DB7853">
      <w:pPr>
        <w:ind w:left="567"/>
        <w:jc w:val="both"/>
        <w:rPr>
          <w:rFonts w:asciiTheme="minorBidi" w:hAnsiTheme="minorBidi" w:cstheme="minorBidi"/>
          <w:b/>
        </w:rPr>
      </w:pPr>
      <w:r>
        <w:t xml:space="preserve">El presupuesto asignado para la ejecución del presente proceso de selección es la suma de </w:t>
      </w:r>
      <w:r w:rsidR="00714AD6">
        <w:rPr>
          <w:rFonts w:asciiTheme="minorBidi" w:hAnsiTheme="minorBidi" w:cstheme="minorBidi"/>
          <w:b/>
          <w:w w:val="85"/>
        </w:rPr>
        <w:t>TRESCIENTOS CINCUENTA MILLONES DE</w:t>
      </w:r>
      <w:r w:rsidR="00D803FD">
        <w:rPr>
          <w:rFonts w:asciiTheme="minorBidi" w:hAnsiTheme="minorBidi" w:cstheme="minorBidi"/>
          <w:b/>
          <w:w w:val="85"/>
        </w:rPr>
        <w:t xml:space="preserve"> </w:t>
      </w:r>
      <w:r w:rsidR="00714AD6">
        <w:rPr>
          <w:rFonts w:asciiTheme="minorBidi" w:hAnsiTheme="minorBidi" w:cstheme="minorBidi"/>
          <w:b/>
          <w:w w:val="85"/>
        </w:rPr>
        <w:t>PESOS MCTE ($350.000.000.)</w:t>
      </w:r>
      <w:r w:rsidR="00C34D17" w:rsidRPr="00AB3E8D">
        <w:rPr>
          <w:rFonts w:asciiTheme="minorBidi" w:hAnsiTheme="minorBidi" w:cstheme="minorBidi"/>
          <w:b/>
          <w:spacing w:val="-2"/>
          <w:w w:val="85"/>
        </w:rPr>
        <w:t xml:space="preserve"> IVA INCLUIDO</w:t>
      </w:r>
      <w:r w:rsidR="00C34D17">
        <w:rPr>
          <w:rFonts w:asciiTheme="minorBidi" w:hAnsiTheme="minorBidi" w:cstheme="minorBidi"/>
          <w:b/>
        </w:rPr>
        <w:t>-impuestos</w:t>
      </w:r>
      <w:r>
        <w:t xml:space="preserve"> y demás erogaciones, amparados bajo el rubro presupuestal </w:t>
      </w:r>
      <w:r w:rsidR="00DE3133" w:rsidRPr="00DE3133">
        <w:t>C-1505-0100-6-20109B-1505031</w:t>
      </w:r>
      <w:r>
        <w:rPr>
          <w:spacing w:val="-9"/>
        </w:rPr>
        <w:t xml:space="preserve"> </w:t>
      </w:r>
      <w:r w:rsidR="00DE3133" w:rsidRPr="00DE3133">
        <w:t>ADQUISICION DE BYS ESTABLECIMIENTO DE SANIDAD MILITAR</w:t>
      </w:r>
      <w:r>
        <w:t>,</w:t>
      </w:r>
      <w:r>
        <w:rPr>
          <w:spacing w:val="26"/>
        </w:rPr>
        <w:t xml:space="preserve"> </w:t>
      </w:r>
      <w:r>
        <w:t>recurso</w:t>
      </w:r>
      <w:r>
        <w:rPr>
          <w:spacing w:val="26"/>
        </w:rPr>
        <w:t xml:space="preserve"> </w:t>
      </w:r>
      <w:r>
        <w:rPr>
          <w:spacing w:val="-5"/>
        </w:rPr>
        <w:t>10</w:t>
      </w:r>
      <w:r w:rsidR="00DB7853">
        <w:rPr>
          <w:spacing w:val="-5"/>
        </w:rPr>
        <w:t xml:space="preserve"> </w:t>
      </w:r>
      <w:r>
        <w:t xml:space="preserve">CSF. El total del presupuesto se encuentra respaldado </w:t>
      </w:r>
      <w:r w:rsidR="00DE3133">
        <w:t>de acuerdo con el</w:t>
      </w:r>
      <w:r>
        <w:t xml:space="preserve"> Certificado de disponibilidad presupuestal No 31</w:t>
      </w:r>
      <w:r w:rsidR="00DE3133">
        <w:t>2</w:t>
      </w:r>
      <w:r>
        <w:t xml:space="preserve">25 del </w:t>
      </w:r>
      <w:r w:rsidR="00DE3133">
        <w:t>7</w:t>
      </w:r>
      <w:r>
        <w:t xml:space="preserve"> de </w:t>
      </w:r>
      <w:r w:rsidR="00DE3133">
        <w:t>julio</w:t>
      </w:r>
      <w:r>
        <w:t xml:space="preserve"> de 2025, así:</w:t>
      </w:r>
    </w:p>
    <w:p w14:paraId="7BFE06C3" w14:textId="77777777" w:rsidR="005B6D74" w:rsidRDefault="005B6D74">
      <w:pPr>
        <w:pStyle w:val="Textoindependiente"/>
        <w:spacing w:before="3"/>
        <w:ind w:left="0"/>
        <w:jc w:val="left"/>
        <w:rPr>
          <w:sz w:val="20"/>
        </w:rPr>
      </w:pPr>
    </w:p>
    <w:tbl>
      <w:tblPr>
        <w:tblStyle w:val="TableNormal"/>
        <w:tblW w:w="0" w:type="auto"/>
        <w:tblInd w:w="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076"/>
        <w:gridCol w:w="4299"/>
        <w:gridCol w:w="1643"/>
      </w:tblGrid>
      <w:tr w:rsidR="00DE3133" w:rsidRPr="00AB3E8D" w14:paraId="44D75904" w14:textId="77777777" w:rsidTr="00DE3133">
        <w:trPr>
          <w:trHeight w:val="618"/>
        </w:trPr>
        <w:tc>
          <w:tcPr>
            <w:tcW w:w="1836" w:type="dxa"/>
            <w:shd w:val="clear" w:color="auto" w:fill="D7D7D7"/>
          </w:tcPr>
          <w:p w14:paraId="44D6045C" w14:textId="77777777" w:rsidR="00DE3133" w:rsidRPr="00AB3E8D" w:rsidRDefault="00DE3133" w:rsidP="00995F98">
            <w:pPr>
              <w:pStyle w:val="TableParagraph"/>
              <w:spacing w:line="206" w:lineRule="exact"/>
              <w:ind w:left="11"/>
              <w:jc w:val="center"/>
              <w:rPr>
                <w:rFonts w:asciiTheme="minorBidi" w:hAnsiTheme="minorBidi" w:cstheme="minorBidi"/>
                <w:b/>
                <w:sz w:val="18"/>
              </w:rPr>
            </w:pPr>
            <w:r w:rsidRPr="00AB3E8D">
              <w:rPr>
                <w:rFonts w:asciiTheme="minorBidi" w:hAnsiTheme="minorBidi" w:cstheme="minorBidi"/>
                <w:b/>
                <w:spacing w:val="-2"/>
                <w:w w:val="90"/>
                <w:sz w:val="18"/>
              </w:rPr>
              <w:t xml:space="preserve">ARTICULO </w:t>
            </w:r>
            <w:r w:rsidRPr="00AB3E8D">
              <w:rPr>
                <w:rFonts w:asciiTheme="minorBidi" w:hAnsiTheme="minorBidi" w:cstheme="minorBidi"/>
                <w:b/>
                <w:w w:val="80"/>
                <w:sz w:val="18"/>
              </w:rPr>
              <w:t>PRESUPUESTAL</w:t>
            </w:r>
            <w:r w:rsidRPr="00AB3E8D">
              <w:rPr>
                <w:rFonts w:asciiTheme="minorBidi" w:hAnsiTheme="minorBidi" w:cstheme="minorBidi"/>
                <w:b/>
                <w:spacing w:val="-2"/>
                <w:w w:val="80"/>
                <w:sz w:val="18"/>
              </w:rPr>
              <w:t xml:space="preserve"> </w:t>
            </w:r>
            <w:r w:rsidRPr="00AB3E8D">
              <w:rPr>
                <w:rFonts w:asciiTheme="minorBidi" w:hAnsiTheme="minorBidi" w:cstheme="minorBidi"/>
                <w:b/>
                <w:w w:val="80"/>
                <w:sz w:val="18"/>
              </w:rPr>
              <w:t>(SIIF</w:t>
            </w:r>
            <w:r w:rsidRPr="00AB3E8D">
              <w:rPr>
                <w:rFonts w:asciiTheme="minorBidi" w:hAnsiTheme="minorBidi" w:cstheme="minorBidi"/>
                <w:b/>
                <w:w w:val="90"/>
                <w:sz w:val="18"/>
              </w:rPr>
              <w:t xml:space="preserve"> </w:t>
            </w:r>
            <w:r w:rsidRPr="00AB3E8D">
              <w:rPr>
                <w:rFonts w:asciiTheme="minorBidi" w:hAnsiTheme="minorBidi" w:cstheme="minorBidi"/>
                <w:b/>
                <w:spacing w:val="-2"/>
                <w:w w:val="90"/>
                <w:sz w:val="18"/>
              </w:rPr>
              <w:t>NACIÓN)</w:t>
            </w:r>
          </w:p>
        </w:tc>
        <w:tc>
          <w:tcPr>
            <w:tcW w:w="1076" w:type="dxa"/>
            <w:shd w:val="clear" w:color="auto" w:fill="D7D7D7"/>
          </w:tcPr>
          <w:p w14:paraId="61721D8E" w14:textId="77777777" w:rsidR="00DE3133" w:rsidRPr="00AB3E8D" w:rsidRDefault="00DE3133" w:rsidP="00995F98">
            <w:pPr>
              <w:pStyle w:val="TableParagraph"/>
              <w:spacing w:before="205"/>
              <w:ind w:left="9" w:right="4"/>
              <w:jc w:val="center"/>
              <w:rPr>
                <w:rFonts w:asciiTheme="minorBidi" w:hAnsiTheme="minorBidi" w:cstheme="minorBidi"/>
                <w:b/>
                <w:sz w:val="18"/>
              </w:rPr>
            </w:pPr>
            <w:r w:rsidRPr="00AB3E8D">
              <w:rPr>
                <w:rFonts w:asciiTheme="minorBidi" w:hAnsiTheme="minorBidi" w:cstheme="minorBidi"/>
                <w:b/>
                <w:spacing w:val="-2"/>
                <w:w w:val="90"/>
                <w:sz w:val="18"/>
              </w:rPr>
              <w:t>RECURSO</w:t>
            </w:r>
          </w:p>
        </w:tc>
        <w:tc>
          <w:tcPr>
            <w:tcW w:w="4299" w:type="dxa"/>
            <w:shd w:val="clear" w:color="auto" w:fill="D7D7D7"/>
          </w:tcPr>
          <w:p w14:paraId="71E4AC25" w14:textId="77777777" w:rsidR="00DE3133" w:rsidRPr="00AB3E8D" w:rsidRDefault="00DE3133" w:rsidP="00995F98">
            <w:pPr>
              <w:pStyle w:val="TableParagraph"/>
              <w:spacing w:before="205"/>
              <w:ind w:left="1175"/>
              <w:rPr>
                <w:rFonts w:asciiTheme="minorBidi" w:hAnsiTheme="minorBidi" w:cstheme="minorBidi"/>
                <w:b/>
                <w:sz w:val="18"/>
              </w:rPr>
            </w:pPr>
            <w:r w:rsidRPr="00AB3E8D">
              <w:rPr>
                <w:rFonts w:asciiTheme="minorBidi" w:hAnsiTheme="minorBidi" w:cstheme="minorBidi"/>
                <w:b/>
                <w:w w:val="80"/>
                <w:sz w:val="18"/>
              </w:rPr>
              <w:t>DESCRIPCIÓN</w:t>
            </w:r>
            <w:r w:rsidRPr="00AB3E8D">
              <w:rPr>
                <w:rFonts w:asciiTheme="minorBidi" w:hAnsiTheme="minorBidi" w:cstheme="minorBidi"/>
                <w:b/>
                <w:spacing w:val="1"/>
                <w:sz w:val="18"/>
              </w:rPr>
              <w:t xml:space="preserve"> </w:t>
            </w:r>
            <w:r w:rsidRPr="00AB3E8D">
              <w:rPr>
                <w:rFonts w:asciiTheme="minorBidi" w:hAnsiTheme="minorBidi" w:cstheme="minorBidi"/>
                <w:b/>
                <w:w w:val="80"/>
                <w:sz w:val="18"/>
              </w:rPr>
              <w:t>DEL</w:t>
            </w:r>
            <w:r w:rsidRPr="00AB3E8D">
              <w:rPr>
                <w:rFonts w:asciiTheme="minorBidi" w:hAnsiTheme="minorBidi" w:cstheme="minorBidi"/>
                <w:b/>
                <w:spacing w:val="1"/>
                <w:sz w:val="18"/>
              </w:rPr>
              <w:t xml:space="preserve"> </w:t>
            </w:r>
            <w:r w:rsidRPr="00AB3E8D">
              <w:rPr>
                <w:rFonts w:asciiTheme="minorBidi" w:hAnsiTheme="minorBidi" w:cstheme="minorBidi"/>
                <w:b/>
                <w:spacing w:val="-4"/>
                <w:w w:val="80"/>
                <w:sz w:val="18"/>
              </w:rPr>
              <w:t>RUBRO</w:t>
            </w:r>
          </w:p>
        </w:tc>
        <w:tc>
          <w:tcPr>
            <w:tcW w:w="1643" w:type="dxa"/>
            <w:shd w:val="clear" w:color="auto" w:fill="D7D7D7"/>
          </w:tcPr>
          <w:p w14:paraId="6CAD064B" w14:textId="77777777" w:rsidR="00DE3133" w:rsidRPr="00AB3E8D" w:rsidRDefault="00DE3133" w:rsidP="00995F98">
            <w:pPr>
              <w:pStyle w:val="TableParagraph"/>
              <w:spacing w:before="205"/>
              <w:ind w:left="7"/>
              <w:jc w:val="center"/>
              <w:rPr>
                <w:rFonts w:asciiTheme="minorBidi" w:hAnsiTheme="minorBidi" w:cstheme="minorBidi"/>
                <w:b/>
                <w:sz w:val="18"/>
              </w:rPr>
            </w:pPr>
            <w:r w:rsidRPr="00AB3E8D">
              <w:rPr>
                <w:rFonts w:asciiTheme="minorBidi" w:hAnsiTheme="minorBidi" w:cstheme="minorBidi"/>
                <w:b/>
                <w:spacing w:val="-4"/>
                <w:w w:val="90"/>
                <w:sz w:val="18"/>
              </w:rPr>
              <w:t>TOTAL</w:t>
            </w:r>
          </w:p>
        </w:tc>
      </w:tr>
      <w:tr w:rsidR="00DE3133" w:rsidRPr="00AB3E8D" w14:paraId="25F43A68" w14:textId="77777777" w:rsidTr="00DE3133">
        <w:trPr>
          <w:trHeight w:val="861"/>
        </w:trPr>
        <w:tc>
          <w:tcPr>
            <w:tcW w:w="1836" w:type="dxa"/>
            <w:vAlign w:val="center"/>
          </w:tcPr>
          <w:p w14:paraId="147ECC57" w14:textId="77777777" w:rsidR="00DE3133" w:rsidRPr="00AB3E8D" w:rsidRDefault="00DE3133" w:rsidP="00995F98">
            <w:pPr>
              <w:pStyle w:val="TableParagraph"/>
              <w:spacing w:before="123"/>
              <w:jc w:val="center"/>
              <w:rPr>
                <w:rFonts w:asciiTheme="minorBidi" w:hAnsiTheme="minorBidi" w:cstheme="minorBidi"/>
                <w:b/>
                <w:sz w:val="18"/>
              </w:rPr>
            </w:pPr>
          </w:p>
          <w:p w14:paraId="5F71EFEF" w14:textId="77777777" w:rsidR="00DE3133" w:rsidRPr="006706A0" w:rsidRDefault="00DE3133" w:rsidP="00995F98">
            <w:pPr>
              <w:pStyle w:val="TableParagraph"/>
              <w:ind w:left="251"/>
              <w:jc w:val="center"/>
              <w:rPr>
                <w:rFonts w:asciiTheme="minorBidi" w:hAnsiTheme="minorBidi" w:cstheme="minorBidi"/>
                <w:w w:val="80"/>
                <w:sz w:val="18"/>
              </w:rPr>
            </w:pPr>
            <w:r>
              <w:rPr>
                <w:rFonts w:asciiTheme="minorBidi" w:hAnsiTheme="minorBidi" w:cstheme="minorBidi"/>
                <w:w w:val="80"/>
                <w:sz w:val="18"/>
              </w:rPr>
              <w:t>C-1505-0100-6-20109B-1505031</w:t>
            </w:r>
          </w:p>
        </w:tc>
        <w:tc>
          <w:tcPr>
            <w:tcW w:w="1076" w:type="dxa"/>
            <w:vAlign w:val="center"/>
          </w:tcPr>
          <w:p w14:paraId="310E84DC" w14:textId="77777777" w:rsidR="00DE3133" w:rsidRPr="00AB3E8D" w:rsidRDefault="00DE3133" w:rsidP="00995F98">
            <w:pPr>
              <w:pStyle w:val="TableParagraph"/>
              <w:spacing w:before="123"/>
              <w:jc w:val="center"/>
              <w:rPr>
                <w:rFonts w:asciiTheme="minorBidi" w:hAnsiTheme="minorBidi" w:cstheme="minorBidi"/>
                <w:b/>
                <w:sz w:val="18"/>
              </w:rPr>
            </w:pPr>
          </w:p>
          <w:p w14:paraId="150BA804" w14:textId="77777777" w:rsidR="00DE3133" w:rsidRPr="00AB3E8D" w:rsidRDefault="00DE3133" w:rsidP="00995F98">
            <w:pPr>
              <w:pStyle w:val="TableParagraph"/>
              <w:ind w:left="9"/>
              <w:jc w:val="center"/>
              <w:rPr>
                <w:rFonts w:asciiTheme="minorBidi" w:hAnsiTheme="minorBidi" w:cstheme="minorBidi"/>
                <w:sz w:val="18"/>
              </w:rPr>
            </w:pPr>
            <w:r w:rsidRPr="00AB3E8D">
              <w:rPr>
                <w:rFonts w:asciiTheme="minorBidi" w:hAnsiTheme="minorBidi" w:cstheme="minorBidi"/>
                <w:spacing w:val="-5"/>
                <w:w w:val="90"/>
                <w:sz w:val="18"/>
              </w:rPr>
              <w:t>10</w:t>
            </w:r>
          </w:p>
        </w:tc>
        <w:tc>
          <w:tcPr>
            <w:tcW w:w="4299" w:type="dxa"/>
            <w:vAlign w:val="center"/>
          </w:tcPr>
          <w:p w14:paraId="7B396EDA" w14:textId="77777777" w:rsidR="00DE3133" w:rsidRPr="00AB3E8D" w:rsidRDefault="00DE3133" w:rsidP="00995F98">
            <w:pPr>
              <w:pStyle w:val="TableParagraph"/>
              <w:spacing w:before="18" w:line="244" w:lineRule="auto"/>
              <w:ind w:left="10"/>
              <w:jc w:val="center"/>
              <w:rPr>
                <w:rFonts w:asciiTheme="minorBidi" w:hAnsiTheme="minorBidi" w:cstheme="minorBidi"/>
                <w:sz w:val="18"/>
              </w:rPr>
            </w:pPr>
            <w:r>
              <w:rPr>
                <w:rFonts w:asciiTheme="minorBidi" w:hAnsiTheme="minorBidi" w:cstheme="minorBidi"/>
                <w:w w:val="80"/>
                <w:sz w:val="18"/>
              </w:rPr>
              <w:t>ADQUISICION DE BYS ESTABLECIMIENTO DE SANIDAD MILITAR</w:t>
            </w:r>
          </w:p>
        </w:tc>
        <w:tc>
          <w:tcPr>
            <w:tcW w:w="1643" w:type="dxa"/>
            <w:vAlign w:val="center"/>
          </w:tcPr>
          <w:p w14:paraId="655E9362" w14:textId="77777777" w:rsidR="00DE3133" w:rsidRPr="00AB3E8D" w:rsidRDefault="00DE3133" w:rsidP="00995F98">
            <w:pPr>
              <w:pStyle w:val="TableParagraph"/>
              <w:spacing w:before="120"/>
              <w:jc w:val="center"/>
              <w:rPr>
                <w:rFonts w:asciiTheme="minorBidi" w:hAnsiTheme="minorBidi" w:cstheme="minorBidi"/>
                <w:b/>
                <w:sz w:val="18"/>
              </w:rPr>
            </w:pPr>
          </w:p>
          <w:p w14:paraId="78490FE8" w14:textId="77777777" w:rsidR="00DE3133" w:rsidRPr="00AB3E8D" w:rsidRDefault="00DE3133" w:rsidP="00995F98">
            <w:pPr>
              <w:pStyle w:val="TableParagraph"/>
              <w:ind w:left="7" w:right="4"/>
              <w:jc w:val="center"/>
              <w:rPr>
                <w:rFonts w:asciiTheme="minorBidi" w:hAnsiTheme="minorBidi" w:cstheme="minorBidi"/>
                <w:b/>
                <w:sz w:val="18"/>
              </w:rPr>
            </w:pPr>
            <w:r>
              <w:rPr>
                <w:rFonts w:asciiTheme="minorBidi" w:hAnsiTheme="minorBidi" w:cstheme="minorBidi"/>
                <w:b/>
                <w:w w:val="80"/>
                <w:sz w:val="18"/>
              </w:rPr>
              <w:t>$350.000.000,00</w:t>
            </w:r>
          </w:p>
        </w:tc>
      </w:tr>
    </w:tbl>
    <w:p w14:paraId="0C7528BF" w14:textId="77777777" w:rsidR="00DE3133" w:rsidRDefault="00DE3133">
      <w:pPr>
        <w:pStyle w:val="Textoindependiente"/>
        <w:ind w:right="260"/>
        <w:rPr>
          <w:rFonts w:ascii="Arial" w:hAnsi="Arial"/>
          <w:b/>
        </w:rPr>
      </w:pPr>
    </w:p>
    <w:p w14:paraId="620EADBE" w14:textId="6D251C82" w:rsidR="005B6D74" w:rsidRDefault="007D7E9F" w:rsidP="0032233A">
      <w:pPr>
        <w:pStyle w:val="Textoindependiente"/>
        <w:ind w:right="-61"/>
      </w:pPr>
      <w:r>
        <w:rPr>
          <w:rFonts w:ascii="Arial" w:hAnsi="Arial"/>
          <w:b/>
        </w:rPr>
        <w:t xml:space="preserve">Nota: </w:t>
      </w:r>
      <w:r>
        <w:t>Los porcentajes de interventoría correspondiente a los cálculos del valor que son realizados por centro de costos de acuerdo con un estimado de personal mínimo y actividades</w:t>
      </w:r>
      <w:r>
        <w:rPr>
          <w:spacing w:val="-3"/>
        </w:rPr>
        <w:t xml:space="preserve"> </w:t>
      </w:r>
      <w:r>
        <w:t>recomendado</w:t>
      </w:r>
      <w:r>
        <w:rPr>
          <w:spacing w:val="-3"/>
        </w:rPr>
        <w:t xml:space="preserve"> </w:t>
      </w:r>
      <w:r>
        <w:t>para</w:t>
      </w:r>
      <w:r>
        <w:rPr>
          <w:spacing w:val="-3"/>
        </w:rPr>
        <w:t xml:space="preserve"> </w:t>
      </w:r>
      <w:r>
        <w:t>desarrollar</w:t>
      </w:r>
      <w:r>
        <w:rPr>
          <w:spacing w:val="-3"/>
        </w:rPr>
        <w:t xml:space="preserve"> </w:t>
      </w:r>
      <w:r>
        <w:t>la</w:t>
      </w:r>
      <w:r>
        <w:rPr>
          <w:spacing w:val="-3"/>
        </w:rPr>
        <w:t xml:space="preserve"> </w:t>
      </w:r>
      <w:r>
        <w:t>interventoría</w:t>
      </w:r>
      <w:r>
        <w:rPr>
          <w:spacing w:val="-3"/>
        </w:rPr>
        <w:t xml:space="preserve"> </w:t>
      </w:r>
      <w:r>
        <w:t>de</w:t>
      </w:r>
      <w:r>
        <w:rPr>
          <w:spacing w:val="-3"/>
        </w:rPr>
        <w:t xml:space="preserve"> </w:t>
      </w:r>
      <w:r>
        <w:t>la</w:t>
      </w:r>
      <w:r>
        <w:rPr>
          <w:spacing w:val="-3"/>
        </w:rPr>
        <w:t xml:space="preserve"> </w:t>
      </w:r>
      <w:r>
        <w:t>obra</w:t>
      </w:r>
      <w:r>
        <w:rPr>
          <w:spacing w:val="-3"/>
        </w:rPr>
        <w:t xml:space="preserve"> </w:t>
      </w:r>
      <w:r>
        <w:t>solicitada</w:t>
      </w:r>
      <w:r w:rsidR="0032233A">
        <w:rPr>
          <w:spacing w:val="-3"/>
        </w:rPr>
        <w:t>.</w:t>
      </w:r>
    </w:p>
    <w:p w14:paraId="682C2B56" w14:textId="0F6D4DD7" w:rsidR="005B6D74" w:rsidRDefault="007D7E9F" w:rsidP="00DE3133">
      <w:pPr>
        <w:pStyle w:val="Textoindependiente"/>
        <w:spacing w:before="251"/>
        <w:ind w:right="-61"/>
      </w:pPr>
      <w:r>
        <w:t>*Según</w:t>
      </w:r>
      <w:r>
        <w:rPr>
          <w:spacing w:val="-14"/>
        </w:rPr>
        <w:t xml:space="preserve"> </w:t>
      </w:r>
      <w:r>
        <w:t>Anexo</w:t>
      </w:r>
      <w:r>
        <w:rPr>
          <w:spacing w:val="-14"/>
        </w:rPr>
        <w:t xml:space="preserve"> </w:t>
      </w:r>
      <w:r>
        <w:t>Técnico</w:t>
      </w:r>
      <w:r>
        <w:rPr>
          <w:spacing w:val="-14"/>
        </w:rPr>
        <w:t xml:space="preserve"> </w:t>
      </w:r>
      <w:r>
        <w:t>que</w:t>
      </w:r>
      <w:r>
        <w:rPr>
          <w:spacing w:val="-14"/>
        </w:rPr>
        <w:t xml:space="preserve"> </w:t>
      </w:r>
      <w:r>
        <w:t>tiene</w:t>
      </w:r>
      <w:r>
        <w:rPr>
          <w:spacing w:val="-14"/>
        </w:rPr>
        <w:t xml:space="preserve"> </w:t>
      </w:r>
      <w:r>
        <w:t>por</w:t>
      </w:r>
      <w:r>
        <w:rPr>
          <w:spacing w:val="-13"/>
        </w:rPr>
        <w:t xml:space="preserve"> </w:t>
      </w:r>
      <w:r>
        <w:t>objeto,</w:t>
      </w:r>
      <w:r>
        <w:rPr>
          <w:spacing w:val="-13"/>
        </w:rPr>
        <w:t xml:space="preserve"> </w:t>
      </w:r>
      <w:r>
        <w:t>brindar</w:t>
      </w:r>
      <w:r>
        <w:rPr>
          <w:spacing w:val="-13"/>
        </w:rPr>
        <w:t xml:space="preserve"> </w:t>
      </w:r>
      <w:r>
        <w:t>y</w:t>
      </w:r>
      <w:r>
        <w:rPr>
          <w:spacing w:val="-14"/>
        </w:rPr>
        <w:t xml:space="preserve"> </w:t>
      </w:r>
      <w:r>
        <w:t>proporcionar</w:t>
      </w:r>
      <w:r>
        <w:rPr>
          <w:spacing w:val="-13"/>
        </w:rPr>
        <w:t xml:space="preserve"> </w:t>
      </w:r>
      <w:r>
        <w:t>la</w:t>
      </w:r>
      <w:r>
        <w:rPr>
          <w:spacing w:val="-14"/>
        </w:rPr>
        <w:t xml:space="preserve"> </w:t>
      </w:r>
      <w:r>
        <w:t>información</w:t>
      </w:r>
      <w:r>
        <w:rPr>
          <w:spacing w:val="-14"/>
        </w:rPr>
        <w:t xml:space="preserve"> </w:t>
      </w:r>
      <w:r>
        <w:t>necesaria para</w:t>
      </w:r>
      <w:r>
        <w:rPr>
          <w:spacing w:val="-4"/>
        </w:rPr>
        <w:t xml:space="preserve"> </w:t>
      </w:r>
      <w:r>
        <w:t>que</w:t>
      </w:r>
      <w:r>
        <w:rPr>
          <w:spacing w:val="-4"/>
        </w:rPr>
        <w:t xml:space="preserve"> </w:t>
      </w:r>
      <w:r>
        <w:t>el</w:t>
      </w:r>
      <w:r>
        <w:rPr>
          <w:spacing w:val="-4"/>
        </w:rPr>
        <w:t xml:space="preserve"> </w:t>
      </w:r>
      <w:r>
        <w:t>contratista,</w:t>
      </w:r>
      <w:r>
        <w:rPr>
          <w:spacing w:val="-4"/>
        </w:rPr>
        <w:t xml:space="preserve"> </w:t>
      </w:r>
      <w:r>
        <w:t>cumpla</w:t>
      </w:r>
      <w:r>
        <w:rPr>
          <w:spacing w:val="-4"/>
        </w:rPr>
        <w:t xml:space="preserve"> </w:t>
      </w:r>
      <w:r>
        <w:t>con</w:t>
      </w:r>
      <w:r>
        <w:rPr>
          <w:spacing w:val="-4"/>
        </w:rPr>
        <w:t xml:space="preserve"> </w:t>
      </w:r>
      <w:r>
        <w:t>las</w:t>
      </w:r>
      <w:r>
        <w:rPr>
          <w:spacing w:val="-4"/>
        </w:rPr>
        <w:t xml:space="preserve"> </w:t>
      </w:r>
      <w:r>
        <w:t>exigencias</w:t>
      </w:r>
      <w:r>
        <w:rPr>
          <w:spacing w:val="-4"/>
        </w:rPr>
        <w:t xml:space="preserve"> </w:t>
      </w:r>
      <w:r>
        <w:t>técnicas</w:t>
      </w:r>
      <w:r>
        <w:rPr>
          <w:spacing w:val="-4"/>
        </w:rPr>
        <w:t xml:space="preserve"> </w:t>
      </w:r>
      <w:r>
        <w:t>establecidas</w:t>
      </w:r>
      <w:r>
        <w:rPr>
          <w:spacing w:val="-4"/>
        </w:rPr>
        <w:t xml:space="preserve"> </w:t>
      </w:r>
      <w:r>
        <w:t>por</w:t>
      </w:r>
      <w:r>
        <w:rPr>
          <w:spacing w:val="-4"/>
        </w:rPr>
        <w:t xml:space="preserve"> </w:t>
      </w:r>
      <w:r w:rsidR="00DE3133">
        <w:t>la DISAN</w:t>
      </w:r>
    </w:p>
    <w:p w14:paraId="01876FDE" w14:textId="77777777" w:rsidR="005B6D74" w:rsidRDefault="005B6D74">
      <w:pPr>
        <w:pStyle w:val="Textoindependiente"/>
        <w:ind w:left="0"/>
        <w:jc w:val="left"/>
      </w:pPr>
    </w:p>
    <w:p w14:paraId="0D0B197B" w14:textId="4E021B65" w:rsidR="005B6D74" w:rsidRDefault="007D7E9F" w:rsidP="00DE3133">
      <w:pPr>
        <w:spacing w:before="1"/>
        <w:ind w:left="619"/>
        <w:jc w:val="both"/>
        <w:rPr>
          <w:rFonts w:ascii="Arial"/>
          <w:b/>
          <w:spacing w:val="-2"/>
        </w:rPr>
      </w:pPr>
      <w:r>
        <w:rPr>
          <w:rFonts w:ascii="Arial"/>
          <w:b/>
          <w:spacing w:val="-2"/>
        </w:rPr>
        <w:t>CERTIFICADO</w:t>
      </w:r>
      <w:r>
        <w:rPr>
          <w:rFonts w:ascii="Arial"/>
          <w:b/>
        </w:rPr>
        <w:t xml:space="preserve"> </w:t>
      </w:r>
      <w:r>
        <w:rPr>
          <w:rFonts w:ascii="Arial"/>
          <w:b/>
          <w:spacing w:val="-2"/>
        </w:rPr>
        <w:t>DE DISPONIBILIDAD</w:t>
      </w:r>
      <w:r>
        <w:rPr>
          <w:rFonts w:ascii="Arial"/>
          <w:b/>
          <w:spacing w:val="1"/>
        </w:rPr>
        <w:t xml:space="preserve"> </w:t>
      </w:r>
      <w:r>
        <w:rPr>
          <w:rFonts w:ascii="Arial"/>
          <w:b/>
          <w:spacing w:val="-2"/>
        </w:rPr>
        <w:t>PRESUPUESTAL</w:t>
      </w:r>
      <w:r w:rsidR="00DE3133">
        <w:rPr>
          <w:rFonts w:ascii="Arial"/>
          <w:b/>
          <w:spacing w:val="-2"/>
        </w:rPr>
        <w:t xml:space="preserve"> 31225</w:t>
      </w:r>
    </w:p>
    <w:p w14:paraId="2D9C4EE9" w14:textId="77777777" w:rsidR="00DE3133" w:rsidRDefault="00DE3133" w:rsidP="00DE3133">
      <w:pPr>
        <w:spacing w:before="1"/>
        <w:ind w:left="619"/>
        <w:jc w:val="both"/>
        <w:rPr>
          <w:rFonts w:ascii="Arial"/>
          <w:b/>
          <w:spacing w:val="-2"/>
        </w:rPr>
      </w:pPr>
    </w:p>
    <w:p w14:paraId="102ECD5F" w14:textId="77777777" w:rsidR="00DE3133" w:rsidRDefault="00DE3133" w:rsidP="00DE3133">
      <w:pPr>
        <w:spacing w:before="1"/>
        <w:jc w:val="both"/>
        <w:rPr>
          <w:rFonts w:ascii="Arial"/>
          <w:b/>
          <w:spacing w:val="-2"/>
        </w:rPr>
      </w:pPr>
    </w:p>
    <w:p w14:paraId="414E4110" w14:textId="77777777" w:rsidR="005B6D74" w:rsidRDefault="007D7E9F" w:rsidP="002A02AD">
      <w:pPr>
        <w:pStyle w:val="Ttulo2"/>
        <w:numPr>
          <w:ilvl w:val="1"/>
          <w:numId w:val="32"/>
        </w:numPr>
        <w:tabs>
          <w:tab w:val="left" w:pos="1325"/>
        </w:tabs>
        <w:ind w:left="1325" w:hanging="706"/>
        <w:jc w:val="both"/>
      </w:pPr>
      <w:r>
        <w:rPr>
          <w:spacing w:val="-4"/>
        </w:rPr>
        <w:t>REGLAS</w:t>
      </w:r>
      <w:r>
        <w:rPr>
          <w:spacing w:val="-8"/>
        </w:rPr>
        <w:t xml:space="preserve"> </w:t>
      </w:r>
      <w:r>
        <w:rPr>
          <w:spacing w:val="-4"/>
        </w:rPr>
        <w:t>DE</w:t>
      </w:r>
      <w:r>
        <w:rPr>
          <w:spacing w:val="-3"/>
        </w:rPr>
        <w:t xml:space="preserve"> </w:t>
      </w:r>
      <w:r>
        <w:rPr>
          <w:spacing w:val="-4"/>
        </w:rPr>
        <w:t>SUBSANABILIDAD,</w:t>
      </w:r>
      <w:r>
        <w:rPr>
          <w:spacing w:val="-1"/>
        </w:rPr>
        <w:t xml:space="preserve"> </w:t>
      </w:r>
      <w:r>
        <w:rPr>
          <w:spacing w:val="-4"/>
        </w:rPr>
        <w:t>EXPLICACIONES Y</w:t>
      </w:r>
      <w:r>
        <w:rPr>
          <w:spacing w:val="-3"/>
        </w:rPr>
        <w:t xml:space="preserve"> </w:t>
      </w:r>
      <w:r>
        <w:rPr>
          <w:spacing w:val="-4"/>
        </w:rPr>
        <w:t>ACLARACIONES</w:t>
      </w:r>
    </w:p>
    <w:p w14:paraId="7222CB44" w14:textId="77777777" w:rsidR="005B6D74" w:rsidRDefault="007D7E9F" w:rsidP="002A02AD">
      <w:pPr>
        <w:pStyle w:val="Prrafodelista"/>
        <w:numPr>
          <w:ilvl w:val="0"/>
          <w:numId w:val="30"/>
        </w:numPr>
        <w:tabs>
          <w:tab w:val="left" w:pos="901"/>
        </w:tabs>
        <w:spacing w:before="251"/>
        <w:ind w:firstLine="0"/>
      </w:pPr>
      <w:r>
        <w:t xml:space="preserve">Los interesados podrán solicitar aclaraciones al pliego de condiciones </w:t>
      </w:r>
      <w:proofErr w:type="gramStart"/>
      <w:r>
        <w:t>de acuerdo a</w:t>
      </w:r>
      <w:proofErr w:type="gramEnd"/>
      <w:r>
        <w:t xml:space="preserve"> lo establecido en el “Cronograma del proceso”. Dichas solicitudes deberán formularse por escrito a través de la plataforma SECOP II.</w:t>
      </w:r>
    </w:p>
    <w:p w14:paraId="3BDCE258" w14:textId="025C9F3C" w:rsidR="005B6D74" w:rsidRDefault="007D7E9F" w:rsidP="002A02AD">
      <w:pPr>
        <w:pStyle w:val="Prrafodelista"/>
        <w:numPr>
          <w:ilvl w:val="0"/>
          <w:numId w:val="30"/>
        </w:numPr>
        <w:tabs>
          <w:tab w:val="left" w:pos="901"/>
        </w:tabs>
        <w:ind w:firstLine="0"/>
      </w:pPr>
      <w:r>
        <w:t xml:space="preserve">Concluido el anterior término, </w:t>
      </w:r>
      <w:r w:rsidR="008A2533">
        <w:t>la DISAN</w:t>
      </w:r>
      <w:r>
        <w:t xml:space="preserve"> no aceptará en</w:t>
      </w:r>
    </w:p>
    <w:p w14:paraId="23E42083" w14:textId="77777777" w:rsidR="005B6D74" w:rsidRDefault="007D7E9F" w:rsidP="00DE3133">
      <w:pPr>
        <w:pStyle w:val="Textoindependiente"/>
        <w:spacing w:before="2"/>
      </w:pPr>
      <w:r>
        <w:t>las</w:t>
      </w:r>
      <w:r>
        <w:rPr>
          <w:spacing w:val="-16"/>
        </w:rPr>
        <w:t xml:space="preserve"> </w:t>
      </w:r>
      <w:r>
        <w:t>etapas</w:t>
      </w:r>
      <w:r>
        <w:rPr>
          <w:spacing w:val="-13"/>
        </w:rPr>
        <w:t xml:space="preserve"> </w:t>
      </w:r>
      <w:r>
        <w:t>subsiguientes</w:t>
      </w:r>
      <w:r>
        <w:rPr>
          <w:spacing w:val="-16"/>
        </w:rPr>
        <w:t xml:space="preserve"> </w:t>
      </w:r>
      <w:r>
        <w:t>del</w:t>
      </w:r>
      <w:r>
        <w:rPr>
          <w:spacing w:val="-12"/>
        </w:rPr>
        <w:t xml:space="preserve"> </w:t>
      </w:r>
      <w:r>
        <w:t>proceso</w:t>
      </w:r>
      <w:r>
        <w:rPr>
          <w:spacing w:val="-15"/>
        </w:rPr>
        <w:t xml:space="preserve"> </w:t>
      </w:r>
      <w:r>
        <w:t>de</w:t>
      </w:r>
      <w:r>
        <w:rPr>
          <w:spacing w:val="-15"/>
        </w:rPr>
        <w:t xml:space="preserve"> </w:t>
      </w:r>
      <w:r>
        <w:t>selección,</w:t>
      </w:r>
      <w:r>
        <w:rPr>
          <w:spacing w:val="-14"/>
        </w:rPr>
        <w:t xml:space="preserve"> </w:t>
      </w:r>
      <w:r>
        <w:t>cuestionamientos</w:t>
      </w:r>
      <w:r>
        <w:rPr>
          <w:spacing w:val="-15"/>
        </w:rPr>
        <w:t xml:space="preserve"> </w:t>
      </w:r>
      <w:r>
        <w:t>sobre</w:t>
      </w:r>
      <w:r>
        <w:rPr>
          <w:spacing w:val="-16"/>
        </w:rPr>
        <w:t xml:space="preserve"> </w:t>
      </w:r>
      <w:r>
        <w:t>el</w:t>
      </w:r>
      <w:r>
        <w:rPr>
          <w:spacing w:val="-12"/>
        </w:rPr>
        <w:t xml:space="preserve"> </w:t>
      </w:r>
      <w:r>
        <w:t>contenido del alcance de las estipulaciones y exigencias establecidas en el presente documento.</w:t>
      </w:r>
    </w:p>
    <w:p w14:paraId="01C01391" w14:textId="77777777" w:rsidR="005B6D74" w:rsidRDefault="007D7E9F" w:rsidP="002A02AD">
      <w:pPr>
        <w:pStyle w:val="Prrafodelista"/>
        <w:numPr>
          <w:ilvl w:val="0"/>
          <w:numId w:val="30"/>
        </w:numPr>
        <w:tabs>
          <w:tab w:val="left" w:pos="902"/>
        </w:tabs>
        <w:ind w:firstLine="0"/>
      </w:pPr>
      <w:r>
        <w:t>Las</w:t>
      </w:r>
      <w:r>
        <w:rPr>
          <w:spacing w:val="40"/>
        </w:rPr>
        <w:t xml:space="preserve"> </w:t>
      </w:r>
      <w:r>
        <w:t>consultas,</w:t>
      </w:r>
      <w:r>
        <w:rPr>
          <w:spacing w:val="40"/>
        </w:rPr>
        <w:t xml:space="preserve"> </w:t>
      </w:r>
      <w:r>
        <w:t>preguntas</w:t>
      </w:r>
      <w:r>
        <w:rPr>
          <w:spacing w:val="40"/>
        </w:rPr>
        <w:t xml:space="preserve"> </w:t>
      </w:r>
      <w:r>
        <w:t>y</w:t>
      </w:r>
      <w:r>
        <w:rPr>
          <w:spacing w:val="40"/>
        </w:rPr>
        <w:t xml:space="preserve"> </w:t>
      </w:r>
      <w:r>
        <w:t>las</w:t>
      </w:r>
      <w:r>
        <w:rPr>
          <w:spacing w:val="40"/>
        </w:rPr>
        <w:t xml:space="preserve"> </w:t>
      </w:r>
      <w:r>
        <w:t>correspondientes</w:t>
      </w:r>
      <w:r>
        <w:rPr>
          <w:spacing w:val="40"/>
        </w:rPr>
        <w:t xml:space="preserve"> </w:t>
      </w:r>
      <w:r>
        <w:t>respuestas</w:t>
      </w:r>
      <w:r>
        <w:rPr>
          <w:spacing w:val="40"/>
        </w:rPr>
        <w:t xml:space="preserve"> </w:t>
      </w:r>
      <w:r>
        <w:t>formaran</w:t>
      </w:r>
      <w:r>
        <w:rPr>
          <w:spacing w:val="40"/>
        </w:rPr>
        <w:t xml:space="preserve"> </w:t>
      </w:r>
      <w:r>
        <w:t>parte</w:t>
      </w:r>
      <w:r>
        <w:rPr>
          <w:spacing w:val="40"/>
        </w:rPr>
        <w:t xml:space="preserve"> </w:t>
      </w:r>
      <w:r>
        <w:t>de</w:t>
      </w:r>
      <w:r>
        <w:rPr>
          <w:spacing w:val="40"/>
        </w:rPr>
        <w:t xml:space="preserve"> </w:t>
      </w:r>
      <w:r>
        <w:t>los documentos del proceso.</w:t>
      </w:r>
    </w:p>
    <w:p w14:paraId="5DB8E676" w14:textId="0BDADE56" w:rsidR="005B6D74" w:rsidRDefault="007D7E9F" w:rsidP="002A02AD">
      <w:pPr>
        <w:pStyle w:val="Prrafodelista"/>
        <w:numPr>
          <w:ilvl w:val="0"/>
          <w:numId w:val="30"/>
        </w:numPr>
        <w:tabs>
          <w:tab w:val="left" w:pos="901"/>
        </w:tabs>
        <w:spacing w:before="3" w:line="237" w:lineRule="auto"/>
        <w:ind w:firstLine="0"/>
      </w:pPr>
      <w:r>
        <w:t>Cualquier</w:t>
      </w:r>
      <w:r>
        <w:rPr>
          <w:spacing w:val="75"/>
        </w:rPr>
        <w:t xml:space="preserve"> </w:t>
      </w:r>
      <w:r>
        <w:t>modificación,</w:t>
      </w:r>
      <w:r>
        <w:rPr>
          <w:spacing w:val="75"/>
        </w:rPr>
        <w:t xml:space="preserve"> </w:t>
      </w:r>
      <w:r>
        <w:t>adición</w:t>
      </w:r>
      <w:r>
        <w:rPr>
          <w:spacing w:val="75"/>
        </w:rPr>
        <w:t xml:space="preserve"> </w:t>
      </w:r>
      <w:r>
        <w:t>o</w:t>
      </w:r>
      <w:r>
        <w:rPr>
          <w:spacing w:val="75"/>
        </w:rPr>
        <w:t xml:space="preserve"> </w:t>
      </w:r>
      <w:r>
        <w:t>aclaración</w:t>
      </w:r>
      <w:r>
        <w:rPr>
          <w:spacing w:val="75"/>
        </w:rPr>
        <w:t xml:space="preserve"> </w:t>
      </w:r>
      <w:r>
        <w:t>a</w:t>
      </w:r>
      <w:r>
        <w:rPr>
          <w:spacing w:val="75"/>
        </w:rPr>
        <w:t xml:space="preserve"> </w:t>
      </w:r>
      <w:r>
        <w:t>los</w:t>
      </w:r>
      <w:r>
        <w:rPr>
          <w:spacing w:val="75"/>
        </w:rPr>
        <w:t xml:space="preserve"> </w:t>
      </w:r>
      <w:r>
        <w:t>documentos</w:t>
      </w:r>
      <w:r>
        <w:rPr>
          <w:spacing w:val="75"/>
        </w:rPr>
        <w:t xml:space="preserve"> </w:t>
      </w:r>
      <w:r>
        <w:t>del</w:t>
      </w:r>
      <w:r>
        <w:rPr>
          <w:spacing w:val="75"/>
        </w:rPr>
        <w:t xml:space="preserve"> </w:t>
      </w:r>
      <w:r>
        <w:t>proceso</w:t>
      </w:r>
      <w:r>
        <w:rPr>
          <w:spacing w:val="75"/>
        </w:rPr>
        <w:t xml:space="preserve"> </w:t>
      </w:r>
      <w:r>
        <w:t>será comunicada</w:t>
      </w:r>
      <w:r>
        <w:rPr>
          <w:spacing w:val="-22"/>
        </w:rPr>
        <w:t xml:space="preserve"> </w:t>
      </w:r>
      <w:r>
        <w:t>por</w:t>
      </w:r>
      <w:r>
        <w:rPr>
          <w:spacing w:val="-21"/>
        </w:rPr>
        <w:t xml:space="preserve"> </w:t>
      </w:r>
      <w:r>
        <w:t>escrito</w:t>
      </w:r>
      <w:r>
        <w:rPr>
          <w:spacing w:val="-25"/>
        </w:rPr>
        <w:t xml:space="preserve"> </w:t>
      </w:r>
      <w:r>
        <w:t>mediante</w:t>
      </w:r>
      <w:r>
        <w:rPr>
          <w:spacing w:val="-22"/>
        </w:rPr>
        <w:t xml:space="preserve"> </w:t>
      </w:r>
      <w:r>
        <w:t>adenda.</w:t>
      </w:r>
      <w:r>
        <w:rPr>
          <w:spacing w:val="-21"/>
        </w:rPr>
        <w:t xml:space="preserve"> </w:t>
      </w:r>
      <w:r>
        <w:t>La</w:t>
      </w:r>
      <w:r>
        <w:rPr>
          <w:spacing w:val="-23"/>
        </w:rPr>
        <w:t xml:space="preserve"> </w:t>
      </w:r>
      <w:r>
        <w:t>información</w:t>
      </w:r>
      <w:r>
        <w:rPr>
          <w:spacing w:val="-23"/>
        </w:rPr>
        <w:t xml:space="preserve"> </w:t>
      </w:r>
      <w:r>
        <w:t>sobre</w:t>
      </w:r>
      <w:r>
        <w:rPr>
          <w:spacing w:val="-22"/>
        </w:rPr>
        <w:t xml:space="preserve"> </w:t>
      </w:r>
      <w:r>
        <w:t>preguntas</w:t>
      </w:r>
      <w:r>
        <w:rPr>
          <w:spacing w:val="-20"/>
        </w:rPr>
        <w:t xml:space="preserve"> </w:t>
      </w:r>
      <w:r>
        <w:t>y</w:t>
      </w:r>
      <w:r>
        <w:rPr>
          <w:spacing w:val="-24"/>
        </w:rPr>
        <w:t xml:space="preserve"> </w:t>
      </w:r>
      <w:r>
        <w:t>respuestas</w:t>
      </w:r>
      <w:r>
        <w:rPr>
          <w:spacing w:val="-16"/>
        </w:rPr>
        <w:t xml:space="preserve"> </w:t>
      </w:r>
      <w:r>
        <w:t>y</w:t>
      </w:r>
      <w:r>
        <w:rPr>
          <w:spacing w:val="-15"/>
        </w:rPr>
        <w:t xml:space="preserve"> </w:t>
      </w:r>
      <w:r>
        <w:t>las</w:t>
      </w:r>
      <w:r w:rsidR="00DE3133">
        <w:t xml:space="preserve"> </w:t>
      </w:r>
      <w:r>
        <w:t>adendas</w:t>
      </w:r>
      <w:r>
        <w:rPr>
          <w:spacing w:val="-12"/>
        </w:rPr>
        <w:t xml:space="preserve"> </w:t>
      </w:r>
      <w:r>
        <w:t>serán</w:t>
      </w:r>
      <w:r>
        <w:rPr>
          <w:spacing w:val="-12"/>
        </w:rPr>
        <w:t xml:space="preserve"> </w:t>
      </w:r>
      <w:r>
        <w:t>publicadas</w:t>
      </w:r>
      <w:r>
        <w:rPr>
          <w:spacing w:val="-12"/>
        </w:rPr>
        <w:t xml:space="preserve"> </w:t>
      </w:r>
      <w:r>
        <w:t>en</w:t>
      </w:r>
      <w:r>
        <w:rPr>
          <w:spacing w:val="-12"/>
        </w:rPr>
        <w:t xml:space="preserve"> </w:t>
      </w:r>
      <w:r>
        <w:t>la</w:t>
      </w:r>
      <w:r>
        <w:rPr>
          <w:spacing w:val="-12"/>
        </w:rPr>
        <w:t xml:space="preserve"> </w:t>
      </w:r>
      <w:r>
        <w:t>página</w:t>
      </w:r>
      <w:r>
        <w:rPr>
          <w:spacing w:val="-12"/>
        </w:rPr>
        <w:t xml:space="preserve"> </w:t>
      </w:r>
      <w:r>
        <w:t>web</w:t>
      </w:r>
      <w:r>
        <w:rPr>
          <w:spacing w:val="-12"/>
        </w:rPr>
        <w:t xml:space="preserve"> </w:t>
      </w:r>
      <w:r>
        <w:t>de</w:t>
      </w:r>
      <w:r>
        <w:rPr>
          <w:spacing w:val="-12"/>
        </w:rPr>
        <w:t xml:space="preserve"> </w:t>
      </w:r>
      <w:r>
        <w:t>SECOP</w:t>
      </w:r>
      <w:r>
        <w:rPr>
          <w:spacing w:val="-12"/>
        </w:rPr>
        <w:t xml:space="preserve"> </w:t>
      </w:r>
      <w:r>
        <w:t>II</w:t>
      </w:r>
      <w:r>
        <w:rPr>
          <w:spacing w:val="-12"/>
        </w:rPr>
        <w:t xml:space="preserve"> </w:t>
      </w:r>
      <w:r>
        <w:t>y</w:t>
      </w:r>
      <w:r>
        <w:rPr>
          <w:spacing w:val="-12"/>
        </w:rPr>
        <w:t xml:space="preserve"> </w:t>
      </w:r>
      <w:r>
        <w:t>deberán</w:t>
      </w:r>
      <w:r>
        <w:rPr>
          <w:spacing w:val="-12"/>
        </w:rPr>
        <w:t xml:space="preserve"> </w:t>
      </w:r>
      <w:r>
        <w:t>tenerse</w:t>
      </w:r>
      <w:r>
        <w:rPr>
          <w:spacing w:val="-12"/>
        </w:rPr>
        <w:t xml:space="preserve"> </w:t>
      </w:r>
      <w:r>
        <w:t>en</w:t>
      </w:r>
      <w:r>
        <w:rPr>
          <w:spacing w:val="-12"/>
        </w:rPr>
        <w:t xml:space="preserve"> </w:t>
      </w:r>
      <w:r>
        <w:t>cuenta</w:t>
      </w:r>
      <w:r>
        <w:rPr>
          <w:spacing w:val="-12"/>
        </w:rPr>
        <w:t xml:space="preserve"> </w:t>
      </w:r>
      <w:r>
        <w:t>para la elaboración de la propuesta.</w:t>
      </w:r>
    </w:p>
    <w:p w14:paraId="196E1835" w14:textId="77777777" w:rsidR="005B6D74" w:rsidRDefault="007D7E9F" w:rsidP="002A02AD">
      <w:pPr>
        <w:pStyle w:val="Prrafodelista"/>
        <w:numPr>
          <w:ilvl w:val="0"/>
          <w:numId w:val="30"/>
        </w:numPr>
        <w:tabs>
          <w:tab w:val="left" w:pos="901"/>
        </w:tabs>
        <w:spacing w:before="5" w:line="237" w:lineRule="auto"/>
        <w:ind w:firstLine="0"/>
      </w:pPr>
      <w:r>
        <w:t>El plazo máximo para que la administración realice adendas sobre el pliego de condiciones</w:t>
      </w:r>
      <w:r>
        <w:rPr>
          <w:spacing w:val="-1"/>
        </w:rPr>
        <w:t xml:space="preserve"> </w:t>
      </w:r>
      <w:r>
        <w:t>será́ el establecido</w:t>
      </w:r>
      <w:r>
        <w:rPr>
          <w:spacing w:val="-1"/>
        </w:rPr>
        <w:t xml:space="preserve"> </w:t>
      </w:r>
      <w:r>
        <w:t>en el Anexo 2</w:t>
      </w:r>
      <w:r>
        <w:rPr>
          <w:spacing w:val="-1"/>
        </w:rPr>
        <w:t xml:space="preserve"> </w:t>
      </w:r>
      <w:r>
        <w:t>“Cronograma”.</w:t>
      </w:r>
    </w:p>
    <w:p w14:paraId="2FA36CD7" w14:textId="77777777" w:rsidR="005B6D74" w:rsidRDefault="007D7E9F" w:rsidP="002A02AD">
      <w:pPr>
        <w:pStyle w:val="Prrafodelista"/>
        <w:numPr>
          <w:ilvl w:val="0"/>
          <w:numId w:val="30"/>
        </w:numPr>
        <w:tabs>
          <w:tab w:val="left" w:pos="902"/>
        </w:tabs>
        <w:spacing w:before="1"/>
        <w:ind w:firstLine="0"/>
      </w:pPr>
      <w:r>
        <w:t>De</w:t>
      </w:r>
      <w:r>
        <w:rPr>
          <w:spacing w:val="-10"/>
        </w:rPr>
        <w:t xml:space="preserve"> </w:t>
      </w:r>
      <w:r>
        <w:t>conformidad</w:t>
      </w:r>
      <w:r>
        <w:rPr>
          <w:spacing w:val="-10"/>
        </w:rPr>
        <w:t xml:space="preserve"> </w:t>
      </w:r>
      <w:r>
        <w:t>con</w:t>
      </w:r>
      <w:r>
        <w:rPr>
          <w:spacing w:val="-9"/>
        </w:rPr>
        <w:t xml:space="preserve"> </w:t>
      </w:r>
      <w:r>
        <w:t>el</w:t>
      </w:r>
      <w:r>
        <w:rPr>
          <w:spacing w:val="-10"/>
        </w:rPr>
        <w:t xml:space="preserve"> </w:t>
      </w:r>
      <w:r>
        <w:t>artículo</w:t>
      </w:r>
      <w:r>
        <w:rPr>
          <w:spacing w:val="-9"/>
        </w:rPr>
        <w:t xml:space="preserve"> </w:t>
      </w:r>
      <w:r>
        <w:t>2.2.1.1.2.2.1</w:t>
      </w:r>
      <w:r>
        <w:rPr>
          <w:spacing w:val="-10"/>
        </w:rPr>
        <w:t xml:space="preserve"> </w:t>
      </w:r>
      <w:r>
        <w:t>del</w:t>
      </w:r>
      <w:r>
        <w:rPr>
          <w:spacing w:val="-9"/>
        </w:rPr>
        <w:t xml:space="preserve"> </w:t>
      </w:r>
      <w:r>
        <w:t>Decreto</w:t>
      </w:r>
      <w:r>
        <w:rPr>
          <w:spacing w:val="-11"/>
        </w:rPr>
        <w:t xml:space="preserve"> </w:t>
      </w:r>
      <w:r>
        <w:t>1082</w:t>
      </w:r>
      <w:r>
        <w:rPr>
          <w:spacing w:val="-9"/>
        </w:rPr>
        <w:t xml:space="preserve"> </w:t>
      </w:r>
      <w:r>
        <w:t>de</w:t>
      </w:r>
      <w:r>
        <w:rPr>
          <w:spacing w:val="-9"/>
        </w:rPr>
        <w:t xml:space="preserve"> </w:t>
      </w:r>
      <w:r>
        <w:t>2015,</w:t>
      </w:r>
      <w:r>
        <w:rPr>
          <w:spacing w:val="-7"/>
        </w:rPr>
        <w:t xml:space="preserve"> </w:t>
      </w:r>
      <w:r>
        <w:t>la</w:t>
      </w:r>
      <w:r>
        <w:rPr>
          <w:spacing w:val="-9"/>
        </w:rPr>
        <w:t xml:space="preserve"> </w:t>
      </w:r>
      <w:r>
        <w:t>Entidad</w:t>
      </w:r>
      <w:r>
        <w:rPr>
          <w:spacing w:val="-8"/>
        </w:rPr>
        <w:t xml:space="preserve"> </w:t>
      </w:r>
      <w:r>
        <w:t>puede modificar</w:t>
      </w:r>
      <w:r>
        <w:rPr>
          <w:spacing w:val="-3"/>
        </w:rPr>
        <w:t xml:space="preserve"> </w:t>
      </w:r>
      <w:r>
        <w:t>los</w:t>
      </w:r>
      <w:r>
        <w:rPr>
          <w:spacing w:val="-3"/>
        </w:rPr>
        <w:t xml:space="preserve"> </w:t>
      </w:r>
      <w:r>
        <w:t>pliegos</w:t>
      </w:r>
      <w:r>
        <w:rPr>
          <w:spacing w:val="-3"/>
        </w:rPr>
        <w:t xml:space="preserve"> </w:t>
      </w:r>
      <w:r>
        <w:t>de</w:t>
      </w:r>
      <w:r>
        <w:rPr>
          <w:spacing w:val="-3"/>
        </w:rPr>
        <w:t xml:space="preserve"> </w:t>
      </w:r>
      <w:r>
        <w:t>condiciones</w:t>
      </w:r>
      <w:r>
        <w:rPr>
          <w:spacing w:val="-3"/>
        </w:rPr>
        <w:t xml:space="preserve"> </w:t>
      </w:r>
      <w:r>
        <w:t>a</w:t>
      </w:r>
      <w:r>
        <w:rPr>
          <w:spacing w:val="-3"/>
        </w:rPr>
        <w:t xml:space="preserve"> </w:t>
      </w:r>
      <w:r>
        <w:t>través</w:t>
      </w:r>
      <w:r>
        <w:rPr>
          <w:spacing w:val="-3"/>
        </w:rPr>
        <w:t xml:space="preserve"> </w:t>
      </w:r>
      <w:r>
        <w:t>de</w:t>
      </w:r>
      <w:r>
        <w:rPr>
          <w:spacing w:val="-3"/>
        </w:rPr>
        <w:t xml:space="preserve"> </w:t>
      </w:r>
      <w:r>
        <w:t>adendas</w:t>
      </w:r>
      <w:r>
        <w:rPr>
          <w:spacing w:val="-3"/>
        </w:rPr>
        <w:t xml:space="preserve"> </w:t>
      </w:r>
      <w:r>
        <w:t>expedidas</w:t>
      </w:r>
      <w:r>
        <w:rPr>
          <w:spacing w:val="-3"/>
        </w:rPr>
        <w:t xml:space="preserve"> </w:t>
      </w:r>
      <w:r>
        <w:t>antes</w:t>
      </w:r>
      <w:r>
        <w:rPr>
          <w:spacing w:val="-3"/>
        </w:rPr>
        <w:t xml:space="preserve"> </w:t>
      </w:r>
      <w:r>
        <w:t>del</w:t>
      </w:r>
      <w:r>
        <w:rPr>
          <w:spacing w:val="-3"/>
        </w:rPr>
        <w:t xml:space="preserve"> </w:t>
      </w:r>
      <w:r>
        <w:t>vencimiento del plazo para presentar ofertas. La Entidad puede expedir adendas para modificar el cronograma una vez vencido el término para la presentación de las ofertas y antes de la adjudicación del contrato. La Entidad publicara las adendas en los días hábiles, entre las 7:00 a. m. y las 7:00 p. m., a más tardar el día hábil anterior al vencimiento</w:t>
      </w:r>
      <w:r>
        <w:rPr>
          <w:spacing w:val="-7"/>
        </w:rPr>
        <w:t xml:space="preserve"> </w:t>
      </w:r>
      <w:r>
        <w:t>del</w:t>
      </w:r>
      <w:r>
        <w:rPr>
          <w:spacing w:val="-8"/>
        </w:rPr>
        <w:t xml:space="preserve"> </w:t>
      </w:r>
      <w:r>
        <w:t>plazo</w:t>
      </w:r>
      <w:r>
        <w:rPr>
          <w:spacing w:val="-9"/>
        </w:rPr>
        <w:t xml:space="preserve"> </w:t>
      </w:r>
      <w:r>
        <w:t>para presentar</w:t>
      </w:r>
      <w:r>
        <w:rPr>
          <w:spacing w:val="-16"/>
        </w:rPr>
        <w:t xml:space="preserve"> </w:t>
      </w:r>
      <w:r>
        <w:t>ofertas</w:t>
      </w:r>
      <w:r>
        <w:rPr>
          <w:spacing w:val="-15"/>
        </w:rPr>
        <w:t xml:space="preserve"> </w:t>
      </w:r>
      <w:r>
        <w:t>a</w:t>
      </w:r>
      <w:r>
        <w:rPr>
          <w:spacing w:val="-15"/>
        </w:rPr>
        <w:t xml:space="preserve"> </w:t>
      </w:r>
      <w:r>
        <w:t>la</w:t>
      </w:r>
      <w:r>
        <w:rPr>
          <w:spacing w:val="-16"/>
        </w:rPr>
        <w:t xml:space="preserve"> </w:t>
      </w:r>
      <w:r>
        <w:t>hora</w:t>
      </w:r>
      <w:r>
        <w:rPr>
          <w:spacing w:val="-15"/>
        </w:rPr>
        <w:t xml:space="preserve"> </w:t>
      </w:r>
      <w:r>
        <w:t>fijada</w:t>
      </w:r>
      <w:r>
        <w:rPr>
          <w:spacing w:val="-15"/>
        </w:rPr>
        <w:t xml:space="preserve"> </w:t>
      </w:r>
      <w:r>
        <w:t>para</w:t>
      </w:r>
      <w:r>
        <w:rPr>
          <w:spacing w:val="-15"/>
        </w:rPr>
        <w:t xml:space="preserve"> </w:t>
      </w:r>
      <w:r>
        <w:t>tal</w:t>
      </w:r>
      <w:r>
        <w:rPr>
          <w:spacing w:val="-16"/>
        </w:rPr>
        <w:t xml:space="preserve"> </w:t>
      </w:r>
      <w:r>
        <w:t>presentación,</w:t>
      </w:r>
      <w:r>
        <w:rPr>
          <w:spacing w:val="-15"/>
        </w:rPr>
        <w:t xml:space="preserve"> </w:t>
      </w:r>
      <w:r>
        <w:t>salvo</w:t>
      </w:r>
      <w:r>
        <w:rPr>
          <w:spacing w:val="-3"/>
        </w:rPr>
        <w:t xml:space="preserve"> </w:t>
      </w:r>
      <w:r>
        <w:t>en</w:t>
      </w:r>
      <w:r>
        <w:rPr>
          <w:spacing w:val="-5"/>
        </w:rPr>
        <w:t xml:space="preserve"> </w:t>
      </w:r>
      <w:r>
        <w:t>la</w:t>
      </w:r>
      <w:r>
        <w:rPr>
          <w:spacing w:val="-4"/>
        </w:rPr>
        <w:t xml:space="preserve"> </w:t>
      </w:r>
      <w:r>
        <w:t>licitación</w:t>
      </w:r>
      <w:r>
        <w:rPr>
          <w:spacing w:val="-5"/>
        </w:rPr>
        <w:t xml:space="preserve"> </w:t>
      </w:r>
      <w:r>
        <w:t>pública</w:t>
      </w:r>
      <w:r>
        <w:rPr>
          <w:spacing w:val="-7"/>
        </w:rPr>
        <w:t xml:space="preserve"> </w:t>
      </w:r>
      <w:r>
        <w:t>pues</w:t>
      </w:r>
      <w:r>
        <w:rPr>
          <w:spacing w:val="-4"/>
        </w:rPr>
        <w:t xml:space="preserve"> </w:t>
      </w:r>
      <w:r>
        <w:t>de conformidad con la ley la publicación debe hacerse con tres (3) días de anticipación.</w:t>
      </w:r>
    </w:p>
    <w:p w14:paraId="2B9347CD" w14:textId="77777777" w:rsidR="005B6D74" w:rsidRDefault="007D7E9F" w:rsidP="00DE3133">
      <w:pPr>
        <w:pStyle w:val="Textoindependiente"/>
        <w:spacing w:before="251"/>
      </w:pPr>
      <w:r>
        <w:rPr>
          <w:rFonts w:ascii="Arial" w:hAnsi="Arial"/>
          <w:b/>
        </w:rPr>
        <w:t xml:space="preserve">NOTA: </w:t>
      </w:r>
      <w:r>
        <w:t>Las observaciones que se presenten después del día y hora señalados en el “Cronograma del proceso”, se entenderán como extemporáneas, dando aplicación al principio de economía contemplado en el numeral 1 del artículo 25 de la Ley 80 de 1993. El proponente tiene la responsabilidad y se encargara de presentar su oferta en forma completa e íntegra, esto es, respondiendo todos los puntos del pliego de condiciones y adjuntando todos los documentos de soporte o prueba de las condiciones que pretenda hacer valer en el proceso.</w:t>
      </w:r>
    </w:p>
    <w:p w14:paraId="4C365931" w14:textId="77777777" w:rsidR="005B6D74" w:rsidRDefault="005B6D74" w:rsidP="00DE3133">
      <w:pPr>
        <w:pStyle w:val="Textoindependiente"/>
        <w:spacing w:before="2"/>
        <w:ind w:left="0"/>
      </w:pPr>
    </w:p>
    <w:p w14:paraId="5C087ED9" w14:textId="77777777" w:rsidR="005B6D74" w:rsidRDefault="007D7E9F" w:rsidP="00DE3133">
      <w:pPr>
        <w:pStyle w:val="Textoindependiente"/>
      </w:pPr>
      <w:r>
        <w:t>En caso de ser necesario, la Entidad debe solicitar a los Proponentes durante el proceso de evaluación, y a más tardar en el informe de evaluación, las aclaraciones, precisiones o solicitudes</w:t>
      </w:r>
      <w:r>
        <w:rPr>
          <w:spacing w:val="-1"/>
        </w:rPr>
        <w:t xml:space="preserve"> </w:t>
      </w:r>
      <w:r>
        <w:t>de</w:t>
      </w:r>
      <w:r>
        <w:rPr>
          <w:spacing w:val="-2"/>
        </w:rPr>
        <w:t xml:space="preserve"> </w:t>
      </w:r>
      <w:r>
        <w:t>documentos</w:t>
      </w:r>
      <w:r>
        <w:rPr>
          <w:spacing w:val="-1"/>
        </w:rPr>
        <w:t xml:space="preserve"> </w:t>
      </w:r>
      <w:r>
        <w:t>que</w:t>
      </w:r>
      <w:r>
        <w:rPr>
          <w:spacing w:val="-1"/>
        </w:rPr>
        <w:t xml:space="preserve"> </w:t>
      </w:r>
      <w:r>
        <w:t>puedan</w:t>
      </w:r>
      <w:r>
        <w:rPr>
          <w:spacing w:val="-2"/>
        </w:rPr>
        <w:t xml:space="preserve"> </w:t>
      </w:r>
      <w:r>
        <w:t>ser subsanables. No</w:t>
      </w:r>
      <w:r>
        <w:rPr>
          <w:spacing w:val="-1"/>
        </w:rPr>
        <w:t xml:space="preserve"> </w:t>
      </w:r>
      <w:r>
        <w:t>obstante, los</w:t>
      </w:r>
      <w:r>
        <w:rPr>
          <w:spacing w:val="-1"/>
        </w:rPr>
        <w:t xml:space="preserve"> </w:t>
      </w:r>
      <w:r>
        <w:t>Proponentes</w:t>
      </w:r>
      <w:r>
        <w:rPr>
          <w:spacing w:val="-2"/>
        </w:rPr>
        <w:t xml:space="preserve"> </w:t>
      </w:r>
      <w:r>
        <w:t>no podrán</w:t>
      </w:r>
      <w:r>
        <w:rPr>
          <w:spacing w:val="-11"/>
        </w:rPr>
        <w:t xml:space="preserve"> </w:t>
      </w:r>
      <w:r>
        <w:t>completar,</w:t>
      </w:r>
      <w:r>
        <w:rPr>
          <w:spacing w:val="-12"/>
        </w:rPr>
        <w:t xml:space="preserve"> </w:t>
      </w:r>
      <w:r>
        <w:t>adicionar</w:t>
      </w:r>
      <w:r>
        <w:rPr>
          <w:spacing w:val="-9"/>
        </w:rPr>
        <w:t xml:space="preserve"> </w:t>
      </w:r>
      <w:r>
        <w:t>o</w:t>
      </w:r>
      <w:r>
        <w:rPr>
          <w:spacing w:val="-12"/>
        </w:rPr>
        <w:t xml:space="preserve"> </w:t>
      </w:r>
      <w:r>
        <w:t>mejorar</w:t>
      </w:r>
      <w:r>
        <w:rPr>
          <w:spacing w:val="-11"/>
        </w:rPr>
        <w:t xml:space="preserve"> </w:t>
      </w:r>
      <w:r>
        <w:t>sus</w:t>
      </w:r>
      <w:r>
        <w:rPr>
          <w:spacing w:val="-12"/>
        </w:rPr>
        <w:t xml:space="preserve"> </w:t>
      </w:r>
      <w:r>
        <w:t>propuestas</w:t>
      </w:r>
      <w:r>
        <w:rPr>
          <w:spacing w:val="-12"/>
        </w:rPr>
        <w:t xml:space="preserve"> </w:t>
      </w:r>
      <w:r>
        <w:t>en</w:t>
      </w:r>
      <w:r>
        <w:rPr>
          <w:spacing w:val="-11"/>
        </w:rPr>
        <w:t xml:space="preserve"> </w:t>
      </w:r>
      <w:r>
        <w:t>los</w:t>
      </w:r>
      <w:r>
        <w:rPr>
          <w:spacing w:val="-12"/>
        </w:rPr>
        <w:t xml:space="preserve"> </w:t>
      </w:r>
      <w:r>
        <w:t>aspectos</w:t>
      </w:r>
      <w:r>
        <w:rPr>
          <w:spacing w:val="-11"/>
        </w:rPr>
        <w:t xml:space="preserve"> </w:t>
      </w:r>
      <w:r>
        <w:t>que</w:t>
      </w:r>
      <w:r>
        <w:rPr>
          <w:spacing w:val="-15"/>
        </w:rPr>
        <w:t xml:space="preserve"> </w:t>
      </w:r>
      <w:r>
        <w:t>otorgan</w:t>
      </w:r>
      <w:r>
        <w:rPr>
          <w:spacing w:val="-12"/>
        </w:rPr>
        <w:t xml:space="preserve"> </w:t>
      </w:r>
      <w:r>
        <w:t>puntaje, ni tampoco en los factores de desempate, los cuales podrán ser objeto de aclaraciones y explicaciones.</w:t>
      </w:r>
      <w:r>
        <w:rPr>
          <w:spacing w:val="-6"/>
        </w:rPr>
        <w:t xml:space="preserve"> </w:t>
      </w:r>
      <w:r>
        <w:t>Los</w:t>
      </w:r>
      <w:r>
        <w:rPr>
          <w:spacing w:val="-8"/>
        </w:rPr>
        <w:t xml:space="preserve"> </w:t>
      </w:r>
      <w:r>
        <w:t>Proponentes</w:t>
      </w:r>
      <w:r>
        <w:rPr>
          <w:spacing w:val="-8"/>
        </w:rPr>
        <w:t xml:space="preserve"> </w:t>
      </w:r>
      <w:r>
        <w:t>deberán</w:t>
      </w:r>
      <w:r>
        <w:rPr>
          <w:spacing w:val="-9"/>
        </w:rPr>
        <w:t xml:space="preserve"> </w:t>
      </w:r>
      <w:r>
        <w:t>allegar</w:t>
      </w:r>
      <w:r>
        <w:rPr>
          <w:spacing w:val="-8"/>
        </w:rPr>
        <w:t xml:space="preserve"> </w:t>
      </w:r>
      <w:r>
        <w:t>las</w:t>
      </w:r>
      <w:r>
        <w:rPr>
          <w:spacing w:val="-8"/>
        </w:rPr>
        <w:t xml:space="preserve"> </w:t>
      </w:r>
      <w:r>
        <w:t>aclaraciones</w:t>
      </w:r>
      <w:r>
        <w:rPr>
          <w:spacing w:val="-8"/>
        </w:rPr>
        <w:t xml:space="preserve"> </w:t>
      </w:r>
      <w:r>
        <w:t>o</w:t>
      </w:r>
      <w:r>
        <w:rPr>
          <w:spacing w:val="-11"/>
        </w:rPr>
        <w:t xml:space="preserve"> </w:t>
      </w:r>
      <w:r>
        <w:t>documentos</w:t>
      </w:r>
      <w:r>
        <w:rPr>
          <w:spacing w:val="-11"/>
        </w:rPr>
        <w:t xml:space="preserve"> </w:t>
      </w:r>
      <w:r>
        <w:t>requeridos en el momento en el que fueron solicitados y a más tardar hasta el término de traslado del informe de evaluación, es decir, dentro de los tres (3) días hábiles posteriores contados a partir del día hábil siguiente a la publicación del informe de evaluación.</w:t>
      </w:r>
    </w:p>
    <w:p w14:paraId="4CF720B3" w14:textId="77777777" w:rsidR="005B6D74" w:rsidRDefault="005B6D74" w:rsidP="00DE3133">
      <w:pPr>
        <w:pStyle w:val="Textoindependiente"/>
        <w:ind w:left="0"/>
      </w:pPr>
    </w:p>
    <w:p w14:paraId="3FAE5303" w14:textId="77777777" w:rsidR="005B6D74" w:rsidRDefault="007D7E9F" w:rsidP="00DE3133">
      <w:pPr>
        <w:pStyle w:val="Textoindependiente"/>
      </w:pPr>
      <w:r>
        <w:t>En</w:t>
      </w:r>
      <w:r>
        <w:rPr>
          <w:spacing w:val="-16"/>
        </w:rPr>
        <w:t xml:space="preserve"> </w:t>
      </w:r>
      <w:r>
        <w:t>el</w:t>
      </w:r>
      <w:r>
        <w:rPr>
          <w:spacing w:val="-15"/>
        </w:rPr>
        <w:t xml:space="preserve"> </w:t>
      </w:r>
      <w:r>
        <w:t>evento</w:t>
      </w:r>
      <w:r>
        <w:rPr>
          <w:spacing w:val="-15"/>
        </w:rPr>
        <w:t xml:space="preserve"> </w:t>
      </w:r>
      <w:r>
        <w:t>en</w:t>
      </w:r>
      <w:r>
        <w:rPr>
          <w:spacing w:val="-16"/>
        </w:rPr>
        <w:t xml:space="preserve"> </w:t>
      </w:r>
      <w:r>
        <w:t>que</w:t>
      </w:r>
      <w:r>
        <w:rPr>
          <w:spacing w:val="-15"/>
        </w:rPr>
        <w:t xml:space="preserve"> </w:t>
      </w:r>
      <w:r>
        <w:t>la</w:t>
      </w:r>
      <w:r>
        <w:rPr>
          <w:spacing w:val="-15"/>
        </w:rPr>
        <w:t xml:space="preserve"> </w:t>
      </w:r>
      <w:r>
        <w:t>entidad</w:t>
      </w:r>
      <w:r>
        <w:rPr>
          <w:spacing w:val="-15"/>
        </w:rPr>
        <w:t xml:space="preserve"> </w:t>
      </w:r>
      <w:r>
        <w:t>no</w:t>
      </w:r>
      <w:r>
        <w:rPr>
          <w:spacing w:val="-16"/>
        </w:rPr>
        <w:t xml:space="preserve"> </w:t>
      </w:r>
      <w:r>
        <w:t>advierta</w:t>
      </w:r>
      <w:r>
        <w:rPr>
          <w:spacing w:val="-15"/>
        </w:rPr>
        <w:t xml:space="preserve"> </w:t>
      </w:r>
      <w:r>
        <w:t>la</w:t>
      </w:r>
      <w:r>
        <w:rPr>
          <w:spacing w:val="-15"/>
        </w:rPr>
        <w:t xml:space="preserve"> </w:t>
      </w:r>
      <w:r>
        <w:t>ausencia</w:t>
      </w:r>
      <w:r>
        <w:rPr>
          <w:spacing w:val="-16"/>
        </w:rPr>
        <w:t xml:space="preserve"> </w:t>
      </w:r>
      <w:r>
        <w:t>de</w:t>
      </w:r>
      <w:r>
        <w:rPr>
          <w:spacing w:val="-15"/>
        </w:rPr>
        <w:t xml:space="preserve"> </w:t>
      </w:r>
      <w:r>
        <w:t>requisitos</w:t>
      </w:r>
      <w:r>
        <w:rPr>
          <w:spacing w:val="-15"/>
        </w:rPr>
        <w:t xml:space="preserve"> </w:t>
      </w:r>
      <w:r>
        <w:t>o</w:t>
      </w:r>
      <w:r>
        <w:rPr>
          <w:spacing w:val="-15"/>
        </w:rPr>
        <w:t xml:space="preserve"> </w:t>
      </w:r>
      <w:r>
        <w:t>la</w:t>
      </w:r>
      <w:r>
        <w:rPr>
          <w:spacing w:val="-16"/>
        </w:rPr>
        <w:t xml:space="preserve"> </w:t>
      </w:r>
      <w:r>
        <w:t>falta</w:t>
      </w:r>
      <w:r>
        <w:rPr>
          <w:spacing w:val="-15"/>
        </w:rPr>
        <w:t xml:space="preserve"> </w:t>
      </w:r>
      <w:r>
        <w:t>de</w:t>
      </w:r>
      <w:r>
        <w:rPr>
          <w:spacing w:val="-15"/>
        </w:rPr>
        <w:t xml:space="preserve"> </w:t>
      </w:r>
      <w:r>
        <w:t>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1DB367B8" w14:textId="77777777" w:rsidR="005B6D74" w:rsidRDefault="007D7E9F" w:rsidP="00DE3133">
      <w:pPr>
        <w:pStyle w:val="Textoindependiente"/>
        <w:spacing w:before="251"/>
      </w:pPr>
      <w:r>
        <w:t>Todos</w:t>
      </w:r>
      <w:r>
        <w:rPr>
          <w:spacing w:val="-2"/>
        </w:rPr>
        <w:t xml:space="preserve"> </w:t>
      </w:r>
      <w:r>
        <w:t>aquellos</w:t>
      </w:r>
      <w:r>
        <w:rPr>
          <w:spacing w:val="-1"/>
        </w:rPr>
        <w:t xml:space="preserve"> </w:t>
      </w:r>
      <w:r>
        <w:t>requisitos</w:t>
      </w:r>
      <w:r>
        <w:rPr>
          <w:spacing w:val="-1"/>
        </w:rPr>
        <w:t xml:space="preserve"> </w:t>
      </w:r>
      <w:r>
        <w:t>de</w:t>
      </w:r>
      <w:r>
        <w:rPr>
          <w:spacing w:val="-1"/>
        </w:rPr>
        <w:t xml:space="preserve"> </w:t>
      </w:r>
      <w:r>
        <w:t>la</w:t>
      </w:r>
      <w:r>
        <w:rPr>
          <w:spacing w:val="-2"/>
        </w:rPr>
        <w:t xml:space="preserve"> </w:t>
      </w:r>
      <w:r>
        <w:t>oferta</w:t>
      </w:r>
      <w:r>
        <w:rPr>
          <w:spacing w:val="-2"/>
        </w:rPr>
        <w:t xml:space="preserve"> </w:t>
      </w:r>
      <w:r>
        <w:t>que</w:t>
      </w:r>
      <w:r>
        <w:rPr>
          <w:spacing w:val="-1"/>
        </w:rPr>
        <w:t xml:space="preserve"> </w:t>
      </w:r>
      <w:r>
        <w:t>afecten</w:t>
      </w:r>
      <w:r>
        <w:rPr>
          <w:spacing w:val="-2"/>
        </w:rPr>
        <w:t xml:space="preserve"> </w:t>
      </w:r>
      <w:r>
        <w:t>la</w:t>
      </w:r>
      <w:r>
        <w:rPr>
          <w:spacing w:val="-2"/>
        </w:rPr>
        <w:t xml:space="preserve"> </w:t>
      </w:r>
      <w:r>
        <w:t>asignación</w:t>
      </w:r>
      <w:r>
        <w:rPr>
          <w:spacing w:val="-1"/>
        </w:rPr>
        <w:t xml:space="preserve"> </w:t>
      </w:r>
      <w:r>
        <w:t>de</w:t>
      </w:r>
      <w:r>
        <w:rPr>
          <w:spacing w:val="-1"/>
        </w:rPr>
        <w:t xml:space="preserve"> </w:t>
      </w:r>
      <w:r>
        <w:t>puntaje, incluyendo</w:t>
      </w:r>
      <w:r>
        <w:rPr>
          <w:spacing w:val="-2"/>
        </w:rPr>
        <w:t xml:space="preserve"> </w:t>
      </w:r>
      <w:r>
        <w:t>los necesarios para acreditar requisitos de desempate, no son subsanables, por lo que los mismos deben ser aportados por los proponentes desde la presentación de la oferta. No obstante, pueden ser aclarados o ser objeto de explicación.</w:t>
      </w:r>
    </w:p>
    <w:p w14:paraId="069EB837" w14:textId="77777777" w:rsidR="005B6D74" w:rsidRDefault="005B6D74" w:rsidP="00DE3133">
      <w:pPr>
        <w:pStyle w:val="Textoindependiente"/>
        <w:spacing w:before="2"/>
        <w:ind w:left="0"/>
      </w:pPr>
    </w:p>
    <w:p w14:paraId="120DDC91" w14:textId="77777777" w:rsidR="005B6D74" w:rsidRDefault="007D7E9F" w:rsidP="00DE3133">
      <w:pPr>
        <w:pStyle w:val="Textoindependiente"/>
      </w:pPr>
      <w:r>
        <w:t>En virtud del principio de buena fe, los proponentes que presenten observaciones al proceso o a las ofertas y conductas de los demás oferentes deberán justificar y demostrar su procedencia y oportunidad.</w:t>
      </w:r>
    </w:p>
    <w:p w14:paraId="37C0DD07" w14:textId="77777777" w:rsidR="00DE3133" w:rsidRDefault="00DE3133" w:rsidP="00DE3133">
      <w:pPr>
        <w:pStyle w:val="Textoindependiente"/>
      </w:pPr>
    </w:p>
    <w:p w14:paraId="46487697" w14:textId="77777777" w:rsidR="005B6D74" w:rsidRPr="00DE3133" w:rsidRDefault="007D7E9F" w:rsidP="002A02AD">
      <w:pPr>
        <w:pStyle w:val="Ttulo2"/>
        <w:numPr>
          <w:ilvl w:val="1"/>
          <w:numId w:val="32"/>
        </w:numPr>
        <w:tabs>
          <w:tab w:val="left" w:pos="1328"/>
        </w:tabs>
        <w:ind w:left="1328" w:hanging="709"/>
        <w:jc w:val="both"/>
      </w:pPr>
      <w:r>
        <w:rPr>
          <w:spacing w:val="-4"/>
        </w:rPr>
        <w:t>CRONOGRAMA</w:t>
      </w:r>
      <w:r>
        <w:rPr>
          <w:spacing w:val="-5"/>
        </w:rPr>
        <w:t xml:space="preserve"> </w:t>
      </w:r>
      <w:r>
        <w:rPr>
          <w:spacing w:val="-4"/>
        </w:rPr>
        <w:t>DEL</w:t>
      </w:r>
      <w:r>
        <w:rPr>
          <w:spacing w:val="-1"/>
        </w:rPr>
        <w:t xml:space="preserve"> </w:t>
      </w:r>
      <w:r w:rsidRPr="00DE3133">
        <w:rPr>
          <w:spacing w:val="-4"/>
        </w:rPr>
        <w:t>PROCESO</w:t>
      </w:r>
    </w:p>
    <w:p w14:paraId="64FA614F" w14:textId="77777777" w:rsidR="005B6D74" w:rsidRPr="00DE3133" w:rsidRDefault="007D7E9F" w:rsidP="00DE3133">
      <w:pPr>
        <w:pStyle w:val="Textoindependiente"/>
        <w:spacing w:before="251"/>
      </w:pPr>
      <w:r w:rsidRPr="00DE3133">
        <w:t>El</w:t>
      </w:r>
      <w:r w:rsidRPr="00DE3133">
        <w:rPr>
          <w:spacing w:val="-9"/>
        </w:rPr>
        <w:t xml:space="preserve"> </w:t>
      </w:r>
      <w:r w:rsidRPr="00DE3133">
        <w:t>cronograma</w:t>
      </w:r>
      <w:r w:rsidRPr="00DE3133">
        <w:rPr>
          <w:spacing w:val="-9"/>
        </w:rPr>
        <w:t xml:space="preserve"> </w:t>
      </w:r>
      <w:r w:rsidRPr="00DE3133">
        <w:t>del</w:t>
      </w:r>
      <w:r w:rsidRPr="00DE3133">
        <w:rPr>
          <w:spacing w:val="-11"/>
        </w:rPr>
        <w:t xml:space="preserve"> </w:t>
      </w:r>
      <w:r w:rsidRPr="00DE3133">
        <w:t>proceso</w:t>
      </w:r>
      <w:r w:rsidRPr="00DE3133">
        <w:rPr>
          <w:spacing w:val="-8"/>
        </w:rPr>
        <w:t xml:space="preserve"> </w:t>
      </w:r>
      <w:r w:rsidRPr="00DE3133">
        <w:t>es</w:t>
      </w:r>
      <w:r w:rsidRPr="00DE3133">
        <w:rPr>
          <w:spacing w:val="-8"/>
        </w:rPr>
        <w:t xml:space="preserve"> </w:t>
      </w:r>
      <w:r w:rsidRPr="00DE3133">
        <w:t>el</w:t>
      </w:r>
      <w:r w:rsidRPr="00DE3133">
        <w:rPr>
          <w:spacing w:val="-11"/>
        </w:rPr>
        <w:t xml:space="preserve"> </w:t>
      </w:r>
      <w:r w:rsidRPr="00DE3133">
        <w:t>contenido</w:t>
      </w:r>
      <w:r w:rsidRPr="00DE3133">
        <w:rPr>
          <w:spacing w:val="-9"/>
        </w:rPr>
        <w:t xml:space="preserve"> </w:t>
      </w:r>
      <w:r w:rsidRPr="00DE3133">
        <w:t>en</w:t>
      </w:r>
      <w:r w:rsidRPr="00DE3133">
        <w:rPr>
          <w:spacing w:val="-8"/>
        </w:rPr>
        <w:t xml:space="preserve"> </w:t>
      </w:r>
      <w:r w:rsidRPr="00DE3133">
        <w:t>la</w:t>
      </w:r>
      <w:r w:rsidRPr="00DE3133">
        <w:rPr>
          <w:spacing w:val="-11"/>
        </w:rPr>
        <w:t xml:space="preserve"> </w:t>
      </w:r>
      <w:r w:rsidRPr="00DE3133">
        <w:t>plataforma</w:t>
      </w:r>
      <w:r w:rsidRPr="00DE3133">
        <w:rPr>
          <w:spacing w:val="-10"/>
        </w:rPr>
        <w:t xml:space="preserve"> </w:t>
      </w:r>
      <w:r w:rsidRPr="00DE3133">
        <w:t>SECOP</w:t>
      </w:r>
      <w:r w:rsidRPr="00DE3133">
        <w:rPr>
          <w:spacing w:val="-8"/>
        </w:rPr>
        <w:t xml:space="preserve"> </w:t>
      </w:r>
      <w:r w:rsidRPr="00DE3133">
        <w:rPr>
          <w:spacing w:val="-5"/>
        </w:rPr>
        <w:t>II.</w:t>
      </w:r>
    </w:p>
    <w:p w14:paraId="74740776" w14:textId="77777777" w:rsidR="005B6D74" w:rsidRPr="00DE3133" w:rsidRDefault="005B6D74" w:rsidP="00DE3133">
      <w:pPr>
        <w:pStyle w:val="Textoindependiente"/>
        <w:spacing w:before="3"/>
        <w:ind w:left="0"/>
      </w:pPr>
    </w:p>
    <w:p w14:paraId="224F2C0F" w14:textId="77777777" w:rsidR="005B6D74" w:rsidRPr="00DE3133" w:rsidRDefault="007D7E9F" w:rsidP="002A02AD">
      <w:pPr>
        <w:pStyle w:val="Ttulo2"/>
        <w:numPr>
          <w:ilvl w:val="1"/>
          <w:numId w:val="32"/>
        </w:numPr>
        <w:tabs>
          <w:tab w:val="left" w:pos="1328"/>
        </w:tabs>
        <w:ind w:left="1328" w:hanging="709"/>
        <w:jc w:val="both"/>
      </w:pPr>
      <w:r w:rsidRPr="00DE3133">
        <w:rPr>
          <w:spacing w:val="-2"/>
        </w:rPr>
        <w:t>IDIOMA</w:t>
      </w:r>
    </w:p>
    <w:p w14:paraId="525A0E65" w14:textId="77777777" w:rsidR="005B6D74" w:rsidRPr="00DE3133" w:rsidRDefault="007D7E9F" w:rsidP="00DE3133">
      <w:pPr>
        <w:pStyle w:val="Textoindependiente"/>
        <w:spacing w:before="251"/>
      </w:pPr>
      <w:r w:rsidRPr="00DE3133">
        <w:t>Los documentos y las comunicaciones entregadas, enviadas o expedidas por los proponentes</w:t>
      </w:r>
      <w:r w:rsidRPr="00DE3133">
        <w:rPr>
          <w:spacing w:val="-7"/>
        </w:rPr>
        <w:t xml:space="preserve"> </w:t>
      </w:r>
      <w:r w:rsidRPr="00DE3133">
        <w:t>o</w:t>
      </w:r>
      <w:r w:rsidRPr="00DE3133">
        <w:rPr>
          <w:spacing w:val="-5"/>
        </w:rPr>
        <w:t xml:space="preserve"> </w:t>
      </w:r>
      <w:r w:rsidRPr="00DE3133">
        <w:t>por</w:t>
      </w:r>
      <w:r w:rsidRPr="00DE3133">
        <w:rPr>
          <w:spacing w:val="-3"/>
        </w:rPr>
        <w:t xml:space="preserve"> </w:t>
      </w:r>
      <w:r w:rsidRPr="00DE3133">
        <w:t>terceros</w:t>
      </w:r>
      <w:r w:rsidRPr="00DE3133">
        <w:rPr>
          <w:spacing w:val="-4"/>
        </w:rPr>
        <w:t xml:space="preserve"> </w:t>
      </w:r>
      <w:r w:rsidRPr="00DE3133">
        <w:t>para</w:t>
      </w:r>
      <w:r w:rsidRPr="00DE3133">
        <w:rPr>
          <w:spacing w:val="-5"/>
        </w:rPr>
        <w:t xml:space="preserve"> </w:t>
      </w:r>
      <w:r w:rsidRPr="00DE3133">
        <w:t>efectos</w:t>
      </w:r>
      <w:r w:rsidRPr="00DE3133">
        <w:rPr>
          <w:spacing w:val="-5"/>
        </w:rPr>
        <w:t xml:space="preserve"> </w:t>
      </w:r>
      <w:r w:rsidRPr="00DE3133">
        <w:t>del</w:t>
      </w:r>
      <w:r w:rsidRPr="00DE3133">
        <w:rPr>
          <w:spacing w:val="-5"/>
        </w:rPr>
        <w:t xml:space="preserve"> </w:t>
      </w:r>
      <w:r w:rsidRPr="00DE3133">
        <w:t>proceso</w:t>
      </w:r>
      <w:r w:rsidRPr="00DE3133">
        <w:rPr>
          <w:spacing w:val="-5"/>
        </w:rPr>
        <w:t xml:space="preserve"> </w:t>
      </w:r>
      <w:r w:rsidRPr="00DE3133">
        <w:t>de</w:t>
      </w:r>
      <w:r w:rsidRPr="00DE3133">
        <w:rPr>
          <w:spacing w:val="-5"/>
        </w:rPr>
        <w:t xml:space="preserve"> </w:t>
      </w:r>
      <w:r w:rsidRPr="00DE3133">
        <w:t>contratación,</w:t>
      </w:r>
      <w:r w:rsidRPr="00DE3133">
        <w:rPr>
          <w:spacing w:val="-4"/>
        </w:rPr>
        <w:t xml:space="preserve"> </w:t>
      </w:r>
      <w:r w:rsidRPr="00DE3133">
        <w:t>o</w:t>
      </w:r>
      <w:r w:rsidRPr="00DE3133">
        <w:rPr>
          <w:spacing w:val="-7"/>
        </w:rPr>
        <w:t xml:space="preserve"> </w:t>
      </w:r>
      <w:r w:rsidRPr="00DE3133">
        <w:t>para</w:t>
      </w:r>
      <w:r w:rsidRPr="00DE3133">
        <w:rPr>
          <w:spacing w:val="-5"/>
        </w:rPr>
        <w:t xml:space="preserve"> </w:t>
      </w:r>
      <w:r w:rsidRPr="00DE3133">
        <w:t>ser</w:t>
      </w:r>
      <w:r w:rsidRPr="00DE3133">
        <w:rPr>
          <w:spacing w:val="-3"/>
        </w:rPr>
        <w:t xml:space="preserve"> </w:t>
      </w:r>
      <w:r w:rsidRPr="00DE3133">
        <w:t>tenidos</w:t>
      </w:r>
      <w:r w:rsidRPr="00DE3133">
        <w:rPr>
          <w:spacing w:val="-6"/>
        </w:rPr>
        <w:t xml:space="preserve"> </w:t>
      </w:r>
      <w:r w:rsidRPr="00DE3133">
        <w:t>en cuenta en el mismo, deben ser allegados en español. Los documentos y comunicaciones en un idioma distinto deben ser presentados en su lengua original junto con la traducción oficial al español.</w:t>
      </w:r>
    </w:p>
    <w:p w14:paraId="63E71573" w14:textId="77777777" w:rsidR="005B6D74" w:rsidRPr="00DE3133" w:rsidRDefault="007D7E9F" w:rsidP="00DE3133">
      <w:pPr>
        <w:pStyle w:val="Textoindependiente"/>
        <w:spacing w:before="252"/>
      </w:pPr>
      <w:r w:rsidRPr="00DE3133">
        <w:t>Para que la traducción oficial de los documentos en idioma extranjero sea válida, la traducción se realizará en los términos del Decreto 382 de 1951 y el artículo 33 de la Ley 962 de 2005, o la norma que la modifique, sustituya o complemente. Es decir, junto</w:t>
      </w:r>
      <w:r w:rsidRPr="00DE3133">
        <w:rPr>
          <w:spacing w:val="-1"/>
        </w:rPr>
        <w:t xml:space="preserve"> </w:t>
      </w:r>
      <w:r w:rsidRPr="00DE3133">
        <w:t>con la traducción oficial se presentará el documento que certifica la aprobación de la prueba por parte del Centro Universitario que cuente con la facultad de idiomas debidamente acreditadas y reconocidas por el ICFES.</w:t>
      </w:r>
    </w:p>
    <w:p w14:paraId="332ED809" w14:textId="77777777" w:rsidR="005B6D74" w:rsidRPr="00DE3133" w:rsidRDefault="005B6D74" w:rsidP="00DE3133">
      <w:pPr>
        <w:pStyle w:val="Textoindependiente"/>
        <w:ind w:left="0"/>
      </w:pPr>
    </w:p>
    <w:p w14:paraId="2722A365" w14:textId="77777777" w:rsidR="005B6D74" w:rsidRPr="00DE3133" w:rsidRDefault="007D7E9F" w:rsidP="002A02AD">
      <w:pPr>
        <w:pStyle w:val="Ttulo2"/>
        <w:numPr>
          <w:ilvl w:val="1"/>
          <w:numId w:val="32"/>
        </w:numPr>
        <w:tabs>
          <w:tab w:val="left" w:pos="1328"/>
        </w:tabs>
        <w:ind w:left="1328" w:hanging="709"/>
        <w:jc w:val="both"/>
      </w:pPr>
      <w:r w:rsidRPr="00DE3133">
        <w:rPr>
          <w:spacing w:val="-4"/>
        </w:rPr>
        <w:t>DOCUMENTOS OTORGADOS</w:t>
      </w:r>
      <w:r w:rsidRPr="00DE3133">
        <w:rPr>
          <w:spacing w:val="-2"/>
        </w:rPr>
        <w:t xml:space="preserve"> </w:t>
      </w:r>
      <w:r w:rsidRPr="00DE3133">
        <w:rPr>
          <w:spacing w:val="-4"/>
        </w:rPr>
        <w:t>EN</w:t>
      </w:r>
      <w:r w:rsidRPr="00DE3133">
        <w:rPr>
          <w:spacing w:val="-2"/>
        </w:rPr>
        <w:t xml:space="preserve"> </w:t>
      </w:r>
      <w:r w:rsidRPr="00DE3133">
        <w:rPr>
          <w:spacing w:val="-4"/>
        </w:rPr>
        <w:t>EL</w:t>
      </w:r>
      <w:r w:rsidRPr="00DE3133">
        <w:rPr>
          <w:spacing w:val="-1"/>
        </w:rPr>
        <w:t xml:space="preserve"> </w:t>
      </w:r>
      <w:r w:rsidRPr="00DE3133">
        <w:rPr>
          <w:spacing w:val="-4"/>
        </w:rPr>
        <w:t>EXTERIOR</w:t>
      </w:r>
    </w:p>
    <w:p w14:paraId="76E31029" w14:textId="77777777" w:rsidR="005B6D74" w:rsidRPr="00DE3133" w:rsidRDefault="005B6D74" w:rsidP="00DE3133">
      <w:pPr>
        <w:pStyle w:val="Textoindependiente"/>
        <w:spacing w:before="3"/>
        <w:ind w:left="0"/>
        <w:rPr>
          <w:rFonts w:ascii="Arial"/>
          <w:b/>
        </w:rPr>
      </w:pPr>
    </w:p>
    <w:p w14:paraId="7FEFF71E" w14:textId="77777777" w:rsidR="005B6D74" w:rsidRPr="00DE3133" w:rsidRDefault="007D7E9F" w:rsidP="00DE3133">
      <w:pPr>
        <w:pStyle w:val="Textoindependiente"/>
      </w:pPr>
      <w:r w:rsidRPr="00DE3133">
        <w:t>Los</w:t>
      </w:r>
      <w:r w:rsidRPr="00DE3133">
        <w:rPr>
          <w:spacing w:val="-5"/>
        </w:rPr>
        <w:t xml:space="preserve"> </w:t>
      </w:r>
      <w:r w:rsidRPr="00DE3133">
        <w:t>documentos</w:t>
      </w:r>
      <w:r w:rsidRPr="00DE3133">
        <w:rPr>
          <w:spacing w:val="-7"/>
        </w:rPr>
        <w:t xml:space="preserve"> </w:t>
      </w:r>
      <w:r w:rsidRPr="00DE3133">
        <w:t>públicos</w:t>
      </w:r>
      <w:r w:rsidRPr="00DE3133">
        <w:rPr>
          <w:spacing w:val="-5"/>
        </w:rPr>
        <w:t xml:space="preserve"> </w:t>
      </w:r>
      <w:r w:rsidRPr="00DE3133">
        <w:t>expedidos</w:t>
      </w:r>
      <w:r w:rsidRPr="00DE3133">
        <w:rPr>
          <w:spacing w:val="-5"/>
        </w:rPr>
        <w:t xml:space="preserve"> </w:t>
      </w:r>
      <w:r w:rsidRPr="00DE3133">
        <w:t>en</w:t>
      </w:r>
      <w:r w:rsidRPr="00DE3133">
        <w:rPr>
          <w:spacing w:val="-8"/>
        </w:rPr>
        <w:t xml:space="preserve"> </w:t>
      </w:r>
      <w:r w:rsidRPr="00DE3133">
        <w:t>el</w:t>
      </w:r>
      <w:r w:rsidRPr="00DE3133">
        <w:rPr>
          <w:spacing w:val="-6"/>
        </w:rPr>
        <w:t xml:space="preserve"> </w:t>
      </w:r>
      <w:r w:rsidRPr="00DE3133">
        <w:t>exterior,</w:t>
      </w:r>
      <w:r w:rsidRPr="00DE3133">
        <w:rPr>
          <w:spacing w:val="-6"/>
        </w:rPr>
        <w:t xml:space="preserve"> </w:t>
      </w:r>
      <w:r w:rsidRPr="00DE3133">
        <w:t>por</w:t>
      </w:r>
      <w:r w:rsidRPr="00DE3133">
        <w:rPr>
          <w:spacing w:val="-5"/>
        </w:rPr>
        <w:t xml:space="preserve"> </w:t>
      </w:r>
      <w:r w:rsidRPr="00DE3133">
        <w:t>un</w:t>
      </w:r>
      <w:r w:rsidRPr="00DE3133">
        <w:rPr>
          <w:spacing w:val="-8"/>
        </w:rPr>
        <w:t xml:space="preserve"> </w:t>
      </w:r>
      <w:r w:rsidRPr="00DE3133">
        <w:t>país</w:t>
      </w:r>
      <w:r w:rsidRPr="00DE3133">
        <w:rPr>
          <w:spacing w:val="-5"/>
        </w:rPr>
        <w:t xml:space="preserve"> </w:t>
      </w:r>
      <w:r w:rsidRPr="00DE3133">
        <w:t>signatario</w:t>
      </w:r>
      <w:r w:rsidRPr="00DE3133">
        <w:rPr>
          <w:spacing w:val="-9"/>
        </w:rPr>
        <w:t xml:space="preserve"> </w:t>
      </w:r>
      <w:r w:rsidRPr="00DE3133">
        <w:t>de</w:t>
      </w:r>
      <w:r w:rsidRPr="00DE3133">
        <w:rPr>
          <w:spacing w:val="-5"/>
        </w:rPr>
        <w:t xml:space="preserve"> </w:t>
      </w:r>
      <w:r w:rsidRPr="00DE3133">
        <w:t>la</w:t>
      </w:r>
      <w:r w:rsidRPr="00DE3133">
        <w:rPr>
          <w:spacing w:val="-5"/>
        </w:rPr>
        <w:t xml:space="preserve"> </w:t>
      </w:r>
      <w:r w:rsidRPr="00DE3133">
        <w:t>Convención de</w:t>
      </w:r>
      <w:r w:rsidRPr="00DE3133">
        <w:rPr>
          <w:spacing w:val="-4"/>
        </w:rPr>
        <w:t xml:space="preserve"> </w:t>
      </w:r>
      <w:r w:rsidRPr="00DE3133">
        <w:t>La</w:t>
      </w:r>
      <w:r w:rsidRPr="00DE3133">
        <w:rPr>
          <w:spacing w:val="-4"/>
        </w:rPr>
        <w:t xml:space="preserve"> </w:t>
      </w:r>
      <w:r w:rsidRPr="00DE3133">
        <w:t>Haya</w:t>
      </w:r>
      <w:r w:rsidRPr="00DE3133">
        <w:rPr>
          <w:spacing w:val="-4"/>
        </w:rPr>
        <w:t xml:space="preserve"> </w:t>
      </w:r>
      <w:r w:rsidRPr="00DE3133">
        <w:t>de</w:t>
      </w:r>
      <w:r w:rsidRPr="00DE3133">
        <w:rPr>
          <w:spacing w:val="-4"/>
        </w:rPr>
        <w:t xml:space="preserve"> </w:t>
      </w:r>
      <w:r w:rsidRPr="00DE3133">
        <w:t>1961,</w:t>
      </w:r>
      <w:r w:rsidRPr="00DE3133">
        <w:rPr>
          <w:spacing w:val="-3"/>
        </w:rPr>
        <w:t xml:space="preserve"> </w:t>
      </w:r>
      <w:r w:rsidRPr="00DE3133">
        <w:t>sobre</w:t>
      </w:r>
      <w:r w:rsidRPr="00DE3133">
        <w:rPr>
          <w:spacing w:val="-4"/>
        </w:rPr>
        <w:t xml:space="preserve"> </w:t>
      </w:r>
      <w:r w:rsidRPr="00DE3133">
        <w:t>la</w:t>
      </w:r>
      <w:r w:rsidRPr="00DE3133">
        <w:rPr>
          <w:spacing w:val="-4"/>
        </w:rPr>
        <w:t xml:space="preserve"> </w:t>
      </w:r>
      <w:r w:rsidRPr="00DE3133">
        <w:t>abolición</w:t>
      </w:r>
      <w:r w:rsidRPr="00DE3133">
        <w:rPr>
          <w:spacing w:val="-4"/>
        </w:rPr>
        <w:t xml:space="preserve"> </w:t>
      </w:r>
      <w:r w:rsidRPr="00DE3133">
        <w:t>del</w:t>
      </w:r>
      <w:r w:rsidRPr="00DE3133">
        <w:rPr>
          <w:spacing w:val="-5"/>
        </w:rPr>
        <w:t xml:space="preserve"> </w:t>
      </w:r>
      <w:r w:rsidRPr="00DE3133">
        <w:t>requisito</w:t>
      </w:r>
      <w:r w:rsidRPr="00DE3133">
        <w:rPr>
          <w:spacing w:val="-4"/>
        </w:rPr>
        <w:t xml:space="preserve"> </w:t>
      </w:r>
      <w:r w:rsidRPr="00DE3133">
        <w:t>de</w:t>
      </w:r>
      <w:r w:rsidRPr="00DE3133">
        <w:rPr>
          <w:spacing w:val="-4"/>
        </w:rPr>
        <w:t xml:space="preserve"> </w:t>
      </w:r>
      <w:r w:rsidRPr="00DE3133">
        <w:t>legalización,</w:t>
      </w:r>
      <w:r w:rsidRPr="00DE3133">
        <w:rPr>
          <w:spacing w:val="-4"/>
        </w:rPr>
        <w:t xml:space="preserve"> </w:t>
      </w:r>
      <w:r w:rsidRPr="00DE3133">
        <w:t>deben</w:t>
      </w:r>
      <w:r w:rsidRPr="00DE3133">
        <w:rPr>
          <w:spacing w:val="-4"/>
        </w:rPr>
        <w:t xml:space="preserve"> </w:t>
      </w:r>
      <w:r w:rsidRPr="00DE3133">
        <w:t>apostillarse;</w:t>
      </w:r>
      <w:r w:rsidRPr="00DE3133">
        <w:rPr>
          <w:spacing w:val="-3"/>
        </w:rPr>
        <w:t xml:space="preserve"> </w:t>
      </w:r>
      <w:r w:rsidRPr="00DE3133">
        <w:t>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w:t>
      </w:r>
      <w:r w:rsidRPr="00DE3133">
        <w:rPr>
          <w:spacing w:val="-3"/>
        </w:rPr>
        <w:t xml:space="preserve"> </w:t>
      </w:r>
      <w:r w:rsidRPr="00DE3133">
        <w:t>funcionario público, en</w:t>
      </w:r>
      <w:r w:rsidRPr="00DE3133">
        <w:rPr>
          <w:spacing w:val="-2"/>
        </w:rPr>
        <w:t xml:space="preserve"> </w:t>
      </w:r>
      <w:r w:rsidRPr="00DE3133">
        <w:t>cuyo caso requieren</w:t>
      </w:r>
      <w:r w:rsidRPr="00DE3133">
        <w:rPr>
          <w:spacing w:val="-2"/>
        </w:rPr>
        <w:t xml:space="preserve"> </w:t>
      </w:r>
      <w:r w:rsidRPr="00DE3133">
        <w:t>apostille o</w:t>
      </w:r>
      <w:r w:rsidRPr="00DE3133">
        <w:rPr>
          <w:spacing w:val="-2"/>
        </w:rPr>
        <w:t xml:space="preserve"> </w:t>
      </w:r>
      <w:r w:rsidRPr="00DE3133">
        <w:t>legalización, en la forma indicada antes.</w:t>
      </w:r>
    </w:p>
    <w:p w14:paraId="33E82E6A" w14:textId="77777777" w:rsidR="005B6D74" w:rsidRPr="00DE3133" w:rsidRDefault="007D7E9F" w:rsidP="00DE3133">
      <w:pPr>
        <w:pStyle w:val="Textoindependiente"/>
        <w:spacing w:before="250"/>
      </w:pPr>
      <w:r w:rsidRPr="00DE3133">
        <w:t>Para</w:t>
      </w:r>
      <w:r w:rsidRPr="00DE3133">
        <w:rPr>
          <w:spacing w:val="-13"/>
        </w:rPr>
        <w:t xml:space="preserve"> </w:t>
      </w:r>
      <w:r w:rsidRPr="00DE3133">
        <w:t>efectos</w:t>
      </w:r>
      <w:r w:rsidRPr="00DE3133">
        <w:rPr>
          <w:spacing w:val="-9"/>
        </w:rPr>
        <w:t xml:space="preserve"> </w:t>
      </w:r>
      <w:r w:rsidRPr="00DE3133">
        <w:t>del</w:t>
      </w:r>
      <w:r w:rsidRPr="00DE3133">
        <w:rPr>
          <w:spacing w:val="-10"/>
        </w:rPr>
        <w:t xml:space="preserve"> </w:t>
      </w:r>
      <w:r w:rsidRPr="00DE3133">
        <w:t>trámite</w:t>
      </w:r>
      <w:r w:rsidRPr="00DE3133">
        <w:rPr>
          <w:spacing w:val="-11"/>
        </w:rPr>
        <w:t xml:space="preserve"> </w:t>
      </w:r>
      <w:r w:rsidRPr="00DE3133">
        <w:t>de</w:t>
      </w:r>
      <w:r w:rsidRPr="00DE3133">
        <w:rPr>
          <w:spacing w:val="-16"/>
        </w:rPr>
        <w:t xml:space="preserve"> </w:t>
      </w:r>
      <w:r w:rsidRPr="00DE3133">
        <w:t>Apostilla</w:t>
      </w:r>
      <w:r w:rsidRPr="00DE3133">
        <w:rPr>
          <w:spacing w:val="-8"/>
        </w:rPr>
        <w:t xml:space="preserve"> </w:t>
      </w:r>
      <w:r w:rsidRPr="00DE3133">
        <w:t>o</w:t>
      </w:r>
      <w:r w:rsidRPr="00DE3133">
        <w:rPr>
          <w:spacing w:val="-9"/>
        </w:rPr>
        <w:t xml:space="preserve"> </w:t>
      </w:r>
      <w:r w:rsidRPr="00DE3133">
        <w:t>Legalización</w:t>
      </w:r>
      <w:r w:rsidRPr="00DE3133">
        <w:rPr>
          <w:spacing w:val="-8"/>
        </w:rPr>
        <w:t xml:space="preserve"> </w:t>
      </w:r>
      <w:r w:rsidRPr="00DE3133">
        <w:t>de</w:t>
      </w:r>
      <w:r w:rsidRPr="00DE3133">
        <w:rPr>
          <w:spacing w:val="-9"/>
        </w:rPr>
        <w:t xml:space="preserve"> </w:t>
      </w:r>
      <w:r w:rsidRPr="00DE3133">
        <w:t>documentos</w:t>
      </w:r>
      <w:r w:rsidRPr="00DE3133">
        <w:rPr>
          <w:spacing w:val="-9"/>
        </w:rPr>
        <w:t xml:space="preserve"> </w:t>
      </w:r>
      <w:r w:rsidRPr="00DE3133">
        <w:t>otorgados</w:t>
      </w:r>
      <w:r w:rsidRPr="00DE3133">
        <w:rPr>
          <w:spacing w:val="-8"/>
        </w:rPr>
        <w:t xml:space="preserve"> </w:t>
      </w:r>
      <w:r w:rsidRPr="00DE3133">
        <w:t>en</w:t>
      </w:r>
      <w:r w:rsidRPr="00DE3133">
        <w:rPr>
          <w:spacing w:val="-9"/>
        </w:rPr>
        <w:t xml:space="preserve"> </w:t>
      </w:r>
      <w:r w:rsidRPr="00DE3133">
        <w:t>el</w:t>
      </w:r>
      <w:r w:rsidRPr="00DE3133">
        <w:rPr>
          <w:spacing w:val="-10"/>
        </w:rPr>
        <w:t xml:space="preserve"> </w:t>
      </w:r>
      <w:r w:rsidRPr="00DE3133">
        <w:t>exterior y la acreditación</w:t>
      </w:r>
      <w:r w:rsidRPr="00DE3133">
        <w:rPr>
          <w:spacing w:val="-1"/>
        </w:rPr>
        <w:t xml:space="preserve"> </w:t>
      </w:r>
      <w:r w:rsidRPr="00DE3133">
        <w:t>de</w:t>
      </w:r>
      <w:r w:rsidRPr="00DE3133">
        <w:rPr>
          <w:spacing w:val="-1"/>
        </w:rPr>
        <w:t xml:space="preserve"> </w:t>
      </w:r>
      <w:r w:rsidRPr="00DE3133">
        <w:t>la formación</w:t>
      </w:r>
      <w:r w:rsidRPr="00DE3133">
        <w:rPr>
          <w:spacing w:val="-1"/>
        </w:rPr>
        <w:t xml:space="preserve"> </w:t>
      </w:r>
      <w:r w:rsidRPr="00DE3133">
        <w:t>académica obtenida</w:t>
      </w:r>
      <w:r w:rsidRPr="00DE3133">
        <w:rPr>
          <w:spacing w:val="-1"/>
        </w:rPr>
        <w:t xml:space="preserve"> </w:t>
      </w:r>
      <w:r w:rsidRPr="00DE3133">
        <w:t>en</w:t>
      </w:r>
      <w:r w:rsidRPr="00DE3133">
        <w:rPr>
          <w:spacing w:val="-1"/>
        </w:rPr>
        <w:t xml:space="preserve"> </w:t>
      </w:r>
      <w:r w:rsidRPr="00DE3133">
        <w:t>el</w:t>
      </w:r>
      <w:r w:rsidRPr="00DE3133">
        <w:rPr>
          <w:spacing w:val="-2"/>
        </w:rPr>
        <w:t xml:space="preserve"> </w:t>
      </w:r>
      <w:r w:rsidRPr="00DE3133">
        <w:t>exterior, las entidades deberán aplicar los parámetros establecidos en las normas que regulen la materia.</w:t>
      </w:r>
    </w:p>
    <w:p w14:paraId="6D495D5D" w14:textId="77777777" w:rsidR="005B6D74" w:rsidRPr="00DE3133" w:rsidRDefault="005B6D74" w:rsidP="00DE3133">
      <w:pPr>
        <w:pStyle w:val="Textoindependiente"/>
        <w:spacing w:before="1"/>
        <w:ind w:left="0"/>
      </w:pPr>
    </w:p>
    <w:p w14:paraId="328FB637" w14:textId="77777777" w:rsidR="005B6D74" w:rsidRPr="00DE3133" w:rsidRDefault="007D7E9F" w:rsidP="002A02AD">
      <w:pPr>
        <w:pStyle w:val="Ttulo2"/>
        <w:numPr>
          <w:ilvl w:val="1"/>
          <w:numId w:val="32"/>
        </w:numPr>
        <w:tabs>
          <w:tab w:val="left" w:pos="1328"/>
        </w:tabs>
        <w:ind w:left="1328" w:hanging="709"/>
        <w:jc w:val="both"/>
      </w:pPr>
      <w:r w:rsidRPr="00DE3133">
        <w:rPr>
          <w:spacing w:val="-2"/>
        </w:rPr>
        <w:t>GLOSARIO</w:t>
      </w:r>
    </w:p>
    <w:p w14:paraId="4E4E3884" w14:textId="77777777" w:rsidR="005B6D74" w:rsidRPr="00DE3133" w:rsidRDefault="005B6D74" w:rsidP="00DE3133">
      <w:pPr>
        <w:pStyle w:val="Textoindependiente"/>
        <w:spacing w:before="3"/>
        <w:ind w:left="0"/>
        <w:rPr>
          <w:rFonts w:ascii="Arial"/>
          <w:b/>
        </w:rPr>
      </w:pPr>
    </w:p>
    <w:p w14:paraId="29DB064F" w14:textId="77777777" w:rsidR="005B6D74" w:rsidRPr="00DE3133" w:rsidRDefault="007D7E9F" w:rsidP="00DE3133">
      <w:pPr>
        <w:pStyle w:val="Textoindependiente"/>
      </w:pPr>
      <w:r w:rsidRPr="00DE3133">
        <w:t>Para los fines de este pliego de condiciones, a menos que expresamente se estipule de otra manera, los términos en mayúscula inicial deben ser entendidos de acuerdo con la definición contenida en el artículo 2.2.1.1.1.3.1 del Decreto 1082 de 2015, la Ley 1682 de 2013. Los</w:t>
      </w:r>
      <w:r w:rsidRPr="00DE3133">
        <w:rPr>
          <w:spacing w:val="-5"/>
        </w:rPr>
        <w:t xml:space="preserve"> </w:t>
      </w:r>
      <w:r w:rsidRPr="00DE3133">
        <w:t>términos</w:t>
      </w:r>
      <w:r w:rsidRPr="00DE3133">
        <w:rPr>
          <w:spacing w:val="-1"/>
        </w:rPr>
        <w:t xml:space="preserve"> </w:t>
      </w:r>
      <w:r w:rsidRPr="00DE3133">
        <w:t>no</w:t>
      </w:r>
      <w:r w:rsidRPr="00DE3133">
        <w:rPr>
          <w:spacing w:val="-2"/>
        </w:rPr>
        <w:t xml:space="preserve"> </w:t>
      </w:r>
      <w:r w:rsidRPr="00DE3133">
        <w:t>definidos</w:t>
      </w:r>
      <w:r w:rsidRPr="00DE3133">
        <w:rPr>
          <w:spacing w:val="-1"/>
        </w:rPr>
        <w:t xml:space="preserve"> </w:t>
      </w:r>
      <w:r w:rsidRPr="00DE3133">
        <w:t>deben</w:t>
      </w:r>
      <w:r w:rsidRPr="00DE3133">
        <w:rPr>
          <w:spacing w:val="-2"/>
        </w:rPr>
        <w:t xml:space="preserve"> </w:t>
      </w:r>
      <w:r w:rsidRPr="00DE3133">
        <w:t>entenderse</w:t>
      </w:r>
      <w:r w:rsidRPr="00DE3133">
        <w:rPr>
          <w:spacing w:val="-2"/>
        </w:rPr>
        <w:t xml:space="preserve"> </w:t>
      </w:r>
      <w:r w:rsidRPr="00DE3133">
        <w:t>de</w:t>
      </w:r>
      <w:r w:rsidRPr="00DE3133">
        <w:rPr>
          <w:spacing w:val="-2"/>
        </w:rPr>
        <w:t xml:space="preserve"> </w:t>
      </w:r>
      <w:r w:rsidRPr="00DE3133">
        <w:t>acuerdo</w:t>
      </w:r>
      <w:r w:rsidRPr="00DE3133">
        <w:rPr>
          <w:spacing w:val="-4"/>
        </w:rPr>
        <w:t xml:space="preserve"> </w:t>
      </w:r>
      <w:r w:rsidRPr="00DE3133">
        <w:t>con</w:t>
      </w:r>
      <w:r w:rsidRPr="00DE3133">
        <w:rPr>
          <w:spacing w:val="-2"/>
        </w:rPr>
        <w:t xml:space="preserve"> </w:t>
      </w:r>
      <w:r w:rsidRPr="00DE3133">
        <w:t>su</w:t>
      </w:r>
      <w:r w:rsidRPr="00DE3133">
        <w:rPr>
          <w:spacing w:val="-4"/>
        </w:rPr>
        <w:t xml:space="preserve"> </w:t>
      </w:r>
      <w:r w:rsidRPr="00DE3133">
        <w:t>significado</w:t>
      </w:r>
      <w:r w:rsidRPr="00DE3133">
        <w:rPr>
          <w:spacing w:val="-2"/>
        </w:rPr>
        <w:t xml:space="preserve"> </w:t>
      </w:r>
      <w:r w:rsidRPr="00DE3133">
        <w:t>natural</w:t>
      </w:r>
      <w:r w:rsidRPr="00DE3133">
        <w:rPr>
          <w:spacing w:val="-2"/>
        </w:rPr>
        <w:t xml:space="preserve"> </w:t>
      </w:r>
      <w:r w:rsidRPr="00DE3133">
        <w:t xml:space="preserve">y </w:t>
      </w:r>
      <w:r w:rsidRPr="00DE3133">
        <w:rPr>
          <w:spacing w:val="-2"/>
        </w:rPr>
        <w:t>obvio.</w:t>
      </w:r>
    </w:p>
    <w:p w14:paraId="528DBCD2" w14:textId="77777777" w:rsidR="005B6D74" w:rsidRPr="00DE3133" w:rsidRDefault="007D7E9F" w:rsidP="002A02AD">
      <w:pPr>
        <w:pStyle w:val="Ttulo2"/>
        <w:numPr>
          <w:ilvl w:val="1"/>
          <w:numId w:val="32"/>
        </w:numPr>
        <w:tabs>
          <w:tab w:val="left" w:pos="1328"/>
        </w:tabs>
        <w:spacing w:before="252"/>
        <w:ind w:left="1328" w:hanging="709"/>
        <w:jc w:val="both"/>
      </w:pPr>
      <w:r w:rsidRPr="00DE3133">
        <w:rPr>
          <w:spacing w:val="-4"/>
        </w:rPr>
        <w:t>INFORMACIÓN</w:t>
      </w:r>
      <w:r w:rsidRPr="00DE3133">
        <w:rPr>
          <w:spacing w:val="-1"/>
        </w:rPr>
        <w:t xml:space="preserve"> </w:t>
      </w:r>
      <w:r w:rsidRPr="00DE3133">
        <w:rPr>
          <w:spacing w:val="-2"/>
        </w:rPr>
        <w:t>INEXACTA</w:t>
      </w:r>
    </w:p>
    <w:p w14:paraId="2291A001" w14:textId="77777777" w:rsidR="005B6D74" w:rsidRPr="00DE3133" w:rsidRDefault="007D7E9F" w:rsidP="00DE3133">
      <w:pPr>
        <w:pStyle w:val="Textoindependiente"/>
        <w:spacing w:before="1"/>
      </w:pPr>
      <w:r w:rsidRPr="00DE3133">
        <w:t xml:space="preserve">La entidad se reserva el derecho de verificar integralmente la información aportada por el proponente. Para esto, puede acudir a las autoridades, personas, empresas o entidades </w:t>
      </w:r>
      <w:r w:rsidRPr="00DE3133">
        <w:rPr>
          <w:spacing w:val="-2"/>
        </w:rPr>
        <w:t>respectivas.</w:t>
      </w:r>
    </w:p>
    <w:p w14:paraId="47B4066D" w14:textId="77777777" w:rsidR="005B6D74" w:rsidRPr="00DE3133" w:rsidRDefault="007D7E9F" w:rsidP="00DE3133">
      <w:pPr>
        <w:pStyle w:val="Textoindependiente"/>
        <w:spacing w:before="2" w:line="237" w:lineRule="auto"/>
        <w:ind w:right="-61"/>
      </w:pPr>
      <w:r w:rsidRPr="00DE3133">
        <w:t>Cuando exista inconsistencia entre la información suministrada por el proponente y la verificada por la entidad, la información que</w:t>
      </w:r>
      <w:r w:rsidRPr="00DE3133">
        <w:rPr>
          <w:spacing w:val="40"/>
        </w:rPr>
        <w:t xml:space="preserve"> </w:t>
      </w:r>
      <w:r w:rsidRPr="00DE3133">
        <w:t>pretende</w:t>
      </w:r>
      <w:r w:rsidRPr="00DE3133">
        <w:rPr>
          <w:spacing w:val="40"/>
        </w:rPr>
        <w:t xml:space="preserve"> </w:t>
      </w:r>
      <w:r w:rsidRPr="00DE3133">
        <w:t>demostrar el proponente</w:t>
      </w:r>
      <w:r w:rsidRPr="00DE3133">
        <w:rPr>
          <w:spacing w:val="40"/>
        </w:rPr>
        <w:t xml:space="preserve"> </w:t>
      </w:r>
      <w:r w:rsidRPr="00DE3133">
        <w:t>se tendrá</w:t>
      </w:r>
    </w:p>
    <w:p w14:paraId="7A35EF50" w14:textId="77777777" w:rsidR="005B6D74" w:rsidRDefault="007D7E9F" w:rsidP="00DE3133">
      <w:pPr>
        <w:pStyle w:val="Textoindependiente"/>
        <w:spacing w:before="8"/>
        <w:ind w:right="-61"/>
      </w:pPr>
      <w:r>
        <w:t>por</w:t>
      </w:r>
      <w:r>
        <w:rPr>
          <w:spacing w:val="-3"/>
        </w:rPr>
        <w:t xml:space="preserve"> </w:t>
      </w:r>
      <w:r>
        <w:t>no</w:t>
      </w:r>
      <w:r>
        <w:rPr>
          <w:spacing w:val="38"/>
        </w:rPr>
        <w:t xml:space="preserve"> </w:t>
      </w:r>
      <w:r>
        <w:rPr>
          <w:spacing w:val="-2"/>
        </w:rPr>
        <w:t>acreditada.</w:t>
      </w:r>
    </w:p>
    <w:p w14:paraId="52AC16AD" w14:textId="77777777" w:rsidR="00DE3133" w:rsidRDefault="00DE3133" w:rsidP="00DE3133">
      <w:pPr>
        <w:pStyle w:val="Textoindependiente"/>
        <w:spacing w:before="1"/>
        <w:ind w:right="-61"/>
        <w:rPr>
          <w:spacing w:val="19"/>
        </w:rPr>
      </w:pPr>
    </w:p>
    <w:p w14:paraId="022AB6DE" w14:textId="3299D5CE" w:rsidR="005B6D74" w:rsidRDefault="007D7E9F" w:rsidP="00DE3133">
      <w:pPr>
        <w:pStyle w:val="Textoindependiente"/>
        <w:spacing w:before="1"/>
        <w:ind w:right="-61"/>
      </w:pPr>
      <w:r>
        <w:rPr>
          <w:spacing w:val="19"/>
        </w:rPr>
        <w:t>La</w:t>
      </w:r>
      <w:r>
        <w:rPr>
          <w:spacing w:val="40"/>
        </w:rPr>
        <w:t xml:space="preserve"> </w:t>
      </w:r>
      <w:r>
        <w:t>entidad</w:t>
      </w:r>
      <w:r>
        <w:rPr>
          <w:spacing w:val="38"/>
        </w:rPr>
        <w:t xml:space="preserve"> </w:t>
      </w:r>
      <w:r>
        <w:t>compulsará</w:t>
      </w:r>
      <w:r>
        <w:rPr>
          <w:spacing w:val="38"/>
        </w:rPr>
        <w:t xml:space="preserve"> </w:t>
      </w:r>
      <w:r>
        <w:t>copias</w:t>
      </w:r>
      <w:r>
        <w:rPr>
          <w:spacing w:val="38"/>
        </w:rPr>
        <w:t xml:space="preserve"> </w:t>
      </w:r>
      <w:r>
        <w:t>a</w:t>
      </w:r>
      <w:r>
        <w:rPr>
          <w:spacing w:val="38"/>
        </w:rPr>
        <w:t xml:space="preserve"> </w:t>
      </w:r>
      <w:r>
        <w:t>las</w:t>
      </w:r>
      <w:r>
        <w:rPr>
          <w:spacing w:val="38"/>
        </w:rPr>
        <w:t xml:space="preserve"> </w:t>
      </w:r>
      <w:r>
        <w:t>autoridades</w:t>
      </w:r>
      <w:r>
        <w:rPr>
          <w:spacing w:val="38"/>
        </w:rPr>
        <w:t xml:space="preserve"> </w:t>
      </w:r>
      <w:r>
        <w:t>competentes</w:t>
      </w:r>
      <w:r>
        <w:rPr>
          <w:spacing w:val="38"/>
        </w:rPr>
        <w:t xml:space="preserve"> </w:t>
      </w:r>
      <w:r>
        <w:t>en</w:t>
      </w:r>
      <w:r>
        <w:rPr>
          <w:spacing w:val="38"/>
        </w:rPr>
        <w:t xml:space="preserve"> </w:t>
      </w:r>
      <w:r>
        <w:t>aquellos</w:t>
      </w:r>
      <w:r>
        <w:rPr>
          <w:spacing w:val="38"/>
        </w:rPr>
        <w:t xml:space="preserve"> </w:t>
      </w:r>
      <w:r>
        <w:t>eventos</w:t>
      </w:r>
      <w:r>
        <w:rPr>
          <w:spacing w:val="38"/>
        </w:rPr>
        <w:t xml:space="preserve"> </w:t>
      </w:r>
      <w:r>
        <w:t>en los</w:t>
      </w:r>
      <w:r>
        <w:rPr>
          <w:spacing w:val="-11"/>
        </w:rPr>
        <w:t xml:space="preserve"> </w:t>
      </w:r>
      <w:r>
        <w:t>cuales</w:t>
      </w:r>
      <w:r>
        <w:rPr>
          <w:spacing w:val="-11"/>
        </w:rPr>
        <w:t xml:space="preserve"> </w:t>
      </w:r>
      <w:r>
        <w:t>la</w:t>
      </w:r>
      <w:r>
        <w:rPr>
          <w:spacing w:val="-11"/>
        </w:rPr>
        <w:t xml:space="preserve"> </w:t>
      </w:r>
      <w:r>
        <w:t>información</w:t>
      </w:r>
      <w:r>
        <w:rPr>
          <w:spacing w:val="-11"/>
        </w:rPr>
        <w:t xml:space="preserve"> </w:t>
      </w:r>
      <w:r>
        <w:t>aportada</w:t>
      </w:r>
      <w:r>
        <w:rPr>
          <w:spacing w:val="-16"/>
        </w:rPr>
        <w:t xml:space="preserve"> </w:t>
      </w:r>
      <w:r>
        <w:t>tenga</w:t>
      </w:r>
      <w:r>
        <w:rPr>
          <w:spacing w:val="-10"/>
        </w:rPr>
        <w:t xml:space="preserve"> </w:t>
      </w:r>
      <w:r>
        <w:t>inconsistencias</w:t>
      </w:r>
      <w:r>
        <w:rPr>
          <w:spacing w:val="-11"/>
        </w:rPr>
        <w:t xml:space="preserve"> </w:t>
      </w:r>
      <w:r>
        <w:t>sobre</w:t>
      </w:r>
      <w:r>
        <w:rPr>
          <w:spacing w:val="-11"/>
        </w:rPr>
        <w:t xml:space="preserve"> </w:t>
      </w:r>
      <w:r>
        <w:t>las</w:t>
      </w:r>
      <w:r>
        <w:rPr>
          <w:spacing w:val="-11"/>
        </w:rPr>
        <w:t xml:space="preserve"> </w:t>
      </w:r>
      <w:r>
        <w:t>cuales</w:t>
      </w:r>
      <w:r>
        <w:rPr>
          <w:spacing w:val="-11"/>
        </w:rPr>
        <w:t xml:space="preserve"> </w:t>
      </w:r>
      <w:r>
        <w:t>pueda</w:t>
      </w:r>
      <w:r>
        <w:rPr>
          <w:spacing w:val="-11"/>
        </w:rPr>
        <w:t xml:space="preserve"> </w:t>
      </w:r>
      <w:r>
        <w:t>existir</w:t>
      </w:r>
      <w:r>
        <w:rPr>
          <w:spacing w:val="26"/>
        </w:rPr>
        <w:t xml:space="preserve"> </w:t>
      </w:r>
      <w:r>
        <w:t>una posible falsedad, sin que el proponente haya demostrado lo contrario, y procederá a rechazar la oferta.</w:t>
      </w:r>
    </w:p>
    <w:p w14:paraId="3BB61E38" w14:textId="77777777" w:rsidR="005B6D74" w:rsidRDefault="007D7E9F" w:rsidP="00DE3133">
      <w:pPr>
        <w:pStyle w:val="Textoindependiente"/>
        <w:spacing w:before="1"/>
        <w:ind w:right="-61"/>
      </w:pPr>
      <w:r>
        <w:t>No</w:t>
      </w:r>
      <w:r>
        <w:rPr>
          <w:spacing w:val="-8"/>
        </w:rPr>
        <w:t xml:space="preserve"> </w:t>
      </w:r>
      <w:r>
        <w:t>se</w:t>
      </w:r>
      <w:r>
        <w:rPr>
          <w:spacing w:val="-8"/>
        </w:rPr>
        <w:t xml:space="preserve"> </w:t>
      </w:r>
      <w:r>
        <w:t>configura</w:t>
      </w:r>
      <w:r>
        <w:rPr>
          <w:spacing w:val="-8"/>
        </w:rPr>
        <w:t xml:space="preserve"> </w:t>
      </w:r>
      <w:r>
        <w:t>este</w:t>
      </w:r>
      <w:r>
        <w:rPr>
          <w:spacing w:val="-8"/>
        </w:rPr>
        <w:t xml:space="preserve"> </w:t>
      </w:r>
      <w:r>
        <w:t>supuesto</w:t>
      </w:r>
      <w:r>
        <w:rPr>
          <w:spacing w:val="-8"/>
        </w:rPr>
        <w:t xml:space="preserve"> </w:t>
      </w:r>
      <w:r>
        <w:t>cuando</w:t>
      </w:r>
      <w:r>
        <w:rPr>
          <w:spacing w:val="-8"/>
        </w:rPr>
        <w:t xml:space="preserve"> </w:t>
      </w:r>
      <w:r>
        <w:t>a</w:t>
      </w:r>
      <w:r>
        <w:rPr>
          <w:spacing w:val="-8"/>
        </w:rPr>
        <w:t xml:space="preserve"> </w:t>
      </w:r>
      <w:r>
        <w:t>pesar</w:t>
      </w:r>
      <w:r>
        <w:rPr>
          <w:spacing w:val="-7"/>
        </w:rPr>
        <w:t xml:space="preserve"> </w:t>
      </w:r>
      <w:r>
        <w:t>de</w:t>
      </w:r>
      <w:r>
        <w:rPr>
          <w:spacing w:val="-8"/>
        </w:rPr>
        <w:t xml:space="preserve"> </w:t>
      </w:r>
      <w:r>
        <w:t>que</w:t>
      </w:r>
      <w:r>
        <w:rPr>
          <w:spacing w:val="-8"/>
        </w:rPr>
        <w:t xml:space="preserve"> </w:t>
      </w:r>
      <w:r>
        <w:t>las</w:t>
      </w:r>
      <w:r>
        <w:rPr>
          <w:spacing w:val="-7"/>
        </w:rPr>
        <w:t xml:space="preserve"> </w:t>
      </w:r>
      <w:r>
        <w:t>personas</w:t>
      </w:r>
      <w:r>
        <w:rPr>
          <w:spacing w:val="-7"/>
        </w:rPr>
        <w:t xml:space="preserve"> </w:t>
      </w:r>
      <w:r>
        <w:t>jurídicas</w:t>
      </w:r>
      <w:r>
        <w:rPr>
          <w:spacing w:val="-7"/>
        </w:rPr>
        <w:t xml:space="preserve"> </w:t>
      </w:r>
      <w:r>
        <w:t>están</w:t>
      </w:r>
      <w:r>
        <w:rPr>
          <w:spacing w:val="-8"/>
        </w:rPr>
        <w:t xml:space="preserve"> </w:t>
      </w:r>
      <w:r>
        <w:t>exentas de</w:t>
      </w:r>
      <w:r>
        <w:rPr>
          <w:spacing w:val="40"/>
        </w:rPr>
        <w:t xml:space="preserve"> </w:t>
      </w:r>
      <w:r>
        <w:t>los</w:t>
      </w:r>
      <w:r>
        <w:rPr>
          <w:spacing w:val="40"/>
        </w:rPr>
        <w:t xml:space="preserve"> </w:t>
      </w:r>
      <w:r>
        <w:t>aportes</w:t>
      </w:r>
      <w:r>
        <w:rPr>
          <w:spacing w:val="40"/>
        </w:rPr>
        <w:t xml:space="preserve"> </w:t>
      </w:r>
      <w:r>
        <w:t>a</w:t>
      </w:r>
      <w:r>
        <w:rPr>
          <w:spacing w:val="40"/>
        </w:rPr>
        <w:t xml:space="preserve"> </w:t>
      </w:r>
      <w:r>
        <w:t>seguridad social, en</w:t>
      </w:r>
      <w:r>
        <w:rPr>
          <w:spacing w:val="40"/>
        </w:rPr>
        <w:t xml:space="preserve"> </w:t>
      </w:r>
      <w:r>
        <w:t>el “FORMULARIO</w:t>
      </w:r>
      <w:r>
        <w:rPr>
          <w:spacing w:val="40"/>
        </w:rPr>
        <w:t xml:space="preserve"> </w:t>
      </w:r>
      <w:r>
        <w:t>- PAGO DE SEGURIDAD SOCIAL”</w:t>
      </w:r>
      <w:r>
        <w:rPr>
          <w:spacing w:val="40"/>
        </w:rPr>
        <w:t xml:space="preserve"> </w:t>
      </w:r>
      <w:r>
        <w:t>acreditan</w:t>
      </w:r>
      <w:r>
        <w:rPr>
          <w:spacing w:val="40"/>
        </w:rPr>
        <w:t xml:space="preserve"> </w:t>
      </w:r>
      <w:r>
        <w:t>el pago.</w:t>
      </w:r>
    </w:p>
    <w:p w14:paraId="54B20D55" w14:textId="77777777" w:rsidR="005B6D74" w:rsidRDefault="005B6D74" w:rsidP="00DE3133">
      <w:pPr>
        <w:pStyle w:val="Textoindependiente"/>
        <w:spacing w:before="1"/>
        <w:ind w:left="0" w:right="-61"/>
        <w:jc w:val="left"/>
      </w:pPr>
    </w:p>
    <w:p w14:paraId="4DB64F31" w14:textId="77777777" w:rsidR="005B6D74" w:rsidRDefault="007D7E9F" w:rsidP="002A02AD">
      <w:pPr>
        <w:pStyle w:val="Ttulo2"/>
        <w:numPr>
          <w:ilvl w:val="1"/>
          <w:numId w:val="32"/>
        </w:numPr>
        <w:tabs>
          <w:tab w:val="left" w:pos="1328"/>
        </w:tabs>
        <w:ind w:left="1328" w:right="-61" w:hanging="709"/>
        <w:jc w:val="left"/>
      </w:pPr>
      <w:r>
        <w:rPr>
          <w:spacing w:val="-4"/>
        </w:rPr>
        <w:t>INFORMACIÓN</w:t>
      </w:r>
      <w:r>
        <w:rPr>
          <w:spacing w:val="-1"/>
        </w:rPr>
        <w:t xml:space="preserve"> </w:t>
      </w:r>
      <w:r>
        <w:rPr>
          <w:spacing w:val="-2"/>
        </w:rPr>
        <w:t>RESERVADA</w:t>
      </w:r>
    </w:p>
    <w:p w14:paraId="6608F86B" w14:textId="77777777" w:rsidR="005B6D74" w:rsidRDefault="007D7E9F" w:rsidP="00DE3133">
      <w:pPr>
        <w:pStyle w:val="Textoindependiente"/>
        <w:spacing w:before="251"/>
        <w:ind w:right="-61"/>
      </w:pPr>
      <w:r>
        <w:t>Si</w:t>
      </w:r>
      <w:r>
        <w:rPr>
          <w:spacing w:val="-6"/>
        </w:rPr>
        <w:t xml:space="preserve"> </w:t>
      </w:r>
      <w:r>
        <w:t>dentro</w:t>
      </w:r>
      <w:r>
        <w:rPr>
          <w:spacing w:val="-6"/>
        </w:rPr>
        <w:t xml:space="preserve"> </w:t>
      </w:r>
      <w:r>
        <w:t>del</w:t>
      </w:r>
      <w:r>
        <w:rPr>
          <w:spacing w:val="-6"/>
        </w:rPr>
        <w:t xml:space="preserve"> </w:t>
      </w:r>
      <w:r>
        <w:t>Sobre</w:t>
      </w:r>
      <w:r>
        <w:rPr>
          <w:spacing w:val="-6"/>
        </w:rPr>
        <w:t xml:space="preserve"> </w:t>
      </w:r>
      <w:r>
        <w:t>1</w:t>
      </w:r>
      <w:r>
        <w:rPr>
          <w:spacing w:val="-6"/>
        </w:rPr>
        <w:t xml:space="preserve"> </w:t>
      </w:r>
      <w:r>
        <w:t>de</w:t>
      </w:r>
      <w:r>
        <w:rPr>
          <w:spacing w:val="-6"/>
        </w:rPr>
        <w:t xml:space="preserve"> </w:t>
      </w:r>
      <w:r>
        <w:t>la</w:t>
      </w:r>
      <w:r>
        <w:rPr>
          <w:spacing w:val="-6"/>
        </w:rPr>
        <w:t xml:space="preserve"> </w:t>
      </w:r>
      <w:r>
        <w:t>propuesta</w:t>
      </w:r>
      <w:r>
        <w:rPr>
          <w:spacing w:val="-6"/>
        </w:rPr>
        <w:t xml:space="preserve"> </w:t>
      </w:r>
      <w:r>
        <w:t>el</w:t>
      </w:r>
      <w:r>
        <w:rPr>
          <w:spacing w:val="-6"/>
        </w:rPr>
        <w:t xml:space="preserve"> </w:t>
      </w:r>
      <w:r>
        <w:t>proponente</w:t>
      </w:r>
      <w:r>
        <w:rPr>
          <w:spacing w:val="-6"/>
        </w:rPr>
        <w:t xml:space="preserve"> </w:t>
      </w:r>
      <w:r>
        <w:t>incluye</w:t>
      </w:r>
      <w:r>
        <w:rPr>
          <w:spacing w:val="-6"/>
        </w:rPr>
        <w:t xml:space="preserve"> </w:t>
      </w:r>
      <w:r>
        <w:t>información</w:t>
      </w:r>
      <w:r>
        <w:rPr>
          <w:spacing w:val="-6"/>
        </w:rPr>
        <w:t xml:space="preserve"> </w:t>
      </w:r>
      <w:r>
        <w:t>que</w:t>
      </w:r>
      <w:r>
        <w:rPr>
          <w:spacing w:val="-6"/>
        </w:rPr>
        <w:t xml:space="preserve"> </w:t>
      </w:r>
      <w:r>
        <w:t>conforme</w:t>
      </w:r>
      <w:r>
        <w:rPr>
          <w:spacing w:val="-6"/>
        </w:rPr>
        <w:t xml:space="preserve"> </w:t>
      </w:r>
      <w:r>
        <w:t>a</w:t>
      </w:r>
      <w:r>
        <w:rPr>
          <w:spacing w:val="40"/>
        </w:rPr>
        <w:t xml:space="preserve"> </w:t>
      </w:r>
      <w:r>
        <w:t>la ley colombiana tiene el carácter de información reservada, este debe manifestar esta circunstancia</w:t>
      </w:r>
      <w:r>
        <w:rPr>
          <w:spacing w:val="-16"/>
        </w:rPr>
        <w:t xml:space="preserve"> </w:t>
      </w:r>
      <w:r>
        <w:t>con</w:t>
      </w:r>
      <w:r>
        <w:rPr>
          <w:spacing w:val="-13"/>
        </w:rPr>
        <w:t xml:space="preserve"> </w:t>
      </w:r>
      <w:r>
        <w:t>claridad</w:t>
      </w:r>
      <w:r>
        <w:rPr>
          <w:spacing w:val="-10"/>
        </w:rPr>
        <w:t xml:space="preserve"> </w:t>
      </w:r>
      <w:r>
        <w:t>y</w:t>
      </w:r>
      <w:r>
        <w:rPr>
          <w:spacing w:val="-9"/>
        </w:rPr>
        <w:t xml:space="preserve"> </w:t>
      </w:r>
      <w:r>
        <w:t>precisión</w:t>
      </w:r>
      <w:r>
        <w:rPr>
          <w:spacing w:val="-10"/>
        </w:rPr>
        <w:t xml:space="preserve"> </w:t>
      </w:r>
      <w:r>
        <w:t>en</w:t>
      </w:r>
      <w:r>
        <w:rPr>
          <w:spacing w:val="-11"/>
        </w:rPr>
        <w:t xml:space="preserve"> </w:t>
      </w:r>
      <w:r>
        <w:t>el</w:t>
      </w:r>
      <w:r>
        <w:rPr>
          <w:spacing w:val="-14"/>
        </w:rPr>
        <w:t xml:space="preserve"> </w:t>
      </w:r>
      <w:r>
        <w:t>“FORMULARIO</w:t>
      </w:r>
      <w:r>
        <w:rPr>
          <w:spacing w:val="-9"/>
        </w:rPr>
        <w:t xml:space="preserve"> </w:t>
      </w:r>
      <w:r>
        <w:t>–</w:t>
      </w:r>
      <w:r>
        <w:rPr>
          <w:spacing w:val="-10"/>
        </w:rPr>
        <w:t xml:space="preserve"> </w:t>
      </w:r>
      <w:r>
        <w:t>CARTA</w:t>
      </w:r>
      <w:r>
        <w:rPr>
          <w:spacing w:val="-16"/>
        </w:rPr>
        <w:t xml:space="preserve"> </w:t>
      </w:r>
      <w:r>
        <w:t>DE</w:t>
      </w:r>
      <w:r>
        <w:rPr>
          <w:spacing w:val="-15"/>
        </w:rPr>
        <w:t xml:space="preserve"> </w:t>
      </w:r>
      <w:r>
        <w:t>PRESENTACIÓN DE</w:t>
      </w:r>
      <w:r>
        <w:rPr>
          <w:spacing w:val="-11"/>
        </w:rPr>
        <w:t xml:space="preserve"> </w:t>
      </w:r>
      <w:r>
        <w:t>LA</w:t>
      </w:r>
      <w:r>
        <w:rPr>
          <w:spacing w:val="-11"/>
        </w:rPr>
        <w:t xml:space="preserve"> </w:t>
      </w:r>
      <w:r>
        <w:t>OFERTA”,</w:t>
      </w:r>
      <w:r>
        <w:rPr>
          <w:spacing w:val="-11"/>
        </w:rPr>
        <w:t xml:space="preserve"> </w:t>
      </w:r>
      <w:r>
        <w:t>identificando</w:t>
      </w:r>
      <w:r>
        <w:rPr>
          <w:spacing w:val="-11"/>
        </w:rPr>
        <w:t xml:space="preserve"> </w:t>
      </w:r>
      <w:r>
        <w:t>el</w:t>
      </w:r>
      <w:r>
        <w:rPr>
          <w:spacing w:val="-11"/>
        </w:rPr>
        <w:t xml:space="preserve"> </w:t>
      </w:r>
      <w:r>
        <w:t>documento</w:t>
      </w:r>
      <w:r>
        <w:rPr>
          <w:spacing w:val="-11"/>
        </w:rPr>
        <w:t xml:space="preserve"> </w:t>
      </w:r>
      <w:r>
        <w:t>o</w:t>
      </w:r>
      <w:r>
        <w:rPr>
          <w:spacing w:val="-11"/>
        </w:rPr>
        <w:t xml:space="preserve"> </w:t>
      </w:r>
      <w:r>
        <w:t>información</w:t>
      </w:r>
      <w:r>
        <w:rPr>
          <w:spacing w:val="-11"/>
        </w:rPr>
        <w:t xml:space="preserve"> </w:t>
      </w:r>
      <w:r>
        <w:t>que</w:t>
      </w:r>
      <w:r>
        <w:rPr>
          <w:spacing w:val="-11"/>
        </w:rPr>
        <w:t xml:space="preserve"> </w:t>
      </w:r>
      <w:r>
        <w:t>considera</w:t>
      </w:r>
      <w:r>
        <w:rPr>
          <w:spacing w:val="-11"/>
        </w:rPr>
        <w:t xml:space="preserve"> </w:t>
      </w:r>
      <w:r>
        <w:t>goza</w:t>
      </w:r>
      <w:r>
        <w:rPr>
          <w:spacing w:val="-11"/>
        </w:rPr>
        <w:t xml:space="preserve"> </w:t>
      </w:r>
      <w:r>
        <w:t>de</w:t>
      </w:r>
      <w:r>
        <w:rPr>
          <w:spacing w:val="-11"/>
        </w:rPr>
        <w:t xml:space="preserve"> </w:t>
      </w:r>
      <w:r>
        <w:t>reserva, citando</w:t>
      </w:r>
      <w:r>
        <w:rPr>
          <w:spacing w:val="-5"/>
        </w:rPr>
        <w:t xml:space="preserve"> </w:t>
      </w:r>
      <w:r>
        <w:t>expresamente</w:t>
      </w:r>
      <w:r>
        <w:rPr>
          <w:spacing w:val="-5"/>
        </w:rPr>
        <w:t xml:space="preserve"> </w:t>
      </w:r>
      <w:r>
        <w:t>la</w:t>
      </w:r>
      <w:r>
        <w:rPr>
          <w:spacing w:val="-5"/>
        </w:rPr>
        <w:t xml:space="preserve"> </w:t>
      </w:r>
      <w:r>
        <w:t>disposición</w:t>
      </w:r>
      <w:r>
        <w:rPr>
          <w:spacing w:val="-5"/>
        </w:rPr>
        <w:t xml:space="preserve"> </w:t>
      </w:r>
      <w:r>
        <w:t>legal</w:t>
      </w:r>
      <w:r>
        <w:rPr>
          <w:spacing w:val="-5"/>
        </w:rPr>
        <w:t xml:space="preserve"> </w:t>
      </w:r>
      <w:r>
        <w:t>que</w:t>
      </w:r>
      <w:r>
        <w:rPr>
          <w:spacing w:val="-5"/>
        </w:rPr>
        <w:t xml:space="preserve"> </w:t>
      </w:r>
      <w:r>
        <w:t>lo</w:t>
      </w:r>
      <w:r>
        <w:rPr>
          <w:spacing w:val="-5"/>
        </w:rPr>
        <w:t xml:space="preserve"> </w:t>
      </w:r>
      <w:r>
        <w:t>ampara.</w:t>
      </w:r>
      <w:r>
        <w:rPr>
          <w:spacing w:val="-5"/>
        </w:rPr>
        <w:t xml:space="preserve"> </w:t>
      </w:r>
      <w:r>
        <w:t>Sin</w:t>
      </w:r>
      <w:r>
        <w:rPr>
          <w:spacing w:val="-5"/>
        </w:rPr>
        <w:t xml:space="preserve"> </w:t>
      </w:r>
      <w:r>
        <w:t>perjuicio</w:t>
      </w:r>
      <w:r>
        <w:rPr>
          <w:spacing w:val="-5"/>
        </w:rPr>
        <w:t xml:space="preserve"> </w:t>
      </w:r>
      <w:r>
        <w:t>de</w:t>
      </w:r>
      <w:r>
        <w:rPr>
          <w:spacing w:val="-5"/>
        </w:rPr>
        <w:t xml:space="preserve"> </w:t>
      </w:r>
      <w:r>
        <w:t>lo</w:t>
      </w:r>
      <w:r>
        <w:rPr>
          <w:spacing w:val="-5"/>
        </w:rPr>
        <w:t xml:space="preserve"> </w:t>
      </w:r>
      <w:r>
        <w:t>anterior</w:t>
      </w:r>
      <w:r>
        <w:rPr>
          <w:spacing w:val="-10"/>
        </w:rPr>
        <w:t xml:space="preserve"> </w:t>
      </w:r>
      <w:r>
        <w:t>y</w:t>
      </w:r>
      <w:r>
        <w:rPr>
          <w:spacing w:val="-9"/>
        </w:rPr>
        <w:t xml:space="preserve"> </w:t>
      </w:r>
      <w:r>
        <w:t>para evaluar</w:t>
      </w:r>
      <w:r>
        <w:rPr>
          <w:spacing w:val="-4"/>
        </w:rPr>
        <w:t xml:space="preserve"> </w:t>
      </w:r>
      <w:r>
        <w:t>las</w:t>
      </w:r>
      <w:r>
        <w:rPr>
          <w:spacing w:val="-5"/>
        </w:rPr>
        <w:t xml:space="preserve"> </w:t>
      </w:r>
      <w:r>
        <w:t>propuestas,</w:t>
      </w:r>
      <w:r>
        <w:rPr>
          <w:spacing w:val="-6"/>
        </w:rPr>
        <w:t xml:space="preserve"> </w:t>
      </w:r>
      <w:r>
        <w:t>la</w:t>
      </w:r>
      <w:r>
        <w:rPr>
          <w:spacing w:val="-5"/>
        </w:rPr>
        <w:t xml:space="preserve"> </w:t>
      </w:r>
      <w:r>
        <w:t>entidad</w:t>
      </w:r>
      <w:r>
        <w:rPr>
          <w:spacing w:val="-6"/>
        </w:rPr>
        <w:t xml:space="preserve"> </w:t>
      </w:r>
      <w:r>
        <w:t>se</w:t>
      </w:r>
      <w:r>
        <w:rPr>
          <w:spacing w:val="-5"/>
        </w:rPr>
        <w:t xml:space="preserve"> </w:t>
      </w:r>
      <w:r>
        <w:t>reserva</w:t>
      </w:r>
      <w:r>
        <w:rPr>
          <w:spacing w:val="-5"/>
        </w:rPr>
        <w:t xml:space="preserve"> </w:t>
      </w:r>
      <w:r>
        <w:t>el</w:t>
      </w:r>
      <w:r>
        <w:rPr>
          <w:spacing w:val="-6"/>
        </w:rPr>
        <w:t xml:space="preserve"> </w:t>
      </w:r>
      <w:r>
        <w:t>derecho</w:t>
      </w:r>
      <w:r>
        <w:rPr>
          <w:spacing w:val="40"/>
        </w:rPr>
        <w:t xml:space="preserve"> </w:t>
      </w:r>
      <w:r>
        <w:t>de dar a conocer la</w:t>
      </w:r>
      <w:r>
        <w:rPr>
          <w:spacing w:val="-1"/>
        </w:rPr>
        <w:t xml:space="preserve"> </w:t>
      </w:r>
      <w:r>
        <w:t>mencionada información a sus funcionarios, empleados, contratistas, agentes o asesores.</w:t>
      </w:r>
    </w:p>
    <w:p w14:paraId="012F171D" w14:textId="77777777" w:rsidR="005B6D74" w:rsidRDefault="005B6D74" w:rsidP="00DE3133">
      <w:pPr>
        <w:pStyle w:val="Textoindependiente"/>
        <w:spacing w:before="2"/>
        <w:ind w:left="0" w:right="-61"/>
        <w:jc w:val="left"/>
      </w:pPr>
    </w:p>
    <w:p w14:paraId="069658C7" w14:textId="77777777" w:rsidR="005B6D74" w:rsidRDefault="007D7E9F" w:rsidP="00DE3133">
      <w:pPr>
        <w:pStyle w:val="Textoindependiente"/>
        <w:ind w:right="-61"/>
      </w:pPr>
      <w:r>
        <w:t>En</w:t>
      </w:r>
      <w:r>
        <w:rPr>
          <w:spacing w:val="-13"/>
        </w:rPr>
        <w:t xml:space="preserve"> </w:t>
      </w:r>
      <w:r>
        <w:t>todo</w:t>
      </w:r>
      <w:r>
        <w:rPr>
          <w:spacing w:val="-16"/>
        </w:rPr>
        <w:t xml:space="preserve"> </w:t>
      </w:r>
      <w:r>
        <w:t>caso,</w:t>
      </w:r>
      <w:r>
        <w:rPr>
          <w:spacing w:val="-12"/>
        </w:rPr>
        <w:t xml:space="preserve"> </w:t>
      </w:r>
      <w:r>
        <w:t>la</w:t>
      </w:r>
      <w:r>
        <w:rPr>
          <w:spacing w:val="-13"/>
        </w:rPr>
        <w:t xml:space="preserve"> </w:t>
      </w:r>
      <w:r>
        <w:t>entidad,</w:t>
      </w:r>
      <w:r>
        <w:rPr>
          <w:spacing w:val="-14"/>
        </w:rPr>
        <w:t xml:space="preserve"> </w:t>
      </w:r>
      <w:r>
        <w:t>sus</w:t>
      </w:r>
      <w:r>
        <w:rPr>
          <w:spacing w:val="-13"/>
        </w:rPr>
        <w:t xml:space="preserve"> </w:t>
      </w:r>
      <w:r>
        <w:t>funcionarios,</w:t>
      </w:r>
      <w:r>
        <w:rPr>
          <w:spacing w:val="-13"/>
        </w:rPr>
        <w:t xml:space="preserve"> </w:t>
      </w:r>
      <w:r>
        <w:t>sus</w:t>
      </w:r>
      <w:r>
        <w:rPr>
          <w:spacing w:val="-13"/>
        </w:rPr>
        <w:t xml:space="preserve"> </w:t>
      </w:r>
      <w:r>
        <w:t>empleados,</w:t>
      </w:r>
      <w:r>
        <w:rPr>
          <w:spacing w:val="-12"/>
        </w:rPr>
        <w:t xml:space="preserve"> </w:t>
      </w:r>
      <w:r>
        <w:t>contratistas,</w:t>
      </w:r>
      <w:r>
        <w:rPr>
          <w:spacing w:val="-12"/>
        </w:rPr>
        <w:t xml:space="preserve"> </w:t>
      </w:r>
      <w:r>
        <w:t>agentes</w:t>
      </w:r>
      <w:r>
        <w:rPr>
          <w:spacing w:val="-13"/>
        </w:rPr>
        <w:t xml:space="preserve"> </w:t>
      </w:r>
      <w:r>
        <w:t>y</w:t>
      </w:r>
      <w:r>
        <w:rPr>
          <w:spacing w:val="-15"/>
        </w:rPr>
        <w:t xml:space="preserve"> </w:t>
      </w:r>
      <w:r>
        <w:t>asesores están obligados a mantener la reserva de la información que, por disposición legal, tenga dicha calidad y que haya sido debidamente identificada por el proponente.</w:t>
      </w:r>
    </w:p>
    <w:p w14:paraId="50D88856" w14:textId="77777777" w:rsidR="005B6D74" w:rsidRDefault="005B6D74" w:rsidP="00DE3133">
      <w:pPr>
        <w:pStyle w:val="Textoindependiente"/>
        <w:spacing w:before="1"/>
        <w:ind w:left="0" w:right="-61"/>
        <w:jc w:val="left"/>
      </w:pPr>
    </w:p>
    <w:p w14:paraId="1DF31981" w14:textId="77777777" w:rsidR="005B6D74" w:rsidRDefault="007D7E9F" w:rsidP="002A02AD">
      <w:pPr>
        <w:pStyle w:val="Ttulo2"/>
        <w:numPr>
          <w:ilvl w:val="1"/>
          <w:numId w:val="32"/>
        </w:numPr>
        <w:tabs>
          <w:tab w:val="left" w:pos="1328"/>
        </w:tabs>
        <w:ind w:left="1328" w:right="-61" w:hanging="709"/>
        <w:jc w:val="left"/>
      </w:pPr>
      <w:r>
        <w:rPr>
          <w:spacing w:val="-2"/>
        </w:rPr>
        <w:t>MONEDA</w:t>
      </w:r>
    </w:p>
    <w:p w14:paraId="12261E51" w14:textId="77777777" w:rsidR="005B6D74" w:rsidRDefault="007D7E9F" w:rsidP="002A02AD">
      <w:pPr>
        <w:pStyle w:val="Prrafodelista"/>
        <w:numPr>
          <w:ilvl w:val="0"/>
          <w:numId w:val="29"/>
        </w:numPr>
        <w:tabs>
          <w:tab w:val="left" w:pos="901"/>
        </w:tabs>
        <w:spacing w:before="251"/>
        <w:ind w:left="901" w:right="-61" w:hanging="282"/>
        <w:rPr>
          <w:rFonts w:ascii="Arial"/>
          <w:b/>
        </w:rPr>
      </w:pPr>
      <w:r>
        <w:rPr>
          <w:rFonts w:ascii="Arial"/>
          <w:b/>
        </w:rPr>
        <w:t>Monedas</w:t>
      </w:r>
      <w:r>
        <w:rPr>
          <w:rFonts w:ascii="Arial"/>
          <w:b/>
          <w:spacing w:val="13"/>
        </w:rPr>
        <w:t xml:space="preserve"> </w:t>
      </w:r>
      <w:r>
        <w:rPr>
          <w:rFonts w:ascii="Arial"/>
          <w:b/>
          <w:spacing w:val="-2"/>
        </w:rPr>
        <w:t>Extranjeras</w:t>
      </w:r>
    </w:p>
    <w:p w14:paraId="5B65C298" w14:textId="77777777" w:rsidR="005B6D74" w:rsidRDefault="007D7E9F" w:rsidP="00DE3133">
      <w:pPr>
        <w:pStyle w:val="Textoindependiente"/>
        <w:spacing w:before="251"/>
        <w:ind w:right="-61"/>
      </w:pPr>
      <w:r>
        <w:t>Los valores de los documentos aportados en la propuesta deben presentarse en pesos colombianos.</w:t>
      </w:r>
      <w:r>
        <w:rPr>
          <w:spacing w:val="-13"/>
        </w:rPr>
        <w:t xml:space="preserve"> </w:t>
      </w:r>
      <w:r>
        <w:t>Cuando</w:t>
      </w:r>
      <w:r>
        <w:rPr>
          <w:spacing w:val="-12"/>
        </w:rPr>
        <w:t xml:space="preserve"> </w:t>
      </w:r>
      <w:r>
        <w:t>un</w:t>
      </w:r>
      <w:r>
        <w:rPr>
          <w:spacing w:val="-12"/>
        </w:rPr>
        <w:t xml:space="preserve"> </w:t>
      </w:r>
      <w:r>
        <w:t>valor</w:t>
      </w:r>
      <w:r>
        <w:rPr>
          <w:spacing w:val="-13"/>
        </w:rPr>
        <w:t xml:space="preserve"> </w:t>
      </w:r>
      <w:r>
        <w:t>se</w:t>
      </w:r>
      <w:r>
        <w:rPr>
          <w:spacing w:val="-12"/>
        </w:rPr>
        <w:t xml:space="preserve"> </w:t>
      </w:r>
      <w:r>
        <w:t>exprese en moneda extranjera debe convertirse a pesos colombianos,</w:t>
      </w:r>
      <w:r>
        <w:rPr>
          <w:spacing w:val="40"/>
        </w:rPr>
        <w:t xml:space="preserve"> </w:t>
      </w:r>
      <w:r>
        <w:t>teniendo</w:t>
      </w:r>
      <w:r>
        <w:rPr>
          <w:spacing w:val="40"/>
        </w:rPr>
        <w:t xml:space="preserve"> </w:t>
      </w:r>
      <w:r>
        <w:t>en</w:t>
      </w:r>
      <w:r>
        <w:rPr>
          <w:spacing w:val="40"/>
        </w:rPr>
        <w:t xml:space="preserve"> </w:t>
      </w:r>
      <w:r>
        <w:t>cuenta</w:t>
      </w:r>
      <w:r>
        <w:rPr>
          <w:spacing w:val="40"/>
        </w:rPr>
        <w:t xml:space="preserve"> </w:t>
      </w:r>
      <w:r>
        <w:t>lo</w:t>
      </w:r>
      <w:r>
        <w:rPr>
          <w:spacing w:val="40"/>
        </w:rPr>
        <w:t xml:space="preserve"> </w:t>
      </w:r>
      <w:r>
        <w:t>siguiente:</w:t>
      </w:r>
    </w:p>
    <w:p w14:paraId="69E731C2" w14:textId="77777777" w:rsidR="005B6D74" w:rsidRDefault="005B6D74" w:rsidP="00DE3133">
      <w:pPr>
        <w:pStyle w:val="Textoindependiente"/>
        <w:spacing w:before="1"/>
        <w:ind w:left="0" w:right="-61"/>
        <w:jc w:val="left"/>
      </w:pPr>
    </w:p>
    <w:p w14:paraId="656CD8EF" w14:textId="77777777" w:rsidR="005B6D74" w:rsidRDefault="007D7E9F" w:rsidP="002A02AD">
      <w:pPr>
        <w:pStyle w:val="Prrafodelista"/>
        <w:numPr>
          <w:ilvl w:val="1"/>
          <w:numId w:val="29"/>
        </w:numPr>
        <w:tabs>
          <w:tab w:val="left" w:pos="902"/>
        </w:tabs>
        <w:ind w:right="-61" w:firstLine="0"/>
      </w:pPr>
      <w:r>
        <w:t>Si</w:t>
      </w:r>
      <w:r>
        <w:rPr>
          <w:spacing w:val="-4"/>
        </w:rPr>
        <w:t xml:space="preserve"> </w:t>
      </w:r>
      <w:r>
        <w:t>los</w:t>
      </w:r>
      <w:r>
        <w:rPr>
          <w:spacing w:val="-4"/>
        </w:rPr>
        <w:t xml:space="preserve"> </w:t>
      </w:r>
      <w:r>
        <w:t>valores</w:t>
      </w:r>
      <w:r>
        <w:rPr>
          <w:spacing w:val="-6"/>
        </w:rPr>
        <w:t xml:space="preserve"> </w:t>
      </w:r>
      <w:r>
        <w:t>de</w:t>
      </w:r>
      <w:r>
        <w:rPr>
          <w:spacing w:val="-7"/>
        </w:rPr>
        <w:t xml:space="preserve"> </w:t>
      </w:r>
      <w:r>
        <w:t>un</w:t>
      </w:r>
      <w:r>
        <w:rPr>
          <w:spacing w:val="-7"/>
        </w:rPr>
        <w:t xml:space="preserve"> </w:t>
      </w:r>
      <w:r>
        <w:t>contrato</w:t>
      </w:r>
      <w:r>
        <w:rPr>
          <w:spacing w:val="-6"/>
        </w:rPr>
        <w:t xml:space="preserve"> </w:t>
      </w:r>
      <w:r>
        <w:t>están</w:t>
      </w:r>
      <w:r>
        <w:rPr>
          <w:spacing w:val="-6"/>
        </w:rPr>
        <w:t xml:space="preserve"> </w:t>
      </w:r>
      <w:r>
        <w:t>expresados</w:t>
      </w:r>
      <w:r>
        <w:rPr>
          <w:spacing w:val="-6"/>
        </w:rPr>
        <w:t xml:space="preserve"> </w:t>
      </w:r>
      <w:r>
        <w:t>originalmente</w:t>
      </w:r>
      <w:r>
        <w:rPr>
          <w:spacing w:val="-4"/>
        </w:rPr>
        <w:t xml:space="preserve"> </w:t>
      </w:r>
      <w:r>
        <w:t>en</w:t>
      </w:r>
      <w:r>
        <w:rPr>
          <w:spacing w:val="-4"/>
        </w:rPr>
        <w:t xml:space="preserve"> </w:t>
      </w:r>
      <w:r>
        <w:t>Dólares</w:t>
      </w:r>
      <w:r>
        <w:rPr>
          <w:spacing w:val="-6"/>
        </w:rPr>
        <w:t xml:space="preserve"> </w:t>
      </w:r>
      <w:r>
        <w:t>de</w:t>
      </w:r>
      <w:r>
        <w:rPr>
          <w:spacing w:val="-4"/>
        </w:rPr>
        <w:t xml:space="preserve"> </w:t>
      </w:r>
      <w:r>
        <w:t>los</w:t>
      </w:r>
      <w:r>
        <w:rPr>
          <w:spacing w:val="-6"/>
        </w:rPr>
        <w:t xml:space="preserve"> </w:t>
      </w:r>
      <w:r>
        <w:t>Estados Unidos de América, los valores se convertirán a pesos colombianos, utilizando el valor correspondiente</w:t>
      </w:r>
      <w:r>
        <w:rPr>
          <w:spacing w:val="21"/>
        </w:rPr>
        <w:t xml:space="preserve"> </w:t>
      </w:r>
      <w:r>
        <w:t>al</w:t>
      </w:r>
      <w:r>
        <w:rPr>
          <w:spacing w:val="20"/>
        </w:rPr>
        <w:t xml:space="preserve"> </w:t>
      </w:r>
      <w:r>
        <w:t>promedio</w:t>
      </w:r>
      <w:r>
        <w:rPr>
          <w:spacing w:val="21"/>
        </w:rPr>
        <w:t xml:space="preserve"> </w:t>
      </w:r>
      <w:r>
        <w:t>entre</w:t>
      </w:r>
      <w:r>
        <w:rPr>
          <w:spacing w:val="21"/>
        </w:rPr>
        <w:t xml:space="preserve"> </w:t>
      </w:r>
      <w:r>
        <w:t>la</w:t>
      </w:r>
      <w:r>
        <w:rPr>
          <w:spacing w:val="21"/>
        </w:rPr>
        <w:t xml:space="preserve"> </w:t>
      </w:r>
      <w:r>
        <w:t>TRM</w:t>
      </w:r>
      <w:r>
        <w:rPr>
          <w:spacing w:val="20"/>
        </w:rPr>
        <w:t xml:space="preserve"> </w:t>
      </w:r>
      <w:r>
        <w:t>de</w:t>
      </w:r>
      <w:r>
        <w:rPr>
          <w:spacing w:val="21"/>
        </w:rPr>
        <w:t xml:space="preserve"> </w:t>
      </w:r>
      <w:r>
        <w:t>la</w:t>
      </w:r>
      <w:r>
        <w:rPr>
          <w:spacing w:val="-10"/>
        </w:rPr>
        <w:t xml:space="preserve"> </w:t>
      </w:r>
      <w:r>
        <w:t>fecha</w:t>
      </w:r>
      <w:r>
        <w:rPr>
          <w:spacing w:val="19"/>
        </w:rPr>
        <w:t xml:space="preserve"> </w:t>
      </w:r>
      <w:r>
        <w:t>de</w:t>
      </w:r>
      <w:r>
        <w:rPr>
          <w:spacing w:val="18"/>
        </w:rPr>
        <w:t xml:space="preserve"> </w:t>
      </w:r>
      <w:r>
        <w:t>inicio</w:t>
      </w:r>
      <w:r>
        <w:rPr>
          <w:spacing w:val="22"/>
        </w:rPr>
        <w:t xml:space="preserve"> </w:t>
      </w:r>
      <w:r>
        <w:t>del</w:t>
      </w:r>
      <w:r>
        <w:rPr>
          <w:spacing w:val="19"/>
        </w:rPr>
        <w:t xml:space="preserve"> </w:t>
      </w:r>
      <w:r>
        <w:t>contrato</w:t>
      </w:r>
      <w:r>
        <w:rPr>
          <w:spacing w:val="17"/>
        </w:rPr>
        <w:t xml:space="preserve"> </w:t>
      </w:r>
      <w:r>
        <w:t>y</w:t>
      </w:r>
      <w:r>
        <w:rPr>
          <w:spacing w:val="-7"/>
        </w:rPr>
        <w:t xml:space="preserve"> </w:t>
      </w:r>
      <w:r>
        <w:t>la</w:t>
      </w:r>
      <w:r>
        <w:rPr>
          <w:spacing w:val="-7"/>
        </w:rPr>
        <w:t xml:space="preserve"> </w:t>
      </w:r>
      <w:r>
        <w:t>TRM</w:t>
      </w:r>
      <w:r>
        <w:rPr>
          <w:spacing w:val="-7"/>
        </w:rPr>
        <w:t xml:space="preserve"> </w:t>
      </w:r>
      <w:r>
        <w:t>de la fecha de terminación del contrato. Para esto, el Proponente deberá indicar la tasa representativa del mercado utilizada para la conversión de cada contrato; la TRM utilizada deberá</w:t>
      </w:r>
      <w:r>
        <w:rPr>
          <w:spacing w:val="-6"/>
        </w:rPr>
        <w:t xml:space="preserve"> </w:t>
      </w:r>
      <w:r>
        <w:t>ser</w:t>
      </w:r>
      <w:r>
        <w:rPr>
          <w:spacing w:val="-4"/>
        </w:rPr>
        <w:t xml:space="preserve"> </w:t>
      </w:r>
      <w:r>
        <w:t>la certificada por</w:t>
      </w:r>
      <w:r>
        <w:rPr>
          <w:spacing w:val="-7"/>
        </w:rPr>
        <w:t xml:space="preserve"> </w:t>
      </w:r>
      <w:r>
        <w:t>la Superintendencia Financiera de</w:t>
      </w:r>
      <w:r>
        <w:rPr>
          <w:spacing w:val="40"/>
        </w:rPr>
        <w:t xml:space="preserve"> </w:t>
      </w:r>
      <w:r>
        <w:t>Colombia.</w:t>
      </w:r>
    </w:p>
    <w:p w14:paraId="1BCB3386" w14:textId="77777777" w:rsidR="005B6D74" w:rsidRDefault="007D7E9F" w:rsidP="002A02AD">
      <w:pPr>
        <w:pStyle w:val="Prrafodelista"/>
        <w:numPr>
          <w:ilvl w:val="1"/>
          <w:numId w:val="29"/>
        </w:numPr>
        <w:tabs>
          <w:tab w:val="left" w:pos="901"/>
        </w:tabs>
        <w:ind w:right="-61" w:firstLine="0"/>
      </w:pPr>
      <w:r>
        <w:t>Si</w:t>
      </w:r>
      <w:r>
        <w:rPr>
          <w:spacing w:val="30"/>
        </w:rPr>
        <w:t xml:space="preserve"> </w:t>
      </w:r>
      <w:r>
        <w:t>los</w:t>
      </w:r>
      <w:r>
        <w:rPr>
          <w:spacing w:val="28"/>
        </w:rPr>
        <w:t xml:space="preserve"> </w:t>
      </w:r>
      <w:r>
        <w:t>valores</w:t>
      </w:r>
      <w:r>
        <w:rPr>
          <w:spacing w:val="29"/>
        </w:rPr>
        <w:t xml:space="preserve"> </w:t>
      </w:r>
      <w:r>
        <w:t>del</w:t>
      </w:r>
      <w:r>
        <w:rPr>
          <w:spacing w:val="28"/>
        </w:rPr>
        <w:t xml:space="preserve"> </w:t>
      </w:r>
      <w:r>
        <w:t>contrato</w:t>
      </w:r>
      <w:r>
        <w:rPr>
          <w:spacing w:val="28"/>
        </w:rPr>
        <w:t xml:space="preserve"> </w:t>
      </w:r>
      <w:r>
        <w:t>están</w:t>
      </w:r>
      <w:r>
        <w:rPr>
          <w:spacing w:val="28"/>
        </w:rPr>
        <w:t xml:space="preserve"> </w:t>
      </w:r>
      <w:r>
        <w:t>expresados</w:t>
      </w:r>
      <w:r>
        <w:rPr>
          <w:spacing w:val="29"/>
        </w:rPr>
        <w:t xml:space="preserve"> </w:t>
      </w:r>
      <w:r>
        <w:t>originalmente</w:t>
      </w:r>
      <w:r>
        <w:rPr>
          <w:spacing w:val="29"/>
        </w:rPr>
        <w:t xml:space="preserve"> </w:t>
      </w:r>
      <w:r>
        <w:t>en</w:t>
      </w:r>
      <w:r>
        <w:rPr>
          <w:spacing w:val="28"/>
        </w:rPr>
        <w:t xml:space="preserve"> </w:t>
      </w:r>
      <w:r>
        <w:t>una</w:t>
      </w:r>
      <w:r>
        <w:rPr>
          <w:spacing w:val="26"/>
        </w:rPr>
        <w:t xml:space="preserve"> </w:t>
      </w:r>
      <w:r>
        <w:t>moneda</w:t>
      </w:r>
      <w:r>
        <w:rPr>
          <w:spacing w:val="31"/>
        </w:rPr>
        <w:t xml:space="preserve"> </w:t>
      </w:r>
      <w:r>
        <w:t>diferente a</w:t>
      </w:r>
      <w:r>
        <w:rPr>
          <w:spacing w:val="40"/>
        </w:rPr>
        <w:t xml:space="preserve"> </w:t>
      </w:r>
      <w:r>
        <w:t>Dólares</w:t>
      </w:r>
      <w:r>
        <w:rPr>
          <w:spacing w:val="40"/>
        </w:rPr>
        <w:t xml:space="preserve"> </w:t>
      </w:r>
      <w:r>
        <w:t>de</w:t>
      </w:r>
      <w:r>
        <w:rPr>
          <w:spacing w:val="40"/>
        </w:rPr>
        <w:t xml:space="preserve"> </w:t>
      </w:r>
      <w:r>
        <w:t>los</w:t>
      </w:r>
      <w:r>
        <w:rPr>
          <w:spacing w:val="40"/>
        </w:rPr>
        <w:t xml:space="preserve"> </w:t>
      </w:r>
      <w:r>
        <w:t>Estados Unidos de América, estos deberán convertirse inicialmente a esta moneda, utilizando para ello el valor</w:t>
      </w:r>
      <w:r>
        <w:rPr>
          <w:spacing w:val="40"/>
        </w:rPr>
        <w:t xml:space="preserve"> </w:t>
      </w:r>
      <w:r>
        <w:t>correspondiente al promedio entre la tasa de cambio</w:t>
      </w:r>
      <w:r>
        <w:rPr>
          <w:spacing w:val="-5"/>
        </w:rPr>
        <w:t xml:space="preserve"> </w:t>
      </w:r>
      <w:r>
        <w:t>de</w:t>
      </w:r>
      <w:r>
        <w:rPr>
          <w:spacing w:val="-5"/>
        </w:rPr>
        <w:t xml:space="preserve"> </w:t>
      </w:r>
      <w:r>
        <w:t>la</w:t>
      </w:r>
      <w:r>
        <w:rPr>
          <w:spacing w:val="-5"/>
        </w:rPr>
        <w:t xml:space="preserve"> </w:t>
      </w:r>
      <w:r>
        <w:t>fecha</w:t>
      </w:r>
      <w:r>
        <w:rPr>
          <w:spacing w:val="-5"/>
        </w:rPr>
        <w:t xml:space="preserve"> </w:t>
      </w:r>
      <w:r>
        <w:t>de</w:t>
      </w:r>
      <w:r>
        <w:rPr>
          <w:spacing w:val="-5"/>
        </w:rPr>
        <w:t xml:space="preserve"> </w:t>
      </w:r>
      <w:r>
        <w:t>inicio</w:t>
      </w:r>
      <w:r>
        <w:rPr>
          <w:spacing w:val="-5"/>
        </w:rPr>
        <w:t xml:space="preserve"> </w:t>
      </w:r>
      <w:r>
        <w:t>del</w:t>
      </w:r>
      <w:r>
        <w:rPr>
          <w:spacing w:val="-5"/>
        </w:rPr>
        <w:t xml:space="preserve"> </w:t>
      </w:r>
      <w:r>
        <w:t>contrato</w:t>
      </w:r>
      <w:r>
        <w:rPr>
          <w:spacing w:val="-5"/>
        </w:rPr>
        <w:t xml:space="preserve"> </w:t>
      </w:r>
      <w:r>
        <w:t>y</w:t>
      </w:r>
      <w:r>
        <w:rPr>
          <w:spacing w:val="-5"/>
        </w:rPr>
        <w:t xml:space="preserve"> </w:t>
      </w:r>
      <w:r>
        <w:t>la</w:t>
      </w:r>
      <w:r>
        <w:rPr>
          <w:spacing w:val="-5"/>
        </w:rPr>
        <w:t xml:space="preserve"> </w:t>
      </w:r>
      <w:r>
        <w:t>tasa</w:t>
      </w:r>
      <w:r>
        <w:rPr>
          <w:spacing w:val="-5"/>
        </w:rPr>
        <w:t xml:space="preserve"> </w:t>
      </w:r>
      <w:r>
        <w:t>de</w:t>
      </w:r>
      <w:r>
        <w:rPr>
          <w:spacing w:val="-5"/>
        </w:rPr>
        <w:t xml:space="preserve"> </w:t>
      </w:r>
      <w:r>
        <w:t>cambio</w:t>
      </w:r>
      <w:r>
        <w:rPr>
          <w:spacing w:val="-5"/>
        </w:rPr>
        <w:t xml:space="preserve"> </w:t>
      </w:r>
      <w:r>
        <w:t>de</w:t>
      </w:r>
      <w:r>
        <w:rPr>
          <w:spacing w:val="-5"/>
        </w:rPr>
        <w:t xml:space="preserve"> </w:t>
      </w:r>
      <w:r>
        <w:t>la</w:t>
      </w:r>
      <w:r>
        <w:rPr>
          <w:spacing w:val="-5"/>
        </w:rPr>
        <w:t xml:space="preserve"> </w:t>
      </w:r>
      <w:r>
        <w:t>fecha</w:t>
      </w:r>
      <w:r>
        <w:rPr>
          <w:spacing w:val="-5"/>
        </w:rPr>
        <w:t xml:space="preserve"> </w:t>
      </w:r>
      <w:r>
        <w:t>de</w:t>
      </w:r>
      <w:r>
        <w:rPr>
          <w:spacing w:val="-5"/>
        </w:rPr>
        <w:t xml:space="preserve"> </w:t>
      </w:r>
      <w:r>
        <w:t>terminación</w:t>
      </w:r>
      <w:r>
        <w:rPr>
          <w:spacing w:val="-5"/>
        </w:rPr>
        <w:t xml:space="preserve"> </w:t>
      </w:r>
      <w:r>
        <w:t>del contrato.</w:t>
      </w:r>
      <w:r>
        <w:rPr>
          <w:spacing w:val="-3"/>
        </w:rPr>
        <w:t xml:space="preserve"> </w:t>
      </w:r>
      <w:r>
        <w:t>Para</w:t>
      </w:r>
      <w:r>
        <w:rPr>
          <w:spacing w:val="-3"/>
        </w:rPr>
        <w:t xml:space="preserve"> </w:t>
      </w:r>
      <w:r>
        <w:t>tales</w:t>
      </w:r>
      <w:r>
        <w:rPr>
          <w:spacing w:val="-3"/>
        </w:rPr>
        <w:t xml:space="preserve"> </w:t>
      </w:r>
      <w:r>
        <w:t>efectos,</w:t>
      </w:r>
      <w:r>
        <w:rPr>
          <w:spacing w:val="-3"/>
        </w:rPr>
        <w:t xml:space="preserve"> </w:t>
      </w:r>
      <w:r>
        <w:t>se</w:t>
      </w:r>
      <w:r>
        <w:rPr>
          <w:spacing w:val="-3"/>
        </w:rPr>
        <w:t xml:space="preserve"> </w:t>
      </w:r>
      <w:r>
        <w:t>deberá</w:t>
      </w:r>
      <w:r>
        <w:rPr>
          <w:spacing w:val="-3"/>
        </w:rPr>
        <w:t xml:space="preserve"> </w:t>
      </w:r>
      <w:r>
        <w:t>utilizar</w:t>
      </w:r>
      <w:r>
        <w:rPr>
          <w:spacing w:val="-3"/>
        </w:rPr>
        <w:t xml:space="preserve"> </w:t>
      </w:r>
      <w:r>
        <w:t>la</w:t>
      </w:r>
      <w:r>
        <w:rPr>
          <w:spacing w:val="-3"/>
        </w:rPr>
        <w:t xml:space="preserve"> </w:t>
      </w:r>
      <w:r>
        <w:t>información</w:t>
      </w:r>
      <w:r>
        <w:rPr>
          <w:spacing w:val="32"/>
        </w:rPr>
        <w:t xml:space="preserve"> </w:t>
      </w:r>
      <w:r>
        <w:t>certificada</w:t>
      </w:r>
      <w:r>
        <w:rPr>
          <w:spacing w:val="-3"/>
        </w:rPr>
        <w:t xml:space="preserve"> </w:t>
      </w:r>
      <w:r>
        <w:t>por</w:t>
      </w:r>
      <w:r>
        <w:rPr>
          <w:spacing w:val="-3"/>
        </w:rPr>
        <w:t xml:space="preserve"> </w:t>
      </w:r>
      <w:r>
        <w:t>el</w:t>
      </w:r>
      <w:r>
        <w:rPr>
          <w:spacing w:val="-3"/>
        </w:rPr>
        <w:t xml:space="preserve"> </w:t>
      </w:r>
      <w:r>
        <w:t>Banco</w:t>
      </w:r>
      <w:r>
        <w:rPr>
          <w:spacing w:val="-3"/>
        </w:rPr>
        <w:t xml:space="preserve"> </w:t>
      </w:r>
      <w:r>
        <w:t>de</w:t>
      </w:r>
      <w:r>
        <w:rPr>
          <w:spacing w:val="-3"/>
        </w:rPr>
        <w:t xml:space="preserve"> </w:t>
      </w:r>
      <w:r>
        <w:t xml:space="preserve">la República. [Para el cálculo se recomienda acudir al siguiente </w:t>
      </w:r>
      <w:proofErr w:type="gramStart"/>
      <w:r>
        <w:t>link</w:t>
      </w:r>
      <w:proofErr w:type="gramEnd"/>
      <w:r>
        <w:t>: https:/</w:t>
      </w:r>
      <w:hyperlink r:id="rId14">
        <w:r>
          <w:t>/www.oanda.com/lang/es/currency/converter/</w:t>
        </w:r>
      </w:hyperlink>
      <w:r>
        <w:t>]</w:t>
      </w:r>
      <w:r>
        <w:rPr>
          <w:spacing w:val="-1"/>
        </w:rPr>
        <w:t xml:space="preserve"> </w:t>
      </w:r>
      <w:r>
        <w:t>Hecho</w:t>
      </w:r>
      <w:r>
        <w:rPr>
          <w:spacing w:val="-1"/>
        </w:rPr>
        <w:t xml:space="preserve"> </w:t>
      </w:r>
      <w:r>
        <w:t>esto,</w:t>
      </w:r>
      <w:r>
        <w:rPr>
          <w:spacing w:val="-1"/>
        </w:rPr>
        <w:t xml:space="preserve"> </w:t>
      </w:r>
      <w:r>
        <w:t>se</w:t>
      </w:r>
      <w:r>
        <w:rPr>
          <w:spacing w:val="-1"/>
        </w:rPr>
        <w:t xml:space="preserve"> </w:t>
      </w:r>
      <w:r>
        <w:t>procederá</w:t>
      </w:r>
      <w:r>
        <w:rPr>
          <w:spacing w:val="-1"/>
        </w:rPr>
        <w:t xml:space="preserve"> </w:t>
      </w:r>
      <w:r>
        <w:t>en</w:t>
      </w:r>
      <w:r>
        <w:rPr>
          <w:spacing w:val="-1"/>
        </w:rPr>
        <w:t xml:space="preserve"> </w:t>
      </w:r>
      <w:r>
        <w:t>la</w:t>
      </w:r>
      <w:r>
        <w:rPr>
          <w:spacing w:val="-1"/>
        </w:rPr>
        <w:t xml:space="preserve"> </w:t>
      </w:r>
      <w:r>
        <w:t>forma señalada en el numeral anterior.</w:t>
      </w:r>
    </w:p>
    <w:p w14:paraId="046A368C" w14:textId="6BDB42FE" w:rsidR="005B6D74" w:rsidRDefault="007D7E9F" w:rsidP="002A02AD">
      <w:pPr>
        <w:pStyle w:val="Prrafodelista"/>
        <w:numPr>
          <w:ilvl w:val="1"/>
          <w:numId w:val="29"/>
        </w:numPr>
        <w:tabs>
          <w:tab w:val="left" w:pos="900"/>
        </w:tabs>
        <w:ind w:right="-61" w:firstLine="0"/>
      </w:pPr>
      <w:r>
        <w:t>Si</w:t>
      </w:r>
      <w:r>
        <w:rPr>
          <w:spacing w:val="-4"/>
        </w:rPr>
        <w:t xml:space="preserve"> </w:t>
      </w:r>
      <w:r>
        <w:t>los valores de</w:t>
      </w:r>
      <w:r>
        <w:rPr>
          <w:spacing w:val="-1"/>
        </w:rPr>
        <w:t xml:space="preserve"> </w:t>
      </w:r>
      <w:r>
        <w:t>los estados financieros están</w:t>
      </w:r>
      <w:r>
        <w:rPr>
          <w:spacing w:val="-1"/>
        </w:rPr>
        <w:t xml:space="preserve"> </w:t>
      </w:r>
      <w:r>
        <w:t>expresados originalmente</w:t>
      </w:r>
      <w:r>
        <w:rPr>
          <w:spacing w:val="-3"/>
        </w:rPr>
        <w:t xml:space="preserve"> </w:t>
      </w:r>
      <w:r>
        <w:t>en</w:t>
      </w:r>
      <w:r>
        <w:rPr>
          <w:spacing w:val="-1"/>
        </w:rPr>
        <w:t xml:space="preserve"> </w:t>
      </w:r>
      <w:r>
        <w:t>Dólares de los Estados Unidos de América, el proponente y la entidad tendrán en cuenta la tasa representativa</w:t>
      </w:r>
      <w:r>
        <w:rPr>
          <w:spacing w:val="40"/>
        </w:rPr>
        <w:t xml:space="preserve"> </w:t>
      </w:r>
      <w:r>
        <w:t>del</w:t>
      </w:r>
      <w:r>
        <w:rPr>
          <w:spacing w:val="40"/>
        </w:rPr>
        <w:t xml:space="preserve"> </w:t>
      </w:r>
      <w:r>
        <w:t>mercado</w:t>
      </w:r>
      <w:r>
        <w:rPr>
          <w:spacing w:val="40"/>
        </w:rPr>
        <w:t xml:space="preserve"> </w:t>
      </w:r>
      <w:r>
        <w:t>vigente</w:t>
      </w:r>
      <w:r>
        <w:rPr>
          <w:spacing w:val="40"/>
        </w:rPr>
        <w:t xml:space="preserve"> </w:t>
      </w:r>
      <w:r>
        <w:t>certificada</w:t>
      </w:r>
      <w:r>
        <w:rPr>
          <w:spacing w:val="40"/>
        </w:rPr>
        <w:t xml:space="preserve"> </w:t>
      </w:r>
      <w:r>
        <w:t>por</w:t>
      </w:r>
      <w:r>
        <w:rPr>
          <w:spacing w:val="40"/>
        </w:rPr>
        <w:t xml:space="preserve"> </w:t>
      </w:r>
      <w:r>
        <w:t>la</w:t>
      </w:r>
      <w:r>
        <w:rPr>
          <w:spacing w:val="40"/>
        </w:rPr>
        <w:t xml:space="preserve"> </w:t>
      </w:r>
      <w:r>
        <w:t>Superintendencia</w:t>
      </w:r>
      <w:r>
        <w:rPr>
          <w:spacing w:val="40"/>
        </w:rPr>
        <w:t xml:space="preserve"> </w:t>
      </w:r>
      <w:r>
        <w:t>Financiera</w:t>
      </w:r>
      <w:r>
        <w:rPr>
          <w:spacing w:val="40"/>
        </w:rPr>
        <w:t xml:space="preserve"> </w:t>
      </w:r>
      <w:r>
        <w:t>de</w:t>
      </w:r>
      <w:r w:rsidR="00DE3133">
        <w:t xml:space="preserve"> </w:t>
      </w:r>
      <w:r>
        <w:t>Colombia</w:t>
      </w:r>
      <w:r>
        <w:rPr>
          <w:spacing w:val="-7"/>
        </w:rPr>
        <w:t xml:space="preserve"> </w:t>
      </w:r>
      <w:r>
        <w:t>de</w:t>
      </w:r>
      <w:r>
        <w:rPr>
          <w:spacing w:val="-5"/>
        </w:rPr>
        <w:t xml:space="preserve"> </w:t>
      </w:r>
      <w:r>
        <w:t>la</w:t>
      </w:r>
      <w:r>
        <w:rPr>
          <w:spacing w:val="-4"/>
        </w:rPr>
        <w:t xml:space="preserve"> </w:t>
      </w:r>
      <w:r>
        <w:t>fecha</w:t>
      </w:r>
      <w:r>
        <w:rPr>
          <w:spacing w:val="-5"/>
        </w:rPr>
        <w:t xml:space="preserve"> </w:t>
      </w:r>
      <w:r>
        <w:t>de</w:t>
      </w:r>
      <w:r>
        <w:rPr>
          <w:spacing w:val="-4"/>
        </w:rPr>
        <w:t xml:space="preserve"> </w:t>
      </w:r>
      <w:r>
        <w:t>expedición</w:t>
      </w:r>
      <w:r>
        <w:rPr>
          <w:spacing w:val="-5"/>
        </w:rPr>
        <w:t xml:space="preserve"> </w:t>
      </w:r>
      <w:r>
        <w:t>de</w:t>
      </w:r>
      <w:r>
        <w:rPr>
          <w:spacing w:val="-4"/>
        </w:rPr>
        <w:t xml:space="preserve"> </w:t>
      </w:r>
      <w:r>
        <w:t>los</w:t>
      </w:r>
      <w:r>
        <w:rPr>
          <w:spacing w:val="-5"/>
        </w:rPr>
        <w:t xml:space="preserve"> </w:t>
      </w:r>
      <w:r>
        <w:t>estados</w:t>
      </w:r>
      <w:r>
        <w:rPr>
          <w:spacing w:val="-4"/>
        </w:rPr>
        <w:t xml:space="preserve"> </w:t>
      </w:r>
      <w:r>
        <w:rPr>
          <w:spacing w:val="-2"/>
        </w:rPr>
        <w:t>financieros.</w:t>
      </w:r>
    </w:p>
    <w:p w14:paraId="5D3A8415" w14:textId="77777777" w:rsidR="00DE3133" w:rsidRDefault="00DE3133" w:rsidP="00DE3133">
      <w:pPr>
        <w:pStyle w:val="Prrafodelista"/>
        <w:tabs>
          <w:tab w:val="left" w:pos="900"/>
        </w:tabs>
        <w:spacing w:before="6"/>
        <w:ind w:right="256"/>
      </w:pPr>
    </w:p>
    <w:p w14:paraId="79BB4B82" w14:textId="55A605D4" w:rsidR="005B6D74" w:rsidRDefault="007D7E9F" w:rsidP="002A02AD">
      <w:pPr>
        <w:pStyle w:val="Prrafodelista"/>
        <w:numPr>
          <w:ilvl w:val="1"/>
          <w:numId w:val="29"/>
        </w:numPr>
        <w:tabs>
          <w:tab w:val="left" w:pos="900"/>
        </w:tabs>
        <w:spacing w:before="6"/>
        <w:ind w:right="-61" w:firstLine="0"/>
      </w:pPr>
      <w:r>
        <w:t>Si</w:t>
      </w:r>
      <w:r>
        <w:rPr>
          <w:spacing w:val="-13"/>
        </w:rPr>
        <w:t xml:space="preserve"> </w:t>
      </w:r>
      <w:r>
        <w:t>los</w:t>
      </w:r>
      <w:r>
        <w:rPr>
          <w:spacing w:val="-14"/>
        </w:rPr>
        <w:t xml:space="preserve"> </w:t>
      </w:r>
      <w:r>
        <w:t>valores</w:t>
      </w:r>
      <w:r>
        <w:rPr>
          <w:spacing w:val="-14"/>
        </w:rPr>
        <w:t xml:space="preserve"> </w:t>
      </w:r>
      <w:r>
        <w:t>de</w:t>
      </w:r>
      <w:r>
        <w:rPr>
          <w:spacing w:val="-14"/>
        </w:rPr>
        <w:t xml:space="preserve"> </w:t>
      </w:r>
      <w:r>
        <w:t>los</w:t>
      </w:r>
      <w:r>
        <w:rPr>
          <w:spacing w:val="-14"/>
        </w:rPr>
        <w:t xml:space="preserve"> </w:t>
      </w:r>
      <w:r>
        <w:t>estados</w:t>
      </w:r>
      <w:r>
        <w:rPr>
          <w:spacing w:val="-14"/>
        </w:rPr>
        <w:t xml:space="preserve"> </w:t>
      </w:r>
      <w:r>
        <w:t>financieros</w:t>
      </w:r>
      <w:r>
        <w:rPr>
          <w:spacing w:val="-14"/>
        </w:rPr>
        <w:t xml:space="preserve"> </w:t>
      </w:r>
      <w:r>
        <w:t>están</w:t>
      </w:r>
      <w:r>
        <w:rPr>
          <w:spacing w:val="-14"/>
        </w:rPr>
        <w:t xml:space="preserve"> </w:t>
      </w:r>
      <w:r>
        <w:t>expresados</w:t>
      </w:r>
      <w:r>
        <w:rPr>
          <w:spacing w:val="-14"/>
        </w:rPr>
        <w:t xml:space="preserve"> </w:t>
      </w:r>
      <w:r>
        <w:t>originalmente</w:t>
      </w:r>
      <w:r>
        <w:rPr>
          <w:spacing w:val="-14"/>
        </w:rPr>
        <w:t xml:space="preserve"> </w:t>
      </w:r>
      <w:r>
        <w:t>en</w:t>
      </w:r>
      <w:r>
        <w:rPr>
          <w:spacing w:val="-14"/>
        </w:rPr>
        <w:t xml:space="preserve"> </w:t>
      </w:r>
      <w:r>
        <w:t>una</w:t>
      </w:r>
      <w:r>
        <w:rPr>
          <w:spacing w:val="-14"/>
        </w:rPr>
        <w:t xml:space="preserve"> </w:t>
      </w:r>
      <w:r>
        <w:t>moneda diferente a Dólares de los Estados Unidos de América, estos deberán convertirse inicialmente a Dólares de los Estados Unidos de América utilizando para ello el valor correspondiente a la fecha de expedición de los estados financieros. Para verificar la tasa de cambio entre la moneda y el US$, el Proponente deberá utilizar la página web https:/</w:t>
      </w:r>
      <w:hyperlink r:id="rId15">
        <w:r>
          <w:t>/www.oanda.com/lang/es/currency/converter/</w:t>
        </w:r>
      </w:hyperlink>
      <w:r>
        <w:t xml:space="preserve"> Hecho esto se procederá en la forma señalada en el numeral III.</w:t>
      </w:r>
    </w:p>
    <w:p w14:paraId="214CB257" w14:textId="77777777" w:rsidR="005B6D74" w:rsidRDefault="007D7E9F" w:rsidP="002A02AD">
      <w:pPr>
        <w:pStyle w:val="Prrafodelista"/>
        <w:numPr>
          <w:ilvl w:val="0"/>
          <w:numId w:val="29"/>
        </w:numPr>
        <w:tabs>
          <w:tab w:val="left" w:pos="901"/>
        </w:tabs>
        <w:spacing w:before="250"/>
        <w:ind w:left="901" w:right="-61" w:hanging="282"/>
        <w:rPr>
          <w:rFonts w:ascii="Arial" w:hAnsi="Arial"/>
          <w:b/>
        </w:rPr>
      </w:pPr>
      <w:r>
        <w:rPr>
          <w:rFonts w:ascii="Arial" w:hAnsi="Arial"/>
          <w:b/>
        </w:rPr>
        <w:t>Conversión</w:t>
      </w:r>
      <w:r>
        <w:rPr>
          <w:rFonts w:ascii="Arial" w:hAnsi="Arial"/>
          <w:b/>
          <w:spacing w:val="-16"/>
        </w:rPr>
        <w:t xml:space="preserve"> </w:t>
      </w:r>
      <w:r>
        <w:rPr>
          <w:rFonts w:ascii="Arial" w:hAnsi="Arial"/>
          <w:b/>
        </w:rPr>
        <w:t>a</w:t>
      </w:r>
      <w:r>
        <w:rPr>
          <w:rFonts w:ascii="Arial" w:hAnsi="Arial"/>
          <w:b/>
          <w:spacing w:val="-15"/>
        </w:rPr>
        <w:t xml:space="preserve"> </w:t>
      </w:r>
      <w:r>
        <w:rPr>
          <w:rFonts w:ascii="Arial" w:hAnsi="Arial"/>
          <w:b/>
        </w:rPr>
        <w:t>Salarios</w:t>
      </w:r>
      <w:r>
        <w:rPr>
          <w:rFonts w:ascii="Arial" w:hAnsi="Arial"/>
          <w:b/>
          <w:spacing w:val="-15"/>
        </w:rPr>
        <w:t xml:space="preserve"> </w:t>
      </w:r>
      <w:r>
        <w:rPr>
          <w:rFonts w:ascii="Arial" w:hAnsi="Arial"/>
          <w:b/>
        </w:rPr>
        <w:t>Mínimos</w:t>
      </w:r>
      <w:r>
        <w:rPr>
          <w:rFonts w:ascii="Arial" w:hAnsi="Arial"/>
          <w:b/>
          <w:spacing w:val="-15"/>
        </w:rPr>
        <w:t xml:space="preserve"> </w:t>
      </w:r>
      <w:r>
        <w:rPr>
          <w:rFonts w:ascii="Arial" w:hAnsi="Arial"/>
          <w:b/>
        </w:rPr>
        <w:t>Mensuales</w:t>
      </w:r>
      <w:r>
        <w:rPr>
          <w:rFonts w:ascii="Arial" w:hAnsi="Arial"/>
          <w:b/>
          <w:spacing w:val="-15"/>
        </w:rPr>
        <w:t xml:space="preserve"> </w:t>
      </w:r>
      <w:r>
        <w:rPr>
          <w:rFonts w:ascii="Arial" w:hAnsi="Arial"/>
          <w:b/>
        </w:rPr>
        <w:t>Legales</w:t>
      </w:r>
      <w:r>
        <w:rPr>
          <w:rFonts w:ascii="Arial" w:hAnsi="Arial"/>
          <w:b/>
          <w:spacing w:val="-12"/>
        </w:rPr>
        <w:t xml:space="preserve"> </w:t>
      </w:r>
      <w:r>
        <w:rPr>
          <w:rFonts w:ascii="Arial" w:hAnsi="Arial"/>
          <w:b/>
        </w:rPr>
        <w:t>Vigentes</w:t>
      </w:r>
      <w:r>
        <w:rPr>
          <w:rFonts w:ascii="Arial" w:hAnsi="Arial"/>
          <w:b/>
          <w:spacing w:val="-14"/>
        </w:rPr>
        <w:t xml:space="preserve"> </w:t>
      </w:r>
      <w:r>
        <w:rPr>
          <w:rFonts w:ascii="Arial" w:hAnsi="Arial"/>
          <w:b/>
          <w:spacing w:val="-2"/>
        </w:rPr>
        <w:t>(SMMLV):</w:t>
      </w:r>
    </w:p>
    <w:p w14:paraId="16626DAE" w14:textId="77777777" w:rsidR="005B6D74" w:rsidRDefault="005B6D74" w:rsidP="00DE3133">
      <w:pPr>
        <w:pStyle w:val="Textoindependiente"/>
        <w:spacing w:before="3"/>
        <w:ind w:left="0" w:right="-61"/>
        <w:jc w:val="left"/>
        <w:rPr>
          <w:rFonts w:ascii="Arial"/>
          <w:b/>
        </w:rPr>
      </w:pPr>
    </w:p>
    <w:p w14:paraId="591656EB" w14:textId="77777777" w:rsidR="005B6D74" w:rsidRDefault="007D7E9F" w:rsidP="00DE3133">
      <w:pPr>
        <w:pStyle w:val="Textoindependiente"/>
        <w:ind w:right="-61"/>
      </w:pPr>
      <w:r>
        <w:t>Cuando los documentos del proceso señalen que un valor debe expresarse en</w:t>
      </w:r>
      <w:r>
        <w:rPr>
          <w:spacing w:val="-10"/>
        </w:rPr>
        <w:t xml:space="preserve"> </w:t>
      </w:r>
      <w:r>
        <w:t>Salarios Mínimos Mensuales</w:t>
      </w:r>
      <w:r>
        <w:rPr>
          <w:spacing w:val="40"/>
        </w:rPr>
        <w:t xml:space="preserve"> </w:t>
      </w:r>
      <w:r>
        <w:t>Legales Vigentes (SMMLV) deberá seguirse el siguiente proceso:</w:t>
      </w:r>
    </w:p>
    <w:p w14:paraId="491163BE" w14:textId="77777777" w:rsidR="005B6D74" w:rsidRDefault="007D7E9F" w:rsidP="002A02AD">
      <w:pPr>
        <w:pStyle w:val="Prrafodelista"/>
        <w:numPr>
          <w:ilvl w:val="1"/>
          <w:numId w:val="29"/>
        </w:numPr>
        <w:tabs>
          <w:tab w:val="left" w:pos="902"/>
        </w:tabs>
        <w:spacing w:before="253"/>
        <w:ind w:right="-61" w:firstLine="0"/>
      </w:pPr>
      <w:r>
        <w:t>Los</w:t>
      </w:r>
      <w:r>
        <w:rPr>
          <w:spacing w:val="-1"/>
        </w:rPr>
        <w:t xml:space="preserve"> </w:t>
      </w:r>
      <w:r>
        <w:t>valores</w:t>
      </w:r>
      <w:r>
        <w:rPr>
          <w:spacing w:val="-2"/>
        </w:rPr>
        <w:t xml:space="preserve"> </w:t>
      </w:r>
      <w:r>
        <w:t>convertidos</w:t>
      </w:r>
      <w:r>
        <w:rPr>
          <w:spacing w:val="-2"/>
        </w:rPr>
        <w:t xml:space="preserve"> </w:t>
      </w:r>
      <w:r>
        <w:t>a</w:t>
      </w:r>
      <w:r>
        <w:rPr>
          <w:spacing w:val="-1"/>
        </w:rPr>
        <w:t xml:space="preserve"> </w:t>
      </w:r>
      <w:r>
        <w:t>pesos</w:t>
      </w:r>
      <w:r>
        <w:rPr>
          <w:spacing w:val="-3"/>
        </w:rPr>
        <w:t xml:space="preserve"> </w:t>
      </w:r>
      <w:r>
        <w:t>colombianos,</w:t>
      </w:r>
      <w:r>
        <w:rPr>
          <w:spacing w:val="-2"/>
        </w:rPr>
        <w:t xml:space="preserve"> </w:t>
      </w:r>
      <w:r>
        <w:t>aplicando</w:t>
      </w:r>
      <w:r>
        <w:rPr>
          <w:spacing w:val="-2"/>
        </w:rPr>
        <w:t xml:space="preserve"> </w:t>
      </w:r>
      <w:r>
        <w:t>el</w:t>
      </w:r>
      <w:r>
        <w:rPr>
          <w:spacing w:val="-2"/>
        </w:rPr>
        <w:t xml:space="preserve"> </w:t>
      </w:r>
      <w:r>
        <w:t>proceso</w:t>
      </w:r>
      <w:r>
        <w:rPr>
          <w:spacing w:val="-3"/>
        </w:rPr>
        <w:t xml:space="preserve"> </w:t>
      </w:r>
      <w:r>
        <w:t>descrito</w:t>
      </w:r>
      <w:r>
        <w:rPr>
          <w:spacing w:val="-1"/>
        </w:rPr>
        <w:t xml:space="preserve"> </w:t>
      </w:r>
      <w:r>
        <w:t>en</w:t>
      </w:r>
      <w:r>
        <w:rPr>
          <w:spacing w:val="-3"/>
        </w:rPr>
        <w:t xml:space="preserve"> </w:t>
      </w:r>
      <w:r>
        <w:t>el</w:t>
      </w:r>
      <w:r>
        <w:rPr>
          <w:spacing w:val="-2"/>
        </w:rPr>
        <w:t xml:space="preserve"> </w:t>
      </w:r>
      <w:r>
        <w:t>literal anterior, o</w:t>
      </w:r>
      <w:r>
        <w:rPr>
          <w:spacing w:val="-1"/>
        </w:rPr>
        <w:t xml:space="preserve"> </w:t>
      </w:r>
      <w:r>
        <w:t>cuya</w:t>
      </w:r>
      <w:r>
        <w:rPr>
          <w:spacing w:val="-5"/>
        </w:rPr>
        <w:t xml:space="preserve"> </w:t>
      </w:r>
      <w:r>
        <w:t>moneda</w:t>
      </w:r>
      <w:r>
        <w:rPr>
          <w:spacing w:val="-1"/>
        </w:rPr>
        <w:t xml:space="preserve"> </w:t>
      </w:r>
      <w:r>
        <w:t>de origen</w:t>
      </w:r>
      <w:r>
        <w:rPr>
          <w:spacing w:val="-1"/>
        </w:rPr>
        <w:t xml:space="preserve"> </w:t>
      </w:r>
      <w:r>
        <w:t>sea el</w:t>
      </w:r>
      <w:r>
        <w:rPr>
          <w:spacing w:val="-2"/>
        </w:rPr>
        <w:t xml:space="preserve"> </w:t>
      </w:r>
      <w:r>
        <w:t>peso deberán ser convertidos a</w:t>
      </w:r>
      <w:r>
        <w:rPr>
          <w:spacing w:val="-3"/>
        </w:rPr>
        <w:t xml:space="preserve"> </w:t>
      </w:r>
      <w:r>
        <w:t>SMMLV, para lo cual se deberán emplear los valores históricos de SMMLV señalados por el Banco de la República (</w:t>
      </w:r>
      <w:hyperlink r:id="rId16">
        <w:r>
          <w:t>http://www.banrep.gov.co/es/mercado-laboral/salarios),</w:t>
        </w:r>
      </w:hyperlink>
      <w:r>
        <w:t xml:space="preserve"> del año correspondiente a la fecha de terminación del contrato.</w:t>
      </w:r>
    </w:p>
    <w:p w14:paraId="3B2C38DB" w14:textId="77777777" w:rsidR="005B6D74" w:rsidRDefault="007D7E9F" w:rsidP="002A02AD">
      <w:pPr>
        <w:pStyle w:val="Prrafodelista"/>
        <w:numPr>
          <w:ilvl w:val="1"/>
          <w:numId w:val="29"/>
        </w:numPr>
        <w:tabs>
          <w:tab w:val="left" w:pos="901"/>
        </w:tabs>
        <w:spacing w:line="242" w:lineRule="auto"/>
        <w:ind w:right="-61" w:firstLine="0"/>
      </w:pPr>
      <w:r>
        <w:t>Los valores convertidos a SMMLV se deben ajustar a la unidad más próxima de la siguiente</w:t>
      </w:r>
      <w:r>
        <w:rPr>
          <w:spacing w:val="-16"/>
        </w:rPr>
        <w:t xml:space="preserve"> </w:t>
      </w:r>
      <w:r>
        <w:t>forma:</w:t>
      </w:r>
      <w:r>
        <w:rPr>
          <w:spacing w:val="-15"/>
        </w:rPr>
        <w:t xml:space="preserve"> </w:t>
      </w:r>
      <w:r>
        <w:t>hacia</w:t>
      </w:r>
      <w:r>
        <w:rPr>
          <w:spacing w:val="-15"/>
        </w:rPr>
        <w:t xml:space="preserve"> </w:t>
      </w:r>
      <w:r>
        <w:t>arriba</w:t>
      </w:r>
      <w:r>
        <w:rPr>
          <w:spacing w:val="-16"/>
        </w:rPr>
        <w:t xml:space="preserve"> </w:t>
      </w:r>
      <w:r>
        <w:t>para</w:t>
      </w:r>
      <w:r>
        <w:rPr>
          <w:spacing w:val="-15"/>
        </w:rPr>
        <w:t xml:space="preserve"> </w:t>
      </w:r>
      <w:r>
        <w:t>valores</w:t>
      </w:r>
      <w:r>
        <w:rPr>
          <w:spacing w:val="-15"/>
        </w:rPr>
        <w:t xml:space="preserve"> </w:t>
      </w:r>
      <w:r>
        <w:t>mayores</w:t>
      </w:r>
      <w:r>
        <w:rPr>
          <w:spacing w:val="-15"/>
        </w:rPr>
        <w:t xml:space="preserve"> </w:t>
      </w:r>
      <w:r>
        <w:t>o</w:t>
      </w:r>
      <w:r>
        <w:rPr>
          <w:spacing w:val="-15"/>
        </w:rPr>
        <w:t xml:space="preserve"> </w:t>
      </w:r>
      <w:r>
        <w:t>iguales</w:t>
      </w:r>
      <w:r>
        <w:rPr>
          <w:spacing w:val="-14"/>
        </w:rPr>
        <w:t xml:space="preserve"> </w:t>
      </w:r>
      <w:r>
        <w:t>a</w:t>
      </w:r>
      <w:r>
        <w:rPr>
          <w:spacing w:val="-15"/>
        </w:rPr>
        <w:t xml:space="preserve"> </w:t>
      </w:r>
      <w:proofErr w:type="gramStart"/>
      <w:r>
        <w:t>cero</w:t>
      </w:r>
      <w:r>
        <w:rPr>
          <w:spacing w:val="-15"/>
        </w:rPr>
        <w:t xml:space="preserve"> </w:t>
      </w:r>
      <w:r>
        <w:t>punto</w:t>
      </w:r>
      <w:proofErr w:type="gramEnd"/>
      <w:r>
        <w:rPr>
          <w:spacing w:val="-16"/>
        </w:rPr>
        <w:t xml:space="preserve"> </w:t>
      </w:r>
      <w:r>
        <w:t>cinco</w:t>
      </w:r>
      <w:r>
        <w:rPr>
          <w:spacing w:val="-14"/>
        </w:rPr>
        <w:t xml:space="preserve"> </w:t>
      </w:r>
      <w:r>
        <w:t>(0.5)</w:t>
      </w:r>
      <w:r>
        <w:rPr>
          <w:spacing w:val="-15"/>
        </w:rPr>
        <w:t xml:space="preserve"> </w:t>
      </w:r>
      <w:r>
        <w:t>y</w:t>
      </w:r>
      <w:r>
        <w:rPr>
          <w:spacing w:val="-15"/>
        </w:rPr>
        <w:t xml:space="preserve"> </w:t>
      </w:r>
      <w:r>
        <w:t xml:space="preserve">hacia abajo para valores menores a </w:t>
      </w:r>
      <w:proofErr w:type="gramStart"/>
      <w:r>
        <w:t>cero punto</w:t>
      </w:r>
      <w:proofErr w:type="gramEnd"/>
      <w:r>
        <w:t xml:space="preserve"> cinco (0.5).</w:t>
      </w:r>
    </w:p>
    <w:p w14:paraId="2A8DF251" w14:textId="77777777" w:rsidR="005B6D74" w:rsidRDefault="007D7E9F" w:rsidP="00DE3133">
      <w:pPr>
        <w:pStyle w:val="Textoindependiente"/>
        <w:spacing w:before="243"/>
        <w:ind w:right="-61"/>
      </w:pPr>
      <w:r>
        <w:t>Si el proponente aporta certificaciones en las que no se indique el día, sino solamente el mes</w:t>
      </w:r>
      <w:r>
        <w:rPr>
          <w:spacing w:val="-1"/>
        </w:rPr>
        <w:t xml:space="preserve"> </w:t>
      </w:r>
      <w:r>
        <w:t>y</w:t>
      </w:r>
      <w:r>
        <w:rPr>
          <w:spacing w:val="-1"/>
        </w:rPr>
        <w:t xml:space="preserve"> </w:t>
      </w:r>
      <w:r>
        <w:t>el</w:t>
      </w:r>
      <w:r>
        <w:rPr>
          <w:spacing w:val="-1"/>
        </w:rPr>
        <w:t xml:space="preserve"> </w:t>
      </w:r>
      <w:r>
        <w:t>año, se</w:t>
      </w:r>
      <w:r>
        <w:rPr>
          <w:spacing w:val="-1"/>
        </w:rPr>
        <w:t xml:space="preserve"> </w:t>
      </w:r>
      <w:r>
        <w:t>procederá</w:t>
      </w:r>
      <w:r>
        <w:rPr>
          <w:spacing w:val="-1"/>
        </w:rPr>
        <w:t xml:space="preserve"> </w:t>
      </w:r>
      <w:r>
        <w:t>así: Fecha</w:t>
      </w:r>
      <w:r>
        <w:rPr>
          <w:spacing w:val="-1"/>
        </w:rPr>
        <w:t xml:space="preserve"> </w:t>
      </w:r>
      <w:r>
        <w:t>(mes, año) de</w:t>
      </w:r>
      <w:r>
        <w:rPr>
          <w:spacing w:val="-1"/>
        </w:rPr>
        <w:t xml:space="preserve"> </w:t>
      </w:r>
      <w:r>
        <w:t>suscripción</w:t>
      </w:r>
      <w:r>
        <w:rPr>
          <w:spacing w:val="-1"/>
        </w:rPr>
        <w:t xml:space="preserve"> </w:t>
      </w:r>
      <w:r>
        <w:t>y/o</w:t>
      </w:r>
      <w:r>
        <w:rPr>
          <w:spacing w:val="-1"/>
        </w:rPr>
        <w:t xml:space="preserve"> </w:t>
      </w:r>
      <w:r>
        <w:t>inicio</w:t>
      </w:r>
      <w:r>
        <w:rPr>
          <w:spacing w:val="-1"/>
        </w:rPr>
        <w:t xml:space="preserve"> </w:t>
      </w:r>
      <w:r>
        <w:t>del</w:t>
      </w:r>
      <w:r>
        <w:rPr>
          <w:spacing w:val="-1"/>
        </w:rPr>
        <w:t xml:space="preserve"> </w:t>
      </w:r>
      <w:r>
        <w:t>contrato:</w:t>
      </w:r>
      <w:r>
        <w:rPr>
          <w:spacing w:val="-1"/>
        </w:rPr>
        <w:t xml:space="preserve"> </w:t>
      </w:r>
      <w:r>
        <w:t xml:space="preserve">se tendrá en cuenta el último día del mes señalado en la certificación. Fecha (mes, año) de terminación del contrato: se tendrá en cuenta el primer día del mes señalado en la </w:t>
      </w:r>
      <w:r>
        <w:rPr>
          <w:spacing w:val="-2"/>
        </w:rPr>
        <w:t>certificación.</w:t>
      </w:r>
    </w:p>
    <w:p w14:paraId="2295CF37" w14:textId="77777777" w:rsidR="005B6D74" w:rsidRDefault="005B6D74" w:rsidP="00DE3133">
      <w:pPr>
        <w:pStyle w:val="Textoindependiente"/>
        <w:ind w:left="0" w:right="-61"/>
        <w:jc w:val="left"/>
      </w:pPr>
    </w:p>
    <w:p w14:paraId="683B36E3" w14:textId="77777777" w:rsidR="005B6D74" w:rsidRDefault="005B6D74">
      <w:pPr>
        <w:pStyle w:val="Textoindependiente"/>
        <w:spacing w:before="1"/>
        <w:ind w:left="0"/>
        <w:jc w:val="left"/>
      </w:pPr>
    </w:p>
    <w:p w14:paraId="42B58E5D" w14:textId="77777777" w:rsidR="005B6D74" w:rsidRDefault="007D7E9F" w:rsidP="002A02AD">
      <w:pPr>
        <w:pStyle w:val="Ttulo2"/>
        <w:numPr>
          <w:ilvl w:val="1"/>
          <w:numId w:val="32"/>
        </w:numPr>
        <w:tabs>
          <w:tab w:val="left" w:pos="1328"/>
        </w:tabs>
        <w:ind w:left="1328" w:right="-61" w:hanging="709"/>
        <w:jc w:val="left"/>
      </w:pPr>
      <w:r>
        <w:rPr>
          <w:spacing w:val="-2"/>
        </w:rPr>
        <w:t>CONFLICTO</w:t>
      </w:r>
      <w:r>
        <w:rPr>
          <w:spacing w:val="-15"/>
        </w:rPr>
        <w:t xml:space="preserve"> </w:t>
      </w:r>
      <w:r>
        <w:rPr>
          <w:spacing w:val="-2"/>
        </w:rPr>
        <w:t>DE</w:t>
      </w:r>
      <w:r>
        <w:rPr>
          <w:spacing w:val="-12"/>
        </w:rPr>
        <w:t xml:space="preserve"> </w:t>
      </w:r>
      <w:r>
        <w:rPr>
          <w:spacing w:val="-2"/>
        </w:rPr>
        <w:t>INTERÉS</w:t>
      </w:r>
      <w:r>
        <w:rPr>
          <w:spacing w:val="-13"/>
        </w:rPr>
        <w:t xml:space="preserve"> </w:t>
      </w:r>
      <w:r>
        <w:rPr>
          <w:spacing w:val="-2"/>
        </w:rPr>
        <w:t>DE</w:t>
      </w:r>
      <w:r>
        <w:rPr>
          <w:spacing w:val="-12"/>
        </w:rPr>
        <w:t xml:space="preserve"> </w:t>
      </w:r>
      <w:r>
        <w:rPr>
          <w:spacing w:val="-2"/>
        </w:rPr>
        <w:t>ORIGEN</w:t>
      </w:r>
      <w:r>
        <w:rPr>
          <w:spacing w:val="-12"/>
        </w:rPr>
        <w:t xml:space="preserve"> </w:t>
      </w:r>
      <w:r>
        <w:rPr>
          <w:spacing w:val="-2"/>
        </w:rPr>
        <w:t>LEGAL</w:t>
      </w:r>
    </w:p>
    <w:p w14:paraId="4A234ED7" w14:textId="77777777" w:rsidR="005B6D74" w:rsidRDefault="005B6D74" w:rsidP="00DE3133">
      <w:pPr>
        <w:pStyle w:val="Textoindependiente"/>
        <w:spacing w:before="2"/>
        <w:ind w:left="0" w:right="-61"/>
        <w:jc w:val="left"/>
        <w:rPr>
          <w:rFonts w:ascii="Arial"/>
          <w:b/>
        </w:rPr>
      </w:pPr>
    </w:p>
    <w:p w14:paraId="47946BC4" w14:textId="77777777" w:rsidR="005B6D74" w:rsidRDefault="007D7E9F" w:rsidP="00DE3133">
      <w:pPr>
        <w:pStyle w:val="Textoindependiente"/>
        <w:spacing w:before="1"/>
        <w:ind w:right="-61"/>
      </w:pPr>
      <w:r>
        <w:t>No podrán participar en el procedimiento de selección, y por tanto no serán objeto de evaluación, ni podrán ser adjudicatarios, quienes bajo cualquier circunstancia se encuentren en situaciones de conflicto de interés, que afecten o pongan en riesgo los principios</w:t>
      </w:r>
      <w:r>
        <w:rPr>
          <w:spacing w:val="-15"/>
        </w:rPr>
        <w:t xml:space="preserve"> </w:t>
      </w:r>
      <w:r>
        <w:t>de</w:t>
      </w:r>
      <w:r>
        <w:rPr>
          <w:spacing w:val="-15"/>
        </w:rPr>
        <w:t xml:space="preserve"> </w:t>
      </w:r>
      <w:r>
        <w:t>la</w:t>
      </w:r>
      <w:r>
        <w:rPr>
          <w:spacing w:val="-15"/>
        </w:rPr>
        <w:t xml:space="preserve"> </w:t>
      </w:r>
      <w:r>
        <w:t>contratación</w:t>
      </w:r>
      <w:r>
        <w:rPr>
          <w:spacing w:val="-15"/>
        </w:rPr>
        <w:t xml:space="preserve"> </w:t>
      </w:r>
      <w:r>
        <w:t>pública,</w:t>
      </w:r>
      <w:r>
        <w:rPr>
          <w:spacing w:val="-13"/>
        </w:rPr>
        <w:t xml:space="preserve"> </w:t>
      </w:r>
      <w:r>
        <w:t>de</w:t>
      </w:r>
      <w:r>
        <w:rPr>
          <w:spacing w:val="-15"/>
        </w:rPr>
        <w:t xml:space="preserve"> </w:t>
      </w:r>
      <w:r>
        <w:t>acuerdo</w:t>
      </w:r>
      <w:r>
        <w:rPr>
          <w:spacing w:val="-15"/>
        </w:rPr>
        <w:t xml:space="preserve"> </w:t>
      </w:r>
      <w:r>
        <w:t>con</w:t>
      </w:r>
      <w:r>
        <w:rPr>
          <w:spacing w:val="-15"/>
        </w:rPr>
        <w:t xml:space="preserve"> </w:t>
      </w:r>
      <w:r>
        <w:t>las</w:t>
      </w:r>
      <w:r>
        <w:rPr>
          <w:spacing w:val="-14"/>
        </w:rPr>
        <w:t xml:space="preserve"> </w:t>
      </w:r>
      <w:r>
        <w:t>causales</w:t>
      </w:r>
      <w:r>
        <w:rPr>
          <w:spacing w:val="-14"/>
        </w:rPr>
        <w:t xml:space="preserve"> </w:t>
      </w:r>
      <w:r>
        <w:t>o</w:t>
      </w:r>
      <w:r>
        <w:rPr>
          <w:spacing w:val="-16"/>
        </w:rPr>
        <w:t xml:space="preserve"> </w:t>
      </w:r>
      <w:r>
        <w:t>circunstancias</w:t>
      </w:r>
      <w:r>
        <w:rPr>
          <w:spacing w:val="-12"/>
        </w:rPr>
        <w:t xml:space="preserve"> </w:t>
      </w:r>
      <w:r>
        <w:t>previstas en la Constitución o la ley.</w:t>
      </w:r>
    </w:p>
    <w:p w14:paraId="23F719FE" w14:textId="77777777" w:rsidR="005B6D74" w:rsidRDefault="007D7E9F" w:rsidP="00DE3133">
      <w:pPr>
        <w:pStyle w:val="Textoindependiente"/>
        <w:spacing w:before="251"/>
        <w:ind w:right="-61"/>
      </w:pPr>
      <w:r>
        <w:t>Tampoco</w:t>
      </w:r>
      <w:r>
        <w:rPr>
          <w:spacing w:val="-14"/>
        </w:rPr>
        <w:t xml:space="preserve"> </w:t>
      </w:r>
      <w:r>
        <w:t>podrán</w:t>
      </w:r>
      <w:r>
        <w:rPr>
          <w:spacing w:val="-14"/>
        </w:rPr>
        <w:t xml:space="preserve"> </w:t>
      </w:r>
      <w:r>
        <w:t>participar</w:t>
      </w:r>
      <w:r>
        <w:rPr>
          <w:spacing w:val="-9"/>
        </w:rPr>
        <w:t xml:space="preserve"> </w:t>
      </w:r>
      <w:r>
        <w:t>quienes</w:t>
      </w:r>
      <w:r>
        <w:rPr>
          <w:spacing w:val="-14"/>
        </w:rPr>
        <w:t xml:space="preserve"> </w:t>
      </w:r>
      <w:r>
        <w:t>hayan</w:t>
      </w:r>
      <w:r>
        <w:rPr>
          <w:spacing w:val="-15"/>
        </w:rPr>
        <w:t xml:space="preserve"> </w:t>
      </w:r>
      <w:r>
        <w:t>realizados</w:t>
      </w:r>
      <w:r>
        <w:rPr>
          <w:spacing w:val="-10"/>
        </w:rPr>
        <w:t xml:space="preserve"> </w:t>
      </w:r>
      <w:r>
        <w:t>los</w:t>
      </w:r>
      <w:r>
        <w:rPr>
          <w:spacing w:val="-14"/>
        </w:rPr>
        <w:t xml:space="preserve"> </w:t>
      </w:r>
      <w:r>
        <w:t>estudios</w:t>
      </w:r>
      <w:r>
        <w:rPr>
          <w:spacing w:val="-14"/>
        </w:rPr>
        <w:t xml:space="preserve"> </w:t>
      </w:r>
      <w:r>
        <w:t>y</w:t>
      </w:r>
      <w:r>
        <w:rPr>
          <w:spacing w:val="-14"/>
        </w:rPr>
        <w:t xml:space="preserve"> </w:t>
      </w:r>
      <w:r>
        <w:t>diseños</w:t>
      </w:r>
      <w:r>
        <w:rPr>
          <w:spacing w:val="-10"/>
        </w:rPr>
        <w:t xml:space="preserve"> </w:t>
      </w:r>
      <w:r>
        <w:t>de</w:t>
      </w:r>
      <w:r>
        <w:rPr>
          <w:spacing w:val="-14"/>
        </w:rPr>
        <w:t xml:space="preserve"> </w:t>
      </w:r>
      <w:r>
        <w:t>la</w:t>
      </w:r>
      <w:r>
        <w:rPr>
          <w:spacing w:val="-11"/>
        </w:rPr>
        <w:t xml:space="preserve"> </w:t>
      </w:r>
      <w:r>
        <w:t>obra</w:t>
      </w:r>
      <w:r>
        <w:rPr>
          <w:spacing w:val="-14"/>
        </w:rPr>
        <w:t xml:space="preserve"> </w:t>
      </w:r>
      <w:r>
        <w:t>cuyo proceso de contratación se va a contratar.</w:t>
      </w:r>
    </w:p>
    <w:p w14:paraId="59ACEC4E" w14:textId="77777777" w:rsidR="005B6D74" w:rsidRDefault="005B6D74" w:rsidP="00DE3133">
      <w:pPr>
        <w:pStyle w:val="Textoindependiente"/>
        <w:ind w:left="0" w:right="-61"/>
        <w:jc w:val="left"/>
      </w:pPr>
    </w:p>
    <w:p w14:paraId="59F24DAB" w14:textId="77777777" w:rsidR="005B6D74" w:rsidRDefault="007D7E9F" w:rsidP="002A02AD">
      <w:pPr>
        <w:pStyle w:val="Ttulo2"/>
        <w:numPr>
          <w:ilvl w:val="1"/>
          <w:numId w:val="32"/>
        </w:numPr>
        <w:tabs>
          <w:tab w:val="left" w:pos="1328"/>
        </w:tabs>
        <w:ind w:left="1328" w:right="-61" w:hanging="709"/>
        <w:jc w:val="left"/>
      </w:pPr>
      <w:r>
        <w:rPr>
          <w:spacing w:val="-4"/>
        </w:rPr>
        <w:t>CAUSALES</w:t>
      </w:r>
      <w:r>
        <w:rPr>
          <w:spacing w:val="-5"/>
        </w:rPr>
        <w:t xml:space="preserve"> </w:t>
      </w:r>
      <w:r>
        <w:rPr>
          <w:spacing w:val="-4"/>
        </w:rPr>
        <w:t>DE</w:t>
      </w:r>
      <w:r>
        <w:rPr>
          <w:spacing w:val="-2"/>
        </w:rPr>
        <w:t xml:space="preserve"> </w:t>
      </w:r>
      <w:r>
        <w:rPr>
          <w:spacing w:val="-4"/>
        </w:rPr>
        <w:t>RECHAZO</w:t>
      </w:r>
    </w:p>
    <w:p w14:paraId="3F9A7116" w14:textId="77777777" w:rsidR="005B6D74" w:rsidRDefault="007D7E9F" w:rsidP="00DE3133">
      <w:pPr>
        <w:pStyle w:val="Textoindependiente"/>
        <w:spacing w:before="251"/>
        <w:ind w:right="-61"/>
        <w:rPr>
          <w:spacing w:val="-2"/>
        </w:rPr>
      </w:pPr>
      <w:r>
        <w:t>Son</w:t>
      </w:r>
      <w:r>
        <w:rPr>
          <w:spacing w:val="2"/>
        </w:rPr>
        <w:t xml:space="preserve"> </w:t>
      </w:r>
      <w:r>
        <w:t>causales</w:t>
      </w:r>
      <w:r>
        <w:rPr>
          <w:spacing w:val="6"/>
        </w:rPr>
        <w:t xml:space="preserve"> </w:t>
      </w:r>
      <w:r>
        <w:t>de</w:t>
      </w:r>
      <w:r>
        <w:rPr>
          <w:spacing w:val="4"/>
        </w:rPr>
        <w:t xml:space="preserve"> </w:t>
      </w:r>
      <w:r>
        <w:t>rechazo</w:t>
      </w:r>
      <w:r>
        <w:rPr>
          <w:spacing w:val="7"/>
        </w:rPr>
        <w:t xml:space="preserve"> </w:t>
      </w:r>
      <w:r>
        <w:t>las</w:t>
      </w:r>
      <w:r>
        <w:rPr>
          <w:spacing w:val="7"/>
        </w:rPr>
        <w:t xml:space="preserve"> </w:t>
      </w:r>
      <w:r>
        <w:rPr>
          <w:spacing w:val="-2"/>
        </w:rPr>
        <w:t>siguientes:</w:t>
      </w:r>
    </w:p>
    <w:p w14:paraId="0DC1F3C6" w14:textId="77777777" w:rsidR="00B5069F" w:rsidRPr="00AB3E8D" w:rsidRDefault="00B5069F" w:rsidP="00B5069F">
      <w:pPr>
        <w:pStyle w:val="Prrafodelista"/>
        <w:numPr>
          <w:ilvl w:val="0"/>
          <w:numId w:val="41"/>
        </w:numPr>
        <w:tabs>
          <w:tab w:val="left" w:pos="993"/>
        </w:tabs>
        <w:spacing w:before="3" w:line="244" w:lineRule="auto"/>
        <w:jc w:val="left"/>
        <w:rPr>
          <w:rFonts w:asciiTheme="minorBidi" w:hAnsiTheme="minorBidi" w:cstheme="minorBidi"/>
        </w:rPr>
      </w:pPr>
      <w:r w:rsidRPr="00AB3E8D">
        <w:rPr>
          <w:rFonts w:asciiTheme="minorBidi" w:hAnsiTheme="minorBidi" w:cstheme="minorBidi"/>
          <w:w w:val="80"/>
        </w:rPr>
        <w:t>Cuando</w:t>
      </w:r>
      <w:r w:rsidRPr="00AB3E8D">
        <w:rPr>
          <w:rFonts w:asciiTheme="minorBidi" w:hAnsiTheme="minorBidi" w:cstheme="minorBidi"/>
        </w:rPr>
        <w:t xml:space="preserve"> </w:t>
      </w:r>
      <w:r w:rsidRPr="00AB3E8D">
        <w:rPr>
          <w:rFonts w:asciiTheme="minorBidi" w:hAnsiTheme="minorBidi" w:cstheme="minorBidi"/>
          <w:w w:val="80"/>
        </w:rPr>
        <w:t>el</w:t>
      </w:r>
      <w:r w:rsidRPr="00AB3E8D">
        <w:rPr>
          <w:rFonts w:asciiTheme="minorBidi" w:hAnsiTheme="minorBidi" w:cstheme="minorBidi"/>
        </w:rPr>
        <w:t xml:space="preserve"> </w:t>
      </w:r>
      <w:r w:rsidRPr="00AB3E8D">
        <w:rPr>
          <w:rFonts w:asciiTheme="minorBidi" w:hAnsiTheme="minorBidi" w:cstheme="minorBidi"/>
          <w:w w:val="80"/>
        </w:rPr>
        <w:t>proponente</w:t>
      </w:r>
      <w:r w:rsidRPr="00AB3E8D">
        <w:rPr>
          <w:rFonts w:asciiTheme="minorBidi" w:hAnsiTheme="minorBidi" w:cstheme="minorBidi"/>
        </w:rPr>
        <w:t xml:space="preserve"> </w:t>
      </w:r>
      <w:r w:rsidRPr="00AB3E8D">
        <w:rPr>
          <w:rFonts w:asciiTheme="minorBidi" w:hAnsiTheme="minorBidi" w:cstheme="minorBidi"/>
          <w:w w:val="80"/>
        </w:rPr>
        <w:t>o</w:t>
      </w:r>
      <w:r w:rsidRPr="00AB3E8D">
        <w:rPr>
          <w:rFonts w:asciiTheme="minorBidi" w:hAnsiTheme="minorBidi" w:cstheme="minorBidi"/>
        </w:rPr>
        <w:t xml:space="preserve"> </w:t>
      </w:r>
      <w:r w:rsidRPr="00AB3E8D">
        <w:rPr>
          <w:rFonts w:asciiTheme="minorBidi" w:hAnsiTheme="minorBidi" w:cstheme="minorBidi"/>
          <w:w w:val="80"/>
        </w:rPr>
        <w:t>sus</w:t>
      </w:r>
      <w:r w:rsidRPr="00AB3E8D">
        <w:rPr>
          <w:rFonts w:asciiTheme="minorBidi" w:hAnsiTheme="minorBidi" w:cstheme="minorBidi"/>
        </w:rPr>
        <w:t xml:space="preserve"> </w:t>
      </w:r>
      <w:r w:rsidRPr="00AB3E8D">
        <w:rPr>
          <w:rFonts w:asciiTheme="minorBidi" w:hAnsiTheme="minorBidi" w:cstheme="minorBidi"/>
          <w:w w:val="80"/>
        </w:rPr>
        <w:t>integrantes</w:t>
      </w:r>
      <w:r w:rsidRPr="00AB3E8D">
        <w:rPr>
          <w:rFonts w:asciiTheme="minorBidi" w:hAnsiTheme="minorBidi" w:cstheme="minorBidi"/>
        </w:rPr>
        <w:t xml:space="preserve"> </w:t>
      </w:r>
      <w:r w:rsidRPr="00AB3E8D">
        <w:rPr>
          <w:rFonts w:asciiTheme="minorBidi" w:hAnsiTheme="minorBidi" w:cstheme="minorBidi"/>
          <w:w w:val="80"/>
        </w:rPr>
        <w:t>para</w:t>
      </w:r>
      <w:r w:rsidRPr="00AB3E8D">
        <w:rPr>
          <w:rFonts w:asciiTheme="minorBidi" w:hAnsiTheme="minorBidi" w:cstheme="minorBidi"/>
        </w:rPr>
        <w:t xml:space="preserve"> </w:t>
      </w:r>
      <w:r w:rsidRPr="00AB3E8D">
        <w:rPr>
          <w:rFonts w:asciiTheme="minorBidi" w:hAnsiTheme="minorBidi" w:cstheme="minorBidi"/>
          <w:w w:val="80"/>
        </w:rPr>
        <w:t>el</w:t>
      </w:r>
      <w:r w:rsidRPr="00AB3E8D">
        <w:rPr>
          <w:rFonts w:asciiTheme="minorBidi" w:hAnsiTheme="minorBidi" w:cstheme="minorBidi"/>
        </w:rPr>
        <w:t xml:space="preserve"> </w:t>
      </w:r>
      <w:r w:rsidRPr="00AB3E8D">
        <w:rPr>
          <w:rFonts w:asciiTheme="minorBidi" w:hAnsiTheme="minorBidi" w:cstheme="minorBidi"/>
          <w:w w:val="80"/>
        </w:rPr>
        <w:t>caso</w:t>
      </w:r>
      <w:r w:rsidRPr="00AB3E8D">
        <w:rPr>
          <w:rFonts w:asciiTheme="minorBidi" w:hAnsiTheme="minorBidi" w:cstheme="minorBidi"/>
        </w:rPr>
        <w:t xml:space="preserve"> </w:t>
      </w:r>
      <w:r w:rsidRPr="00AB3E8D">
        <w:rPr>
          <w:rFonts w:asciiTheme="minorBidi" w:hAnsiTheme="minorBidi" w:cstheme="minorBidi"/>
          <w:w w:val="80"/>
        </w:rPr>
        <w:t>de</w:t>
      </w:r>
      <w:r w:rsidRPr="00AB3E8D">
        <w:rPr>
          <w:rFonts w:asciiTheme="minorBidi" w:hAnsiTheme="minorBidi" w:cstheme="minorBidi"/>
        </w:rPr>
        <w:t xml:space="preserve"> </w:t>
      </w:r>
      <w:r w:rsidRPr="00AB3E8D">
        <w:rPr>
          <w:rFonts w:asciiTheme="minorBidi" w:hAnsiTheme="minorBidi" w:cstheme="minorBidi"/>
          <w:w w:val="80"/>
        </w:rPr>
        <w:t>oferentes</w:t>
      </w:r>
      <w:r w:rsidRPr="00AB3E8D">
        <w:rPr>
          <w:rFonts w:asciiTheme="minorBidi" w:hAnsiTheme="minorBidi" w:cstheme="minorBidi"/>
        </w:rPr>
        <w:t xml:space="preserve"> </w:t>
      </w:r>
      <w:r w:rsidRPr="00AB3E8D">
        <w:rPr>
          <w:rFonts w:asciiTheme="minorBidi" w:hAnsiTheme="minorBidi" w:cstheme="minorBidi"/>
          <w:w w:val="80"/>
        </w:rPr>
        <w:t>plurales,</w:t>
      </w:r>
      <w:r w:rsidRPr="00AB3E8D">
        <w:rPr>
          <w:rFonts w:asciiTheme="minorBidi" w:hAnsiTheme="minorBidi" w:cstheme="minorBidi"/>
        </w:rPr>
        <w:t xml:space="preserve"> </w:t>
      </w:r>
      <w:r w:rsidRPr="00AB3E8D">
        <w:rPr>
          <w:rFonts w:asciiTheme="minorBidi" w:hAnsiTheme="minorBidi" w:cstheme="minorBidi"/>
          <w:w w:val="80"/>
        </w:rPr>
        <w:t>se</w:t>
      </w:r>
      <w:r w:rsidRPr="00AB3E8D">
        <w:rPr>
          <w:rFonts w:asciiTheme="minorBidi" w:hAnsiTheme="minorBidi" w:cstheme="minorBidi"/>
        </w:rPr>
        <w:t xml:space="preserve"> </w:t>
      </w:r>
      <w:r w:rsidRPr="00AB3E8D">
        <w:rPr>
          <w:rFonts w:asciiTheme="minorBidi" w:hAnsiTheme="minorBidi" w:cstheme="minorBidi"/>
          <w:w w:val="80"/>
        </w:rPr>
        <w:t>encuentre</w:t>
      </w:r>
      <w:r w:rsidRPr="00AB3E8D">
        <w:rPr>
          <w:rFonts w:asciiTheme="minorBidi" w:hAnsiTheme="minorBidi" w:cstheme="minorBidi"/>
        </w:rPr>
        <w:t xml:space="preserve"> </w:t>
      </w:r>
      <w:r w:rsidRPr="00AB3E8D">
        <w:rPr>
          <w:rFonts w:asciiTheme="minorBidi" w:hAnsiTheme="minorBidi" w:cstheme="minorBidi"/>
          <w:w w:val="80"/>
        </w:rPr>
        <w:t>incurso</w:t>
      </w:r>
      <w:r w:rsidRPr="00AB3E8D">
        <w:rPr>
          <w:rFonts w:asciiTheme="minorBidi" w:hAnsiTheme="minorBidi" w:cstheme="minorBidi"/>
        </w:rPr>
        <w:t xml:space="preserve"> </w:t>
      </w:r>
      <w:r w:rsidRPr="00AB3E8D">
        <w:rPr>
          <w:rFonts w:asciiTheme="minorBidi" w:hAnsiTheme="minorBidi" w:cstheme="minorBidi"/>
          <w:w w:val="80"/>
        </w:rPr>
        <w:t>en</w:t>
      </w:r>
      <w:r w:rsidRPr="00AB3E8D">
        <w:rPr>
          <w:rFonts w:asciiTheme="minorBidi" w:hAnsiTheme="minorBidi" w:cstheme="minorBidi"/>
        </w:rPr>
        <w:t xml:space="preserve"> </w:t>
      </w:r>
      <w:r w:rsidRPr="00AB3E8D">
        <w:rPr>
          <w:rFonts w:asciiTheme="minorBidi" w:hAnsiTheme="minorBidi" w:cstheme="minorBidi"/>
          <w:w w:val="80"/>
        </w:rPr>
        <w:t xml:space="preserve">alguna </w:t>
      </w:r>
      <w:r w:rsidRPr="00AB3E8D">
        <w:rPr>
          <w:rFonts w:asciiTheme="minorBidi" w:hAnsiTheme="minorBidi" w:cstheme="minorBidi"/>
          <w:spacing w:val="-2"/>
          <w:w w:val="85"/>
        </w:rPr>
        <w:t>de las causales de inhabilidad o incompatibilidad previstas en la Constitución o la ley.</w:t>
      </w:r>
    </w:p>
    <w:p w14:paraId="64B1A009" w14:textId="77777777" w:rsidR="00B5069F" w:rsidRPr="00AB3E8D" w:rsidRDefault="00B5069F" w:rsidP="00B5069F">
      <w:pPr>
        <w:pStyle w:val="Prrafodelista"/>
        <w:numPr>
          <w:ilvl w:val="0"/>
          <w:numId w:val="41"/>
        </w:numPr>
        <w:tabs>
          <w:tab w:val="left" w:pos="993"/>
        </w:tabs>
        <w:spacing w:line="242" w:lineRule="auto"/>
        <w:jc w:val="left"/>
        <w:rPr>
          <w:rFonts w:asciiTheme="minorBidi" w:hAnsiTheme="minorBidi" w:cstheme="minorBidi"/>
        </w:rPr>
      </w:pPr>
      <w:r w:rsidRPr="00AB3E8D">
        <w:rPr>
          <w:rFonts w:asciiTheme="minorBidi" w:hAnsiTheme="minorBidi" w:cstheme="minorBidi"/>
          <w:w w:val="80"/>
        </w:rPr>
        <w:t>Cuando el proponente y o sus integrantes para el caso de oferentes plurales, se encuentre incurso en alguna</w:t>
      </w:r>
      <w:r w:rsidRPr="00AB3E8D">
        <w:rPr>
          <w:rFonts w:asciiTheme="minorBidi" w:hAnsiTheme="minorBidi" w:cstheme="minorBidi"/>
          <w:w w:val="85"/>
        </w:rPr>
        <w:t xml:space="preserve"> de</w:t>
      </w:r>
      <w:r w:rsidRPr="00AB3E8D">
        <w:rPr>
          <w:rFonts w:asciiTheme="minorBidi" w:hAnsiTheme="minorBidi" w:cstheme="minorBidi"/>
          <w:spacing w:val="-6"/>
          <w:w w:val="85"/>
        </w:rPr>
        <w:t xml:space="preserve"> </w:t>
      </w:r>
      <w:r w:rsidRPr="00AB3E8D">
        <w:rPr>
          <w:rFonts w:asciiTheme="minorBidi" w:hAnsiTheme="minorBidi" w:cstheme="minorBidi"/>
          <w:w w:val="85"/>
        </w:rPr>
        <w:t>las</w:t>
      </w:r>
      <w:r w:rsidRPr="00AB3E8D">
        <w:rPr>
          <w:rFonts w:asciiTheme="minorBidi" w:hAnsiTheme="minorBidi" w:cstheme="minorBidi"/>
          <w:spacing w:val="-6"/>
          <w:w w:val="85"/>
        </w:rPr>
        <w:t xml:space="preserve"> </w:t>
      </w:r>
      <w:r w:rsidRPr="00AB3E8D">
        <w:rPr>
          <w:rFonts w:asciiTheme="minorBidi" w:hAnsiTheme="minorBidi" w:cstheme="minorBidi"/>
          <w:w w:val="85"/>
        </w:rPr>
        <w:t>causales</w:t>
      </w:r>
      <w:r w:rsidRPr="00AB3E8D">
        <w:rPr>
          <w:rFonts w:asciiTheme="minorBidi" w:hAnsiTheme="minorBidi" w:cstheme="minorBidi"/>
          <w:spacing w:val="-6"/>
          <w:w w:val="85"/>
        </w:rPr>
        <w:t xml:space="preserve"> </w:t>
      </w:r>
      <w:r w:rsidRPr="00AB3E8D">
        <w:rPr>
          <w:rFonts w:asciiTheme="minorBidi" w:hAnsiTheme="minorBidi" w:cstheme="minorBidi"/>
          <w:w w:val="85"/>
        </w:rPr>
        <w:t>de</w:t>
      </w:r>
      <w:r w:rsidRPr="00AB3E8D">
        <w:rPr>
          <w:rFonts w:asciiTheme="minorBidi" w:hAnsiTheme="minorBidi" w:cstheme="minorBidi"/>
          <w:spacing w:val="-6"/>
          <w:w w:val="85"/>
        </w:rPr>
        <w:t xml:space="preserve"> </w:t>
      </w:r>
      <w:r w:rsidRPr="00AB3E8D">
        <w:rPr>
          <w:rFonts w:asciiTheme="minorBidi" w:hAnsiTheme="minorBidi" w:cstheme="minorBidi"/>
          <w:w w:val="85"/>
        </w:rPr>
        <w:t>Disolución</w:t>
      </w:r>
      <w:r w:rsidRPr="00AB3E8D">
        <w:rPr>
          <w:rFonts w:asciiTheme="minorBidi" w:hAnsiTheme="minorBidi" w:cstheme="minorBidi"/>
          <w:spacing w:val="-6"/>
          <w:w w:val="85"/>
        </w:rPr>
        <w:t xml:space="preserve"> </w:t>
      </w:r>
      <w:r w:rsidRPr="00AB3E8D">
        <w:rPr>
          <w:rFonts w:asciiTheme="minorBidi" w:hAnsiTheme="minorBidi" w:cstheme="minorBidi"/>
          <w:w w:val="85"/>
        </w:rPr>
        <w:t>y/o</w:t>
      </w:r>
      <w:r w:rsidRPr="00AB3E8D">
        <w:rPr>
          <w:rFonts w:asciiTheme="minorBidi" w:hAnsiTheme="minorBidi" w:cstheme="minorBidi"/>
          <w:spacing w:val="-5"/>
          <w:w w:val="85"/>
        </w:rPr>
        <w:t xml:space="preserve"> </w:t>
      </w:r>
      <w:r w:rsidRPr="00AB3E8D">
        <w:rPr>
          <w:rFonts w:asciiTheme="minorBidi" w:hAnsiTheme="minorBidi" w:cstheme="minorBidi"/>
          <w:w w:val="85"/>
        </w:rPr>
        <w:t>liquidación</w:t>
      </w:r>
      <w:r w:rsidRPr="00AB3E8D">
        <w:rPr>
          <w:rFonts w:asciiTheme="minorBidi" w:hAnsiTheme="minorBidi" w:cstheme="minorBidi"/>
          <w:spacing w:val="-5"/>
          <w:w w:val="85"/>
        </w:rPr>
        <w:t xml:space="preserve"> </w:t>
      </w:r>
      <w:r w:rsidRPr="00AB3E8D">
        <w:rPr>
          <w:rFonts w:asciiTheme="minorBidi" w:hAnsiTheme="minorBidi" w:cstheme="minorBidi"/>
          <w:w w:val="85"/>
        </w:rPr>
        <w:t>de</w:t>
      </w:r>
      <w:r w:rsidRPr="00AB3E8D">
        <w:rPr>
          <w:rFonts w:asciiTheme="minorBidi" w:hAnsiTheme="minorBidi" w:cstheme="minorBidi"/>
          <w:spacing w:val="-6"/>
          <w:w w:val="85"/>
        </w:rPr>
        <w:t xml:space="preserve"> </w:t>
      </w:r>
      <w:r w:rsidRPr="00AB3E8D">
        <w:rPr>
          <w:rFonts w:asciiTheme="minorBidi" w:hAnsiTheme="minorBidi" w:cstheme="minorBidi"/>
          <w:w w:val="85"/>
        </w:rPr>
        <w:t>sociedades.</w:t>
      </w:r>
    </w:p>
    <w:p w14:paraId="0D556073" w14:textId="77777777" w:rsidR="00B5069F" w:rsidRPr="00AB3E8D" w:rsidRDefault="00B5069F" w:rsidP="00B5069F">
      <w:pPr>
        <w:pStyle w:val="Prrafodelista"/>
        <w:numPr>
          <w:ilvl w:val="0"/>
          <w:numId w:val="41"/>
        </w:numPr>
        <w:tabs>
          <w:tab w:val="left" w:pos="993"/>
        </w:tabs>
        <w:jc w:val="left"/>
        <w:rPr>
          <w:rFonts w:asciiTheme="minorBidi" w:hAnsiTheme="minorBidi" w:cstheme="minorBidi"/>
        </w:rPr>
      </w:pPr>
      <w:r w:rsidRPr="00AB3E8D">
        <w:rPr>
          <w:rFonts w:asciiTheme="minorBidi" w:hAnsiTheme="minorBidi" w:cstheme="minorBidi"/>
          <w:w w:val="80"/>
        </w:rPr>
        <w:t>Cuando</w:t>
      </w:r>
      <w:r w:rsidRPr="00AB3E8D">
        <w:rPr>
          <w:rFonts w:asciiTheme="minorBidi" w:hAnsiTheme="minorBidi" w:cstheme="minorBidi"/>
          <w:spacing w:val="-3"/>
        </w:rPr>
        <w:t xml:space="preserve"> </w:t>
      </w:r>
      <w:r w:rsidRPr="00AB3E8D">
        <w:rPr>
          <w:rFonts w:asciiTheme="minorBidi" w:hAnsiTheme="minorBidi" w:cstheme="minorBidi"/>
          <w:w w:val="80"/>
        </w:rPr>
        <w:t>se</w:t>
      </w:r>
      <w:r w:rsidRPr="00AB3E8D">
        <w:rPr>
          <w:rFonts w:asciiTheme="minorBidi" w:hAnsiTheme="minorBidi" w:cstheme="minorBidi"/>
          <w:spacing w:val="-6"/>
        </w:rPr>
        <w:t xml:space="preserve"> </w:t>
      </w:r>
      <w:r w:rsidRPr="00AB3E8D">
        <w:rPr>
          <w:rFonts w:asciiTheme="minorBidi" w:hAnsiTheme="minorBidi" w:cstheme="minorBidi"/>
          <w:w w:val="80"/>
        </w:rPr>
        <w:t>compruebe</w:t>
      </w:r>
      <w:r w:rsidRPr="00AB3E8D">
        <w:rPr>
          <w:rFonts w:asciiTheme="minorBidi" w:hAnsiTheme="minorBidi" w:cstheme="minorBidi"/>
          <w:spacing w:val="-5"/>
        </w:rPr>
        <w:t xml:space="preserve"> </w:t>
      </w:r>
      <w:r w:rsidRPr="00AB3E8D">
        <w:rPr>
          <w:rFonts w:asciiTheme="minorBidi" w:hAnsiTheme="minorBidi" w:cstheme="minorBidi"/>
          <w:w w:val="80"/>
        </w:rPr>
        <w:t>confabulación</w:t>
      </w:r>
      <w:r w:rsidRPr="00AB3E8D">
        <w:rPr>
          <w:rFonts w:asciiTheme="minorBidi" w:hAnsiTheme="minorBidi" w:cstheme="minorBidi"/>
          <w:spacing w:val="-3"/>
        </w:rPr>
        <w:t xml:space="preserve"> </w:t>
      </w:r>
      <w:r w:rsidRPr="00AB3E8D">
        <w:rPr>
          <w:rFonts w:asciiTheme="minorBidi" w:hAnsiTheme="minorBidi" w:cstheme="minorBidi"/>
          <w:w w:val="80"/>
        </w:rPr>
        <w:t>que</w:t>
      </w:r>
      <w:r w:rsidRPr="00AB3E8D">
        <w:rPr>
          <w:rFonts w:asciiTheme="minorBidi" w:hAnsiTheme="minorBidi" w:cstheme="minorBidi"/>
          <w:spacing w:val="-4"/>
        </w:rPr>
        <w:t xml:space="preserve"> </w:t>
      </w:r>
      <w:r w:rsidRPr="00AB3E8D">
        <w:rPr>
          <w:rFonts w:asciiTheme="minorBidi" w:hAnsiTheme="minorBidi" w:cstheme="minorBidi"/>
          <w:w w:val="80"/>
        </w:rPr>
        <w:t>altere</w:t>
      </w:r>
      <w:r w:rsidRPr="00AB3E8D">
        <w:rPr>
          <w:rFonts w:asciiTheme="minorBidi" w:hAnsiTheme="minorBidi" w:cstheme="minorBidi"/>
          <w:spacing w:val="-5"/>
        </w:rPr>
        <w:t xml:space="preserve"> </w:t>
      </w:r>
      <w:r w:rsidRPr="00AB3E8D">
        <w:rPr>
          <w:rFonts w:asciiTheme="minorBidi" w:hAnsiTheme="minorBidi" w:cstheme="minorBidi"/>
          <w:w w:val="80"/>
        </w:rPr>
        <w:t>la</w:t>
      </w:r>
      <w:r w:rsidRPr="00AB3E8D">
        <w:rPr>
          <w:rFonts w:asciiTheme="minorBidi" w:hAnsiTheme="minorBidi" w:cstheme="minorBidi"/>
          <w:spacing w:val="-3"/>
        </w:rPr>
        <w:t xml:space="preserve"> </w:t>
      </w:r>
      <w:r w:rsidRPr="00AB3E8D">
        <w:rPr>
          <w:rFonts w:asciiTheme="minorBidi" w:hAnsiTheme="minorBidi" w:cstheme="minorBidi"/>
          <w:w w:val="80"/>
        </w:rPr>
        <w:t>aplicación</w:t>
      </w:r>
      <w:r w:rsidRPr="00AB3E8D">
        <w:rPr>
          <w:rFonts w:asciiTheme="minorBidi" w:hAnsiTheme="minorBidi" w:cstheme="minorBidi"/>
          <w:spacing w:val="-3"/>
        </w:rPr>
        <w:t xml:space="preserve"> </w:t>
      </w:r>
      <w:r w:rsidRPr="00AB3E8D">
        <w:rPr>
          <w:rFonts w:asciiTheme="minorBidi" w:hAnsiTheme="minorBidi" w:cstheme="minorBidi"/>
          <w:w w:val="80"/>
        </w:rPr>
        <w:t>del</w:t>
      </w:r>
      <w:r w:rsidRPr="00AB3E8D">
        <w:rPr>
          <w:rFonts w:asciiTheme="minorBidi" w:hAnsiTheme="minorBidi" w:cstheme="minorBidi"/>
          <w:spacing w:val="-1"/>
        </w:rPr>
        <w:t xml:space="preserve"> </w:t>
      </w:r>
      <w:r w:rsidRPr="00AB3E8D">
        <w:rPr>
          <w:rFonts w:asciiTheme="minorBidi" w:hAnsiTheme="minorBidi" w:cstheme="minorBidi"/>
          <w:w w:val="80"/>
        </w:rPr>
        <w:t>Principio</w:t>
      </w:r>
      <w:r w:rsidRPr="00AB3E8D">
        <w:rPr>
          <w:rFonts w:asciiTheme="minorBidi" w:hAnsiTheme="minorBidi" w:cstheme="minorBidi"/>
          <w:spacing w:val="-2"/>
        </w:rPr>
        <w:t xml:space="preserve"> </w:t>
      </w:r>
      <w:r w:rsidRPr="00AB3E8D">
        <w:rPr>
          <w:rFonts w:asciiTheme="minorBidi" w:hAnsiTheme="minorBidi" w:cstheme="minorBidi"/>
          <w:w w:val="80"/>
        </w:rPr>
        <w:t>de</w:t>
      </w:r>
      <w:r w:rsidRPr="00AB3E8D">
        <w:rPr>
          <w:rFonts w:asciiTheme="minorBidi" w:hAnsiTheme="minorBidi" w:cstheme="minorBidi"/>
          <w:spacing w:val="-3"/>
        </w:rPr>
        <w:t xml:space="preserve"> </w:t>
      </w:r>
      <w:r w:rsidRPr="00AB3E8D">
        <w:rPr>
          <w:rFonts w:asciiTheme="minorBidi" w:hAnsiTheme="minorBidi" w:cstheme="minorBidi"/>
          <w:w w:val="80"/>
        </w:rPr>
        <w:t>Selección</w:t>
      </w:r>
      <w:r w:rsidRPr="00AB3E8D">
        <w:rPr>
          <w:rFonts w:asciiTheme="minorBidi" w:hAnsiTheme="minorBidi" w:cstheme="minorBidi"/>
          <w:spacing w:val="-5"/>
        </w:rPr>
        <w:t xml:space="preserve"> </w:t>
      </w:r>
      <w:r w:rsidRPr="00AB3E8D">
        <w:rPr>
          <w:rFonts w:asciiTheme="minorBidi" w:hAnsiTheme="minorBidi" w:cstheme="minorBidi"/>
          <w:spacing w:val="-2"/>
          <w:w w:val="80"/>
        </w:rPr>
        <w:t>Objetiva.</w:t>
      </w:r>
    </w:p>
    <w:p w14:paraId="1F61D3D3" w14:textId="77777777" w:rsidR="00B5069F" w:rsidRPr="00AB3E8D" w:rsidRDefault="00B5069F" w:rsidP="00B5069F">
      <w:pPr>
        <w:pStyle w:val="Prrafodelista"/>
        <w:numPr>
          <w:ilvl w:val="0"/>
          <w:numId w:val="41"/>
        </w:numPr>
        <w:tabs>
          <w:tab w:val="left" w:pos="993"/>
        </w:tabs>
        <w:spacing w:before="3" w:line="242" w:lineRule="auto"/>
        <w:rPr>
          <w:rFonts w:asciiTheme="minorBidi" w:hAnsiTheme="minorBidi" w:cstheme="minorBidi"/>
        </w:rPr>
      </w:pPr>
      <w:r w:rsidRPr="00AB3E8D">
        <w:rPr>
          <w:rFonts w:asciiTheme="minorBidi" w:hAnsiTheme="minorBidi" w:cstheme="minorBidi"/>
          <w:spacing w:val="-2"/>
          <w:w w:val="85"/>
        </w:rPr>
        <w:t>Cuando las propuestas estén incompletas en cuanto, omitan la inclusión de información</w:t>
      </w:r>
      <w:r w:rsidRPr="00AB3E8D">
        <w:rPr>
          <w:rFonts w:asciiTheme="minorBidi" w:hAnsiTheme="minorBidi" w:cstheme="minorBidi"/>
          <w:spacing w:val="-3"/>
          <w:w w:val="85"/>
        </w:rPr>
        <w:t xml:space="preserve"> </w:t>
      </w:r>
      <w:r w:rsidRPr="00AB3E8D">
        <w:rPr>
          <w:rFonts w:asciiTheme="minorBidi" w:hAnsiTheme="minorBidi" w:cstheme="minorBidi"/>
          <w:spacing w:val="-2"/>
          <w:w w:val="85"/>
        </w:rPr>
        <w:t xml:space="preserve">o de alguno de los </w:t>
      </w:r>
      <w:r w:rsidRPr="00AB3E8D">
        <w:rPr>
          <w:rFonts w:asciiTheme="minorBidi" w:hAnsiTheme="minorBidi" w:cstheme="minorBidi"/>
          <w:w w:val="90"/>
        </w:rPr>
        <w:t>documentos</w:t>
      </w:r>
      <w:r w:rsidRPr="00AB3E8D">
        <w:rPr>
          <w:rFonts w:asciiTheme="minorBidi" w:hAnsiTheme="minorBidi" w:cstheme="minorBidi"/>
          <w:spacing w:val="-3"/>
          <w:w w:val="90"/>
        </w:rPr>
        <w:t xml:space="preserve"> </w:t>
      </w:r>
      <w:r w:rsidRPr="00AB3E8D">
        <w:rPr>
          <w:rFonts w:asciiTheme="minorBidi" w:hAnsiTheme="minorBidi" w:cstheme="minorBidi"/>
          <w:w w:val="90"/>
        </w:rPr>
        <w:t>necesarios</w:t>
      </w:r>
      <w:r w:rsidRPr="00AB3E8D">
        <w:rPr>
          <w:rFonts w:asciiTheme="minorBidi" w:hAnsiTheme="minorBidi" w:cstheme="minorBidi"/>
          <w:spacing w:val="-2"/>
          <w:w w:val="90"/>
        </w:rPr>
        <w:t xml:space="preserve"> </w:t>
      </w:r>
      <w:r w:rsidRPr="00AB3E8D">
        <w:rPr>
          <w:rFonts w:asciiTheme="minorBidi" w:hAnsiTheme="minorBidi" w:cstheme="minorBidi"/>
          <w:w w:val="90"/>
        </w:rPr>
        <w:t>para</w:t>
      </w:r>
      <w:r w:rsidRPr="00AB3E8D">
        <w:rPr>
          <w:rFonts w:asciiTheme="minorBidi" w:hAnsiTheme="minorBidi" w:cstheme="minorBidi"/>
          <w:spacing w:val="-4"/>
          <w:w w:val="90"/>
        </w:rPr>
        <w:t xml:space="preserve"> </w:t>
      </w:r>
      <w:r w:rsidRPr="00AB3E8D">
        <w:rPr>
          <w:rFonts w:asciiTheme="minorBidi" w:hAnsiTheme="minorBidi" w:cstheme="minorBidi"/>
          <w:w w:val="90"/>
        </w:rPr>
        <w:t>la</w:t>
      </w:r>
      <w:r w:rsidRPr="00AB3E8D">
        <w:rPr>
          <w:rFonts w:asciiTheme="minorBidi" w:hAnsiTheme="minorBidi" w:cstheme="minorBidi"/>
          <w:spacing w:val="-2"/>
          <w:w w:val="90"/>
        </w:rPr>
        <w:t xml:space="preserve"> </w:t>
      </w:r>
      <w:r w:rsidRPr="00AB3E8D">
        <w:rPr>
          <w:rFonts w:asciiTheme="minorBidi" w:hAnsiTheme="minorBidi" w:cstheme="minorBidi"/>
          <w:w w:val="90"/>
        </w:rPr>
        <w:t>comparación</w:t>
      </w:r>
      <w:r w:rsidRPr="00AB3E8D">
        <w:rPr>
          <w:rFonts w:asciiTheme="minorBidi" w:hAnsiTheme="minorBidi" w:cstheme="minorBidi"/>
          <w:spacing w:val="-2"/>
          <w:w w:val="90"/>
        </w:rPr>
        <w:t xml:space="preserve"> </w:t>
      </w:r>
      <w:r w:rsidRPr="00AB3E8D">
        <w:rPr>
          <w:rFonts w:asciiTheme="minorBidi" w:hAnsiTheme="minorBidi" w:cstheme="minorBidi"/>
          <w:w w:val="90"/>
        </w:rPr>
        <w:t>objetiva</w:t>
      </w:r>
      <w:r w:rsidRPr="00AB3E8D">
        <w:rPr>
          <w:rFonts w:asciiTheme="minorBidi" w:hAnsiTheme="minorBidi" w:cstheme="minorBidi"/>
          <w:spacing w:val="-2"/>
          <w:w w:val="90"/>
        </w:rPr>
        <w:t xml:space="preserve"> </w:t>
      </w:r>
      <w:r w:rsidRPr="00AB3E8D">
        <w:rPr>
          <w:rFonts w:asciiTheme="minorBidi" w:hAnsiTheme="minorBidi" w:cstheme="minorBidi"/>
          <w:w w:val="90"/>
        </w:rPr>
        <w:t>de</w:t>
      </w:r>
      <w:r w:rsidRPr="00AB3E8D">
        <w:rPr>
          <w:rFonts w:asciiTheme="minorBidi" w:hAnsiTheme="minorBidi" w:cstheme="minorBidi"/>
          <w:spacing w:val="-4"/>
          <w:w w:val="90"/>
        </w:rPr>
        <w:t xml:space="preserve"> </w:t>
      </w:r>
      <w:r w:rsidRPr="00AB3E8D">
        <w:rPr>
          <w:rFonts w:asciiTheme="minorBidi" w:hAnsiTheme="minorBidi" w:cstheme="minorBidi"/>
          <w:w w:val="90"/>
        </w:rPr>
        <w:t>las</w:t>
      </w:r>
      <w:r w:rsidRPr="00AB3E8D">
        <w:rPr>
          <w:rFonts w:asciiTheme="minorBidi" w:hAnsiTheme="minorBidi" w:cstheme="minorBidi"/>
          <w:spacing w:val="-2"/>
          <w:w w:val="90"/>
        </w:rPr>
        <w:t xml:space="preserve"> </w:t>
      </w:r>
      <w:r w:rsidRPr="00AB3E8D">
        <w:rPr>
          <w:rFonts w:asciiTheme="minorBidi" w:hAnsiTheme="minorBidi" w:cstheme="minorBidi"/>
          <w:w w:val="90"/>
        </w:rPr>
        <w:t>propuestas</w:t>
      </w:r>
      <w:r w:rsidRPr="00AB3E8D">
        <w:rPr>
          <w:rFonts w:asciiTheme="minorBidi" w:hAnsiTheme="minorBidi" w:cstheme="minorBidi"/>
          <w:spacing w:val="-2"/>
          <w:w w:val="90"/>
        </w:rPr>
        <w:t xml:space="preserve"> </w:t>
      </w:r>
      <w:r w:rsidRPr="00AB3E8D">
        <w:rPr>
          <w:rFonts w:asciiTheme="minorBidi" w:hAnsiTheme="minorBidi" w:cstheme="minorBidi"/>
          <w:w w:val="90"/>
        </w:rPr>
        <w:t>y</w:t>
      </w:r>
      <w:r w:rsidRPr="00AB3E8D">
        <w:rPr>
          <w:rFonts w:asciiTheme="minorBidi" w:hAnsiTheme="minorBidi" w:cstheme="minorBidi"/>
          <w:spacing w:val="-2"/>
          <w:w w:val="90"/>
        </w:rPr>
        <w:t xml:space="preserve"> </w:t>
      </w:r>
      <w:r w:rsidRPr="00AB3E8D">
        <w:rPr>
          <w:rFonts w:asciiTheme="minorBidi" w:hAnsiTheme="minorBidi" w:cstheme="minorBidi"/>
          <w:w w:val="90"/>
        </w:rPr>
        <w:t>solicitada</w:t>
      </w:r>
      <w:r w:rsidRPr="00AB3E8D">
        <w:rPr>
          <w:rFonts w:asciiTheme="minorBidi" w:hAnsiTheme="minorBidi" w:cstheme="minorBidi"/>
          <w:spacing w:val="-4"/>
          <w:w w:val="90"/>
        </w:rPr>
        <w:t xml:space="preserve"> </w:t>
      </w:r>
      <w:r w:rsidRPr="00AB3E8D">
        <w:rPr>
          <w:rFonts w:asciiTheme="minorBidi" w:hAnsiTheme="minorBidi" w:cstheme="minorBidi"/>
          <w:w w:val="90"/>
        </w:rPr>
        <w:t>su</w:t>
      </w:r>
      <w:r w:rsidRPr="00AB3E8D">
        <w:rPr>
          <w:rFonts w:asciiTheme="minorBidi" w:hAnsiTheme="minorBidi" w:cstheme="minorBidi"/>
          <w:spacing w:val="-2"/>
          <w:w w:val="90"/>
        </w:rPr>
        <w:t xml:space="preserve"> </w:t>
      </w:r>
      <w:r w:rsidRPr="00AB3E8D">
        <w:rPr>
          <w:rFonts w:asciiTheme="minorBidi" w:hAnsiTheme="minorBidi" w:cstheme="minorBidi"/>
          <w:w w:val="90"/>
        </w:rPr>
        <w:t>aclaración</w:t>
      </w:r>
      <w:r w:rsidRPr="00AB3E8D">
        <w:rPr>
          <w:rFonts w:asciiTheme="minorBidi" w:hAnsiTheme="minorBidi" w:cstheme="minorBidi"/>
          <w:spacing w:val="-2"/>
          <w:w w:val="90"/>
        </w:rPr>
        <w:t xml:space="preserve"> </w:t>
      </w:r>
      <w:r w:rsidRPr="00AB3E8D">
        <w:rPr>
          <w:rFonts w:asciiTheme="minorBidi" w:hAnsiTheme="minorBidi" w:cstheme="minorBidi"/>
          <w:w w:val="90"/>
        </w:rPr>
        <w:t xml:space="preserve">o </w:t>
      </w:r>
      <w:r w:rsidRPr="00AB3E8D">
        <w:rPr>
          <w:rFonts w:asciiTheme="minorBidi" w:hAnsiTheme="minorBidi" w:cstheme="minorBidi"/>
          <w:w w:val="80"/>
        </w:rPr>
        <w:t xml:space="preserve">subsanación, no se presente o se presente en forma incompleta, extemporánea o insuficiente las aclaraciones </w:t>
      </w:r>
      <w:r w:rsidRPr="00AB3E8D">
        <w:rPr>
          <w:rFonts w:asciiTheme="minorBidi" w:hAnsiTheme="minorBidi" w:cstheme="minorBidi"/>
          <w:spacing w:val="-2"/>
          <w:w w:val="85"/>
        </w:rPr>
        <w:t>solicitadas dentro del término establecido por el MDN</w:t>
      </w:r>
      <w:r w:rsidRPr="00AB3E8D">
        <w:rPr>
          <w:rFonts w:asciiTheme="minorBidi" w:hAnsiTheme="minorBidi" w:cstheme="minorBidi"/>
          <w:spacing w:val="-5"/>
        </w:rPr>
        <w:t xml:space="preserve"> </w:t>
      </w:r>
      <w:r w:rsidRPr="00AB3E8D">
        <w:rPr>
          <w:rFonts w:asciiTheme="minorBidi" w:hAnsiTheme="minorBidi" w:cstheme="minorBidi"/>
          <w:spacing w:val="-2"/>
          <w:w w:val="85"/>
        </w:rPr>
        <w:t xml:space="preserve">- EJÉRCITO NACIONAL – DISAN EJ salvo </w:t>
      </w:r>
      <w:r w:rsidRPr="00AB3E8D">
        <w:rPr>
          <w:rFonts w:asciiTheme="minorBidi" w:hAnsiTheme="minorBidi" w:cstheme="minorBidi"/>
          <w:w w:val="85"/>
        </w:rPr>
        <w:t>cuando el evaluador pueda inferir o deducir la información necesaria para la comparación de los demás documentos que conforman la propuesta.</w:t>
      </w:r>
    </w:p>
    <w:p w14:paraId="07081A66" w14:textId="77777777" w:rsidR="00B5069F" w:rsidRPr="00AB3E8D" w:rsidRDefault="00B5069F" w:rsidP="00B5069F">
      <w:pPr>
        <w:pStyle w:val="Prrafodelista"/>
        <w:numPr>
          <w:ilvl w:val="0"/>
          <w:numId w:val="41"/>
        </w:numPr>
        <w:tabs>
          <w:tab w:val="left" w:pos="993"/>
        </w:tabs>
        <w:spacing w:before="8" w:line="242" w:lineRule="auto"/>
        <w:rPr>
          <w:rFonts w:asciiTheme="minorBidi" w:hAnsiTheme="minorBidi" w:cstheme="minorBidi"/>
        </w:rPr>
      </w:pPr>
      <w:r w:rsidRPr="00AB3E8D">
        <w:rPr>
          <w:rFonts w:asciiTheme="minorBidi" w:hAnsiTheme="minorBidi" w:cstheme="minorBidi"/>
          <w:w w:val="85"/>
        </w:rPr>
        <w:t>Cuando en la propuesta se encuentre información o documentos que contengan datos tergiversados o alterados</w:t>
      </w:r>
      <w:r w:rsidRPr="00AB3E8D">
        <w:rPr>
          <w:rFonts w:asciiTheme="minorBidi" w:hAnsiTheme="minorBidi" w:cstheme="minorBidi"/>
          <w:spacing w:val="-6"/>
          <w:w w:val="85"/>
        </w:rPr>
        <w:t xml:space="preserve"> </w:t>
      </w:r>
      <w:r w:rsidRPr="00AB3E8D">
        <w:rPr>
          <w:rFonts w:asciiTheme="minorBidi" w:hAnsiTheme="minorBidi" w:cstheme="minorBidi"/>
          <w:w w:val="85"/>
        </w:rPr>
        <w:t>que</w:t>
      </w:r>
      <w:r w:rsidRPr="00AB3E8D">
        <w:rPr>
          <w:rFonts w:asciiTheme="minorBidi" w:hAnsiTheme="minorBidi" w:cstheme="minorBidi"/>
          <w:spacing w:val="-6"/>
          <w:w w:val="85"/>
        </w:rPr>
        <w:t xml:space="preserve"> </w:t>
      </w:r>
      <w:r w:rsidRPr="00AB3E8D">
        <w:rPr>
          <w:rFonts w:asciiTheme="minorBidi" w:hAnsiTheme="minorBidi" w:cstheme="minorBidi"/>
          <w:w w:val="85"/>
        </w:rPr>
        <w:t>impidan</w:t>
      </w:r>
      <w:r w:rsidRPr="00AB3E8D">
        <w:rPr>
          <w:rFonts w:asciiTheme="minorBidi" w:hAnsiTheme="minorBidi" w:cstheme="minorBidi"/>
          <w:spacing w:val="-6"/>
          <w:w w:val="85"/>
        </w:rPr>
        <w:t xml:space="preserve"> </w:t>
      </w:r>
      <w:r w:rsidRPr="00AB3E8D">
        <w:rPr>
          <w:rFonts w:asciiTheme="minorBidi" w:hAnsiTheme="minorBidi" w:cstheme="minorBidi"/>
          <w:w w:val="85"/>
        </w:rPr>
        <w:t>la</w:t>
      </w:r>
      <w:r w:rsidRPr="00AB3E8D">
        <w:rPr>
          <w:rFonts w:asciiTheme="minorBidi" w:hAnsiTheme="minorBidi" w:cstheme="minorBidi"/>
          <w:spacing w:val="-6"/>
          <w:w w:val="85"/>
        </w:rPr>
        <w:t xml:space="preserve"> </w:t>
      </w:r>
      <w:r w:rsidRPr="00AB3E8D">
        <w:rPr>
          <w:rFonts w:asciiTheme="minorBidi" w:hAnsiTheme="minorBidi" w:cstheme="minorBidi"/>
          <w:w w:val="85"/>
        </w:rPr>
        <w:t>comparación</w:t>
      </w:r>
      <w:r w:rsidRPr="00AB3E8D">
        <w:rPr>
          <w:rFonts w:asciiTheme="minorBidi" w:hAnsiTheme="minorBidi" w:cstheme="minorBidi"/>
          <w:spacing w:val="-6"/>
          <w:w w:val="85"/>
        </w:rPr>
        <w:t xml:space="preserve"> </w:t>
      </w:r>
      <w:r w:rsidRPr="00AB3E8D">
        <w:rPr>
          <w:rFonts w:asciiTheme="minorBidi" w:hAnsiTheme="minorBidi" w:cstheme="minorBidi"/>
          <w:w w:val="85"/>
        </w:rPr>
        <w:t>objetiva</w:t>
      </w:r>
      <w:r w:rsidRPr="00AB3E8D">
        <w:rPr>
          <w:rFonts w:asciiTheme="minorBidi" w:hAnsiTheme="minorBidi" w:cstheme="minorBidi"/>
          <w:spacing w:val="-6"/>
          <w:w w:val="85"/>
        </w:rPr>
        <w:t xml:space="preserve"> </w:t>
      </w:r>
      <w:r w:rsidRPr="00AB3E8D">
        <w:rPr>
          <w:rFonts w:asciiTheme="minorBidi" w:hAnsiTheme="minorBidi" w:cstheme="minorBidi"/>
          <w:w w:val="85"/>
        </w:rPr>
        <w:t>de</w:t>
      </w:r>
      <w:r w:rsidRPr="00AB3E8D">
        <w:rPr>
          <w:rFonts w:asciiTheme="minorBidi" w:hAnsiTheme="minorBidi" w:cstheme="minorBidi"/>
          <w:spacing w:val="-5"/>
          <w:w w:val="85"/>
        </w:rPr>
        <w:t xml:space="preserve"> </w:t>
      </w:r>
      <w:r w:rsidRPr="00AB3E8D">
        <w:rPr>
          <w:rFonts w:asciiTheme="minorBidi" w:hAnsiTheme="minorBidi" w:cstheme="minorBidi"/>
          <w:w w:val="85"/>
        </w:rPr>
        <w:t>las</w:t>
      </w:r>
      <w:r w:rsidRPr="00AB3E8D">
        <w:rPr>
          <w:rFonts w:asciiTheme="minorBidi" w:hAnsiTheme="minorBidi" w:cstheme="minorBidi"/>
          <w:spacing w:val="-6"/>
          <w:w w:val="85"/>
        </w:rPr>
        <w:t xml:space="preserve"> </w:t>
      </w:r>
      <w:r w:rsidRPr="00AB3E8D">
        <w:rPr>
          <w:rFonts w:asciiTheme="minorBidi" w:hAnsiTheme="minorBidi" w:cstheme="minorBidi"/>
          <w:w w:val="85"/>
        </w:rPr>
        <w:t>propuestas.</w:t>
      </w:r>
    </w:p>
    <w:p w14:paraId="5CE97F3D" w14:textId="77777777" w:rsidR="00B5069F" w:rsidRPr="00AB3E8D" w:rsidRDefault="00B5069F" w:rsidP="00B5069F">
      <w:pPr>
        <w:pStyle w:val="Prrafodelista"/>
        <w:numPr>
          <w:ilvl w:val="0"/>
          <w:numId w:val="41"/>
        </w:numPr>
        <w:tabs>
          <w:tab w:val="left" w:pos="993"/>
        </w:tabs>
        <w:spacing w:before="1" w:line="242" w:lineRule="auto"/>
        <w:rPr>
          <w:rFonts w:asciiTheme="minorBidi" w:hAnsiTheme="minorBidi" w:cstheme="minorBidi"/>
        </w:rPr>
      </w:pPr>
      <w:r w:rsidRPr="00AB3E8D">
        <w:rPr>
          <w:rFonts w:asciiTheme="minorBidi" w:hAnsiTheme="minorBidi" w:cstheme="minorBidi"/>
          <w:w w:val="90"/>
        </w:rPr>
        <w:t>Cuando</w:t>
      </w:r>
      <w:r w:rsidRPr="00AB3E8D">
        <w:rPr>
          <w:rFonts w:asciiTheme="minorBidi" w:hAnsiTheme="minorBidi" w:cstheme="minorBidi"/>
          <w:spacing w:val="-9"/>
          <w:w w:val="90"/>
        </w:rPr>
        <w:t xml:space="preserve"> </w:t>
      </w:r>
      <w:r w:rsidRPr="00AB3E8D">
        <w:rPr>
          <w:rFonts w:asciiTheme="minorBidi" w:hAnsiTheme="minorBidi" w:cstheme="minorBidi"/>
          <w:w w:val="90"/>
        </w:rPr>
        <w:t>se</w:t>
      </w:r>
      <w:r w:rsidRPr="00AB3E8D">
        <w:rPr>
          <w:rFonts w:asciiTheme="minorBidi" w:hAnsiTheme="minorBidi" w:cstheme="minorBidi"/>
          <w:spacing w:val="-9"/>
          <w:w w:val="90"/>
        </w:rPr>
        <w:t xml:space="preserve"> </w:t>
      </w:r>
      <w:r w:rsidRPr="00AB3E8D">
        <w:rPr>
          <w:rFonts w:asciiTheme="minorBidi" w:hAnsiTheme="minorBidi" w:cstheme="minorBidi"/>
          <w:w w:val="90"/>
        </w:rPr>
        <w:t>presente</w:t>
      </w:r>
      <w:r w:rsidRPr="00AB3E8D">
        <w:rPr>
          <w:rFonts w:asciiTheme="minorBidi" w:hAnsiTheme="minorBidi" w:cstheme="minorBidi"/>
          <w:spacing w:val="-9"/>
          <w:w w:val="90"/>
        </w:rPr>
        <w:t xml:space="preserve"> </w:t>
      </w:r>
      <w:r w:rsidRPr="00AB3E8D">
        <w:rPr>
          <w:rFonts w:asciiTheme="minorBidi" w:hAnsiTheme="minorBidi" w:cstheme="minorBidi"/>
          <w:w w:val="90"/>
        </w:rPr>
        <w:t>la</w:t>
      </w:r>
      <w:r w:rsidRPr="00AB3E8D">
        <w:rPr>
          <w:rFonts w:asciiTheme="minorBidi" w:hAnsiTheme="minorBidi" w:cstheme="minorBidi"/>
          <w:spacing w:val="-8"/>
          <w:w w:val="90"/>
        </w:rPr>
        <w:t xml:space="preserve"> </w:t>
      </w:r>
      <w:r w:rsidRPr="00AB3E8D">
        <w:rPr>
          <w:rFonts w:asciiTheme="minorBidi" w:hAnsiTheme="minorBidi" w:cstheme="minorBidi"/>
          <w:w w:val="90"/>
        </w:rPr>
        <w:t>propuesta</w:t>
      </w:r>
      <w:r w:rsidRPr="00AB3E8D">
        <w:rPr>
          <w:rFonts w:asciiTheme="minorBidi" w:hAnsiTheme="minorBidi" w:cstheme="minorBidi"/>
          <w:spacing w:val="-9"/>
          <w:w w:val="90"/>
        </w:rPr>
        <w:t xml:space="preserve"> </w:t>
      </w:r>
      <w:r w:rsidRPr="00AB3E8D">
        <w:rPr>
          <w:rFonts w:asciiTheme="minorBidi" w:hAnsiTheme="minorBidi" w:cstheme="minorBidi"/>
          <w:w w:val="90"/>
        </w:rPr>
        <w:t>en</w:t>
      </w:r>
      <w:r w:rsidRPr="00AB3E8D">
        <w:rPr>
          <w:rFonts w:asciiTheme="minorBidi" w:hAnsiTheme="minorBidi" w:cstheme="minorBidi"/>
          <w:spacing w:val="-9"/>
          <w:w w:val="90"/>
        </w:rPr>
        <w:t xml:space="preserve"> </w:t>
      </w:r>
      <w:r w:rsidRPr="00AB3E8D">
        <w:rPr>
          <w:rFonts w:asciiTheme="minorBidi" w:hAnsiTheme="minorBidi" w:cstheme="minorBidi"/>
          <w:w w:val="90"/>
        </w:rPr>
        <w:t>forma</w:t>
      </w:r>
      <w:r w:rsidRPr="00AB3E8D">
        <w:rPr>
          <w:rFonts w:asciiTheme="minorBidi" w:hAnsiTheme="minorBidi" w:cstheme="minorBidi"/>
          <w:spacing w:val="-8"/>
          <w:w w:val="90"/>
        </w:rPr>
        <w:t xml:space="preserve"> </w:t>
      </w:r>
      <w:r w:rsidRPr="00AB3E8D">
        <w:rPr>
          <w:rFonts w:asciiTheme="minorBidi" w:hAnsiTheme="minorBidi" w:cstheme="minorBidi"/>
          <w:w w:val="90"/>
        </w:rPr>
        <w:t>no</w:t>
      </w:r>
      <w:r w:rsidRPr="00AB3E8D">
        <w:rPr>
          <w:rFonts w:asciiTheme="minorBidi" w:hAnsiTheme="minorBidi" w:cstheme="minorBidi"/>
          <w:spacing w:val="-8"/>
          <w:w w:val="90"/>
        </w:rPr>
        <w:t xml:space="preserve"> </w:t>
      </w:r>
      <w:r w:rsidRPr="00AB3E8D">
        <w:rPr>
          <w:rFonts w:asciiTheme="minorBidi" w:hAnsiTheme="minorBidi" w:cstheme="minorBidi"/>
          <w:w w:val="90"/>
        </w:rPr>
        <w:t>subordinada</w:t>
      </w:r>
      <w:r w:rsidRPr="00AB3E8D">
        <w:rPr>
          <w:rFonts w:asciiTheme="minorBidi" w:hAnsiTheme="minorBidi" w:cstheme="minorBidi"/>
          <w:spacing w:val="-9"/>
          <w:w w:val="90"/>
        </w:rPr>
        <w:t xml:space="preserve"> </w:t>
      </w:r>
      <w:r w:rsidRPr="00AB3E8D">
        <w:rPr>
          <w:rFonts w:asciiTheme="minorBidi" w:hAnsiTheme="minorBidi" w:cstheme="minorBidi"/>
          <w:w w:val="90"/>
        </w:rPr>
        <w:t>al</w:t>
      </w:r>
      <w:r w:rsidRPr="00AB3E8D">
        <w:rPr>
          <w:rFonts w:asciiTheme="minorBidi" w:hAnsiTheme="minorBidi" w:cstheme="minorBidi"/>
          <w:spacing w:val="-9"/>
          <w:w w:val="90"/>
        </w:rPr>
        <w:t xml:space="preserve"> </w:t>
      </w:r>
      <w:r w:rsidRPr="00AB3E8D">
        <w:rPr>
          <w:rFonts w:asciiTheme="minorBidi" w:hAnsiTheme="minorBidi" w:cstheme="minorBidi"/>
          <w:w w:val="90"/>
        </w:rPr>
        <w:t>cumplimiento</w:t>
      </w:r>
      <w:r w:rsidRPr="00AB3E8D">
        <w:rPr>
          <w:rFonts w:asciiTheme="minorBidi" w:hAnsiTheme="minorBidi" w:cstheme="minorBidi"/>
          <w:spacing w:val="-8"/>
          <w:w w:val="90"/>
        </w:rPr>
        <w:t xml:space="preserve"> </w:t>
      </w:r>
      <w:r w:rsidRPr="00AB3E8D">
        <w:rPr>
          <w:rFonts w:asciiTheme="minorBidi" w:hAnsiTheme="minorBidi" w:cstheme="minorBidi"/>
          <w:w w:val="90"/>
        </w:rPr>
        <w:t>de</w:t>
      </w:r>
      <w:r w:rsidRPr="00AB3E8D">
        <w:rPr>
          <w:rFonts w:asciiTheme="minorBidi" w:hAnsiTheme="minorBidi" w:cstheme="minorBidi"/>
          <w:spacing w:val="-8"/>
          <w:w w:val="90"/>
        </w:rPr>
        <w:t xml:space="preserve"> </w:t>
      </w:r>
      <w:r w:rsidRPr="00AB3E8D">
        <w:rPr>
          <w:rFonts w:asciiTheme="minorBidi" w:hAnsiTheme="minorBidi" w:cstheme="minorBidi"/>
          <w:w w:val="90"/>
        </w:rPr>
        <w:t>cualquier</w:t>
      </w:r>
      <w:r w:rsidRPr="00AB3E8D">
        <w:rPr>
          <w:rFonts w:asciiTheme="minorBidi" w:hAnsiTheme="minorBidi" w:cstheme="minorBidi"/>
          <w:spacing w:val="-9"/>
          <w:w w:val="90"/>
        </w:rPr>
        <w:t xml:space="preserve"> </w:t>
      </w:r>
      <w:r w:rsidRPr="00AB3E8D">
        <w:rPr>
          <w:rFonts w:asciiTheme="minorBidi" w:hAnsiTheme="minorBidi" w:cstheme="minorBidi"/>
          <w:w w:val="90"/>
        </w:rPr>
        <w:t>condición</w:t>
      </w:r>
      <w:r w:rsidRPr="00AB3E8D">
        <w:rPr>
          <w:rFonts w:asciiTheme="minorBidi" w:hAnsiTheme="minorBidi" w:cstheme="minorBidi"/>
          <w:spacing w:val="-8"/>
          <w:w w:val="90"/>
        </w:rPr>
        <w:t xml:space="preserve"> </w:t>
      </w:r>
      <w:r w:rsidRPr="00AB3E8D">
        <w:rPr>
          <w:rFonts w:asciiTheme="minorBidi" w:hAnsiTheme="minorBidi" w:cstheme="minorBidi"/>
          <w:w w:val="90"/>
        </w:rPr>
        <w:t xml:space="preserve">o </w:t>
      </w:r>
      <w:r w:rsidRPr="00AB3E8D">
        <w:rPr>
          <w:rFonts w:asciiTheme="minorBidi" w:hAnsiTheme="minorBidi" w:cstheme="minorBidi"/>
          <w:spacing w:val="-2"/>
          <w:w w:val="90"/>
        </w:rPr>
        <w:t>modalidad.</w:t>
      </w:r>
    </w:p>
    <w:p w14:paraId="4E84FB46" w14:textId="77777777" w:rsidR="00B5069F" w:rsidRPr="004E59C9" w:rsidRDefault="00B5069F" w:rsidP="00B5069F">
      <w:pPr>
        <w:pStyle w:val="Prrafodelista"/>
        <w:numPr>
          <w:ilvl w:val="0"/>
          <w:numId w:val="41"/>
        </w:numPr>
        <w:tabs>
          <w:tab w:val="left" w:pos="993"/>
        </w:tabs>
        <w:spacing w:before="94" w:line="242" w:lineRule="auto"/>
        <w:rPr>
          <w:rFonts w:asciiTheme="minorBidi" w:hAnsiTheme="minorBidi" w:cstheme="minorBidi"/>
        </w:rPr>
      </w:pPr>
      <w:r w:rsidRPr="00AB3E8D">
        <w:rPr>
          <w:rFonts w:asciiTheme="minorBidi" w:hAnsiTheme="minorBidi" w:cstheme="minorBidi"/>
          <w:w w:val="85"/>
        </w:rPr>
        <w:t>Cuando</w:t>
      </w:r>
      <w:r w:rsidRPr="00AB3E8D">
        <w:rPr>
          <w:rFonts w:asciiTheme="minorBidi" w:hAnsiTheme="minorBidi" w:cstheme="minorBidi"/>
          <w:spacing w:val="-4"/>
          <w:w w:val="85"/>
        </w:rPr>
        <w:t xml:space="preserve"> </w:t>
      </w:r>
      <w:r w:rsidRPr="00AB3E8D">
        <w:rPr>
          <w:rFonts w:asciiTheme="minorBidi" w:hAnsiTheme="minorBidi" w:cstheme="minorBidi"/>
          <w:w w:val="85"/>
        </w:rPr>
        <w:t>el</w:t>
      </w:r>
      <w:r w:rsidRPr="00AB3E8D">
        <w:rPr>
          <w:rFonts w:asciiTheme="minorBidi" w:hAnsiTheme="minorBidi" w:cstheme="minorBidi"/>
          <w:spacing w:val="-5"/>
          <w:w w:val="85"/>
        </w:rPr>
        <w:t xml:space="preserve"> </w:t>
      </w:r>
      <w:r w:rsidRPr="00AB3E8D">
        <w:rPr>
          <w:rFonts w:asciiTheme="minorBidi" w:hAnsiTheme="minorBidi" w:cstheme="minorBidi"/>
          <w:w w:val="85"/>
        </w:rPr>
        <w:t>objeto</w:t>
      </w:r>
      <w:r w:rsidRPr="00AB3E8D">
        <w:rPr>
          <w:rFonts w:asciiTheme="minorBidi" w:hAnsiTheme="minorBidi" w:cstheme="minorBidi"/>
          <w:spacing w:val="-4"/>
          <w:w w:val="85"/>
        </w:rPr>
        <w:t xml:space="preserve"> </w:t>
      </w:r>
      <w:r w:rsidRPr="00AB3E8D">
        <w:rPr>
          <w:rFonts w:asciiTheme="minorBidi" w:hAnsiTheme="minorBidi" w:cstheme="minorBidi"/>
          <w:w w:val="85"/>
        </w:rPr>
        <w:t>social</w:t>
      </w:r>
      <w:r w:rsidRPr="00AB3E8D">
        <w:rPr>
          <w:rFonts w:asciiTheme="minorBidi" w:hAnsiTheme="minorBidi" w:cstheme="minorBidi"/>
          <w:spacing w:val="-4"/>
          <w:w w:val="85"/>
        </w:rPr>
        <w:t xml:space="preserve"> </w:t>
      </w:r>
      <w:r w:rsidRPr="00AB3E8D">
        <w:rPr>
          <w:rFonts w:asciiTheme="minorBidi" w:hAnsiTheme="minorBidi" w:cstheme="minorBidi"/>
          <w:w w:val="85"/>
        </w:rPr>
        <w:t>del</w:t>
      </w:r>
      <w:r w:rsidRPr="00AB3E8D">
        <w:rPr>
          <w:rFonts w:asciiTheme="minorBidi" w:hAnsiTheme="minorBidi" w:cstheme="minorBidi"/>
          <w:spacing w:val="-5"/>
          <w:w w:val="85"/>
        </w:rPr>
        <w:t xml:space="preserve"> </w:t>
      </w:r>
      <w:r w:rsidRPr="00AB3E8D">
        <w:rPr>
          <w:rFonts w:asciiTheme="minorBidi" w:hAnsiTheme="minorBidi" w:cstheme="minorBidi"/>
          <w:w w:val="85"/>
        </w:rPr>
        <w:t>oferente</w:t>
      </w:r>
      <w:r w:rsidRPr="00AB3E8D">
        <w:rPr>
          <w:rFonts w:asciiTheme="minorBidi" w:hAnsiTheme="minorBidi" w:cstheme="minorBidi"/>
          <w:spacing w:val="-4"/>
          <w:w w:val="85"/>
        </w:rPr>
        <w:t xml:space="preserve"> </w:t>
      </w:r>
      <w:r w:rsidRPr="00AB3E8D">
        <w:rPr>
          <w:rFonts w:asciiTheme="minorBidi" w:hAnsiTheme="minorBidi" w:cstheme="minorBidi"/>
          <w:w w:val="85"/>
        </w:rPr>
        <w:t>o</w:t>
      </w:r>
      <w:r w:rsidRPr="00AB3E8D">
        <w:rPr>
          <w:rFonts w:asciiTheme="minorBidi" w:hAnsiTheme="minorBidi" w:cstheme="minorBidi"/>
          <w:spacing w:val="-6"/>
          <w:w w:val="85"/>
        </w:rPr>
        <w:t xml:space="preserve"> </w:t>
      </w:r>
      <w:r w:rsidRPr="00AB3E8D">
        <w:rPr>
          <w:rFonts w:asciiTheme="minorBidi" w:hAnsiTheme="minorBidi" w:cstheme="minorBidi"/>
          <w:w w:val="85"/>
        </w:rPr>
        <w:t>sus</w:t>
      </w:r>
      <w:r w:rsidRPr="00AB3E8D">
        <w:rPr>
          <w:rFonts w:asciiTheme="minorBidi" w:hAnsiTheme="minorBidi" w:cstheme="minorBidi"/>
          <w:spacing w:val="-5"/>
          <w:w w:val="85"/>
        </w:rPr>
        <w:t xml:space="preserve"> </w:t>
      </w:r>
      <w:r w:rsidRPr="00AB3E8D">
        <w:rPr>
          <w:rFonts w:asciiTheme="minorBidi" w:hAnsiTheme="minorBidi" w:cstheme="minorBidi"/>
          <w:w w:val="85"/>
        </w:rPr>
        <w:t>integrantes</w:t>
      </w:r>
      <w:r w:rsidRPr="00AB3E8D">
        <w:rPr>
          <w:rFonts w:asciiTheme="minorBidi" w:hAnsiTheme="minorBidi" w:cstheme="minorBidi"/>
          <w:spacing w:val="-5"/>
          <w:w w:val="85"/>
        </w:rPr>
        <w:t xml:space="preserve"> </w:t>
      </w:r>
      <w:r w:rsidRPr="00AB3E8D">
        <w:rPr>
          <w:rFonts w:asciiTheme="minorBidi" w:hAnsiTheme="minorBidi" w:cstheme="minorBidi"/>
          <w:w w:val="85"/>
        </w:rPr>
        <w:t>para</w:t>
      </w:r>
      <w:r w:rsidRPr="00AB3E8D">
        <w:rPr>
          <w:rFonts w:asciiTheme="minorBidi" w:hAnsiTheme="minorBidi" w:cstheme="minorBidi"/>
          <w:spacing w:val="-6"/>
          <w:w w:val="85"/>
        </w:rPr>
        <w:t xml:space="preserve"> </w:t>
      </w:r>
      <w:r w:rsidRPr="00AB3E8D">
        <w:rPr>
          <w:rFonts w:asciiTheme="minorBidi" w:hAnsiTheme="minorBidi" w:cstheme="minorBidi"/>
          <w:w w:val="85"/>
        </w:rPr>
        <w:t>el</w:t>
      </w:r>
      <w:r w:rsidRPr="00AB3E8D">
        <w:rPr>
          <w:rFonts w:asciiTheme="minorBidi" w:hAnsiTheme="minorBidi" w:cstheme="minorBidi"/>
          <w:spacing w:val="-4"/>
          <w:w w:val="85"/>
        </w:rPr>
        <w:t xml:space="preserve"> </w:t>
      </w:r>
      <w:r w:rsidRPr="00AB3E8D">
        <w:rPr>
          <w:rFonts w:asciiTheme="minorBidi" w:hAnsiTheme="minorBidi" w:cstheme="minorBidi"/>
          <w:w w:val="85"/>
        </w:rPr>
        <w:t>caso</w:t>
      </w:r>
      <w:r w:rsidRPr="00AB3E8D">
        <w:rPr>
          <w:rFonts w:asciiTheme="minorBidi" w:hAnsiTheme="minorBidi" w:cstheme="minorBidi"/>
          <w:spacing w:val="-4"/>
          <w:w w:val="85"/>
        </w:rPr>
        <w:t xml:space="preserve"> </w:t>
      </w:r>
      <w:r w:rsidRPr="00AB3E8D">
        <w:rPr>
          <w:rFonts w:asciiTheme="minorBidi" w:hAnsiTheme="minorBidi" w:cstheme="minorBidi"/>
          <w:w w:val="85"/>
        </w:rPr>
        <w:t>de</w:t>
      </w:r>
      <w:r w:rsidRPr="00AB3E8D">
        <w:rPr>
          <w:rFonts w:asciiTheme="minorBidi" w:hAnsiTheme="minorBidi" w:cstheme="minorBidi"/>
          <w:spacing w:val="-4"/>
          <w:w w:val="85"/>
        </w:rPr>
        <w:t xml:space="preserve"> </w:t>
      </w:r>
      <w:r w:rsidRPr="00AB3E8D">
        <w:rPr>
          <w:rFonts w:asciiTheme="minorBidi" w:hAnsiTheme="minorBidi" w:cstheme="minorBidi"/>
          <w:w w:val="85"/>
        </w:rPr>
        <w:t>oferentes</w:t>
      </w:r>
      <w:r w:rsidRPr="00AB3E8D">
        <w:rPr>
          <w:rFonts w:asciiTheme="minorBidi" w:hAnsiTheme="minorBidi" w:cstheme="minorBidi"/>
          <w:spacing w:val="-5"/>
          <w:w w:val="85"/>
        </w:rPr>
        <w:t xml:space="preserve"> </w:t>
      </w:r>
      <w:r w:rsidRPr="00AB3E8D">
        <w:rPr>
          <w:rFonts w:asciiTheme="minorBidi" w:hAnsiTheme="minorBidi" w:cstheme="minorBidi"/>
          <w:w w:val="85"/>
        </w:rPr>
        <w:t>plurales,</w:t>
      </w:r>
      <w:r w:rsidRPr="00AB3E8D">
        <w:rPr>
          <w:rFonts w:asciiTheme="minorBidi" w:hAnsiTheme="minorBidi" w:cstheme="minorBidi"/>
          <w:spacing w:val="-4"/>
          <w:w w:val="85"/>
        </w:rPr>
        <w:t xml:space="preserve"> </w:t>
      </w:r>
      <w:r w:rsidRPr="00AB3E8D">
        <w:rPr>
          <w:rFonts w:asciiTheme="minorBidi" w:hAnsiTheme="minorBidi" w:cstheme="minorBidi"/>
          <w:w w:val="85"/>
        </w:rPr>
        <w:t>conforme</w:t>
      </w:r>
      <w:r w:rsidRPr="00AB3E8D">
        <w:rPr>
          <w:rFonts w:asciiTheme="minorBidi" w:hAnsiTheme="minorBidi" w:cstheme="minorBidi"/>
          <w:spacing w:val="-4"/>
          <w:w w:val="85"/>
        </w:rPr>
        <w:t xml:space="preserve"> </w:t>
      </w:r>
      <w:r w:rsidRPr="00AB3E8D">
        <w:rPr>
          <w:rFonts w:asciiTheme="minorBidi" w:hAnsiTheme="minorBidi" w:cstheme="minorBidi"/>
          <w:w w:val="85"/>
        </w:rPr>
        <w:t>con</w:t>
      </w:r>
      <w:r w:rsidRPr="00AB3E8D">
        <w:rPr>
          <w:rFonts w:asciiTheme="minorBidi" w:hAnsiTheme="minorBidi" w:cstheme="minorBidi"/>
          <w:spacing w:val="-4"/>
          <w:w w:val="85"/>
        </w:rPr>
        <w:t xml:space="preserve"> </w:t>
      </w:r>
      <w:r w:rsidRPr="00AB3E8D">
        <w:rPr>
          <w:rFonts w:asciiTheme="minorBidi" w:hAnsiTheme="minorBidi" w:cstheme="minorBidi"/>
          <w:w w:val="85"/>
        </w:rPr>
        <w:t xml:space="preserve">el </w:t>
      </w:r>
      <w:r w:rsidRPr="00AB3E8D">
        <w:rPr>
          <w:rFonts w:asciiTheme="minorBidi" w:hAnsiTheme="minorBidi" w:cstheme="minorBidi"/>
          <w:w w:val="80"/>
        </w:rPr>
        <w:t xml:space="preserve">Certificado de Existencia y Representación Legal o documento que haga sus veces </w:t>
      </w:r>
      <w:r w:rsidRPr="004E59C9">
        <w:rPr>
          <w:rFonts w:asciiTheme="minorBidi" w:hAnsiTheme="minorBidi" w:cstheme="minorBidi"/>
          <w:w w:val="80"/>
        </w:rPr>
        <w:t xml:space="preserve">en el país de origen del </w:t>
      </w:r>
      <w:r w:rsidRPr="004E59C9">
        <w:rPr>
          <w:rFonts w:asciiTheme="minorBidi" w:hAnsiTheme="minorBidi" w:cstheme="minorBidi"/>
          <w:w w:val="85"/>
        </w:rPr>
        <w:t xml:space="preserve">oferente emitido por Autoridad Competente del respectivo domicilio social del mismo, no se encuentre </w:t>
      </w:r>
      <w:r w:rsidRPr="004E59C9">
        <w:rPr>
          <w:rFonts w:asciiTheme="minorBidi" w:hAnsiTheme="minorBidi" w:cstheme="minorBidi"/>
          <w:spacing w:val="-2"/>
          <w:w w:val="85"/>
        </w:rPr>
        <w:t>relacionado con el objeto del presente Proceso de Selección, según el tipo de sociedad que acrediten.</w:t>
      </w:r>
    </w:p>
    <w:p w14:paraId="5EA88179" w14:textId="77777777" w:rsidR="00B5069F" w:rsidRPr="004E59C9" w:rsidRDefault="00B5069F" w:rsidP="00B5069F">
      <w:pPr>
        <w:pStyle w:val="Prrafodelista"/>
        <w:numPr>
          <w:ilvl w:val="0"/>
          <w:numId w:val="41"/>
        </w:numPr>
        <w:tabs>
          <w:tab w:val="left" w:pos="993"/>
        </w:tabs>
        <w:spacing w:before="5" w:line="242" w:lineRule="auto"/>
        <w:rPr>
          <w:rFonts w:asciiTheme="minorBidi" w:hAnsiTheme="minorBidi" w:cstheme="minorBidi"/>
        </w:rPr>
      </w:pPr>
      <w:r w:rsidRPr="004E59C9">
        <w:rPr>
          <w:rFonts w:asciiTheme="minorBidi" w:hAnsiTheme="minorBidi" w:cstheme="minorBidi"/>
          <w:spacing w:val="-2"/>
          <w:w w:val="85"/>
        </w:rPr>
        <w:t xml:space="preserve">La falta de capacidad del Representante Legal para presentar la oferta, y por consiguiente para suscribir el </w:t>
      </w:r>
      <w:r w:rsidRPr="004E59C9">
        <w:rPr>
          <w:rFonts w:asciiTheme="minorBidi" w:hAnsiTheme="minorBidi" w:cstheme="minorBidi"/>
          <w:spacing w:val="-2"/>
          <w:w w:val="90"/>
        </w:rPr>
        <w:t>contrato.</w:t>
      </w:r>
    </w:p>
    <w:p w14:paraId="017BDF05" w14:textId="77777777" w:rsidR="00B5069F" w:rsidRPr="004E59C9" w:rsidRDefault="00B5069F" w:rsidP="00B5069F">
      <w:pPr>
        <w:pStyle w:val="Prrafodelista"/>
        <w:numPr>
          <w:ilvl w:val="0"/>
          <w:numId w:val="41"/>
        </w:numPr>
        <w:tabs>
          <w:tab w:val="left" w:pos="993"/>
        </w:tabs>
        <w:spacing w:before="1" w:line="242" w:lineRule="auto"/>
        <w:rPr>
          <w:rFonts w:asciiTheme="minorBidi" w:hAnsiTheme="minorBidi" w:cstheme="minorBidi"/>
        </w:rPr>
      </w:pPr>
      <w:r w:rsidRPr="004E59C9">
        <w:rPr>
          <w:rFonts w:asciiTheme="minorBidi" w:hAnsiTheme="minorBidi" w:cstheme="minorBidi"/>
          <w:w w:val="85"/>
        </w:rPr>
        <w:t>Cuando</w:t>
      </w:r>
      <w:r w:rsidRPr="004E59C9">
        <w:rPr>
          <w:rFonts w:asciiTheme="minorBidi" w:hAnsiTheme="minorBidi" w:cstheme="minorBidi"/>
          <w:spacing w:val="-6"/>
          <w:w w:val="85"/>
        </w:rPr>
        <w:t xml:space="preserve"> </w:t>
      </w:r>
      <w:r w:rsidRPr="004E59C9">
        <w:rPr>
          <w:rFonts w:asciiTheme="minorBidi" w:hAnsiTheme="minorBidi" w:cstheme="minorBidi"/>
          <w:w w:val="85"/>
        </w:rPr>
        <w:t>el</w:t>
      </w:r>
      <w:r w:rsidRPr="004E59C9">
        <w:rPr>
          <w:rFonts w:asciiTheme="minorBidi" w:hAnsiTheme="minorBidi" w:cstheme="minorBidi"/>
          <w:spacing w:val="-6"/>
          <w:w w:val="85"/>
        </w:rPr>
        <w:t xml:space="preserve"> </w:t>
      </w:r>
      <w:r w:rsidRPr="004E59C9">
        <w:rPr>
          <w:rFonts w:asciiTheme="minorBidi" w:hAnsiTheme="minorBidi" w:cstheme="minorBidi"/>
          <w:w w:val="85"/>
        </w:rPr>
        <w:t>proponente</w:t>
      </w:r>
      <w:r w:rsidRPr="004E59C9">
        <w:rPr>
          <w:rFonts w:asciiTheme="minorBidi" w:hAnsiTheme="minorBidi" w:cstheme="minorBidi"/>
          <w:spacing w:val="-6"/>
          <w:w w:val="85"/>
        </w:rPr>
        <w:t xml:space="preserve"> </w:t>
      </w:r>
      <w:r w:rsidRPr="004E59C9">
        <w:rPr>
          <w:rFonts w:asciiTheme="minorBidi" w:hAnsiTheme="minorBidi" w:cstheme="minorBidi"/>
          <w:w w:val="85"/>
        </w:rPr>
        <w:t>o</w:t>
      </w:r>
      <w:r w:rsidRPr="004E59C9">
        <w:rPr>
          <w:rFonts w:asciiTheme="minorBidi" w:hAnsiTheme="minorBidi" w:cstheme="minorBidi"/>
          <w:spacing w:val="-6"/>
          <w:w w:val="85"/>
        </w:rPr>
        <w:t xml:space="preserve"> </w:t>
      </w:r>
      <w:r w:rsidRPr="004E59C9">
        <w:rPr>
          <w:rFonts w:asciiTheme="minorBidi" w:hAnsiTheme="minorBidi" w:cstheme="minorBidi"/>
          <w:w w:val="85"/>
        </w:rPr>
        <w:t>su</w:t>
      </w:r>
      <w:r w:rsidRPr="004E59C9">
        <w:rPr>
          <w:rFonts w:asciiTheme="minorBidi" w:hAnsiTheme="minorBidi" w:cstheme="minorBidi"/>
          <w:spacing w:val="-6"/>
          <w:w w:val="85"/>
        </w:rPr>
        <w:t xml:space="preserve"> </w:t>
      </w:r>
      <w:r w:rsidRPr="004E59C9">
        <w:rPr>
          <w:rFonts w:asciiTheme="minorBidi" w:hAnsiTheme="minorBidi" w:cstheme="minorBidi"/>
          <w:w w:val="85"/>
        </w:rPr>
        <w:t>apoderado,</w:t>
      </w:r>
      <w:r w:rsidRPr="004E59C9">
        <w:rPr>
          <w:rFonts w:asciiTheme="minorBidi" w:hAnsiTheme="minorBidi" w:cstheme="minorBidi"/>
          <w:spacing w:val="-6"/>
          <w:w w:val="85"/>
        </w:rPr>
        <w:t xml:space="preserve"> </w:t>
      </w:r>
      <w:r w:rsidRPr="004E59C9">
        <w:rPr>
          <w:rFonts w:asciiTheme="minorBidi" w:hAnsiTheme="minorBidi" w:cstheme="minorBidi"/>
          <w:w w:val="85"/>
        </w:rPr>
        <w:t>o</w:t>
      </w:r>
      <w:r w:rsidRPr="004E59C9">
        <w:rPr>
          <w:rFonts w:asciiTheme="minorBidi" w:hAnsiTheme="minorBidi" w:cstheme="minorBidi"/>
          <w:spacing w:val="-5"/>
          <w:w w:val="85"/>
        </w:rPr>
        <w:t xml:space="preserve"> </w:t>
      </w:r>
      <w:r w:rsidRPr="004E59C9">
        <w:rPr>
          <w:rFonts w:asciiTheme="minorBidi" w:hAnsiTheme="minorBidi" w:cstheme="minorBidi"/>
          <w:w w:val="85"/>
        </w:rPr>
        <w:t>sus</w:t>
      </w:r>
      <w:r w:rsidRPr="004E59C9">
        <w:rPr>
          <w:rFonts w:asciiTheme="minorBidi" w:hAnsiTheme="minorBidi" w:cstheme="minorBidi"/>
          <w:spacing w:val="-6"/>
          <w:w w:val="85"/>
        </w:rPr>
        <w:t xml:space="preserve"> </w:t>
      </w:r>
      <w:r w:rsidRPr="004E59C9">
        <w:rPr>
          <w:rFonts w:asciiTheme="minorBidi" w:hAnsiTheme="minorBidi" w:cstheme="minorBidi"/>
          <w:w w:val="85"/>
        </w:rPr>
        <w:t>integrantes</w:t>
      </w:r>
      <w:r w:rsidRPr="004E59C9">
        <w:rPr>
          <w:rFonts w:asciiTheme="minorBidi" w:hAnsiTheme="minorBidi" w:cstheme="minorBidi"/>
          <w:spacing w:val="-5"/>
          <w:w w:val="85"/>
        </w:rPr>
        <w:t xml:space="preserve"> </w:t>
      </w:r>
      <w:r w:rsidRPr="004E59C9">
        <w:rPr>
          <w:rFonts w:asciiTheme="minorBidi" w:hAnsiTheme="minorBidi" w:cstheme="minorBidi"/>
          <w:w w:val="85"/>
        </w:rPr>
        <w:t>para</w:t>
      </w:r>
      <w:r w:rsidRPr="004E59C9">
        <w:rPr>
          <w:rFonts w:asciiTheme="minorBidi" w:hAnsiTheme="minorBidi" w:cstheme="minorBidi"/>
          <w:spacing w:val="-5"/>
          <w:w w:val="85"/>
        </w:rPr>
        <w:t xml:space="preserve"> </w:t>
      </w:r>
      <w:r w:rsidRPr="004E59C9">
        <w:rPr>
          <w:rFonts w:asciiTheme="minorBidi" w:hAnsiTheme="minorBidi" w:cstheme="minorBidi"/>
          <w:w w:val="85"/>
        </w:rPr>
        <w:t>el</w:t>
      </w:r>
      <w:r w:rsidRPr="004E59C9">
        <w:rPr>
          <w:rFonts w:asciiTheme="minorBidi" w:hAnsiTheme="minorBidi" w:cstheme="minorBidi"/>
          <w:spacing w:val="-6"/>
          <w:w w:val="85"/>
        </w:rPr>
        <w:t xml:space="preserve"> </w:t>
      </w:r>
      <w:r w:rsidRPr="004E59C9">
        <w:rPr>
          <w:rFonts w:asciiTheme="minorBidi" w:hAnsiTheme="minorBidi" w:cstheme="minorBidi"/>
          <w:w w:val="85"/>
        </w:rPr>
        <w:t>caso</w:t>
      </w:r>
      <w:r w:rsidRPr="004E59C9">
        <w:rPr>
          <w:rFonts w:asciiTheme="minorBidi" w:hAnsiTheme="minorBidi" w:cstheme="minorBidi"/>
          <w:spacing w:val="-4"/>
          <w:w w:val="85"/>
        </w:rPr>
        <w:t xml:space="preserve"> </w:t>
      </w:r>
      <w:r w:rsidRPr="004E59C9">
        <w:rPr>
          <w:rFonts w:asciiTheme="minorBidi" w:hAnsiTheme="minorBidi" w:cstheme="minorBidi"/>
          <w:w w:val="85"/>
        </w:rPr>
        <w:t>de</w:t>
      </w:r>
      <w:r w:rsidRPr="004E59C9">
        <w:rPr>
          <w:rFonts w:asciiTheme="minorBidi" w:hAnsiTheme="minorBidi" w:cstheme="minorBidi"/>
          <w:spacing w:val="-6"/>
          <w:w w:val="85"/>
        </w:rPr>
        <w:t xml:space="preserve"> </w:t>
      </w:r>
      <w:r w:rsidRPr="004E59C9">
        <w:rPr>
          <w:rFonts w:asciiTheme="minorBidi" w:hAnsiTheme="minorBidi" w:cstheme="minorBidi"/>
          <w:w w:val="85"/>
        </w:rPr>
        <w:t>oferentes</w:t>
      </w:r>
      <w:r w:rsidRPr="004E59C9">
        <w:rPr>
          <w:rFonts w:asciiTheme="minorBidi" w:hAnsiTheme="minorBidi" w:cstheme="minorBidi"/>
          <w:spacing w:val="-6"/>
          <w:w w:val="85"/>
        </w:rPr>
        <w:t xml:space="preserve"> </w:t>
      </w:r>
      <w:r w:rsidRPr="004E59C9">
        <w:rPr>
          <w:rFonts w:asciiTheme="minorBidi" w:hAnsiTheme="minorBidi" w:cstheme="minorBidi"/>
          <w:w w:val="85"/>
        </w:rPr>
        <w:t>plurales,</w:t>
      </w:r>
      <w:r w:rsidRPr="004E59C9">
        <w:rPr>
          <w:rFonts w:asciiTheme="minorBidi" w:hAnsiTheme="minorBidi" w:cstheme="minorBidi"/>
          <w:spacing w:val="-6"/>
          <w:w w:val="85"/>
        </w:rPr>
        <w:t xml:space="preserve"> </w:t>
      </w:r>
      <w:r w:rsidRPr="004E59C9">
        <w:rPr>
          <w:rFonts w:asciiTheme="minorBidi" w:hAnsiTheme="minorBidi" w:cstheme="minorBidi"/>
          <w:w w:val="85"/>
        </w:rPr>
        <w:t>se</w:t>
      </w:r>
      <w:r w:rsidRPr="004E59C9">
        <w:rPr>
          <w:rFonts w:asciiTheme="minorBidi" w:hAnsiTheme="minorBidi" w:cstheme="minorBidi"/>
          <w:spacing w:val="-6"/>
          <w:w w:val="85"/>
        </w:rPr>
        <w:t xml:space="preserve"> </w:t>
      </w:r>
      <w:r w:rsidRPr="004E59C9">
        <w:rPr>
          <w:rFonts w:asciiTheme="minorBidi" w:hAnsiTheme="minorBidi" w:cstheme="minorBidi"/>
          <w:w w:val="85"/>
        </w:rPr>
        <w:t xml:space="preserve">encuentre </w:t>
      </w:r>
      <w:r w:rsidRPr="004E59C9">
        <w:rPr>
          <w:rFonts w:asciiTheme="minorBidi" w:hAnsiTheme="minorBidi" w:cstheme="minorBidi"/>
          <w:spacing w:val="-2"/>
          <w:w w:val="85"/>
        </w:rPr>
        <w:t>reportado en el Boletín de Responsabilidad Fiscal, que expide la Contraloría General de la República.</w:t>
      </w:r>
    </w:p>
    <w:p w14:paraId="0827710D" w14:textId="77777777" w:rsidR="00B5069F" w:rsidRPr="004E59C9" w:rsidRDefault="00B5069F" w:rsidP="00B5069F">
      <w:pPr>
        <w:pStyle w:val="Prrafodelista"/>
        <w:numPr>
          <w:ilvl w:val="0"/>
          <w:numId w:val="41"/>
        </w:numPr>
        <w:tabs>
          <w:tab w:val="left" w:pos="993"/>
        </w:tabs>
        <w:spacing w:before="1" w:line="242" w:lineRule="auto"/>
        <w:rPr>
          <w:rFonts w:asciiTheme="minorBidi" w:hAnsiTheme="minorBidi" w:cstheme="minorBidi"/>
        </w:rPr>
      </w:pPr>
      <w:r w:rsidRPr="004E59C9">
        <w:rPr>
          <w:rFonts w:asciiTheme="minorBidi" w:hAnsiTheme="minorBidi" w:cstheme="minorBidi"/>
          <w:spacing w:val="-2"/>
          <w:w w:val="85"/>
        </w:rPr>
        <w:t>La presentación</w:t>
      </w:r>
      <w:r w:rsidRPr="004E59C9">
        <w:rPr>
          <w:rFonts w:asciiTheme="minorBidi" w:hAnsiTheme="minorBidi" w:cstheme="minorBidi"/>
          <w:spacing w:val="-3"/>
          <w:w w:val="85"/>
        </w:rPr>
        <w:t xml:space="preserve"> </w:t>
      </w:r>
      <w:r w:rsidRPr="004E59C9">
        <w:rPr>
          <w:rFonts w:asciiTheme="minorBidi" w:hAnsiTheme="minorBidi" w:cstheme="minorBidi"/>
          <w:spacing w:val="-2"/>
          <w:w w:val="85"/>
        </w:rPr>
        <w:t>de</w:t>
      </w:r>
      <w:r w:rsidRPr="004E59C9">
        <w:rPr>
          <w:rFonts w:asciiTheme="minorBidi" w:hAnsiTheme="minorBidi" w:cstheme="minorBidi"/>
          <w:spacing w:val="-3"/>
          <w:w w:val="85"/>
        </w:rPr>
        <w:t xml:space="preserve"> </w:t>
      </w:r>
      <w:r w:rsidRPr="004E59C9">
        <w:rPr>
          <w:rFonts w:asciiTheme="minorBidi" w:hAnsiTheme="minorBidi" w:cstheme="minorBidi"/>
          <w:spacing w:val="-2"/>
          <w:w w:val="85"/>
        </w:rPr>
        <w:t>varias ofertas para</w:t>
      </w:r>
      <w:r w:rsidRPr="004E59C9">
        <w:rPr>
          <w:rFonts w:asciiTheme="minorBidi" w:hAnsiTheme="minorBidi" w:cstheme="minorBidi"/>
          <w:spacing w:val="-3"/>
          <w:w w:val="85"/>
        </w:rPr>
        <w:t xml:space="preserve"> </w:t>
      </w:r>
      <w:r w:rsidRPr="004E59C9">
        <w:rPr>
          <w:rFonts w:asciiTheme="minorBidi" w:hAnsiTheme="minorBidi" w:cstheme="minorBidi"/>
          <w:spacing w:val="-2"/>
          <w:w w:val="85"/>
        </w:rPr>
        <w:t>el</w:t>
      </w:r>
      <w:r w:rsidRPr="004E59C9">
        <w:rPr>
          <w:rFonts w:asciiTheme="minorBidi" w:hAnsiTheme="minorBidi" w:cstheme="minorBidi"/>
          <w:spacing w:val="-3"/>
          <w:w w:val="85"/>
        </w:rPr>
        <w:t xml:space="preserve"> </w:t>
      </w:r>
      <w:r w:rsidRPr="004E59C9">
        <w:rPr>
          <w:rFonts w:asciiTheme="minorBidi" w:hAnsiTheme="minorBidi" w:cstheme="minorBidi"/>
          <w:spacing w:val="-2"/>
          <w:w w:val="85"/>
        </w:rPr>
        <w:t>mismo</w:t>
      </w:r>
      <w:r w:rsidRPr="004E59C9">
        <w:rPr>
          <w:rFonts w:asciiTheme="minorBidi" w:hAnsiTheme="minorBidi" w:cstheme="minorBidi"/>
          <w:spacing w:val="-3"/>
          <w:w w:val="85"/>
        </w:rPr>
        <w:t xml:space="preserve"> </w:t>
      </w:r>
      <w:r w:rsidRPr="004E59C9">
        <w:rPr>
          <w:rFonts w:asciiTheme="minorBidi" w:hAnsiTheme="minorBidi" w:cstheme="minorBidi"/>
          <w:spacing w:val="-2"/>
          <w:w w:val="85"/>
        </w:rPr>
        <w:t>proceso,</w:t>
      </w:r>
      <w:r w:rsidRPr="004E59C9">
        <w:rPr>
          <w:rFonts w:asciiTheme="minorBidi" w:hAnsiTheme="minorBidi" w:cstheme="minorBidi"/>
          <w:spacing w:val="-3"/>
          <w:w w:val="85"/>
        </w:rPr>
        <w:t xml:space="preserve"> </w:t>
      </w:r>
      <w:r w:rsidRPr="004E59C9">
        <w:rPr>
          <w:rFonts w:asciiTheme="minorBidi" w:hAnsiTheme="minorBidi" w:cstheme="minorBidi"/>
          <w:spacing w:val="-2"/>
          <w:w w:val="85"/>
        </w:rPr>
        <w:t>por el mismo</w:t>
      </w:r>
      <w:r w:rsidRPr="004E59C9">
        <w:rPr>
          <w:rFonts w:asciiTheme="minorBidi" w:hAnsiTheme="minorBidi" w:cstheme="minorBidi"/>
          <w:spacing w:val="-3"/>
          <w:w w:val="85"/>
        </w:rPr>
        <w:t xml:space="preserve"> </w:t>
      </w:r>
      <w:r w:rsidRPr="004E59C9">
        <w:rPr>
          <w:rFonts w:asciiTheme="minorBidi" w:hAnsiTheme="minorBidi" w:cstheme="minorBidi"/>
          <w:spacing w:val="-2"/>
          <w:w w:val="85"/>
        </w:rPr>
        <w:t>proponente, por</w:t>
      </w:r>
      <w:r w:rsidRPr="004E59C9">
        <w:rPr>
          <w:rFonts w:asciiTheme="minorBidi" w:hAnsiTheme="minorBidi" w:cstheme="minorBidi"/>
          <w:spacing w:val="-3"/>
          <w:w w:val="85"/>
        </w:rPr>
        <w:t xml:space="preserve"> </w:t>
      </w:r>
      <w:r w:rsidRPr="004E59C9">
        <w:rPr>
          <w:rFonts w:asciiTheme="minorBidi" w:hAnsiTheme="minorBidi" w:cstheme="minorBidi"/>
          <w:spacing w:val="-2"/>
          <w:w w:val="85"/>
        </w:rPr>
        <w:t>sí</w:t>
      </w:r>
      <w:r w:rsidRPr="004E59C9">
        <w:rPr>
          <w:rFonts w:asciiTheme="minorBidi" w:hAnsiTheme="minorBidi" w:cstheme="minorBidi"/>
          <w:spacing w:val="-3"/>
          <w:w w:val="85"/>
        </w:rPr>
        <w:t xml:space="preserve"> </w:t>
      </w:r>
      <w:r w:rsidRPr="004E59C9">
        <w:rPr>
          <w:rFonts w:asciiTheme="minorBidi" w:hAnsiTheme="minorBidi" w:cstheme="minorBidi"/>
          <w:spacing w:val="-2"/>
          <w:w w:val="85"/>
        </w:rPr>
        <w:t>o por</w:t>
      </w:r>
      <w:r w:rsidRPr="004E59C9">
        <w:rPr>
          <w:rFonts w:asciiTheme="minorBidi" w:hAnsiTheme="minorBidi" w:cstheme="minorBidi"/>
          <w:spacing w:val="-3"/>
          <w:w w:val="85"/>
        </w:rPr>
        <w:t xml:space="preserve"> </w:t>
      </w:r>
      <w:r w:rsidRPr="004E59C9">
        <w:rPr>
          <w:rFonts w:asciiTheme="minorBidi" w:hAnsiTheme="minorBidi" w:cstheme="minorBidi"/>
          <w:spacing w:val="-2"/>
          <w:w w:val="85"/>
        </w:rPr>
        <w:t>interpuesta persona, en consorcio, unión temporal, promesa de sociedad futura o individualmente.</w:t>
      </w:r>
    </w:p>
    <w:p w14:paraId="6C28B5F8" w14:textId="77777777" w:rsidR="00B5069F" w:rsidRPr="004E59C9" w:rsidRDefault="00B5069F" w:rsidP="00B5069F">
      <w:pPr>
        <w:pStyle w:val="Prrafodelista"/>
        <w:numPr>
          <w:ilvl w:val="0"/>
          <w:numId w:val="41"/>
        </w:numPr>
        <w:tabs>
          <w:tab w:val="left" w:pos="993"/>
        </w:tabs>
        <w:spacing w:before="3" w:line="242" w:lineRule="auto"/>
        <w:rPr>
          <w:rFonts w:asciiTheme="minorBidi" w:hAnsiTheme="minorBidi" w:cstheme="minorBidi"/>
        </w:rPr>
      </w:pPr>
      <w:r w:rsidRPr="004E59C9">
        <w:rPr>
          <w:rFonts w:asciiTheme="minorBidi" w:hAnsiTheme="minorBidi" w:cstheme="minorBidi"/>
          <w:w w:val="80"/>
        </w:rPr>
        <w:t>Cuando la vigencia de la Persona Jurídica sea inferior al plazo de ejecución del Contrato resultante y un (1)</w:t>
      </w:r>
      <w:r w:rsidRPr="004E59C9">
        <w:rPr>
          <w:rFonts w:asciiTheme="minorBidi" w:hAnsiTheme="minorBidi" w:cstheme="minorBidi"/>
          <w:spacing w:val="40"/>
        </w:rPr>
        <w:t xml:space="preserve"> </w:t>
      </w:r>
      <w:r w:rsidRPr="004E59C9">
        <w:rPr>
          <w:rFonts w:asciiTheme="minorBidi" w:hAnsiTheme="minorBidi" w:cstheme="minorBidi"/>
          <w:w w:val="90"/>
        </w:rPr>
        <w:t>año más.</w:t>
      </w:r>
    </w:p>
    <w:p w14:paraId="70D9E3EA" w14:textId="77777777" w:rsidR="00B5069F" w:rsidRPr="004E59C9" w:rsidRDefault="00B5069F" w:rsidP="00B5069F">
      <w:pPr>
        <w:pStyle w:val="Prrafodelista"/>
        <w:numPr>
          <w:ilvl w:val="0"/>
          <w:numId w:val="41"/>
        </w:numPr>
        <w:tabs>
          <w:tab w:val="left" w:pos="993"/>
        </w:tabs>
        <w:spacing w:before="1" w:line="242" w:lineRule="auto"/>
        <w:rPr>
          <w:rFonts w:asciiTheme="minorBidi" w:hAnsiTheme="minorBidi" w:cstheme="minorBidi"/>
        </w:rPr>
      </w:pPr>
      <w:r w:rsidRPr="004E59C9">
        <w:rPr>
          <w:rFonts w:asciiTheme="minorBidi" w:hAnsiTheme="minorBidi" w:cstheme="minorBidi"/>
          <w:w w:val="85"/>
        </w:rPr>
        <w:t>El</w:t>
      </w:r>
      <w:r w:rsidRPr="004E59C9">
        <w:rPr>
          <w:rFonts w:asciiTheme="minorBidi" w:hAnsiTheme="minorBidi" w:cstheme="minorBidi"/>
          <w:spacing w:val="-6"/>
          <w:w w:val="85"/>
        </w:rPr>
        <w:t xml:space="preserve"> </w:t>
      </w:r>
      <w:r w:rsidRPr="004E59C9">
        <w:rPr>
          <w:rFonts w:asciiTheme="minorBidi" w:hAnsiTheme="minorBidi" w:cstheme="minorBidi"/>
          <w:w w:val="85"/>
        </w:rPr>
        <w:t>proponente</w:t>
      </w:r>
      <w:r w:rsidRPr="004E59C9">
        <w:rPr>
          <w:rFonts w:asciiTheme="minorBidi" w:hAnsiTheme="minorBidi" w:cstheme="minorBidi"/>
          <w:spacing w:val="-6"/>
          <w:w w:val="85"/>
        </w:rPr>
        <w:t xml:space="preserve"> </w:t>
      </w:r>
      <w:r w:rsidRPr="004E59C9">
        <w:rPr>
          <w:rFonts w:asciiTheme="minorBidi" w:hAnsiTheme="minorBidi" w:cstheme="minorBidi"/>
          <w:w w:val="85"/>
        </w:rPr>
        <w:t>que</w:t>
      </w:r>
      <w:r w:rsidRPr="004E59C9">
        <w:rPr>
          <w:rFonts w:asciiTheme="minorBidi" w:hAnsiTheme="minorBidi" w:cstheme="minorBidi"/>
          <w:spacing w:val="-6"/>
          <w:w w:val="85"/>
        </w:rPr>
        <w:t xml:space="preserve"> </w:t>
      </w:r>
      <w:r w:rsidRPr="004E59C9">
        <w:rPr>
          <w:rFonts w:asciiTheme="minorBidi" w:hAnsiTheme="minorBidi" w:cstheme="minorBidi"/>
          <w:w w:val="85"/>
        </w:rPr>
        <w:t>supere</w:t>
      </w:r>
      <w:r w:rsidRPr="004E59C9">
        <w:rPr>
          <w:rFonts w:asciiTheme="minorBidi" w:hAnsiTheme="minorBidi" w:cstheme="minorBidi"/>
          <w:spacing w:val="-5"/>
          <w:w w:val="85"/>
        </w:rPr>
        <w:t xml:space="preserve"> </w:t>
      </w:r>
      <w:r w:rsidRPr="004E59C9">
        <w:rPr>
          <w:rFonts w:asciiTheme="minorBidi" w:hAnsiTheme="minorBidi" w:cstheme="minorBidi"/>
          <w:w w:val="85"/>
        </w:rPr>
        <w:t>el</w:t>
      </w:r>
      <w:r w:rsidRPr="004E59C9">
        <w:rPr>
          <w:rFonts w:asciiTheme="minorBidi" w:hAnsiTheme="minorBidi" w:cstheme="minorBidi"/>
          <w:spacing w:val="-6"/>
          <w:w w:val="85"/>
        </w:rPr>
        <w:t xml:space="preserve"> </w:t>
      </w:r>
      <w:r w:rsidRPr="004E59C9">
        <w:rPr>
          <w:rFonts w:asciiTheme="minorBidi" w:hAnsiTheme="minorBidi" w:cstheme="minorBidi"/>
          <w:w w:val="85"/>
        </w:rPr>
        <w:t>precio</w:t>
      </w:r>
      <w:r w:rsidRPr="004E59C9">
        <w:rPr>
          <w:rFonts w:asciiTheme="minorBidi" w:hAnsiTheme="minorBidi" w:cstheme="minorBidi"/>
          <w:spacing w:val="-6"/>
          <w:w w:val="85"/>
        </w:rPr>
        <w:t xml:space="preserve"> </w:t>
      </w:r>
      <w:r w:rsidRPr="004E59C9">
        <w:rPr>
          <w:rFonts w:asciiTheme="minorBidi" w:hAnsiTheme="minorBidi" w:cstheme="minorBidi"/>
          <w:w w:val="85"/>
        </w:rPr>
        <w:t>de</w:t>
      </w:r>
      <w:r w:rsidRPr="004E59C9">
        <w:rPr>
          <w:rFonts w:asciiTheme="minorBidi" w:hAnsiTheme="minorBidi" w:cstheme="minorBidi"/>
          <w:spacing w:val="-5"/>
          <w:w w:val="85"/>
        </w:rPr>
        <w:t xml:space="preserve"> </w:t>
      </w:r>
      <w:r w:rsidRPr="004E59C9">
        <w:rPr>
          <w:rFonts w:asciiTheme="minorBidi" w:hAnsiTheme="minorBidi" w:cstheme="minorBidi"/>
          <w:w w:val="85"/>
        </w:rPr>
        <w:t>referencia</w:t>
      </w:r>
      <w:r w:rsidRPr="004E59C9">
        <w:rPr>
          <w:rFonts w:asciiTheme="minorBidi" w:hAnsiTheme="minorBidi" w:cstheme="minorBidi"/>
          <w:spacing w:val="-6"/>
          <w:w w:val="85"/>
        </w:rPr>
        <w:t xml:space="preserve"> </w:t>
      </w:r>
      <w:r w:rsidRPr="004E59C9">
        <w:rPr>
          <w:rFonts w:asciiTheme="minorBidi" w:hAnsiTheme="minorBidi" w:cstheme="minorBidi"/>
          <w:w w:val="85"/>
        </w:rPr>
        <w:t>unitario</w:t>
      </w:r>
      <w:r w:rsidRPr="004E59C9">
        <w:rPr>
          <w:rFonts w:asciiTheme="minorBidi" w:hAnsiTheme="minorBidi" w:cstheme="minorBidi"/>
          <w:spacing w:val="-6"/>
          <w:w w:val="85"/>
        </w:rPr>
        <w:t xml:space="preserve"> </w:t>
      </w:r>
      <w:r w:rsidRPr="004E59C9">
        <w:rPr>
          <w:rFonts w:asciiTheme="minorBidi" w:hAnsiTheme="minorBidi" w:cstheme="minorBidi"/>
          <w:w w:val="85"/>
        </w:rPr>
        <w:t>y/o</w:t>
      </w:r>
      <w:r w:rsidRPr="004E59C9">
        <w:rPr>
          <w:rFonts w:asciiTheme="minorBidi" w:hAnsiTheme="minorBidi" w:cstheme="minorBidi"/>
          <w:spacing w:val="-4"/>
          <w:w w:val="85"/>
        </w:rPr>
        <w:t xml:space="preserve"> </w:t>
      </w:r>
      <w:r w:rsidRPr="004E59C9">
        <w:rPr>
          <w:rFonts w:asciiTheme="minorBidi" w:hAnsiTheme="minorBidi" w:cstheme="minorBidi"/>
          <w:w w:val="85"/>
        </w:rPr>
        <w:t>presupuesto</w:t>
      </w:r>
      <w:r w:rsidRPr="004E59C9">
        <w:rPr>
          <w:rFonts w:asciiTheme="minorBidi" w:hAnsiTheme="minorBidi" w:cstheme="minorBidi"/>
          <w:spacing w:val="-5"/>
          <w:w w:val="85"/>
        </w:rPr>
        <w:t xml:space="preserve"> </w:t>
      </w:r>
      <w:r w:rsidRPr="004E59C9">
        <w:rPr>
          <w:rFonts w:asciiTheme="minorBidi" w:hAnsiTheme="minorBidi" w:cstheme="minorBidi"/>
          <w:w w:val="85"/>
        </w:rPr>
        <w:t>oficial,</w:t>
      </w:r>
      <w:r w:rsidRPr="004E59C9">
        <w:rPr>
          <w:rFonts w:asciiTheme="minorBidi" w:hAnsiTheme="minorBidi" w:cstheme="minorBidi"/>
          <w:spacing w:val="-6"/>
          <w:w w:val="85"/>
        </w:rPr>
        <w:t xml:space="preserve"> </w:t>
      </w:r>
      <w:r w:rsidRPr="004E59C9">
        <w:rPr>
          <w:rFonts w:asciiTheme="minorBidi" w:hAnsiTheme="minorBidi" w:cstheme="minorBidi"/>
          <w:w w:val="85"/>
        </w:rPr>
        <w:t>en</w:t>
      </w:r>
      <w:r w:rsidRPr="004E59C9">
        <w:rPr>
          <w:rFonts w:asciiTheme="minorBidi" w:hAnsiTheme="minorBidi" w:cstheme="minorBidi"/>
          <w:spacing w:val="-5"/>
          <w:w w:val="85"/>
        </w:rPr>
        <w:t xml:space="preserve"> </w:t>
      </w:r>
      <w:r w:rsidRPr="004E59C9">
        <w:rPr>
          <w:rFonts w:asciiTheme="minorBidi" w:hAnsiTheme="minorBidi" w:cstheme="minorBidi"/>
          <w:w w:val="85"/>
        </w:rPr>
        <w:t>pesos</w:t>
      </w:r>
      <w:r w:rsidRPr="004E59C9">
        <w:rPr>
          <w:rFonts w:asciiTheme="minorBidi" w:hAnsiTheme="minorBidi" w:cstheme="minorBidi"/>
          <w:spacing w:val="-4"/>
          <w:w w:val="85"/>
        </w:rPr>
        <w:t xml:space="preserve"> </w:t>
      </w:r>
      <w:r w:rsidRPr="004E59C9">
        <w:rPr>
          <w:rFonts w:asciiTheme="minorBidi" w:hAnsiTheme="minorBidi" w:cstheme="minorBidi"/>
          <w:w w:val="85"/>
        </w:rPr>
        <w:t>colombianos</w:t>
      </w:r>
      <w:r w:rsidRPr="004E59C9">
        <w:rPr>
          <w:rFonts w:asciiTheme="minorBidi" w:hAnsiTheme="minorBidi" w:cstheme="minorBidi"/>
          <w:spacing w:val="-5"/>
          <w:w w:val="85"/>
        </w:rPr>
        <w:t xml:space="preserve"> </w:t>
      </w:r>
      <w:r w:rsidRPr="004E59C9">
        <w:rPr>
          <w:rFonts w:asciiTheme="minorBidi" w:hAnsiTheme="minorBidi" w:cstheme="minorBidi"/>
          <w:w w:val="85"/>
        </w:rPr>
        <w:t>(, establecido</w:t>
      </w:r>
      <w:r w:rsidRPr="004E59C9">
        <w:rPr>
          <w:rFonts w:asciiTheme="minorBidi" w:hAnsiTheme="minorBidi" w:cstheme="minorBidi"/>
          <w:spacing w:val="-6"/>
          <w:w w:val="85"/>
        </w:rPr>
        <w:t xml:space="preserve"> </w:t>
      </w:r>
      <w:r w:rsidRPr="004E59C9">
        <w:rPr>
          <w:rFonts w:asciiTheme="minorBidi" w:hAnsiTheme="minorBidi" w:cstheme="minorBidi"/>
          <w:w w:val="85"/>
        </w:rPr>
        <w:t>en</w:t>
      </w:r>
      <w:r w:rsidRPr="004E59C9">
        <w:rPr>
          <w:rFonts w:asciiTheme="minorBidi" w:hAnsiTheme="minorBidi" w:cstheme="minorBidi"/>
          <w:spacing w:val="-6"/>
          <w:w w:val="85"/>
        </w:rPr>
        <w:t xml:space="preserve"> </w:t>
      </w:r>
      <w:r w:rsidRPr="004E59C9">
        <w:rPr>
          <w:rFonts w:asciiTheme="minorBidi" w:hAnsiTheme="minorBidi" w:cstheme="minorBidi"/>
          <w:w w:val="85"/>
        </w:rPr>
        <w:t>el</w:t>
      </w:r>
      <w:r w:rsidRPr="004E59C9">
        <w:rPr>
          <w:rFonts w:asciiTheme="minorBidi" w:hAnsiTheme="minorBidi" w:cstheme="minorBidi"/>
          <w:spacing w:val="-6"/>
          <w:w w:val="85"/>
        </w:rPr>
        <w:t xml:space="preserve"> </w:t>
      </w:r>
      <w:r w:rsidRPr="004E59C9">
        <w:rPr>
          <w:rFonts w:asciiTheme="minorBidi" w:hAnsiTheme="minorBidi" w:cstheme="minorBidi"/>
          <w:w w:val="85"/>
        </w:rPr>
        <w:t>cuestionario</w:t>
      </w:r>
      <w:r w:rsidRPr="004E59C9">
        <w:rPr>
          <w:rFonts w:asciiTheme="minorBidi" w:hAnsiTheme="minorBidi" w:cstheme="minorBidi"/>
          <w:spacing w:val="-6"/>
          <w:w w:val="85"/>
        </w:rPr>
        <w:t xml:space="preserve"> </w:t>
      </w:r>
      <w:r w:rsidRPr="004E59C9">
        <w:rPr>
          <w:rFonts w:asciiTheme="minorBidi" w:hAnsiTheme="minorBidi" w:cstheme="minorBidi"/>
          <w:w w:val="85"/>
        </w:rPr>
        <w:t>-</w:t>
      </w:r>
      <w:r w:rsidRPr="004E59C9">
        <w:rPr>
          <w:rFonts w:asciiTheme="minorBidi" w:hAnsiTheme="minorBidi" w:cstheme="minorBidi"/>
          <w:spacing w:val="-6"/>
          <w:w w:val="85"/>
        </w:rPr>
        <w:t xml:space="preserve"> </w:t>
      </w:r>
      <w:r w:rsidRPr="004E59C9">
        <w:rPr>
          <w:rFonts w:asciiTheme="minorBidi" w:hAnsiTheme="minorBidi" w:cstheme="minorBidi"/>
          <w:w w:val="85"/>
        </w:rPr>
        <w:t>Valoración</w:t>
      </w:r>
      <w:r w:rsidRPr="004E59C9">
        <w:rPr>
          <w:rFonts w:asciiTheme="minorBidi" w:hAnsiTheme="minorBidi" w:cstheme="minorBidi"/>
          <w:spacing w:val="-6"/>
          <w:w w:val="85"/>
        </w:rPr>
        <w:t xml:space="preserve"> </w:t>
      </w:r>
      <w:r w:rsidRPr="004E59C9">
        <w:rPr>
          <w:rFonts w:asciiTheme="minorBidi" w:hAnsiTheme="minorBidi" w:cstheme="minorBidi"/>
          <w:w w:val="85"/>
        </w:rPr>
        <w:t>de</w:t>
      </w:r>
      <w:r w:rsidRPr="004E59C9">
        <w:rPr>
          <w:rFonts w:asciiTheme="minorBidi" w:hAnsiTheme="minorBidi" w:cstheme="minorBidi"/>
          <w:spacing w:val="-5"/>
          <w:w w:val="85"/>
        </w:rPr>
        <w:t xml:space="preserve"> </w:t>
      </w:r>
      <w:r w:rsidRPr="004E59C9">
        <w:rPr>
          <w:rFonts w:asciiTheme="minorBidi" w:hAnsiTheme="minorBidi" w:cstheme="minorBidi"/>
          <w:w w:val="85"/>
        </w:rPr>
        <w:t>la</w:t>
      </w:r>
      <w:r w:rsidRPr="004E59C9">
        <w:rPr>
          <w:rFonts w:asciiTheme="minorBidi" w:hAnsiTheme="minorBidi" w:cstheme="minorBidi"/>
          <w:spacing w:val="-6"/>
          <w:w w:val="85"/>
        </w:rPr>
        <w:t xml:space="preserve"> </w:t>
      </w:r>
      <w:r w:rsidRPr="004E59C9">
        <w:rPr>
          <w:rFonts w:asciiTheme="minorBidi" w:hAnsiTheme="minorBidi" w:cstheme="minorBidi"/>
          <w:w w:val="85"/>
        </w:rPr>
        <w:t>Propuesta</w:t>
      </w:r>
      <w:r w:rsidRPr="004E59C9">
        <w:rPr>
          <w:rFonts w:asciiTheme="minorBidi" w:hAnsiTheme="minorBidi" w:cstheme="minorBidi"/>
          <w:spacing w:val="-6"/>
          <w:w w:val="85"/>
        </w:rPr>
        <w:t xml:space="preserve"> </w:t>
      </w:r>
      <w:r w:rsidRPr="004E59C9">
        <w:rPr>
          <w:rFonts w:asciiTheme="minorBidi" w:hAnsiTheme="minorBidi" w:cstheme="minorBidi"/>
          <w:w w:val="85"/>
        </w:rPr>
        <w:t>SECOP</w:t>
      </w:r>
      <w:r w:rsidRPr="004E59C9">
        <w:rPr>
          <w:rFonts w:asciiTheme="minorBidi" w:hAnsiTheme="minorBidi" w:cstheme="minorBidi"/>
          <w:spacing w:val="-6"/>
          <w:w w:val="85"/>
        </w:rPr>
        <w:t xml:space="preserve"> </w:t>
      </w:r>
      <w:r w:rsidRPr="004E59C9">
        <w:rPr>
          <w:rFonts w:asciiTheme="minorBidi" w:hAnsiTheme="minorBidi" w:cstheme="minorBidi"/>
          <w:w w:val="85"/>
        </w:rPr>
        <w:t>II.</w:t>
      </w:r>
    </w:p>
    <w:p w14:paraId="72097121" w14:textId="77777777" w:rsidR="00B5069F" w:rsidRPr="004E59C9" w:rsidRDefault="00B5069F" w:rsidP="00B5069F">
      <w:pPr>
        <w:pStyle w:val="Prrafodelista"/>
        <w:numPr>
          <w:ilvl w:val="0"/>
          <w:numId w:val="41"/>
        </w:numPr>
        <w:tabs>
          <w:tab w:val="left" w:pos="993"/>
        </w:tabs>
        <w:spacing w:before="2" w:line="244" w:lineRule="auto"/>
        <w:rPr>
          <w:rFonts w:asciiTheme="minorBidi" w:hAnsiTheme="minorBidi" w:cstheme="minorBidi"/>
        </w:rPr>
      </w:pPr>
      <w:r w:rsidRPr="004E59C9">
        <w:rPr>
          <w:rFonts w:asciiTheme="minorBidi" w:hAnsiTheme="minorBidi" w:cstheme="minorBidi"/>
          <w:w w:val="80"/>
        </w:rPr>
        <w:t>El proponente que no</w:t>
      </w:r>
      <w:r w:rsidRPr="004E59C9">
        <w:rPr>
          <w:rFonts w:asciiTheme="minorBidi" w:hAnsiTheme="minorBidi" w:cstheme="minorBidi"/>
          <w:spacing w:val="-2"/>
          <w:w w:val="80"/>
        </w:rPr>
        <w:t xml:space="preserve"> </w:t>
      </w:r>
      <w:r w:rsidRPr="004E59C9">
        <w:rPr>
          <w:rFonts w:asciiTheme="minorBidi" w:hAnsiTheme="minorBidi" w:cstheme="minorBidi"/>
          <w:w w:val="80"/>
        </w:rPr>
        <w:t>oferte</w:t>
      </w:r>
      <w:r w:rsidRPr="004E59C9">
        <w:rPr>
          <w:rFonts w:asciiTheme="minorBidi" w:hAnsiTheme="minorBidi" w:cstheme="minorBidi"/>
          <w:spacing w:val="-2"/>
          <w:w w:val="80"/>
        </w:rPr>
        <w:t xml:space="preserve"> </w:t>
      </w:r>
      <w:r w:rsidRPr="004E59C9">
        <w:rPr>
          <w:rFonts w:asciiTheme="minorBidi" w:hAnsiTheme="minorBidi" w:cstheme="minorBidi"/>
          <w:w w:val="80"/>
        </w:rPr>
        <w:t>según su</w:t>
      </w:r>
      <w:r w:rsidRPr="004E59C9">
        <w:rPr>
          <w:rFonts w:asciiTheme="minorBidi" w:hAnsiTheme="minorBidi" w:cstheme="minorBidi"/>
          <w:spacing w:val="-2"/>
          <w:w w:val="80"/>
        </w:rPr>
        <w:t xml:space="preserve"> </w:t>
      </w:r>
      <w:r w:rsidRPr="004E59C9">
        <w:rPr>
          <w:rFonts w:asciiTheme="minorBidi" w:hAnsiTheme="minorBidi" w:cstheme="minorBidi"/>
          <w:w w:val="80"/>
        </w:rPr>
        <w:t>condición de Nacional</w:t>
      </w:r>
      <w:r w:rsidRPr="004E59C9">
        <w:rPr>
          <w:rFonts w:asciiTheme="minorBidi" w:hAnsiTheme="minorBidi" w:cstheme="minorBidi"/>
          <w:spacing w:val="-1"/>
          <w:w w:val="80"/>
        </w:rPr>
        <w:t xml:space="preserve"> </w:t>
      </w:r>
      <w:r w:rsidRPr="004E59C9">
        <w:rPr>
          <w:rFonts w:asciiTheme="minorBidi" w:hAnsiTheme="minorBidi" w:cstheme="minorBidi"/>
          <w:w w:val="80"/>
        </w:rPr>
        <w:t>o</w:t>
      </w:r>
      <w:r w:rsidRPr="004E59C9">
        <w:rPr>
          <w:rFonts w:asciiTheme="minorBidi" w:hAnsiTheme="minorBidi" w:cstheme="minorBidi"/>
          <w:spacing w:val="-2"/>
          <w:w w:val="80"/>
        </w:rPr>
        <w:t xml:space="preserve"> </w:t>
      </w:r>
      <w:r w:rsidRPr="004E59C9">
        <w:rPr>
          <w:rFonts w:asciiTheme="minorBidi" w:hAnsiTheme="minorBidi" w:cstheme="minorBidi"/>
          <w:w w:val="80"/>
        </w:rPr>
        <w:t>Extranjero con sucursal en</w:t>
      </w:r>
      <w:r w:rsidRPr="004E59C9">
        <w:rPr>
          <w:rFonts w:asciiTheme="minorBidi" w:hAnsiTheme="minorBidi" w:cstheme="minorBidi"/>
          <w:spacing w:val="-2"/>
          <w:w w:val="80"/>
        </w:rPr>
        <w:t xml:space="preserve"> </w:t>
      </w:r>
      <w:r w:rsidRPr="004E59C9">
        <w:rPr>
          <w:rFonts w:asciiTheme="minorBidi" w:hAnsiTheme="minorBidi" w:cstheme="minorBidi"/>
          <w:w w:val="80"/>
        </w:rPr>
        <w:t>Colombia</w:t>
      </w:r>
      <w:r w:rsidRPr="004E59C9">
        <w:rPr>
          <w:rFonts w:asciiTheme="minorBidi" w:hAnsiTheme="minorBidi" w:cstheme="minorBidi"/>
          <w:spacing w:val="-2"/>
          <w:w w:val="80"/>
        </w:rPr>
        <w:t xml:space="preserve"> </w:t>
      </w:r>
      <w:r w:rsidRPr="004E59C9">
        <w:rPr>
          <w:rFonts w:asciiTheme="minorBidi" w:hAnsiTheme="minorBidi" w:cstheme="minorBidi"/>
          <w:w w:val="80"/>
        </w:rPr>
        <w:t xml:space="preserve">en PESOS COLOMBIANO y el Extranjero sin sucursal en Colombia en DÓLARES AMERICANOS, en incumplimiento del </w:t>
      </w:r>
      <w:r w:rsidRPr="004E59C9">
        <w:rPr>
          <w:rFonts w:asciiTheme="minorBidi" w:hAnsiTheme="minorBidi" w:cstheme="minorBidi"/>
          <w:spacing w:val="-2"/>
          <w:w w:val="85"/>
        </w:rPr>
        <w:t>artículo 3° del Decreto 1735 del 1993, los nacionales</w:t>
      </w:r>
      <w:r w:rsidRPr="004E59C9">
        <w:rPr>
          <w:rFonts w:asciiTheme="minorBidi" w:hAnsiTheme="minorBidi" w:cstheme="minorBidi"/>
          <w:spacing w:val="-1"/>
        </w:rPr>
        <w:t xml:space="preserve"> </w:t>
      </w:r>
      <w:r w:rsidRPr="004E59C9">
        <w:rPr>
          <w:rFonts w:asciiTheme="minorBidi" w:hAnsiTheme="minorBidi" w:cstheme="minorBidi"/>
          <w:spacing w:val="-2"/>
          <w:w w:val="85"/>
        </w:rPr>
        <w:t xml:space="preserve">(persona natural y/o jurídica) no pueden presentar su </w:t>
      </w:r>
      <w:r w:rsidRPr="004E59C9">
        <w:rPr>
          <w:rFonts w:asciiTheme="minorBidi" w:hAnsiTheme="minorBidi" w:cstheme="minorBidi"/>
          <w:spacing w:val="-2"/>
          <w:w w:val="90"/>
        </w:rPr>
        <w:t>oferta</w:t>
      </w:r>
      <w:r w:rsidRPr="004E59C9">
        <w:rPr>
          <w:rFonts w:asciiTheme="minorBidi" w:hAnsiTheme="minorBidi" w:cstheme="minorBidi"/>
          <w:spacing w:val="-7"/>
          <w:w w:val="90"/>
        </w:rPr>
        <w:t xml:space="preserve"> </w:t>
      </w:r>
      <w:r w:rsidRPr="004E59C9">
        <w:rPr>
          <w:rFonts w:asciiTheme="minorBidi" w:hAnsiTheme="minorBidi" w:cstheme="minorBidi"/>
          <w:spacing w:val="-2"/>
          <w:w w:val="90"/>
        </w:rPr>
        <w:t>en</w:t>
      </w:r>
      <w:r w:rsidRPr="004E59C9">
        <w:rPr>
          <w:rFonts w:asciiTheme="minorBidi" w:hAnsiTheme="minorBidi" w:cstheme="minorBidi"/>
          <w:spacing w:val="-7"/>
          <w:w w:val="90"/>
        </w:rPr>
        <w:t xml:space="preserve"> </w:t>
      </w:r>
      <w:r w:rsidRPr="004E59C9">
        <w:rPr>
          <w:rFonts w:asciiTheme="minorBidi" w:hAnsiTheme="minorBidi" w:cstheme="minorBidi"/>
          <w:spacing w:val="-2"/>
          <w:w w:val="90"/>
        </w:rPr>
        <w:t>moneda</w:t>
      </w:r>
      <w:r w:rsidRPr="004E59C9">
        <w:rPr>
          <w:rFonts w:asciiTheme="minorBidi" w:hAnsiTheme="minorBidi" w:cstheme="minorBidi"/>
          <w:spacing w:val="-7"/>
          <w:w w:val="90"/>
        </w:rPr>
        <w:t xml:space="preserve"> </w:t>
      </w:r>
      <w:r w:rsidRPr="004E59C9">
        <w:rPr>
          <w:rFonts w:asciiTheme="minorBidi" w:hAnsiTheme="minorBidi" w:cstheme="minorBidi"/>
          <w:spacing w:val="-2"/>
          <w:w w:val="90"/>
        </w:rPr>
        <w:t>extranjera.</w:t>
      </w:r>
    </w:p>
    <w:p w14:paraId="6F45F932" w14:textId="77777777" w:rsidR="00B5069F" w:rsidRPr="004E59C9" w:rsidRDefault="00B5069F" w:rsidP="00B5069F">
      <w:pPr>
        <w:pStyle w:val="Prrafodelista"/>
        <w:numPr>
          <w:ilvl w:val="0"/>
          <w:numId w:val="41"/>
        </w:numPr>
        <w:tabs>
          <w:tab w:val="left" w:pos="992"/>
        </w:tabs>
        <w:spacing w:line="243" w:lineRule="exact"/>
        <w:ind w:left="992" w:hanging="359"/>
        <w:rPr>
          <w:rFonts w:asciiTheme="minorBidi" w:hAnsiTheme="minorBidi" w:cstheme="minorBidi"/>
        </w:rPr>
      </w:pPr>
      <w:r w:rsidRPr="004E59C9">
        <w:rPr>
          <w:rFonts w:asciiTheme="minorBidi" w:hAnsiTheme="minorBidi" w:cstheme="minorBidi"/>
          <w:w w:val="80"/>
        </w:rPr>
        <w:t>El</w:t>
      </w:r>
      <w:r w:rsidRPr="004E59C9">
        <w:rPr>
          <w:rFonts w:asciiTheme="minorBidi" w:hAnsiTheme="minorBidi" w:cstheme="minorBidi"/>
          <w:spacing w:val="-2"/>
        </w:rPr>
        <w:t xml:space="preserve"> </w:t>
      </w:r>
      <w:r w:rsidRPr="004E59C9">
        <w:rPr>
          <w:rFonts w:asciiTheme="minorBidi" w:hAnsiTheme="minorBidi" w:cstheme="minorBidi"/>
          <w:w w:val="80"/>
        </w:rPr>
        <w:t>no</w:t>
      </w:r>
      <w:r w:rsidRPr="004E59C9">
        <w:rPr>
          <w:rFonts w:asciiTheme="minorBidi" w:hAnsiTheme="minorBidi" w:cstheme="minorBidi"/>
          <w:spacing w:val="-2"/>
        </w:rPr>
        <w:t xml:space="preserve"> </w:t>
      </w:r>
      <w:r w:rsidRPr="004E59C9">
        <w:rPr>
          <w:rFonts w:asciiTheme="minorBidi" w:hAnsiTheme="minorBidi" w:cstheme="minorBidi"/>
          <w:w w:val="80"/>
        </w:rPr>
        <w:t>ofertar</w:t>
      </w:r>
      <w:r w:rsidRPr="004E59C9">
        <w:rPr>
          <w:rFonts w:asciiTheme="minorBidi" w:hAnsiTheme="minorBidi" w:cstheme="minorBidi"/>
          <w:spacing w:val="-5"/>
        </w:rPr>
        <w:t xml:space="preserve"> </w:t>
      </w:r>
      <w:r w:rsidRPr="004E59C9">
        <w:rPr>
          <w:rFonts w:asciiTheme="minorBidi" w:hAnsiTheme="minorBidi" w:cstheme="minorBidi"/>
          <w:w w:val="80"/>
        </w:rPr>
        <w:t>las</w:t>
      </w:r>
      <w:r w:rsidRPr="004E59C9">
        <w:rPr>
          <w:rFonts w:asciiTheme="minorBidi" w:hAnsiTheme="minorBidi" w:cstheme="minorBidi"/>
          <w:spacing w:val="-3"/>
        </w:rPr>
        <w:t xml:space="preserve"> </w:t>
      </w:r>
      <w:r w:rsidRPr="004E59C9">
        <w:rPr>
          <w:rFonts w:asciiTheme="minorBidi" w:hAnsiTheme="minorBidi" w:cstheme="minorBidi"/>
          <w:w w:val="80"/>
        </w:rPr>
        <w:t>cantidades</w:t>
      </w:r>
      <w:r w:rsidRPr="004E59C9">
        <w:rPr>
          <w:rFonts w:asciiTheme="minorBidi" w:hAnsiTheme="minorBidi" w:cstheme="minorBidi"/>
          <w:spacing w:val="-2"/>
        </w:rPr>
        <w:t xml:space="preserve"> </w:t>
      </w:r>
      <w:r w:rsidRPr="004E59C9">
        <w:rPr>
          <w:rFonts w:asciiTheme="minorBidi" w:hAnsiTheme="minorBidi" w:cstheme="minorBidi"/>
          <w:w w:val="80"/>
        </w:rPr>
        <w:t>mínimas</w:t>
      </w:r>
      <w:r w:rsidRPr="004E59C9">
        <w:rPr>
          <w:rFonts w:asciiTheme="minorBidi" w:hAnsiTheme="minorBidi" w:cstheme="minorBidi"/>
          <w:spacing w:val="-3"/>
        </w:rPr>
        <w:t xml:space="preserve"> </w:t>
      </w:r>
      <w:r w:rsidRPr="004E59C9">
        <w:rPr>
          <w:rFonts w:asciiTheme="minorBidi" w:hAnsiTheme="minorBidi" w:cstheme="minorBidi"/>
          <w:w w:val="80"/>
        </w:rPr>
        <w:t>en</w:t>
      </w:r>
      <w:r w:rsidRPr="004E59C9">
        <w:rPr>
          <w:rFonts w:asciiTheme="minorBidi" w:hAnsiTheme="minorBidi" w:cstheme="minorBidi"/>
          <w:spacing w:val="-2"/>
        </w:rPr>
        <w:t xml:space="preserve"> </w:t>
      </w:r>
      <w:r w:rsidRPr="004E59C9">
        <w:rPr>
          <w:rFonts w:asciiTheme="minorBidi" w:hAnsiTheme="minorBidi" w:cstheme="minorBidi"/>
          <w:w w:val="80"/>
        </w:rPr>
        <w:t>el</w:t>
      </w:r>
      <w:r w:rsidRPr="004E59C9">
        <w:rPr>
          <w:rFonts w:asciiTheme="minorBidi" w:hAnsiTheme="minorBidi" w:cstheme="minorBidi"/>
          <w:spacing w:val="-2"/>
        </w:rPr>
        <w:t xml:space="preserve"> </w:t>
      </w:r>
      <w:r w:rsidRPr="004E59C9">
        <w:rPr>
          <w:rFonts w:asciiTheme="minorBidi" w:hAnsiTheme="minorBidi" w:cstheme="minorBidi"/>
          <w:w w:val="80"/>
        </w:rPr>
        <w:t>cuestionario</w:t>
      </w:r>
      <w:r w:rsidRPr="004E59C9">
        <w:rPr>
          <w:rFonts w:asciiTheme="minorBidi" w:hAnsiTheme="minorBidi" w:cstheme="minorBidi"/>
          <w:spacing w:val="4"/>
        </w:rPr>
        <w:t xml:space="preserve"> </w:t>
      </w:r>
      <w:r w:rsidRPr="004E59C9">
        <w:rPr>
          <w:rFonts w:asciiTheme="minorBidi" w:hAnsiTheme="minorBidi" w:cstheme="minorBidi"/>
          <w:w w:val="80"/>
        </w:rPr>
        <w:t>-</w:t>
      </w:r>
      <w:r w:rsidRPr="004E59C9">
        <w:rPr>
          <w:rFonts w:asciiTheme="minorBidi" w:hAnsiTheme="minorBidi" w:cstheme="minorBidi"/>
          <w:spacing w:val="-3"/>
        </w:rPr>
        <w:t xml:space="preserve"> </w:t>
      </w:r>
      <w:r w:rsidRPr="004E59C9">
        <w:rPr>
          <w:rFonts w:asciiTheme="minorBidi" w:hAnsiTheme="minorBidi" w:cstheme="minorBidi"/>
          <w:w w:val="80"/>
        </w:rPr>
        <w:t>Valoración</w:t>
      </w:r>
      <w:r w:rsidRPr="004E59C9">
        <w:rPr>
          <w:rFonts w:asciiTheme="minorBidi" w:hAnsiTheme="minorBidi" w:cstheme="minorBidi"/>
          <w:spacing w:val="-4"/>
        </w:rPr>
        <w:t xml:space="preserve"> </w:t>
      </w:r>
      <w:r w:rsidRPr="004E59C9">
        <w:rPr>
          <w:rFonts w:asciiTheme="minorBidi" w:hAnsiTheme="minorBidi" w:cstheme="minorBidi"/>
          <w:w w:val="80"/>
        </w:rPr>
        <w:t>de</w:t>
      </w:r>
      <w:r w:rsidRPr="004E59C9">
        <w:rPr>
          <w:rFonts w:asciiTheme="minorBidi" w:hAnsiTheme="minorBidi" w:cstheme="minorBidi"/>
          <w:spacing w:val="-3"/>
        </w:rPr>
        <w:t xml:space="preserve"> </w:t>
      </w:r>
      <w:r w:rsidRPr="004E59C9">
        <w:rPr>
          <w:rFonts w:asciiTheme="minorBidi" w:hAnsiTheme="minorBidi" w:cstheme="minorBidi"/>
          <w:w w:val="80"/>
        </w:rPr>
        <w:t>la</w:t>
      </w:r>
      <w:r w:rsidRPr="004E59C9">
        <w:rPr>
          <w:rFonts w:asciiTheme="minorBidi" w:hAnsiTheme="minorBidi" w:cstheme="minorBidi"/>
          <w:spacing w:val="-2"/>
        </w:rPr>
        <w:t xml:space="preserve"> </w:t>
      </w:r>
      <w:r w:rsidRPr="004E59C9">
        <w:rPr>
          <w:rFonts w:asciiTheme="minorBidi" w:hAnsiTheme="minorBidi" w:cstheme="minorBidi"/>
          <w:w w:val="80"/>
        </w:rPr>
        <w:t>Propuesta</w:t>
      </w:r>
      <w:r w:rsidRPr="004E59C9">
        <w:rPr>
          <w:rFonts w:asciiTheme="minorBidi" w:hAnsiTheme="minorBidi" w:cstheme="minorBidi"/>
          <w:spacing w:val="-1"/>
        </w:rPr>
        <w:t xml:space="preserve"> </w:t>
      </w:r>
      <w:r w:rsidRPr="004E59C9">
        <w:rPr>
          <w:rFonts w:asciiTheme="minorBidi" w:hAnsiTheme="minorBidi" w:cstheme="minorBidi"/>
          <w:w w:val="80"/>
        </w:rPr>
        <w:t>-</w:t>
      </w:r>
      <w:r w:rsidRPr="004E59C9">
        <w:rPr>
          <w:rFonts w:asciiTheme="minorBidi" w:hAnsiTheme="minorBidi" w:cstheme="minorBidi"/>
          <w:spacing w:val="-3"/>
        </w:rPr>
        <w:t xml:space="preserve"> </w:t>
      </w:r>
      <w:r w:rsidRPr="004E59C9">
        <w:rPr>
          <w:rFonts w:asciiTheme="minorBidi" w:hAnsiTheme="minorBidi" w:cstheme="minorBidi"/>
          <w:w w:val="80"/>
        </w:rPr>
        <w:t>SECOP</w:t>
      </w:r>
      <w:r w:rsidRPr="004E59C9">
        <w:rPr>
          <w:rFonts w:asciiTheme="minorBidi" w:hAnsiTheme="minorBidi" w:cstheme="minorBidi"/>
          <w:spacing w:val="-2"/>
        </w:rPr>
        <w:t xml:space="preserve"> </w:t>
      </w:r>
      <w:r w:rsidRPr="004E59C9">
        <w:rPr>
          <w:rFonts w:asciiTheme="minorBidi" w:hAnsiTheme="minorBidi" w:cstheme="minorBidi"/>
          <w:spacing w:val="-5"/>
          <w:w w:val="80"/>
        </w:rPr>
        <w:t>II.</w:t>
      </w:r>
    </w:p>
    <w:p w14:paraId="6A75D6E4" w14:textId="77777777" w:rsidR="00B5069F" w:rsidRPr="004E59C9" w:rsidRDefault="00B5069F" w:rsidP="00B5069F">
      <w:pPr>
        <w:pStyle w:val="Prrafodelista"/>
        <w:numPr>
          <w:ilvl w:val="0"/>
          <w:numId w:val="41"/>
        </w:numPr>
        <w:tabs>
          <w:tab w:val="left" w:pos="992"/>
        </w:tabs>
        <w:spacing w:before="3"/>
        <w:ind w:left="992" w:hanging="359"/>
        <w:rPr>
          <w:rFonts w:asciiTheme="minorBidi" w:hAnsiTheme="minorBidi" w:cstheme="minorBidi"/>
        </w:rPr>
      </w:pPr>
      <w:r w:rsidRPr="004E59C9">
        <w:rPr>
          <w:rFonts w:asciiTheme="minorBidi" w:hAnsiTheme="minorBidi" w:cstheme="minorBidi"/>
          <w:w w:val="80"/>
        </w:rPr>
        <w:t>El</w:t>
      </w:r>
      <w:r w:rsidRPr="004E59C9">
        <w:rPr>
          <w:rFonts w:asciiTheme="minorBidi" w:hAnsiTheme="minorBidi" w:cstheme="minorBidi"/>
          <w:spacing w:val="-3"/>
        </w:rPr>
        <w:t xml:space="preserve"> </w:t>
      </w:r>
      <w:r w:rsidRPr="004E59C9">
        <w:rPr>
          <w:rFonts w:asciiTheme="minorBidi" w:hAnsiTheme="minorBidi" w:cstheme="minorBidi"/>
          <w:w w:val="80"/>
        </w:rPr>
        <w:t>no</w:t>
      </w:r>
      <w:r w:rsidRPr="004E59C9">
        <w:rPr>
          <w:rFonts w:asciiTheme="minorBidi" w:hAnsiTheme="minorBidi" w:cstheme="minorBidi"/>
          <w:spacing w:val="-3"/>
        </w:rPr>
        <w:t xml:space="preserve"> </w:t>
      </w:r>
      <w:r w:rsidRPr="004E59C9">
        <w:rPr>
          <w:rFonts w:asciiTheme="minorBidi" w:hAnsiTheme="minorBidi" w:cstheme="minorBidi"/>
          <w:w w:val="80"/>
        </w:rPr>
        <w:t>ofertar</w:t>
      </w:r>
      <w:r w:rsidRPr="004E59C9">
        <w:rPr>
          <w:rFonts w:asciiTheme="minorBidi" w:hAnsiTheme="minorBidi" w:cstheme="minorBidi"/>
          <w:spacing w:val="-6"/>
        </w:rPr>
        <w:t xml:space="preserve"> </w:t>
      </w:r>
      <w:r w:rsidRPr="004E59C9">
        <w:rPr>
          <w:rFonts w:asciiTheme="minorBidi" w:hAnsiTheme="minorBidi" w:cstheme="minorBidi"/>
          <w:w w:val="80"/>
        </w:rPr>
        <w:t>cada</w:t>
      </w:r>
      <w:r w:rsidRPr="004E59C9">
        <w:rPr>
          <w:rFonts w:asciiTheme="minorBidi" w:hAnsiTheme="minorBidi" w:cstheme="minorBidi"/>
          <w:spacing w:val="-4"/>
        </w:rPr>
        <w:t xml:space="preserve"> </w:t>
      </w:r>
      <w:r w:rsidRPr="004E59C9">
        <w:rPr>
          <w:rFonts w:asciiTheme="minorBidi" w:hAnsiTheme="minorBidi" w:cstheme="minorBidi"/>
          <w:w w:val="80"/>
        </w:rPr>
        <w:t>uno</w:t>
      </w:r>
      <w:r w:rsidRPr="004E59C9">
        <w:rPr>
          <w:rFonts w:asciiTheme="minorBidi" w:hAnsiTheme="minorBidi" w:cstheme="minorBidi"/>
          <w:spacing w:val="-3"/>
        </w:rPr>
        <w:t xml:space="preserve"> </w:t>
      </w:r>
      <w:r w:rsidRPr="004E59C9">
        <w:rPr>
          <w:rFonts w:asciiTheme="minorBidi" w:hAnsiTheme="minorBidi" w:cstheme="minorBidi"/>
          <w:w w:val="80"/>
        </w:rPr>
        <w:t>de</w:t>
      </w:r>
      <w:r w:rsidRPr="004E59C9">
        <w:rPr>
          <w:rFonts w:asciiTheme="minorBidi" w:hAnsiTheme="minorBidi" w:cstheme="minorBidi"/>
          <w:spacing w:val="-4"/>
        </w:rPr>
        <w:t xml:space="preserve"> </w:t>
      </w:r>
      <w:r w:rsidRPr="004E59C9">
        <w:rPr>
          <w:rFonts w:asciiTheme="minorBidi" w:hAnsiTheme="minorBidi" w:cstheme="minorBidi"/>
          <w:w w:val="80"/>
        </w:rPr>
        <w:t>los</w:t>
      </w:r>
      <w:r w:rsidRPr="004E59C9">
        <w:rPr>
          <w:rFonts w:asciiTheme="minorBidi" w:hAnsiTheme="minorBidi" w:cstheme="minorBidi"/>
          <w:spacing w:val="-2"/>
        </w:rPr>
        <w:t xml:space="preserve"> </w:t>
      </w:r>
      <w:r w:rsidRPr="004E59C9">
        <w:rPr>
          <w:rFonts w:asciiTheme="minorBidi" w:hAnsiTheme="minorBidi" w:cstheme="minorBidi"/>
          <w:w w:val="80"/>
        </w:rPr>
        <w:t>ítems</w:t>
      </w:r>
      <w:r w:rsidRPr="004E59C9">
        <w:rPr>
          <w:rFonts w:asciiTheme="minorBidi" w:hAnsiTheme="minorBidi" w:cstheme="minorBidi"/>
          <w:spacing w:val="-2"/>
        </w:rPr>
        <w:t xml:space="preserve"> </w:t>
      </w:r>
      <w:r w:rsidRPr="004E59C9">
        <w:rPr>
          <w:rFonts w:asciiTheme="minorBidi" w:hAnsiTheme="minorBidi" w:cstheme="minorBidi"/>
          <w:w w:val="80"/>
        </w:rPr>
        <w:t>en</w:t>
      </w:r>
      <w:r w:rsidRPr="004E59C9">
        <w:rPr>
          <w:rFonts w:asciiTheme="minorBidi" w:hAnsiTheme="minorBidi" w:cstheme="minorBidi"/>
          <w:spacing w:val="-4"/>
        </w:rPr>
        <w:t xml:space="preserve"> </w:t>
      </w:r>
      <w:r w:rsidRPr="004E59C9">
        <w:rPr>
          <w:rFonts w:asciiTheme="minorBidi" w:hAnsiTheme="minorBidi" w:cstheme="minorBidi"/>
          <w:w w:val="80"/>
        </w:rPr>
        <w:t>el</w:t>
      </w:r>
      <w:r w:rsidRPr="004E59C9">
        <w:rPr>
          <w:rFonts w:asciiTheme="minorBidi" w:hAnsiTheme="minorBidi" w:cstheme="minorBidi"/>
          <w:spacing w:val="-5"/>
        </w:rPr>
        <w:t xml:space="preserve"> </w:t>
      </w:r>
      <w:r w:rsidRPr="004E59C9">
        <w:rPr>
          <w:rFonts w:asciiTheme="minorBidi" w:hAnsiTheme="minorBidi" w:cstheme="minorBidi"/>
          <w:w w:val="80"/>
        </w:rPr>
        <w:t>cuestionario</w:t>
      </w:r>
      <w:r w:rsidRPr="004E59C9">
        <w:rPr>
          <w:rFonts w:asciiTheme="minorBidi" w:hAnsiTheme="minorBidi" w:cstheme="minorBidi"/>
          <w:spacing w:val="1"/>
        </w:rPr>
        <w:t xml:space="preserve"> </w:t>
      </w:r>
      <w:r w:rsidRPr="004E59C9">
        <w:rPr>
          <w:rFonts w:asciiTheme="minorBidi" w:hAnsiTheme="minorBidi" w:cstheme="minorBidi"/>
          <w:w w:val="80"/>
        </w:rPr>
        <w:t>-</w:t>
      </w:r>
      <w:r w:rsidRPr="004E59C9">
        <w:rPr>
          <w:rFonts w:asciiTheme="minorBidi" w:hAnsiTheme="minorBidi" w:cstheme="minorBidi"/>
          <w:spacing w:val="-3"/>
        </w:rPr>
        <w:t xml:space="preserve"> </w:t>
      </w:r>
      <w:r w:rsidRPr="004E59C9">
        <w:rPr>
          <w:rFonts w:asciiTheme="minorBidi" w:hAnsiTheme="minorBidi" w:cstheme="minorBidi"/>
          <w:w w:val="80"/>
        </w:rPr>
        <w:t>Valoración</w:t>
      </w:r>
      <w:r w:rsidRPr="004E59C9">
        <w:rPr>
          <w:rFonts w:asciiTheme="minorBidi" w:hAnsiTheme="minorBidi" w:cstheme="minorBidi"/>
          <w:spacing w:val="-6"/>
        </w:rPr>
        <w:t xml:space="preserve"> </w:t>
      </w:r>
      <w:r w:rsidRPr="004E59C9">
        <w:rPr>
          <w:rFonts w:asciiTheme="minorBidi" w:hAnsiTheme="minorBidi" w:cstheme="minorBidi"/>
          <w:w w:val="80"/>
        </w:rPr>
        <w:t>de</w:t>
      </w:r>
      <w:r w:rsidRPr="004E59C9">
        <w:rPr>
          <w:rFonts w:asciiTheme="minorBidi" w:hAnsiTheme="minorBidi" w:cstheme="minorBidi"/>
          <w:spacing w:val="-3"/>
        </w:rPr>
        <w:t xml:space="preserve"> </w:t>
      </w:r>
      <w:r w:rsidRPr="004E59C9">
        <w:rPr>
          <w:rFonts w:asciiTheme="minorBidi" w:hAnsiTheme="minorBidi" w:cstheme="minorBidi"/>
          <w:w w:val="80"/>
        </w:rPr>
        <w:t>la</w:t>
      </w:r>
      <w:r w:rsidRPr="004E59C9">
        <w:rPr>
          <w:rFonts w:asciiTheme="minorBidi" w:hAnsiTheme="minorBidi" w:cstheme="minorBidi"/>
          <w:spacing w:val="-4"/>
        </w:rPr>
        <w:t xml:space="preserve"> </w:t>
      </w:r>
      <w:r w:rsidRPr="004E59C9">
        <w:rPr>
          <w:rFonts w:asciiTheme="minorBidi" w:hAnsiTheme="minorBidi" w:cstheme="minorBidi"/>
          <w:w w:val="80"/>
        </w:rPr>
        <w:t>Propuesta</w:t>
      </w:r>
      <w:r w:rsidRPr="004E59C9">
        <w:rPr>
          <w:rFonts w:asciiTheme="minorBidi" w:hAnsiTheme="minorBidi" w:cstheme="minorBidi"/>
          <w:spacing w:val="-1"/>
        </w:rPr>
        <w:t xml:space="preserve"> </w:t>
      </w:r>
      <w:r w:rsidRPr="004E59C9">
        <w:rPr>
          <w:rFonts w:asciiTheme="minorBidi" w:hAnsiTheme="minorBidi" w:cstheme="minorBidi"/>
          <w:w w:val="80"/>
        </w:rPr>
        <w:t>-</w:t>
      </w:r>
      <w:r w:rsidRPr="004E59C9">
        <w:rPr>
          <w:rFonts w:asciiTheme="minorBidi" w:hAnsiTheme="minorBidi" w:cstheme="minorBidi"/>
          <w:spacing w:val="-4"/>
        </w:rPr>
        <w:t xml:space="preserve"> </w:t>
      </w:r>
      <w:r w:rsidRPr="004E59C9">
        <w:rPr>
          <w:rFonts w:asciiTheme="minorBidi" w:hAnsiTheme="minorBidi" w:cstheme="minorBidi"/>
          <w:w w:val="80"/>
        </w:rPr>
        <w:t>SECOP</w:t>
      </w:r>
      <w:r w:rsidRPr="004E59C9">
        <w:rPr>
          <w:rFonts w:asciiTheme="minorBidi" w:hAnsiTheme="minorBidi" w:cstheme="minorBidi"/>
          <w:spacing w:val="-3"/>
        </w:rPr>
        <w:t xml:space="preserve"> </w:t>
      </w:r>
      <w:r w:rsidRPr="004E59C9">
        <w:rPr>
          <w:rFonts w:asciiTheme="minorBidi" w:hAnsiTheme="minorBidi" w:cstheme="minorBidi"/>
          <w:spacing w:val="-5"/>
          <w:w w:val="80"/>
        </w:rPr>
        <w:t>II.</w:t>
      </w:r>
    </w:p>
    <w:p w14:paraId="45C1E00A" w14:textId="77777777" w:rsidR="00B5069F" w:rsidRPr="004E59C9" w:rsidRDefault="00B5069F" w:rsidP="00B5069F">
      <w:pPr>
        <w:pStyle w:val="Prrafodelista"/>
        <w:numPr>
          <w:ilvl w:val="0"/>
          <w:numId w:val="41"/>
        </w:numPr>
        <w:tabs>
          <w:tab w:val="left" w:pos="992"/>
        </w:tabs>
        <w:spacing w:before="5"/>
        <w:ind w:left="992" w:hanging="359"/>
        <w:rPr>
          <w:rFonts w:asciiTheme="minorBidi" w:hAnsiTheme="minorBidi" w:cstheme="minorBidi"/>
        </w:rPr>
      </w:pPr>
      <w:r w:rsidRPr="004E59C9">
        <w:rPr>
          <w:rFonts w:asciiTheme="minorBidi" w:hAnsiTheme="minorBidi" w:cstheme="minorBidi"/>
          <w:w w:val="80"/>
        </w:rPr>
        <w:t>Cuando</w:t>
      </w:r>
      <w:r w:rsidRPr="004E59C9">
        <w:rPr>
          <w:rFonts w:asciiTheme="minorBidi" w:hAnsiTheme="minorBidi" w:cstheme="minorBidi"/>
          <w:spacing w:val="-3"/>
        </w:rPr>
        <w:t xml:space="preserve"> </w:t>
      </w:r>
      <w:r w:rsidRPr="004E59C9">
        <w:rPr>
          <w:rFonts w:asciiTheme="minorBidi" w:hAnsiTheme="minorBidi" w:cstheme="minorBidi"/>
          <w:w w:val="80"/>
        </w:rPr>
        <w:t>el</w:t>
      </w:r>
      <w:r w:rsidRPr="004E59C9">
        <w:rPr>
          <w:rFonts w:asciiTheme="minorBidi" w:hAnsiTheme="minorBidi" w:cstheme="minorBidi"/>
          <w:spacing w:val="-4"/>
        </w:rPr>
        <w:t xml:space="preserve"> </w:t>
      </w:r>
      <w:r w:rsidRPr="004E59C9">
        <w:rPr>
          <w:rFonts w:asciiTheme="minorBidi" w:hAnsiTheme="minorBidi" w:cstheme="minorBidi"/>
          <w:w w:val="80"/>
        </w:rPr>
        <w:t>proponente</w:t>
      </w:r>
      <w:r w:rsidRPr="004E59C9">
        <w:rPr>
          <w:rFonts w:asciiTheme="minorBidi" w:hAnsiTheme="minorBidi" w:cstheme="minorBidi"/>
          <w:spacing w:val="-3"/>
        </w:rPr>
        <w:t xml:space="preserve"> </w:t>
      </w:r>
      <w:r w:rsidRPr="004E59C9">
        <w:rPr>
          <w:rFonts w:asciiTheme="minorBidi" w:hAnsiTheme="minorBidi" w:cstheme="minorBidi"/>
          <w:w w:val="80"/>
        </w:rPr>
        <w:t>omita</w:t>
      </w:r>
      <w:r w:rsidRPr="004E59C9">
        <w:rPr>
          <w:rFonts w:asciiTheme="minorBidi" w:hAnsiTheme="minorBidi" w:cstheme="minorBidi"/>
          <w:spacing w:val="-6"/>
        </w:rPr>
        <w:t xml:space="preserve"> </w:t>
      </w:r>
      <w:r w:rsidRPr="004E59C9">
        <w:rPr>
          <w:rFonts w:asciiTheme="minorBidi" w:hAnsiTheme="minorBidi" w:cstheme="minorBidi"/>
          <w:w w:val="80"/>
        </w:rPr>
        <w:t>algún</w:t>
      </w:r>
      <w:r w:rsidRPr="004E59C9">
        <w:rPr>
          <w:rFonts w:asciiTheme="minorBidi" w:hAnsiTheme="minorBidi" w:cstheme="minorBidi"/>
          <w:spacing w:val="-2"/>
        </w:rPr>
        <w:t xml:space="preserve"> </w:t>
      </w:r>
      <w:r w:rsidRPr="004E59C9">
        <w:rPr>
          <w:rFonts w:asciiTheme="minorBidi" w:hAnsiTheme="minorBidi" w:cstheme="minorBidi"/>
          <w:w w:val="80"/>
        </w:rPr>
        <w:t>PRECIO</w:t>
      </w:r>
      <w:r w:rsidRPr="004E59C9">
        <w:rPr>
          <w:rFonts w:asciiTheme="minorBidi" w:hAnsiTheme="minorBidi" w:cstheme="minorBidi"/>
          <w:spacing w:val="-2"/>
        </w:rPr>
        <w:t xml:space="preserve"> </w:t>
      </w:r>
      <w:r w:rsidRPr="004E59C9">
        <w:rPr>
          <w:rFonts w:asciiTheme="minorBidi" w:hAnsiTheme="minorBidi" w:cstheme="minorBidi"/>
          <w:w w:val="80"/>
        </w:rPr>
        <w:t>en</w:t>
      </w:r>
      <w:r w:rsidRPr="004E59C9">
        <w:rPr>
          <w:rFonts w:asciiTheme="minorBidi" w:hAnsiTheme="minorBidi" w:cstheme="minorBidi"/>
          <w:spacing w:val="-5"/>
        </w:rPr>
        <w:t xml:space="preserve"> </w:t>
      </w:r>
      <w:r w:rsidRPr="004E59C9">
        <w:rPr>
          <w:rFonts w:asciiTheme="minorBidi" w:hAnsiTheme="minorBidi" w:cstheme="minorBidi"/>
          <w:w w:val="80"/>
        </w:rPr>
        <w:t>la</w:t>
      </w:r>
      <w:r w:rsidRPr="004E59C9">
        <w:rPr>
          <w:rFonts w:asciiTheme="minorBidi" w:hAnsiTheme="minorBidi" w:cstheme="minorBidi"/>
          <w:spacing w:val="-2"/>
        </w:rPr>
        <w:t xml:space="preserve"> </w:t>
      </w:r>
      <w:r w:rsidRPr="004E59C9">
        <w:rPr>
          <w:rFonts w:asciiTheme="minorBidi" w:hAnsiTheme="minorBidi" w:cstheme="minorBidi"/>
          <w:w w:val="80"/>
        </w:rPr>
        <w:t>oferta</w:t>
      </w:r>
      <w:r w:rsidRPr="004E59C9">
        <w:rPr>
          <w:rFonts w:asciiTheme="minorBidi" w:hAnsiTheme="minorBidi" w:cstheme="minorBidi"/>
          <w:spacing w:val="-3"/>
        </w:rPr>
        <w:t xml:space="preserve"> </w:t>
      </w:r>
      <w:r w:rsidRPr="004E59C9">
        <w:rPr>
          <w:rFonts w:asciiTheme="minorBidi" w:hAnsiTheme="minorBidi" w:cstheme="minorBidi"/>
          <w:spacing w:val="-2"/>
          <w:w w:val="80"/>
        </w:rPr>
        <w:t>económica.</w:t>
      </w:r>
    </w:p>
    <w:p w14:paraId="39BCB919" w14:textId="77777777" w:rsidR="00B5069F" w:rsidRPr="004E59C9" w:rsidRDefault="00B5069F" w:rsidP="00B5069F">
      <w:pPr>
        <w:pStyle w:val="Prrafodelista"/>
        <w:numPr>
          <w:ilvl w:val="0"/>
          <w:numId w:val="41"/>
        </w:numPr>
        <w:tabs>
          <w:tab w:val="left" w:pos="993"/>
        </w:tabs>
        <w:spacing w:before="3" w:line="242" w:lineRule="auto"/>
        <w:rPr>
          <w:rFonts w:asciiTheme="minorBidi" w:hAnsiTheme="minorBidi" w:cstheme="minorBidi"/>
        </w:rPr>
      </w:pPr>
      <w:r w:rsidRPr="004E59C9">
        <w:rPr>
          <w:rFonts w:asciiTheme="minorBidi" w:hAnsiTheme="minorBidi" w:cstheme="minorBidi"/>
          <w:w w:val="85"/>
        </w:rPr>
        <w:t xml:space="preserve">Cuando no presente o modifique las especificaciones previstas en oferta económica, establecida en la </w:t>
      </w:r>
      <w:r w:rsidRPr="004E59C9">
        <w:rPr>
          <w:rFonts w:asciiTheme="minorBidi" w:hAnsiTheme="minorBidi" w:cstheme="minorBidi"/>
          <w:w w:val="90"/>
        </w:rPr>
        <w:t>plataforma</w:t>
      </w:r>
      <w:r w:rsidRPr="004E59C9">
        <w:rPr>
          <w:rFonts w:asciiTheme="minorBidi" w:hAnsiTheme="minorBidi" w:cstheme="minorBidi"/>
          <w:spacing w:val="-9"/>
          <w:w w:val="90"/>
        </w:rPr>
        <w:t xml:space="preserve"> </w:t>
      </w:r>
      <w:r w:rsidRPr="004E59C9">
        <w:rPr>
          <w:rFonts w:asciiTheme="minorBidi" w:hAnsiTheme="minorBidi" w:cstheme="minorBidi"/>
          <w:w w:val="90"/>
        </w:rPr>
        <w:t>del</w:t>
      </w:r>
      <w:r w:rsidRPr="004E59C9">
        <w:rPr>
          <w:rFonts w:asciiTheme="minorBidi" w:hAnsiTheme="minorBidi" w:cstheme="minorBidi"/>
          <w:spacing w:val="-9"/>
          <w:w w:val="90"/>
        </w:rPr>
        <w:t xml:space="preserve"> </w:t>
      </w:r>
      <w:r w:rsidRPr="004E59C9">
        <w:rPr>
          <w:rFonts w:asciiTheme="minorBidi" w:hAnsiTheme="minorBidi" w:cstheme="minorBidi"/>
          <w:w w:val="90"/>
        </w:rPr>
        <w:t>SECOP</w:t>
      </w:r>
      <w:r w:rsidRPr="004E59C9">
        <w:rPr>
          <w:rFonts w:asciiTheme="minorBidi" w:hAnsiTheme="minorBidi" w:cstheme="minorBidi"/>
          <w:spacing w:val="-9"/>
          <w:w w:val="90"/>
        </w:rPr>
        <w:t xml:space="preserve"> </w:t>
      </w:r>
      <w:r w:rsidRPr="004E59C9">
        <w:rPr>
          <w:rFonts w:asciiTheme="minorBidi" w:hAnsiTheme="minorBidi" w:cstheme="minorBidi"/>
          <w:w w:val="90"/>
        </w:rPr>
        <w:t>II.</w:t>
      </w:r>
    </w:p>
    <w:p w14:paraId="1815C947" w14:textId="77777777" w:rsidR="00B5069F" w:rsidRPr="004E59C9" w:rsidRDefault="00B5069F" w:rsidP="00B5069F">
      <w:pPr>
        <w:pStyle w:val="Prrafodelista"/>
        <w:numPr>
          <w:ilvl w:val="0"/>
          <w:numId w:val="41"/>
        </w:numPr>
        <w:tabs>
          <w:tab w:val="left" w:pos="992"/>
        </w:tabs>
        <w:spacing w:before="1"/>
        <w:ind w:left="992" w:hanging="359"/>
        <w:jc w:val="left"/>
        <w:rPr>
          <w:rFonts w:asciiTheme="minorBidi" w:hAnsiTheme="minorBidi" w:cstheme="minorBidi"/>
        </w:rPr>
      </w:pPr>
      <w:r w:rsidRPr="004E59C9">
        <w:rPr>
          <w:rFonts w:asciiTheme="minorBidi" w:hAnsiTheme="minorBidi" w:cstheme="minorBidi"/>
          <w:w w:val="80"/>
        </w:rPr>
        <w:t>Ofertar</w:t>
      </w:r>
      <w:r w:rsidRPr="004E59C9">
        <w:rPr>
          <w:rFonts w:asciiTheme="minorBidi" w:hAnsiTheme="minorBidi" w:cstheme="minorBidi"/>
          <w:spacing w:val="-4"/>
        </w:rPr>
        <w:t xml:space="preserve"> </w:t>
      </w:r>
      <w:r w:rsidRPr="004E59C9">
        <w:rPr>
          <w:rFonts w:asciiTheme="minorBidi" w:hAnsiTheme="minorBidi" w:cstheme="minorBidi"/>
          <w:w w:val="80"/>
        </w:rPr>
        <w:t>en</w:t>
      </w:r>
      <w:r w:rsidRPr="004E59C9">
        <w:rPr>
          <w:rFonts w:asciiTheme="minorBidi" w:hAnsiTheme="minorBidi" w:cstheme="minorBidi"/>
          <w:spacing w:val="-4"/>
        </w:rPr>
        <w:t xml:space="preserve"> </w:t>
      </w:r>
      <w:r w:rsidRPr="004E59C9">
        <w:rPr>
          <w:rFonts w:asciiTheme="minorBidi" w:hAnsiTheme="minorBidi" w:cstheme="minorBidi"/>
          <w:w w:val="80"/>
        </w:rPr>
        <w:t>una</w:t>
      </w:r>
      <w:r w:rsidRPr="004E59C9">
        <w:rPr>
          <w:rFonts w:asciiTheme="minorBidi" w:hAnsiTheme="minorBidi" w:cstheme="minorBidi"/>
          <w:spacing w:val="-5"/>
        </w:rPr>
        <w:t xml:space="preserve"> </w:t>
      </w:r>
      <w:r w:rsidRPr="004E59C9">
        <w:rPr>
          <w:rFonts w:asciiTheme="minorBidi" w:hAnsiTheme="minorBidi" w:cstheme="minorBidi"/>
          <w:w w:val="80"/>
        </w:rPr>
        <w:t>moneda</w:t>
      </w:r>
      <w:r w:rsidRPr="004E59C9">
        <w:rPr>
          <w:rFonts w:asciiTheme="minorBidi" w:hAnsiTheme="minorBidi" w:cstheme="minorBidi"/>
          <w:spacing w:val="-4"/>
        </w:rPr>
        <w:t xml:space="preserve"> </w:t>
      </w:r>
      <w:r w:rsidRPr="004E59C9">
        <w:rPr>
          <w:rFonts w:asciiTheme="minorBidi" w:hAnsiTheme="minorBidi" w:cstheme="minorBidi"/>
          <w:w w:val="80"/>
        </w:rPr>
        <w:t>distinta</w:t>
      </w:r>
      <w:r w:rsidRPr="004E59C9">
        <w:rPr>
          <w:rFonts w:asciiTheme="minorBidi" w:hAnsiTheme="minorBidi" w:cstheme="minorBidi"/>
          <w:spacing w:val="-4"/>
        </w:rPr>
        <w:t xml:space="preserve"> </w:t>
      </w:r>
      <w:r w:rsidRPr="004E59C9">
        <w:rPr>
          <w:rFonts w:asciiTheme="minorBidi" w:hAnsiTheme="minorBidi" w:cstheme="minorBidi"/>
          <w:w w:val="80"/>
        </w:rPr>
        <w:t>a</w:t>
      </w:r>
      <w:r w:rsidRPr="004E59C9">
        <w:rPr>
          <w:rFonts w:asciiTheme="minorBidi" w:hAnsiTheme="minorBidi" w:cstheme="minorBidi"/>
          <w:spacing w:val="-4"/>
        </w:rPr>
        <w:t xml:space="preserve"> </w:t>
      </w:r>
      <w:r w:rsidRPr="004E59C9">
        <w:rPr>
          <w:rFonts w:asciiTheme="minorBidi" w:hAnsiTheme="minorBidi" w:cstheme="minorBidi"/>
          <w:w w:val="80"/>
        </w:rPr>
        <w:t>la</w:t>
      </w:r>
      <w:r w:rsidRPr="004E59C9">
        <w:rPr>
          <w:rFonts w:asciiTheme="minorBidi" w:hAnsiTheme="minorBidi" w:cstheme="minorBidi"/>
          <w:spacing w:val="-4"/>
        </w:rPr>
        <w:t xml:space="preserve"> </w:t>
      </w:r>
      <w:r w:rsidRPr="004E59C9">
        <w:rPr>
          <w:rFonts w:asciiTheme="minorBidi" w:hAnsiTheme="minorBidi" w:cstheme="minorBidi"/>
          <w:w w:val="80"/>
        </w:rPr>
        <w:t>prevista</w:t>
      </w:r>
      <w:r w:rsidRPr="004E59C9">
        <w:rPr>
          <w:rFonts w:asciiTheme="minorBidi" w:hAnsiTheme="minorBidi" w:cstheme="minorBidi"/>
          <w:spacing w:val="-3"/>
        </w:rPr>
        <w:t xml:space="preserve"> </w:t>
      </w:r>
      <w:r w:rsidRPr="004E59C9">
        <w:rPr>
          <w:rFonts w:asciiTheme="minorBidi" w:hAnsiTheme="minorBidi" w:cstheme="minorBidi"/>
          <w:w w:val="80"/>
        </w:rPr>
        <w:t>en</w:t>
      </w:r>
      <w:r w:rsidRPr="004E59C9">
        <w:rPr>
          <w:rFonts w:asciiTheme="minorBidi" w:hAnsiTheme="minorBidi" w:cstheme="minorBidi"/>
          <w:spacing w:val="-7"/>
        </w:rPr>
        <w:t xml:space="preserve"> </w:t>
      </w:r>
      <w:r w:rsidRPr="004E59C9">
        <w:rPr>
          <w:rFonts w:asciiTheme="minorBidi" w:hAnsiTheme="minorBidi" w:cstheme="minorBidi"/>
          <w:w w:val="80"/>
        </w:rPr>
        <w:t>el</w:t>
      </w:r>
      <w:r w:rsidRPr="004E59C9">
        <w:rPr>
          <w:rFonts w:asciiTheme="minorBidi" w:hAnsiTheme="minorBidi" w:cstheme="minorBidi"/>
          <w:spacing w:val="-2"/>
        </w:rPr>
        <w:t xml:space="preserve"> </w:t>
      </w:r>
      <w:r w:rsidRPr="004E59C9">
        <w:rPr>
          <w:rFonts w:asciiTheme="minorBidi" w:hAnsiTheme="minorBidi" w:cstheme="minorBidi"/>
          <w:w w:val="80"/>
        </w:rPr>
        <w:t>proceso</w:t>
      </w:r>
      <w:r w:rsidRPr="004E59C9">
        <w:rPr>
          <w:rFonts w:asciiTheme="minorBidi" w:hAnsiTheme="minorBidi" w:cstheme="minorBidi"/>
          <w:spacing w:val="-4"/>
        </w:rPr>
        <w:t xml:space="preserve"> </w:t>
      </w:r>
      <w:r w:rsidRPr="004E59C9">
        <w:rPr>
          <w:rFonts w:asciiTheme="minorBidi" w:hAnsiTheme="minorBidi" w:cstheme="minorBidi"/>
          <w:w w:val="80"/>
        </w:rPr>
        <w:t>de</w:t>
      </w:r>
      <w:r w:rsidRPr="004E59C9">
        <w:rPr>
          <w:rFonts w:asciiTheme="minorBidi" w:hAnsiTheme="minorBidi" w:cstheme="minorBidi"/>
          <w:spacing w:val="-4"/>
        </w:rPr>
        <w:t xml:space="preserve"> </w:t>
      </w:r>
      <w:r w:rsidRPr="004E59C9">
        <w:rPr>
          <w:rFonts w:asciiTheme="minorBidi" w:hAnsiTheme="minorBidi" w:cstheme="minorBidi"/>
          <w:spacing w:val="-2"/>
          <w:w w:val="80"/>
        </w:rPr>
        <w:t>selección.</w:t>
      </w:r>
    </w:p>
    <w:p w14:paraId="16D7706D" w14:textId="77777777" w:rsidR="00B5069F" w:rsidRPr="004E59C9" w:rsidRDefault="00B5069F" w:rsidP="00B5069F">
      <w:pPr>
        <w:pStyle w:val="Prrafodelista"/>
        <w:numPr>
          <w:ilvl w:val="0"/>
          <w:numId w:val="41"/>
        </w:numPr>
        <w:tabs>
          <w:tab w:val="left" w:pos="992"/>
        </w:tabs>
        <w:spacing w:before="3"/>
        <w:ind w:left="992" w:hanging="359"/>
        <w:jc w:val="left"/>
        <w:rPr>
          <w:rFonts w:asciiTheme="minorBidi" w:hAnsiTheme="minorBidi" w:cstheme="minorBidi"/>
        </w:rPr>
      </w:pPr>
      <w:r w:rsidRPr="004E59C9">
        <w:rPr>
          <w:rFonts w:asciiTheme="minorBidi" w:hAnsiTheme="minorBidi" w:cstheme="minorBidi"/>
          <w:w w:val="80"/>
        </w:rPr>
        <w:t>Cuando</w:t>
      </w:r>
      <w:r w:rsidRPr="004E59C9">
        <w:rPr>
          <w:rFonts w:asciiTheme="minorBidi" w:hAnsiTheme="minorBidi" w:cstheme="minorBidi"/>
          <w:spacing w:val="-4"/>
        </w:rPr>
        <w:t xml:space="preserve"> </w:t>
      </w:r>
      <w:r w:rsidRPr="004E59C9">
        <w:rPr>
          <w:rFonts w:asciiTheme="minorBidi" w:hAnsiTheme="minorBidi" w:cstheme="minorBidi"/>
          <w:w w:val="80"/>
        </w:rPr>
        <w:t>no</w:t>
      </w:r>
      <w:r w:rsidRPr="004E59C9">
        <w:rPr>
          <w:rFonts w:asciiTheme="minorBidi" w:hAnsiTheme="minorBidi" w:cstheme="minorBidi"/>
          <w:spacing w:val="-5"/>
        </w:rPr>
        <w:t xml:space="preserve"> </w:t>
      </w:r>
      <w:r w:rsidRPr="004E59C9">
        <w:rPr>
          <w:rFonts w:asciiTheme="minorBidi" w:hAnsiTheme="minorBidi" w:cstheme="minorBidi"/>
          <w:w w:val="80"/>
        </w:rPr>
        <w:t>se</w:t>
      </w:r>
      <w:r w:rsidRPr="004E59C9">
        <w:rPr>
          <w:rFonts w:asciiTheme="minorBidi" w:hAnsiTheme="minorBidi" w:cstheme="minorBidi"/>
          <w:spacing w:val="-4"/>
        </w:rPr>
        <w:t xml:space="preserve"> </w:t>
      </w:r>
      <w:r w:rsidRPr="004E59C9">
        <w:rPr>
          <w:rFonts w:asciiTheme="minorBidi" w:hAnsiTheme="minorBidi" w:cstheme="minorBidi"/>
          <w:w w:val="80"/>
        </w:rPr>
        <w:t>oferte</w:t>
      </w:r>
      <w:r w:rsidRPr="004E59C9">
        <w:rPr>
          <w:rFonts w:asciiTheme="minorBidi" w:hAnsiTheme="minorBidi" w:cstheme="minorBidi"/>
          <w:spacing w:val="-3"/>
        </w:rPr>
        <w:t xml:space="preserve"> </w:t>
      </w:r>
      <w:r w:rsidRPr="004E59C9">
        <w:rPr>
          <w:rFonts w:asciiTheme="minorBidi" w:hAnsiTheme="minorBidi" w:cstheme="minorBidi"/>
          <w:w w:val="80"/>
        </w:rPr>
        <w:t>de</w:t>
      </w:r>
      <w:r w:rsidRPr="004E59C9">
        <w:rPr>
          <w:rFonts w:asciiTheme="minorBidi" w:hAnsiTheme="minorBidi" w:cstheme="minorBidi"/>
          <w:spacing w:val="-6"/>
        </w:rPr>
        <w:t xml:space="preserve"> </w:t>
      </w:r>
      <w:r w:rsidRPr="004E59C9">
        <w:rPr>
          <w:rFonts w:asciiTheme="minorBidi" w:hAnsiTheme="minorBidi" w:cstheme="minorBidi"/>
          <w:w w:val="80"/>
        </w:rPr>
        <w:t>conformidad</w:t>
      </w:r>
      <w:r w:rsidRPr="004E59C9">
        <w:rPr>
          <w:rFonts w:asciiTheme="minorBidi" w:hAnsiTheme="minorBidi" w:cstheme="minorBidi"/>
          <w:spacing w:val="-5"/>
        </w:rPr>
        <w:t xml:space="preserve"> </w:t>
      </w:r>
      <w:r w:rsidRPr="004E59C9">
        <w:rPr>
          <w:rFonts w:asciiTheme="minorBidi" w:hAnsiTheme="minorBidi" w:cstheme="minorBidi"/>
          <w:w w:val="80"/>
        </w:rPr>
        <w:t>con</w:t>
      </w:r>
      <w:r w:rsidRPr="004E59C9">
        <w:rPr>
          <w:rFonts w:asciiTheme="minorBidi" w:hAnsiTheme="minorBidi" w:cstheme="minorBidi"/>
          <w:spacing w:val="-6"/>
        </w:rPr>
        <w:t xml:space="preserve"> </w:t>
      </w:r>
      <w:r w:rsidRPr="004E59C9">
        <w:rPr>
          <w:rFonts w:asciiTheme="minorBidi" w:hAnsiTheme="minorBidi" w:cstheme="minorBidi"/>
          <w:w w:val="80"/>
        </w:rPr>
        <w:t>la</w:t>
      </w:r>
      <w:r w:rsidRPr="004E59C9">
        <w:rPr>
          <w:rFonts w:asciiTheme="minorBidi" w:hAnsiTheme="minorBidi" w:cstheme="minorBidi"/>
          <w:spacing w:val="-2"/>
        </w:rPr>
        <w:t xml:space="preserve"> </w:t>
      </w:r>
      <w:r w:rsidRPr="004E59C9">
        <w:rPr>
          <w:rFonts w:asciiTheme="minorBidi" w:hAnsiTheme="minorBidi" w:cstheme="minorBidi"/>
          <w:w w:val="80"/>
        </w:rPr>
        <w:t>forma</w:t>
      </w:r>
      <w:r w:rsidRPr="004E59C9">
        <w:rPr>
          <w:rFonts w:asciiTheme="minorBidi" w:hAnsiTheme="minorBidi" w:cstheme="minorBidi"/>
          <w:spacing w:val="-4"/>
        </w:rPr>
        <w:t xml:space="preserve"> </w:t>
      </w:r>
      <w:r w:rsidRPr="004E59C9">
        <w:rPr>
          <w:rFonts w:asciiTheme="minorBidi" w:hAnsiTheme="minorBidi" w:cstheme="minorBidi"/>
          <w:w w:val="80"/>
        </w:rPr>
        <w:t>establecida</w:t>
      </w:r>
      <w:r w:rsidRPr="004E59C9">
        <w:rPr>
          <w:rFonts w:asciiTheme="minorBidi" w:hAnsiTheme="minorBidi" w:cstheme="minorBidi"/>
          <w:spacing w:val="-3"/>
        </w:rPr>
        <w:t xml:space="preserve"> </w:t>
      </w:r>
      <w:r w:rsidRPr="004E59C9">
        <w:rPr>
          <w:rFonts w:asciiTheme="minorBidi" w:hAnsiTheme="minorBidi" w:cstheme="minorBidi"/>
          <w:w w:val="80"/>
        </w:rPr>
        <w:t>en</w:t>
      </w:r>
      <w:r w:rsidRPr="004E59C9">
        <w:rPr>
          <w:rFonts w:asciiTheme="minorBidi" w:hAnsiTheme="minorBidi" w:cstheme="minorBidi"/>
          <w:spacing w:val="-3"/>
        </w:rPr>
        <w:t xml:space="preserve"> </w:t>
      </w:r>
      <w:r w:rsidRPr="004E59C9">
        <w:rPr>
          <w:rFonts w:asciiTheme="minorBidi" w:hAnsiTheme="minorBidi" w:cstheme="minorBidi"/>
          <w:w w:val="80"/>
        </w:rPr>
        <w:t>la</w:t>
      </w:r>
      <w:r w:rsidRPr="004E59C9">
        <w:rPr>
          <w:rFonts w:asciiTheme="minorBidi" w:hAnsiTheme="minorBidi" w:cstheme="minorBidi"/>
          <w:spacing w:val="-4"/>
        </w:rPr>
        <w:t xml:space="preserve"> </w:t>
      </w:r>
      <w:r w:rsidRPr="004E59C9">
        <w:rPr>
          <w:rFonts w:asciiTheme="minorBidi" w:hAnsiTheme="minorBidi" w:cstheme="minorBidi"/>
          <w:w w:val="80"/>
        </w:rPr>
        <w:t>forma</w:t>
      </w:r>
      <w:r w:rsidRPr="004E59C9">
        <w:rPr>
          <w:rFonts w:asciiTheme="minorBidi" w:hAnsiTheme="minorBidi" w:cstheme="minorBidi"/>
          <w:spacing w:val="-3"/>
        </w:rPr>
        <w:t xml:space="preserve"> </w:t>
      </w:r>
      <w:r w:rsidRPr="004E59C9">
        <w:rPr>
          <w:rFonts w:asciiTheme="minorBidi" w:hAnsiTheme="minorBidi" w:cstheme="minorBidi"/>
          <w:w w:val="80"/>
        </w:rPr>
        <w:t>de</w:t>
      </w:r>
      <w:r w:rsidRPr="004E59C9">
        <w:rPr>
          <w:rFonts w:asciiTheme="minorBidi" w:hAnsiTheme="minorBidi" w:cstheme="minorBidi"/>
          <w:spacing w:val="-3"/>
        </w:rPr>
        <w:t xml:space="preserve"> </w:t>
      </w:r>
      <w:r w:rsidRPr="004E59C9">
        <w:rPr>
          <w:rFonts w:asciiTheme="minorBidi" w:hAnsiTheme="minorBidi" w:cstheme="minorBidi"/>
          <w:spacing w:val="-2"/>
          <w:w w:val="80"/>
        </w:rPr>
        <w:t>adjudicación</w:t>
      </w:r>
    </w:p>
    <w:p w14:paraId="6200D1F3" w14:textId="77777777" w:rsidR="00B5069F" w:rsidRPr="004E59C9" w:rsidRDefault="00B5069F" w:rsidP="00B5069F">
      <w:pPr>
        <w:pStyle w:val="Prrafodelista"/>
        <w:numPr>
          <w:ilvl w:val="0"/>
          <w:numId w:val="41"/>
        </w:numPr>
        <w:tabs>
          <w:tab w:val="left" w:pos="992"/>
        </w:tabs>
        <w:spacing w:before="4"/>
        <w:ind w:left="992" w:hanging="359"/>
        <w:jc w:val="left"/>
        <w:rPr>
          <w:rFonts w:asciiTheme="minorBidi" w:hAnsiTheme="minorBidi" w:cstheme="minorBidi"/>
        </w:rPr>
      </w:pPr>
      <w:r w:rsidRPr="004E59C9">
        <w:rPr>
          <w:rFonts w:asciiTheme="minorBidi" w:hAnsiTheme="minorBidi" w:cstheme="minorBidi"/>
          <w:w w:val="80"/>
        </w:rPr>
        <w:t>Cuando</w:t>
      </w:r>
      <w:r w:rsidRPr="004E59C9">
        <w:rPr>
          <w:rFonts w:asciiTheme="minorBidi" w:hAnsiTheme="minorBidi" w:cstheme="minorBidi"/>
          <w:spacing w:val="-4"/>
        </w:rPr>
        <w:t xml:space="preserve"> </w:t>
      </w:r>
      <w:r w:rsidRPr="004E59C9">
        <w:rPr>
          <w:rFonts w:asciiTheme="minorBidi" w:hAnsiTheme="minorBidi" w:cstheme="minorBidi"/>
          <w:w w:val="80"/>
        </w:rPr>
        <w:t>el</w:t>
      </w:r>
      <w:r w:rsidRPr="004E59C9">
        <w:rPr>
          <w:rFonts w:asciiTheme="minorBidi" w:hAnsiTheme="minorBidi" w:cstheme="minorBidi"/>
          <w:spacing w:val="-4"/>
        </w:rPr>
        <w:t xml:space="preserve"> </w:t>
      </w:r>
      <w:r w:rsidRPr="004E59C9">
        <w:rPr>
          <w:rFonts w:asciiTheme="minorBidi" w:hAnsiTheme="minorBidi" w:cstheme="minorBidi"/>
          <w:w w:val="80"/>
        </w:rPr>
        <w:t>proponente</w:t>
      </w:r>
      <w:r w:rsidRPr="004E59C9">
        <w:rPr>
          <w:rFonts w:asciiTheme="minorBidi" w:hAnsiTheme="minorBidi" w:cstheme="minorBidi"/>
          <w:spacing w:val="-4"/>
        </w:rPr>
        <w:t xml:space="preserve"> </w:t>
      </w:r>
      <w:r w:rsidRPr="004E59C9">
        <w:rPr>
          <w:rFonts w:asciiTheme="minorBidi" w:hAnsiTheme="minorBidi" w:cstheme="minorBidi"/>
          <w:w w:val="80"/>
        </w:rPr>
        <w:t>incluya</w:t>
      </w:r>
      <w:r w:rsidRPr="004E59C9">
        <w:rPr>
          <w:rFonts w:asciiTheme="minorBidi" w:hAnsiTheme="minorBidi" w:cstheme="minorBidi"/>
          <w:spacing w:val="-5"/>
        </w:rPr>
        <w:t xml:space="preserve"> </w:t>
      </w:r>
      <w:r w:rsidRPr="004E59C9">
        <w:rPr>
          <w:rFonts w:asciiTheme="minorBidi" w:hAnsiTheme="minorBidi" w:cstheme="minorBidi"/>
          <w:w w:val="80"/>
        </w:rPr>
        <w:t>costos</w:t>
      </w:r>
      <w:r w:rsidRPr="004E59C9">
        <w:rPr>
          <w:rFonts w:asciiTheme="minorBidi" w:hAnsiTheme="minorBidi" w:cstheme="minorBidi"/>
          <w:spacing w:val="-2"/>
        </w:rPr>
        <w:t xml:space="preserve"> </w:t>
      </w:r>
      <w:r w:rsidRPr="004E59C9">
        <w:rPr>
          <w:rFonts w:asciiTheme="minorBidi" w:hAnsiTheme="minorBidi" w:cstheme="minorBidi"/>
          <w:w w:val="80"/>
        </w:rPr>
        <w:t>adicionales</w:t>
      </w:r>
      <w:r w:rsidRPr="004E59C9">
        <w:rPr>
          <w:rFonts w:asciiTheme="minorBidi" w:hAnsiTheme="minorBidi" w:cstheme="minorBidi"/>
          <w:spacing w:val="-3"/>
        </w:rPr>
        <w:t xml:space="preserve"> </w:t>
      </w:r>
      <w:r w:rsidRPr="004E59C9">
        <w:rPr>
          <w:rFonts w:asciiTheme="minorBidi" w:hAnsiTheme="minorBidi" w:cstheme="minorBidi"/>
          <w:w w:val="80"/>
        </w:rPr>
        <w:t>a</w:t>
      </w:r>
      <w:r w:rsidRPr="004E59C9">
        <w:rPr>
          <w:rFonts w:asciiTheme="minorBidi" w:hAnsiTheme="minorBidi" w:cstheme="minorBidi"/>
          <w:spacing w:val="-3"/>
        </w:rPr>
        <w:t xml:space="preserve"> </w:t>
      </w:r>
      <w:r w:rsidRPr="004E59C9">
        <w:rPr>
          <w:rFonts w:asciiTheme="minorBidi" w:hAnsiTheme="minorBidi" w:cstheme="minorBidi"/>
          <w:w w:val="80"/>
        </w:rPr>
        <w:t>los</w:t>
      </w:r>
      <w:r w:rsidRPr="004E59C9">
        <w:rPr>
          <w:rFonts w:asciiTheme="minorBidi" w:hAnsiTheme="minorBidi" w:cstheme="minorBidi"/>
          <w:spacing w:val="-2"/>
        </w:rPr>
        <w:t xml:space="preserve"> </w:t>
      </w:r>
      <w:r w:rsidRPr="004E59C9">
        <w:rPr>
          <w:rFonts w:asciiTheme="minorBidi" w:hAnsiTheme="minorBidi" w:cstheme="minorBidi"/>
          <w:w w:val="80"/>
        </w:rPr>
        <w:t>establecidos</w:t>
      </w:r>
      <w:r w:rsidRPr="004E59C9">
        <w:rPr>
          <w:rFonts w:asciiTheme="minorBidi" w:hAnsiTheme="minorBidi" w:cstheme="minorBidi"/>
          <w:spacing w:val="-2"/>
        </w:rPr>
        <w:t xml:space="preserve"> </w:t>
      </w:r>
      <w:r w:rsidRPr="004E59C9">
        <w:rPr>
          <w:rFonts w:asciiTheme="minorBidi" w:hAnsiTheme="minorBidi" w:cstheme="minorBidi"/>
          <w:w w:val="80"/>
        </w:rPr>
        <w:t>en</w:t>
      </w:r>
      <w:r w:rsidRPr="004E59C9">
        <w:rPr>
          <w:rFonts w:asciiTheme="minorBidi" w:hAnsiTheme="minorBidi" w:cstheme="minorBidi"/>
          <w:spacing w:val="-6"/>
        </w:rPr>
        <w:t xml:space="preserve"> </w:t>
      </w:r>
      <w:r w:rsidRPr="004E59C9">
        <w:rPr>
          <w:rFonts w:asciiTheme="minorBidi" w:hAnsiTheme="minorBidi" w:cstheme="minorBidi"/>
          <w:w w:val="80"/>
        </w:rPr>
        <w:t>la</w:t>
      </w:r>
      <w:r w:rsidRPr="004E59C9">
        <w:rPr>
          <w:rFonts w:asciiTheme="minorBidi" w:hAnsiTheme="minorBidi" w:cstheme="minorBidi"/>
          <w:spacing w:val="-2"/>
        </w:rPr>
        <w:t xml:space="preserve"> </w:t>
      </w:r>
      <w:r w:rsidRPr="004E59C9">
        <w:rPr>
          <w:rFonts w:asciiTheme="minorBidi" w:hAnsiTheme="minorBidi" w:cstheme="minorBidi"/>
          <w:w w:val="80"/>
        </w:rPr>
        <w:t>Propuesta</w:t>
      </w:r>
      <w:r w:rsidRPr="004E59C9">
        <w:rPr>
          <w:rFonts w:asciiTheme="minorBidi" w:hAnsiTheme="minorBidi" w:cstheme="minorBidi"/>
          <w:spacing w:val="-4"/>
        </w:rPr>
        <w:t xml:space="preserve"> </w:t>
      </w:r>
      <w:r w:rsidRPr="004E59C9">
        <w:rPr>
          <w:rFonts w:asciiTheme="minorBidi" w:hAnsiTheme="minorBidi" w:cstheme="minorBidi"/>
          <w:spacing w:val="-2"/>
          <w:w w:val="80"/>
        </w:rPr>
        <w:t>Económica.</w:t>
      </w:r>
    </w:p>
    <w:p w14:paraId="548334A3" w14:textId="77777777" w:rsidR="00B5069F" w:rsidRPr="004E59C9" w:rsidRDefault="00B5069F" w:rsidP="00B5069F">
      <w:pPr>
        <w:pStyle w:val="Prrafodelista"/>
        <w:numPr>
          <w:ilvl w:val="0"/>
          <w:numId w:val="41"/>
        </w:numPr>
        <w:tabs>
          <w:tab w:val="left" w:pos="993"/>
        </w:tabs>
        <w:spacing w:before="5" w:line="242" w:lineRule="auto"/>
        <w:rPr>
          <w:rFonts w:asciiTheme="minorBidi" w:hAnsiTheme="minorBidi" w:cstheme="minorBidi"/>
        </w:rPr>
      </w:pPr>
      <w:r w:rsidRPr="004E59C9">
        <w:rPr>
          <w:rFonts w:asciiTheme="minorBidi" w:hAnsiTheme="minorBidi" w:cstheme="minorBidi"/>
          <w:w w:val="85"/>
        </w:rPr>
        <w:t>Cuando el proponente no cumpla con todos y cada uno de los Indicadores Financieros y de capacidad organizacional</w:t>
      </w:r>
      <w:r w:rsidRPr="004E59C9">
        <w:rPr>
          <w:rFonts w:asciiTheme="minorBidi" w:hAnsiTheme="minorBidi" w:cstheme="minorBidi"/>
          <w:spacing w:val="-5"/>
          <w:w w:val="85"/>
        </w:rPr>
        <w:t xml:space="preserve"> </w:t>
      </w:r>
      <w:r w:rsidRPr="004E59C9">
        <w:rPr>
          <w:rFonts w:asciiTheme="minorBidi" w:hAnsiTheme="minorBidi" w:cstheme="minorBidi"/>
          <w:w w:val="85"/>
        </w:rPr>
        <w:t>establecidos</w:t>
      </w:r>
      <w:r w:rsidRPr="004E59C9">
        <w:rPr>
          <w:rFonts w:asciiTheme="minorBidi" w:hAnsiTheme="minorBidi" w:cstheme="minorBidi"/>
          <w:spacing w:val="-5"/>
          <w:w w:val="85"/>
        </w:rPr>
        <w:t xml:space="preserve"> </w:t>
      </w:r>
      <w:r w:rsidRPr="004E59C9">
        <w:rPr>
          <w:rFonts w:asciiTheme="minorBidi" w:hAnsiTheme="minorBidi" w:cstheme="minorBidi"/>
          <w:w w:val="85"/>
        </w:rPr>
        <w:t>en</w:t>
      </w:r>
      <w:r w:rsidRPr="004E59C9">
        <w:rPr>
          <w:rFonts w:asciiTheme="minorBidi" w:hAnsiTheme="minorBidi" w:cstheme="minorBidi"/>
          <w:spacing w:val="-4"/>
          <w:w w:val="85"/>
        </w:rPr>
        <w:t xml:space="preserve"> </w:t>
      </w:r>
      <w:r w:rsidRPr="004E59C9">
        <w:rPr>
          <w:rFonts w:asciiTheme="minorBidi" w:hAnsiTheme="minorBidi" w:cstheme="minorBidi"/>
          <w:w w:val="85"/>
        </w:rPr>
        <w:t>el</w:t>
      </w:r>
      <w:r w:rsidRPr="004E59C9">
        <w:rPr>
          <w:rFonts w:asciiTheme="minorBidi" w:hAnsiTheme="minorBidi" w:cstheme="minorBidi"/>
          <w:spacing w:val="-3"/>
          <w:w w:val="85"/>
        </w:rPr>
        <w:t xml:space="preserve"> </w:t>
      </w:r>
      <w:r w:rsidRPr="004E59C9">
        <w:rPr>
          <w:rFonts w:asciiTheme="minorBidi" w:hAnsiTheme="minorBidi" w:cstheme="minorBidi"/>
          <w:w w:val="85"/>
        </w:rPr>
        <w:t>presente</w:t>
      </w:r>
      <w:r w:rsidRPr="004E59C9">
        <w:rPr>
          <w:rFonts w:asciiTheme="minorBidi" w:hAnsiTheme="minorBidi" w:cstheme="minorBidi"/>
          <w:spacing w:val="-6"/>
          <w:w w:val="85"/>
        </w:rPr>
        <w:t xml:space="preserve"> </w:t>
      </w:r>
      <w:r w:rsidRPr="004E59C9">
        <w:rPr>
          <w:rFonts w:asciiTheme="minorBidi" w:hAnsiTheme="minorBidi" w:cstheme="minorBidi"/>
          <w:w w:val="85"/>
        </w:rPr>
        <w:t>proceso.</w:t>
      </w:r>
    </w:p>
    <w:p w14:paraId="4887377E" w14:textId="77777777" w:rsidR="00B5069F" w:rsidRPr="004E59C9" w:rsidRDefault="00B5069F" w:rsidP="00B5069F">
      <w:pPr>
        <w:pStyle w:val="Prrafodelista"/>
        <w:numPr>
          <w:ilvl w:val="0"/>
          <w:numId w:val="41"/>
        </w:numPr>
        <w:tabs>
          <w:tab w:val="left" w:pos="993"/>
        </w:tabs>
        <w:spacing w:before="1" w:line="242" w:lineRule="auto"/>
        <w:rPr>
          <w:rFonts w:asciiTheme="minorBidi" w:hAnsiTheme="minorBidi" w:cstheme="minorBidi"/>
        </w:rPr>
      </w:pPr>
      <w:r w:rsidRPr="004E59C9">
        <w:rPr>
          <w:rFonts w:asciiTheme="minorBidi" w:hAnsiTheme="minorBidi" w:cstheme="minorBidi"/>
          <w:w w:val="85"/>
        </w:rPr>
        <w:t xml:space="preserve">Cuando se presente abstención de opinión o denegación de dictamen o este sea negativo o con opinión </w:t>
      </w:r>
      <w:r w:rsidRPr="004E59C9">
        <w:rPr>
          <w:rFonts w:asciiTheme="minorBidi" w:hAnsiTheme="minorBidi" w:cstheme="minorBidi"/>
          <w:spacing w:val="-2"/>
          <w:w w:val="90"/>
        </w:rPr>
        <w:t xml:space="preserve">adversa, o cuando presenten salvedades que impidan el cumplimiento de los indicadores financieros </w:t>
      </w:r>
      <w:r w:rsidRPr="004E59C9">
        <w:rPr>
          <w:rFonts w:asciiTheme="minorBidi" w:hAnsiTheme="minorBidi" w:cstheme="minorBidi"/>
          <w:spacing w:val="-2"/>
          <w:w w:val="85"/>
        </w:rPr>
        <w:t>requeridos en el Pliego de Condiciones Definitivo para los</w:t>
      </w:r>
      <w:r w:rsidRPr="004E59C9">
        <w:rPr>
          <w:rFonts w:asciiTheme="minorBidi" w:hAnsiTheme="minorBidi" w:cstheme="minorBidi"/>
          <w:spacing w:val="-3"/>
        </w:rPr>
        <w:t xml:space="preserve"> </w:t>
      </w:r>
      <w:r w:rsidRPr="004E59C9">
        <w:rPr>
          <w:rFonts w:asciiTheme="minorBidi" w:hAnsiTheme="minorBidi" w:cstheme="minorBidi"/>
          <w:spacing w:val="-2"/>
          <w:w w:val="85"/>
        </w:rPr>
        <w:t>oferentes que aplique</w:t>
      </w:r>
    </w:p>
    <w:p w14:paraId="0668B44B" w14:textId="77777777" w:rsidR="00B5069F" w:rsidRPr="004E59C9" w:rsidRDefault="00B5069F" w:rsidP="00B5069F">
      <w:pPr>
        <w:pStyle w:val="Prrafodelista"/>
        <w:numPr>
          <w:ilvl w:val="0"/>
          <w:numId w:val="41"/>
        </w:numPr>
        <w:tabs>
          <w:tab w:val="left" w:pos="993"/>
        </w:tabs>
        <w:spacing w:before="4" w:line="242" w:lineRule="auto"/>
        <w:rPr>
          <w:rFonts w:asciiTheme="minorBidi" w:hAnsiTheme="minorBidi" w:cstheme="minorBidi"/>
        </w:rPr>
      </w:pPr>
      <w:r w:rsidRPr="004E59C9">
        <w:rPr>
          <w:rFonts w:asciiTheme="minorBidi" w:hAnsiTheme="minorBidi" w:cstheme="minorBidi"/>
          <w:w w:val="80"/>
        </w:rPr>
        <w:t xml:space="preserve">Cuando el valor de la propuesta resulte artificialmente bajo, y analizadas las explicaciones del proponente la entidad considere con fundamentos objetivos y razonables que esa propuesta económica pone en riesgo el proceso y el cumplimiento de las obligaciones contractuales en caso de resultar favorecida con la adjudicación </w:t>
      </w:r>
      <w:r w:rsidRPr="004E59C9">
        <w:rPr>
          <w:rFonts w:asciiTheme="minorBidi" w:hAnsiTheme="minorBidi" w:cstheme="minorBidi"/>
          <w:w w:val="85"/>
        </w:rPr>
        <w:t>y no se soporte el</w:t>
      </w:r>
      <w:r w:rsidRPr="004E59C9">
        <w:rPr>
          <w:rFonts w:asciiTheme="minorBidi" w:hAnsiTheme="minorBidi" w:cstheme="minorBidi"/>
          <w:spacing w:val="-1"/>
          <w:w w:val="85"/>
        </w:rPr>
        <w:t xml:space="preserve"> </w:t>
      </w:r>
      <w:r w:rsidRPr="004E59C9">
        <w:rPr>
          <w:rFonts w:asciiTheme="minorBidi" w:hAnsiTheme="minorBidi" w:cstheme="minorBidi"/>
          <w:w w:val="85"/>
        </w:rPr>
        <w:t>valor ofrecido por el</w:t>
      </w:r>
      <w:r w:rsidRPr="004E59C9">
        <w:rPr>
          <w:rFonts w:asciiTheme="minorBidi" w:hAnsiTheme="minorBidi" w:cstheme="minorBidi"/>
          <w:spacing w:val="-1"/>
          <w:w w:val="85"/>
        </w:rPr>
        <w:t xml:space="preserve"> </w:t>
      </w:r>
      <w:r w:rsidRPr="004E59C9">
        <w:rPr>
          <w:rFonts w:asciiTheme="minorBidi" w:hAnsiTheme="minorBidi" w:cstheme="minorBidi"/>
          <w:w w:val="85"/>
        </w:rPr>
        <w:t>proponente.</w:t>
      </w:r>
    </w:p>
    <w:p w14:paraId="79D95AB7" w14:textId="77777777" w:rsidR="00B5069F" w:rsidRPr="004E59C9" w:rsidRDefault="00B5069F" w:rsidP="00B5069F">
      <w:pPr>
        <w:pStyle w:val="Prrafodelista"/>
        <w:numPr>
          <w:ilvl w:val="0"/>
          <w:numId w:val="41"/>
        </w:numPr>
        <w:tabs>
          <w:tab w:val="left" w:pos="993"/>
        </w:tabs>
        <w:spacing w:before="2" w:line="244" w:lineRule="auto"/>
        <w:rPr>
          <w:rFonts w:asciiTheme="minorBidi" w:hAnsiTheme="minorBidi" w:cstheme="minorBidi"/>
        </w:rPr>
      </w:pPr>
      <w:r w:rsidRPr="004E59C9">
        <w:rPr>
          <w:rFonts w:asciiTheme="minorBidi" w:hAnsiTheme="minorBidi" w:cstheme="minorBidi"/>
          <w:w w:val="80"/>
        </w:rPr>
        <w:t>Cuando la Garantía de Seriedad de la Oferta, no se otorgue conforme lo señalado en el capítulo de requisitos jurídicos habilitantes y requerido el proponente el mismo no</w:t>
      </w:r>
      <w:r w:rsidRPr="004E59C9">
        <w:rPr>
          <w:rFonts w:asciiTheme="minorBidi" w:hAnsiTheme="minorBidi" w:cstheme="minorBidi"/>
          <w:spacing w:val="-1"/>
          <w:w w:val="80"/>
        </w:rPr>
        <w:t xml:space="preserve"> </w:t>
      </w:r>
      <w:r w:rsidRPr="004E59C9">
        <w:rPr>
          <w:rFonts w:asciiTheme="minorBidi" w:hAnsiTheme="minorBidi" w:cstheme="minorBidi"/>
          <w:w w:val="80"/>
        </w:rPr>
        <w:t>subsane dentro del término previsto para tal efecto o la no entrega de la garantía de seriedad junto con la propuesta no será subsanable y será</w:t>
      </w:r>
      <w:r w:rsidRPr="004E59C9">
        <w:rPr>
          <w:rFonts w:asciiTheme="minorBidi" w:hAnsiTheme="minorBidi" w:cstheme="minorBidi"/>
          <w:spacing w:val="-2"/>
          <w:w w:val="80"/>
        </w:rPr>
        <w:t xml:space="preserve"> </w:t>
      </w:r>
      <w:r w:rsidRPr="004E59C9">
        <w:rPr>
          <w:rFonts w:asciiTheme="minorBidi" w:hAnsiTheme="minorBidi" w:cstheme="minorBidi"/>
          <w:w w:val="80"/>
        </w:rPr>
        <w:t xml:space="preserve">causal de rechazo </w:t>
      </w:r>
      <w:r w:rsidRPr="004E59C9">
        <w:rPr>
          <w:rFonts w:asciiTheme="minorBidi" w:hAnsiTheme="minorBidi" w:cstheme="minorBidi"/>
          <w:w w:val="85"/>
        </w:rPr>
        <w:t>de</w:t>
      </w:r>
      <w:r w:rsidRPr="004E59C9">
        <w:rPr>
          <w:rFonts w:asciiTheme="minorBidi" w:hAnsiTheme="minorBidi" w:cstheme="minorBidi"/>
          <w:spacing w:val="-6"/>
          <w:w w:val="85"/>
        </w:rPr>
        <w:t xml:space="preserve"> </w:t>
      </w:r>
      <w:proofErr w:type="gramStart"/>
      <w:r w:rsidRPr="004E59C9">
        <w:rPr>
          <w:rFonts w:asciiTheme="minorBidi" w:hAnsiTheme="minorBidi" w:cstheme="minorBidi"/>
          <w:w w:val="85"/>
        </w:rPr>
        <w:t>la</w:t>
      </w:r>
      <w:r w:rsidRPr="004E59C9">
        <w:rPr>
          <w:rFonts w:asciiTheme="minorBidi" w:hAnsiTheme="minorBidi" w:cstheme="minorBidi"/>
          <w:spacing w:val="-6"/>
          <w:w w:val="85"/>
        </w:rPr>
        <w:t xml:space="preserve"> </w:t>
      </w:r>
      <w:r w:rsidRPr="004E59C9">
        <w:rPr>
          <w:rFonts w:asciiTheme="minorBidi" w:hAnsiTheme="minorBidi" w:cstheme="minorBidi"/>
          <w:w w:val="85"/>
        </w:rPr>
        <w:t>misma</w:t>
      </w:r>
      <w:proofErr w:type="gramEnd"/>
      <w:r w:rsidRPr="004E59C9">
        <w:rPr>
          <w:rFonts w:asciiTheme="minorBidi" w:hAnsiTheme="minorBidi" w:cstheme="minorBidi"/>
          <w:w w:val="85"/>
        </w:rPr>
        <w:t>.</w:t>
      </w:r>
      <w:r w:rsidRPr="004E59C9">
        <w:rPr>
          <w:rFonts w:asciiTheme="minorBidi" w:hAnsiTheme="minorBidi" w:cstheme="minorBidi"/>
          <w:spacing w:val="-6"/>
          <w:w w:val="85"/>
        </w:rPr>
        <w:t xml:space="preserve"> </w:t>
      </w:r>
      <w:r w:rsidRPr="004E59C9">
        <w:rPr>
          <w:rFonts w:asciiTheme="minorBidi" w:hAnsiTheme="minorBidi" w:cstheme="minorBidi"/>
          <w:w w:val="85"/>
        </w:rPr>
        <w:t>según</w:t>
      </w:r>
      <w:r w:rsidRPr="004E59C9">
        <w:rPr>
          <w:rFonts w:asciiTheme="minorBidi" w:hAnsiTheme="minorBidi" w:cstheme="minorBidi"/>
          <w:spacing w:val="-6"/>
          <w:w w:val="85"/>
        </w:rPr>
        <w:t xml:space="preserve"> </w:t>
      </w:r>
      <w:r w:rsidRPr="004E59C9">
        <w:rPr>
          <w:rFonts w:asciiTheme="minorBidi" w:hAnsiTheme="minorBidi" w:cstheme="minorBidi"/>
          <w:w w:val="85"/>
        </w:rPr>
        <w:t>lo</w:t>
      </w:r>
      <w:r w:rsidRPr="004E59C9">
        <w:rPr>
          <w:rFonts w:asciiTheme="minorBidi" w:hAnsiTheme="minorBidi" w:cstheme="minorBidi"/>
          <w:spacing w:val="-6"/>
          <w:w w:val="85"/>
        </w:rPr>
        <w:t xml:space="preserve"> </w:t>
      </w:r>
      <w:r w:rsidRPr="004E59C9">
        <w:rPr>
          <w:rFonts w:asciiTheme="minorBidi" w:hAnsiTheme="minorBidi" w:cstheme="minorBidi"/>
          <w:w w:val="85"/>
        </w:rPr>
        <w:t>descrito</w:t>
      </w:r>
      <w:r w:rsidRPr="004E59C9">
        <w:rPr>
          <w:rFonts w:asciiTheme="minorBidi" w:hAnsiTheme="minorBidi" w:cstheme="minorBidi"/>
          <w:spacing w:val="-6"/>
          <w:w w:val="85"/>
        </w:rPr>
        <w:t xml:space="preserve"> </w:t>
      </w:r>
      <w:r w:rsidRPr="004E59C9">
        <w:rPr>
          <w:rFonts w:asciiTheme="minorBidi" w:hAnsiTheme="minorBidi" w:cstheme="minorBidi"/>
          <w:w w:val="85"/>
        </w:rPr>
        <w:t>en</w:t>
      </w:r>
      <w:r w:rsidRPr="004E59C9">
        <w:rPr>
          <w:rFonts w:asciiTheme="minorBidi" w:hAnsiTheme="minorBidi" w:cstheme="minorBidi"/>
          <w:spacing w:val="-5"/>
          <w:w w:val="85"/>
        </w:rPr>
        <w:t xml:space="preserve"> </w:t>
      </w:r>
      <w:r w:rsidRPr="004E59C9">
        <w:rPr>
          <w:rFonts w:asciiTheme="minorBidi" w:hAnsiTheme="minorBidi" w:cstheme="minorBidi"/>
          <w:w w:val="85"/>
        </w:rPr>
        <w:t>el</w:t>
      </w:r>
      <w:r w:rsidRPr="004E59C9">
        <w:rPr>
          <w:rFonts w:asciiTheme="minorBidi" w:hAnsiTheme="minorBidi" w:cstheme="minorBidi"/>
          <w:spacing w:val="-6"/>
          <w:w w:val="85"/>
        </w:rPr>
        <w:t xml:space="preserve"> </w:t>
      </w:r>
      <w:r w:rsidRPr="004E59C9">
        <w:rPr>
          <w:rFonts w:asciiTheme="minorBidi" w:hAnsiTheme="minorBidi" w:cstheme="minorBidi"/>
          <w:w w:val="85"/>
        </w:rPr>
        <w:t>Artículo</w:t>
      </w:r>
      <w:r w:rsidRPr="004E59C9">
        <w:rPr>
          <w:rFonts w:asciiTheme="minorBidi" w:hAnsiTheme="minorBidi" w:cstheme="minorBidi"/>
          <w:spacing w:val="-6"/>
          <w:w w:val="85"/>
        </w:rPr>
        <w:t xml:space="preserve"> </w:t>
      </w:r>
      <w:r w:rsidRPr="004E59C9">
        <w:rPr>
          <w:rFonts w:asciiTheme="minorBidi" w:hAnsiTheme="minorBidi" w:cstheme="minorBidi"/>
          <w:w w:val="85"/>
        </w:rPr>
        <w:t>5,</w:t>
      </w:r>
      <w:r w:rsidRPr="004E59C9">
        <w:rPr>
          <w:rFonts w:asciiTheme="minorBidi" w:hAnsiTheme="minorBidi" w:cstheme="minorBidi"/>
          <w:spacing w:val="-6"/>
          <w:w w:val="85"/>
        </w:rPr>
        <w:t xml:space="preserve"> </w:t>
      </w:r>
      <w:r w:rsidRPr="004E59C9">
        <w:rPr>
          <w:rFonts w:asciiTheme="minorBidi" w:hAnsiTheme="minorBidi" w:cstheme="minorBidi"/>
          <w:w w:val="85"/>
        </w:rPr>
        <w:t>Parágrafo</w:t>
      </w:r>
      <w:r w:rsidRPr="004E59C9">
        <w:rPr>
          <w:rFonts w:asciiTheme="minorBidi" w:hAnsiTheme="minorBidi" w:cstheme="minorBidi"/>
          <w:spacing w:val="-6"/>
          <w:w w:val="85"/>
        </w:rPr>
        <w:t xml:space="preserve"> </w:t>
      </w:r>
      <w:r w:rsidRPr="004E59C9">
        <w:rPr>
          <w:rFonts w:asciiTheme="minorBidi" w:hAnsiTheme="minorBidi" w:cstheme="minorBidi"/>
          <w:w w:val="85"/>
        </w:rPr>
        <w:t>3,</w:t>
      </w:r>
      <w:r w:rsidRPr="004E59C9">
        <w:rPr>
          <w:rFonts w:asciiTheme="minorBidi" w:hAnsiTheme="minorBidi" w:cstheme="minorBidi"/>
          <w:spacing w:val="-6"/>
          <w:w w:val="85"/>
        </w:rPr>
        <w:t xml:space="preserve"> </w:t>
      </w:r>
      <w:r w:rsidRPr="004E59C9">
        <w:rPr>
          <w:rFonts w:asciiTheme="minorBidi" w:hAnsiTheme="minorBidi" w:cstheme="minorBidi"/>
          <w:w w:val="85"/>
        </w:rPr>
        <w:t>de</w:t>
      </w:r>
      <w:r w:rsidRPr="004E59C9">
        <w:rPr>
          <w:rFonts w:asciiTheme="minorBidi" w:hAnsiTheme="minorBidi" w:cstheme="minorBidi"/>
          <w:spacing w:val="-5"/>
          <w:w w:val="85"/>
        </w:rPr>
        <w:t xml:space="preserve"> </w:t>
      </w:r>
      <w:r w:rsidRPr="004E59C9">
        <w:rPr>
          <w:rFonts w:asciiTheme="minorBidi" w:hAnsiTheme="minorBidi" w:cstheme="minorBidi"/>
          <w:w w:val="85"/>
        </w:rPr>
        <w:t>la</w:t>
      </w:r>
      <w:r w:rsidRPr="004E59C9">
        <w:rPr>
          <w:rFonts w:asciiTheme="minorBidi" w:hAnsiTheme="minorBidi" w:cstheme="minorBidi"/>
          <w:spacing w:val="-6"/>
          <w:w w:val="85"/>
        </w:rPr>
        <w:t xml:space="preserve"> </w:t>
      </w:r>
      <w:r w:rsidRPr="004E59C9">
        <w:rPr>
          <w:rFonts w:asciiTheme="minorBidi" w:hAnsiTheme="minorBidi" w:cstheme="minorBidi"/>
          <w:w w:val="85"/>
        </w:rPr>
        <w:t>Ley</w:t>
      </w:r>
      <w:r w:rsidRPr="004E59C9">
        <w:rPr>
          <w:rFonts w:asciiTheme="minorBidi" w:hAnsiTheme="minorBidi" w:cstheme="minorBidi"/>
          <w:spacing w:val="-6"/>
          <w:w w:val="85"/>
        </w:rPr>
        <w:t xml:space="preserve"> </w:t>
      </w:r>
      <w:r w:rsidRPr="004E59C9">
        <w:rPr>
          <w:rFonts w:asciiTheme="minorBidi" w:hAnsiTheme="minorBidi" w:cstheme="minorBidi"/>
          <w:w w:val="85"/>
        </w:rPr>
        <w:t>1882</w:t>
      </w:r>
      <w:r w:rsidRPr="004E59C9">
        <w:rPr>
          <w:rFonts w:asciiTheme="minorBidi" w:hAnsiTheme="minorBidi" w:cstheme="minorBidi"/>
          <w:spacing w:val="-6"/>
          <w:w w:val="85"/>
        </w:rPr>
        <w:t xml:space="preserve"> </w:t>
      </w:r>
      <w:r w:rsidRPr="004E59C9">
        <w:rPr>
          <w:rFonts w:asciiTheme="minorBidi" w:hAnsiTheme="minorBidi" w:cstheme="minorBidi"/>
          <w:w w:val="85"/>
        </w:rPr>
        <w:t>del</w:t>
      </w:r>
      <w:r w:rsidRPr="004E59C9">
        <w:rPr>
          <w:rFonts w:asciiTheme="minorBidi" w:hAnsiTheme="minorBidi" w:cstheme="minorBidi"/>
          <w:spacing w:val="-6"/>
          <w:w w:val="85"/>
        </w:rPr>
        <w:t xml:space="preserve"> </w:t>
      </w:r>
      <w:r w:rsidRPr="004E59C9">
        <w:rPr>
          <w:rFonts w:asciiTheme="minorBidi" w:hAnsiTheme="minorBidi" w:cstheme="minorBidi"/>
          <w:w w:val="85"/>
        </w:rPr>
        <w:t>15</w:t>
      </w:r>
      <w:r w:rsidRPr="004E59C9">
        <w:rPr>
          <w:rFonts w:asciiTheme="minorBidi" w:hAnsiTheme="minorBidi" w:cstheme="minorBidi"/>
          <w:spacing w:val="-6"/>
          <w:w w:val="85"/>
        </w:rPr>
        <w:t xml:space="preserve"> </w:t>
      </w:r>
      <w:r w:rsidRPr="004E59C9">
        <w:rPr>
          <w:rFonts w:asciiTheme="minorBidi" w:hAnsiTheme="minorBidi" w:cstheme="minorBidi"/>
          <w:w w:val="85"/>
        </w:rPr>
        <w:t>de</w:t>
      </w:r>
      <w:r w:rsidRPr="004E59C9">
        <w:rPr>
          <w:rFonts w:asciiTheme="minorBidi" w:hAnsiTheme="minorBidi" w:cstheme="minorBidi"/>
          <w:spacing w:val="-6"/>
          <w:w w:val="85"/>
        </w:rPr>
        <w:t xml:space="preserve"> </w:t>
      </w:r>
      <w:r w:rsidRPr="004E59C9">
        <w:rPr>
          <w:rFonts w:asciiTheme="minorBidi" w:hAnsiTheme="minorBidi" w:cstheme="minorBidi"/>
          <w:w w:val="85"/>
        </w:rPr>
        <w:t>enero</w:t>
      </w:r>
      <w:r w:rsidRPr="004E59C9">
        <w:rPr>
          <w:rFonts w:asciiTheme="minorBidi" w:hAnsiTheme="minorBidi" w:cstheme="minorBidi"/>
          <w:spacing w:val="-5"/>
          <w:w w:val="85"/>
        </w:rPr>
        <w:t xml:space="preserve"> </w:t>
      </w:r>
      <w:r w:rsidRPr="004E59C9">
        <w:rPr>
          <w:rFonts w:asciiTheme="minorBidi" w:hAnsiTheme="minorBidi" w:cstheme="minorBidi"/>
          <w:w w:val="85"/>
        </w:rPr>
        <w:t>del</w:t>
      </w:r>
      <w:r w:rsidRPr="004E59C9">
        <w:rPr>
          <w:rFonts w:asciiTheme="minorBidi" w:hAnsiTheme="minorBidi" w:cstheme="minorBidi"/>
          <w:spacing w:val="-6"/>
          <w:w w:val="85"/>
        </w:rPr>
        <w:t xml:space="preserve"> </w:t>
      </w:r>
      <w:r w:rsidRPr="004E59C9">
        <w:rPr>
          <w:rFonts w:asciiTheme="minorBidi" w:hAnsiTheme="minorBidi" w:cstheme="minorBidi"/>
          <w:w w:val="85"/>
        </w:rPr>
        <w:t>2018.</w:t>
      </w:r>
    </w:p>
    <w:p w14:paraId="227A0489" w14:textId="77777777" w:rsidR="00B5069F" w:rsidRPr="004E59C9" w:rsidRDefault="00B5069F" w:rsidP="00B5069F">
      <w:pPr>
        <w:pStyle w:val="Prrafodelista"/>
        <w:numPr>
          <w:ilvl w:val="0"/>
          <w:numId w:val="41"/>
        </w:numPr>
        <w:tabs>
          <w:tab w:val="left" w:pos="993"/>
        </w:tabs>
        <w:spacing w:line="242" w:lineRule="auto"/>
        <w:rPr>
          <w:rFonts w:asciiTheme="minorBidi" w:hAnsiTheme="minorBidi" w:cstheme="minorBidi"/>
        </w:rPr>
      </w:pPr>
      <w:r w:rsidRPr="004E59C9">
        <w:rPr>
          <w:rFonts w:asciiTheme="minorBidi" w:hAnsiTheme="minorBidi" w:cstheme="minorBidi"/>
          <w:w w:val="80"/>
        </w:rPr>
        <w:t>Cuando la oferta es presentada por un proponente plural, la garantía de seriedad debe ser otorgada por todos sus integrantes tal como lo establece el artículo 2.2.1.2.3.1.4 del Decreto 1082 de 2015.</w:t>
      </w:r>
      <w:r w:rsidRPr="004E59C9">
        <w:rPr>
          <w:rFonts w:asciiTheme="minorBidi" w:hAnsiTheme="minorBidi" w:cstheme="minorBidi"/>
          <w:spacing w:val="40"/>
        </w:rPr>
        <w:t xml:space="preserve"> </w:t>
      </w:r>
      <w:r w:rsidRPr="004E59C9">
        <w:rPr>
          <w:rFonts w:asciiTheme="minorBidi" w:hAnsiTheme="minorBidi" w:cstheme="minorBidi"/>
          <w:w w:val="80"/>
        </w:rPr>
        <w:t xml:space="preserve">Si la garantía no se </w:t>
      </w:r>
      <w:r w:rsidRPr="004E59C9">
        <w:rPr>
          <w:rFonts w:asciiTheme="minorBidi" w:hAnsiTheme="minorBidi" w:cstheme="minorBidi"/>
          <w:spacing w:val="-2"/>
          <w:w w:val="85"/>
        </w:rPr>
        <w:t>otorga conforme lo señalado en el</w:t>
      </w:r>
      <w:r w:rsidRPr="004E59C9">
        <w:rPr>
          <w:rFonts w:asciiTheme="minorBidi" w:hAnsiTheme="minorBidi" w:cstheme="minorBidi"/>
          <w:spacing w:val="-2"/>
        </w:rPr>
        <w:t xml:space="preserve"> </w:t>
      </w:r>
      <w:r w:rsidRPr="004E59C9">
        <w:rPr>
          <w:rFonts w:asciiTheme="minorBidi" w:hAnsiTheme="minorBidi" w:cstheme="minorBidi"/>
          <w:spacing w:val="-2"/>
          <w:w w:val="85"/>
        </w:rPr>
        <w:t xml:space="preserve">capítulo de requisitos jurídicos habilitantes, y requerido el proponente el </w:t>
      </w:r>
      <w:r w:rsidRPr="004E59C9">
        <w:rPr>
          <w:rFonts w:asciiTheme="minorBidi" w:hAnsiTheme="minorBidi" w:cstheme="minorBidi"/>
          <w:w w:val="80"/>
        </w:rPr>
        <w:t>mismo no subsane dentro del término previsto para tal efecto o la no entrega de la garantía de seriedad junto con</w:t>
      </w:r>
      <w:r w:rsidRPr="004E59C9">
        <w:rPr>
          <w:rFonts w:asciiTheme="minorBidi" w:hAnsiTheme="minorBidi" w:cstheme="minorBidi"/>
        </w:rPr>
        <w:t xml:space="preserve"> </w:t>
      </w:r>
      <w:r w:rsidRPr="004E59C9">
        <w:rPr>
          <w:rFonts w:asciiTheme="minorBidi" w:hAnsiTheme="minorBidi" w:cstheme="minorBidi"/>
          <w:w w:val="80"/>
        </w:rPr>
        <w:t>la</w:t>
      </w:r>
      <w:r w:rsidRPr="004E59C9">
        <w:rPr>
          <w:rFonts w:asciiTheme="minorBidi" w:hAnsiTheme="minorBidi" w:cstheme="minorBidi"/>
        </w:rPr>
        <w:t xml:space="preserve"> </w:t>
      </w:r>
      <w:r w:rsidRPr="004E59C9">
        <w:rPr>
          <w:rFonts w:asciiTheme="minorBidi" w:hAnsiTheme="minorBidi" w:cstheme="minorBidi"/>
          <w:w w:val="80"/>
        </w:rPr>
        <w:t>propuesta</w:t>
      </w:r>
      <w:r w:rsidRPr="004E59C9">
        <w:rPr>
          <w:rFonts w:asciiTheme="minorBidi" w:hAnsiTheme="minorBidi" w:cstheme="minorBidi"/>
        </w:rPr>
        <w:t xml:space="preserve"> </w:t>
      </w:r>
      <w:r w:rsidRPr="004E59C9">
        <w:rPr>
          <w:rFonts w:asciiTheme="minorBidi" w:hAnsiTheme="minorBidi" w:cstheme="minorBidi"/>
          <w:w w:val="80"/>
        </w:rPr>
        <w:t>no</w:t>
      </w:r>
      <w:r w:rsidRPr="004E59C9">
        <w:rPr>
          <w:rFonts w:asciiTheme="minorBidi" w:hAnsiTheme="minorBidi" w:cstheme="minorBidi"/>
        </w:rPr>
        <w:t xml:space="preserve"> </w:t>
      </w:r>
      <w:r w:rsidRPr="004E59C9">
        <w:rPr>
          <w:rFonts w:asciiTheme="minorBidi" w:hAnsiTheme="minorBidi" w:cstheme="minorBidi"/>
          <w:w w:val="80"/>
        </w:rPr>
        <w:t>será</w:t>
      </w:r>
      <w:r w:rsidRPr="004E59C9">
        <w:rPr>
          <w:rFonts w:asciiTheme="minorBidi" w:hAnsiTheme="minorBidi" w:cstheme="minorBidi"/>
        </w:rPr>
        <w:t xml:space="preserve"> </w:t>
      </w:r>
      <w:r w:rsidRPr="004E59C9">
        <w:rPr>
          <w:rFonts w:asciiTheme="minorBidi" w:hAnsiTheme="minorBidi" w:cstheme="minorBidi"/>
          <w:w w:val="80"/>
        </w:rPr>
        <w:t>subsanable</w:t>
      </w:r>
      <w:r w:rsidRPr="004E59C9">
        <w:rPr>
          <w:rFonts w:asciiTheme="minorBidi" w:hAnsiTheme="minorBidi" w:cstheme="minorBidi"/>
        </w:rPr>
        <w:t xml:space="preserve"> </w:t>
      </w:r>
      <w:r w:rsidRPr="004E59C9">
        <w:rPr>
          <w:rFonts w:asciiTheme="minorBidi" w:hAnsiTheme="minorBidi" w:cstheme="minorBidi"/>
          <w:w w:val="80"/>
        </w:rPr>
        <w:t>y</w:t>
      </w:r>
      <w:r w:rsidRPr="004E59C9">
        <w:rPr>
          <w:rFonts w:asciiTheme="minorBidi" w:hAnsiTheme="minorBidi" w:cstheme="minorBidi"/>
        </w:rPr>
        <w:t xml:space="preserve"> </w:t>
      </w:r>
      <w:r w:rsidRPr="004E59C9">
        <w:rPr>
          <w:rFonts w:asciiTheme="minorBidi" w:hAnsiTheme="minorBidi" w:cstheme="minorBidi"/>
          <w:w w:val="80"/>
        </w:rPr>
        <w:t>será</w:t>
      </w:r>
      <w:r w:rsidRPr="004E59C9">
        <w:rPr>
          <w:rFonts w:asciiTheme="minorBidi" w:hAnsiTheme="minorBidi" w:cstheme="minorBidi"/>
        </w:rPr>
        <w:t xml:space="preserve"> </w:t>
      </w:r>
      <w:r w:rsidRPr="004E59C9">
        <w:rPr>
          <w:rFonts w:asciiTheme="minorBidi" w:hAnsiTheme="minorBidi" w:cstheme="minorBidi"/>
          <w:w w:val="80"/>
        </w:rPr>
        <w:t>causal</w:t>
      </w:r>
      <w:r w:rsidRPr="004E59C9">
        <w:rPr>
          <w:rFonts w:asciiTheme="minorBidi" w:hAnsiTheme="minorBidi" w:cstheme="minorBidi"/>
        </w:rPr>
        <w:t xml:space="preserve"> </w:t>
      </w:r>
      <w:r w:rsidRPr="004E59C9">
        <w:rPr>
          <w:rFonts w:asciiTheme="minorBidi" w:hAnsiTheme="minorBidi" w:cstheme="minorBidi"/>
          <w:w w:val="80"/>
        </w:rPr>
        <w:t>de</w:t>
      </w:r>
      <w:r w:rsidRPr="004E59C9">
        <w:rPr>
          <w:rFonts w:asciiTheme="minorBidi" w:hAnsiTheme="minorBidi" w:cstheme="minorBidi"/>
        </w:rPr>
        <w:t xml:space="preserve"> </w:t>
      </w:r>
      <w:r w:rsidRPr="004E59C9">
        <w:rPr>
          <w:rFonts w:asciiTheme="minorBidi" w:hAnsiTheme="minorBidi" w:cstheme="minorBidi"/>
          <w:w w:val="80"/>
        </w:rPr>
        <w:t>rechazo</w:t>
      </w:r>
      <w:r w:rsidRPr="004E59C9">
        <w:rPr>
          <w:rFonts w:asciiTheme="minorBidi" w:hAnsiTheme="minorBidi" w:cstheme="minorBidi"/>
        </w:rPr>
        <w:t xml:space="preserve"> </w:t>
      </w:r>
      <w:r w:rsidRPr="004E59C9">
        <w:rPr>
          <w:rFonts w:asciiTheme="minorBidi" w:hAnsiTheme="minorBidi" w:cstheme="minorBidi"/>
          <w:w w:val="80"/>
        </w:rPr>
        <w:t>de</w:t>
      </w:r>
      <w:r w:rsidRPr="004E59C9">
        <w:rPr>
          <w:rFonts w:asciiTheme="minorBidi" w:hAnsiTheme="minorBidi" w:cstheme="minorBidi"/>
        </w:rPr>
        <w:t xml:space="preserve"> </w:t>
      </w:r>
      <w:proofErr w:type="gramStart"/>
      <w:r w:rsidRPr="004E59C9">
        <w:rPr>
          <w:rFonts w:asciiTheme="minorBidi" w:hAnsiTheme="minorBidi" w:cstheme="minorBidi"/>
          <w:w w:val="80"/>
        </w:rPr>
        <w:t>la</w:t>
      </w:r>
      <w:r w:rsidRPr="004E59C9">
        <w:rPr>
          <w:rFonts w:asciiTheme="minorBidi" w:hAnsiTheme="minorBidi" w:cstheme="minorBidi"/>
        </w:rPr>
        <w:t xml:space="preserve"> </w:t>
      </w:r>
      <w:r w:rsidRPr="004E59C9">
        <w:rPr>
          <w:rFonts w:asciiTheme="minorBidi" w:hAnsiTheme="minorBidi" w:cstheme="minorBidi"/>
          <w:w w:val="80"/>
        </w:rPr>
        <w:t>misma</w:t>
      </w:r>
      <w:proofErr w:type="gramEnd"/>
      <w:r w:rsidRPr="004E59C9">
        <w:rPr>
          <w:rFonts w:asciiTheme="minorBidi" w:hAnsiTheme="minorBidi" w:cstheme="minorBidi"/>
          <w:w w:val="80"/>
        </w:rPr>
        <w:t>.</w:t>
      </w:r>
      <w:r w:rsidRPr="004E59C9">
        <w:rPr>
          <w:rFonts w:asciiTheme="minorBidi" w:hAnsiTheme="minorBidi" w:cstheme="minorBidi"/>
        </w:rPr>
        <w:t xml:space="preserve"> </w:t>
      </w:r>
      <w:r w:rsidRPr="004E59C9">
        <w:rPr>
          <w:rFonts w:asciiTheme="minorBidi" w:hAnsiTheme="minorBidi" w:cstheme="minorBidi"/>
          <w:w w:val="80"/>
        </w:rPr>
        <w:t>según</w:t>
      </w:r>
      <w:r w:rsidRPr="004E59C9">
        <w:rPr>
          <w:rFonts w:asciiTheme="minorBidi" w:hAnsiTheme="minorBidi" w:cstheme="minorBidi"/>
        </w:rPr>
        <w:t xml:space="preserve"> </w:t>
      </w:r>
      <w:r w:rsidRPr="004E59C9">
        <w:rPr>
          <w:rFonts w:asciiTheme="minorBidi" w:hAnsiTheme="minorBidi" w:cstheme="minorBidi"/>
          <w:w w:val="80"/>
        </w:rPr>
        <w:t>lo</w:t>
      </w:r>
      <w:r w:rsidRPr="004E59C9">
        <w:rPr>
          <w:rFonts w:asciiTheme="minorBidi" w:hAnsiTheme="minorBidi" w:cstheme="minorBidi"/>
        </w:rPr>
        <w:t xml:space="preserve"> </w:t>
      </w:r>
      <w:r w:rsidRPr="004E59C9">
        <w:rPr>
          <w:rFonts w:asciiTheme="minorBidi" w:hAnsiTheme="minorBidi" w:cstheme="minorBidi"/>
          <w:w w:val="80"/>
        </w:rPr>
        <w:t>descrito</w:t>
      </w:r>
      <w:r w:rsidRPr="004E59C9">
        <w:rPr>
          <w:rFonts w:asciiTheme="minorBidi" w:hAnsiTheme="minorBidi" w:cstheme="minorBidi"/>
        </w:rPr>
        <w:t xml:space="preserve"> </w:t>
      </w:r>
      <w:r w:rsidRPr="004E59C9">
        <w:rPr>
          <w:rFonts w:asciiTheme="minorBidi" w:hAnsiTheme="minorBidi" w:cstheme="minorBidi"/>
          <w:w w:val="80"/>
        </w:rPr>
        <w:t>en</w:t>
      </w:r>
      <w:r w:rsidRPr="004E59C9">
        <w:rPr>
          <w:rFonts w:asciiTheme="minorBidi" w:hAnsiTheme="minorBidi" w:cstheme="minorBidi"/>
        </w:rPr>
        <w:t xml:space="preserve"> </w:t>
      </w:r>
      <w:r w:rsidRPr="004E59C9">
        <w:rPr>
          <w:rFonts w:asciiTheme="minorBidi" w:hAnsiTheme="minorBidi" w:cstheme="minorBidi"/>
          <w:w w:val="80"/>
        </w:rPr>
        <w:t>el</w:t>
      </w:r>
      <w:r w:rsidRPr="004E59C9">
        <w:rPr>
          <w:rFonts w:asciiTheme="minorBidi" w:hAnsiTheme="minorBidi" w:cstheme="minorBidi"/>
        </w:rPr>
        <w:t xml:space="preserve"> </w:t>
      </w:r>
      <w:r w:rsidRPr="004E59C9">
        <w:rPr>
          <w:rFonts w:asciiTheme="minorBidi" w:hAnsiTheme="minorBidi" w:cstheme="minorBidi"/>
          <w:w w:val="80"/>
        </w:rPr>
        <w:t xml:space="preserve">Artículo </w:t>
      </w:r>
      <w:r w:rsidRPr="004E59C9">
        <w:rPr>
          <w:rFonts w:asciiTheme="minorBidi" w:hAnsiTheme="minorBidi" w:cstheme="minorBidi"/>
          <w:w w:val="85"/>
        </w:rPr>
        <w:t>5, Parágrafo</w:t>
      </w:r>
      <w:r w:rsidRPr="004E59C9">
        <w:rPr>
          <w:rFonts w:asciiTheme="minorBidi" w:hAnsiTheme="minorBidi" w:cstheme="minorBidi"/>
          <w:spacing w:val="-2"/>
          <w:w w:val="85"/>
        </w:rPr>
        <w:t xml:space="preserve"> </w:t>
      </w:r>
      <w:r w:rsidRPr="004E59C9">
        <w:rPr>
          <w:rFonts w:asciiTheme="minorBidi" w:hAnsiTheme="minorBidi" w:cstheme="minorBidi"/>
          <w:w w:val="85"/>
        </w:rPr>
        <w:t>3, de</w:t>
      </w:r>
      <w:r w:rsidRPr="004E59C9">
        <w:rPr>
          <w:rFonts w:asciiTheme="minorBidi" w:hAnsiTheme="minorBidi" w:cstheme="minorBidi"/>
          <w:spacing w:val="-2"/>
          <w:w w:val="85"/>
        </w:rPr>
        <w:t xml:space="preserve"> </w:t>
      </w:r>
      <w:r w:rsidRPr="004E59C9">
        <w:rPr>
          <w:rFonts w:asciiTheme="minorBidi" w:hAnsiTheme="minorBidi" w:cstheme="minorBidi"/>
          <w:w w:val="85"/>
        </w:rPr>
        <w:t>la Ley 1882</w:t>
      </w:r>
      <w:r w:rsidRPr="004E59C9">
        <w:rPr>
          <w:rFonts w:asciiTheme="minorBidi" w:hAnsiTheme="minorBidi" w:cstheme="minorBidi"/>
          <w:spacing w:val="-2"/>
          <w:w w:val="85"/>
        </w:rPr>
        <w:t xml:space="preserve"> </w:t>
      </w:r>
      <w:r w:rsidRPr="004E59C9">
        <w:rPr>
          <w:rFonts w:asciiTheme="minorBidi" w:hAnsiTheme="minorBidi" w:cstheme="minorBidi"/>
          <w:w w:val="85"/>
        </w:rPr>
        <w:t>del 15</w:t>
      </w:r>
      <w:r w:rsidRPr="004E59C9">
        <w:rPr>
          <w:rFonts w:asciiTheme="minorBidi" w:hAnsiTheme="minorBidi" w:cstheme="minorBidi"/>
          <w:spacing w:val="-2"/>
          <w:w w:val="85"/>
        </w:rPr>
        <w:t xml:space="preserve"> </w:t>
      </w:r>
      <w:r w:rsidRPr="004E59C9">
        <w:rPr>
          <w:rFonts w:asciiTheme="minorBidi" w:hAnsiTheme="minorBidi" w:cstheme="minorBidi"/>
          <w:w w:val="85"/>
        </w:rPr>
        <w:t>de enero del</w:t>
      </w:r>
      <w:r w:rsidRPr="004E59C9">
        <w:rPr>
          <w:rFonts w:asciiTheme="minorBidi" w:hAnsiTheme="minorBidi" w:cstheme="minorBidi"/>
          <w:spacing w:val="-1"/>
          <w:w w:val="85"/>
        </w:rPr>
        <w:t xml:space="preserve"> </w:t>
      </w:r>
      <w:r w:rsidRPr="004E59C9">
        <w:rPr>
          <w:rFonts w:asciiTheme="minorBidi" w:hAnsiTheme="minorBidi" w:cstheme="minorBidi"/>
          <w:w w:val="85"/>
        </w:rPr>
        <w:t>2018.</w:t>
      </w:r>
    </w:p>
    <w:p w14:paraId="3E0CBE88" w14:textId="77777777" w:rsidR="00B5069F" w:rsidRPr="004E59C9" w:rsidRDefault="00B5069F" w:rsidP="00B5069F">
      <w:pPr>
        <w:pStyle w:val="Prrafodelista"/>
        <w:numPr>
          <w:ilvl w:val="0"/>
          <w:numId w:val="41"/>
        </w:numPr>
        <w:tabs>
          <w:tab w:val="left" w:pos="993"/>
        </w:tabs>
        <w:spacing w:before="1" w:line="242" w:lineRule="auto"/>
        <w:rPr>
          <w:rFonts w:asciiTheme="minorBidi" w:hAnsiTheme="minorBidi" w:cstheme="minorBidi"/>
        </w:rPr>
      </w:pPr>
      <w:r w:rsidRPr="004E59C9">
        <w:rPr>
          <w:rFonts w:asciiTheme="minorBidi" w:hAnsiTheme="minorBidi" w:cstheme="minorBidi"/>
          <w:spacing w:val="-2"/>
          <w:w w:val="90"/>
        </w:rPr>
        <w:t xml:space="preserve">Cuando se compruebe que el proponente intenta influir, interferir, u obtener correspondencia interna, </w:t>
      </w:r>
      <w:r w:rsidRPr="004E59C9">
        <w:rPr>
          <w:rFonts w:asciiTheme="minorBidi" w:hAnsiTheme="minorBidi" w:cstheme="minorBidi"/>
          <w:w w:val="80"/>
        </w:rPr>
        <w:t xml:space="preserve">proyectos de concepto de evaluación o de respuesta a observaciones, no enviados oficialmente, sin perjuicio </w:t>
      </w:r>
      <w:r w:rsidRPr="004E59C9">
        <w:rPr>
          <w:rFonts w:asciiTheme="minorBidi" w:hAnsiTheme="minorBidi" w:cstheme="minorBidi"/>
          <w:w w:val="85"/>
        </w:rPr>
        <w:t>de</w:t>
      </w:r>
      <w:r w:rsidRPr="004E59C9">
        <w:rPr>
          <w:rFonts w:asciiTheme="minorBidi" w:hAnsiTheme="minorBidi" w:cstheme="minorBidi"/>
          <w:spacing w:val="-3"/>
          <w:w w:val="85"/>
        </w:rPr>
        <w:t xml:space="preserve"> </w:t>
      </w:r>
      <w:r w:rsidRPr="004E59C9">
        <w:rPr>
          <w:rFonts w:asciiTheme="minorBidi" w:hAnsiTheme="minorBidi" w:cstheme="minorBidi"/>
          <w:w w:val="85"/>
        </w:rPr>
        <w:t>las</w:t>
      </w:r>
      <w:r w:rsidRPr="004E59C9">
        <w:rPr>
          <w:rFonts w:asciiTheme="minorBidi" w:hAnsiTheme="minorBidi" w:cstheme="minorBidi"/>
          <w:spacing w:val="-4"/>
          <w:w w:val="85"/>
        </w:rPr>
        <w:t xml:space="preserve"> </w:t>
      </w:r>
      <w:r w:rsidRPr="004E59C9">
        <w:rPr>
          <w:rFonts w:asciiTheme="minorBidi" w:hAnsiTheme="minorBidi" w:cstheme="minorBidi"/>
          <w:w w:val="85"/>
        </w:rPr>
        <w:t>acciones</w:t>
      </w:r>
      <w:r w:rsidRPr="004E59C9">
        <w:rPr>
          <w:rFonts w:asciiTheme="minorBidi" w:hAnsiTheme="minorBidi" w:cstheme="minorBidi"/>
          <w:spacing w:val="-2"/>
          <w:w w:val="85"/>
        </w:rPr>
        <w:t xml:space="preserve"> </w:t>
      </w:r>
      <w:r w:rsidRPr="004E59C9">
        <w:rPr>
          <w:rFonts w:asciiTheme="minorBidi" w:hAnsiTheme="minorBidi" w:cstheme="minorBidi"/>
          <w:w w:val="85"/>
        </w:rPr>
        <w:t>legales</w:t>
      </w:r>
      <w:r w:rsidRPr="004E59C9">
        <w:rPr>
          <w:rFonts w:asciiTheme="minorBidi" w:hAnsiTheme="minorBidi" w:cstheme="minorBidi"/>
          <w:spacing w:val="-2"/>
          <w:w w:val="85"/>
        </w:rPr>
        <w:t xml:space="preserve"> </w:t>
      </w:r>
      <w:r w:rsidRPr="004E59C9">
        <w:rPr>
          <w:rFonts w:asciiTheme="minorBidi" w:hAnsiTheme="minorBidi" w:cstheme="minorBidi"/>
          <w:w w:val="85"/>
        </w:rPr>
        <w:t>que</w:t>
      </w:r>
      <w:r w:rsidRPr="004E59C9">
        <w:rPr>
          <w:rFonts w:asciiTheme="minorBidi" w:hAnsiTheme="minorBidi" w:cstheme="minorBidi"/>
          <w:spacing w:val="-5"/>
          <w:w w:val="85"/>
        </w:rPr>
        <w:t xml:space="preserve"> </w:t>
      </w:r>
      <w:r w:rsidRPr="004E59C9">
        <w:rPr>
          <w:rFonts w:asciiTheme="minorBidi" w:hAnsiTheme="minorBidi" w:cstheme="minorBidi"/>
          <w:w w:val="85"/>
        </w:rPr>
        <w:t>pueda</w:t>
      </w:r>
      <w:r w:rsidRPr="004E59C9">
        <w:rPr>
          <w:rFonts w:asciiTheme="minorBidi" w:hAnsiTheme="minorBidi" w:cstheme="minorBidi"/>
          <w:spacing w:val="-3"/>
          <w:w w:val="85"/>
        </w:rPr>
        <w:t xml:space="preserve"> </w:t>
      </w:r>
      <w:r w:rsidRPr="004E59C9">
        <w:rPr>
          <w:rFonts w:asciiTheme="minorBidi" w:hAnsiTheme="minorBidi" w:cstheme="minorBidi"/>
          <w:w w:val="85"/>
        </w:rPr>
        <w:t>incoar</w:t>
      </w:r>
      <w:r w:rsidRPr="004E59C9">
        <w:rPr>
          <w:rFonts w:asciiTheme="minorBidi" w:hAnsiTheme="minorBidi" w:cstheme="minorBidi"/>
          <w:spacing w:val="-5"/>
          <w:w w:val="85"/>
        </w:rPr>
        <w:t xml:space="preserve"> </w:t>
      </w:r>
      <w:r w:rsidRPr="004E59C9">
        <w:rPr>
          <w:rFonts w:asciiTheme="minorBidi" w:hAnsiTheme="minorBidi" w:cstheme="minorBidi"/>
          <w:w w:val="85"/>
        </w:rPr>
        <w:t>la</w:t>
      </w:r>
      <w:r w:rsidRPr="004E59C9">
        <w:rPr>
          <w:rFonts w:asciiTheme="minorBidi" w:hAnsiTheme="minorBidi" w:cstheme="minorBidi"/>
          <w:spacing w:val="-2"/>
          <w:w w:val="85"/>
        </w:rPr>
        <w:t xml:space="preserve"> </w:t>
      </w:r>
      <w:r w:rsidRPr="004E59C9">
        <w:rPr>
          <w:rFonts w:asciiTheme="minorBidi" w:hAnsiTheme="minorBidi" w:cstheme="minorBidi"/>
          <w:w w:val="85"/>
        </w:rPr>
        <w:t>DISAN</w:t>
      </w:r>
    </w:p>
    <w:p w14:paraId="09F63B2E" w14:textId="77777777" w:rsidR="00B5069F" w:rsidRPr="004E59C9" w:rsidRDefault="00B5069F" w:rsidP="00B5069F">
      <w:pPr>
        <w:pStyle w:val="Prrafodelista"/>
        <w:numPr>
          <w:ilvl w:val="0"/>
          <w:numId w:val="41"/>
        </w:numPr>
        <w:tabs>
          <w:tab w:val="left" w:pos="993"/>
        </w:tabs>
        <w:spacing w:before="4" w:line="242" w:lineRule="auto"/>
        <w:rPr>
          <w:rFonts w:asciiTheme="minorBidi" w:hAnsiTheme="minorBidi" w:cstheme="minorBidi"/>
        </w:rPr>
      </w:pPr>
      <w:r w:rsidRPr="004E59C9">
        <w:rPr>
          <w:rFonts w:asciiTheme="minorBidi" w:hAnsiTheme="minorBidi" w:cstheme="minorBidi"/>
          <w:w w:val="85"/>
        </w:rPr>
        <w:t>Cuando el proponente no subsane los requisitos habilitantes dentro del término preclusivo y perentorio establecido por la DISAN</w:t>
      </w:r>
    </w:p>
    <w:p w14:paraId="46490A09" w14:textId="77777777" w:rsidR="00B5069F" w:rsidRPr="004E59C9" w:rsidRDefault="00B5069F" w:rsidP="00B5069F">
      <w:pPr>
        <w:pStyle w:val="Prrafodelista"/>
        <w:spacing w:line="242" w:lineRule="auto"/>
        <w:rPr>
          <w:rFonts w:asciiTheme="minorBidi" w:hAnsiTheme="minorBidi" w:cstheme="minorBidi"/>
        </w:rPr>
        <w:sectPr w:rsidR="00B5069F" w:rsidRPr="004E59C9" w:rsidSect="00B5069F">
          <w:pgSz w:w="12250" w:h="15850"/>
          <w:pgMar w:top="1320" w:right="850" w:bottom="1440" w:left="1275" w:header="565" w:footer="1252" w:gutter="0"/>
          <w:cols w:space="720"/>
        </w:sectPr>
      </w:pPr>
    </w:p>
    <w:p w14:paraId="7B12C931" w14:textId="77777777" w:rsidR="00B5069F" w:rsidRPr="004E59C9" w:rsidRDefault="00B5069F" w:rsidP="00B5069F">
      <w:pPr>
        <w:pStyle w:val="Prrafodelista"/>
        <w:numPr>
          <w:ilvl w:val="0"/>
          <w:numId w:val="41"/>
        </w:numPr>
        <w:tabs>
          <w:tab w:val="left" w:pos="993"/>
        </w:tabs>
        <w:spacing w:before="94" w:line="242" w:lineRule="auto"/>
        <w:jc w:val="left"/>
        <w:rPr>
          <w:rFonts w:asciiTheme="minorBidi" w:hAnsiTheme="minorBidi" w:cstheme="minorBidi"/>
        </w:rPr>
      </w:pPr>
      <w:r w:rsidRPr="004E59C9">
        <w:rPr>
          <w:rFonts w:asciiTheme="minorBidi" w:hAnsiTheme="minorBidi" w:cstheme="minorBidi"/>
          <w:w w:val="80"/>
        </w:rPr>
        <w:t>Cuando se modifique durante la etapa precontractual los porcentajes de participación de los integrantes del</w:t>
      </w:r>
      <w:r w:rsidRPr="004E59C9">
        <w:rPr>
          <w:rFonts w:asciiTheme="minorBidi" w:hAnsiTheme="minorBidi" w:cstheme="minorBidi"/>
          <w:spacing w:val="80"/>
        </w:rPr>
        <w:t xml:space="preserve"> </w:t>
      </w:r>
      <w:r w:rsidRPr="004E59C9">
        <w:rPr>
          <w:rFonts w:asciiTheme="minorBidi" w:hAnsiTheme="minorBidi" w:cstheme="minorBidi"/>
          <w:w w:val="85"/>
        </w:rPr>
        <w:t>Consorcio</w:t>
      </w:r>
      <w:r w:rsidRPr="004E59C9">
        <w:rPr>
          <w:rFonts w:asciiTheme="minorBidi" w:hAnsiTheme="minorBidi" w:cstheme="minorBidi"/>
          <w:spacing w:val="-2"/>
          <w:w w:val="85"/>
        </w:rPr>
        <w:t xml:space="preserve"> </w:t>
      </w:r>
      <w:r w:rsidRPr="004E59C9">
        <w:rPr>
          <w:rFonts w:asciiTheme="minorBidi" w:hAnsiTheme="minorBidi" w:cstheme="minorBidi"/>
          <w:w w:val="85"/>
        </w:rPr>
        <w:t>o</w:t>
      </w:r>
      <w:r w:rsidRPr="004E59C9">
        <w:rPr>
          <w:rFonts w:asciiTheme="minorBidi" w:hAnsiTheme="minorBidi" w:cstheme="minorBidi"/>
          <w:spacing w:val="-2"/>
          <w:w w:val="85"/>
        </w:rPr>
        <w:t xml:space="preserve"> </w:t>
      </w:r>
      <w:r w:rsidRPr="004E59C9">
        <w:rPr>
          <w:rFonts w:asciiTheme="minorBidi" w:hAnsiTheme="minorBidi" w:cstheme="minorBidi"/>
          <w:w w:val="85"/>
        </w:rPr>
        <w:t>Uniones</w:t>
      </w:r>
      <w:r w:rsidRPr="004E59C9">
        <w:rPr>
          <w:rFonts w:asciiTheme="minorBidi" w:hAnsiTheme="minorBidi" w:cstheme="minorBidi"/>
          <w:spacing w:val="-1"/>
          <w:w w:val="85"/>
        </w:rPr>
        <w:t xml:space="preserve"> </w:t>
      </w:r>
      <w:r w:rsidRPr="004E59C9">
        <w:rPr>
          <w:rFonts w:asciiTheme="minorBidi" w:hAnsiTheme="minorBidi" w:cstheme="minorBidi"/>
          <w:w w:val="85"/>
        </w:rPr>
        <w:t>Temporales</w:t>
      </w:r>
      <w:r w:rsidRPr="004E59C9">
        <w:rPr>
          <w:rFonts w:asciiTheme="minorBidi" w:hAnsiTheme="minorBidi" w:cstheme="minorBidi"/>
          <w:spacing w:val="-1"/>
          <w:w w:val="85"/>
        </w:rPr>
        <w:t xml:space="preserve"> </w:t>
      </w:r>
      <w:r w:rsidRPr="004E59C9">
        <w:rPr>
          <w:rFonts w:asciiTheme="minorBidi" w:hAnsiTheme="minorBidi" w:cstheme="minorBidi"/>
          <w:w w:val="85"/>
        </w:rPr>
        <w:t>y</w:t>
      </w:r>
      <w:r w:rsidRPr="004E59C9">
        <w:rPr>
          <w:rFonts w:asciiTheme="minorBidi" w:hAnsiTheme="minorBidi" w:cstheme="minorBidi"/>
          <w:spacing w:val="-4"/>
          <w:w w:val="85"/>
        </w:rPr>
        <w:t xml:space="preserve"> </w:t>
      </w:r>
      <w:r w:rsidRPr="004E59C9">
        <w:rPr>
          <w:rFonts w:asciiTheme="minorBidi" w:hAnsiTheme="minorBidi" w:cstheme="minorBidi"/>
          <w:w w:val="85"/>
        </w:rPr>
        <w:t>su</w:t>
      </w:r>
      <w:r w:rsidRPr="004E59C9">
        <w:rPr>
          <w:rFonts w:asciiTheme="minorBidi" w:hAnsiTheme="minorBidi" w:cstheme="minorBidi"/>
          <w:spacing w:val="-2"/>
          <w:w w:val="85"/>
        </w:rPr>
        <w:t xml:space="preserve"> </w:t>
      </w:r>
      <w:r w:rsidRPr="004E59C9">
        <w:rPr>
          <w:rFonts w:asciiTheme="minorBidi" w:hAnsiTheme="minorBidi" w:cstheme="minorBidi"/>
          <w:w w:val="85"/>
        </w:rPr>
        <w:t>integración.</w:t>
      </w:r>
    </w:p>
    <w:p w14:paraId="5DBA54C7" w14:textId="77777777" w:rsidR="00B5069F" w:rsidRPr="004E59C9" w:rsidRDefault="00B5069F" w:rsidP="00B5069F">
      <w:pPr>
        <w:pStyle w:val="Prrafodelista"/>
        <w:numPr>
          <w:ilvl w:val="0"/>
          <w:numId w:val="41"/>
        </w:numPr>
        <w:tabs>
          <w:tab w:val="left" w:pos="993"/>
        </w:tabs>
        <w:spacing w:before="3" w:line="242" w:lineRule="auto"/>
        <w:rPr>
          <w:rFonts w:asciiTheme="minorBidi" w:hAnsiTheme="minorBidi" w:cstheme="minorBidi"/>
        </w:rPr>
      </w:pPr>
      <w:r w:rsidRPr="004E59C9">
        <w:rPr>
          <w:rFonts w:asciiTheme="minorBidi" w:hAnsiTheme="minorBidi" w:cstheme="minorBidi"/>
          <w:w w:val="80"/>
        </w:rPr>
        <w:t xml:space="preserve">Cuando el proponente no presente su oferta a través de su usuario debidamente registrado en la plataforma del SECOP II y cuando el proponente plural no presente su oferta desde su cuenta de proponente plural de </w:t>
      </w:r>
      <w:r w:rsidRPr="004E59C9">
        <w:rPr>
          <w:rFonts w:asciiTheme="minorBidi" w:hAnsiTheme="minorBidi" w:cstheme="minorBidi"/>
          <w:w w:val="85"/>
        </w:rPr>
        <w:t>conformidad</w:t>
      </w:r>
      <w:r w:rsidRPr="004E59C9">
        <w:rPr>
          <w:rFonts w:asciiTheme="minorBidi" w:hAnsiTheme="minorBidi" w:cstheme="minorBidi"/>
          <w:spacing w:val="-3"/>
          <w:w w:val="85"/>
        </w:rPr>
        <w:t xml:space="preserve"> </w:t>
      </w:r>
      <w:r w:rsidRPr="004E59C9">
        <w:rPr>
          <w:rFonts w:asciiTheme="minorBidi" w:hAnsiTheme="minorBidi" w:cstheme="minorBidi"/>
          <w:w w:val="85"/>
        </w:rPr>
        <w:t>a</w:t>
      </w:r>
      <w:r w:rsidRPr="004E59C9">
        <w:rPr>
          <w:rFonts w:asciiTheme="minorBidi" w:hAnsiTheme="minorBidi" w:cstheme="minorBidi"/>
          <w:spacing w:val="-1"/>
          <w:w w:val="85"/>
        </w:rPr>
        <w:t xml:space="preserve"> </w:t>
      </w:r>
      <w:r w:rsidRPr="004E59C9">
        <w:rPr>
          <w:rFonts w:asciiTheme="minorBidi" w:hAnsiTheme="minorBidi" w:cstheme="minorBidi"/>
          <w:w w:val="85"/>
        </w:rPr>
        <w:t>la</w:t>
      </w:r>
      <w:r w:rsidRPr="004E59C9">
        <w:rPr>
          <w:rFonts w:asciiTheme="minorBidi" w:hAnsiTheme="minorBidi" w:cstheme="minorBidi"/>
          <w:spacing w:val="-3"/>
          <w:w w:val="85"/>
        </w:rPr>
        <w:t xml:space="preserve"> </w:t>
      </w:r>
      <w:r w:rsidRPr="004E59C9">
        <w:rPr>
          <w:rFonts w:asciiTheme="minorBidi" w:hAnsiTheme="minorBidi" w:cstheme="minorBidi"/>
          <w:w w:val="85"/>
        </w:rPr>
        <w:t>Guía</w:t>
      </w:r>
      <w:r w:rsidRPr="004E59C9">
        <w:rPr>
          <w:rFonts w:asciiTheme="minorBidi" w:hAnsiTheme="minorBidi" w:cstheme="minorBidi"/>
          <w:spacing w:val="-3"/>
          <w:w w:val="85"/>
        </w:rPr>
        <w:t xml:space="preserve"> </w:t>
      </w:r>
      <w:r w:rsidRPr="004E59C9">
        <w:rPr>
          <w:rFonts w:asciiTheme="minorBidi" w:hAnsiTheme="minorBidi" w:cstheme="minorBidi"/>
          <w:w w:val="85"/>
        </w:rPr>
        <w:t>de</w:t>
      </w:r>
      <w:r w:rsidRPr="004E59C9">
        <w:rPr>
          <w:rFonts w:asciiTheme="minorBidi" w:hAnsiTheme="minorBidi" w:cstheme="minorBidi"/>
          <w:spacing w:val="-1"/>
          <w:w w:val="85"/>
        </w:rPr>
        <w:t xml:space="preserve"> </w:t>
      </w:r>
      <w:r w:rsidRPr="004E59C9">
        <w:rPr>
          <w:rFonts w:asciiTheme="minorBidi" w:hAnsiTheme="minorBidi" w:cstheme="minorBidi"/>
          <w:w w:val="85"/>
        </w:rPr>
        <w:t>Colombia</w:t>
      </w:r>
      <w:r w:rsidRPr="004E59C9">
        <w:rPr>
          <w:rFonts w:asciiTheme="minorBidi" w:hAnsiTheme="minorBidi" w:cstheme="minorBidi"/>
          <w:spacing w:val="-1"/>
          <w:w w:val="85"/>
        </w:rPr>
        <w:t xml:space="preserve"> </w:t>
      </w:r>
      <w:r w:rsidRPr="004E59C9">
        <w:rPr>
          <w:rFonts w:asciiTheme="minorBidi" w:hAnsiTheme="minorBidi" w:cstheme="minorBidi"/>
          <w:w w:val="85"/>
        </w:rPr>
        <w:t>Compra</w:t>
      </w:r>
      <w:r w:rsidRPr="004E59C9">
        <w:rPr>
          <w:rFonts w:asciiTheme="minorBidi" w:hAnsiTheme="minorBidi" w:cstheme="minorBidi"/>
          <w:spacing w:val="-1"/>
          <w:w w:val="85"/>
        </w:rPr>
        <w:t xml:space="preserve"> </w:t>
      </w:r>
      <w:r w:rsidRPr="004E59C9">
        <w:rPr>
          <w:rFonts w:asciiTheme="minorBidi" w:hAnsiTheme="minorBidi" w:cstheme="minorBidi"/>
          <w:w w:val="85"/>
        </w:rPr>
        <w:t>Eficiente.</w:t>
      </w:r>
    </w:p>
    <w:p w14:paraId="505334ED" w14:textId="77777777" w:rsidR="00B5069F" w:rsidRPr="004E59C9" w:rsidRDefault="00B5069F" w:rsidP="00B5069F">
      <w:pPr>
        <w:pStyle w:val="Prrafodelista"/>
        <w:numPr>
          <w:ilvl w:val="0"/>
          <w:numId w:val="41"/>
        </w:numPr>
        <w:tabs>
          <w:tab w:val="left" w:pos="993"/>
        </w:tabs>
        <w:spacing w:before="1" w:line="242" w:lineRule="auto"/>
        <w:rPr>
          <w:rFonts w:asciiTheme="minorBidi" w:hAnsiTheme="minorBidi" w:cstheme="minorBidi"/>
        </w:rPr>
      </w:pPr>
      <w:r w:rsidRPr="004E59C9">
        <w:rPr>
          <w:rFonts w:asciiTheme="minorBidi" w:hAnsiTheme="minorBidi" w:cstheme="minorBidi"/>
          <w:w w:val="80"/>
        </w:rPr>
        <w:t xml:space="preserve">Cuando una empresa extranjera sin sucursal en Colombia no se presente mediante apoderado al proceso de </w:t>
      </w:r>
      <w:r w:rsidRPr="004E59C9">
        <w:rPr>
          <w:rFonts w:asciiTheme="minorBidi" w:hAnsiTheme="minorBidi" w:cstheme="minorBidi"/>
          <w:spacing w:val="-2"/>
          <w:w w:val="90"/>
        </w:rPr>
        <w:t>selección</w:t>
      </w:r>
    </w:p>
    <w:p w14:paraId="6B8B6C91" w14:textId="232251C0" w:rsidR="00B5069F" w:rsidRDefault="00B5069F" w:rsidP="00B5069F">
      <w:pPr>
        <w:pStyle w:val="Textoindependiente"/>
        <w:spacing w:before="251"/>
        <w:ind w:right="-61"/>
      </w:pPr>
      <w:r w:rsidRPr="004E59C9">
        <w:rPr>
          <w:rFonts w:asciiTheme="minorBidi" w:hAnsiTheme="minorBidi" w:cstheme="minorBidi"/>
          <w:w w:val="80"/>
        </w:rPr>
        <w:t>Toda</w:t>
      </w:r>
      <w:r w:rsidRPr="004E59C9">
        <w:rPr>
          <w:rFonts w:asciiTheme="minorBidi" w:hAnsiTheme="minorBidi" w:cstheme="minorBidi"/>
          <w:spacing w:val="-3"/>
        </w:rPr>
        <w:t xml:space="preserve"> </w:t>
      </w:r>
      <w:r w:rsidRPr="004E59C9">
        <w:rPr>
          <w:rFonts w:asciiTheme="minorBidi" w:hAnsiTheme="minorBidi" w:cstheme="minorBidi"/>
          <w:w w:val="80"/>
        </w:rPr>
        <w:t>otra</w:t>
      </w:r>
      <w:r w:rsidRPr="004E59C9">
        <w:rPr>
          <w:rFonts w:asciiTheme="minorBidi" w:hAnsiTheme="minorBidi" w:cstheme="minorBidi"/>
          <w:spacing w:val="-3"/>
        </w:rPr>
        <w:t xml:space="preserve"> </w:t>
      </w:r>
      <w:r w:rsidRPr="004E59C9">
        <w:rPr>
          <w:rFonts w:asciiTheme="minorBidi" w:hAnsiTheme="minorBidi" w:cstheme="minorBidi"/>
          <w:w w:val="80"/>
        </w:rPr>
        <w:t>Causal</w:t>
      </w:r>
      <w:r w:rsidRPr="004E59C9">
        <w:rPr>
          <w:rFonts w:asciiTheme="minorBidi" w:hAnsiTheme="minorBidi" w:cstheme="minorBidi"/>
          <w:spacing w:val="-5"/>
        </w:rPr>
        <w:t xml:space="preserve"> </w:t>
      </w:r>
      <w:r w:rsidRPr="004E59C9">
        <w:rPr>
          <w:rFonts w:asciiTheme="minorBidi" w:hAnsiTheme="minorBidi" w:cstheme="minorBidi"/>
          <w:w w:val="80"/>
        </w:rPr>
        <w:t>contemplada</w:t>
      </w:r>
      <w:r w:rsidRPr="004E59C9">
        <w:rPr>
          <w:rFonts w:asciiTheme="minorBidi" w:hAnsiTheme="minorBidi" w:cstheme="minorBidi"/>
          <w:spacing w:val="-3"/>
        </w:rPr>
        <w:t xml:space="preserve"> </w:t>
      </w:r>
      <w:r w:rsidRPr="004E59C9">
        <w:rPr>
          <w:rFonts w:asciiTheme="minorBidi" w:hAnsiTheme="minorBidi" w:cstheme="minorBidi"/>
          <w:w w:val="80"/>
        </w:rPr>
        <w:t>en</w:t>
      </w:r>
      <w:r w:rsidRPr="004E59C9">
        <w:rPr>
          <w:rFonts w:asciiTheme="minorBidi" w:hAnsiTheme="minorBidi" w:cstheme="minorBidi"/>
          <w:spacing w:val="-3"/>
        </w:rPr>
        <w:t xml:space="preserve"> </w:t>
      </w:r>
      <w:r w:rsidRPr="004E59C9">
        <w:rPr>
          <w:rFonts w:asciiTheme="minorBidi" w:hAnsiTheme="minorBidi" w:cstheme="minorBidi"/>
          <w:w w:val="80"/>
        </w:rPr>
        <w:t>la</w:t>
      </w:r>
      <w:r w:rsidRPr="004E59C9">
        <w:rPr>
          <w:rFonts w:asciiTheme="minorBidi" w:hAnsiTheme="minorBidi" w:cstheme="minorBidi"/>
          <w:spacing w:val="-5"/>
        </w:rPr>
        <w:t xml:space="preserve"> </w:t>
      </w:r>
      <w:r w:rsidRPr="004E59C9">
        <w:rPr>
          <w:rFonts w:asciiTheme="minorBidi" w:hAnsiTheme="minorBidi" w:cstheme="minorBidi"/>
          <w:spacing w:val="-4"/>
          <w:w w:val="80"/>
        </w:rPr>
        <w:t>ley</w:t>
      </w:r>
    </w:p>
    <w:p w14:paraId="22F13C46" w14:textId="77777777" w:rsidR="005B6D74" w:rsidRDefault="005B6D74" w:rsidP="00DE3133">
      <w:pPr>
        <w:pStyle w:val="Textoindependiente"/>
        <w:spacing w:before="3"/>
        <w:ind w:left="0" w:right="-61"/>
        <w:jc w:val="left"/>
      </w:pPr>
    </w:p>
    <w:p w14:paraId="0E5277FE" w14:textId="77777777" w:rsidR="005B6D74" w:rsidRDefault="007D7E9F" w:rsidP="002A02AD">
      <w:pPr>
        <w:pStyle w:val="Ttulo2"/>
        <w:numPr>
          <w:ilvl w:val="1"/>
          <w:numId w:val="32"/>
        </w:numPr>
        <w:tabs>
          <w:tab w:val="left" w:pos="1325"/>
        </w:tabs>
        <w:spacing w:before="251"/>
        <w:ind w:left="619" w:right="-61" w:firstLine="0"/>
        <w:jc w:val="both"/>
      </w:pPr>
      <w:r>
        <w:t>CAUSALES</w:t>
      </w:r>
      <w:r>
        <w:rPr>
          <w:spacing w:val="40"/>
        </w:rPr>
        <w:t xml:space="preserve"> </w:t>
      </w:r>
      <w:r>
        <w:t>PARA</w:t>
      </w:r>
      <w:r>
        <w:rPr>
          <w:spacing w:val="40"/>
        </w:rPr>
        <w:t xml:space="preserve"> </w:t>
      </w:r>
      <w:r>
        <w:t>LA</w:t>
      </w:r>
      <w:r>
        <w:rPr>
          <w:spacing w:val="40"/>
        </w:rPr>
        <w:t xml:space="preserve"> </w:t>
      </w:r>
      <w:r>
        <w:t>DECLARACIÓN</w:t>
      </w:r>
      <w:r>
        <w:rPr>
          <w:spacing w:val="40"/>
        </w:rPr>
        <w:t xml:space="preserve"> </w:t>
      </w:r>
      <w:r>
        <w:t>DE</w:t>
      </w:r>
      <w:r>
        <w:rPr>
          <w:spacing w:val="40"/>
        </w:rPr>
        <w:t xml:space="preserve"> </w:t>
      </w:r>
      <w:r>
        <w:t>DESIERTA</w:t>
      </w:r>
      <w:r>
        <w:rPr>
          <w:spacing w:val="40"/>
        </w:rPr>
        <w:t xml:space="preserve"> </w:t>
      </w:r>
      <w:r>
        <w:t>DEL</w:t>
      </w:r>
      <w:r>
        <w:rPr>
          <w:spacing w:val="40"/>
        </w:rPr>
        <w:t xml:space="preserve"> </w:t>
      </w:r>
      <w:r>
        <w:t>PROCESO DE SELECCIÓN</w:t>
      </w:r>
    </w:p>
    <w:p w14:paraId="5A93E250" w14:textId="77777777" w:rsidR="00DF396C" w:rsidRPr="004E59C9" w:rsidRDefault="00DF396C" w:rsidP="00DF396C">
      <w:pPr>
        <w:pStyle w:val="Textoindependiente"/>
        <w:spacing w:line="244" w:lineRule="auto"/>
        <w:ind w:left="993"/>
        <w:rPr>
          <w:rFonts w:asciiTheme="minorBidi" w:hAnsiTheme="minorBidi" w:cstheme="minorBidi"/>
        </w:rPr>
      </w:pPr>
      <w:r w:rsidRPr="004E59C9">
        <w:rPr>
          <w:rFonts w:asciiTheme="minorBidi" w:hAnsiTheme="minorBidi" w:cstheme="minorBidi"/>
          <w:w w:val="80"/>
        </w:rPr>
        <w:t xml:space="preserve">El M.D.N – Ejército Nacional –DISAN, declarará desierto el presente proceso dentro del plazo previsto </w:t>
      </w:r>
      <w:r w:rsidRPr="004E59C9">
        <w:rPr>
          <w:rFonts w:asciiTheme="minorBidi" w:hAnsiTheme="minorBidi" w:cstheme="minorBidi"/>
          <w:w w:val="90"/>
        </w:rPr>
        <w:t>para</w:t>
      </w:r>
      <w:r w:rsidRPr="004E59C9">
        <w:rPr>
          <w:rFonts w:asciiTheme="minorBidi" w:hAnsiTheme="minorBidi" w:cstheme="minorBidi"/>
          <w:spacing w:val="-9"/>
          <w:w w:val="90"/>
        </w:rPr>
        <w:t xml:space="preserve"> </w:t>
      </w:r>
      <w:r w:rsidRPr="004E59C9">
        <w:rPr>
          <w:rFonts w:asciiTheme="minorBidi" w:hAnsiTheme="minorBidi" w:cstheme="minorBidi"/>
          <w:w w:val="90"/>
        </w:rPr>
        <w:t>adjudicar,</w:t>
      </w:r>
      <w:r w:rsidRPr="004E59C9">
        <w:rPr>
          <w:rFonts w:asciiTheme="minorBidi" w:hAnsiTheme="minorBidi" w:cstheme="minorBidi"/>
          <w:spacing w:val="-9"/>
          <w:w w:val="90"/>
        </w:rPr>
        <w:t xml:space="preserve"> </w:t>
      </w:r>
      <w:r w:rsidRPr="004E59C9">
        <w:rPr>
          <w:rFonts w:asciiTheme="minorBidi" w:hAnsiTheme="minorBidi" w:cstheme="minorBidi"/>
          <w:w w:val="90"/>
        </w:rPr>
        <w:t>cuando:</w:t>
      </w:r>
    </w:p>
    <w:p w14:paraId="765E0D5F" w14:textId="77777777" w:rsidR="00DF396C" w:rsidRPr="004E59C9" w:rsidRDefault="00DF396C" w:rsidP="00DF396C">
      <w:pPr>
        <w:pStyle w:val="Textoindependiente"/>
        <w:spacing w:before="2"/>
        <w:ind w:left="993"/>
        <w:rPr>
          <w:rFonts w:asciiTheme="minorBidi" w:hAnsiTheme="minorBidi" w:cstheme="minorBidi"/>
        </w:rPr>
      </w:pPr>
    </w:p>
    <w:p w14:paraId="1133EE73" w14:textId="77777777" w:rsidR="00DF396C" w:rsidRPr="004E59C9" w:rsidRDefault="00DF396C" w:rsidP="00DF396C">
      <w:pPr>
        <w:pStyle w:val="Prrafodelista"/>
        <w:numPr>
          <w:ilvl w:val="0"/>
          <w:numId w:val="42"/>
        </w:numPr>
        <w:tabs>
          <w:tab w:val="left" w:pos="1145"/>
        </w:tabs>
        <w:ind w:left="993" w:hanging="359"/>
        <w:jc w:val="left"/>
        <w:rPr>
          <w:rFonts w:asciiTheme="minorBidi" w:hAnsiTheme="minorBidi" w:cstheme="minorBidi"/>
        </w:rPr>
      </w:pPr>
      <w:r w:rsidRPr="004E59C9">
        <w:rPr>
          <w:rFonts w:asciiTheme="minorBidi" w:hAnsiTheme="minorBidi" w:cstheme="minorBidi"/>
          <w:w w:val="80"/>
        </w:rPr>
        <w:t>No</w:t>
      </w:r>
      <w:r w:rsidRPr="004E59C9">
        <w:rPr>
          <w:rFonts w:asciiTheme="minorBidi" w:hAnsiTheme="minorBidi" w:cstheme="minorBidi"/>
          <w:spacing w:val="-3"/>
        </w:rPr>
        <w:t xml:space="preserve"> </w:t>
      </w:r>
      <w:r w:rsidRPr="004E59C9">
        <w:rPr>
          <w:rFonts w:asciiTheme="minorBidi" w:hAnsiTheme="minorBidi" w:cstheme="minorBidi"/>
          <w:w w:val="80"/>
        </w:rPr>
        <w:t>se</w:t>
      </w:r>
      <w:r w:rsidRPr="004E59C9">
        <w:rPr>
          <w:rFonts w:asciiTheme="minorBidi" w:hAnsiTheme="minorBidi" w:cstheme="minorBidi"/>
          <w:spacing w:val="-3"/>
        </w:rPr>
        <w:t xml:space="preserve"> </w:t>
      </w:r>
      <w:r w:rsidRPr="004E59C9">
        <w:rPr>
          <w:rFonts w:asciiTheme="minorBidi" w:hAnsiTheme="minorBidi" w:cstheme="minorBidi"/>
          <w:w w:val="80"/>
        </w:rPr>
        <w:t>presenten</w:t>
      </w:r>
      <w:r w:rsidRPr="004E59C9">
        <w:rPr>
          <w:rFonts w:asciiTheme="minorBidi" w:hAnsiTheme="minorBidi" w:cstheme="minorBidi"/>
          <w:spacing w:val="-4"/>
        </w:rPr>
        <w:t xml:space="preserve"> </w:t>
      </w:r>
      <w:r w:rsidRPr="004E59C9">
        <w:rPr>
          <w:rFonts w:asciiTheme="minorBidi" w:hAnsiTheme="minorBidi" w:cstheme="minorBidi"/>
          <w:spacing w:val="-2"/>
          <w:w w:val="80"/>
        </w:rPr>
        <w:t>Ofertas</w:t>
      </w:r>
    </w:p>
    <w:p w14:paraId="104F6BDA" w14:textId="77777777" w:rsidR="00DF396C" w:rsidRPr="004E59C9" w:rsidRDefault="00DF396C" w:rsidP="00DF396C">
      <w:pPr>
        <w:pStyle w:val="Prrafodelista"/>
        <w:numPr>
          <w:ilvl w:val="0"/>
          <w:numId w:val="42"/>
        </w:numPr>
        <w:tabs>
          <w:tab w:val="left" w:pos="1146"/>
        </w:tabs>
        <w:spacing w:before="3" w:line="242" w:lineRule="auto"/>
        <w:ind w:left="993"/>
        <w:jc w:val="left"/>
        <w:rPr>
          <w:rFonts w:asciiTheme="minorBidi" w:hAnsiTheme="minorBidi" w:cstheme="minorBidi"/>
        </w:rPr>
      </w:pPr>
      <w:r w:rsidRPr="004E59C9">
        <w:rPr>
          <w:rFonts w:asciiTheme="minorBidi" w:hAnsiTheme="minorBidi" w:cstheme="minorBidi"/>
          <w:w w:val="85"/>
        </w:rPr>
        <w:t>Ninguna</w:t>
      </w:r>
      <w:r w:rsidRPr="004E59C9">
        <w:rPr>
          <w:rFonts w:asciiTheme="minorBidi" w:hAnsiTheme="minorBidi" w:cstheme="minorBidi"/>
          <w:spacing w:val="-5"/>
          <w:w w:val="85"/>
        </w:rPr>
        <w:t xml:space="preserve"> </w:t>
      </w:r>
      <w:r w:rsidRPr="004E59C9">
        <w:rPr>
          <w:rFonts w:asciiTheme="minorBidi" w:hAnsiTheme="minorBidi" w:cstheme="minorBidi"/>
          <w:w w:val="85"/>
        </w:rPr>
        <w:t>de</w:t>
      </w:r>
      <w:r w:rsidRPr="004E59C9">
        <w:rPr>
          <w:rFonts w:asciiTheme="minorBidi" w:hAnsiTheme="minorBidi" w:cstheme="minorBidi"/>
          <w:spacing w:val="-5"/>
          <w:w w:val="85"/>
        </w:rPr>
        <w:t xml:space="preserve"> </w:t>
      </w:r>
      <w:r w:rsidRPr="004E59C9">
        <w:rPr>
          <w:rFonts w:asciiTheme="minorBidi" w:hAnsiTheme="minorBidi" w:cstheme="minorBidi"/>
          <w:w w:val="85"/>
        </w:rPr>
        <w:t>las</w:t>
      </w:r>
      <w:r w:rsidRPr="004E59C9">
        <w:rPr>
          <w:rFonts w:asciiTheme="minorBidi" w:hAnsiTheme="minorBidi" w:cstheme="minorBidi"/>
          <w:spacing w:val="-5"/>
          <w:w w:val="85"/>
        </w:rPr>
        <w:t xml:space="preserve"> </w:t>
      </w:r>
      <w:r w:rsidRPr="004E59C9">
        <w:rPr>
          <w:rFonts w:asciiTheme="minorBidi" w:hAnsiTheme="minorBidi" w:cstheme="minorBidi"/>
          <w:w w:val="85"/>
        </w:rPr>
        <w:t>Ofertas</w:t>
      </w:r>
      <w:r w:rsidRPr="004E59C9">
        <w:rPr>
          <w:rFonts w:asciiTheme="minorBidi" w:hAnsiTheme="minorBidi" w:cstheme="minorBidi"/>
          <w:spacing w:val="-5"/>
          <w:w w:val="85"/>
        </w:rPr>
        <w:t xml:space="preserve"> </w:t>
      </w:r>
      <w:r w:rsidRPr="004E59C9">
        <w:rPr>
          <w:rFonts w:asciiTheme="minorBidi" w:hAnsiTheme="minorBidi" w:cstheme="minorBidi"/>
          <w:w w:val="85"/>
        </w:rPr>
        <w:t>resulte</w:t>
      </w:r>
      <w:r w:rsidRPr="004E59C9">
        <w:rPr>
          <w:rFonts w:asciiTheme="minorBidi" w:hAnsiTheme="minorBidi" w:cstheme="minorBidi"/>
          <w:spacing w:val="-5"/>
          <w:w w:val="85"/>
        </w:rPr>
        <w:t xml:space="preserve"> </w:t>
      </w:r>
      <w:r w:rsidRPr="004E59C9">
        <w:rPr>
          <w:rFonts w:asciiTheme="minorBidi" w:hAnsiTheme="minorBidi" w:cstheme="minorBidi"/>
          <w:w w:val="85"/>
        </w:rPr>
        <w:t>admisible</w:t>
      </w:r>
      <w:r w:rsidRPr="004E59C9">
        <w:rPr>
          <w:rFonts w:asciiTheme="minorBidi" w:hAnsiTheme="minorBidi" w:cstheme="minorBidi"/>
          <w:spacing w:val="-5"/>
          <w:w w:val="85"/>
        </w:rPr>
        <w:t xml:space="preserve"> </w:t>
      </w:r>
      <w:r w:rsidRPr="004E59C9">
        <w:rPr>
          <w:rFonts w:asciiTheme="minorBidi" w:hAnsiTheme="minorBidi" w:cstheme="minorBidi"/>
          <w:w w:val="85"/>
        </w:rPr>
        <w:t>en</w:t>
      </w:r>
      <w:r w:rsidRPr="004E59C9">
        <w:rPr>
          <w:rFonts w:asciiTheme="minorBidi" w:hAnsiTheme="minorBidi" w:cstheme="minorBidi"/>
          <w:spacing w:val="-5"/>
          <w:w w:val="85"/>
        </w:rPr>
        <w:t xml:space="preserve"> </w:t>
      </w:r>
      <w:r w:rsidRPr="004E59C9">
        <w:rPr>
          <w:rFonts w:asciiTheme="minorBidi" w:hAnsiTheme="minorBidi" w:cstheme="minorBidi"/>
          <w:w w:val="85"/>
        </w:rPr>
        <w:t>los</w:t>
      </w:r>
      <w:r w:rsidRPr="004E59C9">
        <w:rPr>
          <w:rFonts w:asciiTheme="minorBidi" w:hAnsiTheme="minorBidi" w:cstheme="minorBidi"/>
          <w:spacing w:val="-5"/>
          <w:w w:val="85"/>
        </w:rPr>
        <w:t xml:space="preserve"> </w:t>
      </w:r>
      <w:r w:rsidRPr="004E59C9">
        <w:rPr>
          <w:rFonts w:asciiTheme="minorBidi" w:hAnsiTheme="minorBidi" w:cstheme="minorBidi"/>
          <w:w w:val="85"/>
        </w:rPr>
        <w:t>factores</w:t>
      </w:r>
      <w:r w:rsidRPr="004E59C9">
        <w:rPr>
          <w:rFonts w:asciiTheme="minorBidi" w:hAnsiTheme="minorBidi" w:cstheme="minorBidi"/>
          <w:spacing w:val="-4"/>
          <w:w w:val="85"/>
        </w:rPr>
        <w:t xml:space="preserve"> </w:t>
      </w:r>
      <w:r w:rsidRPr="004E59C9">
        <w:rPr>
          <w:rFonts w:asciiTheme="minorBidi" w:hAnsiTheme="minorBidi" w:cstheme="minorBidi"/>
          <w:w w:val="85"/>
        </w:rPr>
        <w:t>jurídicos,</w:t>
      </w:r>
      <w:r w:rsidRPr="004E59C9">
        <w:rPr>
          <w:rFonts w:asciiTheme="minorBidi" w:hAnsiTheme="minorBidi" w:cstheme="minorBidi"/>
          <w:spacing w:val="-5"/>
          <w:w w:val="85"/>
        </w:rPr>
        <w:t xml:space="preserve"> </w:t>
      </w:r>
      <w:r w:rsidRPr="004E59C9">
        <w:rPr>
          <w:rFonts w:asciiTheme="minorBidi" w:hAnsiTheme="minorBidi" w:cstheme="minorBidi"/>
          <w:w w:val="85"/>
        </w:rPr>
        <w:t>técnicos,</w:t>
      </w:r>
      <w:r w:rsidRPr="004E59C9">
        <w:rPr>
          <w:rFonts w:asciiTheme="minorBidi" w:hAnsiTheme="minorBidi" w:cstheme="minorBidi"/>
          <w:spacing w:val="-5"/>
          <w:w w:val="85"/>
        </w:rPr>
        <w:t xml:space="preserve"> </w:t>
      </w:r>
      <w:r w:rsidRPr="004E59C9">
        <w:rPr>
          <w:rFonts w:asciiTheme="minorBidi" w:hAnsiTheme="minorBidi" w:cstheme="minorBidi"/>
          <w:w w:val="85"/>
        </w:rPr>
        <w:t>financieros</w:t>
      </w:r>
      <w:r w:rsidRPr="004E59C9">
        <w:rPr>
          <w:rFonts w:asciiTheme="minorBidi" w:hAnsiTheme="minorBidi" w:cstheme="minorBidi"/>
          <w:spacing w:val="-5"/>
          <w:w w:val="85"/>
        </w:rPr>
        <w:t xml:space="preserve"> </w:t>
      </w:r>
      <w:r w:rsidRPr="004E59C9">
        <w:rPr>
          <w:rFonts w:asciiTheme="minorBidi" w:hAnsiTheme="minorBidi" w:cstheme="minorBidi"/>
          <w:w w:val="85"/>
        </w:rPr>
        <w:t>y</w:t>
      </w:r>
      <w:r w:rsidRPr="004E59C9">
        <w:rPr>
          <w:rFonts w:asciiTheme="minorBidi" w:hAnsiTheme="minorBidi" w:cstheme="minorBidi"/>
          <w:spacing w:val="-5"/>
          <w:w w:val="85"/>
        </w:rPr>
        <w:t xml:space="preserve"> </w:t>
      </w:r>
      <w:r w:rsidRPr="004E59C9">
        <w:rPr>
          <w:rFonts w:asciiTheme="minorBidi" w:hAnsiTheme="minorBidi" w:cstheme="minorBidi"/>
          <w:w w:val="85"/>
        </w:rPr>
        <w:t>de</w:t>
      </w:r>
      <w:r w:rsidRPr="004E59C9">
        <w:rPr>
          <w:rFonts w:asciiTheme="minorBidi" w:hAnsiTheme="minorBidi" w:cstheme="minorBidi"/>
          <w:spacing w:val="-5"/>
          <w:w w:val="85"/>
        </w:rPr>
        <w:t xml:space="preserve"> </w:t>
      </w:r>
      <w:r w:rsidRPr="004E59C9">
        <w:rPr>
          <w:rFonts w:asciiTheme="minorBidi" w:hAnsiTheme="minorBidi" w:cstheme="minorBidi"/>
          <w:w w:val="85"/>
        </w:rPr>
        <w:t xml:space="preserve">experiencia </w:t>
      </w:r>
      <w:r w:rsidRPr="004E59C9">
        <w:rPr>
          <w:rFonts w:asciiTheme="minorBidi" w:hAnsiTheme="minorBidi" w:cstheme="minorBidi"/>
          <w:spacing w:val="-2"/>
          <w:w w:val="90"/>
        </w:rPr>
        <w:t>previstos</w:t>
      </w:r>
    </w:p>
    <w:p w14:paraId="51E934E7" w14:textId="77777777" w:rsidR="00DF396C" w:rsidRPr="004E59C9" w:rsidRDefault="00DF396C" w:rsidP="00DF396C">
      <w:pPr>
        <w:pStyle w:val="Prrafodelista"/>
        <w:numPr>
          <w:ilvl w:val="0"/>
          <w:numId w:val="42"/>
        </w:numPr>
        <w:tabs>
          <w:tab w:val="left" w:pos="1146"/>
        </w:tabs>
        <w:spacing w:before="3"/>
        <w:ind w:left="993"/>
        <w:jc w:val="left"/>
        <w:rPr>
          <w:rFonts w:asciiTheme="minorBidi" w:hAnsiTheme="minorBidi" w:cstheme="minorBidi"/>
        </w:rPr>
      </w:pPr>
      <w:r w:rsidRPr="004E59C9">
        <w:rPr>
          <w:rFonts w:asciiTheme="minorBidi" w:hAnsiTheme="minorBidi" w:cstheme="minorBidi"/>
          <w:w w:val="80"/>
        </w:rPr>
        <w:t>Cuando</w:t>
      </w:r>
      <w:r w:rsidRPr="004E59C9">
        <w:rPr>
          <w:rFonts w:asciiTheme="minorBidi" w:hAnsiTheme="minorBidi" w:cstheme="minorBidi"/>
          <w:spacing w:val="-4"/>
        </w:rPr>
        <w:t xml:space="preserve"> </w:t>
      </w:r>
      <w:r w:rsidRPr="004E59C9">
        <w:rPr>
          <w:rFonts w:asciiTheme="minorBidi" w:hAnsiTheme="minorBidi" w:cstheme="minorBidi"/>
          <w:w w:val="80"/>
        </w:rPr>
        <w:t>existan</w:t>
      </w:r>
      <w:r w:rsidRPr="004E59C9">
        <w:rPr>
          <w:rFonts w:asciiTheme="minorBidi" w:hAnsiTheme="minorBidi" w:cstheme="minorBidi"/>
          <w:spacing w:val="-4"/>
        </w:rPr>
        <w:t xml:space="preserve"> </w:t>
      </w:r>
      <w:r w:rsidRPr="004E59C9">
        <w:rPr>
          <w:rFonts w:asciiTheme="minorBidi" w:hAnsiTheme="minorBidi" w:cstheme="minorBidi"/>
          <w:w w:val="80"/>
        </w:rPr>
        <w:t>causas</w:t>
      </w:r>
      <w:r w:rsidRPr="004E59C9">
        <w:rPr>
          <w:rFonts w:asciiTheme="minorBidi" w:hAnsiTheme="minorBidi" w:cstheme="minorBidi"/>
          <w:spacing w:val="-5"/>
        </w:rPr>
        <w:t xml:space="preserve"> </w:t>
      </w:r>
      <w:r w:rsidRPr="004E59C9">
        <w:rPr>
          <w:rFonts w:asciiTheme="minorBidi" w:hAnsiTheme="minorBidi" w:cstheme="minorBidi"/>
          <w:w w:val="80"/>
        </w:rPr>
        <w:t>o</w:t>
      </w:r>
      <w:r w:rsidRPr="004E59C9">
        <w:rPr>
          <w:rFonts w:asciiTheme="minorBidi" w:hAnsiTheme="minorBidi" w:cstheme="minorBidi"/>
          <w:spacing w:val="-3"/>
        </w:rPr>
        <w:t xml:space="preserve"> </w:t>
      </w:r>
      <w:r w:rsidRPr="004E59C9">
        <w:rPr>
          <w:rFonts w:asciiTheme="minorBidi" w:hAnsiTheme="minorBidi" w:cstheme="minorBidi"/>
          <w:w w:val="80"/>
        </w:rPr>
        <w:t>motivos</w:t>
      </w:r>
      <w:r w:rsidRPr="004E59C9">
        <w:rPr>
          <w:rFonts w:asciiTheme="minorBidi" w:hAnsiTheme="minorBidi" w:cstheme="minorBidi"/>
          <w:spacing w:val="-3"/>
        </w:rPr>
        <w:t xml:space="preserve"> </w:t>
      </w:r>
      <w:r w:rsidRPr="004E59C9">
        <w:rPr>
          <w:rFonts w:asciiTheme="minorBidi" w:hAnsiTheme="minorBidi" w:cstheme="minorBidi"/>
          <w:w w:val="80"/>
        </w:rPr>
        <w:t>que</w:t>
      </w:r>
      <w:r w:rsidRPr="004E59C9">
        <w:rPr>
          <w:rFonts w:asciiTheme="minorBidi" w:hAnsiTheme="minorBidi" w:cstheme="minorBidi"/>
          <w:spacing w:val="-3"/>
        </w:rPr>
        <w:t xml:space="preserve"> </w:t>
      </w:r>
      <w:r w:rsidRPr="004E59C9">
        <w:rPr>
          <w:rFonts w:asciiTheme="minorBidi" w:hAnsiTheme="minorBidi" w:cstheme="minorBidi"/>
          <w:w w:val="80"/>
        </w:rPr>
        <w:t>impidan</w:t>
      </w:r>
      <w:r w:rsidRPr="004E59C9">
        <w:rPr>
          <w:rFonts w:asciiTheme="minorBidi" w:hAnsiTheme="minorBidi" w:cstheme="minorBidi"/>
          <w:spacing w:val="-4"/>
        </w:rPr>
        <w:t xml:space="preserve"> </w:t>
      </w:r>
      <w:r w:rsidRPr="004E59C9">
        <w:rPr>
          <w:rFonts w:asciiTheme="minorBidi" w:hAnsiTheme="minorBidi" w:cstheme="minorBidi"/>
          <w:w w:val="80"/>
        </w:rPr>
        <w:t>la</w:t>
      </w:r>
      <w:r w:rsidRPr="004E59C9">
        <w:rPr>
          <w:rFonts w:asciiTheme="minorBidi" w:hAnsiTheme="minorBidi" w:cstheme="minorBidi"/>
          <w:spacing w:val="-4"/>
        </w:rPr>
        <w:t xml:space="preserve"> </w:t>
      </w:r>
      <w:r w:rsidRPr="004E59C9">
        <w:rPr>
          <w:rFonts w:asciiTheme="minorBidi" w:hAnsiTheme="minorBidi" w:cstheme="minorBidi"/>
          <w:w w:val="80"/>
        </w:rPr>
        <w:t>escogencia</w:t>
      </w:r>
      <w:r w:rsidRPr="004E59C9">
        <w:rPr>
          <w:rFonts w:asciiTheme="minorBidi" w:hAnsiTheme="minorBidi" w:cstheme="minorBidi"/>
          <w:spacing w:val="-3"/>
        </w:rPr>
        <w:t xml:space="preserve"> </w:t>
      </w:r>
      <w:r w:rsidRPr="004E59C9">
        <w:rPr>
          <w:rFonts w:asciiTheme="minorBidi" w:hAnsiTheme="minorBidi" w:cstheme="minorBidi"/>
          <w:w w:val="80"/>
        </w:rPr>
        <w:t>objetiva</w:t>
      </w:r>
      <w:r w:rsidRPr="004E59C9">
        <w:rPr>
          <w:rFonts w:asciiTheme="minorBidi" w:hAnsiTheme="minorBidi" w:cstheme="minorBidi"/>
          <w:spacing w:val="-4"/>
        </w:rPr>
        <w:t xml:space="preserve"> </w:t>
      </w:r>
      <w:r w:rsidRPr="004E59C9">
        <w:rPr>
          <w:rFonts w:asciiTheme="minorBidi" w:hAnsiTheme="minorBidi" w:cstheme="minorBidi"/>
          <w:w w:val="80"/>
        </w:rPr>
        <w:t>del</w:t>
      </w:r>
      <w:r w:rsidRPr="004E59C9">
        <w:rPr>
          <w:rFonts w:asciiTheme="minorBidi" w:hAnsiTheme="minorBidi" w:cstheme="minorBidi"/>
          <w:spacing w:val="-3"/>
        </w:rPr>
        <w:t xml:space="preserve"> </w:t>
      </w:r>
      <w:r w:rsidRPr="004E59C9">
        <w:rPr>
          <w:rFonts w:asciiTheme="minorBidi" w:hAnsiTheme="minorBidi" w:cstheme="minorBidi"/>
          <w:spacing w:val="-2"/>
          <w:w w:val="80"/>
        </w:rPr>
        <w:t>Proponente</w:t>
      </w:r>
    </w:p>
    <w:p w14:paraId="51A38FB6" w14:textId="77777777" w:rsidR="00DF396C" w:rsidRPr="004E59C9" w:rsidRDefault="00DF396C" w:rsidP="00DF396C">
      <w:pPr>
        <w:pStyle w:val="Prrafodelista"/>
        <w:numPr>
          <w:ilvl w:val="0"/>
          <w:numId w:val="42"/>
        </w:numPr>
        <w:tabs>
          <w:tab w:val="left" w:pos="1145"/>
        </w:tabs>
        <w:spacing w:before="3"/>
        <w:ind w:left="993" w:hanging="359"/>
        <w:jc w:val="left"/>
        <w:rPr>
          <w:rFonts w:asciiTheme="minorBidi" w:hAnsiTheme="minorBidi" w:cstheme="minorBidi"/>
        </w:rPr>
      </w:pPr>
      <w:r w:rsidRPr="004E59C9">
        <w:rPr>
          <w:rFonts w:asciiTheme="minorBidi" w:hAnsiTheme="minorBidi" w:cstheme="minorBidi"/>
          <w:w w:val="80"/>
        </w:rPr>
        <w:t>Cuando</w:t>
      </w:r>
      <w:r w:rsidRPr="004E59C9">
        <w:rPr>
          <w:rFonts w:asciiTheme="minorBidi" w:hAnsiTheme="minorBidi" w:cstheme="minorBidi"/>
          <w:spacing w:val="-2"/>
        </w:rPr>
        <w:t xml:space="preserve"> </w:t>
      </w:r>
      <w:r w:rsidRPr="004E59C9">
        <w:rPr>
          <w:rFonts w:asciiTheme="minorBidi" w:hAnsiTheme="minorBidi" w:cstheme="minorBidi"/>
          <w:w w:val="80"/>
        </w:rPr>
        <w:t>se</w:t>
      </w:r>
      <w:r w:rsidRPr="004E59C9">
        <w:rPr>
          <w:rFonts w:asciiTheme="minorBidi" w:hAnsiTheme="minorBidi" w:cstheme="minorBidi"/>
          <w:spacing w:val="-5"/>
        </w:rPr>
        <w:t xml:space="preserve"> </w:t>
      </w:r>
      <w:r w:rsidRPr="004E59C9">
        <w:rPr>
          <w:rFonts w:asciiTheme="minorBidi" w:hAnsiTheme="minorBidi" w:cstheme="minorBidi"/>
          <w:w w:val="80"/>
        </w:rPr>
        <w:t>presenten</w:t>
      </w:r>
      <w:r w:rsidRPr="004E59C9">
        <w:rPr>
          <w:rFonts w:asciiTheme="minorBidi" w:hAnsiTheme="minorBidi" w:cstheme="minorBidi"/>
          <w:spacing w:val="-4"/>
        </w:rPr>
        <w:t xml:space="preserve"> </w:t>
      </w:r>
      <w:r w:rsidRPr="004E59C9">
        <w:rPr>
          <w:rFonts w:asciiTheme="minorBidi" w:hAnsiTheme="minorBidi" w:cstheme="minorBidi"/>
          <w:w w:val="80"/>
        </w:rPr>
        <w:t>los</w:t>
      </w:r>
      <w:r w:rsidRPr="004E59C9">
        <w:rPr>
          <w:rFonts w:asciiTheme="minorBidi" w:hAnsiTheme="minorBidi" w:cstheme="minorBidi"/>
          <w:spacing w:val="-1"/>
        </w:rPr>
        <w:t xml:space="preserve"> </w:t>
      </w:r>
      <w:r w:rsidRPr="004E59C9">
        <w:rPr>
          <w:rFonts w:asciiTheme="minorBidi" w:hAnsiTheme="minorBidi" w:cstheme="minorBidi"/>
          <w:w w:val="80"/>
        </w:rPr>
        <w:t>demás</w:t>
      </w:r>
      <w:r w:rsidRPr="004E59C9">
        <w:rPr>
          <w:rFonts w:asciiTheme="minorBidi" w:hAnsiTheme="minorBidi" w:cstheme="minorBidi"/>
        </w:rPr>
        <w:t xml:space="preserve"> </w:t>
      </w:r>
      <w:r w:rsidRPr="004E59C9">
        <w:rPr>
          <w:rFonts w:asciiTheme="minorBidi" w:hAnsiTheme="minorBidi" w:cstheme="minorBidi"/>
          <w:w w:val="80"/>
        </w:rPr>
        <w:t>casos</w:t>
      </w:r>
      <w:r w:rsidRPr="004E59C9">
        <w:rPr>
          <w:rFonts w:asciiTheme="minorBidi" w:hAnsiTheme="minorBidi" w:cstheme="minorBidi"/>
          <w:spacing w:val="-3"/>
        </w:rPr>
        <w:t xml:space="preserve"> </w:t>
      </w:r>
      <w:r w:rsidRPr="004E59C9">
        <w:rPr>
          <w:rFonts w:asciiTheme="minorBidi" w:hAnsiTheme="minorBidi" w:cstheme="minorBidi"/>
          <w:w w:val="80"/>
        </w:rPr>
        <w:t>contemplados</w:t>
      </w:r>
      <w:r w:rsidRPr="004E59C9">
        <w:rPr>
          <w:rFonts w:asciiTheme="minorBidi" w:hAnsiTheme="minorBidi" w:cstheme="minorBidi"/>
          <w:spacing w:val="-3"/>
        </w:rPr>
        <w:t xml:space="preserve"> </w:t>
      </w:r>
      <w:r w:rsidRPr="004E59C9">
        <w:rPr>
          <w:rFonts w:asciiTheme="minorBidi" w:hAnsiTheme="minorBidi" w:cstheme="minorBidi"/>
          <w:w w:val="80"/>
        </w:rPr>
        <w:t>en</w:t>
      </w:r>
      <w:r w:rsidRPr="004E59C9">
        <w:rPr>
          <w:rFonts w:asciiTheme="minorBidi" w:hAnsiTheme="minorBidi" w:cstheme="minorBidi"/>
          <w:spacing w:val="-2"/>
        </w:rPr>
        <w:t xml:space="preserve"> </w:t>
      </w:r>
      <w:r w:rsidRPr="004E59C9">
        <w:rPr>
          <w:rFonts w:asciiTheme="minorBidi" w:hAnsiTheme="minorBidi" w:cstheme="minorBidi"/>
          <w:w w:val="80"/>
        </w:rPr>
        <w:t>la</w:t>
      </w:r>
      <w:r w:rsidRPr="004E59C9">
        <w:rPr>
          <w:rFonts w:asciiTheme="minorBidi" w:hAnsiTheme="minorBidi" w:cstheme="minorBidi"/>
          <w:spacing w:val="-4"/>
        </w:rPr>
        <w:t xml:space="preserve"> </w:t>
      </w:r>
      <w:r w:rsidRPr="004E59C9">
        <w:rPr>
          <w:rFonts w:asciiTheme="minorBidi" w:hAnsiTheme="minorBidi" w:cstheme="minorBidi"/>
          <w:spacing w:val="-4"/>
          <w:w w:val="80"/>
        </w:rPr>
        <w:t>Ley.</w:t>
      </w:r>
    </w:p>
    <w:p w14:paraId="0ACD283D" w14:textId="77777777" w:rsidR="00DF396C" w:rsidRPr="004E59C9" w:rsidRDefault="00DF396C" w:rsidP="00DF396C">
      <w:pPr>
        <w:pStyle w:val="Textoindependiente"/>
        <w:spacing w:before="3"/>
        <w:ind w:left="993"/>
        <w:rPr>
          <w:rFonts w:asciiTheme="minorBidi" w:hAnsiTheme="minorBidi" w:cstheme="minorBidi"/>
        </w:rPr>
      </w:pPr>
    </w:p>
    <w:p w14:paraId="7B8D6DF2" w14:textId="77777777" w:rsidR="00DF396C" w:rsidRPr="004E59C9" w:rsidRDefault="00DF396C" w:rsidP="00DF396C">
      <w:pPr>
        <w:pStyle w:val="Textoindependiente"/>
        <w:spacing w:line="242" w:lineRule="auto"/>
        <w:ind w:left="993"/>
        <w:rPr>
          <w:rFonts w:asciiTheme="minorBidi" w:hAnsiTheme="minorBidi" w:cstheme="minorBidi"/>
        </w:rPr>
      </w:pPr>
      <w:r w:rsidRPr="004E59C9">
        <w:rPr>
          <w:rFonts w:asciiTheme="minorBidi" w:hAnsiTheme="minorBidi" w:cstheme="minorBidi"/>
          <w:b/>
          <w:w w:val="80"/>
        </w:rPr>
        <w:t>NOTA</w:t>
      </w:r>
      <w:r w:rsidRPr="004E59C9">
        <w:rPr>
          <w:rFonts w:asciiTheme="minorBidi" w:hAnsiTheme="minorBidi" w:cstheme="minorBidi"/>
          <w:w w:val="80"/>
        </w:rPr>
        <w:t xml:space="preserve">: La declaratoria de desierta del proceso se hará mediante acto administrativo motivado, el cual se notificará </w:t>
      </w:r>
      <w:r w:rsidRPr="004E59C9">
        <w:rPr>
          <w:rFonts w:asciiTheme="minorBidi" w:hAnsiTheme="minorBidi" w:cstheme="minorBidi"/>
          <w:w w:val="85"/>
        </w:rPr>
        <w:t>publicará y comunicará a lo(s) proponente(s).</w:t>
      </w:r>
    </w:p>
    <w:p w14:paraId="70ADE76B" w14:textId="77777777" w:rsidR="00DF396C" w:rsidRDefault="00DF396C" w:rsidP="00DF396C">
      <w:pPr>
        <w:pStyle w:val="Ttulo2"/>
        <w:tabs>
          <w:tab w:val="left" w:pos="1325"/>
        </w:tabs>
        <w:spacing w:before="251"/>
        <w:ind w:left="0" w:right="-61"/>
        <w:jc w:val="both"/>
      </w:pPr>
    </w:p>
    <w:p w14:paraId="7BB57920" w14:textId="77777777" w:rsidR="005B6D74" w:rsidRDefault="007D7E9F" w:rsidP="002A02AD">
      <w:pPr>
        <w:pStyle w:val="Ttulo2"/>
        <w:numPr>
          <w:ilvl w:val="1"/>
          <w:numId w:val="32"/>
        </w:numPr>
        <w:tabs>
          <w:tab w:val="left" w:pos="1328"/>
        </w:tabs>
        <w:spacing w:before="251"/>
        <w:ind w:left="1328" w:hanging="709"/>
        <w:jc w:val="left"/>
      </w:pPr>
      <w:r>
        <w:rPr>
          <w:spacing w:val="-4"/>
        </w:rPr>
        <w:t>NORMAS</w:t>
      </w:r>
      <w:r>
        <w:rPr>
          <w:spacing w:val="-3"/>
        </w:rPr>
        <w:t xml:space="preserve"> </w:t>
      </w:r>
      <w:r>
        <w:rPr>
          <w:spacing w:val="-4"/>
        </w:rPr>
        <w:t>DE</w:t>
      </w:r>
      <w:r>
        <w:rPr>
          <w:spacing w:val="-2"/>
        </w:rPr>
        <w:t xml:space="preserve"> </w:t>
      </w:r>
      <w:r>
        <w:rPr>
          <w:spacing w:val="-4"/>
        </w:rPr>
        <w:t>INTERPRETACIÓN DEL</w:t>
      </w:r>
      <w:r>
        <w:rPr>
          <w:spacing w:val="-3"/>
        </w:rPr>
        <w:t xml:space="preserve"> </w:t>
      </w:r>
      <w:r>
        <w:rPr>
          <w:spacing w:val="-4"/>
        </w:rPr>
        <w:t>PLIEGO</w:t>
      </w:r>
      <w:r>
        <w:rPr>
          <w:spacing w:val="-1"/>
        </w:rPr>
        <w:t xml:space="preserve"> </w:t>
      </w:r>
      <w:r>
        <w:rPr>
          <w:spacing w:val="-4"/>
        </w:rPr>
        <w:t>DE</w:t>
      </w:r>
      <w:r>
        <w:rPr>
          <w:spacing w:val="-2"/>
        </w:rPr>
        <w:t xml:space="preserve"> </w:t>
      </w:r>
      <w:r>
        <w:rPr>
          <w:spacing w:val="-4"/>
        </w:rPr>
        <w:t>CONDICIONES</w:t>
      </w:r>
    </w:p>
    <w:p w14:paraId="7BF4BB21" w14:textId="77777777" w:rsidR="005B6D74" w:rsidRDefault="005B6D74" w:rsidP="006C69B4">
      <w:pPr>
        <w:pStyle w:val="Textoindependiente"/>
        <w:spacing w:before="3"/>
        <w:ind w:left="0"/>
        <w:jc w:val="left"/>
        <w:rPr>
          <w:rFonts w:ascii="Arial"/>
          <w:b/>
        </w:rPr>
      </w:pPr>
    </w:p>
    <w:p w14:paraId="76BBE097" w14:textId="77777777" w:rsidR="005B6D74" w:rsidRDefault="007D7E9F" w:rsidP="006C69B4">
      <w:pPr>
        <w:pStyle w:val="Textoindependiente"/>
      </w:pPr>
      <w:r>
        <w:t>Este pliego de condiciones debe ser interpretado como un todo y sus disposiciones no deben ser entendidas de manera separada de lo que indica su contexto general. Por lo tanto, se</w:t>
      </w:r>
      <w:r>
        <w:rPr>
          <w:spacing w:val="-3"/>
        </w:rPr>
        <w:t xml:space="preserve"> </w:t>
      </w:r>
      <w:r>
        <w:t>entiende</w:t>
      </w:r>
      <w:r>
        <w:rPr>
          <w:spacing w:val="-1"/>
        </w:rPr>
        <w:t xml:space="preserve"> </w:t>
      </w:r>
      <w:r>
        <w:t>integrada a este la información</w:t>
      </w:r>
      <w:r>
        <w:rPr>
          <w:spacing w:val="-2"/>
        </w:rPr>
        <w:t xml:space="preserve"> </w:t>
      </w:r>
      <w:r>
        <w:t>incluida</w:t>
      </w:r>
      <w:r>
        <w:rPr>
          <w:spacing w:val="-1"/>
        </w:rPr>
        <w:t xml:space="preserve"> </w:t>
      </w:r>
      <w:r>
        <w:t>en</w:t>
      </w:r>
      <w:r>
        <w:rPr>
          <w:spacing w:val="-1"/>
        </w:rPr>
        <w:t xml:space="preserve"> </w:t>
      </w:r>
      <w:r>
        <w:t>los documentos</w:t>
      </w:r>
      <w:r>
        <w:rPr>
          <w:spacing w:val="40"/>
        </w:rPr>
        <w:t xml:space="preserve"> </w:t>
      </w:r>
      <w:r>
        <w:t>del</w:t>
      </w:r>
      <w:r>
        <w:rPr>
          <w:spacing w:val="34"/>
        </w:rPr>
        <w:t xml:space="preserve"> </w:t>
      </w:r>
      <w:r>
        <w:t>proceso que</w:t>
      </w:r>
      <w:r>
        <w:rPr>
          <w:spacing w:val="40"/>
        </w:rPr>
        <w:t xml:space="preserve"> </w:t>
      </w:r>
      <w:r>
        <w:t>lo</w:t>
      </w:r>
      <w:r>
        <w:rPr>
          <w:spacing w:val="40"/>
        </w:rPr>
        <w:t xml:space="preserve"> </w:t>
      </w:r>
      <w:r>
        <w:t>acompañan</w:t>
      </w:r>
      <w:r>
        <w:rPr>
          <w:spacing w:val="40"/>
        </w:rPr>
        <w:t xml:space="preserve"> </w:t>
      </w:r>
      <w:r>
        <w:t>y</w:t>
      </w:r>
      <w:r>
        <w:rPr>
          <w:spacing w:val="40"/>
        </w:rPr>
        <w:t xml:space="preserve"> </w:t>
      </w:r>
      <w:r>
        <w:t>las</w:t>
      </w:r>
      <w:r>
        <w:rPr>
          <w:spacing w:val="40"/>
        </w:rPr>
        <w:t xml:space="preserve"> </w:t>
      </w:r>
      <w:r>
        <w:t>adendas</w:t>
      </w:r>
      <w:r>
        <w:rPr>
          <w:spacing w:val="40"/>
        </w:rPr>
        <w:t xml:space="preserve"> </w:t>
      </w:r>
      <w:r>
        <w:t>que</w:t>
      </w:r>
      <w:r>
        <w:rPr>
          <w:spacing w:val="40"/>
        </w:rPr>
        <w:t xml:space="preserve"> </w:t>
      </w:r>
      <w:r>
        <w:t>posteriormente</w:t>
      </w:r>
      <w:r>
        <w:rPr>
          <w:spacing w:val="40"/>
        </w:rPr>
        <w:t xml:space="preserve"> </w:t>
      </w:r>
      <w:r>
        <w:t>se</w:t>
      </w:r>
      <w:r>
        <w:rPr>
          <w:spacing w:val="40"/>
        </w:rPr>
        <w:t xml:space="preserve"> </w:t>
      </w:r>
      <w:r>
        <w:t>expidan.</w:t>
      </w:r>
    </w:p>
    <w:p w14:paraId="20A3E796" w14:textId="77777777" w:rsidR="005B6D74" w:rsidRDefault="007D7E9F" w:rsidP="006C69B4">
      <w:pPr>
        <w:pStyle w:val="Textoindependiente"/>
        <w:spacing w:before="251"/>
      </w:pPr>
      <w:r>
        <w:t>Además, se seguirán los siguientes criterios para la interpretación y entendimiento del pliego de condiciones:</w:t>
      </w:r>
    </w:p>
    <w:p w14:paraId="4AF81A2B" w14:textId="77777777" w:rsidR="005B6D74" w:rsidRDefault="007D7E9F" w:rsidP="002A02AD">
      <w:pPr>
        <w:pStyle w:val="Prrafodelista"/>
        <w:numPr>
          <w:ilvl w:val="0"/>
          <w:numId w:val="26"/>
        </w:numPr>
        <w:tabs>
          <w:tab w:val="left" w:pos="901"/>
        </w:tabs>
        <w:spacing w:before="252"/>
        <w:ind w:firstLine="0"/>
      </w:pPr>
      <w:r>
        <w:t>El</w:t>
      </w:r>
      <w:r>
        <w:rPr>
          <w:spacing w:val="-10"/>
        </w:rPr>
        <w:t xml:space="preserve"> </w:t>
      </w:r>
      <w:r>
        <w:t>orden</w:t>
      </w:r>
      <w:r>
        <w:rPr>
          <w:spacing w:val="-10"/>
        </w:rPr>
        <w:t xml:space="preserve"> </w:t>
      </w:r>
      <w:r>
        <w:t>de</w:t>
      </w:r>
      <w:r>
        <w:rPr>
          <w:spacing w:val="-10"/>
        </w:rPr>
        <w:t xml:space="preserve"> </w:t>
      </w:r>
      <w:r>
        <w:t>los</w:t>
      </w:r>
      <w:r>
        <w:rPr>
          <w:spacing w:val="-10"/>
        </w:rPr>
        <w:t xml:space="preserve"> </w:t>
      </w:r>
      <w:r>
        <w:t>numerales,</w:t>
      </w:r>
      <w:r>
        <w:rPr>
          <w:spacing w:val="-8"/>
        </w:rPr>
        <w:t xml:space="preserve"> </w:t>
      </w:r>
      <w:r>
        <w:t>capítulos</w:t>
      </w:r>
      <w:r>
        <w:rPr>
          <w:spacing w:val="-10"/>
        </w:rPr>
        <w:t xml:space="preserve"> </w:t>
      </w:r>
      <w:r>
        <w:t>y</w:t>
      </w:r>
      <w:r>
        <w:rPr>
          <w:spacing w:val="-10"/>
        </w:rPr>
        <w:t xml:space="preserve"> </w:t>
      </w:r>
      <w:r>
        <w:t>cláusulas</w:t>
      </w:r>
      <w:r>
        <w:rPr>
          <w:spacing w:val="-9"/>
        </w:rPr>
        <w:t xml:space="preserve"> </w:t>
      </w:r>
      <w:r>
        <w:t>de</w:t>
      </w:r>
      <w:r>
        <w:rPr>
          <w:spacing w:val="-11"/>
        </w:rPr>
        <w:t xml:space="preserve"> </w:t>
      </w:r>
      <w:r>
        <w:t>este</w:t>
      </w:r>
      <w:r>
        <w:rPr>
          <w:spacing w:val="-9"/>
        </w:rPr>
        <w:t xml:space="preserve"> </w:t>
      </w:r>
      <w:r>
        <w:t>pliego</w:t>
      </w:r>
      <w:r>
        <w:rPr>
          <w:spacing w:val="-9"/>
        </w:rPr>
        <w:t xml:space="preserve"> </w:t>
      </w:r>
      <w:r>
        <w:t>de</w:t>
      </w:r>
      <w:r>
        <w:rPr>
          <w:spacing w:val="-10"/>
        </w:rPr>
        <w:t xml:space="preserve"> </w:t>
      </w:r>
      <w:r>
        <w:t>condiciones</w:t>
      </w:r>
      <w:r>
        <w:rPr>
          <w:spacing w:val="-10"/>
        </w:rPr>
        <w:t xml:space="preserve"> </w:t>
      </w:r>
      <w:r>
        <w:t>no</w:t>
      </w:r>
      <w:r>
        <w:rPr>
          <w:spacing w:val="-10"/>
        </w:rPr>
        <w:t xml:space="preserve"> </w:t>
      </w:r>
      <w:r>
        <w:t>deben ser interpretados como un grado de prelación entre los mismos.</w:t>
      </w:r>
    </w:p>
    <w:p w14:paraId="2B10B1B3" w14:textId="77777777" w:rsidR="005B6D74" w:rsidRDefault="007D7E9F" w:rsidP="002A02AD">
      <w:pPr>
        <w:pStyle w:val="Prrafodelista"/>
        <w:numPr>
          <w:ilvl w:val="0"/>
          <w:numId w:val="26"/>
        </w:numPr>
        <w:tabs>
          <w:tab w:val="left" w:pos="901"/>
        </w:tabs>
        <w:spacing w:before="3"/>
        <w:ind w:firstLine="0"/>
      </w:pPr>
      <w:r>
        <w:t>Los títulos de los numerales y capítulos utilizados en este pliego sirven sólo como referencia y no afectarán la interpretación de su contenido.</w:t>
      </w:r>
    </w:p>
    <w:p w14:paraId="3A7DDDD8" w14:textId="77777777" w:rsidR="005B6D74" w:rsidRDefault="007D7E9F" w:rsidP="002A02AD">
      <w:pPr>
        <w:pStyle w:val="Prrafodelista"/>
        <w:numPr>
          <w:ilvl w:val="0"/>
          <w:numId w:val="26"/>
        </w:numPr>
        <w:tabs>
          <w:tab w:val="left" w:pos="901"/>
        </w:tabs>
        <w:ind w:firstLine="0"/>
      </w:pPr>
      <w:r>
        <w:t>Las</w:t>
      </w:r>
      <w:r>
        <w:rPr>
          <w:spacing w:val="-6"/>
        </w:rPr>
        <w:t xml:space="preserve"> </w:t>
      </w:r>
      <w:r>
        <w:t>palabras</w:t>
      </w:r>
      <w:r>
        <w:rPr>
          <w:spacing w:val="-6"/>
        </w:rPr>
        <w:t xml:space="preserve"> </w:t>
      </w:r>
      <w:r>
        <w:t>en</w:t>
      </w:r>
      <w:r>
        <w:rPr>
          <w:spacing w:val="-6"/>
        </w:rPr>
        <w:t xml:space="preserve"> </w:t>
      </w:r>
      <w:r>
        <w:t>singular</w:t>
      </w:r>
      <w:r>
        <w:rPr>
          <w:spacing w:val="-5"/>
        </w:rPr>
        <w:t xml:space="preserve"> </w:t>
      </w:r>
      <w:r>
        <w:t>se</w:t>
      </w:r>
      <w:r>
        <w:rPr>
          <w:spacing w:val="-6"/>
        </w:rPr>
        <w:t xml:space="preserve"> </w:t>
      </w:r>
      <w:r>
        <w:t>entenderán</w:t>
      </w:r>
      <w:r>
        <w:rPr>
          <w:spacing w:val="-7"/>
        </w:rPr>
        <w:t xml:space="preserve"> </w:t>
      </w:r>
      <w:r>
        <w:t>también</w:t>
      </w:r>
      <w:r>
        <w:rPr>
          <w:spacing w:val="-6"/>
        </w:rPr>
        <w:t xml:space="preserve"> </w:t>
      </w:r>
      <w:r>
        <w:t>en</w:t>
      </w:r>
      <w:r>
        <w:rPr>
          <w:spacing w:val="-6"/>
        </w:rPr>
        <w:t xml:space="preserve"> </w:t>
      </w:r>
      <w:r>
        <w:t>plural</w:t>
      </w:r>
      <w:r>
        <w:rPr>
          <w:spacing w:val="-6"/>
        </w:rPr>
        <w:t xml:space="preserve"> </w:t>
      </w:r>
      <w:r>
        <w:t>y</w:t>
      </w:r>
      <w:r>
        <w:rPr>
          <w:spacing w:val="-6"/>
        </w:rPr>
        <w:t xml:space="preserve"> </w:t>
      </w:r>
      <w:r>
        <w:t>viceversa,</w:t>
      </w:r>
      <w:r>
        <w:rPr>
          <w:spacing w:val="-5"/>
        </w:rPr>
        <w:t xml:space="preserve"> </w:t>
      </w:r>
      <w:r>
        <w:t>cuando</w:t>
      </w:r>
      <w:r>
        <w:rPr>
          <w:spacing w:val="-6"/>
        </w:rPr>
        <w:t xml:space="preserve"> </w:t>
      </w:r>
      <w:r>
        <w:t>lo</w:t>
      </w:r>
      <w:r>
        <w:rPr>
          <w:spacing w:val="-6"/>
        </w:rPr>
        <w:t xml:space="preserve"> </w:t>
      </w:r>
      <w:r>
        <w:t>exija</w:t>
      </w:r>
      <w:r>
        <w:rPr>
          <w:spacing w:val="-6"/>
        </w:rPr>
        <w:t xml:space="preserve"> </w:t>
      </w:r>
      <w:r>
        <w:t>el contexto; y las palabras en género femenino, se entenderán en género masculino y viceversa, cuando el contexto lo requiera.</w:t>
      </w:r>
    </w:p>
    <w:p w14:paraId="09B47BB1" w14:textId="77777777" w:rsidR="005B6D74" w:rsidRDefault="007D7E9F" w:rsidP="002A02AD">
      <w:pPr>
        <w:pStyle w:val="Prrafodelista"/>
        <w:numPr>
          <w:ilvl w:val="0"/>
          <w:numId w:val="26"/>
        </w:numPr>
        <w:tabs>
          <w:tab w:val="left" w:pos="901"/>
        </w:tabs>
        <w:ind w:firstLine="0"/>
      </w:pPr>
      <w:r>
        <w:t>Los plazos en días establecidos en este pliego de condiciones, especialmente, los relacionados</w:t>
      </w:r>
      <w:r>
        <w:rPr>
          <w:spacing w:val="-8"/>
        </w:rPr>
        <w:t xml:space="preserve"> </w:t>
      </w:r>
      <w:r>
        <w:t>con</w:t>
      </w:r>
      <w:r>
        <w:rPr>
          <w:spacing w:val="-8"/>
        </w:rPr>
        <w:t xml:space="preserve"> </w:t>
      </w:r>
      <w:r>
        <w:t>el</w:t>
      </w:r>
      <w:r>
        <w:rPr>
          <w:spacing w:val="-8"/>
        </w:rPr>
        <w:t xml:space="preserve"> </w:t>
      </w:r>
      <w:r>
        <w:t>cronograma</w:t>
      </w:r>
      <w:r>
        <w:rPr>
          <w:spacing w:val="-8"/>
        </w:rPr>
        <w:t xml:space="preserve"> </w:t>
      </w:r>
      <w:r>
        <w:t>del</w:t>
      </w:r>
      <w:r>
        <w:rPr>
          <w:spacing w:val="-8"/>
        </w:rPr>
        <w:t xml:space="preserve"> </w:t>
      </w:r>
      <w:r>
        <w:t>proceso</w:t>
      </w:r>
      <w:r>
        <w:rPr>
          <w:spacing w:val="-8"/>
        </w:rPr>
        <w:t xml:space="preserve"> </w:t>
      </w:r>
      <w:r>
        <w:t>de</w:t>
      </w:r>
      <w:r>
        <w:rPr>
          <w:spacing w:val="-8"/>
        </w:rPr>
        <w:t xml:space="preserve"> </w:t>
      </w:r>
      <w:r>
        <w:t>selección,</w:t>
      </w:r>
      <w:r>
        <w:rPr>
          <w:spacing w:val="-8"/>
        </w:rPr>
        <w:t xml:space="preserve"> </w:t>
      </w:r>
      <w:r>
        <w:t>se</w:t>
      </w:r>
      <w:r>
        <w:rPr>
          <w:spacing w:val="-8"/>
        </w:rPr>
        <w:t xml:space="preserve"> </w:t>
      </w:r>
      <w:r>
        <w:t>entienden</w:t>
      </w:r>
      <w:r>
        <w:rPr>
          <w:spacing w:val="-8"/>
        </w:rPr>
        <w:t xml:space="preserve"> </w:t>
      </w:r>
      <w:r>
        <w:t>como</w:t>
      </w:r>
      <w:r>
        <w:rPr>
          <w:spacing w:val="-8"/>
        </w:rPr>
        <w:t xml:space="preserve"> </w:t>
      </w:r>
      <w:r>
        <w:t>días</w:t>
      </w:r>
      <w:r>
        <w:rPr>
          <w:spacing w:val="-8"/>
        </w:rPr>
        <w:t xml:space="preserve"> </w:t>
      </w:r>
      <w:r>
        <w:t>hábiles, salvo que de manera expresa la ley o la entidad indique que se trata de días calendario</w:t>
      </w:r>
      <w:r>
        <w:rPr>
          <w:spacing w:val="-8"/>
        </w:rPr>
        <w:t xml:space="preserve"> </w:t>
      </w:r>
      <w:r>
        <w:t>o meses.</w:t>
      </w:r>
      <w:r>
        <w:rPr>
          <w:spacing w:val="-9"/>
        </w:rPr>
        <w:t xml:space="preserve"> </w:t>
      </w:r>
      <w:r>
        <w:t>Cuando</w:t>
      </w:r>
      <w:r>
        <w:rPr>
          <w:spacing w:val="-9"/>
        </w:rPr>
        <w:t xml:space="preserve"> </w:t>
      </w:r>
      <w:r>
        <w:t>el</w:t>
      </w:r>
      <w:r>
        <w:rPr>
          <w:spacing w:val="-9"/>
        </w:rPr>
        <w:t xml:space="preserve"> </w:t>
      </w:r>
      <w:r>
        <w:t>vencimiento</w:t>
      </w:r>
      <w:r>
        <w:rPr>
          <w:spacing w:val="-9"/>
        </w:rPr>
        <w:t xml:space="preserve"> </w:t>
      </w:r>
      <w:r>
        <w:t>de</w:t>
      </w:r>
      <w:r>
        <w:rPr>
          <w:spacing w:val="-8"/>
        </w:rPr>
        <w:t xml:space="preserve"> </w:t>
      </w:r>
      <w:r>
        <w:t>un</w:t>
      </w:r>
      <w:r>
        <w:rPr>
          <w:spacing w:val="-8"/>
        </w:rPr>
        <w:t xml:space="preserve"> </w:t>
      </w:r>
      <w:r>
        <w:t>plazo</w:t>
      </w:r>
      <w:r>
        <w:rPr>
          <w:spacing w:val="-8"/>
        </w:rPr>
        <w:t xml:space="preserve"> </w:t>
      </w:r>
      <w:r>
        <w:t>corresponda</w:t>
      </w:r>
      <w:r>
        <w:rPr>
          <w:spacing w:val="-9"/>
        </w:rPr>
        <w:t xml:space="preserve"> </w:t>
      </w:r>
      <w:r>
        <w:t>a</w:t>
      </w:r>
      <w:r>
        <w:rPr>
          <w:spacing w:val="-8"/>
        </w:rPr>
        <w:t xml:space="preserve"> </w:t>
      </w:r>
      <w:r>
        <w:t>un</w:t>
      </w:r>
      <w:r>
        <w:rPr>
          <w:spacing w:val="-11"/>
        </w:rPr>
        <w:t xml:space="preserve"> </w:t>
      </w:r>
      <w:r>
        <w:t>día</w:t>
      </w:r>
      <w:r>
        <w:rPr>
          <w:spacing w:val="-9"/>
        </w:rPr>
        <w:t xml:space="preserve"> </w:t>
      </w:r>
      <w:r>
        <w:t>no</w:t>
      </w:r>
      <w:r>
        <w:rPr>
          <w:spacing w:val="-8"/>
        </w:rPr>
        <w:t xml:space="preserve"> </w:t>
      </w:r>
      <w:r>
        <w:t>hábil</w:t>
      </w:r>
      <w:r>
        <w:rPr>
          <w:spacing w:val="-9"/>
        </w:rPr>
        <w:t xml:space="preserve"> </w:t>
      </w:r>
      <w:r>
        <w:t>o no laboral para la entidad este se trasladará al día hábil siguiente.</w:t>
      </w:r>
    </w:p>
    <w:p w14:paraId="6BF9EF11" w14:textId="77777777" w:rsidR="005B6D74" w:rsidRDefault="007D7E9F" w:rsidP="002A02AD">
      <w:pPr>
        <w:pStyle w:val="Prrafodelista"/>
        <w:numPr>
          <w:ilvl w:val="0"/>
          <w:numId w:val="26"/>
        </w:numPr>
        <w:tabs>
          <w:tab w:val="left" w:pos="901"/>
        </w:tabs>
        <w:spacing w:line="250" w:lineRule="exact"/>
        <w:ind w:left="901" w:hanging="282"/>
      </w:pPr>
      <w:r>
        <w:rPr>
          <w:spacing w:val="-4"/>
        </w:rPr>
        <w:t>Las</w:t>
      </w:r>
      <w:r>
        <w:rPr>
          <w:spacing w:val="-12"/>
        </w:rPr>
        <w:t xml:space="preserve"> </w:t>
      </w:r>
      <w:r>
        <w:rPr>
          <w:spacing w:val="-4"/>
        </w:rPr>
        <w:t>palabras</w:t>
      </w:r>
      <w:r>
        <w:rPr>
          <w:spacing w:val="-6"/>
        </w:rPr>
        <w:t xml:space="preserve"> </w:t>
      </w:r>
      <w:r>
        <w:rPr>
          <w:spacing w:val="-4"/>
        </w:rPr>
        <w:t>definidas</w:t>
      </w:r>
      <w:r>
        <w:rPr>
          <w:spacing w:val="-6"/>
        </w:rPr>
        <w:t xml:space="preserve"> </w:t>
      </w:r>
      <w:r>
        <w:rPr>
          <w:spacing w:val="-4"/>
        </w:rPr>
        <w:t>en</w:t>
      </w:r>
      <w:r>
        <w:rPr>
          <w:spacing w:val="-3"/>
        </w:rPr>
        <w:t xml:space="preserve"> </w:t>
      </w:r>
      <w:r>
        <w:rPr>
          <w:spacing w:val="-4"/>
        </w:rPr>
        <w:t>este</w:t>
      </w:r>
      <w:r>
        <w:rPr>
          <w:spacing w:val="-9"/>
        </w:rPr>
        <w:t xml:space="preserve"> </w:t>
      </w:r>
      <w:r>
        <w:rPr>
          <w:spacing w:val="-4"/>
        </w:rPr>
        <w:t>pliego</w:t>
      </w:r>
      <w:r>
        <w:rPr>
          <w:spacing w:val="-5"/>
        </w:rPr>
        <w:t xml:space="preserve"> </w:t>
      </w:r>
      <w:r>
        <w:rPr>
          <w:spacing w:val="-4"/>
        </w:rPr>
        <w:t>de</w:t>
      </w:r>
      <w:r>
        <w:rPr>
          <w:spacing w:val="-7"/>
        </w:rPr>
        <w:t xml:space="preserve"> </w:t>
      </w:r>
      <w:r>
        <w:rPr>
          <w:spacing w:val="-4"/>
        </w:rPr>
        <w:t>condiciones</w:t>
      </w:r>
      <w:r>
        <w:rPr>
          <w:spacing w:val="-5"/>
        </w:rPr>
        <w:t xml:space="preserve"> </w:t>
      </w:r>
      <w:r>
        <w:rPr>
          <w:spacing w:val="-4"/>
        </w:rPr>
        <w:t>deben</w:t>
      </w:r>
      <w:r>
        <w:rPr>
          <w:spacing w:val="-6"/>
        </w:rPr>
        <w:t xml:space="preserve"> </w:t>
      </w:r>
      <w:r>
        <w:rPr>
          <w:spacing w:val="-4"/>
        </w:rPr>
        <w:t>entenderse</w:t>
      </w:r>
      <w:r>
        <w:rPr>
          <w:spacing w:val="-7"/>
        </w:rPr>
        <w:t xml:space="preserve"> </w:t>
      </w:r>
      <w:r>
        <w:rPr>
          <w:spacing w:val="-4"/>
        </w:rPr>
        <w:t>en</w:t>
      </w:r>
      <w:r>
        <w:rPr>
          <w:spacing w:val="-7"/>
        </w:rPr>
        <w:t xml:space="preserve"> </w:t>
      </w:r>
      <w:r>
        <w:rPr>
          <w:spacing w:val="-4"/>
        </w:rPr>
        <w:t>dicho</w:t>
      </w:r>
      <w:r>
        <w:rPr>
          <w:spacing w:val="-5"/>
        </w:rPr>
        <w:t xml:space="preserve"> </w:t>
      </w:r>
      <w:r>
        <w:rPr>
          <w:spacing w:val="-4"/>
        </w:rPr>
        <w:t>sentido.</w:t>
      </w:r>
    </w:p>
    <w:p w14:paraId="6E556119" w14:textId="77777777" w:rsidR="005B6D74" w:rsidRDefault="007D7E9F" w:rsidP="002A02AD">
      <w:pPr>
        <w:pStyle w:val="Prrafodelista"/>
        <w:numPr>
          <w:ilvl w:val="0"/>
          <w:numId w:val="26"/>
        </w:numPr>
        <w:tabs>
          <w:tab w:val="left" w:pos="902"/>
        </w:tabs>
        <w:ind w:firstLine="0"/>
      </w:pPr>
      <w:r>
        <w:t>Las referencias a normas jurídicas incluyen las disposiciones que las modifiquen, adicionen, sustituyan o complementen.</w:t>
      </w:r>
    </w:p>
    <w:p w14:paraId="5C7AFB16" w14:textId="77777777" w:rsidR="005B6D74" w:rsidRDefault="007D7E9F" w:rsidP="002A02AD">
      <w:pPr>
        <w:pStyle w:val="Prrafodelista"/>
        <w:numPr>
          <w:ilvl w:val="0"/>
          <w:numId w:val="26"/>
        </w:numPr>
        <w:tabs>
          <w:tab w:val="left" w:pos="902"/>
        </w:tabs>
        <w:spacing w:before="2"/>
        <w:ind w:firstLine="0"/>
      </w:pPr>
      <w:r>
        <w:t>Este</w:t>
      </w:r>
      <w:r>
        <w:rPr>
          <w:spacing w:val="-1"/>
        </w:rPr>
        <w:t xml:space="preserve"> </w:t>
      </w:r>
      <w:r>
        <w:t>pliego</w:t>
      </w:r>
      <w:r>
        <w:rPr>
          <w:spacing w:val="-1"/>
        </w:rPr>
        <w:t xml:space="preserve"> </w:t>
      </w:r>
      <w:r>
        <w:t>se</w:t>
      </w:r>
      <w:r>
        <w:rPr>
          <w:spacing w:val="-1"/>
        </w:rPr>
        <w:t xml:space="preserve"> </w:t>
      </w:r>
      <w:r>
        <w:t>interpretará, además, en</w:t>
      </w:r>
      <w:r>
        <w:rPr>
          <w:spacing w:val="-1"/>
        </w:rPr>
        <w:t xml:space="preserve"> </w:t>
      </w:r>
      <w:r>
        <w:t>lo</w:t>
      </w:r>
      <w:r>
        <w:rPr>
          <w:spacing w:val="-1"/>
        </w:rPr>
        <w:t xml:space="preserve"> </w:t>
      </w:r>
      <w:r>
        <w:t>pertinente, de</w:t>
      </w:r>
      <w:r>
        <w:rPr>
          <w:spacing w:val="-1"/>
        </w:rPr>
        <w:t xml:space="preserve"> </w:t>
      </w:r>
      <w:r>
        <w:t>conformidad</w:t>
      </w:r>
      <w:r>
        <w:rPr>
          <w:spacing w:val="-1"/>
        </w:rPr>
        <w:t xml:space="preserve"> </w:t>
      </w:r>
      <w:r>
        <w:t>con</w:t>
      </w:r>
      <w:r>
        <w:rPr>
          <w:spacing w:val="-1"/>
        </w:rPr>
        <w:t xml:space="preserve"> </w:t>
      </w:r>
      <w:r>
        <w:t>las</w:t>
      </w:r>
      <w:r>
        <w:rPr>
          <w:spacing w:val="-1"/>
        </w:rPr>
        <w:t xml:space="preserve"> </w:t>
      </w:r>
      <w:r>
        <w:t>reglas</w:t>
      </w:r>
      <w:r>
        <w:rPr>
          <w:spacing w:val="-1"/>
        </w:rPr>
        <w:t xml:space="preserve"> </w:t>
      </w:r>
      <w:r>
        <w:t>del código civil definidas en los artículos 1618 al 1624.</w:t>
      </w:r>
    </w:p>
    <w:p w14:paraId="74FF5055" w14:textId="77777777" w:rsidR="005B6D74" w:rsidRDefault="007D7E9F" w:rsidP="002A02AD">
      <w:pPr>
        <w:pStyle w:val="Ttulo2"/>
        <w:numPr>
          <w:ilvl w:val="1"/>
          <w:numId w:val="32"/>
        </w:numPr>
        <w:tabs>
          <w:tab w:val="left" w:pos="1325"/>
        </w:tabs>
        <w:spacing w:before="252"/>
        <w:ind w:left="1325" w:hanging="706"/>
        <w:jc w:val="both"/>
      </w:pPr>
      <w:r>
        <w:t>RETIRO</w:t>
      </w:r>
      <w:r>
        <w:rPr>
          <w:spacing w:val="-15"/>
        </w:rPr>
        <w:t xml:space="preserve"> </w:t>
      </w:r>
      <w:r>
        <w:t>DE</w:t>
      </w:r>
      <w:r>
        <w:rPr>
          <w:spacing w:val="-15"/>
        </w:rPr>
        <w:t xml:space="preserve"> </w:t>
      </w:r>
      <w:r>
        <w:t>LA</w:t>
      </w:r>
      <w:r>
        <w:rPr>
          <w:spacing w:val="-14"/>
        </w:rPr>
        <w:t xml:space="preserve"> </w:t>
      </w:r>
      <w:r>
        <w:rPr>
          <w:spacing w:val="-2"/>
        </w:rPr>
        <w:t>PROPUESTA</w:t>
      </w:r>
    </w:p>
    <w:p w14:paraId="01B9C8D0" w14:textId="77777777" w:rsidR="005B6D74" w:rsidRDefault="007D7E9F" w:rsidP="006C69B4">
      <w:pPr>
        <w:pStyle w:val="Textoindependiente"/>
        <w:spacing w:before="251"/>
      </w:pPr>
      <w:r>
        <w:t xml:space="preserve">Los proponentes que entreguen su oferta antes de la fecha de cierre del </w:t>
      </w:r>
      <w:proofErr w:type="gramStart"/>
      <w:r>
        <w:t>proceso,</w:t>
      </w:r>
      <w:proofErr w:type="gramEnd"/>
      <w:r>
        <w:t xml:space="preserve"> podrán retirarla, siempre y cuando la solicitud, efectuada mediante escrito, sea recibida por la entidad</w:t>
      </w:r>
      <w:r>
        <w:rPr>
          <w:spacing w:val="-10"/>
        </w:rPr>
        <w:t xml:space="preserve"> </w:t>
      </w:r>
      <w:r>
        <w:t>antes</w:t>
      </w:r>
      <w:r>
        <w:rPr>
          <w:spacing w:val="-12"/>
        </w:rPr>
        <w:t xml:space="preserve"> </w:t>
      </w:r>
      <w:r>
        <w:t>de</w:t>
      </w:r>
      <w:r>
        <w:rPr>
          <w:spacing w:val="-10"/>
        </w:rPr>
        <w:t xml:space="preserve"> </w:t>
      </w:r>
      <w:r>
        <w:t>la</w:t>
      </w:r>
      <w:r>
        <w:rPr>
          <w:spacing w:val="-12"/>
        </w:rPr>
        <w:t xml:space="preserve"> </w:t>
      </w:r>
      <w:r>
        <w:t>fecha</w:t>
      </w:r>
      <w:r>
        <w:rPr>
          <w:spacing w:val="-12"/>
        </w:rPr>
        <w:t xml:space="preserve"> </w:t>
      </w:r>
      <w:r>
        <w:t>y</w:t>
      </w:r>
      <w:r>
        <w:rPr>
          <w:spacing w:val="-9"/>
        </w:rPr>
        <w:t xml:space="preserve"> </w:t>
      </w:r>
      <w:r>
        <w:t>hora</w:t>
      </w:r>
      <w:r>
        <w:rPr>
          <w:spacing w:val="-12"/>
        </w:rPr>
        <w:t xml:space="preserve"> </w:t>
      </w:r>
      <w:r>
        <w:t>de</w:t>
      </w:r>
      <w:r>
        <w:rPr>
          <w:spacing w:val="-10"/>
        </w:rPr>
        <w:t xml:space="preserve"> </w:t>
      </w:r>
      <w:r>
        <w:t>cierre.</w:t>
      </w:r>
      <w:r>
        <w:rPr>
          <w:spacing w:val="-11"/>
        </w:rPr>
        <w:t xml:space="preserve"> </w:t>
      </w:r>
      <w:r>
        <w:t>La</w:t>
      </w:r>
      <w:r>
        <w:rPr>
          <w:spacing w:val="-10"/>
        </w:rPr>
        <w:t xml:space="preserve"> </w:t>
      </w:r>
      <w:r>
        <w:t>oferta</w:t>
      </w:r>
      <w:r>
        <w:rPr>
          <w:spacing w:val="-9"/>
        </w:rPr>
        <w:t xml:space="preserve"> </w:t>
      </w:r>
      <w:r>
        <w:t>le</w:t>
      </w:r>
      <w:r>
        <w:rPr>
          <w:spacing w:val="-10"/>
        </w:rPr>
        <w:t xml:space="preserve"> </w:t>
      </w:r>
      <w:r>
        <w:t>será</w:t>
      </w:r>
      <w:r>
        <w:rPr>
          <w:spacing w:val="-9"/>
        </w:rPr>
        <w:t xml:space="preserve"> </w:t>
      </w:r>
      <w:r>
        <w:t>devuelta</w:t>
      </w:r>
      <w:r>
        <w:rPr>
          <w:spacing w:val="-10"/>
        </w:rPr>
        <w:t xml:space="preserve"> </w:t>
      </w:r>
      <w:r>
        <w:t>al</w:t>
      </w:r>
      <w:r>
        <w:rPr>
          <w:spacing w:val="-11"/>
        </w:rPr>
        <w:t xml:space="preserve"> </w:t>
      </w:r>
      <w:r>
        <w:t>proponente</w:t>
      </w:r>
      <w:r>
        <w:rPr>
          <w:spacing w:val="-9"/>
        </w:rPr>
        <w:t xml:space="preserve"> </w:t>
      </w:r>
      <w:r>
        <w:t>sin</w:t>
      </w:r>
      <w:r>
        <w:rPr>
          <w:spacing w:val="-10"/>
        </w:rPr>
        <w:t xml:space="preserve"> </w:t>
      </w:r>
      <w:r>
        <w:t>abrir, previa</w:t>
      </w:r>
      <w:r>
        <w:rPr>
          <w:spacing w:val="-4"/>
        </w:rPr>
        <w:t xml:space="preserve"> </w:t>
      </w:r>
      <w:r>
        <w:t>expedición</w:t>
      </w:r>
      <w:r>
        <w:rPr>
          <w:spacing w:val="-4"/>
        </w:rPr>
        <w:t xml:space="preserve"> </w:t>
      </w:r>
      <w:r>
        <w:t>de</w:t>
      </w:r>
      <w:r>
        <w:rPr>
          <w:spacing w:val="-4"/>
        </w:rPr>
        <w:t xml:space="preserve"> </w:t>
      </w:r>
      <w:r>
        <w:t>una</w:t>
      </w:r>
      <w:r>
        <w:rPr>
          <w:spacing w:val="-4"/>
        </w:rPr>
        <w:t xml:space="preserve"> </w:t>
      </w:r>
      <w:r>
        <w:t>constancia</w:t>
      </w:r>
      <w:r>
        <w:rPr>
          <w:spacing w:val="-4"/>
        </w:rPr>
        <w:t xml:space="preserve"> </w:t>
      </w:r>
      <w:r>
        <w:t>de</w:t>
      </w:r>
      <w:r>
        <w:rPr>
          <w:spacing w:val="-4"/>
        </w:rPr>
        <w:t xml:space="preserve"> </w:t>
      </w:r>
      <w:r>
        <w:t>recibo</w:t>
      </w:r>
      <w:r>
        <w:rPr>
          <w:spacing w:val="-4"/>
        </w:rPr>
        <w:t xml:space="preserve"> </w:t>
      </w:r>
      <w:r>
        <w:t>firmada</w:t>
      </w:r>
      <w:r>
        <w:rPr>
          <w:spacing w:val="-4"/>
        </w:rPr>
        <w:t xml:space="preserve"> </w:t>
      </w:r>
      <w:r>
        <w:t>por</w:t>
      </w:r>
      <w:r>
        <w:rPr>
          <w:spacing w:val="-4"/>
        </w:rPr>
        <w:t xml:space="preserve"> </w:t>
      </w:r>
      <w:r>
        <w:t>la</w:t>
      </w:r>
      <w:r>
        <w:rPr>
          <w:spacing w:val="-6"/>
        </w:rPr>
        <w:t xml:space="preserve"> </w:t>
      </w:r>
      <w:r>
        <w:t>misma</w:t>
      </w:r>
      <w:r>
        <w:rPr>
          <w:spacing w:val="-4"/>
        </w:rPr>
        <w:t xml:space="preserve"> </w:t>
      </w:r>
      <w:r>
        <w:t>persona</w:t>
      </w:r>
      <w:r>
        <w:rPr>
          <w:spacing w:val="-4"/>
        </w:rPr>
        <w:t xml:space="preserve"> </w:t>
      </w:r>
      <w:r>
        <w:t>que</w:t>
      </w:r>
      <w:r>
        <w:rPr>
          <w:spacing w:val="-4"/>
        </w:rPr>
        <w:t xml:space="preserve"> </w:t>
      </w:r>
      <w:r>
        <w:t>suscribió la oferta o su apoderado.</w:t>
      </w:r>
    </w:p>
    <w:p w14:paraId="4F5997D2" w14:textId="77777777" w:rsidR="005B6D74" w:rsidRDefault="007D7E9F" w:rsidP="006C69B4">
      <w:pPr>
        <w:pStyle w:val="Textoindependiente"/>
        <w:spacing w:before="3"/>
      </w:pPr>
      <w:r>
        <w:t>Si la propuesta es retirada después del cierre del proceso de selección, la entidad puede siniestrar la garantía de seriedad de la oferta.</w:t>
      </w:r>
    </w:p>
    <w:p w14:paraId="3B223F57" w14:textId="77777777" w:rsidR="005B6D74" w:rsidRDefault="007D7E9F" w:rsidP="006C69B4">
      <w:pPr>
        <w:pStyle w:val="Textoindependiente"/>
        <w:spacing w:before="252"/>
      </w:pPr>
      <w:r>
        <w:t>Si</w:t>
      </w:r>
      <w:r>
        <w:rPr>
          <w:spacing w:val="-16"/>
        </w:rPr>
        <w:t xml:space="preserve"> </w:t>
      </w:r>
      <w:r>
        <w:t>la</w:t>
      </w:r>
      <w:r>
        <w:rPr>
          <w:spacing w:val="-15"/>
        </w:rPr>
        <w:t xml:space="preserve"> </w:t>
      </w:r>
      <w:r>
        <w:t>oferta</w:t>
      </w:r>
      <w:r>
        <w:rPr>
          <w:spacing w:val="-15"/>
        </w:rPr>
        <w:t xml:space="preserve"> </w:t>
      </w:r>
      <w:r>
        <w:t>se</w:t>
      </w:r>
      <w:r>
        <w:rPr>
          <w:spacing w:val="-16"/>
        </w:rPr>
        <w:t xml:space="preserve"> </w:t>
      </w:r>
      <w:r>
        <w:t>presenta</w:t>
      </w:r>
      <w:r>
        <w:rPr>
          <w:spacing w:val="-15"/>
        </w:rPr>
        <w:t xml:space="preserve"> </w:t>
      </w:r>
      <w:r>
        <w:t>a</w:t>
      </w:r>
      <w:r>
        <w:rPr>
          <w:spacing w:val="-15"/>
        </w:rPr>
        <w:t xml:space="preserve"> </w:t>
      </w:r>
      <w:r>
        <w:t>través</w:t>
      </w:r>
      <w:r>
        <w:rPr>
          <w:spacing w:val="-15"/>
        </w:rPr>
        <w:t xml:space="preserve"> </w:t>
      </w:r>
      <w:r>
        <w:t>de</w:t>
      </w:r>
      <w:r>
        <w:rPr>
          <w:spacing w:val="-16"/>
        </w:rPr>
        <w:t xml:space="preserve"> </w:t>
      </w:r>
      <w:r>
        <w:t>SECOP</w:t>
      </w:r>
      <w:r>
        <w:rPr>
          <w:spacing w:val="-15"/>
        </w:rPr>
        <w:t xml:space="preserve"> </w:t>
      </w:r>
      <w:r>
        <w:t>II,</w:t>
      </w:r>
      <w:r>
        <w:rPr>
          <w:spacing w:val="-15"/>
        </w:rPr>
        <w:t xml:space="preserve"> </w:t>
      </w:r>
      <w:r>
        <w:t>el</w:t>
      </w:r>
      <w:r>
        <w:rPr>
          <w:spacing w:val="-16"/>
        </w:rPr>
        <w:t xml:space="preserve"> </w:t>
      </w:r>
      <w:r>
        <w:t>proponente</w:t>
      </w:r>
      <w:r>
        <w:rPr>
          <w:spacing w:val="-15"/>
        </w:rPr>
        <w:t xml:space="preserve"> </w:t>
      </w:r>
      <w:r>
        <w:t>debe</w:t>
      </w:r>
      <w:r>
        <w:rPr>
          <w:spacing w:val="-15"/>
        </w:rPr>
        <w:t xml:space="preserve"> </w:t>
      </w:r>
      <w:r>
        <w:t>seguir</w:t>
      </w:r>
      <w:r>
        <w:rPr>
          <w:spacing w:val="-15"/>
        </w:rPr>
        <w:t xml:space="preserve"> </w:t>
      </w:r>
      <w:r>
        <w:t>el</w:t>
      </w:r>
      <w:r>
        <w:rPr>
          <w:spacing w:val="-16"/>
        </w:rPr>
        <w:t xml:space="preserve"> </w:t>
      </w:r>
      <w:r>
        <w:t>proceso</w:t>
      </w:r>
      <w:r>
        <w:rPr>
          <w:spacing w:val="-15"/>
        </w:rPr>
        <w:t xml:space="preserve"> </w:t>
      </w:r>
      <w:r>
        <w:t>indicado en la “Guía rápida para la presentación de ofertas en SECOP II”. Una vez se cumpla la fecha</w:t>
      </w:r>
      <w:r>
        <w:rPr>
          <w:spacing w:val="-16"/>
        </w:rPr>
        <w:t xml:space="preserve"> </w:t>
      </w:r>
      <w:r>
        <w:t>de</w:t>
      </w:r>
      <w:r>
        <w:rPr>
          <w:spacing w:val="-15"/>
        </w:rPr>
        <w:t xml:space="preserve"> </w:t>
      </w:r>
      <w:r>
        <w:t>cierre</w:t>
      </w:r>
      <w:r>
        <w:rPr>
          <w:spacing w:val="-15"/>
        </w:rPr>
        <w:t xml:space="preserve"> </w:t>
      </w:r>
      <w:r>
        <w:t>del</w:t>
      </w:r>
      <w:r>
        <w:rPr>
          <w:spacing w:val="-15"/>
        </w:rPr>
        <w:t xml:space="preserve"> </w:t>
      </w:r>
      <w:r>
        <w:t>proceso,</w:t>
      </w:r>
      <w:r>
        <w:rPr>
          <w:spacing w:val="-13"/>
        </w:rPr>
        <w:t xml:space="preserve"> </w:t>
      </w:r>
      <w:r>
        <w:t>la</w:t>
      </w:r>
      <w:r>
        <w:rPr>
          <w:spacing w:val="-15"/>
        </w:rPr>
        <w:t xml:space="preserve"> </w:t>
      </w:r>
      <w:r>
        <w:t>plataforma</w:t>
      </w:r>
      <w:r>
        <w:rPr>
          <w:spacing w:val="-14"/>
        </w:rPr>
        <w:t xml:space="preserve"> </w:t>
      </w:r>
      <w:r>
        <w:t>del</w:t>
      </w:r>
      <w:r>
        <w:rPr>
          <w:spacing w:val="-15"/>
        </w:rPr>
        <w:t xml:space="preserve"> </w:t>
      </w:r>
      <w:r>
        <w:t>SECOP</w:t>
      </w:r>
      <w:r>
        <w:rPr>
          <w:spacing w:val="-16"/>
        </w:rPr>
        <w:t xml:space="preserve"> </w:t>
      </w:r>
      <w:r>
        <w:t>II</w:t>
      </w:r>
      <w:r>
        <w:rPr>
          <w:spacing w:val="-11"/>
        </w:rPr>
        <w:t xml:space="preserve"> </w:t>
      </w:r>
      <w:r>
        <w:t>bloquea</w:t>
      </w:r>
      <w:r>
        <w:rPr>
          <w:spacing w:val="-15"/>
        </w:rPr>
        <w:t xml:space="preserve"> </w:t>
      </w:r>
      <w:r>
        <w:t>a</w:t>
      </w:r>
      <w:r>
        <w:rPr>
          <w:spacing w:val="-15"/>
        </w:rPr>
        <w:t xml:space="preserve"> </w:t>
      </w:r>
      <w:r>
        <w:t>los</w:t>
      </w:r>
      <w:r>
        <w:rPr>
          <w:spacing w:val="-15"/>
        </w:rPr>
        <w:t xml:space="preserve"> </w:t>
      </w:r>
      <w:r>
        <w:t>proveedores</w:t>
      </w:r>
      <w:r>
        <w:rPr>
          <w:spacing w:val="-13"/>
        </w:rPr>
        <w:t xml:space="preserve"> </w:t>
      </w:r>
      <w:r>
        <w:t>la</w:t>
      </w:r>
      <w:r>
        <w:rPr>
          <w:spacing w:val="-15"/>
        </w:rPr>
        <w:t xml:space="preserve"> </w:t>
      </w:r>
      <w:r>
        <w:t>opción del</w:t>
      </w:r>
      <w:r>
        <w:rPr>
          <w:spacing w:val="-11"/>
        </w:rPr>
        <w:t xml:space="preserve"> </w:t>
      </w:r>
      <w:r>
        <w:t>retiro</w:t>
      </w:r>
      <w:r>
        <w:rPr>
          <w:spacing w:val="-9"/>
        </w:rPr>
        <w:t xml:space="preserve"> </w:t>
      </w:r>
      <w:r>
        <w:t>de</w:t>
      </w:r>
      <w:r>
        <w:rPr>
          <w:spacing w:val="-12"/>
        </w:rPr>
        <w:t xml:space="preserve"> </w:t>
      </w:r>
      <w:r>
        <w:t>ofertas.</w:t>
      </w:r>
      <w:r>
        <w:rPr>
          <w:spacing w:val="-8"/>
        </w:rPr>
        <w:t xml:space="preserve"> </w:t>
      </w:r>
      <w:r>
        <w:t>En</w:t>
      </w:r>
      <w:r>
        <w:rPr>
          <w:spacing w:val="-12"/>
        </w:rPr>
        <w:t xml:space="preserve"> </w:t>
      </w:r>
      <w:r>
        <w:t>este</w:t>
      </w:r>
      <w:r>
        <w:rPr>
          <w:spacing w:val="-12"/>
        </w:rPr>
        <w:t xml:space="preserve"> </w:t>
      </w:r>
      <w:r>
        <w:t>sentido,</w:t>
      </w:r>
      <w:r>
        <w:rPr>
          <w:spacing w:val="-11"/>
        </w:rPr>
        <w:t xml:space="preserve"> </w:t>
      </w:r>
      <w:r>
        <w:t>basta</w:t>
      </w:r>
      <w:r>
        <w:rPr>
          <w:spacing w:val="-12"/>
        </w:rPr>
        <w:t xml:space="preserve"> </w:t>
      </w:r>
      <w:r>
        <w:t>el</w:t>
      </w:r>
      <w:r>
        <w:rPr>
          <w:spacing w:val="-13"/>
        </w:rPr>
        <w:t xml:space="preserve"> </w:t>
      </w:r>
      <w:r>
        <w:t>retiro</w:t>
      </w:r>
      <w:r>
        <w:rPr>
          <w:spacing w:val="-9"/>
        </w:rPr>
        <w:t xml:space="preserve"> </w:t>
      </w:r>
      <w:r>
        <w:t>de</w:t>
      </w:r>
      <w:r>
        <w:rPr>
          <w:spacing w:val="-12"/>
        </w:rPr>
        <w:t xml:space="preserve"> </w:t>
      </w:r>
      <w:r>
        <w:t>la</w:t>
      </w:r>
      <w:r>
        <w:rPr>
          <w:spacing w:val="-10"/>
        </w:rPr>
        <w:t xml:space="preserve"> </w:t>
      </w:r>
      <w:r>
        <w:t>oferta</w:t>
      </w:r>
      <w:r>
        <w:rPr>
          <w:spacing w:val="-12"/>
        </w:rPr>
        <w:t xml:space="preserve"> </w:t>
      </w:r>
      <w:r>
        <w:t>en</w:t>
      </w:r>
      <w:r>
        <w:rPr>
          <w:spacing w:val="-10"/>
        </w:rPr>
        <w:t xml:space="preserve"> </w:t>
      </w:r>
      <w:r>
        <w:t>la</w:t>
      </w:r>
      <w:r>
        <w:rPr>
          <w:spacing w:val="-12"/>
        </w:rPr>
        <w:t xml:space="preserve"> </w:t>
      </w:r>
      <w:r>
        <w:t>plataforma</w:t>
      </w:r>
      <w:r>
        <w:rPr>
          <w:spacing w:val="-11"/>
        </w:rPr>
        <w:t xml:space="preserve"> </w:t>
      </w:r>
      <w:r>
        <w:t>del</w:t>
      </w:r>
      <w:r>
        <w:rPr>
          <w:spacing w:val="-10"/>
        </w:rPr>
        <w:t xml:space="preserve"> </w:t>
      </w:r>
      <w:r>
        <w:t>SECOP II, sin necesidad de enviar una solicitud a la entidad.</w:t>
      </w:r>
    </w:p>
    <w:p w14:paraId="0245A05A" w14:textId="77777777" w:rsidR="006C69B4" w:rsidRDefault="006C69B4" w:rsidP="006C69B4">
      <w:pPr>
        <w:pStyle w:val="Textoindependiente"/>
        <w:spacing w:before="252"/>
        <w:ind w:right="-61"/>
      </w:pPr>
    </w:p>
    <w:p w14:paraId="4F2E02F3" w14:textId="77777777" w:rsidR="005B6D74" w:rsidRDefault="007D7E9F" w:rsidP="002A02AD">
      <w:pPr>
        <w:pStyle w:val="Ttulo2"/>
        <w:numPr>
          <w:ilvl w:val="1"/>
          <w:numId w:val="32"/>
        </w:numPr>
        <w:tabs>
          <w:tab w:val="left" w:pos="1325"/>
        </w:tabs>
        <w:ind w:left="619" w:right="-61" w:firstLine="0"/>
        <w:jc w:val="both"/>
      </w:pPr>
      <w:r>
        <w:t xml:space="preserve">CONFIDENCIALIDAD DE LA INFORMACIÓN RELACIONADA CON DATOS </w:t>
      </w:r>
      <w:r>
        <w:rPr>
          <w:spacing w:val="-2"/>
        </w:rPr>
        <w:t>SENSIBLES</w:t>
      </w:r>
    </w:p>
    <w:p w14:paraId="33340AB5" w14:textId="77777777" w:rsidR="005B6D74" w:rsidRDefault="005B6D74" w:rsidP="006C69B4">
      <w:pPr>
        <w:pStyle w:val="Textoindependiente"/>
        <w:ind w:left="0" w:right="-61"/>
        <w:jc w:val="left"/>
        <w:rPr>
          <w:rFonts w:ascii="Arial"/>
          <w:b/>
        </w:rPr>
      </w:pPr>
    </w:p>
    <w:p w14:paraId="6E8B80D7" w14:textId="77777777" w:rsidR="005B6D74" w:rsidRDefault="007D7E9F" w:rsidP="006C69B4">
      <w:pPr>
        <w:pStyle w:val="Textoindependiente"/>
        <w:ind w:right="-61"/>
      </w:pPr>
      <w:r>
        <w:t>Conforme con el artículo 18 de la Ley 1712 de 2014 o la norma que lo modifique, aclare, adicione</w:t>
      </w:r>
      <w:r>
        <w:rPr>
          <w:spacing w:val="-10"/>
        </w:rPr>
        <w:t xml:space="preserve"> </w:t>
      </w:r>
      <w:r>
        <w:t>o</w:t>
      </w:r>
      <w:r>
        <w:rPr>
          <w:spacing w:val="-10"/>
        </w:rPr>
        <w:t xml:space="preserve"> </w:t>
      </w:r>
      <w:r>
        <w:t>sustituya,</w:t>
      </w:r>
      <w:r>
        <w:rPr>
          <w:spacing w:val="-8"/>
        </w:rPr>
        <w:t xml:space="preserve"> </w:t>
      </w:r>
      <w:r>
        <w:t>la</w:t>
      </w:r>
      <w:r>
        <w:rPr>
          <w:spacing w:val="-12"/>
        </w:rPr>
        <w:t xml:space="preserve"> </w:t>
      </w:r>
      <w:r>
        <w:t>información</w:t>
      </w:r>
      <w:r>
        <w:rPr>
          <w:spacing w:val="-10"/>
        </w:rPr>
        <w:t xml:space="preserve"> </w:t>
      </w:r>
      <w:r>
        <w:t>pública</w:t>
      </w:r>
      <w:r>
        <w:rPr>
          <w:spacing w:val="-7"/>
        </w:rPr>
        <w:t xml:space="preserve"> </w:t>
      </w:r>
      <w:r>
        <w:t>puede</w:t>
      </w:r>
      <w:r>
        <w:rPr>
          <w:spacing w:val="-14"/>
        </w:rPr>
        <w:t xml:space="preserve"> </w:t>
      </w:r>
      <w:r>
        <w:t>exceptuarse</w:t>
      </w:r>
      <w:r>
        <w:rPr>
          <w:spacing w:val="-10"/>
        </w:rPr>
        <w:t xml:space="preserve"> </w:t>
      </w:r>
      <w:r>
        <w:t>de</w:t>
      </w:r>
      <w:r>
        <w:rPr>
          <w:spacing w:val="-12"/>
        </w:rPr>
        <w:t xml:space="preserve"> </w:t>
      </w:r>
      <w:r>
        <w:t>su</w:t>
      </w:r>
      <w:r>
        <w:rPr>
          <w:spacing w:val="-12"/>
        </w:rPr>
        <w:t xml:space="preserve"> </w:t>
      </w:r>
      <w:r>
        <w:t>acceso</w:t>
      </w:r>
      <w:r>
        <w:rPr>
          <w:spacing w:val="-9"/>
        </w:rPr>
        <w:t xml:space="preserve"> </w:t>
      </w:r>
      <w:r>
        <w:t>cuando</w:t>
      </w:r>
      <w:r>
        <w:rPr>
          <w:spacing w:val="-12"/>
        </w:rPr>
        <w:t xml:space="preserve"> </w:t>
      </w:r>
      <w:r>
        <w:t>pueda causar</w:t>
      </w:r>
      <w:r>
        <w:rPr>
          <w:spacing w:val="-3"/>
        </w:rPr>
        <w:t xml:space="preserve"> </w:t>
      </w:r>
      <w:r>
        <w:t>un</w:t>
      </w:r>
      <w:r>
        <w:rPr>
          <w:spacing w:val="-4"/>
        </w:rPr>
        <w:t xml:space="preserve"> </w:t>
      </w:r>
      <w:r>
        <w:t>daño</w:t>
      </w:r>
      <w:r>
        <w:rPr>
          <w:spacing w:val="-4"/>
        </w:rPr>
        <w:t xml:space="preserve"> </w:t>
      </w:r>
      <w:r>
        <w:t>a</w:t>
      </w:r>
      <w:r>
        <w:rPr>
          <w:spacing w:val="-4"/>
        </w:rPr>
        <w:t xml:space="preserve"> </w:t>
      </w:r>
      <w:r>
        <w:t>los</w:t>
      </w:r>
      <w:r>
        <w:rPr>
          <w:spacing w:val="-4"/>
        </w:rPr>
        <w:t xml:space="preserve"> </w:t>
      </w:r>
      <w:r>
        <w:t>siguientes</w:t>
      </w:r>
      <w:r>
        <w:rPr>
          <w:spacing w:val="-1"/>
        </w:rPr>
        <w:t xml:space="preserve"> </w:t>
      </w:r>
      <w:r>
        <w:t>derechos</w:t>
      </w:r>
      <w:r>
        <w:rPr>
          <w:spacing w:val="-5"/>
        </w:rPr>
        <w:t xml:space="preserve"> </w:t>
      </w:r>
      <w:r>
        <w:t>de</w:t>
      </w:r>
      <w:r>
        <w:rPr>
          <w:spacing w:val="-4"/>
        </w:rPr>
        <w:t xml:space="preserve"> </w:t>
      </w:r>
      <w:r>
        <w:t>las</w:t>
      </w:r>
      <w:r>
        <w:rPr>
          <w:spacing w:val="-7"/>
        </w:rPr>
        <w:t xml:space="preserve"> </w:t>
      </w:r>
      <w:r>
        <w:t>personas</w:t>
      </w:r>
      <w:r>
        <w:rPr>
          <w:spacing w:val="-5"/>
        </w:rPr>
        <w:t xml:space="preserve"> </w:t>
      </w:r>
      <w:r>
        <w:t>naturales</w:t>
      </w:r>
      <w:r>
        <w:rPr>
          <w:spacing w:val="-5"/>
        </w:rPr>
        <w:t xml:space="preserve"> </w:t>
      </w:r>
      <w:r>
        <w:t>o</w:t>
      </w:r>
      <w:r>
        <w:rPr>
          <w:spacing w:val="-4"/>
        </w:rPr>
        <w:t xml:space="preserve"> </w:t>
      </w:r>
      <w:r>
        <w:t>jurídicas:</w:t>
      </w:r>
      <w:r>
        <w:rPr>
          <w:spacing w:val="-3"/>
        </w:rPr>
        <w:t xml:space="preserve"> </w:t>
      </w:r>
      <w:r>
        <w:t>el</w:t>
      </w:r>
      <w:r>
        <w:rPr>
          <w:spacing w:val="-3"/>
        </w:rPr>
        <w:t xml:space="preserve"> </w:t>
      </w:r>
      <w:r>
        <w:t>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w:t>
      </w:r>
      <w:r>
        <w:rPr>
          <w:spacing w:val="-16"/>
        </w:rPr>
        <w:t xml:space="preserve"> </w:t>
      </w:r>
      <w:r>
        <w:t>de</w:t>
      </w:r>
      <w:r>
        <w:rPr>
          <w:spacing w:val="-15"/>
        </w:rPr>
        <w:t xml:space="preserve"> </w:t>
      </w:r>
      <w:r>
        <w:t>los</w:t>
      </w:r>
      <w:r>
        <w:rPr>
          <w:spacing w:val="-15"/>
        </w:rPr>
        <w:t xml:space="preserve"> </w:t>
      </w:r>
      <w:r>
        <w:t>factores</w:t>
      </w:r>
      <w:r>
        <w:rPr>
          <w:spacing w:val="-15"/>
        </w:rPr>
        <w:t xml:space="preserve"> </w:t>
      </w:r>
      <w:r>
        <w:t>de</w:t>
      </w:r>
      <w:r>
        <w:rPr>
          <w:spacing w:val="-15"/>
        </w:rPr>
        <w:t xml:space="preserve"> </w:t>
      </w:r>
      <w:r>
        <w:t>desempate</w:t>
      </w:r>
      <w:r>
        <w:rPr>
          <w:spacing w:val="-15"/>
        </w:rPr>
        <w:t xml:space="preserve"> </w:t>
      </w:r>
      <w:r>
        <w:t>de:</w:t>
      </w:r>
      <w:r>
        <w:rPr>
          <w:spacing w:val="-15"/>
        </w:rPr>
        <w:t xml:space="preserve"> </w:t>
      </w:r>
      <w:r>
        <w:t>i)</w:t>
      </w:r>
      <w:r>
        <w:rPr>
          <w:spacing w:val="-16"/>
        </w:rPr>
        <w:t xml:space="preserve"> </w:t>
      </w:r>
      <w:r>
        <w:t>mujeres</w:t>
      </w:r>
      <w:r>
        <w:rPr>
          <w:spacing w:val="-15"/>
        </w:rPr>
        <w:t xml:space="preserve"> </w:t>
      </w:r>
      <w:r>
        <w:t>víctimas</w:t>
      </w:r>
      <w:r>
        <w:rPr>
          <w:spacing w:val="-15"/>
        </w:rPr>
        <w:t xml:space="preserve"> </w:t>
      </w:r>
      <w:r>
        <w:t>de</w:t>
      </w:r>
      <w:r>
        <w:rPr>
          <w:spacing w:val="-16"/>
        </w:rPr>
        <w:t xml:space="preserve"> </w:t>
      </w:r>
      <w:r>
        <w:t>violencia</w:t>
      </w:r>
      <w:r>
        <w:rPr>
          <w:spacing w:val="-15"/>
        </w:rPr>
        <w:t xml:space="preserve"> </w:t>
      </w:r>
      <w:r>
        <w:t>intrafamiliar,</w:t>
      </w:r>
    </w:p>
    <w:p w14:paraId="78DAB60F" w14:textId="77777777" w:rsidR="005B6D74" w:rsidRDefault="007D7E9F" w:rsidP="006C69B4">
      <w:pPr>
        <w:pStyle w:val="Textoindependiente"/>
        <w:ind w:right="-61"/>
      </w:pPr>
      <w:proofErr w:type="spellStart"/>
      <w:r>
        <w:t>ii</w:t>
      </w:r>
      <w:proofErr w:type="spellEnd"/>
      <w:r>
        <w:t xml:space="preserve">) personas en proceso de reincorporación y/o reintegración y </w:t>
      </w:r>
      <w:proofErr w:type="spellStart"/>
      <w:r>
        <w:t>iii</w:t>
      </w:r>
      <w:proofErr w:type="spellEnd"/>
      <w:r>
        <w:t xml:space="preserve">) la población indígena, negra, afrocolombiana, raizal, palenquera, </w:t>
      </w:r>
      <w:proofErr w:type="spellStart"/>
      <w:r>
        <w:t>Rrom</w:t>
      </w:r>
      <w:proofErr w:type="spellEnd"/>
      <w:r>
        <w:t xml:space="preserve"> o gitana.</w:t>
      </w:r>
    </w:p>
    <w:p w14:paraId="79874453" w14:textId="77777777" w:rsidR="005B6D74" w:rsidRDefault="007D7E9F" w:rsidP="006C69B4">
      <w:pPr>
        <w:pStyle w:val="Textoindependiente"/>
        <w:spacing w:before="253"/>
        <w:ind w:right="-61"/>
      </w:pPr>
      <w:r>
        <w:t>Por tanto, en la plataforma del SECOP</w:t>
      </w:r>
      <w:r>
        <w:rPr>
          <w:spacing w:val="-2"/>
        </w:rPr>
        <w:t xml:space="preserve"> </w:t>
      </w:r>
      <w:r>
        <w:t xml:space="preserve">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t>Rrom</w:t>
      </w:r>
      <w:proofErr w:type="spellEnd"/>
      <w:r>
        <w:t xml:space="preserve"> o gitana, puesto que</w:t>
      </w:r>
      <w:r>
        <w:rPr>
          <w:spacing w:val="-3"/>
        </w:rPr>
        <w:t xml:space="preserve"> </w:t>
      </w:r>
      <w:r>
        <w:t>su</w:t>
      </w:r>
      <w:r>
        <w:rPr>
          <w:spacing w:val="-1"/>
        </w:rPr>
        <w:t xml:space="preserve"> </w:t>
      </w:r>
      <w:r>
        <w:t>público conocimiento afecta el derecho a la intimidad de los oferentes o de sus trabajadores o socios o accionistas.</w:t>
      </w:r>
    </w:p>
    <w:p w14:paraId="55550D20" w14:textId="77777777" w:rsidR="005B6D74" w:rsidRDefault="005B6D74" w:rsidP="006C69B4">
      <w:pPr>
        <w:pStyle w:val="Textoindependiente"/>
        <w:ind w:left="0" w:right="-61"/>
        <w:jc w:val="left"/>
      </w:pPr>
    </w:p>
    <w:p w14:paraId="3AE570E6" w14:textId="77777777" w:rsidR="005B6D74" w:rsidRDefault="007D7E9F" w:rsidP="006C69B4">
      <w:pPr>
        <w:pStyle w:val="Textoindependiente"/>
        <w:ind w:right="-61"/>
      </w:pPr>
      <w:r>
        <w:t>Además, de acuerdo con el artículo 6 de Ley 1581 de 2012 o la norma que lo modifique, aclare, adicione o sustituya, se requiere que el titular de la información de estos datos sensibles, como es el caso de la mujer víctima de violencia intrafamiliar o personas en proceso</w:t>
      </w:r>
      <w:r>
        <w:rPr>
          <w:spacing w:val="-15"/>
        </w:rPr>
        <w:t xml:space="preserve"> </w:t>
      </w:r>
      <w:r>
        <w:t>de</w:t>
      </w:r>
      <w:r>
        <w:rPr>
          <w:spacing w:val="-15"/>
        </w:rPr>
        <w:t xml:space="preserve"> </w:t>
      </w:r>
      <w:r>
        <w:t>reincorporación</w:t>
      </w:r>
      <w:r>
        <w:rPr>
          <w:spacing w:val="-11"/>
        </w:rPr>
        <w:t xml:space="preserve"> </w:t>
      </w:r>
      <w:r>
        <w:t>o</w:t>
      </w:r>
      <w:r>
        <w:rPr>
          <w:spacing w:val="-15"/>
        </w:rPr>
        <w:t xml:space="preserve"> </w:t>
      </w:r>
      <w:r>
        <w:t>reintegración,</w:t>
      </w:r>
      <w:r>
        <w:rPr>
          <w:spacing w:val="-13"/>
        </w:rPr>
        <w:t xml:space="preserve"> </w:t>
      </w:r>
      <w:r>
        <w:t>o</w:t>
      </w:r>
      <w:r>
        <w:rPr>
          <w:spacing w:val="-15"/>
        </w:rPr>
        <w:t xml:space="preserve"> </w:t>
      </w:r>
      <w:r>
        <w:t>la</w:t>
      </w:r>
      <w:r>
        <w:rPr>
          <w:spacing w:val="-13"/>
        </w:rPr>
        <w:t xml:space="preserve"> </w:t>
      </w:r>
      <w:r>
        <w:t>población</w:t>
      </w:r>
      <w:r>
        <w:rPr>
          <w:spacing w:val="-13"/>
        </w:rPr>
        <w:t xml:space="preserve"> </w:t>
      </w:r>
      <w:r>
        <w:t>indígena,</w:t>
      </w:r>
      <w:r>
        <w:rPr>
          <w:spacing w:val="-14"/>
        </w:rPr>
        <w:t xml:space="preserve"> </w:t>
      </w:r>
      <w:r>
        <w:t>negra,</w:t>
      </w:r>
      <w:r>
        <w:rPr>
          <w:spacing w:val="-14"/>
        </w:rPr>
        <w:t xml:space="preserve"> </w:t>
      </w:r>
      <w:r>
        <w:t xml:space="preserve">afrocolombiana, raizal, palenquera, </w:t>
      </w:r>
      <w:proofErr w:type="spellStart"/>
      <w:r>
        <w:t>Rrom</w:t>
      </w:r>
      <w:proofErr w:type="spellEnd"/>
      <w:r>
        <w:t xml:space="preserve"> o gitana, diligencie el «Formulario 19- Autorización para el tratamiento de datos personales» como requisito para el otorgamiento del criterio de </w:t>
      </w:r>
      <w:r>
        <w:rPr>
          <w:spacing w:val="-2"/>
        </w:rPr>
        <w:t>desempate.</w:t>
      </w:r>
    </w:p>
    <w:p w14:paraId="0F28ED17" w14:textId="77777777" w:rsidR="005B6D74" w:rsidRDefault="005B6D74" w:rsidP="006C69B4">
      <w:pPr>
        <w:pStyle w:val="Textoindependiente"/>
        <w:spacing w:before="251"/>
        <w:ind w:left="0" w:right="-61"/>
        <w:jc w:val="left"/>
      </w:pPr>
    </w:p>
    <w:p w14:paraId="301C5469" w14:textId="77777777" w:rsidR="005B6D74" w:rsidRDefault="007D7E9F" w:rsidP="002A02AD">
      <w:pPr>
        <w:pStyle w:val="Ttulo2"/>
        <w:numPr>
          <w:ilvl w:val="1"/>
          <w:numId w:val="32"/>
        </w:numPr>
        <w:tabs>
          <w:tab w:val="left" w:pos="1325"/>
        </w:tabs>
        <w:ind w:left="619" w:right="-61" w:firstLine="0"/>
        <w:jc w:val="both"/>
      </w:pPr>
      <w:r>
        <w:t>PROCEDIMIENTO SECOPII: GUÍAS PRÁCTICAS, MANUALES DE USO Y FORMATOS DEL SECOP II</w:t>
      </w:r>
    </w:p>
    <w:p w14:paraId="49DF1DCE" w14:textId="77777777" w:rsidR="005B6D74" w:rsidRDefault="005B6D74" w:rsidP="006C69B4">
      <w:pPr>
        <w:pStyle w:val="Textoindependiente"/>
        <w:spacing w:before="4"/>
        <w:ind w:left="0" w:right="-61"/>
        <w:jc w:val="left"/>
        <w:rPr>
          <w:rFonts w:ascii="Arial"/>
          <w:b/>
        </w:rPr>
      </w:pPr>
    </w:p>
    <w:p w14:paraId="0F8743A0" w14:textId="77777777" w:rsidR="005B6D74" w:rsidRDefault="007D7E9F" w:rsidP="006C69B4">
      <w:pPr>
        <w:pStyle w:val="Textoindependiente"/>
        <w:spacing w:before="1"/>
        <w:ind w:right="-61"/>
      </w:pPr>
      <w:r>
        <w:t xml:space="preserve">La agencia para la contratación pública Colombia Compra Eficiente creada mediante Decreto Ley 4170 del 3 de noviembre de 2011 ha dispuesto en su portal web </w:t>
      </w:r>
      <w:hyperlink r:id="rId17">
        <w:r>
          <w:t>(www.colombiacompra.gov.co),</w:t>
        </w:r>
      </w:hyperlink>
      <w:r>
        <w:rPr>
          <w:spacing w:val="-16"/>
        </w:rPr>
        <w:t xml:space="preserve"> </w:t>
      </w:r>
      <w:r>
        <w:t>guías,</w:t>
      </w:r>
      <w:r>
        <w:rPr>
          <w:spacing w:val="-15"/>
        </w:rPr>
        <w:t xml:space="preserve"> </w:t>
      </w:r>
      <w:r>
        <w:t>manuales,</w:t>
      </w:r>
      <w:r>
        <w:rPr>
          <w:spacing w:val="-15"/>
        </w:rPr>
        <w:t xml:space="preserve"> </w:t>
      </w:r>
      <w:r>
        <w:t>formatos,</w:t>
      </w:r>
      <w:r>
        <w:rPr>
          <w:spacing w:val="-16"/>
        </w:rPr>
        <w:t xml:space="preserve"> </w:t>
      </w:r>
      <w:r>
        <w:t>videos</w:t>
      </w:r>
      <w:r>
        <w:rPr>
          <w:spacing w:val="-15"/>
        </w:rPr>
        <w:t xml:space="preserve"> </w:t>
      </w:r>
      <w:r>
        <w:t>y</w:t>
      </w:r>
      <w:r>
        <w:rPr>
          <w:spacing w:val="-15"/>
        </w:rPr>
        <w:t xml:space="preserve"> </w:t>
      </w:r>
      <w:r>
        <w:t>material</w:t>
      </w:r>
      <w:r>
        <w:rPr>
          <w:spacing w:val="-15"/>
        </w:rPr>
        <w:t xml:space="preserve"> </w:t>
      </w:r>
      <w:r>
        <w:t>de</w:t>
      </w:r>
      <w:r>
        <w:rPr>
          <w:spacing w:val="-16"/>
        </w:rPr>
        <w:t xml:space="preserve"> </w:t>
      </w:r>
      <w:r>
        <w:t>apoyo</w:t>
      </w:r>
      <w:r>
        <w:rPr>
          <w:spacing w:val="-15"/>
        </w:rPr>
        <w:t xml:space="preserve"> </w:t>
      </w:r>
      <w:r>
        <w:t>para las</w:t>
      </w:r>
      <w:r>
        <w:rPr>
          <w:spacing w:val="-6"/>
        </w:rPr>
        <w:t xml:space="preserve"> </w:t>
      </w:r>
      <w:r>
        <w:t>entidades</w:t>
      </w:r>
      <w:r>
        <w:rPr>
          <w:spacing w:val="-9"/>
        </w:rPr>
        <w:t xml:space="preserve"> </w:t>
      </w:r>
      <w:r>
        <w:t>compradoras</w:t>
      </w:r>
      <w:r>
        <w:rPr>
          <w:spacing w:val="-7"/>
        </w:rPr>
        <w:t xml:space="preserve"> </w:t>
      </w:r>
      <w:r>
        <w:t>y</w:t>
      </w:r>
      <w:r>
        <w:rPr>
          <w:spacing w:val="-8"/>
        </w:rPr>
        <w:t xml:space="preserve"> </w:t>
      </w:r>
      <w:r>
        <w:t>proveedores,</w:t>
      </w:r>
      <w:r>
        <w:rPr>
          <w:spacing w:val="-9"/>
        </w:rPr>
        <w:t xml:space="preserve"> </w:t>
      </w:r>
      <w:r>
        <w:t>con</w:t>
      </w:r>
      <w:r>
        <w:rPr>
          <w:spacing w:val="-9"/>
        </w:rPr>
        <w:t xml:space="preserve"> </w:t>
      </w:r>
      <w:r>
        <w:t>el</w:t>
      </w:r>
      <w:r>
        <w:rPr>
          <w:spacing w:val="-12"/>
        </w:rPr>
        <w:t xml:space="preserve"> </w:t>
      </w:r>
      <w:r>
        <w:t>fin</w:t>
      </w:r>
      <w:r>
        <w:rPr>
          <w:spacing w:val="-6"/>
        </w:rPr>
        <w:t xml:space="preserve"> </w:t>
      </w:r>
      <w:r>
        <w:t>de</w:t>
      </w:r>
      <w:r>
        <w:rPr>
          <w:spacing w:val="-13"/>
        </w:rPr>
        <w:t xml:space="preserve"> </w:t>
      </w:r>
      <w:r>
        <w:t>facilitar</w:t>
      </w:r>
      <w:r>
        <w:rPr>
          <w:spacing w:val="-8"/>
        </w:rPr>
        <w:t xml:space="preserve"> </w:t>
      </w:r>
      <w:r>
        <w:t>el</w:t>
      </w:r>
      <w:r>
        <w:rPr>
          <w:spacing w:val="-10"/>
        </w:rPr>
        <w:t xml:space="preserve"> </w:t>
      </w:r>
      <w:r>
        <w:t>uso</w:t>
      </w:r>
      <w:r>
        <w:rPr>
          <w:spacing w:val="-9"/>
        </w:rPr>
        <w:t xml:space="preserve"> </w:t>
      </w:r>
      <w:r>
        <w:t>y</w:t>
      </w:r>
      <w:r>
        <w:rPr>
          <w:spacing w:val="-8"/>
        </w:rPr>
        <w:t xml:space="preserve"> </w:t>
      </w:r>
      <w:r>
        <w:t>participación</w:t>
      </w:r>
      <w:r>
        <w:rPr>
          <w:spacing w:val="-7"/>
        </w:rPr>
        <w:t xml:space="preserve"> </w:t>
      </w:r>
      <w:r>
        <w:t>en</w:t>
      </w:r>
      <w:r>
        <w:rPr>
          <w:spacing w:val="-9"/>
        </w:rPr>
        <w:t xml:space="preserve"> </w:t>
      </w:r>
      <w:r>
        <w:t>los procesos de contratación a través de la plataforma SECOP II.</w:t>
      </w:r>
    </w:p>
    <w:p w14:paraId="533A1828" w14:textId="77777777" w:rsidR="005B6D74" w:rsidRDefault="007D7E9F" w:rsidP="006C69B4">
      <w:pPr>
        <w:pStyle w:val="Textoindependiente"/>
        <w:ind w:right="-61"/>
      </w:pPr>
      <w:r>
        <w:t>De</w:t>
      </w:r>
      <w:r>
        <w:rPr>
          <w:spacing w:val="-16"/>
        </w:rPr>
        <w:t xml:space="preserve"> </w:t>
      </w:r>
      <w:r>
        <w:t>allí</w:t>
      </w:r>
      <w:r>
        <w:rPr>
          <w:spacing w:val="-15"/>
        </w:rPr>
        <w:t xml:space="preserve"> </w:t>
      </w:r>
      <w:r>
        <w:t>que</w:t>
      </w:r>
      <w:r>
        <w:rPr>
          <w:spacing w:val="-15"/>
        </w:rPr>
        <w:t xml:space="preserve"> </w:t>
      </w:r>
      <w:r>
        <w:t>se</w:t>
      </w:r>
      <w:r>
        <w:rPr>
          <w:spacing w:val="-16"/>
        </w:rPr>
        <w:t xml:space="preserve"> </w:t>
      </w:r>
      <w:r>
        <w:t>recomienda</w:t>
      </w:r>
      <w:r>
        <w:rPr>
          <w:spacing w:val="-15"/>
        </w:rPr>
        <w:t xml:space="preserve"> </w:t>
      </w:r>
      <w:r>
        <w:t>a</w:t>
      </w:r>
      <w:r>
        <w:rPr>
          <w:spacing w:val="-15"/>
        </w:rPr>
        <w:t xml:space="preserve"> </w:t>
      </w:r>
      <w:r>
        <w:t>los</w:t>
      </w:r>
      <w:r>
        <w:rPr>
          <w:spacing w:val="-15"/>
        </w:rPr>
        <w:t xml:space="preserve"> </w:t>
      </w:r>
      <w:r>
        <w:t>interesados</w:t>
      </w:r>
      <w:r>
        <w:rPr>
          <w:spacing w:val="-16"/>
        </w:rPr>
        <w:t xml:space="preserve"> </w:t>
      </w:r>
      <w:r>
        <w:t>en</w:t>
      </w:r>
      <w:r>
        <w:rPr>
          <w:spacing w:val="-15"/>
        </w:rPr>
        <w:t xml:space="preserve"> </w:t>
      </w:r>
      <w:r>
        <w:t>participar</w:t>
      </w:r>
      <w:r>
        <w:rPr>
          <w:spacing w:val="-15"/>
        </w:rPr>
        <w:t xml:space="preserve"> </w:t>
      </w:r>
      <w:r>
        <w:t>del</w:t>
      </w:r>
      <w:r>
        <w:rPr>
          <w:spacing w:val="-16"/>
        </w:rPr>
        <w:t xml:space="preserve"> </w:t>
      </w:r>
      <w:r>
        <w:t>proceso</w:t>
      </w:r>
      <w:r>
        <w:rPr>
          <w:spacing w:val="-15"/>
        </w:rPr>
        <w:t xml:space="preserve"> </w:t>
      </w:r>
      <w:r>
        <w:t>de</w:t>
      </w:r>
      <w:r>
        <w:rPr>
          <w:spacing w:val="-15"/>
        </w:rPr>
        <w:t xml:space="preserve"> </w:t>
      </w:r>
      <w:r>
        <w:t>selección</w:t>
      </w:r>
      <w:r>
        <w:rPr>
          <w:spacing w:val="-15"/>
        </w:rPr>
        <w:t xml:space="preserve"> </w:t>
      </w:r>
      <w:r>
        <w:t xml:space="preserve">consulten la información en el siguiente </w:t>
      </w:r>
      <w:proofErr w:type="gramStart"/>
      <w:r>
        <w:t>link</w:t>
      </w:r>
      <w:proofErr w:type="gramEnd"/>
      <w:r>
        <w:t xml:space="preserve">: </w:t>
      </w:r>
      <w:r>
        <w:rPr>
          <w:color w:val="0000FF"/>
          <w:u w:val="single" w:color="0000FF"/>
        </w:rPr>
        <w:t>https:/</w:t>
      </w:r>
      <w:hyperlink r:id="rId18">
        <w:r>
          <w:rPr>
            <w:color w:val="0000FF"/>
            <w:u w:val="single" w:color="0000FF"/>
          </w:rPr>
          <w:t>/www.colombiacompra.gov.co/secop/que-es-el-</w:t>
        </w:r>
      </w:hyperlink>
      <w:r>
        <w:rPr>
          <w:color w:val="0000FF"/>
        </w:rPr>
        <w:t xml:space="preserve"> </w:t>
      </w:r>
      <w:proofErr w:type="spellStart"/>
      <w:r>
        <w:rPr>
          <w:color w:val="0000FF"/>
          <w:u w:val="single" w:color="0000FF"/>
        </w:rPr>
        <w:t>secop-ii</w:t>
      </w:r>
      <w:proofErr w:type="spellEnd"/>
      <w:r>
        <w:rPr>
          <w:color w:val="0000FF"/>
          <w:u w:val="single" w:color="0000FF"/>
        </w:rPr>
        <w:t>/manuales-y-</w:t>
      </w:r>
      <w:proofErr w:type="spellStart"/>
      <w:r>
        <w:rPr>
          <w:color w:val="0000FF"/>
          <w:u w:val="single" w:color="0000FF"/>
        </w:rPr>
        <w:t>guias</w:t>
      </w:r>
      <w:proofErr w:type="spellEnd"/>
      <w:r>
        <w:rPr>
          <w:color w:val="0000FF"/>
          <w:u w:val="single" w:color="0000FF"/>
        </w:rPr>
        <w:t>-</w:t>
      </w:r>
      <w:proofErr w:type="spellStart"/>
      <w:r>
        <w:rPr>
          <w:color w:val="0000FF"/>
          <w:u w:val="single" w:color="0000FF"/>
        </w:rPr>
        <w:t>de-uso-del-secop-ii</w:t>
      </w:r>
      <w:proofErr w:type="spellEnd"/>
      <w:r>
        <w:rPr>
          <w:color w:val="0000FF"/>
          <w:u w:val="single" w:color="0000FF"/>
        </w:rPr>
        <w:t>,</w:t>
      </w:r>
      <w:r>
        <w:rPr>
          <w:color w:val="0000FF"/>
        </w:rPr>
        <w:t xml:space="preserve"> </w:t>
      </w:r>
      <w:r>
        <w:t>en donde encontraran, entre otros:</w:t>
      </w:r>
    </w:p>
    <w:p w14:paraId="76BD97DC" w14:textId="77777777" w:rsidR="005B6D74" w:rsidRDefault="007D7E9F" w:rsidP="002A02AD">
      <w:pPr>
        <w:pStyle w:val="Prrafodelista"/>
        <w:numPr>
          <w:ilvl w:val="0"/>
          <w:numId w:val="25"/>
        </w:numPr>
        <w:tabs>
          <w:tab w:val="left" w:pos="901"/>
        </w:tabs>
        <w:spacing w:before="246" w:line="251" w:lineRule="exact"/>
        <w:ind w:left="901" w:right="-61" w:hanging="282"/>
      </w:pPr>
      <w:r>
        <w:rPr>
          <w:spacing w:val="-2"/>
        </w:rPr>
        <w:t>Guía</w:t>
      </w:r>
      <w:r>
        <w:rPr>
          <w:spacing w:val="-14"/>
        </w:rPr>
        <w:t xml:space="preserve"> </w:t>
      </w:r>
      <w:r>
        <w:rPr>
          <w:spacing w:val="-2"/>
        </w:rPr>
        <w:t>para</w:t>
      </w:r>
      <w:r>
        <w:rPr>
          <w:spacing w:val="-10"/>
        </w:rPr>
        <w:t xml:space="preserve"> </w:t>
      </w:r>
      <w:r>
        <w:rPr>
          <w:spacing w:val="-2"/>
        </w:rPr>
        <w:t>realizar</w:t>
      </w:r>
      <w:r>
        <w:rPr>
          <w:spacing w:val="-8"/>
        </w:rPr>
        <w:t xml:space="preserve"> </w:t>
      </w:r>
      <w:r>
        <w:rPr>
          <w:spacing w:val="-2"/>
        </w:rPr>
        <w:t>el</w:t>
      </w:r>
      <w:r>
        <w:rPr>
          <w:spacing w:val="-11"/>
        </w:rPr>
        <w:t xml:space="preserve"> </w:t>
      </w:r>
      <w:r>
        <w:rPr>
          <w:spacing w:val="-2"/>
        </w:rPr>
        <w:t>registro</w:t>
      </w:r>
      <w:r>
        <w:rPr>
          <w:spacing w:val="-10"/>
        </w:rPr>
        <w:t xml:space="preserve"> </w:t>
      </w:r>
      <w:r>
        <w:rPr>
          <w:spacing w:val="-2"/>
        </w:rPr>
        <w:t>en</w:t>
      </w:r>
      <w:r>
        <w:rPr>
          <w:spacing w:val="-9"/>
        </w:rPr>
        <w:t xml:space="preserve"> </w:t>
      </w:r>
      <w:r>
        <w:rPr>
          <w:spacing w:val="-2"/>
        </w:rPr>
        <w:t>el</w:t>
      </w:r>
      <w:r>
        <w:rPr>
          <w:spacing w:val="-11"/>
        </w:rPr>
        <w:t xml:space="preserve"> </w:t>
      </w:r>
      <w:r>
        <w:rPr>
          <w:spacing w:val="-2"/>
        </w:rPr>
        <w:t>SECOP</w:t>
      </w:r>
      <w:r>
        <w:rPr>
          <w:spacing w:val="-9"/>
        </w:rPr>
        <w:t xml:space="preserve"> </w:t>
      </w:r>
      <w:r>
        <w:rPr>
          <w:spacing w:val="-5"/>
        </w:rPr>
        <w:t>II.</w:t>
      </w:r>
    </w:p>
    <w:p w14:paraId="6277D140" w14:textId="77777777" w:rsidR="005B6D74" w:rsidRDefault="007D7E9F" w:rsidP="002A02AD">
      <w:pPr>
        <w:pStyle w:val="Prrafodelista"/>
        <w:numPr>
          <w:ilvl w:val="0"/>
          <w:numId w:val="25"/>
        </w:numPr>
        <w:tabs>
          <w:tab w:val="left" w:pos="901"/>
        </w:tabs>
        <w:spacing w:line="251" w:lineRule="exact"/>
        <w:ind w:left="901" w:right="-61" w:hanging="282"/>
      </w:pPr>
      <w:r>
        <w:rPr>
          <w:spacing w:val="-2"/>
        </w:rPr>
        <w:t>Pasos</w:t>
      </w:r>
      <w:r>
        <w:rPr>
          <w:spacing w:val="-13"/>
        </w:rPr>
        <w:t xml:space="preserve"> </w:t>
      </w:r>
      <w:r>
        <w:rPr>
          <w:spacing w:val="-2"/>
        </w:rPr>
        <w:t>para</w:t>
      </w:r>
      <w:r>
        <w:rPr>
          <w:spacing w:val="-11"/>
        </w:rPr>
        <w:t xml:space="preserve"> </w:t>
      </w:r>
      <w:r>
        <w:rPr>
          <w:spacing w:val="-2"/>
        </w:rPr>
        <w:t>registrarse</w:t>
      </w:r>
      <w:r>
        <w:rPr>
          <w:spacing w:val="-10"/>
        </w:rPr>
        <w:t xml:space="preserve"> </w:t>
      </w:r>
      <w:r>
        <w:rPr>
          <w:spacing w:val="-2"/>
        </w:rPr>
        <w:t>en</w:t>
      </w:r>
      <w:r>
        <w:rPr>
          <w:spacing w:val="-10"/>
        </w:rPr>
        <w:t xml:space="preserve"> </w:t>
      </w:r>
      <w:r>
        <w:rPr>
          <w:spacing w:val="-2"/>
        </w:rPr>
        <w:t>el</w:t>
      </w:r>
      <w:r>
        <w:rPr>
          <w:spacing w:val="-12"/>
        </w:rPr>
        <w:t xml:space="preserve"> </w:t>
      </w:r>
      <w:r>
        <w:rPr>
          <w:spacing w:val="-2"/>
        </w:rPr>
        <w:t>SECOP</w:t>
      </w:r>
      <w:r>
        <w:rPr>
          <w:spacing w:val="-10"/>
        </w:rPr>
        <w:t xml:space="preserve"> </w:t>
      </w:r>
      <w:r>
        <w:rPr>
          <w:spacing w:val="-5"/>
        </w:rPr>
        <w:t>II.</w:t>
      </w:r>
    </w:p>
    <w:p w14:paraId="29A367AE" w14:textId="77777777" w:rsidR="005B6D74" w:rsidRDefault="007D7E9F" w:rsidP="002A02AD">
      <w:pPr>
        <w:pStyle w:val="Prrafodelista"/>
        <w:numPr>
          <w:ilvl w:val="0"/>
          <w:numId w:val="25"/>
        </w:numPr>
        <w:tabs>
          <w:tab w:val="left" w:pos="901"/>
        </w:tabs>
        <w:spacing w:before="6"/>
        <w:ind w:left="901" w:right="-61" w:hanging="282"/>
      </w:pPr>
      <w:r>
        <w:rPr>
          <w:spacing w:val="-2"/>
        </w:rPr>
        <w:t>Guía</w:t>
      </w:r>
      <w:r>
        <w:rPr>
          <w:spacing w:val="-14"/>
        </w:rPr>
        <w:t xml:space="preserve"> </w:t>
      </w:r>
      <w:r>
        <w:rPr>
          <w:spacing w:val="-2"/>
        </w:rPr>
        <w:t>rápida</w:t>
      </w:r>
      <w:r>
        <w:rPr>
          <w:spacing w:val="-10"/>
        </w:rPr>
        <w:t xml:space="preserve"> </w:t>
      </w:r>
      <w:r>
        <w:rPr>
          <w:spacing w:val="-2"/>
        </w:rPr>
        <w:t>para</w:t>
      </w:r>
      <w:r>
        <w:rPr>
          <w:spacing w:val="-10"/>
        </w:rPr>
        <w:t xml:space="preserve"> </w:t>
      </w:r>
      <w:r>
        <w:rPr>
          <w:spacing w:val="-2"/>
        </w:rPr>
        <w:t>configurar</w:t>
      </w:r>
      <w:r>
        <w:rPr>
          <w:spacing w:val="-10"/>
        </w:rPr>
        <w:t xml:space="preserve"> </w:t>
      </w:r>
      <w:r>
        <w:rPr>
          <w:spacing w:val="-2"/>
        </w:rPr>
        <w:t>la</w:t>
      </w:r>
      <w:r>
        <w:rPr>
          <w:spacing w:val="-10"/>
        </w:rPr>
        <w:t xml:space="preserve"> </w:t>
      </w:r>
      <w:r>
        <w:rPr>
          <w:spacing w:val="-2"/>
        </w:rPr>
        <w:t>cuenta</w:t>
      </w:r>
      <w:r>
        <w:rPr>
          <w:spacing w:val="-11"/>
        </w:rPr>
        <w:t xml:space="preserve"> </w:t>
      </w:r>
      <w:r>
        <w:rPr>
          <w:spacing w:val="-2"/>
        </w:rPr>
        <w:t>del</w:t>
      </w:r>
      <w:r>
        <w:rPr>
          <w:spacing w:val="-10"/>
        </w:rPr>
        <w:t xml:space="preserve"> </w:t>
      </w:r>
      <w:r>
        <w:rPr>
          <w:spacing w:val="-2"/>
        </w:rPr>
        <w:t>proveedor</w:t>
      </w:r>
      <w:r>
        <w:rPr>
          <w:spacing w:val="-10"/>
        </w:rPr>
        <w:t xml:space="preserve"> </w:t>
      </w:r>
      <w:r>
        <w:rPr>
          <w:spacing w:val="-2"/>
        </w:rPr>
        <w:t>en</w:t>
      </w:r>
      <w:r>
        <w:rPr>
          <w:spacing w:val="-10"/>
        </w:rPr>
        <w:t xml:space="preserve"> </w:t>
      </w:r>
      <w:r>
        <w:rPr>
          <w:spacing w:val="-2"/>
        </w:rPr>
        <w:t>el</w:t>
      </w:r>
      <w:r>
        <w:rPr>
          <w:spacing w:val="-10"/>
        </w:rPr>
        <w:t xml:space="preserve"> </w:t>
      </w:r>
      <w:r>
        <w:rPr>
          <w:spacing w:val="-2"/>
        </w:rPr>
        <w:t>SECOP</w:t>
      </w:r>
      <w:r>
        <w:rPr>
          <w:spacing w:val="-10"/>
        </w:rPr>
        <w:t xml:space="preserve"> </w:t>
      </w:r>
      <w:r>
        <w:rPr>
          <w:spacing w:val="-5"/>
        </w:rPr>
        <w:t>II.</w:t>
      </w:r>
    </w:p>
    <w:p w14:paraId="6CEE59EF" w14:textId="77777777" w:rsidR="005B6D74" w:rsidRDefault="007D7E9F" w:rsidP="002A02AD">
      <w:pPr>
        <w:pStyle w:val="Prrafodelista"/>
        <w:numPr>
          <w:ilvl w:val="0"/>
          <w:numId w:val="25"/>
        </w:numPr>
        <w:tabs>
          <w:tab w:val="left" w:pos="901"/>
        </w:tabs>
        <w:spacing w:before="8" w:line="251" w:lineRule="exact"/>
        <w:ind w:left="901" w:hanging="282"/>
      </w:pPr>
      <w:r>
        <w:rPr>
          <w:spacing w:val="-2"/>
        </w:rPr>
        <w:t>Guía</w:t>
      </w:r>
      <w:r>
        <w:rPr>
          <w:spacing w:val="-12"/>
        </w:rPr>
        <w:t xml:space="preserve"> </w:t>
      </w:r>
      <w:r>
        <w:rPr>
          <w:spacing w:val="-2"/>
        </w:rPr>
        <w:t>de</w:t>
      </w:r>
      <w:r>
        <w:rPr>
          <w:spacing w:val="-10"/>
        </w:rPr>
        <w:t xml:space="preserve"> </w:t>
      </w:r>
      <w:r>
        <w:rPr>
          <w:spacing w:val="-2"/>
        </w:rPr>
        <w:t>creación</w:t>
      </w:r>
      <w:r>
        <w:rPr>
          <w:spacing w:val="-9"/>
        </w:rPr>
        <w:t xml:space="preserve"> </w:t>
      </w:r>
      <w:r>
        <w:rPr>
          <w:spacing w:val="-2"/>
        </w:rPr>
        <w:t>de</w:t>
      </w:r>
      <w:r>
        <w:rPr>
          <w:spacing w:val="-9"/>
        </w:rPr>
        <w:t xml:space="preserve"> </w:t>
      </w:r>
      <w:r>
        <w:rPr>
          <w:spacing w:val="-2"/>
        </w:rPr>
        <w:t>proponente</w:t>
      </w:r>
      <w:r>
        <w:rPr>
          <w:spacing w:val="-10"/>
        </w:rPr>
        <w:t xml:space="preserve"> </w:t>
      </w:r>
      <w:r>
        <w:rPr>
          <w:spacing w:val="-2"/>
        </w:rPr>
        <w:t>plural</w:t>
      </w:r>
      <w:r>
        <w:rPr>
          <w:spacing w:val="-10"/>
        </w:rPr>
        <w:t xml:space="preserve"> </w:t>
      </w:r>
      <w:r>
        <w:rPr>
          <w:spacing w:val="-2"/>
        </w:rPr>
        <w:t>en</w:t>
      </w:r>
      <w:r>
        <w:rPr>
          <w:spacing w:val="-10"/>
        </w:rPr>
        <w:t xml:space="preserve"> </w:t>
      </w:r>
      <w:r>
        <w:rPr>
          <w:spacing w:val="-2"/>
        </w:rPr>
        <w:t>el</w:t>
      </w:r>
      <w:r>
        <w:rPr>
          <w:spacing w:val="-10"/>
        </w:rPr>
        <w:t xml:space="preserve"> </w:t>
      </w:r>
      <w:r>
        <w:rPr>
          <w:spacing w:val="-2"/>
        </w:rPr>
        <w:t>SECOP</w:t>
      </w:r>
      <w:r>
        <w:rPr>
          <w:spacing w:val="-9"/>
        </w:rPr>
        <w:t xml:space="preserve"> </w:t>
      </w:r>
      <w:r>
        <w:rPr>
          <w:spacing w:val="-5"/>
        </w:rPr>
        <w:t>II.</w:t>
      </w:r>
    </w:p>
    <w:p w14:paraId="0EFD2415" w14:textId="77777777" w:rsidR="005B6D74" w:rsidRDefault="007D7E9F" w:rsidP="002A02AD">
      <w:pPr>
        <w:pStyle w:val="Prrafodelista"/>
        <w:numPr>
          <w:ilvl w:val="0"/>
          <w:numId w:val="25"/>
        </w:numPr>
        <w:tabs>
          <w:tab w:val="left" w:pos="901"/>
        </w:tabs>
        <w:spacing w:line="250" w:lineRule="exact"/>
        <w:ind w:left="901" w:hanging="282"/>
      </w:pPr>
      <w:r>
        <w:rPr>
          <w:spacing w:val="-2"/>
        </w:rPr>
        <w:t>Guía</w:t>
      </w:r>
      <w:r>
        <w:rPr>
          <w:spacing w:val="-14"/>
        </w:rPr>
        <w:t xml:space="preserve"> </w:t>
      </w:r>
      <w:r>
        <w:rPr>
          <w:spacing w:val="-2"/>
        </w:rPr>
        <w:t>para</w:t>
      </w:r>
      <w:r>
        <w:rPr>
          <w:spacing w:val="-12"/>
        </w:rPr>
        <w:t xml:space="preserve"> </w:t>
      </w:r>
      <w:r>
        <w:rPr>
          <w:spacing w:val="-2"/>
        </w:rPr>
        <w:t>presentar</w:t>
      </w:r>
      <w:r>
        <w:rPr>
          <w:spacing w:val="-11"/>
        </w:rPr>
        <w:t xml:space="preserve"> </w:t>
      </w:r>
      <w:r>
        <w:rPr>
          <w:spacing w:val="-2"/>
        </w:rPr>
        <w:t>observaciones</w:t>
      </w:r>
      <w:r>
        <w:rPr>
          <w:spacing w:val="-11"/>
        </w:rPr>
        <w:t xml:space="preserve"> </w:t>
      </w:r>
      <w:r>
        <w:rPr>
          <w:spacing w:val="-2"/>
        </w:rPr>
        <w:t>en</w:t>
      </w:r>
      <w:r>
        <w:rPr>
          <w:spacing w:val="-11"/>
        </w:rPr>
        <w:t xml:space="preserve"> </w:t>
      </w:r>
      <w:r>
        <w:rPr>
          <w:spacing w:val="-2"/>
        </w:rPr>
        <w:t>el</w:t>
      </w:r>
      <w:r>
        <w:rPr>
          <w:spacing w:val="-13"/>
        </w:rPr>
        <w:t xml:space="preserve"> </w:t>
      </w:r>
      <w:r>
        <w:rPr>
          <w:spacing w:val="-2"/>
        </w:rPr>
        <w:t>SECOP</w:t>
      </w:r>
      <w:r>
        <w:rPr>
          <w:spacing w:val="-11"/>
        </w:rPr>
        <w:t xml:space="preserve"> </w:t>
      </w:r>
      <w:r>
        <w:rPr>
          <w:spacing w:val="-5"/>
        </w:rPr>
        <w:t>II.</w:t>
      </w:r>
    </w:p>
    <w:p w14:paraId="205DEFA8" w14:textId="77777777" w:rsidR="005B6D74" w:rsidRDefault="007D7E9F" w:rsidP="002A02AD">
      <w:pPr>
        <w:pStyle w:val="Prrafodelista"/>
        <w:numPr>
          <w:ilvl w:val="0"/>
          <w:numId w:val="25"/>
        </w:numPr>
        <w:tabs>
          <w:tab w:val="left" w:pos="901"/>
        </w:tabs>
        <w:spacing w:line="251" w:lineRule="exact"/>
        <w:ind w:left="901" w:hanging="282"/>
      </w:pPr>
      <w:r>
        <w:rPr>
          <w:spacing w:val="-2"/>
        </w:rPr>
        <w:t>Guía</w:t>
      </w:r>
      <w:r>
        <w:rPr>
          <w:spacing w:val="-14"/>
        </w:rPr>
        <w:t xml:space="preserve"> </w:t>
      </w:r>
      <w:r>
        <w:rPr>
          <w:spacing w:val="-2"/>
        </w:rPr>
        <w:t>para</w:t>
      </w:r>
      <w:r>
        <w:rPr>
          <w:spacing w:val="-10"/>
        </w:rPr>
        <w:t xml:space="preserve"> </w:t>
      </w:r>
      <w:r>
        <w:rPr>
          <w:spacing w:val="-2"/>
        </w:rPr>
        <w:t>presentar</w:t>
      </w:r>
      <w:r>
        <w:rPr>
          <w:spacing w:val="-10"/>
        </w:rPr>
        <w:t xml:space="preserve"> </w:t>
      </w:r>
      <w:r>
        <w:rPr>
          <w:spacing w:val="-2"/>
        </w:rPr>
        <w:t>ofertas</w:t>
      </w:r>
      <w:r>
        <w:rPr>
          <w:spacing w:val="-11"/>
        </w:rPr>
        <w:t xml:space="preserve"> </w:t>
      </w:r>
      <w:r>
        <w:rPr>
          <w:spacing w:val="-2"/>
        </w:rPr>
        <w:t>en</w:t>
      </w:r>
      <w:r>
        <w:rPr>
          <w:spacing w:val="-10"/>
        </w:rPr>
        <w:t xml:space="preserve"> </w:t>
      </w:r>
      <w:r>
        <w:rPr>
          <w:spacing w:val="-2"/>
        </w:rPr>
        <w:t>el</w:t>
      </w:r>
      <w:r>
        <w:rPr>
          <w:spacing w:val="-10"/>
        </w:rPr>
        <w:t xml:space="preserve"> </w:t>
      </w:r>
      <w:r>
        <w:rPr>
          <w:spacing w:val="-2"/>
        </w:rPr>
        <w:t>SECOP</w:t>
      </w:r>
      <w:r>
        <w:rPr>
          <w:spacing w:val="-10"/>
        </w:rPr>
        <w:t xml:space="preserve"> </w:t>
      </w:r>
      <w:r>
        <w:rPr>
          <w:spacing w:val="-5"/>
        </w:rPr>
        <w:t>II.</w:t>
      </w:r>
    </w:p>
    <w:p w14:paraId="4EBFB215" w14:textId="77777777" w:rsidR="005B6D74" w:rsidRDefault="007D7E9F" w:rsidP="002A02AD">
      <w:pPr>
        <w:pStyle w:val="Prrafodelista"/>
        <w:numPr>
          <w:ilvl w:val="0"/>
          <w:numId w:val="25"/>
        </w:numPr>
        <w:tabs>
          <w:tab w:val="left" w:pos="901"/>
        </w:tabs>
        <w:spacing w:before="1"/>
        <w:ind w:left="901" w:hanging="282"/>
      </w:pPr>
      <w:r>
        <w:rPr>
          <w:spacing w:val="-4"/>
        </w:rPr>
        <w:t>Guía de</w:t>
      </w:r>
      <w:r>
        <w:rPr>
          <w:spacing w:val="-1"/>
        </w:rPr>
        <w:t xml:space="preserve"> </w:t>
      </w:r>
      <w:r>
        <w:rPr>
          <w:spacing w:val="-4"/>
        </w:rPr>
        <w:t>indisponibilidad</w:t>
      </w:r>
      <w:r>
        <w:rPr>
          <w:spacing w:val="-2"/>
        </w:rPr>
        <w:t xml:space="preserve"> </w:t>
      </w:r>
      <w:r>
        <w:rPr>
          <w:spacing w:val="-4"/>
        </w:rPr>
        <w:t>SECOP</w:t>
      </w:r>
      <w:r>
        <w:rPr>
          <w:spacing w:val="-1"/>
        </w:rPr>
        <w:t xml:space="preserve"> </w:t>
      </w:r>
      <w:r>
        <w:rPr>
          <w:spacing w:val="-5"/>
        </w:rPr>
        <w:t>II.</w:t>
      </w:r>
    </w:p>
    <w:p w14:paraId="2B1FB65B" w14:textId="77777777" w:rsidR="005B6D74" w:rsidRDefault="005B6D74">
      <w:pPr>
        <w:pStyle w:val="Textoindependiente"/>
        <w:spacing w:before="3"/>
        <w:ind w:left="0"/>
        <w:jc w:val="left"/>
      </w:pPr>
    </w:p>
    <w:p w14:paraId="7AA39C05" w14:textId="77777777" w:rsidR="005B6D74" w:rsidRDefault="007D7E9F" w:rsidP="006C69B4">
      <w:pPr>
        <w:pStyle w:val="Textoindependiente"/>
        <w:ind w:right="-61"/>
        <w:jc w:val="left"/>
      </w:pPr>
      <w:r>
        <w:t>Por</w:t>
      </w:r>
      <w:r>
        <w:rPr>
          <w:spacing w:val="-3"/>
        </w:rPr>
        <w:t xml:space="preserve"> </w:t>
      </w:r>
      <w:r>
        <w:t>lo</w:t>
      </w:r>
      <w:r>
        <w:rPr>
          <w:spacing w:val="-3"/>
        </w:rPr>
        <w:t xml:space="preserve"> </w:t>
      </w:r>
      <w:r>
        <w:t>anterior,</w:t>
      </w:r>
      <w:r>
        <w:rPr>
          <w:spacing w:val="-3"/>
        </w:rPr>
        <w:t xml:space="preserve"> </w:t>
      </w:r>
      <w:r>
        <w:t>es</w:t>
      </w:r>
      <w:r>
        <w:rPr>
          <w:spacing w:val="-3"/>
        </w:rPr>
        <w:t xml:space="preserve"> </w:t>
      </w:r>
      <w:r>
        <w:t>responsabilidad</w:t>
      </w:r>
      <w:r>
        <w:rPr>
          <w:spacing w:val="-3"/>
        </w:rPr>
        <w:t xml:space="preserve"> </w:t>
      </w:r>
      <w:r>
        <w:t>de</w:t>
      </w:r>
      <w:r>
        <w:rPr>
          <w:spacing w:val="-3"/>
        </w:rPr>
        <w:t xml:space="preserve"> </w:t>
      </w:r>
      <w:r>
        <w:t>los</w:t>
      </w:r>
      <w:r>
        <w:rPr>
          <w:spacing w:val="-3"/>
        </w:rPr>
        <w:t xml:space="preserve"> </w:t>
      </w:r>
      <w:r>
        <w:t>proponentes</w:t>
      </w:r>
      <w:r>
        <w:rPr>
          <w:spacing w:val="-3"/>
        </w:rPr>
        <w:t xml:space="preserve"> </w:t>
      </w:r>
      <w:r>
        <w:t>tener</w:t>
      </w:r>
      <w:r>
        <w:rPr>
          <w:spacing w:val="-3"/>
        </w:rPr>
        <w:t xml:space="preserve"> </w:t>
      </w:r>
      <w:r>
        <w:t>en</w:t>
      </w:r>
      <w:r>
        <w:rPr>
          <w:spacing w:val="-3"/>
        </w:rPr>
        <w:t xml:space="preserve"> </w:t>
      </w:r>
      <w:r>
        <w:t>cuenta</w:t>
      </w:r>
      <w:r>
        <w:rPr>
          <w:spacing w:val="-3"/>
        </w:rPr>
        <w:t xml:space="preserve"> </w:t>
      </w:r>
      <w:r>
        <w:t>esta</w:t>
      </w:r>
      <w:r>
        <w:rPr>
          <w:spacing w:val="-3"/>
        </w:rPr>
        <w:t xml:space="preserve"> </w:t>
      </w:r>
      <w:r>
        <w:t>información para efectos de estructurar y presentar sus propuestas.</w:t>
      </w:r>
    </w:p>
    <w:p w14:paraId="71A55949" w14:textId="77777777" w:rsidR="005B6D74" w:rsidRDefault="007D7E9F" w:rsidP="006C69B4">
      <w:pPr>
        <w:pStyle w:val="Textoindependiente"/>
        <w:tabs>
          <w:tab w:val="left" w:pos="2937"/>
          <w:tab w:val="left" w:pos="3540"/>
          <w:tab w:val="left" w:pos="4068"/>
          <w:tab w:val="left" w:pos="4817"/>
          <w:tab w:val="left" w:pos="5419"/>
          <w:tab w:val="left" w:pos="6509"/>
          <w:tab w:val="left" w:pos="7112"/>
          <w:tab w:val="left" w:pos="8398"/>
        </w:tabs>
        <w:spacing w:before="253"/>
        <w:ind w:right="-61"/>
        <w:jc w:val="left"/>
      </w:pPr>
      <w:r>
        <w:t>En caso de presentarse indisponibilidad del sistema, los proponentes e interesados en el proceso,</w:t>
      </w:r>
      <w:r>
        <w:rPr>
          <w:spacing w:val="-8"/>
        </w:rPr>
        <w:t xml:space="preserve"> </w:t>
      </w:r>
      <w:r>
        <w:t>deberán</w:t>
      </w:r>
      <w:r>
        <w:rPr>
          <w:spacing w:val="-8"/>
        </w:rPr>
        <w:t xml:space="preserve"> </w:t>
      </w:r>
      <w:r>
        <w:t>aplicar</w:t>
      </w:r>
      <w:r>
        <w:rPr>
          <w:spacing w:val="-6"/>
        </w:rPr>
        <w:t xml:space="preserve"> </w:t>
      </w:r>
      <w:r>
        <w:t>la</w:t>
      </w:r>
      <w:r>
        <w:rPr>
          <w:spacing w:val="-8"/>
        </w:rPr>
        <w:t xml:space="preserve"> </w:t>
      </w:r>
      <w:r>
        <w:t>“Guía</w:t>
      </w:r>
      <w:r>
        <w:rPr>
          <w:spacing w:val="-8"/>
        </w:rPr>
        <w:t xml:space="preserve"> </w:t>
      </w:r>
      <w:r>
        <w:t>de</w:t>
      </w:r>
      <w:r>
        <w:rPr>
          <w:spacing w:val="-10"/>
        </w:rPr>
        <w:t xml:space="preserve"> </w:t>
      </w:r>
      <w:r>
        <w:t>Indisponibilidad”</w:t>
      </w:r>
      <w:r>
        <w:rPr>
          <w:spacing w:val="-5"/>
        </w:rPr>
        <w:t xml:space="preserve"> </w:t>
      </w:r>
      <w:r>
        <w:t>que</w:t>
      </w:r>
      <w:r>
        <w:rPr>
          <w:spacing w:val="-8"/>
        </w:rPr>
        <w:t xml:space="preserve"> </w:t>
      </w:r>
      <w:r>
        <w:t>se</w:t>
      </w:r>
      <w:r>
        <w:rPr>
          <w:spacing w:val="-8"/>
        </w:rPr>
        <w:t xml:space="preserve"> </w:t>
      </w:r>
      <w:r>
        <w:t>utiliza</w:t>
      </w:r>
      <w:r>
        <w:rPr>
          <w:spacing w:val="-5"/>
        </w:rPr>
        <w:t xml:space="preserve"> </w:t>
      </w:r>
      <w:r>
        <w:t>en</w:t>
      </w:r>
      <w:r>
        <w:rPr>
          <w:spacing w:val="-8"/>
        </w:rPr>
        <w:t xml:space="preserve"> </w:t>
      </w:r>
      <w:r>
        <w:t>estos</w:t>
      </w:r>
      <w:r>
        <w:rPr>
          <w:spacing w:val="-5"/>
        </w:rPr>
        <w:t xml:space="preserve"> </w:t>
      </w:r>
      <w:r>
        <w:t>casos,</w:t>
      </w:r>
      <w:r>
        <w:rPr>
          <w:spacing w:val="-7"/>
        </w:rPr>
        <w:t xml:space="preserve"> </w:t>
      </w:r>
      <w:r>
        <w:t>la</w:t>
      </w:r>
      <w:r>
        <w:rPr>
          <w:spacing w:val="-8"/>
        </w:rPr>
        <w:t xml:space="preserve"> </w:t>
      </w:r>
      <w:r>
        <w:t xml:space="preserve">cual </w:t>
      </w:r>
      <w:r>
        <w:rPr>
          <w:spacing w:val="-2"/>
        </w:rPr>
        <w:t>encuentra</w:t>
      </w:r>
      <w:r>
        <w:tab/>
      </w:r>
      <w:r>
        <w:rPr>
          <w:spacing w:val="-6"/>
        </w:rPr>
        <w:t>en</w:t>
      </w:r>
      <w:r>
        <w:tab/>
      </w:r>
      <w:r>
        <w:rPr>
          <w:spacing w:val="-6"/>
        </w:rPr>
        <w:t>el</w:t>
      </w:r>
      <w:r>
        <w:tab/>
      </w:r>
      <w:r>
        <w:rPr>
          <w:spacing w:val="-2"/>
        </w:rPr>
        <w:t>sitio</w:t>
      </w:r>
      <w:r>
        <w:tab/>
      </w:r>
      <w:r>
        <w:rPr>
          <w:spacing w:val="-6"/>
        </w:rPr>
        <w:t>de</w:t>
      </w:r>
      <w:r>
        <w:tab/>
      </w:r>
      <w:r>
        <w:rPr>
          <w:spacing w:val="-2"/>
        </w:rPr>
        <w:t>soporte</w:t>
      </w:r>
      <w:r>
        <w:tab/>
      </w:r>
      <w:r>
        <w:rPr>
          <w:spacing w:val="-6"/>
        </w:rPr>
        <w:t>de</w:t>
      </w:r>
      <w:r>
        <w:tab/>
      </w:r>
      <w:r>
        <w:rPr>
          <w:spacing w:val="-2"/>
        </w:rPr>
        <w:t>Colombia</w:t>
      </w:r>
      <w:r>
        <w:tab/>
      </w:r>
      <w:r>
        <w:rPr>
          <w:spacing w:val="-2"/>
        </w:rPr>
        <w:t>Compra</w:t>
      </w:r>
    </w:p>
    <w:p w14:paraId="6F5F2DE4" w14:textId="77777777" w:rsidR="005B6D74" w:rsidRDefault="007D7E9F" w:rsidP="006C69B4">
      <w:pPr>
        <w:pStyle w:val="Textoindependiente"/>
        <w:ind w:right="-61" w:firstLine="284"/>
        <w:jc w:val="left"/>
      </w:pPr>
      <w:r>
        <w:rPr>
          <w:spacing w:val="-2"/>
        </w:rPr>
        <w:t>Eficiente:</w:t>
      </w:r>
      <w:r>
        <w:rPr>
          <w:spacing w:val="-14"/>
        </w:rPr>
        <w:t xml:space="preserve"> </w:t>
      </w:r>
      <w:r>
        <w:rPr>
          <w:color w:val="0000FF"/>
          <w:spacing w:val="-2"/>
          <w:u w:val="single" w:color="0000FF"/>
        </w:rPr>
        <w:t>https:</w:t>
      </w:r>
      <w:hyperlink r:id="rId19">
        <w:r>
          <w:rPr>
            <w:color w:val="0000FF"/>
            <w:spacing w:val="-2"/>
            <w:u w:val="single" w:color="0000FF"/>
          </w:rPr>
          <w:t>//www.colombiacompra.gov.co/sites/cce_public/files/files_2020/cce-sec-</w:t>
        </w:r>
      </w:hyperlink>
      <w:r>
        <w:rPr>
          <w:color w:val="0000FF"/>
          <w:spacing w:val="-2"/>
        </w:rPr>
        <w:t xml:space="preserve"> </w:t>
      </w:r>
      <w:proofErr w:type="spellStart"/>
      <w:r>
        <w:rPr>
          <w:color w:val="0000FF"/>
          <w:u w:val="single" w:color="0000FF"/>
        </w:rPr>
        <w:t>gi</w:t>
      </w:r>
      <w:proofErr w:type="spellEnd"/>
      <w:r>
        <w:rPr>
          <w:color w:val="0000FF"/>
          <w:u w:val="single" w:color="0000FF"/>
        </w:rPr>
        <w:t>-</w:t>
      </w:r>
      <w:r>
        <w:rPr>
          <w:color w:val="0000FF"/>
          <w:spacing w:val="-3"/>
          <w:u w:val="single" w:color="0000FF"/>
        </w:rPr>
        <w:t xml:space="preserve"> </w:t>
      </w:r>
      <w:r>
        <w:rPr>
          <w:color w:val="0000FF"/>
          <w:u w:val="single" w:color="0000FF"/>
        </w:rPr>
        <w:t>14_protocolo_de_indisponibilidad_secop_ii_25-11-2022_0.pdf</w:t>
      </w:r>
    </w:p>
    <w:p w14:paraId="31708515" w14:textId="77777777" w:rsidR="005B6D74" w:rsidRDefault="005B6D74" w:rsidP="006C69B4">
      <w:pPr>
        <w:pStyle w:val="Textoindependiente"/>
        <w:spacing w:before="3"/>
        <w:ind w:left="0" w:right="-61"/>
        <w:jc w:val="left"/>
      </w:pPr>
    </w:p>
    <w:p w14:paraId="44AE36D8" w14:textId="1BB6B33C" w:rsidR="005B6D74" w:rsidRDefault="007D7E9F" w:rsidP="006C69B4">
      <w:pPr>
        <w:pStyle w:val="Textoindependiente"/>
        <w:ind w:right="-61"/>
      </w:pPr>
      <w:r>
        <w:t>Solo en caso de indisponibilidad del sistema SECOP II, debidamente certificada por Colombia Compra</w:t>
      </w:r>
      <w:r>
        <w:rPr>
          <w:spacing w:val="-1"/>
        </w:rPr>
        <w:t xml:space="preserve"> </w:t>
      </w:r>
      <w:r>
        <w:t xml:space="preserve">Eficiente, los proponentes o interesados podrán remitir sus constancias y documentos al correo </w:t>
      </w:r>
      <w:hyperlink r:id="rId20" w:history="1">
        <w:r w:rsidR="00C727DB" w:rsidRPr="00FF2098">
          <w:rPr>
            <w:rStyle w:val="Hipervnculo"/>
          </w:rPr>
          <w:t>jorge.gutierrezpe@ejercito.mil.co ,</w:t>
        </w:r>
      </w:hyperlink>
      <w:r>
        <w:rPr>
          <w:color w:val="0000FF"/>
        </w:rPr>
        <w:t xml:space="preserve"> </w:t>
      </w:r>
      <w:r>
        <w:t>previo al momento previsto para el cierre,</w:t>
      </w:r>
      <w:r>
        <w:rPr>
          <w:spacing w:val="-12"/>
        </w:rPr>
        <w:t xml:space="preserve"> </w:t>
      </w:r>
      <w:r>
        <w:t>de</w:t>
      </w:r>
      <w:r>
        <w:rPr>
          <w:spacing w:val="-13"/>
        </w:rPr>
        <w:t xml:space="preserve"> </w:t>
      </w:r>
      <w:r>
        <w:t>conformidad</w:t>
      </w:r>
      <w:r>
        <w:rPr>
          <w:spacing w:val="-13"/>
        </w:rPr>
        <w:t xml:space="preserve"> </w:t>
      </w:r>
      <w:r>
        <w:t>con</w:t>
      </w:r>
      <w:r>
        <w:rPr>
          <w:spacing w:val="-13"/>
        </w:rPr>
        <w:t xml:space="preserve"> </w:t>
      </w:r>
      <w:r>
        <w:t>las</w:t>
      </w:r>
      <w:r>
        <w:rPr>
          <w:spacing w:val="-13"/>
        </w:rPr>
        <w:t xml:space="preserve"> </w:t>
      </w:r>
      <w:r>
        <w:t>directrices</w:t>
      </w:r>
      <w:r>
        <w:rPr>
          <w:spacing w:val="-13"/>
        </w:rPr>
        <w:t xml:space="preserve"> </w:t>
      </w:r>
      <w:r>
        <w:t>de</w:t>
      </w:r>
      <w:r>
        <w:rPr>
          <w:spacing w:val="-13"/>
        </w:rPr>
        <w:t xml:space="preserve"> </w:t>
      </w:r>
      <w:r>
        <w:t>la</w:t>
      </w:r>
      <w:r>
        <w:rPr>
          <w:spacing w:val="-13"/>
        </w:rPr>
        <w:t xml:space="preserve"> </w:t>
      </w:r>
      <w:r>
        <w:t>“Guía</w:t>
      </w:r>
      <w:r>
        <w:rPr>
          <w:spacing w:val="-13"/>
        </w:rPr>
        <w:t xml:space="preserve"> </w:t>
      </w:r>
      <w:r>
        <w:t>de</w:t>
      </w:r>
      <w:r>
        <w:rPr>
          <w:spacing w:val="-13"/>
        </w:rPr>
        <w:t xml:space="preserve"> </w:t>
      </w:r>
      <w:r>
        <w:t>Indisponibilidad”</w:t>
      </w:r>
      <w:r>
        <w:rPr>
          <w:spacing w:val="-13"/>
        </w:rPr>
        <w:t xml:space="preserve"> </w:t>
      </w:r>
      <w:r>
        <w:t>ya</w:t>
      </w:r>
      <w:r>
        <w:rPr>
          <w:spacing w:val="-13"/>
        </w:rPr>
        <w:t xml:space="preserve"> </w:t>
      </w:r>
      <w:r>
        <w:t>citada.</w:t>
      </w:r>
      <w:r>
        <w:rPr>
          <w:spacing w:val="-12"/>
        </w:rPr>
        <w:t xml:space="preserve"> </w:t>
      </w:r>
      <w:r>
        <w:t>En</w:t>
      </w:r>
      <w:r>
        <w:rPr>
          <w:spacing w:val="-13"/>
        </w:rPr>
        <w:t xml:space="preserve"> </w:t>
      </w:r>
      <w:r>
        <w:t>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6A7AC97E" w14:textId="77777777" w:rsidR="005B6D74" w:rsidRDefault="005B6D74" w:rsidP="006C69B4">
      <w:pPr>
        <w:pStyle w:val="Textoindependiente"/>
        <w:spacing w:before="250"/>
        <w:ind w:left="0" w:right="-61"/>
        <w:jc w:val="left"/>
      </w:pPr>
    </w:p>
    <w:p w14:paraId="0390DC7D" w14:textId="77777777" w:rsidR="005B6D74" w:rsidRDefault="007D7E9F" w:rsidP="002A02AD">
      <w:pPr>
        <w:pStyle w:val="Ttulo2"/>
        <w:numPr>
          <w:ilvl w:val="1"/>
          <w:numId w:val="32"/>
        </w:numPr>
        <w:tabs>
          <w:tab w:val="left" w:pos="1328"/>
        </w:tabs>
        <w:ind w:left="1328" w:right="-61" w:hanging="709"/>
        <w:jc w:val="left"/>
      </w:pPr>
      <w:r>
        <w:rPr>
          <w:spacing w:val="-4"/>
        </w:rPr>
        <w:t>PROCEDIMIENTO</w:t>
      </w:r>
      <w:r>
        <w:rPr>
          <w:spacing w:val="-5"/>
        </w:rPr>
        <w:t xml:space="preserve"> </w:t>
      </w:r>
      <w:r>
        <w:rPr>
          <w:spacing w:val="-4"/>
        </w:rPr>
        <w:t>POR</w:t>
      </w:r>
      <w:r>
        <w:rPr>
          <w:spacing w:val="-5"/>
        </w:rPr>
        <w:t xml:space="preserve"> </w:t>
      </w:r>
      <w:r>
        <w:rPr>
          <w:spacing w:val="-4"/>
        </w:rPr>
        <w:t>INDISPONIBILIDAD</w:t>
      </w:r>
      <w:r>
        <w:rPr>
          <w:spacing w:val="-2"/>
        </w:rPr>
        <w:t xml:space="preserve"> </w:t>
      </w:r>
      <w:r>
        <w:rPr>
          <w:spacing w:val="-4"/>
        </w:rPr>
        <w:t>EN LA</w:t>
      </w:r>
      <w:r>
        <w:t xml:space="preserve"> </w:t>
      </w:r>
      <w:r>
        <w:rPr>
          <w:spacing w:val="-4"/>
        </w:rPr>
        <w:t>PLATAFORMA</w:t>
      </w:r>
      <w:r>
        <w:rPr>
          <w:spacing w:val="1"/>
        </w:rPr>
        <w:t xml:space="preserve"> </w:t>
      </w:r>
      <w:r>
        <w:rPr>
          <w:spacing w:val="-4"/>
        </w:rPr>
        <w:t>SECOPII</w:t>
      </w:r>
    </w:p>
    <w:p w14:paraId="67676898" w14:textId="77777777" w:rsidR="005B6D74" w:rsidRDefault="005B6D74" w:rsidP="006C69B4">
      <w:pPr>
        <w:pStyle w:val="Textoindependiente"/>
        <w:spacing w:before="2"/>
        <w:ind w:left="0" w:right="-61"/>
        <w:jc w:val="left"/>
        <w:rPr>
          <w:rFonts w:ascii="Arial"/>
          <w:b/>
        </w:rPr>
      </w:pPr>
    </w:p>
    <w:p w14:paraId="05249079" w14:textId="77777777" w:rsidR="005B6D74" w:rsidRDefault="007D7E9F" w:rsidP="006C69B4">
      <w:pPr>
        <w:spacing w:before="1" w:line="251" w:lineRule="exact"/>
        <w:ind w:left="619" w:right="-61"/>
        <w:jc w:val="both"/>
        <w:rPr>
          <w:rFonts w:ascii="Arial"/>
          <w:b/>
        </w:rPr>
      </w:pPr>
      <w:r>
        <w:rPr>
          <w:rFonts w:ascii="Arial"/>
          <w:b/>
        </w:rPr>
        <w:t>Indisponibilidad</w:t>
      </w:r>
      <w:r>
        <w:rPr>
          <w:rFonts w:ascii="Arial"/>
          <w:b/>
          <w:spacing w:val="-15"/>
        </w:rPr>
        <w:t xml:space="preserve"> </w:t>
      </w:r>
      <w:r>
        <w:rPr>
          <w:rFonts w:ascii="Arial"/>
          <w:b/>
        </w:rPr>
        <w:t>en</w:t>
      </w:r>
      <w:r>
        <w:rPr>
          <w:rFonts w:ascii="Arial"/>
          <w:b/>
          <w:spacing w:val="-10"/>
        </w:rPr>
        <w:t xml:space="preserve"> </w:t>
      </w:r>
      <w:r>
        <w:rPr>
          <w:rFonts w:ascii="Arial"/>
          <w:b/>
        </w:rPr>
        <w:t>el</w:t>
      </w:r>
      <w:r>
        <w:rPr>
          <w:rFonts w:ascii="Arial"/>
          <w:b/>
          <w:spacing w:val="-11"/>
        </w:rPr>
        <w:t xml:space="preserve"> </w:t>
      </w:r>
      <w:r>
        <w:rPr>
          <w:rFonts w:ascii="Arial"/>
          <w:b/>
        </w:rPr>
        <w:t>momento</w:t>
      </w:r>
      <w:r>
        <w:rPr>
          <w:rFonts w:ascii="Arial"/>
          <w:b/>
          <w:spacing w:val="-13"/>
        </w:rPr>
        <w:t xml:space="preserve"> </w:t>
      </w:r>
      <w:r>
        <w:rPr>
          <w:rFonts w:ascii="Arial"/>
          <w:b/>
        </w:rPr>
        <w:t>de</w:t>
      </w:r>
      <w:r>
        <w:rPr>
          <w:rFonts w:ascii="Arial"/>
          <w:b/>
          <w:spacing w:val="-13"/>
        </w:rPr>
        <w:t xml:space="preserve"> </w:t>
      </w:r>
      <w:r>
        <w:rPr>
          <w:rFonts w:ascii="Arial"/>
          <w:b/>
        </w:rPr>
        <w:t>presentar</w:t>
      </w:r>
      <w:r>
        <w:rPr>
          <w:rFonts w:ascii="Arial"/>
          <w:b/>
          <w:spacing w:val="-10"/>
        </w:rPr>
        <w:t xml:space="preserve"> </w:t>
      </w:r>
      <w:r>
        <w:rPr>
          <w:rFonts w:ascii="Arial"/>
          <w:b/>
          <w:spacing w:val="-2"/>
        </w:rPr>
        <w:t>oferta:</w:t>
      </w:r>
    </w:p>
    <w:p w14:paraId="1CCC15FC" w14:textId="468B55CA" w:rsidR="006C69B4" w:rsidRPr="000A713E" w:rsidRDefault="007D7E9F" w:rsidP="000A713E">
      <w:pPr>
        <w:pStyle w:val="Textoindependiente"/>
        <w:ind w:right="-61"/>
      </w:pPr>
      <w:r>
        <w:t>En</w:t>
      </w:r>
      <w:r>
        <w:rPr>
          <w:spacing w:val="-6"/>
        </w:rPr>
        <w:t xml:space="preserve"> </w:t>
      </w:r>
      <w:r>
        <w:t>caso</w:t>
      </w:r>
      <w:r>
        <w:rPr>
          <w:spacing w:val="-7"/>
        </w:rPr>
        <w:t xml:space="preserve"> </w:t>
      </w:r>
      <w:r>
        <w:t>de</w:t>
      </w:r>
      <w:r>
        <w:rPr>
          <w:spacing w:val="-6"/>
        </w:rPr>
        <w:t xml:space="preserve"> </w:t>
      </w:r>
      <w:r>
        <w:t>presentarse</w:t>
      </w:r>
      <w:r>
        <w:rPr>
          <w:spacing w:val="-9"/>
        </w:rPr>
        <w:t xml:space="preserve"> </w:t>
      </w:r>
      <w:r>
        <w:t>una</w:t>
      </w:r>
      <w:r>
        <w:rPr>
          <w:spacing w:val="-6"/>
        </w:rPr>
        <w:t xml:space="preserve"> </w:t>
      </w:r>
      <w:r>
        <w:t>posible</w:t>
      </w:r>
      <w:r>
        <w:rPr>
          <w:spacing w:val="-6"/>
        </w:rPr>
        <w:t xml:space="preserve"> </w:t>
      </w:r>
      <w:r>
        <w:t>indisponibilidad</w:t>
      </w:r>
      <w:r>
        <w:rPr>
          <w:spacing w:val="-7"/>
        </w:rPr>
        <w:t xml:space="preserve"> </w:t>
      </w:r>
      <w:r>
        <w:t>del</w:t>
      </w:r>
      <w:r>
        <w:rPr>
          <w:spacing w:val="-7"/>
        </w:rPr>
        <w:t xml:space="preserve"> </w:t>
      </w:r>
      <w:r>
        <w:t>sistema</w:t>
      </w:r>
      <w:r>
        <w:rPr>
          <w:spacing w:val="-8"/>
        </w:rPr>
        <w:t xml:space="preserve"> </w:t>
      </w:r>
      <w:r>
        <w:t>con</w:t>
      </w:r>
      <w:r>
        <w:rPr>
          <w:spacing w:val="-7"/>
        </w:rPr>
        <w:t xml:space="preserve"> </w:t>
      </w:r>
      <w:r>
        <w:t>fecha</w:t>
      </w:r>
      <w:r>
        <w:rPr>
          <w:spacing w:val="-8"/>
        </w:rPr>
        <w:t xml:space="preserve"> </w:t>
      </w:r>
      <w:r>
        <w:t>anterior</w:t>
      </w:r>
      <w:r>
        <w:rPr>
          <w:spacing w:val="-7"/>
        </w:rPr>
        <w:t xml:space="preserve"> </w:t>
      </w:r>
      <w:r>
        <w:t>al</w:t>
      </w:r>
      <w:r>
        <w:rPr>
          <w:spacing w:val="-7"/>
        </w:rPr>
        <w:t xml:space="preserve"> </w:t>
      </w:r>
      <w:r>
        <w:t>límite de la fecha de la presentación de la oferta, el oferente deberá remitirse al numeral 6.4 página</w:t>
      </w:r>
      <w:r>
        <w:rPr>
          <w:spacing w:val="80"/>
        </w:rPr>
        <w:t xml:space="preserve">   </w:t>
      </w:r>
      <w:r>
        <w:t>9</w:t>
      </w:r>
      <w:r>
        <w:rPr>
          <w:spacing w:val="80"/>
        </w:rPr>
        <w:t xml:space="preserve">   </w:t>
      </w:r>
      <w:r>
        <w:t>del</w:t>
      </w:r>
      <w:r>
        <w:rPr>
          <w:spacing w:val="80"/>
        </w:rPr>
        <w:t xml:space="preserve">   </w:t>
      </w:r>
      <w:r>
        <w:t>PROTOCOLO</w:t>
      </w:r>
      <w:r>
        <w:rPr>
          <w:spacing w:val="80"/>
        </w:rPr>
        <w:t xml:space="preserve">   </w:t>
      </w:r>
      <w:r>
        <w:t>DE</w:t>
      </w:r>
      <w:r>
        <w:rPr>
          <w:spacing w:val="80"/>
        </w:rPr>
        <w:t xml:space="preserve">   </w:t>
      </w:r>
      <w:r>
        <w:t>INDISPONIBILIDAD</w:t>
      </w:r>
      <w:r>
        <w:rPr>
          <w:spacing w:val="80"/>
        </w:rPr>
        <w:t xml:space="preserve">   </w:t>
      </w:r>
      <w:r>
        <w:t>SECOP</w:t>
      </w:r>
      <w:r>
        <w:rPr>
          <w:rFonts w:ascii="Times New Roman" w:hAnsi="Times New Roman"/>
          <w:spacing w:val="66"/>
          <w:w w:val="150"/>
        </w:rPr>
        <w:t xml:space="preserve">   </w:t>
      </w:r>
      <w:r>
        <w:t>II</w:t>
      </w:r>
      <w:r w:rsidR="006C69B4">
        <w:t xml:space="preserve"> </w:t>
      </w:r>
      <w:r>
        <w:rPr>
          <w:color w:val="0000FF"/>
          <w:spacing w:val="-4"/>
          <w:u w:val="single" w:color="0000FF"/>
        </w:rPr>
        <w:t>https://www.colombiacompra.gov.co/sites/cce_public/files/files_2020/cce-sec-gi-</w:t>
      </w:r>
      <w:r>
        <w:rPr>
          <w:color w:val="0000FF"/>
          <w:spacing w:val="-2"/>
          <w:u w:val="single" w:color="0000FF"/>
        </w:rPr>
        <w:t>14_protocolo_de_indisponibilidad_secop_ii_25-11-2022_0.pdf</w:t>
      </w:r>
    </w:p>
    <w:p w14:paraId="7023094F" w14:textId="77777777" w:rsidR="006C69B4" w:rsidRDefault="006C69B4">
      <w:pPr>
        <w:spacing w:line="251" w:lineRule="exact"/>
        <w:ind w:left="456" w:right="100"/>
        <w:jc w:val="center"/>
        <w:rPr>
          <w:rFonts w:ascii="Arial" w:hAnsi="Arial"/>
          <w:b/>
          <w:spacing w:val="-2"/>
        </w:rPr>
      </w:pPr>
    </w:p>
    <w:p w14:paraId="292DA10A" w14:textId="5C742E5A" w:rsidR="005B6D74" w:rsidRDefault="007D7E9F">
      <w:pPr>
        <w:spacing w:line="251" w:lineRule="exact"/>
        <w:ind w:left="456" w:right="100"/>
        <w:jc w:val="center"/>
        <w:rPr>
          <w:rFonts w:ascii="Arial" w:hAnsi="Arial"/>
          <w:b/>
        </w:rPr>
      </w:pPr>
      <w:r>
        <w:rPr>
          <w:rFonts w:ascii="Arial" w:hAnsi="Arial"/>
          <w:b/>
          <w:spacing w:val="-2"/>
        </w:rPr>
        <w:t>CAPÍTULO</w:t>
      </w:r>
      <w:r>
        <w:rPr>
          <w:rFonts w:ascii="Arial" w:hAnsi="Arial"/>
          <w:b/>
          <w:spacing w:val="-6"/>
        </w:rPr>
        <w:t xml:space="preserve"> </w:t>
      </w:r>
      <w:r>
        <w:rPr>
          <w:rFonts w:ascii="Arial" w:hAnsi="Arial"/>
          <w:b/>
          <w:spacing w:val="-5"/>
        </w:rPr>
        <w:t>II</w:t>
      </w:r>
    </w:p>
    <w:p w14:paraId="5687CBAE" w14:textId="77777777" w:rsidR="005B6D74" w:rsidRDefault="007D7E9F">
      <w:pPr>
        <w:spacing w:line="251" w:lineRule="exact"/>
        <w:ind w:left="456" w:right="97"/>
        <w:jc w:val="center"/>
        <w:rPr>
          <w:rFonts w:ascii="Arial" w:hAnsi="Arial"/>
          <w:b/>
        </w:rPr>
      </w:pPr>
      <w:r>
        <w:rPr>
          <w:rFonts w:ascii="Arial" w:hAnsi="Arial"/>
          <w:b/>
          <w:spacing w:val="-2"/>
        </w:rPr>
        <w:t>ELABORACIÓN</w:t>
      </w:r>
      <w:r>
        <w:rPr>
          <w:rFonts w:ascii="Arial" w:hAnsi="Arial"/>
          <w:b/>
          <w:spacing w:val="-10"/>
        </w:rPr>
        <w:t xml:space="preserve"> </w:t>
      </w:r>
      <w:r>
        <w:rPr>
          <w:rFonts w:ascii="Arial" w:hAnsi="Arial"/>
          <w:b/>
          <w:spacing w:val="-2"/>
        </w:rPr>
        <w:t>Y</w:t>
      </w:r>
      <w:r>
        <w:rPr>
          <w:rFonts w:ascii="Arial" w:hAnsi="Arial"/>
          <w:b/>
          <w:spacing w:val="-8"/>
        </w:rPr>
        <w:t xml:space="preserve"> </w:t>
      </w:r>
      <w:r>
        <w:rPr>
          <w:rFonts w:ascii="Arial" w:hAnsi="Arial"/>
          <w:b/>
          <w:spacing w:val="-2"/>
        </w:rPr>
        <w:t>PRESENTACION DE LA</w:t>
      </w:r>
      <w:r>
        <w:rPr>
          <w:rFonts w:ascii="Arial" w:hAnsi="Arial"/>
          <w:b/>
          <w:spacing w:val="-9"/>
        </w:rPr>
        <w:t xml:space="preserve"> </w:t>
      </w:r>
      <w:r>
        <w:rPr>
          <w:rFonts w:ascii="Arial" w:hAnsi="Arial"/>
          <w:b/>
          <w:spacing w:val="-2"/>
        </w:rPr>
        <w:t>OFERTA</w:t>
      </w:r>
    </w:p>
    <w:p w14:paraId="329DC441" w14:textId="77777777" w:rsidR="005B6D74" w:rsidRDefault="005B6D74">
      <w:pPr>
        <w:pStyle w:val="Textoindependiente"/>
        <w:spacing w:before="2"/>
        <w:ind w:left="0"/>
        <w:jc w:val="left"/>
        <w:rPr>
          <w:rFonts w:ascii="Arial"/>
          <w:b/>
        </w:rPr>
      </w:pPr>
    </w:p>
    <w:p w14:paraId="697EB69F" w14:textId="77777777" w:rsidR="005B6D74" w:rsidRDefault="007D7E9F" w:rsidP="002A02AD">
      <w:pPr>
        <w:pStyle w:val="Prrafodelista"/>
        <w:numPr>
          <w:ilvl w:val="1"/>
          <w:numId w:val="24"/>
        </w:numPr>
        <w:tabs>
          <w:tab w:val="left" w:pos="1328"/>
        </w:tabs>
        <w:spacing w:before="1"/>
        <w:rPr>
          <w:rFonts w:ascii="Arial"/>
          <w:b/>
        </w:rPr>
      </w:pPr>
      <w:r>
        <w:rPr>
          <w:rFonts w:ascii="Arial"/>
          <w:b/>
        </w:rPr>
        <w:t>CARTA</w:t>
      </w:r>
      <w:r>
        <w:rPr>
          <w:rFonts w:ascii="Arial"/>
          <w:b/>
          <w:spacing w:val="-13"/>
        </w:rPr>
        <w:t xml:space="preserve"> </w:t>
      </w:r>
      <w:r>
        <w:rPr>
          <w:rFonts w:ascii="Arial"/>
          <w:b/>
        </w:rPr>
        <w:t>DE</w:t>
      </w:r>
      <w:r>
        <w:rPr>
          <w:rFonts w:ascii="Arial"/>
          <w:b/>
          <w:spacing w:val="-9"/>
        </w:rPr>
        <w:t xml:space="preserve"> </w:t>
      </w:r>
      <w:r>
        <w:rPr>
          <w:rFonts w:ascii="Arial"/>
          <w:b/>
        </w:rPr>
        <w:t>PRESENTACION</w:t>
      </w:r>
      <w:r>
        <w:rPr>
          <w:rFonts w:ascii="Arial"/>
          <w:b/>
          <w:spacing w:val="-9"/>
        </w:rPr>
        <w:t xml:space="preserve"> </w:t>
      </w:r>
      <w:r>
        <w:rPr>
          <w:rFonts w:ascii="Arial"/>
          <w:b/>
        </w:rPr>
        <w:t>DE</w:t>
      </w:r>
      <w:r>
        <w:rPr>
          <w:rFonts w:ascii="Arial"/>
          <w:b/>
          <w:spacing w:val="-12"/>
        </w:rPr>
        <w:t xml:space="preserve"> </w:t>
      </w:r>
      <w:r>
        <w:rPr>
          <w:rFonts w:ascii="Arial"/>
          <w:b/>
        </w:rPr>
        <w:t>LA</w:t>
      </w:r>
      <w:r>
        <w:rPr>
          <w:rFonts w:ascii="Arial"/>
          <w:b/>
          <w:spacing w:val="-11"/>
        </w:rPr>
        <w:t xml:space="preserve"> </w:t>
      </w:r>
      <w:r>
        <w:rPr>
          <w:rFonts w:ascii="Arial"/>
          <w:b/>
          <w:spacing w:val="-2"/>
        </w:rPr>
        <w:t>OFERTA</w:t>
      </w:r>
    </w:p>
    <w:p w14:paraId="3D30D6C4" w14:textId="77777777" w:rsidR="005B6D74" w:rsidRDefault="007D7E9F" w:rsidP="006C69B4">
      <w:pPr>
        <w:pStyle w:val="Textoindependiente"/>
        <w:spacing w:before="251"/>
        <w:ind w:right="81"/>
      </w:pPr>
      <w:r>
        <w:t>El</w:t>
      </w:r>
      <w:r>
        <w:rPr>
          <w:spacing w:val="-16"/>
        </w:rPr>
        <w:t xml:space="preserve"> </w:t>
      </w:r>
      <w:r>
        <w:t>proponente</w:t>
      </w:r>
      <w:r>
        <w:rPr>
          <w:spacing w:val="-15"/>
        </w:rPr>
        <w:t xml:space="preserve"> </w:t>
      </w:r>
      <w:r>
        <w:t>debe</w:t>
      </w:r>
      <w:r>
        <w:rPr>
          <w:spacing w:val="-15"/>
        </w:rPr>
        <w:t xml:space="preserve"> </w:t>
      </w:r>
      <w:r>
        <w:t>presentar</w:t>
      </w:r>
      <w:r>
        <w:rPr>
          <w:spacing w:val="-16"/>
        </w:rPr>
        <w:t xml:space="preserve"> </w:t>
      </w:r>
      <w:r>
        <w:t>el</w:t>
      </w:r>
      <w:r>
        <w:rPr>
          <w:spacing w:val="-15"/>
        </w:rPr>
        <w:t xml:space="preserve"> </w:t>
      </w:r>
      <w:r>
        <w:t>FORMULARIO</w:t>
      </w:r>
      <w:r>
        <w:rPr>
          <w:spacing w:val="-15"/>
        </w:rPr>
        <w:t xml:space="preserve"> </w:t>
      </w:r>
      <w:r>
        <w:t>–</w:t>
      </w:r>
      <w:r>
        <w:rPr>
          <w:spacing w:val="-15"/>
        </w:rPr>
        <w:t xml:space="preserve"> </w:t>
      </w:r>
      <w:r>
        <w:t>CARTA</w:t>
      </w:r>
      <w:r>
        <w:rPr>
          <w:spacing w:val="-16"/>
        </w:rPr>
        <w:t xml:space="preserve"> </w:t>
      </w:r>
      <w:r>
        <w:t>DE</w:t>
      </w:r>
      <w:r>
        <w:rPr>
          <w:spacing w:val="-15"/>
        </w:rPr>
        <w:t xml:space="preserve"> </w:t>
      </w:r>
      <w:r>
        <w:t>PRESENTACIÓN</w:t>
      </w:r>
      <w:r>
        <w:rPr>
          <w:spacing w:val="-15"/>
        </w:rPr>
        <w:t xml:space="preserve"> </w:t>
      </w:r>
      <w:r>
        <w:t>de</w:t>
      </w:r>
      <w:r>
        <w:rPr>
          <w:spacing w:val="-16"/>
        </w:rPr>
        <w:t xml:space="preserve"> </w:t>
      </w:r>
      <w:r>
        <w:t>la</w:t>
      </w:r>
      <w:r>
        <w:rPr>
          <w:spacing w:val="-15"/>
        </w:rPr>
        <w:t xml:space="preserve"> </w:t>
      </w:r>
      <w:r>
        <w:t>oferta el cual debe ir firmado por la persona natural proponente o por el representante legal del proponente individual o plural o por el apoderado.</w:t>
      </w:r>
    </w:p>
    <w:p w14:paraId="15ABF15A" w14:textId="77777777" w:rsidR="005B6D74" w:rsidRDefault="005B6D74" w:rsidP="006C69B4">
      <w:pPr>
        <w:pStyle w:val="Textoindependiente"/>
        <w:ind w:left="0" w:right="81"/>
        <w:jc w:val="left"/>
      </w:pPr>
    </w:p>
    <w:p w14:paraId="0056BC80" w14:textId="77777777" w:rsidR="005B6D74" w:rsidRDefault="007D7E9F" w:rsidP="006C69B4">
      <w:pPr>
        <w:pStyle w:val="Textoindependiente"/>
        <w:ind w:right="81"/>
      </w:pPr>
      <w:r>
        <w:t>En virtud de lo previsto en la Ley 842 de 2003 y con el fin de no permitir el ejercicio ilegal de la Ingeniería, la persona natural (proponente individual o integrante de la estructura plural)</w:t>
      </w:r>
      <w:r>
        <w:rPr>
          <w:spacing w:val="38"/>
        </w:rPr>
        <w:t xml:space="preserve"> </w:t>
      </w:r>
      <w:r>
        <w:t>que</w:t>
      </w:r>
      <w:r>
        <w:rPr>
          <w:spacing w:val="33"/>
        </w:rPr>
        <w:t xml:space="preserve"> </w:t>
      </w:r>
      <w:r>
        <w:t>pretenda</w:t>
      </w:r>
      <w:r>
        <w:rPr>
          <w:spacing w:val="33"/>
        </w:rPr>
        <w:t xml:space="preserve"> </w:t>
      </w:r>
      <w:r>
        <w:t>participar</w:t>
      </w:r>
      <w:r>
        <w:rPr>
          <w:spacing w:val="35"/>
        </w:rPr>
        <w:t xml:space="preserve"> </w:t>
      </w:r>
      <w:r>
        <w:t>en</w:t>
      </w:r>
      <w:r>
        <w:rPr>
          <w:spacing w:val="33"/>
        </w:rPr>
        <w:t xml:space="preserve"> </w:t>
      </w:r>
      <w:r>
        <w:t>el</w:t>
      </w:r>
      <w:r>
        <w:rPr>
          <w:spacing w:val="32"/>
        </w:rPr>
        <w:t xml:space="preserve"> </w:t>
      </w:r>
      <w:r>
        <w:t>presente</w:t>
      </w:r>
      <w:r>
        <w:rPr>
          <w:spacing w:val="33"/>
        </w:rPr>
        <w:t xml:space="preserve"> </w:t>
      </w:r>
      <w:r>
        <w:t>proceso,</w:t>
      </w:r>
      <w:r>
        <w:rPr>
          <w:spacing w:val="35"/>
        </w:rPr>
        <w:t xml:space="preserve"> </w:t>
      </w:r>
      <w:r>
        <w:t>debe</w:t>
      </w:r>
      <w:r>
        <w:rPr>
          <w:spacing w:val="33"/>
        </w:rPr>
        <w:t xml:space="preserve"> </w:t>
      </w:r>
      <w:r>
        <w:t>acreditar</w:t>
      </w:r>
      <w:r>
        <w:rPr>
          <w:spacing w:val="37"/>
        </w:rPr>
        <w:t xml:space="preserve"> </w:t>
      </w:r>
      <w:r>
        <w:t>que</w:t>
      </w:r>
      <w:r>
        <w:rPr>
          <w:spacing w:val="36"/>
        </w:rPr>
        <w:t xml:space="preserve"> </w:t>
      </w:r>
      <w:r>
        <w:t>posee</w:t>
      </w:r>
      <w:r>
        <w:rPr>
          <w:spacing w:val="30"/>
        </w:rPr>
        <w:t xml:space="preserve"> </w:t>
      </w:r>
      <w:r>
        <w:t>título</w:t>
      </w:r>
    </w:p>
    <w:p w14:paraId="42F2D768" w14:textId="77777777" w:rsidR="005B6D74" w:rsidRDefault="007D7E9F" w:rsidP="006C69B4">
      <w:pPr>
        <w:pStyle w:val="Textoindependiente"/>
        <w:spacing w:before="8"/>
        <w:ind w:right="81"/>
      </w:pPr>
      <w:r>
        <w:t>profesional, inscrito en el registro profesional acreditado con la matricula profesional en la rama respectiva, para lo cual deberá adjuntar copia de la tarjeta profesional y copia del certificado de vigencia de matrícula profesional expedida por el Consejo Profesional Nacional</w:t>
      </w:r>
      <w:r>
        <w:rPr>
          <w:spacing w:val="-14"/>
        </w:rPr>
        <w:t xml:space="preserve"> </w:t>
      </w:r>
      <w:r>
        <w:t>de</w:t>
      </w:r>
      <w:r>
        <w:rPr>
          <w:spacing w:val="-9"/>
        </w:rPr>
        <w:t xml:space="preserve"> </w:t>
      </w:r>
      <w:r>
        <w:t>Ingeniería</w:t>
      </w:r>
      <w:r>
        <w:rPr>
          <w:spacing w:val="-8"/>
        </w:rPr>
        <w:t xml:space="preserve"> </w:t>
      </w:r>
      <w:r>
        <w:t>–</w:t>
      </w:r>
      <w:r>
        <w:rPr>
          <w:spacing w:val="-11"/>
        </w:rPr>
        <w:t xml:space="preserve"> </w:t>
      </w:r>
      <w:r>
        <w:t>COPNIA</w:t>
      </w:r>
      <w:r>
        <w:rPr>
          <w:spacing w:val="-16"/>
        </w:rPr>
        <w:t xml:space="preserve"> </w:t>
      </w:r>
      <w:r>
        <w:t>-</w:t>
      </w:r>
      <w:r>
        <w:rPr>
          <w:spacing w:val="-6"/>
        </w:rPr>
        <w:t xml:space="preserve"> </w:t>
      </w:r>
      <w:r>
        <w:t>CPNAA,</w:t>
      </w:r>
      <w:r>
        <w:rPr>
          <w:spacing w:val="-5"/>
        </w:rPr>
        <w:t xml:space="preserve"> </w:t>
      </w:r>
      <w:r>
        <w:t>vigente</w:t>
      </w:r>
      <w:r>
        <w:rPr>
          <w:spacing w:val="-6"/>
        </w:rPr>
        <w:t xml:space="preserve"> </w:t>
      </w:r>
      <w:r>
        <w:t>a</w:t>
      </w:r>
      <w:r>
        <w:rPr>
          <w:spacing w:val="-9"/>
        </w:rPr>
        <w:t xml:space="preserve"> </w:t>
      </w:r>
      <w:r>
        <w:t>la</w:t>
      </w:r>
      <w:r>
        <w:rPr>
          <w:spacing w:val="-9"/>
        </w:rPr>
        <w:t xml:space="preserve"> </w:t>
      </w:r>
      <w:r>
        <w:t>fecha</w:t>
      </w:r>
      <w:r>
        <w:rPr>
          <w:spacing w:val="-6"/>
        </w:rPr>
        <w:t xml:space="preserve"> </w:t>
      </w:r>
      <w:r>
        <w:t>de</w:t>
      </w:r>
      <w:r>
        <w:rPr>
          <w:spacing w:val="-9"/>
        </w:rPr>
        <w:t xml:space="preserve"> </w:t>
      </w:r>
      <w:r>
        <w:t>cierre</w:t>
      </w:r>
      <w:r>
        <w:rPr>
          <w:spacing w:val="-9"/>
        </w:rPr>
        <w:t xml:space="preserve"> </w:t>
      </w:r>
      <w:r>
        <w:t>de</w:t>
      </w:r>
      <w:r>
        <w:rPr>
          <w:spacing w:val="-12"/>
        </w:rPr>
        <w:t xml:space="preserve"> </w:t>
      </w:r>
      <w:r>
        <w:t>este</w:t>
      </w:r>
      <w:r>
        <w:rPr>
          <w:spacing w:val="-8"/>
        </w:rPr>
        <w:t xml:space="preserve"> </w:t>
      </w:r>
      <w:r>
        <w:t>proceso</w:t>
      </w:r>
      <w:r>
        <w:rPr>
          <w:spacing w:val="-9"/>
        </w:rPr>
        <w:t xml:space="preserve"> </w:t>
      </w:r>
      <w:r>
        <w:t>de selección. El requisito de la tarjeta profesional se puede suplir con el registro de que trata el artículo 18 del Decreto 2106 de 2019.</w:t>
      </w:r>
    </w:p>
    <w:p w14:paraId="793E8A00" w14:textId="77777777" w:rsidR="005B6D74" w:rsidRDefault="005B6D74" w:rsidP="006C69B4">
      <w:pPr>
        <w:pStyle w:val="Textoindependiente"/>
        <w:ind w:left="0" w:right="81"/>
        <w:jc w:val="left"/>
      </w:pPr>
    </w:p>
    <w:p w14:paraId="6F411084" w14:textId="77777777" w:rsidR="005B6D74" w:rsidRDefault="007D7E9F" w:rsidP="006C69B4">
      <w:pPr>
        <w:pStyle w:val="Textoindependiente"/>
        <w:ind w:right="81"/>
      </w:pPr>
      <w:r>
        <w:t>De</w:t>
      </w:r>
      <w:r>
        <w:rPr>
          <w:spacing w:val="-4"/>
        </w:rPr>
        <w:t xml:space="preserve"> </w:t>
      </w:r>
      <w:r>
        <w:t>acuerdo</w:t>
      </w:r>
      <w:r>
        <w:rPr>
          <w:spacing w:val="-4"/>
        </w:rPr>
        <w:t xml:space="preserve"> </w:t>
      </w:r>
      <w:r>
        <w:t>con</w:t>
      </w:r>
      <w:r>
        <w:rPr>
          <w:spacing w:val="-4"/>
        </w:rPr>
        <w:t xml:space="preserve"> </w:t>
      </w:r>
      <w:r>
        <w:t>el</w:t>
      </w:r>
      <w:r>
        <w:rPr>
          <w:spacing w:val="-5"/>
        </w:rPr>
        <w:t xml:space="preserve"> </w:t>
      </w:r>
      <w:r>
        <w:t>artículo</w:t>
      </w:r>
      <w:r>
        <w:rPr>
          <w:spacing w:val="-4"/>
        </w:rPr>
        <w:t xml:space="preserve"> </w:t>
      </w:r>
      <w:r>
        <w:t>20</w:t>
      </w:r>
      <w:r>
        <w:rPr>
          <w:spacing w:val="-4"/>
        </w:rPr>
        <w:t xml:space="preserve"> </w:t>
      </w:r>
      <w:r>
        <w:t>de</w:t>
      </w:r>
      <w:r>
        <w:rPr>
          <w:spacing w:val="-4"/>
        </w:rPr>
        <w:t xml:space="preserve"> </w:t>
      </w:r>
      <w:r>
        <w:t>la</w:t>
      </w:r>
      <w:r>
        <w:rPr>
          <w:spacing w:val="-4"/>
        </w:rPr>
        <w:t xml:space="preserve"> </w:t>
      </w:r>
      <w:r>
        <w:t>Ley</w:t>
      </w:r>
      <w:r>
        <w:rPr>
          <w:spacing w:val="-4"/>
        </w:rPr>
        <w:t xml:space="preserve"> </w:t>
      </w:r>
      <w:r>
        <w:t>842</w:t>
      </w:r>
      <w:r>
        <w:rPr>
          <w:spacing w:val="-4"/>
        </w:rPr>
        <w:t xml:space="preserve"> </w:t>
      </w:r>
      <w:r>
        <w:t>de</w:t>
      </w:r>
      <w:r>
        <w:rPr>
          <w:spacing w:val="-7"/>
        </w:rPr>
        <w:t xml:space="preserve"> </w:t>
      </w:r>
      <w:r>
        <w:t>2003,</w:t>
      </w:r>
      <w:r>
        <w:rPr>
          <w:spacing w:val="-3"/>
        </w:rPr>
        <w:t xml:space="preserve"> </w:t>
      </w:r>
      <w:r>
        <w:t>si</w:t>
      </w:r>
      <w:r>
        <w:rPr>
          <w:spacing w:val="-5"/>
        </w:rPr>
        <w:t xml:space="preserve"> </w:t>
      </w:r>
      <w:r>
        <w:t>el</w:t>
      </w:r>
      <w:r>
        <w:rPr>
          <w:spacing w:val="-5"/>
        </w:rPr>
        <w:t xml:space="preserve"> </w:t>
      </w:r>
      <w:r>
        <w:t>representante</w:t>
      </w:r>
      <w:r>
        <w:rPr>
          <w:spacing w:val="-3"/>
        </w:rPr>
        <w:t xml:space="preserve"> </w:t>
      </w:r>
      <w:r>
        <w:t>legal</w:t>
      </w:r>
      <w:r>
        <w:rPr>
          <w:spacing w:val="-5"/>
        </w:rPr>
        <w:t xml:space="preserve"> </w:t>
      </w:r>
      <w:r>
        <w:t>o</w:t>
      </w:r>
      <w:r>
        <w:rPr>
          <w:spacing w:val="-4"/>
        </w:rPr>
        <w:t xml:space="preserve"> </w:t>
      </w:r>
      <w:r>
        <w:t xml:space="preserve">apoderado del Proponente individual persona jurídica o el representante legal o apoderado de la estructura plural, no posee título de ingeniera, la oferta debe ser avalada por un ingeniero en la rama respectiva, para lo cual deberá adjuntar copia de la tarjeta profesional y copia del certificado de vigencia de matrícula profesional expedida por el COPNIA - CPNAA, vigente a la fecha de cierre de este proceso de selección. El requisito de la tarjeta profesional se puede suplir con el registro de que trata el artículo 18 del Decreto 2106 de </w:t>
      </w:r>
      <w:r>
        <w:rPr>
          <w:spacing w:val="-2"/>
        </w:rPr>
        <w:t>2019.</w:t>
      </w:r>
    </w:p>
    <w:p w14:paraId="2E239529" w14:textId="77777777" w:rsidR="005B6D74" w:rsidRDefault="005B6D74" w:rsidP="006C69B4">
      <w:pPr>
        <w:pStyle w:val="Textoindependiente"/>
        <w:spacing w:before="5"/>
        <w:ind w:left="0" w:right="81"/>
        <w:jc w:val="left"/>
      </w:pPr>
    </w:p>
    <w:p w14:paraId="261E0D74" w14:textId="77777777" w:rsidR="005B6D74" w:rsidRDefault="007D7E9F" w:rsidP="006C69B4">
      <w:pPr>
        <w:pStyle w:val="Textoindependiente"/>
        <w:spacing w:before="1" w:line="237" w:lineRule="auto"/>
        <w:ind w:right="81"/>
      </w:pPr>
      <w:r>
        <w:t>El</w:t>
      </w:r>
      <w:r>
        <w:rPr>
          <w:spacing w:val="-2"/>
        </w:rPr>
        <w:t xml:space="preserve"> </w:t>
      </w:r>
      <w:r>
        <w:t>aval</w:t>
      </w:r>
      <w:r>
        <w:rPr>
          <w:spacing w:val="-2"/>
        </w:rPr>
        <w:t xml:space="preserve"> </w:t>
      </w:r>
      <w:r>
        <w:t>del</w:t>
      </w:r>
      <w:r>
        <w:rPr>
          <w:spacing w:val="-2"/>
        </w:rPr>
        <w:t xml:space="preserve"> </w:t>
      </w:r>
      <w:r>
        <w:t>profesional</w:t>
      </w:r>
      <w:r>
        <w:rPr>
          <w:spacing w:val="-3"/>
        </w:rPr>
        <w:t xml:space="preserve"> </w:t>
      </w:r>
      <w:r>
        <w:t>de</w:t>
      </w:r>
      <w:r>
        <w:rPr>
          <w:spacing w:val="-2"/>
        </w:rPr>
        <w:t xml:space="preserve"> </w:t>
      </w:r>
      <w:r>
        <w:t>que</w:t>
      </w:r>
      <w:r>
        <w:rPr>
          <w:spacing w:val="-2"/>
        </w:rPr>
        <w:t xml:space="preserve"> </w:t>
      </w:r>
      <w:r>
        <w:t>trata</w:t>
      </w:r>
      <w:r>
        <w:rPr>
          <w:spacing w:val="-4"/>
        </w:rPr>
        <w:t xml:space="preserve"> </w:t>
      </w:r>
      <w:r>
        <w:t>el</w:t>
      </w:r>
      <w:r>
        <w:rPr>
          <w:spacing w:val="-3"/>
        </w:rPr>
        <w:t xml:space="preserve"> </w:t>
      </w:r>
      <w:r>
        <w:t>artículo</w:t>
      </w:r>
      <w:r>
        <w:rPr>
          <w:spacing w:val="-2"/>
        </w:rPr>
        <w:t xml:space="preserve"> </w:t>
      </w:r>
      <w:r>
        <w:t>20</w:t>
      </w:r>
      <w:r>
        <w:rPr>
          <w:spacing w:val="-6"/>
        </w:rPr>
        <w:t xml:space="preserve"> </w:t>
      </w:r>
      <w:r>
        <w:t>de</w:t>
      </w:r>
      <w:r>
        <w:rPr>
          <w:spacing w:val="-2"/>
        </w:rPr>
        <w:t xml:space="preserve"> </w:t>
      </w:r>
      <w:r>
        <w:t>la</w:t>
      </w:r>
      <w:r>
        <w:rPr>
          <w:spacing w:val="-2"/>
        </w:rPr>
        <w:t xml:space="preserve"> </w:t>
      </w:r>
      <w:r>
        <w:t>Ley</w:t>
      </w:r>
      <w:r>
        <w:rPr>
          <w:spacing w:val="-2"/>
        </w:rPr>
        <w:t xml:space="preserve"> </w:t>
      </w:r>
      <w:r>
        <w:t>842</w:t>
      </w:r>
      <w:r>
        <w:rPr>
          <w:spacing w:val="-2"/>
        </w:rPr>
        <w:t xml:space="preserve"> </w:t>
      </w:r>
      <w:r>
        <w:t>de</w:t>
      </w:r>
      <w:r>
        <w:rPr>
          <w:spacing w:val="-4"/>
        </w:rPr>
        <w:t xml:space="preserve"> </w:t>
      </w:r>
      <w:r>
        <w:t>2003</w:t>
      </w:r>
      <w:r>
        <w:rPr>
          <w:spacing w:val="-2"/>
        </w:rPr>
        <w:t xml:space="preserve"> </w:t>
      </w:r>
      <w:r>
        <w:t>hace</w:t>
      </w:r>
      <w:r>
        <w:rPr>
          <w:spacing w:val="-2"/>
        </w:rPr>
        <w:t xml:space="preserve"> </w:t>
      </w:r>
      <w:r>
        <w:t>parte</w:t>
      </w:r>
      <w:r>
        <w:rPr>
          <w:spacing w:val="-2"/>
        </w:rPr>
        <w:t xml:space="preserve"> </w:t>
      </w:r>
      <w:r>
        <w:t>integral de la oferta, cuando el proponente deba presentarlo.</w:t>
      </w:r>
    </w:p>
    <w:p w14:paraId="4527C7BD" w14:textId="77777777" w:rsidR="008C173E" w:rsidRDefault="008C173E" w:rsidP="006C69B4">
      <w:pPr>
        <w:pStyle w:val="Textoindependiente"/>
        <w:spacing w:before="1"/>
        <w:ind w:right="81"/>
      </w:pPr>
    </w:p>
    <w:p w14:paraId="69F6E086" w14:textId="77745683" w:rsidR="005B6D74" w:rsidRDefault="007D7E9F" w:rsidP="008C173E">
      <w:pPr>
        <w:pStyle w:val="Textoindependiente"/>
        <w:spacing w:before="1"/>
        <w:ind w:right="-61"/>
      </w:pPr>
      <w:r>
        <w:t>La</w:t>
      </w:r>
      <w:r>
        <w:rPr>
          <w:spacing w:val="-12"/>
        </w:rPr>
        <w:t xml:space="preserve"> </w:t>
      </w:r>
      <w:r>
        <w:t>carta</w:t>
      </w:r>
      <w:r>
        <w:rPr>
          <w:spacing w:val="-15"/>
        </w:rPr>
        <w:t xml:space="preserve"> </w:t>
      </w:r>
      <w:r>
        <w:t>de</w:t>
      </w:r>
      <w:r>
        <w:rPr>
          <w:spacing w:val="-12"/>
        </w:rPr>
        <w:t xml:space="preserve"> </w:t>
      </w:r>
      <w:r>
        <w:t>presentación</w:t>
      </w:r>
      <w:r>
        <w:rPr>
          <w:spacing w:val="-15"/>
        </w:rPr>
        <w:t xml:space="preserve"> </w:t>
      </w:r>
      <w:r>
        <w:t>deberá</w:t>
      </w:r>
      <w:r>
        <w:rPr>
          <w:spacing w:val="-11"/>
        </w:rPr>
        <w:t xml:space="preserve"> </w:t>
      </w:r>
      <w:r>
        <w:t>estar</w:t>
      </w:r>
      <w:r>
        <w:rPr>
          <w:spacing w:val="-13"/>
        </w:rPr>
        <w:t xml:space="preserve"> </w:t>
      </w:r>
      <w:r>
        <w:t>suscrita.</w:t>
      </w:r>
      <w:r>
        <w:rPr>
          <w:spacing w:val="-10"/>
        </w:rPr>
        <w:t xml:space="preserve"> </w:t>
      </w:r>
      <w:r>
        <w:t>Con</w:t>
      </w:r>
      <w:r>
        <w:rPr>
          <w:spacing w:val="-11"/>
        </w:rPr>
        <w:t xml:space="preserve"> </w:t>
      </w:r>
      <w:r>
        <w:t>la</w:t>
      </w:r>
      <w:r>
        <w:rPr>
          <w:spacing w:val="-11"/>
        </w:rPr>
        <w:t xml:space="preserve"> </w:t>
      </w:r>
      <w:r>
        <w:t>firma</w:t>
      </w:r>
      <w:r>
        <w:rPr>
          <w:spacing w:val="-14"/>
        </w:rPr>
        <w:t xml:space="preserve"> </w:t>
      </w:r>
      <w:r>
        <w:t>de</w:t>
      </w:r>
      <w:r>
        <w:rPr>
          <w:spacing w:val="-14"/>
        </w:rPr>
        <w:t xml:space="preserve"> </w:t>
      </w:r>
      <w:r>
        <w:t>este</w:t>
      </w:r>
      <w:r>
        <w:rPr>
          <w:spacing w:val="-14"/>
        </w:rPr>
        <w:t xml:space="preserve"> </w:t>
      </w:r>
      <w:r>
        <w:t>documento</w:t>
      </w:r>
      <w:r>
        <w:rPr>
          <w:spacing w:val="-12"/>
        </w:rPr>
        <w:t xml:space="preserve"> </w:t>
      </w:r>
      <w:r>
        <w:t>se</w:t>
      </w:r>
      <w:r>
        <w:rPr>
          <w:spacing w:val="-14"/>
        </w:rPr>
        <w:t xml:space="preserve"> </w:t>
      </w:r>
      <w:r>
        <w:t>entiende que el proponente conoce y acepta las obligaciones del FORMULARIO – PACTO DE TRANSPARENCIA y, por lo tanto, no será necesaria la entrega de este documento al momento de presentar la oferta.</w:t>
      </w:r>
    </w:p>
    <w:p w14:paraId="3F105629" w14:textId="77777777" w:rsidR="005B6D74" w:rsidRDefault="005B6D74" w:rsidP="008C173E">
      <w:pPr>
        <w:pStyle w:val="Textoindependiente"/>
        <w:spacing w:before="4"/>
        <w:ind w:left="0" w:right="-61"/>
        <w:jc w:val="left"/>
      </w:pPr>
    </w:p>
    <w:p w14:paraId="70C648CB" w14:textId="77777777" w:rsidR="005B6D74" w:rsidRDefault="007D7E9F" w:rsidP="008C173E">
      <w:pPr>
        <w:pStyle w:val="Textoindependiente"/>
        <w:spacing w:line="237" w:lineRule="auto"/>
        <w:ind w:right="-61"/>
      </w:pPr>
      <w:r>
        <w:t>El proponente debe diligenciar los Formatos que correspondan. Todos los espacios en blanco deberán diligenciarse con la información solicitada.</w:t>
      </w:r>
    </w:p>
    <w:p w14:paraId="01E39527" w14:textId="77777777" w:rsidR="005B6D74" w:rsidRDefault="005B6D74" w:rsidP="008C173E">
      <w:pPr>
        <w:pStyle w:val="Textoindependiente"/>
        <w:spacing w:before="2"/>
        <w:ind w:left="0" w:right="-61"/>
        <w:jc w:val="left"/>
      </w:pPr>
    </w:p>
    <w:p w14:paraId="51FD24A9" w14:textId="77777777" w:rsidR="008C173E" w:rsidRDefault="008C173E" w:rsidP="008C173E">
      <w:pPr>
        <w:pStyle w:val="Textoindependiente"/>
        <w:spacing w:before="2"/>
        <w:ind w:left="0" w:right="-61"/>
        <w:jc w:val="left"/>
      </w:pPr>
    </w:p>
    <w:p w14:paraId="12DDA0F5" w14:textId="77777777" w:rsidR="005B6D74" w:rsidRDefault="007D7E9F" w:rsidP="002A02AD">
      <w:pPr>
        <w:pStyle w:val="Ttulo2"/>
        <w:numPr>
          <w:ilvl w:val="1"/>
          <w:numId w:val="24"/>
        </w:numPr>
        <w:tabs>
          <w:tab w:val="left" w:pos="1328"/>
        </w:tabs>
        <w:ind w:right="-61"/>
      </w:pPr>
      <w:r>
        <w:t>ELABORACION</w:t>
      </w:r>
      <w:r>
        <w:rPr>
          <w:spacing w:val="-14"/>
        </w:rPr>
        <w:t xml:space="preserve"> </w:t>
      </w:r>
      <w:r>
        <w:t>Y</w:t>
      </w:r>
      <w:r>
        <w:rPr>
          <w:spacing w:val="-12"/>
        </w:rPr>
        <w:t xml:space="preserve"> </w:t>
      </w:r>
      <w:r>
        <w:t>PRESENTACION</w:t>
      </w:r>
      <w:r>
        <w:rPr>
          <w:spacing w:val="-14"/>
        </w:rPr>
        <w:t xml:space="preserve"> </w:t>
      </w:r>
      <w:r>
        <w:t>DE</w:t>
      </w:r>
      <w:r>
        <w:rPr>
          <w:spacing w:val="-12"/>
        </w:rPr>
        <w:t xml:space="preserve"> </w:t>
      </w:r>
      <w:r>
        <w:t>LA</w:t>
      </w:r>
      <w:r>
        <w:rPr>
          <w:spacing w:val="-10"/>
        </w:rPr>
        <w:t xml:space="preserve"> </w:t>
      </w:r>
      <w:r>
        <w:rPr>
          <w:spacing w:val="-2"/>
        </w:rPr>
        <w:t>OFERTA</w:t>
      </w:r>
    </w:p>
    <w:p w14:paraId="5B749BCA" w14:textId="77777777" w:rsidR="005B6D74" w:rsidRDefault="007D7E9F" w:rsidP="008C173E">
      <w:pPr>
        <w:pStyle w:val="Textoindependiente"/>
        <w:spacing w:before="251"/>
        <w:ind w:right="-61"/>
      </w:pPr>
      <w:r>
        <w:t xml:space="preserve">Los interesados en participar en el proceso deberán tener en cuenta, todas y cada </w:t>
      </w:r>
      <w:proofErr w:type="gramStart"/>
      <w:r>
        <w:t>una</w:t>
      </w:r>
      <w:proofErr w:type="gramEnd"/>
      <w:r>
        <w:t xml:space="preserve"> de los requerimientos relacionados en el presente documento, con el fin de presentar las propuestas</w:t>
      </w:r>
      <w:r>
        <w:rPr>
          <w:spacing w:val="-2"/>
        </w:rPr>
        <w:t xml:space="preserve"> </w:t>
      </w:r>
      <w:r>
        <w:t>completas. Las propuestas</w:t>
      </w:r>
      <w:r>
        <w:rPr>
          <w:spacing w:val="-3"/>
        </w:rPr>
        <w:t xml:space="preserve"> </w:t>
      </w:r>
      <w:r>
        <w:t>deberán ser cargadas</w:t>
      </w:r>
      <w:r>
        <w:rPr>
          <w:spacing w:val="-3"/>
        </w:rPr>
        <w:t xml:space="preserve"> </w:t>
      </w:r>
      <w:r>
        <w:t>a la</w:t>
      </w:r>
      <w:r>
        <w:rPr>
          <w:spacing w:val="-2"/>
        </w:rPr>
        <w:t xml:space="preserve"> </w:t>
      </w:r>
      <w:r>
        <w:t>plataforma de</w:t>
      </w:r>
      <w:r>
        <w:rPr>
          <w:spacing w:val="-2"/>
        </w:rPr>
        <w:t xml:space="preserve"> </w:t>
      </w:r>
      <w:r>
        <w:t>SECOP</w:t>
      </w:r>
      <w:r>
        <w:rPr>
          <w:spacing w:val="-5"/>
        </w:rPr>
        <w:t xml:space="preserve"> </w:t>
      </w:r>
      <w:r>
        <w:t>II escritas a máquina o computador (legibles), Deberán entregarse en el lugar (SECOP II), y hasta</w:t>
      </w:r>
      <w:r>
        <w:rPr>
          <w:spacing w:val="-16"/>
        </w:rPr>
        <w:t xml:space="preserve"> </w:t>
      </w:r>
      <w:r>
        <w:t>el</w:t>
      </w:r>
      <w:r>
        <w:rPr>
          <w:spacing w:val="-10"/>
        </w:rPr>
        <w:t xml:space="preserve"> </w:t>
      </w:r>
      <w:r>
        <w:t>día</w:t>
      </w:r>
      <w:r>
        <w:rPr>
          <w:spacing w:val="-10"/>
        </w:rPr>
        <w:t xml:space="preserve"> </w:t>
      </w:r>
      <w:r>
        <w:t>y</w:t>
      </w:r>
      <w:r>
        <w:rPr>
          <w:spacing w:val="-12"/>
        </w:rPr>
        <w:t xml:space="preserve"> </w:t>
      </w:r>
      <w:r>
        <w:t>hora</w:t>
      </w:r>
      <w:r>
        <w:rPr>
          <w:spacing w:val="-12"/>
        </w:rPr>
        <w:t xml:space="preserve"> </w:t>
      </w:r>
      <w:r>
        <w:t>fijadas</w:t>
      </w:r>
      <w:r>
        <w:rPr>
          <w:spacing w:val="-8"/>
        </w:rPr>
        <w:t xml:space="preserve"> </w:t>
      </w:r>
      <w:r>
        <w:t>para</w:t>
      </w:r>
      <w:r>
        <w:rPr>
          <w:spacing w:val="-12"/>
        </w:rPr>
        <w:t xml:space="preserve"> </w:t>
      </w:r>
      <w:r>
        <w:t>el</w:t>
      </w:r>
      <w:r>
        <w:rPr>
          <w:spacing w:val="-10"/>
        </w:rPr>
        <w:t xml:space="preserve"> </w:t>
      </w:r>
      <w:r>
        <w:t>cierre</w:t>
      </w:r>
      <w:r>
        <w:rPr>
          <w:spacing w:val="-12"/>
        </w:rPr>
        <w:t xml:space="preserve"> </w:t>
      </w:r>
      <w:r>
        <w:t>del</w:t>
      </w:r>
      <w:r>
        <w:rPr>
          <w:spacing w:val="-10"/>
        </w:rPr>
        <w:t xml:space="preserve"> </w:t>
      </w:r>
      <w:r>
        <w:t>proceso,</w:t>
      </w:r>
      <w:r>
        <w:rPr>
          <w:spacing w:val="-9"/>
        </w:rPr>
        <w:t xml:space="preserve"> </w:t>
      </w:r>
      <w:r>
        <w:t>señaladas</w:t>
      </w:r>
      <w:r>
        <w:rPr>
          <w:spacing w:val="-12"/>
        </w:rPr>
        <w:t xml:space="preserve"> </w:t>
      </w:r>
      <w:r>
        <w:t>en</w:t>
      </w:r>
      <w:r>
        <w:rPr>
          <w:spacing w:val="-9"/>
        </w:rPr>
        <w:t xml:space="preserve"> </w:t>
      </w:r>
      <w:r>
        <w:t>el</w:t>
      </w:r>
      <w:r>
        <w:rPr>
          <w:spacing w:val="-10"/>
        </w:rPr>
        <w:t xml:space="preserve"> </w:t>
      </w:r>
      <w:r>
        <w:t>“CRONOGRAMA</w:t>
      </w:r>
      <w:r>
        <w:rPr>
          <w:spacing w:val="-16"/>
        </w:rPr>
        <w:t xml:space="preserve"> </w:t>
      </w:r>
      <w:r>
        <w:t xml:space="preserve">DEL PROCESO” y en la Plataforma. En caso de indisponibilidad se procederá </w:t>
      </w:r>
      <w:proofErr w:type="gramStart"/>
      <w:r>
        <w:t>de acuerdo a</w:t>
      </w:r>
      <w:proofErr w:type="gramEnd"/>
      <w:r>
        <w:t xml:space="preserve"> lo establecido en la guía de Colombia Compra Eficiente para tal fin.</w:t>
      </w:r>
    </w:p>
    <w:p w14:paraId="028E89CA" w14:textId="77777777" w:rsidR="008C173E" w:rsidRDefault="008C173E">
      <w:pPr>
        <w:pStyle w:val="Ttulo2"/>
        <w:spacing w:before="1"/>
        <w:jc w:val="both"/>
      </w:pPr>
    </w:p>
    <w:p w14:paraId="23897B7C" w14:textId="7D27FFD5" w:rsidR="005B6D74" w:rsidRDefault="007D7E9F" w:rsidP="008C173E">
      <w:pPr>
        <w:pStyle w:val="Ttulo2"/>
        <w:spacing w:before="1"/>
        <w:ind w:right="-61"/>
        <w:jc w:val="both"/>
      </w:pPr>
      <w:r>
        <w:t>DILIGENCIA</w:t>
      </w:r>
      <w:r>
        <w:rPr>
          <w:spacing w:val="-16"/>
        </w:rPr>
        <w:t xml:space="preserve"> </w:t>
      </w:r>
      <w:r>
        <w:t>EN</w:t>
      </w:r>
      <w:r>
        <w:rPr>
          <w:spacing w:val="-13"/>
        </w:rPr>
        <w:t xml:space="preserve"> </w:t>
      </w:r>
      <w:r>
        <w:t>LA</w:t>
      </w:r>
      <w:r>
        <w:rPr>
          <w:spacing w:val="-15"/>
        </w:rPr>
        <w:t xml:space="preserve"> </w:t>
      </w:r>
      <w:r>
        <w:t>ENTREGA</w:t>
      </w:r>
      <w:r>
        <w:rPr>
          <w:spacing w:val="-16"/>
        </w:rPr>
        <w:t xml:space="preserve"> </w:t>
      </w:r>
      <w:r>
        <w:t>DE</w:t>
      </w:r>
      <w:r>
        <w:rPr>
          <w:spacing w:val="-9"/>
        </w:rPr>
        <w:t xml:space="preserve"> </w:t>
      </w:r>
      <w:r>
        <w:t>LA</w:t>
      </w:r>
      <w:r>
        <w:rPr>
          <w:spacing w:val="-15"/>
        </w:rPr>
        <w:t xml:space="preserve"> </w:t>
      </w:r>
      <w:r>
        <w:rPr>
          <w:spacing w:val="-2"/>
        </w:rPr>
        <w:t>PROPUESTA</w:t>
      </w:r>
    </w:p>
    <w:p w14:paraId="6C531B7C" w14:textId="77777777" w:rsidR="005B6D74" w:rsidRDefault="007D7E9F" w:rsidP="008C173E">
      <w:pPr>
        <w:pStyle w:val="Textoindependiente"/>
        <w:spacing w:before="251"/>
        <w:ind w:right="-61"/>
      </w:pPr>
      <w:r>
        <w:t>Es responsabilidad del oferente subir los documentos a la plataforma SECOP II con la debida antelación en fecha y hora establecida para el cierre, de acuerdo con el “Cronograma” PUBLICADO EN EL SECOP II.</w:t>
      </w:r>
    </w:p>
    <w:p w14:paraId="4B526346" w14:textId="77777777" w:rsidR="005B6D74" w:rsidRDefault="005B6D74" w:rsidP="008C173E">
      <w:pPr>
        <w:pStyle w:val="Textoindependiente"/>
        <w:ind w:left="0" w:right="-61"/>
        <w:jc w:val="left"/>
      </w:pPr>
    </w:p>
    <w:p w14:paraId="32B75EC1" w14:textId="77777777" w:rsidR="005B6D74" w:rsidRDefault="007D7E9F" w:rsidP="008C173E">
      <w:pPr>
        <w:pStyle w:val="Textoindependiente"/>
        <w:spacing w:before="1"/>
        <w:ind w:right="-61"/>
      </w:pPr>
      <w:r>
        <w:t xml:space="preserve">El idioma del presente proceso de selección será́ el español, </w:t>
      </w:r>
      <w:proofErr w:type="gramStart"/>
      <w:r>
        <w:t>y</w:t>
      </w:r>
      <w:proofErr w:type="gramEnd"/>
      <w:r>
        <w:t xml:space="preserve"> por lo tanto, se solicita </w:t>
      </w:r>
      <w:r>
        <w:rPr>
          <w:spacing w:val="-126"/>
        </w:rPr>
        <w:t>que</w:t>
      </w:r>
      <w:r>
        <w:t xml:space="preserve"> todos los documentos y certificaciones a los que se refieren el pliego de condiciones, emitidos en idioma diferente al español, sean presentados en su idioma original y en traducción simple (salvo que se exija expresamente su traducción oficial) al español conforme a la normatividad vigente.</w:t>
      </w:r>
    </w:p>
    <w:p w14:paraId="3FBAE249" w14:textId="77777777" w:rsidR="005B6D74" w:rsidRDefault="007D7E9F" w:rsidP="008C173E">
      <w:pPr>
        <w:pStyle w:val="Textoindependiente"/>
        <w:spacing w:before="4" w:line="237" w:lineRule="auto"/>
        <w:ind w:right="-61"/>
      </w:pPr>
      <w:r>
        <w:t xml:space="preserve">No se aceptarán propuestas enviadas por correo, fax, correo electrónico o cintas </w:t>
      </w:r>
      <w:r>
        <w:rPr>
          <w:spacing w:val="-2"/>
        </w:rPr>
        <w:t>magnéticas.</w:t>
      </w:r>
    </w:p>
    <w:p w14:paraId="0AD5A239" w14:textId="77777777" w:rsidR="008C173E" w:rsidRDefault="008C173E">
      <w:pPr>
        <w:spacing w:before="8"/>
        <w:ind w:left="619"/>
      </w:pPr>
    </w:p>
    <w:p w14:paraId="1D5B978F" w14:textId="75459E45" w:rsidR="005B6D74" w:rsidRDefault="007D7E9F" w:rsidP="008C173E">
      <w:pPr>
        <w:spacing w:before="8"/>
        <w:ind w:left="619" w:right="-61"/>
        <w:rPr>
          <w:rFonts w:ascii="Arial" w:hAnsi="Arial"/>
          <w:b/>
        </w:rPr>
      </w:pPr>
      <w:r>
        <w:t>Las</w:t>
      </w:r>
      <w:r>
        <w:rPr>
          <w:spacing w:val="-4"/>
        </w:rPr>
        <w:t xml:space="preserve"> </w:t>
      </w:r>
      <w:r>
        <w:t>propuestas</w:t>
      </w:r>
      <w:r>
        <w:rPr>
          <w:spacing w:val="-6"/>
        </w:rPr>
        <w:t xml:space="preserve"> </w:t>
      </w:r>
      <w:r>
        <w:t>que</w:t>
      </w:r>
      <w:r>
        <w:rPr>
          <w:spacing w:val="-6"/>
        </w:rPr>
        <w:t xml:space="preserve"> </w:t>
      </w:r>
      <w:r>
        <w:t>se</w:t>
      </w:r>
      <w:r>
        <w:rPr>
          <w:spacing w:val="-6"/>
        </w:rPr>
        <w:t xml:space="preserve"> </w:t>
      </w:r>
      <w:r>
        <w:t>presenten</w:t>
      </w:r>
      <w:r>
        <w:rPr>
          <w:spacing w:val="-6"/>
        </w:rPr>
        <w:t xml:space="preserve"> </w:t>
      </w:r>
      <w:r>
        <w:t>después</w:t>
      </w:r>
      <w:r>
        <w:rPr>
          <w:spacing w:val="-6"/>
        </w:rPr>
        <w:t xml:space="preserve"> </w:t>
      </w:r>
      <w:r>
        <w:t>de</w:t>
      </w:r>
      <w:r>
        <w:rPr>
          <w:spacing w:val="-7"/>
        </w:rPr>
        <w:t xml:space="preserve"> </w:t>
      </w:r>
      <w:r>
        <w:t>la</w:t>
      </w:r>
      <w:r>
        <w:rPr>
          <w:spacing w:val="-6"/>
        </w:rPr>
        <w:t xml:space="preserve"> </w:t>
      </w:r>
      <w:r>
        <w:t>fecha</w:t>
      </w:r>
      <w:r>
        <w:rPr>
          <w:spacing w:val="-3"/>
        </w:rPr>
        <w:t xml:space="preserve"> </w:t>
      </w:r>
      <w:r>
        <w:t>y</w:t>
      </w:r>
      <w:r>
        <w:rPr>
          <w:spacing w:val="-6"/>
        </w:rPr>
        <w:t xml:space="preserve"> </w:t>
      </w:r>
      <w:r>
        <w:t>hora</w:t>
      </w:r>
      <w:r>
        <w:rPr>
          <w:spacing w:val="-6"/>
        </w:rPr>
        <w:t xml:space="preserve"> </w:t>
      </w:r>
      <w:r>
        <w:t>fijadas</w:t>
      </w:r>
      <w:r>
        <w:rPr>
          <w:spacing w:val="-6"/>
        </w:rPr>
        <w:t xml:space="preserve"> </w:t>
      </w:r>
      <w:r>
        <w:t>para</w:t>
      </w:r>
      <w:r>
        <w:rPr>
          <w:spacing w:val="-9"/>
        </w:rPr>
        <w:t xml:space="preserve"> </w:t>
      </w:r>
      <w:r>
        <w:t>su</w:t>
      </w:r>
      <w:r>
        <w:rPr>
          <w:spacing w:val="-4"/>
        </w:rPr>
        <w:t xml:space="preserve"> </w:t>
      </w:r>
      <w:r>
        <w:t>entrega</w:t>
      </w:r>
      <w:r>
        <w:rPr>
          <w:spacing w:val="-6"/>
        </w:rPr>
        <w:t xml:space="preserve"> </w:t>
      </w:r>
      <w:r>
        <w:t xml:space="preserve">serán consideradas como propuestas extemporáneas, </w:t>
      </w:r>
      <w:r>
        <w:rPr>
          <w:rFonts w:ascii="Arial" w:hAnsi="Arial"/>
          <w:b/>
        </w:rPr>
        <w:t>POR LO QUE SERÁN RECHAZADAS. PRESENTACIÓN DE LA OFERTA.</w:t>
      </w:r>
    </w:p>
    <w:p w14:paraId="5DD20D35" w14:textId="77777777" w:rsidR="005B6D74" w:rsidRDefault="005B6D74" w:rsidP="008C173E">
      <w:pPr>
        <w:pStyle w:val="Textoindependiente"/>
        <w:spacing w:before="1"/>
        <w:ind w:left="0" w:right="-61"/>
        <w:jc w:val="left"/>
        <w:rPr>
          <w:rFonts w:ascii="Arial"/>
          <w:b/>
        </w:rPr>
      </w:pPr>
    </w:p>
    <w:p w14:paraId="5E51964D" w14:textId="77777777" w:rsidR="005B6D74" w:rsidRDefault="007D7E9F" w:rsidP="008C173E">
      <w:pPr>
        <w:pStyle w:val="Textoindependiente"/>
        <w:ind w:right="-61"/>
      </w:pPr>
      <w:r>
        <w:t>La oferta estará conformada por un (01) Sobre, el cual contendrá los documentos e información de los requisitos habilitantes, la oferta económica y los documentos a los que se les asigne puntaje, y deberá ser entregada con el cumplimiento de la totalidad de los requisitos establecidos en los Documentos del Proceso.</w:t>
      </w:r>
    </w:p>
    <w:p w14:paraId="7AFFDEF6" w14:textId="77777777" w:rsidR="005B6D74" w:rsidRDefault="005B6D74" w:rsidP="008C173E">
      <w:pPr>
        <w:pStyle w:val="Textoindependiente"/>
        <w:spacing w:before="2"/>
        <w:ind w:left="0" w:right="-61"/>
        <w:jc w:val="left"/>
      </w:pPr>
    </w:p>
    <w:p w14:paraId="06B33CF6" w14:textId="49315510" w:rsidR="005B6D74" w:rsidRDefault="007D7E9F" w:rsidP="008C173E">
      <w:pPr>
        <w:pStyle w:val="Textoindependiente"/>
        <w:spacing w:line="251" w:lineRule="exact"/>
        <w:ind w:right="-61"/>
      </w:pPr>
      <w:r>
        <w:t>1.</w:t>
      </w:r>
      <w:r>
        <w:rPr>
          <w:spacing w:val="54"/>
          <w:w w:val="150"/>
        </w:rPr>
        <w:t xml:space="preserve"> </w:t>
      </w:r>
      <w:r>
        <w:t>Para</w:t>
      </w:r>
      <w:r>
        <w:rPr>
          <w:spacing w:val="-1"/>
        </w:rPr>
        <w:t xml:space="preserve"> </w:t>
      </w:r>
      <w:r>
        <w:t>facilitar la</w:t>
      </w:r>
      <w:r>
        <w:rPr>
          <w:spacing w:val="-1"/>
        </w:rPr>
        <w:t xml:space="preserve"> </w:t>
      </w:r>
      <w:r>
        <w:t>verificación</w:t>
      </w:r>
      <w:r>
        <w:rPr>
          <w:spacing w:val="-2"/>
        </w:rPr>
        <w:t xml:space="preserve"> </w:t>
      </w:r>
      <w:r>
        <w:t>del</w:t>
      </w:r>
      <w:r>
        <w:rPr>
          <w:spacing w:val="-1"/>
        </w:rPr>
        <w:t xml:space="preserve"> </w:t>
      </w:r>
      <w:r>
        <w:t>cumplimiento</w:t>
      </w:r>
      <w:r>
        <w:rPr>
          <w:spacing w:val="-2"/>
        </w:rPr>
        <w:t xml:space="preserve"> </w:t>
      </w:r>
      <w:r>
        <w:t>de</w:t>
      </w:r>
      <w:r>
        <w:rPr>
          <w:spacing w:val="-3"/>
        </w:rPr>
        <w:t xml:space="preserve"> </w:t>
      </w:r>
      <w:r>
        <w:t>los</w:t>
      </w:r>
      <w:r>
        <w:rPr>
          <w:spacing w:val="-2"/>
        </w:rPr>
        <w:t xml:space="preserve"> </w:t>
      </w:r>
      <w:r>
        <w:t>requisitos</w:t>
      </w:r>
      <w:r>
        <w:rPr>
          <w:spacing w:val="-3"/>
        </w:rPr>
        <w:t xml:space="preserve"> </w:t>
      </w:r>
      <w:r>
        <w:t>habilitantes</w:t>
      </w:r>
      <w:r>
        <w:rPr>
          <w:spacing w:val="-4"/>
        </w:rPr>
        <w:t xml:space="preserve"> </w:t>
      </w:r>
      <w:r>
        <w:t>por</w:t>
      </w:r>
      <w:r>
        <w:rPr>
          <w:spacing w:val="-2"/>
        </w:rPr>
        <w:t xml:space="preserve"> </w:t>
      </w:r>
      <w:r>
        <w:t>parte</w:t>
      </w:r>
      <w:r>
        <w:rPr>
          <w:spacing w:val="1"/>
        </w:rPr>
        <w:t xml:space="preserve"> </w:t>
      </w:r>
      <w:r>
        <w:rPr>
          <w:spacing w:val="-5"/>
        </w:rPr>
        <w:t>de</w:t>
      </w:r>
      <w:r w:rsidR="008A2533">
        <w:rPr>
          <w:spacing w:val="-5"/>
        </w:rPr>
        <w:t xml:space="preserve"> </w:t>
      </w:r>
      <w:r w:rsidR="008A2533">
        <w:t>la DISAN</w:t>
      </w:r>
      <w:r>
        <w:t>,</w:t>
      </w:r>
      <w:r>
        <w:rPr>
          <w:spacing w:val="-6"/>
        </w:rPr>
        <w:t xml:space="preserve"> </w:t>
      </w:r>
      <w:r>
        <w:t>se</w:t>
      </w:r>
      <w:r>
        <w:rPr>
          <w:spacing w:val="-10"/>
        </w:rPr>
        <w:t xml:space="preserve"> </w:t>
      </w:r>
      <w:r>
        <w:t>solicita</w:t>
      </w:r>
      <w:r>
        <w:rPr>
          <w:spacing w:val="-8"/>
        </w:rPr>
        <w:t xml:space="preserve"> </w:t>
      </w:r>
      <w:r>
        <w:t>a</w:t>
      </w:r>
      <w:r>
        <w:rPr>
          <w:spacing w:val="-10"/>
        </w:rPr>
        <w:t xml:space="preserve"> </w:t>
      </w:r>
      <w:r>
        <w:t>los</w:t>
      </w:r>
      <w:r>
        <w:rPr>
          <w:spacing w:val="-10"/>
        </w:rPr>
        <w:t xml:space="preserve"> </w:t>
      </w:r>
      <w:r>
        <w:t>Oferentes,</w:t>
      </w:r>
      <w:r>
        <w:rPr>
          <w:spacing w:val="-9"/>
        </w:rPr>
        <w:t xml:space="preserve"> </w:t>
      </w:r>
      <w:r>
        <w:t>cargar</w:t>
      </w:r>
      <w:r>
        <w:rPr>
          <w:spacing w:val="-9"/>
        </w:rPr>
        <w:t xml:space="preserve"> </w:t>
      </w:r>
      <w:r>
        <w:t>junto</w:t>
      </w:r>
      <w:r>
        <w:rPr>
          <w:spacing w:val="-7"/>
        </w:rPr>
        <w:t xml:space="preserve"> </w:t>
      </w:r>
      <w:r>
        <w:t>con</w:t>
      </w:r>
      <w:r>
        <w:rPr>
          <w:spacing w:val="-5"/>
        </w:rPr>
        <w:t xml:space="preserve"> </w:t>
      </w:r>
      <w:r>
        <w:t>las</w:t>
      </w:r>
      <w:r>
        <w:rPr>
          <w:spacing w:val="-4"/>
        </w:rPr>
        <w:t xml:space="preserve"> </w:t>
      </w:r>
      <w:r>
        <w:t>Oferta los formatos/o anexos incluidos en el proceso.</w:t>
      </w:r>
    </w:p>
    <w:p w14:paraId="253661A4" w14:textId="77777777" w:rsidR="005B6D74" w:rsidRDefault="007D7E9F" w:rsidP="008C173E">
      <w:pPr>
        <w:pStyle w:val="Textoindependiente"/>
        <w:ind w:right="-61"/>
        <w:jc w:val="left"/>
      </w:pPr>
      <w:r>
        <w:t>Por otro</w:t>
      </w:r>
      <w:r>
        <w:rPr>
          <w:spacing w:val="-12"/>
        </w:rPr>
        <w:t xml:space="preserve"> </w:t>
      </w:r>
      <w:r>
        <w:t>lado,</w:t>
      </w:r>
      <w:r>
        <w:rPr>
          <w:spacing w:val="-11"/>
        </w:rPr>
        <w:t xml:space="preserve"> </w:t>
      </w:r>
      <w:r>
        <w:t>en</w:t>
      </w:r>
      <w:r>
        <w:rPr>
          <w:spacing w:val="-13"/>
        </w:rPr>
        <w:t xml:space="preserve"> </w:t>
      </w:r>
      <w:r>
        <w:t>cuanto</w:t>
      </w:r>
      <w:r>
        <w:rPr>
          <w:spacing w:val="-15"/>
        </w:rPr>
        <w:t xml:space="preserve"> </w:t>
      </w:r>
      <w:r>
        <w:t>a</w:t>
      </w:r>
      <w:r>
        <w:rPr>
          <w:spacing w:val="-12"/>
        </w:rPr>
        <w:t xml:space="preserve"> </w:t>
      </w:r>
      <w:r>
        <w:t>la</w:t>
      </w:r>
      <w:r>
        <w:rPr>
          <w:spacing w:val="-12"/>
        </w:rPr>
        <w:t xml:space="preserve"> </w:t>
      </w:r>
      <w:r>
        <w:t>forma</w:t>
      </w:r>
      <w:r>
        <w:rPr>
          <w:spacing w:val="-12"/>
        </w:rPr>
        <w:t xml:space="preserve"> </w:t>
      </w:r>
      <w:r>
        <w:t>de</w:t>
      </w:r>
      <w:r>
        <w:rPr>
          <w:spacing w:val="-13"/>
        </w:rPr>
        <w:t xml:space="preserve"> </w:t>
      </w:r>
      <w:r>
        <w:t>presentación</w:t>
      </w:r>
      <w:r>
        <w:rPr>
          <w:spacing w:val="-12"/>
        </w:rPr>
        <w:t xml:space="preserve"> </w:t>
      </w:r>
      <w:r>
        <w:t>de</w:t>
      </w:r>
      <w:r>
        <w:rPr>
          <w:spacing w:val="-13"/>
        </w:rPr>
        <w:t xml:space="preserve"> </w:t>
      </w:r>
      <w:r>
        <w:t>la</w:t>
      </w:r>
      <w:r>
        <w:rPr>
          <w:spacing w:val="-12"/>
        </w:rPr>
        <w:t xml:space="preserve"> </w:t>
      </w:r>
      <w:r>
        <w:t>Oferta,</w:t>
      </w:r>
      <w:r>
        <w:rPr>
          <w:spacing w:val="-11"/>
        </w:rPr>
        <w:t xml:space="preserve"> </w:t>
      </w:r>
      <w:r>
        <w:t>deberán</w:t>
      </w:r>
      <w:r>
        <w:rPr>
          <w:spacing w:val="-13"/>
        </w:rPr>
        <w:t xml:space="preserve"> </w:t>
      </w:r>
      <w:r>
        <w:t>tenerse</w:t>
      </w:r>
      <w:r>
        <w:rPr>
          <w:spacing w:val="-12"/>
        </w:rPr>
        <w:t xml:space="preserve"> </w:t>
      </w:r>
      <w:r>
        <w:t>en</w:t>
      </w:r>
      <w:r>
        <w:rPr>
          <w:spacing w:val="-13"/>
        </w:rPr>
        <w:t xml:space="preserve"> </w:t>
      </w:r>
      <w:r>
        <w:t>cuenta los siguientes parámetros:</w:t>
      </w:r>
    </w:p>
    <w:p w14:paraId="324C93DD" w14:textId="77777777" w:rsidR="005B6D74" w:rsidRDefault="005B6D74" w:rsidP="008C173E">
      <w:pPr>
        <w:pStyle w:val="Textoindependiente"/>
        <w:spacing w:before="2"/>
        <w:ind w:left="0" w:right="-61"/>
        <w:jc w:val="left"/>
      </w:pPr>
    </w:p>
    <w:p w14:paraId="3ED16378" w14:textId="77777777" w:rsidR="005B6D74" w:rsidRDefault="007D7E9F" w:rsidP="002A02AD">
      <w:pPr>
        <w:pStyle w:val="Prrafodelista"/>
        <w:numPr>
          <w:ilvl w:val="0"/>
          <w:numId w:val="23"/>
        </w:numPr>
        <w:tabs>
          <w:tab w:val="left" w:pos="902"/>
        </w:tabs>
        <w:ind w:right="-61" w:firstLine="0"/>
      </w:pPr>
      <w:r>
        <w:t>Las Ofertas, deben cargarse a la plataforma SECOP II sin tachones, borrones o enmendaduras que hagan dudar sobre el contenido de la Oferta. Cualquier enmendadura o tachadura que contenga la oferta, deberá ser aclarada y validada por el Oferente en la misma Oferta.</w:t>
      </w:r>
    </w:p>
    <w:p w14:paraId="01E1D8CD" w14:textId="77777777" w:rsidR="005B6D74" w:rsidRDefault="007D7E9F" w:rsidP="008C173E">
      <w:pPr>
        <w:pStyle w:val="Textoindependiente"/>
        <w:spacing w:before="250"/>
        <w:ind w:right="-61"/>
      </w:pPr>
      <w:r>
        <w:t>Las tachaduras y/o enmendaduras sobre alguno de los documentos que acreditan los requisitos</w:t>
      </w:r>
      <w:r>
        <w:rPr>
          <w:spacing w:val="-8"/>
        </w:rPr>
        <w:t xml:space="preserve"> </w:t>
      </w:r>
      <w:r>
        <w:t>habilitantes</w:t>
      </w:r>
      <w:r>
        <w:rPr>
          <w:spacing w:val="-8"/>
        </w:rPr>
        <w:t xml:space="preserve"> </w:t>
      </w:r>
      <w:r>
        <w:t>o</w:t>
      </w:r>
      <w:r>
        <w:rPr>
          <w:spacing w:val="-8"/>
        </w:rPr>
        <w:t xml:space="preserve"> </w:t>
      </w:r>
      <w:r>
        <w:t>los</w:t>
      </w:r>
      <w:r>
        <w:rPr>
          <w:spacing w:val="-8"/>
        </w:rPr>
        <w:t xml:space="preserve"> </w:t>
      </w:r>
      <w:r>
        <w:t>factores</w:t>
      </w:r>
      <w:r>
        <w:rPr>
          <w:spacing w:val="-8"/>
        </w:rPr>
        <w:t xml:space="preserve"> </w:t>
      </w:r>
      <w:r>
        <w:t>de</w:t>
      </w:r>
      <w:r>
        <w:rPr>
          <w:spacing w:val="-8"/>
        </w:rPr>
        <w:t xml:space="preserve"> </w:t>
      </w:r>
      <w:r>
        <w:t>evaluación</w:t>
      </w:r>
      <w:r>
        <w:rPr>
          <w:spacing w:val="-8"/>
        </w:rPr>
        <w:t xml:space="preserve"> </w:t>
      </w:r>
      <w:r>
        <w:t>de</w:t>
      </w:r>
      <w:r>
        <w:rPr>
          <w:spacing w:val="-8"/>
        </w:rPr>
        <w:t xml:space="preserve"> </w:t>
      </w:r>
      <w:r>
        <w:t>la</w:t>
      </w:r>
      <w:r>
        <w:rPr>
          <w:spacing w:val="-8"/>
        </w:rPr>
        <w:t xml:space="preserve"> </w:t>
      </w:r>
      <w:r>
        <w:t>oferta,</w:t>
      </w:r>
      <w:r>
        <w:rPr>
          <w:spacing w:val="-8"/>
        </w:rPr>
        <w:t xml:space="preserve"> </w:t>
      </w:r>
      <w:r>
        <w:t>deberán</w:t>
      </w:r>
      <w:r>
        <w:rPr>
          <w:spacing w:val="-8"/>
        </w:rPr>
        <w:t xml:space="preserve"> </w:t>
      </w:r>
      <w:r>
        <w:t>estar</w:t>
      </w:r>
      <w:r>
        <w:rPr>
          <w:spacing w:val="-8"/>
        </w:rPr>
        <w:t xml:space="preserve"> </w:t>
      </w:r>
      <w:r>
        <w:t>salvados</w:t>
      </w:r>
      <w:r>
        <w:rPr>
          <w:spacing w:val="-5"/>
        </w:rPr>
        <w:t xml:space="preserve"> </w:t>
      </w:r>
      <w:r>
        <w:t>con la</w:t>
      </w:r>
      <w:r>
        <w:rPr>
          <w:spacing w:val="-10"/>
        </w:rPr>
        <w:t xml:space="preserve"> </w:t>
      </w:r>
      <w:r>
        <w:t>firma</w:t>
      </w:r>
      <w:r>
        <w:rPr>
          <w:spacing w:val="-8"/>
        </w:rPr>
        <w:t xml:space="preserve"> </w:t>
      </w:r>
      <w:r>
        <w:t>de</w:t>
      </w:r>
      <w:r>
        <w:rPr>
          <w:spacing w:val="-12"/>
        </w:rPr>
        <w:t xml:space="preserve"> </w:t>
      </w:r>
      <w:r>
        <w:t>quien</w:t>
      </w:r>
      <w:r>
        <w:rPr>
          <w:spacing w:val="-8"/>
        </w:rPr>
        <w:t xml:space="preserve"> </w:t>
      </w:r>
      <w:r>
        <w:t>suscribe</w:t>
      </w:r>
      <w:r>
        <w:rPr>
          <w:spacing w:val="-8"/>
        </w:rPr>
        <w:t xml:space="preserve"> </w:t>
      </w:r>
      <w:r>
        <w:t>el</w:t>
      </w:r>
      <w:r>
        <w:rPr>
          <w:spacing w:val="-10"/>
        </w:rPr>
        <w:t xml:space="preserve"> </w:t>
      </w:r>
      <w:r>
        <w:t>correspondiente</w:t>
      </w:r>
      <w:r>
        <w:rPr>
          <w:spacing w:val="-9"/>
        </w:rPr>
        <w:t xml:space="preserve"> </w:t>
      </w:r>
      <w:r>
        <w:t>documento</w:t>
      </w:r>
      <w:r>
        <w:rPr>
          <w:spacing w:val="-10"/>
        </w:rPr>
        <w:t xml:space="preserve"> </w:t>
      </w:r>
      <w:r>
        <w:t>al</w:t>
      </w:r>
      <w:r>
        <w:rPr>
          <w:spacing w:val="-9"/>
        </w:rPr>
        <w:t xml:space="preserve"> </w:t>
      </w:r>
      <w:r>
        <w:t>pie</w:t>
      </w:r>
      <w:r>
        <w:rPr>
          <w:spacing w:val="-8"/>
        </w:rPr>
        <w:t xml:space="preserve"> </w:t>
      </w:r>
      <w:r>
        <w:t>de</w:t>
      </w:r>
      <w:r>
        <w:rPr>
          <w:spacing w:val="-8"/>
        </w:rPr>
        <w:t xml:space="preserve"> </w:t>
      </w:r>
      <w:proofErr w:type="gramStart"/>
      <w:r>
        <w:t>la</w:t>
      </w:r>
      <w:r>
        <w:rPr>
          <w:spacing w:val="-7"/>
        </w:rPr>
        <w:t xml:space="preserve"> </w:t>
      </w:r>
      <w:r>
        <w:t>misma</w:t>
      </w:r>
      <w:proofErr w:type="gramEnd"/>
      <w:r>
        <w:t>,</w:t>
      </w:r>
      <w:r>
        <w:rPr>
          <w:spacing w:val="-7"/>
        </w:rPr>
        <w:t xml:space="preserve"> </w:t>
      </w:r>
      <w:r>
        <w:t>y</w:t>
      </w:r>
      <w:r>
        <w:rPr>
          <w:spacing w:val="-7"/>
        </w:rPr>
        <w:t xml:space="preserve"> </w:t>
      </w:r>
      <w:r>
        <w:t>con</w:t>
      </w:r>
      <w:r>
        <w:rPr>
          <w:spacing w:val="-7"/>
        </w:rPr>
        <w:t xml:space="preserve"> </w:t>
      </w:r>
      <w:r>
        <w:t>una</w:t>
      </w:r>
      <w:r>
        <w:rPr>
          <w:spacing w:val="-7"/>
        </w:rPr>
        <w:t xml:space="preserve"> </w:t>
      </w:r>
      <w:r>
        <w:t>nota al margen donde manifieste clara y expresamente la corrección realizada.</w:t>
      </w:r>
    </w:p>
    <w:p w14:paraId="5046DAA8" w14:textId="77777777" w:rsidR="005B6D74" w:rsidRDefault="005B6D74" w:rsidP="008C173E">
      <w:pPr>
        <w:pStyle w:val="Textoindependiente"/>
        <w:spacing w:before="5"/>
        <w:ind w:left="0" w:right="-61"/>
        <w:jc w:val="left"/>
      </w:pPr>
    </w:p>
    <w:p w14:paraId="493F42FD" w14:textId="77777777" w:rsidR="005B6D74" w:rsidRDefault="007D7E9F" w:rsidP="002A02AD">
      <w:pPr>
        <w:pStyle w:val="Prrafodelista"/>
        <w:numPr>
          <w:ilvl w:val="0"/>
          <w:numId w:val="23"/>
        </w:numPr>
        <w:tabs>
          <w:tab w:val="left" w:pos="901"/>
        </w:tabs>
        <w:spacing w:line="237" w:lineRule="auto"/>
        <w:ind w:right="-61" w:firstLine="0"/>
      </w:pPr>
      <w:r>
        <w:t>El</w:t>
      </w:r>
      <w:r>
        <w:rPr>
          <w:spacing w:val="-7"/>
        </w:rPr>
        <w:t xml:space="preserve"> </w:t>
      </w:r>
      <w:r>
        <w:t>Proponente</w:t>
      </w:r>
      <w:r>
        <w:rPr>
          <w:spacing w:val="-8"/>
        </w:rPr>
        <w:t xml:space="preserve"> </w:t>
      </w:r>
      <w:r>
        <w:t>al</w:t>
      </w:r>
      <w:r>
        <w:rPr>
          <w:spacing w:val="-7"/>
        </w:rPr>
        <w:t xml:space="preserve"> </w:t>
      </w:r>
      <w:r>
        <w:t>presentar</w:t>
      </w:r>
      <w:r>
        <w:rPr>
          <w:spacing w:val="-6"/>
        </w:rPr>
        <w:t xml:space="preserve"> </w:t>
      </w:r>
      <w:r>
        <w:t>la</w:t>
      </w:r>
      <w:r>
        <w:rPr>
          <w:spacing w:val="-7"/>
        </w:rPr>
        <w:t xml:space="preserve"> </w:t>
      </w:r>
      <w:r>
        <w:t>oferta</w:t>
      </w:r>
      <w:r>
        <w:rPr>
          <w:spacing w:val="-7"/>
        </w:rPr>
        <w:t xml:space="preserve"> </w:t>
      </w:r>
      <w:r>
        <w:t>económica</w:t>
      </w:r>
      <w:r>
        <w:rPr>
          <w:spacing w:val="-8"/>
        </w:rPr>
        <w:t xml:space="preserve"> </w:t>
      </w:r>
      <w:r>
        <w:t>incorporará</w:t>
      </w:r>
      <w:r>
        <w:rPr>
          <w:spacing w:val="-8"/>
        </w:rPr>
        <w:t xml:space="preserve"> </w:t>
      </w:r>
      <w:r>
        <w:t>todos</w:t>
      </w:r>
      <w:r>
        <w:rPr>
          <w:spacing w:val="-7"/>
        </w:rPr>
        <w:t xml:space="preserve"> </w:t>
      </w:r>
      <w:r>
        <w:t>los</w:t>
      </w:r>
      <w:r>
        <w:rPr>
          <w:spacing w:val="-8"/>
        </w:rPr>
        <w:t xml:space="preserve"> </w:t>
      </w:r>
      <w:r>
        <w:t>impuestos,</w:t>
      </w:r>
      <w:r>
        <w:rPr>
          <w:spacing w:val="-4"/>
        </w:rPr>
        <w:t xml:space="preserve"> </w:t>
      </w:r>
      <w:r>
        <w:t>tasas</w:t>
      </w:r>
      <w:r>
        <w:rPr>
          <w:spacing w:val="-4"/>
        </w:rPr>
        <w:t xml:space="preserve"> </w:t>
      </w:r>
      <w:r>
        <w:t>y contribuciones, incluido el IVA.</w:t>
      </w:r>
    </w:p>
    <w:p w14:paraId="1AF9BA3B" w14:textId="77777777" w:rsidR="005B6D74" w:rsidRDefault="005B6D74" w:rsidP="008C173E">
      <w:pPr>
        <w:pStyle w:val="Textoindependiente"/>
        <w:spacing w:before="2"/>
        <w:ind w:left="0" w:right="-61"/>
        <w:jc w:val="left"/>
      </w:pPr>
    </w:p>
    <w:p w14:paraId="796A267F" w14:textId="77777777" w:rsidR="005B6D74" w:rsidRDefault="007D7E9F" w:rsidP="002A02AD">
      <w:pPr>
        <w:pStyle w:val="Prrafodelista"/>
        <w:numPr>
          <w:ilvl w:val="0"/>
          <w:numId w:val="23"/>
        </w:numPr>
        <w:tabs>
          <w:tab w:val="left" w:pos="900"/>
        </w:tabs>
        <w:ind w:right="-61" w:firstLine="0"/>
      </w:pPr>
      <w:r>
        <w:rPr>
          <w:spacing w:val="-2"/>
        </w:rPr>
        <w:t>Si</w:t>
      </w:r>
      <w:r>
        <w:rPr>
          <w:spacing w:val="-6"/>
        </w:rPr>
        <w:t xml:space="preserve"> </w:t>
      </w:r>
      <w:r>
        <w:rPr>
          <w:spacing w:val="-2"/>
        </w:rPr>
        <w:t>el</w:t>
      </w:r>
      <w:r>
        <w:rPr>
          <w:spacing w:val="-8"/>
        </w:rPr>
        <w:t xml:space="preserve"> </w:t>
      </w:r>
      <w:r>
        <w:rPr>
          <w:spacing w:val="-2"/>
        </w:rPr>
        <w:t>Oferente,</w:t>
      </w:r>
      <w:r>
        <w:rPr>
          <w:spacing w:val="-8"/>
        </w:rPr>
        <w:t xml:space="preserve"> </w:t>
      </w:r>
      <w:r>
        <w:rPr>
          <w:spacing w:val="-2"/>
        </w:rPr>
        <w:t>no</w:t>
      </w:r>
      <w:r>
        <w:rPr>
          <w:spacing w:val="-6"/>
        </w:rPr>
        <w:t xml:space="preserve"> </w:t>
      </w:r>
      <w:r>
        <w:rPr>
          <w:spacing w:val="-2"/>
        </w:rPr>
        <w:t>indica</w:t>
      </w:r>
      <w:r>
        <w:rPr>
          <w:spacing w:val="-9"/>
        </w:rPr>
        <w:t xml:space="preserve"> </w:t>
      </w:r>
      <w:r>
        <w:rPr>
          <w:spacing w:val="-2"/>
        </w:rPr>
        <w:t>el</w:t>
      </w:r>
      <w:r>
        <w:rPr>
          <w:spacing w:val="-8"/>
        </w:rPr>
        <w:t xml:space="preserve"> </w:t>
      </w:r>
      <w:r>
        <w:rPr>
          <w:spacing w:val="-2"/>
        </w:rPr>
        <w:t>valor</w:t>
      </w:r>
      <w:r>
        <w:rPr>
          <w:spacing w:val="-5"/>
        </w:rPr>
        <w:t xml:space="preserve"> </w:t>
      </w:r>
      <w:r>
        <w:rPr>
          <w:spacing w:val="-2"/>
        </w:rPr>
        <w:t>de</w:t>
      </w:r>
      <w:r>
        <w:rPr>
          <w:spacing w:val="-9"/>
        </w:rPr>
        <w:t xml:space="preserve"> </w:t>
      </w:r>
      <w:r>
        <w:rPr>
          <w:spacing w:val="-2"/>
        </w:rPr>
        <w:t>su</w:t>
      </w:r>
      <w:r>
        <w:rPr>
          <w:spacing w:val="-6"/>
        </w:rPr>
        <w:t xml:space="preserve"> </w:t>
      </w:r>
      <w:r>
        <w:rPr>
          <w:spacing w:val="-2"/>
        </w:rPr>
        <w:t>ofrecimiento</w:t>
      </w:r>
      <w:r>
        <w:rPr>
          <w:spacing w:val="-8"/>
        </w:rPr>
        <w:t xml:space="preserve"> </w:t>
      </w:r>
      <w:r>
        <w:rPr>
          <w:spacing w:val="-2"/>
        </w:rPr>
        <w:t>económico,</w:t>
      </w:r>
      <w:r>
        <w:rPr>
          <w:spacing w:val="-5"/>
        </w:rPr>
        <w:t xml:space="preserve"> </w:t>
      </w:r>
      <w:r>
        <w:rPr>
          <w:spacing w:val="-2"/>
        </w:rPr>
        <w:t>su</w:t>
      </w:r>
      <w:r>
        <w:rPr>
          <w:spacing w:val="-11"/>
        </w:rPr>
        <w:t xml:space="preserve"> </w:t>
      </w:r>
      <w:r>
        <w:rPr>
          <w:spacing w:val="-2"/>
        </w:rPr>
        <w:t>Oferta</w:t>
      </w:r>
      <w:r>
        <w:rPr>
          <w:spacing w:val="-9"/>
        </w:rPr>
        <w:t xml:space="preserve"> </w:t>
      </w:r>
      <w:r>
        <w:rPr>
          <w:spacing w:val="-2"/>
        </w:rPr>
        <w:t>será</w:t>
      </w:r>
      <w:r>
        <w:rPr>
          <w:spacing w:val="-4"/>
        </w:rPr>
        <w:t xml:space="preserve"> </w:t>
      </w:r>
      <w:r>
        <w:rPr>
          <w:spacing w:val="-2"/>
        </w:rPr>
        <w:t xml:space="preserve">rechazada. </w:t>
      </w:r>
      <w:r>
        <w:t>Se entenderán presentadas dentro del término aquí previsto, todas las propuestas que</w:t>
      </w:r>
      <w:r>
        <w:rPr>
          <w:spacing w:val="-6"/>
        </w:rPr>
        <w:t xml:space="preserve"> </w:t>
      </w:r>
      <w:r>
        <w:t xml:space="preserve">se entreguen oportunamente por medio de la plataforma de </w:t>
      </w:r>
      <w:r>
        <w:rPr>
          <w:rFonts w:ascii="Arial" w:hAnsi="Arial"/>
          <w:b/>
        </w:rPr>
        <w:t>SECOP II (SALVO INDISPONIBILDAD</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LA</w:t>
      </w:r>
      <w:r>
        <w:rPr>
          <w:rFonts w:ascii="Arial" w:hAnsi="Arial"/>
          <w:b/>
          <w:spacing w:val="-6"/>
        </w:rPr>
        <w:t xml:space="preserve"> </w:t>
      </w:r>
      <w:r>
        <w:rPr>
          <w:rFonts w:ascii="Arial" w:hAnsi="Arial"/>
          <w:b/>
        </w:rPr>
        <w:t>PLATAFORMA</w:t>
      </w:r>
      <w:r>
        <w:rPr>
          <w:rFonts w:ascii="Arial" w:hAnsi="Arial"/>
          <w:b/>
          <w:spacing w:val="-6"/>
        </w:rPr>
        <w:t xml:space="preserve"> </w:t>
      </w:r>
      <w:r>
        <w:rPr>
          <w:rFonts w:ascii="Arial" w:hAnsi="Arial"/>
          <w:b/>
        </w:rPr>
        <w:t>SECOP</w:t>
      </w:r>
      <w:r>
        <w:rPr>
          <w:rFonts w:ascii="Arial" w:hAnsi="Arial"/>
          <w:b/>
          <w:spacing w:val="-6"/>
        </w:rPr>
        <w:t xml:space="preserve"> </w:t>
      </w:r>
      <w:r>
        <w:rPr>
          <w:rFonts w:ascii="Arial" w:hAnsi="Arial"/>
          <w:b/>
        </w:rPr>
        <w:t>II,</w:t>
      </w:r>
      <w:r>
        <w:rPr>
          <w:rFonts w:ascii="Arial" w:hAnsi="Arial"/>
          <w:b/>
          <w:spacing w:val="-5"/>
        </w:rPr>
        <w:t xml:space="preserve"> </w:t>
      </w:r>
      <w:r>
        <w:rPr>
          <w:rFonts w:ascii="Arial" w:hAnsi="Arial"/>
          <w:b/>
        </w:rPr>
        <w:t>para</w:t>
      </w:r>
      <w:r>
        <w:rPr>
          <w:rFonts w:ascii="Arial" w:hAnsi="Arial"/>
          <w:b/>
          <w:spacing w:val="-6"/>
        </w:rPr>
        <w:t xml:space="preserve"> </w:t>
      </w:r>
      <w:r>
        <w:rPr>
          <w:rFonts w:ascii="Arial" w:hAnsi="Arial"/>
          <w:b/>
        </w:rPr>
        <w:t>lo</w:t>
      </w:r>
      <w:r>
        <w:rPr>
          <w:rFonts w:ascii="Arial" w:hAnsi="Arial"/>
          <w:b/>
          <w:spacing w:val="-6"/>
        </w:rPr>
        <w:t xml:space="preserve"> </w:t>
      </w:r>
      <w:r>
        <w:rPr>
          <w:rFonts w:ascii="Arial" w:hAnsi="Arial"/>
          <w:b/>
        </w:rPr>
        <w:t>cual</w:t>
      </w:r>
      <w:r>
        <w:rPr>
          <w:rFonts w:ascii="Arial" w:hAnsi="Arial"/>
          <w:b/>
          <w:spacing w:val="-5"/>
        </w:rPr>
        <w:t xml:space="preserve"> </w:t>
      </w:r>
      <w:r>
        <w:rPr>
          <w:rFonts w:ascii="Arial" w:hAnsi="Arial"/>
          <w:b/>
        </w:rPr>
        <w:t>deberán</w:t>
      </w:r>
      <w:r>
        <w:rPr>
          <w:rFonts w:ascii="Arial" w:hAnsi="Arial"/>
          <w:b/>
          <w:spacing w:val="-6"/>
        </w:rPr>
        <w:t xml:space="preserve"> </w:t>
      </w:r>
      <w:r>
        <w:rPr>
          <w:rFonts w:ascii="Arial" w:hAnsi="Arial"/>
          <w:b/>
        </w:rPr>
        <w:t>cumplir</w:t>
      </w:r>
      <w:r>
        <w:rPr>
          <w:rFonts w:ascii="Arial" w:hAnsi="Arial"/>
          <w:b/>
          <w:spacing w:val="-11"/>
        </w:rPr>
        <w:t xml:space="preserve"> </w:t>
      </w:r>
      <w:r>
        <w:rPr>
          <w:rFonts w:ascii="Arial" w:hAnsi="Arial"/>
          <w:b/>
        </w:rPr>
        <w:t xml:space="preserve">con </w:t>
      </w:r>
      <w:r>
        <w:rPr>
          <w:rFonts w:ascii="Arial" w:hAnsi="Arial"/>
          <w:b/>
          <w:spacing w:val="-2"/>
        </w:rPr>
        <w:t>el</w:t>
      </w:r>
      <w:r>
        <w:rPr>
          <w:rFonts w:ascii="Arial" w:hAnsi="Arial"/>
          <w:b/>
          <w:spacing w:val="-7"/>
        </w:rPr>
        <w:t xml:space="preserve"> </w:t>
      </w:r>
      <w:r>
        <w:rPr>
          <w:rFonts w:ascii="Arial" w:hAnsi="Arial"/>
          <w:b/>
          <w:spacing w:val="-2"/>
        </w:rPr>
        <w:t>protocolo</w:t>
      </w:r>
      <w:r>
        <w:rPr>
          <w:rFonts w:ascii="Arial" w:hAnsi="Arial"/>
          <w:b/>
          <w:spacing w:val="-7"/>
        </w:rPr>
        <w:t xml:space="preserve"> </w:t>
      </w:r>
      <w:r>
        <w:rPr>
          <w:rFonts w:ascii="Arial" w:hAnsi="Arial"/>
          <w:b/>
          <w:spacing w:val="-2"/>
        </w:rPr>
        <w:t>previsto</w:t>
      </w:r>
      <w:r>
        <w:rPr>
          <w:rFonts w:ascii="Arial" w:hAnsi="Arial"/>
          <w:b/>
          <w:spacing w:val="-9"/>
        </w:rPr>
        <w:t xml:space="preserve"> </w:t>
      </w:r>
      <w:r>
        <w:rPr>
          <w:rFonts w:ascii="Arial" w:hAnsi="Arial"/>
          <w:b/>
          <w:spacing w:val="-2"/>
        </w:rPr>
        <w:t>por</w:t>
      </w:r>
      <w:r>
        <w:rPr>
          <w:rFonts w:ascii="Arial" w:hAnsi="Arial"/>
          <w:b/>
          <w:spacing w:val="-6"/>
        </w:rPr>
        <w:t xml:space="preserve"> </w:t>
      </w:r>
      <w:r>
        <w:rPr>
          <w:rFonts w:ascii="Arial" w:hAnsi="Arial"/>
          <w:b/>
          <w:spacing w:val="-2"/>
        </w:rPr>
        <w:t>CCE</w:t>
      </w:r>
      <w:r>
        <w:rPr>
          <w:rFonts w:ascii="Arial" w:hAnsi="Arial"/>
          <w:b/>
          <w:spacing w:val="-11"/>
        </w:rPr>
        <w:t xml:space="preserve"> </w:t>
      </w:r>
      <w:r>
        <w:rPr>
          <w:rFonts w:ascii="Arial" w:hAnsi="Arial"/>
          <w:b/>
          <w:spacing w:val="-2"/>
        </w:rPr>
        <w:t>para</w:t>
      </w:r>
      <w:r>
        <w:rPr>
          <w:rFonts w:ascii="Arial" w:hAnsi="Arial"/>
          <w:b/>
          <w:spacing w:val="-7"/>
        </w:rPr>
        <w:t xml:space="preserve"> </w:t>
      </w:r>
      <w:r>
        <w:rPr>
          <w:rFonts w:ascii="Arial" w:hAnsi="Arial"/>
          <w:b/>
          <w:spacing w:val="-2"/>
        </w:rPr>
        <w:t>este</w:t>
      </w:r>
      <w:r>
        <w:rPr>
          <w:rFonts w:ascii="Arial" w:hAnsi="Arial"/>
          <w:b/>
          <w:spacing w:val="-12"/>
        </w:rPr>
        <w:t xml:space="preserve"> </w:t>
      </w:r>
      <w:r>
        <w:rPr>
          <w:rFonts w:ascii="Arial" w:hAnsi="Arial"/>
          <w:b/>
          <w:spacing w:val="-2"/>
        </w:rPr>
        <w:t>fin</w:t>
      </w:r>
      <w:r>
        <w:rPr>
          <w:spacing w:val="-2"/>
        </w:rPr>
        <w:t>),</w:t>
      </w:r>
      <w:r>
        <w:rPr>
          <w:spacing w:val="-8"/>
        </w:rPr>
        <w:t xml:space="preserve"> </w:t>
      </w:r>
      <w:r>
        <w:rPr>
          <w:spacing w:val="-2"/>
        </w:rPr>
        <w:t>en</w:t>
      </w:r>
      <w:r>
        <w:rPr>
          <w:spacing w:val="-9"/>
        </w:rPr>
        <w:t xml:space="preserve"> </w:t>
      </w:r>
      <w:r>
        <w:rPr>
          <w:spacing w:val="-2"/>
        </w:rPr>
        <w:t>el</w:t>
      </w:r>
      <w:r>
        <w:rPr>
          <w:spacing w:val="-11"/>
        </w:rPr>
        <w:t xml:space="preserve"> </w:t>
      </w:r>
      <w:r>
        <w:rPr>
          <w:spacing w:val="-2"/>
        </w:rPr>
        <w:t>término</w:t>
      </w:r>
      <w:r>
        <w:rPr>
          <w:spacing w:val="-9"/>
        </w:rPr>
        <w:t xml:space="preserve"> </w:t>
      </w:r>
      <w:r>
        <w:rPr>
          <w:spacing w:val="-2"/>
        </w:rPr>
        <w:t>indicado</w:t>
      </w:r>
      <w:r>
        <w:rPr>
          <w:spacing w:val="-5"/>
        </w:rPr>
        <w:t xml:space="preserve"> </w:t>
      </w:r>
      <w:r>
        <w:rPr>
          <w:spacing w:val="-2"/>
        </w:rPr>
        <w:t>en</w:t>
      </w:r>
      <w:r>
        <w:rPr>
          <w:spacing w:val="-5"/>
        </w:rPr>
        <w:t xml:space="preserve"> </w:t>
      </w:r>
      <w:r>
        <w:rPr>
          <w:spacing w:val="-2"/>
        </w:rPr>
        <w:t>el</w:t>
      </w:r>
      <w:r>
        <w:rPr>
          <w:spacing w:val="-5"/>
        </w:rPr>
        <w:t xml:space="preserve"> </w:t>
      </w:r>
      <w:r>
        <w:rPr>
          <w:spacing w:val="-2"/>
        </w:rPr>
        <w:t xml:space="preserve">CRONOGRAMA </w:t>
      </w:r>
      <w:r>
        <w:t>del Proceso.</w:t>
      </w:r>
    </w:p>
    <w:p w14:paraId="7853D7C2" w14:textId="77777777" w:rsidR="005B6D74" w:rsidRDefault="005B6D74" w:rsidP="008C173E">
      <w:pPr>
        <w:pStyle w:val="Textoindependiente"/>
        <w:ind w:left="0" w:right="-61"/>
        <w:jc w:val="left"/>
      </w:pPr>
    </w:p>
    <w:p w14:paraId="438936F8" w14:textId="77777777" w:rsidR="005B6D74" w:rsidRDefault="007D7E9F" w:rsidP="008C173E">
      <w:pPr>
        <w:pStyle w:val="Textoindependiente"/>
        <w:spacing w:before="1"/>
        <w:ind w:right="-61"/>
      </w:pPr>
      <w:r>
        <w:t>No se aceptarán propuestas presentadas con posterioridad a la fecha y hora señaladas para el recibo de las propuestas en el proceso de selección, ni en sitios o condiciones diferentes de los que se han previsto en el pliego de condiciones.</w:t>
      </w:r>
    </w:p>
    <w:p w14:paraId="020EADED" w14:textId="77777777" w:rsidR="005B6D74" w:rsidRDefault="007D7E9F" w:rsidP="008C173E">
      <w:pPr>
        <w:pStyle w:val="Textoindependiente"/>
        <w:spacing w:before="1" w:line="237" w:lineRule="auto"/>
        <w:ind w:right="-61"/>
      </w:pPr>
      <w:r>
        <w:t>La entidad publicara la relación de las ofertas presentadas a tiempo mediante un reporte generado en la Plataforma del</w:t>
      </w:r>
    </w:p>
    <w:p w14:paraId="08330ACF" w14:textId="77777777" w:rsidR="005B6D74" w:rsidRDefault="007D7E9F" w:rsidP="008C173E">
      <w:pPr>
        <w:pStyle w:val="Textoindependiente"/>
        <w:spacing w:before="1"/>
        <w:ind w:right="-61"/>
      </w:pPr>
      <w:r>
        <w:t>SECOP</w:t>
      </w:r>
      <w:r>
        <w:rPr>
          <w:spacing w:val="-9"/>
        </w:rPr>
        <w:t xml:space="preserve"> </w:t>
      </w:r>
      <w:r>
        <w:rPr>
          <w:spacing w:val="-5"/>
        </w:rPr>
        <w:t>II.</w:t>
      </w:r>
    </w:p>
    <w:p w14:paraId="29325309" w14:textId="77777777" w:rsidR="005B6D74" w:rsidRDefault="005B6D74" w:rsidP="008C173E">
      <w:pPr>
        <w:pStyle w:val="Textoindependiente"/>
        <w:spacing w:before="5"/>
        <w:ind w:left="0" w:right="-61"/>
        <w:jc w:val="left"/>
      </w:pPr>
    </w:p>
    <w:p w14:paraId="76D992CB" w14:textId="5122D96D" w:rsidR="005B6D74" w:rsidRDefault="007D7E9F" w:rsidP="008C173E">
      <w:pPr>
        <w:pStyle w:val="Textoindependiente"/>
        <w:spacing w:line="237" w:lineRule="auto"/>
        <w:ind w:right="-61"/>
      </w:pPr>
      <w:r>
        <w:t>La</w:t>
      </w:r>
      <w:r>
        <w:rPr>
          <w:spacing w:val="-16"/>
        </w:rPr>
        <w:t xml:space="preserve"> </w:t>
      </w:r>
      <w:r>
        <w:t>presentación</w:t>
      </w:r>
      <w:r>
        <w:rPr>
          <w:spacing w:val="-15"/>
        </w:rPr>
        <w:t xml:space="preserve"> </w:t>
      </w:r>
      <w:r>
        <w:t>de</w:t>
      </w:r>
      <w:r>
        <w:rPr>
          <w:spacing w:val="-15"/>
        </w:rPr>
        <w:t xml:space="preserve"> </w:t>
      </w:r>
      <w:r>
        <w:t>la</w:t>
      </w:r>
      <w:r>
        <w:rPr>
          <w:spacing w:val="-16"/>
        </w:rPr>
        <w:t xml:space="preserve"> </w:t>
      </w:r>
      <w:r>
        <w:t>propuesta</w:t>
      </w:r>
      <w:r>
        <w:rPr>
          <w:spacing w:val="-14"/>
        </w:rPr>
        <w:t xml:space="preserve"> </w:t>
      </w:r>
      <w:r>
        <w:t>constituye</w:t>
      </w:r>
      <w:r>
        <w:rPr>
          <w:spacing w:val="-16"/>
        </w:rPr>
        <w:t xml:space="preserve"> </w:t>
      </w:r>
      <w:r>
        <w:t>un</w:t>
      </w:r>
      <w:r>
        <w:rPr>
          <w:spacing w:val="-15"/>
        </w:rPr>
        <w:t xml:space="preserve"> </w:t>
      </w:r>
      <w:r>
        <w:t>compromiso</w:t>
      </w:r>
      <w:r>
        <w:rPr>
          <w:spacing w:val="-13"/>
        </w:rPr>
        <w:t xml:space="preserve"> </w:t>
      </w:r>
      <w:r>
        <w:t>entre</w:t>
      </w:r>
      <w:r>
        <w:rPr>
          <w:spacing w:val="-16"/>
        </w:rPr>
        <w:t xml:space="preserve"> </w:t>
      </w:r>
      <w:r>
        <w:t>el</w:t>
      </w:r>
      <w:r>
        <w:rPr>
          <w:spacing w:val="-13"/>
        </w:rPr>
        <w:t xml:space="preserve"> </w:t>
      </w:r>
      <w:r>
        <w:t>proponente</w:t>
      </w:r>
      <w:r>
        <w:rPr>
          <w:spacing w:val="-14"/>
        </w:rPr>
        <w:t xml:space="preserve"> </w:t>
      </w:r>
      <w:r>
        <w:t>y</w:t>
      </w:r>
      <w:r>
        <w:rPr>
          <w:spacing w:val="-16"/>
        </w:rPr>
        <w:t xml:space="preserve"> </w:t>
      </w:r>
      <w:r w:rsidR="008A2533">
        <w:t>la DISAN</w:t>
      </w:r>
      <w:r>
        <w:t>, según el cual dicha propuesta, permanece abierta para su evaluación y aceptación durante la vigencia de la garantía de seriedad de la propuesta,</w:t>
      </w:r>
      <w:r>
        <w:rPr>
          <w:spacing w:val="28"/>
        </w:rPr>
        <w:t xml:space="preserve"> </w:t>
      </w:r>
      <w:r>
        <w:t>so</w:t>
      </w:r>
      <w:r>
        <w:rPr>
          <w:spacing w:val="29"/>
        </w:rPr>
        <w:t xml:space="preserve"> </w:t>
      </w:r>
      <w:r>
        <w:t>pena</w:t>
      </w:r>
      <w:r>
        <w:rPr>
          <w:spacing w:val="31"/>
        </w:rPr>
        <w:t xml:space="preserve"> </w:t>
      </w:r>
      <w:r>
        <w:t>de</w:t>
      </w:r>
      <w:r>
        <w:rPr>
          <w:spacing w:val="28"/>
        </w:rPr>
        <w:t xml:space="preserve"> </w:t>
      </w:r>
      <w:r>
        <w:t>hacerla</w:t>
      </w:r>
      <w:r>
        <w:rPr>
          <w:spacing w:val="31"/>
        </w:rPr>
        <w:t xml:space="preserve"> </w:t>
      </w:r>
      <w:r>
        <w:t>efectiva</w:t>
      </w:r>
      <w:r>
        <w:rPr>
          <w:spacing w:val="31"/>
        </w:rPr>
        <w:t xml:space="preserve"> </w:t>
      </w:r>
      <w:r>
        <w:t>si</w:t>
      </w:r>
      <w:r>
        <w:rPr>
          <w:spacing w:val="31"/>
        </w:rPr>
        <w:t xml:space="preserve"> </w:t>
      </w:r>
      <w:r>
        <w:t>el</w:t>
      </w:r>
      <w:r>
        <w:rPr>
          <w:spacing w:val="30"/>
        </w:rPr>
        <w:t xml:space="preserve"> </w:t>
      </w:r>
      <w:r>
        <w:t>proponente</w:t>
      </w:r>
      <w:r>
        <w:rPr>
          <w:spacing w:val="27"/>
        </w:rPr>
        <w:t xml:space="preserve"> </w:t>
      </w:r>
      <w:r>
        <w:t>la</w:t>
      </w:r>
      <w:r>
        <w:rPr>
          <w:spacing w:val="29"/>
        </w:rPr>
        <w:t xml:space="preserve"> </w:t>
      </w:r>
      <w:r>
        <w:t>retira,</w:t>
      </w:r>
      <w:r>
        <w:rPr>
          <w:spacing w:val="30"/>
        </w:rPr>
        <w:t xml:space="preserve"> </w:t>
      </w:r>
      <w:r>
        <w:t>salvo</w:t>
      </w:r>
      <w:r>
        <w:rPr>
          <w:spacing w:val="40"/>
        </w:rPr>
        <w:t xml:space="preserve"> </w:t>
      </w:r>
      <w:r>
        <w:t>que</w:t>
      </w:r>
      <w:r>
        <w:rPr>
          <w:spacing w:val="40"/>
        </w:rPr>
        <w:t xml:space="preserve"> </w:t>
      </w:r>
      <w:r>
        <w:t>este</w:t>
      </w:r>
      <w:r>
        <w:rPr>
          <w:spacing w:val="40"/>
        </w:rPr>
        <w:t xml:space="preserve"> </w:t>
      </w:r>
      <w:r>
        <w:t>retiro</w:t>
      </w:r>
      <w:r w:rsidR="008C173E">
        <w:t xml:space="preserve"> </w:t>
      </w:r>
      <w:r>
        <w:t>obedezca</w:t>
      </w:r>
      <w:r>
        <w:rPr>
          <w:spacing w:val="-6"/>
        </w:rPr>
        <w:t xml:space="preserve"> </w:t>
      </w:r>
      <w:r>
        <w:t>a</w:t>
      </w:r>
      <w:r>
        <w:rPr>
          <w:spacing w:val="-6"/>
        </w:rPr>
        <w:t xml:space="preserve"> </w:t>
      </w:r>
      <w:r>
        <w:t>la</w:t>
      </w:r>
      <w:r>
        <w:rPr>
          <w:spacing w:val="-6"/>
        </w:rPr>
        <w:t xml:space="preserve"> </w:t>
      </w:r>
      <w:r>
        <w:t>configuración</w:t>
      </w:r>
      <w:r>
        <w:rPr>
          <w:spacing w:val="-6"/>
        </w:rPr>
        <w:t xml:space="preserve"> </w:t>
      </w:r>
      <w:r>
        <w:t>de</w:t>
      </w:r>
      <w:r>
        <w:rPr>
          <w:spacing w:val="-6"/>
        </w:rPr>
        <w:t xml:space="preserve"> </w:t>
      </w:r>
      <w:r>
        <w:t>una</w:t>
      </w:r>
      <w:r>
        <w:rPr>
          <w:spacing w:val="-6"/>
        </w:rPr>
        <w:t xml:space="preserve"> </w:t>
      </w:r>
      <w:r>
        <w:t>causal</w:t>
      </w:r>
      <w:r>
        <w:rPr>
          <w:spacing w:val="-6"/>
        </w:rPr>
        <w:t xml:space="preserve"> </w:t>
      </w:r>
      <w:r>
        <w:t>de</w:t>
      </w:r>
      <w:r>
        <w:rPr>
          <w:spacing w:val="-6"/>
        </w:rPr>
        <w:t xml:space="preserve"> </w:t>
      </w:r>
      <w:r>
        <w:t>inhabilidad</w:t>
      </w:r>
      <w:r>
        <w:rPr>
          <w:spacing w:val="-6"/>
        </w:rPr>
        <w:t xml:space="preserve"> </w:t>
      </w:r>
      <w:r>
        <w:t>o</w:t>
      </w:r>
      <w:r>
        <w:rPr>
          <w:spacing w:val="-6"/>
        </w:rPr>
        <w:t xml:space="preserve"> </w:t>
      </w:r>
      <w:r>
        <w:t>incompatibilidad</w:t>
      </w:r>
      <w:r>
        <w:rPr>
          <w:spacing w:val="-5"/>
        </w:rPr>
        <w:t xml:space="preserve"> </w:t>
      </w:r>
      <w:r>
        <w:rPr>
          <w:spacing w:val="-2"/>
        </w:rPr>
        <w:t>sobreviniente.</w:t>
      </w:r>
    </w:p>
    <w:p w14:paraId="13E17008" w14:textId="77777777" w:rsidR="005B6D74" w:rsidRDefault="005B6D74" w:rsidP="008C173E">
      <w:pPr>
        <w:pStyle w:val="Textoindependiente"/>
        <w:spacing w:before="3"/>
        <w:ind w:left="0" w:right="-61"/>
        <w:jc w:val="left"/>
      </w:pPr>
    </w:p>
    <w:p w14:paraId="4A93A72A" w14:textId="77777777" w:rsidR="005B6D74" w:rsidRDefault="007D7E9F" w:rsidP="008C173E">
      <w:pPr>
        <w:pStyle w:val="Textoindependiente"/>
        <w:ind w:right="-61"/>
      </w:pPr>
      <w:r>
        <w:t>INFORMACIÓN CONFIDENCIAL: A pesar de que la naturaleza de la información que se solicita</w:t>
      </w:r>
      <w:r>
        <w:rPr>
          <w:spacing w:val="-14"/>
        </w:rPr>
        <w:t xml:space="preserve"> </w:t>
      </w:r>
      <w:r>
        <w:t>para</w:t>
      </w:r>
      <w:r>
        <w:rPr>
          <w:spacing w:val="-14"/>
        </w:rPr>
        <w:t xml:space="preserve"> </w:t>
      </w:r>
      <w:r>
        <w:t>la</w:t>
      </w:r>
      <w:r>
        <w:rPr>
          <w:spacing w:val="-14"/>
        </w:rPr>
        <w:t xml:space="preserve"> </w:t>
      </w:r>
      <w:r>
        <w:t>presentación</w:t>
      </w:r>
      <w:r>
        <w:rPr>
          <w:spacing w:val="-14"/>
        </w:rPr>
        <w:t xml:space="preserve"> </w:t>
      </w:r>
      <w:r>
        <w:t>de</w:t>
      </w:r>
      <w:r>
        <w:rPr>
          <w:spacing w:val="-14"/>
        </w:rPr>
        <w:t xml:space="preserve"> </w:t>
      </w:r>
      <w:r>
        <w:t>las</w:t>
      </w:r>
      <w:r>
        <w:rPr>
          <w:spacing w:val="-14"/>
        </w:rPr>
        <w:t xml:space="preserve"> </w:t>
      </w:r>
      <w:r>
        <w:t>propuestas</w:t>
      </w:r>
      <w:r>
        <w:rPr>
          <w:spacing w:val="-14"/>
        </w:rPr>
        <w:t xml:space="preserve"> </w:t>
      </w:r>
      <w:r>
        <w:t>no</w:t>
      </w:r>
      <w:r>
        <w:rPr>
          <w:spacing w:val="-14"/>
        </w:rPr>
        <w:t xml:space="preserve"> </w:t>
      </w:r>
      <w:r>
        <w:t>tiene</w:t>
      </w:r>
      <w:r>
        <w:rPr>
          <w:spacing w:val="-14"/>
        </w:rPr>
        <w:t xml:space="preserve"> </w:t>
      </w:r>
      <w:r>
        <w:t>la</w:t>
      </w:r>
      <w:r>
        <w:rPr>
          <w:spacing w:val="-14"/>
        </w:rPr>
        <w:t xml:space="preserve"> </w:t>
      </w:r>
      <w:r>
        <w:t>vocación</w:t>
      </w:r>
      <w:r>
        <w:rPr>
          <w:spacing w:val="-14"/>
        </w:rPr>
        <w:t xml:space="preserve"> </w:t>
      </w:r>
      <w:r>
        <w:t>de</w:t>
      </w:r>
      <w:r>
        <w:rPr>
          <w:spacing w:val="-14"/>
        </w:rPr>
        <w:t xml:space="preserve"> </w:t>
      </w:r>
      <w:r>
        <w:t>constituir</w:t>
      </w:r>
      <w:r>
        <w:rPr>
          <w:spacing w:val="-13"/>
        </w:rPr>
        <w:t xml:space="preserve"> </w:t>
      </w:r>
      <w:r>
        <w:t>información que pueda ampararse en la reserva o el secreto protegidos por la Ley, los proponentes serán responsables de advertir lo contrario en el caso en</w:t>
      </w:r>
      <w:r>
        <w:rPr>
          <w:spacing w:val="-2"/>
        </w:rPr>
        <w:t xml:space="preserve"> </w:t>
      </w:r>
      <w:r>
        <w:t>que</w:t>
      </w:r>
      <w:r>
        <w:rPr>
          <w:spacing w:val="-1"/>
        </w:rPr>
        <w:t xml:space="preserve"> </w:t>
      </w:r>
      <w:r>
        <w:t>las</w:t>
      </w:r>
      <w:r>
        <w:rPr>
          <w:spacing w:val="-1"/>
        </w:rPr>
        <w:t xml:space="preserve"> </w:t>
      </w:r>
      <w:r>
        <w:t>propuestas</w:t>
      </w:r>
      <w:r>
        <w:rPr>
          <w:spacing w:val="-1"/>
        </w:rPr>
        <w:t xml:space="preserve"> </w:t>
      </w:r>
      <w:r>
        <w:t>contuvieren información</w:t>
      </w:r>
      <w:r>
        <w:rPr>
          <w:spacing w:val="-2"/>
        </w:rPr>
        <w:t xml:space="preserve"> </w:t>
      </w:r>
      <w:r>
        <w:t>confidencial, privada</w:t>
      </w:r>
      <w:r>
        <w:rPr>
          <w:spacing w:val="-2"/>
        </w:rPr>
        <w:t xml:space="preserve"> </w:t>
      </w:r>
      <w:r>
        <w:t>o que</w:t>
      </w:r>
      <w:r>
        <w:rPr>
          <w:spacing w:val="-3"/>
        </w:rPr>
        <w:t xml:space="preserve"> </w:t>
      </w:r>
      <w:r>
        <w:t xml:space="preserve">y expresando las normas legales que le sirven de </w:t>
      </w:r>
      <w:r>
        <w:rPr>
          <w:spacing w:val="-2"/>
        </w:rPr>
        <w:t>fundamento.</w:t>
      </w:r>
    </w:p>
    <w:p w14:paraId="1D80E24F" w14:textId="77777777" w:rsidR="005B6D74" w:rsidRDefault="005B6D74" w:rsidP="008C173E">
      <w:pPr>
        <w:pStyle w:val="Textoindependiente"/>
        <w:ind w:left="0" w:right="-61"/>
        <w:jc w:val="left"/>
      </w:pPr>
    </w:p>
    <w:p w14:paraId="7476A153" w14:textId="6ED15526" w:rsidR="005B6D74" w:rsidRDefault="007D7E9F" w:rsidP="008C173E">
      <w:pPr>
        <w:pStyle w:val="Textoindependiente"/>
        <w:ind w:right="-61"/>
      </w:pPr>
      <w:r>
        <w:t xml:space="preserve">En todo caso, </w:t>
      </w:r>
      <w:r w:rsidR="00C727DB">
        <w:t>LA DISAN</w:t>
      </w:r>
      <w:r>
        <w:t xml:space="preserve"> se reserva el derecho de revelar dicha información a sus agentes o asesores, con el fin de evaluar la </w:t>
      </w:r>
      <w:r>
        <w:rPr>
          <w:spacing w:val="-2"/>
        </w:rPr>
        <w:t>propuesta.</w:t>
      </w:r>
    </w:p>
    <w:p w14:paraId="0617E8F0" w14:textId="77777777" w:rsidR="005B6D74" w:rsidRDefault="007D7E9F" w:rsidP="002A02AD">
      <w:pPr>
        <w:pStyle w:val="Ttulo2"/>
        <w:numPr>
          <w:ilvl w:val="1"/>
          <w:numId w:val="24"/>
        </w:numPr>
        <w:tabs>
          <w:tab w:val="left" w:pos="1328"/>
        </w:tabs>
        <w:spacing w:before="249"/>
        <w:ind w:right="-61"/>
      </w:pPr>
      <w:r>
        <w:t>CIERRE</w:t>
      </w:r>
      <w:r>
        <w:rPr>
          <w:spacing w:val="-12"/>
        </w:rPr>
        <w:t xml:space="preserve"> </w:t>
      </w:r>
      <w:r>
        <w:t>DEL</w:t>
      </w:r>
      <w:r>
        <w:rPr>
          <w:spacing w:val="-9"/>
        </w:rPr>
        <w:t xml:space="preserve"> </w:t>
      </w:r>
      <w:r>
        <w:t>PROCESO</w:t>
      </w:r>
      <w:r>
        <w:rPr>
          <w:spacing w:val="-7"/>
        </w:rPr>
        <w:t xml:space="preserve"> </w:t>
      </w:r>
      <w:r>
        <w:t>Y</w:t>
      </w:r>
      <w:r>
        <w:rPr>
          <w:spacing w:val="-12"/>
        </w:rPr>
        <w:t xml:space="preserve"> </w:t>
      </w:r>
      <w:r>
        <w:t>APERTURA</w:t>
      </w:r>
      <w:r>
        <w:rPr>
          <w:spacing w:val="-9"/>
        </w:rPr>
        <w:t xml:space="preserve"> </w:t>
      </w:r>
      <w:r>
        <w:t>DE</w:t>
      </w:r>
      <w:r>
        <w:rPr>
          <w:spacing w:val="-10"/>
        </w:rPr>
        <w:t xml:space="preserve"> </w:t>
      </w:r>
      <w:r>
        <w:rPr>
          <w:spacing w:val="-2"/>
        </w:rPr>
        <w:t>OFERTAS</w:t>
      </w:r>
    </w:p>
    <w:p w14:paraId="5E4FF55C" w14:textId="77777777" w:rsidR="005B6D74" w:rsidRDefault="007D7E9F" w:rsidP="008C173E">
      <w:pPr>
        <w:pStyle w:val="Textoindependiente"/>
        <w:spacing w:before="2"/>
        <w:ind w:right="-61"/>
      </w:pPr>
      <w:r>
        <w:t>Se entienden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3C84B0C6" w14:textId="77777777" w:rsidR="005B6D74" w:rsidRDefault="005B6D74" w:rsidP="008C173E">
      <w:pPr>
        <w:pStyle w:val="Textoindependiente"/>
        <w:spacing w:before="4"/>
        <w:ind w:left="0" w:right="-61"/>
        <w:jc w:val="left"/>
      </w:pPr>
    </w:p>
    <w:p w14:paraId="497E7A6A" w14:textId="77777777" w:rsidR="005B6D74" w:rsidRDefault="007D7E9F" w:rsidP="008C173E">
      <w:pPr>
        <w:pStyle w:val="Textoindependiente"/>
        <w:spacing w:line="237" w:lineRule="auto"/>
        <w:ind w:right="-61"/>
      </w:pPr>
      <w:r>
        <w:t>Vencido el término para presentar ofertas, la entidad estatal debe realizar su apertura y publicar la lista de oferentes.</w:t>
      </w:r>
    </w:p>
    <w:p w14:paraId="142B1039" w14:textId="77777777" w:rsidR="005B6D74" w:rsidRDefault="005B6D74" w:rsidP="008C173E">
      <w:pPr>
        <w:pStyle w:val="Textoindependiente"/>
        <w:spacing w:before="2"/>
        <w:ind w:left="0" w:right="-61"/>
        <w:jc w:val="left"/>
      </w:pPr>
    </w:p>
    <w:p w14:paraId="531A1AC5" w14:textId="77777777" w:rsidR="005B6D74" w:rsidRDefault="007D7E9F" w:rsidP="008C173E">
      <w:pPr>
        <w:pStyle w:val="Textoindependiente"/>
        <w:ind w:right="-61"/>
      </w:pPr>
      <w:r>
        <w:t>Se darán por no presentadas todas las propuestas que no hayan sido entregadas en la plataforma y en el plazo previsto para ello en el presente pliego de condiciones. No serán tenidas como recibidas las ofertas que hayan sido presentadas por medios distintos al SECOP</w:t>
      </w:r>
      <w:r>
        <w:rPr>
          <w:spacing w:val="-16"/>
        </w:rPr>
        <w:t xml:space="preserve"> </w:t>
      </w:r>
      <w:r>
        <w:t>II</w:t>
      </w:r>
      <w:r>
        <w:rPr>
          <w:spacing w:val="-15"/>
        </w:rPr>
        <w:t xml:space="preserve"> </w:t>
      </w:r>
      <w:r>
        <w:t>o</w:t>
      </w:r>
      <w:r>
        <w:rPr>
          <w:spacing w:val="-15"/>
        </w:rPr>
        <w:t xml:space="preserve"> </w:t>
      </w:r>
      <w:r>
        <w:t>que</w:t>
      </w:r>
      <w:r>
        <w:rPr>
          <w:spacing w:val="-16"/>
        </w:rPr>
        <w:t xml:space="preserve"> </w:t>
      </w:r>
      <w:r>
        <w:t>no</w:t>
      </w:r>
      <w:r>
        <w:rPr>
          <w:spacing w:val="-15"/>
        </w:rPr>
        <w:t xml:space="preserve"> </w:t>
      </w:r>
      <w:r>
        <w:t>hayan</w:t>
      </w:r>
      <w:r>
        <w:rPr>
          <w:spacing w:val="-15"/>
        </w:rPr>
        <w:t xml:space="preserve"> </w:t>
      </w:r>
      <w:r>
        <w:t>sido</w:t>
      </w:r>
      <w:r>
        <w:rPr>
          <w:spacing w:val="-15"/>
        </w:rPr>
        <w:t xml:space="preserve"> </w:t>
      </w:r>
      <w:r>
        <w:t>presentadas</w:t>
      </w:r>
      <w:r>
        <w:rPr>
          <w:spacing w:val="-16"/>
        </w:rPr>
        <w:t xml:space="preserve"> </w:t>
      </w:r>
      <w:r>
        <w:t>de</w:t>
      </w:r>
      <w:r>
        <w:rPr>
          <w:spacing w:val="-15"/>
        </w:rPr>
        <w:t xml:space="preserve"> </w:t>
      </w:r>
      <w:r>
        <w:t>conformidad</w:t>
      </w:r>
      <w:r>
        <w:rPr>
          <w:spacing w:val="-15"/>
        </w:rPr>
        <w:t xml:space="preserve"> </w:t>
      </w:r>
      <w:r>
        <w:t>con</w:t>
      </w:r>
      <w:r>
        <w:rPr>
          <w:spacing w:val="-16"/>
        </w:rPr>
        <w:t xml:space="preserve"> </w:t>
      </w:r>
      <w:r>
        <w:t>los</w:t>
      </w:r>
      <w:r>
        <w:rPr>
          <w:spacing w:val="-15"/>
        </w:rPr>
        <w:t xml:space="preserve"> </w:t>
      </w:r>
      <w:r>
        <w:t>Términos</w:t>
      </w:r>
      <w:r>
        <w:rPr>
          <w:spacing w:val="-15"/>
        </w:rPr>
        <w:t xml:space="preserve"> </w:t>
      </w:r>
      <w:r>
        <w:t>y</w:t>
      </w:r>
      <w:r>
        <w:rPr>
          <w:spacing w:val="-15"/>
        </w:rPr>
        <w:t xml:space="preserve"> </w:t>
      </w:r>
      <w:r>
        <w:t>Condiciones de Uso del SECOP II.</w:t>
      </w:r>
    </w:p>
    <w:p w14:paraId="2B81DD05" w14:textId="77777777" w:rsidR="005B6D74" w:rsidRDefault="007D7E9F" w:rsidP="008C173E">
      <w:pPr>
        <w:pStyle w:val="Textoindependiente"/>
        <w:ind w:right="-61"/>
      </w:pPr>
      <w:r>
        <w:t>Sin embargo, cuando haya una indisponibilidad del SECOP II, la cual ha sido confirmada por Colombia</w:t>
      </w:r>
      <w:r>
        <w:rPr>
          <w:spacing w:val="-1"/>
        </w:rPr>
        <w:t xml:space="preserve"> </w:t>
      </w:r>
      <w:r>
        <w:t>Compra</w:t>
      </w:r>
      <w:r>
        <w:rPr>
          <w:spacing w:val="-1"/>
        </w:rPr>
        <w:t xml:space="preserve"> </w:t>
      </w:r>
      <w:r>
        <w:t>Eficiente</w:t>
      </w:r>
      <w:r>
        <w:rPr>
          <w:spacing w:val="-1"/>
        </w:rPr>
        <w:t xml:space="preserve"> </w:t>
      </w:r>
      <w:r>
        <w:t>mediante</w:t>
      </w:r>
      <w:r>
        <w:rPr>
          <w:spacing w:val="-1"/>
        </w:rPr>
        <w:t xml:space="preserve"> </w:t>
      </w:r>
      <w:r>
        <w:t>Certificado</w:t>
      </w:r>
      <w:r>
        <w:rPr>
          <w:spacing w:val="-1"/>
        </w:rPr>
        <w:t xml:space="preserve"> </w:t>
      </w:r>
      <w:r>
        <w:t>de</w:t>
      </w:r>
      <w:r>
        <w:rPr>
          <w:spacing w:val="-2"/>
        </w:rPr>
        <w:t xml:space="preserve"> </w:t>
      </w:r>
      <w:r>
        <w:t>Indisponibilidad, la entidad</w:t>
      </w:r>
      <w:r>
        <w:rPr>
          <w:spacing w:val="-1"/>
        </w:rPr>
        <w:t xml:space="preserve"> </w:t>
      </w:r>
      <w:r>
        <w:t>estatal puede</w:t>
      </w:r>
      <w:r>
        <w:rPr>
          <w:spacing w:val="-16"/>
        </w:rPr>
        <w:t xml:space="preserve"> </w:t>
      </w:r>
      <w:r>
        <w:t>recibir</w:t>
      </w:r>
      <w:r>
        <w:rPr>
          <w:spacing w:val="-15"/>
        </w:rPr>
        <w:t xml:space="preserve"> </w:t>
      </w:r>
      <w:r>
        <w:t>ofertas</w:t>
      </w:r>
      <w:r>
        <w:rPr>
          <w:spacing w:val="-15"/>
        </w:rPr>
        <w:t xml:space="preserve"> </w:t>
      </w:r>
      <w:r>
        <w:t>en</w:t>
      </w:r>
      <w:r>
        <w:rPr>
          <w:spacing w:val="-16"/>
        </w:rPr>
        <w:t xml:space="preserve"> </w:t>
      </w:r>
      <w:r>
        <w:t>los</w:t>
      </w:r>
      <w:r>
        <w:rPr>
          <w:spacing w:val="-15"/>
        </w:rPr>
        <w:t xml:space="preserve"> </w:t>
      </w:r>
      <w:r>
        <w:t>términos</w:t>
      </w:r>
      <w:r>
        <w:rPr>
          <w:spacing w:val="-15"/>
        </w:rPr>
        <w:t xml:space="preserve"> </w:t>
      </w:r>
      <w:r>
        <w:t>y</w:t>
      </w:r>
      <w:r>
        <w:rPr>
          <w:spacing w:val="-15"/>
        </w:rPr>
        <w:t xml:space="preserve"> </w:t>
      </w:r>
      <w:r>
        <w:t>condiciones</w:t>
      </w:r>
      <w:r>
        <w:rPr>
          <w:spacing w:val="-16"/>
        </w:rPr>
        <w:t xml:space="preserve"> </w:t>
      </w:r>
      <w:r>
        <w:t>establecidos</w:t>
      </w:r>
      <w:r>
        <w:rPr>
          <w:spacing w:val="-15"/>
        </w:rPr>
        <w:t xml:space="preserve"> </w:t>
      </w:r>
      <w:r>
        <w:t>en</w:t>
      </w:r>
      <w:r>
        <w:rPr>
          <w:spacing w:val="-15"/>
        </w:rPr>
        <w:t xml:space="preserve"> </w:t>
      </w:r>
      <w:r>
        <w:t>el</w:t>
      </w:r>
      <w:r>
        <w:rPr>
          <w:spacing w:val="-16"/>
        </w:rPr>
        <w:t xml:space="preserve"> </w:t>
      </w:r>
      <w:r>
        <w:t>“Protocolo</w:t>
      </w:r>
      <w:r>
        <w:rPr>
          <w:spacing w:val="-15"/>
        </w:rPr>
        <w:t xml:space="preserve"> </w:t>
      </w:r>
      <w:r>
        <w:t>para</w:t>
      </w:r>
      <w:r>
        <w:rPr>
          <w:spacing w:val="-15"/>
        </w:rPr>
        <w:t xml:space="preserve"> </w:t>
      </w:r>
      <w:r>
        <w:t>actuar ante</w:t>
      </w:r>
      <w:r>
        <w:rPr>
          <w:spacing w:val="-6"/>
        </w:rPr>
        <w:t xml:space="preserve"> </w:t>
      </w:r>
      <w:r>
        <w:t>una</w:t>
      </w:r>
      <w:r>
        <w:rPr>
          <w:spacing w:val="-9"/>
        </w:rPr>
        <w:t xml:space="preserve"> </w:t>
      </w:r>
      <w:r>
        <w:t>indisponibilidad</w:t>
      </w:r>
      <w:r>
        <w:rPr>
          <w:spacing w:val="-5"/>
        </w:rPr>
        <w:t xml:space="preserve"> </w:t>
      </w:r>
      <w:r>
        <w:t>del</w:t>
      </w:r>
      <w:r>
        <w:rPr>
          <w:spacing w:val="-7"/>
        </w:rPr>
        <w:t xml:space="preserve"> </w:t>
      </w:r>
      <w:r>
        <w:t>SECOP</w:t>
      </w:r>
      <w:r>
        <w:rPr>
          <w:spacing w:val="-13"/>
        </w:rPr>
        <w:t xml:space="preserve"> </w:t>
      </w:r>
      <w:r>
        <w:t>II”</w:t>
      </w:r>
      <w:r>
        <w:rPr>
          <w:spacing w:val="-8"/>
        </w:rPr>
        <w:t xml:space="preserve"> </w:t>
      </w:r>
      <w:r>
        <w:t>o</w:t>
      </w:r>
      <w:r>
        <w:rPr>
          <w:spacing w:val="-6"/>
        </w:rPr>
        <w:t xml:space="preserve"> </w:t>
      </w:r>
      <w:r>
        <w:t>en</w:t>
      </w:r>
      <w:r>
        <w:rPr>
          <w:spacing w:val="-9"/>
        </w:rPr>
        <w:t xml:space="preserve"> </w:t>
      </w:r>
      <w:r>
        <w:t>el</w:t>
      </w:r>
      <w:r>
        <w:rPr>
          <w:spacing w:val="-7"/>
        </w:rPr>
        <w:t xml:space="preserve"> </w:t>
      </w:r>
      <w:r>
        <w:t>documento</w:t>
      </w:r>
      <w:r>
        <w:rPr>
          <w:spacing w:val="-10"/>
        </w:rPr>
        <w:t xml:space="preserve"> </w:t>
      </w:r>
      <w:r>
        <w:t>que</w:t>
      </w:r>
      <w:r>
        <w:rPr>
          <w:spacing w:val="-6"/>
        </w:rPr>
        <w:t xml:space="preserve"> </w:t>
      </w:r>
      <w:r>
        <w:t>Colombia</w:t>
      </w:r>
      <w:r>
        <w:rPr>
          <w:spacing w:val="-10"/>
        </w:rPr>
        <w:t xml:space="preserve"> </w:t>
      </w:r>
      <w:r>
        <w:t>Compra</w:t>
      </w:r>
      <w:r>
        <w:rPr>
          <w:spacing w:val="-6"/>
        </w:rPr>
        <w:t xml:space="preserve"> </w:t>
      </w:r>
      <w:r>
        <w:t xml:space="preserve">Eficiente determine para ello. [Puede consultarlo en el siguiente enlace: </w:t>
      </w:r>
      <w:r>
        <w:rPr>
          <w:color w:val="0000FF"/>
          <w:u w:val="single" w:color="0000FF"/>
        </w:rPr>
        <w:t>https://</w:t>
      </w:r>
      <w:hyperlink r:id="rId21">
        <w:r>
          <w:rPr>
            <w:color w:val="0000FF"/>
            <w:u w:val="single" w:color="0000FF"/>
          </w:rPr>
          <w:t xml:space="preserve">www.colombiacompra.gov.co/secop- </w:t>
        </w:r>
        <w:proofErr w:type="spellStart"/>
        <w:r>
          <w:rPr>
            <w:color w:val="0000FF"/>
            <w:u w:val="single" w:color="0000FF"/>
          </w:rPr>
          <w:t>ii</w:t>
        </w:r>
        <w:proofErr w:type="spellEnd"/>
        <w:r>
          <w:rPr>
            <w:color w:val="0000FF"/>
            <w:u w:val="single" w:color="0000FF"/>
          </w:rPr>
          <w:t>/indisponibilidad-en-el-</w:t>
        </w:r>
        <w:proofErr w:type="spellStart"/>
        <w:r>
          <w:rPr>
            <w:color w:val="0000FF"/>
            <w:u w:val="single" w:color="0000FF"/>
          </w:rPr>
          <w:t>secop</w:t>
        </w:r>
        <w:proofErr w:type="spellEnd"/>
        <w:r>
          <w:rPr>
            <w:color w:val="0000FF"/>
            <w:u w:val="single" w:color="0000FF"/>
          </w:rPr>
          <w:t>-</w:t>
        </w:r>
        <w:proofErr w:type="spellStart"/>
        <w:r>
          <w:rPr>
            <w:color w:val="0000FF"/>
            <w:u w:val="single" w:color="0000FF"/>
          </w:rPr>
          <w:t>ii</w:t>
        </w:r>
        <w:proofErr w:type="spellEnd"/>
        <w:r>
          <w:rPr>
            <w:color w:val="0000FF"/>
            <w:u w:val="single" w:color="0000FF"/>
          </w:rPr>
          <w:t>]</w:t>
        </w:r>
      </w:hyperlink>
      <w:r>
        <w:rPr>
          <w:color w:val="0000FF"/>
          <w:u w:val="single" w:color="0000FF"/>
        </w:rPr>
        <w:t>.</w:t>
      </w:r>
    </w:p>
    <w:p w14:paraId="3008E069" w14:textId="77777777" w:rsidR="005B6D74" w:rsidRDefault="007D7E9F" w:rsidP="002A02AD">
      <w:pPr>
        <w:pStyle w:val="Ttulo2"/>
        <w:numPr>
          <w:ilvl w:val="1"/>
          <w:numId w:val="24"/>
        </w:numPr>
        <w:tabs>
          <w:tab w:val="left" w:pos="1328"/>
        </w:tabs>
        <w:spacing w:before="251"/>
        <w:ind w:left="619" w:right="-61" w:firstLine="0"/>
      </w:pPr>
      <w:r>
        <w:t>INFORME</w:t>
      </w:r>
      <w:r>
        <w:rPr>
          <w:spacing w:val="40"/>
        </w:rPr>
        <w:t xml:space="preserve"> </w:t>
      </w:r>
      <w:r>
        <w:t>DE</w:t>
      </w:r>
      <w:r>
        <w:rPr>
          <w:spacing w:val="40"/>
        </w:rPr>
        <w:t xml:space="preserve"> </w:t>
      </w:r>
      <w:r>
        <w:t>EVALUACIÓN</w:t>
      </w:r>
      <w:r>
        <w:rPr>
          <w:spacing w:val="40"/>
        </w:rPr>
        <w:t xml:space="preserve"> </w:t>
      </w:r>
      <w:r>
        <w:t>DE</w:t>
      </w:r>
      <w:r>
        <w:rPr>
          <w:spacing w:val="40"/>
        </w:rPr>
        <w:t xml:space="preserve"> </w:t>
      </w:r>
      <w:r>
        <w:t>ASPECTOS</w:t>
      </w:r>
      <w:r>
        <w:rPr>
          <w:spacing w:val="40"/>
        </w:rPr>
        <w:t xml:space="preserve"> </w:t>
      </w:r>
      <w:r>
        <w:t>DISTINTOS</w:t>
      </w:r>
      <w:r>
        <w:rPr>
          <w:spacing w:val="40"/>
        </w:rPr>
        <w:t xml:space="preserve"> </w:t>
      </w:r>
      <w:r>
        <w:t>A</w:t>
      </w:r>
      <w:r>
        <w:rPr>
          <w:spacing w:val="40"/>
        </w:rPr>
        <w:t xml:space="preserve"> </w:t>
      </w:r>
      <w:r>
        <w:t>LA</w:t>
      </w:r>
      <w:r>
        <w:rPr>
          <w:spacing w:val="40"/>
        </w:rPr>
        <w:t xml:space="preserve"> </w:t>
      </w:r>
      <w:r>
        <w:t>OFERTA</w:t>
      </w:r>
      <w:r>
        <w:rPr>
          <w:spacing w:val="80"/>
        </w:rPr>
        <w:t xml:space="preserve"> </w:t>
      </w:r>
      <w:r>
        <w:rPr>
          <w:spacing w:val="-2"/>
        </w:rPr>
        <w:t>ECONÓMICA</w:t>
      </w:r>
    </w:p>
    <w:p w14:paraId="1EE65853" w14:textId="77777777" w:rsidR="008A2533" w:rsidRDefault="008A2533" w:rsidP="008C173E">
      <w:pPr>
        <w:pStyle w:val="Textoindependiente"/>
        <w:spacing w:before="6"/>
        <w:ind w:right="-61"/>
      </w:pPr>
    </w:p>
    <w:p w14:paraId="133C2210" w14:textId="683DF247" w:rsidR="005B6D74" w:rsidRDefault="008A2533" w:rsidP="008C173E">
      <w:pPr>
        <w:pStyle w:val="Textoindependiente"/>
        <w:spacing w:before="6"/>
        <w:ind w:right="-61"/>
      </w:pPr>
      <w:r>
        <w:t xml:space="preserve">La </w:t>
      </w:r>
      <w:proofErr w:type="gramStart"/>
      <w:r>
        <w:t xml:space="preserve">DISAN </w:t>
      </w:r>
      <w:r w:rsidR="007D7E9F">
        <w:t xml:space="preserve"> efectuara</w:t>
      </w:r>
      <w:proofErr w:type="gramEnd"/>
      <w:r w:rsidR="007D7E9F">
        <w:t xml:space="preserve"> la verificación jurídica, financiera, de experiencia, de especificaciones técnicas, así como los requisitos y documentos a los que se</w:t>
      </w:r>
      <w:r w:rsidR="007D7E9F">
        <w:rPr>
          <w:spacing w:val="-3"/>
        </w:rPr>
        <w:t xml:space="preserve"> </w:t>
      </w:r>
      <w:r w:rsidR="007D7E9F">
        <w:t>les</w:t>
      </w:r>
      <w:r w:rsidR="007D7E9F">
        <w:rPr>
          <w:spacing w:val="-4"/>
        </w:rPr>
        <w:t xml:space="preserve"> </w:t>
      </w:r>
      <w:r w:rsidR="007D7E9F">
        <w:t>asigne</w:t>
      </w:r>
      <w:r w:rsidR="007D7E9F">
        <w:rPr>
          <w:spacing w:val="-4"/>
        </w:rPr>
        <w:t xml:space="preserve"> </w:t>
      </w:r>
      <w:r w:rsidR="007D7E9F">
        <w:t>puntajes</w:t>
      </w:r>
      <w:r w:rsidR="007D7E9F">
        <w:rPr>
          <w:spacing w:val="-4"/>
        </w:rPr>
        <w:t xml:space="preserve"> </w:t>
      </w:r>
      <w:r w:rsidR="007D7E9F">
        <w:t>diferentes</w:t>
      </w:r>
      <w:r w:rsidR="007D7E9F">
        <w:rPr>
          <w:spacing w:val="-5"/>
        </w:rPr>
        <w:t xml:space="preserve"> </w:t>
      </w:r>
      <w:r w:rsidR="007D7E9F">
        <w:t>a</w:t>
      </w:r>
      <w:r w:rsidR="007D7E9F">
        <w:rPr>
          <w:spacing w:val="-4"/>
        </w:rPr>
        <w:t xml:space="preserve"> </w:t>
      </w:r>
      <w:r w:rsidR="007D7E9F">
        <w:t>la</w:t>
      </w:r>
      <w:r w:rsidR="007D7E9F">
        <w:rPr>
          <w:spacing w:val="-3"/>
        </w:rPr>
        <w:t xml:space="preserve"> </w:t>
      </w:r>
      <w:r w:rsidR="007D7E9F">
        <w:t>oferta</w:t>
      </w:r>
      <w:r w:rsidR="007D7E9F">
        <w:rPr>
          <w:spacing w:val="-5"/>
        </w:rPr>
        <w:t xml:space="preserve"> </w:t>
      </w:r>
      <w:r w:rsidR="007D7E9F">
        <w:t>económica;</w:t>
      </w:r>
      <w:r w:rsidR="007D7E9F">
        <w:rPr>
          <w:spacing w:val="-3"/>
        </w:rPr>
        <w:t xml:space="preserve"> </w:t>
      </w:r>
      <w:r w:rsidR="007D7E9F">
        <w:t>de</w:t>
      </w:r>
      <w:r w:rsidR="007D7E9F">
        <w:rPr>
          <w:spacing w:val="-4"/>
        </w:rPr>
        <w:t xml:space="preserve"> </w:t>
      </w:r>
      <w:r w:rsidR="007D7E9F">
        <w:t>las</w:t>
      </w:r>
      <w:r w:rsidR="007D7E9F">
        <w:rPr>
          <w:spacing w:val="-4"/>
        </w:rPr>
        <w:t xml:space="preserve"> </w:t>
      </w:r>
      <w:r w:rsidR="007D7E9F">
        <w:t>propuestas</w:t>
      </w:r>
      <w:r w:rsidR="007D7E9F">
        <w:rPr>
          <w:spacing w:val="-5"/>
        </w:rPr>
        <w:t xml:space="preserve"> </w:t>
      </w:r>
      <w:r w:rsidR="007D7E9F">
        <w:t>dentro</w:t>
      </w:r>
      <w:r w:rsidR="007D7E9F">
        <w:rPr>
          <w:spacing w:val="-5"/>
        </w:rPr>
        <w:t xml:space="preserve"> </w:t>
      </w:r>
      <w:r w:rsidR="007D7E9F">
        <w:t>del</w:t>
      </w:r>
      <w:r w:rsidR="007D7E9F">
        <w:rPr>
          <w:spacing w:val="-5"/>
        </w:rPr>
        <w:t xml:space="preserve"> </w:t>
      </w:r>
      <w:r w:rsidR="007D7E9F">
        <w:t>plazo señalado en el “CRONOGRAMA”.</w:t>
      </w:r>
    </w:p>
    <w:p w14:paraId="04F382CD" w14:textId="77777777" w:rsidR="005B6D74" w:rsidRDefault="005B6D74" w:rsidP="008C173E">
      <w:pPr>
        <w:pStyle w:val="Textoindependiente"/>
        <w:spacing w:before="3"/>
        <w:ind w:left="0" w:right="-61"/>
        <w:jc w:val="left"/>
      </w:pPr>
    </w:p>
    <w:p w14:paraId="0CEDB4CA" w14:textId="77777777" w:rsidR="005B6D74" w:rsidRDefault="007D7E9F" w:rsidP="008C173E">
      <w:pPr>
        <w:pStyle w:val="Textoindependiente"/>
        <w:ind w:right="-61"/>
      </w:pPr>
      <w:r>
        <w:t>En</w:t>
      </w:r>
      <w:r>
        <w:rPr>
          <w:spacing w:val="-13"/>
        </w:rPr>
        <w:t xml:space="preserve"> </w:t>
      </w:r>
      <w:r>
        <w:t>la</w:t>
      </w:r>
      <w:r>
        <w:rPr>
          <w:spacing w:val="-15"/>
        </w:rPr>
        <w:t xml:space="preserve"> </w:t>
      </w:r>
      <w:r>
        <w:t>fecha</w:t>
      </w:r>
      <w:r>
        <w:rPr>
          <w:spacing w:val="-14"/>
        </w:rPr>
        <w:t xml:space="preserve"> </w:t>
      </w:r>
      <w:r>
        <w:t>establecida</w:t>
      </w:r>
      <w:r>
        <w:rPr>
          <w:spacing w:val="-13"/>
        </w:rPr>
        <w:t xml:space="preserve"> </w:t>
      </w:r>
      <w:r>
        <w:t>en</w:t>
      </w:r>
      <w:r>
        <w:rPr>
          <w:spacing w:val="-12"/>
        </w:rPr>
        <w:t xml:space="preserve"> </w:t>
      </w:r>
      <w:r>
        <w:t>el</w:t>
      </w:r>
      <w:r>
        <w:rPr>
          <w:spacing w:val="-13"/>
        </w:rPr>
        <w:t xml:space="preserve"> </w:t>
      </w:r>
      <w:r>
        <w:t>CRONOGRAMA,</w:t>
      </w:r>
      <w:r>
        <w:rPr>
          <w:spacing w:val="-12"/>
        </w:rPr>
        <w:t xml:space="preserve"> </w:t>
      </w:r>
      <w:r>
        <w:t>la</w:t>
      </w:r>
      <w:r>
        <w:rPr>
          <w:spacing w:val="-15"/>
        </w:rPr>
        <w:t xml:space="preserve"> </w:t>
      </w:r>
      <w:r>
        <w:t>entidad</w:t>
      </w:r>
      <w:r>
        <w:rPr>
          <w:spacing w:val="-12"/>
        </w:rPr>
        <w:t xml:space="preserve"> </w:t>
      </w:r>
      <w:r>
        <w:t>publicará</w:t>
      </w:r>
      <w:r>
        <w:rPr>
          <w:spacing w:val="-14"/>
        </w:rPr>
        <w:t xml:space="preserve"> </w:t>
      </w:r>
      <w:r>
        <w:t>el</w:t>
      </w:r>
      <w:r>
        <w:rPr>
          <w:spacing w:val="-16"/>
        </w:rPr>
        <w:t xml:space="preserve"> </w:t>
      </w:r>
      <w:r>
        <w:t>informe</w:t>
      </w:r>
      <w:r>
        <w:rPr>
          <w:spacing w:val="-14"/>
        </w:rPr>
        <w:t xml:space="preserve"> </w:t>
      </w:r>
      <w:r>
        <w:t>de</w:t>
      </w:r>
      <w:r>
        <w:rPr>
          <w:spacing w:val="-15"/>
        </w:rPr>
        <w:t xml:space="preserve"> </w:t>
      </w:r>
      <w:r>
        <w:t>evaluación de los documentos e información de los requisitos habilitantes y los documentos a los que se les asigne puntaje.</w:t>
      </w:r>
    </w:p>
    <w:p w14:paraId="78C6597E" w14:textId="47238BB5" w:rsidR="005B6D74" w:rsidRDefault="007D7E9F" w:rsidP="008C173E">
      <w:pPr>
        <w:pStyle w:val="Textoindependiente"/>
        <w:spacing w:before="249"/>
        <w:ind w:right="-61"/>
      </w:pPr>
      <w:r>
        <w:t>El informe permanecerá publicado en el SECOP II y a disposición de los interesados durante</w:t>
      </w:r>
      <w:r>
        <w:rPr>
          <w:spacing w:val="26"/>
        </w:rPr>
        <w:t xml:space="preserve"> </w:t>
      </w:r>
      <w:r>
        <w:t>TRES</w:t>
      </w:r>
      <w:r>
        <w:rPr>
          <w:spacing w:val="26"/>
        </w:rPr>
        <w:t xml:space="preserve"> </w:t>
      </w:r>
      <w:r>
        <w:t>(3)</w:t>
      </w:r>
      <w:r>
        <w:rPr>
          <w:spacing w:val="26"/>
        </w:rPr>
        <w:t xml:space="preserve"> </w:t>
      </w:r>
      <w:r>
        <w:t>días</w:t>
      </w:r>
      <w:r>
        <w:rPr>
          <w:spacing w:val="26"/>
        </w:rPr>
        <w:t xml:space="preserve"> </w:t>
      </w:r>
      <w:r>
        <w:t>hábiles,</w:t>
      </w:r>
      <w:r>
        <w:rPr>
          <w:spacing w:val="26"/>
        </w:rPr>
        <w:t xml:space="preserve"> </w:t>
      </w:r>
      <w:r>
        <w:t>término</w:t>
      </w:r>
      <w:r>
        <w:rPr>
          <w:spacing w:val="26"/>
        </w:rPr>
        <w:t xml:space="preserve"> </w:t>
      </w:r>
      <w:r>
        <w:t>hasta</w:t>
      </w:r>
      <w:r>
        <w:rPr>
          <w:spacing w:val="26"/>
        </w:rPr>
        <w:t xml:space="preserve"> </w:t>
      </w:r>
      <w:r>
        <w:t>el</w:t>
      </w:r>
      <w:r>
        <w:rPr>
          <w:spacing w:val="26"/>
        </w:rPr>
        <w:t xml:space="preserve"> </w:t>
      </w:r>
      <w:r>
        <w:t>cual</w:t>
      </w:r>
      <w:r>
        <w:rPr>
          <w:spacing w:val="26"/>
        </w:rPr>
        <w:t xml:space="preserve"> </w:t>
      </w:r>
      <w:r>
        <w:t>los</w:t>
      </w:r>
      <w:r>
        <w:rPr>
          <w:spacing w:val="26"/>
        </w:rPr>
        <w:t xml:space="preserve"> </w:t>
      </w:r>
      <w:r>
        <w:t>Proponentes</w:t>
      </w:r>
      <w:r>
        <w:rPr>
          <w:spacing w:val="26"/>
        </w:rPr>
        <w:t xml:space="preserve"> </w:t>
      </w:r>
      <w:r>
        <w:t>podrán</w:t>
      </w:r>
      <w:r>
        <w:rPr>
          <w:spacing w:val="26"/>
        </w:rPr>
        <w:t xml:space="preserve"> </w:t>
      </w:r>
      <w:r>
        <w:t>hacer</w:t>
      </w:r>
      <w:r>
        <w:rPr>
          <w:spacing w:val="26"/>
        </w:rPr>
        <w:t xml:space="preserve"> </w:t>
      </w:r>
      <w:r>
        <w:t>las</w:t>
      </w:r>
      <w:r w:rsidR="008C173E">
        <w:t xml:space="preserve"> o</w:t>
      </w:r>
      <w:r>
        <w:t xml:space="preserve">bservaciones que consideren procedentes y entregar los documentos y la información solicitada por la Entidad en las condiciones señaladas en la sección 1.7. del Pliego de </w:t>
      </w:r>
      <w:r>
        <w:rPr>
          <w:spacing w:val="-2"/>
        </w:rPr>
        <w:t>Condiciones.</w:t>
      </w:r>
    </w:p>
    <w:p w14:paraId="6C642225" w14:textId="77777777" w:rsidR="005B6D74" w:rsidRDefault="005B6D74" w:rsidP="008C173E">
      <w:pPr>
        <w:pStyle w:val="Textoindependiente"/>
        <w:spacing w:before="1"/>
        <w:ind w:left="0" w:right="-61"/>
        <w:jc w:val="left"/>
      </w:pPr>
    </w:p>
    <w:p w14:paraId="587ECA85" w14:textId="77777777" w:rsidR="005B6D74" w:rsidRDefault="007D7E9F" w:rsidP="008C173E">
      <w:pPr>
        <w:pStyle w:val="Textoindependiente"/>
        <w:ind w:right="-61"/>
      </w:pPr>
      <w:r>
        <w:t>En dicho periodo, la entidad si así lo cree pertinente, tiene la obligación de solicitar a los proponentes la aclaración de sus propuestas o la presentación de los documentos que conduzcan a ello hasta la adjudicación, conforme a lo establecido en el pliego de condiciones</w:t>
      </w:r>
      <w:r>
        <w:rPr>
          <w:spacing w:val="-5"/>
        </w:rPr>
        <w:t xml:space="preserve"> </w:t>
      </w:r>
      <w:r>
        <w:t>y</w:t>
      </w:r>
      <w:r>
        <w:rPr>
          <w:spacing w:val="-7"/>
        </w:rPr>
        <w:t xml:space="preserve"> </w:t>
      </w:r>
      <w:r>
        <w:t>de</w:t>
      </w:r>
      <w:r>
        <w:rPr>
          <w:spacing w:val="-8"/>
        </w:rPr>
        <w:t xml:space="preserve"> </w:t>
      </w:r>
      <w:r>
        <w:t>acuerdo</w:t>
      </w:r>
      <w:r>
        <w:rPr>
          <w:spacing w:val="-5"/>
        </w:rPr>
        <w:t xml:space="preserve"> </w:t>
      </w:r>
      <w:r>
        <w:t>con</w:t>
      </w:r>
      <w:r>
        <w:rPr>
          <w:spacing w:val="-8"/>
        </w:rPr>
        <w:t xml:space="preserve"> </w:t>
      </w:r>
      <w:r>
        <w:t>lo</w:t>
      </w:r>
      <w:r>
        <w:rPr>
          <w:spacing w:val="-7"/>
        </w:rPr>
        <w:t xml:space="preserve"> </w:t>
      </w:r>
      <w:r>
        <w:t>previsto</w:t>
      </w:r>
      <w:r>
        <w:rPr>
          <w:spacing w:val="-7"/>
        </w:rPr>
        <w:t xml:space="preserve"> </w:t>
      </w:r>
      <w:r>
        <w:t>en</w:t>
      </w:r>
      <w:r>
        <w:rPr>
          <w:spacing w:val="-8"/>
        </w:rPr>
        <w:t xml:space="preserve"> </w:t>
      </w:r>
      <w:r>
        <w:t>el</w:t>
      </w:r>
      <w:r>
        <w:rPr>
          <w:spacing w:val="-8"/>
        </w:rPr>
        <w:t xml:space="preserve"> </w:t>
      </w:r>
      <w:r>
        <w:t>parágrafo</w:t>
      </w:r>
      <w:r>
        <w:rPr>
          <w:spacing w:val="-8"/>
        </w:rPr>
        <w:t xml:space="preserve"> </w:t>
      </w:r>
      <w:r>
        <w:t>1°</w:t>
      </w:r>
      <w:r>
        <w:rPr>
          <w:spacing w:val="-7"/>
        </w:rPr>
        <w:t xml:space="preserve"> </w:t>
      </w:r>
      <w:r>
        <w:t>del</w:t>
      </w:r>
      <w:r>
        <w:rPr>
          <w:spacing w:val="-8"/>
        </w:rPr>
        <w:t xml:space="preserve"> </w:t>
      </w:r>
      <w:r>
        <w:t>artículo</w:t>
      </w:r>
      <w:r>
        <w:rPr>
          <w:spacing w:val="-8"/>
        </w:rPr>
        <w:t xml:space="preserve"> </w:t>
      </w:r>
      <w:r>
        <w:t>5</w:t>
      </w:r>
      <w:r>
        <w:rPr>
          <w:spacing w:val="-7"/>
        </w:rPr>
        <w:t xml:space="preserve"> </w:t>
      </w:r>
      <w:r>
        <w:t>de</w:t>
      </w:r>
      <w:r>
        <w:rPr>
          <w:spacing w:val="-5"/>
        </w:rPr>
        <w:t xml:space="preserve"> </w:t>
      </w:r>
      <w:r>
        <w:t>la</w:t>
      </w:r>
      <w:r>
        <w:rPr>
          <w:spacing w:val="-7"/>
        </w:rPr>
        <w:t xml:space="preserve"> </w:t>
      </w:r>
      <w:r>
        <w:t>Ley</w:t>
      </w:r>
      <w:r>
        <w:rPr>
          <w:spacing w:val="-7"/>
        </w:rPr>
        <w:t xml:space="preserve"> </w:t>
      </w:r>
      <w:r>
        <w:t>1150</w:t>
      </w:r>
      <w:r>
        <w:rPr>
          <w:spacing w:val="-7"/>
        </w:rPr>
        <w:t xml:space="preserve"> </w:t>
      </w:r>
      <w:r>
        <w:t>de 2007</w:t>
      </w:r>
      <w:r>
        <w:rPr>
          <w:spacing w:val="-16"/>
        </w:rPr>
        <w:t xml:space="preserve"> </w:t>
      </w:r>
      <w:r>
        <w:t>y</w:t>
      </w:r>
      <w:r>
        <w:rPr>
          <w:spacing w:val="-14"/>
        </w:rPr>
        <w:t xml:space="preserve"> </w:t>
      </w:r>
      <w:r>
        <w:t>la</w:t>
      </w:r>
      <w:r>
        <w:rPr>
          <w:spacing w:val="-14"/>
        </w:rPr>
        <w:t xml:space="preserve"> </w:t>
      </w:r>
      <w:r>
        <w:t>ley</w:t>
      </w:r>
      <w:r>
        <w:rPr>
          <w:spacing w:val="-14"/>
        </w:rPr>
        <w:t xml:space="preserve"> </w:t>
      </w:r>
      <w:r>
        <w:t>1882</w:t>
      </w:r>
      <w:r>
        <w:rPr>
          <w:spacing w:val="-16"/>
        </w:rPr>
        <w:t xml:space="preserve"> </w:t>
      </w:r>
      <w:r>
        <w:t>de</w:t>
      </w:r>
      <w:r>
        <w:rPr>
          <w:spacing w:val="-13"/>
        </w:rPr>
        <w:t xml:space="preserve"> </w:t>
      </w:r>
      <w:r>
        <w:t>2018.</w:t>
      </w:r>
      <w:r>
        <w:rPr>
          <w:spacing w:val="-14"/>
        </w:rPr>
        <w:t xml:space="preserve"> </w:t>
      </w:r>
      <w:r>
        <w:t>En</w:t>
      </w:r>
      <w:r>
        <w:rPr>
          <w:spacing w:val="-14"/>
        </w:rPr>
        <w:t xml:space="preserve"> </w:t>
      </w:r>
      <w:r>
        <w:t>virtud</w:t>
      </w:r>
      <w:r>
        <w:rPr>
          <w:spacing w:val="-14"/>
        </w:rPr>
        <w:t xml:space="preserve"> </w:t>
      </w:r>
      <w:r>
        <w:t>del</w:t>
      </w:r>
      <w:r>
        <w:rPr>
          <w:spacing w:val="-16"/>
        </w:rPr>
        <w:t xml:space="preserve"> </w:t>
      </w:r>
      <w:r>
        <w:t>principio</w:t>
      </w:r>
      <w:r>
        <w:rPr>
          <w:spacing w:val="-14"/>
        </w:rPr>
        <w:t xml:space="preserve"> </w:t>
      </w:r>
      <w:r>
        <w:t>de</w:t>
      </w:r>
      <w:r>
        <w:rPr>
          <w:spacing w:val="-14"/>
        </w:rPr>
        <w:t xml:space="preserve"> </w:t>
      </w:r>
      <w:r>
        <w:t>transparencia,</w:t>
      </w:r>
      <w:r>
        <w:rPr>
          <w:spacing w:val="-12"/>
        </w:rPr>
        <w:t xml:space="preserve"> </w:t>
      </w:r>
      <w:r>
        <w:t>las</w:t>
      </w:r>
      <w:r>
        <w:rPr>
          <w:spacing w:val="-14"/>
        </w:rPr>
        <w:t xml:space="preserve"> </w:t>
      </w:r>
      <w:r>
        <w:t>entidades</w:t>
      </w:r>
      <w:r>
        <w:rPr>
          <w:spacing w:val="-14"/>
        </w:rPr>
        <w:t xml:space="preserve"> </w:t>
      </w:r>
      <w:r>
        <w:t>motivarán de forma detallada y precisa el informe de evaluación explicando el rechazo de las ofertas y los documentos que se necesitan subsanar - en caso de que no se hayan subsanado durante la etapa de evaluación-.</w:t>
      </w:r>
    </w:p>
    <w:p w14:paraId="132C2B82" w14:textId="3A2200AF" w:rsidR="005B6D74" w:rsidRDefault="007D7E9F" w:rsidP="008C173E">
      <w:pPr>
        <w:pStyle w:val="Textoindependiente"/>
        <w:spacing w:before="251"/>
        <w:ind w:right="-61"/>
      </w:pPr>
      <w:r>
        <w:t xml:space="preserve">El proponente deberá dar respuesta a las solicitudes de aclaración requeridas por la entidad, dentro del término establecido en el pliego de condiciones o en su defecto dentro del término establecido por </w:t>
      </w:r>
      <w:r w:rsidR="00C727DB">
        <w:t>la DISAN</w:t>
      </w:r>
      <w:r>
        <w:t xml:space="preserve"> en el requerimiento que se realice al oferente, so pena de ser rechazada la oferta del proponente.</w:t>
      </w:r>
      <w:r>
        <w:rPr>
          <w:spacing w:val="-8"/>
        </w:rPr>
        <w:t xml:space="preserve"> </w:t>
      </w:r>
      <w:r>
        <w:t>En</w:t>
      </w:r>
      <w:r>
        <w:rPr>
          <w:spacing w:val="-10"/>
        </w:rPr>
        <w:t xml:space="preserve"> </w:t>
      </w:r>
      <w:r>
        <w:t>ejercicio</w:t>
      </w:r>
      <w:r>
        <w:rPr>
          <w:spacing w:val="-9"/>
        </w:rPr>
        <w:t xml:space="preserve"> </w:t>
      </w:r>
      <w:r>
        <w:t>del</w:t>
      </w:r>
      <w:r>
        <w:rPr>
          <w:spacing w:val="-7"/>
        </w:rPr>
        <w:t xml:space="preserve"> </w:t>
      </w:r>
      <w:r>
        <w:t>principio</w:t>
      </w:r>
      <w:r>
        <w:rPr>
          <w:spacing w:val="-6"/>
        </w:rPr>
        <w:t xml:space="preserve"> </w:t>
      </w:r>
      <w:r>
        <w:t>de</w:t>
      </w:r>
      <w:r>
        <w:rPr>
          <w:spacing w:val="-10"/>
        </w:rPr>
        <w:t xml:space="preserve"> </w:t>
      </w:r>
      <w:r>
        <w:t>igualdad,</w:t>
      </w:r>
      <w:r>
        <w:rPr>
          <w:spacing w:val="-9"/>
        </w:rPr>
        <w:t xml:space="preserve"> </w:t>
      </w:r>
      <w:r>
        <w:t>los</w:t>
      </w:r>
      <w:r>
        <w:rPr>
          <w:spacing w:val="-10"/>
        </w:rPr>
        <w:t xml:space="preserve"> </w:t>
      </w:r>
      <w:r>
        <w:t>oferentes</w:t>
      </w:r>
      <w:r>
        <w:rPr>
          <w:spacing w:val="-9"/>
        </w:rPr>
        <w:t xml:space="preserve"> </w:t>
      </w:r>
      <w:r>
        <w:t>no</w:t>
      </w:r>
      <w:r>
        <w:rPr>
          <w:spacing w:val="-10"/>
        </w:rPr>
        <w:t xml:space="preserve"> </w:t>
      </w:r>
      <w:r>
        <w:t>podrán</w:t>
      </w:r>
      <w:r>
        <w:rPr>
          <w:spacing w:val="-11"/>
        </w:rPr>
        <w:t xml:space="preserve"> </w:t>
      </w:r>
      <w:r>
        <w:t>subsanar</w:t>
      </w:r>
      <w:r>
        <w:rPr>
          <w:spacing w:val="-9"/>
        </w:rPr>
        <w:t xml:space="preserve"> </w:t>
      </w:r>
      <w:r>
        <w:t>la</w:t>
      </w:r>
      <w:r>
        <w:rPr>
          <w:spacing w:val="-10"/>
        </w:rPr>
        <w:t xml:space="preserve"> </w:t>
      </w:r>
      <w:r>
        <w:t xml:space="preserve">falta de la capacidad para presentar la oferta, ni que se acrediten circunstancias ocurridas con posterioridad al cierre del proceso, así </w:t>
      </w:r>
      <w:r>
        <w:rPr>
          <w:spacing w:val="-186"/>
        </w:rPr>
        <w:t>́</w:t>
      </w:r>
      <w:proofErr w:type="spellStart"/>
      <w:r>
        <w:rPr>
          <w:spacing w:val="76"/>
        </w:rPr>
        <w:t>co</w:t>
      </w:r>
      <w:r>
        <w:rPr>
          <w:spacing w:val="34"/>
        </w:rPr>
        <w:t>m</w:t>
      </w:r>
      <w:proofErr w:type="spellEnd"/>
      <w:r>
        <w:rPr>
          <w:spacing w:val="-16"/>
        </w:rPr>
        <w:t xml:space="preserve"> </w:t>
      </w:r>
      <w:r>
        <w:t>o</w:t>
      </w:r>
      <w:r>
        <w:rPr>
          <w:spacing w:val="40"/>
        </w:rPr>
        <w:t xml:space="preserve"> </w:t>
      </w:r>
      <w:r>
        <w:t>tampoco que se adicione o se mejore el contenido de la oferta; cuando la aclaración, complemento o corrección no se refiera directamente</w:t>
      </w:r>
      <w:r>
        <w:rPr>
          <w:spacing w:val="-1"/>
        </w:rPr>
        <w:t xml:space="preserve"> </w:t>
      </w:r>
      <w:r>
        <w:t>al proponente y</w:t>
      </w:r>
      <w:r>
        <w:rPr>
          <w:spacing w:val="-1"/>
        </w:rPr>
        <w:t xml:space="preserve"> </w:t>
      </w:r>
      <w:r>
        <w:t>busque</w:t>
      </w:r>
      <w:r>
        <w:rPr>
          <w:spacing w:val="-1"/>
        </w:rPr>
        <w:t xml:space="preserve"> </w:t>
      </w:r>
      <w:r>
        <w:t>mejorar la</w:t>
      </w:r>
      <w:r>
        <w:rPr>
          <w:spacing w:val="-3"/>
        </w:rPr>
        <w:t xml:space="preserve"> </w:t>
      </w:r>
      <w:r>
        <w:t>oferta, así</w:t>
      </w:r>
      <w:r>
        <w:rPr>
          <w:spacing w:val="-5"/>
        </w:rPr>
        <w:t xml:space="preserve"> </w:t>
      </w:r>
      <w:r>
        <w:rPr>
          <w:spacing w:val="-220"/>
        </w:rPr>
        <w:t>́</w:t>
      </w:r>
      <w:r>
        <w:t>m</w:t>
      </w:r>
      <w:r>
        <w:rPr>
          <w:spacing w:val="-20"/>
        </w:rPr>
        <w:t xml:space="preserve"> </w:t>
      </w:r>
      <w:r>
        <w:t>i</w:t>
      </w:r>
      <w:r>
        <w:rPr>
          <w:spacing w:val="-22"/>
        </w:rPr>
        <w:t xml:space="preserve"> </w:t>
      </w:r>
      <w:proofErr w:type="spellStart"/>
      <w:r>
        <w:rPr>
          <w:spacing w:val="17"/>
        </w:rPr>
        <w:t>sm</w:t>
      </w:r>
      <w:proofErr w:type="spellEnd"/>
      <w:r>
        <w:rPr>
          <w:spacing w:val="-20"/>
        </w:rPr>
        <w:t xml:space="preserve"> </w:t>
      </w:r>
      <w:r>
        <w:t>o</w:t>
      </w:r>
      <w:r>
        <w:rPr>
          <w:spacing w:val="40"/>
        </w:rPr>
        <w:t xml:space="preserve"> </w:t>
      </w:r>
      <w:r>
        <w:t>será́</w:t>
      </w:r>
      <w:r>
        <w:rPr>
          <w:spacing w:val="-1"/>
        </w:rPr>
        <w:t xml:space="preserve"> </w:t>
      </w:r>
      <w:r>
        <w:t>rechazada.</w:t>
      </w:r>
    </w:p>
    <w:p w14:paraId="208DCFE1" w14:textId="77777777" w:rsidR="005B6D74" w:rsidRDefault="005B6D74" w:rsidP="008C173E">
      <w:pPr>
        <w:pStyle w:val="Textoindependiente"/>
        <w:spacing w:before="5"/>
        <w:ind w:left="0" w:right="-61"/>
        <w:jc w:val="left"/>
      </w:pPr>
    </w:p>
    <w:p w14:paraId="7B6CA04F" w14:textId="3AFBD468" w:rsidR="005B6D74" w:rsidRDefault="007D7E9F" w:rsidP="008C173E">
      <w:pPr>
        <w:pStyle w:val="Textoindependiente"/>
        <w:ind w:right="-61"/>
      </w:pPr>
      <w:r>
        <w:t>Cuando a juicio de</w:t>
      </w:r>
      <w:r w:rsidR="00C727DB">
        <w:t xml:space="preserve"> la DISAN</w:t>
      </w:r>
      <w:r>
        <w:t>, el plazo para la verificación</w:t>
      </w:r>
      <w:r>
        <w:rPr>
          <w:spacing w:val="-3"/>
        </w:rPr>
        <w:t xml:space="preserve"> </w:t>
      </w:r>
      <w:r>
        <w:t>y</w:t>
      </w:r>
      <w:r>
        <w:rPr>
          <w:spacing w:val="-2"/>
        </w:rPr>
        <w:t xml:space="preserve"> </w:t>
      </w:r>
      <w:r>
        <w:t>evaluación</w:t>
      </w:r>
      <w:r>
        <w:rPr>
          <w:spacing w:val="-1"/>
        </w:rPr>
        <w:t xml:space="preserve"> </w:t>
      </w:r>
      <w:r>
        <w:t>de</w:t>
      </w:r>
      <w:r>
        <w:rPr>
          <w:spacing w:val="-2"/>
        </w:rPr>
        <w:t xml:space="preserve"> </w:t>
      </w:r>
      <w:r>
        <w:t xml:space="preserve">las </w:t>
      </w:r>
      <w:proofErr w:type="gramStart"/>
      <w:r>
        <w:t>propuestas,</w:t>
      </w:r>
      <w:proofErr w:type="gramEnd"/>
      <w:r>
        <w:rPr>
          <w:spacing w:val="-2"/>
        </w:rPr>
        <w:t xml:space="preserve"> </w:t>
      </w:r>
      <w:r>
        <w:t>no</w:t>
      </w:r>
      <w:r>
        <w:rPr>
          <w:spacing w:val="-2"/>
        </w:rPr>
        <w:t xml:space="preserve"> </w:t>
      </w:r>
      <w:r>
        <w:t>permita</w:t>
      </w:r>
      <w:r>
        <w:rPr>
          <w:spacing w:val="-2"/>
        </w:rPr>
        <w:t xml:space="preserve"> </w:t>
      </w:r>
      <w:r>
        <w:t>concluir</w:t>
      </w:r>
      <w:r>
        <w:rPr>
          <w:spacing w:val="-2"/>
        </w:rPr>
        <w:t xml:space="preserve"> </w:t>
      </w:r>
      <w:r>
        <w:t>el</w:t>
      </w:r>
      <w:r>
        <w:rPr>
          <w:spacing w:val="-3"/>
        </w:rPr>
        <w:t xml:space="preserve"> </w:t>
      </w:r>
      <w:r>
        <w:t>proceso</w:t>
      </w:r>
      <w:r>
        <w:rPr>
          <w:spacing w:val="-1"/>
        </w:rPr>
        <w:t xml:space="preserve"> </w:t>
      </w:r>
      <w:r>
        <w:t>de</w:t>
      </w:r>
      <w:r>
        <w:rPr>
          <w:spacing w:val="-2"/>
        </w:rPr>
        <w:t xml:space="preserve"> </w:t>
      </w:r>
      <w:r>
        <w:t>selección, este podrá prorrogarlo hasta por un término igual al inicialmente señalado.</w:t>
      </w:r>
    </w:p>
    <w:p w14:paraId="1CA7F626" w14:textId="77777777" w:rsidR="005B6D74" w:rsidRDefault="005B6D74">
      <w:pPr>
        <w:pStyle w:val="Textoindependiente"/>
        <w:spacing w:before="2"/>
        <w:ind w:left="0"/>
        <w:jc w:val="left"/>
      </w:pPr>
    </w:p>
    <w:p w14:paraId="729AD017" w14:textId="77777777" w:rsidR="005B6D74" w:rsidRDefault="007D7E9F" w:rsidP="002A02AD">
      <w:pPr>
        <w:pStyle w:val="Ttulo2"/>
        <w:numPr>
          <w:ilvl w:val="2"/>
          <w:numId w:val="24"/>
        </w:numPr>
        <w:tabs>
          <w:tab w:val="left" w:pos="1328"/>
        </w:tabs>
      </w:pPr>
      <w:r>
        <w:rPr>
          <w:spacing w:val="-2"/>
        </w:rPr>
        <w:t>VERIFICACIÓN JURÍDICA</w:t>
      </w:r>
    </w:p>
    <w:p w14:paraId="382DFCB7" w14:textId="77777777" w:rsidR="005B6D74" w:rsidRDefault="007D7E9F" w:rsidP="008C173E">
      <w:pPr>
        <w:spacing w:before="251"/>
        <w:ind w:left="619" w:right="81"/>
        <w:jc w:val="both"/>
      </w:pPr>
      <w:r>
        <w:t xml:space="preserve">Se efectuará sobre los documentos de contenido jurídico señalados en el </w:t>
      </w:r>
      <w:r>
        <w:rPr>
          <w:rFonts w:ascii="Arial" w:hAnsi="Arial"/>
          <w:b/>
        </w:rPr>
        <w:t xml:space="preserve">CAPITULO 3 NUMERAL 3.2 CAPACIDAD JURÍDICA </w:t>
      </w:r>
      <w:r>
        <w:t>del presente documento, de acuerdo con las exigencias establecidas para cada uno de ellos.</w:t>
      </w:r>
    </w:p>
    <w:p w14:paraId="5744C3C8" w14:textId="77777777" w:rsidR="005B6D74" w:rsidRDefault="005B6D74" w:rsidP="008C173E">
      <w:pPr>
        <w:pStyle w:val="Textoindependiente"/>
        <w:ind w:left="0" w:right="81"/>
        <w:jc w:val="left"/>
      </w:pPr>
    </w:p>
    <w:p w14:paraId="0417BE8E" w14:textId="77777777" w:rsidR="005B6D74" w:rsidRDefault="007D7E9F" w:rsidP="002A02AD">
      <w:pPr>
        <w:pStyle w:val="Prrafodelista"/>
        <w:numPr>
          <w:ilvl w:val="3"/>
          <w:numId w:val="24"/>
        </w:numPr>
        <w:tabs>
          <w:tab w:val="left" w:pos="902"/>
        </w:tabs>
        <w:spacing w:line="235" w:lineRule="auto"/>
        <w:ind w:right="81" w:firstLine="0"/>
        <w:jc w:val="left"/>
      </w:pPr>
      <w:r>
        <w:t>Numeral</w:t>
      </w:r>
      <w:r>
        <w:rPr>
          <w:spacing w:val="-5"/>
        </w:rPr>
        <w:t xml:space="preserve"> </w:t>
      </w:r>
      <w:r>
        <w:t>12</w:t>
      </w:r>
      <w:r>
        <w:rPr>
          <w:spacing w:val="-6"/>
        </w:rPr>
        <w:t xml:space="preserve"> </w:t>
      </w:r>
      <w:r>
        <w:t>del</w:t>
      </w:r>
      <w:r>
        <w:rPr>
          <w:spacing w:val="-5"/>
        </w:rPr>
        <w:t xml:space="preserve"> </w:t>
      </w:r>
      <w:r>
        <w:t>Artículo</w:t>
      </w:r>
      <w:r>
        <w:rPr>
          <w:spacing w:val="-8"/>
        </w:rPr>
        <w:t xml:space="preserve"> </w:t>
      </w:r>
      <w:r>
        <w:t>25</w:t>
      </w:r>
      <w:r>
        <w:rPr>
          <w:spacing w:val="-5"/>
        </w:rPr>
        <w:t xml:space="preserve"> </w:t>
      </w:r>
      <w:r>
        <w:t>de</w:t>
      </w:r>
      <w:r>
        <w:rPr>
          <w:spacing w:val="-5"/>
        </w:rPr>
        <w:t xml:space="preserve"> </w:t>
      </w:r>
      <w:r>
        <w:t>la</w:t>
      </w:r>
      <w:r>
        <w:rPr>
          <w:spacing w:val="-5"/>
        </w:rPr>
        <w:t xml:space="preserve"> </w:t>
      </w:r>
      <w:r>
        <w:t>Ley</w:t>
      </w:r>
      <w:r>
        <w:rPr>
          <w:spacing w:val="-6"/>
        </w:rPr>
        <w:t xml:space="preserve"> </w:t>
      </w:r>
      <w:r>
        <w:t>80</w:t>
      </w:r>
      <w:r>
        <w:rPr>
          <w:spacing w:val="-6"/>
        </w:rPr>
        <w:t xml:space="preserve"> </w:t>
      </w:r>
      <w:r>
        <w:t>de</w:t>
      </w:r>
      <w:r>
        <w:rPr>
          <w:spacing w:val="-5"/>
        </w:rPr>
        <w:t xml:space="preserve"> </w:t>
      </w:r>
      <w:r>
        <w:t>1993,</w:t>
      </w:r>
      <w:r>
        <w:rPr>
          <w:spacing w:val="-5"/>
        </w:rPr>
        <w:t xml:space="preserve"> </w:t>
      </w:r>
      <w:r>
        <w:t>modificado</w:t>
      </w:r>
      <w:r>
        <w:rPr>
          <w:spacing w:val="-6"/>
        </w:rPr>
        <w:t xml:space="preserve"> </w:t>
      </w:r>
      <w:r>
        <w:t>por</w:t>
      </w:r>
      <w:r>
        <w:rPr>
          <w:spacing w:val="-5"/>
        </w:rPr>
        <w:t xml:space="preserve"> </w:t>
      </w:r>
      <w:r>
        <w:t>el</w:t>
      </w:r>
      <w:r>
        <w:rPr>
          <w:spacing w:val="-5"/>
        </w:rPr>
        <w:t xml:space="preserve"> </w:t>
      </w:r>
      <w:r>
        <w:t>artículo</w:t>
      </w:r>
      <w:r>
        <w:rPr>
          <w:spacing w:val="-5"/>
        </w:rPr>
        <w:t xml:space="preserve"> </w:t>
      </w:r>
      <w:r>
        <w:t>87</w:t>
      </w:r>
      <w:r>
        <w:rPr>
          <w:spacing w:val="-5"/>
        </w:rPr>
        <w:t xml:space="preserve"> </w:t>
      </w:r>
      <w:r>
        <w:t>de</w:t>
      </w:r>
      <w:r>
        <w:rPr>
          <w:spacing w:val="-3"/>
        </w:rPr>
        <w:t xml:space="preserve"> </w:t>
      </w:r>
      <w:r>
        <w:t>la</w:t>
      </w:r>
      <w:r>
        <w:rPr>
          <w:spacing w:val="-3"/>
        </w:rPr>
        <w:t xml:space="preserve"> </w:t>
      </w:r>
      <w:r>
        <w:t>Ley 1474 de 2011 y Decreto 1082 de 2015.</w:t>
      </w:r>
    </w:p>
    <w:p w14:paraId="1DF5FA78" w14:textId="77777777" w:rsidR="005B6D74" w:rsidRDefault="005B6D74" w:rsidP="008C173E">
      <w:pPr>
        <w:pStyle w:val="Textoindependiente"/>
        <w:spacing w:before="4"/>
        <w:ind w:left="0" w:right="81"/>
        <w:jc w:val="left"/>
      </w:pPr>
    </w:p>
    <w:p w14:paraId="00969FDF" w14:textId="77777777" w:rsidR="005B6D74" w:rsidRDefault="007D7E9F" w:rsidP="002A02AD">
      <w:pPr>
        <w:pStyle w:val="Ttulo2"/>
        <w:numPr>
          <w:ilvl w:val="2"/>
          <w:numId w:val="24"/>
        </w:numPr>
        <w:tabs>
          <w:tab w:val="left" w:pos="1328"/>
        </w:tabs>
        <w:ind w:right="81"/>
      </w:pPr>
      <w:r>
        <w:rPr>
          <w:spacing w:val="-4"/>
        </w:rPr>
        <w:t>EVALUACIOŃ</w:t>
      </w:r>
      <w:r>
        <w:rPr>
          <w:spacing w:val="4"/>
        </w:rPr>
        <w:t xml:space="preserve"> </w:t>
      </w:r>
      <w:r>
        <w:rPr>
          <w:spacing w:val="-2"/>
        </w:rPr>
        <w:t>TECNICA</w:t>
      </w:r>
    </w:p>
    <w:p w14:paraId="2D7FCC0F" w14:textId="77777777" w:rsidR="005B6D74" w:rsidRDefault="007D7E9F" w:rsidP="008C173E">
      <w:pPr>
        <w:spacing w:before="251"/>
        <w:ind w:left="619" w:right="81"/>
        <w:jc w:val="both"/>
        <w:rPr>
          <w:rFonts w:ascii="Arial" w:hAnsi="Arial"/>
          <w:b/>
        </w:rPr>
      </w:pPr>
      <w:r>
        <w:t xml:space="preserve">Se efectuará sobre los documentos de contenido técnico señalados en el </w:t>
      </w:r>
      <w:r>
        <w:rPr>
          <w:rFonts w:ascii="Arial" w:hAnsi="Arial"/>
          <w:b/>
        </w:rPr>
        <w:t>CAPITULO 3 NUMERAL</w:t>
      </w:r>
      <w:r>
        <w:rPr>
          <w:rFonts w:ascii="Arial" w:hAnsi="Arial"/>
          <w:b/>
          <w:spacing w:val="-13"/>
        </w:rPr>
        <w:t xml:space="preserve"> </w:t>
      </w:r>
      <w:r>
        <w:rPr>
          <w:rFonts w:ascii="Arial" w:hAnsi="Arial"/>
          <w:b/>
        </w:rPr>
        <w:t>3.5</w:t>
      </w:r>
      <w:r>
        <w:rPr>
          <w:rFonts w:ascii="Arial" w:hAnsi="Arial"/>
          <w:b/>
          <w:spacing w:val="-12"/>
        </w:rPr>
        <w:t xml:space="preserve"> </w:t>
      </w:r>
      <w:r>
        <w:rPr>
          <w:rFonts w:ascii="Arial" w:hAnsi="Arial"/>
          <w:b/>
        </w:rPr>
        <w:t>DOCUMENTOS</w:t>
      </w:r>
      <w:r>
        <w:rPr>
          <w:rFonts w:ascii="Arial" w:hAnsi="Arial"/>
          <w:b/>
          <w:spacing w:val="-11"/>
        </w:rPr>
        <w:t xml:space="preserve"> </w:t>
      </w:r>
      <w:r>
        <w:rPr>
          <w:rFonts w:ascii="Arial" w:hAnsi="Arial"/>
          <w:b/>
        </w:rPr>
        <w:t>DE</w:t>
      </w:r>
      <w:r>
        <w:rPr>
          <w:rFonts w:ascii="Arial" w:hAnsi="Arial"/>
          <w:b/>
          <w:spacing w:val="-11"/>
        </w:rPr>
        <w:t xml:space="preserve"> </w:t>
      </w:r>
      <w:r>
        <w:rPr>
          <w:rFonts w:ascii="Arial" w:hAnsi="Arial"/>
          <w:b/>
        </w:rPr>
        <w:t>CONTENIDO</w:t>
      </w:r>
      <w:r>
        <w:rPr>
          <w:rFonts w:ascii="Arial" w:hAnsi="Arial"/>
          <w:b/>
          <w:spacing w:val="-9"/>
        </w:rPr>
        <w:t xml:space="preserve"> </w:t>
      </w:r>
      <w:r>
        <w:rPr>
          <w:rFonts w:ascii="Arial" w:hAnsi="Arial"/>
          <w:b/>
        </w:rPr>
        <w:t>TECNICO</w:t>
      </w:r>
      <w:r>
        <w:rPr>
          <w:rFonts w:ascii="Arial" w:hAnsi="Arial"/>
          <w:b/>
          <w:spacing w:val="-11"/>
        </w:rPr>
        <w:t xml:space="preserve"> </w:t>
      </w:r>
      <w:r>
        <w:rPr>
          <w:rFonts w:ascii="Arial" w:hAnsi="Arial"/>
          <w:b/>
        </w:rPr>
        <w:t>OBJETO</w:t>
      </w:r>
      <w:r>
        <w:rPr>
          <w:rFonts w:ascii="Arial" w:hAnsi="Arial"/>
          <w:b/>
          <w:spacing w:val="-9"/>
        </w:rPr>
        <w:t xml:space="preserve"> </w:t>
      </w:r>
      <w:r>
        <w:rPr>
          <w:rFonts w:ascii="Arial" w:hAnsi="Arial"/>
          <w:b/>
        </w:rPr>
        <w:t>DE</w:t>
      </w:r>
      <w:r>
        <w:rPr>
          <w:rFonts w:ascii="Arial" w:hAnsi="Arial"/>
          <w:b/>
          <w:spacing w:val="-11"/>
        </w:rPr>
        <w:t xml:space="preserve"> </w:t>
      </w:r>
      <w:r>
        <w:rPr>
          <w:rFonts w:ascii="Arial" w:hAnsi="Arial"/>
          <w:b/>
        </w:rPr>
        <w:t>VERIFICACIOŃ</w:t>
      </w:r>
    </w:p>
    <w:p w14:paraId="1AC42F13" w14:textId="77777777" w:rsidR="005B6D74" w:rsidRDefault="007D7E9F" w:rsidP="008C173E">
      <w:pPr>
        <w:spacing w:line="251" w:lineRule="exact"/>
        <w:ind w:left="619" w:right="81"/>
        <w:jc w:val="both"/>
      </w:pPr>
      <w:r>
        <w:rPr>
          <w:rFonts w:ascii="Arial"/>
          <w:b/>
          <w:spacing w:val="-2"/>
        </w:rPr>
        <w:t>Y</w:t>
      </w:r>
      <w:r>
        <w:rPr>
          <w:rFonts w:ascii="Arial"/>
          <w:b/>
          <w:spacing w:val="-8"/>
        </w:rPr>
        <w:t xml:space="preserve"> </w:t>
      </w:r>
      <w:r>
        <w:rPr>
          <w:rFonts w:ascii="Arial"/>
          <w:b/>
          <w:spacing w:val="-2"/>
        </w:rPr>
        <w:t>EVALUACION</w:t>
      </w:r>
      <w:r>
        <w:rPr>
          <w:rFonts w:ascii="Arial"/>
          <w:b/>
          <w:spacing w:val="-5"/>
        </w:rPr>
        <w:t xml:space="preserve"> </w:t>
      </w:r>
      <w:r>
        <w:rPr>
          <w:spacing w:val="-2"/>
        </w:rPr>
        <w:t>del</w:t>
      </w:r>
      <w:r>
        <w:rPr>
          <w:spacing w:val="-4"/>
        </w:rPr>
        <w:t xml:space="preserve"> </w:t>
      </w:r>
      <w:r>
        <w:rPr>
          <w:spacing w:val="-2"/>
        </w:rPr>
        <w:t>presente</w:t>
      </w:r>
      <w:r>
        <w:rPr>
          <w:spacing w:val="-4"/>
        </w:rPr>
        <w:t xml:space="preserve"> </w:t>
      </w:r>
      <w:r>
        <w:rPr>
          <w:spacing w:val="-2"/>
        </w:rPr>
        <w:t>documento.</w:t>
      </w:r>
    </w:p>
    <w:p w14:paraId="734E9FCA" w14:textId="77777777" w:rsidR="005B6D74" w:rsidRDefault="005B6D74" w:rsidP="008C173E">
      <w:pPr>
        <w:pStyle w:val="Textoindependiente"/>
        <w:spacing w:before="3"/>
        <w:ind w:left="0" w:right="81"/>
        <w:jc w:val="left"/>
      </w:pPr>
    </w:p>
    <w:p w14:paraId="2A54ED33" w14:textId="77777777" w:rsidR="005B6D74" w:rsidRDefault="007D7E9F" w:rsidP="002A02AD">
      <w:pPr>
        <w:pStyle w:val="Ttulo2"/>
        <w:numPr>
          <w:ilvl w:val="2"/>
          <w:numId w:val="24"/>
        </w:numPr>
        <w:tabs>
          <w:tab w:val="left" w:pos="1328"/>
        </w:tabs>
        <w:ind w:right="81"/>
      </w:pPr>
      <w:r>
        <w:rPr>
          <w:spacing w:val="-2"/>
        </w:rPr>
        <w:t>VERIFICACIOŃ</w:t>
      </w:r>
      <w:r>
        <w:rPr>
          <w:spacing w:val="-8"/>
        </w:rPr>
        <w:t xml:space="preserve"> </w:t>
      </w:r>
      <w:r>
        <w:rPr>
          <w:spacing w:val="-2"/>
        </w:rPr>
        <w:t>FINANCIERA</w:t>
      </w:r>
      <w:r>
        <w:rPr>
          <w:spacing w:val="-9"/>
        </w:rPr>
        <w:t xml:space="preserve"> </w:t>
      </w:r>
      <w:r>
        <w:rPr>
          <w:spacing w:val="-2"/>
        </w:rPr>
        <w:t>Y</w:t>
      </w:r>
      <w:r>
        <w:rPr>
          <w:spacing w:val="-3"/>
        </w:rPr>
        <w:t xml:space="preserve"> </w:t>
      </w:r>
      <w:r>
        <w:rPr>
          <w:spacing w:val="-2"/>
        </w:rPr>
        <w:t>ORGANIZACIONAL</w:t>
      </w:r>
    </w:p>
    <w:p w14:paraId="7C4D2908" w14:textId="77777777" w:rsidR="00DF396C" w:rsidRDefault="00DF396C" w:rsidP="008C173E">
      <w:pPr>
        <w:ind w:left="619" w:right="81"/>
      </w:pPr>
    </w:p>
    <w:p w14:paraId="75DC495C" w14:textId="72E2A7D2" w:rsidR="005B6D74" w:rsidRDefault="007D7E9F" w:rsidP="008C173E">
      <w:pPr>
        <w:ind w:left="619" w:right="81"/>
        <w:rPr>
          <w:rFonts w:ascii="Arial" w:hAnsi="Arial"/>
          <w:b/>
        </w:rPr>
      </w:pPr>
      <w:r>
        <w:t xml:space="preserve">Se efectuará sobre los documentos de contenido financiero señalados en el </w:t>
      </w:r>
      <w:r>
        <w:rPr>
          <w:rFonts w:ascii="Arial" w:hAnsi="Arial"/>
          <w:b/>
        </w:rPr>
        <w:t>CAPITULO 3 NUMERALES 3.7 ASPECTOS DE VERIFICACION FINANCIERA Y ORGANIZACIONAL</w:t>
      </w:r>
    </w:p>
    <w:p w14:paraId="1EF755E5" w14:textId="77777777" w:rsidR="005B6D74" w:rsidRDefault="007D7E9F" w:rsidP="008C173E">
      <w:pPr>
        <w:pStyle w:val="Textoindependiente"/>
        <w:spacing w:line="251" w:lineRule="exact"/>
        <w:ind w:right="81"/>
      </w:pPr>
      <w:r>
        <w:t>del</w:t>
      </w:r>
      <w:r>
        <w:rPr>
          <w:spacing w:val="-11"/>
        </w:rPr>
        <w:t xml:space="preserve"> </w:t>
      </w:r>
      <w:r>
        <w:t>presente</w:t>
      </w:r>
      <w:r>
        <w:rPr>
          <w:spacing w:val="-11"/>
        </w:rPr>
        <w:t xml:space="preserve"> </w:t>
      </w:r>
      <w:r>
        <w:rPr>
          <w:spacing w:val="-2"/>
        </w:rPr>
        <w:t>documento.</w:t>
      </w:r>
    </w:p>
    <w:p w14:paraId="11A6F541" w14:textId="77777777" w:rsidR="005B6D74" w:rsidRDefault="005B6D74" w:rsidP="008C173E">
      <w:pPr>
        <w:pStyle w:val="Textoindependiente"/>
        <w:spacing w:before="3"/>
        <w:ind w:left="0" w:right="81"/>
        <w:jc w:val="left"/>
      </w:pPr>
    </w:p>
    <w:p w14:paraId="4D1B87E5" w14:textId="77777777" w:rsidR="005B6D74" w:rsidRDefault="007D7E9F" w:rsidP="002A02AD">
      <w:pPr>
        <w:pStyle w:val="Ttulo2"/>
        <w:numPr>
          <w:ilvl w:val="2"/>
          <w:numId w:val="24"/>
        </w:numPr>
        <w:tabs>
          <w:tab w:val="left" w:pos="1328"/>
        </w:tabs>
        <w:ind w:right="81"/>
      </w:pPr>
      <w:r>
        <w:rPr>
          <w:spacing w:val="-4"/>
        </w:rPr>
        <w:t>EVALUACION</w:t>
      </w:r>
      <w:r>
        <w:rPr>
          <w:spacing w:val="4"/>
        </w:rPr>
        <w:t xml:space="preserve"> </w:t>
      </w:r>
      <w:r>
        <w:rPr>
          <w:spacing w:val="-2"/>
        </w:rPr>
        <w:t>ECONOMICA</w:t>
      </w:r>
    </w:p>
    <w:p w14:paraId="34392865" w14:textId="77777777" w:rsidR="005B6D74" w:rsidRDefault="007D7E9F" w:rsidP="008C173E">
      <w:pPr>
        <w:pStyle w:val="Textoindependiente"/>
        <w:spacing w:before="251"/>
        <w:ind w:right="81"/>
      </w:pPr>
      <w:r>
        <w:t>La</w:t>
      </w:r>
      <w:r>
        <w:rPr>
          <w:spacing w:val="-9"/>
        </w:rPr>
        <w:t xml:space="preserve"> </w:t>
      </w:r>
      <w:r>
        <w:t>oferta</w:t>
      </w:r>
      <w:r>
        <w:rPr>
          <w:spacing w:val="-10"/>
        </w:rPr>
        <w:t xml:space="preserve"> </w:t>
      </w:r>
      <w:r>
        <w:t>económica</w:t>
      </w:r>
      <w:r>
        <w:rPr>
          <w:spacing w:val="-13"/>
        </w:rPr>
        <w:t xml:space="preserve"> </w:t>
      </w:r>
      <w:r>
        <w:t>será</w:t>
      </w:r>
      <w:r>
        <w:rPr>
          <w:spacing w:val="-10"/>
        </w:rPr>
        <w:t xml:space="preserve"> </w:t>
      </w:r>
      <w:r>
        <w:t>el</w:t>
      </w:r>
      <w:r>
        <w:rPr>
          <w:spacing w:val="-10"/>
        </w:rPr>
        <w:t xml:space="preserve"> </w:t>
      </w:r>
      <w:r>
        <w:t>valor</w:t>
      </w:r>
      <w:r>
        <w:rPr>
          <w:spacing w:val="-10"/>
        </w:rPr>
        <w:t xml:space="preserve"> </w:t>
      </w:r>
      <w:r>
        <w:t>total</w:t>
      </w:r>
      <w:r>
        <w:rPr>
          <w:spacing w:val="-9"/>
        </w:rPr>
        <w:t xml:space="preserve"> </w:t>
      </w:r>
      <w:r>
        <w:t>indicado</w:t>
      </w:r>
      <w:r>
        <w:rPr>
          <w:spacing w:val="-10"/>
        </w:rPr>
        <w:t xml:space="preserve"> </w:t>
      </w:r>
      <w:r>
        <w:t>en</w:t>
      </w:r>
      <w:r>
        <w:rPr>
          <w:spacing w:val="-9"/>
        </w:rPr>
        <w:t xml:space="preserve"> </w:t>
      </w:r>
      <w:r>
        <w:t>la</w:t>
      </w:r>
      <w:r>
        <w:rPr>
          <w:spacing w:val="-9"/>
        </w:rPr>
        <w:t xml:space="preserve"> </w:t>
      </w:r>
      <w:r>
        <w:t>propuesta</w:t>
      </w:r>
      <w:r>
        <w:rPr>
          <w:spacing w:val="-8"/>
        </w:rPr>
        <w:t xml:space="preserve"> </w:t>
      </w:r>
      <w:r>
        <w:t>económica</w:t>
      </w:r>
      <w:r>
        <w:rPr>
          <w:spacing w:val="-9"/>
        </w:rPr>
        <w:t xml:space="preserve"> </w:t>
      </w:r>
      <w:r>
        <w:t>o</w:t>
      </w:r>
      <w:r>
        <w:rPr>
          <w:spacing w:val="-9"/>
        </w:rPr>
        <w:t xml:space="preserve"> </w:t>
      </w:r>
      <w:r>
        <w:t>el</w:t>
      </w:r>
      <w:r>
        <w:rPr>
          <w:spacing w:val="-10"/>
        </w:rPr>
        <w:t xml:space="preserve"> </w:t>
      </w:r>
      <w:r>
        <w:t>obtenido</w:t>
      </w:r>
      <w:r>
        <w:rPr>
          <w:spacing w:val="-10"/>
        </w:rPr>
        <w:t xml:space="preserve"> </w:t>
      </w:r>
      <w:r>
        <w:t>de la corrección aritmética.</w:t>
      </w:r>
    </w:p>
    <w:p w14:paraId="0FCF7A1E" w14:textId="77777777" w:rsidR="005B6D74" w:rsidRDefault="007D7E9F" w:rsidP="008C173E">
      <w:pPr>
        <w:pStyle w:val="Textoindependiente"/>
        <w:spacing w:before="3"/>
        <w:ind w:right="81"/>
      </w:pPr>
      <w:r>
        <w:t>El valor de la propuesta económica debe ser presentado en pesos colombianos y contemplar</w:t>
      </w:r>
      <w:r>
        <w:rPr>
          <w:spacing w:val="-9"/>
        </w:rPr>
        <w:t xml:space="preserve"> </w:t>
      </w:r>
      <w:r>
        <w:t>todos</w:t>
      </w:r>
      <w:r>
        <w:rPr>
          <w:spacing w:val="-8"/>
        </w:rPr>
        <w:t xml:space="preserve"> </w:t>
      </w:r>
      <w:r>
        <w:t>los</w:t>
      </w:r>
      <w:r>
        <w:rPr>
          <w:spacing w:val="-10"/>
        </w:rPr>
        <w:t xml:space="preserve"> </w:t>
      </w:r>
      <w:r>
        <w:t>costos</w:t>
      </w:r>
      <w:r>
        <w:rPr>
          <w:spacing w:val="-10"/>
        </w:rPr>
        <w:t xml:space="preserve"> </w:t>
      </w:r>
      <w:r>
        <w:t>directos</w:t>
      </w:r>
      <w:r>
        <w:rPr>
          <w:spacing w:val="-12"/>
        </w:rPr>
        <w:t xml:space="preserve"> </w:t>
      </w:r>
      <w:r>
        <w:t>e</w:t>
      </w:r>
      <w:r>
        <w:rPr>
          <w:spacing w:val="-10"/>
        </w:rPr>
        <w:t xml:space="preserve"> </w:t>
      </w:r>
      <w:r>
        <w:t>indirectos</w:t>
      </w:r>
      <w:r>
        <w:rPr>
          <w:spacing w:val="-12"/>
        </w:rPr>
        <w:t xml:space="preserve"> </w:t>
      </w:r>
      <w:r>
        <w:t>para</w:t>
      </w:r>
      <w:r>
        <w:rPr>
          <w:spacing w:val="-10"/>
        </w:rPr>
        <w:t xml:space="preserve"> </w:t>
      </w:r>
      <w:r>
        <w:t>la</w:t>
      </w:r>
      <w:r>
        <w:rPr>
          <w:spacing w:val="-10"/>
        </w:rPr>
        <w:t xml:space="preserve"> </w:t>
      </w:r>
      <w:r>
        <w:t>completa</w:t>
      </w:r>
      <w:r>
        <w:rPr>
          <w:spacing w:val="-12"/>
        </w:rPr>
        <w:t xml:space="preserve"> </w:t>
      </w:r>
      <w:r>
        <w:t>y</w:t>
      </w:r>
      <w:r>
        <w:rPr>
          <w:spacing w:val="-8"/>
        </w:rPr>
        <w:t xml:space="preserve"> </w:t>
      </w:r>
      <w:r>
        <w:t>adecuada</w:t>
      </w:r>
      <w:r>
        <w:rPr>
          <w:spacing w:val="-9"/>
        </w:rPr>
        <w:t xml:space="preserve"> </w:t>
      </w:r>
      <w:r>
        <w:t>ejecución</w:t>
      </w:r>
      <w:r>
        <w:rPr>
          <w:spacing w:val="-9"/>
        </w:rPr>
        <w:t xml:space="preserve"> </w:t>
      </w:r>
      <w:r>
        <w:t>de la interventoría de obra del proceso, los Riesgos y la administración de estos.</w:t>
      </w:r>
    </w:p>
    <w:p w14:paraId="258C990E" w14:textId="77777777" w:rsidR="005B6D74" w:rsidRDefault="007D7E9F" w:rsidP="008C173E">
      <w:pPr>
        <w:pStyle w:val="Textoindependiente"/>
        <w:spacing w:before="249"/>
        <w:ind w:right="81"/>
      </w:pPr>
      <w:r>
        <w:t>Al formular la oferta, el Proponente acepta que estarán a su cargo todos los impuestos, tasas y contribuciones establecidos por las diferentes autoridades del orden nacional, departamental o municipal.</w:t>
      </w:r>
    </w:p>
    <w:p w14:paraId="1DD884DB" w14:textId="77777777" w:rsidR="005B6D74" w:rsidRDefault="005B6D74" w:rsidP="008C173E">
      <w:pPr>
        <w:pStyle w:val="Textoindependiente"/>
        <w:spacing w:before="1"/>
        <w:ind w:left="0" w:right="81"/>
        <w:jc w:val="left"/>
      </w:pPr>
    </w:p>
    <w:p w14:paraId="166D8613" w14:textId="77777777" w:rsidR="005B6D74" w:rsidRDefault="007D7E9F" w:rsidP="008C173E">
      <w:pPr>
        <w:pStyle w:val="Textoindependiente"/>
        <w:ind w:right="81"/>
      </w:pPr>
      <w:r>
        <w:t>Adicionalmente</w:t>
      </w:r>
      <w:r>
        <w:rPr>
          <w:spacing w:val="-16"/>
        </w:rPr>
        <w:t xml:space="preserve"> </w:t>
      </w:r>
      <w:r>
        <w:t>los</w:t>
      </w:r>
      <w:r>
        <w:rPr>
          <w:spacing w:val="-13"/>
        </w:rPr>
        <w:t xml:space="preserve"> </w:t>
      </w:r>
      <w:r>
        <w:t>evaluadores</w:t>
      </w:r>
      <w:r>
        <w:rPr>
          <w:spacing w:val="-13"/>
        </w:rPr>
        <w:t xml:space="preserve"> </w:t>
      </w:r>
      <w:r>
        <w:t>económicos</w:t>
      </w:r>
      <w:r>
        <w:rPr>
          <w:spacing w:val="-15"/>
        </w:rPr>
        <w:t xml:space="preserve"> </w:t>
      </w:r>
      <w:r>
        <w:t>tendrán</w:t>
      </w:r>
      <w:r>
        <w:rPr>
          <w:spacing w:val="-13"/>
        </w:rPr>
        <w:t xml:space="preserve"> </w:t>
      </w:r>
      <w:r>
        <w:t>en</w:t>
      </w:r>
      <w:r>
        <w:rPr>
          <w:spacing w:val="-15"/>
        </w:rPr>
        <w:t xml:space="preserve"> </w:t>
      </w:r>
      <w:r>
        <w:t>cuenta</w:t>
      </w:r>
      <w:r>
        <w:rPr>
          <w:spacing w:val="-14"/>
        </w:rPr>
        <w:t xml:space="preserve"> </w:t>
      </w:r>
      <w:r>
        <w:t>lo</w:t>
      </w:r>
      <w:r>
        <w:rPr>
          <w:spacing w:val="-13"/>
        </w:rPr>
        <w:t xml:space="preserve"> </w:t>
      </w:r>
      <w:r>
        <w:rPr>
          <w:spacing w:val="-2"/>
        </w:rPr>
        <w:t>siguiente:</w:t>
      </w:r>
    </w:p>
    <w:p w14:paraId="02BD4971" w14:textId="77777777" w:rsidR="005B6D74" w:rsidRDefault="005B6D74" w:rsidP="008C173E">
      <w:pPr>
        <w:pStyle w:val="Textoindependiente"/>
        <w:spacing w:before="3"/>
        <w:ind w:left="0" w:right="81"/>
        <w:jc w:val="left"/>
      </w:pPr>
    </w:p>
    <w:p w14:paraId="32B732EB" w14:textId="77777777" w:rsidR="005B6D74" w:rsidRDefault="007D7E9F" w:rsidP="008C173E">
      <w:pPr>
        <w:pStyle w:val="Ttulo2"/>
        <w:ind w:right="81"/>
      </w:pPr>
      <w:r>
        <w:rPr>
          <w:spacing w:val="-2"/>
        </w:rPr>
        <w:t>REVISIÓN</w:t>
      </w:r>
      <w:r>
        <w:rPr>
          <w:spacing w:val="-9"/>
        </w:rPr>
        <w:t xml:space="preserve"> </w:t>
      </w:r>
      <w:r>
        <w:rPr>
          <w:spacing w:val="-2"/>
        </w:rPr>
        <w:t>Y</w:t>
      </w:r>
      <w:r>
        <w:rPr>
          <w:spacing w:val="-3"/>
        </w:rPr>
        <w:t xml:space="preserve"> </w:t>
      </w:r>
      <w:r>
        <w:rPr>
          <w:spacing w:val="-2"/>
        </w:rPr>
        <w:t>CORRECCIÓN</w:t>
      </w:r>
      <w:r>
        <w:rPr>
          <w:spacing w:val="-8"/>
        </w:rPr>
        <w:t xml:space="preserve"> </w:t>
      </w:r>
      <w:r>
        <w:rPr>
          <w:spacing w:val="-2"/>
        </w:rPr>
        <w:t>ARITMÉTICA.</w:t>
      </w:r>
    </w:p>
    <w:p w14:paraId="3929240F" w14:textId="77777777" w:rsidR="005B6D74" w:rsidRDefault="007D7E9F" w:rsidP="008C173E">
      <w:pPr>
        <w:spacing w:before="251"/>
        <w:ind w:left="619" w:right="81"/>
        <w:jc w:val="both"/>
        <w:rPr>
          <w:rFonts w:ascii="Arial" w:hAnsi="Arial"/>
          <w:b/>
        </w:rPr>
      </w:pPr>
      <w:r>
        <w:rPr>
          <w:rFonts w:ascii="Arial" w:hAnsi="Arial"/>
          <w:b/>
        </w:rPr>
        <w:t>Se revisarán las operaciones elaboradas por el proponente en la propuesta Económica, Las ofertas serán analizadas para determinar si en los cálculos se han cometido errores en las operaciones aritméticas, en cuyo caso y para efectos de evaluación y selección EL MDN Ejército Nacional realizará las correcciones necesarias teniendo en cuenta dos (2) decimales en el valor Unitario.</w:t>
      </w:r>
    </w:p>
    <w:p w14:paraId="7A593740" w14:textId="77777777" w:rsidR="005B6D74" w:rsidRDefault="007D7E9F" w:rsidP="008C173E">
      <w:pPr>
        <w:pStyle w:val="Textoindependiente"/>
        <w:spacing w:before="2"/>
        <w:ind w:right="81"/>
      </w:pPr>
      <w:r>
        <w:t xml:space="preserve">Lo anterior sin perjuicio de los efectos contemplados para la oferta que sobrepase el presupuesto oficial de cada ítem o grupo establecido en el FORMULARIO “PROPUESTA </w:t>
      </w:r>
      <w:r>
        <w:rPr>
          <w:spacing w:val="-2"/>
        </w:rPr>
        <w:t>ECONÓMICA”.</w:t>
      </w:r>
    </w:p>
    <w:p w14:paraId="4BA9905B" w14:textId="77777777" w:rsidR="005B6D74" w:rsidRDefault="007D7E9F" w:rsidP="008C173E">
      <w:pPr>
        <w:pStyle w:val="Textoindependiente"/>
        <w:spacing w:before="249"/>
        <w:ind w:right="81"/>
      </w:pPr>
      <w:r>
        <w:t xml:space="preserve">Dentro del mismo procedimiento se realizará la verificación de cantidades </w:t>
      </w:r>
      <w:r>
        <w:rPr>
          <w:rFonts w:ascii="Arial" w:hAnsi="Arial"/>
          <w:b/>
        </w:rPr>
        <w:t xml:space="preserve">MÍNIMAS ESTABLECIDAS </w:t>
      </w:r>
      <w:r>
        <w:t>en el FORMULARIO - “PROPUESTA ECONÓMICA”.</w:t>
      </w:r>
    </w:p>
    <w:p w14:paraId="4313C182" w14:textId="7C9DAEB3" w:rsidR="005B6D74" w:rsidRDefault="007D7E9F" w:rsidP="008C173E">
      <w:pPr>
        <w:spacing w:before="3"/>
        <w:ind w:left="619" w:right="81"/>
        <w:jc w:val="both"/>
      </w:pPr>
      <w:r>
        <w:rPr>
          <w:rFonts w:ascii="Arial" w:hAnsi="Arial"/>
          <w:b/>
        </w:rPr>
        <w:t xml:space="preserve">PRESUPUESTO Y CANTIDADES MÍNIMAS: </w:t>
      </w:r>
      <w:r>
        <w:t>En el evento que la oferta presentada contemple mayores cantidades a las mínimas exigidas supere el presupuesto oficial del proceso,</w:t>
      </w:r>
      <w:r>
        <w:rPr>
          <w:spacing w:val="-6"/>
        </w:rPr>
        <w:t xml:space="preserve"> </w:t>
      </w:r>
      <w:r>
        <w:t>el</w:t>
      </w:r>
      <w:r>
        <w:rPr>
          <w:spacing w:val="-8"/>
        </w:rPr>
        <w:t xml:space="preserve"> </w:t>
      </w:r>
      <w:r>
        <w:t>MDN-Ejército</w:t>
      </w:r>
      <w:r>
        <w:rPr>
          <w:spacing w:val="-7"/>
        </w:rPr>
        <w:t xml:space="preserve"> </w:t>
      </w:r>
      <w:r>
        <w:t>Nacional</w:t>
      </w:r>
      <w:r>
        <w:rPr>
          <w:spacing w:val="-5"/>
        </w:rPr>
        <w:t xml:space="preserve"> </w:t>
      </w:r>
      <w:r>
        <w:t>–</w:t>
      </w:r>
      <w:r>
        <w:rPr>
          <w:spacing w:val="-5"/>
        </w:rPr>
        <w:t xml:space="preserve"> </w:t>
      </w:r>
      <w:r w:rsidR="00C727DB">
        <w:t>DISAN</w:t>
      </w:r>
      <w:r>
        <w:rPr>
          <w:spacing w:val="-4"/>
        </w:rPr>
        <w:t xml:space="preserve"> </w:t>
      </w:r>
      <w:r>
        <w:t>NO</w:t>
      </w:r>
      <w:r>
        <w:rPr>
          <w:spacing w:val="-4"/>
        </w:rPr>
        <w:t xml:space="preserve"> </w:t>
      </w:r>
      <w:r>
        <w:t xml:space="preserve">SE ajustará dichas cantidades ofrecidas, </w:t>
      </w:r>
      <w:r>
        <w:rPr>
          <w:rFonts w:ascii="Arial" w:hAnsi="Arial"/>
          <w:b/>
        </w:rPr>
        <w:t>SERÁ RECHAZADA LA OFERTA PRESENTADA</w:t>
      </w:r>
      <w:r>
        <w:t>.</w:t>
      </w:r>
    </w:p>
    <w:p w14:paraId="67F378E2" w14:textId="77777777" w:rsidR="005B6D74" w:rsidRDefault="007D7E9F" w:rsidP="008C173E">
      <w:pPr>
        <w:pStyle w:val="Ttulo2"/>
        <w:spacing w:before="251"/>
        <w:ind w:right="81"/>
      </w:pPr>
      <w:r>
        <w:rPr>
          <w:spacing w:val="-2"/>
        </w:rPr>
        <w:t>PRECIO</w:t>
      </w:r>
      <w:r>
        <w:rPr>
          <w:spacing w:val="-12"/>
        </w:rPr>
        <w:t xml:space="preserve"> </w:t>
      </w:r>
      <w:r>
        <w:rPr>
          <w:spacing w:val="-2"/>
        </w:rPr>
        <w:t>ARTIFICIALMENTE</w:t>
      </w:r>
      <w:r>
        <w:rPr>
          <w:spacing w:val="-1"/>
        </w:rPr>
        <w:t xml:space="preserve"> </w:t>
      </w:r>
      <w:r>
        <w:rPr>
          <w:spacing w:val="-4"/>
        </w:rPr>
        <w:t>BAJO</w:t>
      </w:r>
    </w:p>
    <w:p w14:paraId="02715C15" w14:textId="77777777" w:rsidR="005B6D74" w:rsidRDefault="005B6D74" w:rsidP="008C173E">
      <w:pPr>
        <w:pStyle w:val="Textoindependiente"/>
        <w:spacing w:before="2"/>
        <w:ind w:left="0" w:right="81"/>
        <w:jc w:val="left"/>
        <w:rPr>
          <w:rFonts w:ascii="Arial"/>
          <w:b/>
        </w:rPr>
      </w:pPr>
    </w:p>
    <w:p w14:paraId="51E64D45" w14:textId="77777777" w:rsidR="005B6D74" w:rsidRDefault="007D7E9F" w:rsidP="008C173E">
      <w:pPr>
        <w:pStyle w:val="Textoindependiente"/>
        <w:ind w:right="81"/>
      </w:pPr>
      <w:r>
        <w:t>En el evento en el que el precio de una oferta, al momento de su evaluación, no parezca suficiente para garantizar una correcta ejecución del contrato, de acuerdo con la información recogida durante la etapa de planeación y particularmente en el estudio del sector,</w:t>
      </w:r>
      <w:r>
        <w:rPr>
          <w:spacing w:val="-1"/>
        </w:rPr>
        <w:t xml:space="preserve"> </w:t>
      </w:r>
      <w:r>
        <w:t>la</w:t>
      </w:r>
      <w:r>
        <w:rPr>
          <w:spacing w:val="-3"/>
        </w:rPr>
        <w:t xml:space="preserve"> </w:t>
      </w:r>
      <w:r>
        <w:t>Entidad</w:t>
      </w:r>
      <w:r>
        <w:rPr>
          <w:spacing w:val="-3"/>
        </w:rPr>
        <w:t xml:space="preserve"> </w:t>
      </w:r>
      <w:r>
        <w:t>aplicará</w:t>
      </w:r>
      <w:r>
        <w:rPr>
          <w:spacing w:val="-2"/>
        </w:rPr>
        <w:t xml:space="preserve"> </w:t>
      </w:r>
      <w:r>
        <w:t>el</w:t>
      </w:r>
      <w:r>
        <w:rPr>
          <w:spacing w:val="-4"/>
        </w:rPr>
        <w:t xml:space="preserve"> </w:t>
      </w:r>
      <w:r>
        <w:t>proceso</w:t>
      </w:r>
      <w:r>
        <w:rPr>
          <w:spacing w:val="-3"/>
        </w:rPr>
        <w:t xml:space="preserve"> </w:t>
      </w:r>
      <w:r>
        <w:t>descrito</w:t>
      </w:r>
      <w:r>
        <w:rPr>
          <w:spacing w:val="-5"/>
        </w:rPr>
        <w:t xml:space="preserve"> </w:t>
      </w:r>
      <w:r>
        <w:t>en</w:t>
      </w:r>
      <w:r>
        <w:rPr>
          <w:spacing w:val="-5"/>
        </w:rPr>
        <w:t xml:space="preserve"> </w:t>
      </w:r>
      <w:r>
        <w:t>el</w:t>
      </w:r>
      <w:r>
        <w:rPr>
          <w:spacing w:val="-4"/>
        </w:rPr>
        <w:t xml:space="preserve"> </w:t>
      </w:r>
      <w:r>
        <w:t>artículo</w:t>
      </w:r>
      <w:r>
        <w:rPr>
          <w:spacing w:val="-3"/>
        </w:rPr>
        <w:t xml:space="preserve"> </w:t>
      </w:r>
      <w:r>
        <w:t>2.2.1.1.2.2.4.</w:t>
      </w:r>
      <w:r>
        <w:rPr>
          <w:spacing w:val="-6"/>
        </w:rPr>
        <w:t xml:space="preserve"> </w:t>
      </w:r>
      <w:r>
        <w:t>del</w:t>
      </w:r>
      <w:r>
        <w:rPr>
          <w:spacing w:val="-2"/>
        </w:rPr>
        <w:t xml:space="preserve"> </w:t>
      </w:r>
      <w:r>
        <w:t>Decreto</w:t>
      </w:r>
      <w:r>
        <w:rPr>
          <w:spacing w:val="-3"/>
        </w:rPr>
        <w:t xml:space="preserve"> </w:t>
      </w:r>
      <w:r>
        <w:t>1082 de 2015, además podrá acudir a los parámetros definidos en la Guía para el manejo de ofertas artificialmente bajas en los Procesos de Contratación de Colombia Compra Eficiente, como un criterio metodológico.</w:t>
      </w:r>
    </w:p>
    <w:p w14:paraId="0B2F4064" w14:textId="77777777" w:rsidR="005B6D74" w:rsidRDefault="007D7E9F" w:rsidP="002A02AD">
      <w:pPr>
        <w:pStyle w:val="Ttulo2"/>
        <w:numPr>
          <w:ilvl w:val="2"/>
          <w:numId w:val="24"/>
        </w:numPr>
        <w:tabs>
          <w:tab w:val="left" w:pos="1328"/>
        </w:tabs>
        <w:spacing w:before="250"/>
        <w:ind w:right="81"/>
      </w:pPr>
      <w:r>
        <w:rPr>
          <w:spacing w:val="-4"/>
        </w:rPr>
        <w:t>CONSULTA</w:t>
      </w:r>
      <w:r>
        <w:rPr>
          <w:spacing w:val="-9"/>
        </w:rPr>
        <w:t xml:space="preserve"> </w:t>
      </w:r>
      <w:r>
        <w:rPr>
          <w:spacing w:val="-4"/>
        </w:rPr>
        <w:t>Y</w:t>
      </w:r>
      <w:r>
        <w:rPr>
          <w:spacing w:val="2"/>
        </w:rPr>
        <w:t xml:space="preserve"> </w:t>
      </w:r>
      <w:r>
        <w:rPr>
          <w:spacing w:val="-4"/>
        </w:rPr>
        <w:t>TRASLADO</w:t>
      </w:r>
      <w:r>
        <w:rPr>
          <w:spacing w:val="3"/>
        </w:rPr>
        <w:t xml:space="preserve"> </w:t>
      </w:r>
      <w:r>
        <w:rPr>
          <w:spacing w:val="-4"/>
        </w:rPr>
        <w:t>PARA</w:t>
      </w:r>
      <w:r>
        <w:rPr>
          <w:spacing w:val="-7"/>
        </w:rPr>
        <w:t xml:space="preserve"> </w:t>
      </w:r>
      <w:r>
        <w:rPr>
          <w:spacing w:val="-4"/>
        </w:rPr>
        <w:t>OBSERVACIONES</w:t>
      </w:r>
      <w:r>
        <w:rPr>
          <w:spacing w:val="-7"/>
        </w:rPr>
        <w:t xml:space="preserve"> </w:t>
      </w:r>
      <w:r>
        <w:rPr>
          <w:spacing w:val="-4"/>
        </w:rPr>
        <w:t>A LAS</w:t>
      </w:r>
      <w:r>
        <w:rPr>
          <w:spacing w:val="4"/>
        </w:rPr>
        <w:t xml:space="preserve"> </w:t>
      </w:r>
      <w:r>
        <w:rPr>
          <w:spacing w:val="-4"/>
        </w:rPr>
        <w:t>EVALUACIONES</w:t>
      </w:r>
      <w:r>
        <w:t xml:space="preserve"> </w:t>
      </w:r>
      <w:r>
        <w:rPr>
          <w:spacing w:val="-10"/>
        </w:rPr>
        <w:t>Y</w:t>
      </w:r>
    </w:p>
    <w:p w14:paraId="79DB4B86" w14:textId="129BD5D5" w:rsidR="005B6D74" w:rsidRDefault="007D7E9F" w:rsidP="008C173E">
      <w:pPr>
        <w:spacing w:before="8"/>
        <w:ind w:left="619" w:right="81"/>
        <w:rPr>
          <w:rFonts w:ascii="Arial"/>
          <w:b/>
        </w:rPr>
      </w:pPr>
      <w:r>
        <w:rPr>
          <w:rFonts w:ascii="Arial"/>
          <w:b/>
          <w:spacing w:val="-2"/>
        </w:rPr>
        <w:t>CONTRAOBSERVA</w:t>
      </w:r>
      <w:r w:rsidR="00DF396C">
        <w:rPr>
          <w:rFonts w:ascii="Arial"/>
          <w:b/>
          <w:spacing w:val="-2"/>
        </w:rPr>
        <w:t>C</w:t>
      </w:r>
      <w:r>
        <w:rPr>
          <w:rFonts w:ascii="Arial"/>
          <w:b/>
          <w:spacing w:val="-2"/>
        </w:rPr>
        <w:t>IONES</w:t>
      </w:r>
    </w:p>
    <w:p w14:paraId="2BF6D74E" w14:textId="77777777" w:rsidR="00DF396C" w:rsidRDefault="00DF396C" w:rsidP="008C173E">
      <w:pPr>
        <w:pStyle w:val="Textoindependiente"/>
        <w:spacing w:before="1"/>
        <w:ind w:right="81"/>
      </w:pPr>
    </w:p>
    <w:p w14:paraId="6CED4664" w14:textId="7F66F5F6" w:rsidR="005B6D74" w:rsidRDefault="007D7E9F" w:rsidP="008C173E">
      <w:pPr>
        <w:pStyle w:val="Textoindependiente"/>
        <w:spacing w:before="1"/>
        <w:ind w:right="81"/>
      </w:pPr>
      <w:r>
        <w:t xml:space="preserve">Una vez se produzca el informe de resultado de evaluación de las propuestas referente a los requisitos habilitantes así como los requisitos y documentos a los que se les asigne puntaje, el cual contendrá la información relativa a las mismas, </w:t>
      </w:r>
      <w:r w:rsidR="00C727DB">
        <w:t>a la DISAN</w:t>
      </w:r>
      <w:r>
        <w:rPr>
          <w:spacing w:val="-11"/>
        </w:rPr>
        <w:t xml:space="preserve"> </w:t>
      </w:r>
      <w:r>
        <w:rPr>
          <w:spacing w:val="-4"/>
        </w:rPr>
        <w:t>pondrá́</w:t>
      </w:r>
      <w:r>
        <w:rPr>
          <w:spacing w:val="-12"/>
        </w:rPr>
        <w:t xml:space="preserve"> </w:t>
      </w:r>
      <w:r>
        <w:rPr>
          <w:spacing w:val="-4"/>
        </w:rPr>
        <w:t>dicho</w:t>
      </w:r>
      <w:r>
        <w:rPr>
          <w:spacing w:val="-11"/>
        </w:rPr>
        <w:t xml:space="preserve"> </w:t>
      </w:r>
      <w:r>
        <w:rPr>
          <w:spacing w:val="-4"/>
        </w:rPr>
        <w:t>informe</w:t>
      </w:r>
      <w:r>
        <w:rPr>
          <w:spacing w:val="-11"/>
        </w:rPr>
        <w:t xml:space="preserve"> </w:t>
      </w:r>
      <w:r>
        <w:rPr>
          <w:spacing w:val="-4"/>
        </w:rPr>
        <w:t>a</w:t>
      </w:r>
      <w:r>
        <w:rPr>
          <w:spacing w:val="-11"/>
        </w:rPr>
        <w:t xml:space="preserve"> </w:t>
      </w:r>
      <w:r>
        <w:rPr>
          <w:spacing w:val="-4"/>
        </w:rPr>
        <w:t>disposición</w:t>
      </w:r>
      <w:r>
        <w:rPr>
          <w:spacing w:val="-12"/>
        </w:rPr>
        <w:t xml:space="preserve"> </w:t>
      </w:r>
      <w:r>
        <w:rPr>
          <w:spacing w:val="-4"/>
        </w:rPr>
        <w:t>de</w:t>
      </w:r>
      <w:r>
        <w:rPr>
          <w:spacing w:val="-11"/>
        </w:rPr>
        <w:t xml:space="preserve"> </w:t>
      </w:r>
      <w:proofErr w:type="spellStart"/>
      <w:r>
        <w:rPr>
          <w:spacing w:val="-4"/>
        </w:rPr>
        <w:t>losproponentes</w:t>
      </w:r>
      <w:proofErr w:type="spellEnd"/>
      <w:r>
        <w:rPr>
          <w:spacing w:val="-4"/>
        </w:rPr>
        <w:t xml:space="preserve">, </w:t>
      </w:r>
      <w:r>
        <w:t>por el</w:t>
      </w:r>
      <w:r>
        <w:rPr>
          <w:spacing w:val="40"/>
        </w:rPr>
        <w:t xml:space="preserve"> </w:t>
      </w:r>
      <w:r>
        <w:t>término de TRES (03) DIAS HABILES para que presenten dentro del mismo las observaciones y contra observaciones que consideren pertinentes, y entregar los documentos y la información solicitada por la Entidad Estatal. Al finalizar este plazo, la entidad estatal se pronunciará sobre las observaciones y publicará el informe final de evaluación de los requisitos habilitantes y los requisitos objeto de puntuación.</w:t>
      </w:r>
    </w:p>
    <w:p w14:paraId="65B26E20" w14:textId="77777777" w:rsidR="005B6D74" w:rsidRDefault="007D7E9F" w:rsidP="008C173E">
      <w:pPr>
        <w:pStyle w:val="Textoindependiente"/>
        <w:ind w:right="81"/>
      </w:pPr>
      <w:r>
        <w:t>Las observaciones sobre los requisitos habilitantes que lleguen con posterioridad al plazo señalado anteriormente se entenderán extemporáneas, y se configurara en causal de rechazo de la oferta.</w:t>
      </w:r>
    </w:p>
    <w:p w14:paraId="0937AEF3" w14:textId="77777777" w:rsidR="005B6D74" w:rsidRDefault="007D7E9F" w:rsidP="008C173E">
      <w:pPr>
        <w:pStyle w:val="Textoindependiente"/>
        <w:spacing w:before="253"/>
        <w:ind w:right="81"/>
      </w:pPr>
      <w:r>
        <w:t>En ejercicio de esta facultad, los proponentes no podrán completar, adicionar, modificar o mejorar sus propuestas.</w:t>
      </w:r>
    </w:p>
    <w:p w14:paraId="383F5447" w14:textId="77777777" w:rsidR="005B6D74" w:rsidRDefault="007D7E9F" w:rsidP="008C173E">
      <w:pPr>
        <w:pStyle w:val="Textoindependiente"/>
        <w:spacing w:before="252"/>
        <w:ind w:right="81"/>
      </w:pPr>
      <w:r>
        <w:rPr>
          <w:rFonts w:ascii="Arial" w:hAnsi="Arial"/>
          <w:b/>
        </w:rPr>
        <w:t>NOTA</w:t>
      </w:r>
      <w:r>
        <w:rPr>
          <w:rFonts w:ascii="Arial" w:hAnsi="Arial"/>
          <w:b/>
          <w:spacing w:val="-9"/>
        </w:rPr>
        <w:t xml:space="preserve"> </w:t>
      </w:r>
      <w:r>
        <w:rPr>
          <w:rFonts w:ascii="Arial" w:hAnsi="Arial"/>
          <w:b/>
        </w:rPr>
        <w:t xml:space="preserve">1: </w:t>
      </w:r>
      <w:r>
        <w:t>No</w:t>
      </w:r>
      <w:r>
        <w:rPr>
          <w:spacing w:val="-1"/>
        </w:rPr>
        <w:t xml:space="preserve"> </w:t>
      </w:r>
      <w:r>
        <w:t>podrán</w:t>
      </w:r>
      <w:r>
        <w:rPr>
          <w:spacing w:val="-2"/>
        </w:rPr>
        <w:t xml:space="preserve"> </w:t>
      </w:r>
      <w:r>
        <w:t>utilizar este</w:t>
      </w:r>
      <w:r>
        <w:rPr>
          <w:spacing w:val="-3"/>
        </w:rPr>
        <w:t xml:space="preserve"> </w:t>
      </w:r>
      <w:r>
        <w:t>período</w:t>
      </w:r>
      <w:r>
        <w:rPr>
          <w:spacing w:val="-1"/>
        </w:rPr>
        <w:t xml:space="preserve"> </w:t>
      </w:r>
      <w:r>
        <w:t>para</w:t>
      </w:r>
      <w:r>
        <w:rPr>
          <w:spacing w:val="-1"/>
        </w:rPr>
        <w:t xml:space="preserve"> </w:t>
      </w:r>
      <w:r>
        <w:t>efectuar nuevas</w:t>
      </w:r>
      <w:r>
        <w:rPr>
          <w:spacing w:val="-1"/>
        </w:rPr>
        <w:t xml:space="preserve"> </w:t>
      </w:r>
      <w:r>
        <w:t>observaciones</w:t>
      </w:r>
      <w:r>
        <w:rPr>
          <w:spacing w:val="-1"/>
        </w:rPr>
        <w:t xml:space="preserve"> </w:t>
      </w:r>
      <w:r>
        <w:t>a</w:t>
      </w:r>
      <w:r>
        <w:rPr>
          <w:spacing w:val="-1"/>
        </w:rPr>
        <w:t xml:space="preserve"> </w:t>
      </w:r>
      <w:r>
        <w:t>las</w:t>
      </w:r>
      <w:r>
        <w:rPr>
          <w:spacing w:val="-1"/>
        </w:rPr>
        <w:t xml:space="preserve"> </w:t>
      </w:r>
      <w:r>
        <w:t>ofertas y</w:t>
      </w:r>
      <w:r>
        <w:rPr>
          <w:spacing w:val="-16"/>
        </w:rPr>
        <w:t xml:space="preserve"> </w:t>
      </w:r>
      <w:r>
        <w:t>solo</w:t>
      </w:r>
      <w:r>
        <w:rPr>
          <w:spacing w:val="-15"/>
        </w:rPr>
        <w:t xml:space="preserve"> </w:t>
      </w:r>
      <w:r>
        <w:t>podrán</w:t>
      </w:r>
      <w:r>
        <w:rPr>
          <w:spacing w:val="-15"/>
        </w:rPr>
        <w:t xml:space="preserve"> </w:t>
      </w:r>
      <w:r>
        <w:t>hacerlo</w:t>
      </w:r>
      <w:r>
        <w:rPr>
          <w:spacing w:val="-16"/>
        </w:rPr>
        <w:t xml:space="preserve"> </w:t>
      </w:r>
      <w:r>
        <w:t>para</w:t>
      </w:r>
      <w:r>
        <w:rPr>
          <w:spacing w:val="-15"/>
        </w:rPr>
        <w:t xml:space="preserve"> </w:t>
      </w:r>
      <w:r>
        <w:t>presentar</w:t>
      </w:r>
      <w:r>
        <w:rPr>
          <w:spacing w:val="-15"/>
        </w:rPr>
        <w:t xml:space="preserve"> </w:t>
      </w:r>
      <w:r>
        <w:t>argumentos</w:t>
      </w:r>
      <w:r>
        <w:rPr>
          <w:spacing w:val="-15"/>
        </w:rPr>
        <w:t xml:space="preserve"> </w:t>
      </w:r>
      <w:r>
        <w:t>tendientes</w:t>
      </w:r>
      <w:r>
        <w:rPr>
          <w:spacing w:val="-16"/>
        </w:rPr>
        <w:t xml:space="preserve"> </w:t>
      </w:r>
      <w:r>
        <w:t>a</w:t>
      </w:r>
      <w:r>
        <w:rPr>
          <w:spacing w:val="-15"/>
        </w:rPr>
        <w:t xml:space="preserve"> </w:t>
      </w:r>
      <w:r>
        <w:t>defender</w:t>
      </w:r>
      <w:r>
        <w:rPr>
          <w:spacing w:val="-15"/>
        </w:rPr>
        <w:t xml:space="preserve"> </w:t>
      </w:r>
      <w:r>
        <w:t>su</w:t>
      </w:r>
      <w:r>
        <w:rPr>
          <w:spacing w:val="-16"/>
        </w:rPr>
        <w:t xml:space="preserve"> </w:t>
      </w:r>
      <w:r>
        <w:t>propia</w:t>
      </w:r>
      <w:r>
        <w:rPr>
          <w:spacing w:val="-15"/>
        </w:rPr>
        <w:t xml:space="preserve"> </w:t>
      </w:r>
      <w:r>
        <w:t>propuesta únicamente frente a las observaciones que han sido objeto.</w:t>
      </w:r>
    </w:p>
    <w:p w14:paraId="709103E1" w14:textId="77777777" w:rsidR="005B6D74" w:rsidRDefault="005B6D74" w:rsidP="008C173E">
      <w:pPr>
        <w:pStyle w:val="Textoindependiente"/>
        <w:spacing w:before="1"/>
        <w:ind w:left="0" w:right="81"/>
        <w:jc w:val="left"/>
      </w:pPr>
    </w:p>
    <w:p w14:paraId="064EB1A6" w14:textId="77777777" w:rsidR="005B6D74" w:rsidRDefault="007D7E9F" w:rsidP="008C173E">
      <w:pPr>
        <w:pStyle w:val="Textoindependiente"/>
        <w:ind w:right="81"/>
      </w:pPr>
      <w:r>
        <w:rPr>
          <w:rFonts w:ascii="Arial" w:hAnsi="Arial"/>
          <w:b/>
        </w:rPr>
        <w:t xml:space="preserve">NOTA 2: </w:t>
      </w:r>
      <w:r>
        <w:t>La Administración dará respuesta únicamente a las observaciones de las evaluaciones presentadas oportunamente por los proponentes, antes del acto de adjudicación o según corresponda.</w:t>
      </w:r>
    </w:p>
    <w:p w14:paraId="1401D7CB" w14:textId="77777777" w:rsidR="005B6D74" w:rsidRDefault="005B6D74" w:rsidP="008C173E">
      <w:pPr>
        <w:pStyle w:val="Textoindependiente"/>
        <w:spacing w:before="1"/>
        <w:ind w:left="0" w:right="81"/>
        <w:jc w:val="left"/>
      </w:pPr>
    </w:p>
    <w:p w14:paraId="25C039D9" w14:textId="77777777" w:rsidR="005B6D74" w:rsidRDefault="007D7E9F" w:rsidP="002A02AD">
      <w:pPr>
        <w:pStyle w:val="Ttulo2"/>
        <w:numPr>
          <w:ilvl w:val="1"/>
          <w:numId w:val="24"/>
        </w:numPr>
        <w:tabs>
          <w:tab w:val="left" w:pos="1328"/>
        </w:tabs>
        <w:ind w:right="81"/>
      </w:pPr>
      <w:r>
        <w:rPr>
          <w:spacing w:val="-2"/>
        </w:rPr>
        <w:t>ADJUDICACIÓN</w:t>
      </w:r>
    </w:p>
    <w:p w14:paraId="5A780F06" w14:textId="77777777" w:rsidR="005B6D74" w:rsidRDefault="007D7E9F" w:rsidP="008C173E">
      <w:pPr>
        <w:pStyle w:val="Textoindependiente"/>
        <w:spacing w:before="251"/>
        <w:ind w:right="81"/>
      </w:pPr>
      <w:r>
        <w:t>En la fecha establecida en el “CRONOGRAMA”, la Entidad mediante acto administrativo adjudicará el proceso al Proponente ubicado en el primer lugar en el orden de elegibilidad y cuya oferta económica esté acorde con el presupuesto del Proceso de Contratación.</w:t>
      </w:r>
    </w:p>
    <w:p w14:paraId="4AE5472D" w14:textId="77777777" w:rsidR="005B6D74" w:rsidRDefault="005B6D74" w:rsidP="008C173E">
      <w:pPr>
        <w:pStyle w:val="Textoindependiente"/>
        <w:spacing w:before="1"/>
        <w:ind w:left="0" w:right="81"/>
        <w:jc w:val="left"/>
      </w:pPr>
    </w:p>
    <w:p w14:paraId="58E855B3" w14:textId="7CE25BF4" w:rsidR="005B6D74" w:rsidRDefault="007D7E9F" w:rsidP="008C173E">
      <w:pPr>
        <w:pStyle w:val="Textoindependiente"/>
        <w:ind w:right="81"/>
      </w:pPr>
      <w:r>
        <w:t>Establecido</w:t>
      </w:r>
      <w:r>
        <w:rPr>
          <w:spacing w:val="-6"/>
        </w:rPr>
        <w:t xml:space="preserve"> </w:t>
      </w:r>
      <w:r>
        <w:t>el</w:t>
      </w:r>
      <w:r>
        <w:rPr>
          <w:spacing w:val="-7"/>
        </w:rPr>
        <w:t xml:space="preserve"> </w:t>
      </w:r>
      <w:r>
        <w:t>orden</w:t>
      </w:r>
      <w:r>
        <w:rPr>
          <w:spacing w:val="-8"/>
        </w:rPr>
        <w:t xml:space="preserve"> </w:t>
      </w:r>
      <w:r>
        <w:t>de</w:t>
      </w:r>
      <w:r>
        <w:rPr>
          <w:spacing w:val="-10"/>
        </w:rPr>
        <w:t xml:space="preserve"> </w:t>
      </w:r>
      <w:r>
        <w:t>elegibilidad,</w:t>
      </w:r>
      <w:r>
        <w:rPr>
          <w:spacing w:val="-4"/>
        </w:rPr>
        <w:t xml:space="preserve"> </w:t>
      </w:r>
      <w:r>
        <w:t>la</w:t>
      </w:r>
      <w:r>
        <w:rPr>
          <w:spacing w:val="-5"/>
        </w:rPr>
        <w:t xml:space="preserve"> </w:t>
      </w:r>
      <w:r>
        <w:t>Entidad,</w:t>
      </w:r>
      <w:r>
        <w:rPr>
          <w:spacing w:val="-6"/>
        </w:rPr>
        <w:t xml:space="preserve"> </w:t>
      </w:r>
      <w:r>
        <w:t>por</w:t>
      </w:r>
      <w:r>
        <w:rPr>
          <w:spacing w:val="-6"/>
        </w:rPr>
        <w:t xml:space="preserve"> </w:t>
      </w:r>
      <w:r>
        <w:t>medio</w:t>
      </w:r>
      <w:r>
        <w:rPr>
          <w:spacing w:val="-6"/>
        </w:rPr>
        <w:t xml:space="preserve"> </w:t>
      </w:r>
      <w:r>
        <w:t>de</w:t>
      </w:r>
      <w:r>
        <w:rPr>
          <w:spacing w:val="-8"/>
        </w:rPr>
        <w:t xml:space="preserve"> </w:t>
      </w:r>
      <w:r>
        <w:t>acto</w:t>
      </w:r>
      <w:r>
        <w:rPr>
          <w:spacing w:val="-7"/>
        </w:rPr>
        <w:t xml:space="preserve"> </w:t>
      </w:r>
      <w:r>
        <w:t>administrativo</w:t>
      </w:r>
      <w:r>
        <w:rPr>
          <w:spacing w:val="-7"/>
        </w:rPr>
        <w:t xml:space="preserve"> </w:t>
      </w:r>
      <w:r>
        <w:t>motivado, adjudicará el proceso al Proponente ubicado en el primer lugar del orden de elegibilidad y cuya</w:t>
      </w:r>
      <w:r>
        <w:rPr>
          <w:spacing w:val="-12"/>
        </w:rPr>
        <w:t xml:space="preserve"> </w:t>
      </w:r>
      <w:r>
        <w:t>oferta</w:t>
      </w:r>
      <w:r>
        <w:rPr>
          <w:spacing w:val="-11"/>
        </w:rPr>
        <w:t xml:space="preserve"> </w:t>
      </w:r>
      <w:r>
        <w:t>económica</w:t>
      </w:r>
      <w:r>
        <w:rPr>
          <w:spacing w:val="-11"/>
        </w:rPr>
        <w:t xml:space="preserve"> </w:t>
      </w:r>
      <w:r>
        <w:t>esté</w:t>
      </w:r>
      <w:r>
        <w:rPr>
          <w:spacing w:val="-11"/>
        </w:rPr>
        <w:t xml:space="preserve"> </w:t>
      </w:r>
      <w:r>
        <w:t>acorde</w:t>
      </w:r>
      <w:r>
        <w:rPr>
          <w:spacing w:val="-14"/>
        </w:rPr>
        <w:t xml:space="preserve"> </w:t>
      </w:r>
      <w:r>
        <w:t>con</w:t>
      </w:r>
      <w:r>
        <w:rPr>
          <w:spacing w:val="-12"/>
        </w:rPr>
        <w:t xml:space="preserve"> </w:t>
      </w:r>
      <w:r>
        <w:t>el</w:t>
      </w:r>
      <w:r>
        <w:rPr>
          <w:spacing w:val="-11"/>
        </w:rPr>
        <w:t xml:space="preserve"> </w:t>
      </w:r>
      <w:r>
        <w:t>Presupuesto</w:t>
      </w:r>
      <w:r>
        <w:rPr>
          <w:spacing w:val="-11"/>
        </w:rPr>
        <w:t xml:space="preserve"> </w:t>
      </w:r>
      <w:r>
        <w:t>Oficial</w:t>
      </w:r>
      <w:r>
        <w:rPr>
          <w:spacing w:val="-11"/>
        </w:rPr>
        <w:t xml:space="preserve"> </w:t>
      </w:r>
      <w:r>
        <w:t>del</w:t>
      </w:r>
      <w:r>
        <w:rPr>
          <w:spacing w:val="-11"/>
        </w:rPr>
        <w:t xml:space="preserve"> </w:t>
      </w:r>
      <w:r>
        <w:t>Proceso</w:t>
      </w:r>
      <w:r>
        <w:rPr>
          <w:spacing w:val="-11"/>
        </w:rPr>
        <w:t xml:space="preserve"> </w:t>
      </w:r>
      <w:r>
        <w:t>de</w:t>
      </w:r>
      <w:r>
        <w:rPr>
          <w:spacing w:val="-12"/>
        </w:rPr>
        <w:t xml:space="preserve"> </w:t>
      </w:r>
      <w:r>
        <w:t>Contratación. l</w:t>
      </w:r>
      <w:r>
        <w:rPr>
          <w:spacing w:val="-5"/>
        </w:rPr>
        <w:t xml:space="preserve"> </w:t>
      </w:r>
      <w:r>
        <w:t>acto</w:t>
      </w:r>
      <w:r>
        <w:rPr>
          <w:spacing w:val="-7"/>
        </w:rPr>
        <w:t xml:space="preserve"> </w:t>
      </w:r>
      <w:r>
        <w:t>de</w:t>
      </w:r>
      <w:r>
        <w:rPr>
          <w:spacing w:val="-5"/>
        </w:rPr>
        <w:t xml:space="preserve"> </w:t>
      </w:r>
      <w:r>
        <w:t>adjudicación</w:t>
      </w:r>
      <w:r>
        <w:rPr>
          <w:spacing w:val="-4"/>
        </w:rPr>
        <w:t xml:space="preserve"> </w:t>
      </w:r>
      <w:r>
        <w:t>es</w:t>
      </w:r>
      <w:r>
        <w:rPr>
          <w:spacing w:val="-7"/>
        </w:rPr>
        <w:t xml:space="preserve"> </w:t>
      </w:r>
      <w:r>
        <w:t>irrevocable</w:t>
      </w:r>
      <w:r>
        <w:rPr>
          <w:spacing w:val="-5"/>
        </w:rPr>
        <w:t xml:space="preserve"> </w:t>
      </w:r>
      <w:r>
        <w:t>y</w:t>
      </w:r>
      <w:r>
        <w:rPr>
          <w:spacing w:val="-7"/>
        </w:rPr>
        <w:t xml:space="preserve"> </w:t>
      </w:r>
      <w:r>
        <w:t>obliga</w:t>
      </w:r>
      <w:r>
        <w:rPr>
          <w:spacing w:val="-4"/>
        </w:rPr>
        <w:t xml:space="preserve"> </w:t>
      </w:r>
      <w:r>
        <w:t>a</w:t>
      </w:r>
      <w:r>
        <w:rPr>
          <w:spacing w:val="-5"/>
        </w:rPr>
        <w:t xml:space="preserve"> </w:t>
      </w:r>
      <w:r>
        <w:t>la</w:t>
      </w:r>
      <w:r>
        <w:rPr>
          <w:spacing w:val="-7"/>
        </w:rPr>
        <w:t xml:space="preserve"> </w:t>
      </w:r>
      <w:r>
        <w:t>entidad</w:t>
      </w:r>
      <w:r>
        <w:rPr>
          <w:spacing w:val="-5"/>
        </w:rPr>
        <w:t xml:space="preserve"> </w:t>
      </w:r>
      <w:r>
        <w:t>y</w:t>
      </w:r>
      <w:r>
        <w:rPr>
          <w:spacing w:val="-7"/>
        </w:rPr>
        <w:t xml:space="preserve"> </w:t>
      </w:r>
      <w:r>
        <w:t>al</w:t>
      </w:r>
      <w:r>
        <w:rPr>
          <w:spacing w:val="-5"/>
        </w:rPr>
        <w:t xml:space="preserve"> </w:t>
      </w:r>
      <w:r>
        <w:t>adjudicatario.</w:t>
      </w:r>
      <w:r>
        <w:rPr>
          <w:spacing w:val="-3"/>
        </w:rPr>
        <w:t xml:space="preserve"> </w:t>
      </w:r>
      <w:r>
        <w:t>No</w:t>
      </w:r>
      <w:r>
        <w:rPr>
          <w:spacing w:val="-7"/>
        </w:rPr>
        <w:t xml:space="preserve"> </w:t>
      </w:r>
      <w:r>
        <w:t>obstante,</w:t>
      </w:r>
      <w:r>
        <w:rPr>
          <w:spacing w:val="-6"/>
        </w:rPr>
        <w:t xml:space="preserve"> </w:t>
      </w:r>
      <w:r>
        <w:t>lo anterior,</w:t>
      </w:r>
      <w:r>
        <w:rPr>
          <w:spacing w:val="-1"/>
        </w:rPr>
        <w:t xml:space="preserve"> </w:t>
      </w:r>
      <w:r>
        <w:t>si</w:t>
      </w:r>
      <w:r>
        <w:rPr>
          <w:spacing w:val="-3"/>
        </w:rPr>
        <w:t xml:space="preserve"> </w:t>
      </w:r>
      <w:r>
        <w:t>dentro</w:t>
      </w:r>
      <w:r>
        <w:rPr>
          <w:spacing w:val="-3"/>
        </w:rPr>
        <w:t xml:space="preserve"> </w:t>
      </w:r>
      <w:r>
        <w:t>del</w:t>
      </w:r>
      <w:r>
        <w:rPr>
          <w:spacing w:val="-3"/>
        </w:rPr>
        <w:t xml:space="preserve"> </w:t>
      </w:r>
      <w:r>
        <w:t>plazo</w:t>
      </w:r>
      <w:r>
        <w:rPr>
          <w:spacing w:val="-3"/>
        </w:rPr>
        <w:t xml:space="preserve"> </w:t>
      </w:r>
      <w:r>
        <w:t>comprendido</w:t>
      </w:r>
      <w:r>
        <w:rPr>
          <w:spacing w:val="-3"/>
        </w:rPr>
        <w:t xml:space="preserve"> </w:t>
      </w:r>
      <w:r>
        <w:t>entre</w:t>
      </w:r>
      <w:r>
        <w:rPr>
          <w:spacing w:val="-3"/>
        </w:rPr>
        <w:t xml:space="preserve"> </w:t>
      </w:r>
      <w:r>
        <w:t>la</w:t>
      </w:r>
      <w:r>
        <w:rPr>
          <w:spacing w:val="-5"/>
        </w:rPr>
        <w:t xml:space="preserve"> </w:t>
      </w:r>
      <w:r>
        <w:t>adjudicación</w:t>
      </w:r>
      <w:r>
        <w:rPr>
          <w:spacing w:val="-3"/>
        </w:rPr>
        <w:t xml:space="preserve"> </w:t>
      </w:r>
      <w:r>
        <w:t>del</w:t>
      </w:r>
      <w:r>
        <w:rPr>
          <w:spacing w:val="-3"/>
        </w:rPr>
        <w:t xml:space="preserve"> </w:t>
      </w:r>
      <w:r>
        <w:t>contrato</w:t>
      </w:r>
      <w:r>
        <w:rPr>
          <w:spacing w:val="-6"/>
        </w:rPr>
        <w:t xml:space="preserve"> </w:t>
      </w:r>
      <w:r>
        <w:t>y</w:t>
      </w:r>
      <w:r>
        <w:rPr>
          <w:spacing w:val="-2"/>
        </w:rPr>
        <w:t xml:space="preserve"> </w:t>
      </w:r>
      <w:r>
        <w:t>la</w:t>
      </w:r>
      <w:r>
        <w:rPr>
          <w:spacing w:val="-3"/>
        </w:rPr>
        <w:t xml:space="preserve"> </w:t>
      </w:r>
      <w:r>
        <w:t xml:space="preserve">suscripción </w:t>
      </w:r>
      <w:proofErr w:type="gramStart"/>
      <w:r>
        <w:t>del mismo</w:t>
      </w:r>
      <w:proofErr w:type="gramEnd"/>
      <w:r>
        <w:t>, sobreviene una inhabilidad o incompatibilidad o si se demuestra que el</w:t>
      </w:r>
      <w:r>
        <w:rPr>
          <w:spacing w:val="-2"/>
        </w:rPr>
        <w:t xml:space="preserve"> </w:t>
      </w:r>
      <w:r>
        <w:t xml:space="preserve">acto se obtuvo por medios ilegales, éste podrá ser revocado, caso en el cual, </w:t>
      </w:r>
      <w:r w:rsidR="00C727DB">
        <w:t xml:space="preserve">la </w:t>
      </w:r>
      <w:proofErr w:type="gramStart"/>
      <w:r w:rsidR="00C727DB">
        <w:t xml:space="preserve">DISAN </w:t>
      </w:r>
      <w:r>
        <w:rPr>
          <w:spacing w:val="-7"/>
        </w:rPr>
        <w:t xml:space="preserve"> </w:t>
      </w:r>
      <w:r>
        <w:t>podrá</w:t>
      </w:r>
      <w:proofErr w:type="gramEnd"/>
      <w:r>
        <w:rPr>
          <w:spacing w:val="-6"/>
        </w:rPr>
        <w:t xml:space="preserve"> </w:t>
      </w:r>
      <w:r>
        <w:t>aplicar</w:t>
      </w:r>
      <w:r>
        <w:rPr>
          <w:spacing w:val="-6"/>
        </w:rPr>
        <w:t xml:space="preserve"> </w:t>
      </w:r>
      <w:r>
        <w:t>lo</w:t>
      </w:r>
      <w:r>
        <w:rPr>
          <w:spacing w:val="-6"/>
        </w:rPr>
        <w:t xml:space="preserve"> </w:t>
      </w:r>
      <w:r>
        <w:t>previsto</w:t>
      </w:r>
      <w:r>
        <w:rPr>
          <w:spacing w:val="-6"/>
        </w:rPr>
        <w:t xml:space="preserve"> </w:t>
      </w:r>
      <w:r>
        <w:t>en</w:t>
      </w:r>
      <w:r>
        <w:rPr>
          <w:spacing w:val="-7"/>
        </w:rPr>
        <w:t xml:space="preserve"> </w:t>
      </w:r>
      <w:r>
        <w:t>el</w:t>
      </w:r>
      <w:r>
        <w:rPr>
          <w:spacing w:val="-7"/>
        </w:rPr>
        <w:t xml:space="preserve"> </w:t>
      </w:r>
      <w:r>
        <w:t>inciso</w:t>
      </w:r>
      <w:r>
        <w:rPr>
          <w:spacing w:val="-6"/>
        </w:rPr>
        <w:t xml:space="preserve"> </w:t>
      </w:r>
      <w:r>
        <w:t>final</w:t>
      </w:r>
      <w:r>
        <w:rPr>
          <w:spacing w:val="-7"/>
        </w:rPr>
        <w:t xml:space="preserve"> </w:t>
      </w:r>
      <w:r>
        <w:t>del</w:t>
      </w:r>
      <w:r>
        <w:rPr>
          <w:spacing w:val="-7"/>
        </w:rPr>
        <w:t xml:space="preserve"> </w:t>
      </w:r>
      <w:r>
        <w:t>numeral</w:t>
      </w:r>
      <w:r>
        <w:rPr>
          <w:spacing w:val="-7"/>
        </w:rPr>
        <w:t xml:space="preserve"> </w:t>
      </w:r>
      <w:r>
        <w:t>12</w:t>
      </w:r>
      <w:r>
        <w:rPr>
          <w:spacing w:val="-7"/>
        </w:rPr>
        <w:t xml:space="preserve"> </w:t>
      </w:r>
      <w:r>
        <w:t>del</w:t>
      </w:r>
      <w:r>
        <w:rPr>
          <w:spacing w:val="-9"/>
        </w:rPr>
        <w:t xml:space="preserve"> </w:t>
      </w:r>
      <w:r>
        <w:t>artículo</w:t>
      </w:r>
      <w:r>
        <w:rPr>
          <w:spacing w:val="-6"/>
        </w:rPr>
        <w:t xml:space="preserve"> </w:t>
      </w:r>
      <w:r>
        <w:t>30</w:t>
      </w:r>
      <w:r>
        <w:rPr>
          <w:spacing w:val="-7"/>
        </w:rPr>
        <w:t xml:space="preserve"> </w:t>
      </w:r>
      <w:r>
        <w:t>de</w:t>
      </w:r>
      <w:r>
        <w:rPr>
          <w:spacing w:val="-7"/>
        </w:rPr>
        <w:t xml:space="preserve"> </w:t>
      </w:r>
      <w:r>
        <w:t>la Ley 80 de 1993.</w:t>
      </w:r>
    </w:p>
    <w:p w14:paraId="642C9163" w14:textId="68236B74" w:rsidR="005B6D74" w:rsidRDefault="007D7E9F" w:rsidP="008C173E">
      <w:pPr>
        <w:pStyle w:val="Textoindependiente"/>
        <w:spacing w:before="253"/>
        <w:ind w:right="81"/>
      </w:pPr>
      <w:r>
        <w:t>En caso de que se adjudique el proceso en una propuesta que presente precios artificialmente</w:t>
      </w:r>
      <w:r>
        <w:rPr>
          <w:spacing w:val="-13"/>
        </w:rPr>
        <w:t xml:space="preserve"> </w:t>
      </w:r>
      <w:r>
        <w:t>bajos</w:t>
      </w:r>
      <w:r>
        <w:rPr>
          <w:spacing w:val="-10"/>
        </w:rPr>
        <w:t xml:space="preserve"> </w:t>
      </w:r>
      <w:r>
        <w:t>o</w:t>
      </w:r>
      <w:r>
        <w:rPr>
          <w:spacing w:val="-10"/>
        </w:rPr>
        <w:t xml:space="preserve"> </w:t>
      </w:r>
      <w:r>
        <w:t>que</w:t>
      </w:r>
      <w:r>
        <w:rPr>
          <w:spacing w:val="-10"/>
        </w:rPr>
        <w:t xml:space="preserve"> </w:t>
      </w:r>
      <w:r>
        <w:t>no</w:t>
      </w:r>
      <w:r>
        <w:rPr>
          <w:spacing w:val="-11"/>
        </w:rPr>
        <w:t xml:space="preserve"> </w:t>
      </w:r>
      <w:r>
        <w:t>obedezcan</w:t>
      </w:r>
      <w:r>
        <w:rPr>
          <w:spacing w:val="-9"/>
        </w:rPr>
        <w:t xml:space="preserve"> </w:t>
      </w:r>
      <w:r>
        <w:t>a</w:t>
      </w:r>
      <w:r>
        <w:rPr>
          <w:spacing w:val="-10"/>
        </w:rPr>
        <w:t xml:space="preserve"> </w:t>
      </w:r>
      <w:r>
        <w:t>las</w:t>
      </w:r>
      <w:r>
        <w:rPr>
          <w:spacing w:val="-10"/>
        </w:rPr>
        <w:t xml:space="preserve"> </w:t>
      </w:r>
      <w:r>
        <w:t>condiciones</w:t>
      </w:r>
      <w:r>
        <w:rPr>
          <w:spacing w:val="-10"/>
        </w:rPr>
        <w:t xml:space="preserve"> </w:t>
      </w:r>
      <w:r>
        <w:t>del</w:t>
      </w:r>
      <w:r>
        <w:rPr>
          <w:spacing w:val="-10"/>
        </w:rPr>
        <w:t xml:space="preserve"> </w:t>
      </w:r>
      <w:r>
        <w:t>mercado</w:t>
      </w:r>
      <w:r>
        <w:rPr>
          <w:spacing w:val="-11"/>
        </w:rPr>
        <w:t xml:space="preserve"> </w:t>
      </w:r>
      <w:r>
        <w:t>y</w:t>
      </w:r>
      <w:r>
        <w:rPr>
          <w:spacing w:val="-12"/>
        </w:rPr>
        <w:t xml:space="preserve"> </w:t>
      </w:r>
      <w:r>
        <w:t>que</w:t>
      </w:r>
      <w:r>
        <w:rPr>
          <w:spacing w:val="-10"/>
        </w:rPr>
        <w:t xml:space="preserve"> </w:t>
      </w:r>
      <w:r>
        <w:t>no</w:t>
      </w:r>
      <w:r>
        <w:rPr>
          <w:spacing w:val="-11"/>
        </w:rPr>
        <w:t xml:space="preserve"> </w:t>
      </w:r>
      <w:r>
        <w:t>logren</w:t>
      </w:r>
      <w:r>
        <w:rPr>
          <w:spacing w:val="-11"/>
        </w:rPr>
        <w:t xml:space="preserve"> </w:t>
      </w:r>
      <w:r>
        <w:t xml:space="preserve">ser detectados durante la selección, el contratista deberá asumir todos los riesgos que se deriven de tal hecho ya que </w:t>
      </w:r>
      <w:r w:rsidR="00C727DB">
        <w:t>la DISAN</w:t>
      </w:r>
      <w:r>
        <w:t>, no aceptara</w:t>
      </w:r>
      <w:r>
        <w:rPr>
          <w:spacing w:val="-16"/>
        </w:rPr>
        <w:t xml:space="preserve"> </w:t>
      </w:r>
      <w:r>
        <w:t>reclamo</w:t>
      </w:r>
      <w:r>
        <w:rPr>
          <w:spacing w:val="-15"/>
        </w:rPr>
        <w:t xml:space="preserve"> </w:t>
      </w:r>
      <w:r>
        <w:t>alguno</w:t>
      </w:r>
      <w:r>
        <w:rPr>
          <w:spacing w:val="-15"/>
        </w:rPr>
        <w:t xml:space="preserve"> </w:t>
      </w:r>
      <w:r>
        <w:t>en</w:t>
      </w:r>
      <w:r>
        <w:rPr>
          <w:spacing w:val="-16"/>
        </w:rPr>
        <w:t xml:space="preserve"> </w:t>
      </w:r>
      <w:r>
        <w:t>relación</w:t>
      </w:r>
      <w:r>
        <w:rPr>
          <w:spacing w:val="-15"/>
        </w:rPr>
        <w:t xml:space="preserve"> </w:t>
      </w:r>
      <w:r>
        <w:t>con</w:t>
      </w:r>
      <w:r>
        <w:rPr>
          <w:spacing w:val="-15"/>
        </w:rPr>
        <w:t xml:space="preserve"> </w:t>
      </w:r>
      <w:r>
        <w:t>ellos</w:t>
      </w:r>
      <w:r>
        <w:rPr>
          <w:spacing w:val="-15"/>
        </w:rPr>
        <w:t xml:space="preserve"> </w:t>
      </w:r>
      <w:r>
        <w:t>de</w:t>
      </w:r>
      <w:r>
        <w:rPr>
          <w:spacing w:val="-16"/>
        </w:rPr>
        <w:t xml:space="preserve"> </w:t>
      </w:r>
      <w:r>
        <w:t>conformidad</w:t>
      </w:r>
      <w:r>
        <w:rPr>
          <w:spacing w:val="-15"/>
        </w:rPr>
        <w:t xml:space="preserve"> </w:t>
      </w:r>
      <w:r>
        <w:t>a</w:t>
      </w:r>
      <w:r>
        <w:rPr>
          <w:spacing w:val="-15"/>
        </w:rPr>
        <w:t xml:space="preserve"> </w:t>
      </w:r>
      <w:r>
        <w:t>lo</w:t>
      </w:r>
      <w:r>
        <w:rPr>
          <w:spacing w:val="-16"/>
        </w:rPr>
        <w:t xml:space="preserve"> </w:t>
      </w:r>
      <w:r>
        <w:t>establecido</w:t>
      </w:r>
      <w:r>
        <w:rPr>
          <w:spacing w:val="-15"/>
        </w:rPr>
        <w:t xml:space="preserve"> </w:t>
      </w:r>
      <w:r>
        <w:t>en</w:t>
      </w:r>
      <w:r>
        <w:rPr>
          <w:spacing w:val="-15"/>
        </w:rPr>
        <w:t xml:space="preserve"> </w:t>
      </w:r>
      <w:r>
        <w:t>el</w:t>
      </w:r>
      <w:r>
        <w:rPr>
          <w:spacing w:val="-15"/>
        </w:rPr>
        <w:t xml:space="preserve"> </w:t>
      </w:r>
      <w:r>
        <w:t>numeral 6 del artículo 26 de la Ley 80 de 1993, en concordancia con el artículo 2.2.1.1.2.1.4 del Decreto 1082 de 2015.</w:t>
      </w:r>
    </w:p>
    <w:p w14:paraId="7C8B323F" w14:textId="77777777" w:rsidR="00D94701" w:rsidRDefault="00D94701" w:rsidP="008C173E">
      <w:pPr>
        <w:pStyle w:val="Textoindependiente"/>
        <w:ind w:right="81"/>
        <w:rPr>
          <w:rFonts w:ascii="Arial" w:hAnsi="Arial"/>
          <w:b/>
        </w:rPr>
      </w:pPr>
    </w:p>
    <w:p w14:paraId="0ADE2A78" w14:textId="19BCD6DA" w:rsidR="005B6D74" w:rsidRDefault="007D7E9F" w:rsidP="008C173E">
      <w:pPr>
        <w:pStyle w:val="Textoindependiente"/>
        <w:ind w:right="81"/>
      </w:pPr>
      <w:r>
        <w:rPr>
          <w:rFonts w:ascii="Arial" w:hAnsi="Arial"/>
          <w:b/>
        </w:rPr>
        <w:t xml:space="preserve">NOTA: </w:t>
      </w:r>
      <w:r>
        <w:t xml:space="preserve">El presente proceso se adjudicará </w:t>
      </w:r>
      <w:r>
        <w:rPr>
          <w:rFonts w:ascii="Arial" w:hAnsi="Arial"/>
          <w:b/>
          <w:u w:val="thick"/>
        </w:rPr>
        <w:t>TOTAL</w:t>
      </w:r>
      <w:r>
        <w:t xml:space="preserve">, es decir el oferente debe presentar la oferta total cumpliendo con los requisitos conforme a lo requerido en el pliego de </w:t>
      </w:r>
      <w:r>
        <w:rPr>
          <w:spacing w:val="-2"/>
        </w:rPr>
        <w:t>condiciones.</w:t>
      </w:r>
    </w:p>
    <w:p w14:paraId="080FFD49" w14:textId="77777777" w:rsidR="005B6D74" w:rsidRDefault="005B6D74" w:rsidP="008C173E">
      <w:pPr>
        <w:pStyle w:val="Textoindependiente"/>
        <w:spacing w:before="1"/>
        <w:ind w:left="0" w:right="81"/>
        <w:jc w:val="left"/>
      </w:pPr>
    </w:p>
    <w:p w14:paraId="68749C21" w14:textId="77777777" w:rsidR="005B6D74" w:rsidRDefault="007D7E9F" w:rsidP="002A02AD">
      <w:pPr>
        <w:pStyle w:val="Ttulo2"/>
        <w:numPr>
          <w:ilvl w:val="1"/>
          <w:numId w:val="24"/>
        </w:numPr>
        <w:tabs>
          <w:tab w:val="left" w:pos="1328"/>
        </w:tabs>
        <w:ind w:right="81"/>
      </w:pPr>
      <w:r>
        <w:rPr>
          <w:spacing w:val="-2"/>
        </w:rPr>
        <w:t>PROPUESTAS</w:t>
      </w:r>
      <w:r>
        <w:rPr>
          <w:spacing w:val="1"/>
        </w:rPr>
        <w:t xml:space="preserve"> </w:t>
      </w:r>
      <w:r>
        <w:rPr>
          <w:spacing w:val="-2"/>
        </w:rPr>
        <w:t>PARCIALES</w:t>
      </w:r>
    </w:p>
    <w:p w14:paraId="5C968A2F" w14:textId="77777777" w:rsidR="005B6D74" w:rsidRDefault="007D7E9F" w:rsidP="008C173E">
      <w:pPr>
        <w:pStyle w:val="Textoindependiente"/>
        <w:spacing w:before="251"/>
        <w:ind w:right="81"/>
      </w:pPr>
      <w:r>
        <w:t>No se admitirá la presentación de propuestas parciales, esto es, las presentadas por una parte</w:t>
      </w:r>
      <w:r>
        <w:rPr>
          <w:spacing w:val="-16"/>
        </w:rPr>
        <w:t xml:space="preserve"> </w:t>
      </w:r>
      <w:r>
        <w:t>del</w:t>
      </w:r>
      <w:r>
        <w:rPr>
          <w:spacing w:val="-15"/>
        </w:rPr>
        <w:t xml:space="preserve"> </w:t>
      </w:r>
      <w:r>
        <w:t>objeto</w:t>
      </w:r>
      <w:r>
        <w:rPr>
          <w:spacing w:val="-15"/>
        </w:rPr>
        <w:t xml:space="preserve"> </w:t>
      </w:r>
      <w:r>
        <w:t>o</w:t>
      </w:r>
      <w:r>
        <w:rPr>
          <w:spacing w:val="-16"/>
        </w:rPr>
        <w:t xml:space="preserve"> </w:t>
      </w:r>
      <w:r>
        <w:t>del</w:t>
      </w:r>
      <w:r>
        <w:rPr>
          <w:spacing w:val="-15"/>
        </w:rPr>
        <w:t xml:space="preserve"> </w:t>
      </w:r>
      <w:r>
        <w:t>alcance</w:t>
      </w:r>
      <w:r>
        <w:rPr>
          <w:spacing w:val="-15"/>
        </w:rPr>
        <w:t xml:space="preserve"> </w:t>
      </w:r>
      <w:r>
        <w:t>del</w:t>
      </w:r>
      <w:r>
        <w:rPr>
          <w:spacing w:val="-15"/>
        </w:rPr>
        <w:t xml:space="preserve"> </w:t>
      </w:r>
      <w:r>
        <w:t>contrato,</w:t>
      </w:r>
      <w:r>
        <w:rPr>
          <w:spacing w:val="-16"/>
        </w:rPr>
        <w:t xml:space="preserve"> </w:t>
      </w:r>
      <w:r>
        <w:t>a</w:t>
      </w:r>
      <w:r>
        <w:rPr>
          <w:spacing w:val="-15"/>
        </w:rPr>
        <w:t xml:space="preserve"> </w:t>
      </w:r>
      <w:r>
        <w:t>menos</w:t>
      </w:r>
      <w:r>
        <w:rPr>
          <w:spacing w:val="-15"/>
        </w:rPr>
        <w:t xml:space="preserve"> </w:t>
      </w:r>
      <w:r>
        <w:t>que</w:t>
      </w:r>
      <w:r>
        <w:rPr>
          <w:spacing w:val="-16"/>
        </w:rPr>
        <w:t xml:space="preserve"> </w:t>
      </w:r>
      <w:r>
        <w:t>se</w:t>
      </w:r>
      <w:r>
        <w:rPr>
          <w:spacing w:val="-15"/>
        </w:rPr>
        <w:t xml:space="preserve"> </w:t>
      </w:r>
      <w:r>
        <w:t>haya</w:t>
      </w:r>
      <w:r>
        <w:rPr>
          <w:spacing w:val="-15"/>
        </w:rPr>
        <w:t xml:space="preserve"> </w:t>
      </w:r>
      <w:r>
        <w:t>establecido</w:t>
      </w:r>
      <w:r>
        <w:rPr>
          <w:spacing w:val="-15"/>
        </w:rPr>
        <w:t xml:space="preserve"> </w:t>
      </w:r>
      <w:r>
        <w:t>esta</w:t>
      </w:r>
      <w:r>
        <w:rPr>
          <w:spacing w:val="-16"/>
        </w:rPr>
        <w:t xml:space="preserve"> </w:t>
      </w:r>
      <w:r>
        <w:t>posibilidad en el pliego de condiciones.</w:t>
      </w:r>
    </w:p>
    <w:p w14:paraId="16401201" w14:textId="77777777" w:rsidR="005B6D74" w:rsidRDefault="005B6D74" w:rsidP="008C173E">
      <w:pPr>
        <w:pStyle w:val="Textoindependiente"/>
        <w:spacing w:before="1"/>
        <w:ind w:left="0" w:right="81"/>
        <w:jc w:val="left"/>
      </w:pPr>
    </w:p>
    <w:p w14:paraId="32FF7D8A" w14:textId="77777777" w:rsidR="005B6D74" w:rsidRDefault="007D7E9F" w:rsidP="002A02AD">
      <w:pPr>
        <w:pStyle w:val="Ttulo2"/>
        <w:numPr>
          <w:ilvl w:val="1"/>
          <w:numId w:val="24"/>
        </w:numPr>
        <w:tabs>
          <w:tab w:val="left" w:pos="1328"/>
        </w:tabs>
        <w:ind w:right="81"/>
      </w:pPr>
      <w:r>
        <w:t>LIMITACIÓN</w:t>
      </w:r>
      <w:r>
        <w:rPr>
          <w:spacing w:val="-12"/>
        </w:rPr>
        <w:t xml:space="preserve"> </w:t>
      </w:r>
      <w:r>
        <w:t>A</w:t>
      </w:r>
      <w:r>
        <w:rPr>
          <w:spacing w:val="-9"/>
        </w:rPr>
        <w:t xml:space="preserve"> </w:t>
      </w:r>
      <w:r>
        <w:rPr>
          <w:spacing w:val="-2"/>
        </w:rPr>
        <w:t>MIPYME</w:t>
      </w:r>
    </w:p>
    <w:p w14:paraId="0E7FF46C" w14:textId="77777777" w:rsidR="005B6D74" w:rsidRDefault="007D7E9F" w:rsidP="004D77AA">
      <w:pPr>
        <w:pStyle w:val="Textoindependiente"/>
        <w:spacing w:before="251"/>
        <w:ind w:right="-61"/>
      </w:pPr>
      <w:r>
        <w:t>De conformidad con lo dispuesto en el Decreto Reglamentario 1082 de 2015, Artículo 2.2.1.2.4.2.2, en los procesos de licitación pública, selección abreviada o concursos de méritos,</w:t>
      </w:r>
      <w:r>
        <w:rPr>
          <w:spacing w:val="-11"/>
        </w:rPr>
        <w:t xml:space="preserve"> </w:t>
      </w:r>
      <w:r>
        <w:t>cuyo</w:t>
      </w:r>
      <w:r>
        <w:rPr>
          <w:spacing w:val="-11"/>
        </w:rPr>
        <w:t xml:space="preserve"> </w:t>
      </w:r>
      <w:r>
        <w:t>valor</w:t>
      </w:r>
      <w:r>
        <w:rPr>
          <w:spacing w:val="-11"/>
        </w:rPr>
        <w:t xml:space="preserve"> </w:t>
      </w:r>
      <w:r>
        <w:t>sea</w:t>
      </w:r>
      <w:r>
        <w:rPr>
          <w:spacing w:val="-11"/>
        </w:rPr>
        <w:t xml:space="preserve"> </w:t>
      </w:r>
      <w:r>
        <w:t>inferior</w:t>
      </w:r>
      <w:r>
        <w:rPr>
          <w:spacing w:val="-10"/>
        </w:rPr>
        <w:t xml:space="preserve"> </w:t>
      </w:r>
      <w:r>
        <w:t>a</w:t>
      </w:r>
      <w:r>
        <w:rPr>
          <w:spacing w:val="-11"/>
        </w:rPr>
        <w:t xml:space="preserve"> </w:t>
      </w:r>
      <w:r>
        <w:rPr>
          <w:rFonts w:ascii="Arial" w:hAnsi="Arial"/>
          <w:b/>
        </w:rPr>
        <w:t>CIENTO</w:t>
      </w:r>
      <w:r>
        <w:rPr>
          <w:rFonts w:ascii="Arial" w:hAnsi="Arial"/>
          <w:b/>
          <w:spacing w:val="-11"/>
        </w:rPr>
        <w:t xml:space="preserve"> </w:t>
      </w:r>
      <w:r>
        <w:rPr>
          <w:rFonts w:ascii="Arial" w:hAnsi="Arial"/>
          <w:b/>
        </w:rPr>
        <w:t>VEINTICINCO</w:t>
      </w:r>
      <w:r>
        <w:rPr>
          <w:rFonts w:ascii="Arial" w:hAnsi="Arial"/>
          <w:b/>
          <w:spacing w:val="-11"/>
        </w:rPr>
        <w:t xml:space="preserve"> </w:t>
      </w:r>
      <w:r>
        <w:rPr>
          <w:rFonts w:ascii="Arial" w:hAnsi="Arial"/>
          <w:b/>
        </w:rPr>
        <w:t>MIL</w:t>
      </w:r>
      <w:r>
        <w:rPr>
          <w:rFonts w:ascii="Arial" w:hAnsi="Arial"/>
          <w:b/>
          <w:spacing w:val="-11"/>
        </w:rPr>
        <w:t xml:space="preserve"> </w:t>
      </w:r>
      <w:r>
        <w:rPr>
          <w:rFonts w:ascii="Arial" w:hAnsi="Arial"/>
          <w:b/>
        </w:rPr>
        <w:t>DÓLARES</w:t>
      </w:r>
      <w:r>
        <w:rPr>
          <w:rFonts w:ascii="Arial" w:hAnsi="Arial"/>
          <w:b/>
          <w:spacing w:val="-11"/>
        </w:rPr>
        <w:t xml:space="preserve"> </w:t>
      </w:r>
      <w:r>
        <w:rPr>
          <w:rFonts w:ascii="Arial" w:hAnsi="Arial"/>
          <w:b/>
        </w:rPr>
        <w:t>(US$125.000)</w:t>
      </w:r>
      <w:r>
        <w:rPr>
          <w:rFonts w:ascii="Arial" w:hAnsi="Arial"/>
          <w:b/>
          <w:spacing w:val="-11"/>
        </w:rPr>
        <w:t xml:space="preserve"> </w:t>
      </w:r>
      <w:r>
        <w:rPr>
          <w:rFonts w:ascii="Arial" w:hAnsi="Arial"/>
          <w:b/>
        </w:rPr>
        <w:t>DE LOS ESTADOS UNIDOS DE AMÉRICA</w:t>
      </w:r>
      <w:r>
        <w:t>, liquidados con la tasa de cambio que para el efecto determina cada dos (2) años el Ministerio de Comercio, Industria Turismo, la convocatoria se podrá limitar a Mipymes y se seguirán las reglas del citado artículo, en cuanto</w:t>
      </w:r>
      <w:r>
        <w:rPr>
          <w:spacing w:val="40"/>
        </w:rPr>
        <w:t xml:space="preserve"> </w:t>
      </w:r>
      <w:r>
        <w:t>número</w:t>
      </w:r>
      <w:r>
        <w:rPr>
          <w:spacing w:val="40"/>
        </w:rPr>
        <w:t xml:space="preserve"> </w:t>
      </w:r>
      <w:r>
        <w:t>de</w:t>
      </w:r>
      <w:r>
        <w:rPr>
          <w:spacing w:val="40"/>
        </w:rPr>
        <w:t xml:space="preserve"> </w:t>
      </w:r>
      <w:r>
        <w:t>manifestaciones</w:t>
      </w:r>
      <w:r>
        <w:rPr>
          <w:spacing w:val="40"/>
        </w:rPr>
        <w:t xml:space="preserve"> </w:t>
      </w:r>
      <w:r>
        <w:t>dentro</w:t>
      </w:r>
      <w:r>
        <w:rPr>
          <w:spacing w:val="40"/>
        </w:rPr>
        <w:t xml:space="preserve"> </w:t>
      </w:r>
      <w:r>
        <w:t>de</w:t>
      </w:r>
      <w:r>
        <w:rPr>
          <w:spacing w:val="40"/>
        </w:rPr>
        <w:t xml:space="preserve"> </w:t>
      </w:r>
      <w:r>
        <w:t>los</w:t>
      </w:r>
      <w:r>
        <w:rPr>
          <w:spacing w:val="40"/>
        </w:rPr>
        <w:t xml:space="preserve"> </w:t>
      </w:r>
      <w:r>
        <w:t>plazos</w:t>
      </w:r>
      <w:r>
        <w:rPr>
          <w:spacing w:val="40"/>
        </w:rPr>
        <w:t xml:space="preserve"> </w:t>
      </w:r>
      <w:r>
        <w:t>para</w:t>
      </w:r>
      <w:r>
        <w:rPr>
          <w:spacing w:val="40"/>
        </w:rPr>
        <w:t xml:space="preserve"> </w:t>
      </w:r>
      <w:r>
        <w:t>presentarla.</w:t>
      </w:r>
    </w:p>
    <w:p w14:paraId="5DD08C2E" w14:textId="77777777" w:rsidR="005B6D74" w:rsidRDefault="005B6D74" w:rsidP="004D77AA">
      <w:pPr>
        <w:pStyle w:val="Textoindependiente"/>
        <w:spacing w:before="2"/>
        <w:ind w:left="0" w:right="-61"/>
        <w:jc w:val="left"/>
      </w:pPr>
    </w:p>
    <w:p w14:paraId="73E0E1CA" w14:textId="2D0422DD" w:rsidR="005B6D74" w:rsidRDefault="007D7E9F" w:rsidP="004D77AA">
      <w:pPr>
        <w:pStyle w:val="Textoindependiente"/>
        <w:ind w:right="-61"/>
        <w:rPr>
          <w:rFonts w:ascii="Arial" w:hAnsi="Arial"/>
          <w:b/>
        </w:rPr>
      </w:pPr>
      <w:r>
        <w:t>Teniendo</w:t>
      </w:r>
      <w:r>
        <w:rPr>
          <w:spacing w:val="-12"/>
        </w:rPr>
        <w:t xml:space="preserve"> </w:t>
      </w:r>
      <w:r>
        <w:t>en</w:t>
      </w:r>
      <w:r>
        <w:rPr>
          <w:spacing w:val="-12"/>
        </w:rPr>
        <w:t xml:space="preserve"> </w:t>
      </w:r>
      <w:r>
        <w:t>cuenta</w:t>
      </w:r>
      <w:r>
        <w:rPr>
          <w:spacing w:val="-12"/>
        </w:rPr>
        <w:t xml:space="preserve"> </w:t>
      </w:r>
      <w:r>
        <w:t>el</w:t>
      </w:r>
      <w:r>
        <w:rPr>
          <w:spacing w:val="-11"/>
        </w:rPr>
        <w:t xml:space="preserve"> </w:t>
      </w:r>
      <w:r>
        <w:t>presupuesto</w:t>
      </w:r>
      <w:r>
        <w:rPr>
          <w:spacing w:val="-11"/>
        </w:rPr>
        <w:t xml:space="preserve"> </w:t>
      </w:r>
      <w:r>
        <w:t>asignado</w:t>
      </w:r>
      <w:r>
        <w:rPr>
          <w:spacing w:val="-12"/>
        </w:rPr>
        <w:t xml:space="preserve"> </w:t>
      </w:r>
      <w:r>
        <w:t>al</w:t>
      </w:r>
      <w:r>
        <w:rPr>
          <w:spacing w:val="-11"/>
        </w:rPr>
        <w:t xml:space="preserve"> </w:t>
      </w:r>
      <w:r>
        <w:t>presente</w:t>
      </w:r>
      <w:r>
        <w:rPr>
          <w:spacing w:val="-11"/>
        </w:rPr>
        <w:t xml:space="preserve"> </w:t>
      </w:r>
      <w:r>
        <w:t>proceso,</w:t>
      </w:r>
      <w:r>
        <w:rPr>
          <w:spacing w:val="-10"/>
        </w:rPr>
        <w:t xml:space="preserve"> </w:t>
      </w:r>
      <w:r>
        <w:t>y</w:t>
      </w:r>
      <w:r>
        <w:rPr>
          <w:spacing w:val="-14"/>
        </w:rPr>
        <w:t xml:space="preserve"> </w:t>
      </w:r>
      <w:r>
        <w:t>en</w:t>
      </w:r>
      <w:r>
        <w:rPr>
          <w:spacing w:val="-12"/>
        </w:rPr>
        <w:t xml:space="preserve"> </w:t>
      </w:r>
      <w:r>
        <w:t>concordancia</w:t>
      </w:r>
      <w:r>
        <w:rPr>
          <w:spacing w:val="-11"/>
        </w:rPr>
        <w:t xml:space="preserve"> </w:t>
      </w:r>
      <w:r>
        <w:t>con</w:t>
      </w:r>
      <w:r>
        <w:rPr>
          <w:spacing w:val="-15"/>
        </w:rPr>
        <w:t xml:space="preserve"> </w:t>
      </w:r>
      <w:r>
        <w:t>el numeral 9 del artículo 2.2.1.1.2.1.2., y el artículo 2.2.1.2.4.2.2</w:t>
      </w:r>
      <w:r>
        <w:rPr>
          <w:spacing w:val="40"/>
        </w:rPr>
        <w:t xml:space="preserve"> </w:t>
      </w:r>
      <w:r>
        <w:t>del Decreto 1082 de 2015, modificado</w:t>
      </w:r>
      <w:r>
        <w:rPr>
          <w:spacing w:val="-6"/>
        </w:rPr>
        <w:t xml:space="preserve"> </w:t>
      </w:r>
      <w:r>
        <w:t>por</w:t>
      </w:r>
      <w:r>
        <w:rPr>
          <w:spacing w:val="-6"/>
        </w:rPr>
        <w:t xml:space="preserve"> </w:t>
      </w:r>
      <w:r>
        <w:t>el</w:t>
      </w:r>
      <w:r>
        <w:rPr>
          <w:spacing w:val="-6"/>
        </w:rPr>
        <w:t xml:space="preserve"> </w:t>
      </w:r>
      <w:r>
        <w:t>art.</w:t>
      </w:r>
      <w:r>
        <w:rPr>
          <w:spacing w:val="-6"/>
        </w:rPr>
        <w:t xml:space="preserve"> </w:t>
      </w:r>
      <w:r>
        <w:t>4</w:t>
      </w:r>
      <w:r>
        <w:rPr>
          <w:spacing w:val="-7"/>
        </w:rPr>
        <w:t xml:space="preserve"> </w:t>
      </w:r>
      <w:r>
        <w:t>del</w:t>
      </w:r>
      <w:r>
        <w:rPr>
          <w:spacing w:val="-6"/>
        </w:rPr>
        <w:t xml:space="preserve"> </w:t>
      </w:r>
      <w:r>
        <w:t>Decreto</w:t>
      </w:r>
      <w:r>
        <w:rPr>
          <w:spacing w:val="-7"/>
        </w:rPr>
        <w:t xml:space="preserve"> </w:t>
      </w:r>
      <w:r>
        <w:t>1860</w:t>
      </w:r>
      <w:r>
        <w:rPr>
          <w:spacing w:val="-6"/>
        </w:rPr>
        <w:t xml:space="preserve"> </w:t>
      </w:r>
      <w:r>
        <w:t>de</w:t>
      </w:r>
      <w:r>
        <w:rPr>
          <w:spacing w:val="-6"/>
        </w:rPr>
        <w:t xml:space="preserve"> </w:t>
      </w:r>
      <w:r>
        <w:t>2021</w:t>
      </w:r>
      <w:r>
        <w:rPr>
          <w:spacing w:val="32"/>
        </w:rPr>
        <w:t xml:space="preserve"> </w:t>
      </w:r>
      <w:r>
        <w:t>este</w:t>
      </w:r>
      <w:r>
        <w:rPr>
          <w:spacing w:val="32"/>
        </w:rPr>
        <w:t xml:space="preserve"> </w:t>
      </w:r>
      <w:r>
        <w:t>proceso</w:t>
      </w:r>
      <w:r>
        <w:rPr>
          <w:spacing w:val="32"/>
        </w:rPr>
        <w:t xml:space="preserve"> </w:t>
      </w:r>
      <w:r>
        <w:t>de</w:t>
      </w:r>
      <w:r>
        <w:rPr>
          <w:spacing w:val="-6"/>
        </w:rPr>
        <w:t xml:space="preserve"> </w:t>
      </w:r>
      <w:r>
        <w:t>selección</w:t>
      </w:r>
      <w:r>
        <w:rPr>
          <w:spacing w:val="-6"/>
        </w:rPr>
        <w:t xml:space="preserve"> </w:t>
      </w:r>
      <w:r>
        <w:t>abreviada</w:t>
      </w:r>
      <w:r>
        <w:rPr>
          <w:spacing w:val="-6"/>
        </w:rPr>
        <w:t xml:space="preserve"> </w:t>
      </w:r>
      <w:r>
        <w:t>de menor</w:t>
      </w:r>
      <w:r>
        <w:rPr>
          <w:spacing w:val="38"/>
        </w:rPr>
        <w:t xml:space="preserve"> </w:t>
      </w:r>
      <w:r>
        <w:t>cuantía</w:t>
      </w:r>
      <w:r>
        <w:rPr>
          <w:rFonts w:ascii="Arial" w:hAnsi="Arial"/>
          <w:b/>
        </w:rPr>
        <w:t>,</w:t>
      </w:r>
      <w:r>
        <w:rPr>
          <w:rFonts w:ascii="Arial" w:hAnsi="Arial"/>
          <w:b/>
          <w:spacing w:val="38"/>
        </w:rPr>
        <w:t xml:space="preserve"> </w:t>
      </w:r>
      <w:r>
        <w:rPr>
          <w:rFonts w:ascii="Arial" w:hAnsi="Arial"/>
          <w:b/>
          <w:u w:val="thick"/>
        </w:rPr>
        <w:t>PODRÁ</w:t>
      </w:r>
      <w:r>
        <w:rPr>
          <w:rFonts w:ascii="Arial" w:hAnsi="Arial"/>
          <w:b/>
          <w:spacing w:val="76"/>
          <w:w w:val="150"/>
          <w:u w:val="thick"/>
        </w:rPr>
        <w:t xml:space="preserve"> </w:t>
      </w:r>
      <w:r>
        <w:rPr>
          <w:rFonts w:ascii="Arial" w:hAnsi="Arial"/>
          <w:b/>
          <w:u w:val="thick"/>
        </w:rPr>
        <w:t>SER</w:t>
      </w:r>
      <w:r>
        <w:rPr>
          <w:rFonts w:ascii="Arial" w:hAnsi="Arial"/>
          <w:b/>
          <w:spacing w:val="25"/>
          <w:u w:val="thick"/>
        </w:rPr>
        <w:t xml:space="preserve">  </w:t>
      </w:r>
      <w:r>
        <w:rPr>
          <w:rFonts w:ascii="Arial" w:hAnsi="Arial"/>
          <w:b/>
          <w:u w:val="thick"/>
        </w:rPr>
        <w:t>LIMITADO</w:t>
      </w:r>
      <w:r>
        <w:rPr>
          <w:rFonts w:ascii="Arial" w:hAnsi="Arial"/>
          <w:b/>
          <w:spacing w:val="26"/>
          <w:u w:val="thick"/>
        </w:rPr>
        <w:t xml:space="preserve">  </w:t>
      </w:r>
      <w:r>
        <w:rPr>
          <w:rFonts w:ascii="Arial" w:hAnsi="Arial"/>
          <w:b/>
          <w:u w:val="thick"/>
        </w:rPr>
        <w:t>A</w:t>
      </w:r>
      <w:r>
        <w:rPr>
          <w:rFonts w:ascii="Arial" w:hAnsi="Arial"/>
          <w:b/>
          <w:spacing w:val="76"/>
          <w:w w:val="150"/>
          <w:u w:val="thick"/>
        </w:rPr>
        <w:t xml:space="preserve"> </w:t>
      </w:r>
      <w:r>
        <w:rPr>
          <w:rFonts w:ascii="Arial" w:hAnsi="Arial"/>
          <w:b/>
          <w:u w:val="thick"/>
        </w:rPr>
        <w:t>LA</w:t>
      </w:r>
      <w:r>
        <w:rPr>
          <w:rFonts w:ascii="Arial" w:hAnsi="Arial"/>
          <w:b/>
          <w:spacing w:val="78"/>
          <w:w w:val="150"/>
          <w:u w:val="thick"/>
        </w:rPr>
        <w:t xml:space="preserve"> </w:t>
      </w:r>
      <w:r>
        <w:rPr>
          <w:rFonts w:ascii="Arial" w:hAnsi="Arial"/>
          <w:b/>
          <w:u w:val="thick"/>
        </w:rPr>
        <w:t>PARTICIPACIÓN</w:t>
      </w:r>
      <w:r>
        <w:rPr>
          <w:rFonts w:ascii="Arial" w:hAnsi="Arial"/>
          <w:b/>
          <w:spacing w:val="77"/>
          <w:w w:val="150"/>
          <w:u w:val="thick"/>
        </w:rPr>
        <w:t xml:space="preserve"> </w:t>
      </w:r>
      <w:r>
        <w:rPr>
          <w:rFonts w:ascii="Arial" w:hAnsi="Arial"/>
          <w:b/>
          <w:u w:val="thick"/>
        </w:rPr>
        <w:t>PARA</w:t>
      </w:r>
      <w:r>
        <w:rPr>
          <w:rFonts w:ascii="Arial" w:hAnsi="Arial"/>
          <w:b/>
          <w:spacing w:val="78"/>
          <w:w w:val="150"/>
          <w:u w:val="thick"/>
        </w:rPr>
        <w:t xml:space="preserve"> </w:t>
      </w:r>
      <w:r>
        <w:rPr>
          <w:rFonts w:ascii="Arial" w:hAnsi="Arial"/>
          <w:b/>
          <w:spacing w:val="-5"/>
          <w:u w:val="thick"/>
        </w:rPr>
        <w:t>LAS</w:t>
      </w:r>
      <w:r w:rsidR="004D77AA">
        <w:rPr>
          <w:rFonts w:ascii="Arial" w:hAnsi="Arial"/>
          <w:b/>
          <w:spacing w:val="-5"/>
          <w:u w:val="thick"/>
        </w:rPr>
        <w:t xml:space="preserve"> </w:t>
      </w:r>
      <w:r>
        <w:rPr>
          <w:rFonts w:ascii="Arial" w:hAnsi="Arial"/>
          <w:b/>
          <w:u w:val="thick"/>
        </w:rPr>
        <w:t>MIPYME</w:t>
      </w:r>
      <w:r>
        <w:rPr>
          <w:rFonts w:ascii="Arial" w:hAnsi="Arial"/>
          <w:b/>
        </w:rPr>
        <w:t xml:space="preserve"> </w:t>
      </w:r>
      <w:r>
        <w:t>toda vez que el presupuesto</w:t>
      </w:r>
      <w:r>
        <w:rPr>
          <w:spacing w:val="-1"/>
        </w:rPr>
        <w:t xml:space="preserve"> </w:t>
      </w:r>
      <w:r>
        <w:t>con que cuenta</w:t>
      </w:r>
      <w:r>
        <w:rPr>
          <w:spacing w:val="-1"/>
        </w:rPr>
        <w:t xml:space="preserve"> </w:t>
      </w:r>
      <w:r>
        <w:t>para adelantar el presente</w:t>
      </w:r>
      <w:r>
        <w:rPr>
          <w:spacing w:val="-1"/>
        </w:rPr>
        <w:t xml:space="preserve"> </w:t>
      </w:r>
      <w:r>
        <w:t>proceso contractual,</w:t>
      </w:r>
      <w:r>
        <w:rPr>
          <w:spacing w:val="-13"/>
        </w:rPr>
        <w:t xml:space="preserve"> </w:t>
      </w:r>
      <w:r w:rsidR="004D77AA">
        <w:rPr>
          <w:spacing w:val="-13"/>
        </w:rPr>
        <w:t xml:space="preserve">no </w:t>
      </w:r>
      <w:r>
        <w:t>excede</w:t>
      </w:r>
      <w:r>
        <w:rPr>
          <w:spacing w:val="-13"/>
        </w:rPr>
        <w:t xml:space="preserve"> </w:t>
      </w:r>
      <w:r>
        <w:t>el</w:t>
      </w:r>
      <w:r>
        <w:rPr>
          <w:spacing w:val="-12"/>
        </w:rPr>
        <w:t xml:space="preserve"> </w:t>
      </w:r>
      <w:r>
        <w:t xml:space="preserve">valor del umbral para convocatorias limitadas a </w:t>
      </w:r>
      <w:proofErr w:type="spellStart"/>
      <w:r>
        <w:t>Mipyme</w:t>
      </w:r>
      <w:proofErr w:type="spellEnd"/>
      <w:r>
        <w:t xml:space="preserve"> para el año 2025, el cual es de </w:t>
      </w:r>
      <w:r>
        <w:rPr>
          <w:rFonts w:ascii="Arial" w:hAnsi="Arial"/>
          <w:b/>
        </w:rPr>
        <w:t>$ 533.287.768</w:t>
      </w:r>
      <w:r w:rsidR="004D77AA">
        <w:t>.</w:t>
      </w:r>
      <w:r>
        <w:t xml:space="preserve"> </w:t>
      </w:r>
    </w:p>
    <w:p w14:paraId="1542EBF6" w14:textId="77777777" w:rsidR="005B6D74" w:rsidRDefault="005B6D74" w:rsidP="004D77AA">
      <w:pPr>
        <w:pStyle w:val="Textoindependiente"/>
        <w:ind w:left="0" w:right="-61"/>
        <w:jc w:val="left"/>
        <w:rPr>
          <w:rFonts w:ascii="Arial"/>
          <w:b/>
        </w:rPr>
      </w:pPr>
    </w:p>
    <w:p w14:paraId="4362ED4C" w14:textId="0F88F756" w:rsidR="005B6D74" w:rsidRDefault="007D7E9F" w:rsidP="004D77AA">
      <w:pPr>
        <w:pStyle w:val="Textoindependiente"/>
        <w:pBdr>
          <w:bottom w:val="single" w:sz="4" w:space="1" w:color="auto"/>
        </w:pBdr>
        <w:ind w:right="81"/>
      </w:pPr>
      <w:r>
        <w:t>Información</w:t>
      </w:r>
      <w:r>
        <w:rPr>
          <w:spacing w:val="-4"/>
        </w:rPr>
        <w:t xml:space="preserve"> </w:t>
      </w:r>
      <w:r>
        <w:t>que</w:t>
      </w:r>
      <w:r>
        <w:rPr>
          <w:spacing w:val="-4"/>
        </w:rPr>
        <w:t xml:space="preserve"> </w:t>
      </w:r>
      <w:r>
        <w:t>se</w:t>
      </w:r>
      <w:r>
        <w:rPr>
          <w:spacing w:val="-4"/>
        </w:rPr>
        <w:t xml:space="preserve"> </w:t>
      </w:r>
      <w:r>
        <w:t>encuentra</w:t>
      </w:r>
      <w:r>
        <w:rPr>
          <w:spacing w:val="-4"/>
        </w:rPr>
        <w:t xml:space="preserve"> </w:t>
      </w:r>
      <w:r>
        <w:t>publicada</w:t>
      </w:r>
      <w:r>
        <w:rPr>
          <w:spacing w:val="-4"/>
        </w:rPr>
        <w:t xml:space="preserve"> </w:t>
      </w:r>
      <w:r>
        <w:t>en</w:t>
      </w:r>
      <w:r>
        <w:rPr>
          <w:spacing w:val="-4"/>
        </w:rPr>
        <w:t xml:space="preserve"> </w:t>
      </w:r>
      <w:r>
        <w:t>la</w:t>
      </w:r>
      <w:r>
        <w:rPr>
          <w:spacing w:val="-4"/>
        </w:rPr>
        <w:t xml:space="preserve"> </w:t>
      </w:r>
      <w:r>
        <w:t>página</w:t>
      </w:r>
      <w:r>
        <w:rPr>
          <w:spacing w:val="-4"/>
        </w:rPr>
        <w:t xml:space="preserve"> </w:t>
      </w:r>
      <w:r>
        <w:t>de</w:t>
      </w:r>
      <w:r>
        <w:rPr>
          <w:spacing w:val="-4"/>
        </w:rPr>
        <w:t xml:space="preserve"> </w:t>
      </w:r>
      <w:r>
        <w:t>Colombia</w:t>
      </w:r>
      <w:r>
        <w:rPr>
          <w:spacing w:val="-4"/>
        </w:rPr>
        <w:t xml:space="preserve"> </w:t>
      </w:r>
      <w:r>
        <w:t>Compra</w:t>
      </w:r>
      <w:r>
        <w:rPr>
          <w:spacing w:val="-4"/>
        </w:rPr>
        <w:t xml:space="preserve"> </w:t>
      </w:r>
      <w:r>
        <w:t>Eficiente</w:t>
      </w:r>
      <w:r>
        <w:rPr>
          <w:spacing w:val="-4"/>
        </w:rPr>
        <w:t xml:space="preserve"> </w:t>
      </w:r>
      <w:r>
        <w:t>en</w:t>
      </w:r>
      <w:r>
        <w:rPr>
          <w:spacing w:val="-4"/>
        </w:rPr>
        <w:t xml:space="preserve"> </w:t>
      </w:r>
      <w:r>
        <w:t>el</w:t>
      </w:r>
      <w:r w:rsidR="004D77AA">
        <w:t xml:space="preserve"> </w:t>
      </w:r>
      <w:r>
        <w:rPr>
          <w:spacing w:val="-2"/>
        </w:rPr>
        <w:t>siguiente</w:t>
      </w:r>
    </w:p>
    <w:p w14:paraId="4536478A" w14:textId="77777777" w:rsidR="005B6D74" w:rsidRDefault="007D7E9F" w:rsidP="004D77AA">
      <w:pPr>
        <w:pStyle w:val="Textoindependiente"/>
        <w:spacing w:line="249" w:lineRule="exact"/>
        <w:ind w:left="903" w:right="81"/>
        <w:jc w:val="left"/>
      </w:pPr>
      <w:proofErr w:type="gramStart"/>
      <w:r>
        <w:rPr>
          <w:spacing w:val="-4"/>
        </w:rPr>
        <w:t>link</w:t>
      </w:r>
      <w:proofErr w:type="gramEnd"/>
    </w:p>
    <w:p w14:paraId="4E63452F" w14:textId="77777777" w:rsidR="005B6D74" w:rsidRDefault="007D7E9F" w:rsidP="004D77AA">
      <w:pPr>
        <w:spacing w:before="1" w:line="237" w:lineRule="auto"/>
        <w:ind w:left="619" w:right="81"/>
      </w:pPr>
      <w:r>
        <w:rPr>
          <w:color w:val="0000FF"/>
          <w:sz w:val="16"/>
          <w:u w:val="single" w:color="0000FF"/>
        </w:rPr>
        <w:t>https://</w:t>
      </w:r>
      <w:hyperlink r:id="rId22">
        <w:r>
          <w:rPr>
            <w:color w:val="0000FF"/>
            <w:sz w:val="16"/>
            <w:u w:val="single" w:color="0000FF"/>
          </w:rPr>
          <w:t>www.colombiacompra.gov.co/sites/cce_public/files/files_2020/actualizacion_umbrales_cce_2024.pdf</w:t>
        </w:r>
      </w:hyperlink>
      <w:r>
        <w:rPr>
          <w:color w:val="0000FF"/>
          <w:spacing w:val="23"/>
          <w:sz w:val="16"/>
        </w:rPr>
        <w:t xml:space="preserve"> </w:t>
      </w:r>
      <w:proofErr w:type="gramStart"/>
      <w:r>
        <w:t>de</w:t>
      </w:r>
      <w:r>
        <w:rPr>
          <w:spacing w:val="-15"/>
        </w:rPr>
        <w:t xml:space="preserve"> </w:t>
      </w:r>
      <w:r>
        <w:t>acuerdo al</w:t>
      </w:r>
      <w:proofErr w:type="gramEnd"/>
      <w:r>
        <w:t xml:space="preserve"> Artículo 2.2.1.2.4.2.2 Decreto 1082 de 2015), así:</w:t>
      </w:r>
    </w:p>
    <w:p w14:paraId="383D6B7F" w14:textId="77777777" w:rsidR="005B6D74" w:rsidRDefault="007D7E9F">
      <w:pPr>
        <w:pStyle w:val="Textoindependiente"/>
        <w:ind w:left="621"/>
        <w:jc w:val="left"/>
        <w:rPr>
          <w:sz w:val="20"/>
        </w:rPr>
      </w:pPr>
      <w:r>
        <w:rPr>
          <w:noProof/>
          <w:sz w:val="20"/>
          <w:lang w:val="en-US"/>
        </w:rPr>
        <mc:AlternateContent>
          <mc:Choice Requires="wpg">
            <w:drawing>
              <wp:inline distT="0" distB="0" distL="0" distR="0" wp14:anchorId="29901E31" wp14:editId="18E301B0">
                <wp:extent cx="5495925" cy="1653539"/>
                <wp:effectExtent l="9525" t="0" r="0" b="381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5925" cy="1653539"/>
                          <a:chOff x="0" y="0"/>
                          <a:chExt cx="5495925" cy="1653539"/>
                        </a:xfrm>
                      </wpg:grpSpPr>
                      <pic:pic xmlns:pic="http://schemas.openxmlformats.org/drawingml/2006/picture">
                        <pic:nvPicPr>
                          <pic:cNvPr id="13" name="Image 13"/>
                          <pic:cNvPicPr/>
                        </pic:nvPicPr>
                        <pic:blipFill>
                          <a:blip r:embed="rId23" cstate="print"/>
                          <a:stretch>
                            <a:fillRect/>
                          </a:stretch>
                        </pic:blipFill>
                        <pic:spPr>
                          <a:xfrm>
                            <a:off x="226511" y="231178"/>
                            <a:ext cx="5098757" cy="1264612"/>
                          </a:xfrm>
                          <a:prstGeom prst="rect">
                            <a:avLst/>
                          </a:prstGeom>
                        </pic:spPr>
                      </pic:pic>
                      <wps:wsp>
                        <wps:cNvPr id="14" name="Graphic 14"/>
                        <wps:cNvSpPr/>
                        <wps:spPr>
                          <a:xfrm>
                            <a:off x="9525" y="9525"/>
                            <a:ext cx="5476875" cy="1634489"/>
                          </a:xfrm>
                          <a:custGeom>
                            <a:avLst/>
                            <a:gdLst/>
                            <a:ahLst/>
                            <a:cxnLst/>
                            <a:rect l="l" t="t" r="r" b="b"/>
                            <a:pathLst>
                              <a:path w="5476875" h="1634489">
                                <a:moveTo>
                                  <a:pt x="0" y="0"/>
                                </a:moveTo>
                                <a:lnTo>
                                  <a:pt x="5476875" y="0"/>
                                </a:lnTo>
                                <a:lnTo>
                                  <a:pt x="5476875" y="1634490"/>
                                </a:lnTo>
                                <a:lnTo>
                                  <a:pt x="0" y="1634490"/>
                                </a:lnTo>
                                <a:lnTo>
                                  <a:pt x="0" y="0"/>
                                </a:lnTo>
                                <a:close/>
                              </a:path>
                            </a:pathLst>
                          </a:custGeom>
                          <a:ln w="190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873918" id="Group 12" o:spid="_x0000_s1026" style="width:432.75pt;height:130.2pt;mso-position-horizontal-relative:char;mso-position-vertical-relative:line" coordsize="54959,165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3YldzAwAAawgAAA4AAABkcnMvZTJvRG9jLnhtbJxWbW/bIBD+Pmn/&#10;Afn76jiJ08RqMk3LWlWqtmrttM8EYxsNAwPy0n+/O4ydLNm0l0hxDnMcD889d+Tm7aGVZMetE1ot&#10;k+xqlBCumC6FqpfJl+fbN/OEOE9VSaVWfJm8cJe8Xb1+dbM3BR/rRsuSWwJBlCv2Zpk03psiTR1r&#10;eEvdlTZcwWSlbUs9DG2dlpbuIXor0/FoNEv32pbGasadg7frbjJZhfhVxZn/VFWOeyKXCWDz4WnD&#10;c4PPdHVDi9pS0wgWYdD/QNFSoWDTIdSaekq2VlyEagWz2unKXzHdprqqBOPhDHCabHR2mjurtyac&#10;pS72tRloAmrPePrvsOzj7s6aJ/NoO/RgPmj2zQEv6d7Uxek8juuj86GyLS6CQ5BDYPRlYJQfPGHw&#10;Mp8u8sU4TwiDuWyWT/LJouOcNZCYi3Ws+fCHlSktuo0DvAGOEayAb6QIrAuK/iwlWOW3licxSPtX&#10;MVpqv23NG8imoV5shBT+JSgT8oag1O5RMGQXB8DmoyWiBC4mCVG0hYq4b2nNCYyB8t4HV2AGLgJs&#10;pDC3QkrkHe0IFQR9JohfnLYT21qzbcuV76rHcgmotXKNMC4htuDthgM8e19mkDSoXA8QjRXKd2lz&#10;3nLPGty/AhyfocAQKC2GiQD6iBOP4KK8zhQzHs/yDLYBaYwnWXY977YYtDNazK/z66id8Ww6y8bo&#10;MSiAFsY6f8d1S9AA1IAGaKcF3T24iKt3iWx2UAJGQIZtAvqO63mE0QWT/1RaTw01HCBg2JNkT/tk&#10;38VOk03xJNELqy+OfsPUIscaAp6CAb60GFiaXs+Apr7CJtPpPFTYCUts27F0ygx0qrLjCNhqeosd&#10;VG8il9g0ZWiaHrQB/CYEmuamSxPIHddhUDTJHqs9Ymmw2DsoON/qHX/WwdOflTzAPM5Kdeo1ROvb&#10;Cvj2Hv2vCfFOPcO+i9DYf+sPF0FoR4DwrzzPozGpHYcswAZ49MEIdMDLU8KlQmayxSgfBWk6LUXZ&#10;l7Cz9ea9tGRH8XoKn6jwn9xQw2vqms4vTEU3qWBzlFEnHLQ2unyBJrMHpS0T931LsaPJewXKxguw&#10;N2xvbHrDevleh2syZAr2fD58pdbE4vKguI+6F/hFjXW+uFLpd1uvKxEK8IgoAoViC1a40QJz8fbF&#10;K/N0HLyO/xFWPwAAAP//AwBQSwMECgAAAAAAAAAhAHt/On+2TgAAtk4AABUAAABkcnMvbWVkaWEv&#10;aW1hZ2UxLmpwZWf/2P/gABBKRklGAAEBAQBgAGAAAP/bAEMAAwICAwICAwMDAwQDAwQFCAUFBAQF&#10;CgcHBggMCgwMCwoLCw0OEhANDhEOCwsQFhARExQVFRUMDxcYFhQYEhQVFP/bAEMBAwQEBQQFCQUF&#10;CRQNCw0UFBQUFBQUFBQUFBQUFBQUFBQUFBQUFBQUFBQUFBQUFBQUFBQUFBQUFBQUFBQUFBQUFP/A&#10;ABEIAJsCf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ri/E3xBjsp/sWmlJrjdskuZGCwxH0LHgn2/Wtnxr/wAipqf+&#10;lS2WYSPtEKF2T3AHNfP+meILDQbLS7288nUJbl2igWZtwvBGfm2HjDAuuQwB579pbPQwtBVU5PW3&#10;Q6vWPilqfhfVNPj+0tqz3Bk8+NCoWIADb3xyScHOOCK35fEuq6W8Nz/akcheFZpLW6KqF3dBnPXj&#10;oM4x715B8Tp9U1C+03V7TwtJp0JU2kqxvuDbpEdWPHbY3/fVdvL4pi0TTFjvPCkcVu8RaTUJnYop&#10;OPmYMAcZx0pXPSnQjyQcYq732/r7j1zwz4ttfEcJVQbe7QAvbycHHqPUe9btfOGkXVrN4j8OT2mp&#10;PaWl07XEc1sGYXOCEZUTltuRyWwPbvX0fVJ3PJxNFUZK3UKKKKZxhRRRQAUUUUAFFFFABRRRQAUU&#10;UUAFFFFABRRRQAUUUUAFFFFABRRRQAUUUUAFFFFABRRRQAUUUUAFFFFABRRRQAUUUUAFFFFABRRR&#10;QAUUUUAFFFFABRRRQAUUUUAFFITik3UAOopu6jdQA6im7qN1ADqKbuo3UAOorH8U+LtI8FaLcatr&#10;d9Dp1hAu55pmwPoPU+wr5g0v/goh4X174g2+h6foN6+jyTeUdUnkWM46blj5yPqQfasKlenSspu1&#10;zop0KlVOUFotz63or5S8Xft/eHfBHxPvfDOpaFdSaZbOif2paShydyK2TGcYA3Y6k8V9I+D/ABro&#10;vj7QLbWdB1CHUtOuF3JLE3T1BHUEehp061Oq2oO7QVMPVopSnGyexuUU3dRurY5x1FN3UbqAHUU3&#10;dRuoAdRTd1G6gB1FFFABRRRQAUUUUAMmUNDICAQVPBr5P+M2ifY/Fvwuu7crbQyyakGUL+7aZWRl&#10;BHbKh+R6V9ZEZFeM/FfwQPFPhu40NbiKy1vTrsapo007bUlODuTPvl1I/wBpTUy2PUy+qqVW72/z&#10;TV/ldGN4l8Ba2dHS+F5axWl15bpBFdPgHG7OWTHTcPxqp4x8J6xpPgi8vNQvLS4iu4ikcnnOzRJs&#10;ZiApUA8KO4rn5PFeqN4EjtNWvbvw/qLTgwx6im9CinDhFUfMAT1z0IPPOG+KX1r4lnSdA0kXMOjX&#10;UZSXVbiUfZkjUr5zg4GCeFUc8M/pzJ60IVE1ztWTd3bovP8A4e52H7NWiCz8A+Bbm4QS3M9vfSCW&#10;QfNs85dmPTjnj1r32uO8GabaRyW0emj/AIlGk2q2Fq46SEY3sPbhOe5z6V2NWtEeDi6nta0p97/i&#10;2wooopnGFFFFABRRRQAUUUUAFFFFABRRRQAUUUUAFFFFABRRRQAUUUUAFFFFABRRRQAUUUUAFFFF&#10;ABRRRQAUUUUAFFFFABRRRQAUUUUAFFFFABRRRQAUUUUAFFFFABRRRQA09aSlPWkoAKKKKACiiigA&#10;ooooA8F/aD0fw1e6vaS+L4ri/wBKjUMLSTPlL1+dQOGxg5yQRxgHNfPHxT8RfDzx38Pp9K8OaTpV&#10;vrttcIIb2yV0xGQHVgduPuuoIznIPAr6E/bC0y41HwNa+QGACzoZB0Qsq4z+Rr4m+C3heLUvDk1x&#10;axzzatteO4tfOUJ5qEgcYOONvNfM1a/NicRRn9lRstFfmi3q3fs0vRr09VRf1eEou35b28vK/wAj&#10;3Lwr4g+GHgnwHY2Wp6TpF9r10u25v7tZGLueWd8rgADA4bNewfs9aZ4TXVZ7/wAFRXOn6XP8z20I&#10;YQyEgMXKt91ecL3ODkCviv4leHZIfAkV3rdpdafqAj8qGNnBXzmOMcDkcZ/Gvsf9inQJ9H8F3Eki&#10;yKGigjYyHOXCAtj6ZwfcGqp4iMa+HpreXMraP4Y817q3dX9UvWXGp7Oo5u9vu3t3fy+Z9I0UUV9I&#10;eYFFFFABRRRQAUUUUAPooooAKKKKACivK/i78XdS8I69oXhTwvpEet+LNaEjww3E3lQQRJjdJIwB&#10;OOQAAOeau+B/E/jexXVW+ImnaNpFlaRLLHqen3rPCwOdysHRSuMDn3pXOv6rUVNVHbXZX1ettFvu&#10;ej1R1XRbLWoVivbdJ1U7l3DlT6g9qwdB+K/hHxPbX0+l6/aXkdinm3JRiDGn94ggHHHUcVQg+Ovg&#10;C4d0j8V6czLD55/eEZTOMjjn6Dmi6IVCsm7Qd15P/I4T9oj4aarqfhCNPC2lf2nd+fEDGJAJUUOC&#10;SrMQMYGD/Wu/8KeALWPw9ZR6pZRx3GwNJbxMRGpwOMZxn6Veg+KHhS68MN4ii16zfRVcxm83/KH/&#10;ALuOu72xmmx/FTwlL4efXV160/smOUQvcliAjnorAjIP1FLQ6pVMRKkqXK9G9bO930Omt7aK0gSG&#10;GNYokGFRBgAVLXEzfGrwNb6SNTk8TWIsWna3WYMSHkUAlVAGWwGHI45qknxJ/tHx1pNtpupaPP4c&#10;u9MkvmkaZhcttfaWUbduwdCSQc9qd0cyw9V3bi1vvfp8tz0OiuU8OfFXwj4t1WXTdH1+zv76PJaG&#10;J+SBwSufvD6Zrq6ZjOEqbtNWfmFFFFBAUUUUAFFFFABRRRQAUUUUAFFFFABRRRQAUUUUAFFFFABR&#10;RRQAUUUUAFFFFABRRRQAUUUUAFFFFABRRRQAUUUUAFFFFABRRRQAUUUUAFFFFABRRRQAUUUUANPW&#10;kpT1pKACiiquq6nb6Lpl1f3biO2to2lkYnoAM0AWqK434ZfFTR/in4Zl1rTRNawQzPBLFeAI8ZAD&#10;AkZOAVZWB9DXRWviHSr7d9m1OzuNqlm8q4RsAdScHpQBoUVnJ4j0mS1NymqWT2wfyzMtwhQN/dzn&#10;GfanL4g0t7Fr1dSszZq203AnTywfQtnGaAKHjfwlB428OXWlTuYhKMpKBko3Y4r4u8Xfsn6z8MbP&#10;xJ4o/tG0jhOZQLGSTJ45JQqACcZPzV9lQ+PLKfxFLpyqPsiWi3f9qfaIjbsCzLgfPu429cY960zJ&#10;pPivTJ4lltdVsJAY5BFIsiH1BINebicBTxE/apuM7JXXk7q/ez1X52bT2jUag6cleL6Pz0f9fqfD&#10;Hwi/Z61f40eGfDXi/wC2+ZpzPI5tdVkeNgwcruChWBHGR838q+2PAng628C+G7fS7ZvMKkvLLjG9&#10;yck/59K4jwr8bfB0fhbxOuk20lpD4RlltbjTERVcLGxXdGM4KnnBz65rvNI8aaRqum6XdG+t7WTU&#10;baK6itriZFl2yIGUbc9cEdKqlgKVKu8VrKburt3sm7u3RXdr27JbJIHV9xUoJRiui8vz6/f3Nyis&#10;fWPFOn6RHcqbmCa9hjMgsUnjEz8ZwFZh+tQ6T4y06/0fTL27mh0qW/hWZLW8uIxIM9uGIP4EivQM&#10;TeorPuPEGl2lz9nn1KzhuMhfKkuEV8kZAwTnoR+dLJ4g0yK8No2oWv2wDP2bz18w/wDAc5oAv0Vz&#10;Xw/8dWfxE0BtWsYZoIFuri12TgBt0UrRMeCeCUJHtXS0AFFFFAD6K8i0D46wjxf8QLPxE9rpOi+G&#10;p7eFL1i3zebuHzceoArr/Dfxb8H+Lrq9ttI161vJ7KLz50BKlI/7/wAwGV9xSujqnhq1PVxdtNem&#10;qT3+aOuorxPxT+0royeJvCWl+GL6z1kapqZsrs/ODEgjdty5AzyuMjIr0IfFHwqdETVxrVv/AGa9&#10;4NPW4w203GceX0znNF0OeFr01Fyi9fL5Hm/xm8KeJND+Jvhj4keGtKPiE6dbzWGoaVHII5nhcqQ8&#10;ZbjIK8g+tZHxB1Hxn8dPhxr2nWvgq/8ADyW721xBHqVzGHv9smZIdqE7RgDknmvWNS+L3g/SdeGj&#10;XWuwR6llVMAV22k9AxAIBPoTXG+Fv2pPB3iTxr4n8Pvciy/sZ1WO6k3lbobWZyBt+Xbt5z1zxUu3&#10;c9GlPEckZqjd00rPXa+mmz1f4/M8xXwfr3jjxPfa1pfgq78JWFj4XuNLlt7nyke+uH27VVUYghdp&#10;+ZiPvVDofwR1GBPgGJfCyr/ZhvjrWUj/AHe4Ls83n5skHHWvXfE3x00jUNHim8HeJNEnuVu7eOaT&#10;UPN8ny5CwAUqp+c7Tge3OK6TUfjJ4O0PWo9G1LX7a21QlUaIq+0M3QFtu0Z9zRZG7xWLSSjTtvp7&#10;19mtev2r6nzPrHwV8XxaVq81lpVzFY2XjCTU1022Me+4t2gVd8SsdpIYH5Wx1q5rXww1XxJ8NvFL&#10;6boPiD7XquqWEkltrC28TSrHuDOscTlVGCAecnivqzxD4q0nwppqX+rX0dlZPIsSzvkqWb7o4B60&#10;2Txdo8WvWeitfxf2pdwG5gtRks8QIBfgYAyR1o5UQszxDSkobO/XpZv8r+R4N4/+H914P+IPgrxR&#10;aeD28ReHLDSpLG40fT44t8E7FCJgjlVYkLtJznisvx18PPEnxB8Z2N/o3h+fw1aXHhG7s1SUov2a&#10;ZrkMsbbCQCwBPGR81dh8d/iP8SvhfDcazpll4euvD3nw28QuJZRc7nOMkBduM+9db4M8a69pkdnF&#10;8Q7nQ7C+1aQJpcOmPK3nfLuYHco5GRRZbFxrV6dKFdcrdmlq2+793ur6v7zxPwr4R1/WNf8AhvFa&#10;eBrrwrL4QilOqahOYkW6OwARxlGJcMQWywGM19DfDDx1N8Q/DT6rPpMujOt1NbfZ5pA5Pltt3ZAH&#10;BIP5Uuo/FfwjpUWqPea5bQR6ZOlreFw2IZHGVVuO45rmY/inZal4q8N2vhjV9DfQbp7lLlJRKk8j&#10;JtJ8nC7TjfkkkdeM01octaVTFx96na2z103k977307dD1OiuKsvjP4L1G/urO21+3mntld5QqPtA&#10;T7xDbcHHsTVG3/aC+Hd0+2LxXZOfJ88ffAZPUfLyfYc07o876tX/AJH9z/yPQ6K5Oz+K3hLUPCkn&#10;iWDXrR9DicxveEkKrjqpBGc+2M1a8HfEPw54/t5pvD+qw6ksDbZQgKshxkZVgCPyouQ6NSKbcXZb&#10;6PQ6KiiimZBRRRQAUUUUAFFFFABRRRQAUUUUAFFFFABRRRQAUUUUAFFFFABRRRQAUUUUAFFFFABR&#10;RRQAUUUUAFFFFABRRRQAUUUUAFFFFABRRRQAUUUUANPWkpT1ry34ofFbUPDuvnwvoWhnWNVk0qbU&#10;ppGuhbrbwjKhgdrbmznjjp1oA9RrzT48eHfEfjXwxaeGvDwFuup3Kpfag+GS2gXk5XILZOBgHsa8&#10;l8I/tSzeHPBvhuxu9Nm1zVpLB7+8mlmZGCNcyoqrsjfc2IzwdowBzXo/xv8AH+p6f8PPD1zoVw2k&#10;zeILy2tvtkqfNaxyoWJwf4uAOaAPNfEXwj8beBbTxZCmr2l/pGu6Wiz3tvbGzjs5oCqplPMc4eP5&#10;Sw/ujiuD0bw5qnxA8Raxp/hPTodDmTwvBbutpemeKWYSsSS4GFZwOnPAGete+avFL8CNAuby71rU&#10;/G8eoyQWdvpepNEMztuy28LwrY6EHG3vmsaD4+L4bvJNEt/AEFj4o/tNNOm020ukSMs0QkRxKIxu&#10;BB6FRjFAHB2fwR8U3/h2W3bQ9StRNqWnvPaXc8KqUiEgkdQjnj5lGc5OBwK1NY+CvibTNW1VrHQX&#10;1HwxB4jF/HoSXYT7Xbm2hU7STgYdX4Yitm+/aF8W6xr/AISg0rw1DamfVrnTL+0kvtweWLblVfy+&#10;gDA7sc5xjjJ6O0/aG1O80/xDqI8KRW2maNeS6fJc3OqBRJOhHygCInGCOevtQBxWv/Dvxjd6nqWo&#10;6D4QXSrOfQIrOLSrq4Vwji5nZl+V8FirK3XHzYzxXX/s2+BPEXg3UPFr6tp9zp2n3s0MlnDcum7i&#10;JVclUZgpyOgJrlNT/ae8Q+IrLR5vD+gw29wuvDS72J7wlJD5auArNEpwwcclRgjoa63Wf2mR4c8a&#10;22h6loUKwvNHbTT2t8ZXhkaMOQV8oKQMkffB46UAcFrP7OviW88H+J9Q0yIad4pm1W/ZIWcbL6yl&#10;mLqjYOAecgnpk1mePfhJ8QdWuLCG10BibTT9Mjtrm0kRcNHDGswlZnBDBgwAVcEAc16D4h+NuqeJ&#10;fh3qniBPDt1p3hfc62up2upqlzLslMf3DEwQEqe56Vn638a5LvxFYaudJvW8JeH9QGlz3S3gWSW6&#10;ZEO5owvzKucfeGeTinfSwEEXw48Q6fr3jGC98HS63f6nez3Vj4jW8UJDE6jZHtLBgU+7gDHHWuYu&#10;Pg34ztNLWC88LS+ILi88P2NjZzLeqn9kzxxBZN2W/vAtlc9a9Q8O/tH3WueI9MtJPCjWuk3+r3Gj&#10;Rah9uDsZopChPl7B8px/e/xrC+PfiG4tfi/oOlS6l4htNLl0mSdofDqo0zSiRwCQwPHApAc34h+A&#10;Xie/tPGU0+ntqOtNbabFp16txjzJIrWFJXXLDHzq3XGaZ4l+Fvj/AFn4kR6kdDaJodVgmS9tZEWJ&#10;rYKuWYl9xfruG0D0zW34e8feJb3w1F4L8SC/tL+6sLrUY9TkZUujaJNIsauo4V2RV5B4z0rM8OfH&#10;rxBN4ru9X0nQ5NR0MeHLO+OmTX4QWqkHJDlCXYgeg6daAPVv2f8AQdd8IaHrGga1pMlkLbVLye3v&#10;fNRo7qOW4eRWUA5HDgcgdK9Ur5b1X4wy6mPiBrYutSXRvsOl3lnbWsywywia2icgMVYA5Y54Nema&#10;R8ZdT1rWNag0zw0s+haJcvY3eq3eoLEwkjHzny9h4BzzuH0oA9YoryL4S/H+P4m+KL7Q5dJTTriC&#10;2W7jkhuWnSRGJHVo0weO2R6E167QB8m/ED4ReKdaT4xJBo7zprWoaZJZruX9/HHLmQjnsPWtzxj8&#10;F9Z1Lx9IdE05NMtLjwTPphuYQqJ9pLwlUbHPO1hn619M0VPKj11mdZWslp/lFf8AtqPkCw8FeJ9b&#10;uvhbZL8PH0FvDV4yX+oF4sODE65XHLKTgknnOOKzLjwF47t/BUfgVPB11I1r4uj1d9UWePyGtzJn&#10;KjOSeeR7V9pUUuU1WbTTXuLTXrvdu+/m9Nj5X8S+DfEmm/Em7uvCXh/VrW+v7+CW7N8ttPptxGoA&#10;aTJ/eI2OABnpTNX8AeIPDnj74owxeDjqVt4ts42sNRs/LEdq6QyK6sDgjcWHSvquinymazKasuVb&#10;W662aa18rL8j5e1P4N6rB+zp4G0Sw0BItcttTs7i/hiVVcKjuWZm74BHfvXN/F7wJ8QPFd74p099&#10;EvJ3kubeXTn05LdLV4VK7jK7DzDICOgxx3r6+u72CwgM1xIIohwWbpWf/wAJbo//AD/xfr/hXFXx&#10;mEw8uSvVjF9nJJ/i0bUcdib+0jT5tW9m9W0/68jm/GPg2DxZ8HrnQtWxDu0xQ8jn/VSIgIbPswry&#10;j9kfRtW8TrqXjzxIyT3vlpoWmuo4+y25YGQZ/vs3/jle2654y8Mw6RePqeo26aeIyJzJnbsPBzxX&#10;D6L+0L8HdB06307TPFukWlnCNsUERYKoznjj1NdOHqU8YnPDSU0t3F8yXra5x/WJ0KMsPNWc3pfT&#10;TrbrrovkTftMeFNV8ZfDP+ztHtGvbz7fbS+UpAO1Xyx59Kwvjr4W16Vvhtr+k6RLrLeHLsy3Vjbu&#10;qysrRKuV3ccEetddD+0V8NriVIo/GGnPI7BVUM3JPAHSvQ4pVmiSRGDI4DKw7g9DVJxnszeX1vAK&#10;nGvScUnK3Mmr3Vnul+B8a618LfGni3QviHcXHheazm1vxDp97DZSSo7GBI9rEkHHHce/evVvHXw0&#10;u3+Jfw4utK0Rf7H02xvYrtLbbGql0jAH1O0jNe70VXKTPMqsmtEkr9+sVH8kfIOh+A/F+n3N3o3h&#10;3QNUsvD5tLxbm111LZ/JdzlVt5o/mbJLfeHpV3w98D9UtrL4CpN4bhU6M92dYBRP3e4qV3/3u/rX&#10;1jRRylyzSq9opffro1r958ial8FfFQ8P+KxaaIJYYfGZ1iDSS6ol5beVGDt7DkHg16J8IfDWs6r8&#10;XvEXjebw4/g/R7qxgsYtNlZPMndNxaVlT5R94KOecV7vRRymdTMalSEoNLXS+uz5b+X2VruFFFFU&#10;eSFFFFABRRRQAUUUUAFFFFABRRRQAUUUUAFFFFABRRRQAUUUUAFFFFABRRRQAUUUUAFFFFABRRRQ&#10;AUUUUAFFFFABRRRQAUUUUAFFFFABRRRQB574u+Nvh7wjr8mjSRahqepQxCaeDTLYzGBDnBc5GM4P&#10;HXioPE/gHwn8Vn0fW7yW6s7qS2aKGSGY200sLYLRsp5Iz2rkvL8Q/C34seNtXXwnfeJtM8SfZ57e&#10;401498MkaFDE4crhTwcgnqeK47x74T8W6/4k12+uPDGrTahqVvZnQZbW7URaU6k+csmHXnochWyD&#10;jtQB2ukfCT4c+J3lsNOF9ZS+FWOlzTRzCMlT+/2MxB3KPNJzwfmNek+IvCfh3xX4Tj0XVFiutJKq&#10;seZsYKDCsrA9R61876p4F8c2lt4r0o6NqF2brWLPVLi4s5UVL22W2SOWNW3Bg29M4IAwOtNsvhV4&#10;m1zVbBRo+qab4Om8QtPFpVzd/vra2+zIrFyrnCtIDhQxxz60Aeqr8DvA+n+H9Ttbm7v9TimjFy0t&#10;zqBlmjWPcVaP0xlsHHeqXhHwV8PpPClh4n01b7UBb3B1cTyyh7yWQL5YLjvwuAOBxXnPh34O+J9E&#10;fRrmLTr9bldS1WG4Ml0XxZMoFupBcjb1x35OawdA+Fvi+20PRbLSPDWr6Hqlppt3Hq9zcXSmK8Lt&#10;mFIwHPIGecLj360Ae8j4UeDPE2iWT/6XYPd3ra1bt9oEVzHNIF3Y69QoyOelUfHXgz4ffD74d32m&#10;639qGmalqH2rZGxkuZbpgOYwBy3y+mK8a8T+BPiDcw6PBD4eu0v7Kw05Yb2Fi7llA84M5uFVCDkY&#10;EbZ65r2342+F9b1JvBniDSdN/tq58P3v2mfS94Vp1ZQDtJ43DHGfWgDnvBPw++HnjHw3rGm21nre&#10;mqL2PULiTU/3Fwk2wKsqv05C9vyFdAP2fPAkWpRaq8lwxMyXY8y7BjklRAhkPHJIAzzj6VzfxH1D&#10;xP8AErS9Pmj8F61ZaJZ38b31hJPHHdX8O05ChXwAp7Fuc9q5HSfhN4m1g6LDfaXqNv4eOsajcw6f&#10;NdESWto8cQiSQq56usjAAnGetAHrA+AvgpxqNvHcXYsbwNI2npe/uIg7b2ZE7ZbJ7jk4qWX4G+B7&#10;7XZdV/eMPMS6ns0u/wDRmlCgLK6f3sAc5wa8NX4X+JvBvhTQdU+y6hbXaWGqRavLJdl9qCUi3BBY&#10;/wDLMLjFZnhzwT4o8R+C7K48OaFrOn+d4UEN7cXN2GGoXDhWjaP5z2OcnbjOMcZoA+k7L4XeD9LT&#10;TmicIlhqc2pwFrhcC5lcu+fXk9Kn8fyeG/BN8nxB1lbj7RYWxsleAbvkdicbe5yfWvEfH3wt1zS/&#10;DnhvSdF8OXF1E2l+ZdXIeS4mW+KjcDm4jC8gfN82OwrtPiB4Q8SeIP2YdK0WSyurvxEtjaLc26Ov&#10;nF1Qb+Scbs55zQBH4/1H4feObWTxN4ltdc0T+y4vs/myKbd50cn90ACdwznjjr1qv4a+Evw68aW8&#10;v2O21vSorKygsneacQB4AgZVJBORhuc4rnfGPwxm8Y+AprGy0Pxdc3cWoW8yr4jnhzszh9nlP6AZ&#10;z+FQeLPhd4qs/FPiA2ek6hd+EE1e0kOm211iS6s0t4lZYyXB4KtkEjNAHod/8I/AOu+K7jTVs7+A&#10;yaXDFJ9mlAtJII1CRjPOWVVAz7Cty4+DHgy91i91cSzJFqLlrm2hvNtrcSEYZmUdWOOcGvHvFnw/&#10;8YarNqU3g7RdU0HTZdFSKCzvbgeYD58rPHxIcMQQR83AIGeKh034WeItYl0iL7DrEOiya1DJdWUs&#10;Qs1iiCorsuLmVtpwc/N1ycUAes+FvAfw/wDhBrmn3dtqTQ3+oRLp9o11cCQSIp+VFwMYGcZ9q9TW&#10;6habyRNGZsbvLDDdj1xXyTqnwY1a0uLS6u/DWoappek+Krt4bSG43S/2cZCY9mZBxyepBpj/AA48&#10;cS+J9Tae21u3vJNRuLi2vbKBXBtWLeWhka6AXapVdvlnkdT1oA+waKKKACiiigAooooAq6jptvq1&#10;q1tdR+bCxyVzisb/AIV7oP8Az4j/AL7b/GujorzMTlmBxk/aYmhCctryim7fNHRTxFakuWnNpeTO&#10;Q1f4T+Fte0y50++0xZ7O5QxyxmRgGX04Nebr+w98FkII8FwAjp/pM3/xde70V2YKhSy6EqeCgqcZ&#10;bqK5U+mtrX0Mqk51pKdR3a2b1a66HjFv+x38I7S4ini8IwrLGwdG+0S8EHIP3q9jggS2gjhjXbHG&#10;oRV9ABgCpKK0jCMPhVjsxWYYzHW+tVpTttzSbt6XbCiiirOAKKKKACiiigAoor5h/aq8SeLdJ+Lf&#10;w3sPDPjTWPCEV1oeuz3R0tbaVbgx3GlLHvjuYZoyV818Ns3ruYBgGYMAfT1FfEP/AAkvxS/6LT4r&#10;/wDBZoX/AMraP+El+KX/AEWnxX/4LNC/+VtAH29RXxD/AMJL8Uv+i0+K/wDwWaF/8raq6p46+Imh&#10;6dcX+pfHXxJp9jboXmurqw0CKKNR1LM2nAAe5o2A+6KK+DH+KPjaPw7/AG+37QWtroXlib+1DbeH&#10;xa+Wej+b/Z+3b75xVTU/jT4n0XRrLV9Q/aP1Ow0m+x9lv7mPw7HBcZGR5cjaeFbIBPBPFAH39RXw&#10;frHxL8deHdIbVdV+P2vaZpahSb68tPD8UA3EBfnbTwvJIxzzms/UfjX4m0fRbLWL/wDaQ1Kx0i9I&#10;Frf3Mfh2OCfIJGyQ6eFbgE8E9KAP0Aor4B8NfGjxR40mmi8P/tHanrssIDSppkfh24ZAehYJp5x0&#10;71Q1T9ojVND1G4sNS/aguNPvrdtk1rdP4ailjb0ZWsAQfY0bbgfobRXwxpvjj4jazYQXun/HPxJf&#10;WU6h4rm2sNBkjkU9CrLpxBHuKzIfi/4uuPEknh6L9onV5dfjBL6UkPh43SgDccxf2fuHBB6dDTtr&#10;YOlz76or4Mv/AIo+NtL1qy0e9/aC1u01a9BNrYT23h9J7gDr5cZ0/c3Q9Aa1f+El+KX/AEWnxX/4&#10;LNC/+VtLzA+3qK+AvE3xl8U+CpLePxD+0bqmgyXALQrqcXh22MgGMlQ+njOMjOPWrPh34p+NfGFq&#10;11oP7Qet63bKdpm0628PXCA+hKaeRQtdg2PvSivz01j9oPV/D2pT6dqv7T1zpmoQELNaXjeG4pYy&#10;QCAyNYAjgg8jvW5oHxJ8d+K9NTUNE+PuvaxYOxVbqwtPD88TEHBAdNOIyPrQtdUGx930V8D6h8W/&#10;GGk67aaJfftD6xZa1dgG3064g8PR3EwJIBSM6fubJBHA7GjxF8W/GHhBrVde/aH1jRGu2KW41GDw&#10;9bmZhjITfp43HkdPUUAffFFfn14g+O+veEtQ+wa5+0vfaNfbBJ9m1AeHIJdp6NtewBwfWk1H48a9&#10;pGm2GoX37TF7ZWGoKz2d1cDw5HFcqMbjG5sAHAyM4J60eYeR+g1FfAOi/GfxR4ksLu+0j9o7VNVs&#10;rQFrm5sovDs0cIAyS7Lp5C4HPNWtE+KfjXxLpL6ppH7QWt6rpiFg97ZW3h+aFSoy2XXTyBjvzxRt&#10;uB96UV+ez/H/AFmLRotXf9pu7TSZZjbx37Hw2IHlAyUEn2DaWA5xnNbOsfEvx14d0htV1X4/a9pm&#10;lqFJvry08PxQDcQF+dtPC8kjHPOaNtw32PvCivz/ANR+NfibR9FstYv/ANpDUrHSL0gWt/cx+HY4&#10;J8gkbJDp4VuATwT0qLw98dtf8Xah9g0L9pa+1q+2GT7Lp48OTy7R1balgTgetHWweZ+gtFfn7qvx&#10;w8R6DrEek6n+0nqGnapIVCWN2vhyKdiTgYRrAMcngcV0Ufin4nzRrJH8a/FTowDKy6boRBHqD/Z1&#10;HS4eR9wUV8AeIvjT4n8H3MVvr37R+p6JPL/q4tRj8O27P06B9PBPUfmK3F8YfEt7X7Svxv8AE5ty&#10;u/zhp2g7NuM5z/Z2Me9HS4eR9x0V8CeHvjF4s8W3Fxb6F+0XqutT23E8Wnw+HZ2i7fME08leh6+l&#10;R+IvjT4n8H3MVvr37R+p6JPL/q4tRj8O27P06B9PBPUfmKOwH3/RXwhqvxJ8d6Fo76tqXx917T9K&#10;QKzX11aeH4oFDEBSXbTwoySAOe4rC0j9oXVvEGpQafpf7T9zqV/O22G1tG8NyyyHGcKi2BJP0FG7&#10;sHS5+hlFfEP/AAkvxS/6LT4r/wDBZoX/AMraP+El+KX/AEWnxX/4LNC/+VtAH29RXxD/AMJL8Uv+&#10;i0+K/wDwWaF/8raP+El+KX/RafFf/gs0L/5W0AfbhzmjmvG/2Qtb1jxB8DLO81/Wr3xDqv8Abmvw&#10;S6lqLq08wi1m9jTdtVVUBEVQqKqKFCqqqAB7NQA3mjmnUUAN596OadRQA3mk5p9FAHL6v46t9I1K&#10;azewv53ixmSKHchyAeD+NUJvihaQxPIdK1QhVLELb5Jx+NdvRXz9bCZrOrKVLFxjG+i9lF2Xa/Or&#10;+tjtjUw6ilKk2+/M1+Fj5quv23fCk001lP4E8czKWMThtD3I3OD/AB8iur+G37S3h/xxr9l4c0zw&#10;p4n0gsm2J77S/It41XoM7uPbivaqK+iqtScXTXKuvW/5WDD1MPTozhXpuc38MlJx5fWKTUvm0N5o&#10;5p1FScQ3mjmnUUAN5o5p1FADeaTmn0UAFFFFABRRRQAUUUUAFFFFABRRRQAUUUUAFFFFABRRRQAU&#10;UUUAFfLH7Vv/ACXH4X/9i54i/wDSnRq+p6+Qv20fFuh+DfjH8K73xBrOn6HZyaD4hhS41K6jt42k&#10;Nxo5CBnIBbCscdcA+lAGDRXC/wDC+Php/wBFE8Kf+Du2/wDi6P8AhfHw0/6KJ4U/8Hdt/wDF0Ad1&#10;Xl37UKlv2e/HoAJP9lSnitf/AIXx8NP+iieFP/B3bf8AxdcV8Xf2hvCFp4QeDQr3wh8QJL2T7Jd6&#10;RL4tsLFPs7o+9y8rEMMhV29Tvz2NZ1I88HFFwfLJNnA6lKj/APBPFWV1Zf8AhHY1yDxnzFGPz4rz&#10;3426RF4g/Ze+AGlzO8cN7eWNs7x43KrwMpIz35rgw2leWNPOhufCok8z/hFT8aNL/szPXHl43fe+&#10;b7+c967z4hfGNPiNpfhfTrvwR4f02y8OXsV7Yw6b8UNFjUNGu1EYMrfJjsMH3robjKbk9pSi2uyV&#10;7/mYpOMFFbpSV/N7fkZ3xNvde8XfCLUvhnfyXED/AA3trifWLoLhbpYjs09QTwQ6NvPf932p/wAa&#10;VZv2TfgMFtFv2N9bAWjkBZj5b/ISeAG6c8c12Pj39qDUviJ4N1fw1qXgrw3BY6nbtbzSWvxP0dZV&#10;U9SpYMAfqDXnni3xlbeMfhv4V8FXPhrT7TTvDciSWV1Z/FbQ0uSyqVBZjGRn5s/Ko5AqE3q5b3i3&#10;52vd/lp6jlFPSO1pJeV1ovz/AA8jq9Nt18IftT/D/WfFHw7g+D1tdQyWVhZ6LNbXMN9ctlP3zQbQ&#10;g/eqPuk52545GA3jDwd4J+Pnxs1Hxn8P7rxvYJdoVlh0iG9isTlhukeQgQhiVAYdce1UPC/i6LQv&#10;FuneJNW0YeNtU0077B/FPxj0m8W0b+8gAXnoec8gEciug8M/F6Lwz4s8ba+ngjw/qE3i7A1Kzvvi&#10;foslvt+bKooUHBDEEMWpPZJdFNfe01+uvTSyLuru/Xl/C9/00e+up6l+yLb/APCrf2fNe8W6rdW8&#10;Oh3c9xrVtZwXImS0twvEe4cBvlwR1zjPORXyJo3xR0rQ/FWhfFVdeefx1L4jnu9U0jypTssXwAqu&#10;yhD8vmLgNnDrx8vHb2GpW2k+C/EfhGw0pLPw3rkyzz6dH8WdBZISGDYiLQllBwoOSSQoyT1r0HxF&#10;8dF8TfCpvh7c+AfDUXh/7HHZJ5PxP0YSxrHt2MpII3AqDkg89qpytP2senKkvJb6/g+67EpXjyS6&#10;uTb9dtPnfyfc7H4yX8GqftffA69tpBLbXFo80TjoytvIP5GvrKvzb1rU4dat/CKjTm0+68L2ZsdO&#10;v9P+Lmhw3Cx7iRlxF1AO0FccCu8+GXx91/4ZvqDfZz4r+2BBjxP8YdIvBBt3f6v5V253c+uB6ULl&#10;UeRdHJr5u6E7tqT3tFfcnc7r9qLSbHXf2lfgdYalZ2+oWFxNcJNa3USyxSLuj4ZWBBHsaz/jP4W0&#10;j4N/tE/CTUPh/YW+g6lrV41jqOm6VEIobi13xgs0SYUABn5x/CD1WvPvi98TpPjJrug6zf6DZ6Fq&#10;WiCQWdzoXxY0W3kQuVJbcUYgjaMEEd6T4f8AxGtvAXiT/hJJfCGmeK/EyoYo9a8TfFzSry5iTkbU&#10;Jwq8EjIGcEjPJpUnycrfRt+qfT/O4TV3LrdJejXX9VY0ZbO9vP2ufiutj8LNM+KjhYC1lqd1awLa&#10;jy4/3im4RgSenHNfX/wntJrLwRZJceCrL4fXBeRpNAsJYZYoDvOCGhVUJYANwO+DXwn4j8SSa54/&#10;1vxhZw3PhrV9YKm6/sD4xaLaIwVVULxGWI+UHBY816b4B/ah1/wF4ci0j+wtN8ReW7v9v1/4s6Rd&#10;XTbjnBkwMgdAMcUQ0pqL3SX5v/Prcclebl3f6L+tCh+1R4Lv/HX7Vfh2x0md7fWbbw22oWDLjm4g&#10;eeWNTweCygfjXn/7Qvi28+Ntp4Z+IzLcWWjWmp2eiWVnKm3dOYzLdyc+kgSMY4Ow122pfHGbVPi9&#10;pfxGl8H6Eut6dYtYRW6fFHRRbNG2/JZdu4t+8PRgOnFN+MHxtk+NekaXp2ueD9DtYNOvk1CJtP8A&#10;ijoqM0iqwAberDb8x6AH3p0nycl+kr+nvb/+A/iOr7/PbrG3/ktrf+Bdex2n7cXhjRptR+GN/JpN&#10;jJfXniCC1ublrZDLPDx+7dsZZOT8p45rL/bQ07RvC/jP4I2kPhxL3RLTUJh/YOmWKSCaMSQEwxwD&#10;CsW5AToSa85+LnjaX4zeILXVdY0/7D9k2NbWWm/F7RY7aCRc4lRGjbbJ6sDngVe1n4kyeIZ/ANxq&#10;mhWmo3ng2f7RZ3d38WdFlmun3o2bh2Ql+UUcbeKmnpy30tK/fT+tfn6jvZv/AANfP+tL+Xoej/Cn&#10;4fXXif8AaUtvHHhv4eaj8M/BVnpj2d3Z6nYJp7X0rKwwLZTjb8yHIBB8v1rz74keBfFfwn+JurfC&#10;XwbdR2vhf4lyJJbGQ/8AHkC2J1UA9AuVPqpUdRXp/wDw2pr/AP0I3hT/AMObpH+NcF4t+N8vjL4j&#10;eFfGl74P0OLVPDm8WkNv8UdFED7uvmAqWP4MKatzQT+FaPzTbf529BNu0mt3Zrya0X4X9Tof2vPh&#10;fpHhb4TfCjwPpytb6WmvQWJkQASNvjcPIeMbiSWJ9TXEfE2917xd8ItS+Gd/JcQP8N7a4n1i6C4W&#10;6WI7NPUE8EOjbz3/AHfatn4p/HOb4ux6AmseD9Cthouox6nb/Yfijoqb5UBwH3K2V56DB962/Hv7&#10;UGpfETwbq/hrUvBXhuCx1O3a3mktfifo6yqp6lSwYA/UGpleUJX1bbf5Wfy109BxtGUbbJW/O/3q&#10;34nHfGlWb9k34DBbRb9jfWwFo5AWY+W/yEngBunPHNfQPww0nUrfVtRkvvgZoHwlRdPm2eI7G/sJ&#10;nRjgbSIY1YDGWJJx8nNfNni3xlbeMfhv4V8FXPhrT7TTvDciSWV1Z/FbQ0uSyqVBZjGRn5s/Ko5A&#10;q54P+KOseFdQuZ7qS/8AFNrc2stpLp3iH406Tc2zI4wx2hVIbGcEHjJrSbUnU83J/ekumpnBOPJf&#10;okvubfXQSx8FeJPgD4Z1ePx38EtC+IuiJM93c+K4pY5bh4nxufzCryAAnOcJjnP96vsz4IajoWq/&#10;CXwrc+GYrm30FrFBZw3ZzLEg42Me5XBGcnOOpr4SS/tkhOn/AGK9PhkjYfDX/C7NM/s4pjGwpjdt&#10;743fpxXtWhftcah4Z0ez0rS/h34QsdOs4lhgt4viZpAWNAMADmhP3Wn5fh36elvMbXvJrz/Ht1O6&#10;/aG0P4VeBNE8R+I/Evh3Ttd8Ta+PJtILmBZ7y5n8pYo0gyCyAYXJXoTnrivEfiL4b8W/Cb9g7SdC&#10;1eSa2vL3Uo1urfJ3W9tI7yCJiOnIXI/2itch4718+PviHL40ubWfTNbOBA+l/GDRIVtFC7dsJMZZ&#10;B1OA3Vj6102n/FmX/hX+q+D/ABB4es/G+lajL5skvib4vaTdXEZwuBHIApUAqGGOhJ9azirQd9/d&#10;06WjK9vnrd/I15lzxfa/rdq1/lpZfM6/4w+D9C+FHxX+Ad54I0uz0O9vL0WdwNOjWI3UBMKsZCuN&#10;/DtlmyTnrXpH7Q2h/CrwJoniPxH4l8O6drvibXx5NpBcwLPeXM/lLFGkGQWQDC5K9Cc9cV85eBfG&#10;Nr4J8UWOvy+GrXxPf6anlaZ/wkPxf0m6TTkxjbAuFCjHAznGBis/x3r58ffEOXxpc2s+ma2cCB9L&#10;+MGiQraKF27YSYyyDqcBurH1pz96PL3cm31SdtF93p2Ig+R37KK9Wr6v+rnuvhP9nzxjqv7F/wDw&#10;r28nt7LxFfETxxajIwjtUNwsojcqrEHaCcAHBbHasHwi998Afib4A8M+N/h18Pnk1hls9N8ReFrE&#10;rdxSqAheVpE3MxLJkgL94nJ6VxNr8V9STwJeeGL62m1lJ7oXkeq6h8ZtKe/tnCgL5UwA2qMZxgjJ&#10;Ocg4qn4K8dReE/Fdr4m1Dw9b+NNdswVs73xT8YNKvHtARz5YwoHfkg47YrXm/eufR2v91vVPz+fU&#10;hr90odVe3zd/u8vkfoTRXm+g/tB+AdQ0PTrrUvGnhTSdRnto5bmw/wCEhtJvs0rKC8XmK+H2sSu4&#10;cHGRV7/hfHw0/wCiieFP/B3bf/F1kWd1RXC/8L4+Gn/RRPCn/g7tv/i6P+F8fDT/AKKJ4U/8Hdt/&#10;8XQB9SfsYf8AJBLb/sY/En/p9v69xrwf9iG/ttV/Z2069sriK8s7nXvEU0FxbuHjljbXL4q6sOGU&#10;gggjgg17xQAUUUUAFFFFABRRRQAUUUUAFFFFABRRRQAUUUUAFFFFABRRRQAUUUUAFFFFABRRRQAU&#10;UUUAFFFFABRRRQAUUUUAFFFFABRRRQAV5V4j/wCTp/h5/wBiZ4l/9LtCr1WvKvEf/J0/w8/7EzxL&#10;/wCl2hUAdL8VvihpXwf8HP4k1m3vLmxS7tbMx2KI8u+4nSBDhmUYDSKTz0BwCeKPin8UNK+EXhiD&#10;XdYt7y5tJdQs9NVLFEeQSXM6QRkhmUbQ0gJOc4BwCeK87/bV0m51X9nvWGt03LY6hpmo3BP8FvBf&#10;wSzOfZY0Zj7A1R/a/mg8T/DLwjpGl3MF7qGueK9DOmwwyBjdLHewzyOmPvKsUbyFhwFUmqppSaT/&#10;AJ4r5Pl/+2+7yHLRXX8sn81e36f0zvPEvxpt9M8S6h4d8PeF9e8ea7pixPqNl4fFogsRKpaPzJbu&#10;4gi3EDPlq5fDKSoBBq/ofxe0PUvCeqeINTjvvCVrpMvkahF4jt/sklrJtRsHJKuD5igNGzKxPyk1&#10;5vrXw2tfEfxU8Xat8MfizP4J8aFoE8R6RbW1pqFtNMkSeRJc2syeYuYygLRSRllxhgRmsPw7eah+&#10;0L8KvGXhjx94hsbGfQvEsdhYeNfDyra2t/PbPDcQzwxyvIu5Jh5bxlnUvEwB6gKKvHzsn+KV10e+&#10;i0bfzCVlLyvb8G9e2q9Ej0j4VftD+Hvitqeo6da2mraVe219cWsEeqaPfWa3SxE/Oj3EEalsAkxq&#10;Sy9+or1OvlP4E+OfHngn4mjwX4mu9C8WWXiDXNaI1DSbGWxu7WW3w8k00JllQwuSEBBXYzKPm3cf&#10;VlC1hGS6r/K/9f0pek5R7P8ADW35BRRRSGFFFFABRRRQAUUUUAFFFFABRRRQB5V4c/5On+If/Yme&#10;Gv8A0u12vVa8q8Of8nT/ABD/AOxM8Nf+l2u16rQAUUUUAFFFFABRRRQAUUUUAFFFFAHMfEX4neFP&#10;hJ4am1/xj4g0/wAOaTGSv2nUblIVkfaWEabiN7kKcKuSccCqXhX4s6L4t+EenfEa1ivodAvtKXWY&#10;45bffcrAY/MAMcZbL4/hUtk8DNa3j7/kRfEX/YOuP/RTV5h+yTqdpov7H/wt1DULqGysbXwpZTT3&#10;Nw4SOJFgUszMeAAASSaatyTbe3L+PNf8iusLLdv8Lf5m9o/x3trjxLpOja/4R8S+C21qdrbR7vXY&#10;bbydRlCPJsXyJ5WiYpGzBZ1iYgYAyCBQvv2h5G+IXinwf4f+G/i/xffeGmtk1G60qXSobdGniEsY&#10;U3V9C7fKecLgEVzOi2mqftI/Ezw54yubOTSfhl4TunvvD63KFLrXL0xtELwoRmO2RJH8sH5pC28g&#10;KF3a/jv4QfDu4vfGfjyLX9W8M67sEuraxovi29soopbeLbG08CTi3JRVA2yxkEZ3A5OZm+SKlLSy&#10;k2uttLfPe603js3YIrnfLHW/LbtfW9vws9db72ueu6BqVxrGjWl7d6VeaHczIHk06/eFp7c/3XMM&#10;kkZP+47D3rjPFfxmttB8U3PhzR/DOu+NdasYIrrUbXQFtv8AQIZS/lvK1xPCpLeWxEaF5CBnZgg1&#10;l/A34m3eqfBD4baz8Qb6z0TxP4hsraPyr+RLV7u6dCyoiMRmR1Uv5ajPXjiuW+D+PDv7SXx+g1V0&#10;tJ76fStXtmnYL5lkLIQ+YCf4VkilU9gfrWk48lSUH05v/Jbafjd9bLoZxd6fN10/FtX/AA06O6O/&#10;vPjp4Vg8AaJ4tt5rrUbLXJo7TS7O2tz9svLlyVW3WJ9pWQFXDB9oTY5YqFJE/gj4tWXi3UtU0i/0&#10;bVfCHiDTLeO8u9H14QCaO3kLhJhJBLLC6ExuMpI20jDAHivknwXp11p/hv4DeKLo7fDLfE7W9Qju&#10;GIEUVtevqC2UhPTa7Sx7W9ZVx1Fep/FLSL/xn+0L4xtfD8nnXFn8MLzT7pISOLm5nJtY2YdGxFKw&#10;B5w2e9RU9yDmlraWnblhGX5uz+XU0UU5qF+q173m4fkr+t+h6Do37SeiaxLpN5/wj/iCz8I6zcRW&#10;uleL7mG3Gm30srBIQoWY3CLIxAR5YURiRhjuXPrlfHPia8g8Q/sF/DHSdIkVNW1FfDem2Nuqr5qX&#10;cV1beYuzqGiMUhYdV8ts4wa+xR0FbVIKEpxWvLJq/eyTv/w2mq+eMJOUYyatzK9u2trf11T+Xlf7&#10;NP8AyTrV/wDsc/Fn/qQ6jXqteVfs0/8AJOtX/wCxz8Wf+pDqNeq1iaBRRRQAUUUUAFFFFABRRRQA&#10;UUUUAFFFFABRRRQAUUUUAFFFFABRRRQAUUUUAFFFFABRRRQAUUUUAFFFFABRRRQAUUUUAFFFFABX&#10;hXxZvfFVh+0l8N5PCGjaPrmpHwl4kWS31vV5dNhWL7ZoeXEkdtcEtuCDbsAIJO4YAPuteVeI/wDk&#10;6f4ef9iZ4l/9LtCoAa/iD42yIyP8O/h8ysMFT47viCP/AATVyvhfwN418D6ze6v4c+BHwe0DVr0k&#10;3V/pfiee2nuCSSTJImhhmySTyTya7z49fFKf4SeAP7VsLOLUNavr+00fS7WdiInu7mZYYvMK87FL&#10;7mxzhTis4fDv4lWKx6jbfFe61DVv3Zm0zUtGsho7YKmRY0iiS5jyAwUtcSbd2SHwBTiru606X/H9&#10;Vf8AUJaKz9fu0/PY5Dxr8P8Axj8SriC48XfAT4OeKp7cEQy634mmvGjBxnaZNDYjOB09BW1f2vxT&#10;1Tw7JoF78I/hfd6FJF5D6XP4yuntWj6bDEdE2lfbGKq6B4i8V/HjxX43i0Xxde+BfCvhnV20O3uN&#10;EtLSa+vrqJFNy7vdwzxrEGkCKqx7sxsS+DtrB134zeLfCOg/GvwlqWoxXPi7wb4afX9J8QwWqJ9q&#10;tpIZ/JeWHBjE0csDBgAEb5SFAJUZyko03J7W5rd1a/pezT72NYRc6iinrdRv2bdvz006kfwh+Gfx&#10;G+CtrrcHhr4RfCjSU1PUZr1hpXim5sgqO2UiITRfmCDgdPYCvQv+Ej+N/wD0Tz4f/wDheX3/AMpq&#10;6v4Xa3eeIfhf4S1jUpjc6hfaPaXVzKEC+ZI8Ks7bVAAySTgAD0r54+Hvxi+IPxq+Jmj634W1/wAM&#10;6fos2kai7eGLy2up5I/JvoodtzItwgiuD6mBvL+dcSbtw3lBxqui946fddfocsakZUlWW0rfjZ/q&#10;euf8JH8b/wDonnw//wDC8vv/AJTUf8JH8b/+iefD/wD8Ly+/+U1eqDOBnGe+KWszU8q/4SP43/8A&#10;RPPh/wD+F5ff/Kaj/hI/jf8A9E8+H/8A4Xl9/wDKavVaKAPKv+Ej+N//AETz4f8A/heX3/ymo/4S&#10;P43/APRPPh//AOF5ff8Aymr1WigDyr/hI/jf/wBE8+H/AP4Xl9/8pqP+Ej+N/wD0Tz4f/wDheX3/&#10;AMpq9VooA8q/4SP43/8ARPPh/wD+F5ff/Kaj/hI/jf8A9E8+H/8A4Xl9/wDKavVaKAPKv+Ej+N//&#10;AETz4f8A/heX3/ymo/4SP43/APRPPh//AOF5ff8Aymr1WigD5f0DX/jCP2kvHUkfgXwO2pN4S8PL&#10;Pbt40vBCkQvNa8t1k/sklmZjKGUooUIhDPvIT0v/AISP43/9E8+H/wD4Xl9/8pqPDn/J0/xD/wCx&#10;M8Nf+l2u16rQB5V/wkfxv/6J58P/APwvL7/5TUf8JH8b/wDonnw//wDC8vv/AJTV6rRQB5V/wkfx&#10;v/6J58P/APwvL7/5TUf8JH8b/wDonnw//wDC8vv/AJTV6rRQB5V/wkfxv/6J58P/APwvL7/5TUf8&#10;JH8b/wDonnw//wDC8vv/AJTV8jftyftS+NfhP+1T4Y8F2nxk/wCFQeBr3w6L+71T/hF4Nb8u482c&#10;D90YmkO7Yi8MAOuOte9fs5+IPF3j74I+ItT0D496L8ZdbvGxpOvzeHYdMh02Ty1xFcW0J3EjO4q4&#10;VuccdaI+/B1Fsr/g7fL520HNezmoPrb8Vf5/K53/APwkfxv/AOiefD//AMLy+/8AlNR/wkfxv/6J&#10;58P/APwvL7/5TV8i+I/jb8bPg38a/BXhyw+OPh/9oDUtX1kabrXgrS/DtpbXGjxB182VmtnZ49mS&#10;uZiMdSDyR9AftMwfEnT9QGs6f+0H4Y+BfgmJI4Y7jVdFtLuW5uiGJR5LuRI1BAyqplvlbr0CbSgq&#10;nRtr7rffvo1e70QWfO4dbJ/ff7ttb2stdjuv+Ej+N/8A0Tz4f/8AheX3/wApqP8AhI/jf/0Tz4f/&#10;APheX3/ymrzn9gj42fEL43/DDWtR8fwQ3Tafqr2OmeI7ayNpFrdsqjF0sZ4wx53KApzgAYNeqfHH&#10;SviXr3h7TtN+GGu6Z4W1S6vfLvtc1KyF59itfKkzJFCSFkl3+WAG+Xk54q5xcGlve3469dvO+xMG&#10;p36Wv+F+177aW3OS8Z6H8R/iPpSaX4t+DHwo8UaakonWz1rxdc3kKyAEBwkmiMAwBIzjPJrK0H4b&#10;+LPCug6toei/AD4M6Pourrs1HTbDxJLBbXq4K4mjTQwsgwSMMDwTXmHwM+NvxZ8Iftiaz8B/HnjL&#10;T/ivbRaGdZj8QWmkQ6bc2j4UiGWKE7FHPQ5b50OcHFfO+t/tyfGHU4fiFrmp/FzR/hV4u8K3zRWf&#10;wivvCkcsupxhgY1+0y/vGdwSpEZ/hDYQMDUaaW2kr/Lm5dt3r0SffYuz1vvFpfNrmXpp10103PsD&#10;SfgPfaDqlpqWmfsy/AfTtRtJVnt7u01lopoZFOVdHXQQVYEAgg5BFbWtfDzxf4k8UQeJdX+AXwa1&#10;TxHAVMWr3viWaa7jKnK7Zm0MuMEkjB4zTrvQvjj8afg/8PtX03x+vwM8Xy2QudesU8N2+rCSV1XC&#10;BLh8w7SGOMk/Pg8rXg/7G3xZ+NvxJ/ao8c+HtT+Kw+JXww8GxvaXerHw7ZabHeXrDaqReShbCsJD&#10;nzMEIDj5hWiT9q6T3jd/du1bvoul3oZOS9kqq1Tt+L0Wu/frpqfSusL8WPEMunyar8J/hlqcmnXK&#10;3lk954zu5TazqCFljLaKdjgMwDLggE881m+MPDHxB+IYsx4q+Cfwl8TCyk861GseK7i78h/7yeZo&#10;h2t7jBr1P4k6D4j8T+CdU0zwl4p/4QrxDcIotNd/s6O/+yMHBJ8iQhHyoZcE8bs9q/P74h+N/wBp&#10;P4fftPfDv4QaJ+0KPiDrmtSLd6vbjwVptjHptkrBmaRlWQ5ZFkOPlIAXn5hUQ96pGns29PXe/wAk&#10;rt+Rc/dpyqb2Tv6dvm3ZLuz7Fv7n4v6rpUul3vwu+G15pksfkyWVx42vHhePGNhQ6LgrjtjFUPCG&#10;k/Ev4e6QNK8LfBz4V+GtLDFxZaP4vubSEMTknZHogXJ9cV8/ftaftx6j4Q+O1x8JtA8c6H8KrHSt&#10;NW/13xtrGnNqc8LuFaOC0tBkSybXQkENkE9Npz23hz47+K9J/Yz8XePfBvxCtf2kPFNgZJbPULbQ&#10;V00pnyx5UtlCQwMSs0hU7XYcccVKkvZyrdPz1t+d97dX624P2kaXV/hpf8rbd0egWHhLx7pXi668&#10;V2XwP+EVn4oulK3GtweKrhL2YHAIecaHvYcDqewrp/8AhI/jf/0Tz4f/APheX3/ymr4O+Gv7Y/xf&#10;1fxJ8K73w18X9E+M+o+Mb9YNX+HUPhiKwm0KLh52EqESFYgHUSSfKQN3zjmv1GraUHGKv3a+7t0t&#10;rutDFTUpNdbJ/n876bPX5Hj/AOynJfTfCW7k1O3t7PUn8W+KWure0uGnhilPiDUN6JIyIXUNkBii&#10;EgAlVzgewV5V+zT/AMk61f8A7HPxZ/6kOo16rWZYUUUUAFFFFABRRRQAUUUUAFFFFABRRRQAUUUU&#10;AFFFFABRRRQAUUUUAFFFFABRRRQAUUUUAFFFFABRRRQAUUUUAFFFFABRRRQAV5V4j/5On+Hn/Yme&#10;Jf8A0u0KvVa8K+LPgfTvH/7SXw30/U7nWLW3i8JeJLhX0TW73SpiwvNDUAy2ksTsuGPyFipOCRlQ&#10;QAdd8ffhbc/Fv4fHS9NvItP1ywv7TWNKubgExLd2syzRCTHOxim1tvOGOKo2/wARfiRqIXTo/hPd&#10;6Xq3yrJqepazYtpAOQHaN4ZnuXABJUNbx7sYJTOaP+GafCP/AEF/iB/4cfxD/wDJ1H/DNPhH/oL/&#10;ABA/8OP4h/8Ak6mnbTpe/wA9v0Vwev5fqc94f8OeK/gN4q8cS6N4SvvHfhXxNq7a7b2+i3dpDfWF&#10;1MgFxG6Xc0ETRFow6sshbMjAocbqwtd+DPi3xdoPxr8W6lp0Vt4u8ZeGn0DSfD0F0j/ZbaOGfyUl&#10;myIzNJLOxYglF+UBiAWPff8ADNPhH/oL/ED/AMOP4h/+TqP+GafCP/QX+IH/AIcfxD/8nVnKKlBw&#10;fbl+Vrfkkr9jSM3Camu6l6tO/wCevqZPwi8aeMdE8JeD/C+qfB3xjpstlYWmn3OpTX2iPaxMkao0&#10;h8vUWkKAgn5Yy2P4c8V4X8YPhnefFv40/ZbX4Qv4N8eXPh29+x+MRdaei2tyLi3VL9bi3n+0uIwz&#10;ABo1Yl9u0KWYfRX/AAzT4R/6C/xA/wDDj+If/k6qzfsreBX1FNQa98cm/jiaBLo/EPxB5qxsQzIG&#10;+3ZCkqpIzglR6Vu5uVX2st7t/N3/AF/A54w5Kfs4bKy+St9+nc9Ys4pILSCOWUzyoiq8pGN5A5OP&#10;frU1eVf8M0+Ef+gv8QP/AA4/iH/5Oo/4Zp8I/wDQX+IH/hx/EP8A8nVDd3ctKysj1WivKv8Ahmnw&#10;j/0F/iB/4cfxD/8AJ1H/AAzT4R/6C/xA/wDDj+If/k6kM9Voryr/AIZp8I/9Bf4gf+HH8Q//ACdR&#10;/wAM0+Ef+gv8QP8Aw4/iH/5OoA9Voryr/hmnwj/0F/iB/wCHH8Q//J1H/DNPhH/oL/ED/wAOP4h/&#10;+TqAPVaK8q/4Zp8I/wDQX+IH/hx/EP8A8nUf8M0+Ef8AoL/ED/w4/iH/AOTqAPVaK8q/4Zp8I/8A&#10;QX+IH/hx/EP/AMnUf8M0+Ef+gv8AED/w4/iH/wCTqADw5/ydP8Q/+xM8Nf8Apdrteq18v6B+z54X&#10;l/aS8dae2q+OBbweEvD1wjr4+11Zi0l5rSsGlF7vdQIl2ozFVJcqAXct6X/wzT4R/wCgv8QP/Dj+&#10;If8A5OoA9Voryr/hmnwj/wBBf4gf+HH8Q/8AydR/wzT4R/6C/wAQP/Dj+If/AJOoA9Voryr/AIZp&#10;8I/9Bf4gf+HH8Q//ACdR/wAM0+Ef+gv8QP8Aw4/iH/5OoA574x/En45+CfFslv4H+DGnfE7wzPAv&#10;lXMfii30q4gkx86ypOpDqSeCvvnHBPlf7Kv7OXxO/Z58C/FTxX/Z+gP8Q/GeqjV7bwlBdsmmWS+Y&#10;zeQZQMBsSyDcoIG1PvdK91/4Zp8I/wDQX+IH/hx/EP8A8nUf8M0+Ef8AoL/ED/w4/iH/AOTqUbxT&#10;s9WrX62un6dF8hy9619k7280mvXqz45+IH7Pvxg/aQ+IHhPUY/gH4Z/Z51TTdbTWtT8dWWvWV3qN&#10;7jIdAbRFkZm3Fv3hwSBlhzn6E/aOv/ije6zLoVt+zn4Z+Ongd/LuLX+09csrVredUAJlhu0dWOWf&#10;ayYOMg46n0L/AIZp8I/9Bf4gf+HH8Q//ACdR/wAM0+Ef+gv8QP8Aw4/iH/5OptLlUFsm399l8tla&#10;1rbiXxub3tb5Xb/V3ve602PBP2WfgR8Yf2bvgh8VtQt9O0d/GOu3U+r+G/AUF35mm6XIQzJbby8a&#10;AFmCnYyrhF+b07r4j+Nv2lIf2aNAuvC/w60q7+Mupp5OqWUOoW0Vro5IfMyCWdklIwgC+a3LZOQC&#10;K9B/4Zp8I/8AQX+IH/hx/EP/AMnUf8M0+Ef+gv8AED/w4/iH/wCTqJ++mntZL0UdN99Vu93bdCgu&#10;R8y7t+rfltp0W2uzPmH9jD4d/F34Va/d2vij4E3ml674pMsniT4o6n420/Ursy+WzKwto13eX5m0&#10;CNW4yCS2K8nH7Inxq0f4a+L/AIW6/wDBDwn8U9R1u/ubu0+K954gt4p7SScKvnukqm5LLsU4THYf&#10;Njn72/4Zp8I/9Bf4gf8Ahx/EP/ydR/wzT4R/6C/xA/8ADj+If/k6iVp7rpb5XuvS3lbzuOLcdn1v&#10;87Wd+9/O55L4g+HHxm+Dn7DWmfDvwEknjv4mxacuk/2it7DbraK5bfKj3Dx5ESHy4/4shDjANeh/&#10;sffs72n7MnwK0LwggSXWWX7brF0pz597IAZDnuF4Rf8AZQVr/wDDNPhH/oL/ABA/8OP4h/8Ak6j/&#10;AIZp8I/9Bf4gf+HH8Q//ACdVubk6knvO1/l0XlfXze5CgoxhBbRvb59X520XZGZ8GPGHxq1Hwf41&#10;vvib4F0zTNdsb64XQNL0S5iB1G1VAYSztcyKju2VyzIB3Aryj9hz9nDxt4Q8UePvi98YrGO1+Kfi&#10;+9dTarcRXA0+yUjbGjxsy4bCjAY4WOMcHNe1f8M0+Ef+gv8AED/w4/iH/wCTqP8Ahmnwj/0F/iB/&#10;4cfxD/8AJ1TF8r5lvy8v5XfrK2v4WLl7y5el7/nZeivp+NzwP4m/BP4q/CL9rrWPjp8LvB9h8TbX&#10;xLo6aTqvhu41iPTLmGRRGBLHLKDGUxBHkcnlhjnI4fwN+wv8VLP9mr406amtad4K+IPxH1Uasml6&#10;bct9j0+ISmQ2hmQcbw7oSgKgbRyM19af8M0+Ef8AoL/ED/w4/iH/AOTqP+GafCP/AEF/iB/4cfxD&#10;/wDJ1RyrkdN7W5fRc3Nb7+99NNinJuan1un6tLlT+7tbvufDGofsi/Fv4vS/DPRpPgl4X+CWq+Dr&#10;m0a6+I+la5bTXF9DbqIwIobdfMyQA4EpOMAZXmv07UFVAJLEDGT3ryv/AIZp8I/9Bf4gf+HH8Q//&#10;ACdR/wAM0+Ef+gv8QP8Aw4/iH/5OrZzclZ9W383v6eisjJQSaa6JL5Lb19Xdh+zT/wAk61f/ALHP&#10;xZ/6kOo16rXj/wCynpkOi/CW70+3e4kt7Txb4pt43u7mS5mZV8QagoLyyMzyNgcu7FmOSSSSa9gr&#10;MsKKKKACiiigAooooAKKKKACiiigAooooAKKKKACiiigAooooA//2VBLAwQUAAYACAAAACEASF1o&#10;yd0AAAAFAQAADwAAAGRycy9kb3ducmV2LnhtbEyPQUvDQBCF74L/YZmCN7tJNaGk2ZRS1FMRbAXx&#10;Ns1Ok9DsbMhuk/Tfu3qpl4HHe7z3Tb6eTCsG6l1jWUE8j0AQl1Y3XCn4PLw+LkE4j6yxtUwKruRg&#10;Xdzf5ZhpO/IHDXtfiVDCLkMFtfddJqUrazLo5rYjDt7J9gZ9kH0ldY9jKDetXERRKg02HBZq7Ghb&#10;U3neX4yCtxHHzVP8MuzOp+31+5C8f+1iUuphNm1WIDxN/haGX/yADkVgOtoLaydaBeER/3eDt0yT&#10;BMRRwSKNnkEWufxPX/w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Jk3YldzAwAAawgAAA4AAAAAAAAAAAAAAAAAPAIAAGRycy9lMm9Eb2MueG1sUEsBAi0ACgAAAAAA&#10;AAAhAHt/On+2TgAAtk4AABUAAAAAAAAAAAAAAAAA2wUAAGRycy9tZWRpYS9pbWFnZTEuanBlZ1BL&#10;AQItABQABgAIAAAAIQBIXWjJ3QAAAAUBAAAPAAAAAAAAAAAAAAAAAMRUAABkcnMvZG93bnJldi54&#10;bWxQSwECLQAUAAYACAAAACEAWGCzG7oAAAAiAQAAGQAAAAAAAAAAAAAAAADOVQAAZHJzL19yZWxz&#10;L2Uyb0RvYy54bWwucmVsc1BLBQYAAAAABgAGAH0BAAC/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27" type="#_x0000_t75" style="position:absolute;left:2265;top:2311;width:50987;height:12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dH+wQAAANsAAAAPAAAAZHJzL2Rvd25yZXYueG1sRE9La8JA&#10;EL4L/Q/LCN50k6aIjW5CKbRY8KJtweOQHZNgdjbNbvP4926h4G0+vufs8tE0oqfO1ZYVxKsIBHFh&#10;dc2lgq/Pt+UGhPPIGhvLpGAiB3n2MNthqu3AR+pPvhQhhF2KCirv21RKV1Rk0K1sSxy4i+0M+gC7&#10;UuoOhxBuGvkYRWtpsObQUGFLrxUV19OvUbCJ+eP7x2J9vk7JdHh+Mlrrd6UW8/FlC8LT6O/if/de&#10;h/kJ/P0SDpDZDQAA//8DAFBLAQItABQABgAIAAAAIQDb4fbL7gAAAIUBAAATAAAAAAAAAAAAAAAA&#10;AAAAAABbQ29udGVudF9UeXBlc10ueG1sUEsBAi0AFAAGAAgAAAAhAFr0LFu/AAAAFQEAAAsAAAAA&#10;AAAAAAAAAAAAHwEAAF9yZWxzLy5yZWxzUEsBAi0AFAAGAAgAAAAhAAg50f7BAAAA2wAAAA8AAAAA&#10;AAAAAAAAAAAABwIAAGRycy9kb3ducmV2LnhtbFBLBQYAAAAAAwADALcAAAD1AgAAAAA=&#10;">
                  <v:imagedata r:id="rId25" o:title=""/>
                </v:shape>
                <v:shape id="Graphic 14" o:spid="_x0000_s1028" style="position:absolute;left:95;top:95;width:54769;height:16345;visibility:visible;mso-wrap-style:square;v-text-anchor:top" coordsize="5476875,1634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h/ewwAAANsAAAAPAAAAZHJzL2Rvd25yZXYueG1sRE9La8JA&#10;EL4L/Q/LFHozmxYpGl2llBZb6MUHeh2zYxKanU131yT667uC4G0+vufMFr2pRUvOV5YVPCcpCOLc&#10;6ooLBdvN53AMwgdkjbVlUnAmD4v5w2CGmbYdr6hdh0LEEPYZKihDaDIpfV6SQZ/YhjhyR+sMhghd&#10;IbXDLoabWr6k6as0WHFsKLGh95Ly3/XJKDDd7m/SLvPl6OeQXk4fvHfd916pp8f+bQoiUB/u4pv7&#10;S8f5I7j+Eg+Q838AAAD//wMAUEsBAi0AFAAGAAgAAAAhANvh9svuAAAAhQEAABMAAAAAAAAAAAAA&#10;AAAAAAAAAFtDb250ZW50X1R5cGVzXS54bWxQSwECLQAUAAYACAAAACEAWvQsW78AAAAVAQAACwAA&#10;AAAAAAAAAAAAAAAfAQAAX3JlbHMvLnJlbHNQSwECLQAUAAYACAAAACEAYYof3sMAAADbAAAADwAA&#10;AAAAAAAAAAAAAAAHAgAAZHJzL2Rvd25yZXYueG1sUEsFBgAAAAADAAMAtwAAAPcCAAAAAA==&#10;" path="m,l5476875,r,1634490l,1634490,,xe" filled="f" strokeweight="1.5pt">
                  <v:path arrowok="t"/>
                </v:shape>
                <w10:anchorlock/>
              </v:group>
            </w:pict>
          </mc:Fallback>
        </mc:AlternateContent>
      </w:r>
    </w:p>
    <w:p w14:paraId="2751BD28" w14:textId="77777777" w:rsidR="005B6D74" w:rsidRDefault="005B6D74">
      <w:pPr>
        <w:pStyle w:val="Textoindependiente"/>
        <w:spacing w:before="231"/>
        <w:ind w:left="0"/>
        <w:jc w:val="left"/>
      </w:pPr>
    </w:p>
    <w:p w14:paraId="5B62FD15" w14:textId="77777777" w:rsidR="004D77AA" w:rsidRDefault="004D77AA">
      <w:pPr>
        <w:pStyle w:val="Textoindependiente"/>
        <w:spacing w:before="231"/>
        <w:ind w:left="0"/>
        <w:jc w:val="left"/>
      </w:pPr>
    </w:p>
    <w:p w14:paraId="6861143B" w14:textId="77777777" w:rsidR="004D77AA" w:rsidRDefault="004D77AA">
      <w:pPr>
        <w:pStyle w:val="Textoindependiente"/>
        <w:spacing w:before="231"/>
        <w:ind w:left="0"/>
        <w:jc w:val="left"/>
      </w:pPr>
    </w:p>
    <w:p w14:paraId="05D26F17" w14:textId="77777777" w:rsidR="005B6D74" w:rsidRDefault="007D7E9F">
      <w:pPr>
        <w:pStyle w:val="Ttulo2"/>
        <w:ind w:left="456" w:right="100"/>
        <w:jc w:val="center"/>
      </w:pPr>
      <w:r>
        <w:rPr>
          <w:spacing w:val="-2"/>
        </w:rPr>
        <w:t>CAPITULO</w:t>
      </w:r>
      <w:r>
        <w:rPr>
          <w:spacing w:val="-5"/>
        </w:rPr>
        <w:t xml:space="preserve"> III</w:t>
      </w:r>
    </w:p>
    <w:p w14:paraId="74FC8ABC" w14:textId="77777777" w:rsidR="005B6D74" w:rsidRDefault="007D7E9F">
      <w:pPr>
        <w:spacing w:before="1"/>
        <w:ind w:left="456" w:right="97"/>
        <w:jc w:val="center"/>
        <w:rPr>
          <w:rFonts w:ascii="Arial" w:hAnsi="Arial"/>
          <w:b/>
        </w:rPr>
      </w:pPr>
      <w:r>
        <w:rPr>
          <w:rFonts w:ascii="Arial" w:hAnsi="Arial"/>
          <w:b/>
          <w:spacing w:val="-2"/>
        </w:rPr>
        <w:t>REQUISITOS</w:t>
      </w:r>
      <w:r>
        <w:rPr>
          <w:rFonts w:ascii="Arial" w:hAnsi="Arial"/>
          <w:b/>
          <w:spacing w:val="-6"/>
        </w:rPr>
        <w:t xml:space="preserve"> </w:t>
      </w:r>
      <w:r>
        <w:rPr>
          <w:rFonts w:ascii="Arial" w:hAnsi="Arial"/>
          <w:b/>
          <w:spacing w:val="-2"/>
        </w:rPr>
        <w:t>HABILITANTES</w:t>
      </w:r>
      <w:r>
        <w:rPr>
          <w:rFonts w:ascii="Arial" w:hAnsi="Arial"/>
          <w:b/>
          <w:spacing w:val="-7"/>
        </w:rPr>
        <w:t xml:space="preserve"> </w:t>
      </w:r>
      <w:r>
        <w:rPr>
          <w:rFonts w:ascii="Arial" w:hAnsi="Arial"/>
          <w:b/>
          <w:spacing w:val="-2"/>
        </w:rPr>
        <w:t>Y</w:t>
      </w:r>
      <w:r>
        <w:rPr>
          <w:rFonts w:ascii="Arial" w:hAnsi="Arial"/>
          <w:b/>
          <w:spacing w:val="-9"/>
        </w:rPr>
        <w:t xml:space="preserve"> </w:t>
      </w:r>
      <w:r>
        <w:rPr>
          <w:rFonts w:ascii="Arial" w:hAnsi="Arial"/>
          <w:b/>
          <w:spacing w:val="-2"/>
        </w:rPr>
        <w:t>SU VERIFICACIÓN</w:t>
      </w:r>
    </w:p>
    <w:p w14:paraId="17635625" w14:textId="77777777" w:rsidR="005B6D74" w:rsidRDefault="007D7E9F" w:rsidP="004D77AA">
      <w:pPr>
        <w:pStyle w:val="Textoindependiente"/>
        <w:spacing w:before="251"/>
        <w:ind w:right="-61"/>
      </w:pPr>
      <w:r>
        <w:t>La entidad verificará los requisitos habilitantes dentro del término señalado en el cronograma</w:t>
      </w:r>
      <w:r>
        <w:rPr>
          <w:spacing w:val="-16"/>
        </w:rPr>
        <w:t xml:space="preserve"> </w:t>
      </w:r>
      <w:r>
        <w:t>del</w:t>
      </w:r>
      <w:r>
        <w:rPr>
          <w:spacing w:val="-15"/>
        </w:rPr>
        <w:t xml:space="preserve"> </w:t>
      </w:r>
      <w:r>
        <w:t>presente</w:t>
      </w:r>
      <w:r>
        <w:rPr>
          <w:spacing w:val="-15"/>
        </w:rPr>
        <w:t xml:space="preserve"> </w:t>
      </w:r>
      <w:r>
        <w:t>pliego</w:t>
      </w:r>
      <w:r>
        <w:rPr>
          <w:spacing w:val="-16"/>
        </w:rPr>
        <w:t xml:space="preserve"> </w:t>
      </w:r>
      <w:r>
        <w:t>de</w:t>
      </w:r>
      <w:r>
        <w:rPr>
          <w:spacing w:val="-15"/>
        </w:rPr>
        <w:t xml:space="preserve"> </w:t>
      </w:r>
      <w:r>
        <w:t>Condiciones,</w:t>
      </w:r>
      <w:r>
        <w:rPr>
          <w:spacing w:val="-15"/>
        </w:rPr>
        <w:t xml:space="preserve"> </w:t>
      </w:r>
      <w:r>
        <w:t>de</w:t>
      </w:r>
      <w:r>
        <w:rPr>
          <w:spacing w:val="-15"/>
        </w:rPr>
        <w:t xml:space="preserve"> </w:t>
      </w:r>
      <w:r>
        <w:t>acuerdo</w:t>
      </w:r>
      <w:r>
        <w:rPr>
          <w:spacing w:val="-16"/>
        </w:rPr>
        <w:t xml:space="preserve"> </w:t>
      </w:r>
      <w:r>
        <w:t>con</w:t>
      </w:r>
      <w:r>
        <w:rPr>
          <w:spacing w:val="-15"/>
        </w:rPr>
        <w:t xml:space="preserve"> </w:t>
      </w:r>
      <w:r>
        <w:t>los</w:t>
      </w:r>
      <w:r>
        <w:rPr>
          <w:spacing w:val="-15"/>
        </w:rPr>
        <w:t xml:space="preserve"> </w:t>
      </w:r>
      <w:r>
        <w:t>soportes</w:t>
      </w:r>
      <w:r>
        <w:rPr>
          <w:spacing w:val="-16"/>
        </w:rPr>
        <w:t xml:space="preserve"> </w:t>
      </w:r>
      <w:r>
        <w:t>documentales que</w:t>
      </w:r>
      <w:r>
        <w:rPr>
          <w:spacing w:val="40"/>
        </w:rPr>
        <w:t xml:space="preserve"> </w:t>
      </w:r>
      <w:r>
        <w:t>acompañan</w:t>
      </w:r>
      <w:r>
        <w:rPr>
          <w:spacing w:val="40"/>
        </w:rPr>
        <w:t xml:space="preserve"> </w:t>
      </w:r>
      <w:r>
        <w:t>la</w:t>
      </w:r>
      <w:r>
        <w:rPr>
          <w:spacing w:val="40"/>
        </w:rPr>
        <w:t xml:space="preserve"> </w:t>
      </w:r>
      <w:r>
        <w:t>propuesta</w:t>
      </w:r>
      <w:r>
        <w:rPr>
          <w:spacing w:val="40"/>
        </w:rPr>
        <w:t xml:space="preserve"> </w:t>
      </w:r>
      <w:r>
        <w:t>presentada.</w:t>
      </w:r>
    </w:p>
    <w:p w14:paraId="58EC890E" w14:textId="77777777" w:rsidR="005B6D74" w:rsidRDefault="005B6D74" w:rsidP="004D77AA">
      <w:pPr>
        <w:pStyle w:val="Textoindependiente"/>
        <w:spacing w:before="1"/>
        <w:ind w:left="0" w:right="-61"/>
        <w:jc w:val="left"/>
      </w:pPr>
    </w:p>
    <w:p w14:paraId="0552C019" w14:textId="77777777" w:rsidR="005B6D74" w:rsidRDefault="007D7E9F" w:rsidP="004D77AA">
      <w:pPr>
        <w:pStyle w:val="Textoindependiente"/>
        <w:ind w:right="-61"/>
        <w:rPr>
          <w:rFonts w:ascii="Arial" w:hAnsi="Arial"/>
          <w:b/>
        </w:rPr>
      </w:pPr>
      <w:r>
        <w:t>Los</w:t>
      </w:r>
      <w:r>
        <w:rPr>
          <w:spacing w:val="-2"/>
        </w:rPr>
        <w:t xml:space="preserve"> </w:t>
      </w:r>
      <w:r>
        <w:t>requisitos</w:t>
      </w:r>
      <w:r>
        <w:rPr>
          <w:spacing w:val="-1"/>
        </w:rPr>
        <w:t xml:space="preserve"> </w:t>
      </w:r>
      <w:r>
        <w:t>habilitantes serán</w:t>
      </w:r>
      <w:r>
        <w:rPr>
          <w:spacing w:val="-2"/>
        </w:rPr>
        <w:t xml:space="preserve"> </w:t>
      </w:r>
      <w:r>
        <w:t>objeto</w:t>
      </w:r>
      <w:r>
        <w:rPr>
          <w:spacing w:val="-2"/>
        </w:rPr>
        <w:t xml:space="preserve"> </w:t>
      </w:r>
      <w:r>
        <w:t>de</w:t>
      </w:r>
      <w:r>
        <w:rPr>
          <w:spacing w:val="-2"/>
        </w:rPr>
        <w:t xml:space="preserve"> </w:t>
      </w:r>
      <w:r>
        <w:t>verificación, por</w:t>
      </w:r>
      <w:r>
        <w:rPr>
          <w:spacing w:val="-2"/>
        </w:rPr>
        <w:t xml:space="preserve"> </w:t>
      </w:r>
      <w:r>
        <w:t>lo</w:t>
      </w:r>
      <w:r>
        <w:rPr>
          <w:spacing w:val="-2"/>
        </w:rPr>
        <w:t xml:space="preserve"> </w:t>
      </w:r>
      <w:r>
        <w:t>tanto, si la</w:t>
      </w:r>
      <w:r>
        <w:rPr>
          <w:spacing w:val="-2"/>
        </w:rPr>
        <w:t xml:space="preserve"> </w:t>
      </w:r>
      <w:r>
        <w:t>propuesta</w:t>
      </w:r>
      <w:r>
        <w:rPr>
          <w:spacing w:val="-2"/>
        </w:rPr>
        <w:t xml:space="preserve"> </w:t>
      </w:r>
      <w:r>
        <w:t xml:space="preserve">cumple todos los aspectos se evaluarán como </w:t>
      </w:r>
      <w:r>
        <w:rPr>
          <w:rFonts w:ascii="Arial" w:hAnsi="Arial"/>
          <w:b/>
        </w:rPr>
        <w:t xml:space="preserve">“CUMPLE”. </w:t>
      </w:r>
      <w:r>
        <w:t xml:space="preserve">En caso contrario, se evaluará como </w:t>
      </w:r>
      <w:r>
        <w:rPr>
          <w:rFonts w:ascii="Arial" w:hAnsi="Arial"/>
          <w:b/>
        </w:rPr>
        <w:t>“NO</w:t>
      </w:r>
      <w:r>
        <w:rPr>
          <w:rFonts w:ascii="Arial" w:hAnsi="Arial"/>
          <w:b/>
          <w:spacing w:val="40"/>
        </w:rPr>
        <w:t xml:space="preserve"> </w:t>
      </w:r>
      <w:r>
        <w:rPr>
          <w:rFonts w:ascii="Arial" w:hAnsi="Arial"/>
          <w:b/>
        </w:rPr>
        <w:t>CUMPLE”.</w:t>
      </w:r>
    </w:p>
    <w:p w14:paraId="52A022AC" w14:textId="77777777" w:rsidR="005B6D74" w:rsidRDefault="005B6D74" w:rsidP="004D77AA">
      <w:pPr>
        <w:pStyle w:val="Textoindependiente"/>
        <w:spacing w:before="1"/>
        <w:ind w:left="0" w:right="-61"/>
        <w:jc w:val="left"/>
        <w:rPr>
          <w:rFonts w:ascii="Arial"/>
          <w:b/>
        </w:rPr>
      </w:pPr>
    </w:p>
    <w:p w14:paraId="645F0509" w14:textId="77777777" w:rsidR="005B6D74" w:rsidRDefault="007D7E9F" w:rsidP="004D77AA">
      <w:pPr>
        <w:pStyle w:val="Textoindependiente"/>
        <w:ind w:right="-61"/>
      </w:pPr>
      <w:r>
        <w:t>De</w:t>
      </w:r>
      <w:r>
        <w:rPr>
          <w:spacing w:val="-4"/>
        </w:rPr>
        <w:t xml:space="preserve"> </w:t>
      </w:r>
      <w:r>
        <w:t>conformidad</w:t>
      </w:r>
      <w:r>
        <w:rPr>
          <w:spacing w:val="-5"/>
        </w:rPr>
        <w:t xml:space="preserve"> </w:t>
      </w:r>
      <w:r>
        <w:t>con</w:t>
      </w:r>
      <w:r>
        <w:rPr>
          <w:spacing w:val="-4"/>
        </w:rPr>
        <w:t xml:space="preserve"> </w:t>
      </w:r>
      <w:r>
        <w:t>la</w:t>
      </w:r>
      <w:r>
        <w:rPr>
          <w:spacing w:val="-5"/>
        </w:rPr>
        <w:t xml:space="preserve"> </w:t>
      </w:r>
      <w:r>
        <w:t>normativa</w:t>
      </w:r>
      <w:r>
        <w:rPr>
          <w:spacing w:val="-4"/>
        </w:rPr>
        <w:t xml:space="preserve"> </w:t>
      </w:r>
      <w:r>
        <w:t>aplicable,</w:t>
      </w:r>
      <w:r>
        <w:rPr>
          <w:spacing w:val="-2"/>
        </w:rPr>
        <w:t xml:space="preserve"> </w:t>
      </w:r>
      <w:r>
        <w:t>la</w:t>
      </w:r>
      <w:r>
        <w:rPr>
          <w:spacing w:val="-5"/>
        </w:rPr>
        <w:t xml:space="preserve"> </w:t>
      </w:r>
      <w:r>
        <w:t>entidad</w:t>
      </w:r>
      <w:r>
        <w:rPr>
          <w:spacing w:val="-4"/>
        </w:rPr>
        <w:t xml:space="preserve"> </w:t>
      </w:r>
      <w:r>
        <w:t>realizará</w:t>
      </w:r>
      <w:r>
        <w:rPr>
          <w:spacing w:val="-2"/>
        </w:rPr>
        <w:t xml:space="preserve"> </w:t>
      </w:r>
      <w:r>
        <w:t>la</w:t>
      </w:r>
      <w:r>
        <w:rPr>
          <w:spacing w:val="-5"/>
        </w:rPr>
        <w:t xml:space="preserve"> </w:t>
      </w:r>
      <w:r>
        <w:t>verificación</w:t>
      </w:r>
      <w:r>
        <w:rPr>
          <w:spacing w:val="-4"/>
        </w:rPr>
        <w:t xml:space="preserve"> </w:t>
      </w:r>
      <w:r>
        <w:t>de</w:t>
      </w:r>
      <w:r>
        <w:rPr>
          <w:spacing w:val="-4"/>
        </w:rPr>
        <w:t xml:space="preserve"> </w:t>
      </w:r>
      <w:r>
        <w:t>requisitos habilitantes de los proponentes (personas naturales o jurídicas nacionales o extranjeras domiciliadas</w:t>
      </w:r>
      <w:r>
        <w:rPr>
          <w:spacing w:val="-6"/>
        </w:rPr>
        <w:t xml:space="preserve"> </w:t>
      </w:r>
      <w:r>
        <w:t>o</w:t>
      </w:r>
      <w:r>
        <w:rPr>
          <w:spacing w:val="-9"/>
        </w:rPr>
        <w:t xml:space="preserve"> </w:t>
      </w:r>
      <w:r>
        <w:t>con</w:t>
      </w:r>
      <w:r>
        <w:rPr>
          <w:spacing w:val="-9"/>
        </w:rPr>
        <w:t xml:space="preserve"> </w:t>
      </w:r>
      <w:r>
        <w:t>sucursal</w:t>
      </w:r>
      <w:r>
        <w:rPr>
          <w:spacing w:val="-7"/>
        </w:rPr>
        <w:t xml:space="preserve"> </w:t>
      </w:r>
      <w:r>
        <w:t>en</w:t>
      </w:r>
      <w:r>
        <w:rPr>
          <w:spacing w:val="-9"/>
        </w:rPr>
        <w:t xml:space="preserve"> </w:t>
      </w:r>
      <w:r>
        <w:t>Colombia)</w:t>
      </w:r>
      <w:r>
        <w:rPr>
          <w:spacing w:val="-9"/>
        </w:rPr>
        <w:t xml:space="preserve"> </w:t>
      </w:r>
      <w:r>
        <w:t>con</w:t>
      </w:r>
      <w:r>
        <w:rPr>
          <w:spacing w:val="-9"/>
        </w:rPr>
        <w:t xml:space="preserve"> </w:t>
      </w:r>
      <w:r>
        <w:t>base</w:t>
      </w:r>
      <w:r>
        <w:rPr>
          <w:spacing w:val="-6"/>
        </w:rPr>
        <w:t xml:space="preserve"> </w:t>
      </w:r>
      <w:r>
        <w:t>en</w:t>
      </w:r>
      <w:r>
        <w:rPr>
          <w:spacing w:val="-9"/>
        </w:rPr>
        <w:t xml:space="preserve"> </w:t>
      </w:r>
      <w:r>
        <w:t>la</w:t>
      </w:r>
      <w:r>
        <w:rPr>
          <w:spacing w:val="-9"/>
        </w:rPr>
        <w:t xml:space="preserve"> </w:t>
      </w:r>
      <w:r>
        <w:t>información</w:t>
      </w:r>
      <w:r>
        <w:rPr>
          <w:spacing w:val="-10"/>
        </w:rPr>
        <w:t xml:space="preserve"> </w:t>
      </w:r>
      <w:r>
        <w:t>contenida</w:t>
      </w:r>
      <w:r>
        <w:rPr>
          <w:spacing w:val="21"/>
        </w:rPr>
        <w:t xml:space="preserve"> </w:t>
      </w:r>
      <w:r>
        <w:t>en</w:t>
      </w:r>
      <w:r>
        <w:rPr>
          <w:spacing w:val="21"/>
        </w:rPr>
        <w:t xml:space="preserve"> </w:t>
      </w:r>
      <w:r>
        <w:t>el</w:t>
      </w:r>
      <w:r>
        <w:rPr>
          <w:spacing w:val="18"/>
        </w:rPr>
        <w:t xml:space="preserve"> </w:t>
      </w:r>
      <w:r>
        <w:t>RUP y</w:t>
      </w:r>
      <w:r>
        <w:rPr>
          <w:spacing w:val="40"/>
        </w:rPr>
        <w:t xml:space="preserve"> </w:t>
      </w:r>
      <w:r>
        <w:t>los</w:t>
      </w:r>
      <w:r>
        <w:rPr>
          <w:spacing w:val="40"/>
        </w:rPr>
        <w:t xml:space="preserve"> </w:t>
      </w:r>
      <w:r>
        <w:t>documentos</w:t>
      </w:r>
      <w:r>
        <w:rPr>
          <w:spacing w:val="40"/>
        </w:rPr>
        <w:t xml:space="preserve"> </w:t>
      </w:r>
      <w:r>
        <w:t>señalados</w:t>
      </w:r>
      <w:r>
        <w:rPr>
          <w:spacing w:val="40"/>
        </w:rPr>
        <w:t xml:space="preserve"> </w:t>
      </w:r>
      <w:r>
        <w:t>en</w:t>
      </w:r>
      <w:r>
        <w:rPr>
          <w:spacing w:val="40"/>
        </w:rPr>
        <w:t xml:space="preserve"> </w:t>
      </w:r>
      <w:r>
        <w:t>el</w:t>
      </w:r>
      <w:r>
        <w:rPr>
          <w:spacing w:val="40"/>
        </w:rPr>
        <w:t xml:space="preserve"> </w:t>
      </w:r>
      <w:r>
        <w:t>presente</w:t>
      </w:r>
      <w:r>
        <w:rPr>
          <w:spacing w:val="40"/>
        </w:rPr>
        <w:t xml:space="preserve"> </w:t>
      </w:r>
      <w:r>
        <w:t>pliego</w:t>
      </w:r>
      <w:r>
        <w:rPr>
          <w:spacing w:val="40"/>
        </w:rPr>
        <w:t xml:space="preserve"> </w:t>
      </w:r>
      <w:r>
        <w:t>de</w:t>
      </w:r>
      <w:r>
        <w:rPr>
          <w:spacing w:val="40"/>
        </w:rPr>
        <w:t xml:space="preserve"> </w:t>
      </w:r>
      <w:r>
        <w:t>condiciones.</w:t>
      </w:r>
    </w:p>
    <w:p w14:paraId="2C512155" w14:textId="77777777" w:rsidR="005B6D74" w:rsidRDefault="005B6D74" w:rsidP="004D77AA">
      <w:pPr>
        <w:pStyle w:val="Textoindependiente"/>
        <w:spacing w:before="2"/>
        <w:ind w:left="0" w:right="-61"/>
        <w:jc w:val="left"/>
      </w:pPr>
    </w:p>
    <w:p w14:paraId="3F788568" w14:textId="77777777" w:rsidR="005B6D74" w:rsidRDefault="007D7E9F" w:rsidP="002A02AD">
      <w:pPr>
        <w:pStyle w:val="Ttulo2"/>
        <w:numPr>
          <w:ilvl w:val="1"/>
          <w:numId w:val="22"/>
        </w:numPr>
        <w:tabs>
          <w:tab w:val="left" w:pos="1325"/>
        </w:tabs>
        <w:ind w:left="1325" w:right="-61" w:hanging="706"/>
        <w:jc w:val="both"/>
      </w:pPr>
      <w:r>
        <w:rPr>
          <w:spacing w:val="-2"/>
        </w:rPr>
        <w:t>GENERALIDADES</w:t>
      </w:r>
    </w:p>
    <w:p w14:paraId="0DA2C438" w14:textId="77777777" w:rsidR="005B6D74" w:rsidRDefault="007D7E9F" w:rsidP="002A02AD">
      <w:pPr>
        <w:pStyle w:val="Prrafodelista"/>
        <w:numPr>
          <w:ilvl w:val="0"/>
          <w:numId w:val="21"/>
        </w:numPr>
        <w:tabs>
          <w:tab w:val="left" w:pos="901"/>
        </w:tabs>
        <w:spacing w:before="251"/>
        <w:ind w:right="-61" w:firstLine="0"/>
      </w:pPr>
      <w:r>
        <w:t>Únicamente se considerarán habilitados aquellos Proponentes que cumplan todos los requisitos habilitantes según lo señalado en el Pliego de Condiciones.</w:t>
      </w:r>
    </w:p>
    <w:p w14:paraId="384E5F3A" w14:textId="77777777" w:rsidR="005B6D74" w:rsidRDefault="007D7E9F" w:rsidP="002A02AD">
      <w:pPr>
        <w:pStyle w:val="Prrafodelista"/>
        <w:numPr>
          <w:ilvl w:val="0"/>
          <w:numId w:val="21"/>
        </w:numPr>
        <w:tabs>
          <w:tab w:val="left" w:pos="901"/>
        </w:tabs>
        <w:ind w:right="-61" w:firstLine="0"/>
      </w:pPr>
      <w:r>
        <w:t>En el caso de Proponentes Plurales, los requisitos habilitantes serán acreditados por cada</w:t>
      </w:r>
      <w:r>
        <w:rPr>
          <w:spacing w:val="-8"/>
        </w:rPr>
        <w:t xml:space="preserve"> </w:t>
      </w:r>
      <w:r>
        <w:t>uno</w:t>
      </w:r>
      <w:r>
        <w:rPr>
          <w:spacing w:val="-8"/>
        </w:rPr>
        <w:t xml:space="preserve"> </w:t>
      </w:r>
      <w:r>
        <w:t>de</w:t>
      </w:r>
      <w:r>
        <w:rPr>
          <w:spacing w:val="-8"/>
        </w:rPr>
        <w:t xml:space="preserve"> </w:t>
      </w:r>
      <w:r>
        <w:t>los</w:t>
      </w:r>
      <w:r>
        <w:rPr>
          <w:spacing w:val="-8"/>
        </w:rPr>
        <w:t xml:space="preserve"> </w:t>
      </w:r>
      <w:r>
        <w:t>integrantes</w:t>
      </w:r>
      <w:r>
        <w:rPr>
          <w:spacing w:val="-8"/>
        </w:rPr>
        <w:t xml:space="preserve"> </w:t>
      </w:r>
      <w:r>
        <w:t>de</w:t>
      </w:r>
      <w:r>
        <w:rPr>
          <w:spacing w:val="-8"/>
        </w:rPr>
        <w:t xml:space="preserve"> </w:t>
      </w:r>
      <w:r>
        <w:t>la</w:t>
      </w:r>
      <w:r>
        <w:rPr>
          <w:spacing w:val="-8"/>
        </w:rPr>
        <w:t xml:space="preserve"> </w:t>
      </w:r>
      <w:r>
        <w:t>figura</w:t>
      </w:r>
      <w:r>
        <w:rPr>
          <w:spacing w:val="-8"/>
        </w:rPr>
        <w:t xml:space="preserve"> </w:t>
      </w:r>
      <w:r>
        <w:t>asociativa,</w:t>
      </w:r>
      <w:r>
        <w:rPr>
          <w:spacing w:val="-7"/>
        </w:rPr>
        <w:t xml:space="preserve"> </w:t>
      </w:r>
      <w:r>
        <w:t>salvo</w:t>
      </w:r>
      <w:r>
        <w:rPr>
          <w:spacing w:val="-8"/>
        </w:rPr>
        <w:t xml:space="preserve"> </w:t>
      </w:r>
      <w:r>
        <w:t>que</w:t>
      </w:r>
      <w:r>
        <w:rPr>
          <w:spacing w:val="-8"/>
        </w:rPr>
        <w:t xml:space="preserve"> </w:t>
      </w:r>
      <w:r>
        <w:t>se</w:t>
      </w:r>
      <w:r>
        <w:rPr>
          <w:spacing w:val="-8"/>
        </w:rPr>
        <w:t xml:space="preserve"> </w:t>
      </w:r>
      <w:r>
        <w:t>entienda</w:t>
      </w:r>
      <w:r>
        <w:rPr>
          <w:spacing w:val="-8"/>
        </w:rPr>
        <w:t xml:space="preserve"> </w:t>
      </w:r>
      <w:r>
        <w:t>algo</w:t>
      </w:r>
      <w:r>
        <w:rPr>
          <w:spacing w:val="-8"/>
        </w:rPr>
        <w:t xml:space="preserve"> </w:t>
      </w:r>
      <w:r>
        <w:t>distinto</w:t>
      </w:r>
      <w:r>
        <w:rPr>
          <w:spacing w:val="-8"/>
        </w:rPr>
        <w:t xml:space="preserve"> </w:t>
      </w:r>
      <w:r>
        <w:t>y,</w:t>
      </w:r>
      <w:r>
        <w:rPr>
          <w:spacing w:val="-7"/>
        </w:rPr>
        <w:t xml:space="preserve"> </w:t>
      </w:r>
      <w:r>
        <w:t>en todo caso, de acuerdo con las reglas del Pliego de Condiciones.</w:t>
      </w:r>
    </w:p>
    <w:p w14:paraId="31A80777" w14:textId="77777777" w:rsidR="005B6D74" w:rsidRDefault="007D7E9F" w:rsidP="002A02AD">
      <w:pPr>
        <w:pStyle w:val="Prrafodelista"/>
        <w:numPr>
          <w:ilvl w:val="0"/>
          <w:numId w:val="21"/>
        </w:numPr>
        <w:tabs>
          <w:tab w:val="left" w:pos="901"/>
        </w:tabs>
        <w:spacing w:before="3"/>
        <w:ind w:right="-61" w:firstLine="0"/>
      </w:pPr>
      <w:r>
        <w:t>Todos los Proponentes deben diligenciar el FORMULARIO - EXPERIENCIA DEL PROPONENTE y los Proponentes extranjeros sin domicilio o sin Sucursal en Colombia tendrán</w:t>
      </w:r>
      <w:r>
        <w:rPr>
          <w:spacing w:val="-16"/>
        </w:rPr>
        <w:t xml:space="preserve"> </w:t>
      </w:r>
      <w:r>
        <w:t>que</w:t>
      </w:r>
      <w:r>
        <w:rPr>
          <w:spacing w:val="-15"/>
        </w:rPr>
        <w:t xml:space="preserve"> </w:t>
      </w:r>
      <w:r>
        <w:t>diligenciar</w:t>
      </w:r>
      <w:r>
        <w:rPr>
          <w:spacing w:val="-15"/>
        </w:rPr>
        <w:t xml:space="preserve"> </w:t>
      </w:r>
      <w:r>
        <w:t>el</w:t>
      </w:r>
      <w:r>
        <w:rPr>
          <w:spacing w:val="-16"/>
        </w:rPr>
        <w:t xml:space="preserve"> </w:t>
      </w:r>
      <w:r>
        <w:t>FORMATO</w:t>
      </w:r>
      <w:r>
        <w:rPr>
          <w:spacing w:val="-15"/>
        </w:rPr>
        <w:t xml:space="preserve"> </w:t>
      </w:r>
      <w:r>
        <w:t>–</w:t>
      </w:r>
      <w:r>
        <w:rPr>
          <w:spacing w:val="-15"/>
        </w:rPr>
        <w:t xml:space="preserve"> </w:t>
      </w:r>
      <w:r>
        <w:t>ACREDITACIÓN</w:t>
      </w:r>
      <w:r>
        <w:rPr>
          <w:spacing w:val="-15"/>
        </w:rPr>
        <w:t xml:space="preserve"> </w:t>
      </w:r>
      <w:r>
        <w:t>DE</w:t>
      </w:r>
      <w:r>
        <w:rPr>
          <w:spacing w:val="-16"/>
        </w:rPr>
        <w:t xml:space="preserve"> </w:t>
      </w:r>
      <w:r>
        <w:t>LA</w:t>
      </w:r>
      <w:r>
        <w:rPr>
          <w:spacing w:val="-15"/>
        </w:rPr>
        <w:t xml:space="preserve"> </w:t>
      </w:r>
      <w:r>
        <w:t>CAPACIDAD</w:t>
      </w:r>
      <w:r>
        <w:rPr>
          <w:spacing w:val="-15"/>
        </w:rPr>
        <w:t xml:space="preserve"> </w:t>
      </w:r>
      <w:r>
        <w:t>FINANCIERA Y ORGANIZACIONAL DEL OFERENTE y adjuntar los soportes que ahí se definen.</w:t>
      </w:r>
    </w:p>
    <w:p w14:paraId="16334071" w14:textId="77777777" w:rsidR="005B6D74" w:rsidRDefault="007D7E9F" w:rsidP="002A02AD">
      <w:pPr>
        <w:pStyle w:val="Prrafodelista"/>
        <w:numPr>
          <w:ilvl w:val="0"/>
          <w:numId w:val="21"/>
        </w:numPr>
        <w:tabs>
          <w:tab w:val="left" w:pos="901"/>
        </w:tabs>
        <w:ind w:right="-61" w:firstLine="0"/>
      </w:pPr>
      <w:r>
        <w:t>Los</w:t>
      </w:r>
      <w:r>
        <w:rPr>
          <w:spacing w:val="-9"/>
        </w:rPr>
        <w:t xml:space="preserve"> </w:t>
      </w:r>
      <w:r>
        <w:t>Proponentes</w:t>
      </w:r>
      <w:r>
        <w:rPr>
          <w:spacing w:val="-14"/>
        </w:rPr>
        <w:t xml:space="preserve"> </w:t>
      </w:r>
      <w:r>
        <w:t>obligados</w:t>
      </w:r>
      <w:r>
        <w:rPr>
          <w:spacing w:val="-9"/>
        </w:rPr>
        <w:t xml:space="preserve"> </w:t>
      </w:r>
      <w:r>
        <w:t>a</w:t>
      </w:r>
      <w:r>
        <w:rPr>
          <w:spacing w:val="-13"/>
        </w:rPr>
        <w:t xml:space="preserve"> </w:t>
      </w:r>
      <w:r>
        <w:t>estar</w:t>
      </w:r>
      <w:r>
        <w:rPr>
          <w:spacing w:val="-11"/>
        </w:rPr>
        <w:t xml:space="preserve"> </w:t>
      </w:r>
      <w:r>
        <w:t>inscritos</w:t>
      </w:r>
      <w:r>
        <w:rPr>
          <w:spacing w:val="-9"/>
        </w:rPr>
        <w:t xml:space="preserve"> </w:t>
      </w:r>
      <w:r>
        <w:t>en</w:t>
      </w:r>
      <w:r>
        <w:rPr>
          <w:spacing w:val="-13"/>
        </w:rPr>
        <w:t xml:space="preserve"> </w:t>
      </w:r>
      <w:r>
        <w:t>el</w:t>
      </w:r>
      <w:r>
        <w:rPr>
          <w:spacing w:val="-16"/>
        </w:rPr>
        <w:t xml:space="preserve"> </w:t>
      </w:r>
      <w:r>
        <w:t>Registro</w:t>
      </w:r>
      <w:r>
        <w:rPr>
          <w:spacing w:val="-9"/>
        </w:rPr>
        <w:t xml:space="preserve"> </w:t>
      </w:r>
      <w:r>
        <w:t>Único</w:t>
      </w:r>
      <w:r>
        <w:rPr>
          <w:spacing w:val="-13"/>
        </w:rPr>
        <w:t xml:space="preserve"> </w:t>
      </w:r>
      <w:r>
        <w:t>de</w:t>
      </w:r>
      <w:r>
        <w:rPr>
          <w:spacing w:val="-13"/>
        </w:rPr>
        <w:t xml:space="preserve"> </w:t>
      </w:r>
      <w:r>
        <w:t>Proponentes</w:t>
      </w:r>
      <w:r>
        <w:rPr>
          <w:spacing w:val="-12"/>
        </w:rPr>
        <w:t xml:space="preserve"> </w:t>
      </w:r>
      <w:r>
        <w:t>(RUP), deberán aportar el certificado con fecha de expedición no mayor a treinta (30) días calendario anteriores a la fecha de cierre del Proceso de Contratación. En caso de modificarse</w:t>
      </w:r>
      <w:r>
        <w:rPr>
          <w:spacing w:val="-7"/>
        </w:rPr>
        <w:t xml:space="preserve"> </w:t>
      </w:r>
      <w:r>
        <w:t>la</w:t>
      </w:r>
      <w:r>
        <w:rPr>
          <w:spacing w:val="-7"/>
        </w:rPr>
        <w:t xml:space="preserve"> </w:t>
      </w:r>
      <w:r>
        <w:t>fecha</w:t>
      </w:r>
      <w:r>
        <w:rPr>
          <w:spacing w:val="-7"/>
        </w:rPr>
        <w:t xml:space="preserve"> </w:t>
      </w:r>
      <w:r>
        <w:t>de</w:t>
      </w:r>
      <w:r>
        <w:rPr>
          <w:spacing w:val="-7"/>
        </w:rPr>
        <w:t xml:space="preserve"> </w:t>
      </w:r>
      <w:r>
        <w:t>cierre</w:t>
      </w:r>
      <w:r>
        <w:rPr>
          <w:spacing w:val="-7"/>
        </w:rPr>
        <w:t xml:space="preserve"> </w:t>
      </w:r>
      <w:r>
        <w:t>del</w:t>
      </w:r>
      <w:r>
        <w:rPr>
          <w:spacing w:val="-7"/>
        </w:rPr>
        <w:t xml:space="preserve"> </w:t>
      </w:r>
      <w:r>
        <w:t>Proceso</w:t>
      </w:r>
      <w:r>
        <w:rPr>
          <w:spacing w:val="-7"/>
        </w:rPr>
        <w:t xml:space="preserve"> </w:t>
      </w:r>
      <w:r>
        <w:t>de</w:t>
      </w:r>
      <w:r>
        <w:rPr>
          <w:spacing w:val="-7"/>
        </w:rPr>
        <w:t xml:space="preserve"> </w:t>
      </w:r>
      <w:r>
        <w:t>Contratación,</w:t>
      </w:r>
      <w:r>
        <w:rPr>
          <w:spacing w:val="-7"/>
        </w:rPr>
        <w:t xml:space="preserve"> </w:t>
      </w:r>
      <w:r>
        <w:t>se</w:t>
      </w:r>
      <w:r>
        <w:rPr>
          <w:spacing w:val="-7"/>
        </w:rPr>
        <w:t xml:space="preserve"> </w:t>
      </w:r>
      <w:r>
        <w:t>tendrá</w:t>
      </w:r>
      <w:r>
        <w:rPr>
          <w:spacing w:val="-7"/>
        </w:rPr>
        <w:t xml:space="preserve"> </w:t>
      </w:r>
      <w:r>
        <w:t>como</w:t>
      </w:r>
      <w:r>
        <w:rPr>
          <w:spacing w:val="-7"/>
        </w:rPr>
        <w:t xml:space="preserve"> </w:t>
      </w:r>
      <w:r>
        <w:t>referencia</w:t>
      </w:r>
      <w:r>
        <w:rPr>
          <w:spacing w:val="-7"/>
        </w:rPr>
        <w:t xml:space="preserve"> </w:t>
      </w:r>
      <w:r>
        <w:t>para establecer el plazo de vigencia del certificado la fecha originalmente determinada en el Pliego de Condiciones</w:t>
      </w:r>
    </w:p>
    <w:p w14:paraId="473BEB38" w14:textId="77777777" w:rsidR="005B6D74" w:rsidRDefault="007D7E9F" w:rsidP="002A02AD">
      <w:pPr>
        <w:pStyle w:val="Ttulo2"/>
        <w:numPr>
          <w:ilvl w:val="1"/>
          <w:numId w:val="22"/>
        </w:numPr>
        <w:tabs>
          <w:tab w:val="left" w:pos="1325"/>
        </w:tabs>
        <w:spacing w:before="249"/>
        <w:ind w:left="1325" w:right="-61" w:hanging="706"/>
        <w:jc w:val="both"/>
      </w:pPr>
      <w:r>
        <w:rPr>
          <w:spacing w:val="-2"/>
        </w:rPr>
        <w:t>CAPACIDAD</w:t>
      </w:r>
      <w:r>
        <w:t xml:space="preserve"> </w:t>
      </w:r>
      <w:r>
        <w:rPr>
          <w:spacing w:val="-2"/>
        </w:rPr>
        <w:t>JURÍDICA</w:t>
      </w:r>
    </w:p>
    <w:p w14:paraId="17B80F31" w14:textId="77777777" w:rsidR="005B6D74" w:rsidRDefault="007D7E9F" w:rsidP="002A02AD">
      <w:pPr>
        <w:pStyle w:val="Prrafodelista"/>
        <w:numPr>
          <w:ilvl w:val="0"/>
          <w:numId w:val="20"/>
        </w:numPr>
        <w:tabs>
          <w:tab w:val="left" w:pos="901"/>
        </w:tabs>
        <w:spacing w:before="8"/>
        <w:ind w:right="-61" w:firstLine="0"/>
      </w:pPr>
      <w:r>
        <w:t>Individualmente</w:t>
      </w:r>
      <w:r>
        <w:rPr>
          <w:spacing w:val="-9"/>
        </w:rPr>
        <w:t xml:space="preserve"> </w:t>
      </w:r>
      <w:r>
        <w:t>como:</w:t>
      </w:r>
      <w:r>
        <w:rPr>
          <w:spacing w:val="-8"/>
        </w:rPr>
        <w:t xml:space="preserve"> </w:t>
      </w:r>
      <w:r>
        <w:t>a)</w:t>
      </w:r>
      <w:r>
        <w:rPr>
          <w:spacing w:val="-8"/>
        </w:rPr>
        <w:t xml:space="preserve"> </w:t>
      </w:r>
      <w:r>
        <w:t>personas</w:t>
      </w:r>
      <w:r>
        <w:rPr>
          <w:spacing w:val="-9"/>
        </w:rPr>
        <w:t xml:space="preserve"> </w:t>
      </w:r>
      <w:r>
        <w:t>naturales</w:t>
      </w:r>
      <w:r>
        <w:rPr>
          <w:spacing w:val="-10"/>
        </w:rPr>
        <w:t xml:space="preserve"> </w:t>
      </w:r>
      <w:r>
        <w:t>nacionales</w:t>
      </w:r>
      <w:r>
        <w:rPr>
          <w:spacing w:val="-9"/>
        </w:rPr>
        <w:t xml:space="preserve"> </w:t>
      </w:r>
      <w:r>
        <w:t>o</w:t>
      </w:r>
      <w:r>
        <w:rPr>
          <w:spacing w:val="-8"/>
        </w:rPr>
        <w:t xml:space="preserve"> </w:t>
      </w:r>
      <w:r>
        <w:t>extranjeras,</w:t>
      </w:r>
      <w:r>
        <w:rPr>
          <w:spacing w:val="-8"/>
        </w:rPr>
        <w:t xml:space="preserve"> </w:t>
      </w:r>
      <w:r>
        <w:t>b)</w:t>
      </w:r>
      <w:r>
        <w:rPr>
          <w:spacing w:val="-9"/>
        </w:rPr>
        <w:t xml:space="preserve"> </w:t>
      </w:r>
      <w:r>
        <w:t>personas jurídicas nacionales o extranjeras.</w:t>
      </w:r>
    </w:p>
    <w:p w14:paraId="0B2B77C3" w14:textId="77777777" w:rsidR="005B6D74" w:rsidRDefault="007D7E9F" w:rsidP="002A02AD">
      <w:pPr>
        <w:pStyle w:val="Prrafodelista"/>
        <w:numPr>
          <w:ilvl w:val="0"/>
          <w:numId w:val="20"/>
        </w:numPr>
        <w:tabs>
          <w:tab w:val="left" w:pos="901"/>
        </w:tabs>
        <w:spacing w:before="5" w:line="237" w:lineRule="auto"/>
        <w:ind w:right="-61" w:firstLine="0"/>
      </w:pPr>
      <w:r>
        <w:t>Conjuntamente,</w:t>
      </w:r>
      <w:r>
        <w:rPr>
          <w:spacing w:val="-5"/>
        </w:rPr>
        <w:t xml:space="preserve"> </w:t>
      </w:r>
      <w:r>
        <w:t>como</w:t>
      </w:r>
      <w:r>
        <w:rPr>
          <w:spacing w:val="-9"/>
        </w:rPr>
        <w:t xml:space="preserve"> </w:t>
      </w:r>
      <w:r>
        <w:t>proponentes</w:t>
      </w:r>
      <w:r>
        <w:rPr>
          <w:spacing w:val="-7"/>
        </w:rPr>
        <w:t xml:space="preserve"> </w:t>
      </w:r>
      <w:r>
        <w:t>plurales</w:t>
      </w:r>
      <w:r>
        <w:rPr>
          <w:spacing w:val="-9"/>
        </w:rPr>
        <w:t xml:space="preserve"> </w:t>
      </w:r>
      <w:r>
        <w:t>en</w:t>
      </w:r>
      <w:r>
        <w:rPr>
          <w:spacing w:val="-9"/>
        </w:rPr>
        <w:t xml:space="preserve"> </w:t>
      </w:r>
      <w:r>
        <w:t>cualquiera</w:t>
      </w:r>
      <w:r>
        <w:rPr>
          <w:spacing w:val="-6"/>
        </w:rPr>
        <w:t xml:space="preserve"> </w:t>
      </w:r>
      <w:r>
        <w:t>de</w:t>
      </w:r>
      <w:r>
        <w:rPr>
          <w:spacing w:val="-7"/>
        </w:rPr>
        <w:t xml:space="preserve"> </w:t>
      </w:r>
      <w:r>
        <w:t>las</w:t>
      </w:r>
      <w:r>
        <w:rPr>
          <w:spacing w:val="-9"/>
        </w:rPr>
        <w:t xml:space="preserve"> </w:t>
      </w:r>
      <w:r>
        <w:t>formas</w:t>
      </w:r>
      <w:r>
        <w:rPr>
          <w:spacing w:val="-11"/>
        </w:rPr>
        <w:t xml:space="preserve"> </w:t>
      </w:r>
      <w:r>
        <w:t>de</w:t>
      </w:r>
      <w:r>
        <w:rPr>
          <w:spacing w:val="-7"/>
        </w:rPr>
        <w:t xml:space="preserve"> </w:t>
      </w:r>
      <w:r>
        <w:t>asociación previstas en el artículo 7 de la Ley 80 de 1993.</w:t>
      </w:r>
    </w:p>
    <w:p w14:paraId="1D9E26B8" w14:textId="77777777" w:rsidR="005B6D74" w:rsidRDefault="007D7E9F" w:rsidP="004D77AA">
      <w:pPr>
        <w:pStyle w:val="Textoindependiente"/>
        <w:spacing w:line="249" w:lineRule="exact"/>
        <w:ind w:right="-61"/>
        <w:jc w:val="left"/>
      </w:pPr>
      <w:r>
        <w:t>Los</w:t>
      </w:r>
      <w:r>
        <w:rPr>
          <w:spacing w:val="-14"/>
        </w:rPr>
        <w:t xml:space="preserve"> </w:t>
      </w:r>
      <w:r>
        <w:t>proponentes</w:t>
      </w:r>
      <w:r>
        <w:rPr>
          <w:spacing w:val="-14"/>
        </w:rPr>
        <w:t xml:space="preserve"> </w:t>
      </w:r>
      <w:r>
        <w:rPr>
          <w:spacing w:val="-2"/>
        </w:rPr>
        <w:t>deben:</w:t>
      </w:r>
    </w:p>
    <w:p w14:paraId="57402122" w14:textId="77777777" w:rsidR="005B6D74" w:rsidRDefault="007D7E9F" w:rsidP="002A02AD">
      <w:pPr>
        <w:pStyle w:val="Prrafodelista"/>
        <w:numPr>
          <w:ilvl w:val="1"/>
          <w:numId w:val="20"/>
        </w:numPr>
        <w:tabs>
          <w:tab w:val="left" w:pos="901"/>
        </w:tabs>
        <w:spacing w:before="251" w:line="251" w:lineRule="exact"/>
        <w:ind w:left="901" w:right="-61" w:hanging="282"/>
      </w:pPr>
      <w:r>
        <w:t>Tener</w:t>
      </w:r>
      <w:r>
        <w:rPr>
          <w:spacing w:val="-14"/>
        </w:rPr>
        <w:t xml:space="preserve"> </w:t>
      </w:r>
      <w:r>
        <w:t>capacidad</w:t>
      </w:r>
      <w:r>
        <w:rPr>
          <w:spacing w:val="-12"/>
        </w:rPr>
        <w:t xml:space="preserve"> </w:t>
      </w:r>
      <w:r>
        <w:t>jurídica</w:t>
      </w:r>
      <w:r>
        <w:rPr>
          <w:spacing w:val="-12"/>
        </w:rPr>
        <w:t xml:space="preserve"> </w:t>
      </w:r>
      <w:r>
        <w:t>para</w:t>
      </w:r>
      <w:r>
        <w:rPr>
          <w:spacing w:val="-12"/>
        </w:rPr>
        <w:t xml:space="preserve"> </w:t>
      </w:r>
      <w:r>
        <w:t>la</w:t>
      </w:r>
      <w:r>
        <w:rPr>
          <w:spacing w:val="-11"/>
        </w:rPr>
        <w:t xml:space="preserve"> </w:t>
      </w:r>
      <w:r>
        <w:t>presentación</w:t>
      </w:r>
      <w:r>
        <w:rPr>
          <w:spacing w:val="-10"/>
        </w:rPr>
        <w:t xml:space="preserve"> </w:t>
      </w:r>
      <w:r>
        <w:t>de</w:t>
      </w:r>
      <w:r>
        <w:rPr>
          <w:spacing w:val="-15"/>
        </w:rPr>
        <w:t xml:space="preserve"> </w:t>
      </w:r>
      <w:r>
        <w:t>la</w:t>
      </w:r>
      <w:r>
        <w:rPr>
          <w:spacing w:val="-9"/>
        </w:rPr>
        <w:t xml:space="preserve"> </w:t>
      </w:r>
      <w:r>
        <w:rPr>
          <w:spacing w:val="-2"/>
        </w:rPr>
        <w:t>oferta.</w:t>
      </w:r>
    </w:p>
    <w:p w14:paraId="5243E958" w14:textId="77777777" w:rsidR="005B6D74" w:rsidRDefault="007D7E9F" w:rsidP="002A02AD">
      <w:pPr>
        <w:pStyle w:val="Prrafodelista"/>
        <w:numPr>
          <w:ilvl w:val="1"/>
          <w:numId w:val="20"/>
        </w:numPr>
        <w:tabs>
          <w:tab w:val="left" w:pos="901"/>
        </w:tabs>
        <w:spacing w:line="251" w:lineRule="exact"/>
        <w:ind w:left="901" w:right="-61" w:hanging="282"/>
      </w:pPr>
      <w:r>
        <w:t>Tener</w:t>
      </w:r>
      <w:r>
        <w:rPr>
          <w:spacing w:val="-13"/>
        </w:rPr>
        <w:t xml:space="preserve"> </w:t>
      </w:r>
      <w:r>
        <w:t>capacidad</w:t>
      </w:r>
      <w:r>
        <w:rPr>
          <w:spacing w:val="-13"/>
        </w:rPr>
        <w:t xml:space="preserve"> </w:t>
      </w:r>
      <w:r>
        <w:t>jurídica</w:t>
      </w:r>
      <w:r>
        <w:rPr>
          <w:spacing w:val="-13"/>
        </w:rPr>
        <w:t xml:space="preserve"> </w:t>
      </w:r>
      <w:r>
        <w:t>para</w:t>
      </w:r>
      <w:r>
        <w:rPr>
          <w:spacing w:val="-12"/>
        </w:rPr>
        <w:t xml:space="preserve"> </w:t>
      </w:r>
      <w:r>
        <w:t>la</w:t>
      </w:r>
      <w:r>
        <w:rPr>
          <w:spacing w:val="-11"/>
        </w:rPr>
        <w:t xml:space="preserve"> </w:t>
      </w:r>
      <w:r>
        <w:t>celebración</w:t>
      </w:r>
      <w:r>
        <w:rPr>
          <w:spacing w:val="-13"/>
        </w:rPr>
        <w:t xml:space="preserve"> </w:t>
      </w:r>
      <w:r>
        <w:t>y</w:t>
      </w:r>
      <w:r>
        <w:rPr>
          <w:spacing w:val="-10"/>
        </w:rPr>
        <w:t xml:space="preserve"> </w:t>
      </w:r>
      <w:r>
        <w:t>ejecución</w:t>
      </w:r>
      <w:r>
        <w:rPr>
          <w:spacing w:val="-11"/>
        </w:rPr>
        <w:t xml:space="preserve"> </w:t>
      </w:r>
      <w:r>
        <w:t>del</w:t>
      </w:r>
      <w:r>
        <w:rPr>
          <w:spacing w:val="-10"/>
        </w:rPr>
        <w:t xml:space="preserve"> </w:t>
      </w:r>
      <w:r>
        <w:rPr>
          <w:spacing w:val="-2"/>
        </w:rPr>
        <w:t>contrato.</w:t>
      </w:r>
    </w:p>
    <w:p w14:paraId="125BC690" w14:textId="77777777" w:rsidR="005B6D74" w:rsidRDefault="007D7E9F" w:rsidP="002A02AD">
      <w:pPr>
        <w:pStyle w:val="Prrafodelista"/>
        <w:numPr>
          <w:ilvl w:val="1"/>
          <w:numId w:val="20"/>
        </w:numPr>
        <w:tabs>
          <w:tab w:val="left" w:pos="902"/>
        </w:tabs>
        <w:spacing w:before="6"/>
        <w:ind w:left="619" w:right="-61" w:firstLine="0"/>
      </w:pPr>
      <w:r>
        <w:t>No</w:t>
      </w:r>
      <w:r>
        <w:rPr>
          <w:spacing w:val="37"/>
        </w:rPr>
        <w:t xml:space="preserve"> </w:t>
      </w:r>
      <w:r>
        <w:t>estar</w:t>
      </w:r>
      <w:r>
        <w:rPr>
          <w:spacing w:val="37"/>
        </w:rPr>
        <w:t xml:space="preserve"> </w:t>
      </w:r>
      <w:r>
        <w:t>incursos</w:t>
      </w:r>
      <w:r>
        <w:rPr>
          <w:spacing w:val="37"/>
        </w:rPr>
        <w:t xml:space="preserve"> </w:t>
      </w:r>
      <w:r>
        <w:t>en</w:t>
      </w:r>
      <w:r>
        <w:rPr>
          <w:spacing w:val="37"/>
        </w:rPr>
        <w:t xml:space="preserve"> </w:t>
      </w:r>
      <w:r>
        <w:t>ninguna</w:t>
      </w:r>
      <w:r>
        <w:rPr>
          <w:spacing w:val="37"/>
        </w:rPr>
        <w:t xml:space="preserve"> </w:t>
      </w:r>
      <w:r>
        <w:t>de</w:t>
      </w:r>
      <w:r>
        <w:rPr>
          <w:spacing w:val="37"/>
        </w:rPr>
        <w:t xml:space="preserve"> </w:t>
      </w:r>
      <w:r>
        <w:t>las</w:t>
      </w:r>
      <w:r>
        <w:rPr>
          <w:spacing w:val="37"/>
        </w:rPr>
        <w:t xml:space="preserve"> </w:t>
      </w:r>
      <w:r>
        <w:t>circunstancias</w:t>
      </w:r>
      <w:r>
        <w:rPr>
          <w:spacing w:val="37"/>
        </w:rPr>
        <w:t xml:space="preserve"> </w:t>
      </w:r>
      <w:r>
        <w:t>de</w:t>
      </w:r>
      <w:r>
        <w:rPr>
          <w:spacing w:val="37"/>
        </w:rPr>
        <w:t xml:space="preserve"> </w:t>
      </w:r>
      <w:r>
        <w:t>inhabilidad,</w:t>
      </w:r>
      <w:r>
        <w:rPr>
          <w:spacing w:val="37"/>
        </w:rPr>
        <w:t xml:space="preserve"> </w:t>
      </w:r>
      <w:r>
        <w:t>incompatibilidad, conflicto de interés o prohibición para contratar previstas en la Constitución y en la Ley.</w:t>
      </w:r>
    </w:p>
    <w:p w14:paraId="65DD43DF" w14:textId="77777777" w:rsidR="005B6D74" w:rsidRDefault="007D7E9F" w:rsidP="002A02AD">
      <w:pPr>
        <w:pStyle w:val="Prrafodelista"/>
        <w:numPr>
          <w:ilvl w:val="1"/>
          <w:numId w:val="20"/>
        </w:numPr>
        <w:tabs>
          <w:tab w:val="left" w:pos="901"/>
        </w:tabs>
        <w:spacing w:before="3"/>
        <w:ind w:left="619" w:right="-61" w:firstLine="0"/>
      </w:pPr>
      <w:r>
        <w:t>No</w:t>
      </w:r>
      <w:r>
        <w:rPr>
          <w:spacing w:val="-5"/>
        </w:rPr>
        <w:t xml:space="preserve"> </w:t>
      </w:r>
      <w:r>
        <w:t>estar</w:t>
      </w:r>
      <w:r>
        <w:rPr>
          <w:spacing w:val="-5"/>
        </w:rPr>
        <w:t xml:space="preserve"> </w:t>
      </w:r>
      <w:r>
        <w:t>reportados</w:t>
      </w:r>
      <w:r>
        <w:rPr>
          <w:spacing w:val="-5"/>
        </w:rPr>
        <w:t xml:space="preserve"> </w:t>
      </w:r>
      <w:r>
        <w:t>en</w:t>
      </w:r>
      <w:r>
        <w:rPr>
          <w:spacing w:val="-5"/>
        </w:rPr>
        <w:t xml:space="preserve"> </w:t>
      </w:r>
      <w:r>
        <w:t>el</w:t>
      </w:r>
      <w:r>
        <w:rPr>
          <w:spacing w:val="-5"/>
        </w:rPr>
        <w:t xml:space="preserve"> </w:t>
      </w:r>
      <w:r>
        <w:t>último</w:t>
      </w:r>
      <w:r>
        <w:rPr>
          <w:spacing w:val="-5"/>
        </w:rPr>
        <w:t xml:space="preserve"> </w:t>
      </w:r>
      <w:r>
        <w:t>Boletín</w:t>
      </w:r>
      <w:r>
        <w:rPr>
          <w:spacing w:val="-5"/>
        </w:rPr>
        <w:t xml:space="preserve"> </w:t>
      </w:r>
      <w:r>
        <w:t>de</w:t>
      </w:r>
      <w:r>
        <w:rPr>
          <w:spacing w:val="-5"/>
        </w:rPr>
        <w:t xml:space="preserve"> </w:t>
      </w:r>
      <w:r>
        <w:t>responsables</w:t>
      </w:r>
      <w:r>
        <w:rPr>
          <w:spacing w:val="-5"/>
        </w:rPr>
        <w:t xml:space="preserve"> </w:t>
      </w:r>
      <w:r>
        <w:t>Fiscales</w:t>
      </w:r>
      <w:r>
        <w:rPr>
          <w:spacing w:val="-5"/>
        </w:rPr>
        <w:t xml:space="preserve"> </w:t>
      </w:r>
      <w:r>
        <w:t>vigente</w:t>
      </w:r>
      <w:r>
        <w:rPr>
          <w:spacing w:val="-5"/>
        </w:rPr>
        <w:t xml:space="preserve"> </w:t>
      </w:r>
      <w:r>
        <w:t>publicado</w:t>
      </w:r>
      <w:r>
        <w:rPr>
          <w:spacing w:val="-5"/>
        </w:rPr>
        <w:t xml:space="preserve"> </w:t>
      </w:r>
      <w:r>
        <w:t>por la Contraloría General de la República. Esta disposición aplica para</w:t>
      </w:r>
      <w:r>
        <w:rPr>
          <w:spacing w:val="40"/>
        </w:rPr>
        <w:t xml:space="preserve"> </w:t>
      </w:r>
      <w:r>
        <w:t>el</w:t>
      </w:r>
      <w:r>
        <w:rPr>
          <w:spacing w:val="40"/>
        </w:rPr>
        <w:t xml:space="preserve"> </w:t>
      </w:r>
      <w:r>
        <w:t>proponente</w:t>
      </w:r>
      <w:r>
        <w:rPr>
          <w:spacing w:val="40"/>
        </w:rPr>
        <w:t xml:space="preserve"> </w:t>
      </w:r>
      <w:r>
        <w:t xml:space="preserve">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w:t>
      </w:r>
      <w:r>
        <w:rPr>
          <w:spacing w:val="-2"/>
        </w:rPr>
        <w:t>Estado.</w:t>
      </w:r>
    </w:p>
    <w:p w14:paraId="7481BFBD" w14:textId="77777777" w:rsidR="005B6D74" w:rsidRDefault="007D7E9F" w:rsidP="004D77AA">
      <w:pPr>
        <w:pStyle w:val="Textoindependiente"/>
        <w:spacing w:before="250"/>
        <w:ind w:right="-61"/>
      </w:pPr>
      <w:r>
        <w:t>La</w:t>
      </w:r>
      <w:r>
        <w:rPr>
          <w:spacing w:val="-7"/>
        </w:rPr>
        <w:t xml:space="preserve"> </w:t>
      </w:r>
      <w:r>
        <w:t>entidad</w:t>
      </w:r>
      <w:r>
        <w:rPr>
          <w:spacing w:val="-9"/>
        </w:rPr>
        <w:t xml:space="preserve"> </w:t>
      </w:r>
      <w:r>
        <w:t>debe</w:t>
      </w:r>
      <w:r>
        <w:rPr>
          <w:spacing w:val="-9"/>
        </w:rPr>
        <w:t xml:space="preserve"> </w:t>
      </w:r>
      <w:r>
        <w:t>consultar</w:t>
      </w:r>
      <w:r>
        <w:rPr>
          <w:spacing w:val="-5"/>
        </w:rPr>
        <w:t xml:space="preserve"> </w:t>
      </w:r>
      <w:r>
        <w:t>los</w:t>
      </w:r>
      <w:r>
        <w:rPr>
          <w:spacing w:val="-9"/>
        </w:rPr>
        <w:t xml:space="preserve"> </w:t>
      </w:r>
      <w:r>
        <w:t>antecedentes</w:t>
      </w:r>
      <w:r>
        <w:rPr>
          <w:spacing w:val="-9"/>
        </w:rPr>
        <w:t xml:space="preserve"> </w:t>
      </w:r>
      <w:r>
        <w:t>judiciales</w:t>
      </w:r>
      <w:r>
        <w:rPr>
          <w:spacing w:val="-6"/>
        </w:rPr>
        <w:t xml:space="preserve"> </w:t>
      </w:r>
      <w:r>
        <w:t>en</w:t>
      </w:r>
      <w:r>
        <w:rPr>
          <w:spacing w:val="-9"/>
        </w:rPr>
        <w:t xml:space="preserve"> </w:t>
      </w:r>
      <w:r>
        <w:t>línea</w:t>
      </w:r>
      <w:r>
        <w:rPr>
          <w:spacing w:val="-9"/>
        </w:rPr>
        <w:t xml:space="preserve"> </w:t>
      </w:r>
      <w:r>
        <w:t>en</w:t>
      </w:r>
      <w:r>
        <w:rPr>
          <w:spacing w:val="-7"/>
        </w:rPr>
        <w:t xml:space="preserve"> </w:t>
      </w:r>
      <w:r>
        <w:t>los</w:t>
      </w:r>
      <w:r>
        <w:rPr>
          <w:spacing w:val="-11"/>
        </w:rPr>
        <w:t xml:space="preserve"> </w:t>
      </w:r>
      <w:r>
        <w:t>registros</w:t>
      </w:r>
      <w:r>
        <w:rPr>
          <w:spacing w:val="-9"/>
        </w:rPr>
        <w:t xml:space="preserve"> </w:t>
      </w:r>
      <w:r>
        <w:t>de</w:t>
      </w:r>
      <w:r>
        <w:rPr>
          <w:spacing w:val="-9"/>
        </w:rPr>
        <w:t xml:space="preserve"> </w:t>
      </w:r>
      <w:r>
        <w:t>las</w:t>
      </w:r>
      <w:r>
        <w:rPr>
          <w:spacing w:val="-9"/>
        </w:rPr>
        <w:t xml:space="preserve"> </w:t>
      </w:r>
      <w:r>
        <w:t>bases de</w:t>
      </w:r>
      <w:r>
        <w:rPr>
          <w:spacing w:val="-5"/>
        </w:rPr>
        <w:t xml:space="preserve"> </w:t>
      </w:r>
      <w:r>
        <w:t>datos,</w:t>
      </w:r>
      <w:r>
        <w:rPr>
          <w:spacing w:val="-6"/>
        </w:rPr>
        <w:t xml:space="preserve"> </w:t>
      </w:r>
      <w:r>
        <w:t>al</w:t>
      </w:r>
      <w:r>
        <w:rPr>
          <w:spacing w:val="-6"/>
        </w:rPr>
        <w:t xml:space="preserve"> </w:t>
      </w:r>
      <w:r>
        <w:t>igual</w:t>
      </w:r>
      <w:r>
        <w:rPr>
          <w:spacing w:val="-6"/>
        </w:rPr>
        <w:t xml:space="preserve"> </w:t>
      </w:r>
      <w:r>
        <w:t>que</w:t>
      </w:r>
      <w:r>
        <w:rPr>
          <w:spacing w:val="-7"/>
        </w:rPr>
        <w:t xml:space="preserve"> </w:t>
      </w:r>
      <w:r>
        <w:t>el</w:t>
      </w:r>
      <w:r>
        <w:rPr>
          <w:spacing w:val="-7"/>
        </w:rPr>
        <w:t xml:space="preserve"> </w:t>
      </w:r>
      <w:r>
        <w:t>certificado</w:t>
      </w:r>
      <w:r>
        <w:rPr>
          <w:spacing w:val="-7"/>
        </w:rPr>
        <w:t xml:space="preserve"> </w:t>
      </w:r>
      <w:r>
        <w:t>de</w:t>
      </w:r>
      <w:r>
        <w:rPr>
          <w:spacing w:val="-7"/>
        </w:rPr>
        <w:t xml:space="preserve"> </w:t>
      </w:r>
      <w:r>
        <w:t>antecedentes</w:t>
      </w:r>
      <w:r>
        <w:rPr>
          <w:spacing w:val="-5"/>
        </w:rPr>
        <w:t xml:space="preserve"> </w:t>
      </w:r>
      <w:r>
        <w:t>disciplinarios</w:t>
      </w:r>
      <w:r>
        <w:rPr>
          <w:spacing w:val="-4"/>
        </w:rPr>
        <w:t xml:space="preserve"> </w:t>
      </w:r>
      <w:r>
        <w:t>conforme</w:t>
      </w:r>
      <w:r>
        <w:rPr>
          <w:spacing w:val="-5"/>
        </w:rPr>
        <w:t xml:space="preserve"> </w:t>
      </w:r>
      <w:r>
        <w:t>el</w:t>
      </w:r>
      <w:r>
        <w:rPr>
          <w:spacing w:val="-6"/>
        </w:rPr>
        <w:t xml:space="preserve"> </w:t>
      </w:r>
      <w:r>
        <w:t>artículo</w:t>
      </w:r>
      <w:r>
        <w:rPr>
          <w:spacing w:val="-5"/>
        </w:rPr>
        <w:t xml:space="preserve"> </w:t>
      </w:r>
      <w:r>
        <w:t>1</w:t>
      </w:r>
      <w:r>
        <w:rPr>
          <w:spacing w:val="-7"/>
        </w:rPr>
        <w:t xml:space="preserve"> </w:t>
      </w:r>
      <w:r>
        <w:t>de la Ley 1238 de 2008 y el Registro Nacional de Medidas Correctivas del Ministerio de Defensa Nacional – Policía Nacional, de acuerdo con lo dispuesto en el artículo 184 de la Ley 1801 de 2016 – Código Nacional de Seguridad y Convivencia Ciudadana.</w:t>
      </w:r>
    </w:p>
    <w:p w14:paraId="30A5ADEC" w14:textId="77777777" w:rsidR="005B6D74" w:rsidRDefault="007D7E9F" w:rsidP="002A02AD">
      <w:pPr>
        <w:pStyle w:val="Ttulo2"/>
        <w:numPr>
          <w:ilvl w:val="1"/>
          <w:numId w:val="22"/>
        </w:numPr>
        <w:tabs>
          <w:tab w:val="left" w:pos="1328"/>
        </w:tabs>
        <w:spacing w:before="252"/>
        <w:ind w:left="619" w:right="489" w:firstLine="0"/>
      </w:pPr>
      <w:r>
        <w:t>DOCUMENTOS</w:t>
      </w:r>
      <w:r>
        <w:rPr>
          <w:spacing w:val="40"/>
        </w:rPr>
        <w:t xml:space="preserve"> </w:t>
      </w:r>
      <w:r>
        <w:t>DE</w:t>
      </w:r>
      <w:r>
        <w:rPr>
          <w:spacing w:val="40"/>
        </w:rPr>
        <w:t xml:space="preserve"> </w:t>
      </w:r>
      <w:r>
        <w:t>CONTENIDO</w:t>
      </w:r>
      <w:r>
        <w:rPr>
          <w:spacing w:val="40"/>
        </w:rPr>
        <w:t xml:space="preserve"> </w:t>
      </w:r>
      <w:r>
        <w:t>JURÍDICO</w:t>
      </w:r>
      <w:r>
        <w:rPr>
          <w:spacing w:val="40"/>
        </w:rPr>
        <w:t xml:space="preserve"> </w:t>
      </w:r>
      <w:r>
        <w:t>OBJETO</w:t>
      </w:r>
      <w:r>
        <w:rPr>
          <w:spacing w:val="40"/>
        </w:rPr>
        <w:t xml:space="preserve"> </w:t>
      </w:r>
      <w:r>
        <w:t>DE</w:t>
      </w:r>
      <w:r>
        <w:rPr>
          <w:spacing w:val="40"/>
        </w:rPr>
        <w:t xml:space="preserve"> </w:t>
      </w:r>
      <w:r>
        <w:t>VERIFICACIÓN</w:t>
      </w:r>
      <w:r>
        <w:rPr>
          <w:spacing w:val="80"/>
        </w:rPr>
        <w:t xml:space="preserve"> </w:t>
      </w:r>
      <w:r>
        <w:t>Y EVALUACIÓN</w:t>
      </w:r>
    </w:p>
    <w:p w14:paraId="5F0DFEBD" w14:textId="77777777" w:rsidR="005B6D74" w:rsidRDefault="005B6D74">
      <w:pPr>
        <w:pStyle w:val="Textoindependiente"/>
        <w:spacing w:before="4"/>
        <w:ind w:left="0"/>
        <w:jc w:val="left"/>
        <w:rPr>
          <w:rFonts w:ascii="Arial"/>
          <w:b/>
        </w:rPr>
      </w:pPr>
    </w:p>
    <w:p w14:paraId="36F287DB" w14:textId="77777777" w:rsidR="005B6D74" w:rsidRDefault="007D7E9F" w:rsidP="002A02AD">
      <w:pPr>
        <w:pStyle w:val="Prrafodelista"/>
        <w:numPr>
          <w:ilvl w:val="2"/>
          <w:numId w:val="22"/>
        </w:numPr>
        <w:tabs>
          <w:tab w:val="left" w:pos="1324"/>
        </w:tabs>
        <w:spacing w:line="251" w:lineRule="exact"/>
        <w:ind w:left="1324" w:hanging="705"/>
        <w:rPr>
          <w:rFonts w:ascii="Arial"/>
          <w:b/>
        </w:rPr>
      </w:pPr>
      <w:r>
        <w:rPr>
          <w:rFonts w:ascii="Arial"/>
          <w:b/>
          <w:spacing w:val="-2"/>
        </w:rPr>
        <w:t>CARTA</w:t>
      </w:r>
      <w:r>
        <w:rPr>
          <w:rFonts w:ascii="Arial"/>
          <w:b/>
          <w:spacing w:val="-14"/>
        </w:rPr>
        <w:t xml:space="preserve"> </w:t>
      </w:r>
      <w:r>
        <w:rPr>
          <w:rFonts w:ascii="Arial"/>
          <w:b/>
          <w:spacing w:val="-2"/>
        </w:rPr>
        <w:t>DE</w:t>
      </w:r>
      <w:r>
        <w:rPr>
          <w:rFonts w:ascii="Arial"/>
          <w:b/>
          <w:spacing w:val="-10"/>
        </w:rPr>
        <w:t xml:space="preserve"> </w:t>
      </w:r>
      <w:r>
        <w:rPr>
          <w:rFonts w:ascii="Arial"/>
          <w:b/>
          <w:spacing w:val="-2"/>
        </w:rPr>
        <w:t>PRESENTACION</w:t>
      </w:r>
      <w:r>
        <w:rPr>
          <w:rFonts w:ascii="Arial"/>
          <w:b/>
          <w:spacing w:val="-11"/>
        </w:rPr>
        <w:t xml:space="preserve"> </w:t>
      </w:r>
      <w:r>
        <w:rPr>
          <w:rFonts w:ascii="Arial"/>
          <w:b/>
          <w:spacing w:val="-2"/>
        </w:rPr>
        <w:t>DE</w:t>
      </w:r>
      <w:r>
        <w:rPr>
          <w:rFonts w:ascii="Arial"/>
          <w:b/>
          <w:spacing w:val="-9"/>
        </w:rPr>
        <w:t xml:space="preserve"> </w:t>
      </w:r>
      <w:r>
        <w:rPr>
          <w:rFonts w:ascii="Arial"/>
          <w:b/>
          <w:spacing w:val="-2"/>
        </w:rPr>
        <w:t>LA</w:t>
      </w:r>
      <w:r>
        <w:rPr>
          <w:rFonts w:ascii="Arial"/>
          <w:b/>
          <w:spacing w:val="-10"/>
        </w:rPr>
        <w:t xml:space="preserve"> </w:t>
      </w:r>
      <w:r>
        <w:rPr>
          <w:rFonts w:ascii="Arial"/>
          <w:b/>
          <w:spacing w:val="-2"/>
        </w:rPr>
        <w:t>PROPUESTA:</w:t>
      </w:r>
    </w:p>
    <w:p w14:paraId="1152A551" w14:textId="77777777" w:rsidR="005B6D74" w:rsidRDefault="007D7E9F" w:rsidP="004D77AA">
      <w:pPr>
        <w:pStyle w:val="Textoindependiente"/>
      </w:pPr>
      <w:r>
        <w:t>El</w:t>
      </w:r>
      <w:r>
        <w:rPr>
          <w:spacing w:val="-16"/>
        </w:rPr>
        <w:t xml:space="preserve"> </w:t>
      </w:r>
      <w:r>
        <w:t>proponente</w:t>
      </w:r>
      <w:r>
        <w:rPr>
          <w:spacing w:val="-15"/>
        </w:rPr>
        <w:t xml:space="preserve"> </w:t>
      </w:r>
      <w:r>
        <w:t>debe</w:t>
      </w:r>
      <w:r>
        <w:rPr>
          <w:spacing w:val="-15"/>
        </w:rPr>
        <w:t xml:space="preserve"> </w:t>
      </w:r>
      <w:r>
        <w:t>presentar</w:t>
      </w:r>
      <w:r>
        <w:rPr>
          <w:spacing w:val="-16"/>
        </w:rPr>
        <w:t xml:space="preserve"> </w:t>
      </w:r>
      <w:r>
        <w:t>el</w:t>
      </w:r>
      <w:r>
        <w:rPr>
          <w:spacing w:val="-15"/>
        </w:rPr>
        <w:t xml:space="preserve"> </w:t>
      </w:r>
      <w:r>
        <w:t>FORMULARIO</w:t>
      </w:r>
      <w:r>
        <w:rPr>
          <w:spacing w:val="-15"/>
        </w:rPr>
        <w:t xml:space="preserve"> </w:t>
      </w:r>
      <w:r>
        <w:t>–</w:t>
      </w:r>
      <w:r>
        <w:rPr>
          <w:spacing w:val="-15"/>
        </w:rPr>
        <w:t xml:space="preserve"> </w:t>
      </w:r>
      <w:r>
        <w:t>CARTA</w:t>
      </w:r>
      <w:r>
        <w:rPr>
          <w:spacing w:val="-16"/>
        </w:rPr>
        <w:t xml:space="preserve"> </w:t>
      </w:r>
      <w:r>
        <w:t>DE</w:t>
      </w:r>
      <w:r>
        <w:rPr>
          <w:spacing w:val="-15"/>
        </w:rPr>
        <w:t xml:space="preserve"> </w:t>
      </w:r>
      <w:r>
        <w:t>PRESENTACIÓN</w:t>
      </w:r>
      <w:r>
        <w:rPr>
          <w:spacing w:val="-15"/>
        </w:rPr>
        <w:t xml:space="preserve"> </w:t>
      </w:r>
      <w:r>
        <w:t>de</w:t>
      </w:r>
      <w:r>
        <w:rPr>
          <w:spacing w:val="-16"/>
        </w:rPr>
        <w:t xml:space="preserve"> </w:t>
      </w:r>
      <w:r>
        <w:t>la</w:t>
      </w:r>
      <w:r>
        <w:rPr>
          <w:spacing w:val="-15"/>
        </w:rPr>
        <w:t xml:space="preserve"> </w:t>
      </w:r>
      <w:r>
        <w:t>oferta el cual debe ir firmado por la persona natural proponente o por el representante legal del proponente individual o plural o por el apoderado.</w:t>
      </w:r>
    </w:p>
    <w:p w14:paraId="2A9CD637" w14:textId="7DA621B2" w:rsidR="005B6D74" w:rsidRDefault="007D7E9F" w:rsidP="004D77AA">
      <w:pPr>
        <w:pStyle w:val="Textoindependiente"/>
        <w:spacing w:before="252"/>
      </w:pPr>
      <w:r>
        <w:t>En virtud de lo previsto en la Ley 842 de 2003 y con el fin de no permitir el ejercicio ilegal de la Ingeniería, la persona natural (proponente individual o integrante de la estructura plural)</w:t>
      </w:r>
      <w:r>
        <w:rPr>
          <w:spacing w:val="-16"/>
        </w:rPr>
        <w:t xml:space="preserve"> </w:t>
      </w:r>
      <w:r>
        <w:t>que</w:t>
      </w:r>
      <w:r>
        <w:rPr>
          <w:spacing w:val="-15"/>
        </w:rPr>
        <w:t xml:space="preserve"> </w:t>
      </w:r>
      <w:r>
        <w:t>pretenda</w:t>
      </w:r>
      <w:r>
        <w:rPr>
          <w:spacing w:val="-15"/>
        </w:rPr>
        <w:t xml:space="preserve"> </w:t>
      </w:r>
      <w:r>
        <w:t>participar</w:t>
      </w:r>
      <w:r>
        <w:rPr>
          <w:spacing w:val="-14"/>
        </w:rPr>
        <w:t xml:space="preserve"> </w:t>
      </w:r>
      <w:r>
        <w:t>en</w:t>
      </w:r>
      <w:r>
        <w:rPr>
          <w:spacing w:val="-15"/>
        </w:rPr>
        <w:t xml:space="preserve"> </w:t>
      </w:r>
      <w:r>
        <w:t>el</w:t>
      </w:r>
      <w:r>
        <w:rPr>
          <w:spacing w:val="-16"/>
        </w:rPr>
        <w:t xml:space="preserve"> </w:t>
      </w:r>
      <w:r>
        <w:t>presente</w:t>
      </w:r>
      <w:r>
        <w:rPr>
          <w:spacing w:val="-14"/>
        </w:rPr>
        <w:t xml:space="preserve"> </w:t>
      </w:r>
      <w:r>
        <w:t>proceso,</w:t>
      </w:r>
      <w:r>
        <w:rPr>
          <w:spacing w:val="-12"/>
        </w:rPr>
        <w:t xml:space="preserve"> </w:t>
      </w:r>
      <w:r>
        <w:t>debe</w:t>
      </w:r>
      <w:r>
        <w:rPr>
          <w:spacing w:val="-16"/>
        </w:rPr>
        <w:t xml:space="preserve"> </w:t>
      </w:r>
      <w:r>
        <w:t>acreditar</w:t>
      </w:r>
      <w:r>
        <w:rPr>
          <w:spacing w:val="-9"/>
        </w:rPr>
        <w:t xml:space="preserve"> </w:t>
      </w:r>
      <w:r>
        <w:t>que</w:t>
      </w:r>
      <w:r>
        <w:rPr>
          <w:spacing w:val="-16"/>
        </w:rPr>
        <w:t xml:space="preserve"> </w:t>
      </w:r>
      <w:r>
        <w:t>posee</w:t>
      </w:r>
      <w:r>
        <w:rPr>
          <w:spacing w:val="-13"/>
        </w:rPr>
        <w:t xml:space="preserve"> </w:t>
      </w:r>
      <w:r>
        <w:t>título</w:t>
      </w:r>
      <w:r>
        <w:rPr>
          <w:spacing w:val="-15"/>
        </w:rPr>
        <w:t xml:space="preserve"> </w:t>
      </w:r>
      <w:r>
        <w:t>como ingeniero civil</w:t>
      </w:r>
      <w:r w:rsidR="00663B5E">
        <w:t xml:space="preserve"> o Arquitecto</w:t>
      </w:r>
      <w:r>
        <w:t>, para lo cual deberá adjuntar copia de la tarjeta profesional y copia del certificado de vigencia de matrícula profesional expedida por el Consejo Profesional Nacional</w:t>
      </w:r>
      <w:r>
        <w:rPr>
          <w:spacing w:val="-12"/>
        </w:rPr>
        <w:t xml:space="preserve"> </w:t>
      </w:r>
      <w:r>
        <w:t>de</w:t>
      </w:r>
      <w:r>
        <w:rPr>
          <w:spacing w:val="-12"/>
        </w:rPr>
        <w:t xml:space="preserve"> </w:t>
      </w:r>
      <w:r>
        <w:t>Ingeniería</w:t>
      </w:r>
      <w:r>
        <w:rPr>
          <w:spacing w:val="-13"/>
        </w:rPr>
        <w:t xml:space="preserve"> </w:t>
      </w:r>
      <w:r>
        <w:t>-</w:t>
      </w:r>
      <w:r>
        <w:rPr>
          <w:spacing w:val="-15"/>
        </w:rPr>
        <w:t xml:space="preserve"> </w:t>
      </w:r>
      <w:r>
        <w:t>COPNIA,</w:t>
      </w:r>
      <w:r>
        <w:rPr>
          <w:spacing w:val="-12"/>
        </w:rPr>
        <w:t xml:space="preserve"> </w:t>
      </w:r>
      <w:r>
        <w:t>vigente</w:t>
      </w:r>
      <w:r>
        <w:rPr>
          <w:spacing w:val="-11"/>
        </w:rPr>
        <w:t xml:space="preserve"> </w:t>
      </w:r>
      <w:r>
        <w:t>a</w:t>
      </w:r>
      <w:r>
        <w:rPr>
          <w:spacing w:val="-14"/>
        </w:rPr>
        <w:t xml:space="preserve"> </w:t>
      </w:r>
      <w:r>
        <w:t>la</w:t>
      </w:r>
      <w:r>
        <w:rPr>
          <w:spacing w:val="-11"/>
        </w:rPr>
        <w:t xml:space="preserve"> </w:t>
      </w:r>
      <w:r>
        <w:t>fecha</w:t>
      </w:r>
      <w:r>
        <w:rPr>
          <w:spacing w:val="-12"/>
        </w:rPr>
        <w:t xml:space="preserve"> </w:t>
      </w:r>
      <w:r>
        <w:t>de</w:t>
      </w:r>
      <w:r>
        <w:rPr>
          <w:spacing w:val="-12"/>
        </w:rPr>
        <w:t xml:space="preserve"> </w:t>
      </w:r>
      <w:r>
        <w:t>cierre</w:t>
      </w:r>
      <w:r>
        <w:rPr>
          <w:spacing w:val="-11"/>
        </w:rPr>
        <w:t xml:space="preserve"> </w:t>
      </w:r>
      <w:r>
        <w:t>de</w:t>
      </w:r>
      <w:r>
        <w:rPr>
          <w:spacing w:val="-12"/>
        </w:rPr>
        <w:t xml:space="preserve"> </w:t>
      </w:r>
      <w:r>
        <w:t>este</w:t>
      </w:r>
      <w:r>
        <w:rPr>
          <w:spacing w:val="-11"/>
        </w:rPr>
        <w:t xml:space="preserve"> </w:t>
      </w:r>
      <w:r>
        <w:t>proceso</w:t>
      </w:r>
      <w:r>
        <w:rPr>
          <w:spacing w:val="-12"/>
        </w:rPr>
        <w:t xml:space="preserve"> </w:t>
      </w:r>
      <w:r>
        <w:t>de</w:t>
      </w:r>
      <w:r>
        <w:rPr>
          <w:spacing w:val="-12"/>
        </w:rPr>
        <w:t xml:space="preserve"> </w:t>
      </w:r>
      <w:r>
        <w:t>selección. El requisito de la tarjeta profesional se puede suplir con el registro de que trata el artículo 18 del Decreto 2106 de 2019.</w:t>
      </w:r>
    </w:p>
    <w:p w14:paraId="24C7862C" w14:textId="087B9A88" w:rsidR="004D77AA" w:rsidRDefault="007D7E9F" w:rsidP="004D77AA">
      <w:pPr>
        <w:pStyle w:val="Textoindependiente"/>
        <w:spacing w:before="252"/>
      </w:pPr>
      <w:r>
        <w:t>De</w:t>
      </w:r>
      <w:r>
        <w:rPr>
          <w:spacing w:val="-4"/>
        </w:rPr>
        <w:t xml:space="preserve"> </w:t>
      </w:r>
      <w:r>
        <w:t>acuerdo</w:t>
      </w:r>
      <w:r>
        <w:rPr>
          <w:spacing w:val="-4"/>
        </w:rPr>
        <w:t xml:space="preserve"> </w:t>
      </w:r>
      <w:r>
        <w:t>con</w:t>
      </w:r>
      <w:r>
        <w:rPr>
          <w:spacing w:val="-4"/>
        </w:rPr>
        <w:t xml:space="preserve"> </w:t>
      </w:r>
      <w:r>
        <w:t>el</w:t>
      </w:r>
      <w:r>
        <w:rPr>
          <w:spacing w:val="-5"/>
        </w:rPr>
        <w:t xml:space="preserve"> </w:t>
      </w:r>
      <w:r>
        <w:t>artículo</w:t>
      </w:r>
      <w:r>
        <w:rPr>
          <w:spacing w:val="-4"/>
        </w:rPr>
        <w:t xml:space="preserve"> </w:t>
      </w:r>
      <w:r>
        <w:t>20</w:t>
      </w:r>
      <w:r>
        <w:rPr>
          <w:spacing w:val="-4"/>
        </w:rPr>
        <w:t xml:space="preserve"> </w:t>
      </w:r>
      <w:r>
        <w:t>de</w:t>
      </w:r>
      <w:r>
        <w:rPr>
          <w:spacing w:val="-4"/>
        </w:rPr>
        <w:t xml:space="preserve"> </w:t>
      </w:r>
      <w:r>
        <w:t>la</w:t>
      </w:r>
      <w:r>
        <w:rPr>
          <w:spacing w:val="-4"/>
        </w:rPr>
        <w:t xml:space="preserve"> </w:t>
      </w:r>
      <w:r>
        <w:t>Ley</w:t>
      </w:r>
      <w:r>
        <w:rPr>
          <w:spacing w:val="-4"/>
        </w:rPr>
        <w:t xml:space="preserve"> </w:t>
      </w:r>
      <w:r>
        <w:t>842</w:t>
      </w:r>
      <w:r>
        <w:rPr>
          <w:spacing w:val="-4"/>
        </w:rPr>
        <w:t xml:space="preserve"> </w:t>
      </w:r>
      <w:r>
        <w:t>de</w:t>
      </w:r>
      <w:r>
        <w:rPr>
          <w:spacing w:val="-7"/>
        </w:rPr>
        <w:t xml:space="preserve"> </w:t>
      </w:r>
      <w:r>
        <w:t>2003,</w:t>
      </w:r>
      <w:r>
        <w:rPr>
          <w:spacing w:val="-3"/>
        </w:rPr>
        <w:t xml:space="preserve"> </w:t>
      </w:r>
      <w:r>
        <w:t>si</w:t>
      </w:r>
      <w:r>
        <w:rPr>
          <w:spacing w:val="-5"/>
        </w:rPr>
        <w:t xml:space="preserve"> </w:t>
      </w:r>
      <w:r>
        <w:t>el</w:t>
      </w:r>
      <w:r>
        <w:rPr>
          <w:spacing w:val="-5"/>
        </w:rPr>
        <w:t xml:space="preserve"> </w:t>
      </w:r>
      <w:r>
        <w:t>representante</w:t>
      </w:r>
      <w:r>
        <w:rPr>
          <w:spacing w:val="-3"/>
        </w:rPr>
        <w:t xml:space="preserve"> </w:t>
      </w:r>
      <w:r>
        <w:t>legal</w:t>
      </w:r>
      <w:r>
        <w:rPr>
          <w:spacing w:val="-5"/>
        </w:rPr>
        <w:t xml:space="preserve"> </w:t>
      </w:r>
      <w:r>
        <w:t>o</w:t>
      </w:r>
      <w:r>
        <w:rPr>
          <w:spacing w:val="-4"/>
        </w:rPr>
        <w:t xml:space="preserve"> </w:t>
      </w:r>
      <w:r>
        <w:t>apoderado del Proponente individual persona jurídica o el representante legal o apoderado de la estructura plural, no posee título de ingeniero civil, la oferta debe ser avalada por un ingeniero civil</w:t>
      </w:r>
      <w:r w:rsidR="00663B5E">
        <w:t xml:space="preserve"> o arquitecto</w:t>
      </w:r>
      <w:r>
        <w:t>, para lo cual deberá adjuntar copia de la tarjeta profesional y copia del certificado</w:t>
      </w:r>
      <w:r>
        <w:rPr>
          <w:spacing w:val="-10"/>
        </w:rPr>
        <w:t xml:space="preserve"> </w:t>
      </w:r>
      <w:r>
        <w:t>de</w:t>
      </w:r>
      <w:r>
        <w:rPr>
          <w:spacing w:val="-10"/>
        </w:rPr>
        <w:t xml:space="preserve"> </w:t>
      </w:r>
      <w:r>
        <w:t>vigencia</w:t>
      </w:r>
      <w:r>
        <w:rPr>
          <w:spacing w:val="-6"/>
        </w:rPr>
        <w:t xml:space="preserve"> </w:t>
      </w:r>
      <w:r>
        <w:t>de</w:t>
      </w:r>
      <w:r>
        <w:rPr>
          <w:spacing w:val="-7"/>
        </w:rPr>
        <w:t xml:space="preserve"> </w:t>
      </w:r>
      <w:r>
        <w:t>matrícula</w:t>
      </w:r>
      <w:r>
        <w:rPr>
          <w:spacing w:val="-6"/>
        </w:rPr>
        <w:t xml:space="preserve"> </w:t>
      </w:r>
      <w:r>
        <w:t>profesional</w:t>
      </w:r>
      <w:r>
        <w:rPr>
          <w:spacing w:val="-7"/>
        </w:rPr>
        <w:t xml:space="preserve"> </w:t>
      </w:r>
      <w:r>
        <w:t>expedida</w:t>
      </w:r>
      <w:r>
        <w:rPr>
          <w:spacing w:val="-7"/>
        </w:rPr>
        <w:t xml:space="preserve"> </w:t>
      </w:r>
      <w:r>
        <w:t>por</w:t>
      </w:r>
      <w:r>
        <w:rPr>
          <w:spacing w:val="-9"/>
        </w:rPr>
        <w:t xml:space="preserve"> </w:t>
      </w:r>
      <w:r>
        <w:t>el</w:t>
      </w:r>
      <w:r>
        <w:rPr>
          <w:spacing w:val="-7"/>
        </w:rPr>
        <w:t xml:space="preserve"> </w:t>
      </w:r>
      <w:r>
        <w:t>COPNIA,</w:t>
      </w:r>
      <w:r>
        <w:rPr>
          <w:spacing w:val="-10"/>
        </w:rPr>
        <w:t xml:space="preserve"> </w:t>
      </w:r>
      <w:r>
        <w:t>vigente</w:t>
      </w:r>
      <w:r>
        <w:rPr>
          <w:spacing w:val="-7"/>
        </w:rPr>
        <w:t xml:space="preserve"> </w:t>
      </w:r>
      <w:r>
        <w:t>a</w:t>
      </w:r>
      <w:r>
        <w:rPr>
          <w:spacing w:val="-10"/>
        </w:rPr>
        <w:t xml:space="preserve"> </w:t>
      </w:r>
      <w:r>
        <w:t>la</w:t>
      </w:r>
      <w:r>
        <w:rPr>
          <w:spacing w:val="-7"/>
        </w:rPr>
        <w:t xml:space="preserve"> </w:t>
      </w:r>
      <w:r>
        <w:t>fecha de</w:t>
      </w:r>
      <w:r>
        <w:rPr>
          <w:spacing w:val="-4"/>
        </w:rPr>
        <w:t xml:space="preserve"> </w:t>
      </w:r>
      <w:r>
        <w:t>cierre</w:t>
      </w:r>
      <w:r>
        <w:rPr>
          <w:spacing w:val="-6"/>
        </w:rPr>
        <w:t xml:space="preserve"> </w:t>
      </w:r>
      <w:r>
        <w:t>de</w:t>
      </w:r>
      <w:r>
        <w:rPr>
          <w:spacing w:val="-7"/>
        </w:rPr>
        <w:t xml:space="preserve"> </w:t>
      </w:r>
      <w:r>
        <w:t>este</w:t>
      </w:r>
      <w:r>
        <w:rPr>
          <w:spacing w:val="-4"/>
        </w:rPr>
        <w:t xml:space="preserve"> </w:t>
      </w:r>
      <w:r>
        <w:t>proceso</w:t>
      </w:r>
      <w:r>
        <w:rPr>
          <w:spacing w:val="-4"/>
        </w:rPr>
        <w:t xml:space="preserve"> </w:t>
      </w:r>
      <w:r>
        <w:t>de</w:t>
      </w:r>
      <w:r>
        <w:rPr>
          <w:spacing w:val="-7"/>
        </w:rPr>
        <w:t xml:space="preserve"> </w:t>
      </w:r>
      <w:r>
        <w:t>selección.</w:t>
      </w:r>
      <w:r>
        <w:rPr>
          <w:spacing w:val="-3"/>
        </w:rPr>
        <w:t xml:space="preserve"> </w:t>
      </w:r>
      <w:r>
        <w:t>El</w:t>
      </w:r>
      <w:r>
        <w:rPr>
          <w:spacing w:val="-7"/>
        </w:rPr>
        <w:t xml:space="preserve"> </w:t>
      </w:r>
      <w:r>
        <w:t>requisito</w:t>
      </w:r>
      <w:r>
        <w:rPr>
          <w:spacing w:val="-4"/>
        </w:rPr>
        <w:t xml:space="preserve"> </w:t>
      </w:r>
      <w:r>
        <w:t>de</w:t>
      </w:r>
      <w:r>
        <w:rPr>
          <w:spacing w:val="-7"/>
        </w:rPr>
        <w:t xml:space="preserve"> </w:t>
      </w:r>
      <w:r>
        <w:t>la</w:t>
      </w:r>
      <w:r>
        <w:rPr>
          <w:spacing w:val="-6"/>
        </w:rPr>
        <w:t xml:space="preserve"> </w:t>
      </w:r>
      <w:r>
        <w:t>tarjeta</w:t>
      </w:r>
      <w:r>
        <w:rPr>
          <w:spacing w:val="-6"/>
        </w:rPr>
        <w:t xml:space="preserve"> </w:t>
      </w:r>
      <w:r>
        <w:t>profesional</w:t>
      </w:r>
      <w:r>
        <w:rPr>
          <w:spacing w:val="-5"/>
        </w:rPr>
        <w:t xml:space="preserve"> </w:t>
      </w:r>
      <w:r>
        <w:t>se</w:t>
      </w:r>
      <w:r>
        <w:rPr>
          <w:spacing w:val="-4"/>
        </w:rPr>
        <w:t xml:space="preserve"> </w:t>
      </w:r>
      <w:r>
        <w:t>puede</w:t>
      </w:r>
      <w:r>
        <w:rPr>
          <w:spacing w:val="-6"/>
        </w:rPr>
        <w:t xml:space="preserve"> </w:t>
      </w:r>
      <w:r>
        <w:t>suplir con el registro de que trata el artículo 18 del Decreto 2106 de 2019.</w:t>
      </w:r>
    </w:p>
    <w:p w14:paraId="34BE71D7" w14:textId="4D10B7E8" w:rsidR="005B6D74" w:rsidRDefault="00FA1147" w:rsidP="004D77AA">
      <w:pPr>
        <w:pStyle w:val="Textoindependiente"/>
        <w:spacing w:before="252"/>
      </w:pPr>
      <w:r>
        <w:t xml:space="preserve">El </w:t>
      </w:r>
      <w:r>
        <w:rPr>
          <w:spacing w:val="-16"/>
        </w:rPr>
        <w:t>aval</w:t>
      </w:r>
      <w:r w:rsidR="007D7E9F">
        <w:rPr>
          <w:spacing w:val="-15"/>
        </w:rPr>
        <w:t xml:space="preserve"> </w:t>
      </w:r>
      <w:r w:rsidR="007D7E9F">
        <w:t>del</w:t>
      </w:r>
      <w:r w:rsidR="007D7E9F">
        <w:rPr>
          <w:spacing w:val="-15"/>
        </w:rPr>
        <w:t xml:space="preserve"> </w:t>
      </w:r>
      <w:r w:rsidR="007D7E9F">
        <w:t>ingeniero</w:t>
      </w:r>
      <w:r w:rsidR="007D7E9F">
        <w:rPr>
          <w:spacing w:val="-16"/>
        </w:rPr>
        <w:t xml:space="preserve"> </w:t>
      </w:r>
      <w:r w:rsidR="007D7E9F">
        <w:t>civil</w:t>
      </w:r>
      <w:r w:rsidR="00663B5E">
        <w:t xml:space="preserve"> o </w:t>
      </w:r>
      <w:r>
        <w:t xml:space="preserve">arquitecto </w:t>
      </w:r>
      <w:r>
        <w:rPr>
          <w:spacing w:val="-15"/>
        </w:rPr>
        <w:t>de</w:t>
      </w:r>
      <w:r w:rsidR="007D7E9F">
        <w:rPr>
          <w:spacing w:val="-15"/>
        </w:rPr>
        <w:t xml:space="preserve"> </w:t>
      </w:r>
      <w:r w:rsidR="007D7E9F">
        <w:t>que</w:t>
      </w:r>
      <w:r w:rsidR="007D7E9F">
        <w:rPr>
          <w:spacing w:val="-15"/>
        </w:rPr>
        <w:t xml:space="preserve"> </w:t>
      </w:r>
      <w:r w:rsidR="007D7E9F">
        <w:t>trata</w:t>
      </w:r>
      <w:r w:rsidR="007D7E9F">
        <w:rPr>
          <w:spacing w:val="-16"/>
        </w:rPr>
        <w:t xml:space="preserve"> </w:t>
      </w:r>
      <w:r w:rsidR="007D7E9F">
        <w:t>el</w:t>
      </w:r>
      <w:r w:rsidR="007D7E9F">
        <w:rPr>
          <w:spacing w:val="-15"/>
        </w:rPr>
        <w:t xml:space="preserve"> </w:t>
      </w:r>
      <w:r w:rsidR="007D7E9F">
        <w:t>artículo</w:t>
      </w:r>
      <w:r w:rsidR="007D7E9F">
        <w:rPr>
          <w:spacing w:val="-14"/>
        </w:rPr>
        <w:t xml:space="preserve"> </w:t>
      </w:r>
      <w:r w:rsidR="007D7E9F">
        <w:t>20</w:t>
      </w:r>
      <w:r w:rsidR="007D7E9F">
        <w:rPr>
          <w:spacing w:val="-16"/>
        </w:rPr>
        <w:t xml:space="preserve"> </w:t>
      </w:r>
      <w:r w:rsidR="007D7E9F">
        <w:t>de</w:t>
      </w:r>
      <w:r w:rsidR="007D7E9F">
        <w:rPr>
          <w:spacing w:val="-15"/>
        </w:rPr>
        <w:t xml:space="preserve"> </w:t>
      </w:r>
      <w:r w:rsidR="007D7E9F">
        <w:t>la</w:t>
      </w:r>
      <w:r w:rsidR="007D7E9F">
        <w:rPr>
          <w:spacing w:val="-15"/>
        </w:rPr>
        <w:t xml:space="preserve"> </w:t>
      </w:r>
      <w:r w:rsidR="007D7E9F">
        <w:t>Ley</w:t>
      </w:r>
      <w:r w:rsidR="007D7E9F">
        <w:rPr>
          <w:spacing w:val="-15"/>
        </w:rPr>
        <w:t xml:space="preserve"> </w:t>
      </w:r>
      <w:r w:rsidR="007D7E9F">
        <w:t>842</w:t>
      </w:r>
      <w:r w:rsidR="007D7E9F">
        <w:rPr>
          <w:spacing w:val="-16"/>
        </w:rPr>
        <w:t xml:space="preserve"> </w:t>
      </w:r>
      <w:r w:rsidR="007D7E9F">
        <w:t>de</w:t>
      </w:r>
      <w:r w:rsidR="007D7E9F">
        <w:rPr>
          <w:spacing w:val="-15"/>
        </w:rPr>
        <w:t xml:space="preserve"> </w:t>
      </w:r>
      <w:r w:rsidR="007D7E9F">
        <w:t>2003</w:t>
      </w:r>
      <w:r w:rsidR="007D7E9F">
        <w:rPr>
          <w:spacing w:val="-15"/>
        </w:rPr>
        <w:t xml:space="preserve"> </w:t>
      </w:r>
      <w:r w:rsidR="007D7E9F">
        <w:t>hace</w:t>
      </w:r>
      <w:r w:rsidR="007D7E9F">
        <w:rPr>
          <w:spacing w:val="-14"/>
        </w:rPr>
        <w:t xml:space="preserve"> </w:t>
      </w:r>
      <w:r w:rsidR="007D7E9F">
        <w:t>parte</w:t>
      </w:r>
      <w:r w:rsidR="007D7E9F">
        <w:rPr>
          <w:spacing w:val="-15"/>
        </w:rPr>
        <w:t xml:space="preserve"> </w:t>
      </w:r>
      <w:r w:rsidR="007D7E9F">
        <w:t>integral de la oferta, cuando el proponente deba presentarlo.</w:t>
      </w:r>
    </w:p>
    <w:p w14:paraId="092222D8" w14:textId="77777777" w:rsidR="005B6D74" w:rsidRDefault="007D7E9F" w:rsidP="004D77AA">
      <w:pPr>
        <w:pStyle w:val="Textoindependiente"/>
        <w:spacing w:before="252"/>
      </w:pPr>
      <w:r>
        <w:t>La</w:t>
      </w:r>
      <w:r>
        <w:rPr>
          <w:spacing w:val="-12"/>
        </w:rPr>
        <w:t xml:space="preserve"> </w:t>
      </w:r>
      <w:r>
        <w:t>carta</w:t>
      </w:r>
      <w:r>
        <w:rPr>
          <w:spacing w:val="-15"/>
        </w:rPr>
        <w:t xml:space="preserve"> </w:t>
      </w:r>
      <w:r>
        <w:t>de</w:t>
      </w:r>
      <w:r>
        <w:rPr>
          <w:spacing w:val="-12"/>
        </w:rPr>
        <w:t xml:space="preserve"> </w:t>
      </w:r>
      <w:r>
        <w:t>presentación</w:t>
      </w:r>
      <w:r>
        <w:rPr>
          <w:spacing w:val="-15"/>
        </w:rPr>
        <w:t xml:space="preserve"> </w:t>
      </w:r>
      <w:r>
        <w:t>deberá</w:t>
      </w:r>
      <w:r>
        <w:rPr>
          <w:spacing w:val="-11"/>
        </w:rPr>
        <w:t xml:space="preserve"> </w:t>
      </w:r>
      <w:r>
        <w:t>estar</w:t>
      </w:r>
      <w:r>
        <w:rPr>
          <w:spacing w:val="-13"/>
        </w:rPr>
        <w:t xml:space="preserve"> </w:t>
      </w:r>
      <w:r>
        <w:t>suscrita.</w:t>
      </w:r>
      <w:r>
        <w:rPr>
          <w:spacing w:val="-10"/>
        </w:rPr>
        <w:t xml:space="preserve"> </w:t>
      </w:r>
      <w:r>
        <w:t>Con</w:t>
      </w:r>
      <w:r>
        <w:rPr>
          <w:spacing w:val="-11"/>
        </w:rPr>
        <w:t xml:space="preserve"> </w:t>
      </w:r>
      <w:r>
        <w:t>la</w:t>
      </w:r>
      <w:r>
        <w:rPr>
          <w:spacing w:val="-11"/>
        </w:rPr>
        <w:t xml:space="preserve"> </w:t>
      </w:r>
      <w:r>
        <w:t>firma</w:t>
      </w:r>
      <w:r>
        <w:rPr>
          <w:spacing w:val="-14"/>
        </w:rPr>
        <w:t xml:space="preserve"> </w:t>
      </w:r>
      <w:r>
        <w:t>de</w:t>
      </w:r>
      <w:r>
        <w:rPr>
          <w:spacing w:val="-14"/>
        </w:rPr>
        <w:t xml:space="preserve"> </w:t>
      </w:r>
      <w:r>
        <w:t>este</w:t>
      </w:r>
      <w:r>
        <w:rPr>
          <w:spacing w:val="-14"/>
        </w:rPr>
        <w:t xml:space="preserve"> </w:t>
      </w:r>
      <w:r>
        <w:t>documento</w:t>
      </w:r>
      <w:r>
        <w:rPr>
          <w:spacing w:val="-12"/>
        </w:rPr>
        <w:t xml:space="preserve"> </w:t>
      </w:r>
      <w:r>
        <w:t>se</w:t>
      </w:r>
      <w:r>
        <w:rPr>
          <w:spacing w:val="-14"/>
        </w:rPr>
        <w:t xml:space="preserve"> </w:t>
      </w:r>
      <w:r>
        <w:t>entiende que el proponente conoce y acepta las obligaciones del FORMULARIO -PACTO DE INTEGRIDAD</w:t>
      </w:r>
      <w:r>
        <w:rPr>
          <w:spacing w:val="-1"/>
        </w:rPr>
        <w:t xml:space="preserve"> </w:t>
      </w:r>
      <w:r>
        <w:t>y, por lo tanto, no</w:t>
      </w:r>
      <w:r>
        <w:rPr>
          <w:spacing w:val="-2"/>
        </w:rPr>
        <w:t xml:space="preserve"> </w:t>
      </w:r>
      <w:r>
        <w:t>será necesaria la entrega de</w:t>
      </w:r>
      <w:r>
        <w:rPr>
          <w:spacing w:val="-2"/>
        </w:rPr>
        <w:t xml:space="preserve"> </w:t>
      </w:r>
      <w:r>
        <w:t>este documento al</w:t>
      </w:r>
      <w:r>
        <w:rPr>
          <w:spacing w:val="-2"/>
        </w:rPr>
        <w:t xml:space="preserve"> </w:t>
      </w:r>
      <w:r>
        <w:t>momento de presentar la oferta.</w:t>
      </w:r>
    </w:p>
    <w:p w14:paraId="7D9F74DC" w14:textId="77777777" w:rsidR="005B6D74" w:rsidRDefault="005B6D74" w:rsidP="004D77AA">
      <w:pPr>
        <w:pStyle w:val="Textoindependiente"/>
        <w:spacing w:before="2"/>
        <w:ind w:left="0"/>
        <w:jc w:val="left"/>
      </w:pPr>
    </w:p>
    <w:p w14:paraId="69530532" w14:textId="77777777" w:rsidR="005B6D74" w:rsidRDefault="007D7E9F" w:rsidP="002A02AD">
      <w:pPr>
        <w:pStyle w:val="Ttulo2"/>
        <w:numPr>
          <w:ilvl w:val="2"/>
          <w:numId w:val="22"/>
        </w:numPr>
        <w:tabs>
          <w:tab w:val="left" w:pos="1328"/>
        </w:tabs>
        <w:spacing w:before="1"/>
      </w:pPr>
      <w:r>
        <w:rPr>
          <w:spacing w:val="-2"/>
        </w:rPr>
        <w:t>APODERADO</w:t>
      </w:r>
    </w:p>
    <w:p w14:paraId="30FB30F2" w14:textId="77777777" w:rsidR="005B6D74" w:rsidRDefault="007D7E9F" w:rsidP="004D77AA">
      <w:pPr>
        <w:pStyle w:val="Textoindependiente"/>
        <w:spacing w:before="1"/>
      </w:pPr>
      <w:r>
        <w:t>Los proponentes podrán presentar ofertas directamente o suscritas por intermedio de apoderado,</w:t>
      </w:r>
      <w:r>
        <w:rPr>
          <w:spacing w:val="-9"/>
        </w:rPr>
        <w:t xml:space="preserve"> </w:t>
      </w:r>
      <w:r>
        <w:t>evento</w:t>
      </w:r>
      <w:r>
        <w:rPr>
          <w:spacing w:val="-10"/>
        </w:rPr>
        <w:t xml:space="preserve"> </w:t>
      </w:r>
      <w:r>
        <w:t>en</w:t>
      </w:r>
      <w:r>
        <w:rPr>
          <w:spacing w:val="-10"/>
        </w:rPr>
        <w:t xml:space="preserve"> </w:t>
      </w:r>
      <w:r>
        <w:t>el</w:t>
      </w:r>
      <w:r>
        <w:rPr>
          <w:spacing w:val="-12"/>
        </w:rPr>
        <w:t xml:space="preserve"> </w:t>
      </w:r>
      <w:r>
        <w:t>cual</w:t>
      </w:r>
      <w:r>
        <w:rPr>
          <w:spacing w:val="-10"/>
        </w:rPr>
        <w:t xml:space="preserve"> </w:t>
      </w:r>
      <w:r>
        <w:t>deben</w:t>
      </w:r>
      <w:r>
        <w:rPr>
          <w:spacing w:val="-10"/>
        </w:rPr>
        <w:t xml:space="preserve"> </w:t>
      </w:r>
      <w:r>
        <w:t>anexar</w:t>
      </w:r>
      <w:r>
        <w:rPr>
          <w:spacing w:val="-9"/>
        </w:rPr>
        <w:t xml:space="preserve"> </w:t>
      </w:r>
      <w:r>
        <w:t>el</w:t>
      </w:r>
      <w:r>
        <w:rPr>
          <w:spacing w:val="-10"/>
        </w:rPr>
        <w:t xml:space="preserve"> </w:t>
      </w:r>
      <w:r>
        <w:t>poder,</w:t>
      </w:r>
      <w:r>
        <w:rPr>
          <w:spacing w:val="-8"/>
        </w:rPr>
        <w:t xml:space="preserve"> </w:t>
      </w:r>
      <w:r>
        <w:t>otorgado</w:t>
      </w:r>
      <w:r>
        <w:rPr>
          <w:spacing w:val="-10"/>
        </w:rPr>
        <w:t xml:space="preserve"> </w:t>
      </w:r>
      <w:r>
        <w:t>en</w:t>
      </w:r>
      <w:r>
        <w:rPr>
          <w:spacing w:val="-10"/>
        </w:rPr>
        <w:t xml:space="preserve"> </w:t>
      </w:r>
      <w:r>
        <w:t>legal</w:t>
      </w:r>
      <w:r>
        <w:rPr>
          <w:spacing w:val="-11"/>
        </w:rPr>
        <w:t xml:space="preserve"> </w:t>
      </w:r>
      <w:r>
        <w:t>forma</w:t>
      </w:r>
      <w:r>
        <w:rPr>
          <w:spacing w:val="-10"/>
        </w:rPr>
        <w:t xml:space="preserve"> </w:t>
      </w:r>
      <w:r>
        <w:t>(artículo</w:t>
      </w:r>
      <w:r>
        <w:rPr>
          <w:spacing w:val="-9"/>
        </w:rPr>
        <w:t xml:space="preserve"> </w:t>
      </w:r>
      <w:r>
        <w:t>5</w:t>
      </w:r>
      <w:r>
        <w:rPr>
          <w:spacing w:val="-10"/>
        </w:rPr>
        <w:t xml:space="preserve"> </w:t>
      </w:r>
      <w:r>
        <w:t>del Decreto</w:t>
      </w:r>
      <w:r>
        <w:rPr>
          <w:spacing w:val="-7"/>
        </w:rPr>
        <w:t xml:space="preserve"> </w:t>
      </w:r>
      <w:r>
        <w:t>–</w:t>
      </w:r>
      <w:r>
        <w:rPr>
          <w:spacing w:val="-6"/>
        </w:rPr>
        <w:t xml:space="preserve"> </w:t>
      </w:r>
      <w:r>
        <w:t>Ley</w:t>
      </w:r>
      <w:r>
        <w:rPr>
          <w:spacing w:val="-8"/>
        </w:rPr>
        <w:t xml:space="preserve"> </w:t>
      </w:r>
      <w:r>
        <w:t>019</w:t>
      </w:r>
      <w:r>
        <w:rPr>
          <w:spacing w:val="-6"/>
        </w:rPr>
        <w:t xml:space="preserve"> </w:t>
      </w:r>
      <w:r>
        <w:t>de</w:t>
      </w:r>
      <w:r>
        <w:rPr>
          <w:spacing w:val="-7"/>
        </w:rPr>
        <w:t xml:space="preserve"> </w:t>
      </w:r>
      <w:r>
        <w:t>2012),</w:t>
      </w:r>
      <w:r>
        <w:rPr>
          <w:spacing w:val="-5"/>
        </w:rPr>
        <w:t xml:space="preserve"> </w:t>
      </w:r>
      <w:r>
        <w:t>en</w:t>
      </w:r>
      <w:r>
        <w:rPr>
          <w:spacing w:val="-7"/>
        </w:rPr>
        <w:t xml:space="preserve"> </w:t>
      </w:r>
      <w:r>
        <w:t>el</w:t>
      </w:r>
      <w:r>
        <w:rPr>
          <w:spacing w:val="-7"/>
        </w:rPr>
        <w:t xml:space="preserve"> </w:t>
      </w:r>
      <w:r>
        <w:t>que</w:t>
      </w:r>
      <w:r>
        <w:rPr>
          <w:spacing w:val="-6"/>
        </w:rPr>
        <w:t xml:space="preserve"> </w:t>
      </w:r>
      <w:r>
        <w:t>se</w:t>
      </w:r>
      <w:r>
        <w:rPr>
          <w:spacing w:val="-9"/>
        </w:rPr>
        <w:t xml:space="preserve"> </w:t>
      </w:r>
      <w:r>
        <w:t>confiera</w:t>
      </w:r>
      <w:r>
        <w:rPr>
          <w:spacing w:val="-7"/>
        </w:rPr>
        <w:t xml:space="preserve"> </w:t>
      </w:r>
      <w:r>
        <w:t>al</w:t>
      </w:r>
      <w:r>
        <w:rPr>
          <w:spacing w:val="-7"/>
        </w:rPr>
        <w:t xml:space="preserve"> </w:t>
      </w:r>
      <w:r>
        <w:t>apoderado</w:t>
      </w:r>
      <w:r>
        <w:rPr>
          <w:spacing w:val="-8"/>
        </w:rPr>
        <w:t xml:space="preserve"> </w:t>
      </w:r>
      <w:r>
        <w:t>de</w:t>
      </w:r>
      <w:r>
        <w:rPr>
          <w:spacing w:val="-7"/>
        </w:rPr>
        <w:t xml:space="preserve"> </w:t>
      </w:r>
      <w:r>
        <w:t>manera</w:t>
      </w:r>
      <w:r>
        <w:rPr>
          <w:spacing w:val="-6"/>
        </w:rPr>
        <w:t xml:space="preserve"> </w:t>
      </w:r>
      <w:r>
        <w:t>clara</w:t>
      </w:r>
      <w:r>
        <w:rPr>
          <w:spacing w:val="-6"/>
        </w:rPr>
        <w:t xml:space="preserve"> </w:t>
      </w:r>
      <w:r>
        <w:t>y</w:t>
      </w:r>
      <w:r>
        <w:rPr>
          <w:spacing w:val="-4"/>
        </w:rPr>
        <w:t xml:space="preserve"> </w:t>
      </w:r>
      <w:r>
        <w:t>expresa facultades amplias y suficientes para actuar, obligar y responsabilizar a quien(es) representa</w:t>
      </w:r>
      <w:r>
        <w:rPr>
          <w:spacing w:val="-6"/>
        </w:rPr>
        <w:t xml:space="preserve"> </w:t>
      </w:r>
      <w:r>
        <w:t>en</w:t>
      </w:r>
      <w:r>
        <w:rPr>
          <w:spacing w:val="-7"/>
        </w:rPr>
        <w:t xml:space="preserve"> </w:t>
      </w:r>
      <w:r>
        <w:t>el</w:t>
      </w:r>
      <w:r>
        <w:rPr>
          <w:spacing w:val="-7"/>
        </w:rPr>
        <w:t xml:space="preserve"> </w:t>
      </w:r>
      <w:r>
        <w:t>trámite</w:t>
      </w:r>
      <w:r>
        <w:rPr>
          <w:spacing w:val="-9"/>
        </w:rPr>
        <w:t xml:space="preserve"> </w:t>
      </w:r>
      <w:r>
        <w:t>del</w:t>
      </w:r>
      <w:r>
        <w:rPr>
          <w:spacing w:val="-7"/>
        </w:rPr>
        <w:t xml:space="preserve"> </w:t>
      </w:r>
      <w:r>
        <w:t>presente</w:t>
      </w:r>
      <w:r>
        <w:rPr>
          <w:spacing w:val="-7"/>
        </w:rPr>
        <w:t xml:space="preserve"> </w:t>
      </w:r>
      <w:r>
        <w:t>proceso</w:t>
      </w:r>
      <w:r>
        <w:rPr>
          <w:spacing w:val="-6"/>
        </w:rPr>
        <w:t xml:space="preserve"> </w:t>
      </w:r>
      <w:r>
        <w:t>y</w:t>
      </w:r>
      <w:r>
        <w:rPr>
          <w:spacing w:val="-6"/>
        </w:rPr>
        <w:t xml:space="preserve"> </w:t>
      </w:r>
      <w:r>
        <w:t>en</w:t>
      </w:r>
      <w:r>
        <w:rPr>
          <w:spacing w:val="-6"/>
        </w:rPr>
        <w:t xml:space="preserve"> </w:t>
      </w:r>
      <w:r>
        <w:t>la</w:t>
      </w:r>
      <w:r>
        <w:rPr>
          <w:spacing w:val="-6"/>
        </w:rPr>
        <w:t xml:space="preserve"> </w:t>
      </w:r>
      <w:r>
        <w:t>suscripción</w:t>
      </w:r>
      <w:r>
        <w:rPr>
          <w:spacing w:val="-7"/>
        </w:rPr>
        <w:t xml:space="preserve"> </w:t>
      </w:r>
      <w:r>
        <w:t>del</w:t>
      </w:r>
      <w:r>
        <w:rPr>
          <w:spacing w:val="-7"/>
        </w:rPr>
        <w:t xml:space="preserve"> </w:t>
      </w:r>
      <w:r>
        <w:t>contrato.</w:t>
      </w:r>
      <w:r>
        <w:rPr>
          <w:spacing w:val="-6"/>
        </w:rPr>
        <w:t xml:space="preserve"> </w:t>
      </w:r>
      <w:r>
        <w:t>No</w:t>
      </w:r>
      <w:r>
        <w:rPr>
          <w:spacing w:val="-6"/>
        </w:rPr>
        <w:t xml:space="preserve"> </w:t>
      </w:r>
      <w:r>
        <w:t>obstante, la simple entrega física o radicación de la oferta en la Entidad puede realizarla cualquier persona, sin necesidad de poder o autorización.</w:t>
      </w:r>
    </w:p>
    <w:p w14:paraId="2F918F54" w14:textId="77777777" w:rsidR="005B6D74" w:rsidRDefault="007D7E9F" w:rsidP="004D77AA">
      <w:pPr>
        <w:pStyle w:val="Textoindependiente"/>
        <w:spacing w:before="250"/>
      </w:pPr>
      <w:r>
        <w:t>El</w:t>
      </w:r>
      <w:r>
        <w:rPr>
          <w:spacing w:val="-7"/>
        </w:rPr>
        <w:t xml:space="preserve"> </w:t>
      </w:r>
      <w:r>
        <w:t>apoderado</w:t>
      </w:r>
      <w:r>
        <w:rPr>
          <w:spacing w:val="-7"/>
        </w:rPr>
        <w:t xml:space="preserve"> </w:t>
      </w:r>
      <w:r>
        <w:t>que</w:t>
      </w:r>
      <w:r>
        <w:rPr>
          <w:spacing w:val="-9"/>
        </w:rPr>
        <w:t xml:space="preserve"> </w:t>
      </w:r>
      <w:r>
        <w:t>firma</w:t>
      </w:r>
      <w:r>
        <w:rPr>
          <w:spacing w:val="-9"/>
        </w:rPr>
        <w:t xml:space="preserve"> </w:t>
      </w:r>
      <w:r>
        <w:t>la</w:t>
      </w:r>
      <w:r>
        <w:rPr>
          <w:spacing w:val="-6"/>
        </w:rPr>
        <w:t xml:space="preserve"> </w:t>
      </w:r>
      <w:r>
        <w:t>oferta</w:t>
      </w:r>
      <w:r>
        <w:rPr>
          <w:spacing w:val="-9"/>
        </w:rPr>
        <w:t xml:space="preserve"> </w:t>
      </w:r>
      <w:r>
        <w:t>podrá</w:t>
      </w:r>
      <w:r>
        <w:rPr>
          <w:spacing w:val="-8"/>
        </w:rPr>
        <w:t xml:space="preserve"> </w:t>
      </w:r>
      <w:r>
        <w:t>ser</w:t>
      </w:r>
      <w:r>
        <w:rPr>
          <w:spacing w:val="-8"/>
        </w:rPr>
        <w:t xml:space="preserve"> </w:t>
      </w:r>
      <w:r>
        <w:t>una</w:t>
      </w:r>
      <w:r>
        <w:rPr>
          <w:spacing w:val="-9"/>
        </w:rPr>
        <w:t xml:space="preserve"> </w:t>
      </w:r>
      <w:r>
        <w:t>persona</w:t>
      </w:r>
      <w:r>
        <w:rPr>
          <w:spacing w:val="-6"/>
        </w:rPr>
        <w:t xml:space="preserve"> </w:t>
      </w:r>
      <w:r>
        <w:t>natural</w:t>
      </w:r>
      <w:r>
        <w:rPr>
          <w:spacing w:val="-9"/>
        </w:rPr>
        <w:t xml:space="preserve"> </w:t>
      </w:r>
      <w:r>
        <w:t>o</w:t>
      </w:r>
      <w:r>
        <w:rPr>
          <w:spacing w:val="-6"/>
        </w:rPr>
        <w:t xml:space="preserve"> </w:t>
      </w:r>
      <w:r>
        <w:t>jurídica,</w:t>
      </w:r>
      <w:r>
        <w:rPr>
          <w:spacing w:val="-10"/>
        </w:rPr>
        <w:t xml:space="preserve"> </w:t>
      </w:r>
      <w:r>
        <w:t>que</w:t>
      </w:r>
      <w:r>
        <w:rPr>
          <w:spacing w:val="-6"/>
        </w:rPr>
        <w:t xml:space="preserve"> </w:t>
      </w:r>
      <w:r>
        <w:t>en</w:t>
      </w:r>
      <w:r>
        <w:rPr>
          <w:spacing w:val="-9"/>
        </w:rPr>
        <w:t xml:space="preserve"> </w:t>
      </w:r>
      <w:r>
        <w:t>todo</w:t>
      </w:r>
      <w:r>
        <w:rPr>
          <w:spacing w:val="-6"/>
        </w:rPr>
        <w:t xml:space="preserve"> </w:t>
      </w:r>
      <w:r>
        <w:t>caso debe tener domicilio permanente, para efectos de este proceso, en la República de Colombia,</w:t>
      </w:r>
      <w:r>
        <w:rPr>
          <w:spacing w:val="-9"/>
        </w:rPr>
        <w:t xml:space="preserve"> </w:t>
      </w:r>
      <w:r>
        <w:t>y</w:t>
      </w:r>
      <w:r>
        <w:rPr>
          <w:spacing w:val="-11"/>
        </w:rPr>
        <w:t xml:space="preserve"> </w:t>
      </w:r>
      <w:r>
        <w:t>debe</w:t>
      </w:r>
      <w:r>
        <w:rPr>
          <w:spacing w:val="-12"/>
        </w:rPr>
        <w:t xml:space="preserve"> </w:t>
      </w:r>
      <w:r>
        <w:t>estar</w:t>
      </w:r>
      <w:r>
        <w:rPr>
          <w:spacing w:val="-11"/>
        </w:rPr>
        <w:t xml:space="preserve"> </w:t>
      </w:r>
      <w:r>
        <w:t>facultado</w:t>
      </w:r>
      <w:r>
        <w:rPr>
          <w:spacing w:val="-10"/>
        </w:rPr>
        <w:t xml:space="preserve"> </w:t>
      </w:r>
      <w:r>
        <w:t>para</w:t>
      </w:r>
      <w:r>
        <w:rPr>
          <w:spacing w:val="-11"/>
        </w:rPr>
        <w:t xml:space="preserve"> </w:t>
      </w:r>
      <w:r>
        <w:t>representar</w:t>
      </w:r>
      <w:r>
        <w:rPr>
          <w:spacing w:val="-9"/>
        </w:rPr>
        <w:t xml:space="preserve"> </w:t>
      </w:r>
      <w:r>
        <w:t>al</w:t>
      </w:r>
      <w:r>
        <w:rPr>
          <w:spacing w:val="-12"/>
        </w:rPr>
        <w:t xml:space="preserve"> </w:t>
      </w:r>
      <w:r>
        <w:t>proponente</w:t>
      </w:r>
      <w:r>
        <w:rPr>
          <w:spacing w:val="-12"/>
        </w:rPr>
        <w:t xml:space="preserve"> </w:t>
      </w:r>
      <w:r>
        <w:t>y/o</w:t>
      </w:r>
      <w:r>
        <w:rPr>
          <w:spacing w:val="-11"/>
        </w:rPr>
        <w:t xml:space="preserve"> </w:t>
      </w:r>
      <w:r>
        <w:t>a</w:t>
      </w:r>
      <w:r>
        <w:rPr>
          <w:spacing w:val="-11"/>
        </w:rPr>
        <w:t xml:space="preserve"> </w:t>
      </w:r>
      <w:r>
        <w:t>todos</w:t>
      </w:r>
      <w:r>
        <w:rPr>
          <w:spacing w:val="-10"/>
        </w:rPr>
        <w:t xml:space="preserve"> </w:t>
      </w:r>
      <w:r>
        <w:t>los</w:t>
      </w:r>
      <w:r>
        <w:rPr>
          <w:spacing w:val="-11"/>
        </w:rPr>
        <w:t xml:space="preserve"> </w:t>
      </w:r>
      <w:r>
        <w:t>integrantes del proponente plural, a efectos de adelantar en su nombre de manera específica.</w:t>
      </w:r>
    </w:p>
    <w:p w14:paraId="7E345411" w14:textId="77777777" w:rsidR="005B6D74" w:rsidRDefault="005B6D74" w:rsidP="004D77AA">
      <w:pPr>
        <w:pStyle w:val="Textoindependiente"/>
        <w:spacing w:before="2"/>
        <w:ind w:left="0"/>
        <w:jc w:val="left"/>
      </w:pPr>
    </w:p>
    <w:p w14:paraId="388A061D" w14:textId="77777777" w:rsidR="005B6D74" w:rsidRDefault="007D7E9F" w:rsidP="004D77AA">
      <w:pPr>
        <w:pStyle w:val="Textoindependiente"/>
      </w:pPr>
      <w:r>
        <w:t>las siguientes actividades:</w:t>
      </w:r>
      <w:r>
        <w:rPr>
          <w:spacing w:val="-2"/>
        </w:rPr>
        <w:t xml:space="preserve"> </w:t>
      </w:r>
      <w:r>
        <w:t>(i) presentar oferta para el</w:t>
      </w:r>
      <w:r>
        <w:rPr>
          <w:spacing w:val="-1"/>
        </w:rPr>
        <w:t xml:space="preserve"> </w:t>
      </w:r>
      <w:r>
        <w:t>proceso</w:t>
      </w:r>
      <w:r>
        <w:rPr>
          <w:spacing w:val="-3"/>
        </w:rPr>
        <w:t xml:space="preserve"> </w:t>
      </w:r>
      <w:r>
        <w:t>de</w:t>
      </w:r>
      <w:r>
        <w:rPr>
          <w:spacing w:val="-3"/>
        </w:rPr>
        <w:t xml:space="preserve"> </w:t>
      </w:r>
      <w:r>
        <w:t>contratación</w:t>
      </w:r>
      <w:r>
        <w:rPr>
          <w:spacing w:val="-2"/>
        </w:rPr>
        <w:t xml:space="preserve"> </w:t>
      </w:r>
      <w:r>
        <w:t>de</w:t>
      </w:r>
      <w:r>
        <w:rPr>
          <w:spacing w:val="-1"/>
        </w:rPr>
        <w:t xml:space="preserve"> </w:t>
      </w:r>
      <w:r>
        <w:t>que</w:t>
      </w:r>
      <w:r>
        <w:rPr>
          <w:spacing w:val="-3"/>
        </w:rPr>
        <w:t xml:space="preserve"> </w:t>
      </w:r>
      <w:r>
        <w:t>trata este pliego; (</w:t>
      </w:r>
      <w:proofErr w:type="spellStart"/>
      <w:r>
        <w:t>ii</w:t>
      </w:r>
      <w:proofErr w:type="spellEnd"/>
      <w:r>
        <w:t>) responder a los requerimientos y</w:t>
      </w:r>
      <w:r>
        <w:rPr>
          <w:spacing w:val="-1"/>
        </w:rPr>
        <w:t xml:space="preserve"> </w:t>
      </w:r>
      <w:r>
        <w:t>aclaraciones solicitados por la entidad en el curso del presente proceso; (</w:t>
      </w:r>
      <w:proofErr w:type="spellStart"/>
      <w:r>
        <w:t>iii</w:t>
      </w:r>
      <w:proofErr w:type="spellEnd"/>
      <w:r>
        <w:t>) recibir las notificaciones a que haya lugar dentro del proceso</w:t>
      </w:r>
      <w:r>
        <w:rPr>
          <w:spacing w:val="-5"/>
        </w:rPr>
        <w:t xml:space="preserve"> </w:t>
      </w:r>
      <w:r>
        <w:t>(</w:t>
      </w:r>
      <w:proofErr w:type="spellStart"/>
      <w:r>
        <w:t>iv</w:t>
      </w:r>
      <w:proofErr w:type="spellEnd"/>
      <w:r>
        <w:t>)</w:t>
      </w:r>
      <w:r>
        <w:rPr>
          <w:spacing w:val="-2"/>
        </w:rPr>
        <w:t xml:space="preserve"> </w:t>
      </w:r>
      <w:r>
        <w:t>suscribir</w:t>
      </w:r>
      <w:r>
        <w:rPr>
          <w:spacing w:val="-2"/>
        </w:rPr>
        <w:t xml:space="preserve"> </w:t>
      </w:r>
      <w:r>
        <w:t>el</w:t>
      </w:r>
      <w:r>
        <w:rPr>
          <w:spacing w:val="-4"/>
        </w:rPr>
        <w:t xml:space="preserve"> </w:t>
      </w:r>
      <w:r>
        <w:t>contrato</w:t>
      </w:r>
      <w:r>
        <w:rPr>
          <w:spacing w:val="-4"/>
        </w:rPr>
        <w:t xml:space="preserve"> </w:t>
      </w:r>
      <w:r>
        <w:t>en</w:t>
      </w:r>
      <w:r>
        <w:rPr>
          <w:spacing w:val="-4"/>
        </w:rPr>
        <w:t xml:space="preserve"> </w:t>
      </w:r>
      <w:r>
        <w:t>nombre</w:t>
      </w:r>
      <w:r>
        <w:rPr>
          <w:spacing w:val="-5"/>
        </w:rPr>
        <w:t xml:space="preserve"> </w:t>
      </w:r>
      <w:r>
        <w:t>y</w:t>
      </w:r>
      <w:r>
        <w:rPr>
          <w:spacing w:val="-3"/>
        </w:rPr>
        <w:t xml:space="preserve"> </w:t>
      </w:r>
      <w:r>
        <w:t>representación</w:t>
      </w:r>
      <w:r>
        <w:rPr>
          <w:spacing w:val="-3"/>
        </w:rPr>
        <w:t xml:space="preserve"> </w:t>
      </w:r>
      <w:r>
        <w:t>del adjudicatario,</w:t>
      </w:r>
      <w:r>
        <w:rPr>
          <w:spacing w:val="-1"/>
        </w:rPr>
        <w:t xml:space="preserve"> </w:t>
      </w:r>
      <w:r>
        <w:t>así</w:t>
      </w:r>
      <w:r>
        <w:rPr>
          <w:spacing w:val="-1"/>
        </w:rPr>
        <w:t xml:space="preserve"> </w:t>
      </w:r>
      <w:r>
        <w:t>como</w:t>
      </w:r>
      <w:r>
        <w:rPr>
          <w:spacing w:val="-4"/>
        </w:rPr>
        <w:t xml:space="preserve"> </w:t>
      </w:r>
      <w:r>
        <w:t>el acta de terminación y liquidación, si a ello hubiere lugar.</w:t>
      </w:r>
    </w:p>
    <w:p w14:paraId="22195CC8" w14:textId="77777777" w:rsidR="005B6D74" w:rsidRDefault="007D7E9F" w:rsidP="004D77AA">
      <w:pPr>
        <w:pStyle w:val="Textoindependiente"/>
        <w:spacing w:before="252"/>
      </w:pPr>
      <w:r>
        <w:t>Las personas extranjeras que participen mediante un proponente plural podrán constituir un</w:t>
      </w:r>
      <w:r>
        <w:rPr>
          <w:spacing w:val="-5"/>
        </w:rPr>
        <w:t xml:space="preserve"> </w:t>
      </w:r>
      <w:r>
        <w:t>solo</w:t>
      </w:r>
      <w:r>
        <w:rPr>
          <w:spacing w:val="-5"/>
        </w:rPr>
        <w:t xml:space="preserve"> </w:t>
      </w:r>
      <w:r>
        <w:t>apoderado</w:t>
      </w:r>
      <w:r>
        <w:rPr>
          <w:spacing w:val="-5"/>
        </w:rPr>
        <w:t xml:space="preserve"> </w:t>
      </w:r>
      <w:r>
        <w:t>común</w:t>
      </w:r>
      <w:r>
        <w:rPr>
          <w:spacing w:val="-5"/>
        </w:rPr>
        <w:t xml:space="preserve"> </w:t>
      </w:r>
      <w:r>
        <w:t>y,</w:t>
      </w:r>
      <w:r>
        <w:rPr>
          <w:spacing w:val="-4"/>
        </w:rPr>
        <w:t xml:space="preserve"> </w:t>
      </w:r>
      <w:r>
        <w:t>en</w:t>
      </w:r>
      <w:r>
        <w:rPr>
          <w:spacing w:val="-8"/>
        </w:rPr>
        <w:t xml:space="preserve"> </w:t>
      </w:r>
      <w:r>
        <w:t>tal</w:t>
      </w:r>
      <w:r>
        <w:rPr>
          <w:spacing w:val="-6"/>
        </w:rPr>
        <w:t xml:space="preserve"> </w:t>
      </w:r>
      <w:r>
        <w:t>caso,</w:t>
      </w:r>
      <w:r>
        <w:rPr>
          <w:spacing w:val="-6"/>
        </w:rPr>
        <w:t xml:space="preserve"> </w:t>
      </w:r>
      <w:r>
        <w:t>bastará</w:t>
      </w:r>
      <w:r>
        <w:rPr>
          <w:spacing w:val="-7"/>
        </w:rPr>
        <w:t xml:space="preserve"> </w:t>
      </w:r>
      <w:r>
        <w:t>para</w:t>
      </w:r>
      <w:r>
        <w:rPr>
          <w:spacing w:val="-5"/>
        </w:rPr>
        <w:t xml:space="preserve"> </w:t>
      </w:r>
      <w:r>
        <w:t>todos</w:t>
      </w:r>
      <w:r>
        <w:rPr>
          <w:spacing w:val="-7"/>
        </w:rPr>
        <w:t xml:space="preserve"> </w:t>
      </w:r>
      <w:r>
        <w:t>los</w:t>
      </w:r>
      <w:r>
        <w:rPr>
          <w:spacing w:val="-5"/>
        </w:rPr>
        <w:t xml:space="preserve"> </w:t>
      </w:r>
      <w:r>
        <w:t>efectos</w:t>
      </w:r>
      <w:r>
        <w:rPr>
          <w:spacing w:val="-5"/>
        </w:rPr>
        <w:t xml:space="preserve"> </w:t>
      </w:r>
      <w:r>
        <w:t>la</w:t>
      </w:r>
      <w:r>
        <w:rPr>
          <w:spacing w:val="-7"/>
        </w:rPr>
        <w:t xml:space="preserve"> </w:t>
      </w:r>
      <w:r>
        <w:t>presentación</w:t>
      </w:r>
      <w:r>
        <w:rPr>
          <w:spacing w:val="-5"/>
        </w:rPr>
        <w:t xml:space="preserve"> </w:t>
      </w:r>
      <w:r>
        <w:t>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42091AC1" w14:textId="77777777" w:rsidR="005B6D74" w:rsidRDefault="005B6D74" w:rsidP="004D77AA">
      <w:pPr>
        <w:pStyle w:val="Textoindependiente"/>
        <w:ind w:left="0"/>
        <w:jc w:val="left"/>
      </w:pPr>
    </w:p>
    <w:p w14:paraId="72543D7F" w14:textId="77777777" w:rsidR="005B6D74" w:rsidRDefault="007D7E9F" w:rsidP="004D77AA">
      <w:pPr>
        <w:pStyle w:val="Textoindependiente"/>
        <w:spacing w:before="1"/>
      </w:pPr>
      <w:r>
        <w:t>El proponente debe diligenciar los Formatos que correspondan. Todos los espacios en blanco deberán diligenciarse con la información solicitada.</w:t>
      </w:r>
    </w:p>
    <w:p w14:paraId="24C813BF" w14:textId="77777777" w:rsidR="005B6D74" w:rsidRDefault="007D7E9F" w:rsidP="002A02AD">
      <w:pPr>
        <w:pStyle w:val="Ttulo2"/>
        <w:numPr>
          <w:ilvl w:val="2"/>
          <w:numId w:val="19"/>
        </w:numPr>
        <w:tabs>
          <w:tab w:val="left" w:pos="1226"/>
        </w:tabs>
        <w:spacing w:before="252"/>
        <w:ind w:left="1226" w:hanging="607"/>
      </w:pPr>
      <w:r>
        <w:t>COMPROMISO</w:t>
      </w:r>
      <w:r>
        <w:rPr>
          <w:spacing w:val="-10"/>
        </w:rPr>
        <w:t xml:space="preserve"> </w:t>
      </w:r>
      <w:r>
        <w:rPr>
          <w:spacing w:val="-2"/>
        </w:rPr>
        <w:t>ANTICORRUPCIÓN</w:t>
      </w:r>
    </w:p>
    <w:p w14:paraId="2AAA3B5D" w14:textId="77777777" w:rsidR="005B6D74" w:rsidRDefault="007D7E9F" w:rsidP="004D77AA">
      <w:pPr>
        <w:pStyle w:val="Textoindependiente"/>
        <w:spacing w:before="1"/>
      </w:pPr>
      <w:r>
        <w:t>El</w:t>
      </w:r>
      <w:r>
        <w:rPr>
          <w:spacing w:val="-3"/>
        </w:rPr>
        <w:t xml:space="preserve"> </w:t>
      </w:r>
      <w:r>
        <w:t>proponente</w:t>
      </w:r>
      <w:r>
        <w:rPr>
          <w:spacing w:val="-3"/>
        </w:rPr>
        <w:t xml:space="preserve"> </w:t>
      </w:r>
      <w:r>
        <w:t>deberá</w:t>
      </w:r>
      <w:r>
        <w:rPr>
          <w:spacing w:val="-3"/>
        </w:rPr>
        <w:t xml:space="preserve"> </w:t>
      </w:r>
      <w:r>
        <w:t>diligenciar</w:t>
      </w:r>
      <w:r>
        <w:rPr>
          <w:spacing w:val="-3"/>
        </w:rPr>
        <w:t xml:space="preserve"> </w:t>
      </w:r>
      <w:r>
        <w:t>dicho</w:t>
      </w:r>
      <w:r>
        <w:rPr>
          <w:spacing w:val="-3"/>
        </w:rPr>
        <w:t xml:space="preserve"> </w:t>
      </w:r>
      <w:r>
        <w:t>formulario,</w:t>
      </w:r>
      <w:r>
        <w:rPr>
          <w:spacing w:val="-3"/>
        </w:rPr>
        <w:t xml:space="preserve"> </w:t>
      </w:r>
      <w:r>
        <w:t>por</w:t>
      </w:r>
      <w:r>
        <w:rPr>
          <w:spacing w:val="-3"/>
        </w:rPr>
        <w:t xml:space="preserve"> </w:t>
      </w:r>
      <w:r>
        <w:t>medio</w:t>
      </w:r>
      <w:r>
        <w:rPr>
          <w:spacing w:val="-3"/>
        </w:rPr>
        <w:t xml:space="preserve"> </w:t>
      </w:r>
      <w:r>
        <w:t>del</w:t>
      </w:r>
      <w:r>
        <w:rPr>
          <w:spacing w:val="-3"/>
        </w:rPr>
        <w:t xml:space="preserve"> </w:t>
      </w:r>
      <w:r>
        <w:t>cual</w:t>
      </w:r>
      <w:r>
        <w:rPr>
          <w:spacing w:val="-3"/>
        </w:rPr>
        <w:t xml:space="preserve"> </w:t>
      </w:r>
      <w:r>
        <w:t>certifica</w:t>
      </w:r>
      <w:r>
        <w:rPr>
          <w:spacing w:val="-3"/>
        </w:rPr>
        <w:t xml:space="preserve"> </w:t>
      </w:r>
      <w:r>
        <w:t>los</w:t>
      </w:r>
      <w:r>
        <w:rPr>
          <w:spacing w:val="-3"/>
        </w:rPr>
        <w:t xml:space="preserve"> </w:t>
      </w:r>
      <w:r>
        <w:t>pagos</w:t>
      </w:r>
      <w:r>
        <w:rPr>
          <w:spacing w:val="-3"/>
        </w:rPr>
        <w:t xml:space="preserve"> </w:t>
      </w:r>
      <w:r>
        <w:t>en que</w:t>
      </w:r>
      <w:r>
        <w:rPr>
          <w:spacing w:val="-1"/>
        </w:rPr>
        <w:t xml:space="preserve"> </w:t>
      </w:r>
      <w:r>
        <w:t>incurrirá</w:t>
      </w:r>
      <w:r>
        <w:rPr>
          <w:spacing w:val="-1"/>
        </w:rPr>
        <w:t xml:space="preserve"> </w:t>
      </w:r>
      <w:r>
        <w:t>el proponente</w:t>
      </w:r>
      <w:r>
        <w:rPr>
          <w:spacing w:val="-1"/>
        </w:rPr>
        <w:t xml:space="preserve"> </w:t>
      </w:r>
      <w:r>
        <w:t>asociado</w:t>
      </w:r>
      <w:r>
        <w:rPr>
          <w:spacing w:val="-1"/>
        </w:rPr>
        <w:t xml:space="preserve"> </w:t>
      </w:r>
      <w:r>
        <w:t>con</w:t>
      </w:r>
      <w:r>
        <w:rPr>
          <w:spacing w:val="-1"/>
        </w:rPr>
        <w:t xml:space="preserve"> </w:t>
      </w:r>
      <w:r>
        <w:t>la</w:t>
      </w:r>
      <w:r>
        <w:rPr>
          <w:spacing w:val="-1"/>
        </w:rPr>
        <w:t xml:space="preserve"> </w:t>
      </w:r>
      <w:r>
        <w:t>oferta, así como</w:t>
      </w:r>
      <w:r>
        <w:rPr>
          <w:spacing w:val="-1"/>
        </w:rPr>
        <w:t xml:space="preserve"> </w:t>
      </w:r>
      <w:r>
        <w:t>los</w:t>
      </w:r>
      <w:r>
        <w:rPr>
          <w:spacing w:val="-1"/>
        </w:rPr>
        <w:t xml:space="preserve"> </w:t>
      </w:r>
      <w:r>
        <w:t>gastos</w:t>
      </w:r>
      <w:r>
        <w:rPr>
          <w:spacing w:val="-1"/>
        </w:rPr>
        <w:t xml:space="preserve"> </w:t>
      </w:r>
      <w:r>
        <w:t>en</w:t>
      </w:r>
      <w:r>
        <w:rPr>
          <w:spacing w:val="-1"/>
        </w:rPr>
        <w:t xml:space="preserve"> </w:t>
      </w:r>
      <w:r>
        <w:t>que</w:t>
      </w:r>
      <w:r>
        <w:rPr>
          <w:spacing w:val="-1"/>
        </w:rPr>
        <w:t xml:space="preserve"> </w:t>
      </w:r>
      <w:r>
        <w:t>incurrirá</w:t>
      </w:r>
      <w:r>
        <w:rPr>
          <w:spacing w:val="-1"/>
        </w:rPr>
        <w:t xml:space="preserve"> </w:t>
      </w:r>
      <w:r>
        <w:t>en el evento de ser adjudicatario. De igual forma certificará su compromiso de NO ofrecer dádivas ni sobornos a ningún funcionario público, en relación con su propuesta</w:t>
      </w:r>
    </w:p>
    <w:p w14:paraId="5FB4225E" w14:textId="77777777" w:rsidR="005B6D74" w:rsidRDefault="007D7E9F" w:rsidP="002A02AD">
      <w:pPr>
        <w:pStyle w:val="Ttulo2"/>
        <w:numPr>
          <w:ilvl w:val="2"/>
          <w:numId w:val="19"/>
        </w:numPr>
        <w:tabs>
          <w:tab w:val="left" w:pos="1226"/>
        </w:tabs>
        <w:spacing w:before="251"/>
        <w:ind w:left="1226" w:hanging="607"/>
      </w:pPr>
      <w:r>
        <w:t>COMPROMISO</w:t>
      </w:r>
      <w:r>
        <w:rPr>
          <w:spacing w:val="-8"/>
        </w:rPr>
        <w:t xml:space="preserve"> </w:t>
      </w:r>
      <w:r>
        <w:t>DE</w:t>
      </w:r>
      <w:r>
        <w:rPr>
          <w:spacing w:val="-8"/>
        </w:rPr>
        <w:t xml:space="preserve"> </w:t>
      </w:r>
      <w:r>
        <w:t>CONFIDENCIALIDAD</w:t>
      </w:r>
      <w:r>
        <w:rPr>
          <w:spacing w:val="-8"/>
        </w:rPr>
        <w:t xml:space="preserve"> </w:t>
      </w:r>
      <w:r>
        <w:t>DEL</w:t>
      </w:r>
      <w:r>
        <w:rPr>
          <w:spacing w:val="-7"/>
        </w:rPr>
        <w:t xml:space="preserve"> </w:t>
      </w:r>
      <w:r>
        <w:rPr>
          <w:spacing w:val="-2"/>
        </w:rPr>
        <w:t>CONTRATO</w:t>
      </w:r>
    </w:p>
    <w:p w14:paraId="1C976A36" w14:textId="77777777" w:rsidR="005B6D74" w:rsidRDefault="007D7E9F" w:rsidP="004D77AA">
      <w:pPr>
        <w:pStyle w:val="Textoindependiente"/>
        <w:spacing w:before="1"/>
      </w:pPr>
      <w:r>
        <w:t>Este formulario compromete de manera unilateral, al oferente y a los funcionarios o asesores que se vinculen a la presentación de la oferta y la ejecución del contrato, asumiendo el COMPROMISO DE CONFIDENCIALIDAD, que incorpora el documento</w:t>
      </w:r>
    </w:p>
    <w:p w14:paraId="5F691C1A" w14:textId="77777777" w:rsidR="007E71DE" w:rsidRDefault="007E71DE" w:rsidP="004D77AA">
      <w:pPr>
        <w:pStyle w:val="Textoindependiente"/>
        <w:spacing w:before="1"/>
      </w:pPr>
    </w:p>
    <w:p w14:paraId="78A50CCE" w14:textId="77777777" w:rsidR="005B6D74" w:rsidRDefault="007D7E9F" w:rsidP="002A02AD">
      <w:pPr>
        <w:pStyle w:val="Ttulo2"/>
        <w:numPr>
          <w:ilvl w:val="2"/>
          <w:numId w:val="19"/>
        </w:numPr>
        <w:tabs>
          <w:tab w:val="left" w:pos="1226"/>
        </w:tabs>
        <w:ind w:left="1226" w:hanging="607"/>
      </w:pPr>
      <w:r>
        <w:t>PACTO</w:t>
      </w:r>
      <w:r>
        <w:rPr>
          <w:spacing w:val="-4"/>
        </w:rPr>
        <w:t xml:space="preserve"> </w:t>
      </w:r>
      <w:r>
        <w:t>DE</w:t>
      </w:r>
      <w:r>
        <w:rPr>
          <w:spacing w:val="-3"/>
        </w:rPr>
        <w:t xml:space="preserve"> </w:t>
      </w:r>
      <w:r>
        <w:rPr>
          <w:spacing w:val="-2"/>
        </w:rPr>
        <w:t>INTEGRIDAD</w:t>
      </w:r>
    </w:p>
    <w:p w14:paraId="6EE921C9" w14:textId="57A0A036" w:rsidR="005B6D74" w:rsidRDefault="001504F6" w:rsidP="004D77AA">
      <w:pPr>
        <w:pStyle w:val="Textoindependiente"/>
        <w:spacing w:before="2"/>
        <w:ind w:right="-61"/>
      </w:pPr>
      <w:r>
        <w:t xml:space="preserve">El oferente </w:t>
      </w:r>
      <w:r w:rsidR="007D7E9F">
        <w:t>deberá presentar</w:t>
      </w:r>
      <w:r w:rsidR="006E2817">
        <w:t xml:space="preserve"> junto con </w:t>
      </w:r>
      <w:proofErr w:type="gramStart"/>
      <w:r w:rsidR="006E2817">
        <w:t>su</w:t>
      </w:r>
      <w:r w:rsidR="007D7E9F">
        <w:t xml:space="preserve">  propuesta</w:t>
      </w:r>
      <w:proofErr w:type="gramEnd"/>
      <w:r w:rsidR="007D7E9F">
        <w:t xml:space="preserve"> el formulario que incorpora el pacto de integridad debidamente suscrito por el </w:t>
      </w:r>
      <w:r w:rsidR="006E2817">
        <w:t>representante legal</w:t>
      </w:r>
      <w:r w:rsidR="007D7E9F">
        <w:t>.</w:t>
      </w:r>
    </w:p>
    <w:p w14:paraId="00C20C0B" w14:textId="77777777" w:rsidR="005B6D74" w:rsidRDefault="007D7E9F" w:rsidP="002A02AD">
      <w:pPr>
        <w:pStyle w:val="Ttulo2"/>
        <w:numPr>
          <w:ilvl w:val="2"/>
          <w:numId w:val="19"/>
        </w:numPr>
        <w:tabs>
          <w:tab w:val="left" w:pos="1226"/>
        </w:tabs>
        <w:spacing w:before="250"/>
        <w:ind w:left="1226" w:right="-61" w:hanging="607"/>
      </w:pPr>
      <w:r>
        <w:t>CERTIFICACIÓN</w:t>
      </w:r>
      <w:r>
        <w:rPr>
          <w:spacing w:val="-6"/>
        </w:rPr>
        <w:t xml:space="preserve"> </w:t>
      </w:r>
      <w:r>
        <w:t>DE</w:t>
      </w:r>
      <w:r>
        <w:rPr>
          <w:spacing w:val="-5"/>
        </w:rPr>
        <w:t xml:space="preserve"> </w:t>
      </w:r>
      <w:r>
        <w:t>ORIGEN</w:t>
      </w:r>
      <w:r>
        <w:rPr>
          <w:spacing w:val="-5"/>
        </w:rPr>
        <w:t xml:space="preserve"> </w:t>
      </w:r>
      <w:r>
        <w:t>LÍCITO</w:t>
      </w:r>
      <w:r>
        <w:rPr>
          <w:spacing w:val="-6"/>
        </w:rPr>
        <w:t xml:space="preserve"> </w:t>
      </w:r>
      <w:r>
        <w:t>DE</w:t>
      </w:r>
      <w:r>
        <w:rPr>
          <w:spacing w:val="-5"/>
        </w:rPr>
        <w:t xml:space="preserve"> </w:t>
      </w:r>
      <w:r>
        <w:t>LOS</w:t>
      </w:r>
      <w:r>
        <w:rPr>
          <w:spacing w:val="-5"/>
        </w:rPr>
        <w:t xml:space="preserve"> </w:t>
      </w:r>
      <w:r>
        <w:rPr>
          <w:spacing w:val="-2"/>
        </w:rPr>
        <w:t>RECURSOS</w:t>
      </w:r>
    </w:p>
    <w:p w14:paraId="2F54A464" w14:textId="77777777" w:rsidR="005B6D74" w:rsidRDefault="007D7E9F" w:rsidP="004D77AA">
      <w:pPr>
        <w:pStyle w:val="Textoindependiente"/>
        <w:spacing w:before="2"/>
        <w:ind w:right="-61"/>
      </w:pPr>
      <w:r>
        <w:t>Se</w:t>
      </w:r>
      <w:r>
        <w:rPr>
          <w:spacing w:val="-4"/>
        </w:rPr>
        <w:t xml:space="preserve"> </w:t>
      </w:r>
      <w:r>
        <w:t>debe</w:t>
      </w:r>
      <w:r>
        <w:rPr>
          <w:spacing w:val="-4"/>
        </w:rPr>
        <w:t xml:space="preserve"> </w:t>
      </w:r>
      <w:r>
        <w:t>dejar</w:t>
      </w:r>
      <w:r>
        <w:rPr>
          <w:spacing w:val="-4"/>
        </w:rPr>
        <w:t xml:space="preserve"> </w:t>
      </w:r>
      <w:r>
        <w:t>constancia</w:t>
      </w:r>
      <w:r>
        <w:rPr>
          <w:spacing w:val="-4"/>
        </w:rPr>
        <w:t xml:space="preserve"> </w:t>
      </w:r>
      <w:r>
        <w:t>expresa,</w:t>
      </w:r>
      <w:r>
        <w:rPr>
          <w:spacing w:val="-4"/>
        </w:rPr>
        <w:t xml:space="preserve"> </w:t>
      </w:r>
      <w:r>
        <w:t>por</w:t>
      </w:r>
      <w:r>
        <w:rPr>
          <w:spacing w:val="-4"/>
        </w:rPr>
        <w:t xml:space="preserve"> </w:t>
      </w:r>
      <w:r>
        <w:t>parte</w:t>
      </w:r>
      <w:r>
        <w:rPr>
          <w:spacing w:val="-4"/>
        </w:rPr>
        <w:t xml:space="preserve"> </w:t>
      </w:r>
      <w:r>
        <w:t>del</w:t>
      </w:r>
      <w:r>
        <w:rPr>
          <w:spacing w:val="-4"/>
        </w:rPr>
        <w:t xml:space="preserve"> </w:t>
      </w:r>
      <w:r>
        <w:t>Representante</w:t>
      </w:r>
      <w:r>
        <w:rPr>
          <w:spacing w:val="-4"/>
        </w:rPr>
        <w:t xml:space="preserve"> </w:t>
      </w:r>
      <w:r>
        <w:t>legal</w:t>
      </w:r>
      <w:r>
        <w:rPr>
          <w:spacing w:val="-4"/>
        </w:rPr>
        <w:t xml:space="preserve"> </w:t>
      </w:r>
      <w:r>
        <w:t>de</w:t>
      </w:r>
      <w:r>
        <w:rPr>
          <w:spacing w:val="-4"/>
        </w:rPr>
        <w:t xml:space="preserve"> </w:t>
      </w:r>
      <w:r>
        <w:t>la</w:t>
      </w:r>
      <w:r>
        <w:rPr>
          <w:spacing w:val="-4"/>
        </w:rPr>
        <w:t xml:space="preserve"> </w:t>
      </w:r>
      <w:r>
        <w:t>sociedad,</w:t>
      </w:r>
      <w:r>
        <w:rPr>
          <w:spacing w:val="-4"/>
        </w:rPr>
        <w:t xml:space="preserve"> </w:t>
      </w:r>
      <w:r>
        <w:t>unión temporal, consorcio, persona natural y/o promesa de sociedad futura, en la cual declare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Cuando se trate de consorcios y/o uniones</w:t>
      </w:r>
      <w:r>
        <w:rPr>
          <w:spacing w:val="-16"/>
        </w:rPr>
        <w:t xml:space="preserve"> </w:t>
      </w:r>
      <w:r>
        <w:t>temporales</w:t>
      </w:r>
      <w:r>
        <w:rPr>
          <w:spacing w:val="-15"/>
        </w:rPr>
        <w:t xml:space="preserve"> </w:t>
      </w:r>
      <w:r>
        <w:t>cada</w:t>
      </w:r>
      <w:r>
        <w:rPr>
          <w:spacing w:val="-15"/>
        </w:rPr>
        <w:t xml:space="preserve"> </w:t>
      </w:r>
      <w:r>
        <w:t>uno</w:t>
      </w:r>
      <w:r>
        <w:rPr>
          <w:spacing w:val="-16"/>
        </w:rPr>
        <w:t xml:space="preserve"> </w:t>
      </w:r>
      <w:r>
        <w:t>de</w:t>
      </w:r>
      <w:r>
        <w:rPr>
          <w:spacing w:val="-15"/>
        </w:rPr>
        <w:t xml:space="preserve"> </w:t>
      </w:r>
      <w:r>
        <w:t>sus</w:t>
      </w:r>
      <w:r>
        <w:rPr>
          <w:spacing w:val="-15"/>
        </w:rPr>
        <w:t xml:space="preserve"> </w:t>
      </w:r>
      <w:r>
        <w:t>integrantes</w:t>
      </w:r>
      <w:r>
        <w:rPr>
          <w:spacing w:val="-15"/>
        </w:rPr>
        <w:t xml:space="preserve"> </w:t>
      </w:r>
      <w:r>
        <w:t>deberá</w:t>
      </w:r>
      <w:r>
        <w:rPr>
          <w:spacing w:val="-16"/>
        </w:rPr>
        <w:t xml:space="preserve"> </w:t>
      </w:r>
      <w:r>
        <w:t>presentar</w:t>
      </w:r>
      <w:r>
        <w:rPr>
          <w:spacing w:val="-15"/>
        </w:rPr>
        <w:t xml:space="preserve"> </w:t>
      </w:r>
      <w:r>
        <w:t>el</w:t>
      </w:r>
      <w:r>
        <w:rPr>
          <w:spacing w:val="-15"/>
        </w:rPr>
        <w:t xml:space="preserve"> </w:t>
      </w:r>
      <w:r>
        <w:t>documento</w:t>
      </w:r>
      <w:r>
        <w:rPr>
          <w:spacing w:val="-16"/>
        </w:rPr>
        <w:t xml:space="preserve"> </w:t>
      </w:r>
      <w:r>
        <w:t>respectivo.</w:t>
      </w:r>
    </w:p>
    <w:p w14:paraId="5D33521D" w14:textId="77777777" w:rsidR="005B6D74" w:rsidRDefault="005B6D74" w:rsidP="004D77AA">
      <w:pPr>
        <w:pStyle w:val="Textoindependiente"/>
        <w:spacing w:before="1"/>
        <w:ind w:left="0" w:right="-61"/>
        <w:jc w:val="left"/>
      </w:pPr>
    </w:p>
    <w:p w14:paraId="14E21A50" w14:textId="77777777" w:rsidR="005B6D74" w:rsidRDefault="007D7E9F" w:rsidP="002A02AD">
      <w:pPr>
        <w:pStyle w:val="Ttulo2"/>
        <w:numPr>
          <w:ilvl w:val="2"/>
          <w:numId w:val="19"/>
        </w:numPr>
        <w:tabs>
          <w:tab w:val="left" w:pos="1226"/>
        </w:tabs>
        <w:spacing w:line="251" w:lineRule="exact"/>
        <w:ind w:left="1226" w:right="-61" w:hanging="607"/>
      </w:pPr>
      <w:r>
        <w:t>COMPROMISO</w:t>
      </w:r>
      <w:r>
        <w:rPr>
          <w:spacing w:val="-10"/>
        </w:rPr>
        <w:t xml:space="preserve"> </w:t>
      </w:r>
      <w:r>
        <w:rPr>
          <w:spacing w:val="-2"/>
        </w:rPr>
        <w:t>ANTISOBORNO</w:t>
      </w:r>
    </w:p>
    <w:p w14:paraId="41181CEB" w14:textId="06590D21" w:rsidR="005B6D74" w:rsidRDefault="007D7E9F" w:rsidP="004D77AA">
      <w:pPr>
        <w:pStyle w:val="Textoindependiente"/>
        <w:ind w:right="-61"/>
      </w:pPr>
      <w:r>
        <w:t xml:space="preserve">En cumplimiento de las disposiciones de la Resolución </w:t>
      </w:r>
      <w:proofErr w:type="spellStart"/>
      <w:r>
        <w:t>N°</w:t>
      </w:r>
      <w:proofErr w:type="spellEnd"/>
      <w:r>
        <w:t xml:space="preserve"> 4</w:t>
      </w:r>
      <w:r w:rsidR="004D77AA">
        <w:t>213</w:t>
      </w:r>
      <w:r>
        <w:t xml:space="preserve"> de 202</w:t>
      </w:r>
      <w:r w:rsidR="004D77AA">
        <w:t>3</w:t>
      </w:r>
      <w:r>
        <w:t xml:space="preserve"> “Manual de Contratación y Convenios del Ministerio de Defensa Nacional”, deberá presentarse debidamente diligenciado por el proponente dicho formulario, por medio del cual certifica su compromiso de cero tolerancias con el soborno y la corrupción.</w:t>
      </w:r>
    </w:p>
    <w:p w14:paraId="551A4381" w14:textId="77777777" w:rsidR="005B6D74" w:rsidRDefault="005B6D74">
      <w:pPr>
        <w:pStyle w:val="Textoindependiente"/>
        <w:spacing w:before="1"/>
        <w:ind w:left="0"/>
        <w:jc w:val="left"/>
      </w:pPr>
    </w:p>
    <w:p w14:paraId="6B9C876C" w14:textId="77777777" w:rsidR="005B6D74" w:rsidRDefault="007D7E9F" w:rsidP="002A02AD">
      <w:pPr>
        <w:pStyle w:val="Ttulo2"/>
        <w:numPr>
          <w:ilvl w:val="2"/>
          <w:numId w:val="19"/>
        </w:numPr>
        <w:tabs>
          <w:tab w:val="left" w:pos="1226"/>
        </w:tabs>
        <w:ind w:left="1226" w:hanging="607"/>
      </w:pPr>
      <w:r>
        <w:t>MULTAS</w:t>
      </w:r>
      <w:r>
        <w:rPr>
          <w:spacing w:val="-4"/>
        </w:rPr>
        <w:t xml:space="preserve"> </w:t>
      </w:r>
      <w:r>
        <w:t>Y</w:t>
      </w:r>
      <w:r>
        <w:rPr>
          <w:spacing w:val="-3"/>
        </w:rPr>
        <w:t xml:space="preserve"> </w:t>
      </w:r>
      <w:r>
        <w:rPr>
          <w:spacing w:val="-2"/>
        </w:rPr>
        <w:t>SANCIONES</w:t>
      </w:r>
    </w:p>
    <w:p w14:paraId="6F043916" w14:textId="77777777" w:rsidR="005B6D74" w:rsidRDefault="007D7E9F" w:rsidP="004D77AA">
      <w:pPr>
        <w:pStyle w:val="Textoindependiente"/>
        <w:spacing w:before="1"/>
        <w:ind w:right="-61"/>
      </w:pPr>
      <w:r>
        <w:t xml:space="preserve">El formulario “Declaración de Multas y Sanciones” debe ser diligenciado y presentado por todos los proponentes y/o integrantes consorciados o uniones temporales. sin no han sido </w:t>
      </w:r>
      <w:r>
        <w:rPr>
          <w:spacing w:val="-2"/>
        </w:rPr>
        <w:t>multados</w:t>
      </w:r>
      <w:r>
        <w:rPr>
          <w:spacing w:val="-4"/>
        </w:rPr>
        <w:t xml:space="preserve"> </w:t>
      </w:r>
      <w:r>
        <w:rPr>
          <w:spacing w:val="-2"/>
        </w:rPr>
        <w:t>o</w:t>
      </w:r>
      <w:r>
        <w:rPr>
          <w:spacing w:val="-4"/>
        </w:rPr>
        <w:t xml:space="preserve"> </w:t>
      </w:r>
      <w:r>
        <w:rPr>
          <w:spacing w:val="-2"/>
        </w:rPr>
        <w:t>sancionados</w:t>
      </w:r>
      <w:r>
        <w:rPr>
          <w:spacing w:val="-4"/>
        </w:rPr>
        <w:t xml:space="preserve"> </w:t>
      </w:r>
      <w:r>
        <w:rPr>
          <w:spacing w:val="-2"/>
        </w:rPr>
        <w:t>deberán</w:t>
      </w:r>
      <w:r>
        <w:rPr>
          <w:spacing w:val="-3"/>
        </w:rPr>
        <w:t xml:space="preserve"> </w:t>
      </w:r>
      <w:r>
        <w:rPr>
          <w:spacing w:val="-2"/>
        </w:rPr>
        <w:t>llenar</w:t>
      </w:r>
      <w:r>
        <w:rPr>
          <w:spacing w:val="-4"/>
        </w:rPr>
        <w:t xml:space="preserve"> </w:t>
      </w:r>
      <w:r>
        <w:rPr>
          <w:spacing w:val="-2"/>
        </w:rPr>
        <w:t>el</w:t>
      </w:r>
      <w:r>
        <w:rPr>
          <w:spacing w:val="-4"/>
        </w:rPr>
        <w:t xml:space="preserve"> </w:t>
      </w:r>
      <w:r>
        <w:rPr>
          <w:spacing w:val="-2"/>
        </w:rPr>
        <w:t>formulario</w:t>
      </w:r>
      <w:r>
        <w:rPr>
          <w:spacing w:val="-4"/>
        </w:rPr>
        <w:t xml:space="preserve"> </w:t>
      </w:r>
      <w:r>
        <w:rPr>
          <w:spacing w:val="-2"/>
        </w:rPr>
        <w:t>correspondiente</w:t>
      </w:r>
      <w:r>
        <w:rPr>
          <w:spacing w:val="-3"/>
        </w:rPr>
        <w:t xml:space="preserve"> </w:t>
      </w:r>
      <w:r>
        <w:rPr>
          <w:spacing w:val="-2"/>
        </w:rPr>
        <w:t>indicando este</w:t>
      </w:r>
      <w:r>
        <w:rPr>
          <w:spacing w:val="-3"/>
        </w:rPr>
        <w:t xml:space="preserve"> </w:t>
      </w:r>
      <w:r>
        <w:rPr>
          <w:spacing w:val="-2"/>
        </w:rPr>
        <w:t>hecho.</w:t>
      </w:r>
    </w:p>
    <w:p w14:paraId="100EEEC4" w14:textId="77777777" w:rsidR="005B6D74" w:rsidRDefault="007D7E9F" w:rsidP="002A02AD">
      <w:pPr>
        <w:pStyle w:val="Ttulo2"/>
        <w:numPr>
          <w:ilvl w:val="2"/>
          <w:numId w:val="19"/>
        </w:numPr>
        <w:tabs>
          <w:tab w:val="left" w:pos="1222"/>
        </w:tabs>
        <w:spacing w:before="250"/>
        <w:ind w:left="619" w:right="-61" w:firstLine="0"/>
      </w:pPr>
      <w:r>
        <w:t>CERTIFICACIÓN</w:t>
      </w:r>
      <w:r>
        <w:rPr>
          <w:spacing w:val="-9"/>
        </w:rPr>
        <w:t xml:space="preserve"> </w:t>
      </w:r>
      <w:r>
        <w:t>DE</w:t>
      </w:r>
      <w:r>
        <w:rPr>
          <w:spacing w:val="-9"/>
        </w:rPr>
        <w:t xml:space="preserve"> </w:t>
      </w:r>
      <w:r>
        <w:t>CUMPLIMIENTO</w:t>
      </w:r>
      <w:r>
        <w:rPr>
          <w:spacing w:val="-9"/>
        </w:rPr>
        <w:t xml:space="preserve"> </w:t>
      </w:r>
      <w:r>
        <w:t>SISTEMA</w:t>
      </w:r>
      <w:r>
        <w:rPr>
          <w:spacing w:val="-9"/>
        </w:rPr>
        <w:t xml:space="preserve"> </w:t>
      </w:r>
      <w:r>
        <w:t>DE</w:t>
      </w:r>
      <w:r>
        <w:rPr>
          <w:spacing w:val="-9"/>
        </w:rPr>
        <w:t xml:space="preserve"> </w:t>
      </w:r>
      <w:r>
        <w:t>GESTIÓN</w:t>
      </w:r>
      <w:r>
        <w:rPr>
          <w:spacing w:val="-9"/>
        </w:rPr>
        <w:t xml:space="preserve"> </w:t>
      </w:r>
      <w:r>
        <w:t>DE</w:t>
      </w:r>
      <w:r>
        <w:rPr>
          <w:spacing w:val="-9"/>
        </w:rPr>
        <w:t xml:space="preserve"> </w:t>
      </w:r>
      <w:r>
        <w:t>SEGURIDAD</w:t>
      </w:r>
      <w:r>
        <w:rPr>
          <w:spacing w:val="-9"/>
        </w:rPr>
        <w:t xml:space="preserve"> </w:t>
      </w:r>
      <w:r>
        <w:t>Y SALUD EN EL TRABAJO -</w:t>
      </w:r>
    </w:p>
    <w:p w14:paraId="27EA8CBA" w14:textId="38AD2F3D" w:rsidR="005B6D74" w:rsidRPr="00BD385D" w:rsidRDefault="007D7E9F" w:rsidP="004D77AA">
      <w:pPr>
        <w:pStyle w:val="Textoindependiente"/>
        <w:spacing w:before="2"/>
        <w:ind w:right="-61"/>
        <w:rPr>
          <w:highlight w:val="yellow"/>
        </w:rPr>
      </w:pPr>
      <w:r>
        <w:t>El oferente junto con la presentación de su propuesta deberá allegar “certificación de Cumplimiento</w:t>
      </w:r>
      <w:r>
        <w:rPr>
          <w:spacing w:val="-12"/>
        </w:rPr>
        <w:t xml:space="preserve"> </w:t>
      </w:r>
      <w:r>
        <w:t>del</w:t>
      </w:r>
      <w:r>
        <w:rPr>
          <w:spacing w:val="-11"/>
        </w:rPr>
        <w:t xml:space="preserve"> </w:t>
      </w:r>
      <w:r>
        <w:t>Sistema</w:t>
      </w:r>
      <w:r>
        <w:rPr>
          <w:spacing w:val="-12"/>
        </w:rPr>
        <w:t xml:space="preserve"> </w:t>
      </w:r>
      <w:r>
        <w:t>de</w:t>
      </w:r>
      <w:r>
        <w:rPr>
          <w:spacing w:val="-12"/>
        </w:rPr>
        <w:t xml:space="preserve"> </w:t>
      </w:r>
      <w:r>
        <w:t>Gestión</w:t>
      </w:r>
      <w:r>
        <w:rPr>
          <w:spacing w:val="-12"/>
        </w:rPr>
        <w:t xml:space="preserve"> </w:t>
      </w:r>
      <w:r>
        <w:t>de</w:t>
      </w:r>
      <w:r>
        <w:rPr>
          <w:spacing w:val="-12"/>
        </w:rPr>
        <w:t xml:space="preserve"> </w:t>
      </w:r>
      <w:r>
        <w:t>Seguridad</w:t>
      </w:r>
      <w:r>
        <w:rPr>
          <w:spacing w:val="-12"/>
        </w:rPr>
        <w:t xml:space="preserve"> </w:t>
      </w:r>
      <w:r>
        <w:t>y</w:t>
      </w:r>
      <w:r>
        <w:rPr>
          <w:spacing w:val="-12"/>
        </w:rPr>
        <w:t xml:space="preserve"> </w:t>
      </w:r>
      <w:r>
        <w:t>Salud</w:t>
      </w:r>
      <w:r>
        <w:rPr>
          <w:spacing w:val="-12"/>
        </w:rPr>
        <w:t xml:space="preserve"> </w:t>
      </w:r>
      <w:r>
        <w:t>en</w:t>
      </w:r>
      <w:r>
        <w:rPr>
          <w:spacing w:val="-12"/>
        </w:rPr>
        <w:t xml:space="preserve"> </w:t>
      </w:r>
      <w:r>
        <w:t>el</w:t>
      </w:r>
      <w:r>
        <w:rPr>
          <w:spacing w:val="-14"/>
        </w:rPr>
        <w:t xml:space="preserve"> </w:t>
      </w:r>
      <w:r>
        <w:t>Trabajo”,</w:t>
      </w:r>
      <w:r>
        <w:rPr>
          <w:spacing w:val="-12"/>
        </w:rPr>
        <w:t xml:space="preserve"> </w:t>
      </w:r>
      <w:r>
        <w:t>donde</w:t>
      </w:r>
      <w:r>
        <w:rPr>
          <w:spacing w:val="-12"/>
        </w:rPr>
        <w:t xml:space="preserve"> </w:t>
      </w:r>
      <w:r>
        <w:t>certifique que tiene implementado un Sistema de Seguridad y Salud en el Trabajo (SG-SST) de conformidad</w:t>
      </w:r>
      <w:r>
        <w:rPr>
          <w:spacing w:val="-11"/>
        </w:rPr>
        <w:t xml:space="preserve"> </w:t>
      </w:r>
      <w:r>
        <w:t>con</w:t>
      </w:r>
      <w:r>
        <w:rPr>
          <w:spacing w:val="-11"/>
        </w:rPr>
        <w:t xml:space="preserve"> </w:t>
      </w:r>
      <w:r>
        <w:t>lo</w:t>
      </w:r>
      <w:r>
        <w:rPr>
          <w:spacing w:val="-11"/>
        </w:rPr>
        <w:t xml:space="preserve"> </w:t>
      </w:r>
      <w:r>
        <w:t>establecido</w:t>
      </w:r>
      <w:r>
        <w:rPr>
          <w:spacing w:val="-11"/>
        </w:rPr>
        <w:t xml:space="preserve"> </w:t>
      </w:r>
      <w:r>
        <w:t>en</w:t>
      </w:r>
      <w:r>
        <w:rPr>
          <w:spacing w:val="-11"/>
        </w:rPr>
        <w:t xml:space="preserve"> </w:t>
      </w:r>
      <w:r>
        <w:t>el</w:t>
      </w:r>
      <w:r>
        <w:rPr>
          <w:spacing w:val="-10"/>
        </w:rPr>
        <w:t xml:space="preserve"> </w:t>
      </w:r>
      <w:r>
        <w:t>artículo</w:t>
      </w:r>
      <w:r>
        <w:rPr>
          <w:spacing w:val="-11"/>
        </w:rPr>
        <w:t xml:space="preserve"> </w:t>
      </w:r>
      <w:r>
        <w:t>26</w:t>
      </w:r>
      <w:r>
        <w:rPr>
          <w:spacing w:val="-11"/>
        </w:rPr>
        <w:t xml:space="preserve"> </w:t>
      </w:r>
      <w:r>
        <w:t>de</w:t>
      </w:r>
      <w:r>
        <w:rPr>
          <w:spacing w:val="-11"/>
        </w:rPr>
        <w:t xml:space="preserve"> </w:t>
      </w:r>
      <w:r>
        <w:t>la</w:t>
      </w:r>
      <w:r>
        <w:rPr>
          <w:spacing w:val="-11"/>
        </w:rPr>
        <w:t xml:space="preserve"> </w:t>
      </w:r>
      <w:r>
        <w:t>Resolución</w:t>
      </w:r>
      <w:r>
        <w:rPr>
          <w:spacing w:val="-11"/>
        </w:rPr>
        <w:t xml:space="preserve"> </w:t>
      </w:r>
      <w:r>
        <w:t>0312</w:t>
      </w:r>
      <w:r>
        <w:rPr>
          <w:spacing w:val="-11"/>
        </w:rPr>
        <w:t xml:space="preserve"> </w:t>
      </w:r>
      <w:r>
        <w:t>de</w:t>
      </w:r>
      <w:r>
        <w:rPr>
          <w:spacing w:val="-11"/>
        </w:rPr>
        <w:t xml:space="preserve"> </w:t>
      </w:r>
      <w:r>
        <w:t>2019</w:t>
      </w:r>
      <w:r>
        <w:rPr>
          <w:spacing w:val="-11"/>
        </w:rPr>
        <w:t xml:space="preserve"> </w:t>
      </w:r>
      <w:r>
        <w:t>que</w:t>
      </w:r>
      <w:r>
        <w:rPr>
          <w:spacing w:val="-11"/>
        </w:rPr>
        <w:t xml:space="preserve"> </w:t>
      </w:r>
      <w:r>
        <w:t>al</w:t>
      </w:r>
      <w:r>
        <w:rPr>
          <w:spacing w:val="-10"/>
        </w:rPr>
        <w:t xml:space="preserve"> </w:t>
      </w:r>
      <w:r>
        <w:t>tenor literal reza: “(…)</w:t>
      </w:r>
      <w:r>
        <w:rPr>
          <w:spacing w:val="-7"/>
        </w:rPr>
        <w:t xml:space="preserve"> </w:t>
      </w:r>
      <w:r>
        <w:t>Artículo 26. Implementación definitiva del Sistema de Gestión de SST de enero</w:t>
      </w:r>
      <w:r>
        <w:rPr>
          <w:spacing w:val="-14"/>
        </w:rPr>
        <w:t xml:space="preserve"> </w:t>
      </w:r>
      <w:r>
        <w:t>del</w:t>
      </w:r>
      <w:r>
        <w:rPr>
          <w:spacing w:val="-14"/>
        </w:rPr>
        <w:t xml:space="preserve"> </w:t>
      </w:r>
      <w:r>
        <w:t>año</w:t>
      </w:r>
      <w:r>
        <w:rPr>
          <w:spacing w:val="-14"/>
        </w:rPr>
        <w:t xml:space="preserve"> </w:t>
      </w:r>
      <w:r>
        <w:t>2020</w:t>
      </w:r>
      <w:r>
        <w:rPr>
          <w:spacing w:val="-14"/>
        </w:rPr>
        <w:t xml:space="preserve"> </w:t>
      </w:r>
      <w:r>
        <w:t>en</w:t>
      </w:r>
      <w:r>
        <w:rPr>
          <w:spacing w:val="-14"/>
        </w:rPr>
        <w:t xml:space="preserve"> </w:t>
      </w:r>
      <w:r>
        <w:t>adelante.</w:t>
      </w:r>
      <w:r>
        <w:rPr>
          <w:spacing w:val="-14"/>
        </w:rPr>
        <w:t xml:space="preserve"> </w:t>
      </w:r>
      <w:r>
        <w:t>Desde</w:t>
      </w:r>
      <w:r>
        <w:rPr>
          <w:spacing w:val="-14"/>
        </w:rPr>
        <w:t xml:space="preserve"> </w:t>
      </w:r>
      <w:r>
        <w:t>enero</w:t>
      </w:r>
      <w:r>
        <w:rPr>
          <w:spacing w:val="-14"/>
        </w:rPr>
        <w:t xml:space="preserve"> </w:t>
      </w:r>
      <w:r>
        <w:t>del</w:t>
      </w:r>
      <w:r>
        <w:rPr>
          <w:spacing w:val="-14"/>
        </w:rPr>
        <w:t xml:space="preserve"> </w:t>
      </w:r>
      <w:r>
        <w:t>año</w:t>
      </w:r>
      <w:r>
        <w:rPr>
          <w:spacing w:val="-14"/>
        </w:rPr>
        <w:t xml:space="preserve"> </w:t>
      </w:r>
      <w:r>
        <w:t>2020</w:t>
      </w:r>
      <w:r>
        <w:rPr>
          <w:spacing w:val="-14"/>
        </w:rPr>
        <w:t xml:space="preserve"> </w:t>
      </w:r>
      <w:r>
        <w:t>en</w:t>
      </w:r>
      <w:r>
        <w:rPr>
          <w:spacing w:val="-14"/>
        </w:rPr>
        <w:t xml:space="preserve"> </w:t>
      </w:r>
      <w:r>
        <w:t>adelante,</w:t>
      </w:r>
      <w:r>
        <w:rPr>
          <w:spacing w:val="-14"/>
        </w:rPr>
        <w:t xml:space="preserve"> </w:t>
      </w:r>
      <w:r>
        <w:t>todos</w:t>
      </w:r>
      <w:r>
        <w:rPr>
          <w:spacing w:val="-14"/>
        </w:rPr>
        <w:t xml:space="preserve"> </w:t>
      </w:r>
      <w:r>
        <w:t>los</w:t>
      </w:r>
      <w:r>
        <w:rPr>
          <w:spacing w:val="-14"/>
        </w:rPr>
        <w:t xml:space="preserve"> </w:t>
      </w:r>
      <w:r>
        <w:t>Sistemas de</w:t>
      </w:r>
      <w:r>
        <w:rPr>
          <w:spacing w:val="-4"/>
        </w:rPr>
        <w:t xml:space="preserve"> </w:t>
      </w:r>
      <w:r>
        <w:t>Gestión</w:t>
      </w:r>
      <w:r>
        <w:rPr>
          <w:spacing w:val="-4"/>
        </w:rPr>
        <w:t xml:space="preserve"> </w:t>
      </w:r>
      <w:r>
        <w:t>de</w:t>
      </w:r>
      <w:r>
        <w:rPr>
          <w:spacing w:val="-4"/>
        </w:rPr>
        <w:t xml:space="preserve"> </w:t>
      </w:r>
      <w:r>
        <w:t>SST</w:t>
      </w:r>
      <w:r>
        <w:rPr>
          <w:spacing w:val="-8"/>
        </w:rPr>
        <w:t xml:space="preserve"> </w:t>
      </w:r>
      <w:r>
        <w:t>se</w:t>
      </w:r>
      <w:r>
        <w:rPr>
          <w:spacing w:val="-4"/>
        </w:rPr>
        <w:t xml:space="preserve"> </w:t>
      </w:r>
      <w:r>
        <w:t>ejecutarán</w:t>
      </w:r>
      <w:r>
        <w:rPr>
          <w:spacing w:val="-4"/>
        </w:rPr>
        <w:t xml:space="preserve"> </w:t>
      </w:r>
      <w:r>
        <w:t>anualmente</w:t>
      </w:r>
      <w:r>
        <w:rPr>
          <w:spacing w:val="-4"/>
        </w:rPr>
        <w:t xml:space="preserve"> </w:t>
      </w:r>
      <w:r>
        <w:t>de</w:t>
      </w:r>
      <w:r>
        <w:rPr>
          <w:spacing w:val="-4"/>
        </w:rPr>
        <w:t xml:space="preserve"> </w:t>
      </w:r>
      <w:r>
        <w:t>enero</w:t>
      </w:r>
      <w:r>
        <w:rPr>
          <w:spacing w:val="-4"/>
        </w:rPr>
        <w:t xml:space="preserve"> </w:t>
      </w:r>
      <w:r>
        <w:t>a</w:t>
      </w:r>
      <w:r>
        <w:rPr>
          <w:spacing w:val="-4"/>
        </w:rPr>
        <w:t xml:space="preserve"> </w:t>
      </w:r>
      <w:r>
        <w:t>diciembre</w:t>
      </w:r>
      <w:r>
        <w:rPr>
          <w:spacing w:val="-4"/>
        </w:rPr>
        <w:t xml:space="preserve"> </w:t>
      </w:r>
      <w:r>
        <w:t>o</w:t>
      </w:r>
      <w:r>
        <w:rPr>
          <w:spacing w:val="-4"/>
        </w:rPr>
        <w:t xml:space="preserve"> </w:t>
      </w:r>
      <w:r>
        <w:t>en</w:t>
      </w:r>
      <w:r>
        <w:rPr>
          <w:spacing w:val="-4"/>
        </w:rPr>
        <w:t xml:space="preserve"> </w:t>
      </w:r>
      <w:r>
        <w:t>cualquier</w:t>
      </w:r>
      <w:r>
        <w:rPr>
          <w:spacing w:val="-4"/>
        </w:rPr>
        <w:t xml:space="preserve"> </w:t>
      </w:r>
      <w:r>
        <w:t>fracción del año si la empresa o entidad es creada durante el respectivo año (…)”. Lo anterior, en concordancia</w:t>
      </w:r>
      <w:r>
        <w:rPr>
          <w:spacing w:val="-10"/>
        </w:rPr>
        <w:t xml:space="preserve"> </w:t>
      </w:r>
      <w:r>
        <w:t>con</w:t>
      </w:r>
      <w:r>
        <w:rPr>
          <w:spacing w:val="-10"/>
        </w:rPr>
        <w:t xml:space="preserve"> </w:t>
      </w:r>
      <w:r>
        <w:t>el</w:t>
      </w:r>
      <w:r>
        <w:rPr>
          <w:spacing w:val="-9"/>
        </w:rPr>
        <w:t xml:space="preserve"> </w:t>
      </w:r>
      <w:r>
        <w:t>artículo</w:t>
      </w:r>
      <w:r>
        <w:rPr>
          <w:spacing w:val="-10"/>
        </w:rPr>
        <w:t xml:space="preserve"> </w:t>
      </w:r>
      <w:r>
        <w:t>2.2.4.6.27</w:t>
      </w:r>
      <w:r>
        <w:rPr>
          <w:spacing w:val="-10"/>
        </w:rPr>
        <w:t xml:space="preserve"> </w:t>
      </w:r>
      <w:r>
        <w:t>del</w:t>
      </w:r>
      <w:r>
        <w:rPr>
          <w:spacing w:val="-9"/>
        </w:rPr>
        <w:t xml:space="preserve"> </w:t>
      </w:r>
      <w:r>
        <w:t>capítulo</w:t>
      </w:r>
      <w:r>
        <w:rPr>
          <w:spacing w:val="-10"/>
        </w:rPr>
        <w:t xml:space="preserve"> </w:t>
      </w:r>
      <w:r>
        <w:t>6</w:t>
      </w:r>
      <w:r>
        <w:rPr>
          <w:spacing w:val="-10"/>
        </w:rPr>
        <w:t xml:space="preserve"> </w:t>
      </w:r>
      <w:r>
        <w:t>del</w:t>
      </w:r>
      <w:r>
        <w:rPr>
          <w:spacing w:val="-9"/>
        </w:rPr>
        <w:t xml:space="preserve"> </w:t>
      </w:r>
      <w:r>
        <w:t>decreto</w:t>
      </w:r>
      <w:r>
        <w:rPr>
          <w:spacing w:val="-10"/>
        </w:rPr>
        <w:t xml:space="preserve"> </w:t>
      </w:r>
      <w:r>
        <w:t>1072</w:t>
      </w:r>
      <w:r>
        <w:rPr>
          <w:spacing w:val="-10"/>
        </w:rPr>
        <w:t xml:space="preserve"> </w:t>
      </w:r>
      <w:r>
        <w:t>de</w:t>
      </w:r>
      <w:r>
        <w:rPr>
          <w:spacing w:val="-10"/>
        </w:rPr>
        <w:t xml:space="preserve"> </w:t>
      </w:r>
      <w:r>
        <w:t>2015</w:t>
      </w:r>
      <w:r>
        <w:rPr>
          <w:spacing w:val="-10"/>
        </w:rPr>
        <w:t xml:space="preserve"> </w:t>
      </w:r>
      <w:r>
        <w:t>y</w:t>
      </w:r>
      <w:r>
        <w:rPr>
          <w:spacing w:val="-10"/>
        </w:rPr>
        <w:t xml:space="preserve"> </w:t>
      </w:r>
      <w:r>
        <w:t>el</w:t>
      </w:r>
      <w:r>
        <w:rPr>
          <w:spacing w:val="-10"/>
        </w:rPr>
        <w:t xml:space="preserve"> </w:t>
      </w:r>
      <w:r>
        <w:t>Decreto 052 de 2017. Al respecto deberán anexar el “certificado de acreditación en seguridad y salud</w:t>
      </w:r>
      <w:r>
        <w:rPr>
          <w:spacing w:val="-12"/>
        </w:rPr>
        <w:t xml:space="preserve"> </w:t>
      </w:r>
      <w:r>
        <w:t>en</w:t>
      </w:r>
      <w:r>
        <w:rPr>
          <w:spacing w:val="-12"/>
        </w:rPr>
        <w:t xml:space="preserve"> </w:t>
      </w:r>
      <w:r>
        <w:t>el</w:t>
      </w:r>
      <w:r>
        <w:rPr>
          <w:spacing w:val="-12"/>
        </w:rPr>
        <w:t xml:space="preserve"> </w:t>
      </w:r>
      <w:r>
        <w:t>trabajo”</w:t>
      </w:r>
      <w:r>
        <w:rPr>
          <w:spacing w:val="-12"/>
        </w:rPr>
        <w:t xml:space="preserve"> </w:t>
      </w:r>
      <w:r>
        <w:t>expedido</w:t>
      </w:r>
      <w:r>
        <w:rPr>
          <w:spacing w:val="-12"/>
        </w:rPr>
        <w:t xml:space="preserve"> </w:t>
      </w:r>
      <w:r>
        <w:t>por</w:t>
      </w:r>
      <w:r>
        <w:rPr>
          <w:spacing w:val="-12"/>
        </w:rPr>
        <w:t xml:space="preserve"> </w:t>
      </w:r>
      <w:r>
        <w:t>el</w:t>
      </w:r>
      <w:r>
        <w:rPr>
          <w:spacing w:val="-12"/>
        </w:rPr>
        <w:t xml:space="preserve"> </w:t>
      </w:r>
      <w:r>
        <w:t>Ministerio</w:t>
      </w:r>
      <w:r>
        <w:rPr>
          <w:spacing w:val="-12"/>
        </w:rPr>
        <w:t xml:space="preserve"> </w:t>
      </w:r>
      <w:r>
        <w:t>del</w:t>
      </w:r>
      <w:r>
        <w:rPr>
          <w:spacing w:val="-15"/>
        </w:rPr>
        <w:t xml:space="preserve"> </w:t>
      </w:r>
      <w:r>
        <w:t>Trabajo</w:t>
      </w:r>
      <w:r>
        <w:rPr>
          <w:spacing w:val="-12"/>
        </w:rPr>
        <w:t xml:space="preserve"> </w:t>
      </w:r>
      <w:r>
        <w:t>con</w:t>
      </w:r>
      <w:r>
        <w:rPr>
          <w:spacing w:val="-12"/>
        </w:rPr>
        <w:t xml:space="preserve"> </w:t>
      </w:r>
      <w:r>
        <w:t>un</w:t>
      </w:r>
      <w:r>
        <w:rPr>
          <w:spacing w:val="-12"/>
        </w:rPr>
        <w:t xml:space="preserve"> </w:t>
      </w:r>
      <w:r>
        <w:t>porcentaje</w:t>
      </w:r>
      <w:r>
        <w:rPr>
          <w:spacing w:val="-12"/>
        </w:rPr>
        <w:t xml:space="preserve"> </w:t>
      </w:r>
      <w:r>
        <w:t>igual</w:t>
      </w:r>
      <w:r>
        <w:rPr>
          <w:spacing w:val="-12"/>
        </w:rPr>
        <w:t xml:space="preserve"> </w:t>
      </w:r>
      <w:r>
        <w:t>o</w:t>
      </w:r>
      <w:r>
        <w:rPr>
          <w:spacing w:val="-12"/>
        </w:rPr>
        <w:t xml:space="preserve"> </w:t>
      </w:r>
      <w:r>
        <w:t xml:space="preserve">superior al </w:t>
      </w:r>
      <w:r w:rsidR="00BD385D">
        <w:t>85</w:t>
      </w:r>
      <w:r>
        <w:t xml:space="preserve">% (ACEPTABLE); documento ad </w:t>
      </w:r>
      <w:proofErr w:type="spellStart"/>
      <w:r>
        <w:t>substantiam</w:t>
      </w:r>
      <w:proofErr w:type="spellEnd"/>
      <w:r>
        <w:t xml:space="preserve"> </w:t>
      </w:r>
      <w:proofErr w:type="spellStart"/>
      <w:r>
        <w:t>actus</w:t>
      </w:r>
      <w:proofErr w:type="spellEnd"/>
      <w:r>
        <w:t xml:space="preserve"> que reconoce oficialmente que </w:t>
      </w:r>
      <w:r>
        <w:rPr>
          <w:spacing w:val="-2"/>
        </w:rPr>
        <w:t>una</w:t>
      </w:r>
      <w:r>
        <w:rPr>
          <w:spacing w:val="-7"/>
        </w:rPr>
        <w:t xml:space="preserve"> </w:t>
      </w:r>
      <w:r>
        <w:rPr>
          <w:spacing w:val="-2"/>
        </w:rPr>
        <w:t>empresa</w:t>
      </w:r>
      <w:r>
        <w:rPr>
          <w:spacing w:val="-7"/>
        </w:rPr>
        <w:t xml:space="preserve"> </w:t>
      </w:r>
      <w:r>
        <w:rPr>
          <w:spacing w:val="-2"/>
        </w:rPr>
        <w:t>tiene</w:t>
      </w:r>
      <w:r>
        <w:rPr>
          <w:spacing w:val="-7"/>
        </w:rPr>
        <w:t xml:space="preserve"> </w:t>
      </w:r>
      <w:r>
        <w:rPr>
          <w:spacing w:val="-2"/>
        </w:rPr>
        <w:t>acreditada</w:t>
      </w:r>
      <w:r>
        <w:rPr>
          <w:spacing w:val="-7"/>
        </w:rPr>
        <w:t xml:space="preserve"> </w:t>
      </w:r>
      <w:r>
        <w:rPr>
          <w:spacing w:val="-2"/>
        </w:rPr>
        <w:t>la</w:t>
      </w:r>
      <w:r>
        <w:rPr>
          <w:spacing w:val="-7"/>
        </w:rPr>
        <w:t xml:space="preserve"> </w:t>
      </w:r>
      <w:r>
        <w:rPr>
          <w:spacing w:val="-2"/>
        </w:rPr>
        <w:t>implementación</w:t>
      </w:r>
      <w:r>
        <w:rPr>
          <w:spacing w:val="-7"/>
        </w:rPr>
        <w:t xml:space="preserve"> </w:t>
      </w:r>
      <w:r>
        <w:rPr>
          <w:spacing w:val="-2"/>
        </w:rPr>
        <w:t>del</w:t>
      </w:r>
      <w:r>
        <w:rPr>
          <w:spacing w:val="-7"/>
        </w:rPr>
        <w:t xml:space="preserve"> </w:t>
      </w:r>
      <w:r>
        <w:rPr>
          <w:spacing w:val="-2"/>
        </w:rPr>
        <w:t>Sistema</w:t>
      </w:r>
      <w:r>
        <w:rPr>
          <w:spacing w:val="-7"/>
        </w:rPr>
        <w:t xml:space="preserve"> </w:t>
      </w:r>
      <w:r>
        <w:rPr>
          <w:spacing w:val="-2"/>
        </w:rPr>
        <w:t>de</w:t>
      </w:r>
      <w:r>
        <w:rPr>
          <w:spacing w:val="-7"/>
        </w:rPr>
        <w:t xml:space="preserve"> </w:t>
      </w:r>
      <w:r>
        <w:rPr>
          <w:spacing w:val="-2"/>
        </w:rPr>
        <w:t>Gestión</w:t>
      </w:r>
      <w:r>
        <w:rPr>
          <w:spacing w:val="-7"/>
        </w:rPr>
        <w:t xml:space="preserve"> </w:t>
      </w:r>
      <w:r>
        <w:rPr>
          <w:spacing w:val="-2"/>
        </w:rPr>
        <w:t>de</w:t>
      </w:r>
      <w:r>
        <w:rPr>
          <w:spacing w:val="-7"/>
        </w:rPr>
        <w:t xml:space="preserve"> </w:t>
      </w:r>
      <w:r>
        <w:rPr>
          <w:spacing w:val="-2"/>
        </w:rPr>
        <w:t>SST</w:t>
      </w:r>
      <w:r>
        <w:rPr>
          <w:spacing w:val="-11"/>
        </w:rPr>
        <w:t xml:space="preserve"> </w:t>
      </w:r>
      <w:r>
        <w:rPr>
          <w:spacing w:val="-2"/>
        </w:rPr>
        <w:t>de</w:t>
      </w:r>
      <w:r>
        <w:rPr>
          <w:spacing w:val="-7"/>
        </w:rPr>
        <w:t xml:space="preserve"> </w:t>
      </w:r>
      <w:r>
        <w:rPr>
          <w:spacing w:val="-2"/>
        </w:rPr>
        <w:t xml:space="preserve">acuerdo </w:t>
      </w:r>
      <w:r>
        <w:t>con lo preceptuado por el artículo 22 de la Resolución 0312 de 2019</w:t>
      </w:r>
      <w:r w:rsidR="00BD385D">
        <w:t xml:space="preserve"> </w:t>
      </w:r>
      <w:r w:rsidR="00BD385D" w:rsidRPr="00BD385D">
        <w:rPr>
          <w:highlight w:val="yellow"/>
        </w:rPr>
        <w:t>para la acreditación del presente requisito el oferente debe aportar:</w:t>
      </w:r>
    </w:p>
    <w:p w14:paraId="2E3938E2" w14:textId="6447FE8E" w:rsidR="00BD385D" w:rsidRPr="00BD385D" w:rsidRDefault="00BD385D" w:rsidP="004D77AA">
      <w:pPr>
        <w:pStyle w:val="Textoindependiente"/>
        <w:spacing w:before="2"/>
        <w:ind w:right="-61"/>
        <w:rPr>
          <w:highlight w:val="yellow"/>
        </w:rPr>
      </w:pPr>
    </w:p>
    <w:p w14:paraId="6A080006" w14:textId="1085294F" w:rsidR="00BD385D" w:rsidRPr="00BD385D" w:rsidRDefault="00BD385D" w:rsidP="00BD385D">
      <w:pPr>
        <w:pStyle w:val="Textoindependiente"/>
        <w:spacing w:before="2"/>
        <w:ind w:right="-61"/>
        <w:rPr>
          <w:highlight w:val="yellow"/>
        </w:rPr>
      </w:pPr>
      <w:r w:rsidRPr="00BD385D">
        <w:rPr>
          <w:highlight w:val="yellow"/>
        </w:rPr>
        <w:t>1.</w:t>
      </w:r>
      <w:r w:rsidRPr="00BD385D">
        <w:rPr>
          <w:highlight w:val="yellow"/>
        </w:rPr>
        <w:tab/>
        <w:t>Formulario N. º10 CERTIFICACIÓN DE CUMPLIMIENTO SISTEMA DE GESTIÓN DE SEGURIDAD Y SALUD EN EL TRABAJO (SG-SST) diligenciado y suscrito por:</w:t>
      </w:r>
    </w:p>
    <w:p w14:paraId="27CAACD1" w14:textId="761DE516" w:rsidR="00BD385D" w:rsidRPr="00BD385D" w:rsidRDefault="00BD385D" w:rsidP="00BD385D">
      <w:pPr>
        <w:pStyle w:val="Textoindependiente"/>
        <w:spacing w:before="2"/>
        <w:ind w:right="-61"/>
        <w:rPr>
          <w:highlight w:val="yellow"/>
        </w:rPr>
      </w:pPr>
      <w:r w:rsidRPr="00BD385D">
        <w:rPr>
          <w:highlight w:val="yellow"/>
        </w:rPr>
        <w:t xml:space="preserve"> Representante legal de la empresa y responsable del Sistema de Gestión de Seguridad y Salud en el Trabajo (SG-SST).</w:t>
      </w:r>
    </w:p>
    <w:p w14:paraId="3C6A3DCD" w14:textId="77777777" w:rsidR="00BD385D" w:rsidRPr="00BD385D" w:rsidRDefault="00BD385D" w:rsidP="00BD385D">
      <w:pPr>
        <w:pStyle w:val="Textoindependiente"/>
        <w:spacing w:before="2"/>
        <w:ind w:right="-61"/>
        <w:rPr>
          <w:highlight w:val="yellow"/>
        </w:rPr>
      </w:pPr>
    </w:p>
    <w:p w14:paraId="2554A5BE" w14:textId="6C8140F4" w:rsidR="00BD385D" w:rsidRPr="00BD385D" w:rsidRDefault="00BD385D" w:rsidP="00BD385D">
      <w:pPr>
        <w:pStyle w:val="Textoindependiente"/>
        <w:spacing w:before="2"/>
        <w:ind w:right="-61"/>
        <w:rPr>
          <w:highlight w:val="yellow"/>
        </w:rPr>
      </w:pPr>
      <w:r w:rsidRPr="00BD385D">
        <w:rPr>
          <w:highlight w:val="yellow"/>
        </w:rPr>
        <w:t>2.</w:t>
      </w:r>
      <w:r w:rsidRPr="00BD385D">
        <w:rPr>
          <w:highlight w:val="yellow"/>
        </w:rPr>
        <w:tab/>
        <w:t>Certificado del Ministerio del Trabajo, que acredite la implementación del SG-SST, expedido con ocasión de visita de inspección o requerimiento documental, conforme al artículo 2.2.4.6.8 del Decreto 1072 de 2015.</w:t>
      </w:r>
    </w:p>
    <w:p w14:paraId="35A5C382" w14:textId="77777777" w:rsidR="00BD385D" w:rsidRPr="00BD385D" w:rsidRDefault="00BD385D" w:rsidP="00BD385D">
      <w:pPr>
        <w:pStyle w:val="Textoindependiente"/>
        <w:spacing w:before="2"/>
        <w:ind w:right="-61"/>
        <w:rPr>
          <w:highlight w:val="yellow"/>
        </w:rPr>
      </w:pPr>
    </w:p>
    <w:p w14:paraId="3B673F5E" w14:textId="59D4C44D" w:rsidR="00BD385D" w:rsidRPr="00BD385D" w:rsidRDefault="00BD385D" w:rsidP="00BD385D">
      <w:pPr>
        <w:pStyle w:val="Textoindependiente"/>
        <w:spacing w:before="2"/>
        <w:ind w:right="-61"/>
        <w:rPr>
          <w:highlight w:val="yellow"/>
        </w:rPr>
      </w:pPr>
      <w:r w:rsidRPr="00BD385D">
        <w:rPr>
          <w:highlight w:val="yellow"/>
        </w:rPr>
        <w:t>3.</w:t>
      </w:r>
      <w:r w:rsidRPr="00BD385D">
        <w:rPr>
          <w:highlight w:val="yellow"/>
        </w:rPr>
        <w:tab/>
        <w:t>Resultado de la autoevaluación anual del SG-SST realizada ante la ARL, con calificación aceptable o superior al 85%, en cumplimiento de lo previsto en el artículo 2.2.4.6.15 del Decreto 1072 de 2015 y la Resolución 0312 de 2019.</w:t>
      </w:r>
    </w:p>
    <w:p w14:paraId="527BA54C" w14:textId="77777777" w:rsidR="00BD385D" w:rsidRPr="00BD385D" w:rsidRDefault="00BD385D" w:rsidP="00BD385D">
      <w:pPr>
        <w:pStyle w:val="Textoindependiente"/>
        <w:spacing w:before="2"/>
        <w:ind w:right="-61"/>
        <w:rPr>
          <w:highlight w:val="yellow"/>
        </w:rPr>
      </w:pPr>
    </w:p>
    <w:p w14:paraId="02F6CEB8" w14:textId="77777777" w:rsidR="00BD385D" w:rsidRPr="00BD385D" w:rsidRDefault="00BD385D" w:rsidP="00BD385D">
      <w:pPr>
        <w:pStyle w:val="Textoindependiente"/>
        <w:spacing w:before="2"/>
        <w:ind w:right="-61"/>
        <w:rPr>
          <w:highlight w:val="yellow"/>
        </w:rPr>
      </w:pPr>
      <w:r w:rsidRPr="00BD385D">
        <w:rPr>
          <w:highlight w:val="yellow"/>
        </w:rPr>
        <w:t>4.</w:t>
      </w:r>
      <w:r w:rsidRPr="00BD385D">
        <w:rPr>
          <w:highlight w:val="yellow"/>
        </w:rPr>
        <w:tab/>
        <w:t>Documentación del responsable del SG-SST, que deberá incluir:</w:t>
      </w:r>
    </w:p>
    <w:p w14:paraId="51652CF4" w14:textId="52D1B59E" w:rsidR="00BD385D" w:rsidRPr="00BD385D" w:rsidRDefault="00BD385D" w:rsidP="00BD385D">
      <w:pPr>
        <w:pStyle w:val="Textoindependiente"/>
        <w:spacing w:before="2"/>
        <w:ind w:right="-61"/>
        <w:rPr>
          <w:highlight w:val="yellow"/>
        </w:rPr>
      </w:pPr>
      <w:r w:rsidRPr="00BD385D">
        <w:rPr>
          <w:highlight w:val="yellow"/>
        </w:rPr>
        <w:t xml:space="preserve"> Copia de la licencia vigente en Seguridad y Salud en el Trabajo.</w:t>
      </w:r>
    </w:p>
    <w:p w14:paraId="38FD803A" w14:textId="52314790" w:rsidR="00BD385D" w:rsidRDefault="00BD385D" w:rsidP="00BD385D">
      <w:pPr>
        <w:pStyle w:val="Textoindependiente"/>
        <w:spacing w:before="2"/>
        <w:ind w:right="-61"/>
      </w:pPr>
      <w:r w:rsidRPr="00BD385D">
        <w:rPr>
          <w:highlight w:val="yellow"/>
        </w:rPr>
        <w:t xml:space="preserve"> Copia del diploma o acta de grado que acredite la formación exigida</w:t>
      </w:r>
    </w:p>
    <w:p w14:paraId="2E5F0C96" w14:textId="0F72ABC4" w:rsidR="00BD385D" w:rsidRDefault="00BD385D" w:rsidP="004D77AA">
      <w:pPr>
        <w:pStyle w:val="Textoindependiente"/>
        <w:spacing w:before="2"/>
        <w:ind w:right="-61"/>
      </w:pPr>
    </w:p>
    <w:p w14:paraId="3D342671" w14:textId="77777777" w:rsidR="00BD385D" w:rsidRDefault="00BD385D" w:rsidP="004D77AA">
      <w:pPr>
        <w:pStyle w:val="Textoindependiente"/>
        <w:spacing w:before="2"/>
        <w:ind w:right="-61"/>
      </w:pPr>
    </w:p>
    <w:p w14:paraId="6C2585E6" w14:textId="77777777" w:rsidR="005B6D74" w:rsidRDefault="007D7E9F" w:rsidP="002A02AD">
      <w:pPr>
        <w:pStyle w:val="Ttulo2"/>
        <w:numPr>
          <w:ilvl w:val="2"/>
          <w:numId w:val="19"/>
        </w:numPr>
        <w:tabs>
          <w:tab w:val="left" w:pos="1419"/>
        </w:tabs>
        <w:spacing w:before="251"/>
        <w:ind w:left="619" w:right="-61" w:firstLine="0"/>
      </w:pPr>
      <w:r>
        <w:t>INHABILIDADES</w:t>
      </w:r>
      <w:r>
        <w:rPr>
          <w:spacing w:val="40"/>
        </w:rPr>
        <w:t xml:space="preserve"> </w:t>
      </w:r>
      <w:r>
        <w:t>E</w:t>
      </w:r>
      <w:r>
        <w:rPr>
          <w:spacing w:val="40"/>
        </w:rPr>
        <w:t xml:space="preserve"> </w:t>
      </w:r>
      <w:r>
        <w:t>INCOMPATIBILIDADES</w:t>
      </w:r>
      <w:r>
        <w:rPr>
          <w:spacing w:val="40"/>
        </w:rPr>
        <w:t xml:space="preserve"> </w:t>
      </w:r>
      <w:r>
        <w:t>PARA</w:t>
      </w:r>
      <w:r>
        <w:rPr>
          <w:spacing w:val="40"/>
        </w:rPr>
        <w:t xml:space="preserve"> </w:t>
      </w:r>
      <w:r>
        <w:t>CONTRATAR</w:t>
      </w:r>
      <w:r>
        <w:rPr>
          <w:spacing w:val="40"/>
        </w:rPr>
        <w:t xml:space="preserve"> </w:t>
      </w:r>
      <w:r>
        <w:t>CON</w:t>
      </w:r>
      <w:r>
        <w:rPr>
          <w:spacing w:val="40"/>
        </w:rPr>
        <w:t xml:space="preserve"> </w:t>
      </w:r>
      <w:r>
        <w:t>LAS ENTIDADES ESTATALES</w:t>
      </w:r>
    </w:p>
    <w:p w14:paraId="768EA995" w14:textId="77777777" w:rsidR="005B6D74" w:rsidRDefault="007D7E9F" w:rsidP="004D77AA">
      <w:pPr>
        <w:pStyle w:val="Textoindependiente"/>
        <w:spacing w:before="252"/>
        <w:ind w:right="-61"/>
      </w:pPr>
      <w:r>
        <w:t>El</w:t>
      </w:r>
      <w:r>
        <w:rPr>
          <w:spacing w:val="-8"/>
        </w:rPr>
        <w:t xml:space="preserve"> </w:t>
      </w:r>
      <w:r>
        <w:t>oferente</w:t>
      </w:r>
      <w:r>
        <w:rPr>
          <w:spacing w:val="-5"/>
        </w:rPr>
        <w:t xml:space="preserve"> </w:t>
      </w:r>
      <w:r>
        <w:t>deberá</w:t>
      </w:r>
      <w:r>
        <w:rPr>
          <w:spacing w:val="-5"/>
        </w:rPr>
        <w:t xml:space="preserve"> </w:t>
      </w:r>
      <w:r>
        <w:t>certificar</w:t>
      </w:r>
      <w:r>
        <w:rPr>
          <w:spacing w:val="-6"/>
        </w:rPr>
        <w:t xml:space="preserve"> </w:t>
      </w:r>
      <w:r>
        <w:t>que</w:t>
      </w:r>
      <w:r>
        <w:rPr>
          <w:spacing w:val="-5"/>
        </w:rPr>
        <w:t xml:space="preserve"> </w:t>
      </w:r>
      <w:r>
        <w:t>no</w:t>
      </w:r>
      <w:r>
        <w:rPr>
          <w:spacing w:val="-5"/>
        </w:rPr>
        <w:t xml:space="preserve"> </w:t>
      </w:r>
      <w:r>
        <w:t>está</w:t>
      </w:r>
      <w:r>
        <w:rPr>
          <w:spacing w:val="-6"/>
        </w:rPr>
        <w:t xml:space="preserve"> </w:t>
      </w:r>
      <w:r>
        <w:t>incurso</w:t>
      </w:r>
      <w:r>
        <w:rPr>
          <w:spacing w:val="-9"/>
        </w:rPr>
        <w:t xml:space="preserve"> </w:t>
      </w:r>
      <w:r>
        <w:t>en</w:t>
      </w:r>
      <w:r>
        <w:rPr>
          <w:spacing w:val="-5"/>
        </w:rPr>
        <w:t xml:space="preserve"> </w:t>
      </w:r>
      <w:r>
        <w:t>inhabilidades</w:t>
      </w:r>
      <w:r>
        <w:rPr>
          <w:spacing w:val="-5"/>
        </w:rPr>
        <w:t xml:space="preserve"> </w:t>
      </w:r>
      <w:r>
        <w:t>e</w:t>
      </w:r>
      <w:r>
        <w:rPr>
          <w:spacing w:val="-5"/>
        </w:rPr>
        <w:t xml:space="preserve"> </w:t>
      </w:r>
      <w:r>
        <w:rPr>
          <w:spacing w:val="-2"/>
        </w:rPr>
        <w:t>incompatibilidades.</w:t>
      </w:r>
    </w:p>
    <w:p w14:paraId="367C34A0" w14:textId="2B626738" w:rsidR="005B6D74" w:rsidRDefault="007D7E9F" w:rsidP="00B7491A">
      <w:pPr>
        <w:pStyle w:val="Textoindependiente"/>
        <w:spacing w:before="8"/>
        <w:ind w:right="-61"/>
      </w:pPr>
      <w:r>
        <w:t>No podrán participar en el presente proceso, ni suscribir el respectivo contrato las personas que se</w:t>
      </w:r>
      <w:r>
        <w:rPr>
          <w:spacing w:val="-1"/>
        </w:rPr>
        <w:t xml:space="preserve"> </w:t>
      </w:r>
      <w:r>
        <w:t>encuentren</w:t>
      </w:r>
      <w:r>
        <w:rPr>
          <w:spacing w:val="-1"/>
        </w:rPr>
        <w:t xml:space="preserve"> </w:t>
      </w:r>
      <w:r>
        <w:t>incursas en</w:t>
      </w:r>
      <w:r>
        <w:rPr>
          <w:spacing w:val="-1"/>
        </w:rPr>
        <w:t xml:space="preserve"> </w:t>
      </w:r>
      <w:r>
        <w:t>cualquiera de las</w:t>
      </w:r>
      <w:r>
        <w:rPr>
          <w:spacing w:val="-1"/>
        </w:rPr>
        <w:t xml:space="preserve"> </w:t>
      </w:r>
      <w:r>
        <w:t>causales de</w:t>
      </w:r>
      <w:r>
        <w:rPr>
          <w:spacing w:val="-1"/>
        </w:rPr>
        <w:t xml:space="preserve"> </w:t>
      </w:r>
      <w:r>
        <w:t>inhabilidad o incompatibilidad</w:t>
      </w:r>
      <w:r>
        <w:rPr>
          <w:spacing w:val="-3"/>
        </w:rPr>
        <w:t xml:space="preserve"> </w:t>
      </w:r>
      <w:r>
        <w:t>señaladas</w:t>
      </w:r>
      <w:r>
        <w:rPr>
          <w:spacing w:val="-3"/>
        </w:rPr>
        <w:t xml:space="preserve"> </w:t>
      </w:r>
      <w:r>
        <w:t>en</w:t>
      </w:r>
      <w:r>
        <w:rPr>
          <w:spacing w:val="-3"/>
        </w:rPr>
        <w:t xml:space="preserve"> </w:t>
      </w:r>
      <w:r>
        <w:t>el</w:t>
      </w:r>
      <w:r>
        <w:rPr>
          <w:spacing w:val="-3"/>
        </w:rPr>
        <w:t xml:space="preserve"> </w:t>
      </w:r>
      <w:r>
        <w:t>artículo</w:t>
      </w:r>
      <w:r>
        <w:rPr>
          <w:spacing w:val="-3"/>
        </w:rPr>
        <w:t xml:space="preserve"> </w:t>
      </w:r>
      <w:r>
        <w:t>127</w:t>
      </w:r>
      <w:r>
        <w:rPr>
          <w:spacing w:val="-3"/>
        </w:rPr>
        <w:t xml:space="preserve"> </w:t>
      </w:r>
      <w:r>
        <w:t>de</w:t>
      </w:r>
      <w:r>
        <w:rPr>
          <w:spacing w:val="-3"/>
        </w:rPr>
        <w:t xml:space="preserve"> </w:t>
      </w:r>
      <w:r>
        <w:t>la</w:t>
      </w:r>
      <w:r>
        <w:rPr>
          <w:spacing w:val="-3"/>
        </w:rPr>
        <w:t xml:space="preserve"> </w:t>
      </w:r>
      <w:r>
        <w:t>Constitución</w:t>
      </w:r>
      <w:r>
        <w:rPr>
          <w:spacing w:val="-3"/>
        </w:rPr>
        <w:t xml:space="preserve"> </w:t>
      </w:r>
      <w:r>
        <w:t>Política</w:t>
      </w:r>
      <w:r>
        <w:rPr>
          <w:spacing w:val="-3"/>
        </w:rPr>
        <w:t xml:space="preserve"> </w:t>
      </w:r>
      <w:r>
        <w:t>de</w:t>
      </w:r>
      <w:r>
        <w:rPr>
          <w:spacing w:val="-3"/>
        </w:rPr>
        <w:t xml:space="preserve"> </w:t>
      </w:r>
      <w:r>
        <w:t>Colombia,</w:t>
      </w:r>
      <w:r>
        <w:rPr>
          <w:spacing w:val="-3"/>
        </w:rPr>
        <w:t xml:space="preserve"> </w:t>
      </w:r>
      <w:r>
        <w:t>en los artículos 8º y 9º de la Ley 80 de 1993, artículo 18 de la Ley 1150 de 2007, artículo 2.2.1.1.2.2.5 del Decreto 1082 de 2015 y en las demás normas que las aclaren, modifiquen o deroguen, así como las demás normas concordantes y vigentes sobre la materia.</w:t>
      </w:r>
      <w:r>
        <w:rPr>
          <w:spacing w:val="-7"/>
        </w:rPr>
        <w:t xml:space="preserve"> </w:t>
      </w:r>
      <w:r>
        <w:t>Con</w:t>
      </w:r>
      <w:r>
        <w:rPr>
          <w:spacing w:val="-5"/>
        </w:rPr>
        <w:t xml:space="preserve"> </w:t>
      </w:r>
      <w:r>
        <w:t>la</w:t>
      </w:r>
      <w:r>
        <w:rPr>
          <w:spacing w:val="-10"/>
        </w:rPr>
        <w:t xml:space="preserve"> </w:t>
      </w:r>
      <w:r>
        <w:t>presentación</w:t>
      </w:r>
      <w:r>
        <w:rPr>
          <w:spacing w:val="-8"/>
        </w:rPr>
        <w:t xml:space="preserve"> </w:t>
      </w:r>
      <w:r>
        <w:t>de</w:t>
      </w:r>
      <w:r>
        <w:rPr>
          <w:spacing w:val="-4"/>
        </w:rPr>
        <w:t xml:space="preserve"> </w:t>
      </w:r>
      <w:r>
        <w:t>la</w:t>
      </w:r>
      <w:r w:rsidR="00B7491A">
        <w:rPr>
          <w:spacing w:val="-4"/>
        </w:rPr>
        <w:t xml:space="preserve"> </w:t>
      </w:r>
      <w:r>
        <w:t>propuesta,</w:t>
      </w:r>
      <w:r>
        <w:rPr>
          <w:spacing w:val="-4"/>
        </w:rPr>
        <w:t xml:space="preserve"> </w:t>
      </w:r>
      <w:r>
        <w:t>el</w:t>
      </w:r>
      <w:r>
        <w:rPr>
          <w:spacing w:val="-4"/>
        </w:rPr>
        <w:t xml:space="preserve"> </w:t>
      </w:r>
      <w:r>
        <w:t>proponente</w:t>
      </w:r>
      <w:r>
        <w:rPr>
          <w:spacing w:val="-4"/>
        </w:rPr>
        <w:t xml:space="preserve"> </w:t>
      </w:r>
      <w:r>
        <w:t>manifiesta,</w:t>
      </w:r>
      <w:r>
        <w:rPr>
          <w:spacing w:val="-4"/>
        </w:rPr>
        <w:t xml:space="preserve"> </w:t>
      </w:r>
      <w:r>
        <w:t>tomándolo</w:t>
      </w:r>
      <w:r>
        <w:rPr>
          <w:spacing w:val="-4"/>
        </w:rPr>
        <w:t xml:space="preserve"> </w:t>
      </w:r>
      <w:r>
        <w:t>como prestado bajo la gravedad de juramento, esta circunstancia.</w:t>
      </w:r>
    </w:p>
    <w:p w14:paraId="55FBACCC" w14:textId="77777777" w:rsidR="005B6D74" w:rsidRDefault="005B6D74" w:rsidP="00B7491A">
      <w:pPr>
        <w:pStyle w:val="Textoindependiente"/>
        <w:spacing w:before="3"/>
        <w:ind w:left="0" w:right="-61"/>
      </w:pPr>
    </w:p>
    <w:p w14:paraId="332103AC" w14:textId="77777777" w:rsidR="005B6D74" w:rsidRDefault="007D7E9F" w:rsidP="00B7491A">
      <w:pPr>
        <w:pStyle w:val="Textoindependiente"/>
        <w:ind w:right="-61"/>
      </w:pPr>
      <w:r>
        <w:t xml:space="preserve">Tampoco podrán participar en el presente proceso de selección ni suscribir el respectivo </w:t>
      </w:r>
      <w:r>
        <w:rPr>
          <w:spacing w:val="-2"/>
        </w:rPr>
        <w:t>contrato,</w:t>
      </w:r>
      <w:r>
        <w:rPr>
          <w:spacing w:val="-9"/>
        </w:rPr>
        <w:t xml:space="preserve"> </w:t>
      </w:r>
      <w:r>
        <w:rPr>
          <w:spacing w:val="-2"/>
        </w:rPr>
        <w:t>los</w:t>
      </w:r>
      <w:r>
        <w:rPr>
          <w:spacing w:val="-6"/>
        </w:rPr>
        <w:t xml:space="preserve"> </w:t>
      </w:r>
      <w:r>
        <w:rPr>
          <w:spacing w:val="-2"/>
        </w:rPr>
        <w:t>oferentes</w:t>
      </w:r>
      <w:r>
        <w:rPr>
          <w:spacing w:val="-8"/>
        </w:rPr>
        <w:t xml:space="preserve"> </w:t>
      </w:r>
      <w:r>
        <w:rPr>
          <w:spacing w:val="-2"/>
        </w:rPr>
        <w:t>que</w:t>
      </w:r>
      <w:r>
        <w:rPr>
          <w:spacing w:val="-8"/>
        </w:rPr>
        <w:t xml:space="preserve"> </w:t>
      </w:r>
      <w:r>
        <w:rPr>
          <w:spacing w:val="-2"/>
        </w:rPr>
        <w:t>se</w:t>
      </w:r>
      <w:r>
        <w:rPr>
          <w:spacing w:val="-6"/>
        </w:rPr>
        <w:t xml:space="preserve"> </w:t>
      </w:r>
      <w:r>
        <w:rPr>
          <w:spacing w:val="-2"/>
        </w:rPr>
        <w:t>encuentren</w:t>
      </w:r>
      <w:r>
        <w:rPr>
          <w:spacing w:val="-8"/>
        </w:rPr>
        <w:t xml:space="preserve"> </w:t>
      </w:r>
      <w:r>
        <w:rPr>
          <w:spacing w:val="-2"/>
        </w:rPr>
        <w:t>en</w:t>
      </w:r>
      <w:r>
        <w:rPr>
          <w:spacing w:val="-6"/>
        </w:rPr>
        <w:t xml:space="preserve"> </w:t>
      </w:r>
      <w:r>
        <w:rPr>
          <w:spacing w:val="-2"/>
        </w:rPr>
        <w:t>alguna</w:t>
      </w:r>
      <w:r>
        <w:rPr>
          <w:spacing w:val="-8"/>
        </w:rPr>
        <w:t xml:space="preserve"> </w:t>
      </w:r>
      <w:r>
        <w:rPr>
          <w:spacing w:val="-2"/>
        </w:rPr>
        <w:t>de</w:t>
      </w:r>
      <w:r>
        <w:rPr>
          <w:spacing w:val="-6"/>
        </w:rPr>
        <w:t xml:space="preserve"> </w:t>
      </w:r>
      <w:r>
        <w:rPr>
          <w:spacing w:val="-2"/>
        </w:rPr>
        <w:t>las</w:t>
      </w:r>
      <w:r>
        <w:rPr>
          <w:spacing w:val="-6"/>
        </w:rPr>
        <w:t xml:space="preserve"> </w:t>
      </w:r>
      <w:r>
        <w:rPr>
          <w:spacing w:val="-2"/>
        </w:rPr>
        <w:t>siguientes</w:t>
      </w:r>
      <w:r>
        <w:rPr>
          <w:spacing w:val="-8"/>
        </w:rPr>
        <w:t xml:space="preserve"> </w:t>
      </w:r>
      <w:r>
        <w:rPr>
          <w:spacing w:val="-2"/>
        </w:rPr>
        <w:t>situaciones:</w:t>
      </w:r>
      <w:r>
        <w:rPr>
          <w:spacing w:val="-6"/>
        </w:rPr>
        <w:t xml:space="preserve"> </w:t>
      </w:r>
      <w:r>
        <w:rPr>
          <w:spacing w:val="-2"/>
        </w:rPr>
        <w:t xml:space="preserve">Cesación </w:t>
      </w:r>
      <w:r>
        <w:t>de pagos, concursos de acreedores, embargos judiciales, liquidación y cualquier otra circunstancia que jurídicamente permitan presumir incapacidad o imposibilidad jurídica, económica o técnica del oferente para cumplir con el objeto del contrato</w:t>
      </w:r>
    </w:p>
    <w:p w14:paraId="1496B71A" w14:textId="77777777" w:rsidR="005B6D74" w:rsidRDefault="007D7E9F" w:rsidP="002A02AD">
      <w:pPr>
        <w:pStyle w:val="Ttulo2"/>
        <w:numPr>
          <w:ilvl w:val="2"/>
          <w:numId w:val="19"/>
        </w:numPr>
        <w:tabs>
          <w:tab w:val="left" w:pos="1481"/>
        </w:tabs>
        <w:spacing w:before="252"/>
        <w:ind w:left="619" w:right="-61" w:firstLine="0"/>
      </w:pPr>
      <w:r>
        <w:t>CERTIFICACIÓN</w:t>
      </w:r>
      <w:r>
        <w:rPr>
          <w:spacing w:val="80"/>
          <w:w w:val="150"/>
        </w:rPr>
        <w:t xml:space="preserve"> </w:t>
      </w:r>
      <w:r>
        <w:t>DE</w:t>
      </w:r>
      <w:r>
        <w:rPr>
          <w:spacing w:val="80"/>
          <w:w w:val="150"/>
        </w:rPr>
        <w:t xml:space="preserve"> </w:t>
      </w:r>
      <w:r>
        <w:t>APORTES</w:t>
      </w:r>
      <w:r>
        <w:rPr>
          <w:spacing w:val="80"/>
          <w:w w:val="150"/>
        </w:rPr>
        <w:t xml:space="preserve"> </w:t>
      </w:r>
      <w:r>
        <w:t>A</w:t>
      </w:r>
      <w:r>
        <w:rPr>
          <w:spacing w:val="80"/>
          <w:w w:val="150"/>
        </w:rPr>
        <w:t xml:space="preserve"> </w:t>
      </w:r>
      <w:r>
        <w:t>SEGURIDAD</w:t>
      </w:r>
      <w:r>
        <w:rPr>
          <w:spacing w:val="80"/>
          <w:w w:val="150"/>
        </w:rPr>
        <w:t xml:space="preserve"> </w:t>
      </w:r>
      <w:r>
        <w:t>SOCIAL</w:t>
      </w:r>
      <w:r>
        <w:rPr>
          <w:spacing w:val="80"/>
          <w:w w:val="150"/>
        </w:rPr>
        <w:t xml:space="preserve"> </w:t>
      </w:r>
      <w:r>
        <w:t>Y</w:t>
      </w:r>
      <w:r>
        <w:rPr>
          <w:spacing w:val="80"/>
          <w:w w:val="150"/>
        </w:rPr>
        <w:t xml:space="preserve"> </w:t>
      </w:r>
      <w:r>
        <w:t xml:space="preserve">APORTES </w:t>
      </w:r>
      <w:r>
        <w:rPr>
          <w:spacing w:val="-2"/>
        </w:rPr>
        <w:t>PARAFISCALES</w:t>
      </w:r>
    </w:p>
    <w:p w14:paraId="6D875540" w14:textId="77777777" w:rsidR="004D77AA" w:rsidRDefault="004D77AA" w:rsidP="004D77AA">
      <w:pPr>
        <w:pStyle w:val="Textoindependiente"/>
        <w:ind w:right="-61"/>
      </w:pPr>
    </w:p>
    <w:p w14:paraId="74FB1D36" w14:textId="26B7A024" w:rsidR="005B6D74" w:rsidRDefault="007D7E9F" w:rsidP="004D77AA">
      <w:pPr>
        <w:pStyle w:val="Textoindependiente"/>
        <w:ind w:right="-61"/>
      </w:pPr>
      <w:r>
        <w:t>Personas</w:t>
      </w:r>
      <w:r>
        <w:rPr>
          <w:spacing w:val="-1"/>
        </w:rPr>
        <w:t xml:space="preserve"> </w:t>
      </w:r>
      <w:r>
        <w:t>naturales:</w:t>
      </w:r>
      <w:r>
        <w:rPr>
          <w:spacing w:val="-1"/>
        </w:rPr>
        <w:t xml:space="preserve"> </w:t>
      </w:r>
      <w:r>
        <w:t>La</w:t>
      </w:r>
      <w:r>
        <w:rPr>
          <w:spacing w:val="-1"/>
        </w:rPr>
        <w:t xml:space="preserve"> </w:t>
      </w:r>
      <w:r>
        <w:t>persona</w:t>
      </w:r>
      <w:r>
        <w:rPr>
          <w:spacing w:val="-1"/>
        </w:rPr>
        <w:t xml:space="preserve"> </w:t>
      </w:r>
      <w:r>
        <w:t>natural</w:t>
      </w:r>
      <w:r>
        <w:rPr>
          <w:spacing w:val="-1"/>
        </w:rPr>
        <w:t xml:space="preserve"> </w:t>
      </w:r>
      <w:r>
        <w:t>oferente</w:t>
      </w:r>
      <w:r>
        <w:rPr>
          <w:spacing w:val="-1"/>
        </w:rPr>
        <w:t xml:space="preserve"> </w:t>
      </w:r>
      <w:r>
        <w:t>deberá</w:t>
      </w:r>
      <w:r>
        <w:rPr>
          <w:spacing w:val="-1"/>
        </w:rPr>
        <w:t xml:space="preserve"> </w:t>
      </w:r>
      <w:r>
        <w:t>allegar</w:t>
      </w:r>
      <w:r>
        <w:rPr>
          <w:spacing w:val="-1"/>
        </w:rPr>
        <w:t xml:space="preserve"> </w:t>
      </w:r>
      <w:r>
        <w:t>los</w:t>
      </w:r>
      <w:r>
        <w:rPr>
          <w:spacing w:val="-1"/>
        </w:rPr>
        <w:t xml:space="preserve"> </w:t>
      </w:r>
      <w:r>
        <w:t>soportes</w:t>
      </w:r>
      <w:r>
        <w:rPr>
          <w:spacing w:val="-1"/>
        </w:rPr>
        <w:t xml:space="preserve"> </w:t>
      </w:r>
      <w:r>
        <w:t>de</w:t>
      </w:r>
      <w:r>
        <w:rPr>
          <w:spacing w:val="-1"/>
        </w:rPr>
        <w:t xml:space="preserve"> </w:t>
      </w:r>
      <w:r>
        <w:t>pago</w:t>
      </w:r>
      <w:r>
        <w:rPr>
          <w:spacing w:val="-1"/>
        </w:rPr>
        <w:t xml:space="preserve"> </w:t>
      </w:r>
      <w:r>
        <w:t>a</w:t>
      </w:r>
      <w:r>
        <w:rPr>
          <w:spacing w:val="-1"/>
        </w:rPr>
        <w:t xml:space="preserve"> </w:t>
      </w:r>
      <w:r>
        <w:t>los sistemas de salud, pensiones y parafiscales de que se encuentren al día en el pago de la seguridad social conforme a la normatividad vigente que regule el tema.</w:t>
      </w:r>
    </w:p>
    <w:p w14:paraId="609C865E" w14:textId="77777777" w:rsidR="005B6D74" w:rsidRDefault="007D7E9F" w:rsidP="004D77AA">
      <w:pPr>
        <w:pStyle w:val="Textoindependiente"/>
        <w:spacing w:before="252"/>
        <w:ind w:right="-61"/>
      </w:pPr>
      <w:r>
        <w:t>Si el proponente posee un acuerdo de pago con las Entidades recaudadoras respecto de alguna</w:t>
      </w:r>
      <w:r>
        <w:rPr>
          <w:spacing w:val="-3"/>
        </w:rPr>
        <w:t xml:space="preserve"> </w:t>
      </w:r>
      <w:r>
        <w:t>de</w:t>
      </w:r>
      <w:r>
        <w:rPr>
          <w:spacing w:val="-3"/>
        </w:rPr>
        <w:t xml:space="preserve"> </w:t>
      </w:r>
      <w:r>
        <w:t>las</w:t>
      </w:r>
      <w:r>
        <w:rPr>
          <w:spacing w:val="-3"/>
        </w:rPr>
        <w:t xml:space="preserve"> </w:t>
      </w:r>
      <w:r>
        <w:t>obligaciones</w:t>
      </w:r>
      <w:r>
        <w:rPr>
          <w:spacing w:val="-3"/>
        </w:rPr>
        <w:t xml:space="preserve"> </w:t>
      </w:r>
      <w:r>
        <w:t>mencionadas</w:t>
      </w:r>
      <w:r>
        <w:rPr>
          <w:spacing w:val="-3"/>
        </w:rPr>
        <w:t xml:space="preserve"> </w:t>
      </w:r>
      <w:r>
        <w:t>deberá</w:t>
      </w:r>
      <w:r>
        <w:rPr>
          <w:spacing w:val="-3"/>
        </w:rPr>
        <w:t xml:space="preserve"> </w:t>
      </w:r>
      <w:r>
        <w:t>manifestar</w:t>
      </w:r>
      <w:r>
        <w:rPr>
          <w:spacing w:val="-3"/>
        </w:rPr>
        <w:t xml:space="preserve"> </w:t>
      </w:r>
      <w:r>
        <w:t>que</w:t>
      </w:r>
      <w:r>
        <w:rPr>
          <w:spacing w:val="-3"/>
        </w:rPr>
        <w:t xml:space="preserve"> </w:t>
      </w:r>
      <w:r>
        <w:t>existe</w:t>
      </w:r>
      <w:r>
        <w:rPr>
          <w:spacing w:val="-3"/>
        </w:rPr>
        <w:t xml:space="preserve"> </w:t>
      </w:r>
      <w:r>
        <w:t>el</w:t>
      </w:r>
      <w:r>
        <w:rPr>
          <w:spacing w:val="-3"/>
        </w:rPr>
        <w:t xml:space="preserve"> </w:t>
      </w:r>
      <w:r>
        <w:t>acuerdo</w:t>
      </w:r>
      <w:r>
        <w:rPr>
          <w:spacing w:val="-3"/>
        </w:rPr>
        <w:t xml:space="preserve"> </w:t>
      </w:r>
      <w:r>
        <w:t>y</w:t>
      </w:r>
      <w:r>
        <w:rPr>
          <w:spacing w:val="-3"/>
        </w:rPr>
        <w:t xml:space="preserve"> </w:t>
      </w:r>
      <w:r>
        <w:t>que</w:t>
      </w:r>
      <w:r>
        <w:rPr>
          <w:spacing w:val="-3"/>
        </w:rPr>
        <w:t xml:space="preserve"> </w:t>
      </w:r>
      <w:r>
        <w:t>se encuentra al día en el cumplimiento de este.</w:t>
      </w:r>
    </w:p>
    <w:p w14:paraId="6FDBB7C3" w14:textId="77777777" w:rsidR="005B6D74" w:rsidRDefault="005B6D74" w:rsidP="004D77AA">
      <w:pPr>
        <w:pStyle w:val="Textoindependiente"/>
        <w:spacing w:before="1"/>
        <w:ind w:left="0" w:right="-61"/>
        <w:jc w:val="left"/>
      </w:pPr>
    </w:p>
    <w:p w14:paraId="5B259818" w14:textId="77777777" w:rsidR="005B6D74" w:rsidRDefault="007D7E9F" w:rsidP="004D77AA">
      <w:pPr>
        <w:pStyle w:val="Textoindependiente"/>
        <w:ind w:right="-61"/>
      </w:pPr>
      <w:r>
        <w:t>Personas jurídicas: Si el oferente es una persona jurídica, deberá presentar una certificación expedida por el Revisor Fiscal, cuando éste exista de acuerdo con los requerimientos de la Ley, o por el Representante</w:t>
      </w:r>
      <w:r>
        <w:rPr>
          <w:spacing w:val="40"/>
        </w:rPr>
        <w:t xml:space="preserve"> </w:t>
      </w:r>
      <w:r>
        <w:t>Legal cuando no se requiera Revisor Fiscal, donde</w:t>
      </w:r>
      <w:r>
        <w:rPr>
          <w:spacing w:val="-1"/>
        </w:rPr>
        <w:t xml:space="preserve"> </w:t>
      </w:r>
      <w:r>
        <w:t>certifique el</w:t>
      </w:r>
      <w:r>
        <w:rPr>
          <w:spacing w:val="-1"/>
        </w:rPr>
        <w:t xml:space="preserve"> </w:t>
      </w:r>
      <w:r>
        <w:t>pago de</w:t>
      </w:r>
      <w:r>
        <w:rPr>
          <w:spacing w:val="-1"/>
        </w:rPr>
        <w:t xml:space="preserve"> </w:t>
      </w:r>
      <w:r>
        <w:t>los aportes</w:t>
      </w:r>
      <w:r>
        <w:rPr>
          <w:spacing w:val="-1"/>
        </w:rPr>
        <w:t xml:space="preserve"> </w:t>
      </w:r>
      <w:r>
        <w:t>de sus</w:t>
      </w:r>
      <w:r>
        <w:rPr>
          <w:spacing w:val="-1"/>
        </w:rPr>
        <w:t xml:space="preserve"> </w:t>
      </w:r>
      <w:r>
        <w:t>empleados a</w:t>
      </w:r>
      <w:r>
        <w:rPr>
          <w:spacing w:val="-1"/>
        </w:rPr>
        <w:t xml:space="preserve"> </w:t>
      </w:r>
      <w:r>
        <w:t>los</w:t>
      </w:r>
      <w:r>
        <w:rPr>
          <w:spacing w:val="40"/>
        </w:rPr>
        <w:t xml:space="preserve"> </w:t>
      </w:r>
      <w:r>
        <w:t>sistemas de</w:t>
      </w:r>
      <w:r>
        <w:rPr>
          <w:spacing w:val="-1"/>
        </w:rPr>
        <w:t xml:space="preserve"> </w:t>
      </w:r>
      <w:r>
        <w:t>salud, riesgos laborales, pensiones y aportes a las Cajas de Compensación Familiar, Instituto Colombiano de Bienestar Familiar y Servicio Nacional de Aprendizaje.</w:t>
      </w:r>
    </w:p>
    <w:p w14:paraId="4C48AC0E" w14:textId="77777777" w:rsidR="005B6D74" w:rsidRDefault="005B6D74" w:rsidP="004D77AA">
      <w:pPr>
        <w:pStyle w:val="Textoindependiente"/>
        <w:ind w:left="0" w:right="-61"/>
        <w:jc w:val="left"/>
      </w:pPr>
    </w:p>
    <w:p w14:paraId="1AFD7F0A" w14:textId="77777777" w:rsidR="005B6D74" w:rsidRDefault="007D7E9F" w:rsidP="004D77AA">
      <w:pPr>
        <w:pStyle w:val="Textoindependiente"/>
        <w:ind w:right="-61"/>
      </w:pPr>
      <w:r>
        <w:t>Dicho</w:t>
      </w:r>
      <w:r>
        <w:rPr>
          <w:spacing w:val="-2"/>
        </w:rPr>
        <w:t xml:space="preserve"> </w:t>
      </w:r>
      <w:r>
        <w:t>documento</w:t>
      </w:r>
      <w:r>
        <w:rPr>
          <w:spacing w:val="-2"/>
        </w:rPr>
        <w:t xml:space="preserve"> </w:t>
      </w:r>
      <w:r>
        <w:t>debe</w:t>
      </w:r>
      <w:r>
        <w:rPr>
          <w:spacing w:val="-2"/>
        </w:rPr>
        <w:t xml:space="preserve"> </w:t>
      </w:r>
      <w:r>
        <w:t>certificar</w:t>
      </w:r>
      <w:r>
        <w:rPr>
          <w:spacing w:val="-2"/>
        </w:rPr>
        <w:t xml:space="preserve"> </w:t>
      </w:r>
      <w:r>
        <w:t>que,</w:t>
      </w:r>
      <w:r>
        <w:rPr>
          <w:spacing w:val="-2"/>
        </w:rPr>
        <w:t xml:space="preserve"> </w:t>
      </w:r>
      <w:r>
        <w:t>a</w:t>
      </w:r>
      <w:r>
        <w:rPr>
          <w:spacing w:val="-2"/>
        </w:rPr>
        <w:t xml:space="preserve"> </w:t>
      </w:r>
      <w:r>
        <w:t>la</w:t>
      </w:r>
      <w:r>
        <w:rPr>
          <w:spacing w:val="-2"/>
        </w:rPr>
        <w:t xml:space="preserve"> </w:t>
      </w:r>
      <w:r>
        <w:t>fecha</w:t>
      </w:r>
      <w:r>
        <w:rPr>
          <w:spacing w:val="-2"/>
        </w:rPr>
        <w:t xml:space="preserve"> </w:t>
      </w:r>
      <w:r>
        <w:t>de</w:t>
      </w:r>
      <w:r>
        <w:rPr>
          <w:spacing w:val="-2"/>
        </w:rPr>
        <w:t xml:space="preserve"> </w:t>
      </w:r>
      <w:r>
        <w:t>presentación</w:t>
      </w:r>
      <w:r>
        <w:rPr>
          <w:spacing w:val="-2"/>
        </w:rPr>
        <w:t xml:space="preserve"> </w:t>
      </w:r>
      <w:r>
        <w:t>de</w:t>
      </w:r>
      <w:r>
        <w:rPr>
          <w:spacing w:val="-2"/>
        </w:rPr>
        <w:t xml:space="preserve"> </w:t>
      </w:r>
      <w:r>
        <w:t>su</w:t>
      </w:r>
      <w:r>
        <w:rPr>
          <w:spacing w:val="-2"/>
        </w:rPr>
        <w:t xml:space="preserve"> </w:t>
      </w:r>
      <w:r>
        <w:t>oferta,</w:t>
      </w:r>
      <w:r>
        <w:rPr>
          <w:spacing w:val="-2"/>
        </w:rPr>
        <w:t xml:space="preserve"> </w:t>
      </w:r>
      <w:r>
        <w:t>ha</w:t>
      </w:r>
      <w:r>
        <w:rPr>
          <w:spacing w:val="-2"/>
        </w:rPr>
        <w:t xml:space="preserve"> </w:t>
      </w:r>
      <w:r>
        <w:t>realizado el</w:t>
      </w:r>
      <w:r>
        <w:rPr>
          <w:spacing w:val="-15"/>
        </w:rPr>
        <w:t xml:space="preserve"> </w:t>
      </w:r>
      <w:r>
        <w:t>pago</w:t>
      </w:r>
      <w:r>
        <w:rPr>
          <w:spacing w:val="-15"/>
        </w:rPr>
        <w:t xml:space="preserve"> </w:t>
      </w:r>
      <w:r>
        <w:t>de</w:t>
      </w:r>
      <w:r>
        <w:rPr>
          <w:spacing w:val="-15"/>
        </w:rPr>
        <w:t xml:space="preserve"> </w:t>
      </w:r>
      <w:r>
        <w:t>los</w:t>
      </w:r>
      <w:r>
        <w:rPr>
          <w:spacing w:val="-15"/>
        </w:rPr>
        <w:t xml:space="preserve"> </w:t>
      </w:r>
      <w:r>
        <w:t>aportes</w:t>
      </w:r>
      <w:r>
        <w:rPr>
          <w:spacing w:val="-15"/>
        </w:rPr>
        <w:t xml:space="preserve"> </w:t>
      </w:r>
      <w:r>
        <w:t>correspondientes</w:t>
      </w:r>
      <w:r>
        <w:rPr>
          <w:spacing w:val="-15"/>
        </w:rPr>
        <w:t xml:space="preserve"> </w:t>
      </w:r>
      <w:r>
        <w:t>a</w:t>
      </w:r>
      <w:r>
        <w:rPr>
          <w:spacing w:val="-15"/>
        </w:rPr>
        <w:t xml:space="preserve"> </w:t>
      </w:r>
      <w:r>
        <w:t>la</w:t>
      </w:r>
      <w:r>
        <w:rPr>
          <w:spacing w:val="-15"/>
        </w:rPr>
        <w:t xml:space="preserve"> </w:t>
      </w:r>
      <w:r>
        <w:t>nómina</w:t>
      </w:r>
      <w:r>
        <w:rPr>
          <w:spacing w:val="-15"/>
        </w:rPr>
        <w:t xml:space="preserve"> </w:t>
      </w:r>
      <w:r>
        <w:t>de</w:t>
      </w:r>
      <w:r>
        <w:rPr>
          <w:spacing w:val="-15"/>
        </w:rPr>
        <w:t xml:space="preserve"> </w:t>
      </w:r>
      <w:r>
        <w:t>los</w:t>
      </w:r>
      <w:r>
        <w:rPr>
          <w:spacing w:val="-15"/>
        </w:rPr>
        <w:t xml:space="preserve"> </w:t>
      </w:r>
      <w:r>
        <w:t>últimos</w:t>
      </w:r>
      <w:r>
        <w:rPr>
          <w:spacing w:val="-15"/>
        </w:rPr>
        <w:t xml:space="preserve"> </w:t>
      </w:r>
      <w:r>
        <w:t>seis</w:t>
      </w:r>
      <w:r>
        <w:rPr>
          <w:spacing w:val="-15"/>
        </w:rPr>
        <w:t xml:space="preserve"> </w:t>
      </w:r>
      <w:r>
        <w:t>(6)</w:t>
      </w:r>
      <w:r>
        <w:rPr>
          <w:spacing w:val="-15"/>
        </w:rPr>
        <w:t xml:space="preserve"> </w:t>
      </w:r>
      <w:r>
        <w:t>meses,</w:t>
      </w:r>
      <w:r>
        <w:rPr>
          <w:spacing w:val="-15"/>
        </w:rPr>
        <w:t xml:space="preserve"> </w:t>
      </w:r>
      <w:r>
        <w:t xml:space="preserve">contados a partir de la citada fecha, en los cuales se haya causado la obligación de efectuar dichos </w:t>
      </w:r>
      <w:r>
        <w:rPr>
          <w:spacing w:val="-2"/>
        </w:rPr>
        <w:t>pagos.</w:t>
      </w:r>
    </w:p>
    <w:p w14:paraId="09FF4FF8" w14:textId="77777777" w:rsidR="005B6D74" w:rsidRDefault="005B6D74" w:rsidP="004D77AA">
      <w:pPr>
        <w:pStyle w:val="Textoindependiente"/>
        <w:spacing w:before="4"/>
        <w:ind w:left="0" w:right="-61"/>
        <w:jc w:val="left"/>
      </w:pPr>
    </w:p>
    <w:p w14:paraId="22AB8C73" w14:textId="77777777" w:rsidR="005B6D74" w:rsidRDefault="007D7E9F" w:rsidP="004D77AA">
      <w:pPr>
        <w:pStyle w:val="Textoindependiente"/>
        <w:spacing w:before="1" w:line="237" w:lineRule="auto"/>
        <w:ind w:right="-61"/>
      </w:pPr>
      <w:r>
        <w:t>En el evento en que la sociedad no tenga más de seis (6) meses de constituida, deberá acreditar los pagos a partir de la fecha de su constitución.</w:t>
      </w:r>
    </w:p>
    <w:p w14:paraId="2A37E9D3" w14:textId="77777777" w:rsidR="005B6D74" w:rsidRDefault="007D7E9F" w:rsidP="004D77AA">
      <w:pPr>
        <w:pStyle w:val="Textoindependiente"/>
        <w:spacing w:before="1"/>
        <w:ind w:right="-61"/>
      </w:pPr>
      <w:r>
        <w:t>De conformidad con el artículo 10 del Decreto 2150 de 1995 (modificado por el artículo 25 de</w:t>
      </w:r>
      <w:r>
        <w:rPr>
          <w:spacing w:val="-16"/>
        </w:rPr>
        <w:t xml:space="preserve"> </w:t>
      </w:r>
      <w:r>
        <w:t>la</w:t>
      </w:r>
      <w:r>
        <w:rPr>
          <w:spacing w:val="-15"/>
        </w:rPr>
        <w:t xml:space="preserve"> </w:t>
      </w:r>
      <w:r>
        <w:t>Ley</w:t>
      </w:r>
      <w:r>
        <w:rPr>
          <w:spacing w:val="-15"/>
        </w:rPr>
        <w:t xml:space="preserve"> </w:t>
      </w:r>
      <w:r>
        <w:t>962</w:t>
      </w:r>
      <w:r>
        <w:rPr>
          <w:spacing w:val="-16"/>
        </w:rPr>
        <w:t xml:space="preserve"> </w:t>
      </w:r>
      <w:r>
        <w:t>de</w:t>
      </w:r>
      <w:r>
        <w:rPr>
          <w:spacing w:val="-15"/>
        </w:rPr>
        <w:t xml:space="preserve"> </w:t>
      </w:r>
      <w:r>
        <w:t>2005</w:t>
      </w:r>
      <w:r>
        <w:rPr>
          <w:spacing w:val="-15"/>
        </w:rPr>
        <w:t xml:space="preserve"> </w:t>
      </w:r>
      <w:r>
        <w:t>y</w:t>
      </w:r>
      <w:r>
        <w:rPr>
          <w:spacing w:val="-15"/>
        </w:rPr>
        <w:t xml:space="preserve"> </w:t>
      </w:r>
      <w:r>
        <w:t>el</w:t>
      </w:r>
      <w:r>
        <w:rPr>
          <w:spacing w:val="-16"/>
        </w:rPr>
        <w:t xml:space="preserve"> </w:t>
      </w:r>
      <w:r>
        <w:t>artículo</w:t>
      </w:r>
      <w:r>
        <w:rPr>
          <w:spacing w:val="-15"/>
        </w:rPr>
        <w:t xml:space="preserve"> </w:t>
      </w:r>
      <w:r>
        <w:t>7</w:t>
      </w:r>
      <w:r>
        <w:rPr>
          <w:spacing w:val="-15"/>
        </w:rPr>
        <w:t xml:space="preserve"> </w:t>
      </w:r>
      <w:r>
        <w:t>del</w:t>
      </w:r>
      <w:r>
        <w:rPr>
          <w:spacing w:val="-16"/>
        </w:rPr>
        <w:t xml:space="preserve"> </w:t>
      </w:r>
      <w:r>
        <w:t>Decreto</w:t>
      </w:r>
      <w:r>
        <w:rPr>
          <w:spacing w:val="-15"/>
        </w:rPr>
        <w:t xml:space="preserve"> </w:t>
      </w:r>
      <w:r>
        <w:t>ley</w:t>
      </w:r>
      <w:r>
        <w:rPr>
          <w:spacing w:val="-15"/>
        </w:rPr>
        <w:t xml:space="preserve"> </w:t>
      </w:r>
      <w:r>
        <w:t>019</w:t>
      </w:r>
      <w:r>
        <w:rPr>
          <w:spacing w:val="-15"/>
        </w:rPr>
        <w:t xml:space="preserve"> </w:t>
      </w:r>
      <w:r>
        <w:t>de</w:t>
      </w:r>
      <w:r>
        <w:rPr>
          <w:spacing w:val="-16"/>
        </w:rPr>
        <w:t xml:space="preserve"> </w:t>
      </w:r>
      <w:r>
        <w:t>2012),</w:t>
      </w:r>
      <w:r>
        <w:rPr>
          <w:spacing w:val="-15"/>
        </w:rPr>
        <w:t xml:space="preserve"> </w:t>
      </w:r>
      <w:r>
        <w:t>la</w:t>
      </w:r>
      <w:r>
        <w:rPr>
          <w:spacing w:val="-15"/>
        </w:rPr>
        <w:t xml:space="preserve"> </w:t>
      </w:r>
      <w:r>
        <w:t>información</w:t>
      </w:r>
      <w:r>
        <w:rPr>
          <w:spacing w:val="-16"/>
        </w:rPr>
        <w:t xml:space="preserve"> </w:t>
      </w:r>
      <w:r>
        <w:t xml:space="preserve">presentada se entiende suministrada bajo la gravedad de juramento respecto de su fidelidad y </w:t>
      </w:r>
      <w:r>
        <w:rPr>
          <w:spacing w:val="-2"/>
        </w:rPr>
        <w:t>veracidad.</w:t>
      </w:r>
    </w:p>
    <w:p w14:paraId="3E121985" w14:textId="77777777" w:rsidR="005B6D74" w:rsidRDefault="007D7E9F" w:rsidP="004D77AA">
      <w:pPr>
        <w:pStyle w:val="Textoindependiente"/>
        <w:spacing w:before="250"/>
        <w:ind w:right="-61"/>
      </w:pPr>
      <w:r>
        <w:t>Si el proponente posee un acuerdo de pago con las Entidades recaudadoras respecto de alguna</w:t>
      </w:r>
      <w:r>
        <w:rPr>
          <w:spacing w:val="-3"/>
        </w:rPr>
        <w:t xml:space="preserve"> </w:t>
      </w:r>
      <w:r>
        <w:t>de</w:t>
      </w:r>
      <w:r>
        <w:rPr>
          <w:spacing w:val="-3"/>
        </w:rPr>
        <w:t xml:space="preserve"> </w:t>
      </w:r>
      <w:r>
        <w:t>las</w:t>
      </w:r>
      <w:r>
        <w:rPr>
          <w:spacing w:val="-3"/>
        </w:rPr>
        <w:t xml:space="preserve"> </w:t>
      </w:r>
      <w:r>
        <w:t>obligaciones</w:t>
      </w:r>
      <w:r>
        <w:rPr>
          <w:spacing w:val="-3"/>
        </w:rPr>
        <w:t xml:space="preserve"> </w:t>
      </w:r>
      <w:r>
        <w:t>mencionadas</w:t>
      </w:r>
      <w:r>
        <w:rPr>
          <w:spacing w:val="-3"/>
        </w:rPr>
        <w:t xml:space="preserve"> </w:t>
      </w:r>
      <w:r>
        <w:t>deberá</w:t>
      </w:r>
      <w:r>
        <w:rPr>
          <w:spacing w:val="-3"/>
        </w:rPr>
        <w:t xml:space="preserve"> </w:t>
      </w:r>
      <w:r>
        <w:t>manifestar</w:t>
      </w:r>
      <w:r>
        <w:rPr>
          <w:spacing w:val="-3"/>
        </w:rPr>
        <w:t xml:space="preserve"> </w:t>
      </w:r>
      <w:r>
        <w:t>que</w:t>
      </w:r>
      <w:r>
        <w:rPr>
          <w:spacing w:val="-3"/>
        </w:rPr>
        <w:t xml:space="preserve"> </w:t>
      </w:r>
      <w:r>
        <w:t>existe</w:t>
      </w:r>
      <w:r>
        <w:rPr>
          <w:spacing w:val="-3"/>
        </w:rPr>
        <w:t xml:space="preserve"> </w:t>
      </w:r>
      <w:r>
        <w:t>el</w:t>
      </w:r>
      <w:r>
        <w:rPr>
          <w:spacing w:val="-3"/>
        </w:rPr>
        <w:t xml:space="preserve"> </w:t>
      </w:r>
      <w:r>
        <w:t>acuerdo</w:t>
      </w:r>
      <w:r>
        <w:rPr>
          <w:spacing w:val="-3"/>
        </w:rPr>
        <w:t xml:space="preserve"> </w:t>
      </w:r>
      <w:r>
        <w:t>y</w:t>
      </w:r>
      <w:r>
        <w:rPr>
          <w:spacing w:val="-3"/>
        </w:rPr>
        <w:t xml:space="preserve"> </w:t>
      </w:r>
      <w:r>
        <w:t>que</w:t>
      </w:r>
      <w:r>
        <w:rPr>
          <w:spacing w:val="-3"/>
        </w:rPr>
        <w:t xml:space="preserve"> </w:t>
      </w:r>
      <w:r>
        <w:t>se encuentra al día en el cumplimiento de este.</w:t>
      </w:r>
    </w:p>
    <w:p w14:paraId="61227CDC" w14:textId="77777777" w:rsidR="004F33B7" w:rsidRDefault="004F33B7" w:rsidP="004D77AA">
      <w:pPr>
        <w:pStyle w:val="Textoindependiente"/>
        <w:spacing w:before="8"/>
        <w:ind w:right="-61"/>
        <w:rPr>
          <w:rFonts w:ascii="Arial" w:hAnsi="Arial"/>
          <w:b/>
        </w:rPr>
      </w:pPr>
    </w:p>
    <w:p w14:paraId="1441CE9A" w14:textId="3BB67139" w:rsidR="005B6D74" w:rsidRDefault="007D7E9F" w:rsidP="004D77AA">
      <w:pPr>
        <w:pStyle w:val="Textoindependiente"/>
        <w:spacing w:before="8"/>
        <w:ind w:right="-61"/>
      </w:pPr>
      <w:r>
        <w:rPr>
          <w:rFonts w:ascii="Arial" w:hAnsi="Arial"/>
          <w:b/>
        </w:rPr>
        <w:t>Nota</w:t>
      </w:r>
      <w:r>
        <w:rPr>
          <w:rFonts w:ascii="Arial" w:hAnsi="Arial"/>
          <w:b/>
          <w:spacing w:val="-5"/>
        </w:rPr>
        <w:t xml:space="preserve"> </w:t>
      </w:r>
      <w:r>
        <w:rPr>
          <w:rFonts w:ascii="Arial" w:hAnsi="Arial"/>
          <w:b/>
        </w:rPr>
        <w:t>1:</w:t>
      </w:r>
      <w:r>
        <w:rPr>
          <w:rFonts w:ascii="Arial" w:hAnsi="Arial"/>
          <w:b/>
          <w:spacing w:val="-5"/>
        </w:rPr>
        <w:t xml:space="preserve"> </w:t>
      </w:r>
      <w:r>
        <w:t>Cuando</w:t>
      </w:r>
      <w:r>
        <w:rPr>
          <w:spacing w:val="-5"/>
        </w:rPr>
        <w:t xml:space="preserve"> </w:t>
      </w:r>
      <w:r>
        <w:t>se</w:t>
      </w:r>
      <w:r>
        <w:rPr>
          <w:spacing w:val="-5"/>
        </w:rPr>
        <w:t xml:space="preserve"> </w:t>
      </w:r>
      <w:r>
        <w:t>trate</w:t>
      </w:r>
      <w:r>
        <w:rPr>
          <w:spacing w:val="-5"/>
        </w:rPr>
        <w:t xml:space="preserve"> </w:t>
      </w:r>
      <w:r>
        <w:t>de</w:t>
      </w:r>
      <w:r>
        <w:rPr>
          <w:spacing w:val="-5"/>
        </w:rPr>
        <w:t xml:space="preserve"> </w:t>
      </w:r>
      <w:r>
        <w:t>Consorcios</w:t>
      </w:r>
      <w:r>
        <w:rPr>
          <w:spacing w:val="-5"/>
        </w:rPr>
        <w:t xml:space="preserve"> </w:t>
      </w:r>
      <w:r>
        <w:t>o</w:t>
      </w:r>
      <w:r>
        <w:rPr>
          <w:spacing w:val="-5"/>
        </w:rPr>
        <w:t xml:space="preserve"> </w:t>
      </w:r>
      <w:r>
        <w:t>Uniones</w:t>
      </w:r>
      <w:r>
        <w:rPr>
          <w:spacing w:val="-8"/>
        </w:rPr>
        <w:t xml:space="preserve"> </w:t>
      </w:r>
      <w:r>
        <w:t>Temporales,</w:t>
      </w:r>
      <w:r>
        <w:rPr>
          <w:spacing w:val="-5"/>
        </w:rPr>
        <w:t xml:space="preserve"> </w:t>
      </w:r>
      <w:r>
        <w:t>cada</w:t>
      </w:r>
      <w:r>
        <w:rPr>
          <w:spacing w:val="-5"/>
        </w:rPr>
        <w:t xml:space="preserve"> </w:t>
      </w:r>
      <w:r>
        <w:t>uno</w:t>
      </w:r>
      <w:r>
        <w:rPr>
          <w:spacing w:val="-5"/>
        </w:rPr>
        <w:t xml:space="preserve"> </w:t>
      </w:r>
      <w:r>
        <w:t>de</w:t>
      </w:r>
      <w:r>
        <w:rPr>
          <w:spacing w:val="-5"/>
        </w:rPr>
        <w:t xml:space="preserve"> </w:t>
      </w:r>
      <w:r>
        <w:t>sus</w:t>
      </w:r>
      <w:r>
        <w:rPr>
          <w:spacing w:val="-5"/>
        </w:rPr>
        <w:t xml:space="preserve"> </w:t>
      </w:r>
      <w:r>
        <w:t>miembros integrantes que sea persona jurídica, deberá aportar el certificado aquí exigido, de igual manera para las personas naturales.</w:t>
      </w:r>
    </w:p>
    <w:p w14:paraId="3B9FA451" w14:textId="77777777" w:rsidR="005B6D74" w:rsidRDefault="005B6D74" w:rsidP="004D77AA">
      <w:pPr>
        <w:pStyle w:val="Textoindependiente"/>
        <w:spacing w:before="1"/>
        <w:ind w:left="0" w:right="-61"/>
        <w:jc w:val="left"/>
      </w:pPr>
    </w:p>
    <w:p w14:paraId="766F7E01" w14:textId="77777777" w:rsidR="005B6D74" w:rsidRDefault="007D7E9F" w:rsidP="004D77AA">
      <w:pPr>
        <w:pStyle w:val="Textoindependiente"/>
        <w:ind w:right="-61"/>
      </w:pPr>
      <w:r>
        <w:rPr>
          <w:rFonts w:ascii="Arial" w:hAnsi="Arial"/>
          <w:b/>
        </w:rPr>
        <w:t xml:space="preserve">Nota 2: </w:t>
      </w:r>
      <w:r>
        <w:t xml:space="preserve">El Revisor Fiscal deberá aportar copia de cédula de ciudadanía y de la tarjeta profesional con su respectivo certificado de vigencia de inscripción y de antecedentes </w:t>
      </w:r>
      <w:r>
        <w:rPr>
          <w:spacing w:val="-2"/>
        </w:rPr>
        <w:t>disciplinarios</w:t>
      </w:r>
    </w:p>
    <w:p w14:paraId="2E41F09D" w14:textId="77777777" w:rsidR="005B6D74" w:rsidRDefault="005B6D74" w:rsidP="004D77AA">
      <w:pPr>
        <w:pStyle w:val="Textoindependiente"/>
        <w:ind w:left="0" w:right="-61"/>
        <w:jc w:val="left"/>
      </w:pPr>
    </w:p>
    <w:p w14:paraId="32B88171" w14:textId="77777777" w:rsidR="005B6D74" w:rsidRDefault="007D7E9F" w:rsidP="002A02AD">
      <w:pPr>
        <w:pStyle w:val="Ttulo2"/>
        <w:numPr>
          <w:ilvl w:val="2"/>
          <w:numId w:val="19"/>
        </w:numPr>
        <w:tabs>
          <w:tab w:val="left" w:pos="1348"/>
        </w:tabs>
        <w:spacing w:before="1"/>
        <w:ind w:left="1348" w:right="-61" w:hanging="729"/>
      </w:pPr>
      <w:r>
        <w:t>CERTIFICADO</w:t>
      </w:r>
      <w:r>
        <w:rPr>
          <w:spacing w:val="-8"/>
        </w:rPr>
        <w:t xml:space="preserve"> </w:t>
      </w:r>
      <w:r>
        <w:t>DE</w:t>
      </w:r>
      <w:r>
        <w:rPr>
          <w:spacing w:val="-8"/>
        </w:rPr>
        <w:t xml:space="preserve"> </w:t>
      </w:r>
      <w:r>
        <w:t>EXISTENCIA</w:t>
      </w:r>
      <w:r>
        <w:rPr>
          <w:spacing w:val="-7"/>
        </w:rPr>
        <w:t xml:space="preserve"> </w:t>
      </w:r>
      <w:r>
        <w:t>Y</w:t>
      </w:r>
      <w:r>
        <w:rPr>
          <w:spacing w:val="-8"/>
        </w:rPr>
        <w:t xml:space="preserve"> </w:t>
      </w:r>
      <w:r>
        <w:t>REPRESENTACIÓN</w:t>
      </w:r>
      <w:r>
        <w:rPr>
          <w:spacing w:val="-7"/>
        </w:rPr>
        <w:t xml:space="preserve"> </w:t>
      </w:r>
      <w:r>
        <w:rPr>
          <w:spacing w:val="-2"/>
        </w:rPr>
        <w:t>LEGAL</w:t>
      </w:r>
    </w:p>
    <w:p w14:paraId="6B4A8DB0" w14:textId="77777777" w:rsidR="005B6D74" w:rsidRDefault="007D7E9F" w:rsidP="004D77AA">
      <w:pPr>
        <w:spacing w:before="251"/>
        <w:ind w:left="619" w:right="-61"/>
        <w:jc w:val="both"/>
        <w:rPr>
          <w:rFonts w:ascii="Arial" w:hAnsi="Arial"/>
          <w:b/>
        </w:rPr>
      </w:pPr>
      <w:r>
        <w:rPr>
          <w:rFonts w:ascii="Arial" w:hAnsi="Arial"/>
          <w:b/>
        </w:rPr>
        <w:t>PERSONAS JURÍDICAS NACIONALES DE NATURALEZA PRIVADA O PERSONAS NATURALES CON ESTABLECIMIENTO DE COMERCIO</w:t>
      </w:r>
    </w:p>
    <w:p w14:paraId="262A7746" w14:textId="77777777" w:rsidR="005B6D74" w:rsidRDefault="007D7E9F" w:rsidP="004D77AA">
      <w:pPr>
        <w:pStyle w:val="Textoindependiente"/>
        <w:spacing w:before="252"/>
        <w:ind w:right="-61" w:hanging="2"/>
      </w:pPr>
      <w:r>
        <w:t>Se</w:t>
      </w:r>
      <w:r>
        <w:rPr>
          <w:spacing w:val="-3"/>
        </w:rPr>
        <w:t xml:space="preserve"> </w:t>
      </w:r>
      <w:r>
        <w:t>consideran</w:t>
      </w:r>
      <w:r>
        <w:rPr>
          <w:spacing w:val="-3"/>
        </w:rPr>
        <w:t xml:space="preserve"> </w:t>
      </w:r>
      <w:r>
        <w:t>personas</w:t>
      </w:r>
      <w:r>
        <w:rPr>
          <w:spacing w:val="-3"/>
        </w:rPr>
        <w:t xml:space="preserve"> </w:t>
      </w:r>
      <w:r>
        <w:t>jurídicas</w:t>
      </w:r>
      <w:r>
        <w:rPr>
          <w:spacing w:val="-3"/>
        </w:rPr>
        <w:t xml:space="preserve"> </w:t>
      </w:r>
      <w:r>
        <w:t>nacionales</w:t>
      </w:r>
      <w:r>
        <w:rPr>
          <w:spacing w:val="-3"/>
        </w:rPr>
        <w:t xml:space="preserve"> </w:t>
      </w:r>
      <w:r>
        <w:t>de</w:t>
      </w:r>
      <w:r>
        <w:rPr>
          <w:spacing w:val="-3"/>
        </w:rPr>
        <w:t xml:space="preserve"> </w:t>
      </w:r>
      <w:r>
        <w:t>naturaleza</w:t>
      </w:r>
      <w:r>
        <w:rPr>
          <w:spacing w:val="-3"/>
        </w:rPr>
        <w:t xml:space="preserve"> </w:t>
      </w:r>
      <w:r>
        <w:t>privada</w:t>
      </w:r>
      <w:r>
        <w:rPr>
          <w:spacing w:val="-3"/>
        </w:rPr>
        <w:t xml:space="preserve"> </w:t>
      </w:r>
      <w:r>
        <w:t>y/o</w:t>
      </w:r>
      <w:r>
        <w:rPr>
          <w:spacing w:val="-3"/>
        </w:rPr>
        <w:t xml:space="preserve"> </w:t>
      </w:r>
      <w:r>
        <w:t>personas</w:t>
      </w:r>
      <w:r>
        <w:rPr>
          <w:spacing w:val="-3"/>
        </w:rPr>
        <w:t xml:space="preserve"> </w:t>
      </w:r>
      <w:r>
        <w:t xml:space="preserve">naturales con establecimientos de comercio, aquellas entidades y/o establecimientos de comercio, las que deberán cumplir al momento de presentación de la propuesta con los siguientes </w:t>
      </w:r>
      <w:r>
        <w:rPr>
          <w:spacing w:val="-2"/>
        </w:rPr>
        <w:t>requisitos:</w:t>
      </w:r>
    </w:p>
    <w:p w14:paraId="462E8648" w14:textId="77777777" w:rsidR="005B6D74" w:rsidRDefault="005B6D74" w:rsidP="004D77AA">
      <w:pPr>
        <w:pStyle w:val="Textoindependiente"/>
        <w:spacing w:before="2"/>
        <w:ind w:left="0" w:right="-61"/>
        <w:jc w:val="left"/>
      </w:pPr>
    </w:p>
    <w:p w14:paraId="01E2476F" w14:textId="77777777" w:rsidR="005B6D74" w:rsidRDefault="007D7E9F" w:rsidP="002A02AD">
      <w:pPr>
        <w:pStyle w:val="Prrafodelista"/>
        <w:numPr>
          <w:ilvl w:val="0"/>
          <w:numId w:val="18"/>
        </w:numPr>
        <w:tabs>
          <w:tab w:val="left" w:pos="977"/>
          <w:tab w:val="left" w:pos="979"/>
        </w:tabs>
        <w:ind w:right="-61"/>
      </w:pPr>
      <w:r>
        <w:t>Acreditar su existencia y representación legal, mediante la presentación del certificado de existencia y representación legal expedido por la Cámara de Comercio de su domicilio social, con fecha de expedición igual o inferior a treinta (30) días calendario anteriores a la fecha de presentación de la propuesta.</w:t>
      </w:r>
    </w:p>
    <w:p w14:paraId="60DB278B" w14:textId="77777777" w:rsidR="005B6D74" w:rsidRDefault="005B6D74" w:rsidP="004D77AA">
      <w:pPr>
        <w:pStyle w:val="Textoindependiente"/>
        <w:spacing w:before="3"/>
        <w:ind w:left="0" w:right="-61"/>
        <w:jc w:val="left"/>
      </w:pPr>
    </w:p>
    <w:p w14:paraId="5288DE82" w14:textId="77777777" w:rsidR="005B6D74" w:rsidRDefault="007D7E9F" w:rsidP="002A02AD">
      <w:pPr>
        <w:pStyle w:val="Prrafodelista"/>
        <w:numPr>
          <w:ilvl w:val="0"/>
          <w:numId w:val="18"/>
        </w:numPr>
        <w:tabs>
          <w:tab w:val="left" w:pos="977"/>
          <w:tab w:val="left" w:pos="979"/>
        </w:tabs>
        <w:ind w:right="-61"/>
      </w:pPr>
      <w:r>
        <w:t>Acreditar</w:t>
      </w:r>
      <w:r>
        <w:rPr>
          <w:spacing w:val="-4"/>
        </w:rPr>
        <w:t xml:space="preserve"> </w:t>
      </w:r>
      <w:r>
        <w:t>un</w:t>
      </w:r>
      <w:r>
        <w:rPr>
          <w:spacing w:val="-4"/>
        </w:rPr>
        <w:t xml:space="preserve"> </w:t>
      </w:r>
      <w:r>
        <w:t>término</w:t>
      </w:r>
      <w:r>
        <w:rPr>
          <w:spacing w:val="-4"/>
        </w:rPr>
        <w:t xml:space="preserve"> </w:t>
      </w:r>
      <w:r>
        <w:t>mínimo</w:t>
      </w:r>
      <w:r>
        <w:rPr>
          <w:spacing w:val="-4"/>
        </w:rPr>
        <w:t xml:space="preserve"> </w:t>
      </w:r>
      <w:r>
        <w:t>de</w:t>
      </w:r>
      <w:r>
        <w:rPr>
          <w:spacing w:val="-4"/>
        </w:rPr>
        <w:t xml:space="preserve"> </w:t>
      </w:r>
      <w:r>
        <w:t>duración</w:t>
      </w:r>
      <w:r>
        <w:rPr>
          <w:spacing w:val="-4"/>
        </w:rPr>
        <w:t xml:space="preserve"> </w:t>
      </w:r>
      <w:r>
        <w:t>remanente</w:t>
      </w:r>
      <w:r>
        <w:rPr>
          <w:spacing w:val="-4"/>
        </w:rPr>
        <w:t xml:space="preserve"> </w:t>
      </w:r>
      <w:r>
        <w:t>de</w:t>
      </w:r>
      <w:r>
        <w:rPr>
          <w:spacing w:val="-4"/>
        </w:rPr>
        <w:t xml:space="preserve"> </w:t>
      </w:r>
      <w:r>
        <w:t>la</w:t>
      </w:r>
      <w:r>
        <w:rPr>
          <w:spacing w:val="-4"/>
        </w:rPr>
        <w:t xml:space="preserve"> </w:t>
      </w:r>
      <w:r>
        <w:t>sociedad,</w:t>
      </w:r>
      <w:r>
        <w:rPr>
          <w:spacing w:val="-3"/>
        </w:rPr>
        <w:t xml:space="preserve"> </w:t>
      </w:r>
      <w:r>
        <w:t>no</w:t>
      </w:r>
      <w:r>
        <w:rPr>
          <w:spacing w:val="-4"/>
        </w:rPr>
        <w:t xml:space="preserve"> </w:t>
      </w:r>
      <w:r>
        <w:t>inferior</w:t>
      </w:r>
      <w:r>
        <w:rPr>
          <w:spacing w:val="-4"/>
        </w:rPr>
        <w:t xml:space="preserve"> </w:t>
      </w:r>
      <w:r>
        <w:t>al</w:t>
      </w:r>
      <w:r>
        <w:rPr>
          <w:spacing w:val="-3"/>
        </w:rPr>
        <w:t xml:space="preserve"> </w:t>
      </w:r>
      <w:r>
        <w:t>plazo del contrato y un año más de acuerdo con el artículo 6 de la Ley 80 de 1993, contados a partir del vencimiento del plazo máximo para el suministro de los bienes o de la vigencia del contrato.</w:t>
      </w:r>
    </w:p>
    <w:p w14:paraId="67CCF7FE" w14:textId="77777777" w:rsidR="005B6D74" w:rsidRDefault="007D7E9F" w:rsidP="002A02AD">
      <w:pPr>
        <w:pStyle w:val="Prrafodelista"/>
        <w:numPr>
          <w:ilvl w:val="0"/>
          <w:numId w:val="18"/>
        </w:numPr>
        <w:tabs>
          <w:tab w:val="left" w:pos="979"/>
        </w:tabs>
        <w:spacing w:before="250"/>
        <w:ind w:right="-61"/>
      </w:pPr>
      <w:r>
        <w:t>Acreditar la suficiencia de la capacidad del representante legal y/o suplente para la presentación de la propuesta y para la suscripción del contrato ofrecido. Cuando el representante</w:t>
      </w:r>
      <w:r>
        <w:rPr>
          <w:spacing w:val="-12"/>
        </w:rPr>
        <w:t xml:space="preserve"> </w:t>
      </w:r>
      <w:r>
        <w:t>legal</w:t>
      </w:r>
      <w:r>
        <w:rPr>
          <w:spacing w:val="-12"/>
        </w:rPr>
        <w:t xml:space="preserve"> </w:t>
      </w:r>
      <w:r>
        <w:t>tenga</w:t>
      </w:r>
      <w:r>
        <w:rPr>
          <w:spacing w:val="-12"/>
        </w:rPr>
        <w:t xml:space="preserve"> </w:t>
      </w:r>
      <w:r>
        <w:t>limitaciones</w:t>
      </w:r>
      <w:r>
        <w:rPr>
          <w:spacing w:val="-12"/>
        </w:rPr>
        <w:t xml:space="preserve"> </w:t>
      </w:r>
      <w:r>
        <w:t>estatutarias,</w:t>
      </w:r>
      <w:r>
        <w:rPr>
          <w:spacing w:val="-12"/>
        </w:rPr>
        <w:t xml:space="preserve"> </w:t>
      </w:r>
      <w:r>
        <w:t>se</w:t>
      </w:r>
      <w:r>
        <w:rPr>
          <w:spacing w:val="-12"/>
        </w:rPr>
        <w:t xml:space="preserve"> </w:t>
      </w:r>
      <w:r>
        <w:t>deberá</w:t>
      </w:r>
      <w:r>
        <w:rPr>
          <w:spacing w:val="-12"/>
        </w:rPr>
        <w:t xml:space="preserve"> </w:t>
      </w:r>
      <w:r>
        <w:t>presentar</w:t>
      </w:r>
      <w:r>
        <w:rPr>
          <w:spacing w:val="-12"/>
        </w:rPr>
        <w:t xml:space="preserve"> </w:t>
      </w:r>
      <w:r>
        <w:t>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D52B227" w14:textId="77777777" w:rsidR="005B6D74" w:rsidRDefault="005B6D74" w:rsidP="004D77AA">
      <w:pPr>
        <w:pStyle w:val="Textoindependiente"/>
        <w:spacing w:before="2"/>
        <w:ind w:left="0" w:right="-61"/>
        <w:jc w:val="left"/>
      </w:pPr>
    </w:p>
    <w:p w14:paraId="288944B5" w14:textId="77777777" w:rsidR="005B6D74" w:rsidRDefault="007D7E9F" w:rsidP="002A02AD">
      <w:pPr>
        <w:pStyle w:val="Prrafodelista"/>
        <w:numPr>
          <w:ilvl w:val="0"/>
          <w:numId w:val="18"/>
        </w:numPr>
        <w:tabs>
          <w:tab w:val="left" w:pos="977"/>
          <w:tab w:val="left" w:pos="979"/>
        </w:tabs>
        <w:ind w:right="-61"/>
      </w:pPr>
      <w:r>
        <w:t>Acreditar que el objeto social principal de la sociedad se encuentra directamente relacionado con el objeto del contrato, según el tipo de sociedad comercial que se acredite, de manera que le permita a la persona jurídica y/o natural la celebración y ejecución</w:t>
      </w:r>
      <w:r>
        <w:rPr>
          <w:spacing w:val="-8"/>
        </w:rPr>
        <w:t xml:space="preserve"> </w:t>
      </w:r>
      <w:r>
        <w:t>del</w:t>
      </w:r>
      <w:r>
        <w:rPr>
          <w:spacing w:val="-7"/>
        </w:rPr>
        <w:t xml:space="preserve"> </w:t>
      </w:r>
      <w:r>
        <w:t>contrato,</w:t>
      </w:r>
      <w:r>
        <w:rPr>
          <w:spacing w:val="-7"/>
        </w:rPr>
        <w:t xml:space="preserve"> </w:t>
      </w:r>
      <w:r>
        <w:t>teniendo</w:t>
      </w:r>
      <w:r>
        <w:rPr>
          <w:spacing w:val="-8"/>
        </w:rPr>
        <w:t xml:space="preserve"> </w:t>
      </w:r>
      <w:r>
        <w:t>en</w:t>
      </w:r>
      <w:r>
        <w:rPr>
          <w:spacing w:val="-8"/>
        </w:rPr>
        <w:t xml:space="preserve"> </w:t>
      </w:r>
      <w:r>
        <w:t>cuenta</w:t>
      </w:r>
      <w:r>
        <w:rPr>
          <w:spacing w:val="-8"/>
        </w:rPr>
        <w:t xml:space="preserve"> </w:t>
      </w:r>
      <w:r>
        <w:t>para</w:t>
      </w:r>
      <w:r>
        <w:rPr>
          <w:spacing w:val="-8"/>
        </w:rPr>
        <w:t xml:space="preserve"> </w:t>
      </w:r>
      <w:r>
        <w:t>estos</w:t>
      </w:r>
      <w:r>
        <w:rPr>
          <w:spacing w:val="-7"/>
        </w:rPr>
        <w:t xml:space="preserve"> </w:t>
      </w:r>
      <w:r>
        <w:t>efectos</w:t>
      </w:r>
      <w:r>
        <w:rPr>
          <w:spacing w:val="-7"/>
        </w:rPr>
        <w:t xml:space="preserve"> </w:t>
      </w:r>
      <w:r>
        <w:t>el</w:t>
      </w:r>
      <w:r>
        <w:rPr>
          <w:spacing w:val="-7"/>
        </w:rPr>
        <w:t xml:space="preserve"> </w:t>
      </w:r>
      <w:r>
        <w:t>alcance</w:t>
      </w:r>
      <w:r>
        <w:rPr>
          <w:spacing w:val="-8"/>
        </w:rPr>
        <w:t xml:space="preserve"> </w:t>
      </w:r>
      <w:r>
        <w:t>y</w:t>
      </w:r>
      <w:r>
        <w:rPr>
          <w:spacing w:val="-7"/>
        </w:rPr>
        <w:t xml:space="preserve"> </w:t>
      </w:r>
      <w:r>
        <w:t>la</w:t>
      </w:r>
      <w:r>
        <w:rPr>
          <w:spacing w:val="-7"/>
        </w:rPr>
        <w:t xml:space="preserve"> </w:t>
      </w:r>
      <w:r>
        <w:t>naturaleza de las diferentes obligaciones que adquiere.</w:t>
      </w:r>
    </w:p>
    <w:p w14:paraId="351D929F" w14:textId="77777777" w:rsidR="005B6D74" w:rsidRDefault="007D7E9F" w:rsidP="004D77AA">
      <w:pPr>
        <w:pStyle w:val="Ttulo2"/>
        <w:spacing w:before="252"/>
        <w:ind w:right="-61"/>
        <w:jc w:val="both"/>
      </w:pPr>
      <w:r>
        <w:t>PERSONAS</w:t>
      </w:r>
      <w:r>
        <w:rPr>
          <w:spacing w:val="-8"/>
        </w:rPr>
        <w:t xml:space="preserve"> </w:t>
      </w:r>
      <w:r>
        <w:rPr>
          <w:spacing w:val="-2"/>
        </w:rPr>
        <w:t>NATURALES</w:t>
      </w:r>
    </w:p>
    <w:p w14:paraId="20579693" w14:textId="55609B64" w:rsidR="005B6D74" w:rsidRDefault="007D7E9F" w:rsidP="004D77AA">
      <w:pPr>
        <w:pStyle w:val="Textoindependiente"/>
        <w:spacing w:before="251"/>
        <w:ind w:right="-61"/>
      </w:pPr>
      <w:r>
        <w:t>Pueden participar las personas naturales, mayores de edad, capaces y que no se encuentren en causal de inhabilidad o incompatibilidad, en el caso de ejercer actividades comerciales de acuerdo con lo establecido en el artículo 28 del Código de Comercio deberán</w:t>
      </w:r>
      <w:r>
        <w:rPr>
          <w:spacing w:val="40"/>
        </w:rPr>
        <w:t xml:space="preserve"> </w:t>
      </w:r>
      <w:r>
        <w:t>aportar</w:t>
      </w:r>
      <w:r>
        <w:rPr>
          <w:spacing w:val="40"/>
        </w:rPr>
        <w:t xml:space="preserve"> </w:t>
      </w:r>
      <w:r>
        <w:t>el</w:t>
      </w:r>
      <w:r>
        <w:rPr>
          <w:spacing w:val="40"/>
        </w:rPr>
        <w:t xml:space="preserve"> </w:t>
      </w:r>
      <w:r>
        <w:t>certificado</w:t>
      </w:r>
      <w:r>
        <w:rPr>
          <w:spacing w:val="40"/>
        </w:rPr>
        <w:t xml:space="preserve"> </w:t>
      </w:r>
      <w:r>
        <w:t>de</w:t>
      </w:r>
      <w:r>
        <w:rPr>
          <w:spacing w:val="40"/>
        </w:rPr>
        <w:t xml:space="preserve"> </w:t>
      </w:r>
      <w:r>
        <w:t>matrícula</w:t>
      </w:r>
      <w:r>
        <w:rPr>
          <w:spacing w:val="40"/>
        </w:rPr>
        <w:t xml:space="preserve"> </w:t>
      </w:r>
      <w:r>
        <w:t>mercantil</w:t>
      </w:r>
      <w:r>
        <w:rPr>
          <w:spacing w:val="40"/>
        </w:rPr>
        <w:t xml:space="preserve"> </w:t>
      </w:r>
      <w:r>
        <w:t>en</w:t>
      </w:r>
      <w:r>
        <w:rPr>
          <w:spacing w:val="40"/>
        </w:rPr>
        <w:t xml:space="preserve"> </w:t>
      </w:r>
      <w:r>
        <w:t>el</w:t>
      </w:r>
      <w:r>
        <w:rPr>
          <w:spacing w:val="40"/>
        </w:rPr>
        <w:t xml:space="preserve"> </w:t>
      </w:r>
      <w:r>
        <w:t>que</w:t>
      </w:r>
      <w:r>
        <w:rPr>
          <w:spacing w:val="40"/>
        </w:rPr>
        <w:t xml:space="preserve"> </w:t>
      </w:r>
      <w:r>
        <w:t>conste</w:t>
      </w:r>
      <w:r>
        <w:rPr>
          <w:spacing w:val="40"/>
        </w:rPr>
        <w:t xml:space="preserve"> </w:t>
      </w:r>
      <w:r>
        <w:t>que</w:t>
      </w:r>
      <w:r>
        <w:rPr>
          <w:spacing w:val="40"/>
        </w:rPr>
        <w:t xml:space="preserve"> </w:t>
      </w:r>
      <w:r>
        <w:t>desarrolla</w:t>
      </w:r>
      <w:r w:rsidR="004D77AA">
        <w:t xml:space="preserve"> </w:t>
      </w:r>
      <w:r>
        <w:t xml:space="preserve">actividades directamente relacionadas con el objeto contractual, con fecha de expedición igual o inferior a treinta (30) días calendario anteriores a la fecha de presentación de la </w:t>
      </w:r>
      <w:r>
        <w:rPr>
          <w:spacing w:val="-2"/>
        </w:rPr>
        <w:t>propuesta.</w:t>
      </w:r>
    </w:p>
    <w:p w14:paraId="5B3852F4" w14:textId="77777777" w:rsidR="005B6D74" w:rsidRDefault="005B6D74">
      <w:pPr>
        <w:pStyle w:val="Textoindependiente"/>
        <w:spacing w:before="1"/>
        <w:ind w:left="0"/>
        <w:jc w:val="left"/>
      </w:pPr>
    </w:p>
    <w:p w14:paraId="1AD33468" w14:textId="77777777" w:rsidR="005B6D74" w:rsidRDefault="007D7E9F" w:rsidP="004D77AA">
      <w:pPr>
        <w:pStyle w:val="Ttulo2"/>
        <w:jc w:val="both"/>
      </w:pPr>
      <w:r>
        <w:t>PERSONAS</w:t>
      </w:r>
      <w:r>
        <w:rPr>
          <w:spacing w:val="-14"/>
        </w:rPr>
        <w:t xml:space="preserve"> </w:t>
      </w:r>
      <w:r>
        <w:t>JURÍDICAS</w:t>
      </w:r>
      <w:r>
        <w:rPr>
          <w:spacing w:val="-12"/>
        </w:rPr>
        <w:t xml:space="preserve"> </w:t>
      </w:r>
      <w:r>
        <w:t>NACIONALES</w:t>
      </w:r>
      <w:r>
        <w:rPr>
          <w:spacing w:val="-11"/>
        </w:rPr>
        <w:t xml:space="preserve"> </w:t>
      </w:r>
      <w:r>
        <w:t>DE</w:t>
      </w:r>
      <w:r>
        <w:rPr>
          <w:spacing w:val="-11"/>
        </w:rPr>
        <w:t xml:space="preserve"> </w:t>
      </w:r>
      <w:r>
        <w:t>NATURALEZA</w:t>
      </w:r>
      <w:r>
        <w:rPr>
          <w:spacing w:val="-15"/>
        </w:rPr>
        <w:t xml:space="preserve"> </w:t>
      </w:r>
      <w:r>
        <w:rPr>
          <w:spacing w:val="-2"/>
        </w:rPr>
        <w:t>PÚBLICA.</w:t>
      </w:r>
    </w:p>
    <w:p w14:paraId="338E447C" w14:textId="77777777" w:rsidR="005B6D74" w:rsidRDefault="005B6D74" w:rsidP="004D77AA">
      <w:pPr>
        <w:pStyle w:val="Textoindependiente"/>
        <w:spacing w:before="2"/>
        <w:ind w:left="0"/>
        <w:jc w:val="left"/>
        <w:rPr>
          <w:rFonts w:ascii="Arial"/>
          <w:b/>
        </w:rPr>
      </w:pPr>
    </w:p>
    <w:p w14:paraId="73E6268E" w14:textId="77777777" w:rsidR="005B6D74" w:rsidRDefault="007D7E9F" w:rsidP="004D77AA">
      <w:pPr>
        <w:pStyle w:val="Textoindependiente"/>
        <w:spacing w:before="1"/>
      </w:pPr>
      <w:r>
        <w:t>Se considerarán personas jurídicas Nacionales de Naturaleza Pública, aquellas entidades conformadas</w:t>
      </w:r>
      <w:r>
        <w:rPr>
          <w:spacing w:val="-11"/>
        </w:rPr>
        <w:t xml:space="preserve"> </w:t>
      </w:r>
      <w:r>
        <w:t>bajo</w:t>
      </w:r>
      <w:r>
        <w:rPr>
          <w:spacing w:val="-11"/>
        </w:rPr>
        <w:t xml:space="preserve"> </w:t>
      </w:r>
      <w:r>
        <w:t>las</w:t>
      </w:r>
      <w:r>
        <w:rPr>
          <w:spacing w:val="-11"/>
        </w:rPr>
        <w:t xml:space="preserve"> </w:t>
      </w:r>
      <w:r>
        <w:t>leyes</w:t>
      </w:r>
      <w:r>
        <w:rPr>
          <w:spacing w:val="-11"/>
        </w:rPr>
        <w:t xml:space="preserve"> </w:t>
      </w:r>
      <w:r>
        <w:t>de</w:t>
      </w:r>
      <w:r>
        <w:rPr>
          <w:spacing w:val="-11"/>
        </w:rPr>
        <w:t xml:space="preserve"> </w:t>
      </w:r>
      <w:r>
        <w:t>la</w:t>
      </w:r>
      <w:r>
        <w:rPr>
          <w:spacing w:val="-11"/>
        </w:rPr>
        <w:t xml:space="preserve"> </w:t>
      </w:r>
      <w:r>
        <w:t>República</w:t>
      </w:r>
      <w:r>
        <w:rPr>
          <w:spacing w:val="-11"/>
        </w:rPr>
        <w:t xml:space="preserve"> </w:t>
      </w:r>
      <w:r>
        <w:t>de</w:t>
      </w:r>
      <w:r>
        <w:rPr>
          <w:spacing w:val="-11"/>
        </w:rPr>
        <w:t xml:space="preserve"> </w:t>
      </w:r>
      <w:r>
        <w:t>Colombia,</w:t>
      </w:r>
      <w:r>
        <w:rPr>
          <w:spacing w:val="-11"/>
        </w:rPr>
        <w:t xml:space="preserve"> </w:t>
      </w:r>
      <w:r>
        <w:t>que</w:t>
      </w:r>
      <w:r>
        <w:rPr>
          <w:spacing w:val="-11"/>
        </w:rPr>
        <w:t xml:space="preserve"> </w:t>
      </w:r>
      <w:r>
        <w:t>por</w:t>
      </w:r>
      <w:r>
        <w:rPr>
          <w:spacing w:val="-11"/>
        </w:rPr>
        <w:t xml:space="preserve"> </w:t>
      </w:r>
      <w:r>
        <w:t>virtud</w:t>
      </w:r>
      <w:r>
        <w:rPr>
          <w:spacing w:val="-11"/>
        </w:rPr>
        <w:t xml:space="preserve"> </w:t>
      </w:r>
      <w:r>
        <w:t>de</w:t>
      </w:r>
      <w:r>
        <w:rPr>
          <w:spacing w:val="-11"/>
        </w:rPr>
        <w:t xml:space="preserve"> </w:t>
      </w:r>
      <w:r>
        <w:t>la</w:t>
      </w:r>
      <w:r>
        <w:rPr>
          <w:spacing w:val="-11"/>
        </w:rPr>
        <w:t xml:space="preserve"> </w:t>
      </w:r>
      <w:r>
        <w:t>Ley</w:t>
      </w:r>
      <w:r>
        <w:rPr>
          <w:spacing w:val="-11"/>
        </w:rPr>
        <w:t xml:space="preserve"> </w:t>
      </w:r>
      <w:r>
        <w:t>o</w:t>
      </w:r>
      <w:r>
        <w:rPr>
          <w:spacing w:val="-11"/>
        </w:rPr>
        <w:t xml:space="preserve"> </w:t>
      </w:r>
      <w:r>
        <w:t>del</w:t>
      </w:r>
      <w:r>
        <w:rPr>
          <w:spacing w:val="-11"/>
        </w:rPr>
        <w:t xml:space="preserve"> </w:t>
      </w:r>
      <w:r>
        <w:t>acto que</w:t>
      </w:r>
      <w:r>
        <w:rPr>
          <w:spacing w:val="-5"/>
        </w:rPr>
        <w:t xml:space="preserve"> </w:t>
      </w:r>
      <w:r>
        <w:t>autorice</w:t>
      </w:r>
      <w:r>
        <w:rPr>
          <w:spacing w:val="-5"/>
        </w:rPr>
        <w:t xml:space="preserve"> </w:t>
      </w:r>
      <w:r>
        <w:t>su</w:t>
      </w:r>
      <w:r>
        <w:rPr>
          <w:spacing w:val="-5"/>
        </w:rPr>
        <w:t xml:space="preserve"> </w:t>
      </w:r>
      <w:r>
        <w:t>constitución</w:t>
      </w:r>
      <w:r>
        <w:rPr>
          <w:spacing w:val="-5"/>
        </w:rPr>
        <w:t xml:space="preserve"> </w:t>
      </w:r>
      <w:r>
        <w:t>y</w:t>
      </w:r>
      <w:r>
        <w:rPr>
          <w:spacing w:val="-5"/>
        </w:rPr>
        <w:t xml:space="preserve"> </w:t>
      </w:r>
      <w:r>
        <w:t>según</w:t>
      </w:r>
      <w:r>
        <w:rPr>
          <w:spacing w:val="-5"/>
        </w:rPr>
        <w:t xml:space="preserve"> </w:t>
      </w:r>
      <w:r>
        <w:t>la</w:t>
      </w:r>
      <w:r>
        <w:rPr>
          <w:spacing w:val="-5"/>
        </w:rPr>
        <w:t xml:space="preserve"> </w:t>
      </w:r>
      <w:r>
        <w:t>participación</w:t>
      </w:r>
      <w:r>
        <w:rPr>
          <w:spacing w:val="-5"/>
        </w:rPr>
        <w:t xml:space="preserve"> </w:t>
      </w:r>
      <w:r>
        <w:t>estatal</w:t>
      </w:r>
      <w:r>
        <w:rPr>
          <w:spacing w:val="-5"/>
        </w:rPr>
        <w:t xml:space="preserve"> </w:t>
      </w:r>
      <w:r>
        <w:t>que</w:t>
      </w:r>
      <w:r>
        <w:rPr>
          <w:spacing w:val="-5"/>
        </w:rPr>
        <w:t xml:space="preserve"> </w:t>
      </w:r>
      <w:r>
        <w:t>se</w:t>
      </w:r>
      <w:r>
        <w:rPr>
          <w:spacing w:val="-5"/>
        </w:rPr>
        <w:t xml:space="preserve"> </w:t>
      </w:r>
      <w:r>
        <w:t>registre</w:t>
      </w:r>
      <w:r>
        <w:rPr>
          <w:spacing w:val="-5"/>
        </w:rPr>
        <w:t xml:space="preserve"> </w:t>
      </w:r>
      <w:r>
        <w:t>en</w:t>
      </w:r>
      <w:r>
        <w:rPr>
          <w:spacing w:val="-5"/>
        </w:rPr>
        <w:t xml:space="preserve"> </w:t>
      </w:r>
      <w:r>
        <w:t>ellas,</w:t>
      </w:r>
      <w:r>
        <w:rPr>
          <w:spacing w:val="-5"/>
        </w:rPr>
        <w:t xml:space="preserve"> </w:t>
      </w:r>
      <w:r>
        <w:t>deban someterse al régimen de derecho público, trátese de entidades territoriales o descentralizadas funcionalmente de cualquier orden, las que deberán cumplir con los siguientes requisitos:</w:t>
      </w:r>
    </w:p>
    <w:p w14:paraId="5F6209CC" w14:textId="77777777" w:rsidR="005B6D74" w:rsidRDefault="007D7E9F" w:rsidP="004D77AA">
      <w:pPr>
        <w:pStyle w:val="Textoindependiente"/>
        <w:spacing w:before="248"/>
      </w:pPr>
      <w:r>
        <w:t>Acreditar su existencia y representación legal, salvo que dicha existencia y representación se</w:t>
      </w:r>
      <w:r>
        <w:rPr>
          <w:spacing w:val="-8"/>
        </w:rPr>
        <w:t xml:space="preserve"> </w:t>
      </w:r>
      <w:r>
        <w:t>deriven</w:t>
      </w:r>
      <w:r>
        <w:rPr>
          <w:spacing w:val="-8"/>
        </w:rPr>
        <w:t xml:space="preserve"> </w:t>
      </w:r>
      <w:r>
        <w:t>de</w:t>
      </w:r>
      <w:r>
        <w:rPr>
          <w:spacing w:val="-8"/>
        </w:rPr>
        <w:t xml:space="preserve"> </w:t>
      </w:r>
      <w:r>
        <w:t>la</w:t>
      </w:r>
      <w:r>
        <w:rPr>
          <w:spacing w:val="-8"/>
        </w:rPr>
        <w:t xml:space="preserve"> </w:t>
      </w:r>
      <w:r>
        <w:t>Constitución</w:t>
      </w:r>
      <w:r>
        <w:rPr>
          <w:spacing w:val="-8"/>
        </w:rPr>
        <w:t xml:space="preserve"> </w:t>
      </w:r>
      <w:r>
        <w:t>o</w:t>
      </w:r>
      <w:r>
        <w:rPr>
          <w:spacing w:val="-8"/>
        </w:rPr>
        <w:t xml:space="preserve"> </w:t>
      </w:r>
      <w:r>
        <w:t>la</w:t>
      </w:r>
      <w:r>
        <w:rPr>
          <w:spacing w:val="-8"/>
        </w:rPr>
        <w:t xml:space="preserve"> </w:t>
      </w:r>
      <w:r>
        <w:t>ley.</w:t>
      </w:r>
      <w:r>
        <w:rPr>
          <w:spacing w:val="-8"/>
        </w:rPr>
        <w:t xml:space="preserve"> </w:t>
      </w:r>
      <w:r>
        <w:t>Para</w:t>
      </w:r>
      <w:r>
        <w:rPr>
          <w:spacing w:val="-8"/>
        </w:rPr>
        <w:t xml:space="preserve"> </w:t>
      </w:r>
      <w:r>
        <w:t>el</w:t>
      </w:r>
      <w:r>
        <w:rPr>
          <w:spacing w:val="-8"/>
        </w:rPr>
        <w:t xml:space="preserve"> </w:t>
      </w:r>
      <w:r>
        <w:t>efecto,</w:t>
      </w:r>
      <w:r>
        <w:rPr>
          <w:spacing w:val="-8"/>
        </w:rPr>
        <w:t xml:space="preserve"> </w:t>
      </w:r>
      <w:r>
        <w:t>deberán</w:t>
      </w:r>
      <w:r>
        <w:rPr>
          <w:spacing w:val="-8"/>
        </w:rPr>
        <w:t xml:space="preserve"> </w:t>
      </w:r>
      <w:r>
        <w:t>mencionarse</w:t>
      </w:r>
      <w:r>
        <w:rPr>
          <w:spacing w:val="-8"/>
        </w:rPr>
        <w:t xml:space="preserve"> </w:t>
      </w:r>
      <w:r>
        <w:t>los</w:t>
      </w:r>
      <w:r>
        <w:rPr>
          <w:spacing w:val="-8"/>
        </w:rPr>
        <w:t xml:space="preserve"> </w:t>
      </w:r>
      <w:r>
        <w:t>documentos y actos administrativos que, conforme a la Ley, sean expedidos en cada caso por la autoridad</w:t>
      </w:r>
      <w:r>
        <w:rPr>
          <w:spacing w:val="-5"/>
        </w:rPr>
        <w:t xml:space="preserve"> </w:t>
      </w:r>
      <w:r>
        <w:t>competente,</w:t>
      </w:r>
      <w:r>
        <w:rPr>
          <w:spacing w:val="-5"/>
        </w:rPr>
        <w:t xml:space="preserve"> </w:t>
      </w:r>
      <w:r>
        <w:t>con</w:t>
      </w:r>
      <w:r>
        <w:rPr>
          <w:spacing w:val="-5"/>
        </w:rPr>
        <w:t xml:space="preserve"> </w:t>
      </w:r>
      <w:r>
        <w:t>las</w:t>
      </w:r>
      <w:r>
        <w:rPr>
          <w:spacing w:val="-5"/>
        </w:rPr>
        <w:t xml:space="preserve"> </w:t>
      </w:r>
      <w:r>
        <w:t>formalidades</w:t>
      </w:r>
      <w:r>
        <w:rPr>
          <w:spacing w:val="-5"/>
        </w:rPr>
        <w:t xml:space="preserve"> </w:t>
      </w:r>
      <w:r>
        <w:t>y</w:t>
      </w:r>
      <w:r>
        <w:rPr>
          <w:spacing w:val="-5"/>
        </w:rPr>
        <w:t xml:space="preserve"> </w:t>
      </w:r>
      <w:r>
        <w:t>requisitos</w:t>
      </w:r>
      <w:r>
        <w:rPr>
          <w:spacing w:val="-5"/>
        </w:rPr>
        <w:t xml:space="preserve"> </w:t>
      </w:r>
      <w:r>
        <w:t>exigidos</w:t>
      </w:r>
      <w:r>
        <w:rPr>
          <w:spacing w:val="-5"/>
        </w:rPr>
        <w:t xml:space="preserve"> </w:t>
      </w:r>
      <w:r>
        <w:t>por</w:t>
      </w:r>
      <w:r>
        <w:rPr>
          <w:spacing w:val="-5"/>
        </w:rPr>
        <w:t xml:space="preserve"> </w:t>
      </w:r>
      <w:r>
        <w:t>la</w:t>
      </w:r>
      <w:r>
        <w:rPr>
          <w:spacing w:val="-5"/>
        </w:rPr>
        <w:t xml:space="preserve"> </w:t>
      </w:r>
      <w:r>
        <w:t>ley</w:t>
      </w:r>
      <w:r>
        <w:rPr>
          <w:spacing w:val="-5"/>
        </w:rPr>
        <w:t xml:space="preserve"> </w:t>
      </w:r>
      <w:r>
        <w:t>para</w:t>
      </w:r>
      <w:r>
        <w:rPr>
          <w:spacing w:val="-5"/>
        </w:rPr>
        <w:t xml:space="preserve"> </w:t>
      </w:r>
      <w:r>
        <w:t>su</w:t>
      </w:r>
      <w:r>
        <w:rPr>
          <w:spacing w:val="-5"/>
        </w:rPr>
        <w:t xml:space="preserve"> </w:t>
      </w:r>
      <w:r>
        <w:t>eficacia y punibilidad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w:t>
      </w:r>
      <w:r>
        <w:rPr>
          <w:spacing w:val="-13"/>
        </w:rPr>
        <w:t xml:space="preserve"> </w:t>
      </w:r>
      <w:r>
        <w:t>necesarios</w:t>
      </w:r>
      <w:r>
        <w:rPr>
          <w:spacing w:val="-13"/>
        </w:rPr>
        <w:t xml:space="preserve"> </w:t>
      </w:r>
      <w:r>
        <w:t>para</w:t>
      </w:r>
      <w:r>
        <w:rPr>
          <w:spacing w:val="-13"/>
        </w:rPr>
        <w:t xml:space="preserve"> </w:t>
      </w:r>
      <w:r>
        <w:t>obligarse</w:t>
      </w:r>
      <w:r>
        <w:rPr>
          <w:spacing w:val="-13"/>
        </w:rPr>
        <w:t xml:space="preserve"> </w:t>
      </w:r>
      <w:r>
        <w:t>y</w:t>
      </w:r>
      <w:r>
        <w:rPr>
          <w:spacing w:val="-13"/>
        </w:rPr>
        <w:t xml:space="preserve"> </w:t>
      </w:r>
      <w:r>
        <w:t>para</w:t>
      </w:r>
      <w:r>
        <w:rPr>
          <w:spacing w:val="-13"/>
        </w:rPr>
        <w:t xml:space="preserve"> </w:t>
      </w:r>
      <w:r>
        <w:t>poder</w:t>
      </w:r>
      <w:r>
        <w:rPr>
          <w:spacing w:val="-13"/>
        </w:rPr>
        <w:t xml:space="preserve"> </w:t>
      </w:r>
      <w:r>
        <w:t>ejecutar</w:t>
      </w:r>
      <w:r>
        <w:rPr>
          <w:spacing w:val="-13"/>
        </w:rPr>
        <w:t xml:space="preserve"> </w:t>
      </w:r>
      <w:r>
        <w:t>adecuada</w:t>
      </w:r>
      <w:r>
        <w:rPr>
          <w:spacing w:val="-13"/>
        </w:rPr>
        <w:t xml:space="preserve"> </w:t>
      </w:r>
      <w:r>
        <w:t>y</w:t>
      </w:r>
      <w:r>
        <w:rPr>
          <w:spacing w:val="-13"/>
        </w:rPr>
        <w:t xml:space="preserve"> </w:t>
      </w:r>
      <w:r>
        <w:t>oportunamente las obligaciones que contrae mediante la presentación de la propuesta.</w:t>
      </w:r>
    </w:p>
    <w:p w14:paraId="4F1ECCD2" w14:textId="77777777" w:rsidR="005B6D74" w:rsidRDefault="005B6D74" w:rsidP="004D77AA">
      <w:pPr>
        <w:pStyle w:val="Textoindependiente"/>
        <w:spacing w:before="1"/>
        <w:ind w:left="0"/>
        <w:jc w:val="left"/>
      </w:pPr>
    </w:p>
    <w:p w14:paraId="6BA47BD6" w14:textId="77777777" w:rsidR="005B6D74" w:rsidRDefault="007D7E9F" w:rsidP="004D77AA">
      <w:pPr>
        <w:pStyle w:val="Textoindependiente"/>
      </w:pPr>
      <w:r>
        <w:t>Acreditar que el ente público contratante tiene capacidad legal para la celebración y ejecución del contrato.</w:t>
      </w:r>
    </w:p>
    <w:p w14:paraId="202FC1FF" w14:textId="77777777" w:rsidR="005B6D74" w:rsidRDefault="005B6D74" w:rsidP="004D77AA">
      <w:pPr>
        <w:pStyle w:val="Textoindependiente"/>
        <w:ind w:left="0"/>
        <w:jc w:val="left"/>
      </w:pPr>
    </w:p>
    <w:p w14:paraId="633213D9" w14:textId="77777777" w:rsidR="005B6D74" w:rsidRDefault="007D7E9F" w:rsidP="004D77AA">
      <w:pPr>
        <w:pStyle w:val="Textoindependiente"/>
      </w:pPr>
      <w:r>
        <w:t>Acreditar la suficiencia de la capacidad legal del representante legal para la presentación de</w:t>
      </w:r>
      <w:r>
        <w:rPr>
          <w:spacing w:val="-5"/>
        </w:rPr>
        <w:t xml:space="preserve"> </w:t>
      </w:r>
      <w:r>
        <w:t>la</w:t>
      </w:r>
      <w:r>
        <w:rPr>
          <w:spacing w:val="-5"/>
        </w:rPr>
        <w:t xml:space="preserve"> </w:t>
      </w:r>
      <w:r>
        <w:t>propuesta</w:t>
      </w:r>
      <w:r>
        <w:rPr>
          <w:spacing w:val="-5"/>
        </w:rPr>
        <w:t xml:space="preserve"> </w:t>
      </w:r>
      <w:r>
        <w:t>y</w:t>
      </w:r>
      <w:r>
        <w:rPr>
          <w:spacing w:val="-5"/>
        </w:rPr>
        <w:t xml:space="preserve"> </w:t>
      </w:r>
      <w:r>
        <w:t>para</w:t>
      </w:r>
      <w:r>
        <w:rPr>
          <w:spacing w:val="-5"/>
        </w:rPr>
        <w:t xml:space="preserve"> </w:t>
      </w:r>
      <w:r>
        <w:t>la</w:t>
      </w:r>
      <w:r>
        <w:rPr>
          <w:spacing w:val="-5"/>
        </w:rPr>
        <w:t xml:space="preserve"> </w:t>
      </w:r>
      <w:r>
        <w:t>suscripción</w:t>
      </w:r>
      <w:r>
        <w:rPr>
          <w:spacing w:val="-5"/>
        </w:rPr>
        <w:t xml:space="preserve"> </w:t>
      </w:r>
      <w:r>
        <w:t>del</w:t>
      </w:r>
      <w:r>
        <w:rPr>
          <w:spacing w:val="-5"/>
        </w:rPr>
        <w:t xml:space="preserve"> </w:t>
      </w:r>
      <w:r>
        <w:t>contrato,</w:t>
      </w:r>
      <w:r>
        <w:rPr>
          <w:spacing w:val="-4"/>
        </w:rPr>
        <w:t xml:space="preserve"> </w:t>
      </w:r>
      <w:r>
        <w:t>teniendo</w:t>
      </w:r>
      <w:r>
        <w:rPr>
          <w:spacing w:val="-5"/>
        </w:rPr>
        <w:t xml:space="preserve"> </w:t>
      </w:r>
      <w:r>
        <w:t>en</w:t>
      </w:r>
      <w:r>
        <w:rPr>
          <w:spacing w:val="-5"/>
        </w:rPr>
        <w:t xml:space="preserve"> </w:t>
      </w:r>
      <w:r>
        <w:t>cuenta</w:t>
      </w:r>
      <w:r>
        <w:rPr>
          <w:spacing w:val="-5"/>
        </w:rPr>
        <w:t xml:space="preserve"> </w:t>
      </w:r>
      <w:r>
        <w:t>para</w:t>
      </w:r>
      <w:r>
        <w:rPr>
          <w:spacing w:val="-5"/>
        </w:rPr>
        <w:t xml:space="preserve"> </w:t>
      </w:r>
      <w:r>
        <w:t>estos</w:t>
      </w:r>
      <w:r>
        <w:rPr>
          <w:spacing w:val="-5"/>
        </w:rPr>
        <w:t xml:space="preserve"> </w:t>
      </w:r>
      <w:r>
        <w:t>efectos</w:t>
      </w:r>
      <w:r>
        <w:rPr>
          <w:spacing w:val="-5"/>
        </w:rPr>
        <w:t xml:space="preserve"> </w:t>
      </w:r>
      <w:r>
        <w:t>el alcance y la naturaleza de las diferentes obligaciones que adquiere.</w:t>
      </w:r>
    </w:p>
    <w:p w14:paraId="13305F3A" w14:textId="77777777" w:rsidR="005B6D74" w:rsidRDefault="005B6D74" w:rsidP="004D77AA">
      <w:pPr>
        <w:pStyle w:val="Textoindependiente"/>
        <w:spacing w:before="1"/>
        <w:ind w:left="0"/>
        <w:jc w:val="left"/>
      </w:pPr>
    </w:p>
    <w:p w14:paraId="41C1DD0E" w14:textId="77777777" w:rsidR="005B6D74" w:rsidRDefault="007D7E9F" w:rsidP="004D77AA">
      <w:pPr>
        <w:pStyle w:val="Ttulo2"/>
        <w:jc w:val="both"/>
      </w:pPr>
      <w:r>
        <w:t>PERSONAS</w:t>
      </w:r>
      <w:r>
        <w:rPr>
          <w:spacing w:val="-11"/>
        </w:rPr>
        <w:t xml:space="preserve"> </w:t>
      </w:r>
      <w:r>
        <w:t>JURÍDICAS</w:t>
      </w:r>
      <w:r>
        <w:rPr>
          <w:spacing w:val="-8"/>
        </w:rPr>
        <w:t xml:space="preserve"> </w:t>
      </w:r>
      <w:r>
        <w:t>PÚBLICAS</w:t>
      </w:r>
      <w:r>
        <w:rPr>
          <w:spacing w:val="-8"/>
        </w:rPr>
        <w:t xml:space="preserve"> </w:t>
      </w:r>
      <w:r>
        <w:t>O</w:t>
      </w:r>
      <w:r>
        <w:rPr>
          <w:spacing w:val="-9"/>
        </w:rPr>
        <w:t xml:space="preserve"> </w:t>
      </w:r>
      <w:r>
        <w:t>PRIVADAS</w:t>
      </w:r>
      <w:r>
        <w:rPr>
          <w:spacing w:val="-8"/>
        </w:rPr>
        <w:t xml:space="preserve"> </w:t>
      </w:r>
      <w:r>
        <w:t>DE</w:t>
      </w:r>
      <w:r>
        <w:rPr>
          <w:spacing w:val="-8"/>
        </w:rPr>
        <w:t xml:space="preserve"> </w:t>
      </w:r>
      <w:r>
        <w:t>ORIGEN</w:t>
      </w:r>
      <w:r>
        <w:rPr>
          <w:spacing w:val="-8"/>
        </w:rPr>
        <w:t xml:space="preserve"> </w:t>
      </w:r>
      <w:r>
        <w:rPr>
          <w:spacing w:val="-2"/>
        </w:rPr>
        <w:t>EXTRANJERO.</w:t>
      </w:r>
    </w:p>
    <w:p w14:paraId="454A49A3" w14:textId="77777777" w:rsidR="005B6D74" w:rsidRDefault="005B6D74" w:rsidP="004D77AA">
      <w:pPr>
        <w:pStyle w:val="Textoindependiente"/>
        <w:spacing w:before="2"/>
        <w:ind w:left="0"/>
        <w:jc w:val="left"/>
        <w:rPr>
          <w:rFonts w:ascii="Arial"/>
          <w:b/>
        </w:rPr>
      </w:pPr>
    </w:p>
    <w:p w14:paraId="4DF7CD1A" w14:textId="77777777" w:rsidR="005B6D74" w:rsidRDefault="007D7E9F" w:rsidP="004D77AA">
      <w:pPr>
        <w:pStyle w:val="Textoindependiente"/>
        <w:spacing w:before="1"/>
      </w:pPr>
      <w:r>
        <w:t xml:space="preserve">Para los efectos previstos en este numeral se consideran personas jurídicas públicas o privadas de origen extranjero las sociedades que no hayan sido constituidas de acuerdo con la legislación nacional, sea que tengan o no domicilio en Colombia a través de </w:t>
      </w:r>
      <w:r>
        <w:rPr>
          <w:spacing w:val="-2"/>
        </w:rPr>
        <w:t>sucursales.</w:t>
      </w:r>
    </w:p>
    <w:p w14:paraId="368444F3" w14:textId="77777777" w:rsidR="005B6D74" w:rsidRDefault="007D7E9F" w:rsidP="004D77AA">
      <w:pPr>
        <w:pStyle w:val="Textoindependiente"/>
        <w:spacing w:before="250"/>
      </w:pPr>
      <w:r>
        <w:t>Las</w:t>
      </w:r>
      <w:r>
        <w:rPr>
          <w:spacing w:val="-1"/>
        </w:rPr>
        <w:t xml:space="preserve"> </w:t>
      </w:r>
      <w:r>
        <w:t>propuestas</w:t>
      </w:r>
      <w:r>
        <w:rPr>
          <w:spacing w:val="-1"/>
        </w:rPr>
        <w:t xml:space="preserve"> </w:t>
      </w:r>
      <w:r>
        <w:t>de</w:t>
      </w:r>
      <w:r>
        <w:rPr>
          <w:spacing w:val="-1"/>
        </w:rPr>
        <w:t xml:space="preserve"> </w:t>
      </w:r>
      <w:r>
        <w:t>personas</w:t>
      </w:r>
      <w:r>
        <w:rPr>
          <w:spacing w:val="-1"/>
        </w:rPr>
        <w:t xml:space="preserve"> </w:t>
      </w:r>
      <w:r>
        <w:t>jurídicas</w:t>
      </w:r>
      <w:r>
        <w:rPr>
          <w:spacing w:val="-1"/>
        </w:rPr>
        <w:t xml:space="preserve"> </w:t>
      </w:r>
      <w:r>
        <w:t>de</w:t>
      </w:r>
      <w:r>
        <w:rPr>
          <w:spacing w:val="-1"/>
        </w:rPr>
        <w:t xml:space="preserve"> </w:t>
      </w:r>
      <w:r>
        <w:t>origen</w:t>
      </w:r>
      <w:r>
        <w:rPr>
          <w:spacing w:val="-1"/>
        </w:rPr>
        <w:t xml:space="preserve"> </w:t>
      </w:r>
      <w:r>
        <w:t>extranjero</w:t>
      </w:r>
      <w:r>
        <w:rPr>
          <w:spacing w:val="-1"/>
        </w:rPr>
        <w:t xml:space="preserve"> </w:t>
      </w:r>
      <w:r>
        <w:t>se</w:t>
      </w:r>
      <w:r>
        <w:rPr>
          <w:spacing w:val="-1"/>
        </w:rPr>
        <w:t xml:space="preserve"> </w:t>
      </w:r>
      <w:r>
        <w:t>someterán</w:t>
      </w:r>
      <w:r>
        <w:rPr>
          <w:spacing w:val="-1"/>
        </w:rPr>
        <w:t xml:space="preserve"> </w:t>
      </w:r>
      <w:r>
        <w:t>en</w:t>
      </w:r>
      <w:r>
        <w:rPr>
          <w:spacing w:val="-1"/>
        </w:rPr>
        <w:t xml:space="preserve"> </w:t>
      </w:r>
      <w:r>
        <w:t>todo</w:t>
      </w:r>
      <w:r>
        <w:rPr>
          <w:spacing w:val="-1"/>
        </w:rPr>
        <w:t xml:space="preserve"> </w:t>
      </w:r>
      <w:r>
        <w:t>caso</w:t>
      </w:r>
      <w:r>
        <w:rPr>
          <w:spacing w:val="-1"/>
        </w:rPr>
        <w:t xml:space="preserve"> </w:t>
      </w:r>
      <w:r>
        <w:t>a</w:t>
      </w:r>
      <w:r>
        <w:rPr>
          <w:spacing w:val="-1"/>
        </w:rPr>
        <w:t xml:space="preserve"> </w:t>
      </w:r>
      <w:r>
        <w:t>la legislación colombiana, sin perjuicio de lo cual, para su participación deberán cumplir con las siguientes condiciones:</w:t>
      </w:r>
    </w:p>
    <w:p w14:paraId="0B55E457" w14:textId="77777777" w:rsidR="005B6D74" w:rsidRDefault="005B6D74" w:rsidP="004D77AA">
      <w:pPr>
        <w:pStyle w:val="Textoindependiente"/>
        <w:spacing w:before="1"/>
        <w:ind w:left="0"/>
        <w:jc w:val="left"/>
      </w:pPr>
    </w:p>
    <w:p w14:paraId="3AB9CEBB" w14:textId="42B7A661" w:rsidR="005B6D74" w:rsidRDefault="007D7E9F" w:rsidP="002A02AD">
      <w:pPr>
        <w:pStyle w:val="Prrafodelista"/>
        <w:numPr>
          <w:ilvl w:val="0"/>
          <w:numId w:val="17"/>
        </w:numPr>
        <w:tabs>
          <w:tab w:val="left" w:pos="977"/>
          <w:tab w:val="left" w:pos="979"/>
        </w:tabs>
      </w:pPr>
      <w:r>
        <w:t>Acreditar su existencia y representación legal, a efectos de lo cual deberán presentar un documento expedido por la autoridad competente en el país de su domicilio, con fecha de expedición igual o inferior a quince (15) días hábiles anterior a la fecha de la presentación de la propuesta, en el que conste su existencia, objeto y vigencia, y el nombre del representante legal de la sociedad o de la persona o personas que tengan la</w:t>
      </w:r>
      <w:r>
        <w:rPr>
          <w:spacing w:val="-6"/>
        </w:rPr>
        <w:t xml:space="preserve"> </w:t>
      </w:r>
      <w:r>
        <w:t>capacidad</w:t>
      </w:r>
      <w:r>
        <w:rPr>
          <w:spacing w:val="-6"/>
        </w:rPr>
        <w:t xml:space="preserve"> </w:t>
      </w:r>
      <w:r>
        <w:t>para</w:t>
      </w:r>
      <w:r>
        <w:rPr>
          <w:spacing w:val="-6"/>
        </w:rPr>
        <w:t xml:space="preserve"> </w:t>
      </w:r>
      <w:r>
        <w:t>comprometerla</w:t>
      </w:r>
      <w:r>
        <w:rPr>
          <w:spacing w:val="-6"/>
        </w:rPr>
        <w:t xml:space="preserve"> </w:t>
      </w:r>
      <w:r>
        <w:t>jurídicamente</w:t>
      </w:r>
      <w:r>
        <w:rPr>
          <w:spacing w:val="-6"/>
        </w:rPr>
        <w:t xml:space="preserve"> </w:t>
      </w:r>
      <w:r>
        <w:t>y</w:t>
      </w:r>
      <w:r>
        <w:rPr>
          <w:spacing w:val="-6"/>
        </w:rPr>
        <w:t xml:space="preserve"> </w:t>
      </w:r>
      <w:r>
        <w:t>sus</w:t>
      </w:r>
      <w:r>
        <w:rPr>
          <w:spacing w:val="-6"/>
        </w:rPr>
        <w:t xml:space="preserve"> </w:t>
      </w:r>
      <w:r>
        <w:t>facultades,</w:t>
      </w:r>
      <w:r>
        <w:rPr>
          <w:spacing w:val="-6"/>
        </w:rPr>
        <w:t xml:space="preserve"> </w:t>
      </w:r>
      <w:r>
        <w:t>y</w:t>
      </w:r>
      <w:r>
        <w:rPr>
          <w:spacing w:val="-6"/>
        </w:rPr>
        <w:t xml:space="preserve"> </w:t>
      </w:r>
      <w:r>
        <w:t>en</w:t>
      </w:r>
      <w:r>
        <w:rPr>
          <w:spacing w:val="-6"/>
        </w:rPr>
        <w:t xml:space="preserve"> </w:t>
      </w:r>
      <w:r>
        <w:t>el</w:t>
      </w:r>
      <w:r>
        <w:rPr>
          <w:spacing w:val="-6"/>
        </w:rPr>
        <w:t xml:space="preserve"> </w:t>
      </w:r>
      <w:r>
        <w:t>cual</w:t>
      </w:r>
      <w:r>
        <w:rPr>
          <w:spacing w:val="-6"/>
        </w:rPr>
        <w:t xml:space="preserve"> </w:t>
      </w:r>
      <w:r>
        <w:t>se</w:t>
      </w:r>
      <w:r>
        <w:rPr>
          <w:spacing w:val="-6"/>
        </w:rPr>
        <w:t xml:space="preserve"> </w:t>
      </w:r>
      <w:r>
        <w:t>señale</w:t>
      </w:r>
      <w:r w:rsidR="004D77AA">
        <w:t xml:space="preserve"> e</w:t>
      </w:r>
      <w:r>
        <w:t>xpresamente</w:t>
      </w:r>
      <w:r w:rsidRPr="004D77AA">
        <w:rPr>
          <w:spacing w:val="40"/>
        </w:rPr>
        <w:t xml:space="preserve"> </w:t>
      </w:r>
      <w:r>
        <w:t>que</w:t>
      </w:r>
      <w:r w:rsidRPr="004D77AA">
        <w:rPr>
          <w:spacing w:val="40"/>
        </w:rPr>
        <w:t xml:space="preserve"> </w:t>
      </w:r>
      <w:r>
        <w:t>el</w:t>
      </w:r>
      <w:r w:rsidRPr="004D77AA">
        <w:rPr>
          <w:spacing w:val="40"/>
        </w:rPr>
        <w:t xml:space="preserve"> </w:t>
      </w:r>
      <w:r>
        <w:t>representante</w:t>
      </w:r>
      <w:r w:rsidRPr="004D77AA">
        <w:rPr>
          <w:spacing w:val="40"/>
        </w:rPr>
        <w:t xml:space="preserve"> </w:t>
      </w:r>
      <w:r>
        <w:t>no</w:t>
      </w:r>
      <w:r w:rsidRPr="004D77AA">
        <w:rPr>
          <w:spacing w:val="40"/>
        </w:rPr>
        <w:t xml:space="preserve"> </w:t>
      </w:r>
      <w:r>
        <w:t>tiene</w:t>
      </w:r>
      <w:r w:rsidRPr="004D77AA">
        <w:rPr>
          <w:spacing w:val="40"/>
        </w:rPr>
        <w:t xml:space="preserve"> </w:t>
      </w:r>
      <w:r>
        <w:t>limitaciones</w:t>
      </w:r>
      <w:r w:rsidRPr="004D77AA">
        <w:rPr>
          <w:spacing w:val="40"/>
        </w:rPr>
        <w:t xml:space="preserve"> </w:t>
      </w:r>
      <w:r>
        <w:t>para</w:t>
      </w:r>
      <w:r w:rsidRPr="004D77AA">
        <w:rPr>
          <w:spacing w:val="40"/>
        </w:rPr>
        <w:t xml:space="preserve"> </w:t>
      </w:r>
      <w:r>
        <w:t>presentar</w:t>
      </w:r>
      <w:r w:rsidRPr="004D77AA">
        <w:rPr>
          <w:spacing w:val="40"/>
        </w:rPr>
        <w:t xml:space="preserve"> </w:t>
      </w:r>
      <w:r>
        <w:t>la</w:t>
      </w:r>
      <w:r w:rsidRPr="004D77AA">
        <w:rPr>
          <w:spacing w:val="40"/>
        </w:rPr>
        <w:t xml:space="preserve"> </w:t>
      </w:r>
      <w:r>
        <w:t>oferta, suscribir el contrato y comprometer a la entidad a través de su oferta.</w:t>
      </w:r>
    </w:p>
    <w:p w14:paraId="053CB7A6" w14:textId="77777777" w:rsidR="005B6D74" w:rsidRPr="004D77AA" w:rsidRDefault="007D7E9F" w:rsidP="002A02AD">
      <w:pPr>
        <w:pStyle w:val="Prrafodelista"/>
        <w:numPr>
          <w:ilvl w:val="0"/>
          <w:numId w:val="17"/>
        </w:numPr>
        <w:tabs>
          <w:tab w:val="left" w:pos="977"/>
          <w:tab w:val="left" w:pos="979"/>
        </w:tabs>
        <w:spacing w:before="252"/>
        <w:ind w:right="-61"/>
      </w:pPr>
      <w:r>
        <w:t xml:space="preserve">Acreditar un término mínimo de duración </w:t>
      </w:r>
      <w:r w:rsidRPr="004D77AA">
        <w:t>remanente de la sociedad, de un (1) año, contados a partir del vencimiento del plazo máximo para el suministro de los bienes o de la vigencia del contrato.</w:t>
      </w:r>
    </w:p>
    <w:p w14:paraId="055E1B5F" w14:textId="77777777" w:rsidR="005B6D74" w:rsidRPr="004D77AA" w:rsidRDefault="005B6D74" w:rsidP="004D77AA">
      <w:pPr>
        <w:pStyle w:val="Textoindependiente"/>
        <w:spacing w:before="1"/>
        <w:ind w:left="0" w:right="-61"/>
        <w:jc w:val="left"/>
      </w:pPr>
    </w:p>
    <w:p w14:paraId="064CCA9B" w14:textId="77777777" w:rsidR="005B6D74" w:rsidRPr="004D77AA" w:rsidRDefault="007D7E9F" w:rsidP="002A02AD">
      <w:pPr>
        <w:pStyle w:val="Prrafodelista"/>
        <w:numPr>
          <w:ilvl w:val="0"/>
          <w:numId w:val="17"/>
        </w:numPr>
        <w:tabs>
          <w:tab w:val="left" w:pos="979"/>
        </w:tabs>
        <w:ind w:right="-61"/>
      </w:pPr>
      <w:r w:rsidRPr="004D77AA">
        <w:t>Acreditar la suficiencia de la capacidad del representante legal para la suscripción del contrato ofrecido. Cuando el representante legal tenga limitaciones estatutarias, se deberá</w:t>
      </w:r>
      <w:r w:rsidRPr="004D77AA">
        <w:rPr>
          <w:spacing w:val="-6"/>
        </w:rPr>
        <w:t xml:space="preserve"> </w:t>
      </w:r>
      <w:r w:rsidRPr="004D77AA">
        <w:t>presentar</w:t>
      </w:r>
      <w:r w:rsidRPr="004D77AA">
        <w:rPr>
          <w:spacing w:val="-5"/>
        </w:rPr>
        <w:t xml:space="preserve"> </w:t>
      </w:r>
      <w:r w:rsidRPr="004D77AA">
        <w:t>adicionalmente</w:t>
      </w:r>
      <w:r w:rsidRPr="004D77AA">
        <w:rPr>
          <w:spacing w:val="-6"/>
        </w:rPr>
        <w:t xml:space="preserve"> </w:t>
      </w:r>
      <w:r w:rsidRPr="004D77AA">
        <w:t>copia</w:t>
      </w:r>
      <w:r w:rsidRPr="004D77AA">
        <w:rPr>
          <w:spacing w:val="-6"/>
        </w:rPr>
        <w:t xml:space="preserve"> </w:t>
      </w:r>
      <w:r w:rsidRPr="004D77AA">
        <w:t>del</w:t>
      </w:r>
      <w:r w:rsidRPr="004D77AA">
        <w:rPr>
          <w:spacing w:val="-5"/>
        </w:rPr>
        <w:t xml:space="preserve"> </w:t>
      </w:r>
      <w:r w:rsidRPr="004D77AA">
        <w:t>acta</w:t>
      </w:r>
      <w:r w:rsidRPr="004D77AA">
        <w:rPr>
          <w:spacing w:val="-6"/>
        </w:rPr>
        <w:t xml:space="preserve"> </w:t>
      </w:r>
      <w:r w:rsidRPr="004D77AA">
        <w:t>en</w:t>
      </w:r>
      <w:r w:rsidRPr="004D77AA">
        <w:rPr>
          <w:spacing w:val="-6"/>
        </w:rPr>
        <w:t xml:space="preserve"> </w:t>
      </w:r>
      <w:r w:rsidRPr="004D77AA">
        <w:t>la</w:t>
      </w:r>
      <w:r w:rsidRPr="004D77AA">
        <w:rPr>
          <w:spacing w:val="-6"/>
        </w:rPr>
        <w:t xml:space="preserve"> </w:t>
      </w:r>
      <w:r w:rsidRPr="004D77AA">
        <w:t>que</w:t>
      </w:r>
      <w:r w:rsidRPr="004D77AA">
        <w:rPr>
          <w:spacing w:val="-6"/>
        </w:rPr>
        <w:t xml:space="preserve"> </w:t>
      </w:r>
      <w:r w:rsidRPr="004D77AA">
        <w:t>conste</w:t>
      </w:r>
      <w:r w:rsidRPr="004D77AA">
        <w:rPr>
          <w:spacing w:val="-6"/>
        </w:rPr>
        <w:t xml:space="preserve"> </w:t>
      </w:r>
      <w:r w:rsidRPr="004D77AA">
        <w:t>la</w:t>
      </w:r>
      <w:r w:rsidRPr="004D77AA">
        <w:rPr>
          <w:spacing w:val="-6"/>
        </w:rPr>
        <w:t xml:space="preserve"> </w:t>
      </w:r>
      <w:r w:rsidRPr="004D77AA">
        <w:t>decisión</w:t>
      </w:r>
      <w:r w:rsidRPr="004D77AA">
        <w:rPr>
          <w:spacing w:val="-6"/>
        </w:rPr>
        <w:t xml:space="preserve"> </w:t>
      </w:r>
      <w:r w:rsidRPr="004D77AA">
        <w:t>del</w:t>
      </w:r>
      <w:r w:rsidRPr="004D77AA">
        <w:rPr>
          <w:spacing w:val="-5"/>
        </w:rPr>
        <w:t xml:space="preserve"> </w:t>
      </w:r>
      <w:r w:rsidRPr="004D77AA">
        <w:t>órgano social correspondiente que autorice al representante legal para la presentación de la propuesta,</w:t>
      </w:r>
      <w:r w:rsidRPr="004D77AA">
        <w:rPr>
          <w:spacing w:val="-8"/>
        </w:rPr>
        <w:t xml:space="preserve"> </w:t>
      </w:r>
      <w:r w:rsidRPr="004D77AA">
        <w:t>la</w:t>
      </w:r>
      <w:r w:rsidRPr="004D77AA">
        <w:rPr>
          <w:spacing w:val="-8"/>
        </w:rPr>
        <w:t xml:space="preserve"> </w:t>
      </w:r>
      <w:r w:rsidRPr="004D77AA">
        <w:t>suscripción</w:t>
      </w:r>
      <w:r w:rsidRPr="004D77AA">
        <w:rPr>
          <w:spacing w:val="-8"/>
        </w:rPr>
        <w:t xml:space="preserve"> </w:t>
      </w:r>
      <w:r w:rsidRPr="004D77AA">
        <w:t>del</w:t>
      </w:r>
      <w:r w:rsidRPr="004D77AA">
        <w:rPr>
          <w:spacing w:val="-8"/>
        </w:rPr>
        <w:t xml:space="preserve"> </w:t>
      </w:r>
      <w:r w:rsidRPr="004D77AA">
        <w:t>contrato</w:t>
      </w:r>
      <w:r w:rsidRPr="004D77AA">
        <w:rPr>
          <w:spacing w:val="-8"/>
        </w:rPr>
        <w:t xml:space="preserve"> </w:t>
      </w:r>
      <w:r w:rsidRPr="004D77AA">
        <w:t>y</w:t>
      </w:r>
      <w:r w:rsidRPr="004D77AA">
        <w:rPr>
          <w:spacing w:val="-8"/>
        </w:rPr>
        <w:t xml:space="preserve"> </w:t>
      </w:r>
      <w:r w:rsidRPr="004D77AA">
        <w:t>para</w:t>
      </w:r>
      <w:r w:rsidRPr="004D77AA">
        <w:rPr>
          <w:spacing w:val="-8"/>
        </w:rPr>
        <w:t xml:space="preserve"> </w:t>
      </w:r>
      <w:r w:rsidRPr="004D77AA">
        <w:t>actuar</w:t>
      </w:r>
      <w:r w:rsidRPr="004D77AA">
        <w:rPr>
          <w:spacing w:val="-8"/>
        </w:rPr>
        <w:t xml:space="preserve"> </w:t>
      </w:r>
      <w:r w:rsidRPr="004D77AA">
        <w:t>en</w:t>
      </w:r>
      <w:r w:rsidRPr="004D77AA">
        <w:rPr>
          <w:spacing w:val="-8"/>
        </w:rPr>
        <w:t xml:space="preserve"> </w:t>
      </w:r>
      <w:r w:rsidRPr="004D77AA">
        <w:t>los</w:t>
      </w:r>
      <w:r w:rsidRPr="004D77AA">
        <w:rPr>
          <w:spacing w:val="-8"/>
        </w:rPr>
        <w:t xml:space="preserve"> </w:t>
      </w:r>
      <w:r w:rsidRPr="004D77AA">
        <w:t>demás</w:t>
      </w:r>
      <w:r w:rsidRPr="004D77AA">
        <w:rPr>
          <w:spacing w:val="-8"/>
        </w:rPr>
        <w:t xml:space="preserve"> </w:t>
      </w:r>
      <w:r w:rsidRPr="004D77AA">
        <w:t>actos</w:t>
      </w:r>
      <w:r w:rsidRPr="004D77AA">
        <w:rPr>
          <w:spacing w:val="-8"/>
        </w:rPr>
        <w:t xml:space="preserve"> </w:t>
      </w:r>
      <w:r w:rsidRPr="004D77AA">
        <w:t>requeridos</w:t>
      </w:r>
      <w:r w:rsidRPr="004D77AA">
        <w:rPr>
          <w:spacing w:val="-8"/>
        </w:rPr>
        <w:t xml:space="preserve"> </w:t>
      </w:r>
      <w:r w:rsidRPr="004D77AA">
        <w:t>para la contratación en el caso de resultar adjudicatario.</w:t>
      </w:r>
    </w:p>
    <w:p w14:paraId="4B054D89" w14:textId="77777777" w:rsidR="005B6D74" w:rsidRPr="004D77AA" w:rsidRDefault="005B6D74" w:rsidP="004D77AA">
      <w:pPr>
        <w:pStyle w:val="Textoindependiente"/>
        <w:ind w:left="0" w:right="-61"/>
        <w:jc w:val="left"/>
      </w:pPr>
    </w:p>
    <w:p w14:paraId="257C6793" w14:textId="77777777" w:rsidR="005B6D74" w:rsidRPr="004D77AA" w:rsidRDefault="007D7E9F" w:rsidP="004D77AA">
      <w:pPr>
        <w:pStyle w:val="Ttulo2"/>
        <w:spacing w:before="1"/>
        <w:ind w:right="-61"/>
        <w:jc w:val="both"/>
      </w:pPr>
      <w:r w:rsidRPr="004D77AA">
        <w:t>APODERADO,</w:t>
      </w:r>
      <w:r w:rsidRPr="004D77AA">
        <w:rPr>
          <w:spacing w:val="-11"/>
        </w:rPr>
        <w:t xml:space="preserve"> </w:t>
      </w:r>
      <w:r w:rsidRPr="004D77AA">
        <w:t>PERSONA</w:t>
      </w:r>
      <w:r w:rsidRPr="004D77AA">
        <w:rPr>
          <w:spacing w:val="-15"/>
        </w:rPr>
        <w:t xml:space="preserve"> </w:t>
      </w:r>
      <w:r w:rsidRPr="004D77AA">
        <w:t>JURÍDICA</w:t>
      </w:r>
      <w:r w:rsidRPr="004D77AA">
        <w:rPr>
          <w:spacing w:val="-15"/>
        </w:rPr>
        <w:t xml:space="preserve"> </w:t>
      </w:r>
      <w:r w:rsidRPr="004D77AA">
        <w:rPr>
          <w:spacing w:val="-2"/>
        </w:rPr>
        <w:t>EXTRANJERA</w:t>
      </w:r>
    </w:p>
    <w:p w14:paraId="309E2DF9" w14:textId="77777777" w:rsidR="005B6D74" w:rsidRPr="004D77AA" w:rsidRDefault="005B6D74" w:rsidP="004D77AA">
      <w:pPr>
        <w:pStyle w:val="Textoindependiente"/>
        <w:spacing w:before="2"/>
        <w:ind w:left="0" w:right="-61"/>
        <w:jc w:val="left"/>
        <w:rPr>
          <w:rFonts w:ascii="Arial"/>
          <w:b/>
        </w:rPr>
      </w:pPr>
    </w:p>
    <w:p w14:paraId="3F566C71" w14:textId="77777777" w:rsidR="005B6D74" w:rsidRPr="004D77AA" w:rsidRDefault="007D7E9F" w:rsidP="004D77AA">
      <w:pPr>
        <w:pStyle w:val="Textoindependiente"/>
        <w:ind w:right="-61"/>
      </w:pPr>
      <w:r w:rsidRPr="004D77AA">
        <w:t xml:space="preserve">Las personas jurídicas extranjeras sin domicilio en Colombia deberán acreditar en el país </w:t>
      </w:r>
      <w:r w:rsidRPr="004D77AA">
        <w:rPr>
          <w:spacing w:val="-2"/>
        </w:rPr>
        <w:t>un</w:t>
      </w:r>
      <w:r w:rsidRPr="004D77AA">
        <w:rPr>
          <w:spacing w:val="-4"/>
        </w:rPr>
        <w:t xml:space="preserve"> </w:t>
      </w:r>
      <w:r w:rsidRPr="004D77AA">
        <w:rPr>
          <w:spacing w:val="-2"/>
        </w:rPr>
        <w:t>apoderado</w:t>
      </w:r>
      <w:r w:rsidRPr="004D77AA">
        <w:rPr>
          <w:spacing w:val="-4"/>
        </w:rPr>
        <w:t xml:space="preserve"> </w:t>
      </w:r>
      <w:r w:rsidRPr="004D77AA">
        <w:rPr>
          <w:spacing w:val="-2"/>
        </w:rPr>
        <w:t>domiciliado</w:t>
      </w:r>
      <w:r w:rsidRPr="004D77AA">
        <w:rPr>
          <w:spacing w:val="-4"/>
        </w:rPr>
        <w:t xml:space="preserve"> </w:t>
      </w:r>
      <w:r w:rsidRPr="004D77AA">
        <w:rPr>
          <w:spacing w:val="-2"/>
        </w:rPr>
        <w:t>en</w:t>
      </w:r>
      <w:r w:rsidRPr="004D77AA">
        <w:rPr>
          <w:spacing w:val="-4"/>
        </w:rPr>
        <w:t xml:space="preserve"> </w:t>
      </w:r>
      <w:r w:rsidRPr="004D77AA">
        <w:rPr>
          <w:spacing w:val="-2"/>
        </w:rPr>
        <w:t>Colombia,</w:t>
      </w:r>
      <w:r w:rsidRPr="004D77AA">
        <w:rPr>
          <w:spacing w:val="-4"/>
        </w:rPr>
        <w:t xml:space="preserve"> </w:t>
      </w:r>
      <w:r w:rsidRPr="004D77AA">
        <w:rPr>
          <w:spacing w:val="-2"/>
        </w:rPr>
        <w:t>debidamente</w:t>
      </w:r>
      <w:r w:rsidRPr="004D77AA">
        <w:rPr>
          <w:spacing w:val="-4"/>
        </w:rPr>
        <w:t xml:space="preserve"> </w:t>
      </w:r>
      <w:r w:rsidRPr="004D77AA">
        <w:rPr>
          <w:spacing w:val="-2"/>
        </w:rPr>
        <w:t>facultado</w:t>
      </w:r>
      <w:r w:rsidRPr="004D77AA">
        <w:rPr>
          <w:spacing w:val="-4"/>
        </w:rPr>
        <w:t xml:space="preserve"> </w:t>
      </w:r>
      <w:r w:rsidRPr="004D77AA">
        <w:rPr>
          <w:spacing w:val="-2"/>
        </w:rPr>
        <w:t>para</w:t>
      </w:r>
      <w:r w:rsidRPr="004D77AA">
        <w:rPr>
          <w:spacing w:val="-4"/>
        </w:rPr>
        <w:t xml:space="preserve"> </w:t>
      </w:r>
      <w:r w:rsidRPr="004D77AA">
        <w:rPr>
          <w:spacing w:val="-2"/>
        </w:rPr>
        <w:t>presentar</w:t>
      </w:r>
      <w:r w:rsidRPr="004D77AA">
        <w:rPr>
          <w:spacing w:val="-4"/>
        </w:rPr>
        <w:t xml:space="preserve"> </w:t>
      </w:r>
      <w:r w:rsidRPr="004D77AA">
        <w:rPr>
          <w:spacing w:val="-2"/>
        </w:rPr>
        <w:t>la</w:t>
      </w:r>
      <w:r w:rsidRPr="004D77AA">
        <w:rPr>
          <w:spacing w:val="-4"/>
        </w:rPr>
        <w:t xml:space="preserve"> </w:t>
      </w:r>
      <w:r w:rsidRPr="004D77AA">
        <w:rPr>
          <w:spacing w:val="-2"/>
        </w:rPr>
        <w:t xml:space="preserve">propuesta, </w:t>
      </w:r>
      <w:r w:rsidRPr="004D77AA">
        <w:t>participar y comprometer a su representado en las diferentes instancias del presente proceso</w:t>
      </w:r>
      <w:r w:rsidRPr="004D77AA">
        <w:rPr>
          <w:spacing w:val="-6"/>
        </w:rPr>
        <w:t xml:space="preserve"> </w:t>
      </w:r>
      <w:r w:rsidRPr="004D77AA">
        <w:t>de</w:t>
      </w:r>
      <w:r w:rsidRPr="004D77AA">
        <w:rPr>
          <w:spacing w:val="-6"/>
        </w:rPr>
        <w:t xml:space="preserve"> </w:t>
      </w:r>
      <w:r w:rsidRPr="004D77AA">
        <w:t>selección,</w:t>
      </w:r>
      <w:r w:rsidRPr="004D77AA">
        <w:rPr>
          <w:spacing w:val="-6"/>
        </w:rPr>
        <w:t xml:space="preserve"> </w:t>
      </w:r>
      <w:r w:rsidRPr="004D77AA">
        <w:t>suscribir</w:t>
      </w:r>
      <w:r w:rsidRPr="004D77AA">
        <w:rPr>
          <w:spacing w:val="-6"/>
        </w:rPr>
        <w:t xml:space="preserve"> </w:t>
      </w:r>
      <w:r w:rsidRPr="004D77AA">
        <w:t>los</w:t>
      </w:r>
      <w:r w:rsidRPr="004D77AA">
        <w:rPr>
          <w:spacing w:val="-6"/>
        </w:rPr>
        <w:t xml:space="preserve"> </w:t>
      </w:r>
      <w:r w:rsidRPr="004D77AA">
        <w:t>documentos</w:t>
      </w:r>
      <w:r w:rsidRPr="004D77AA">
        <w:rPr>
          <w:spacing w:val="-6"/>
        </w:rPr>
        <w:t xml:space="preserve"> </w:t>
      </w:r>
      <w:r w:rsidRPr="004D77AA">
        <w:t>y</w:t>
      </w:r>
      <w:r w:rsidRPr="004D77AA">
        <w:rPr>
          <w:spacing w:val="-6"/>
        </w:rPr>
        <w:t xml:space="preserve"> </w:t>
      </w:r>
      <w:r w:rsidRPr="004D77AA">
        <w:t>declaraciones</w:t>
      </w:r>
      <w:r w:rsidRPr="004D77AA">
        <w:rPr>
          <w:spacing w:val="-6"/>
        </w:rPr>
        <w:t xml:space="preserve"> </w:t>
      </w:r>
      <w:r w:rsidRPr="004D77AA">
        <w:t>que</w:t>
      </w:r>
      <w:r w:rsidRPr="004D77AA">
        <w:rPr>
          <w:spacing w:val="-6"/>
        </w:rPr>
        <w:t xml:space="preserve"> </w:t>
      </w:r>
      <w:r w:rsidRPr="004D77AA">
        <w:t>se</w:t>
      </w:r>
      <w:r w:rsidRPr="004D77AA">
        <w:rPr>
          <w:spacing w:val="-6"/>
        </w:rPr>
        <w:t xml:space="preserve"> </w:t>
      </w:r>
      <w:r w:rsidRPr="004D77AA">
        <w:t>requieran</w:t>
      </w:r>
      <w:r w:rsidRPr="004D77AA">
        <w:rPr>
          <w:spacing w:val="-6"/>
        </w:rPr>
        <w:t xml:space="preserve"> </w:t>
      </w:r>
      <w:r w:rsidRPr="004D77AA">
        <w:t>así</w:t>
      </w:r>
      <w:r w:rsidRPr="004D77AA">
        <w:rPr>
          <w:spacing w:val="-6"/>
        </w:rPr>
        <w:t xml:space="preserve"> </w:t>
      </w:r>
      <w:r w:rsidRPr="004D77AA">
        <w:t xml:space="preserve">como el contrato ofrecido, suministrar la información que le sea solicitada, y demás actos necesarios de acuerdo con el presente proceso, así como para representarla judicial o </w:t>
      </w:r>
      <w:r w:rsidRPr="004D77AA">
        <w:rPr>
          <w:spacing w:val="-2"/>
        </w:rPr>
        <w:t>extrajudicialmente.</w:t>
      </w:r>
    </w:p>
    <w:p w14:paraId="718B13B9" w14:textId="77777777" w:rsidR="005B6D74" w:rsidRPr="004D77AA" w:rsidRDefault="007D7E9F" w:rsidP="004D77AA">
      <w:pPr>
        <w:pStyle w:val="Textoindependiente"/>
        <w:spacing w:before="250"/>
        <w:ind w:right="-61"/>
      </w:pPr>
      <w:r w:rsidRPr="004D77AA">
        <w:t>En todo caso, los poderes deberán cumplir con lo prescrito en el artículo 74 del Código General del Proceso.</w:t>
      </w:r>
    </w:p>
    <w:p w14:paraId="7F8096E4" w14:textId="77777777" w:rsidR="005B6D74" w:rsidRPr="004D77AA" w:rsidRDefault="005B6D74" w:rsidP="004D77AA">
      <w:pPr>
        <w:pStyle w:val="Textoindependiente"/>
        <w:ind w:left="0" w:right="-61"/>
        <w:jc w:val="left"/>
      </w:pPr>
    </w:p>
    <w:p w14:paraId="03299E3F" w14:textId="77777777" w:rsidR="005B6D74" w:rsidRPr="004D77AA" w:rsidRDefault="007D7E9F" w:rsidP="004D77AA">
      <w:pPr>
        <w:pStyle w:val="Textoindependiente"/>
        <w:ind w:right="-61"/>
      </w:pPr>
      <w:r w:rsidRPr="004D77AA">
        <w:t>En</w:t>
      </w:r>
      <w:r w:rsidRPr="004D77AA">
        <w:rPr>
          <w:spacing w:val="-9"/>
        </w:rPr>
        <w:t xml:space="preserve"> </w:t>
      </w:r>
      <w:r w:rsidRPr="004D77AA">
        <w:t>todo</w:t>
      </w:r>
      <w:r w:rsidRPr="004D77AA">
        <w:rPr>
          <w:spacing w:val="-9"/>
        </w:rPr>
        <w:t xml:space="preserve"> </w:t>
      </w:r>
      <w:r w:rsidRPr="004D77AA">
        <w:t>caso</w:t>
      </w:r>
      <w:r w:rsidRPr="004D77AA">
        <w:rPr>
          <w:spacing w:val="-9"/>
        </w:rPr>
        <w:t xml:space="preserve"> </w:t>
      </w:r>
      <w:r w:rsidRPr="004D77AA">
        <w:t>la</w:t>
      </w:r>
      <w:r w:rsidRPr="004D77AA">
        <w:rPr>
          <w:spacing w:val="-9"/>
        </w:rPr>
        <w:t xml:space="preserve"> </w:t>
      </w:r>
      <w:r w:rsidRPr="004D77AA">
        <w:t>persona</w:t>
      </w:r>
      <w:r w:rsidRPr="004D77AA">
        <w:rPr>
          <w:spacing w:val="-9"/>
        </w:rPr>
        <w:t xml:space="preserve"> </w:t>
      </w:r>
      <w:r w:rsidRPr="004D77AA">
        <w:t>extranjera</w:t>
      </w:r>
      <w:r w:rsidRPr="004D77AA">
        <w:rPr>
          <w:spacing w:val="-9"/>
        </w:rPr>
        <w:t xml:space="preserve"> </w:t>
      </w:r>
      <w:r w:rsidRPr="004D77AA">
        <w:t>debe</w:t>
      </w:r>
      <w:r w:rsidRPr="004D77AA">
        <w:rPr>
          <w:spacing w:val="-9"/>
        </w:rPr>
        <w:t xml:space="preserve"> </w:t>
      </w:r>
      <w:r w:rsidRPr="004D77AA">
        <w:t>hacerse</w:t>
      </w:r>
      <w:r w:rsidRPr="004D77AA">
        <w:rPr>
          <w:spacing w:val="-9"/>
        </w:rPr>
        <w:t xml:space="preserve"> </w:t>
      </w:r>
      <w:r w:rsidRPr="004D77AA">
        <w:t>representar</w:t>
      </w:r>
      <w:r w:rsidRPr="004D77AA">
        <w:rPr>
          <w:spacing w:val="-9"/>
        </w:rPr>
        <w:t xml:space="preserve"> </w:t>
      </w:r>
      <w:r w:rsidRPr="004D77AA">
        <w:t>por</w:t>
      </w:r>
      <w:r w:rsidRPr="004D77AA">
        <w:rPr>
          <w:spacing w:val="-9"/>
        </w:rPr>
        <w:t xml:space="preserve"> </w:t>
      </w:r>
      <w:r w:rsidRPr="004D77AA">
        <w:t>un</w:t>
      </w:r>
      <w:r w:rsidRPr="004D77AA">
        <w:rPr>
          <w:spacing w:val="-9"/>
        </w:rPr>
        <w:t xml:space="preserve"> </w:t>
      </w:r>
      <w:r w:rsidRPr="004D77AA">
        <w:t>apoderado</w:t>
      </w:r>
      <w:r w:rsidRPr="004D77AA">
        <w:rPr>
          <w:spacing w:val="-9"/>
        </w:rPr>
        <w:t xml:space="preserve"> </w:t>
      </w:r>
      <w:r w:rsidRPr="004D77AA">
        <w:t>constituido en Colombia, para todos los efectos de la contratación.</w:t>
      </w:r>
    </w:p>
    <w:p w14:paraId="6EA87C46" w14:textId="77777777" w:rsidR="005B6D74" w:rsidRPr="004D77AA" w:rsidRDefault="007D7E9F" w:rsidP="004D77AA">
      <w:pPr>
        <w:pStyle w:val="Textoindependiente"/>
        <w:spacing w:before="252"/>
        <w:ind w:right="-61"/>
      </w:pPr>
      <w:r w:rsidRPr="004D77AA">
        <w:t>Dicho</w:t>
      </w:r>
      <w:r w:rsidRPr="004D77AA">
        <w:rPr>
          <w:spacing w:val="-14"/>
        </w:rPr>
        <w:t xml:space="preserve"> </w:t>
      </w:r>
      <w:r w:rsidRPr="004D77AA">
        <w:t>apoderado</w:t>
      </w:r>
      <w:r w:rsidRPr="004D77AA">
        <w:rPr>
          <w:spacing w:val="-14"/>
        </w:rPr>
        <w:t xml:space="preserve"> </w:t>
      </w:r>
      <w:r w:rsidRPr="004D77AA">
        <w:t>podrá</w:t>
      </w:r>
      <w:r w:rsidRPr="004D77AA">
        <w:rPr>
          <w:spacing w:val="-14"/>
        </w:rPr>
        <w:t xml:space="preserve"> </w:t>
      </w:r>
      <w:r w:rsidRPr="004D77AA">
        <w:t>ser</w:t>
      </w:r>
      <w:r w:rsidRPr="004D77AA">
        <w:rPr>
          <w:spacing w:val="-14"/>
        </w:rPr>
        <w:t xml:space="preserve"> </w:t>
      </w:r>
      <w:r w:rsidRPr="004D77AA">
        <w:t>el</w:t>
      </w:r>
      <w:r w:rsidRPr="004D77AA">
        <w:rPr>
          <w:spacing w:val="-14"/>
        </w:rPr>
        <w:t xml:space="preserve"> </w:t>
      </w:r>
      <w:r w:rsidRPr="004D77AA">
        <w:t>mismo</w:t>
      </w:r>
      <w:r w:rsidRPr="004D77AA">
        <w:rPr>
          <w:spacing w:val="-14"/>
        </w:rPr>
        <w:t xml:space="preserve"> </w:t>
      </w:r>
      <w:r w:rsidRPr="004D77AA">
        <w:t>apoderado</w:t>
      </w:r>
      <w:r w:rsidRPr="004D77AA">
        <w:rPr>
          <w:spacing w:val="-14"/>
        </w:rPr>
        <w:t xml:space="preserve"> </w:t>
      </w:r>
      <w:r w:rsidRPr="004D77AA">
        <w:t>único</w:t>
      </w:r>
      <w:r w:rsidRPr="004D77AA">
        <w:rPr>
          <w:spacing w:val="-14"/>
        </w:rPr>
        <w:t xml:space="preserve"> </w:t>
      </w:r>
      <w:r w:rsidRPr="004D77AA">
        <w:t>para</w:t>
      </w:r>
      <w:r w:rsidRPr="004D77AA">
        <w:rPr>
          <w:spacing w:val="-14"/>
        </w:rPr>
        <w:t xml:space="preserve"> </w:t>
      </w:r>
      <w:r w:rsidRPr="004D77AA">
        <w:t>el</w:t>
      </w:r>
      <w:r w:rsidRPr="004D77AA">
        <w:rPr>
          <w:spacing w:val="-14"/>
        </w:rPr>
        <w:t xml:space="preserve"> </w:t>
      </w:r>
      <w:r w:rsidRPr="004D77AA">
        <w:t>caso</w:t>
      </w:r>
      <w:r w:rsidRPr="004D77AA">
        <w:rPr>
          <w:spacing w:val="-14"/>
        </w:rPr>
        <w:t xml:space="preserve"> </w:t>
      </w:r>
      <w:r w:rsidRPr="004D77AA">
        <w:t>de</w:t>
      </w:r>
      <w:r w:rsidRPr="004D77AA">
        <w:rPr>
          <w:spacing w:val="-14"/>
        </w:rPr>
        <w:t xml:space="preserve"> </w:t>
      </w:r>
      <w:r w:rsidRPr="004D77AA">
        <w:t>personas</w:t>
      </w:r>
      <w:r w:rsidRPr="004D77AA">
        <w:rPr>
          <w:spacing w:val="-14"/>
        </w:rPr>
        <w:t xml:space="preserve"> </w:t>
      </w:r>
      <w:r w:rsidRPr="004D77AA">
        <w:t>extranjeras que participen en consorcio o unión temporal o promesa de sociedad futura, y en tal caso bastará para todos los efectos, la presentación del poder común otorgado por todos los participantes</w:t>
      </w:r>
      <w:r w:rsidRPr="004D77AA">
        <w:rPr>
          <w:spacing w:val="-10"/>
        </w:rPr>
        <w:t xml:space="preserve"> </w:t>
      </w:r>
      <w:r w:rsidRPr="004D77AA">
        <w:t>del</w:t>
      </w:r>
      <w:r w:rsidRPr="004D77AA">
        <w:rPr>
          <w:spacing w:val="-10"/>
        </w:rPr>
        <w:t xml:space="preserve"> </w:t>
      </w:r>
      <w:r w:rsidRPr="004D77AA">
        <w:t>consorcio</w:t>
      </w:r>
      <w:r w:rsidRPr="004D77AA">
        <w:rPr>
          <w:spacing w:val="-10"/>
        </w:rPr>
        <w:t xml:space="preserve"> </w:t>
      </w:r>
      <w:r w:rsidRPr="004D77AA">
        <w:t>o</w:t>
      </w:r>
      <w:r w:rsidRPr="004D77AA">
        <w:rPr>
          <w:spacing w:val="-10"/>
        </w:rPr>
        <w:t xml:space="preserve"> </w:t>
      </w:r>
      <w:r w:rsidRPr="004D77AA">
        <w:t>unión</w:t>
      </w:r>
      <w:r w:rsidRPr="004D77AA">
        <w:rPr>
          <w:spacing w:val="-10"/>
        </w:rPr>
        <w:t xml:space="preserve"> </w:t>
      </w:r>
      <w:r w:rsidRPr="004D77AA">
        <w:t>temporal</w:t>
      </w:r>
      <w:r w:rsidRPr="004D77AA">
        <w:rPr>
          <w:spacing w:val="-10"/>
        </w:rPr>
        <w:t xml:space="preserve"> </w:t>
      </w:r>
      <w:r w:rsidRPr="004D77AA">
        <w:t>promesa</w:t>
      </w:r>
      <w:r w:rsidRPr="004D77AA">
        <w:rPr>
          <w:spacing w:val="-10"/>
        </w:rPr>
        <w:t xml:space="preserve"> </w:t>
      </w:r>
      <w:r w:rsidRPr="004D77AA">
        <w:t>de</w:t>
      </w:r>
      <w:r w:rsidRPr="004D77AA">
        <w:rPr>
          <w:spacing w:val="-10"/>
        </w:rPr>
        <w:t xml:space="preserve"> </w:t>
      </w:r>
      <w:r w:rsidRPr="004D77AA">
        <w:t>sociedad</w:t>
      </w:r>
      <w:r w:rsidRPr="004D77AA">
        <w:rPr>
          <w:spacing w:val="-10"/>
        </w:rPr>
        <w:t xml:space="preserve"> </w:t>
      </w:r>
      <w:r w:rsidRPr="004D77AA">
        <w:t>futura</w:t>
      </w:r>
      <w:r w:rsidRPr="004D77AA">
        <w:rPr>
          <w:spacing w:val="-10"/>
        </w:rPr>
        <w:t xml:space="preserve"> </w:t>
      </w:r>
      <w:r w:rsidRPr="004D77AA">
        <w:t>y</w:t>
      </w:r>
      <w:r w:rsidRPr="004D77AA">
        <w:rPr>
          <w:spacing w:val="-10"/>
        </w:rPr>
        <w:t xml:space="preserve"> </w:t>
      </w:r>
      <w:r w:rsidRPr="004D77AA">
        <w:t>seguir</w:t>
      </w:r>
      <w:r w:rsidRPr="004D77AA">
        <w:rPr>
          <w:spacing w:val="-9"/>
        </w:rPr>
        <w:t xml:space="preserve"> </w:t>
      </w:r>
      <w:r w:rsidRPr="004D77AA">
        <w:t>las</w:t>
      </w:r>
      <w:r w:rsidRPr="004D77AA">
        <w:rPr>
          <w:spacing w:val="-10"/>
        </w:rPr>
        <w:t xml:space="preserve"> </w:t>
      </w:r>
      <w:r w:rsidRPr="004D77AA">
        <w:t>reglas generales que en la materia se regule.</w:t>
      </w:r>
    </w:p>
    <w:p w14:paraId="50B47BC6" w14:textId="77777777" w:rsidR="005B6D74" w:rsidRPr="004D77AA" w:rsidRDefault="005B6D74" w:rsidP="004D77AA">
      <w:pPr>
        <w:pStyle w:val="Textoindependiente"/>
        <w:spacing w:before="4"/>
        <w:ind w:left="0" w:right="-61"/>
        <w:jc w:val="left"/>
      </w:pPr>
    </w:p>
    <w:p w14:paraId="36FD2C87" w14:textId="77777777" w:rsidR="005B6D74" w:rsidRPr="004D77AA" w:rsidRDefault="007D7E9F" w:rsidP="004D77AA">
      <w:pPr>
        <w:pStyle w:val="Ttulo2"/>
        <w:ind w:right="-61"/>
        <w:jc w:val="both"/>
      </w:pPr>
      <w:r w:rsidRPr="004D77AA">
        <w:t>DOCUMENTO</w:t>
      </w:r>
      <w:r w:rsidRPr="004D77AA">
        <w:rPr>
          <w:spacing w:val="-9"/>
        </w:rPr>
        <w:t xml:space="preserve"> </w:t>
      </w:r>
      <w:r w:rsidRPr="004D77AA">
        <w:t>EXPEDIDO</w:t>
      </w:r>
      <w:r w:rsidRPr="004D77AA">
        <w:rPr>
          <w:spacing w:val="-6"/>
        </w:rPr>
        <w:t xml:space="preserve"> </w:t>
      </w:r>
      <w:r w:rsidRPr="004D77AA">
        <w:t>EN</w:t>
      </w:r>
      <w:r w:rsidRPr="004D77AA">
        <w:rPr>
          <w:spacing w:val="-7"/>
        </w:rPr>
        <w:t xml:space="preserve"> </w:t>
      </w:r>
      <w:r w:rsidRPr="004D77AA">
        <w:t>EL</w:t>
      </w:r>
      <w:r w:rsidRPr="004D77AA">
        <w:rPr>
          <w:spacing w:val="-9"/>
        </w:rPr>
        <w:t xml:space="preserve"> </w:t>
      </w:r>
      <w:r w:rsidRPr="004D77AA">
        <w:rPr>
          <w:spacing w:val="-2"/>
        </w:rPr>
        <w:t>EXTERIOR</w:t>
      </w:r>
    </w:p>
    <w:p w14:paraId="09EDB526" w14:textId="083A3560" w:rsidR="005B6D74" w:rsidRDefault="007D7E9F" w:rsidP="004D77AA">
      <w:pPr>
        <w:pStyle w:val="Textoindependiente"/>
        <w:spacing w:before="251"/>
        <w:ind w:right="-61"/>
      </w:pPr>
      <w:r w:rsidRPr="004D77AA">
        <w:t>En todos los casos, deberán cumplirse todos y cada uno de los requisitos legales exigidos para la validez y oponibilidad en Colombia de documentos expedidos en el exterior con el propósito</w:t>
      </w:r>
      <w:r w:rsidRPr="004D77AA">
        <w:rPr>
          <w:spacing w:val="-4"/>
        </w:rPr>
        <w:t xml:space="preserve"> </w:t>
      </w:r>
      <w:r w:rsidRPr="004D77AA">
        <w:t>de</w:t>
      </w:r>
      <w:r w:rsidRPr="004D77AA">
        <w:rPr>
          <w:spacing w:val="-4"/>
        </w:rPr>
        <w:t xml:space="preserve"> </w:t>
      </w:r>
      <w:r w:rsidRPr="004D77AA">
        <w:t>que</w:t>
      </w:r>
      <w:r w:rsidRPr="004D77AA">
        <w:rPr>
          <w:spacing w:val="-4"/>
        </w:rPr>
        <w:t xml:space="preserve"> </w:t>
      </w:r>
      <w:r w:rsidRPr="004D77AA">
        <w:t>puedan</w:t>
      </w:r>
      <w:r w:rsidRPr="004D77AA">
        <w:rPr>
          <w:spacing w:val="-4"/>
        </w:rPr>
        <w:t xml:space="preserve"> </w:t>
      </w:r>
      <w:r w:rsidRPr="004D77AA">
        <w:t>obrar</w:t>
      </w:r>
      <w:r w:rsidRPr="004D77AA">
        <w:rPr>
          <w:spacing w:val="-4"/>
        </w:rPr>
        <w:t xml:space="preserve"> </w:t>
      </w:r>
      <w:r w:rsidRPr="004D77AA">
        <w:t>como</w:t>
      </w:r>
      <w:r w:rsidRPr="004D77AA">
        <w:rPr>
          <w:spacing w:val="-4"/>
        </w:rPr>
        <w:t xml:space="preserve"> </w:t>
      </w:r>
      <w:r w:rsidRPr="004D77AA">
        <w:t>prueba</w:t>
      </w:r>
      <w:r w:rsidRPr="004D77AA">
        <w:rPr>
          <w:spacing w:val="-4"/>
        </w:rPr>
        <w:t xml:space="preserve"> </w:t>
      </w:r>
      <w:r w:rsidRPr="004D77AA">
        <w:t>conforme</w:t>
      </w:r>
      <w:r w:rsidRPr="004D77AA">
        <w:rPr>
          <w:spacing w:val="-4"/>
        </w:rPr>
        <w:t xml:space="preserve"> </w:t>
      </w:r>
      <w:r w:rsidRPr="004D77AA">
        <w:t>a</w:t>
      </w:r>
      <w:r w:rsidRPr="004D77AA">
        <w:rPr>
          <w:spacing w:val="-4"/>
        </w:rPr>
        <w:t xml:space="preserve"> </w:t>
      </w:r>
      <w:r w:rsidRPr="004D77AA">
        <w:t>lo</w:t>
      </w:r>
      <w:r w:rsidRPr="004D77AA">
        <w:rPr>
          <w:spacing w:val="-4"/>
        </w:rPr>
        <w:t xml:space="preserve"> </w:t>
      </w:r>
      <w:r w:rsidRPr="004D77AA">
        <w:t>dispuesto</w:t>
      </w:r>
      <w:r w:rsidRPr="004D77AA">
        <w:rPr>
          <w:spacing w:val="-4"/>
        </w:rPr>
        <w:t xml:space="preserve"> </w:t>
      </w:r>
      <w:r w:rsidRPr="004D77AA">
        <w:t>en</w:t>
      </w:r>
      <w:r w:rsidRPr="004D77AA">
        <w:rPr>
          <w:spacing w:val="-4"/>
        </w:rPr>
        <w:t xml:space="preserve"> </w:t>
      </w:r>
      <w:r w:rsidRPr="004D77AA">
        <w:t>el</w:t>
      </w:r>
      <w:r w:rsidRPr="004D77AA">
        <w:rPr>
          <w:spacing w:val="-4"/>
        </w:rPr>
        <w:t xml:space="preserve"> </w:t>
      </w:r>
      <w:r w:rsidRPr="004D77AA">
        <w:t>artículo</w:t>
      </w:r>
      <w:r w:rsidRPr="004D77AA">
        <w:rPr>
          <w:spacing w:val="-4"/>
        </w:rPr>
        <w:t xml:space="preserve"> </w:t>
      </w:r>
      <w:r w:rsidRPr="004D77AA">
        <w:t>251</w:t>
      </w:r>
      <w:r w:rsidRPr="004D77AA">
        <w:rPr>
          <w:spacing w:val="-4"/>
        </w:rPr>
        <w:t xml:space="preserve"> </w:t>
      </w:r>
      <w:r w:rsidRPr="004D77AA">
        <w:t>del Código General del Proceso y demás normas vigentes sobre abolición de la legalización para documentos públicos extranjeros (apostille). Se precisa que todos los documentos deben</w:t>
      </w:r>
      <w:r w:rsidRPr="004D77AA">
        <w:rPr>
          <w:spacing w:val="-16"/>
        </w:rPr>
        <w:t xml:space="preserve"> </w:t>
      </w:r>
      <w:r w:rsidRPr="004D77AA">
        <w:t>llenar</w:t>
      </w:r>
      <w:r w:rsidRPr="004D77AA">
        <w:rPr>
          <w:spacing w:val="-15"/>
        </w:rPr>
        <w:t xml:space="preserve"> </w:t>
      </w:r>
      <w:r w:rsidRPr="004D77AA">
        <w:t>este</w:t>
      </w:r>
      <w:r w:rsidRPr="004D77AA">
        <w:rPr>
          <w:spacing w:val="-15"/>
        </w:rPr>
        <w:t xml:space="preserve"> </w:t>
      </w:r>
      <w:r w:rsidRPr="004D77AA">
        <w:t>requisito.</w:t>
      </w:r>
      <w:r w:rsidRPr="004D77AA">
        <w:rPr>
          <w:spacing w:val="-16"/>
        </w:rPr>
        <w:t xml:space="preserve"> </w:t>
      </w:r>
      <w:r w:rsidRPr="004D77AA">
        <w:t>En</w:t>
      </w:r>
      <w:r w:rsidRPr="004D77AA">
        <w:rPr>
          <w:spacing w:val="-15"/>
        </w:rPr>
        <w:t xml:space="preserve"> </w:t>
      </w:r>
      <w:r w:rsidRPr="004D77AA">
        <w:t>tratándose</w:t>
      </w:r>
      <w:r w:rsidRPr="004D77AA">
        <w:rPr>
          <w:spacing w:val="-15"/>
        </w:rPr>
        <w:t xml:space="preserve"> </w:t>
      </w:r>
      <w:r w:rsidRPr="004D77AA">
        <w:t>de</w:t>
      </w:r>
      <w:r w:rsidRPr="004D77AA">
        <w:rPr>
          <w:spacing w:val="-15"/>
        </w:rPr>
        <w:t xml:space="preserve"> </w:t>
      </w:r>
      <w:r w:rsidRPr="004D77AA">
        <w:t>los</w:t>
      </w:r>
      <w:r w:rsidRPr="004D77AA">
        <w:rPr>
          <w:spacing w:val="-16"/>
        </w:rPr>
        <w:t xml:space="preserve"> </w:t>
      </w:r>
      <w:r w:rsidRPr="004D77AA">
        <w:t>documentos,</w:t>
      </w:r>
      <w:r w:rsidRPr="004D77AA">
        <w:rPr>
          <w:spacing w:val="-15"/>
        </w:rPr>
        <w:t xml:space="preserve"> </w:t>
      </w:r>
      <w:r w:rsidRPr="004D77AA">
        <w:t>la</w:t>
      </w:r>
      <w:r w:rsidRPr="004D77AA">
        <w:rPr>
          <w:spacing w:val="-15"/>
        </w:rPr>
        <w:t xml:space="preserve"> </w:t>
      </w:r>
      <w:r w:rsidRPr="004D77AA">
        <w:t>oportunidad</w:t>
      </w:r>
      <w:r w:rsidRPr="004D77AA">
        <w:rPr>
          <w:spacing w:val="-16"/>
        </w:rPr>
        <w:t xml:space="preserve"> </w:t>
      </w:r>
      <w:r w:rsidRPr="004D77AA">
        <w:t>para</w:t>
      </w:r>
      <w:r w:rsidRPr="004D77AA">
        <w:rPr>
          <w:spacing w:val="-15"/>
        </w:rPr>
        <w:t xml:space="preserve"> </w:t>
      </w:r>
      <w:r w:rsidRPr="004D77AA">
        <w:t>allegarlos auténticos se hará exigible para el oferente adjudicatario, de manera que para efectos de presentar</w:t>
      </w:r>
      <w:r w:rsidRPr="004D77AA">
        <w:rPr>
          <w:spacing w:val="-16"/>
        </w:rPr>
        <w:t xml:space="preserve"> </w:t>
      </w:r>
      <w:r w:rsidRPr="004D77AA">
        <w:t>la</w:t>
      </w:r>
      <w:r w:rsidRPr="004D77AA">
        <w:rPr>
          <w:spacing w:val="-14"/>
        </w:rPr>
        <w:t xml:space="preserve"> </w:t>
      </w:r>
      <w:r w:rsidRPr="004D77AA">
        <w:t>propuesta</w:t>
      </w:r>
      <w:r w:rsidRPr="004D77AA">
        <w:rPr>
          <w:spacing w:val="-14"/>
        </w:rPr>
        <w:t xml:space="preserve"> </w:t>
      </w:r>
      <w:r w:rsidR="00C727DB" w:rsidRPr="004D77AA">
        <w:t>la DISAN</w:t>
      </w:r>
      <w:r w:rsidRPr="004D77AA">
        <w:t>,</w:t>
      </w:r>
      <w:r w:rsidRPr="004D77AA">
        <w:rPr>
          <w:spacing w:val="-14"/>
        </w:rPr>
        <w:t xml:space="preserve"> </w:t>
      </w:r>
      <w:r w:rsidRPr="004D77AA">
        <w:t>aceptará documentos en fotocopias simples, de la misma forma se indica que los documentos allegados</w:t>
      </w:r>
      <w:r w:rsidRPr="004D77AA">
        <w:rPr>
          <w:spacing w:val="30"/>
        </w:rPr>
        <w:t xml:space="preserve"> </w:t>
      </w:r>
      <w:r w:rsidRPr="004D77AA">
        <w:t>junto</w:t>
      </w:r>
      <w:r w:rsidRPr="004D77AA">
        <w:rPr>
          <w:spacing w:val="30"/>
        </w:rPr>
        <w:t xml:space="preserve"> </w:t>
      </w:r>
      <w:r w:rsidRPr="004D77AA">
        <w:t>con</w:t>
      </w:r>
      <w:r w:rsidRPr="004D77AA">
        <w:rPr>
          <w:spacing w:val="30"/>
        </w:rPr>
        <w:t xml:space="preserve"> </w:t>
      </w:r>
      <w:r w:rsidRPr="004D77AA">
        <w:t>la</w:t>
      </w:r>
      <w:r w:rsidRPr="004D77AA">
        <w:rPr>
          <w:spacing w:val="30"/>
        </w:rPr>
        <w:t xml:space="preserve"> </w:t>
      </w:r>
      <w:r w:rsidRPr="004D77AA">
        <w:t>oferta</w:t>
      </w:r>
      <w:r w:rsidRPr="004D77AA">
        <w:rPr>
          <w:spacing w:val="30"/>
        </w:rPr>
        <w:t xml:space="preserve"> </w:t>
      </w:r>
      <w:r w:rsidRPr="004D77AA">
        <w:t>en</w:t>
      </w:r>
      <w:r w:rsidRPr="004D77AA">
        <w:rPr>
          <w:spacing w:val="30"/>
        </w:rPr>
        <w:t xml:space="preserve"> </w:t>
      </w:r>
      <w:r w:rsidRPr="004D77AA">
        <w:t>idioma</w:t>
      </w:r>
      <w:r w:rsidRPr="004D77AA">
        <w:rPr>
          <w:spacing w:val="30"/>
        </w:rPr>
        <w:t xml:space="preserve"> </w:t>
      </w:r>
      <w:r w:rsidRPr="004D77AA">
        <w:t>diferente</w:t>
      </w:r>
      <w:r w:rsidRPr="004D77AA">
        <w:rPr>
          <w:spacing w:val="30"/>
        </w:rPr>
        <w:t xml:space="preserve"> </w:t>
      </w:r>
      <w:r w:rsidR="004D77AA" w:rsidRPr="004D77AA">
        <w:t>al</w:t>
      </w:r>
      <w:r w:rsidR="004D77AA" w:rsidRPr="004D77AA">
        <w:rPr>
          <w:spacing w:val="31"/>
        </w:rPr>
        <w:t xml:space="preserve"> </w:t>
      </w:r>
      <w:r w:rsidR="004D77AA" w:rsidRPr="004D77AA">
        <w:t>castellano</w:t>
      </w:r>
      <w:r w:rsidRPr="004D77AA">
        <w:rPr>
          <w:spacing w:val="30"/>
        </w:rPr>
        <w:t xml:space="preserve"> </w:t>
      </w:r>
      <w:r w:rsidRPr="004D77AA">
        <w:t>se</w:t>
      </w:r>
      <w:r w:rsidRPr="004D77AA">
        <w:rPr>
          <w:spacing w:val="30"/>
        </w:rPr>
        <w:t xml:space="preserve"> </w:t>
      </w:r>
      <w:r w:rsidRPr="004D77AA">
        <w:t>deberán</w:t>
      </w:r>
      <w:r w:rsidRPr="004D77AA">
        <w:rPr>
          <w:spacing w:val="30"/>
        </w:rPr>
        <w:t xml:space="preserve"> </w:t>
      </w:r>
      <w:r w:rsidRPr="004D77AA">
        <w:t>aportar</w:t>
      </w:r>
      <w:r w:rsidRPr="004D77AA">
        <w:rPr>
          <w:spacing w:val="31"/>
        </w:rPr>
        <w:t xml:space="preserve"> </w:t>
      </w:r>
      <w:r w:rsidRPr="004D77AA">
        <w:t>con</w:t>
      </w:r>
      <w:r w:rsidR="004D77AA">
        <w:t xml:space="preserve"> </w:t>
      </w:r>
      <w:r>
        <w:t>traducción</w:t>
      </w:r>
      <w:r>
        <w:rPr>
          <w:spacing w:val="-5"/>
        </w:rPr>
        <w:t xml:space="preserve"> </w:t>
      </w:r>
      <w:r>
        <w:t>simple</w:t>
      </w:r>
      <w:r>
        <w:rPr>
          <w:spacing w:val="-5"/>
        </w:rPr>
        <w:t xml:space="preserve"> </w:t>
      </w:r>
      <w:r>
        <w:t>y</w:t>
      </w:r>
      <w:r>
        <w:rPr>
          <w:spacing w:val="-5"/>
        </w:rPr>
        <w:t xml:space="preserve"> </w:t>
      </w:r>
      <w:r>
        <w:t>el</w:t>
      </w:r>
      <w:r>
        <w:rPr>
          <w:spacing w:val="-5"/>
        </w:rPr>
        <w:t xml:space="preserve"> </w:t>
      </w:r>
      <w:r>
        <w:t>oferente</w:t>
      </w:r>
      <w:r>
        <w:rPr>
          <w:spacing w:val="-5"/>
        </w:rPr>
        <w:t xml:space="preserve"> </w:t>
      </w:r>
      <w:r>
        <w:t>adjudicatario</w:t>
      </w:r>
      <w:r>
        <w:rPr>
          <w:spacing w:val="-5"/>
        </w:rPr>
        <w:t xml:space="preserve"> </w:t>
      </w:r>
      <w:r>
        <w:t>deberá</w:t>
      </w:r>
      <w:r>
        <w:rPr>
          <w:spacing w:val="-5"/>
        </w:rPr>
        <w:t xml:space="preserve"> </w:t>
      </w:r>
      <w:r>
        <w:t>entregar</w:t>
      </w:r>
      <w:r>
        <w:rPr>
          <w:spacing w:val="-5"/>
        </w:rPr>
        <w:t xml:space="preserve"> </w:t>
      </w:r>
      <w:r>
        <w:t>la</w:t>
      </w:r>
      <w:r>
        <w:rPr>
          <w:spacing w:val="-5"/>
        </w:rPr>
        <w:t xml:space="preserve"> </w:t>
      </w:r>
      <w:r>
        <w:t>traducción</w:t>
      </w:r>
      <w:r>
        <w:rPr>
          <w:spacing w:val="-5"/>
        </w:rPr>
        <w:t xml:space="preserve"> </w:t>
      </w:r>
      <w:r>
        <w:t>oficial</w:t>
      </w:r>
      <w:r>
        <w:rPr>
          <w:spacing w:val="-5"/>
        </w:rPr>
        <w:t xml:space="preserve"> </w:t>
      </w:r>
      <w:r>
        <w:t>de</w:t>
      </w:r>
      <w:r>
        <w:rPr>
          <w:spacing w:val="-5"/>
        </w:rPr>
        <w:t xml:space="preserve"> </w:t>
      </w:r>
      <w:r>
        <w:t xml:space="preserve">dichos </w:t>
      </w:r>
      <w:r>
        <w:rPr>
          <w:spacing w:val="-2"/>
        </w:rPr>
        <w:t>documentos”.</w:t>
      </w:r>
    </w:p>
    <w:p w14:paraId="7F4B1BF0" w14:textId="77777777" w:rsidR="005B6D74" w:rsidRDefault="007D7E9F" w:rsidP="004D77AA">
      <w:pPr>
        <w:pStyle w:val="Textoindependiente"/>
        <w:spacing w:before="252"/>
        <w:ind w:right="-61"/>
      </w:pPr>
      <w:r>
        <w:t>En</w:t>
      </w:r>
      <w:r>
        <w:rPr>
          <w:spacing w:val="-16"/>
        </w:rPr>
        <w:t xml:space="preserve"> </w:t>
      </w:r>
      <w:r>
        <w:t>caso</w:t>
      </w:r>
      <w:r>
        <w:rPr>
          <w:spacing w:val="-15"/>
        </w:rPr>
        <w:t xml:space="preserve"> </w:t>
      </w:r>
      <w:r>
        <w:t>de</w:t>
      </w:r>
      <w:r>
        <w:rPr>
          <w:spacing w:val="-15"/>
        </w:rPr>
        <w:t xml:space="preserve"> </w:t>
      </w:r>
      <w:r>
        <w:t>que</w:t>
      </w:r>
      <w:r>
        <w:rPr>
          <w:spacing w:val="-16"/>
        </w:rPr>
        <w:t xml:space="preserve"> </w:t>
      </w:r>
      <w:r>
        <w:t>al</w:t>
      </w:r>
      <w:r>
        <w:rPr>
          <w:spacing w:val="-15"/>
        </w:rPr>
        <w:t xml:space="preserve"> </w:t>
      </w:r>
      <w:r>
        <w:t>documento</w:t>
      </w:r>
      <w:r>
        <w:rPr>
          <w:spacing w:val="-15"/>
        </w:rPr>
        <w:t xml:space="preserve"> </w:t>
      </w:r>
      <w:r>
        <w:t>expedido</w:t>
      </w:r>
      <w:r>
        <w:rPr>
          <w:spacing w:val="-15"/>
        </w:rPr>
        <w:t xml:space="preserve"> </w:t>
      </w:r>
      <w:r>
        <w:t>en</w:t>
      </w:r>
      <w:r>
        <w:rPr>
          <w:spacing w:val="-16"/>
        </w:rPr>
        <w:t xml:space="preserve"> </w:t>
      </w:r>
      <w:r>
        <w:t>el</w:t>
      </w:r>
      <w:r>
        <w:rPr>
          <w:spacing w:val="-15"/>
        </w:rPr>
        <w:t xml:space="preserve"> </w:t>
      </w:r>
      <w:r>
        <w:t>exterior</w:t>
      </w:r>
      <w:r>
        <w:rPr>
          <w:spacing w:val="-15"/>
        </w:rPr>
        <w:t xml:space="preserve"> </w:t>
      </w:r>
      <w:r>
        <w:t>o</w:t>
      </w:r>
      <w:r>
        <w:rPr>
          <w:spacing w:val="-16"/>
        </w:rPr>
        <w:t xml:space="preserve"> </w:t>
      </w:r>
      <w:r>
        <w:t>en</w:t>
      </w:r>
      <w:r>
        <w:rPr>
          <w:spacing w:val="-15"/>
        </w:rPr>
        <w:t xml:space="preserve"> </w:t>
      </w:r>
      <w:r>
        <w:t>idioma</w:t>
      </w:r>
      <w:r>
        <w:rPr>
          <w:spacing w:val="-15"/>
        </w:rPr>
        <w:t xml:space="preserve"> </w:t>
      </w:r>
      <w:r>
        <w:t>extranjero,</w:t>
      </w:r>
      <w:r>
        <w:rPr>
          <w:spacing w:val="-15"/>
        </w:rPr>
        <w:t xml:space="preserve"> </w:t>
      </w:r>
      <w:r>
        <w:t>le</w:t>
      </w:r>
      <w:r>
        <w:rPr>
          <w:spacing w:val="-16"/>
        </w:rPr>
        <w:t xml:space="preserve"> </w:t>
      </w:r>
      <w:r>
        <w:t>sea</w:t>
      </w:r>
      <w:r>
        <w:rPr>
          <w:spacing w:val="-15"/>
        </w:rPr>
        <w:t xml:space="preserve"> </w:t>
      </w:r>
      <w:r>
        <w:t>aplicable un convenio o tratado internacional que verse sobre la supresión del requisito de legalización</w:t>
      </w:r>
      <w:r>
        <w:rPr>
          <w:spacing w:val="-2"/>
        </w:rPr>
        <w:t xml:space="preserve"> </w:t>
      </w:r>
      <w:r>
        <w:t>(Convención</w:t>
      </w:r>
      <w:r>
        <w:rPr>
          <w:spacing w:val="-2"/>
        </w:rPr>
        <w:t xml:space="preserve"> </w:t>
      </w:r>
      <w:r>
        <w:t>12</w:t>
      </w:r>
      <w:r>
        <w:rPr>
          <w:spacing w:val="-2"/>
        </w:rPr>
        <w:t xml:space="preserve"> </w:t>
      </w:r>
      <w:r>
        <w:t>de</w:t>
      </w:r>
      <w:r>
        <w:rPr>
          <w:spacing w:val="-2"/>
        </w:rPr>
        <w:t xml:space="preserve"> </w:t>
      </w:r>
      <w:r>
        <w:t>la</w:t>
      </w:r>
      <w:r>
        <w:rPr>
          <w:spacing w:val="-2"/>
        </w:rPr>
        <w:t xml:space="preserve"> </w:t>
      </w:r>
      <w:r>
        <w:t>Haya</w:t>
      </w:r>
      <w:r>
        <w:rPr>
          <w:spacing w:val="-2"/>
        </w:rPr>
        <w:t xml:space="preserve"> </w:t>
      </w:r>
      <w:r>
        <w:t>del</w:t>
      </w:r>
      <w:r>
        <w:rPr>
          <w:spacing w:val="-2"/>
        </w:rPr>
        <w:t xml:space="preserve"> </w:t>
      </w:r>
      <w:r>
        <w:t>05</w:t>
      </w:r>
      <w:r>
        <w:rPr>
          <w:spacing w:val="-2"/>
        </w:rPr>
        <w:t xml:space="preserve"> </w:t>
      </w:r>
      <w:r>
        <w:t>de</w:t>
      </w:r>
      <w:r>
        <w:rPr>
          <w:spacing w:val="-2"/>
        </w:rPr>
        <w:t xml:space="preserve"> </w:t>
      </w:r>
      <w:r>
        <w:t>octubre</w:t>
      </w:r>
      <w:r>
        <w:rPr>
          <w:spacing w:val="-2"/>
        </w:rPr>
        <w:t xml:space="preserve"> </w:t>
      </w:r>
      <w:r>
        <w:t>de</w:t>
      </w:r>
      <w:r>
        <w:rPr>
          <w:spacing w:val="-2"/>
        </w:rPr>
        <w:t xml:space="preserve"> </w:t>
      </w:r>
      <w:r>
        <w:t>1961</w:t>
      </w:r>
      <w:r>
        <w:rPr>
          <w:spacing w:val="-2"/>
        </w:rPr>
        <w:t xml:space="preserve"> </w:t>
      </w:r>
      <w:r>
        <w:t>o</w:t>
      </w:r>
      <w:r>
        <w:rPr>
          <w:spacing w:val="-2"/>
        </w:rPr>
        <w:t xml:space="preserve"> </w:t>
      </w:r>
      <w:r>
        <w:t>similares),</w:t>
      </w:r>
      <w:r>
        <w:rPr>
          <w:spacing w:val="-2"/>
        </w:rPr>
        <w:t xml:space="preserve"> </w:t>
      </w:r>
      <w:r>
        <w:t>el</w:t>
      </w:r>
      <w:r>
        <w:rPr>
          <w:spacing w:val="-5"/>
        </w:rPr>
        <w:t xml:space="preserve"> </w:t>
      </w:r>
      <w:r>
        <w:t>oferente adjudicatario</w:t>
      </w:r>
      <w:r>
        <w:rPr>
          <w:spacing w:val="52"/>
        </w:rPr>
        <w:t xml:space="preserve"> </w:t>
      </w:r>
      <w:r>
        <w:t>DEBERÁ</w:t>
      </w:r>
      <w:r>
        <w:rPr>
          <w:spacing w:val="52"/>
        </w:rPr>
        <w:t xml:space="preserve"> </w:t>
      </w:r>
      <w:r>
        <w:t>PRESENTAR</w:t>
      </w:r>
      <w:r>
        <w:rPr>
          <w:spacing w:val="51"/>
        </w:rPr>
        <w:t xml:space="preserve"> </w:t>
      </w:r>
      <w:r>
        <w:t>LOS</w:t>
      </w:r>
      <w:r>
        <w:rPr>
          <w:spacing w:val="52"/>
        </w:rPr>
        <w:t xml:space="preserve"> </w:t>
      </w:r>
      <w:r>
        <w:t>DOCUMENTOS</w:t>
      </w:r>
      <w:r>
        <w:rPr>
          <w:spacing w:val="51"/>
        </w:rPr>
        <w:t xml:space="preserve"> </w:t>
      </w:r>
      <w:r>
        <w:t>IDÓNEOS</w:t>
      </w:r>
      <w:r>
        <w:rPr>
          <w:spacing w:val="46"/>
        </w:rPr>
        <w:t xml:space="preserve"> </w:t>
      </w:r>
      <w:r>
        <w:t>Y</w:t>
      </w:r>
      <w:r>
        <w:rPr>
          <w:spacing w:val="48"/>
        </w:rPr>
        <w:t xml:space="preserve"> </w:t>
      </w:r>
      <w:r>
        <w:t>PLENOS</w:t>
      </w:r>
      <w:r>
        <w:rPr>
          <w:spacing w:val="52"/>
        </w:rPr>
        <w:t xml:space="preserve"> </w:t>
      </w:r>
      <w:r>
        <w:rPr>
          <w:spacing w:val="-5"/>
        </w:rPr>
        <w:t>DE</w:t>
      </w:r>
    </w:p>
    <w:p w14:paraId="7F7BBBAC" w14:textId="77777777" w:rsidR="005B6D74" w:rsidRDefault="007D7E9F" w:rsidP="004D77AA">
      <w:pPr>
        <w:pStyle w:val="Textoindependiente"/>
        <w:spacing w:before="1"/>
        <w:ind w:right="-61"/>
      </w:pPr>
      <w:r>
        <w:t>FORMALIDADES EN ORIGINAL. Si se trata de documentos expedidos en el exterior o en idioma extranjero que requieren de actos notariales o que se consideren documentos públicos</w:t>
      </w:r>
      <w:r>
        <w:rPr>
          <w:spacing w:val="-16"/>
        </w:rPr>
        <w:t xml:space="preserve"> </w:t>
      </w:r>
      <w:r>
        <w:t>siéndoles</w:t>
      </w:r>
      <w:r>
        <w:rPr>
          <w:spacing w:val="-14"/>
        </w:rPr>
        <w:t xml:space="preserve"> </w:t>
      </w:r>
      <w:r>
        <w:t>aplicables</w:t>
      </w:r>
      <w:r>
        <w:rPr>
          <w:spacing w:val="-15"/>
        </w:rPr>
        <w:t xml:space="preserve"> </w:t>
      </w:r>
      <w:r>
        <w:t>la</w:t>
      </w:r>
      <w:r>
        <w:rPr>
          <w:spacing w:val="-15"/>
        </w:rPr>
        <w:t xml:space="preserve"> </w:t>
      </w:r>
      <w:r>
        <w:t>Ley</w:t>
      </w:r>
      <w:r>
        <w:rPr>
          <w:spacing w:val="-15"/>
        </w:rPr>
        <w:t xml:space="preserve"> </w:t>
      </w:r>
      <w:r>
        <w:t>455</w:t>
      </w:r>
      <w:r>
        <w:rPr>
          <w:spacing w:val="-15"/>
        </w:rPr>
        <w:t xml:space="preserve"> </w:t>
      </w:r>
      <w:r>
        <w:t>de</w:t>
      </w:r>
      <w:r>
        <w:rPr>
          <w:spacing w:val="-15"/>
        </w:rPr>
        <w:t xml:space="preserve"> </w:t>
      </w:r>
      <w:r>
        <w:t>1998,</w:t>
      </w:r>
      <w:r>
        <w:rPr>
          <w:spacing w:val="-15"/>
        </w:rPr>
        <w:t xml:space="preserve"> </w:t>
      </w:r>
      <w:r>
        <w:t>deberá</w:t>
      </w:r>
      <w:r>
        <w:rPr>
          <w:spacing w:val="-15"/>
        </w:rPr>
        <w:t xml:space="preserve"> </w:t>
      </w:r>
      <w:r>
        <w:t>el</w:t>
      </w:r>
      <w:r>
        <w:rPr>
          <w:spacing w:val="-15"/>
        </w:rPr>
        <w:t xml:space="preserve"> </w:t>
      </w:r>
      <w:r>
        <w:t>oferente</w:t>
      </w:r>
      <w:r>
        <w:rPr>
          <w:spacing w:val="-15"/>
        </w:rPr>
        <w:t xml:space="preserve"> </w:t>
      </w:r>
      <w:r>
        <w:t>adjudicatario</w:t>
      </w:r>
      <w:r>
        <w:rPr>
          <w:spacing w:val="-15"/>
        </w:rPr>
        <w:t xml:space="preserve"> </w:t>
      </w:r>
      <w:r>
        <w:t>presentar el original del documento donde se distingan los sellos y firmas necesarios, requeridos y certificados,</w:t>
      </w:r>
      <w:r>
        <w:rPr>
          <w:spacing w:val="-9"/>
        </w:rPr>
        <w:t xml:space="preserve"> </w:t>
      </w:r>
      <w:r>
        <w:t>así</w:t>
      </w:r>
      <w:r>
        <w:rPr>
          <w:spacing w:val="-7"/>
        </w:rPr>
        <w:t xml:space="preserve"> </w:t>
      </w:r>
      <w:r>
        <w:t>como</w:t>
      </w:r>
      <w:r>
        <w:rPr>
          <w:spacing w:val="-7"/>
        </w:rPr>
        <w:t xml:space="preserve"> </w:t>
      </w:r>
      <w:r>
        <w:t>el</w:t>
      </w:r>
      <w:r>
        <w:rPr>
          <w:spacing w:val="-16"/>
        </w:rPr>
        <w:t xml:space="preserve"> </w:t>
      </w:r>
      <w:r>
        <w:t>APOSTILLE</w:t>
      </w:r>
      <w:r>
        <w:rPr>
          <w:spacing w:val="-7"/>
        </w:rPr>
        <w:t xml:space="preserve"> </w:t>
      </w:r>
      <w:r>
        <w:t>ORIGINAL</w:t>
      </w:r>
      <w:r>
        <w:rPr>
          <w:spacing w:val="-15"/>
        </w:rPr>
        <w:t xml:space="preserve"> </w:t>
      </w:r>
      <w:r>
        <w:t>del</w:t>
      </w:r>
      <w:r>
        <w:rPr>
          <w:spacing w:val="-7"/>
        </w:rPr>
        <w:t xml:space="preserve"> </w:t>
      </w:r>
      <w:r>
        <w:t>aludido</w:t>
      </w:r>
      <w:r>
        <w:rPr>
          <w:spacing w:val="-7"/>
        </w:rPr>
        <w:t xml:space="preserve"> </w:t>
      </w:r>
      <w:r>
        <w:t>documento,</w:t>
      </w:r>
      <w:r>
        <w:rPr>
          <w:spacing w:val="-7"/>
        </w:rPr>
        <w:t xml:space="preserve"> </w:t>
      </w:r>
      <w:r>
        <w:t>de</w:t>
      </w:r>
      <w:r>
        <w:rPr>
          <w:spacing w:val="-7"/>
        </w:rPr>
        <w:t xml:space="preserve"> </w:t>
      </w:r>
      <w:r>
        <w:t>tal</w:t>
      </w:r>
      <w:r>
        <w:rPr>
          <w:spacing w:val="-7"/>
        </w:rPr>
        <w:t xml:space="preserve"> </w:t>
      </w:r>
      <w:r>
        <w:t>manera</w:t>
      </w:r>
      <w:r>
        <w:rPr>
          <w:spacing w:val="-7"/>
        </w:rPr>
        <w:t xml:space="preserve"> </w:t>
      </w:r>
      <w:r>
        <w:t>que lo certificado en el formato del apostille corresponda y sea atribuible al documento en el expedido en el exterior o en idioma extranjero. En caso de ausencia o falta de alguna de las formalidades exigidas por el ordenamiento jurídico, los actos que sustancian los documentos aportados en la propuesta serán tenidos como INEXISTENTES conforme al artículo 898 del Código de Comercio.</w:t>
      </w:r>
    </w:p>
    <w:p w14:paraId="48DBAE7E" w14:textId="77777777" w:rsidR="005B6D74" w:rsidRDefault="005B6D74" w:rsidP="004D77AA">
      <w:pPr>
        <w:pStyle w:val="Textoindependiente"/>
        <w:spacing w:before="1"/>
        <w:ind w:left="0" w:right="-61"/>
        <w:jc w:val="left"/>
      </w:pPr>
    </w:p>
    <w:p w14:paraId="2EC1FF1A" w14:textId="77777777" w:rsidR="005B6D74" w:rsidRDefault="007D7E9F" w:rsidP="004D77AA">
      <w:pPr>
        <w:pStyle w:val="Ttulo2"/>
        <w:ind w:right="-61"/>
        <w:jc w:val="both"/>
      </w:pPr>
      <w:r>
        <w:t>PROPUESTAS CONJUNTAS - CONSORCIO, UNIÓN TEMPORAL U OTRAS FORMAS DE ASOCIACIÓN</w:t>
      </w:r>
    </w:p>
    <w:p w14:paraId="63644E6D" w14:textId="77777777" w:rsidR="005B6D74" w:rsidRDefault="005B6D74" w:rsidP="004D77AA">
      <w:pPr>
        <w:pStyle w:val="Textoindependiente"/>
        <w:ind w:left="0" w:right="-61"/>
        <w:jc w:val="left"/>
        <w:rPr>
          <w:rFonts w:ascii="Arial"/>
          <w:b/>
        </w:rPr>
      </w:pPr>
    </w:p>
    <w:p w14:paraId="1A219E77" w14:textId="77777777" w:rsidR="005B6D74" w:rsidRDefault="007D7E9F" w:rsidP="004D77AA">
      <w:pPr>
        <w:pStyle w:val="Textoindependiente"/>
        <w:ind w:right="-61"/>
      </w:pPr>
      <w:r>
        <w:t>Se entenderá por propuesta conjunta, una propuesta presentada en consorcio, unión temporal y/o promesa de sociedad futura.</w:t>
      </w:r>
    </w:p>
    <w:p w14:paraId="16C9002B" w14:textId="77777777" w:rsidR="005B6D74" w:rsidRDefault="007D7E9F" w:rsidP="004D77AA">
      <w:pPr>
        <w:pStyle w:val="Textoindependiente"/>
        <w:spacing w:before="252"/>
        <w:ind w:right="-61"/>
      </w:pPr>
      <w:r>
        <w:t>En</w:t>
      </w:r>
      <w:r>
        <w:rPr>
          <w:spacing w:val="-5"/>
        </w:rPr>
        <w:t xml:space="preserve"> </w:t>
      </w:r>
      <w:r>
        <w:t>tal</w:t>
      </w:r>
      <w:r>
        <w:rPr>
          <w:spacing w:val="-4"/>
        </w:rPr>
        <w:t xml:space="preserve"> </w:t>
      </w:r>
      <w:r>
        <w:t>caso</w:t>
      </w:r>
      <w:r>
        <w:rPr>
          <w:spacing w:val="-5"/>
        </w:rPr>
        <w:t xml:space="preserve"> </w:t>
      </w:r>
      <w:r>
        <w:t>se</w:t>
      </w:r>
      <w:r>
        <w:rPr>
          <w:spacing w:val="-5"/>
        </w:rPr>
        <w:t xml:space="preserve"> </w:t>
      </w:r>
      <w:r>
        <w:t>tendrá</w:t>
      </w:r>
      <w:r>
        <w:rPr>
          <w:spacing w:val="-5"/>
        </w:rPr>
        <w:t xml:space="preserve"> </w:t>
      </w:r>
      <w:r>
        <w:t>como</w:t>
      </w:r>
      <w:r>
        <w:rPr>
          <w:spacing w:val="-5"/>
        </w:rPr>
        <w:t xml:space="preserve"> </w:t>
      </w:r>
      <w:r>
        <w:t>proponente,</w:t>
      </w:r>
      <w:r>
        <w:rPr>
          <w:spacing w:val="-5"/>
        </w:rPr>
        <w:t xml:space="preserve"> </w:t>
      </w:r>
      <w:r>
        <w:t>para</w:t>
      </w:r>
      <w:r>
        <w:rPr>
          <w:spacing w:val="-5"/>
        </w:rPr>
        <w:t xml:space="preserve"> </w:t>
      </w:r>
      <w:r>
        <w:t>todos</w:t>
      </w:r>
      <w:r>
        <w:rPr>
          <w:spacing w:val="-5"/>
        </w:rPr>
        <w:t xml:space="preserve"> </w:t>
      </w:r>
      <w:r>
        <w:t>los</w:t>
      </w:r>
      <w:r>
        <w:rPr>
          <w:spacing w:val="-5"/>
        </w:rPr>
        <w:t xml:space="preserve"> </w:t>
      </w:r>
      <w:r>
        <w:t>efectos,</w:t>
      </w:r>
      <w:r>
        <w:rPr>
          <w:spacing w:val="-5"/>
        </w:rPr>
        <w:t xml:space="preserve"> </w:t>
      </w:r>
      <w:r>
        <w:t>el</w:t>
      </w:r>
      <w:r>
        <w:rPr>
          <w:spacing w:val="-4"/>
        </w:rPr>
        <w:t xml:space="preserve"> </w:t>
      </w:r>
      <w:r>
        <w:t>grupo</w:t>
      </w:r>
      <w:r>
        <w:rPr>
          <w:spacing w:val="-5"/>
        </w:rPr>
        <w:t xml:space="preserve"> </w:t>
      </w:r>
      <w:r>
        <w:t>conformado</w:t>
      </w:r>
      <w:r>
        <w:rPr>
          <w:spacing w:val="-5"/>
        </w:rPr>
        <w:t xml:space="preserve"> </w:t>
      </w:r>
      <w:r>
        <w:t>por</w:t>
      </w:r>
      <w:r>
        <w:rPr>
          <w:spacing w:val="-5"/>
        </w:rPr>
        <w:t xml:space="preserve"> </w:t>
      </w:r>
      <w:r>
        <w:t>la pluralidad</w:t>
      </w:r>
      <w:r>
        <w:rPr>
          <w:spacing w:val="-5"/>
        </w:rPr>
        <w:t xml:space="preserve"> </w:t>
      </w:r>
      <w:r>
        <w:t>de</w:t>
      </w:r>
      <w:r>
        <w:rPr>
          <w:spacing w:val="-5"/>
        </w:rPr>
        <w:t xml:space="preserve"> </w:t>
      </w:r>
      <w:r>
        <w:t>personas,</w:t>
      </w:r>
      <w:r>
        <w:rPr>
          <w:spacing w:val="-5"/>
        </w:rPr>
        <w:t xml:space="preserve"> </w:t>
      </w:r>
      <w:r>
        <w:t>y</w:t>
      </w:r>
      <w:r>
        <w:rPr>
          <w:spacing w:val="-5"/>
        </w:rPr>
        <w:t xml:space="preserve"> </w:t>
      </w:r>
      <w:r>
        <w:t>no</w:t>
      </w:r>
      <w:r>
        <w:rPr>
          <w:spacing w:val="-5"/>
        </w:rPr>
        <w:t xml:space="preserve"> </w:t>
      </w:r>
      <w:r>
        <w:t>las</w:t>
      </w:r>
      <w:r>
        <w:rPr>
          <w:spacing w:val="-5"/>
        </w:rPr>
        <w:t xml:space="preserve"> </w:t>
      </w:r>
      <w:r>
        <w:t>personas</w:t>
      </w:r>
      <w:r>
        <w:rPr>
          <w:spacing w:val="-5"/>
        </w:rPr>
        <w:t xml:space="preserve"> </w:t>
      </w:r>
      <w:r>
        <w:t>que</w:t>
      </w:r>
      <w:r>
        <w:rPr>
          <w:spacing w:val="-5"/>
        </w:rPr>
        <w:t xml:space="preserve"> </w:t>
      </w:r>
      <w:r>
        <w:t>lo</w:t>
      </w:r>
      <w:r>
        <w:rPr>
          <w:spacing w:val="-5"/>
        </w:rPr>
        <w:t xml:space="preserve"> </w:t>
      </w:r>
      <w:r>
        <w:t>conforman</w:t>
      </w:r>
      <w:r>
        <w:rPr>
          <w:spacing w:val="-5"/>
        </w:rPr>
        <w:t xml:space="preserve"> </w:t>
      </w:r>
      <w:r>
        <w:t>individualmente</w:t>
      </w:r>
      <w:r>
        <w:rPr>
          <w:spacing w:val="-5"/>
        </w:rPr>
        <w:t xml:space="preserve"> </w:t>
      </w:r>
      <w:r>
        <w:t>consideradas. Podrán participar consorcios, uniones temporales o promesa de sociedad futura, para lo cual se deberán cumplir los siguientes requisitos:</w:t>
      </w:r>
    </w:p>
    <w:p w14:paraId="3818294B" w14:textId="77777777" w:rsidR="005B6D74" w:rsidRDefault="005B6D74" w:rsidP="004D77AA">
      <w:pPr>
        <w:pStyle w:val="Textoindependiente"/>
        <w:spacing w:before="3"/>
        <w:ind w:left="0" w:right="-61"/>
        <w:jc w:val="left"/>
      </w:pPr>
    </w:p>
    <w:p w14:paraId="11F4FA84" w14:textId="77777777" w:rsidR="005B6D74" w:rsidRDefault="007D7E9F" w:rsidP="002A02AD">
      <w:pPr>
        <w:pStyle w:val="Prrafodelista"/>
        <w:numPr>
          <w:ilvl w:val="1"/>
          <w:numId w:val="17"/>
        </w:numPr>
        <w:tabs>
          <w:tab w:val="left" w:pos="1337"/>
          <w:tab w:val="left" w:pos="1339"/>
        </w:tabs>
        <w:ind w:right="-61"/>
      </w:pPr>
      <w:r>
        <w:t>Acreditar la existencia del consorcio, unión temporal o promesa de sociedad futura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unión temporal o promesa de sociedad futura en la propuesta y en la ejecución de las obligaciones atribuidas al contratista por el contrato ofrecido.</w:t>
      </w:r>
    </w:p>
    <w:p w14:paraId="7E3B4C60" w14:textId="77777777" w:rsidR="005B6D74" w:rsidRDefault="007D7E9F" w:rsidP="002A02AD">
      <w:pPr>
        <w:pStyle w:val="Prrafodelista"/>
        <w:numPr>
          <w:ilvl w:val="1"/>
          <w:numId w:val="17"/>
        </w:numPr>
        <w:tabs>
          <w:tab w:val="left" w:pos="1337"/>
          <w:tab w:val="left" w:pos="1339"/>
        </w:tabs>
        <w:spacing w:before="250"/>
        <w:ind w:right="-61"/>
      </w:pPr>
      <w:r>
        <w:t>Acreditar un término mínimo de duración del consorcio, unión temporal o promesa de sociedad futura, no inferior a la del plazo del contrato y un (01) año más de conformidad con el Artículo 1º de la Ley 2160 de 2021 por medio de la cual se modifica la Ley 80 de 1993 y la Ley 1150 de 2007.</w:t>
      </w:r>
    </w:p>
    <w:p w14:paraId="43EE0872" w14:textId="77777777" w:rsidR="005B6D74" w:rsidRDefault="005B6D74" w:rsidP="004D77AA">
      <w:pPr>
        <w:pStyle w:val="Textoindependiente"/>
        <w:spacing w:before="2"/>
        <w:ind w:left="0" w:right="-61"/>
        <w:jc w:val="left"/>
      </w:pPr>
    </w:p>
    <w:p w14:paraId="62DA0056" w14:textId="2CA52119" w:rsidR="005B6D74" w:rsidRDefault="007D7E9F" w:rsidP="002A02AD">
      <w:pPr>
        <w:pStyle w:val="Prrafodelista"/>
        <w:numPr>
          <w:ilvl w:val="1"/>
          <w:numId w:val="17"/>
        </w:numPr>
        <w:tabs>
          <w:tab w:val="left" w:pos="1337"/>
          <w:tab w:val="left" w:pos="1339"/>
        </w:tabs>
        <w:ind w:right="-61"/>
      </w:pPr>
      <w:r>
        <w:t>Acreditar la existencia, representación legal y capacidad jurídica de las personas consorciadas, asociadas en unión temporal o promesa de sociedad futura, y la capacidad</w:t>
      </w:r>
      <w:r>
        <w:rPr>
          <w:spacing w:val="-5"/>
        </w:rPr>
        <w:t xml:space="preserve"> </w:t>
      </w:r>
      <w:r>
        <w:t>de</w:t>
      </w:r>
      <w:r>
        <w:rPr>
          <w:spacing w:val="-5"/>
        </w:rPr>
        <w:t xml:space="preserve"> </w:t>
      </w:r>
      <w:r>
        <w:t>sus</w:t>
      </w:r>
      <w:r>
        <w:rPr>
          <w:spacing w:val="-5"/>
        </w:rPr>
        <w:t xml:space="preserve"> </w:t>
      </w:r>
      <w:r>
        <w:t>representantes</w:t>
      </w:r>
      <w:r>
        <w:rPr>
          <w:spacing w:val="-5"/>
        </w:rPr>
        <w:t xml:space="preserve"> </w:t>
      </w:r>
      <w:r>
        <w:t>para</w:t>
      </w:r>
      <w:r>
        <w:rPr>
          <w:spacing w:val="-5"/>
        </w:rPr>
        <w:t xml:space="preserve"> </w:t>
      </w:r>
      <w:r>
        <w:t>la</w:t>
      </w:r>
      <w:r>
        <w:rPr>
          <w:spacing w:val="-5"/>
        </w:rPr>
        <w:t xml:space="preserve"> </w:t>
      </w:r>
      <w:r>
        <w:t>constitución</w:t>
      </w:r>
      <w:r>
        <w:rPr>
          <w:spacing w:val="-5"/>
        </w:rPr>
        <w:t xml:space="preserve"> </w:t>
      </w:r>
      <w:r>
        <w:t>del</w:t>
      </w:r>
      <w:r>
        <w:rPr>
          <w:spacing w:val="-5"/>
        </w:rPr>
        <w:t xml:space="preserve"> </w:t>
      </w:r>
      <w:r>
        <w:t>consorcio,</w:t>
      </w:r>
      <w:r>
        <w:rPr>
          <w:spacing w:val="-5"/>
        </w:rPr>
        <w:t xml:space="preserve"> </w:t>
      </w:r>
      <w:r>
        <w:t>unión</w:t>
      </w:r>
      <w:r>
        <w:rPr>
          <w:spacing w:val="-5"/>
        </w:rPr>
        <w:t xml:space="preserve"> </w:t>
      </w:r>
      <w:r>
        <w:t>temporal o promesa de sociedad futura, así como de la propuesta para la presentación, celebración y ejecución del contrato. Esto para significar que todos los miembros que conforman el Consorcio, Unión</w:t>
      </w:r>
      <w:r>
        <w:rPr>
          <w:spacing w:val="-5"/>
        </w:rPr>
        <w:t xml:space="preserve"> </w:t>
      </w:r>
      <w:r>
        <w:t>Temporal o promesa de sociedad futura deben</w:t>
      </w:r>
      <w:r w:rsidR="004D77AA">
        <w:t xml:space="preserve"> </w:t>
      </w:r>
      <w:r>
        <w:t>desarrollar</w:t>
      </w:r>
      <w:r w:rsidRPr="004D77AA">
        <w:rPr>
          <w:spacing w:val="40"/>
        </w:rPr>
        <w:t xml:space="preserve"> </w:t>
      </w:r>
      <w:r>
        <w:t>una</w:t>
      </w:r>
      <w:r w:rsidRPr="004D77AA">
        <w:rPr>
          <w:spacing w:val="40"/>
        </w:rPr>
        <w:t xml:space="preserve"> </w:t>
      </w:r>
      <w:r>
        <w:t>actividad</w:t>
      </w:r>
      <w:r w:rsidRPr="004D77AA">
        <w:rPr>
          <w:spacing w:val="40"/>
        </w:rPr>
        <w:t xml:space="preserve"> </w:t>
      </w:r>
      <w:r>
        <w:t>industrial</w:t>
      </w:r>
      <w:r w:rsidRPr="004D77AA">
        <w:rPr>
          <w:spacing w:val="40"/>
        </w:rPr>
        <w:t xml:space="preserve"> </w:t>
      </w:r>
      <w:r>
        <w:t>o</w:t>
      </w:r>
      <w:r w:rsidRPr="004D77AA">
        <w:rPr>
          <w:spacing w:val="40"/>
        </w:rPr>
        <w:t xml:space="preserve"> </w:t>
      </w:r>
      <w:r>
        <w:t>comercial</w:t>
      </w:r>
      <w:r w:rsidRPr="004D77AA">
        <w:rPr>
          <w:spacing w:val="40"/>
        </w:rPr>
        <w:t xml:space="preserve"> </w:t>
      </w:r>
      <w:r>
        <w:t>directamente</w:t>
      </w:r>
      <w:r w:rsidRPr="004D77AA">
        <w:rPr>
          <w:spacing w:val="40"/>
        </w:rPr>
        <w:t xml:space="preserve"> </w:t>
      </w:r>
      <w:r>
        <w:t>relacionada</w:t>
      </w:r>
      <w:r w:rsidRPr="004D77AA">
        <w:rPr>
          <w:spacing w:val="40"/>
        </w:rPr>
        <w:t xml:space="preserve"> </w:t>
      </w:r>
      <w:r>
        <w:t>con</w:t>
      </w:r>
      <w:r w:rsidRPr="004D77AA">
        <w:rPr>
          <w:spacing w:val="40"/>
        </w:rPr>
        <w:t xml:space="preserve"> </w:t>
      </w:r>
      <w:r>
        <w:t>el objeto del proceso.</w:t>
      </w:r>
    </w:p>
    <w:p w14:paraId="604BC339" w14:textId="77777777" w:rsidR="005B6D74" w:rsidRDefault="007D7E9F" w:rsidP="002A02AD">
      <w:pPr>
        <w:pStyle w:val="Prrafodelista"/>
        <w:numPr>
          <w:ilvl w:val="1"/>
          <w:numId w:val="17"/>
        </w:numPr>
        <w:tabs>
          <w:tab w:val="left" w:pos="1337"/>
          <w:tab w:val="left" w:pos="1339"/>
        </w:tabs>
        <w:spacing w:before="252"/>
        <w:ind w:right="81"/>
      </w:pPr>
      <w:r>
        <w:t>Acreditar que cada una de las personas jurídicas integrantes del consorcio, unión temporal o promesa de sociedad futura tienen un término no inferior a la del plazo del</w:t>
      </w:r>
      <w:r>
        <w:rPr>
          <w:spacing w:val="-8"/>
        </w:rPr>
        <w:t xml:space="preserve"> </w:t>
      </w:r>
      <w:r>
        <w:t>contrato</w:t>
      </w:r>
      <w:r>
        <w:rPr>
          <w:spacing w:val="-6"/>
        </w:rPr>
        <w:t xml:space="preserve"> </w:t>
      </w:r>
      <w:r>
        <w:t>y</w:t>
      </w:r>
      <w:r>
        <w:rPr>
          <w:spacing w:val="-6"/>
        </w:rPr>
        <w:t xml:space="preserve"> </w:t>
      </w:r>
      <w:r>
        <w:t>un</w:t>
      </w:r>
      <w:r>
        <w:rPr>
          <w:spacing w:val="-6"/>
        </w:rPr>
        <w:t xml:space="preserve"> </w:t>
      </w:r>
      <w:r>
        <w:t>año</w:t>
      </w:r>
      <w:r>
        <w:rPr>
          <w:spacing w:val="-6"/>
        </w:rPr>
        <w:t xml:space="preserve"> </w:t>
      </w:r>
      <w:r>
        <w:t>más</w:t>
      </w:r>
      <w:r>
        <w:rPr>
          <w:spacing w:val="-6"/>
        </w:rPr>
        <w:t xml:space="preserve"> </w:t>
      </w:r>
      <w:r>
        <w:t>de</w:t>
      </w:r>
      <w:r>
        <w:rPr>
          <w:spacing w:val="-6"/>
        </w:rPr>
        <w:t xml:space="preserve"> </w:t>
      </w:r>
      <w:r>
        <w:t>conformidad</w:t>
      </w:r>
      <w:r>
        <w:rPr>
          <w:spacing w:val="-6"/>
        </w:rPr>
        <w:t xml:space="preserve"> </w:t>
      </w:r>
      <w:r>
        <w:t>con</w:t>
      </w:r>
      <w:r>
        <w:rPr>
          <w:spacing w:val="-6"/>
        </w:rPr>
        <w:t xml:space="preserve"> </w:t>
      </w:r>
      <w:r>
        <w:t>el</w:t>
      </w:r>
      <w:r>
        <w:rPr>
          <w:spacing w:val="-16"/>
        </w:rPr>
        <w:t xml:space="preserve"> </w:t>
      </w:r>
      <w:r>
        <w:t>Artículo</w:t>
      </w:r>
      <w:r>
        <w:rPr>
          <w:spacing w:val="-5"/>
        </w:rPr>
        <w:t xml:space="preserve"> </w:t>
      </w:r>
      <w:r>
        <w:t>1º</w:t>
      </w:r>
      <w:r>
        <w:rPr>
          <w:spacing w:val="-6"/>
        </w:rPr>
        <w:t xml:space="preserve"> </w:t>
      </w:r>
      <w:r>
        <w:t>de</w:t>
      </w:r>
      <w:r>
        <w:rPr>
          <w:spacing w:val="-6"/>
        </w:rPr>
        <w:t xml:space="preserve"> </w:t>
      </w:r>
      <w:r>
        <w:t>la</w:t>
      </w:r>
      <w:r>
        <w:rPr>
          <w:spacing w:val="-6"/>
        </w:rPr>
        <w:t xml:space="preserve"> </w:t>
      </w:r>
      <w:r>
        <w:t>Ley</w:t>
      </w:r>
      <w:r>
        <w:rPr>
          <w:spacing w:val="-6"/>
        </w:rPr>
        <w:t xml:space="preserve"> </w:t>
      </w:r>
      <w:r>
        <w:t>2160</w:t>
      </w:r>
      <w:r>
        <w:rPr>
          <w:spacing w:val="-6"/>
        </w:rPr>
        <w:t xml:space="preserve"> </w:t>
      </w:r>
      <w:r>
        <w:t>de</w:t>
      </w:r>
      <w:r>
        <w:rPr>
          <w:spacing w:val="-6"/>
        </w:rPr>
        <w:t xml:space="preserve"> </w:t>
      </w:r>
      <w:r>
        <w:t>2021 por medio de la cual se modifica la Ley 80 de 1993 y la Ley 1150 de 2007.</w:t>
      </w:r>
    </w:p>
    <w:p w14:paraId="558D55B2" w14:textId="77777777" w:rsidR="005B6D74" w:rsidRDefault="005B6D74" w:rsidP="004D77AA">
      <w:pPr>
        <w:pStyle w:val="Textoindependiente"/>
        <w:spacing w:before="2"/>
        <w:ind w:left="0" w:right="81"/>
        <w:jc w:val="left"/>
      </w:pPr>
    </w:p>
    <w:p w14:paraId="2A1D6E66" w14:textId="77777777" w:rsidR="005B6D74" w:rsidRDefault="007D7E9F" w:rsidP="002A02AD">
      <w:pPr>
        <w:pStyle w:val="Prrafodelista"/>
        <w:numPr>
          <w:ilvl w:val="1"/>
          <w:numId w:val="17"/>
        </w:numPr>
        <w:tabs>
          <w:tab w:val="left" w:pos="1337"/>
          <w:tab w:val="left" w:pos="1339"/>
        </w:tabs>
        <w:spacing w:before="1"/>
        <w:ind w:right="81"/>
      </w:pPr>
      <w:r>
        <w:t>La designación de un representante que deberá estar facultado para actuar en nombre y representación del Consorcio, Unión Temporal o promesa de sociedad futura. Igualmente deberá designar un suplente que lo reemplace en los casos de ausencia temporal o definitiva.</w:t>
      </w:r>
    </w:p>
    <w:p w14:paraId="462105A3" w14:textId="77777777" w:rsidR="005B6D74" w:rsidRDefault="007D7E9F" w:rsidP="002A02AD">
      <w:pPr>
        <w:pStyle w:val="Prrafodelista"/>
        <w:numPr>
          <w:ilvl w:val="1"/>
          <w:numId w:val="17"/>
        </w:numPr>
        <w:tabs>
          <w:tab w:val="left" w:pos="1337"/>
          <w:tab w:val="left" w:pos="1339"/>
        </w:tabs>
        <w:spacing w:before="250"/>
        <w:ind w:right="81"/>
      </w:pPr>
      <w:r>
        <w:t>Los</w:t>
      </w:r>
      <w:r>
        <w:rPr>
          <w:spacing w:val="-9"/>
        </w:rPr>
        <w:t xml:space="preserve"> </w:t>
      </w:r>
      <w:r>
        <w:t>requisitos</w:t>
      </w:r>
      <w:r>
        <w:rPr>
          <w:spacing w:val="-9"/>
        </w:rPr>
        <w:t xml:space="preserve"> </w:t>
      </w:r>
      <w:r>
        <w:t>relacionados</w:t>
      </w:r>
      <w:r>
        <w:rPr>
          <w:spacing w:val="-9"/>
        </w:rPr>
        <w:t xml:space="preserve"> </w:t>
      </w:r>
      <w:r>
        <w:t>con</w:t>
      </w:r>
      <w:r>
        <w:rPr>
          <w:spacing w:val="-9"/>
        </w:rPr>
        <w:t xml:space="preserve"> </w:t>
      </w:r>
      <w:r>
        <w:t>la</w:t>
      </w:r>
      <w:r>
        <w:rPr>
          <w:spacing w:val="-9"/>
        </w:rPr>
        <w:t xml:space="preserve"> </w:t>
      </w:r>
      <w:r>
        <w:t>existencia,</w:t>
      </w:r>
      <w:r>
        <w:rPr>
          <w:spacing w:val="-8"/>
        </w:rPr>
        <w:t xml:space="preserve"> </w:t>
      </w:r>
      <w:r>
        <w:t>representación</w:t>
      </w:r>
      <w:r>
        <w:rPr>
          <w:spacing w:val="-9"/>
        </w:rPr>
        <w:t xml:space="preserve"> </w:t>
      </w:r>
      <w:r>
        <w:t>legal</w:t>
      </w:r>
      <w:r>
        <w:rPr>
          <w:spacing w:val="-8"/>
        </w:rPr>
        <w:t xml:space="preserve"> </w:t>
      </w:r>
      <w:r>
        <w:t>y</w:t>
      </w:r>
      <w:r>
        <w:rPr>
          <w:spacing w:val="-9"/>
        </w:rPr>
        <w:t xml:space="preserve"> </w:t>
      </w:r>
      <w:r>
        <w:t>duración</w:t>
      </w:r>
      <w:r>
        <w:rPr>
          <w:spacing w:val="-9"/>
        </w:rPr>
        <w:t xml:space="preserve"> </w:t>
      </w:r>
      <w:r>
        <w:t>de</w:t>
      </w:r>
      <w:r>
        <w:rPr>
          <w:spacing w:val="-9"/>
        </w:rPr>
        <w:t xml:space="preserve"> </w:t>
      </w:r>
      <w:r>
        <w:t>los consorcios,</w:t>
      </w:r>
      <w:r>
        <w:rPr>
          <w:spacing w:val="-1"/>
        </w:rPr>
        <w:t xml:space="preserve"> </w:t>
      </w:r>
      <w:r>
        <w:t>uniones</w:t>
      </w:r>
      <w:r>
        <w:rPr>
          <w:spacing w:val="-1"/>
        </w:rPr>
        <w:t xml:space="preserve"> </w:t>
      </w:r>
      <w:r>
        <w:t>temporales</w:t>
      </w:r>
      <w:r>
        <w:rPr>
          <w:spacing w:val="-1"/>
        </w:rPr>
        <w:t xml:space="preserve"> </w:t>
      </w:r>
      <w:r>
        <w:t>o</w:t>
      </w:r>
      <w:r>
        <w:rPr>
          <w:spacing w:val="-1"/>
        </w:rPr>
        <w:t xml:space="preserve"> </w:t>
      </w:r>
      <w:r>
        <w:t>promesa</w:t>
      </w:r>
      <w:r>
        <w:rPr>
          <w:spacing w:val="-1"/>
        </w:rPr>
        <w:t xml:space="preserve"> </w:t>
      </w:r>
      <w:r>
        <w:t>de</w:t>
      </w:r>
      <w:r>
        <w:rPr>
          <w:spacing w:val="-1"/>
        </w:rPr>
        <w:t xml:space="preserve"> </w:t>
      </w:r>
      <w:r>
        <w:t>sociedad</w:t>
      </w:r>
      <w:r>
        <w:rPr>
          <w:spacing w:val="-1"/>
        </w:rPr>
        <w:t xml:space="preserve"> </w:t>
      </w:r>
      <w:r>
        <w:t>futura</w:t>
      </w:r>
      <w:r>
        <w:rPr>
          <w:spacing w:val="-1"/>
        </w:rPr>
        <w:t xml:space="preserve"> </w:t>
      </w:r>
      <w:r>
        <w:t>deberán</w:t>
      </w:r>
      <w:r>
        <w:rPr>
          <w:spacing w:val="-1"/>
        </w:rPr>
        <w:t xml:space="preserve"> </w:t>
      </w:r>
      <w:r>
        <w:t>acreditarse mediante la presentación del documento consorcial, de constitución de la unión temporal o promesa de sociedad futura en el que se consignen los acuerdos y la información requerida.</w:t>
      </w:r>
    </w:p>
    <w:p w14:paraId="7BE21C19" w14:textId="77777777" w:rsidR="005B6D74" w:rsidRDefault="005B6D74" w:rsidP="004D77AA">
      <w:pPr>
        <w:pStyle w:val="Textoindependiente"/>
        <w:spacing w:before="4"/>
        <w:ind w:left="0" w:right="81"/>
        <w:jc w:val="left"/>
      </w:pPr>
    </w:p>
    <w:p w14:paraId="2C5CDBC7" w14:textId="77777777" w:rsidR="005B6D74" w:rsidRDefault="007D7E9F" w:rsidP="002A02AD">
      <w:pPr>
        <w:pStyle w:val="Prrafodelista"/>
        <w:numPr>
          <w:ilvl w:val="1"/>
          <w:numId w:val="17"/>
        </w:numPr>
        <w:tabs>
          <w:tab w:val="left" w:pos="1337"/>
          <w:tab w:val="left" w:pos="1339"/>
        </w:tabs>
        <w:ind w:right="81"/>
      </w:pPr>
      <w:r>
        <w:t>Los requisitos relacionados con la existencia, representación y capacidad jurídica de</w:t>
      </w:r>
      <w:r>
        <w:rPr>
          <w:spacing w:val="-16"/>
        </w:rPr>
        <w:t xml:space="preserve"> </w:t>
      </w:r>
      <w:r>
        <w:t>cada</w:t>
      </w:r>
      <w:r>
        <w:rPr>
          <w:spacing w:val="-15"/>
        </w:rPr>
        <w:t xml:space="preserve"> </w:t>
      </w:r>
      <w:r>
        <w:t>uno</w:t>
      </w:r>
      <w:r>
        <w:rPr>
          <w:spacing w:val="-15"/>
        </w:rPr>
        <w:t xml:space="preserve"> </w:t>
      </w:r>
      <w:r>
        <w:t>de</w:t>
      </w:r>
      <w:r>
        <w:rPr>
          <w:spacing w:val="-16"/>
        </w:rPr>
        <w:t xml:space="preserve"> </w:t>
      </w:r>
      <w:r>
        <w:t>los</w:t>
      </w:r>
      <w:r>
        <w:rPr>
          <w:spacing w:val="-15"/>
        </w:rPr>
        <w:t xml:space="preserve"> </w:t>
      </w:r>
      <w:r>
        <w:t>integrantes</w:t>
      </w:r>
      <w:r>
        <w:rPr>
          <w:spacing w:val="-15"/>
        </w:rPr>
        <w:t xml:space="preserve"> </w:t>
      </w:r>
      <w:r>
        <w:t>del</w:t>
      </w:r>
      <w:r>
        <w:rPr>
          <w:spacing w:val="-15"/>
        </w:rPr>
        <w:t xml:space="preserve"> </w:t>
      </w:r>
      <w:r>
        <w:t>consorcio,</w:t>
      </w:r>
      <w:r>
        <w:rPr>
          <w:spacing w:val="-16"/>
        </w:rPr>
        <w:t xml:space="preserve"> </w:t>
      </w:r>
      <w:r>
        <w:t>unión</w:t>
      </w:r>
      <w:r>
        <w:rPr>
          <w:spacing w:val="-15"/>
        </w:rPr>
        <w:t xml:space="preserve"> </w:t>
      </w:r>
      <w:r>
        <w:t>temporal</w:t>
      </w:r>
      <w:r>
        <w:rPr>
          <w:spacing w:val="-15"/>
        </w:rPr>
        <w:t xml:space="preserve"> </w:t>
      </w:r>
      <w:r>
        <w:t>o</w:t>
      </w:r>
      <w:r>
        <w:rPr>
          <w:spacing w:val="-16"/>
        </w:rPr>
        <w:t xml:space="preserve"> </w:t>
      </w:r>
      <w:r>
        <w:t>promesa</w:t>
      </w:r>
      <w:r>
        <w:rPr>
          <w:spacing w:val="-15"/>
        </w:rPr>
        <w:t xml:space="preserve"> </w:t>
      </w:r>
      <w:r>
        <w:t>de</w:t>
      </w:r>
      <w:r>
        <w:rPr>
          <w:spacing w:val="-15"/>
        </w:rPr>
        <w:t xml:space="preserve"> </w:t>
      </w:r>
      <w:r>
        <w:t>sociedad futura,</w:t>
      </w:r>
      <w:r>
        <w:rPr>
          <w:spacing w:val="-1"/>
        </w:rPr>
        <w:t xml:space="preserve"> </w:t>
      </w:r>
      <w:r>
        <w:t>respecto</w:t>
      </w:r>
      <w:r>
        <w:rPr>
          <w:spacing w:val="-1"/>
        </w:rPr>
        <w:t xml:space="preserve"> </w:t>
      </w:r>
      <w:r>
        <w:t>de</w:t>
      </w:r>
      <w:r>
        <w:rPr>
          <w:spacing w:val="-1"/>
        </w:rPr>
        <w:t xml:space="preserve"> </w:t>
      </w:r>
      <w:r>
        <w:t>las</w:t>
      </w:r>
      <w:r>
        <w:rPr>
          <w:spacing w:val="-1"/>
        </w:rPr>
        <w:t xml:space="preserve"> </w:t>
      </w:r>
      <w:r>
        <w:t>personas</w:t>
      </w:r>
      <w:r>
        <w:rPr>
          <w:spacing w:val="-1"/>
        </w:rPr>
        <w:t xml:space="preserve"> </w:t>
      </w:r>
      <w:r>
        <w:t>jurídicas</w:t>
      </w:r>
      <w:r>
        <w:rPr>
          <w:spacing w:val="-1"/>
        </w:rPr>
        <w:t xml:space="preserve"> </w:t>
      </w:r>
      <w:r>
        <w:t>o</w:t>
      </w:r>
      <w:r>
        <w:rPr>
          <w:spacing w:val="-1"/>
        </w:rPr>
        <w:t xml:space="preserve"> </w:t>
      </w:r>
      <w:r>
        <w:t>naturales</w:t>
      </w:r>
      <w:r>
        <w:rPr>
          <w:spacing w:val="-1"/>
        </w:rPr>
        <w:t xml:space="preserve"> </w:t>
      </w:r>
      <w:r>
        <w:t>que</w:t>
      </w:r>
      <w:r>
        <w:rPr>
          <w:spacing w:val="-1"/>
        </w:rPr>
        <w:t xml:space="preserve"> </w:t>
      </w:r>
      <w:r>
        <w:t>se</w:t>
      </w:r>
      <w:r>
        <w:rPr>
          <w:spacing w:val="-1"/>
        </w:rPr>
        <w:t xml:space="preserve"> </w:t>
      </w:r>
      <w:r>
        <w:t>asocien</w:t>
      </w:r>
      <w:r>
        <w:rPr>
          <w:spacing w:val="-1"/>
        </w:rPr>
        <w:t xml:space="preserve"> </w:t>
      </w:r>
      <w:r>
        <w:t>en</w:t>
      </w:r>
      <w:r>
        <w:rPr>
          <w:spacing w:val="-1"/>
        </w:rPr>
        <w:t xml:space="preserve"> </w:t>
      </w:r>
      <w:r>
        <w:t>consorcio, en unión temporal o promesa de sociedad futura para la presentación de la propuesta,</w:t>
      </w:r>
      <w:r>
        <w:rPr>
          <w:spacing w:val="-15"/>
        </w:rPr>
        <w:t xml:space="preserve"> </w:t>
      </w:r>
      <w:r>
        <w:t>deberán</w:t>
      </w:r>
      <w:r>
        <w:rPr>
          <w:spacing w:val="-15"/>
        </w:rPr>
        <w:t xml:space="preserve"> </w:t>
      </w:r>
      <w:r>
        <w:t>acreditarse</w:t>
      </w:r>
      <w:r>
        <w:rPr>
          <w:spacing w:val="-15"/>
        </w:rPr>
        <w:t xml:space="preserve"> </w:t>
      </w:r>
      <w:r>
        <w:t>conforme</w:t>
      </w:r>
      <w:r>
        <w:rPr>
          <w:spacing w:val="-15"/>
        </w:rPr>
        <w:t xml:space="preserve"> </w:t>
      </w:r>
      <w:r>
        <w:t>se</w:t>
      </w:r>
      <w:r>
        <w:rPr>
          <w:spacing w:val="-15"/>
        </w:rPr>
        <w:t xml:space="preserve"> </w:t>
      </w:r>
      <w:r>
        <w:t>indica</w:t>
      </w:r>
      <w:r>
        <w:rPr>
          <w:spacing w:val="-15"/>
        </w:rPr>
        <w:t xml:space="preserve"> </w:t>
      </w:r>
      <w:r>
        <w:t>en</w:t>
      </w:r>
      <w:r>
        <w:rPr>
          <w:spacing w:val="-15"/>
        </w:rPr>
        <w:t xml:space="preserve"> </w:t>
      </w:r>
      <w:r>
        <w:t>los</w:t>
      </w:r>
      <w:r>
        <w:rPr>
          <w:spacing w:val="-15"/>
        </w:rPr>
        <w:t xml:space="preserve"> </w:t>
      </w:r>
      <w:r>
        <w:t>numerales</w:t>
      </w:r>
      <w:r>
        <w:rPr>
          <w:spacing w:val="-15"/>
        </w:rPr>
        <w:t xml:space="preserve"> </w:t>
      </w:r>
      <w:r>
        <w:t>respectivos</w:t>
      </w:r>
      <w:r>
        <w:rPr>
          <w:spacing w:val="-15"/>
        </w:rPr>
        <w:t xml:space="preserve"> </w:t>
      </w:r>
      <w:r>
        <w:t>del presente pliego de condiciones.</w:t>
      </w:r>
    </w:p>
    <w:p w14:paraId="01681BF7" w14:textId="77777777" w:rsidR="005B6D74" w:rsidRDefault="005B6D74" w:rsidP="004D77AA">
      <w:pPr>
        <w:pStyle w:val="Textoindependiente"/>
        <w:ind w:left="0" w:right="81"/>
        <w:jc w:val="left"/>
      </w:pPr>
    </w:p>
    <w:p w14:paraId="12058ED3" w14:textId="77777777" w:rsidR="005B6D74" w:rsidRDefault="007D7E9F" w:rsidP="004D77AA">
      <w:pPr>
        <w:pStyle w:val="Textoindependiente"/>
        <w:ind w:right="81"/>
      </w:pPr>
      <w:r>
        <w:t xml:space="preserve">En todos los casos de propuestas presentadas por dos o más personas naturales y/o jurídicas, en las que no se exprese de manera clara y explícita la clase de asociación que </w:t>
      </w:r>
      <w:r>
        <w:rPr>
          <w:spacing w:val="-2"/>
        </w:rPr>
        <w:t>se</w:t>
      </w:r>
      <w:r>
        <w:rPr>
          <w:spacing w:val="-6"/>
        </w:rPr>
        <w:t xml:space="preserve"> </w:t>
      </w:r>
      <w:r>
        <w:rPr>
          <w:spacing w:val="-2"/>
        </w:rPr>
        <w:t>constituye</w:t>
      </w:r>
      <w:r>
        <w:rPr>
          <w:spacing w:val="-6"/>
        </w:rPr>
        <w:t xml:space="preserve"> </w:t>
      </w:r>
      <w:r>
        <w:rPr>
          <w:spacing w:val="-2"/>
        </w:rPr>
        <w:t>(Consorcio,</w:t>
      </w:r>
      <w:r>
        <w:rPr>
          <w:spacing w:val="-6"/>
        </w:rPr>
        <w:t xml:space="preserve"> </w:t>
      </w:r>
      <w:r>
        <w:rPr>
          <w:spacing w:val="-2"/>
        </w:rPr>
        <w:t>Unión</w:t>
      </w:r>
      <w:r>
        <w:rPr>
          <w:spacing w:val="-10"/>
        </w:rPr>
        <w:t xml:space="preserve"> </w:t>
      </w:r>
      <w:r>
        <w:rPr>
          <w:spacing w:val="-2"/>
        </w:rPr>
        <w:t>Temporal),</w:t>
      </w:r>
      <w:r>
        <w:rPr>
          <w:spacing w:val="-6"/>
        </w:rPr>
        <w:t xml:space="preserve"> </w:t>
      </w:r>
      <w:r>
        <w:rPr>
          <w:spacing w:val="-2"/>
        </w:rPr>
        <w:t>se</w:t>
      </w:r>
      <w:r>
        <w:rPr>
          <w:spacing w:val="-6"/>
        </w:rPr>
        <w:t xml:space="preserve"> </w:t>
      </w:r>
      <w:r>
        <w:rPr>
          <w:spacing w:val="-2"/>
        </w:rPr>
        <w:t>presumirá</w:t>
      </w:r>
      <w:r>
        <w:rPr>
          <w:spacing w:val="-6"/>
        </w:rPr>
        <w:t xml:space="preserve"> </w:t>
      </w:r>
      <w:r>
        <w:rPr>
          <w:spacing w:val="-2"/>
        </w:rPr>
        <w:t>la</w:t>
      </w:r>
      <w:r>
        <w:rPr>
          <w:spacing w:val="-6"/>
        </w:rPr>
        <w:t xml:space="preserve"> </w:t>
      </w:r>
      <w:r>
        <w:rPr>
          <w:spacing w:val="-2"/>
        </w:rPr>
        <w:t>intención</w:t>
      </w:r>
      <w:r>
        <w:rPr>
          <w:spacing w:val="-6"/>
        </w:rPr>
        <w:t xml:space="preserve"> </w:t>
      </w:r>
      <w:r>
        <w:rPr>
          <w:spacing w:val="-2"/>
        </w:rPr>
        <w:t>de</w:t>
      </w:r>
      <w:r>
        <w:rPr>
          <w:spacing w:val="-6"/>
        </w:rPr>
        <w:t xml:space="preserve"> </w:t>
      </w:r>
      <w:r>
        <w:rPr>
          <w:spacing w:val="-2"/>
        </w:rPr>
        <w:t>concurrir</w:t>
      </w:r>
      <w:r>
        <w:rPr>
          <w:spacing w:val="-6"/>
        </w:rPr>
        <w:t xml:space="preserve"> </w:t>
      </w:r>
      <w:r>
        <w:rPr>
          <w:spacing w:val="-2"/>
        </w:rPr>
        <w:t>al</w:t>
      </w:r>
      <w:r>
        <w:rPr>
          <w:spacing w:val="-6"/>
        </w:rPr>
        <w:t xml:space="preserve"> </w:t>
      </w:r>
      <w:r>
        <w:rPr>
          <w:spacing w:val="-2"/>
        </w:rPr>
        <w:t xml:space="preserve">proceso </w:t>
      </w:r>
      <w:r>
        <w:t>de</w:t>
      </w:r>
      <w:r>
        <w:rPr>
          <w:spacing w:val="-4"/>
        </w:rPr>
        <w:t xml:space="preserve"> </w:t>
      </w:r>
      <w:r>
        <w:t>selección</w:t>
      </w:r>
      <w:r>
        <w:rPr>
          <w:spacing w:val="-4"/>
        </w:rPr>
        <w:t xml:space="preserve"> </w:t>
      </w:r>
      <w:r>
        <w:t>en</w:t>
      </w:r>
      <w:r>
        <w:rPr>
          <w:spacing w:val="-4"/>
        </w:rPr>
        <w:t xml:space="preserve"> </w:t>
      </w:r>
      <w:r>
        <w:t>consorcio,</w:t>
      </w:r>
      <w:r>
        <w:rPr>
          <w:spacing w:val="-4"/>
        </w:rPr>
        <w:t xml:space="preserve"> </w:t>
      </w:r>
      <w:r>
        <w:t>con</w:t>
      </w:r>
      <w:r>
        <w:rPr>
          <w:spacing w:val="-4"/>
        </w:rPr>
        <w:t xml:space="preserve"> </w:t>
      </w:r>
      <w:r>
        <w:t>los</w:t>
      </w:r>
      <w:r>
        <w:rPr>
          <w:spacing w:val="-4"/>
        </w:rPr>
        <w:t xml:space="preserve"> </w:t>
      </w:r>
      <w:r>
        <w:t>efectos</w:t>
      </w:r>
      <w:r>
        <w:rPr>
          <w:spacing w:val="-4"/>
        </w:rPr>
        <w:t xml:space="preserve"> </w:t>
      </w:r>
      <w:r>
        <w:t>y</w:t>
      </w:r>
      <w:r>
        <w:rPr>
          <w:spacing w:val="-4"/>
        </w:rPr>
        <w:t xml:space="preserve"> </w:t>
      </w:r>
      <w:r>
        <w:t>consecuencias</w:t>
      </w:r>
      <w:r>
        <w:rPr>
          <w:spacing w:val="-4"/>
        </w:rPr>
        <w:t xml:space="preserve"> </w:t>
      </w:r>
      <w:r>
        <w:t>que</w:t>
      </w:r>
      <w:r>
        <w:rPr>
          <w:spacing w:val="-4"/>
        </w:rPr>
        <w:t xml:space="preserve"> </w:t>
      </w:r>
      <w:r>
        <w:t>dicha</w:t>
      </w:r>
      <w:r>
        <w:rPr>
          <w:spacing w:val="-4"/>
        </w:rPr>
        <w:t xml:space="preserve"> </w:t>
      </w:r>
      <w:r>
        <w:t>forma</w:t>
      </w:r>
      <w:r>
        <w:rPr>
          <w:spacing w:val="-4"/>
        </w:rPr>
        <w:t xml:space="preserve"> </w:t>
      </w:r>
      <w:r>
        <w:t>de</w:t>
      </w:r>
      <w:r>
        <w:rPr>
          <w:spacing w:val="-4"/>
        </w:rPr>
        <w:t xml:space="preserve"> </w:t>
      </w:r>
      <w:r>
        <w:t>asociación conlleve para los proponentes, de acuerdo con lo previsto en el</w:t>
      </w:r>
      <w:r>
        <w:rPr>
          <w:spacing w:val="-9"/>
        </w:rPr>
        <w:t xml:space="preserve"> </w:t>
      </w:r>
      <w:r>
        <w:t>Artículo 3º de la Ley 2160 de 2021 por medio de la cual se modifica la Ley 80 de 1993 y la Ley 1150 de 2007. En cualquier caso, se verificará que todos los miembros del Consorcio, Unión Temporal o promesa de sociedad futura desarrollen la actividad industrial o comercial directamente relacionada con el objeto del proceso.</w:t>
      </w:r>
    </w:p>
    <w:p w14:paraId="7A45020D" w14:textId="77777777" w:rsidR="005B6D74" w:rsidRDefault="005B6D74" w:rsidP="004D77AA">
      <w:pPr>
        <w:pStyle w:val="Textoindependiente"/>
        <w:spacing w:before="2"/>
        <w:ind w:left="0" w:right="81"/>
        <w:jc w:val="left"/>
      </w:pPr>
    </w:p>
    <w:p w14:paraId="446CAA6A" w14:textId="77777777" w:rsidR="005B6D74" w:rsidRDefault="007D7E9F" w:rsidP="004D77AA">
      <w:pPr>
        <w:pStyle w:val="Textoindependiente"/>
        <w:spacing w:line="237" w:lineRule="auto"/>
        <w:ind w:right="81"/>
      </w:pPr>
      <w:r>
        <w:t>De igual manera podrán participar aquellos dispuestos en el artículo 1 de la Ley 2160 de 2021 “Por Medio del Cual Se Modifica La Ley 80 de 1993 y La Ley 1150 de 2007” así:</w:t>
      </w:r>
    </w:p>
    <w:p w14:paraId="17D28624" w14:textId="77777777" w:rsidR="005B6D74" w:rsidRDefault="005B6D74" w:rsidP="004D77AA">
      <w:pPr>
        <w:pStyle w:val="Textoindependiente"/>
        <w:spacing w:before="2"/>
        <w:ind w:left="0" w:right="81"/>
        <w:jc w:val="left"/>
      </w:pPr>
    </w:p>
    <w:p w14:paraId="0270E08F" w14:textId="77777777" w:rsidR="005B6D74" w:rsidRDefault="007D7E9F" w:rsidP="004D77AA">
      <w:pPr>
        <w:pStyle w:val="Textoindependiente"/>
        <w:spacing w:before="1"/>
        <w:ind w:right="81"/>
      </w:pPr>
      <w:r>
        <w:t>“…</w:t>
      </w:r>
      <w:r>
        <w:rPr>
          <w:spacing w:val="-18"/>
        </w:rPr>
        <w:t xml:space="preserve"> </w:t>
      </w:r>
      <w:r>
        <w:t>ARTÍCULO</w:t>
      </w:r>
      <w:r>
        <w:rPr>
          <w:spacing w:val="-5"/>
        </w:rPr>
        <w:t xml:space="preserve"> </w:t>
      </w:r>
      <w:r>
        <w:t>1°.</w:t>
      </w:r>
      <w:r>
        <w:rPr>
          <w:spacing w:val="-4"/>
        </w:rPr>
        <w:t xml:space="preserve"> </w:t>
      </w:r>
      <w:r>
        <w:t>Modifíquese</w:t>
      </w:r>
      <w:r>
        <w:rPr>
          <w:spacing w:val="-5"/>
        </w:rPr>
        <w:t xml:space="preserve"> </w:t>
      </w:r>
      <w:r>
        <w:t>el</w:t>
      </w:r>
      <w:r>
        <w:rPr>
          <w:spacing w:val="-15"/>
        </w:rPr>
        <w:t xml:space="preserve"> </w:t>
      </w:r>
      <w:r>
        <w:t>Artículo</w:t>
      </w:r>
      <w:r>
        <w:rPr>
          <w:spacing w:val="-4"/>
        </w:rPr>
        <w:t xml:space="preserve"> </w:t>
      </w:r>
      <w:r>
        <w:t>6</w:t>
      </w:r>
      <w:r>
        <w:rPr>
          <w:spacing w:val="-4"/>
        </w:rPr>
        <w:t xml:space="preserve"> </w:t>
      </w:r>
      <w:r>
        <w:t>de</w:t>
      </w:r>
      <w:r>
        <w:rPr>
          <w:spacing w:val="-5"/>
        </w:rPr>
        <w:t xml:space="preserve"> </w:t>
      </w:r>
      <w:r>
        <w:t>la</w:t>
      </w:r>
      <w:r>
        <w:rPr>
          <w:spacing w:val="-4"/>
        </w:rPr>
        <w:t xml:space="preserve"> </w:t>
      </w:r>
      <w:r>
        <w:t>Ley</w:t>
      </w:r>
      <w:r>
        <w:rPr>
          <w:spacing w:val="-4"/>
        </w:rPr>
        <w:t xml:space="preserve"> </w:t>
      </w:r>
      <w:r>
        <w:t>80</w:t>
      </w:r>
      <w:r>
        <w:rPr>
          <w:spacing w:val="-5"/>
        </w:rPr>
        <w:t xml:space="preserve"> </w:t>
      </w:r>
      <w:r>
        <w:t>de</w:t>
      </w:r>
      <w:r>
        <w:rPr>
          <w:spacing w:val="-4"/>
        </w:rPr>
        <w:t xml:space="preserve"> </w:t>
      </w:r>
      <w:r>
        <w:t>1993,</w:t>
      </w:r>
      <w:r>
        <w:rPr>
          <w:spacing w:val="-4"/>
        </w:rPr>
        <w:t xml:space="preserve"> </w:t>
      </w:r>
      <w:r>
        <w:t>el</w:t>
      </w:r>
      <w:r>
        <w:rPr>
          <w:spacing w:val="-5"/>
        </w:rPr>
        <w:t xml:space="preserve"> </w:t>
      </w:r>
      <w:r>
        <w:t>cual</w:t>
      </w:r>
      <w:r>
        <w:rPr>
          <w:spacing w:val="-4"/>
        </w:rPr>
        <w:t xml:space="preserve"> </w:t>
      </w:r>
      <w:r>
        <w:t>quedará</w:t>
      </w:r>
      <w:r>
        <w:rPr>
          <w:spacing w:val="-4"/>
        </w:rPr>
        <w:t xml:space="preserve"> así:</w:t>
      </w:r>
    </w:p>
    <w:p w14:paraId="3F637A62" w14:textId="77777777" w:rsidR="005B6D74" w:rsidRDefault="007D7E9F" w:rsidP="004D77AA">
      <w:pPr>
        <w:pStyle w:val="Textoindependiente"/>
        <w:spacing w:before="251"/>
        <w:ind w:right="81"/>
      </w:pPr>
      <w:r>
        <w:rPr>
          <w:spacing w:val="-2"/>
        </w:rPr>
        <w:t>ARTÍCULO</w:t>
      </w:r>
      <w:r>
        <w:rPr>
          <w:spacing w:val="-14"/>
        </w:rPr>
        <w:t xml:space="preserve"> </w:t>
      </w:r>
      <w:r>
        <w:rPr>
          <w:spacing w:val="-2"/>
        </w:rPr>
        <w:t>6°.</w:t>
      </w:r>
      <w:r>
        <w:rPr>
          <w:spacing w:val="-13"/>
        </w:rPr>
        <w:t xml:space="preserve"> </w:t>
      </w:r>
      <w:r>
        <w:rPr>
          <w:spacing w:val="-2"/>
        </w:rPr>
        <w:t>DE</w:t>
      </w:r>
      <w:r>
        <w:rPr>
          <w:spacing w:val="-7"/>
        </w:rPr>
        <w:t xml:space="preserve"> </w:t>
      </w:r>
      <w:r>
        <w:rPr>
          <w:spacing w:val="-2"/>
        </w:rPr>
        <w:t>LA</w:t>
      </w:r>
      <w:r>
        <w:rPr>
          <w:spacing w:val="-14"/>
        </w:rPr>
        <w:t xml:space="preserve"> </w:t>
      </w:r>
      <w:r>
        <w:rPr>
          <w:spacing w:val="-2"/>
        </w:rPr>
        <w:t>CAPACIDAD</w:t>
      </w:r>
      <w:r>
        <w:rPr>
          <w:spacing w:val="-6"/>
        </w:rPr>
        <w:t xml:space="preserve"> </w:t>
      </w:r>
      <w:r>
        <w:rPr>
          <w:spacing w:val="-2"/>
        </w:rPr>
        <w:t>PARA</w:t>
      </w:r>
      <w:r>
        <w:rPr>
          <w:spacing w:val="-14"/>
        </w:rPr>
        <w:t xml:space="preserve"> </w:t>
      </w:r>
      <w:r>
        <w:rPr>
          <w:spacing w:val="-2"/>
        </w:rPr>
        <w:t>CONTRATAR.</w:t>
      </w:r>
      <w:r>
        <w:rPr>
          <w:spacing w:val="-6"/>
        </w:rPr>
        <w:t xml:space="preserve"> </w:t>
      </w:r>
      <w:r>
        <w:rPr>
          <w:spacing w:val="-2"/>
        </w:rPr>
        <w:t>Pueden</w:t>
      </w:r>
      <w:r>
        <w:rPr>
          <w:spacing w:val="-7"/>
        </w:rPr>
        <w:t xml:space="preserve"> </w:t>
      </w:r>
      <w:r>
        <w:rPr>
          <w:spacing w:val="-2"/>
        </w:rPr>
        <w:t>celebrar</w:t>
      </w:r>
      <w:r>
        <w:rPr>
          <w:spacing w:val="-7"/>
        </w:rPr>
        <w:t xml:space="preserve"> </w:t>
      </w:r>
      <w:r>
        <w:rPr>
          <w:spacing w:val="-2"/>
        </w:rPr>
        <w:t>contratos</w:t>
      </w:r>
      <w:r>
        <w:rPr>
          <w:spacing w:val="-7"/>
        </w:rPr>
        <w:t xml:space="preserve"> </w:t>
      </w:r>
      <w:r>
        <w:rPr>
          <w:spacing w:val="-2"/>
        </w:rPr>
        <w:t>con</w:t>
      </w:r>
      <w:r>
        <w:rPr>
          <w:spacing w:val="-7"/>
        </w:rPr>
        <w:t xml:space="preserve"> </w:t>
      </w:r>
      <w:r>
        <w:rPr>
          <w:spacing w:val="-2"/>
        </w:rPr>
        <w:t xml:space="preserve">las </w:t>
      </w:r>
      <w:r>
        <w:t>entidades estatales las personas consideradas legalmente capaces en las disposiciones vigentes. También podrán celebrar contratos con las entidades estatales los Cabildos Indígenas, las asociaciones de Autoridades Tradicionales Indígenas, los consejos comunitarios de las comunidades negras regulados por la Ley 70 de 1993.</w:t>
      </w:r>
    </w:p>
    <w:p w14:paraId="667FEFF7" w14:textId="2F690466" w:rsidR="005B6D74" w:rsidRDefault="007D7E9F" w:rsidP="004D77AA">
      <w:pPr>
        <w:pStyle w:val="Textoindependiente"/>
        <w:spacing w:before="251"/>
        <w:ind w:right="81"/>
      </w:pPr>
      <w:r>
        <w:t>Para</w:t>
      </w:r>
      <w:r>
        <w:rPr>
          <w:spacing w:val="35"/>
        </w:rPr>
        <w:t xml:space="preserve"> </w:t>
      </w:r>
      <w:r>
        <w:t>las</w:t>
      </w:r>
      <w:r>
        <w:rPr>
          <w:spacing w:val="38"/>
        </w:rPr>
        <w:t xml:space="preserve"> </w:t>
      </w:r>
      <w:r>
        <w:t>organizaciones</w:t>
      </w:r>
      <w:r>
        <w:rPr>
          <w:spacing w:val="38"/>
        </w:rPr>
        <w:t xml:space="preserve"> </w:t>
      </w:r>
      <w:r>
        <w:t>de</w:t>
      </w:r>
      <w:r>
        <w:rPr>
          <w:spacing w:val="38"/>
        </w:rPr>
        <w:t xml:space="preserve"> </w:t>
      </w:r>
      <w:r>
        <w:t>base</w:t>
      </w:r>
      <w:r>
        <w:rPr>
          <w:spacing w:val="38"/>
        </w:rPr>
        <w:t xml:space="preserve"> </w:t>
      </w:r>
      <w:r>
        <w:t>de</w:t>
      </w:r>
      <w:r>
        <w:rPr>
          <w:spacing w:val="38"/>
        </w:rPr>
        <w:t xml:space="preserve"> </w:t>
      </w:r>
      <w:r>
        <w:t>comunidades</w:t>
      </w:r>
      <w:r>
        <w:rPr>
          <w:spacing w:val="38"/>
        </w:rPr>
        <w:t xml:space="preserve"> </w:t>
      </w:r>
      <w:r>
        <w:t>negras,</w:t>
      </w:r>
      <w:r>
        <w:rPr>
          <w:spacing w:val="38"/>
        </w:rPr>
        <w:t xml:space="preserve"> </w:t>
      </w:r>
      <w:r>
        <w:t>afrocolombianas,</w:t>
      </w:r>
      <w:r>
        <w:rPr>
          <w:spacing w:val="38"/>
        </w:rPr>
        <w:t xml:space="preserve"> </w:t>
      </w:r>
      <w:proofErr w:type="gramStart"/>
      <w:r>
        <w:t>raizales</w:t>
      </w:r>
      <w:r>
        <w:rPr>
          <w:spacing w:val="38"/>
        </w:rPr>
        <w:t xml:space="preserve"> </w:t>
      </w:r>
      <w:r w:rsidR="004D77AA">
        <w:rPr>
          <w:spacing w:val="-10"/>
        </w:rPr>
        <w:t xml:space="preserve"> </w:t>
      </w:r>
      <w:r>
        <w:t>palenqueras</w:t>
      </w:r>
      <w:proofErr w:type="gramEnd"/>
      <w:r>
        <w:rPr>
          <w:spacing w:val="-8"/>
        </w:rPr>
        <w:t xml:space="preserve"> </w:t>
      </w:r>
      <w:r>
        <w:t>y</w:t>
      </w:r>
      <w:r>
        <w:rPr>
          <w:spacing w:val="-8"/>
        </w:rPr>
        <w:t xml:space="preserve"> </w:t>
      </w:r>
      <w:r>
        <w:t>las</w:t>
      </w:r>
      <w:r>
        <w:rPr>
          <w:spacing w:val="-8"/>
        </w:rPr>
        <w:t xml:space="preserve"> </w:t>
      </w:r>
      <w:r>
        <w:t>demás</w:t>
      </w:r>
      <w:r>
        <w:rPr>
          <w:spacing w:val="-8"/>
        </w:rPr>
        <w:t xml:space="preserve"> </w:t>
      </w:r>
      <w:r>
        <w:t>formas</w:t>
      </w:r>
      <w:r>
        <w:rPr>
          <w:spacing w:val="-8"/>
        </w:rPr>
        <w:t xml:space="preserve"> </w:t>
      </w:r>
      <w:r>
        <w:t>y</w:t>
      </w:r>
      <w:r>
        <w:rPr>
          <w:spacing w:val="-8"/>
        </w:rPr>
        <w:t xml:space="preserve"> </w:t>
      </w:r>
      <w:r>
        <w:t>expresiones</w:t>
      </w:r>
      <w:r>
        <w:rPr>
          <w:spacing w:val="-8"/>
        </w:rPr>
        <w:t xml:space="preserve"> </w:t>
      </w:r>
      <w:r>
        <w:t>organizativas,</w:t>
      </w:r>
      <w:r>
        <w:rPr>
          <w:spacing w:val="-8"/>
        </w:rPr>
        <w:t xml:space="preserve"> </w:t>
      </w:r>
      <w:r>
        <w:t>deberán</w:t>
      </w:r>
      <w:r>
        <w:rPr>
          <w:spacing w:val="-8"/>
        </w:rPr>
        <w:t xml:space="preserve"> </w:t>
      </w:r>
      <w:r>
        <w:t>contar</w:t>
      </w:r>
      <w:r>
        <w:rPr>
          <w:spacing w:val="-8"/>
        </w:rPr>
        <w:t xml:space="preserve"> </w:t>
      </w:r>
      <w:r>
        <w:t>con</w:t>
      </w:r>
      <w:r>
        <w:rPr>
          <w:spacing w:val="-8"/>
        </w:rPr>
        <w:t xml:space="preserve"> </w:t>
      </w:r>
      <w:r>
        <w:t>diez</w:t>
      </w:r>
      <w:r>
        <w:rPr>
          <w:spacing w:val="-8"/>
        </w:rPr>
        <w:t xml:space="preserve"> </w:t>
      </w:r>
      <w:r>
        <w:t>(10) años o más de haber sido incorporados par el Ministerio de: Interior en el correspondiente Registro Público Único Nacional y que hayan cumplido con el deber de actualización de información en el mismo registro; y los consorcios y uniones temporales.</w:t>
      </w:r>
    </w:p>
    <w:p w14:paraId="5525BB6F" w14:textId="77777777" w:rsidR="005B6D74" w:rsidRDefault="005B6D74">
      <w:pPr>
        <w:pStyle w:val="Textoindependiente"/>
        <w:spacing w:before="2"/>
        <w:ind w:left="0"/>
        <w:jc w:val="left"/>
      </w:pPr>
    </w:p>
    <w:p w14:paraId="23946FF6" w14:textId="77777777" w:rsidR="005B6D74" w:rsidRDefault="007D7E9F" w:rsidP="00825BA8">
      <w:pPr>
        <w:pStyle w:val="Textoindependiente"/>
        <w:ind w:right="-61"/>
      </w:pPr>
      <w:r>
        <w:t>Las</w:t>
      </w:r>
      <w:r>
        <w:rPr>
          <w:spacing w:val="-4"/>
        </w:rPr>
        <w:t xml:space="preserve"> </w:t>
      </w:r>
      <w:r>
        <w:t>personas</w:t>
      </w:r>
      <w:r>
        <w:rPr>
          <w:spacing w:val="-4"/>
        </w:rPr>
        <w:t xml:space="preserve"> </w:t>
      </w:r>
      <w:r>
        <w:t>jurídicas</w:t>
      </w:r>
      <w:r>
        <w:rPr>
          <w:spacing w:val="-4"/>
        </w:rPr>
        <w:t xml:space="preserve"> </w:t>
      </w:r>
      <w:r>
        <w:t>nacionales</w:t>
      </w:r>
      <w:r>
        <w:rPr>
          <w:spacing w:val="-4"/>
        </w:rPr>
        <w:t xml:space="preserve"> </w:t>
      </w:r>
      <w:r>
        <w:t>y</w:t>
      </w:r>
      <w:r>
        <w:rPr>
          <w:spacing w:val="-4"/>
        </w:rPr>
        <w:t xml:space="preserve"> </w:t>
      </w:r>
      <w:r>
        <w:t>extranjeras</w:t>
      </w:r>
      <w:r>
        <w:rPr>
          <w:spacing w:val="-4"/>
        </w:rPr>
        <w:t xml:space="preserve"> </w:t>
      </w:r>
      <w:r>
        <w:t>deberán</w:t>
      </w:r>
      <w:r>
        <w:rPr>
          <w:spacing w:val="-4"/>
        </w:rPr>
        <w:t xml:space="preserve"> </w:t>
      </w:r>
      <w:r>
        <w:t>acreditar</w:t>
      </w:r>
      <w:r>
        <w:rPr>
          <w:spacing w:val="-4"/>
        </w:rPr>
        <w:t xml:space="preserve"> </w:t>
      </w:r>
      <w:r>
        <w:t>que</w:t>
      </w:r>
      <w:r>
        <w:rPr>
          <w:spacing w:val="-4"/>
        </w:rPr>
        <w:t xml:space="preserve"> </w:t>
      </w:r>
      <w:r>
        <w:t>su</w:t>
      </w:r>
      <w:r>
        <w:rPr>
          <w:spacing w:val="-4"/>
        </w:rPr>
        <w:t xml:space="preserve"> </w:t>
      </w:r>
      <w:r>
        <w:t>duración</w:t>
      </w:r>
      <w:r>
        <w:rPr>
          <w:spacing w:val="-4"/>
        </w:rPr>
        <w:t xml:space="preserve"> </w:t>
      </w:r>
      <w:r>
        <w:t>no</w:t>
      </w:r>
      <w:r>
        <w:rPr>
          <w:spacing w:val="-4"/>
        </w:rPr>
        <w:t xml:space="preserve"> </w:t>
      </w:r>
      <w:r>
        <w:t>será inferior a la del plazo del contrato y un año más.</w:t>
      </w:r>
    </w:p>
    <w:p w14:paraId="1097F3A8" w14:textId="77777777" w:rsidR="005B6D74" w:rsidRDefault="007D7E9F" w:rsidP="00825BA8">
      <w:pPr>
        <w:pStyle w:val="Textoindependiente"/>
        <w:spacing w:before="253"/>
        <w:ind w:right="-61"/>
      </w:pPr>
      <w:r>
        <w:rPr>
          <w:rFonts w:ascii="Arial" w:hAnsi="Arial"/>
          <w:b/>
        </w:rPr>
        <w:t>Parágrafo.</w:t>
      </w:r>
      <w:r>
        <w:rPr>
          <w:rFonts w:ascii="Arial" w:hAnsi="Arial"/>
          <w:b/>
          <w:spacing w:val="14"/>
        </w:rPr>
        <w:t xml:space="preserve"> </w:t>
      </w:r>
      <w:r>
        <w:t>Para</w:t>
      </w:r>
      <w:r>
        <w:rPr>
          <w:spacing w:val="14"/>
        </w:rPr>
        <w:t xml:space="preserve"> </w:t>
      </w:r>
      <w:r>
        <w:t>efectos</w:t>
      </w:r>
      <w:r>
        <w:rPr>
          <w:spacing w:val="14"/>
        </w:rPr>
        <w:t xml:space="preserve"> </w:t>
      </w:r>
      <w:r>
        <w:t>de</w:t>
      </w:r>
      <w:r>
        <w:rPr>
          <w:spacing w:val="14"/>
        </w:rPr>
        <w:t xml:space="preserve"> </w:t>
      </w:r>
      <w:r>
        <w:t>la</w:t>
      </w:r>
      <w:r>
        <w:rPr>
          <w:spacing w:val="15"/>
        </w:rPr>
        <w:t xml:space="preserve"> </w:t>
      </w:r>
      <w:r>
        <w:t>presente</w:t>
      </w:r>
      <w:r>
        <w:rPr>
          <w:spacing w:val="14"/>
        </w:rPr>
        <w:t xml:space="preserve"> </w:t>
      </w:r>
      <w:r>
        <w:t>ley,</w:t>
      </w:r>
      <w:r>
        <w:rPr>
          <w:spacing w:val="14"/>
        </w:rPr>
        <w:t xml:space="preserve"> </w:t>
      </w:r>
      <w:r>
        <w:t>la</w:t>
      </w:r>
      <w:r>
        <w:rPr>
          <w:spacing w:val="14"/>
        </w:rPr>
        <w:t xml:space="preserve"> </w:t>
      </w:r>
      <w:r>
        <w:t>Corporación</w:t>
      </w:r>
      <w:r>
        <w:rPr>
          <w:spacing w:val="15"/>
        </w:rPr>
        <w:t xml:space="preserve"> </w:t>
      </w:r>
      <w:r>
        <w:t>para</w:t>
      </w:r>
      <w:r>
        <w:rPr>
          <w:spacing w:val="14"/>
        </w:rPr>
        <w:t xml:space="preserve"> </w:t>
      </w:r>
      <w:r>
        <w:t>la</w:t>
      </w:r>
      <w:r>
        <w:rPr>
          <w:spacing w:val="14"/>
        </w:rPr>
        <w:t xml:space="preserve"> </w:t>
      </w:r>
      <w:r>
        <w:t>Reconstrucción</w:t>
      </w:r>
      <w:r>
        <w:rPr>
          <w:spacing w:val="14"/>
        </w:rPr>
        <w:t xml:space="preserve"> </w:t>
      </w:r>
      <w:r>
        <w:t>de</w:t>
      </w:r>
      <w:r>
        <w:rPr>
          <w:spacing w:val="15"/>
        </w:rPr>
        <w:t xml:space="preserve"> </w:t>
      </w:r>
      <w:r>
        <w:rPr>
          <w:spacing w:val="-5"/>
        </w:rPr>
        <w:t>la</w:t>
      </w:r>
    </w:p>
    <w:p w14:paraId="306B2BDB" w14:textId="77777777" w:rsidR="005B6D74" w:rsidRDefault="007D7E9F" w:rsidP="00825BA8">
      <w:pPr>
        <w:pStyle w:val="Textoindependiente"/>
        <w:spacing w:before="1"/>
        <w:ind w:right="-61"/>
      </w:pPr>
      <w:r>
        <w:t xml:space="preserve">.Cuenca del RIO Páez y Zonas Aledañas Nasa </w:t>
      </w:r>
      <w:proofErr w:type="spellStart"/>
      <w:r>
        <w:t>Ki'We</w:t>
      </w:r>
      <w:proofErr w:type="spellEnd"/>
      <w:r>
        <w:t>, podrá celebrar contratos para adelantar</w:t>
      </w:r>
      <w:r>
        <w:rPr>
          <w:spacing w:val="-11"/>
        </w:rPr>
        <w:t xml:space="preserve"> </w:t>
      </w:r>
      <w:r>
        <w:t>y</w:t>
      </w:r>
      <w:r>
        <w:rPr>
          <w:spacing w:val="-11"/>
        </w:rPr>
        <w:t xml:space="preserve"> </w:t>
      </w:r>
      <w:r>
        <w:t>ejecutar,</w:t>
      </w:r>
      <w:r>
        <w:rPr>
          <w:spacing w:val="-11"/>
        </w:rPr>
        <w:t xml:space="preserve"> </w:t>
      </w:r>
      <w:r>
        <w:t>planes,</w:t>
      </w:r>
      <w:r>
        <w:rPr>
          <w:spacing w:val="-11"/>
        </w:rPr>
        <w:t xml:space="preserve"> </w:t>
      </w:r>
      <w:r>
        <w:t>programas</w:t>
      </w:r>
      <w:r>
        <w:rPr>
          <w:spacing w:val="-11"/>
        </w:rPr>
        <w:t xml:space="preserve"> </w:t>
      </w:r>
      <w:r>
        <w:t>y</w:t>
      </w:r>
      <w:r>
        <w:rPr>
          <w:spacing w:val="-11"/>
        </w:rPr>
        <w:t xml:space="preserve"> </w:t>
      </w:r>
      <w:r>
        <w:t>proyectos</w:t>
      </w:r>
      <w:r>
        <w:rPr>
          <w:spacing w:val="-11"/>
        </w:rPr>
        <w:t xml:space="preserve"> </w:t>
      </w:r>
      <w:r>
        <w:t>para</w:t>
      </w:r>
      <w:r>
        <w:rPr>
          <w:spacing w:val="-11"/>
        </w:rPr>
        <w:t xml:space="preserve"> </w:t>
      </w:r>
      <w:r>
        <w:t>la</w:t>
      </w:r>
      <w:r>
        <w:rPr>
          <w:spacing w:val="-11"/>
        </w:rPr>
        <w:t xml:space="preserve"> </w:t>
      </w:r>
      <w:r>
        <w:t>atención</w:t>
      </w:r>
      <w:r>
        <w:rPr>
          <w:spacing w:val="-11"/>
        </w:rPr>
        <w:t xml:space="preserve"> </w:t>
      </w:r>
      <w:r>
        <w:t>de</w:t>
      </w:r>
      <w:r>
        <w:rPr>
          <w:spacing w:val="-11"/>
        </w:rPr>
        <w:t xml:space="preserve"> </w:t>
      </w:r>
      <w:r>
        <w:t>las</w:t>
      </w:r>
      <w:r>
        <w:rPr>
          <w:spacing w:val="-11"/>
        </w:rPr>
        <w:t xml:space="preserve"> </w:t>
      </w:r>
      <w:r>
        <w:t>necesidades</w:t>
      </w:r>
      <w:r>
        <w:rPr>
          <w:spacing w:val="-11"/>
        </w:rPr>
        <w:t xml:space="preserve"> </w:t>
      </w:r>
      <w:r>
        <w:t xml:space="preserve">de los habitantes de las comunidades- étnicas de los municipios de Popayán, Almaguer, Bolívar, Buenos Aires, Cajibío, Caldono, Caloto, Corinto, El Tambo, </w:t>
      </w:r>
      <w:proofErr w:type="spellStart"/>
      <w:r>
        <w:t>Inzá</w:t>
      </w:r>
      <w:proofErr w:type="spellEnd"/>
      <w:r>
        <w:t xml:space="preserve">, </w:t>
      </w:r>
      <w:proofErr w:type="spellStart"/>
      <w:r>
        <w:t>Jambaló</w:t>
      </w:r>
      <w:proofErr w:type="spellEnd"/>
      <w:r>
        <w:t>, La Sierra, La Vega, Miranda, Páez, Patía, Piendamó, Puracé, Rosas, San Sebastián, Santander</w:t>
      </w:r>
      <w:r>
        <w:rPr>
          <w:spacing w:val="-14"/>
        </w:rPr>
        <w:t xml:space="preserve"> </w:t>
      </w:r>
      <w:r>
        <w:t>De</w:t>
      </w:r>
      <w:r>
        <w:rPr>
          <w:spacing w:val="-13"/>
        </w:rPr>
        <w:t xml:space="preserve"> </w:t>
      </w:r>
      <w:r>
        <w:t>Quilichao,</w:t>
      </w:r>
      <w:r>
        <w:rPr>
          <w:spacing w:val="-13"/>
        </w:rPr>
        <w:t xml:space="preserve"> </w:t>
      </w:r>
      <w:r>
        <w:t>Silvia,</w:t>
      </w:r>
      <w:r>
        <w:rPr>
          <w:spacing w:val="-13"/>
        </w:rPr>
        <w:t xml:space="preserve"> </w:t>
      </w:r>
      <w:r>
        <w:t>Sotará,</w:t>
      </w:r>
      <w:r>
        <w:rPr>
          <w:spacing w:val="-13"/>
        </w:rPr>
        <w:t xml:space="preserve"> </w:t>
      </w:r>
      <w:r>
        <w:t>Suarez,</w:t>
      </w:r>
      <w:r>
        <w:rPr>
          <w:spacing w:val="-16"/>
        </w:rPr>
        <w:t xml:space="preserve"> </w:t>
      </w:r>
      <w:r>
        <w:t>Toribio,</w:t>
      </w:r>
      <w:r>
        <w:rPr>
          <w:spacing w:val="-15"/>
        </w:rPr>
        <w:t xml:space="preserve"> </w:t>
      </w:r>
      <w:r>
        <w:t>Totoró</w:t>
      </w:r>
      <w:r>
        <w:rPr>
          <w:spacing w:val="-13"/>
        </w:rPr>
        <w:t xml:space="preserve"> </w:t>
      </w:r>
      <w:r>
        <w:t>del</w:t>
      </w:r>
      <w:r>
        <w:rPr>
          <w:spacing w:val="-13"/>
        </w:rPr>
        <w:t xml:space="preserve"> </w:t>
      </w:r>
      <w:r>
        <w:t>departamento</w:t>
      </w:r>
      <w:r>
        <w:rPr>
          <w:spacing w:val="-13"/>
        </w:rPr>
        <w:t xml:space="preserve"> </w:t>
      </w:r>
      <w:r>
        <w:t>del</w:t>
      </w:r>
      <w:r>
        <w:rPr>
          <w:spacing w:val="-13"/>
        </w:rPr>
        <w:t xml:space="preserve"> </w:t>
      </w:r>
      <w:r>
        <w:t>Cauca y los municipios de Neiva, Gigante, Íquira, La</w:t>
      </w:r>
      <w:r>
        <w:rPr>
          <w:spacing w:val="-8"/>
        </w:rPr>
        <w:t xml:space="preserve"> </w:t>
      </w:r>
      <w:r>
        <w:t>Argentina, La Plata, Nátaga, Paicol, Pitalito, San</w:t>
      </w:r>
      <w:r>
        <w:rPr>
          <w:spacing w:val="-8"/>
        </w:rPr>
        <w:t xml:space="preserve"> </w:t>
      </w:r>
      <w:r>
        <w:t xml:space="preserve">Agustín, Tesalia, </w:t>
      </w:r>
      <w:proofErr w:type="spellStart"/>
      <w:r>
        <w:t>Villavieja</w:t>
      </w:r>
      <w:proofErr w:type="spellEnd"/>
      <w:r>
        <w:t>, Yaguará, Palermo y Rivera del departamento del Huila…”</w:t>
      </w:r>
    </w:p>
    <w:p w14:paraId="1A7E3066" w14:textId="77777777" w:rsidR="005B6D74" w:rsidRDefault="007D7E9F" w:rsidP="00825BA8">
      <w:pPr>
        <w:pStyle w:val="Ttulo2"/>
        <w:spacing w:before="251"/>
        <w:ind w:right="-61"/>
        <w:jc w:val="both"/>
      </w:pPr>
      <w:r>
        <w:t>PROMESA</w:t>
      </w:r>
      <w:r>
        <w:rPr>
          <w:spacing w:val="-14"/>
        </w:rPr>
        <w:t xml:space="preserve"> </w:t>
      </w:r>
      <w:r>
        <w:t>DE</w:t>
      </w:r>
      <w:r>
        <w:rPr>
          <w:spacing w:val="-6"/>
        </w:rPr>
        <w:t xml:space="preserve"> </w:t>
      </w:r>
      <w:r>
        <w:t>SOCIEDAD</w:t>
      </w:r>
      <w:r>
        <w:rPr>
          <w:spacing w:val="-5"/>
        </w:rPr>
        <w:t xml:space="preserve"> </w:t>
      </w:r>
      <w:r>
        <w:rPr>
          <w:spacing w:val="-2"/>
        </w:rPr>
        <w:t>FUTURA</w:t>
      </w:r>
    </w:p>
    <w:p w14:paraId="7613899A" w14:textId="77777777" w:rsidR="005B6D74" w:rsidRDefault="007D7E9F" w:rsidP="00825BA8">
      <w:pPr>
        <w:pStyle w:val="Textoindependiente"/>
        <w:spacing w:before="251"/>
        <w:ind w:right="-61"/>
      </w:pPr>
      <w:r>
        <w:t>Para</w:t>
      </w:r>
      <w:r>
        <w:rPr>
          <w:spacing w:val="-2"/>
        </w:rPr>
        <w:t xml:space="preserve"> </w:t>
      </w:r>
      <w:r>
        <w:t>participar</w:t>
      </w:r>
      <w:r>
        <w:rPr>
          <w:spacing w:val="-2"/>
        </w:rPr>
        <w:t xml:space="preserve"> </w:t>
      </w:r>
      <w:r>
        <w:t>en</w:t>
      </w:r>
      <w:r>
        <w:rPr>
          <w:spacing w:val="-2"/>
        </w:rPr>
        <w:t xml:space="preserve"> </w:t>
      </w:r>
      <w:r>
        <w:t>la</w:t>
      </w:r>
      <w:r>
        <w:rPr>
          <w:spacing w:val="-2"/>
        </w:rPr>
        <w:t xml:space="preserve"> </w:t>
      </w:r>
      <w:r>
        <w:t>modalidad</w:t>
      </w:r>
      <w:r>
        <w:rPr>
          <w:spacing w:val="-2"/>
        </w:rPr>
        <w:t xml:space="preserve"> </w:t>
      </w:r>
      <w:r>
        <w:t>de</w:t>
      </w:r>
      <w:r>
        <w:rPr>
          <w:spacing w:val="-2"/>
        </w:rPr>
        <w:t xml:space="preserve"> </w:t>
      </w:r>
      <w:r>
        <w:t>promesa</w:t>
      </w:r>
      <w:r>
        <w:rPr>
          <w:spacing w:val="-2"/>
        </w:rPr>
        <w:t xml:space="preserve"> </w:t>
      </w:r>
      <w:r>
        <w:t>de</w:t>
      </w:r>
      <w:r>
        <w:rPr>
          <w:spacing w:val="-2"/>
        </w:rPr>
        <w:t xml:space="preserve"> </w:t>
      </w:r>
      <w:r>
        <w:t>sociedad</w:t>
      </w:r>
      <w:r>
        <w:rPr>
          <w:spacing w:val="-2"/>
        </w:rPr>
        <w:t xml:space="preserve"> </w:t>
      </w:r>
      <w:r>
        <w:t>futura,</w:t>
      </w:r>
      <w:r>
        <w:rPr>
          <w:spacing w:val="-2"/>
        </w:rPr>
        <w:t xml:space="preserve"> </w:t>
      </w:r>
      <w:r>
        <w:t>el</w:t>
      </w:r>
      <w:r>
        <w:rPr>
          <w:spacing w:val="-2"/>
        </w:rPr>
        <w:t xml:space="preserve"> </w:t>
      </w:r>
      <w:r>
        <w:t>oferente</w:t>
      </w:r>
      <w:r>
        <w:rPr>
          <w:spacing w:val="-2"/>
        </w:rPr>
        <w:t xml:space="preserve"> </w:t>
      </w:r>
      <w:r>
        <w:t>deberá</w:t>
      </w:r>
      <w:r>
        <w:rPr>
          <w:spacing w:val="-2"/>
        </w:rPr>
        <w:t xml:space="preserve"> </w:t>
      </w:r>
      <w:r>
        <w:t>cumplir los requisitos siguientes requisitos:</w:t>
      </w:r>
    </w:p>
    <w:p w14:paraId="6692BCE6" w14:textId="77777777" w:rsidR="005B6D74" w:rsidRDefault="005B6D74" w:rsidP="00825BA8">
      <w:pPr>
        <w:pStyle w:val="Textoindependiente"/>
        <w:spacing w:before="5"/>
        <w:ind w:left="0" w:right="-61"/>
        <w:jc w:val="left"/>
      </w:pPr>
    </w:p>
    <w:p w14:paraId="2665A962" w14:textId="77777777" w:rsidR="005B6D74" w:rsidRDefault="007D7E9F" w:rsidP="002A02AD">
      <w:pPr>
        <w:pStyle w:val="Prrafodelista"/>
        <w:numPr>
          <w:ilvl w:val="0"/>
          <w:numId w:val="16"/>
        </w:numPr>
        <w:tabs>
          <w:tab w:val="left" w:pos="1338"/>
        </w:tabs>
        <w:spacing w:line="261" w:lineRule="exact"/>
        <w:ind w:left="1338" w:right="-61" w:hanging="359"/>
      </w:pPr>
      <w:r>
        <w:t>La</w:t>
      </w:r>
      <w:r>
        <w:rPr>
          <w:spacing w:val="-7"/>
        </w:rPr>
        <w:t xml:space="preserve"> </w:t>
      </w:r>
      <w:r>
        <w:t>promesa</w:t>
      </w:r>
      <w:r>
        <w:rPr>
          <w:spacing w:val="-5"/>
        </w:rPr>
        <w:t xml:space="preserve"> </w:t>
      </w:r>
      <w:r>
        <w:t>debe</w:t>
      </w:r>
      <w:r>
        <w:rPr>
          <w:spacing w:val="-4"/>
        </w:rPr>
        <w:t xml:space="preserve"> </w:t>
      </w:r>
      <w:r>
        <w:t>constar</w:t>
      </w:r>
      <w:r>
        <w:rPr>
          <w:spacing w:val="-5"/>
        </w:rPr>
        <w:t xml:space="preserve"> </w:t>
      </w:r>
      <w:r>
        <w:t>por</w:t>
      </w:r>
      <w:r>
        <w:rPr>
          <w:spacing w:val="-4"/>
        </w:rPr>
        <w:t xml:space="preserve"> </w:t>
      </w:r>
      <w:r>
        <w:rPr>
          <w:spacing w:val="-2"/>
        </w:rPr>
        <w:t>escrito.</w:t>
      </w:r>
    </w:p>
    <w:p w14:paraId="251FE8AC" w14:textId="77777777" w:rsidR="005B6D74" w:rsidRDefault="007D7E9F" w:rsidP="002A02AD">
      <w:pPr>
        <w:pStyle w:val="Prrafodelista"/>
        <w:numPr>
          <w:ilvl w:val="0"/>
          <w:numId w:val="16"/>
        </w:numPr>
        <w:tabs>
          <w:tab w:val="left" w:pos="1338"/>
        </w:tabs>
        <w:spacing w:line="252" w:lineRule="exact"/>
        <w:ind w:left="1338" w:right="-61" w:hanging="359"/>
      </w:pPr>
      <w:r>
        <w:t>Esta</w:t>
      </w:r>
      <w:r>
        <w:rPr>
          <w:spacing w:val="-7"/>
        </w:rPr>
        <w:t xml:space="preserve"> </w:t>
      </w:r>
      <w:r>
        <w:t>debe</w:t>
      </w:r>
      <w:r>
        <w:rPr>
          <w:spacing w:val="-6"/>
        </w:rPr>
        <w:t xml:space="preserve"> </w:t>
      </w:r>
      <w:r>
        <w:t>constituirse</w:t>
      </w:r>
      <w:r>
        <w:rPr>
          <w:spacing w:val="-7"/>
        </w:rPr>
        <w:t xml:space="preserve"> </w:t>
      </w:r>
      <w:r>
        <w:t>por</w:t>
      </w:r>
      <w:r>
        <w:rPr>
          <w:spacing w:val="-6"/>
        </w:rPr>
        <w:t xml:space="preserve"> </w:t>
      </w:r>
      <w:r>
        <w:t>escritura</w:t>
      </w:r>
      <w:r>
        <w:rPr>
          <w:spacing w:val="-6"/>
        </w:rPr>
        <w:t xml:space="preserve"> </w:t>
      </w:r>
      <w:r>
        <w:rPr>
          <w:spacing w:val="-2"/>
        </w:rPr>
        <w:t>pública.</w:t>
      </w:r>
    </w:p>
    <w:p w14:paraId="542DE0AE" w14:textId="77777777" w:rsidR="005B6D74" w:rsidRDefault="007D7E9F" w:rsidP="002A02AD">
      <w:pPr>
        <w:pStyle w:val="Prrafodelista"/>
        <w:numPr>
          <w:ilvl w:val="0"/>
          <w:numId w:val="16"/>
        </w:numPr>
        <w:tabs>
          <w:tab w:val="left" w:pos="1339"/>
        </w:tabs>
        <w:spacing w:line="230" w:lineRule="auto"/>
        <w:ind w:right="-61"/>
      </w:pPr>
      <w:r>
        <w:t>En la promesa se plasmarán las cláusulas señaladas para la constitución de cualquier</w:t>
      </w:r>
      <w:r>
        <w:rPr>
          <w:spacing w:val="-11"/>
        </w:rPr>
        <w:t xml:space="preserve"> </w:t>
      </w:r>
      <w:r>
        <w:t>sociedad</w:t>
      </w:r>
      <w:r>
        <w:rPr>
          <w:spacing w:val="-11"/>
        </w:rPr>
        <w:t xml:space="preserve"> </w:t>
      </w:r>
      <w:r>
        <w:t>comercial,</w:t>
      </w:r>
      <w:r>
        <w:rPr>
          <w:spacing w:val="-11"/>
        </w:rPr>
        <w:t xml:space="preserve"> </w:t>
      </w:r>
      <w:r>
        <w:t>las</w:t>
      </w:r>
      <w:r>
        <w:rPr>
          <w:spacing w:val="-11"/>
        </w:rPr>
        <w:t xml:space="preserve"> </w:t>
      </w:r>
      <w:r>
        <w:t>cuales</w:t>
      </w:r>
      <w:r>
        <w:rPr>
          <w:spacing w:val="-11"/>
        </w:rPr>
        <w:t xml:space="preserve"> </w:t>
      </w:r>
      <w:r>
        <w:t>se</w:t>
      </w:r>
      <w:r>
        <w:rPr>
          <w:spacing w:val="-11"/>
        </w:rPr>
        <w:t xml:space="preserve"> </w:t>
      </w:r>
      <w:r>
        <w:t>encuentran</w:t>
      </w:r>
      <w:r>
        <w:rPr>
          <w:spacing w:val="-11"/>
        </w:rPr>
        <w:t xml:space="preserve"> </w:t>
      </w:r>
      <w:r>
        <w:t>señaladas</w:t>
      </w:r>
      <w:r>
        <w:rPr>
          <w:spacing w:val="-11"/>
        </w:rPr>
        <w:t xml:space="preserve"> </w:t>
      </w:r>
      <w:r>
        <w:t>en</w:t>
      </w:r>
      <w:r>
        <w:rPr>
          <w:spacing w:val="-11"/>
        </w:rPr>
        <w:t xml:space="preserve"> </w:t>
      </w:r>
      <w:r>
        <w:t>el</w:t>
      </w:r>
      <w:r>
        <w:rPr>
          <w:spacing w:val="-12"/>
        </w:rPr>
        <w:t xml:space="preserve"> </w:t>
      </w:r>
      <w:r>
        <w:t>artículo</w:t>
      </w:r>
      <w:r>
        <w:rPr>
          <w:spacing w:val="-12"/>
        </w:rPr>
        <w:t xml:space="preserve"> </w:t>
      </w:r>
      <w:r>
        <w:t>110 del código de comercio y demás concordantes.</w:t>
      </w:r>
    </w:p>
    <w:p w14:paraId="7F115703" w14:textId="77777777" w:rsidR="005B6D74" w:rsidRDefault="007D7E9F" w:rsidP="002A02AD">
      <w:pPr>
        <w:pStyle w:val="Prrafodelista"/>
        <w:numPr>
          <w:ilvl w:val="0"/>
          <w:numId w:val="16"/>
        </w:numPr>
        <w:tabs>
          <w:tab w:val="left" w:pos="1338"/>
        </w:tabs>
        <w:spacing w:before="1" w:line="263" w:lineRule="exact"/>
        <w:ind w:left="1338" w:right="-61" w:hanging="359"/>
      </w:pPr>
      <w:proofErr w:type="gramStart"/>
      <w:r>
        <w:t>Manifestar</w:t>
      </w:r>
      <w:proofErr w:type="gramEnd"/>
      <w:r>
        <w:rPr>
          <w:spacing w:val="-5"/>
        </w:rPr>
        <w:t xml:space="preserve"> </w:t>
      </w:r>
      <w:r>
        <w:t>que</w:t>
      </w:r>
      <w:r>
        <w:rPr>
          <w:spacing w:val="-5"/>
        </w:rPr>
        <w:t xml:space="preserve"> </w:t>
      </w:r>
      <w:r>
        <w:t>tipo</w:t>
      </w:r>
      <w:r>
        <w:rPr>
          <w:spacing w:val="-5"/>
        </w:rPr>
        <w:t xml:space="preserve"> </w:t>
      </w:r>
      <w:r>
        <w:t>de</w:t>
      </w:r>
      <w:r>
        <w:rPr>
          <w:spacing w:val="-5"/>
        </w:rPr>
        <w:t xml:space="preserve"> </w:t>
      </w:r>
      <w:r>
        <w:t>sociedad</w:t>
      </w:r>
      <w:r>
        <w:rPr>
          <w:spacing w:val="-5"/>
        </w:rPr>
        <w:t xml:space="preserve"> </w:t>
      </w:r>
      <w:r>
        <w:t>se</w:t>
      </w:r>
      <w:r>
        <w:rPr>
          <w:spacing w:val="-4"/>
        </w:rPr>
        <w:t xml:space="preserve"> </w:t>
      </w:r>
      <w:r>
        <w:rPr>
          <w:spacing w:val="-2"/>
        </w:rPr>
        <w:t>conformará.</w:t>
      </w:r>
    </w:p>
    <w:p w14:paraId="57440C31" w14:textId="77777777" w:rsidR="005B6D74" w:rsidRDefault="007D7E9F" w:rsidP="002A02AD">
      <w:pPr>
        <w:pStyle w:val="Prrafodelista"/>
        <w:numPr>
          <w:ilvl w:val="0"/>
          <w:numId w:val="16"/>
        </w:numPr>
        <w:tabs>
          <w:tab w:val="left" w:pos="1338"/>
        </w:tabs>
        <w:spacing w:line="252" w:lineRule="exact"/>
        <w:ind w:left="1338" w:right="-61" w:hanging="359"/>
      </w:pPr>
      <w:r>
        <w:t>Se</w:t>
      </w:r>
      <w:r>
        <w:rPr>
          <w:spacing w:val="-6"/>
        </w:rPr>
        <w:t xml:space="preserve"> </w:t>
      </w:r>
      <w:r>
        <w:t>debe</w:t>
      </w:r>
      <w:r>
        <w:rPr>
          <w:spacing w:val="-4"/>
        </w:rPr>
        <w:t xml:space="preserve"> </w:t>
      </w:r>
      <w:r>
        <w:t>señalar</w:t>
      </w:r>
      <w:r>
        <w:rPr>
          <w:spacing w:val="-4"/>
        </w:rPr>
        <w:t xml:space="preserve"> </w:t>
      </w:r>
      <w:r>
        <w:t>el</w:t>
      </w:r>
      <w:r>
        <w:rPr>
          <w:spacing w:val="-4"/>
        </w:rPr>
        <w:t xml:space="preserve"> </w:t>
      </w:r>
      <w:r>
        <w:t>plazo</w:t>
      </w:r>
      <w:r>
        <w:rPr>
          <w:spacing w:val="-4"/>
        </w:rPr>
        <w:t xml:space="preserve"> </w:t>
      </w:r>
      <w:r>
        <w:t>en</w:t>
      </w:r>
      <w:r>
        <w:rPr>
          <w:spacing w:val="-4"/>
        </w:rPr>
        <w:t xml:space="preserve"> </w:t>
      </w:r>
      <w:r>
        <w:t>que</w:t>
      </w:r>
      <w:r>
        <w:rPr>
          <w:spacing w:val="-4"/>
        </w:rPr>
        <w:t xml:space="preserve"> </w:t>
      </w:r>
      <w:r>
        <w:t>se</w:t>
      </w:r>
      <w:r>
        <w:rPr>
          <w:spacing w:val="-4"/>
        </w:rPr>
        <w:t xml:space="preserve"> </w:t>
      </w:r>
      <w:r>
        <w:t>constituirá</w:t>
      </w:r>
      <w:r>
        <w:rPr>
          <w:spacing w:val="-4"/>
        </w:rPr>
        <w:t xml:space="preserve"> </w:t>
      </w:r>
      <w:r>
        <w:t>la</w:t>
      </w:r>
      <w:r>
        <w:rPr>
          <w:spacing w:val="-4"/>
        </w:rPr>
        <w:t xml:space="preserve"> </w:t>
      </w:r>
      <w:r>
        <w:rPr>
          <w:spacing w:val="-2"/>
        </w:rPr>
        <w:t>sociedad.</w:t>
      </w:r>
    </w:p>
    <w:p w14:paraId="6894A89D" w14:textId="77777777" w:rsidR="005B6D74" w:rsidRDefault="007D7E9F" w:rsidP="002A02AD">
      <w:pPr>
        <w:pStyle w:val="Prrafodelista"/>
        <w:numPr>
          <w:ilvl w:val="0"/>
          <w:numId w:val="16"/>
        </w:numPr>
        <w:tabs>
          <w:tab w:val="left" w:pos="1339"/>
        </w:tabs>
        <w:spacing w:before="2" w:line="223" w:lineRule="auto"/>
        <w:ind w:right="-61"/>
      </w:pPr>
      <w:r>
        <w:t>Si la constitución de la sociedad no se somete a un plazo sino a una condición, se deberá expresar la condición y su cumplimiento no debe exceder dos años”.</w:t>
      </w:r>
    </w:p>
    <w:p w14:paraId="2A156FB2" w14:textId="77777777" w:rsidR="005B6D74" w:rsidRDefault="007D7E9F" w:rsidP="002A02AD">
      <w:pPr>
        <w:pStyle w:val="Prrafodelista"/>
        <w:numPr>
          <w:ilvl w:val="0"/>
          <w:numId w:val="16"/>
        </w:numPr>
        <w:tabs>
          <w:tab w:val="left" w:pos="1338"/>
        </w:tabs>
        <w:spacing w:before="6"/>
        <w:ind w:left="1338" w:right="-61" w:hanging="359"/>
      </w:pPr>
      <w:r>
        <w:t>Las</w:t>
      </w:r>
      <w:r>
        <w:rPr>
          <w:spacing w:val="-5"/>
        </w:rPr>
        <w:t xml:space="preserve"> </w:t>
      </w:r>
      <w:r>
        <w:t>demás</w:t>
      </w:r>
      <w:r>
        <w:rPr>
          <w:spacing w:val="-5"/>
        </w:rPr>
        <w:t xml:space="preserve"> </w:t>
      </w:r>
      <w:r>
        <w:t>contempladas</w:t>
      </w:r>
      <w:r>
        <w:rPr>
          <w:spacing w:val="-5"/>
        </w:rPr>
        <w:t xml:space="preserve"> </w:t>
      </w:r>
      <w:r>
        <w:t>en</w:t>
      </w:r>
      <w:r>
        <w:rPr>
          <w:spacing w:val="-5"/>
        </w:rPr>
        <w:t xml:space="preserve"> </w:t>
      </w:r>
      <w:r>
        <w:t>la</w:t>
      </w:r>
      <w:r>
        <w:rPr>
          <w:spacing w:val="-4"/>
        </w:rPr>
        <w:t xml:space="preserve"> ley.</w:t>
      </w:r>
    </w:p>
    <w:p w14:paraId="136ABF48" w14:textId="77777777" w:rsidR="005B6D74" w:rsidRDefault="007D7E9F" w:rsidP="00825BA8">
      <w:pPr>
        <w:pStyle w:val="Textoindependiente"/>
        <w:spacing w:before="231"/>
        <w:ind w:right="-61"/>
      </w:pPr>
      <w:r>
        <w:t>En todos los casos de propuestas presentadas por dos o más personas naturales y/o jurídicas,</w:t>
      </w:r>
      <w:r>
        <w:rPr>
          <w:spacing w:val="-16"/>
        </w:rPr>
        <w:t xml:space="preserve"> </w:t>
      </w:r>
      <w:r>
        <w:t>los</w:t>
      </w:r>
      <w:r>
        <w:rPr>
          <w:spacing w:val="-15"/>
        </w:rPr>
        <w:t xml:space="preserve"> </w:t>
      </w:r>
      <w:r>
        <w:t>miembros</w:t>
      </w:r>
      <w:r>
        <w:rPr>
          <w:spacing w:val="-15"/>
        </w:rPr>
        <w:t xml:space="preserve"> </w:t>
      </w:r>
      <w:r>
        <w:t>de</w:t>
      </w:r>
      <w:r>
        <w:rPr>
          <w:spacing w:val="-16"/>
        </w:rPr>
        <w:t xml:space="preserve"> </w:t>
      </w:r>
      <w:r>
        <w:t>la</w:t>
      </w:r>
      <w:r>
        <w:rPr>
          <w:spacing w:val="-15"/>
        </w:rPr>
        <w:t xml:space="preserve"> </w:t>
      </w:r>
      <w:r>
        <w:t>asociación</w:t>
      </w:r>
      <w:r>
        <w:rPr>
          <w:spacing w:val="-15"/>
        </w:rPr>
        <w:t xml:space="preserve"> </w:t>
      </w:r>
      <w:r>
        <w:t>deben</w:t>
      </w:r>
      <w:r>
        <w:rPr>
          <w:spacing w:val="-15"/>
        </w:rPr>
        <w:t xml:space="preserve"> </w:t>
      </w:r>
      <w:r>
        <w:t>establecer</w:t>
      </w:r>
      <w:r>
        <w:rPr>
          <w:spacing w:val="-16"/>
        </w:rPr>
        <w:t xml:space="preserve"> </w:t>
      </w:r>
      <w:r>
        <w:t>la</w:t>
      </w:r>
      <w:r>
        <w:rPr>
          <w:spacing w:val="-15"/>
        </w:rPr>
        <w:t xml:space="preserve"> </w:t>
      </w:r>
      <w:r>
        <w:t>modalidad</w:t>
      </w:r>
      <w:r>
        <w:rPr>
          <w:spacing w:val="-15"/>
        </w:rPr>
        <w:t xml:space="preserve"> </w:t>
      </w:r>
      <w:r>
        <w:t>en</w:t>
      </w:r>
      <w:r>
        <w:rPr>
          <w:spacing w:val="-16"/>
        </w:rPr>
        <w:t xml:space="preserve"> </w:t>
      </w:r>
      <w:r>
        <w:t>que</w:t>
      </w:r>
      <w:r>
        <w:rPr>
          <w:spacing w:val="-15"/>
        </w:rPr>
        <w:t xml:space="preserve"> </w:t>
      </w:r>
      <w:r>
        <w:t>se</w:t>
      </w:r>
      <w:r>
        <w:rPr>
          <w:spacing w:val="-15"/>
        </w:rPr>
        <w:t xml:space="preserve"> </w:t>
      </w:r>
      <w:r>
        <w:t>presentan ya sea en consorcio o unión temporal o promesa de sociedad futura. Si no se indica de manera clara, la clase de asociación que se conforma, se presumirá la intención de participar en consorcio con las consecuencias que dicha forma de asociación implique.</w:t>
      </w:r>
    </w:p>
    <w:p w14:paraId="0138E8CE" w14:textId="77777777" w:rsidR="005B6D74" w:rsidRDefault="007D7E9F" w:rsidP="00825BA8">
      <w:pPr>
        <w:pStyle w:val="Textoindependiente"/>
        <w:spacing w:before="252"/>
        <w:ind w:right="-61"/>
      </w:pPr>
      <w:r>
        <w:t>Las</w:t>
      </w:r>
      <w:r>
        <w:rPr>
          <w:spacing w:val="-11"/>
        </w:rPr>
        <w:t xml:space="preserve"> </w:t>
      </w:r>
      <w:r>
        <w:t>personas</w:t>
      </w:r>
      <w:r>
        <w:rPr>
          <w:spacing w:val="-11"/>
        </w:rPr>
        <w:t xml:space="preserve"> </w:t>
      </w:r>
      <w:r>
        <w:t>jurídicas</w:t>
      </w:r>
      <w:r>
        <w:rPr>
          <w:spacing w:val="-11"/>
        </w:rPr>
        <w:t xml:space="preserve"> </w:t>
      </w:r>
      <w:r>
        <w:t>deberán</w:t>
      </w:r>
      <w:r>
        <w:rPr>
          <w:spacing w:val="-11"/>
        </w:rPr>
        <w:t xml:space="preserve"> </w:t>
      </w:r>
      <w:r>
        <w:t>presentar</w:t>
      </w:r>
      <w:r>
        <w:rPr>
          <w:spacing w:val="-11"/>
        </w:rPr>
        <w:t xml:space="preserve"> </w:t>
      </w:r>
      <w:r>
        <w:t>el</w:t>
      </w:r>
      <w:r>
        <w:rPr>
          <w:spacing w:val="-11"/>
        </w:rPr>
        <w:t xml:space="preserve"> </w:t>
      </w:r>
      <w:r>
        <w:t>certificado</w:t>
      </w:r>
      <w:r>
        <w:rPr>
          <w:spacing w:val="-11"/>
        </w:rPr>
        <w:t xml:space="preserve"> </w:t>
      </w:r>
      <w:r>
        <w:t>de</w:t>
      </w:r>
      <w:r>
        <w:rPr>
          <w:spacing w:val="-11"/>
        </w:rPr>
        <w:t xml:space="preserve"> </w:t>
      </w:r>
      <w:r>
        <w:t>existencia</w:t>
      </w:r>
      <w:r>
        <w:rPr>
          <w:spacing w:val="-11"/>
        </w:rPr>
        <w:t xml:space="preserve"> </w:t>
      </w:r>
      <w:r>
        <w:t>y</w:t>
      </w:r>
      <w:r>
        <w:rPr>
          <w:spacing w:val="-11"/>
        </w:rPr>
        <w:t xml:space="preserve"> </w:t>
      </w:r>
      <w:r>
        <w:t>representación</w:t>
      </w:r>
      <w:r>
        <w:rPr>
          <w:spacing w:val="-11"/>
        </w:rPr>
        <w:t xml:space="preserve"> </w:t>
      </w:r>
      <w:r>
        <w:t>legal de</w:t>
      </w:r>
      <w:r>
        <w:rPr>
          <w:spacing w:val="-2"/>
        </w:rPr>
        <w:t xml:space="preserve"> </w:t>
      </w:r>
      <w:r>
        <w:t>la</w:t>
      </w:r>
      <w:r>
        <w:rPr>
          <w:spacing w:val="-2"/>
        </w:rPr>
        <w:t xml:space="preserve"> </w:t>
      </w:r>
      <w:r>
        <w:t>respectiva</w:t>
      </w:r>
      <w:r>
        <w:rPr>
          <w:spacing w:val="-1"/>
        </w:rPr>
        <w:t xml:space="preserve"> </w:t>
      </w:r>
      <w:r>
        <w:t>Cámara</w:t>
      </w:r>
      <w:r>
        <w:rPr>
          <w:spacing w:val="-2"/>
        </w:rPr>
        <w:t xml:space="preserve"> </w:t>
      </w:r>
      <w:r>
        <w:t>de</w:t>
      </w:r>
      <w:r>
        <w:rPr>
          <w:spacing w:val="-1"/>
        </w:rPr>
        <w:t xml:space="preserve"> </w:t>
      </w:r>
      <w:r>
        <w:t>comercio,</w:t>
      </w:r>
      <w:r>
        <w:rPr>
          <w:spacing w:val="-1"/>
        </w:rPr>
        <w:t xml:space="preserve"> </w:t>
      </w:r>
      <w:r>
        <w:t>el</w:t>
      </w:r>
      <w:r>
        <w:rPr>
          <w:spacing w:val="-1"/>
        </w:rPr>
        <w:t xml:space="preserve"> </w:t>
      </w:r>
      <w:r>
        <w:t>cual</w:t>
      </w:r>
      <w:r>
        <w:rPr>
          <w:spacing w:val="-1"/>
        </w:rPr>
        <w:t xml:space="preserve"> </w:t>
      </w:r>
      <w:r>
        <w:t>debe</w:t>
      </w:r>
      <w:r>
        <w:rPr>
          <w:spacing w:val="-2"/>
        </w:rPr>
        <w:t xml:space="preserve"> </w:t>
      </w:r>
      <w:r>
        <w:t>haber</w:t>
      </w:r>
      <w:r>
        <w:rPr>
          <w:spacing w:val="-1"/>
        </w:rPr>
        <w:t xml:space="preserve"> </w:t>
      </w:r>
      <w:r>
        <w:t>sido</w:t>
      </w:r>
      <w:r>
        <w:rPr>
          <w:spacing w:val="-2"/>
        </w:rPr>
        <w:t xml:space="preserve"> </w:t>
      </w:r>
      <w:r>
        <w:t>expedido</w:t>
      </w:r>
      <w:r>
        <w:rPr>
          <w:spacing w:val="-1"/>
        </w:rPr>
        <w:t xml:space="preserve"> </w:t>
      </w:r>
      <w:r>
        <w:t>máximo</w:t>
      </w:r>
      <w:r>
        <w:rPr>
          <w:spacing w:val="-2"/>
        </w:rPr>
        <w:t xml:space="preserve"> </w:t>
      </w:r>
      <w:r>
        <w:t>dentro</w:t>
      </w:r>
      <w:r>
        <w:rPr>
          <w:spacing w:val="-1"/>
        </w:rPr>
        <w:t xml:space="preserve"> </w:t>
      </w:r>
      <w:r>
        <w:t>de los</w:t>
      </w:r>
      <w:r>
        <w:rPr>
          <w:spacing w:val="-6"/>
        </w:rPr>
        <w:t xml:space="preserve"> </w:t>
      </w:r>
      <w:r>
        <w:t>quince</w:t>
      </w:r>
      <w:r>
        <w:rPr>
          <w:spacing w:val="-6"/>
        </w:rPr>
        <w:t xml:space="preserve"> </w:t>
      </w:r>
      <w:r>
        <w:t>(15)</w:t>
      </w:r>
      <w:r>
        <w:rPr>
          <w:spacing w:val="-6"/>
        </w:rPr>
        <w:t xml:space="preserve"> </w:t>
      </w:r>
      <w:r>
        <w:t>días</w:t>
      </w:r>
      <w:r>
        <w:rPr>
          <w:spacing w:val="-6"/>
        </w:rPr>
        <w:t xml:space="preserve"> </w:t>
      </w:r>
      <w:r>
        <w:t>anteriores</w:t>
      </w:r>
      <w:r>
        <w:rPr>
          <w:spacing w:val="-6"/>
        </w:rPr>
        <w:t xml:space="preserve"> </w:t>
      </w:r>
      <w:r>
        <w:t>a</w:t>
      </w:r>
      <w:r>
        <w:rPr>
          <w:spacing w:val="-6"/>
        </w:rPr>
        <w:t xml:space="preserve"> </w:t>
      </w:r>
      <w:r>
        <w:t>la</w:t>
      </w:r>
      <w:r>
        <w:rPr>
          <w:spacing w:val="-6"/>
        </w:rPr>
        <w:t xml:space="preserve"> </w:t>
      </w:r>
      <w:r>
        <w:t>fecha</w:t>
      </w:r>
      <w:r>
        <w:rPr>
          <w:spacing w:val="-6"/>
        </w:rPr>
        <w:t xml:space="preserve"> </w:t>
      </w:r>
      <w:r>
        <w:t>de</w:t>
      </w:r>
      <w:r>
        <w:rPr>
          <w:spacing w:val="-6"/>
        </w:rPr>
        <w:t xml:space="preserve"> </w:t>
      </w:r>
      <w:r>
        <w:t>presentación</w:t>
      </w:r>
      <w:r>
        <w:rPr>
          <w:spacing w:val="-6"/>
        </w:rPr>
        <w:t xml:space="preserve"> </w:t>
      </w:r>
      <w:r>
        <w:t>de</w:t>
      </w:r>
      <w:r>
        <w:rPr>
          <w:spacing w:val="-6"/>
        </w:rPr>
        <w:t xml:space="preserve"> </w:t>
      </w:r>
      <w:r>
        <w:t>la</w:t>
      </w:r>
      <w:r>
        <w:rPr>
          <w:spacing w:val="-6"/>
        </w:rPr>
        <w:t xml:space="preserve"> </w:t>
      </w:r>
      <w:r>
        <w:t>propuesta,</w:t>
      </w:r>
      <w:r>
        <w:rPr>
          <w:spacing w:val="-7"/>
        </w:rPr>
        <w:t xml:space="preserve"> </w:t>
      </w:r>
      <w:r>
        <w:t>acreditando</w:t>
      </w:r>
      <w:r>
        <w:rPr>
          <w:spacing w:val="-6"/>
        </w:rPr>
        <w:t xml:space="preserve"> </w:t>
      </w:r>
      <w:r>
        <w:t>una vigencia de la firma por el término de duración del contrato y un (01) año más.</w:t>
      </w:r>
    </w:p>
    <w:p w14:paraId="7F47CA6C" w14:textId="77777777" w:rsidR="005B6D74" w:rsidRDefault="005B6D74" w:rsidP="00825BA8">
      <w:pPr>
        <w:pStyle w:val="Textoindependiente"/>
        <w:spacing w:before="2"/>
        <w:ind w:left="0" w:right="-61"/>
        <w:jc w:val="left"/>
      </w:pPr>
    </w:p>
    <w:p w14:paraId="65DF8570" w14:textId="77777777" w:rsidR="00825BA8" w:rsidRDefault="007D7E9F" w:rsidP="00825BA8">
      <w:pPr>
        <w:pStyle w:val="Textoindependiente"/>
        <w:ind w:right="-61"/>
      </w:pPr>
      <w:r>
        <w:t>Las personas naturales deberán anexar el certificado de matrícula de la Cámara de comercio el cual deberá ser expedido máximo dentro de los quince (15) días a la fecha de presentación de la propuesta.</w:t>
      </w:r>
    </w:p>
    <w:p w14:paraId="17CF51A6" w14:textId="77777777" w:rsidR="00825BA8" w:rsidRDefault="00825BA8" w:rsidP="00825BA8">
      <w:pPr>
        <w:pStyle w:val="Textoindependiente"/>
        <w:ind w:right="-61"/>
      </w:pPr>
    </w:p>
    <w:p w14:paraId="6B9B4042" w14:textId="4B0EF4BA" w:rsidR="005B6D74" w:rsidRDefault="007D7E9F" w:rsidP="00825BA8">
      <w:pPr>
        <w:pStyle w:val="Textoindependiente"/>
        <w:ind w:right="-61"/>
      </w:pPr>
      <w:r>
        <w:t>Su</w:t>
      </w:r>
      <w:r>
        <w:rPr>
          <w:spacing w:val="-12"/>
        </w:rPr>
        <w:t xml:space="preserve"> </w:t>
      </w:r>
      <w:r>
        <w:t>objeto</w:t>
      </w:r>
      <w:r>
        <w:rPr>
          <w:spacing w:val="-12"/>
        </w:rPr>
        <w:t xml:space="preserve"> </w:t>
      </w:r>
      <w:r>
        <w:t>social</w:t>
      </w:r>
      <w:r>
        <w:rPr>
          <w:spacing w:val="-11"/>
        </w:rPr>
        <w:t xml:space="preserve"> </w:t>
      </w:r>
      <w:r>
        <w:t>o</w:t>
      </w:r>
      <w:r>
        <w:rPr>
          <w:spacing w:val="-12"/>
        </w:rPr>
        <w:t xml:space="preserve"> </w:t>
      </w:r>
      <w:r>
        <w:t>comercial,</w:t>
      </w:r>
      <w:r>
        <w:rPr>
          <w:spacing w:val="-12"/>
        </w:rPr>
        <w:t xml:space="preserve"> </w:t>
      </w:r>
      <w:r>
        <w:t>debe</w:t>
      </w:r>
      <w:r>
        <w:rPr>
          <w:spacing w:val="-12"/>
        </w:rPr>
        <w:t xml:space="preserve"> </w:t>
      </w:r>
      <w:r>
        <w:t>estar</w:t>
      </w:r>
      <w:r>
        <w:rPr>
          <w:spacing w:val="-12"/>
        </w:rPr>
        <w:t xml:space="preserve"> </w:t>
      </w:r>
      <w:r>
        <w:t>directamente</w:t>
      </w:r>
      <w:r>
        <w:rPr>
          <w:spacing w:val="-12"/>
        </w:rPr>
        <w:t xml:space="preserve"> </w:t>
      </w:r>
      <w:r>
        <w:t>relacionado</w:t>
      </w:r>
      <w:r>
        <w:rPr>
          <w:spacing w:val="-12"/>
        </w:rPr>
        <w:t xml:space="preserve"> </w:t>
      </w:r>
      <w:r>
        <w:t>con</w:t>
      </w:r>
      <w:r>
        <w:rPr>
          <w:spacing w:val="-12"/>
        </w:rPr>
        <w:t xml:space="preserve"> </w:t>
      </w:r>
      <w:r>
        <w:t>el</w:t>
      </w:r>
      <w:r>
        <w:rPr>
          <w:spacing w:val="-11"/>
        </w:rPr>
        <w:t xml:space="preserve"> </w:t>
      </w:r>
      <w:r>
        <w:t>objeto</w:t>
      </w:r>
      <w:r>
        <w:rPr>
          <w:spacing w:val="-12"/>
        </w:rPr>
        <w:t xml:space="preserve"> </w:t>
      </w:r>
      <w:r>
        <w:t>del</w:t>
      </w:r>
      <w:r>
        <w:rPr>
          <w:spacing w:val="-11"/>
        </w:rPr>
        <w:t xml:space="preserve"> </w:t>
      </w:r>
      <w:r>
        <w:t>contrato a celebrar.</w:t>
      </w:r>
    </w:p>
    <w:p w14:paraId="570398AF" w14:textId="77777777" w:rsidR="00825BA8" w:rsidRPr="00825BA8" w:rsidRDefault="007D7E9F" w:rsidP="002A02AD">
      <w:pPr>
        <w:pStyle w:val="Ttulo2"/>
        <w:numPr>
          <w:ilvl w:val="2"/>
          <w:numId w:val="19"/>
        </w:numPr>
        <w:tabs>
          <w:tab w:val="left" w:pos="1348"/>
        </w:tabs>
        <w:spacing w:before="252"/>
        <w:ind w:left="1348" w:hanging="729"/>
      </w:pPr>
      <w:r>
        <w:t>GARANTÍA</w:t>
      </w:r>
      <w:r>
        <w:rPr>
          <w:spacing w:val="-7"/>
        </w:rPr>
        <w:t xml:space="preserve"> </w:t>
      </w:r>
      <w:r>
        <w:t>DE</w:t>
      </w:r>
      <w:r>
        <w:rPr>
          <w:spacing w:val="-4"/>
        </w:rPr>
        <w:t xml:space="preserve"> </w:t>
      </w:r>
      <w:r>
        <w:t>SERIEDAD</w:t>
      </w:r>
      <w:r>
        <w:rPr>
          <w:spacing w:val="-5"/>
        </w:rPr>
        <w:t xml:space="preserve"> </w:t>
      </w:r>
      <w:r>
        <w:t>DE</w:t>
      </w:r>
      <w:r>
        <w:rPr>
          <w:spacing w:val="-4"/>
        </w:rPr>
        <w:t xml:space="preserve"> </w:t>
      </w:r>
      <w:r>
        <w:t>LA</w:t>
      </w:r>
      <w:r>
        <w:rPr>
          <w:spacing w:val="-4"/>
        </w:rPr>
        <w:t xml:space="preserve"> </w:t>
      </w:r>
      <w:r>
        <w:rPr>
          <w:spacing w:val="-2"/>
        </w:rPr>
        <w:t>PROPUESTA</w:t>
      </w:r>
    </w:p>
    <w:p w14:paraId="1DD4511B" w14:textId="77777777" w:rsidR="00825BA8" w:rsidRPr="00825BA8" w:rsidRDefault="00825BA8" w:rsidP="00825BA8">
      <w:pPr>
        <w:pStyle w:val="Ttulo2"/>
        <w:tabs>
          <w:tab w:val="left" w:pos="1348"/>
        </w:tabs>
        <w:spacing w:before="252"/>
        <w:ind w:left="1348"/>
      </w:pPr>
    </w:p>
    <w:p w14:paraId="25F73582" w14:textId="77777777" w:rsidR="00825BA8" w:rsidRPr="00825BA8" w:rsidRDefault="00825BA8" w:rsidP="00825BA8">
      <w:pPr>
        <w:pStyle w:val="Textoindependiente"/>
        <w:spacing w:before="1" w:line="242" w:lineRule="auto"/>
        <w:ind w:left="567" w:right="60"/>
      </w:pPr>
      <w:r w:rsidRPr="00825BA8">
        <w:t>Para garantizar el cumplimiento de las obligaciones surgidas con ocasión del proceso de selección se exigirá al proponente que presente garantía de seriedad de la oferta que ampare el cumplimiento del ofrecimiento.</w:t>
      </w:r>
    </w:p>
    <w:p w14:paraId="17CC9312" w14:textId="77777777" w:rsidR="00825BA8" w:rsidRPr="00825BA8" w:rsidRDefault="00825BA8" w:rsidP="00825BA8">
      <w:pPr>
        <w:pStyle w:val="Textoindependiente"/>
        <w:spacing w:before="6"/>
        <w:ind w:left="567" w:right="60"/>
      </w:pPr>
    </w:p>
    <w:p w14:paraId="1E32E106" w14:textId="77777777" w:rsidR="00825BA8" w:rsidRPr="00825BA8" w:rsidRDefault="00825BA8" w:rsidP="00825BA8">
      <w:pPr>
        <w:pStyle w:val="Textoindependiente"/>
        <w:spacing w:line="242" w:lineRule="auto"/>
        <w:ind w:left="567" w:right="60"/>
      </w:pPr>
      <w:r w:rsidRPr="00825BA8">
        <w:t xml:space="preserve">De conformidad con lo establecido en el artículo 32 de la Ley 2069 de 2020, reglamentada por el Decreto 1860 de 2021, en su Artículo 2.2.1.2.4.2.18. Criterios diferenciales para </w:t>
      </w:r>
      <w:proofErr w:type="spellStart"/>
      <w:r w:rsidRPr="00825BA8">
        <w:t>Mipyme</w:t>
      </w:r>
      <w:proofErr w:type="spellEnd"/>
      <w:r w:rsidRPr="00825BA8">
        <w:t xml:space="preserve"> en el sistema de compras públicas. 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w:t>
      </w:r>
      <w:proofErr w:type="spellStart"/>
      <w:r w:rsidRPr="00825BA8">
        <w:t>Mipyme</w:t>
      </w:r>
      <w:proofErr w:type="spellEnd"/>
      <w:r w:rsidRPr="00825BA8">
        <w:t xml:space="preserve"> </w:t>
      </w:r>
      <w:proofErr w:type="spellStart"/>
      <w:r w:rsidRPr="00825BA8">
        <w:t>domicíliadas</w:t>
      </w:r>
      <w:proofErr w:type="spellEnd"/>
      <w:r w:rsidRPr="00825BA8">
        <w:t xml:space="preserve"> en Colombia. Para el efecto, en función de los criterios de clasificación empresarial, los Documentos del Proceso deberán incorporar requisitos habilitan tes diferencia/es relacionados con alguno o algunos de los siguientes aspectos:</w:t>
      </w:r>
    </w:p>
    <w:p w14:paraId="20EF6199" w14:textId="77777777" w:rsidR="00825BA8" w:rsidRPr="00825BA8" w:rsidRDefault="00825BA8" w:rsidP="00825BA8">
      <w:pPr>
        <w:pStyle w:val="Textoindependiente"/>
        <w:spacing w:before="9"/>
        <w:ind w:right="60"/>
      </w:pPr>
    </w:p>
    <w:p w14:paraId="1A7FE9D3" w14:textId="77777777" w:rsidR="00825BA8" w:rsidRPr="00825BA8" w:rsidRDefault="00825BA8" w:rsidP="002A02AD">
      <w:pPr>
        <w:pStyle w:val="Prrafodelista"/>
        <w:numPr>
          <w:ilvl w:val="0"/>
          <w:numId w:val="35"/>
        </w:numPr>
        <w:tabs>
          <w:tab w:val="left" w:pos="627"/>
        </w:tabs>
        <w:ind w:left="627" w:right="60" w:hanging="60"/>
        <w:jc w:val="left"/>
      </w:pPr>
      <w:r w:rsidRPr="00825BA8">
        <w:t>Tiempo de experiencia.</w:t>
      </w:r>
    </w:p>
    <w:p w14:paraId="383A02D1" w14:textId="77777777" w:rsidR="00825BA8" w:rsidRPr="00825BA8" w:rsidRDefault="00825BA8" w:rsidP="002A02AD">
      <w:pPr>
        <w:pStyle w:val="Prrafodelista"/>
        <w:numPr>
          <w:ilvl w:val="0"/>
          <w:numId w:val="35"/>
        </w:numPr>
        <w:tabs>
          <w:tab w:val="left" w:pos="627"/>
        </w:tabs>
        <w:spacing w:before="3"/>
        <w:ind w:left="627" w:right="60" w:hanging="60"/>
        <w:jc w:val="left"/>
      </w:pPr>
      <w:r w:rsidRPr="00825BA8">
        <w:t>Número de contratos para la acreditación de la experiencia.</w:t>
      </w:r>
    </w:p>
    <w:p w14:paraId="248AEA7D" w14:textId="77777777" w:rsidR="00825BA8" w:rsidRDefault="00825BA8" w:rsidP="002A02AD">
      <w:pPr>
        <w:pStyle w:val="Prrafodelista"/>
        <w:numPr>
          <w:ilvl w:val="0"/>
          <w:numId w:val="35"/>
        </w:numPr>
        <w:tabs>
          <w:tab w:val="left" w:pos="627"/>
        </w:tabs>
        <w:spacing w:before="3"/>
        <w:ind w:left="627" w:right="60" w:hanging="60"/>
        <w:jc w:val="left"/>
      </w:pPr>
      <w:r w:rsidRPr="00825BA8">
        <w:t>Índices de capacidad financiera.</w:t>
      </w:r>
    </w:p>
    <w:p w14:paraId="067524CA" w14:textId="77777777" w:rsidR="00825BA8" w:rsidRDefault="00825BA8" w:rsidP="00825BA8">
      <w:pPr>
        <w:tabs>
          <w:tab w:val="left" w:pos="627"/>
        </w:tabs>
        <w:spacing w:before="3"/>
        <w:ind w:right="60"/>
      </w:pPr>
    </w:p>
    <w:p w14:paraId="7927D57C" w14:textId="77777777" w:rsidR="00825BA8" w:rsidRPr="00825BA8" w:rsidRDefault="00825BA8" w:rsidP="00825BA8">
      <w:pPr>
        <w:tabs>
          <w:tab w:val="left" w:pos="627"/>
        </w:tabs>
        <w:spacing w:before="3"/>
        <w:ind w:right="60"/>
      </w:pPr>
    </w:p>
    <w:p w14:paraId="2E8A5DDF" w14:textId="77777777" w:rsidR="00825BA8" w:rsidRPr="00825BA8" w:rsidRDefault="00825BA8" w:rsidP="002A02AD">
      <w:pPr>
        <w:pStyle w:val="Prrafodelista"/>
        <w:numPr>
          <w:ilvl w:val="0"/>
          <w:numId w:val="35"/>
        </w:numPr>
        <w:tabs>
          <w:tab w:val="left" w:pos="627"/>
        </w:tabs>
        <w:spacing w:before="94"/>
        <w:ind w:left="627" w:right="60" w:hanging="200"/>
        <w:jc w:val="left"/>
        <w:rPr>
          <w:rFonts w:asciiTheme="minorBidi" w:hAnsiTheme="minorBidi" w:cstheme="minorBidi"/>
        </w:rPr>
      </w:pPr>
      <w:r w:rsidRPr="00825BA8">
        <w:t>Índices de capacidad organizacional</w:t>
      </w:r>
    </w:p>
    <w:p w14:paraId="70B89534" w14:textId="7F71099A" w:rsidR="00825BA8" w:rsidRPr="00825BA8" w:rsidRDefault="00825BA8" w:rsidP="002A02AD">
      <w:pPr>
        <w:pStyle w:val="Prrafodelista"/>
        <w:numPr>
          <w:ilvl w:val="0"/>
          <w:numId w:val="35"/>
        </w:numPr>
        <w:tabs>
          <w:tab w:val="left" w:pos="627"/>
        </w:tabs>
        <w:spacing w:before="94"/>
        <w:ind w:left="627" w:right="60" w:hanging="200"/>
        <w:jc w:val="left"/>
      </w:pPr>
      <w:r w:rsidRPr="00825BA8">
        <w:t>Valor de la garantía de seriedad de /a oferta.</w:t>
      </w:r>
    </w:p>
    <w:p w14:paraId="7440CE6B" w14:textId="77777777" w:rsidR="00825BA8" w:rsidRPr="00825BA8" w:rsidRDefault="00825BA8" w:rsidP="00825BA8">
      <w:pPr>
        <w:pStyle w:val="Textoindependiente"/>
        <w:spacing w:before="3"/>
        <w:ind w:right="60"/>
      </w:pPr>
    </w:p>
    <w:p w14:paraId="753BD9AD" w14:textId="77777777" w:rsidR="00825BA8" w:rsidRPr="00AB3E8D" w:rsidRDefault="00825BA8" w:rsidP="00825BA8">
      <w:pPr>
        <w:ind w:left="427" w:right="60"/>
        <w:jc w:val="both"/>
        <w:rPr>
          <w:rFonts w:asciiTheme="minorBidi" w:hAnsiTheme="minorBidi" w:cstheme="minorBidi"/>
          <w:b/>
        </w:rPr>
      </w:pPr>
      <w:r w:rsidRPr="00825BA8">
        <w:t>Nota 1: Para efectos de verificar las condiciones para la acreditación de MiPymes, estas se encuentran descritas en las numeral 6.2.2.5</w:t>
      </w:r>
      <w:r w:rsidRPr="00AB3E8D">
        <w:rPr>
          <w:rFonts w:asciiTheme="minorBidi" w:hAnsiTheme="minorBidi" w:cstheme="minorBidi"/>
          <w:w w:val="85"/>
        </w:rPr>
        <w:t xml:space="preserve"> </w:t>
      </w:r>
      <w:r w:rsidRPr="00AB3E8D">
        <w:rPr>
          <w:rFonts w:asciiTheme="minorBidi" w:hAnsiTheme="minorBidi" w:cstheme="minorBidi"/>
          <w:b/>
          <w:w w:val="85"/>
        </w:rPr>
        <w:t>NOTAS PARA LA ACREDITACION DE LA CONDICION DE EMPRENDIMIENTOS, EMPRESAS DE MUJERES Y MIPYMES.</w:t>
      </w:r>
    </w:p>
    <w:p w14:paraId="141AB6F7" w14:textId="77777777" w:rsidR="00825BA8" w:rsidRPr="00825BA8" w:rsidRDefault="00825BA8" w:rsidP="00825BA8">
      <w:pPr>
        <w:pStyle w:val="Textoindependiente"/>
        <w:spacing w:before="251" w:line="242" w:lineRule="auto"/>
        <w:ind w:left="427" w:right="60"/>
      </w:pPr>
      <w:r w:rsidRPr="00AB3E8D">
        <w:rPr>
          <w:rFonts w:asciiTheme="minorBidi" w:hAnsiTheme="minorBidi" w:cstheme="minorBidi"/>
          <w:b/>
          <w:w w:val="80"/>
        </w:rPr>
        <w:t xml:space="preserve">Nota 2: </w:t>
      </w:r>
      <w:r w:rsidRPr="00825BA8">
        <w:t xml:space="preserve">Teniendo en cuenta que en la plataforma SECOP II en el numeral 2 Configuración - Configuración financiera se define el porcentaje mayor establecido para el amparo de Seriedad de la oferta (12%) debido a que no permite establecer dos porcentajes; por lo tanto, el oferente al momento de constituir dicha garantía deberá observar lo establecido en el presente numeral a fin de cumplir con el porcentaje de acuerdo </w:t>
      </w:r>
      <w:proofErr w:type="gramStart"/>
      <w:r w:rsidRPr="00825BA8">
        <w:t>con la condición que</w:t>
      </w:r>
      <w:proofErr w:type="gramEnd"/>
      <w:r w:rsidRPr="00825BA8">
        <w:t xml:space="preserve"> acredite.</w:t>
      </w:r>
    </w:p>
    <w:p w14:paraId="5FE9D19C" w14:textId="77777777" w:rsidR="00825BA8" w:rsidRPr="00AB3E8D" w:rsidRDefault="00825BA8" w:rsidP="00825BA8">
      <w:pPr>
        <w:pStyle w:val="Textoindependiente"/>
        <w:spacing w:before="36"/>
        <w:rPr>
          <w:rFonts w:asciiTheme="minorBidi" w:hAnsiTheme="minorBidi" w:cstheme="minorBidi"/>
          <w:sz w:val="20"/>
        </w:rPr>
      </w:pPr>
    </w:p>
    <w:tbl>
      <w:tblPr>
        <w:tblStyle w:val="TableNormal"/>
        <w:tblW w:w="0" w:type="auto"/>
        <w:tblInd w:w="45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34"/>
        <w:gridCol w:w="7160"/>
      </w:tblGrid>
      <w:tr w:rsidR="00825BA8" w:rsidRPr="00AB3E8D" w14:paraId="7CAFC3E6" w14:textId="77777777" w:rsidTr="00995F98">
        <w:trPr>
          <w:trHeight w:val="459"/>
        </w:trPr>
        <w:tc>
          <w:tcPr>
            <w:tcW w:w="1934" w:type="dxa"/>
            <w:shd w:val="clear" w:color="auto" w:fill="C5D9F0"/>
          </w:tcPr>
          <w:p w14:paraId="281B2A23" w14:textId="77777777" w:rsidR="00825BA8" w:rsidRPr="00AB3E8D" w:rsidRDefault="00825BA8" w:rsidP="00995F98">
            <w:pPr>
              <w:pStyle w:val="TableParagraph"/>
              <w:spacing w:line="229" w:lineRule="exact"/>
              <w:ind w:left="261"/>
              <w:rPr>
                <w:rFonts w:asciiTheme="minorBidi" w:hAnsiTheme="minorBidi" w:cstheme="minorBidi"/>
                <w:b/>
                <w:sz w:val="20"/>
              </w:rPr>
            </w:pPr>
            <w:r w:rsidRPr="00AB3E8D">
              <w:rPr>
                <w:rFonts w:asciiTheme="minorBidi" w:hAnsiTheme="minorBidi" w:cstheme="minorBidi"/>
                <w:b/>
                <w:w w:val="80"/>
                <w:sz w:val="20"/>
              </w:rPr>
              <w:t>TIPO</w:t>
            </w:r>
            <w:r w:rsidRPr="00AB3E8D">
              <w:rPr>
                <w:rFonts w:asciiTheme="minorBidi" w:hAnsiTheme="minorBidi" w:cstheme="minorBidi"/>
                <w:b/>
                <w:spacing w:val="-8"/>
                <w:sz w:val="20"/>
              </w:rPr>
              <w:t xml:space="preserve"> </w:t>
            </w:r>
            <w:r w:rsidRPr="00AB3E8D">
              <w:rPr>
                <w:rFonts w:asciiTheme="minorBidi" w:hAnsiTheme="minorBidi" w:cstheme="minorBidi"/>
                <w:b/>
                <w:w w:val="80"/>
                <w:sz w:val="20"/>
              </w:rPr>
              <w:t>DE</w:t>
            </w:r>
            <w:r w:rsidRPr="00AB3E8D">
              <w:rPr>
                <w:rFonts w:asciiTheme="minorBidi" w:hAnsiTheme="minorBidi" w:cstheme="minorBidi"/>
                <w:b/>
                <w:spacing w:val="-6"/>
                <w:sz w:val="20"/>
              </w:rPr>
              <w:t xml:space="preserve"> </w:t>
            </w:r>
            <w:r w:rsidRPr="00AB3E8D">
              <w:rPr>
                <w:rFonts w:asciiTheme="minorBidi" w:hAnsiTheme="minorBidi" w:cstheme="minorBidi"/>
                <w:b/>
                <w:spacing w:val="-2"/>
                <w:w w:val="80"/>
                <w:sz w:val="20"/>
              </w:rPr>
              <w:t>RIESGO</w:t>
            </w:r>
          </w:p>
        </w:tc>
        <w:tc>
          <w:tcPr>
            <w:tcW w:w="7160" w:type="dxa"/>
            <w:shd w:val="clear" w:color="auto" w:fill="C5D9F0"/>
          </w:tcPr>
          <w:p w14:paraId="352C39BC" w14:textId="77777777" w:rsidR="00825BA8" w:rsidRPr="00AB3E8D" w:rsidRDefault="00825BA8" w:rsidP="00995F98">
            <w:pPr>
              <w:pStyle w:val="TableParagraph"/>
              <w:spacing w:line="230" w:lineRule="exact"/>
              <w:ind w:left="124" w:firstLine="490"/>
              <w:rPr>
                <w:rFonts w:asciiTheme="minorBidi" w:hAnsiTheme="minorBidi" w:cstheme="minorBidi"/>
                <w:b/>
                <w:sz w:val="20"/>
              </w:rPr>
            </w:pPr>
            <w:r w:rsidRPr="00AB3E8D">
              <w:rPr>
                <w:rFonts w:asciiTheme="minorBidi" w:hAnsiTheme="minorBidi" w:cstheme="minorBidi"/>
                <w:b/>
                <w:w w:val="80"/>
                <w:sz w:val="20"/>
              </w:rPr>
              <w:t>GARANTÍAS EXIGIBLES PARA AQUELLOS PROPONENTES QUE NO SEAN MIPYMES/EMPRENDIMIENTO Y EMPRESA DE MUJER, PROPONENTES EXTRANJEROS</w:t>
            </w:r>
          </w:p>
        </w:tc>
      </w:tr>
      <w:tr w:rsidR="00825BA8" w:rsidRPr="00AB3E8D" w14:paraId="769336B3" w14:textId="77777777" w:rsidTr="00995F98">
        <w:trPr>
          <w:trHeight w:val="1149"/>
        </w:trPr>
        <w:tc>
          <w:tcPr>
            <w:tcW w:w="1934" w:type="dxa"/>
            <w:shd w:val="clear" w:color="auto" w:fill="C5D9F0"/>
          </w:tcPr>
          <w:p w14:paraId="7DFB5041" w14:textId="77777777" w:rsidR="00825BA8" w:rsidRPr="00AB3E8D" w:rsidRDefault="00825BA8" w:rsidP="00995F98">
            <w:pPr>
              <w:pStyle w:val="TableParagraph"/>
              <w:rPr>
                <w:rFonts w:asciiTheme="minorBidi" w:hAnsiTheme="minorBidi" w:cstheme="minorBidi"/>
                <w:sz w:val="20"/>
              </w:rPr>
            </w:pPr>
          </w:p>
          <w:p w14:paraId="2D42B7A3" w14:textId="77777777" w:rsidR="00825BA8" w:rsidRPr="00AB3E8D" w:rsidRDefault="00825BA8" w:rsidP="00995F98">
            <w:pPr>
              <w:pStyle w:val="TableParagraph"/>
              <w:spacing w:before="1"/>
              <w:ind w:left="239" w:right="281" w:firstLine="4"/>
              <w:jc w:val="center"/>
              <w:rPr>
                <w:rFonts w:asciiTheme="minorBidi" w:hAnsiTheme="minorBidi" w:cstheme="minorBidi"/>
                <w:sz w:val="20"/>
              </w:rPr>
            </w:pPr>
            <w:r w:rsidRPr="00AB3E8D">
              <w:rPr>
                <w:rFonts w:asciiTheme="minorBidi" w:hAnsiTheme="minorBidi" w:cstheme="minorBidi"/>
                <w:b/>
                <w:w w:val="90"/>
                <w:sz w:val="20"/>
              </w:rPr>
              <w:t>GARANTÍA</w:t>
            </w:r>
            <w:r w:rsidRPr="00AB3E8D">
              <w:rPr>
                <w:rFonts w:asciiTheme="minorBidi" w:hAnsiTheme="minorBidi" w:cstheme="minorBidi"/>
                <w:b/>
                <w:spacing w:val="-2"/>
                <w:w w:val="90"/>
                <w:sz w:val="20"/>
              </w:rPr>
              <w:t xml:space="preserve"> </w:t>
            </w:r>
            <w:r w:rsidRPr="00AB3E8D">
              <w:rPr>
                <w:rFonts w:asciiTheme="minorBidi" w:hAnsiTheme="minorBidi" w:cstheme="minorBidi"/>
                <w:b/>
                <w:w w:val="90"/>
                <w:sz w:val="20"/>
              </w:rPr>
              <w:t xml:space="preserve">DE </w:t>
            </w:r>
            <w:r w:rsidRPr="00AB3E8D">
              <w:rPr>
                <w:rFonts w:asciiTheme="minorBidi" w:hAnsiTheme="minorBidi" w:cstheme="minorBidi"/>
                <w:b/>
                <w:w w:val="80"/>
                <w:sz w:val="20"/>
              </w:rPr>
              <w:t>SERIEDAD</w:t>
            </w:r>
            <w:r w:rsidRPr="00AB3E8D">
              <w:rPr>
                <w:rFonts w:asciiTheme="minorBidi" w:hAnsiTheme="minorBidi" w:cstheme="minorBidi"/>
                <w:b/>
                <w:spacing w:val="-3"/>
                <w:w w:val="80"/>
                <w:sz w:val="20"/>
              </w:rPr>
              <w:t xml:space="preserve"> </w:t>
            </w:r>
            <w:r w:rsidRPr="00AB3E8D">
              <w:rPr>
                <w:rFonts w:asciiTheme="minorBidi" w:hAnsiTheme="minorBidi" w:cstheme="minorBidi"/>
                <w:b/>
                <w:w w:val="80"/>
                <w:sz w:val="20"/>
              </w:rPr>
              <w:t>DE</w:t>
            </w:r>
            <w:r w:rsidRPr="00AB3E8D">
              <w:rPr>
                <w:rFonts w:asciiTheme="minorBidi" w:hAnsiTheme="minorBidi" w:cstheme="minorBidi"/>
                <w:b/>
                <w:spacing w:val="-3"/>
                <w:w w:val="80"/>
                <w:sz w:val="20"/>
              </w:rPr>
              <w:t xml:space="preserve"> </w:t>
            </w:r>
            <w:r w:rsidRPr="00AB3E8D">
              <w:rPr>
                <w:rFonts w:asciiTheme="minorBidi" w:hAnsiTheme="minorBidi" w:cstheme="minorBidi"/>
                <w:b/>
                <w:w w:val="80"/>
                <w:sz w:val="20"/>
              </w:rPr>
              <w:t xml:space="preserve">LA </w:t>
            </w:r>
            <w:r w:rsidRPr="00AB3E8D">
              <w:rPr>
                <w:rFonts w:asciiTheme="minorBidi" w:hAnsiTheme="minorBidi" w:cstheme="minorBidi"/>
                <w:b/>
                <w:spacing w:val="-2"/>
                <w:w w:val="90"/>
                <w:sz w:val="20"/>
              </w:rPr>
              <w:t>OFERTA</w:t>
            </w:r>
            <w:r w:rsidRPr="00AB3E8D">
              <w:rPr>
                <w:rFonts w:asciiTheme="minorBidi" w:hAnsiTheme="minorBidi" w:cstheme="minorBidi"/>
                <w:spacing w:val="-2"/>
                <w:w w:val="90"/>
                <w:sz w:val="20"/>
              </w:rPr>
              <w:t>:</w:t>
            </w:r>
          </w:p>
        </w:tc>
        <w:tc>
          <w:tcPr>
            <w:tcW w:w="7160" w:type="dxa"/>
          </w:tcPr>
          <w:p w14:paraId="738BC2F3" w14:textId="77777777" w:rsidR="00825BA8" w:rsidRPr="00AB3E8D" w:rsidRDefault="00825BA8" w:rsidP="00995F98">
            <w:pPr>
              <w:pStyle w:val="TableParagraph"/>
              <w:spacing w:line="242" w:lineRule="auto"/>
              <w:ind w:left="95" w:right="137"/>
              <w:jc w:val="both"/>
              <w:rPr>
                <w:rFonts w:asciiTheme="minorBidi" w:hAnsiTheme="minorBidi" w:cstheme="minorBidi"/>
                <w:sz w:val="20"/>
              </w:rPr>
            </w:pPr>
            <w:r w:rsidRPr="00AB3E8D">
              <w:rPr>
                <w:rFonts w:asciiTheme="minorBidi" w:hAnsiTheme="minorBidi" w:cstheme="minorBidi"/>
                <w:w w:val="80"/>
                <w:sz w:val="20"/>
              </w:rPr>
              <w:t>Su valor debe ser del doce por ciento (</w:t>
            </w:r>
            <w:r w:rsidRPr="00AB3E8D">
              <w:rPr>
                <w:rFonts w:asciiTheme="minorBidi" w:hAnsiTheme="minorBidi" w:cstheme="minorBidi"/>
                <w:b/>
                <w:w w:val="80"/>
                <w:sz w:val="20"/>
              </w:rPr>
              <w:t xml:space="preserve">12%) </w:t>
            </w:r>
            <w:r w:rsidRPr="00AB3E8D">
              <w:rPr>
                <w:rFonts w:asciiTheme="minorBidi" w:hAnsiTheme="minorBidi" w:cstheme="minorBidi"/>
                <w:w w:val="80"/>
                <w:sz w:val="20"/>
              </w:rPr>
              <w:t xml:space="preserve">del valor de la oferta presentada, esta debe estar </w:t>
            </w:r>
            <w:r w:rsidRPr="00AB3E8D">
              <w:rPr>
                <w:rFonts w:asciiTheme="minorBidi" w:hAnsiTheme="minorBidi" w:cstheme="minorBidi"/>
                <w:w w:val="90"/>
                <w:sz w:val="20"/>
              </w:rPr>
              <w:t>vigente</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mínimo</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noventa</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(90)</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días</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contados</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a</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partir</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de</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la</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fecha</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de</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cierre</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del</w:t>
            </w:r>
            <w:r w:rsidRPr="00AB3E8D">
              <w:rPr>
                <w:rFonts w:asciiTheme="minorBidi" w:hAnsiTheme="minorBidi" w:cstheme="minorBidi"/>
                <w:spacing w:val="-6"/>
                <w:w w:val="90"/>
                <w:sz w:val="20"/>
              </w:rPr>
              <w:t xml:space="preserve"> </w:t>
            </w:r>
            <w:r w:rsidRPr="00AB3E8D">
              <w:rPr>
                <w:rFonts w:asciiTheme="minorBidi" w:hAnsiTheme="minorBidi" w:cstheme="minorBidi"/>
                <w:w w:val="90"/>
                <w:sz w:val="20"/>
              </w:rPr>
              <w:t>proceso</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 xml:space="preserve">de </w:t>
            </w:r>
            <w:r w:rsidRPr="00AB3E8D">
              <w:rPr>
                <w:rFonts w:asciiTheme="minorBidi" w:hAnsiTheme="minorBidi" w:cstheme="minorBidi"/>
                <w:spacing w:val="-2"/>
                <w:w w:val="85"/>
                <w:sz w:val="20"/>
              </w:rPr>
              <w:t>selección.</w:t>
            </w:r>
            <w:r w:rsidRPr="00AB3E8D">
              <w:rPr>
                <w:rFonts w:asciiTheme="minorBidi" w:hAnsiTheme="minorBidi" w:cstheme="minorBidi"/>
                <w:spacing w:val="-6"/>
                <w:sz w:val="20"/>
              </w:rPr>
              <w:t xml:space="preserve"> </w:t>
            </w:r>
            <w:r w:rsidRPr="00AB3E8D">
              <w:rPr>
                <w:rFonts w:asciiTheme="minorBidi" w:hAnsiTheme="minorBidi" w:cstheme="minorBidi"/>
                <w:spacing w:val="-2"/>
                <w:w w:val="85"/>
                <w:sz w:val="20"/>
              </w:rPr>
              <w:t>En todo</w:t>
            </w:r>
            <w:r w:rsidRPr="00AB3E8D">
              <w:rPr>
                <w:rFonts w:asciiTheme="minorBidi" w:hAnsiTheme="minorBidi" w:cstheme="minorBidi"/>
                <w:spacing w:val="-6"/>
                <w:sz w:val="20"/>
              </w:rPr>
              <w:t xml:space="preserve"> </w:t>
            </w:r>
            <w:r w:rsidRPr="00AB3E8D">
              <w:rPr>
                <w:rFonts w:asciiTheme="minorBidi" w:hAnsiTheme="minorBidi" w:cstheme="minorBidi"/>
                <w:spacing w:val="-2"/>
                <w:w w:val="85"/>
                <w:sz w:val="20"/>
              </w:rPr>
              <w:t>caso</w:t>
            </w:r>
            <w:r w:rsidRPr="00AB3E8D">
              <w:rPr>
                <w:rFonts w:asciiTheme="minorBidi" w:hAnsiTheme="minorBidi" w:cstheme="minorBidi"/>
                <w:spacing w:val="-6"/>
                <w:sz w:val="20"/>
              </w:rPr>
              <w:t xml:space="preserve"> </w:t>
            </w:r>
            <w:r w:rsidRPr="00AB3E8D">
              <w:rPr>
                <w:rFonts w:asciiTheme="minorBidi" w:hAnsiTheme="minorBidi" w:cstheme="minorBidi"/>
                <w:spacing w:val="-2"/>
                <w:w w:val="85"/>
                <w:sz w:val="20"/>
              </w:rPr>
              <w:t>su vigencia se extenderá desde el momento de la presentación de</w:t>
            </w:r>
            <w:r w:rsidRPr="00AB3E8D">
              <w:rPr>
                <w:rFonts w:asciiTheme="minorBidi" w:hAnsiTheme="minorBidi" w:cstheme="minorBidi"/>
                <w:spacing w:val="-6"/>
                <w:sz w:val="20"/>
              </w:rPr>
              <w:t xml:space="preserve"> </w:t>
            </w:r>
            <w:r w:rsidRPr="00AB3E8D">
              <w:rPr>
                <w:rFonts w:asciiTheme="minorBidi" w:hAnsiTheme="minorBidi" w:cstheme="minorBidi"/>
                <w:spacing w:val="-2"/>
                <w:w w:val="85"/>
                <w:sz w:val="20"/>
              </w:rPr>
              <w:t>la oferta hasta la aprobación de la</w:t>
            </w:r>
            <w:r w:rsidRPr="00AB3E8D">
              <w:rPr>
                <w:rFonts w:asciiTheme="minorBidi" w:hAnsiTheme="minorBidi" w:cstheme="minorBidi"/>
                <w:spacing w:val="-3"/>
                <w:sz w:val="20"/>
              </w:rPr>
              <w:t xml:space="preserve"> </w:t>
            </w:r>
            <w:r w:rsidRPr="00AB3E8D">
              <w:rPr>
                <w:rFonts w:asciiTheme="minorBidi" w:hAnsiTheme="minorBidi" w:cstheme="minorBidi"/>
                <w:spacing w:val="-2"/>
                <w:w w:val="85"/>
                <w:sz w:val="20"/>
              </w:rPr>
              <w:t>garantía de cumplimiento,</w:t>
            </w:r>
            <w:r w:rsidRPr="00AB3E8D">
              <w:rPr>
                <w:rFonts w:asciiTheme="minorBidi" w:hAnsiTheme="minorBidi" w:cstheme="minorBidi"/>
                <w:spacing w:val="-4"/>
                <w:sz w:val="20"/>
              </w:rPr>
              <w:t xml:space="preserve"> </w:t>
            </w:r>
            <w:r w:rsidRPr="00AB3E8D">
              <w:rPr>
                <w:rFonts w:asciiTheme="minorBidi" w:hAnsiTheme="minorBidi" w:cstheme="minorBidi"/>
                <w:spacing w:val="-2"/>
                <w:w w:val="85"/>
                <w:sz w:val="20"/>
              </w:rPr>
              <w:t>de conformidad con lo establecido</w:t>
            </w:r>
          </w:p>
          <w:p w14:paraId="53C2E334" w14:textId="77777777" w:rsidR="00825BA8" w:rsidRPr="00AB3E8D" w:rsidRDefault="00825BA8" w:rsidP="00995F98">
            <w:pPr>
              <w:pStyle w:val="TableParagraph"/>
              <w:spacing w:before="1" w:line="209" w:lineRule="exact"/>
              <w:ind w:left="95"/>
              <w:jc w:val="both"/>
              <w:rPr>
                <w:rFonts w:asciiTheme="minorBidi" w:hAnsiTheme="minorBidi" w:cstheme="minorBidi"/>
                <w:sz w:val="20"/>
              </w:rPr>
            </w:pPr>
            <w:r w:rsidRPr="00AB3E8D">
              <w:rPr>
                <w:rFonts w:asciiTheme="minorBidi" w:hAnsiTheme="minorBidi" w:cstheme="minorBidi"/>
                <w:w w:val="80"/>
                <w:sz w:val="20"/>
              </w:rPr>
              <w:t>en</w:t>
            </w:r>
            <w:r w:rsidRPr="00AB3E8D">
              <w:rPr>
                <w:rFonts w:asciiTheme="minorBidi" w:hAnsiTheme="minorBidi" w:cstheme="minorBidi"/>
                <w:spacing w:val="-5"/>
                <w:sz w:val="20"/>
              </w:rPr>
              <w:t xml:space="preserve"> </w:t>
            </w:r>
            <w:r w:rsidRPr="00AB3E8D">
              <w:rPr>
                <w:rFonts w:asciiTheme="minorBidi" w:hAnsiTheme="minorBidi" w:cstheme="minorBidi"/>
                <w:w w:val="80"/>
                <w:sz w:val="20"/>
              </w:rPr>
              <w:t>el</w:t>
            </w:r>
            <w:r w:rsidRPr="00AB3E8D">
              <w:rPr>
                <w:rFonts w:asciiTheme="minorBidi" w:hAnsiTheme="minorBidi" w:cstheme="minorBidi"/>
                <w:spacing w:val="-4"/>
                <w:sz w:val="20"/>
              </w:rPr>
              <w:t xml:space="preserve"> </w:t>
            </w:r>
            <w:r w:rsidRPr="00AB3E8D">
              <w:rPr>
                <w:rFonts w:asciiTheme="minorBidi" w:hAnsiTheme="minorBidi" w:cstheme="minorBidi"/>
                <w:w w:val="80"/>
                <w:sz w:val="20"/>
              </w:rPr>
              <w:t>artículo</w:t>
            </w:r>
            <w:r w:rsidRPr="00AB3E8D">
              <w:rPr>
                <w:rFonts w:asciiTheme="minorBidi" w:hAnsiTheme="minorBidi" w:cstheme="minorBidi"/>
                <w:spacing w:val="-4"/>
                <w:sz w:val="20"/>
              </w:rPr>
              <w:t xml:space="preserve"> </w:t>
            </w:r>
            <w:r w:rsidRPr="00AB3E8D">
              <w:rPr>
                <w:rFonts w:asciiTheme="minorBidi" w:hAnsiTheme="minorBidi" w:cstheme="minorBidi"/>
                <w:w w:val="80"/>
                <w:sz w:val="20"/>
              </w:rPr>
              <w:t>2.2.1.2.3.1.9</w:t>
            </w:r>
            <w:r w:rsidRPr="00AB3E8D">
              <w:rPr>
                <w:rFonts w:asciiTheme="minorBidi" w:hAnsiTheme="minorBidi" w:cstheme="minorBidi"/>
                <w:spacing w:val="-3"/>
                <w:sz w:val="20"/>
              </w:rPr>
              <w:t xml:space="preserve"> </w:t>
            </w:r>
            <w:r w:rsidRPr="00AB3E8D">
              <w:rPr>
                <w:rFonts w:asciiTheme="minorBidi" w:hAnsiTheme="minorBidi" w:cstheme="minorBidi"/>
                <w:w w:val="80"/>
                <w:sz w:val="20"/>
              </w:rPr>
              <w:t>del</w:t>
            </w:r>
            <w:r w:rsidRPr="00AB3E8D">
              <w:rPr>
                <w:rFonts w:asciiTheme="minorBidi" w:hAnsiTheme="minorBidi" w:cstheme="minorBidi"/>
                <w:spacing w:val="-4"/>
                <w:sz w:val="20"/>
              </w:rPr>
              <w:t xml:space="preserve"> </w:t>
            </w:r>
            <w:r w:rsidRPr="00AB3E8D">
              <w:rPr>
                <w:rFonts w:asciiTheme="minorBidi" w:hAnsiTheme="minorBidi" w:cstheme="minorBidi"/>
                <w:w w:val="80"/>
                <w:sz w:val="20"/>
              </w:rPr>
              <w:t>Decreto</w:t>
            </w:r>
            <w:r w:rsidRPr="00AB3E8D">
              <w:rPr>
                <w:rFonts w:asciiTheme="minorBidi" w:hAnsiTheme="minorBidi" w:cstheme="minorBidi"/>
                <w:spacing w:val="-3"/>
                <w:sz w:val="20"/>
              </w:rPr>
              <w:t xml:space="preserve"> </w:t>
            </w:r>
            <w:r w:rsidRPr="00AB3E8D">
              <w:rPr>
                <w:rFonts w:asciiTheme="minorBidi" w:hAnsiTheme="minorBidi" w:cstheme="minorBidi"/>
                <w:w w:val="80"/>
                <w:sz w:val="20"/>
              </w:rPr>
              <w:t>1082</w:t>
            </w:r>
            <w:r w:rsidRPr="00AB3E8D">
              <w:rPr>
                <w:rFonts w:asciiTheme="minorBidi" w:hAnsiTheme="minorBidi" w:cstheme="minorBidi"/>
                <w:spacing w:val="-4"/>
                <w:sz w:val="20"/>
              </w:rPr>
              <w:t xml:space="preserve"> </w:t>
            </w:r>
            <w:r w:rsidRPr="00AB3E8D">
              <w:rPr>
                <w:rFonts w:asciiTheme="minorBidi" w:hAnsiTheme="minorBidi" w:cstheme="minorBidi"/>
                <w:w w:val="80"/>
                <w:sz w:val="20"/>
              </w:rPr>
              <w:t>de</w:t>
            </w:r>
            <w:r w:rsidRPr="00AB3E8D">
              <w:rPr>
                <w:rFonts w:asciiTheme="minorBidi" w:hAnsiTheme="minorBidi" w:cstheme="minorBidi"/>
                <w:spacing w:val="-3"/>
                <w:sz w:val="20"/>
              </w:rPr>
              <w:t xml:space="preserve"> </w:t>
            </w:r>
            <w:r w:rsidRPr="00AB3E8D">
              <w:rPr>
                <w:rFonts w:asciiTheme="minorBidi" w:hAnsiTheme="minorBidi" w:cstheme="minorBidi"/>
                <w:spacing w:val="-4"/>
                <w:w w:val="80"/>
                <w:sz w:val="20"/>
              </w:rPr>
              <w:t>2015.</w:t>
            </w:r>
          </w:p>
        </w:tc>
      </w:tr>
    </w:tbl>
    <w:p w14:paraId="08A6780D" w14:textId="77777777" w:rsidR="00825BA8" w:rsidRPr="00AB3E8D" w:rsidRDefault="00825BA8" w:rsidP="00825BA8">
      <w:pPr>
        <w:pStyle w:val="Textoindependiente"/>
        <w:spacing w:before="1"/>
        <w:rPr>
          <w:rFonts w:asciiTheme="minorBidi" w:hAnsiTheme="minorBidi" w:cstheme="minorBidi"/>
          <w:sz w:val="20"/>
        </w:rPr>
      </w:pPr>
    </w:p>
    <w:tbl>
      <w:tblPr>
        <w:tblStyle w:val="TableNormal"/>
        <w:tblW w:w="0" w:type="auto"/>
        <w:tblInd w:w="45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34"/>
        <w:gridCol w:w="7160"/>
      </w:tblGrid>
      <w:tr w:rsidR="00825BA8" w:rsidRPr="00AB3E8D" w14:paraId="2A31E023" w14:textId="77777777" w:rsidTr="00995F98">
        <w:trPr>
          <w:trHeight w:val="459"/>
        </w:trPr>
        <w:tc>
          <w:tcPr>
            <w:tcW w:w="1934" w:type="dxa"/>
            <w:shd w:val="clear" w:color="auto" w:fill="C5D9F0"/>
          </w:tcPr>
          <w:p w14:paraId="75584A7C" w14:textId="77777777" w:rsidR="00825BA8" w:rsidRPr="00AB3E8D" w:rsidRDefault="00825BA8" w:rsidP="00995F98">
            <w:pPr>
              <w:pStyle w:val="TableParagraph"/>
              <w:spacing w:line="229" w:lineRule="exact"/>
              <w:ind w:left="261"/>
              <w:rPr>
                <w:rFonts w:asciiTheme="minorBidi" w:hAnsiTheme="minorBidi" w:cstheme="minorBidi"/>
                <w:b/>
                <w:sz w:val="20"/>
              </w:rPr>
            </w:pPr>
            <w:r w:rsidRPr="00AB3E8D">
              <w:rPr>
                <w:rFonts w:asciiTheme="minorBidi" w:hAnsiTheme="minorBidi" w:cstheme="minorBidi"/>
                <w:b/>
                <w:w w:val="80"/>
                <w:sz w:val="20"/>
              </w:rPr>
              <w:t>TIPO</w:t>
            </w:r>
            <w:r w:rsidRPr="00AB3E8D">
              <w:rPr>
                <w:rFonts w:asciiTheme="minorBidi" w:hAnsiTheme="minorBidi" w:cstheme="minorBidi"/>
                <w:b/>
                <w:spacing w:val="-8"/>
                <w:sz w:val="20"/>
              </w:rPr>
              <w:t xml:space="preserve"> </w:t>
            </w:r>
            <w:r w:rsidRPr="00AB3E8D">
              <w:rPr>
                <w:rFonts w:asciiTheme="minorBidi" w:hAnsiTheme="minorBidi" w:cstheme="minorBidi"/>
                <w:b/>
                <w:w w:val="80"/>
                <w:sz w:val="20"/>
              </w:rPr>
              <w:t>DE</w:t>
            </w:r>
            <w:r w:rsidRPr="00AB3E8D">
              <w:rPr>
                <w:rFonts w:asciiTheme="minorBidi" w:hAnsiTheme="minorBidi" w:cstheme="minorBidi"/>
                <w:b/>
                <w:spacing w:val="-6"/>
                <w:sz w:val="20"/>
              </w:rPr>
              <w:t xml:space="preserve"> </w:t>
            </w:r>
            <w:r w:rsidRPr="00AB3E8D">
              <w:rPr>
                <w:rFonts w:asciiTheme="minorBidi" w:hAnsiTheme="minorBidi" w:cstheme="minorBidi"/>
                <w:b/>
                <w:spacing w:val="-2"/>
                <w:w w:val="80"/>
                <w:sz w:val="20"/>
              </w:rPr>
              <w:t>RIESGO</w:t>
            </w:r>
          </w:p>
        </w:tc>
        <w:tc>
          <w:tcPr>
            <w:tcW w:w="7160" w:type="dxa"/>
            <w:shd w:val="clear" w:color="auto" w:fill="C5D9F0"/>
          </w:tcPr>
          <w:p w14:paraId="572E66FD" w14:textId="77777777" w:rsidR="00825BA8" w:rsidRPr="00AB3E8D" w:rsidRDefault="00825BA8" w:rsidP="00995F98">
            <w:pPr>
              <w:pStyle w:val="TableParagraph"/>
              <w:spacing w:line="230" w:lineRule="exact"/>
              <w:ind w:left="3147" w:hanging="2756"/>
              <w:rPr>
                <w:rFonts w:asciiTheme="minorBidi" w:hAnsiTheme="minorBidi" w:cstheme="minorBidi"/>
                <w:b/>
                <w:sz w:val="20"/>
              </w:rPr>
            </w:pPr>
            <w:r w:rsidRPr="00AB3E8D">
              <w:rPr>
                <w:rFonts w:asciiTheme="minorBidi" w:hAnsiTheme="minorBidi" w:cstheme="minorBidi"/>
                <w:b/>
                <w:w w:val="80"/>
                <w:sz w:val="20"/>
              </w:rPr>
              <w:t xml:space="preserve">GARANTÍAS EXIGIBLES PARA MIPYMES /EMPRENDIMIENTOS Y EMPRESAS DE </w:t>
            </w:r>
            <w:r w:rsidRPr="00AB3E8D">
              <w:rPr>
                <w:rFonts w:asciiTheme="minorBidi" w:hAnsiTheme="minorBidi" w:cstheme="minorBidi"/>
                <w:b/>
                <w:spacing w:val="-2"/>
                <w:w w:val="90"/>
                <w:sz w:val="20"/>
              </w:rPr>
              <w:t>MUJERES</w:t>
            </w:r>
          </w:p>
        </w:tc>
      </w:tr>
      <w:tr w:rsidR="00825BA8" w:rsidRPr="00AB3E8D" w14:paraId="20B651DE" w14:textId="77777777" w:rsidTr="00995F98">
        <w:trPr>
          <w:trHeight w:val="1148"/>
        </w:trPr>
        <w:tc>
          <w:tcPr>
            <w:tcW w:w="1934" w:type="dxa"/>
            <w:shd w:val="clear" w:color="auto" w:fill="C5D9F0"/>
          </w:tcPr>
          <w:p w14:paraId="56706B97" w14:textId="77777777" w:rsidR="00825BA8" w:rsidRPr="00AB3E8D" w:rsidRDefault="00825BA8" w:rsidP="00995F98">
            <w:pPr>
              <w:pStyle w:val="TableParagraph"/>
              <w:spacing w:before="2"/>
              <w:rPr>
                <w:rFonts w:asciiTheme="minorBidi" w:hAnsiTheme="minorBidi" w:cstheme="minorBidi"/>
                <w:sz w:val="20"/>
              </w:rPr>
            </w:pPr>
          </w:p>
          <w:p w14:paraId="31DC67A2" w14:textId="77777777" w:rsidR="00825BA8" w:rsidRPr="00AB3E8D" w:rsidRDefault="00825BA8" w:rsidP="00995F98">
            <w:pPr>
              <w:pStyle w:val="TableParagraph"/>
              <w:ind w:left="239" w:right="281" w:firstLine="4"/>
              <w:jc w:val="center"/>
              <w:rPr>
                <w:rFonts w:asciiTheme="minorBidi" w:hAnsiTheme="minorBidi" w:cstheme="minorBidi"/>
                <w:sz w:val="20"/>
              </w:rPr>
            </w:pPr>
            <w:r w:rsidRPr="00AB3E8D">
              <w:rPr>
                <w:rFonts w:asciiTheme="minorBidi" w:hAnsiTheme="minorBidi" w:cstheme="minorBidi"/>
                <w:b/>
                <w:w w:val="90"/>
                <w:sz w:val="20"/>
              </w:rPr>
              <w:t>GARANTÍA</w:t>
            </w:r>
            <w:r w:rsidRPr="00AB3E8D">
              <w:rPr>
                <w:rFonts w:asciiTheme="minorBidi" w:hAnsiTheme="minorBidi" w:cstheme="minorBidi"/>
                <w:b/>
                <w:spacing w:val="-2"/>
                <w:w w:val="90"/>
                <w:sz w:val="20"/>
              </w:rPr>
              <w:t xml:space="preserve"> </w:t>
            </w:r>
            <w:r w:rsidRPr="00AB3E8D">
              <w:rPr>
                <w:rFonts w:asciiTheme="minorBidi" w:hAnsiTheme="minorBidi" w:cstheme="minorBidi"/>
                <w:b/>
                <w:w w:val="90"/>
                <w:sz w:val="20"/>
              </w:rPr>
              <w:t xml:space="preserve">DE </w:t>
            </w:r>
            <w:r w:rsidRPr="00AB3E8D">
              <w:rPr>
                <w:rFonts w:asciiTheme="minorBidi" w:hAnsiTheme="minorBidi" w:cstheme="minorBidi"/>
                <w:b/>
                <w:w w:val="80"/>
                <w:sz w:val="20"/>
              </w:rPr>
              <w:t>SERIEDAD</w:t>
            </w:r>
            <w:r w:rsidRPr="00AB3E8D">
              <w:rPr>
                <w:rFonts w:asciiTheme="minorBidi" w:hAnsiTheme="minorBidi" w:cstheme="minorBidi"/>
                <w:b/>
                <w:spacing w:val="-3"/>
                <w:w w:val="80"/>
                <w:sz w:val="20"/>
              </w:rPr>
              <w:t xml:space="preserve"> </w:t>
            </w:r>
            <w:r w:rsidRPr="00AB3E8D">
              <w:rPr>
                <w:rFonts w:asciiTheme="minorBidi" w:hAnsiTheme="minorBidi" w:cstheme="minorBidi"/>
                <w:b/>
                <w:w w:val="80"/>
                <w:sz w:val="20"/>
              </w:rPr>
              <w:t>DE</w:t>
            </w:r>
            <w:r w:rsidRPr="00AB3E8D">
              <w:rPr>
                <w:rFonts w:asciiTheme="minorBidi" w:hAnsiTheme="minorBidi" w:cstheme="minorBidi"/>
                <w:b/>
                <w:spacing w:val="-3"/>
                <w:w w:val="80"/>
                <w:sz w:val="20"/>
              </w:rPr>
              <w:t xml:space="preserve"> </w:t>
            </w:r>
            <w:r w:rsidRPr="00AB3E8D">
              <w:rPr>
                <w:rFonts w:asciiTheme="minorBidi" w:hAnsiTheme="minorBidi" w:cstheme="minorBidi"/>
                <w:b/>
                <w:w w:val="80"/>
                <w:sz w:val="20"/>
              </w:rPr>
              <w:t xml:space="preserve">LA </w:t>
            </w:r>
            <w:r w:rsidRPr="00AB3E8D">
              <w:rPr>
                <w:rFonts w:asciiTheme="minorBidi" w:hAnsiTheme="minorBidi" w:cstheme="minorBidi"/>
                <w:b/>
                <w:spacing w:val="-2"/>
                <w:w w:val="90"/>
                <w:sz w:val="20"/>
              </w:rPr>
              <w:t>OFERTA</w:t>
            </w:r>
            <w:r w:rsidRPr="00AB3E8D">
              <w:rPr>
                <w:rFonts w:asciiTheme="minorBidi" w:hAnsiTheme="minorBidi" w:cstheme="minorBidi"/>
                <w:spacing w:val="-2"/>
                <w:w w:val="90"/>
                <w:sz w:val="20"/>
              </w:rPr>
              <w:t>:</w:t>
            </w:r>
          </w:p>
        </w:tc>
        <w:tc>
          <w:tcPr>
            <w:tcW w:w="7160" w:type="dxa"/>
          </w:tcPr>
          <w:p w14:paraId="6F807B47" w14:textId="77777777" w:rsidR="00825BA8" w:rsidRPr="00AB3E8D" w:rsidRDefault="00825BA8" w:rsidP="00995F98">
            <w:pPr>
              <w:pStyle w:val="TableParagraph"/>
              <w:spacing w:line="242" w:lineRule="auto"/>
              <w:ind w:left="95" w:right="138"/>
              <w:jc w:val="both"/>
              <w:rPr>
                <w:rFonts w:asciiTheme="minorBidi" w:hAnsiTheme="minorBidi" w:cstheme="minorBidi"/>
                <w:sz w:val="20"/>
              </w:rPr>
            </w:pPr>
            <w:r w:rsidRPr="00AB3E8D">
              <w:rPr>
                <w:rFonts w:asciiTheme="minorBidi" w:hAnsiTheme="minorBidi" w:cstheme="minorBidi"/>
                <w:spacing w:val="-2"/>
                <w:w w:val="85"/>
                <w:sz w:val="20"/>
              </w:rPr>
              <w:t>Su valor debe</w:t>
            </w:r>
            <w:r w:rsidRPr="00AB3E8D">
              <w:rPr>
                <w:rFonts w:asciiTheme="minorBidi" w:hAnsiTheme="minorBidi" w:cstheme="minorBidi"/>
                <w:spacing w:val="-5"/>
                <w:sz w:val="20"/>
              </w:rPr>
              <w:t xml:space="preserve"> </w:t>
            </w:r>
            <w:r w:rsidRPr="00AB3E8D">
              <w:rPr>
                <w:rFonts w:asciiTheme="minorBidi" w:hAnsiTheme="minorBidi" w:cstheme="minorBidi"/>
                <w:spacing w:val="-2"/>
                <w:w w:val="85"/>
                <w:sz w:val="20"/>
              </w:rPr>
              <w:t>ser del diez por</w:t>
            </w:r>
            <w:r w:rsidRPr="00AB3E8D">
              <w:rPr>
                <w:rFonts w:asciiTheme="minorBidi" w:hAnsiTheme="minorBidi" w:cstheme="minorBidi"/>
                <w:spacing w:val="-5"/>
                <w:sz w:val="20"/>
              </w:rPr>
              <w:t xml:space="preserve"> </w:t>
            </w:r>
            <w:r w:rsidRPr="00AB3E8D">
              <w:rPr>
                <w:rFonts w:asciiTheme="minorBidi" w:hAnsiTheme="minorBidi" w:cstheme="minorBidi"/>
                <w:spacing w:val="-2"/>
                <w:w w:val="85"/>
                <w:sz w:val="20"/>
              </w:rPr>
              <w:t>ciento (</w:t>
            </w:r>
            <w:r w:rsidRPr="00AB3E8D">
              <w:rPr>
                <w:rFonts w:asciiTheme="minorBidi" w:hAnsiTheme="minorBidi" w:cstheme="minorBidi"/>
                <w:b/>
                <w:spacing w:val="-2"/>
                <w:w w:val="85"/>
                <w:sz w:val="20"/>
              </w:rPr>
              <w:t xml:space="preserve">10%) </w:t>
            </w:r>
            <w:r w:rsidRPr="00AB3E8D">
              <w:rPr>
                <w:rFonts w:asciiTheme="minorBidi" w:hAnsiTheme="minorBidi" w:cstheme="minorBidi"/>
                <w:spacing w:val="-2"/>
                <w:w w:val="85"/>
                <w:sz w:val="20"/>
              </w:rPr>
              <w:t>del valor de la oferta</w:t>
            </w:r>
            <w:r w:rsidRPr="00AB3E8D">
              <w:rPr>
                <w:rFonts w:asciiTheme="minorBidi" w:hAnsiTheme="minorBidi" w:cstheme="minorBidi"/>
                <w:spacing w:val="-5"/>
                <w:sz w:val="20"/>
              </w:rPr>
              <w:t xml:space="preserve"> </w:t>
            </w:r>
            <w:r w:rsidRPr="00AB3E8D">
              <w:rPr>
                <w:rFonts w:asciiTheme="minorBidi" w:hAnsiTheme="minorBidi" w:cstheme="minorBidi"/>
                <w:spacing w:val="-2"/>
                <w:w w:val="85"/>
                <w:sz w:val="20"/>
              </w:rPr>
              <w:t xml:space="preserve">presentada, esta debe estar </w:t>
            </w:r>
            <w:r w:rsidRPr="00AB3E8D">
              <w:rPr>
                <w:rFonts w:asciiTheme="minorBidi" w:hAnsiTheme="minorBidi" w:cstheme="minorBidi"/>
                <w:w w:val="90"/>
                <w:sz w:val="20"/>
              </w:rPr>
              <w:t>vigente</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mínimo</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noventa</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(90)</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días</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contados</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a</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partir</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de</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la</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fecha</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de</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cierre</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del</w:t>
            </w:r>
            <w:r w:rsidRPr="00AB3E8D">
              <w:rPr>
                <w:rFonts w:asciiTheme="minorBidi" w:hAnsiTheme="minorBidi" w:cstheme="minorBidi"/>
                <w:spacing w:val="-6"/>
                <w:w w:val="90"/>
                <w:sz w:val="20"/>
              </w:rPr>
              <w:t xml:space="preserve"> </w:t>
            </w:r>
            <w:r w:rsidRPr="00AB3E8D">
              <w:rPr>
                <w:rFonts w:asciiTheme="minorBidi" w:hAnsiTheme="minorBidi" w:cstheme="minorBidi"/>
                <w:w w:val="90"/>
                <w:sz w:val="20"/>
              </w:rPr>
              <w:t>proceso</w:t>
            </w:r>
            <w:r w:rsidRPr="00AB3E8D">
              <w:rPr>
                <w:rFonts w:asciiTheme="minorBidi" w:hAnsiTheme="minorBidi" w:cstheme="minorBidi"/>
                <w:spacing w:val="-5"/>
                <w:w w:val="90"/>
                <w:sz w:val="20"/>
              </w:rPr>
              <w:t xml:space="preserve"> </w:t>
            </w:r>
            <w:r w:rsidRPr="00AB3E8D">
              <w:rPr>
                <w:rFonts w:asciiTheme="minorBidi" w:hAnsiTheme="minorBidi" w:cstheme="minorBidi"/>
                <w:w w:val="90"/>
                <w:sz w:val="20"/>
              </w:rPr>
              <w:t xml:space="preserve">de </w:t>
            </w:r>
            <w:r w:rsidRPr="00AB3E8D">
              <w:rPr>
                <w:rFonts w:asciiTheme="minorBidi" w:hAnsiTheme="minorBidi" w:cstheme="minorBidi"/>
                <w:spacing w:val="-2"/>
                <w:w w:val="85"/>
                <w:sz w:val="20"/>
              </w:rPr>
              <w:t>selección.</w:t>
            </w:r>
            <w:r w:rsidRPr="00AB3E8D">
              <w:rPr>
                <w:rFonts w:asciiTheme="minorBidi" w:hAnsiTheme="minorBidi" w:cstheme="minorBidi"/>
                <w:spacing w:val="-6"/>
                <w:sz w:val="20"/>
              </w:rPr>
              <w:t xml:space="preserve"> </w:t>
            </w:r>
            <w:r w:rsidRPr="00AB3E8D">
              <w:rPr>
                <w:rFonts w:asciiTheme="minorBidi" w:hAnsiTheme="minorBidi" w:cstheme="minorBidi"/>
                <w:spacing w:val="-2"/>
                <w:w w:val="85"/>
                <w:sz w:val="20"/>
              </w:rPr>
              <w:t>En todo</w:t>
            </w:r>
            <w:r w:rsidRPr="00AB3E8D">
              <w:rPr>
                <w:rFonts w:asciiTheme="minorBidi" w:hAnsiTheme="minorBidi" w:cstheme="minorBidi"/>
                <w:spacing w:val="-6"/>
                <w:sz w:val="20"/>
              </w:rPr>
              <w:t xml:space="preserve"> </w:t>
            </w:r>
            <w:r w:rsidRPr="00AB3E8D">
              <w:rPr>
                <w:rFonts w:asciiTheme="minorBidi" w:hAnsiTheme="minorBidi" w:cstheme="minorBidi"/>
                <w:spacing w:val="-2"/>
                <w:w w:val="85"/>
                <w:sz w:val="20"/>
              </w:rPr>
              <w:t>caso</w:t>
            </w:r>
            <w:r w:rsidRPr="00AB3E8D">
              <w:rPr>
                <w:rFonts w:asciiTheme="minorBidi" w:hAnsiTheme="minorBidi" w:cstheme="minorBidi"/>
                <w:spacing w:val="-6"/>
                <w:sz w:val="20"/>
              </w:rPr>
              <w:t xml:space="preserve"> </w:t>
            </w:r>
            <w:r w:rsidRPr="00AB3E8D">
              <w:rPr>
                <w:rFonts w:asciiTheme="minorBidi" w:hAnsiTheme="minorBidi" w:cstheme="minorBidi"/>
                <w:spacing w:val="-2"/>
                <w:w w:val="85"/>
                <w:sz w:val="20"/>
              </w:rPr>
              <w:t>su vigencia se extenderá desde el momento de la presentación de</w:t>
            </w:r>
            <w:r w:rsidRPr="00AB3E8D">
              <w:rPr>
                <w:rFonts w:asciiTheme="minorBidi" w:hAnsiTheme="minorBidi" w:cstheme="minorBidi"/>
                <w:spacing w:val="-6"/>
                <w:sz w:val="20"/>
              </w:rPr>
              <w:t xml:space="preserve"> </w:t>
            </w:r>
            <w:r w:rsidRPr="00AB3E8D">
              <w:rPr>
                <w:rFonts w:asciiTheme="minorBidi" w:hAnsiTheme="minorBidi" w:cstheme="minorBidi"/>
                <w:spacing w:val="-2"/>
                <w:w w:val="85"/>
                <w:sz w:val="20"/>
              </w:rPr>
              <w:t>la oferta hasta la aprobación de la</w:t>
            </w:r>
            <w:r w:rsidRPr="00AB3E8D">
              <w:rPr>
                <w:rFonts w:asciiTheme="minorBidi" w:hAnsiTheme="minorBidi" w:cstheme="minorBidi"/>
                <w:spacing w:val="-3"/>
                <w:sz w:val="20"/>
              </w:rPr>
              <w:t xml:space="preserve"> </w:t>
            </w:r>
            <w:r w:rsidRPr="00AB3E8D">
              <w:rPr>
                <w:rFonts w:asciiTheme="minorBidi" w:hAnsiTheme="minorBidi" w:cstheme="minorBidi"/>
                <w:spacing w:val="-2"/>
                <w:w w:val="85"/>
                <w:sz w:val="20"/>
              </w:rPr>
              <w:t>garantía de cumplimiento,</w:t>
            </w:r>
            <w:r w:rsidRPr="00AB3E8D">
              <w:rPr>
                <w:rFonts w:asciiTheme="minorBidi" w:hAnsiTheme="minorBidi" w:cstheme="minorBidi"/>
                <w:spacing w:val="-4"/>
                <w:sz w:val="20"/>
              </w:rPr>
              <w:t xml:space="preserve"> </w:t>
            </w:r>
            <w:r w:rsidRPr="00AB3E8D">
              <w:rPr>
                <w:rFonts w:asciiTheme="minorBidi" w:hAnsiTheme="minorBidi" w:cstheme="minorBidi"/>
                <w:spacing w:val="-2"/>
                <w:w w:val="85"/>
                <w:sz w:val="20"/>
              </w:rPr>
              <w:t>de conformidad con lo establecido</w:t>
            </w:r>
          </w:p>
          <w:p w14:paraId="2F06534C" w14:textId="77777777" w:rsidR="00825BA8" w:rsidRPr="00AB3E8D" w:rsidRDefault="00825BA8" w:rsidP="00995F98">
            <w:pPr>
              <w:pStyle w:val="TableParagraph"/>
              <w:spacing w:before="3" w:line="207" w:lineRule="exact"/>
              <w:ind w:left="95"/>
              <w:jc w:val="both"/>
              <w:rPr>
                <w:rFonts w:asciiTheme="minorBidi" w:hAnsiTheme="minorBidi" w:cstheme="minorBidi"/>
                <w:sz w:val="20"/>
              </w:rPr>
            </w:pPr>
            <w:r w:rsidRPr="00AB3E8D">
              <w:rPr>
                <w:rFonts w:asciiTheme="minorBidi" w:hAnsiTheme="minorBidi" w:cstheme="minorBidi"/>
                <w:w w:val="80"/>
                <w:sz w:val="20"/>
              </w:rPr>
              <w:t>en</w:t>
            </w:r>
            <w:r w:rsidRPr="00AB3E8D">
              <w:rPr>
                <w:rFonts w:asciiTheme="minorBidi" w:hAnsiTheme="minorBidi" w:cstheme="minorBidi"/>
                <w:spacing w:val="-5"/>
                <w:sz w:val="20"/>
              </w:rPr>
              <w:t xml:space="preserve"> </w:t>
            </w:r>
            <w:r w:rsidRPr="00AB3E8D">
              <w:rPr>
                <w:rFonts w:asciiTheme="minorBidi" w:hAnsiTheme="minorBidi" w:cstheme="minorBidi"/>
                <w:w w:val="80"/>
                <w:sz w:val="20"/>
              </w:rPr>
              <w:t>el</w:t>
            </w:r>
            <w:r w:rsidRPr="00AB3E8D">
              <w:rPr>
                <w:rFonts w:asciiTheme="minorBidi" w:hAnsiTheme="minorBidi" w:cstheme="minorBidi"/>
                <w:spacing w:val="-4"/>
                <w:sz w:val="20"/>
              </w:rPr>
              <w:t xml:space="preserve"> </w:t>
            </w:r>
            <w:r w:rsidRPr="00AB3E8D">
              <w:rPr>
                <w:rFonts w:asciiTheme="minorBidi" w:hAnsiTheme="minorBidi" w:cstheme="minorBidi"/>
                <w:w w:val="80"/>
                <w:sz w:val="20"/>
              </w:rPr>
              <w:t>artículo</w:t>
            </w:r>
            <w:r w:rsidRPr="00AB3E8D">
              <w:rPr>
                <w:rFonts w:asciiTheme="minorBidi" w:hAnsiTheme="minorBidi" w:cstheme="minorBidi"/>
                <w:spacing w:val="-4"/>
                <w:sz w:val="20"/>
              </w:rPr>
              <w:t xml:space="preserve"> </w:t>
            </w:r>
            <w:r w:rsidRPr="00AB3E8D">
              <w:rPr>
                <w:rFonts w:asciiTheme="minorBidi" w:hAnsiTheme="minorBidi" w:cstheme="minorBidi"/>
                <w:w w:val="80"/>
                <w:sz w:val="20"/>
              </w:rPr>
              <w:t>2.2.1.2.3.1.9</w:t>
            </w:r>
            <w:r w:rsidRPr="00AB3E8D">
              <w:rPr>
                <w:rFonts w:asciiTheme="minorBidi" w:hAnsiTheme="minorBidi" w:cstheme="minorBidi"/>
                <w:spacing w:val="-3"/>
                <w:sz w:val="20"/>
              </w:rPr>
              <w:t xml:space="preserve"> </w:t>
            </w:r>
            <w:r w:rsidRPr="00AB3E8D">
              <w:rPr>
                <w:rFonts w:asciiTheme="minorBidi" w:hAnsiTheme="minorBidi" w:cstheme="minorBidi"/>
                <w:w w:val="80"/>
                <w:sz w:val="20"/>
              </w:rPr>
              <w:t>del</w:t>
            </w:r>
            <w:r w:rsidRPr="00AB3E8D">
              <w:rPr>
                <w:rFonts w:asciiTheme="minorBidi" w:hAnsiTheme="minorBidi" w:cstheme="minorBidi"/>
                <w:spacing w:val="-4"/>
                <w:sz w:val="20"/>
              </w:rPr>
              <w:t xml:space="preserve"> </w:t>
            </w:r>
            <w:r w:rsidRPr="00AB3E8D">
              <w:rPr>
                <w:rFonts w:asciiTheme="minorBidi" w:hAnsiTheme="minorBidi" w:cstheme="minorBidi"/>
                <w:w w:val="80"/>
                <w:sz w:val="20"/>
              </w:rPr>
              <w:t>Decreto</w:t>
            </w:r>
            <w:r w:rsidRPr="00AB3E8D">
              <w:rPr>
                <w:rFonts w:asciiTheme="minorBidi" w:hAnsiTheme="minorBidi" w:cstheme="minorBidi"/>
                <w:spacing w:val="-3"/>
                <w:sz w:val="20"/>
              </w:rPr>
              <w:t xml:space="preserve"> </w:t>
            </w:r>
            <w:r w:rsidRPr="00AB3E8D">
              <w:rPr>
                <w:rFonts w:asciiTheme="minorBidi" w:hAnsiTheme="minorBidi" w:cstheme="minorBidi"/>
                <w:w w:val="80"/>
                <w:sz w:val="20"/>
              </w:rPr>
              <w:t>1082</w:t>
            </w:r>
            <w:r w:rsidRPr="00AB3E8D">
              <w:rPr>
                <w:rFonts w:asciiTheme="minorBidi" w:hAnsiTheme="minorBidi" w:cstheme="minorBidi"/>
                <w:spacing w:val="-4"/>
                <w:sz w:val="20"/>
              </w:rPr>
              <w:t xml:space="preserve"> </w:t>
            </w:r>
            <w:r w:rsidRPr="00AB3E8D">
              <w:rPr>
                <w:rFonts w:asciiTheme="minorBidi" w:hAnsiTheme="minorBidi" w:cstheme="minorBidi"/>
                <w:w w:val="80"/>
                <w:sz w:val="20"/>
              </w:rPr>
              <w:t>de</w:t>
            </w:r>
            <w:r w:rsidRPr="00AB3E8D">
              <w:rPr>
                <w:rFonts w:asciiTheme="minorBidi" w:hAnsiTheme="minorBidi" w:cstheme="minorBidi"/>
                <w:spacing w:val="-3"/>
                <w:sz w:val="20"/>
              </w:rPr>
              <w:t xml:space="preserve"> </w:t>
            </w:r>
            <w:r w:rsidRPr="00AB3E8D">
              <w:rPr>
                <w:rFonts w:asciiTheme="minorBidi" w:hAnsiTheme="minorBidi" w:cstheme="minorBidi"/>
                <w:spacing w:val="-4"/>
                <w:w w:val="80"/>
                <w:sz w:val="20"/>
              </w:rPr>
              <w:t>2015.</w:t>
            </w:r>
          </w:p>
        </w:tc>
      </w:tr>
    </w:tbl>
    <w:p w14:paraId="0D6F8187" w14:textId="77777777" w:rsidR="00825BA8" w:rsidRPr="00825BA8" w:rsidRDefault="00825BA8" w:rsidP="00825BA8">
      <w:pPr>
        <w:pStyle w:val="Textoindependiente"/>
        <w:spacing w:before="246" w:line="244" w:lineRule="auto"/>
        <w:ind w:left="427" w:right="60"/>
      </w:pPr>
      <w:r w:rsidRPr="00825BA8">
        <w:t>Las ofertas serán válidas por noventa (90) días calendario contados a partir de la fecha de cierre del presente proceso de contratación.</w:t>
      </w:r>
    </w:p>
    <w:p w14:paraId="09C8BD49" w14:textId="77777777" w:rsidR="00825BA8" w:rsidRPr="00AB3E8D" w:rsidRDefault="00825BA8" w:rsidP="00825BA8">
      <w:pPr>
        <w:pStyle w:val="Textoindependiente"/>
        <w:spacing w:before="1"/>
        <w:ind w:right="60"/>
        <w:rPr>
          <w:rFonts w:asciiTheme="minorBidi" w:hAnsiTheme="minorBidi" w:cstheme="minorBidi"/>
        </w:rPr>
      </w:pPr>
    </w:p>
    <w:p w14:paraId="5BB5F212" w14:textId="2DD6E28A" w:rsidR="00825BA8" w:rsidRPr="00AE5126" w:rsidRDefault="00825BA8" w:rsidP="00AE5126">
      <w:pPr>
        <w:pStyle w:val="Textoindependiente"/>
        <w:spacing w:before="246" w:line="244" w:lineRule="auto"/>
        <w:ind w:left="427" w:right="-61"/>
      </w:pPr>
      <w:r w:rsidRPr="00825BA8">
        <w:t xml:space="preserve">La validez de la oferta se entenderá </w:t>
      </w:r>
      <w:r w:rsidRPr="00AE5126">
        <w:t>acreditada con la garantía de seriedad del ofrecimiento y se entiende prorrogada la vigencia con la ampliación del término de dicha garantía.</w:t>
      </w:r>
    </w:p>
    <w:p w14:paraId="6E1496BF" w14:textId="77777777" w:rsidR="00825BA8" w:rsidRPr="00AE5126" w:rsidRDefault="00825BA8" w:rsidP="00AE5126">
      <w:pPr>
        <w:pStyle w:val="Textoindependiente"/>
        <w:spacing w:before="246" w:line="244" w:lineRule="auto"/>
        <w:ind w:left="427" w:right="-61"/>
      </w:pPr>
      <w:r w:rsidRPr="00AE5126">
        <w:t>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 y se entiende prorrogada la vigencia con la ampliación del término de dicha garantía.</w:t>
      </w:r>
    </w:p>
    <w:p w14:paraId="2D7CCCF4" w14:textId="342EC191" w:rsidR="00825BA8" w:rsidRPr="00AE5126" w:rsidRDefault="00825BA8" w:rsidP="00AE5126">
      <w:pPr>
        <w:pStyle w:val="Textoindependiente"/>
        <w:spacing w:before="246" w:line="244" w:lineRule="auto"/>
        <w:ind w:left="427" w:right="-61"/>
      </w:pPr>
      <w:r w:rsidRPr="00AE5126">
        <w:t>Condiciones de la garantía de seriedad de la propuesta</w:t>
      </w:r>
    </w:p>
    <w:p w14:paraId="5B423E13" w14:textId="2224ACD4" w:rsidR="00825BA8" w:rsidRPr="00AE5126" w:rsidRDefault="00825BA8" w:rsidP="00AE5126">
      <w:pPr>
        <w:pStyle w:val="Textoindependiente"/>
        <w:spacing w:before="246" w:line="244" w:lineRule="auto"/>
        <w:ind w:left="427" w:right="-61"/>
      </w:pPr>
      <w:r w:rsidRPr="00AE5126">
        <w:t xml:space="preserve">Cada proponente presentará con su propuesta una garantía de seriedad de su ofrecimiento, de conformidad con lo establecido en los artículos 2.2.1.2.3.1.6 y 2.2.1.2.3.1.9 del Decreto 1082 de 2015, a favor del Ministerio de Defensa Nacional – DISAN del Ejército, </w:t>
      </w:r>
      <w:proofErr w:type="spellStart"/>
      <w:r w:rsidRPr="00AE5126">
        <w:t>Nit</w:t>
      </w:r>
      <w:proofErr w:type="spellEnd"/>
      <w:r w:rsidRPr="00AE5126">
        <w:t xml:space="preserve">. </w:t>
      </w:r>
      <w:r w:rsidR="00AE5126" w:rsidRPr="00AE5126">
        <w:t>901.440.188-1.</w:t>
      </w:r>
      <w:r w:rsidRPr="00AE5126">
        <w:t>, de acuerdo con lo señalado a continuación:</w:t>
      </w:r>
    </w:p>
    <w:p w14:paraId="175450CC" w14:textId="77777777" w:rsidR="00825BA8" w:rsidRPr="00AE5126" w:rsidRDefault="00825BA8" w:rsidP="00AE5126">
      <w:pPr>
        <w:pStyle w:val="Textoindependiente"/>
        <w:spacing w:before="246" w:line="244" w:lineRule="auto"/>
        <w:ind w:left="427" w:right="-61"/>
      </w:pPr>
    </w:p>
    <w:p w14:paraId="18AC592F" w14:textId="77777777" w:rsidR="00825BA8" w:rsidRPr="00AE5126" w:rsidRDefault="00825BA8" w:rsidP="002A02AD">
      <w:pPr>
        <w:pStyle w:val="Prrafodelista"/>
        <w:numPr>
          <w:ilvl w:val="0"/>
          <w:numId w:val="34"/>
        </w:numPr>
        <w:tabs>
          <w:tab w:val="left" w:pos="1146"/>
        </w:tabs>
        <w:spacing w:line="242" w:lineRule="auto"/>
        <w:ind w:left="1146" w:right="-61"/>
        <w:rPr>
          <w:rFonts w:asciiTheme="minorBidi" w:hAnsiTheme="minorBidi" w:cstheme="minorBidi"/>
        </w:rPr>
      </w:pPr>
      <w:r w:rsidRPr="00AE5126">
        <w:rPr>
          <w:rFonts w:asciiTheme="minorBidi" w:hAnsiTheme="minorBidi" w:cstheme="minorBidi"/>
          <w:w w:val="80"/>
        </w:rPr>
        <w:t xml:space="preserve">Dicha garantía será otorgada a favor del Ministerio de Defensa Nacional – </w:t>
      </w:r>
      <w:proofErr w:type="gramStart"/>
      <w:r w:rsidRPr="00AE5126">
        <w:rPr>
          <w:rFonts w:asciiTheme="minorBidi" w:hAnsiTheme="minorBidi" w:cstheme="minorBidi"/>
          <w:w w:val="80"/>
        </w:rPr>
        <w:t xml:space="preserve">DISAN </w:t>
      </w:r>
      <w:r w:rsidRPr="00AE5126">
        <w:rPr>
          <w:rFonts w:asciiTheme="minorBidi" w:hAnsiTheme="minorBidi" w:cstheme="minorBidi"/>
          <w:spacing w:val="-2"/>
          <w:w w:val="85"/>
        </w:rPr>
        <w:t xml:space="preserve"> del</w:t>
      </w:r>
      <w:proofErr w:type="gramEnd"/>
      <w:r w:rsidRPr="00AE5126">
        <w:rPr>
          <w:rFonts w:asciiTheme="minorBidi" w:hAnsiTheme="minorBidi" w:cstheme="minorBidi"/>
          <w:spacing w:val="-2"/>
          <w:w w:val="85"/>
        </w:rPr>
        <w:t xml:space="preserve"> Ejército, como asegurado y beneficiario.</w:t>
      </w:r>
    </w:p>
    <w:p w14:paraId="26E626F5" w14:textId="77777777" w:rsidR="00825BA8" w:rsidRPr="00AE5126" w:rsidRDefault="00825BA8" w:rsidP="002A02AD">
      <w:pPr>
        <w:pStyle w:val="Prrafodelista"/>
        <w:numPr>
          <w:ilvl w:val="0"/>
          <w:numId w:val="34"/>
        </w:numPr>
        <w:tabs>
          <w:tab w:val="left" w:pos="1145"/>
        </w:tabs>
        <w:spacing w:before="1"/>
        <w:ind w:left="1145" w:right="-61" w:hanging="359"/>
        <w:rPr>
          <w:rFonts w:asciiTheme="minorBidi" w:hAnsiTheme="minorBidi" w:cstheme="minorBidi"/>
        </w:rPr>
      </w:pPr>
      <w:r w:rsidRPr="00AE5126">
        <w:rPr>
          <w:rFonts w:asciiTheme="minorBidi" w:hAnsiTheme="minorBidi" w:cstheme="minorBidi"/>
          <w:w w:val="80"/>
        </w:rPr>
        <w:t>La</w:t>
      </w:r>
      <w:r w:rsidRPr="00AE5126">
        <w:rPr>
          <w:rFonts w:asciiTheme="minorBidi" w:hAnsiTheme="minorBidi" w:cstheme="minorBidi"/>
          <w:spacing w:val="-3"/>
        </w:rPr>
        <w:t xml:space="preserve"> </w:t>
      </w:r>
      <w:r w:rsidRPr="00AE5126">
        <w:rPr>
          <w:rFonts w:asciiTheme="minorBidi" w:hAnsiTheme="minorBidi" w:cstheme="minorBidi"/>
          <w:w w:val="80"/>
        </w:rPr>
        <w:t>garantía</w:t>
      </w:r>
      <w:r w:rsidRPr="00AE5126">
        <w:rPr>
          <w:rFonts w:asciiTheme="minorBidi" w:hAnsiTheme="minorBidi" w:cstheme="minorBidi"/>
          <w:spacing w:val="-3"/>
        </w:rPr>
        <w:t xml:space="preserve"> </w:t>
      </w:r>
      <w:r w:rsidRPr="00AE5126">
        <w:rPr>
          <w:rFonts w:asciiTheme="minorBidi" w:hAnsiTheme="minorBidi" w:cstheme="minorBidi"/>
          <w:w w:val="80"/>
        </w:rPr>
        <w:t>de</w:t>
      </w:r>
      <w:r w:rsidRPr="00AE5126">
        <w:rPr>
          <w:rFonts w:asciiTheme="minorBidi" w:hAnsiTheme="minorBidi" w:cstheme="minorBidi"/>
          <w:spacing w:val="-5"/>
        </w:rPr>
        <w:t xml:space="preserve"> </w:t>
      </w:r>
      <w:r w:rsidRPr="00AE5126">
        <w:rPr>
          <w:rFonts w:asciiTheme="minorBidi" w:hAnsiTheme="minorBidi" w:cstheme="minorBidi"/>
          <w:w w:val="80"/>
        </w:rPr>
        <w:t>seriedad</w:t>
      </w:r>
      <w:r w:rsidRPr="00AE5126">
        <w:rPr>
          <w:rFonts w:asciiTheme="minorBidi" w:hAnsiTheme="minorBidi" w:cstheme="minorBidi"/>
          <w:spacing w:val="-3"/>
        </w:rPr>
        <w:t xml:space="preserve"> </w:t>
      </w:r>
      <w:r w:rsidRPr="00AE5126">
        <w:rPr>
          <w:rFonts w:asciiTheme="minorBidi" w:hAnsiTheme="minorBidi" w:cstheme="minorBidi"/>
          <w:w w:val="80"/>
        </w:rPr>
        <w:t>debe</w:t>
      </w:r>
      <w:r w:rsidRPr="00AE5126">
        <w:rPr>
          <w:rFonts w:asciiTheme="minorBidi" w:hAnsiTheme="minorBidi" w:cstheme="minorBidi"/>
          <w:spacing w:val="-5"/>
        </w:rPr>
        <w:t xml:space="preserve"> </w:t>
      </w:r>
      <w:r w:rsidRPr="00AE5126">
        <w:rPr>
          <w:rFonts w:asciiTheme="minorBidi" w:hAnsiTheme="minorBidi" w:cstheme="minorBidi"/>
          <w:w w:val="80"/>
        </w:rPr>
        <w:t>tener</w:t>
      </w:r>
      <w:r w:rsidRPr="00AE5126">
        <w:rPr>
          <w:rFonts w:asciiTheme="minorBidi" w:hAnsiTheme="minorBidi" w:cstheme="minorBidi"/>
          <w:spacing w:val="-3"/>
        </w:rPr>
        <w:t xml:space="preserve"> </w:t>
      </w:r>
      <w:r w:rsidRPr="00AE5126">
        <w:rPr>
          <w:rFonts w:asciiTheme="minorBidi" w:hAnsiTheme="minorBidi" w:cstheme="minorBidi"/>
          <w:w w:val="80"/>
        </w:rPr>
        <w:t>una</w:t>
      </w:r>
      <w:r w:rsidRPr="00AE5126">
        <w:rPr>
          <w:rFonts w:asciiTheme="minorBidi" w:hAnsiTheme="minorBidi" w:cstheme="minorBidi"/>
          <w:spacing w:val="-4"/>
        </w:rPr>
        <w:t xml:space="preserve"> </w:t>
      </w:r>
      <w:r w:rsidRPr="00AE5126">
        <w:rPr>
          <w:rFonts w:asciiTheme="minorBidi" w:hAnsiTheme="minorBidi" w:cstheme="minorBidi"/>
          <w:w w:val="80"/>
        </w:rPr>
        <w:t>suficiencia</w:t>
      </w:r>
      <w:r w:rsidRPr="00AE5126">
        <w:rPr>
          <w:rFonts w:asciiTheme="minorBidi" w:hAnsiTheme="minorBidi" w:cstheme="minorBidi"/>
          <w:spacing w:val="-5"/>
        </w:rPr>
        <w:t xml:space="preserve"> </w:t>
      </w:r>
      <w:r w:rsidRPr="00AE5126">
        <w:rPr>
          <w:rFonts w:asciiTheme="minorBidi" w:hAnsiTheme="minorBidi" w:cstheme="minorBidi"/>
          <w:w w:val="80"/>
        </w:rPr>
        <w:t>del</w:t>
      </w:r>
      <w:r w:rsidRPr="00AE5126">
        <w:rPr>
          <w:rFonts w:asciiTheme="minorBidi" w:hAnsiTheme="minorBidi" w:cstheme="minorBidi"/>
          <w:spacing w:val="-1"/>
        </w:rPr>
        <w:t xml:space="preserve"> </w:t>
      </w:r>
      <w:r w:rsidRPr="00AE5126">
        <w:rPr>
          <w:rFonts w:asciiTheme="minorBidi" w:hAnsiTheme="minorBidi" w:cstheme="minorBidi"/>
          <w:w w:val="80"/>
        </w:rPr>
        <w:t>diez</w:t>
      </w:r>
      <w:r w:rsidRPr="00AE5126">
        <w:rPr>
          <w:rFonts w:asciiTheme="minorBidi" w:hAnsiTheme="minorBidi" w:cstheme="minorBidi"/>
          <w:spacing w:val="-5"/>
        </w:rPr>
        <w:t xml:space="preserve"> </w:t>
      </w:r>
      <w:r w:rsidRPr="00AE5126">
        <w:rPr>
          <w:rFonts w:asciiTheme="minorBidi" w:hAnsiTheme="minorBidi" w:cstheme="minorBidi"/>
          <w:w w:val="80"/>
        </w:rPr>
        <w:t>por</w:t>
      </w:r>
      <w:r w:rsidRPr="00AE5126">
        <w:rPr>
          <w:rFonts w:asciiTheme="minorBidi" w:hAnsiTheme="minorBidi" w:cstheme="minorBidi"/>
          <w:spacing w:val="-3"/>
        </w:rPr>
        <w:t xml:space="preserve"> </w:t>
      </w:r>
      <w:r w:rsidRPr="00AE5126">
        <w:rPr>
          <w:rFonts w:asciiTheme="minorBidi" w:hAnsiTheme="minorBidi" w:cstheme="minorBidi"/>
          <w:w w:val="80"/>
        </w:rPr>
        <w:t>ciento</w:t>
      </w:r>
      <w:r w:rsidRPr="00AE5126">
        <w:rPr>
          <w:rFonts w:asciiTheme="minorBidi" w:hAnsiTheme="minorBidi" w:cstheme="minorBidi"/>
          <w:spacing w:val="-3"/>
        </w:rPr>
        <w:t xml:space="preserve"> </w:t>
      </w:r>
      <w:r w:rsidRPr="00AE5126">
        <w:rPr>
          <w:rFonts w:asciiTheme="minorBidi" w:hAnsiTheme="minorBidi" w:cstheme="minorBidi"/>
          <w:w w:val="80"/>
        </w:rPr>
        <w:t>(10%)</w:t>
      </w:r>
      <w:r w:rsidRPr="00AE5126">
        <w:rPr>
          <w:rFonts w:asciiTheme="minorBidi" w:hAnsiTheme="minorBidi" w:cstheme="minorBidi"/>
          <w:spacing w:val="-5"/>
        </w:rPr>
        <w:t xml:space="preserve"> </w:t>
      </w:r>
      <w:r w:rsidRPr="00AE5126">
        <w:rPr>
          <w:rFonts w:asciiTheme="minorBidi" w:hAnsiTheme="minorBidi" w:cstheme="minorBidi"/>
          <w:w w:val="80"/>
        </w:rPr>
        <w:t>del</w:t>
      </w:r>
      <w:r w:rsidRPr="00AE5126">
        <w:rPr>
          <w:rFonts w:asciiTheme="minorBidi" w:hAnsiTheme="minorBidi" w:cstheme="minorBidi"/>
          <w:spacing w:val="-4"/>
        </w:rPr>
        <w:t xml:space="preserve"> </w:t>
      </w:r>
      <w:r w:rsidRPr="00AE5126">
        <w:rPr>
          <w:rFonts w:asciiTheme="minorBidi" w:hAnsiTheme="minorBidi" w:cstheme="minorBidi"/>
          <w:w w:val="80"/>
        </w:rPr>
        <w:t>valor</w:t>
      </w:r>
      <w:r w:rsidRPr="00AE5126">
        <w:rPr>
          <w:rFonts w:asciiTheme="minorBidi" w:hAnsiTheme="minorBidi" w:cstheme="minorBidi"/>
          <w:spacing w:val="-5"/>
        </w:rPr>
        <w:t xml:space="preserve"> </w:t>
      </w:r>
      <w:r w:rsidRPr="00AE5126">
        <w:rPr>
          <w:rFonts w:asciiTheme="minorBidi" w:hAnsiTheme="minorBidi" w:cstheme="minorBidi"/>
          <w:w w:val="80"/>
        </w:rPr>
        <w:t>de</w:t>
      </w:r>
      <w:r w:rsidRPr="00AE5126">
        <w:rPr>
          <w:rFonts w:asciiTheme="minorBidi" w:hAnsiTheme="minorBidi" w:cstheme="minorBidi"/>
          <w:spacing w:val="-3"/>
        </w:rPr>
        <w:t xml:space="preserve"> </w:t>
      </w:r>
      <w:r w:rsidRPr="00AE5126">
        <w:rPr>
          <w:rFonts w:asciiTheme="minorBidi" w:hAnsiTheme="minorBidi" w:cstheme="minorBidi"/>
          <w:w w:val="80"/>
        </w:rPr>
        <w:t>la</w:t>
      </w:r>
      <w:r w:rsidRPr="00AE5126">
        <w:rPr>
          <w:rFonts w:asciiTheme="minorBidi" w:hAnsiTheme="minorBidi" w:cstheme="minorBidi"/>
          <w:spacing w:val="-3"/>
        </w:rPr>
        <w:t xml:space="preserve"> </w:t>
      </w:r>
      <w:r w:rsidRPr="00AE5126">
        <w:rPr>
          <w:rFonts w:asciiTheme="minorBidi" w:hAnsiTheme="minorBidi" w:cstheme="minorBidi"/>
          <w:spacing w:val="-2"/>
          <w:w w:val="80"/>
        </w:rPr>
        <w:t>oferta.</w:t>
      </w:r>
    </w:p>
    <w:p w14:paraId="675DE9DE" w14:textId="255E76C9" w:rsidR="00825BA8" w:rsidRPr="00AE5126" w:rsidRDefault="00825BA8" w:rsidP="002A02AD">
      <w:pPr>
        <w:pStyle w:val="Prrafodelista"/>
        <w:numPr>
          <w:ilvl w:val="0"/>
          <w:numId w:val="34"/>
        </w:numPr>
        <w:tabs>
          <w:tab w:val="left" w:pos="1144"/>
          <w:tab w:val="left" w:pos="1146"/>
        </w:tabs>
        <w:spacing w:before="3" w:line="244" w:lineRule="auto"/>
        <w:ind w:left="1146" w:right="-61"/>
        <w:rPr>
          <w:rFonts w:asciiTheme="minorBidi" w:hAnsiTheme="minorBidi" w:cstheme="minorBidi"/>
        </w:rPr>
      </w:pPr>
      <w:r w:rsidRPr="00AE5126">
        <w:rPr>
          <w:rFonts w:asciiTheme="minorBidi" w:hAnsiTheme="minorBidi" w:cstheme="minorBidi"/>
          <w:w w:val="80"/>
        </w:rPr>
        <w:t>La</w:t>
      </w:r>
      <w:r w:rsidRPr="00AE5126">
        <w:rPr>
          <w:rFonts w:asciiTheme="minorBidi" w:hAnsiTheme="minorBidi" w:cstheme="minorBidi"/>
        </w:rPr>
        <w:t xml:space="preserve"> </w:t>
      </w:r>
      <w:r w:rsidRPr="00AE5126">
        <w:rPr>
          <w:rFonts w:asciiTheme="minorBidi" w:hAnsiTheme="minorBidi" w:cstheme="minorBidi"/>
          <w:w w:val="80"/>
        </w:rPr>
        <w:t>vigencia</w:t>
      </w:r>
      <w:r w:rsidRPr="00AE5126">
        <w:rPr>
          <w:rFonts w:asciiTheme="minorBidi" w:hAnsiTheme="minorBidi" w:cstheme="minorBidi"/>
        </w:rPr>
        <w:t xml:space="preserve"> </w:t>
      </w:r>
      <w:r w:rsidRPr="00AE5126">
        <w:rPr>
          <w:rFonts w:asciiTheme="minorBidi" w:hAnsiTheme="minorBidi" w:cstheme="minorBidi"/>
          <w:w w:val="80"/>
        </w:rPr>
        <w:t>de</w:t>
      </w:r>
      <w:r w:rsidRPr="00AE5126">
        <w:rPr>
          <w:rFonts w:asciiTheme="minorBidi" w:hAnsiTheme="minorBidi" w:cstheme="minorBidi"/>
          <w:spacing w:val="-2"/>
        </w:rPr>
        <w:t xml:space="preserve"> </w:t>
      </w:r>
      <w:r w:rsidRPr="00AE5126">
        <w:rPr>
          <w:rFonts w:asciiTheme="minorBidi" w:hAnsiTheme="minorBidi" w:cstheme="minorBidi"/>
          <w:w w:val="80"/>
        </w:rPr>
        <w:t>la</w:t>
      </w:r>
      <w:r w:rsidRPr="00AE5126">
        <w:rPr>
          <w:rFonts w:asciiTheme="minorBidi" w:hAnsiTheme="minorBidi" w:cstheme="minorBidi"/>
        </w:rPr>
        <w:t xml:space="preserve"> </w:t>
      </w:r>
      <w:r w:rsidRPr="00AE5126">
        <w:rPr>
          <w:rFonts w:asciiTheme="minorBidi" w:hAnsiTheme="minorBidi" w:cstheme="minorBidi"/>
          <w:w w:val="80"/>
        </w:rPr>
        <w:t>garantía</w:t>
      </w:r>
      <w:r w:rsidRPr="00AE5126">
        <w:rPr>
          <w:rFonts w:asciiTheme="minorBidi" w:hAnsiTheme="minorBidi" w:cstheme="minorBidi"/>
          <w:spacing w:val="-2"/>
        </w:rPr>
        <w:t xml:space="preserve"> </w:t>
      </w:r>
      <w:r w:rsidRPr="00AE5126">
        <w:rPr>
          <w:rFonts w:asciiTheme="minorBidi" w:hAnsiTheme="minorBidi" w:cstheme="minorBidi"/>
          <w:w w:val="80"/>
        </w:rPr>
        <w:t>será</w:t>
      </w:r>
      <w:r w:rsidRPr="00AE5126">
        <w:rPr>
          <w:rFonts w:asciiTheme="minorBidi" w:hAnsiTheme="minorBidi" w:cstheme="minorBidi"/>
        </w:rPr>
        <w:t xml:space="preserve"> </w:t>
      </w:r>
      <w:r w:rsidRPr="00AE5126">
        <w:rPr>
          <w:rFonts w:asciiTheme="minorBidi" w:hAnsiTheme="minorBidi" w:cstheme="minorBidi"/>
          <w:w w:val="80"/>
        </w:rPr>
        <w:t>a</w:t>
      </w:r>
      <w:r w:rsidRPr="00AE5126">
        <w:rPr>
          <w:rFonts w:asciiTheme="minorBidi" w:hAnsiTheme="minorBidi" w:cstheme="minorBidi"/>
        </w:rPr>
        <w:t xml:space="preserve"> </w:t>
      </w:r>
      <w:r w:rsidRPr="00AE5126">
        <w:rPr>
          <w:rFonts w:asciiTheme="minorBidi" w:hAnsiTheme="minorBidi" w:cstheme="minorBidi"/>
          <w:w w:val="80"/>
        </w:rPr>
        <w:t>partir</w:t>
      </w:r>
      <w:r w:rsidRPr="00AE5126">
        <w:rPr>
          <w:rFonts w:asciiTheme="minorBidi" w:hAnsiTheme="minorBidi" w:cstheme="minorBidi"/>
          <w:spacing w:val="-2"/>
        </w:rPr>
        <w:t xml:space="preserve"> </w:t>
      </w:r>
      <w:r w:rsidRPr="00AE5126">
        <w:rPr>
          <w:rFonts w:asciiTheme="minorBidi" w:hAnsiTheme="minorBidi" w:cstheme="minorBidi"/>
          <w:w w:val="80"/>
        </w:rPr>
        <w:t>de</w:t>
      </w:r>
      <w:r w:rsidRPr="00AE5126">
        <w:rPr>
          <w:rFonts w:asciiTheme="minorBidi" w:hAnsiTheme="minorBidi" w:cstheme="minorBidi"/>
        </w:rPr>
        <w:t xml:space="preserve"> </w:t>
      </w:r>
      <w:r w:rsidRPr="00AE5126">
        <w:rPr>
          <w:rFonts w:asciiTheme="minorBidi" w:hAnsiTheme="minorBidi" w:cstheme="minorBidi"/>
          <w:w w:val="80"/>
        </w:rPr>
        <w:t>la</w:t>
      </w:r>
      <w:r w:rsidRPr="00AE5126">
        <w:rPr>
          <w:rFonts w:asciiTheme="minorBidi" w:hAnsiTheme="minorBidi" w:cstheme="minorBidi"/>
          <w:spacing w:val="-2"/>
        </w:rPr>
        <w:t xml:space="preserve"> </w:t>
      </w:r>
      <w:r w:rsidRPr="00AE5126">
        <w:rPr>
          <w:rFonts w:asciiTheme="minorBidi" w:hAnsiTheme="minorBidi" w:cstheme="minorBidi"/>
          <w:w w:val="80"/>
        </w:rPr>
        <w:t>fecha</w:t>
      </w:r>
      <w:r w:rsidRPr="00AE5126">
        <w:rPr>
          <w:rFonts w:asciiTheme="minorBidi" w:hAnsiTheme="minorBidi" w:cstheme="minorBidi"/>
        </w:rPr>
        <w:t xml:space="preserve"> </w:t>
      </w:r>
      <w:r w:rsidRPr="00AE5126">
        <w:rPr>
          <w:rFonts w:asciiTheme="minorBidi" w:hAnsiTheme="minorBidi" w:cstheme="minorBidi"/>
          <w:w w:val="80"/>
        </w:rPr>
        <w:t>definitiva</w:t>
      </w:r>
      <w:r w:rsidRPr="00AE5126">
        <w:rPr>
          <w:rFonts w:asciiTheme="minorBidi" w:hAnsiTheme="minorBidi" w:cstheme="minorBidi"/>
          <w:spacing w:val="-2"/>
        </w:rPr>
        <w:t xml:space="preserve"> </w:t>
      </w:r>
      <w:r w:rsidRPr="00AE5126">
        <w:rPr>
          <w:rFonts w:asciiTheme="minorBidi" w:hAnsiTheme="minorBidi" w:cstheme="minorBidi"/>
          <w:w w:val="80"/>
        </w:rPr>
        <w:t>de</w:t>
      </w:r>
      <w:r w:rsidRPr="00AE5126">
        <w:rPr>
          <w:rFonts w:asciiTheme="minorBidi" w:hAnsiTheme="minorBidi" w:cstheme="minorBidi"/>
        </w:rPr>
        <w:t xml:space="preserve"> </w:t>
      </w:r>
      <w:r w:rsidRPr="00AE5126">
        <w:rPr>
          <w:rFonts w:asciiTheme="minorBidi" w:hAnsiTheme="minorBidi" w:cstheme="minorBidi"/>
          <w:w w:val="80"/>
        </w:rPr>
        <w:t>cierre</w:t>
      </w:r>
      <w:r w:rsidRPr="00AE5126">
        <w:rPr>
          <w:rFonts w:asciiTheme="minorBidi" w:hAnsiTheme="minorBidi" w:cstheme="minorBidi"/>
        </w:rPr>
        <w:t xml:space="preserve"> </w:t>
      </w:r>
      <w:r w:rsidRPr="00AE5126">
        <w:rPr>
          <w:rFonts w:asciiTheme="minorBidi" w:hAnsiTheme="minorBidi" w:cstheme="minorBidi"/>
          <w:w w:val="80"/>
        </w:rPr>
        <w:t>del</w:t>
      </w:r>
      <w:r w:rsidRPr="00AE5126">
        <w:rPr>
          <w:rFonts w:asciiTheme="minorBidi" w:hAnsiTheme="minorBidi" w:cstheme="minorBidi"/>
          <w:spacing w:val="-1"/>
        </w:rPr>
        <w:t xml:space="preserve"> </w:t>
      </w:r>
      <w:r w:rsidRPr="00AE5126">
        <w:rPr>
          <w:rFonts w:asciiTheme="minorBidi" w:hAnsiTheme="minorBidi" w:cstheme="minorBidi"/>
          <w:w w:val="80"/>
        </w:rPr>
        <w:t>presente</w:t>
      </w:r>
      <w:r w:rsidRPr="00AE5126">
        <w:rPr>
          <w:rFonts w:asciiTheme="minorBidi" w:hAnsiTheme="minorBidi" w:cstheme="minorBidi"/>
        </w:rPr>
        <w:t xml:space="preserve"> </w:t>
      </w:r>
      <w:r w:rsidRPr="00AE5126">
        <w:rPr>
          <w:rFonts w:asciiTheme="minorBidi" w:hAnsiTheme="minorBidi" w:cstheme="minorBidi"/>
          <w:w w:val="80"/>
        </w:rPr>
        <w:t>proceso</w:t>
      </w:r>
      <w:r w:rsidRPr="00AE5126">
        <w:rPr>
          <w:rFonts w:asciiTheme="minorBidi" w:hAnsiTheme="minorBidi" w:cstheme="minorBidi"/>
        </w:rPr>
        <w:t xml:space="preserve"> </w:t>
      </w:r>
      <w:r w:rsidRPr="00AE5126">
        <w:rPr>
          <w:rFonts w:asciiTheme="minorBidi" w:hAnsiTheme="minorBidi" w:cstheme="minorBidi"/>
          <w:w w:val="80"/>
        </w:rPr>
        <w:t>de</w:t>
      </w:r>
      <w:r w:rsidRPr="00AE5126">
        <w:rPr>
          <w:rFonts w:asciiTheme="minorBidi" w:hAnsiTheme="minorBidi" w:cstheme="minorBidi"/>
        </w:rPr>
        <w:t xml:space="preserve"> </w:t>
      </w:r>
      <w:r w:rsidRPr="00AE5126">
        <w:rPr>
          <w:rFonts w:asciiTheme="minorBidi" w:hAnsiTheme="minorBidi" w:cstheme="minorBidi"/>
          <w:w w:val="80"/>
        </w:rPr>
        <w:t xml:space="preserve">contratación </w:t>
      </w:r>
      <w:r w:rsidRPr="00AE5126">
        <w:rPr>
          <w:rFonts w:asciiTheme="minorBidi" w:hAnsiTheme="minorBidi" w:cstheme="minorBidi"/>
          <w:w w:val="85"/>
        </w:rPr>
        <w:t xml:space="preserve">y hasta la aprobación de la garantía única. En consecuencia, si por algún motivo dentro del período de </w:t>
      </w:r>
      <w:r w:rsidRPr="00AE5126">
        <w:rPr>
          <w:rFonts w:asciiTheme="minorBidi" w:hAnsiTheme="minorBidi" w:cstheme="minorBidi"/>
          <w:w w:val="80"/>
        </w:rPr>
        <w:t>vigencia</w:t>
      </w:r>
      <w:r w:rsidRPr="00AE5126">
        <w:rPr>
          <w:rFonts w:asciiTheme="minorBidi" w:hAnsiTheme="minorBidi" w:cstheme="minorBidi"/>
        </w:rPr>
        <w:t xml:space="preserve"> </w:t>
      </w:r>
      <w:r w:rsidRPr="00AE5126">
        <w:rPr>
          <w:rFonts w:asciiTheme="minorBidi" w:hAnsiTheme="minorBidi" w:cstheme="minorBidi"/>
          <w:w w:val="80"/>
        </w:rPr>
        <w:t>de</w:t>
      </w:r>
      <w:r w:rsidRPr="00AE5126">
        <w:rPr>
          <w:rFonts w:asciiTheme="minorBidi" w:hAnsiTheme="minorBidi" w:cstheme="minorBidi"/>
        </w:rPr>
        <w:t xml:space="preserve"> </w:t>
      </w:r>
      <w:r w:rsidRPr="00AE5126">
        <w:rPr>
          <w:rFonts w:asciiTheme="minorBidi" w:hAnsiTheme="minorBidi" w:cstheme="minorBidi"/>
          <w:w w:val="80"/>
        </w:rPr>
        <w:t>la</w:t>
      </w:r>
      <w:r w:rsidRPr="00AE5126">
        <w:rPr>
          <w:rFonts w:asciiTheme="minorBidi" w:hAnsiTheme="minorBidi" w:cstheme="minorBidi"/>
        </w:rPr>
        <w:t xml:space="preserve"> </w:t>
      </w:r>
      <w:r w:rsidRPr="00AE5126">
        <w:rPr>
          <w:rFonts w:asciiTheme="minorBidi" w:hAnsiTheme="minorBidi" w:cstheme="minorBidi"/>
          <w:w w:val="80"/>
        </w:rPr>
        <w:t>garantía</w:t>
      </w:r>
      <w:r w:rsidRPr="00AE5126">
        <w:rPr>
          <w:rFonts w:asciiTheme="minorBidi" w:hAnsiTheme="minorBidi" w:cstheme="minorBidi"/>
        </w:rPr>
        <w:t xml:space="preserve"> </w:t>
      </w:r>
      <w:r w:rsidRPr="00AE5126">
        <w:rPr>
          <w:rFonts w:asciiTheme="minorBidi" w:hAnsiTheme="minorBidi" w:cstheme="minorBidi"/>
          <w:w w:val="80"/>
        </w:rPr>
        <w:t>de</w:t>
      </w:r>
      <w:r w:rsidRPr="00AE5126">
        <w:rPr>
          <w:rFonts w:asciiTheme="minorBidi" w:hAnsiTheme="minorBidi" w:cstheme="minorBidi"/>
        </w:rPr>
        <w:t xml:space="preserve"> </w:t>
      </w:r>
      <w:r w:rsidRPr="00AE5126">
        <w:rPr>
          <w:rFonts w:asciiTheme="minorBidi" w:hAnsiTheme="minorBidi" w:cstheme="minorBidi"/>
          <w:w w:val="80"/>
        </w:rPr>
        <w:t>seriedad</w:t>
      </w:r>
      <w:r w:rsidRPr="00AE5126">
        <w:rPr>
          <w:rFonts w:asciiTheme="minorBidi" w:hAnsiTheme="minorBidi" w:cstheme="minorBidi"/>
        </w:rPr>
        <w:t xml:space="preserve"> </w:t>
      </w:r>
      <w:r w:rsidRPr="00AE5126">
        <w:rPr>
          <w:rFonts w:asciiTheme="minorBidi" w:hAnsiTheme="minorBidi" w:cstheme="minorBidi"/>
          <w:w w:val="80"/>
        </w:rPr>
        <w:t>del</w:t>
      </w:r>
      <w:r w:rsidRPr="00AE5126">
        <w:rPr>
          <w:rFonts w:asciiTheme="minorBidi" w:hAnsiTheme="minorBidi" w:cstheme="minorBidi"/>
        </w:rPr>
        <w:t xml:space="preserve"> </w:t>
      </w:r>
      <w:r w:rsidRPr="00AE5126">
        <w:rPr>
          <w:rFonts w:asciiTheme="minorBidi" w:hAnsiTheme="minorBidi" w:cstheme="minorBidi"/>
          <w:w w:val="80"/>
        </w:rPr>
        <w:t>ofrecimiento</w:t>
      </w:r>
      <w:r w:rsidRPr="00AE5126">
        <w:rPr>
          <w:rFonts w:asciiTheme="minorBidi" w:hAnsiTheme="minorBidi" w:cstheme="minorBidi"/>
        </w:rPr>
        <w:t xml:space="preserve"> </w:t>
      </w:r>
      <w:r w:rsidRPr="00AE5126">
        <w:rPr>
          <w:rFonts w:asciiTheme="minorBidi" w:hAnsiTheme="minorBidi" w:cstheme="minorBidi"/>
          <w:w w:val="80"/>
        </w:rPr>
        <w:t>no</w:t>
      </w:r>
      <w:r w:rsidRPr="00AE5126">
        <w:rPr>
          <w:rFonts w:asciiTheme="minorBidi" w:hAnsiTheme="minorBidi" w:cstheme="minorBidi"/>
        </w:rPr>
        <w:t xml:space="preserve"> </w:t>
      </w:r>
      <w:r w:rsidRPr="00AE5126">
        <w:rPr>
          <w:rFonts w:asciiTheme="minorBidi" w:hAnsiTheme="minorBidi" w:cstheme="minorBidi"/>
          <w:w w:val="80"/>
        </w:rPr>
        <w:t>se</w:t>
      </w:r>
      <w:r w:rsidRPr="00AE5126">
        <w:rPr>
          <w:rFonts w:asciiTheme="minorBidi" w:hAnsiTheme="minorBidi" w:cstheme="minorBidi"/>
        </w:rPr>
        <w:t xml:space="preserve"> </w:t>
      </w:r>
      <w:r w:rsidRPr="00AE5126">
        <w:rPr>
          <w:rFonts w:asciiTheme="minorBidi" w:hAnsiTheme="minorBidi" w:cstheme="minorBidi"/>
          <w:w w:val="80"/>
        </w:rPr>
        <w:t>ha(n)</w:t>
      </w:r>
      <w:r w:rsidRPr="00AE5126">
        <w:rPr>
          <w:rFonts w:asciiTheme="minorBidi" w:hAnsiTheme="minorBidi" w:cstheme="minorBidi"/>
        </w:rPr>
        <w:t xml:space="preserve"> </w:t>
      </w:r>
      <w:r w:rsidRPr="00AE5126">
        <w:rPr>
          <w:rFonts w:asciiTheme="minorBidi" w:hAnsiTheme="minorBidi" w:cstheme="minorBidi"/>
          <w:w w:val="80"/>
        </w:rPr>
        <w:t>aprobado</w:t>
      </w:r>
      <w:r w:rsidRPr="00AE5126">
        <w:rPr>
          <w:rFonts w:asciiTheme="minorBidi" w:hAnsiTheme="minorBidi" w:cstheme="minorBidi"/>
        </w:rPr>
        <w:t xml:space="preserve"> </w:t>
      </w:r>
      <w:r w:rsidRPr="00AE5126">
        <w:rPr>
          <w:rFonts w:asciiTheme="minorBidi" w:hAnsiTheme="minorBidi" w:cstheme="minorBidi"/>
          <w:w w:val="80"/>
        </w:rPr>
        <w:t>la(s)</w:t>
      </w:r>
      <w:r w:rsidRPr="00AE5126">
        <w:rPr>
          <w:rFonts w:asciiTheme="minorBidi" w:hAnsiTheme="minorBidi" w:cstheme="minorBidi"/>
        </w:rPr>
        <w:t xml:space="preserve"> </w:t>
      </w:r>
      <w:r w:rsidRPr="00AE5126">
        <w:rPr>
          <w:rFonts w:asciiTheme="minorBidi" w:hAnsiTheme="minorBidi" w:cstheme="minorBidi"/>
          <w:w w:val="80"/>
        </w:rPr>
        <w:t>garantía(s)</w:t>
      </w:r>
      <w:r w:rsidRPr="00AE5126">
        <w:rPr>
          <w:rFonts w:asciiTheme="minorBidi" w:hAnsiTheme="minorBidi" w:cstheme="minorBidi"/>
        </w:rPr>
        <w:t xml:space="preserve"> </w:t>
      </w:r>
      <w:r w:rsidRPr="00AE5126">
        <w:rPr>
          <w:rFonts w:asciiTheme="minorBidi" w:hAnsiTheme="minorBidi" w:cstheme="minorBidi"/>
          <w:w w:val="80"/>
        </w:rPr>
        <w:t>que</w:t>
      </w:r>
      <w:r w:rsidRPr="00AE5126">
        <w:rPr>
          <w:rFonts w:asciiTheme="minorBidi" w:hAnsiTheme="minorBidi" w:cstheme="minorBidi"/>
        </w:rPr>
        <w:t xml:space="preserve"> </w:t>
      </w:r>
      <w:r w:rsidRPr="00AE5126">
        <w:rPr>
          <w:rFonts w:asciiTheme="minorBidi" w:hAnsiTheme="minorBidi" w:cstheme="minorBidi"/>
          <w:w w:val="80"/>
        </w:rPr>
        <w:t>ampara(n)</w:t>
      </w:r>
      <w:r w:rsidR="00AE5126" w:rsidRPr="00AE5126">
        <w:rPr>
          <w:rFonts w:asciiTheme="minorBidi" w:hAnsiTheme="minorBidi" w:cstheme="minorBidi"/>
          <w:w w:val="80"/>
        </w:rPr>
        <w:t xml:space="preserve"> </w:t>
      </w:r>
      <w:r w:rsidRPr="00AE5126">
        <w:rPr>
          <w:rFonts w:asciiTheme="minorBidi" w:hAnsiTheme="minorBidi" w:cstheme="minorBidi"/>
          <w:w w:val="85"/>
        </w:rPr>
        <w:t xml:space="preserve">los riesgos propios de la etapa contractual, el proponente seleccionado tendrá la obligación de aportar prórroga de la vigencia de la garantía de seriedad del ofrecimiento, por un término igual a la mitad del </w:t>
      </w:r>
      <w:r w:rsidRPr="00AE5126">
        <w:rPr>
          <w:rFonts w:asciiTheme="minorBidi" w:hAnsiTheme="minorBidi" w:cstheme="minorBidi"/>
          <w:w w:val="90"/>
        </w:rPr>
        <w:t>inicialmente</w:t>
      </w:r>
      <w:r w:rsidRPr="00AE5126">
        <w:rPr>
          <w:rFonts w:asciiTheme="minorBidi" w:hAnsiTheme="minorBidi" w:cstheme="minorBidi"/>
          <w:spacing w:val="-2"/>
          <w:w w:val="90"/>
        </w:rPr>
        <w:t xml:space="preserve"> </w:t>
      </w:r>
      <w:r w:rsidRPr="00AE5126">
        <w:rPr>
          <w:rFonts w:asciiTheme="minorBidi" w:hAnsiTheme="minorBidi" w:cstheme="minorBidi"/>
          <w:w w:val="90"/>
        </w:rPr>
        <w:t>fijado.</w:t>
      </w:r>
    </w:p>
    <w:p w14:paraId="18E1E462" w14:textId="77777777" w:rsidR="00825BA8" w:rsidRPr="00AE5126" w:rsidRDefault="00825BA8" w:rsidP="002A02AD">
      <w:pPr>
        <w:pStyle w:val="Prrafodelista"/>
        <w:numPr>
          <w:ilvl w:val="0"/>
          <w:numId w:val="34"/>
        </w:numPr>
        <w:tabs>
          <w:tab w:val="left" w:pos="1146"/>
        </w:tabs>
        <w:spacing w:before="2" w:line="242" w:lineRule="auto"/>
        <w:ind w:left="1146" w:right="-61"/>
        <w:rPr>
          <w:rFonts w:asciiTheme="minorBidi" w:hAnsiTheme="minorBidi" w:cstheme="minorBidi"/>
        </w:rPr>
      </w:pPr>
      <w:r w:rsidRPr="00AE5126">
        <w:rPr>
          <w:rFonts w:asciiTheme="minorBidi" w:hAnsiTheme="minorBidi" w:cstheme="minorBidi"/>
          <w:spacing w:val="-2"/>
          <w:w w:val="85"/>
        </w:rPr>
        <w:t>La garantía deberá ser tomada a nombre del proponente. Cuando la propuesta</w:t>
      </w:r>
      <w:r w:rsidRPr="00AE5126">
        <w:rPr>
          <w:rFonts w:asciiTheme="minorBidi" w:hAnsiTheme="minorBidi" w:cstheme="minorBidi"/>
          <w:spacing w:val="-3"/>
          <w:w w:val="85"/>
        </w:rPr>
        <w:t xml:space="preserve"> </w:t>
      </w:r>
      <w:r w:rsidRPr="00AE5126">
        <w:rPr>
          <w:rFonts w:asciiTheme="minorBidi" w:hAnsiTheme="minorBidi" w:cstheme="minorBidi"/>
          <w:spacing w:val="-2"/>
          <w:w w:val="85"/>
        </w:rPr>
        <w:t xml:space="preserve">se presente en consorcio, </w:t>
      </w:r>
      <w:r w:rsidRPr="00AE5126">
        <w:rPr>
          <w:rFonts w:asciiTheme="minorBidi" w:hAnsiTheme="minorBidi" w:cstheme="minorBidi"/>
          <w:w w:val="80"/>
        </w:rPr>
        <w:t>unión</w:t>
      </w:r>
      <w:r w:rsidRPr="00AE5126">
        <w:rPr>
          <w:rFonts w:asciiTheme="minorBidi" w:hAnsiTheme="minorBidi" w:cstheme="minorBidi"/>
        </w:rPr>
        <w:t xml:space="preserve"> </w:t>
      </w:r>
      <w:r w:rsidRPr="00AE5126">
        <w:rPr>
          <w:rFonts w:asciiTheme="minorBidi" w:hAnsiTheme="minorBidi" w:cstheme="minorBidi"/>
          <w:w w:val="80"/>
        </w:rPr>
        <w:t>temporal</w:t>
      </w:r>
      <w:r w:rsidRPr="00AE5126">
        <w:rPr>
          <w:rFonts w:asciiTheme="minorBidi" w:hAnsiTheme="minorBidi" w:cstheme="minorBidi"/>
        </w:rPr>
        <w:t xml:space="preserve"> </w:t>
      </w:r>
      <w:r w:rsidRPr="00AE5126">
        <w:rPr>
          <w:rFonts w:asciiTheme="minorBidi" w:hAnsiTheme="minorBidi" w:cstheme="minorBidi"/>
          <w:w w:val="80"/>
        </w:rPr>
        <w:t>o</w:t>
      </w:r>
      <w:r w:rsidRPr="00AE5126">
        <w:rPr>
          <w:rFonts w:asciiTheme="minorBidi" w:hAnsiTheme="minorBidi" w:cstheme="minorBidi"/>
        </w:rPr>
        <w:t xml:space="preserve"> </w:t>
      </w:r>
      <w:r w:rsidRPr="00AE5126">
        <w:rPr>
          <w:rFonts w:asciiTheme="minorBidi" w:hAnsiTheme="minorBidi" w:cstheme="minorBidi"/>
          <w:w w:val="80"/>
        </w:rPr>
        <w:t>promesa</w:t>
      </w:r>
      <w:r w:rsidRPr="00AE5126">
        <w:rPr>
          <w:rFonts w:asciiTheme="minorBidi" w:hAnsiTheme="minorBidi" w:cstheme="minorBidi"/>
        </w:rPr>
        <w:t xml:space="preserve"> </w:t>
      </w:r>
      <w:r w:rsidRPr="00AE5126">
        <w:rPr>
          <w:rFonts w:asciiTheme="minorBidi" w:hAnsiTheme="minorBidi" w:cstheme="minorBidi"/>
          <w:w w:val="80"/>
        </w:rPr>
        <w:t>de</w:t>
      </w:r>
      <w:r w:rsidRPr="00AE5126">
        <w:rPr>
          <w:rFonts w:asciiTheme="minorBidi" w:hAnsiTheme="minorBidi" w:cstheme="minorBidi"/>
        </w:rPr>
        <w:t xml:space="preserve"> </w:t>
      </w:r>
      <w:r w:rsidRPr="00AE5126">
        <w:rPr>
          <w:rFonts w:asciiTheme="minorBidi" w:hAnsiTheme="minorBidi" w:cstheme="minorBidi"/>
          <w:w w:val="80"/>
        </w:rPr>
        <w:t>sociedad</w:t>
      </w:r>
      <w:r w:rsidRPr="00AE5126">
        <w:rPr>
          <w:rFonts w:asciiTheme="minorBidi" w:hAnsiTheme="minorBidi" w:cstheme="minorBidi"/>
        </w:rPr>
        <w:t xml:space="preserve"> </w:t>
      </w:r>
      <w:r w:rsidRPr="00AE5126">
        <w:rPr>
          <w:rFonts w:asciiTheme="minorBidi" w:hAnsiTheme="minorBidi" w:cstheme="minorBidi"/>
          <w:w w:val="80"/>
        </w:rPr>
        <w:t>futura,</w:t>
      </w:r>
      <w:r w:rsidRPr="00AE5126">
        <w:rPr>
          <w:rFonts w:asciiTheme="minorBidi" w:hAnsiTheme="minorBidi" w:cstheme="minorBidi"/>
        </w:rPr>
        <w:t xml:space="preserve"> </w:t>
      </w:r>
      <w:r w:rsidRPr="00AE5126">
        <w:rPr>
          <w:rFonts w:asciiTheme="minorBidi" w:hAnsiTheme="minorBidi" w:cstheme="minorBidi"/>
          <w:w w:val="80"/>
        </w:rPr>
        <w:t>la</w:t>
      </w:r>
      <w:r w:rsidRPr="00AE5126">
        <w:rPr>
          <w:rFonts w:asciiTheme="minorBidi" w:hAnsiTheme="minorBidi" w:cstheme="minorBidi"/>
        </w:rPr>
        <w:t xml:space="preserve"> </w:t>
      </w:r>
      <w:r w:rsidRPr="00AE5126">
        <w:rPr>
          <w:rFonts w:asciiTheme="minorBidi" w:hAnsiTheme="minorBidi" w:cstheme="minorBidi"/>
          <w:w w:val="80"/>
        </w:rPr>
        <w:t>garantía</w:t>
      </w:r>
      <w:r w:rsidRPr="00AE5126">
        <w:rPr>
          <w:rFonts w:asciiTheme="minorBidi" w:hAnsiTheme="minorBidi" w:cstheme="minorBidi"/>
        </w:rPr>
        <w:t xml:space="preserve"> </w:t>
      </w:r>
      <w:r w:rsidRPr="00AE5126">
        <w:rPr>
          <w:rFonts w:asciiTheme="minorBidi" w:hAnsiTheme="minorBidi" w:cstheme="minorBidi"/>
          <w:w w:val="80"/>
        </w:rPr>
        <w:t>deberá</w:t>
      </w:r>
      <w:r w:rsidRPr="00AE5126">
        <w:rPr>
          <w:rFonts w:asciiTheme="minorBidi" w:hAnsiTheme="minorBidi" w:cstheme="minorBidi"/>
        </w:rPr>
        <w:t xml:space="preserve"> </w:t>
      </w:r>
      <w:r w:rsidRPr="00AE5126">
        <w:rPr>
          <w:rFonts w:asciiTheme="minorBidi" w:hAnsiTheme="minorBidi" w:cstheme="minorBidi"/>
          <w:w w:val="80"/>
        </w:rPr>
        <w:t>ser</w:t>
      </w:r>
      <w:r w:rsidRPr="00AE5126">
        <w:rPr>
          <w:rFonts w:asciiTheme="minorBidi" w:hAnsiTheme="minorBidi" w:cstheme="minorBidi"/>
        </w:rPr>
        <w:t xml:space="preserve"> </w:t>
      </w:r>
      <w:r w:rsidRPr="00AE5126">
        <w:rPr>
          <w:rFonts w:asciiTheme="minorBidi" w:hAnsiTheme="minorBidi" w:cstheme="minorBidi"/>
          <w:w w:val="80"/>
        </w:rPr>
        <w:t>tomada</w:t>
      </w:r>
      <w:r w:rsidRPr="00AE5126">
        <w:rPr>
          <w:rFonts w:asciiTheme="minorBidi" w:hAnsiTheme="minorBidi" w:cstheme="minorBidi"/>
        </w:rPr>
        <w:t xml:space="preserve"> </w:t>
      </w:r>
      <w:r w:rsidRPr="00AE5126">
        <w:rPr>
          <w:rFonts w:asciiTheme="minorBidi" w:hAnsiTheme="minorBidi" w:cstheme="minorBidi"/>
          <w:w w:val="80"/>
        </w:rPr>
        <w:t>a</w:t>
      </w:r>
      <w:r w:rsidRPr="00AE5126">
        <w:rPr>
          <w:rFonts w:asciiTheme="minorBidi" w:hAnsiTheme="minorBidi" w:cstheme="minorBidi"/>
        </w:rPr>
        <w:t xml:space="preserve"> </w:t>
      </w:r>
      <w:r w:rsidRPr="00AE5126">
        <w:rPr>
          <w:rFonts w:asciiTheme="minorBidi" w:hAnsiTheme="minorBidi" w:cstheme="minorBidi"/>
          <w:w w:val="80"/>
        </w:rPr>
        <w:t>nombre</w:t>
      </w:r>
      <w:r w:rsidRPr="00AE5126">
        <w:rPr>
          <w:rFonts w:asciiTheme="minorBidi" w:hAnsiTheme="minorBidi" w:cstheme="minorBidi"/>
        </w:rPr>
        <w:t xml:space="preserve"> </w:t>
      </w:r>
      <w:r w:rsidRPr="00AE5126">
        <w:rPr>
          <w:rFonts w:asciiTheme="minorBidi" w:hAnsiTheme="minorBidi" w:cstheme="minorBidi"/>
          <w:w w:val="80"/>
        </w:rPr>
        <w:t>del</w:t>
      </w:r>
      <w:r w:rsidRPr="00AE5126">
        <w:rPr>
          <w:rFonts w:asciiTheme="minorBidi" w:hAnsiTheme="minorBidi" w:cstheme="minorBidi"/>
        </w:rPr>
        <w:t xml:space="preserve"> </w:t>
      </w:r>
      <w:r w:rsidRPr="00AE5126">
        <w:rPr>
          <w:rFonts w:asciiTheme="minorBidi" w:hAnsiTheme="minorBidi" w:cstheme="minorBidi"/>
          <w:w w:val="80"/>
        </w:rPr>
        <w:t>consorcio</w:t>
      </w:r>
      <w:r w:rsidRPr="00AE5126">
        <w:rPr>
          <w:rFonts w:asciiTheme="minorBidi" w:hAnsiTheme="minorBidi" w:cstheme="minorBidi"/>
        </w:rPr>
        <w:t xml:space="preserve"> </w:t>
      </w:r>
      <w:r w:rsidRPr="00AE5126">
        <w:rPr>
          <w:rFonts w:asciiTheme="minorBidi" w:hAnsiTheme="minorBidi" w:cstheme="minorBidi"/>
          <w:w w:val="80"/>
        </w:rPr>
        <w:t>o</w:t>
      </w:r>
      <w:r w:rsidRPr="00AE5126">
        <w:rPr>
          <w:rFonts w:asciiTheme="minorBidi" w:hAnsiTheme="minorBidi" w:cstheme="minorBidi"/>
        </w:rPr>
        <w:t xml:space="preserve"> </w:t>
      </w:r>
      <w:r w:rsidRPr="00AE5126">
        <w:rPr>
          <w:rFonts w:asciiTheme="minorBidi" w:hAnsiTheme="minorBidi" w:cstheme="minorBidi"/>
          <w:w w:val="80"/>
        </w:rPr>
        <w:t>de la unión temporal debidamente constituida con anterioridad al otorgamiento de la garantía, según el caso,</w:t>
      </w:r>
      <w:r w:rsidRPr="00AE5126">
        <w:rPr>
          <w:rFonts w:asciiTheme="minorBidi" w:hAnsiTheme="minorBidi" w:cstheme="minorBidi"/>
          <w:spacing w:val="80"/>
        </w:rPr>
        <w:t xml:space="preserve"> </w:t>
      </w:r>
      <w:r w:rsidRPr="00AE5126">
        <w:rPr>
          <w:rFonts w:asciiTheme="minorBidi" w:hAnsiTheme="minorBidi" w:cstheme="minorBidi"/>
          <w:w w:val="80"/>
        </w:rPr>
        <w:t>con el nombre o razón social de cada uno de sus integrantes y expresará claramente que será exigible por</w:t>
      </w:r>
      <w:r w:rsidRPr="00AE5126">
        <w:rPr>
          <w:rFonts w:asciiTheme="minorBidi" w:hAnsiTheme="minorBidi" w:cstheme="minorBidi"/>
          <w:spacing w:val="80"/>
        </w:rPr>
        <w:t xml:space="preserve"> </w:t>
      </w:r>
      <w:r w:rsidRPr="00AE5126">
        <w:rPr>
          <w:rFonts w:asciiTheme="minorBidi" w:hAnsiTheme="minorBidi" w:cstheme="minorBidi"/>
          <w:w w:val="80"/>
        </w:rPr>
        <w:t xml:space="preserve">su valor total ante el incumplimiento en que incurran cualquiera de los integrantes del grupo proponente, en </w:t>
      </w:r>
      <w:r w:rsidRPr="00AE5126">
        <w:rPr>
          <w:rFonts w:asciiTheme="minorBidi" w:hAnsiTheme="minorBidi" w:cstheme="minorBidi"/>
          <w:w w:val="85"/>
        </w:rPr>
        <w:t>todo</w:t>
      </w:r>
      <w:r w:rsidRPr="00AE5126">
        <w:rPr>
          <w:rFonts w:asciiTheme="minorBidi" w:hAnsiTheme="minorBidi" w:cstheme="minorBidi"/>
          <w:spacing w:val="-2"/>
          <w:w w:val="85"/>
        </w:rPr>
        <w:t xml:space="preserve"> </w:t>
      </w:r>
      <w:r w:rsidRPr="00AE5126">
        <w:rPr>
          <w:rFonts w:asciiTheme="minorBidi" w:hAnsiTheme="minorBidi" w:cstheme="minorBidi"/>
          <w:w w:val="85"/>
        </w:rPr>
        <w:t>o</w:t>
      </w:r>
      <w:r w:rsidRPr="00AE5126">
        <w:rPr>
          <w:rFonts w:asciiTheme="minorBidi" w:hAnsiTheme="minorBidi" w:cstheme="minorBidi"/>
          <w:spacing w:val="-2"/>
          <w:w w:val="85"/>
        </w:rPr>
        <w:t xml:space="preserve"> </w:t>
      </w:r>
      <w:r w:rsidRPr="00AE5126">
        <w:rPr>
          <w:rFonts w:asciiTheme="minorBidi" w:hAnsiTheme="minorBidi" w:cstheme="minorBidi"/>
          <w:w w:val="85"/>
        </w:rPr>
        <w:t>en</w:t>
      </w:r>
      <w:r w:rsidRPr="00AE5126">
        <w:rPr>
          <w:rFonts w:asciiTheme="minorBidi" w:hAnsiTheme="minorBidi" w:cstheme="minorBidi"/>
          <w:spacing w:val="-4"/>
          <w:w w:val="85"/>
        </w:rPr>
        <w:t xml:space="preserve"> </w:t>
      </w:r>
      <w:r w:rsidRPr="00AE5126">
        <w:rPr>
          <w:rFonts w:asciiTheme="minorBidi" w:hAnsiTheme="minorBidi" w:cstheme="minorBidi"/>
          <w:w w:val="85"/>
        </w:rPr>
        <w:t>parte,</w:t>
      </w:r>
      <w:r w:rsidRPr="00AE5126">
        <w:rPr>
          <w:rFonts w:asciiTheme="minorBidi" w:hAnsiTheme="minorBidi" w:cstheme="minorBidi"/>
          <w:spacing w:val="-4"/>
          <w:w w:val="85"/>
        </w:rPr>
        <w:t xml:space="preserve"> </w:t>
      </w:r>
      <w:r w:rsidRPr="00AE5126">
        <w:rPr>
          <w:rFonts w:asciiTheme="minorBidi" w:hAnsiTheme="minorBidi" w:cstheme="minorBidi"/>
          <w:w w:val="85"/>
        </w:rPr>
        <w:t>cuando</w:t>
      </w:r>
      <w:r w:rsidRPr="00AE5126">
        <w:rPr>
          <w:rFonts w:asciiTheme="minorBidi" w:hAnsiTheme="minorBidi" w:cstheme="minorBidi"/>
          <w:spacing w:val="-2"/>
          <w:w w:val="85"/>
        </w:rPr>
        <w:t xml:space="preserve"> </w:t>
      </w:r>
      <w:r w:rsidRPr="00AE5126">
        <w:rPr>
          <w:rFonts w:asciiTheme="minorBidi" w:hAnsiTheme="minorBidi" w:cstheme="minorBidi"/>
          <w:w w:val="85"/>
        </w:rPr>
        <w:t>de</w:t>
      </w:r>
      <w:r w:rsidRPr="00AE5126">
        <w:rPr>
          <w:rFonts w:asciiTheme="minorBidi" w:hAnsiTheme="minorBidi" w:cstheme="minorBidi"/>
          <w:spacing w:val="-4"/>
          <w:w w:val="85"/>
        </w:rPr>
        <w:t xml:space="preserve"> </w:t>
      </w:r>
      <w:r w:rsidRPr="00AE5126">
        <w:rPr>
          <w:rFonts w:asciiTheme="minorBidi" w:hAnsiTheme="minorBidi" w:cstheme="minorBidi"/>
          <w:w w:val="85"/>
        </w:rPr>
        <w:t>manera</w:t>
      </w:r>
      <w:r w:rsidRPr="00AE5126">
        <w:rPr>
          <w:rFonts w:asciiTheme="minorBidi" w:hAnsiTheme="minorBidi" w:cstheme="minorBidi"/>
          <w:spacing w:val="-2"/>
          <w:w w:val="85"/>
        </w:rPr>
        <w:t xml:space="preserve"> </w:t>
      </w:r>
      <w:r w:rsidRPr="00AE5126">
        <w:rPr>
          <w:rFonts w:asciiTheme="minorBidi" w:hAnsiTheme="minorBidi" w:cstheme="minorBidi"/>
          <w:w w:val="85"/>
        </w:rPr>
        <w:t>directa</w:t>
      </w:r>
      <w:r w:rsidRPr="00AE5126">
        <w:rPr>
          <w:rFonts w:asciiTheme="minorBidi" w:hAnsiTheme="minorBidi" w:cstheme="minorBidi"/>
          <w:spacing w:val="-2"/>
          <w:w w:val="85"/>
        </w:rPr>
        <w:t xml:space="preserve"> </w:t>
      </w:r>
      <w:r w:rsidRPr="00AE5126">
        <w:rPr>
          <w:rFonts w:asciiTheme="minorBidi" w:hAnsiTheme="minorBidi" w:cstheme="minorBidi"/>
          <w:w w:val="85"/>
        </w:rPr>
        <w:t>o</w:t>
      </w:r>
      <w:r w:rsidRPr="00AE5126">
        <w:rPr>
          <w:rFonts w:asciiTheme="minorBidi" w:hAnsiTheme="minorBidi" w:cstheme="minorBidi"/>
          <w:spacing w:val="-2"/>
          <w:w w:val="85"/>
        </w:rPr>
        <w:t xml:space="preserve"> </w:t>
      </w:r>
      <w:r w:rsidRPr="00AE5126">
        <w:rPr>
          <w:rFonts w:asciiTheme="minorBidi" w:hAnsiTheme="minorBidi" w:cstheme="minorBidi"/>
          <w:w w:val="85"/>
        </w:rPr>
        <w:t>indirecta</w:t>
      </w:r>
      <w:r w:rsidRPr="00AE5126">
        <w:rPr>
          <w:rFonts w:asciiTheme="minorBidi" w:hAnsiTheme="minorBidi" w:cstheme="minorBidi"/>
          <w:spacing w:val="-2"/>
          <w:w w:val="85"/>
        </w:rPr>
        <w:t xml:space="preserve"> </w:t>
      </w:r>
      <w:r w:rsidRPr="00AE5126">
        <w:rPr>
          <w:rFonts w:asciiTheme="minorBidi" w:hAnsiTheme="minorBidi" w:cstheme="minorBidi"/>
          <w:w w:val="85"/>
        </w:rPr>
        <w:t>tal</w:t>
      </w:r>
      <w:r w:rsidRPr="00AE5126">
        <w:rPr>
          <w:rFonts w:asciiTheme="minorBidi" w:hAnsiTheme="minorBidi" w:cstheme="minorBidi"/>
          <w:spacing w:val="-4"/>
          <w:w w:val="85"/>
        </w:rPr>
        <w:t xml:space="preserve"> </w:t>
      </w:r>
      <w:r w:rsidRPr="00AE5126">
        <w:rPr>
          <w:rFonts w:asciiTheme="minorBidi" w:hAnsiTheme="minorBidi" w:cstheme="minorBidi"/>
          <w:w w:val="85"/>
        </w:rPr>
        <w:t>incumplimiento</w:t>
      </w:r>
      <w:r w:rsidRPr="00AE5126">
        <w:rPr>
          <w:rFonts w:asciiTheme="minorBidi" w:hAnsiTheme="minorBidi" w:cstheme="minorBidi"/>
          <w:spacing w:val="-2"/>
          <w:w w:val="85"/>
        </w:rPr>
        <w:t xml:space="preserve"> </w:t>
      </w:r>
      <w:r w:rsidRPr="00AE5126">
        <w:rPr>
          <w:rFonts w:asciiTheme="minorBidi" w:hAnsiTheme="minorBidi" w:cstheme="minorBidi"/>
          <w:w w:val="85"/>
        </w:rPr>
        <w:t>derive</w:t>
      </w:r>
      <w:r w:rsidRPr="00AE5126">
        <w:rPr>
          <w:rFonts w:asciiTheme="minorBidi" w:hAnsiTheme="minorBidi" w:cstheme="minorBidi"/>
          <w:spacing w:val="-2"/>
          <w:w w:val="85"/>
        </w:rPr>
        <w:t xml:space="preserve"> </w:t>
      </w:r>
      <w:r w:rsidRPr="00AE5126">
        <w:rPr>
          <w:rFonts w:asciiTheme="minorBidi" w:hAnsiTheme="minorBidi" w:cstheme="minorBidi"/>
          <w:w w:val="85"/>
        </w:rPr>
        <w:t>en</w:t>
      </w:r>
      <w:r w:rsidRPr="00AE5126">
        <w:rPr>
          <w:rFonts w:asciiTheme="minorBidi" w:hAnsiTheme="minorBidi" w:cstheme="minorBidi"/>
          <w:spacing w:val="-4"/>
          <w:w w:val="85"/>
        </w:rPr>
        <w:t xml:space="preserve"> </w:t>
      </w:r>
      <w:r w:rsidRPr="00AE5126">
        <w:rPr>
          <w:rFonts w:asciiTheme="minorBidi" w:hAnsiTheme="minorBidi" w:cstheme="minorBidi"/>
          <w:w w:val="85"/>
        </w:rPr>
        <w:t>el</w:t>
      </w:r>
      <w:r w:rsidRPr="00AE5126">
        <w:rPr>
          <w:rFonts w:asciiTheme="minorBidi" w:hAnsiTheme="minorBidi" w:cstheme="minorBidi"/>
          <w:spacing w:val="-2"/>
          <w:w w:val="85"/>
        </w:rPr>
        <w:t xml:space="preserve"> </w:t>
      </w:r>
      <w:r w:rsidRPr="00AE5126">
        <w:rPr>
          <w:rFonts w:asciiTheme="minorBidi" w:hAnsiTheme="minorBidi" w:cstheme="minorBidi"/>
          <w:w w:val="85"/>
        </w:rPr>
        <w:t>incumplimiento</w:t>
      </w:r>
      <w:r w:rsidRPr="00AE5126">
        <w:rPr>
          <w:rFonts w:asciiTheme="minorBidi" w:hAnsiTheme="minorBidi" w:cstheme="minorBidi"/>
          <w:spacing w:val="-4"/>
          <w:w w:val="85"/>
        </w:rPr>
        <w:t xml:space="preserve"> </w:t>
      </w:r>
      <w:r w:rsidRPr="00AE5126">
        <w:rPr>
          <w:rFonts w:asciiTheme="minorBidi" w:hAnsiTheme="minorBidi" w:cstheme="minorBidi"/>
          <w:w w:val="85"/>
        </w:rPr>
        <w:t>de parte</w:t>
      </w:r>
      <w:r w:rsidRPr="00AE5126">
        <w:rPr>
          <w:rFonts w:asciiTheme="minorBidi" w:hAnsiTheme="minorBidi" w:cstheme="minorBidi"/>
          <w:spacing w:val="-4"/>
          <w:w w:val="85"/>
        </w:rPr>
        <w:t xml:space="preserve"> </w:t>
      </w:r>
      <w:r w:rsidRPr="00AE5126">
        <w:rPr>
          <w:rFonts w:asciiTheme="minorBidi" w:hAnsiTheme="minorBidi" w:cstheme="minorBidi"/>
          <w:w w:val="85"/>
        </w:rPr>
        <w:t>del</w:t>
      </w:r>
      <w:r w:rsidRPr="00AE5126">
        <w:rPr>
          <w:rFonts w:asciiTheme="minorBidi" w:hAnsiTheme="minorBidi" w:cstheme="minorBidi"/>
          <w:spacing w:val="-5"/>
          <w:w w:val="85"/>
        </w:rPr>
        <w:t xml:space="preserve"> </w:t>
      </w:r>
      <w:r w:rsidRPr="00AE5126">
        <w:rPr>
          <w:rFonts w:asciiTheme="minorBidi" w:hAnsiTheme="minorBidi" w:cstheme="minorBidi"/>
          <w:w w:val="85"/>
        </w:rPr>
        <w:t>proponente</w:t>
      </w:r>
      <w:r w:rsidRPr="00AE5126">
        <w:rPr>
          <w:rFonts w:asciiTheme="minorBidi" w:hAnsiTheme="minorBidi" w:cstheme="minorBidi"/>
          <w:spacing w:val="-4"/>
          <w:w w:val="85"/>
        </w:rPr>
        <w:t xml:space="preserve"> </w:t>
      </w:r>
      <w:r w:rsidRPr="00AE5126">
        <w:rPr>
          <w:rFonts w:asciiTheme="minorBidi" w:hAnsiTheme="minorBidi" w:cstheme="minorBidi"/>
          <w:w w:val="85"/>
        </w:rPr>
        <w:t>de</w:t>
      </w:r>
      <w:r w:rsidRPr="00AE5126">
        <w:rPr>
          <w:rFonts w:asciiTheme="minorBidi" w:hAnsiTheme="minorBidi" w:cstheme="minorBidi"/>
          <w:spacing w:val="-4"/>
          <w:w w:val="85"/>
        </w:rPr>
        <w:t xml:space="preserve"> </w:t>
      </w:r>
      <w:r w:rsidRPr="00AE5126">
        <w:rPr>
          <w:rFonts w:asciiTheme="minorBidi" w:hAnsiTheme="minorBidi" w:cstheme="minorBidi"/>
          <w:w w:val="85"/>
        </w:rPr>
        <w:t>las</w:t>
      </w:r>
      <w:r w:rsidRPr="00AE5126">
        <w:rPr>
          <w:rFonts w:asciiTheme="minorBidi" w:hAnsiTheme="minorBidi" w:cstheme="minorBidi"/>
          <w:spacing w:val="-3"/>
          <w:w w:val="85"/>
        </w:rPr>
        <w:t xml:space="preserve"> </w:t>
      </w:r>
      <w:r w:rsidRPr="00AE5126">
        <w:rPr>
          <w:rFonts w:asciiTheme="minorBidi" w:hAnsiTheme="minorBidi" w:cstheme="minorBidi"/>
          <w:w w:val="85"/>
        </w:rPr>
        <w:t>obligaciones</w:t>
      </w:r>
      <w:r w:rsidRPr="00AE5126">
        <w:rPr>
          <w:rFonts w:asciiTheme="minorBidi" w:hAnsiTheme="minorBidi" w:cstheme="minorBidi"/>
          <w:spacing w:val="-3"/>
          <w:w w:val="85"/>
        </w:rPr>
        <w:t xml:space="preserve"> </w:t>
      </w:r>
      <w:r w:rsidRPr="00AE5126">
        <w:rPr>
          <w:rFonts w:asciiTheme="minorBidi" w:hAnsiTheme="minorBidi" w:cstheme="minorBidi"/>
          <w:w w:val="85"/>
        </w:rPr>
        <w:t>amparadas.</w:t>
      </w:r>
    </w:p>
    <w:p w14:paraId="2D034B4F" w14:textId="77777777" w:rsidR="00825BA8" w:rsidRPr="00AE5126" w:rsidRDefault="00825BA8" w:rsidP="002A02AD">
      <w:pPr>
        <w:pStyle w:val="Prrafodelista"/>
        <w:numPr>
          <w:ilvl w:val="0"/>
          <w:numId w:val="34"/>
        </w:numPr>
        <w:tabs>
          <w:tab w:val="left" w:pos="1146"/>
        </w:tabs>
        <w:spacing w:before="8" w:line="242" w:lineRule="auto"/>
        <w:ind w:left="1146" w:right="-61"/>
        <w:rPr>
          <w:rFonts w:asciiTheme="minorBidi" w:hAnsiTheme="minorBidi" w:cstheme="minorBidi"/>
        </w:rPr>
      </w:pPr>
      <w:r w:rsidRPr="00AE5126">
        <w:rPr>
          <w:rFonts w:asciiTheme="minorBidi" w:hAnsiTheme="minorBidi" w:cstheme="minorBidi"/>
          <w:w w:val="80"/>
        </w:rPr>
        <w:t xml:space="preserve">La garantía de seriedad de oferta se hará exigible de conformidad con las disposiciones vigentes sobre la </w:t>
      </w:r>
      <w:r w:rsidRPr="00AE5126">
        <w:rPr>
          <w:rFonts w:asciiTheme="minorBidi" w:hAnsiTheme="minorBidi" w:cstheme="minorBidi"/>
          <w:spacing w:val="-2"/>
          <w:w w:val="85"/>
        </w:rPr>
        <w:t>materia, previa realización de los trámites y actuaciones que garanticen el debido proceso.</w:t>
      </w:r>
    </w:p>
    <w:p w14:paraId="726CE904" w14:textId="77777777" w:rsidR="00825BA8" w:rsidRPr="00AE5126" w:rsidRDefault="00825BA8" w:rsidP="00AE5126">
      <w:pPr>
        <w:pStyle w:val="Textoindependiente"/>
        <w:spacing w:before="1" w:line="242" w:lineRule="auto"/>
        <w:ind w:left="1146" w:right="-61"/>
        <w:rPr>
          <w:rFonts w:asciiTheme="minorBidi" w:hAnsiTheme="minorBidi" w:cstheme="minorBidi"/>
        </w:rPr>
      </w:pPr>
      <w:r w:rsidRPr="00AE5126">
        <w:rPr>
          <w:rFonts w:asciiTheme="minorBidi" w:hAnsiTheme="minorBidi" w:cstheme="minorBidi"/>
          <w:w w:val="80"/>
        </w:rPr>
        <w:t>El cobro de la garantía de seriedad de oferta se entiende sin perjuicio del derecho que le asiste a la DISAN,</w:t>
      </w:r>
      <w:r w:rsidRPr="00AE5126">
        <w:rPr>
          <w:rFonts w:asciiTheme="minorBidi" w:hAnsiTheme="minorBidi" w:cstheme="minorBidi"/>
        </w:rPr>
        <w:t xml:space="preserve"> </w:t>
      </w:r>
      <w:r w:rsidRPr="00AE5126">
        <w:rPr>
          <w:rFonts w:asciiTheme="minorBidi" w:hAnsiTheme="minorBidi" w:cstheme="minorBidi"/>
          <w:w w:val="80"/>
        </w:rPr>
        <w:t>de</w:t>
      </w:r>
      <w:r w:rsidRPr="00AE5126">
        <w:rPr>
          <w:rFonts w:asciiTheme="minorBidi" w:hAnsiTheme="minorBidi" w:cstheme="minorBidi"/>
        </w:rPr>
        <w:t xml:space="preserve"> </w:t>
      </w:r>
      <w:r w:rsidRPr="00AE5126">
        <w:rPr>
          <w:rFonts w:asciiTheme="minorBidi" w:hAnsiTheme="minorBidi" w:cstheme="minorBidi"/>
          <w:w w:val="80"/>
        </w:rPr>
        <w:t>exigir</w:t>
      </w:r>
      <w:r w:rsidRPr="00AE5126">
        <w:rPr>
          <w:rFonts w:asciiTheme="minorBidi" w:hAnsiTheme="minorBidi" w:cstheme="minorBidi"/>
        </w:rPr>
        <w:t xml:space="preserve"> </w:t>
      </w:r>
      <w:r w:rsidRPr="00AE5126">
        <w:rPr>
          <w:rFonts w:asciiTheme="minorBidi" w:hAnsiTheme="minorBidi" w:cstheme="minorBidi"/>
          <w:w w:val="80"/>
        </w:rPr>
        <w:t>por</w:t>
      </w:r>
      <w:r w:rsidRPr="00AE5126">
        <w:rPr>
          <w:rFonts w:asciiTheme="minorBidi" w:hAnsiTheme="minorBidi" w:cstheme="minorBidi"/>
        </w:rPr>
        <w:t xml:space="preserve"> </w:t>
      </w:r>
      <w:r w:rsidRPr="00AE5126">
        <w:rPr>
          <w:rFonts w:asciiTheme="minorBidi" w:hAnsiTheme="minorBidi" w:cstheme="minorBidi"/>
          <w:w w:val="80"/>
        </w:rPr>
        <w:t>los</w:t>
      </w:r>
      <w:r w:rsidRPr="00AE5126">
        <w:rPr>
          <w:rFonts w:asciiTheme="minorBidi" w:hAnsiTheme="minorBidi" w:cstheme="minorBidi"/>
        </w:rPr>
        <w:t xml:space="preserve"> </w:t>
      </w:r>
      <w:r w:rsidRPr="00AE5126">
        <w:rPr>
          <w:rFonts w:asciiTheme="minorBidi" w:hAnsiTheme="minorBidi" w:cstheme="minorBidi"/>
          <w:w w:val="80"/>
        </w:rPr>
        <w:t>medios</w:t>
      </w:r>
      <w:r w:rsidRPr="00AE5126">
        <w:rPr>
          <w:rFonts w:asciiTheme="minorBidi" w:hAnsiTheme="minorBidi" w:cstheme="minorBidi"/>
        </w:rPr>
        <w:t xml:space="preserve"> </w:t>
      </w:r>
      <w:r w:rsidRPr="00AE5126">
        <w:rPr>
          <w:rFonts w:asciiTheme="minorBidi" w:hAnsiTheme="minorBidi" w:cstheme="minorBidi"/>
          <w:w w:val="80"/>
        </w:rPr>
        <w:t>reconocidos</w:t>
      </w:r>
      <w:r w:rsidRPr="00AE5126">
        <w:rPr>
          <w:rFonts w:asciiTheme="minorBidi" w:hAnsiTheme="minorBidi" w:cstheme="minorBidi"/>
        </w:rPr>
        <w:t xml:space="preserve"> </w:t>
      </w:r>
      <w:r w:rsidRPr="00AE5126">
        <w:rPr>
          <w:rFonts w:asciiTheme="minorBidi" w:hAnsiTheme="minorBidi" w:cstheme="minorBidi"/>
          <w:w w:val="80"/>
        </w:rPr>
        <w:t>en</w:t>
      </w:r>
      <w:r w:rsidRPr="00AE5126">
        <w:rPr>
          <w:rFonts w:asciiTheme="minorBidi" w:hAnsiTheme="minorBidi" w:cstheme="minorBidi"/>
        </w:rPr>
        <w:t xml:space="preserve"> </w:t>
      </w:r>
      <w:r w:rsidRPr="00AE5126">
        <w:rPr>
          <w:rFonts w:asciiTheme="minorBidi" w:hAnsiTheme="minorBidi" w:cstheme="minorBidi"/>
          <w:w w:val="80"/>
        </w:rPr>
        <w:t>Colombia</w:t>
      </w:r>
      <w:r w:rsidRPr="00AE5126">
        <w:rPr>
          <w:rFonts w:asciiTheme="minorBidi" w:hAnsiTheme="minorBidi" w:cstheme="minorBidi"/>
        </w:rPr>
        <w:t xml:space="preserve"> </w:t>
      </w:r>
      <w:r w:rsidRPr="00AE5126">
        <w:rPr>
          <w:rFonts w:asciiTheme="minorBidi" w:hAnsiTheme="minorBidi" w:cstheme="minorBidi"/>
          <w:w w:val="80"/>
        </w:rPr>
        <w:t>la</w:t>
      </w:r>
      <w:r w:rsidRPr="00AE5126">
        <w:rPr>
          <w:rFonts w:asciiTheme="minorBidi" w:hAnsiTheme="minorBidi" w:cstheme="minorBidi"/>
        </w:rPr>
        <w:t xml:space="preserve"> </w:t>
      </w:r>
      <w:r w:rsidRPr="00AE5126">
        <w:rPr>
          <w:rFonts w:asciiTheme="minorBidi" w:hAnsiTheme="minorBidi" w:cstheme="minorBidi"/>
          <w:w w:val="80"/>
        </w:rPr>
        <w:t>indemnización</w:t>
      </w:r>
      <w:r w:rsidRPr="00AE5126">
        <w:rPr>
          <w:rFonts w:asciiTheme="minorBidi" w:hAnsiTheme="minorBidi" w:cstheme="minorBidi"/>
        </w:rPr>
        <w:t xml:space="preserve"> </w:t>
      </w:r>
      <w:r w:rsidRPr="00AE5126">
        <w:rPr>
          <w:rFonts w:asciiTheme="minorBidi" w:hAnsiTheme="minorBidi" w:cstheme="minorBidi"/>
          <w:w w:val="80"/>
        </w:rPr>
        <w:t>de</w:t>
      </w:r>
      <w:r w:rsidRPr="00AE5126">
        <w:rPr>
          <w:rFonts w:asciiTheme="minorBidi" w:hAnsiTheme="minorBidi" w:cstheme="minorBidi"/>
        </w:rPr>
        <w:t xml:space="preserve"> </w:t>
      </w:r>
      <w:r w:rsidRPr="00AE5126">
        <w:rPr>
          <w:rFonts w:asciiTheme="minorBidi" w:hAnsiTheme="minorBidi" w:cstheme="minorBidi"/>
          <w:w w:val="80"/>
        </w:rPr>
        <w:t>los</w:t>
      </w:r>
      <w:r w:rsidRPr="00AE5126">
        <w:rPr>
          <w:rFonts w:asciiTheme="minorBidi" w:hAnsiTheme="minorBidi" w:cstheme="minorBidi"/>
        </w:rPr>
        <w:t xml:space="preserve"> </w:t>
      </w:r>
      <w:r w:rsidRPr="00AE5126">
        <w:rPr>
          <w:rFonts w:asciiTheme="minorBidi" w:hAnsiTheme="minorBidi" w:cstheme="minorBidi"/>
          <w:w w:val="80"/>
        </w:rPr>
        <w:t>perjuicios</w:t>
      </w:r>
      <w:r w:rsidRPr="00AE5126">
        <w:rPr>
          <w:rFonts w:asciiTheme="minorBidi" w:hAnsiTheme="minorBidi" w:cstheme="minorBidi"/>
        </w:rPr>
        <w:t xml:space="preserve"> </w:t>
      </w:r>
      <w:r w:rsidRPr="00AE5126">
        <w:rPr>
          <w:rFonts w:asciiTheme="minorBidi" w:hAnsiTheme="minorBidi" w:cstheme="minorBidi"/>
          <w:w w:val="80"/>
        </w:rPr>
        <w:t>que,</w:t>
      </w:r>
      <w:r w:rsidRPr="00AE5126">
        <w:rPr>
          <w:rFonts w:asciiTheme="minorBidi" w:hAnsiTheme="minorBidi" w:cstheme="minorBidi"/>
        </w:rPr>
        <w:t xml:space="preserve"> </w:t>
      </w:r>
      <w:r w:rsidRPr="00AE5126">
        <w:rPr>
          <w:rFonts w:asciiTheme="minorBidi" w:hAnsiTheme="minorBidi" w:cstheme="minorBidi"/>
          <w:w w:val="80"/>
        </w:rPr>
        <w:t>con</w:t>
      </w:r>
      <w:r w:rsidRPr="00AE5126">
        <w:rPr>
          <w:rFonts w:asciiTheme="minorBidi" w:hAnsiTheme="minorBidi" w:cstheme="minorBidi"/>
          <w:spacing w:val="40"/>
        </w:rPr>
        <w:t xml:space="preserve"> </w:t>
      </w:r>
      <w:r w:rsidRPr="00AE5126">
        <w:rPr>
          <w:rFonts w:asciiTheme="minorBidi" w:hAnsiTheme="minorBidi" w:cstheme="minorBidi"/>
          <w:spacing w:val="-2"/>
          <w:w w:val="85"/>
        </w:rPr>
        <w:t>la falta de seriedad de oferta en los eventos previstos, se le hayan causado o se le llegaren a causar.</w:t>
      </w:r>
    </w:p>
    <w:p w14:paraId="57343E0E" w14:textId="77777777" w:rsidR="00825BA8" w:rsidRPr="00AE5126" w:rsidRDefault="00825BA8" w:rsidP="002A02AD">
      <w:pPr>
        <w:pStyle w:val="Prrafodelista"/>
        <w:numPr>
          <w:ilvl w:val="0"/>
          <w:numId w:val="34"/>
        </w:numPr>
        <w:tabs>
          <w:tab w:val="left" w:pos="1146"/>
        </w:tabs>
        <w:spacing w:before="5" w:line="242" w:lineRule="auto"/>
        <w:ind w:left="1146" w:right="-61"/>
        <w:rPr>
          <w:rFonts w:asciiTheme="minorBidi" w:hAnsiTheme="minorBidi" w:cstheme="minorBidi"/>
        </w:rPr>
      </w:pPr>
      <w:r w:rsidRPr="00AE5126">
        <w:rPr>
          <w:rFonts w:asciiTheme="minorBidi" w:hAnsiTheme="minorBidi" w:cstheme="minorBidi"/>
          <w:w w:val="85"/>
        </w:rPr>
        <w:t>El valor de la presente garantía será exigible con la ejecutoria del acto administrativo expedido por la DISAN</w:t>
      </w:r>
      <w:r w:rsidRPr="00AE5126">
        <w:rPr>
          <w:rFonts w:asciiTheme="minorBidi" w:hAnsiTheme="minorBidi" w:cstheme="minorBidi"/>
          <w:spacing w:val="-6"/>
          <w:w w:val="85"/>
        </w:rPr>
        <w:t xml:space="preserve"> </w:t>
      </w:r>
      <w:r w:rsidRPr="00AE5126">
        <w:rPr>
          <w:rFonts w:asciiTheme="minorBidi" w:hAnsiTheme="minorBidi" w:cstheme="minorBidi"/>
          <w:w w:val="85"/>
        </w:rPr>
        <w:t>del</w:t>
      </w:r>
      <w:r w:rsidRPr="00AE5126">
        <w:rPr>
          <w:rFonts w:asciiTheme="minorBidi" w:hAnsiTheme="minorBidi" w:cstheme="minorBidi"/>
          <w:spacing w:val="-4"/>
          <w:w w:val="85"/>
        </w:rPr>
        <w:t xml:space="preserve"> </w:t>
      </w:r>
      <w:r w:rsidRPr="00AE5126">
        <w:rPr>
          <w:rFonts w:asciiTheme="minorBidi" w:hAnsiTheme="minorBidi" w:cstheme="minorBidi"/>
          <w:w w:val="85"/>
        </w:rPr>
        <w:t>Ejército,</w:t>
      </w:r>
      <w:r w:rsidRPr="00AE5126">
        <w:rPr>
          <w:rFonts w:asciiTheme="minorBidi" w:hAnsiTheme="minorBidi" w:cstheme="minorBidi"/>
          <w:spacing w:val="-5"/>
          <w:w w:val="85"/>
        </w:rPr>
        <w:t xml:space="preserve"> </w:t>
      </w:r>
      <w:r w:rsidRPr="00AE5126">
        <w:rPr>
          <w:rFonts w:asciiTheme="minorBidi" w:hAnsiTheme="minorBidi" w:cstheme="minorBidi"/>
          <w:w w:val="85"/>
        </w:rPr>
        <w:t>en</w:t>
      </w:r>
      <w:r w:rsidRPr="00AE5126">
        <w:rPr>
          <w:rFonts w:asciiTheme="minorBidi" w:hAnsiTheme="minorBidi" w:cstheme="minorBidi"/>
          <w:spacing w:val="-5"/>
          <w:w w:val="85"/>
        </w:rPr>
        <w:t xml:space="preserve"> </w:t>
      </w:r>
      <w:r w:rsidRPr="00AE5126">
        <w:rPr>
          <w:rFonts w:asciiTheme="minorBidi" w:hAnsiTheme="minorBidi" w:cstheme="minorBidi"/>
          <w:w w:val="85"/>
        </w:rPr>
        <w:t>la</w:t>
      </w:r>
      <w:r w:rsidRPr="00AE5126">
        <w:rPr>
          <w:rFonts w:asciiTheme="minorBidi" w:hAnsiTheme="minorBidi" w:cstheme="minorBidi"/>
          <w:spacing w:val="-4"/>
          <w:w w:val="85"/>
        </w:rPr>
        <w:t xml:space="preserve"> </w:t>
      </w:r>
      <w:r w:rsidRPr="00AE5126">
        <w:rPr>
          <w:rFonts w:asciiTheme="minorBidi" w:hAnsiTheme="minorBidi" w:cstheme="minorBidi"/>
          <w:w w:val="85"/>
        </w:rPr>
        <w:t>que</w:t>
      </w:r>
      <w:r w:rsidRPr="00AE5126">
        <w:rPr>
          <w:rFonts w:asciiTheme="minorBidi" w:hAnsiTheme="minorBidi" w:cstheme="minorBidi"/>
          <w:spacing w:val="-5"/>
          <w:w w:val="85"/>
        </w:rPr>
        <w:t xml:space="preserve"> </w:t>
      </w:r>
      <w:r w:rsidRPr="00AE5126">
        <w:rPr>
          <w:rFonts w:asciiTheme="minorBidi" w:hAnsiTheme="minorBidi" w:cstheme="minorBidi"/>
          <w:w w:val="85"/>
        </w:rPr>
        <w:t>se</w:t>
      </w:r>
    </w:p>
    <w:p w14:paraId="0A3D85D1" w14:textId="77777777" w:rsidR="00825BA8" w:rsidRPr="00AE5126" w:rsidRDefault="00825BA8" w:rsidP="00AE5126">
      <w:pPr>
        <w:pStyle w:val="Textoindependiente"/>
        <w:spacing w:before="1" w:line="242" w:lineRule="auto"/>
        <w:ind w:left="1146" w:right="-61"/>
        <w:rPr>
          <w:rFonts w:asciiTheme="minorBidi" w:hAnsiTheme="minorBidi" w:cstheme="minorBidi"/>
        </w:rPr>
      </w:pPr>
      <w:r w:rsidRPr="00AE5126">
        <w:rPr>
          <w:rFonts w:asciiTheme="minorBidi" w:hAnsiTheme="minorBidi" w:cstheme="minorBidi"/>
          <w:w w:val="80"/>
        </w:rPr>
        <w:t>declare el incumplimiento del proponente respecto de su oferta,</w:t>
      </w:r>
      <w:r w:rsidRPr="00AE5126">
        <w:rPr>
          <w:rFonts w:asciiTheme="minorBidi" w:hAnsiTheme="minorBidi" w:cstheme="minorBidi"/>
        </w:rPr>
        <w:t xml:space="preserve"> </w:t>
      </w:r>
      <w:r w:rsidRPr="00AE5126">
        <w:rPr>
          <w:rFonts w:asciiTheme="minorBidi" w:hAnsiTheme="minorBidi" w:cstheme="minorBidi"/>
          <w:w w:val="80"/>
        </w:rPr>
        <w:t>y se pagará el valor total al beneficiario en</w:t>
      </w:r>
      <w:r w:rsidRPr="00AE5126">
        <w:rPr>
          <w:rFonts w:asciiTheme="minorBidi" w:hAnsiTheme="minorBidi" w:cstheme="minorBidi"/>
          <w:spacing w:val="40"/>
        </w:rPr>
        <w:t xml:space="preserve"> </w:t>
      </w:r>
      <w:r w:rsidRPr="00AE5126">
        <w:rPr>
          <w:rFonts w:asciiTheme="minorBidi" w:hAnsiTheme="minorBidi" w:cstheme="minorBidi"/>
          <w:w w:val="85"/>
        </w:rPr>
        <w:t>los términos previstos por la Ley.</w:t>
      </w:r>
    </w:p>
    <w:p w14:paraId="75435786" w14:textId="77777777" w:rsidR="00825BA8" w:rsidRPr="00AE5126" w:rsidRDefault="00825BA8" w:rsidP="00AE5126">
      <w:pPr>
        <w:pStyle w:val="Textoindependiente"/>
        <w:spacing w:before="3"/>
        <w:ind w:right="-61"/>
        <w:rPr>
          <w:rFonts w:asciiTheme="minorBidi" w:hAnsiTheme="minorBidi" w:cstheme="minorBidi"/>
        </w:rPr>
      </w:pPr>
    </w:p>
    <w:p w14:paraId="33819D27" w14:textId="3016A04E" w:rsidR="00825BA8" w:rsidRPr="00AE5126" w:rsidRDefault="00AE5126" w:rsidP="00AE5126">
      <w:pPr>
        <w:pStyle w:val="Ttulo3"/>
        <w:tabs>
          <w:tab w:val="left" w:pos="854"/>
        </w:tabs>
        <w:ind w:left="210" w:right="-61"/>
        <w:rPr>
          <w:rFonts w:asciiTheme="minorBidi" w:eastAsia="Arial" w:hAnsiTheme="minorBidi" w:cstheme="minorBidi"/>
          <w:b/>
          <w:bCs/>
          <w:color w:val="auto"/>
          <w:w w:val="90"/>
          <w:sz w:val="22"/>
          <w:szCs w:val="22"/>
        </w:rPr>
      </w:pPr>
      <w:r>
        <w:rPr>
          <w:rFonts w:asciiTheme="minorBidi" w:hAnsiTheme="minorBidi" w:cstheme="minorBidi"/>
          <w:w w:val="80"/>
          <w:sz w:val="22"/>
          <w:szCs w:val="22"/>
        </w:rPr>
        <w:t xml:space="preserve">    </w:t>
      </w:r>
      <w:r w:rsidR="00825BA8" w:rsidRPr="00AE5126">
        <w:rPr>
          <w:rFonts w:asciiTheme="minorBidi" w:eastAsia="Arial" w:hAnsiTheme="minorBidi" w:cstheme="minorBidi"/>
          <w:b/>
          <w:bCs/>
          <w:color w:val="auto"/>
          <w:w w:val="90"/>
          <w:sz w:val="22"/>
          <w:szCs w:val="22"/>
        </w:rPr>
        <w:t>Alcance del amparo y contenido obligatorio de la garantía</w:t>
      </w:r>
    </w:p>
    <w:p w14:paraId="0E76A32F" w14:textId="77777777" w:rsidR="00825BA8" w:rsidRPr="00AE5126" w:rsidRDefault="00825BA8" w:rsidP="00AE5126">
      <w:pPr>
        <w:pStyle w:val="Textoindependiente"/>
        <w:spacing w:before="1"/>
        <w:ind w:right="-61"/>
        <w:rPr>
          <w:rFonts w:asciiTheme="minorBidi" w:hAnsiTheme="minorBidi" w:cstheme="minorBidi"/>
          <w:b/>
        </w:rPr>
      </w:pPr>
    </w:p>
    <w:p w14:paraId="785EF685" w14:textId="77777777" w:rsidR="00825BA8" w:rsidRPr="00AE5126" w:rsidRDefault="00825BA8" w:rsidP="00AE5126">
      <w:pPr>
        <w:pStyle w:val="Textoindependiente"/>
        <w:ind w:left="427" w:right="-61"/>
        <w:rPr>
          <w:rFonts w:asciiTheme="minorBidi" w:hAnsiTheme="minorBidi" w:cstheme="minorBidi"/>
        </w:rPr>
      </w:pPr>
      <w:r w:rsidRPr="00AE5126">
        <w:rPr>
          <w:rFonts w:asciiTheme="minorBidi" w:hAnsiTheme="minorBidi" w:cstheme="minorBidi"/>
          <w:spacing w:val="-2"/>
          <w:w w:val="85"/>
        </w:rPr>
        <w:t xml:space="preserve">De conformidad con el artículo 2.2.1.2.3.1.6 del Decreto 1082 de 2015, la garantía de seriedad de la oferta cubrirá </w:t>
      </w:r>
      <w:r w:rsidRPr="00AE5126">
        <w:rPr>
          <w:rFonts w:asciiTheme="minorBidi" w:hAnsiTheme="minorBidi" w:cstheme="minorBidi"/>
          <w:w w:val="85"/>
        </w:rPr>
        <w:t>los perjuicios derivados del incumplimiento del ofrecimiento en los siguientes eventos</w:t>
      </w:r>
      <w:r w:rsidRPr="00AE5126">
        <w:rPr>
          <w:rFonts w:asciiTheme="minorBidi" w:hAnsiTheme="minorBidi" w:cstheme="minorBidi"/>
          <w:b/>
          <w:w w:val="85"/>
        </w:rPr>
        <w:t xml:space="preserve">, </w:t>
      </w:r>
      <w:r w:rsidRPr="00AE5126">
        <w:rPr>
          <w:rFonts w:asciiTheme="minorBidi" w:hAnsiTheme="minorBidi" w:cstheme="minorBidi"/>
          <w:w w:val="85"/>
        </w:rPr>
        <w:t>lo cuales deberán estar contenidos en el texto de la garantía:</w:t>
      </w:r>
    </w:p>
    <w:p w14:paraId="6E245236" w14:textId="77777777" w:rsidR="00825BA8" w:rsidRPr="00AE5126" w:rsidRDefault="00825BA8" w:rsidP="00AE5126">
      <w:pPr>
        <w:pStyle w:val="Textoindependiente"/>
        <w:spacing w:before="7"/>
        <w:ind w:right="-61"/>
        <w:rPr>
          <w:rFonts w:asciiTheme="minorBidi" w:hAnsiTheme="minorBidi" w:cstheme="minorBidi"/>
        </w:rPr>
      </w:pPr>
    </w:p>
    <w:p w14:paraId="0272D23D" w14:textId="77777777" w:rsidR="00825BA8" w:rsidRPr="00AE5126" w:rsidRDefault="00825BA8" w:rsidP="002A02AD">
      <w:pPr>
        <w:pStyle w:val="Prrafodelista"/>
        <w:numPr>
          <w:ilvl w:val="0"/>
          <w:numId w:val="33"/>
        </w:numPr>
        <w:tabs>
          <w:tab w:val="left" w:pos="854"/>
        </w:tabs>
        <w:spacing w:before="1" w:line="242" w:lineRule="auto"/>
        <w:ind w:right="-61"/>
        <w:jc w:val="left"/>
        <w:rPr>
          <w:rFonts w:asciiTheme="minorBidi" w:hAnsiTheme="minorBidi" w:cstheme="minorBidi"/>
        </w:rPr>
      </w:pPr>
      <w:r w:rsidRPr="00AE5126">
        <w:rPr>
          <w:rFonts w:asciiTheme="minorBidi" w:hAnsiTheme="minorBidi" w:cstheme="minorBidi"/>
          <w:spacing w:val="-2"/>
          <w:w w:val="85"/>
        </w:rPr>
        <w:t>La no ampliación de la</w:t>
      </w:r>
      <w:r w:rsidRPr="00AE5126">
        <w:rPr>
          <w:rFonts w:asciiTheme="minorBidi" w:hAnsiTheme="minorBidi" w:cstheme="minorBidi"/>
          <w:spacing w:val="-4"/>
          <w:w w:val="85"/>
        </w:rPr>
        <w:t xml:space="preserve"> </w:t>
      </w:r>
      <w:r w:rsidRPr="00AE5126">
        <w:rPr>
          <w:rFonts w:asciiTheme="minorBidi" w:hAnsiTheme="minorBidi" w:cstheme="minorBidi"/>
          <w:spacing w:val="-2"/>
          <w:w w:val="85"/>
        </w:rPr>
        <w:t>vigencia de la garantía de</w:t>
      </w:r>
      <w:r w:rsidRPr="00AE5126">
        <w:rPr>
          <w:rFonts w:asciiTheme="minorBidi" w:hAnsiTheme="minorBidi" w:cstheme="minorBidi"/>
          <w:spacing w:val="-4"/>
          <w:w w:val="85"/>
        </w:rPr>
        <w:t xml:space="preserve"> </w:t>
      </w:r>
      <w:r w:rsidRPr="00AE5126">
        <w:rPr>
          <w:rFonts w:asciiTheme="minorBidi" w:hAnsiTheme="minorBidi" w:cstheme="minorBidi"/>
          <w:spacing w:val="-2"/>
          <w:w w:val="85"/>
        </w:rPr>
        <w:t>seriedad de la oferta</w:t>
      </w:r>
      <w:r w:rsidRPr="00AE5126">
        <w:rPr>
          <w:rFonts w:asciiTheme="minorBidi" w:hAnsiTheme="minorBidi" w:cstheme="minorBidi"/>
          <w:spacing w:val="-4"/>
          <w:w w:val="85"/>
        </w:rPr>
        <w:t xml:space="preserve"> </w:t>
      </w:r>
      <w:r w:rsidRPr="00AE5126">
        <w:rPr>
          <w:rFonts w:asciiTheme="minorBidi" w:hAnsiTheme="minorBidi" w:cstheme="minorBidi"/>
          <w:spacing w:val="-2"/>
          <w:w w:val="85"/>
        </w:rPr>
        <w:t>cuando el plazo</w:t>
      </w:r>
      <w:r w:rsidRPr="00AE5126">
        <w:rPr>
          <w:rFonts w:asciiTheme="minorBidi" w:hAnsiTheme="minorBidi" w:cstheme="minorBidi"/>
          <w:spacing w:val="-4"/>
          <w:w w:val="85"/>
        </w:rPr>
        <w:t xml:space="preserve"> </w:t>
      </w:r>
      <w:r w:rsidRPr="00AE5126">
        <w:rPr>
          <w:rFonts w:asciiTheme="minorBidi" w:hAnsiTheme="minorBidi" w:cstheme="minorBidi"/>
          <w:spacing w:val="-2"/>
          <w:w w:val="85"/>
        </w:rPr>
        <w:t>para la adjudicación</w:t>
      </w:r>
      <w:r w:rsidRPr="00AE5126">
        <w:rPr>
          <w:rFonts w:asciiTheme="minorBidi" w:hAnsiTheme="minorBidi" w:cstheme="minorBidi"/>
          <w:spacing w:val="-4"/>
          <w:w w:val="85"/>
        </w:rPr>
        <w:t xml:space="preserve"> </w:t>
      </w:r>
      <w:r w:rsidRPr="00AE5126">
        <w:rPr>
          <w:rFonts w:asciiTheme="minorBidi" w:hAnsiTheme="minorBidi" w:cstheme="minorBidi"/>
          <w:spacing w:val="-2"/>
          <w:w w:val="85"/>
        </w:rPr>
        <w:t>o para suscribir el contrato sea prorrogado, siempre que tal prórroga sea inferior a tres (3) meses.</w:t>
      </w:r>
    </w:p>
    <w:p w14:paraId="09F821F0" w14:textId="77777777" w:rsidR="00825BA8" w:rsidRPr="00AE5126" w:rsidRDefault="00825BA8" w:rsidP="002A02AD">
      <w:pPr>
        <w:pStyle w:val="Prrafodelista"/>
        <w:numPr>
          <w:ilvl w:val="0"/>
          <w:numId w:val="33"/>
        </w:numPr>
        <w:tabs>
          <w:tab w:val="left" w:pos="786"/>
        </w:tabs>
        <w:spacing w:line="249" w:lineRule="exact"/>
        <w:ind w:left="786" w:right="-61" w:hanging="359"/>
        <w:jc w:val="left"/>
        <w:rPr>
          <w:rFonts w:asciiTheme="minorBidi" w:hAnsiTheme="minorBidi" w:cstheme="minorBidi"/>
        </w:rPr>
      </w:pPr>
      <w:r w:rsidRPr="00AE5126">
        <w:rPr>
          <w:rFonts w:asciiTheme="minorBidi" w:hAnsiTheme="minorBidi" w:cstheme="minorBidi"/>
          <w:w w:val="80"/>
        </w:rPr>
        <w:t>El</w:t>
      </w:r>
      <w:r w:rsidRPr="00AE5126">
        <w:rPr>
          <w:rFonts w:asciiTheme="minorBidi" w:hAnsiTheme="minorBidi" w:cstheme="minorBidi"/>
          <w:spacing w:val="-4"/>
        </w:rPr>
        <w:t xml:space="preserve"> </w:t>
      </w:r>
      <w:r w:rsidRPr="00AE5126">
        <w:rPr>
          <w:rFonts w:asciiTheme="minorBidi" w:hAnsiTheme="minorBidi" w:cstheme="minorBidi"/>
          <w:w w:val="80"/>
        </w:rPr>
        <w:t>retiro</w:t>
      </w:r>
      <w:r w:rsidRPr="00AE5126">
        <w:rPr>
          <w:rFonts w:asciiTheme="minorBidi" w:hAnsiTheme="minorBidi" w:cstheme="minorBidi"/>
          <w:spacing w:val="-4"/>
        </w:rPr>
        <w:t xml:space="preserve"> </w:t>
      </w:r>
      <w:r w:rsidRPr="00AE5126">
        <w:rPr>
          <w:rFonts w:asciiTheme="minorBidi" w:hAnsiTheme="minorBidi" w:cstheme="minorBidi"/>
          <w:w w:val="80"/>
        </w:rPr>
        <w:t>de</w:t>
      </w:r>
      <w:r w:rsidRPr="00AE5126">
        <w:rPr>
          <w:rFonts w:asciiTheme="minorBidi" w:hAnsiTheme="minorBidi" w:cstheme="minorBidi"/>
          <w:spacing w:val="-5"/>
        </w:rPr>
        <w:t xml:space="preserve"> </w:t>
      </w:r>
      <w:r w:rsidRPr="00AE5126">
        <w:rPr>
          <w:rFonts w:asciiTheme="minorBidi" w:hAnsiTheme="minorBidi" w:cstheme="minorBidi"/>
          <w:w w:val="80"/>
        </w:rPr>
        <w:t>la</w:t>
      </w:r>
      <w:r w:rsidRPr="00AE5126">
        <w:rPr>
          <w:rFonts w:asciiTheme="minorBidi" w:hAnsiTheme="minorBidi" w:cstheme="minorBidi"/>
          <w:spacing w:val="-5"/>
        </w:rPr>
        <w:t xml:space="preserve"> </w:t>
      </w:r>
      <w:r w:rsidRPr="00AE5126">
        <w:rPr>
          <w:rFonts w:asciiTheme="minorBidi" w:hAnsiTheme="minorBidi" w:cstheme="minorBidi"/>
          <w:w w:val="80"/>
        </w:rPr>
        <w:t>oferta</w:t>
      </w:r>
      <w:r w:rsidRPr="00AE5126">
        <w:rPr>
          <w:rFonts w:asciiTheme="minorBidi" w:hAnsiTheme="minorBidi" w:cstheme="minorBidi"/>
          <w:spacing w:val="-4"/>
        </w:rPr>
        <w:t xml:space="preserve"> </w:t>
      </w:r>
      <w:r w:rsidRPr="00AE5126">
        <w:rPr>
          <w:rFonts w:asciiTheme="minorBidi" w:hAnsiTheme="minorBidi" w:cstheme="minorBidi"/>
          <w:w w:val="80"/>
        </w:rPr>
        <w:t>después</w:t>
      </w:r>
      <w:r w:rsidRPr="00AE5126">
        <w:rPr>
          <w:rFonts w:asciiTheme="minorBidi" w:hAnsiTheme="minorBidi" w:cstheme="minorBidi"/>
          <w:spacing w:val="-6"/>
        </w:rPr>
        <w:t xml:space="preserve"> </w:t>
      </w:r>
      <w:r w:rsidRPr="00AE5126">
        <w:rPr>
          <w:rFonts w:asciiTheme="minorBidi" w:hAnsiTheme="minorBidi" w:cstheme="minorBidi"/>
          <w:w w:val="80"/>
        </w:rPr>
        <w:t>de</w:t>
      </w:r>
      <w:r w:rsidRPr="00AE5126">
        <w:rPr>
          <w:rFonts w:asciiTheme="minorBidi" w:hAnsiTheme="minorBidi" w:cstheme="minorBidi"/>
          <w:spacing w:val="-5"/>
        </w:rPr>
        <w:t xml:space="preserve"> </w:t>
      </w:r>
      <w:r w:rsidRPr="00AE5126">
        <w:rPr>
          <w:rFonts w:asciiTheme="minorBidi" w:hAnsiTheme="minorBidi" w:cstheme="minorBidi"/>
          <w:w w:val="80"/>
        </w:rPr>
        <w:t>vencido</w:t>
      </w:r>
      <w:r w:rsidRPr="00AE5126">
        <w:rPr>
          <w:rFonts w:asciiTheme="minorBidi" w:hAnsiTheme="minorBidi" w:cstheme="minorBidi"/>
          <w:spacing w:val="-6"/>
        </w:rPr>
        <w:t xml:space="preserve"> </w:t>
      </w:r>
      <w:r w:rsidRPr="00AE5126">
        <w:rPr>
          <w:rFonts w:asciiTheme="minorBidi" w:hAnsiTheme="minorBidi" w:cstheme="minorBidi"/>
          <w:w w:val="80"/>
        </w:rPr>
        <w:t>el</w:t>
      </w:r>
      <w:r w:rsidRPr="00AE5126">
        <w:rPr>
          <w:rFonts w:asciiTheme="minorBidi" w:hAnsiTheme="minorBidi" w:cstheme="minorBidi"/>
          <w:spacing w:val="-3"/>
        </w:rPr>
        <w:t xml:space="preserve"> </w:t>
      </w:r>
      <w:r w:rsidRPr="00AE5126">
        <w:rPr>
          <w:rFonts w:asciiTheme="minorBidi" w:hAnsiTheme="minorBidi" w:cstheme="minorBidi"/>
          <w:w w:val="80"/>
        </w:rPr>
        <w:t>término</w:t>
      </w:r>
      <w:r w:rsidRPr="00AE5126">
        <w:rPr>
          <w:rFonts w:asciiTheme="minorBidi" w:hAnsiTheme="minorBidi" w:cstheme="minorBidi"/>
          <w:spacing w:val="-7"/>
        </w:rPr>
        <w:t xml:space="preserve"> </w:t>
      </w:r>
      <w:r w:rsidRPr="00AE5126">
        <w:rPr>
          <w:rFonts w:asciiTheme="minorBidi" w:hAnsiTheme="minorBidi" w:cstheme="minorBidi"/>
          <w:w w:val="80"/>
        </w:rPr>
        <w:t>fijado</w:t>
      </w:r>
      <w:r w:rsidRPr="00AE5126">
        <w:rPr>
          <w:rFonts w:asciiTheme="minorBidi" w:hAnsiTheme="minorBidi" w:cstheme="minorBidi"/>
          <w:spacing w:val="-4"/>
        </w:rPr>
        <w:t xml:space="preserve"> </w:t>
      </w:r>
      <w:r w:rsidRPr="00AE5126">
        <w:rPr>
          <w:rFonts w:asciiTheme="minorBidi" w:hAnsiTheme="minorBidi" w:cstheme="minorBidi"/>
          <w:w w:val="80"/>
        </w:rPr>
        <w:t>para</w:t>
      </w:r>
      <w:r w:rsidRPr="00AE5126">
        <w:rPr>
          <w:rFonts w:asciiTheme="minorBidi" w:hAnsiTheme="minorBidi" w:cstheme="minorBidi"/>
          <w:spacing w:val="-4"/>
        </w:rPr>
        <w:t xml:space="preserve"> </w:t>
      </w:r>
      <w:r w:rsidRPr="00AE5126">
        <w:rPr>
          <w:rFonts w:asciiTheme="minorBidi" w:hAnsiTheme="minorBidi" w:cstheme="minorBidi"/>
          <w:w w:val="80"/>
        </w:rPr>
        <w:t>la</w:t>
      </w:r>
      <w:r w:rsidRPr="00AE5126">
        <w:rPr>
          <w:rFonts w:asciiTheme="minorBidi" w:hAnsiTheme="minorBidi" w:cstheme="minorBidi"/>
          <w:spacing w:val="-4"/>
        </w:rPr>
        <w:t xml:space="preserve"> </w:t>
      </w:r>
      <w:r w:rsidRPr="00AE5126">
        <w:rPr>
          <w:rFonts w:asciiTheme="minorBidi" w:hAnsiTheme="minorBidi" w:cstheme="minorBidi"/>
          <w:w w:val="80"/>
        </w:rPr>
        <w:t>presentación</w:t>
      </w:r>
      <w:r w:rsidRPr="00AE5126">
        <w:rPr>
          <w:rFonts w:asciiTheme="minorBidi" w:hAnsiTheme="minorBidi" w:cstheme="minorBidi"/>
          <w:spacing w:val="-6"/>
        </w:rPr>
        <w:t xml:space="preserve"> </w:t>
      </w:r>
      <w:r w:rsidRPr="00AE5126">
        <w:rPr>
          <w:rFonts w:asciiTheme="minorBidi" w:hAnsiTheme="minorBidi" w:cstheme="minorBidi"/>
          <w:w w:val="80"/>
        </w:rPr>
        <w:t>de</w:t>
      </w:r>
      <w:r w:rsidRPr="00AE5126">
        <w:rPr>
          <w:rFonts w:asciiTheme="minorBidi" w:hAnsiTheme="minorBidi" w:cstheme="minorBidi"/>
          <w:spacing w:val="-4"/>
        </w:rPr>
        <w:t xml:space="preserve"> </w:t>
      </w:r>
      <w:r w:rsidRPr="00AE5126">
        <w:rPr>
          <w:rFonts w:asciiTheme="minorBidi" w:hAnsiTheme="minorBidi" w:cstheme="minorBidi"/>
          <w:w w:val="80"/>
        </w:rPr>
        <w:t>las</w:t>
      </w:r>
      <w:r w:rsidRPr="00AE5126">
        <w:rPr>
          <w:rFonts w:asciiTheme="minorBidi" w:hAnsiTheme="minorBidi" w:cstheme="minorBidi"/>
          <w:spacing w:val="-4"/>
        </w:rPr>
        <w:t xml:space="preserve"> </w:t>
      </w:r>
      <w:r w:rsidRPr="00AE5126">
        <w:rPr>
          <w:rFonts w:asciiTheme="minorBidi" w:hAnsiTheme="minorBidi" w:cstheme="minorBidi"/>
          <w:spacing w:val="-2"/>
          <w:w w:val="80"/>
        </w:rPr>
        <w:t>propuestas.</w:t>
      </w:r>
    </w:p>
    <w:p w14:paraId="0F3ABB60" w14:textId="77777777" w:rsidR="00825BA8" w:rsidRPr="00AE5126" w:rsidRDefault="00825BA8" w:rsidP="002A02AD">
      <w:pPr>
        <w:pStyle w:val="Prrafodelista"/>
        <w:numPr>
          <w:ilvl w:val="0"/>
          <w:numId w:val="33"/>
        </w:numPr>
        <w:tabs>
          <w:tab w:val="left" w:pos="786"/>
        </w:tabs>
        <w:spacing w:line="252" w:lineRule="exact"/>
        <w:ind w:left="786" w:right="-61" w:hanging="359"/>
        <w:jc w:val="left"/>
        <w:rPr>
          <w:rFonts w:asciiTheme="minorBidi" w:hAnsiTheme="minorBidi" w:cstheme="minorBidi"/>
        </w:rPr>
      </w:pPr>
      <w:r w:rsidRPr="00AE5126">
        <w:rPr>
          <w:rFonts w:asciiTheme="minorBidi" w:hAnsiTheme="minorBidi" w:cstheme="minorBidi"/>
          <w:w w:val="80"/>
        </w:rPr>
        <w:t>La</w:t>
      </w:r>
      <w:r w:rsidRPr="00AE5126">
        <w:rPr>
          <w:rFonts w:asciiTheme="minorBidi" w:hAnsiTheme="minorBidi" w:cstheme="minorBidi"/>
          <w:spacing w:val="-5"/>
        </w:rPr>
        <w:t xml:space="preserve"> </w:t>
      </w:r>
      <w:r w:rsidRPr="00AE5126">
        <w:rPr>
          <w:rFonts w:asciiTheme="minorBidi" w:hAnsiTheme="minorBidi" w:cstheme="minorBidi"/>
          <w:w w:val="80"/>
        </w:rPr>
        <w:t>no</w:t>
      </w:r>
      <w:r w:rsidRPr="00AE5126">
        <w:rPr>
          <w:rFonts w:asciiTheme="minorBidi" w:hAnsiTheme="minorBidi" w:cstheme="minorBidi"/>
          <w:spacing w:val="-4"/>
        </w:rPr>
        <w:t xml:space="preserve"> </w:t>
      </w:r>
      <w:r w:rsidRPr="00AE5126">
        <w:rPr>
          <w:rFonts w:asciiTheme="minorBidi" w:hAnsiTheme="minorBidi" w:cstheme="minorBidi"/>
          <w:w w:val="80"/>
        </w:rPr>
        <w:t>suscripción</w:t>
      </w:r>
      <w:r w:rsidRPr="00AE5126">
        <w:rPr>
          <w:rFonts w:asciiTheme="minorBidi" w:hAnsiTheme="minorBidi" w:cstheme="minorBidi"/>
          <w:spacing w:val="-4"/>
        </w:rPr>
        <w:t xml:space="preserve"> </w:t>
      </w:r>
      <w:r w:rsidRPr="00AE5126">
        <w:rPr>
          <w:rFonts w:asciiTheme="minorBidi" w:hAnsiTheme="minorBidi" w:cstheme="minorBidi"/>
          <w:w w:val="80"/>
        </w:rPr>
        <w:t>del</w:t>
      </w:r>
      <w:r w:rsidRPr="00AE5126">
        <w:rPr>
          <w:rFonts w:asciiTheme="minorBidi" w:hAnsiTheme="minorBidi" w:cstheme="minorBidi"/>
          <w:spacing w:val="-3"/>
        </w:rPr>
        <w:t xml:space="preserve"> </w:t>
      </w:r>
      <w:r w:rsidRPr="00AE5126">
        <w:rPr>
          <w:rFonts w:asciiTheme="minorBidi" w:hAnsiTheme="minorBidi" w:cstheme="minorBidi"/>
          <w:w w:val="80"/>
        </w:rPr>
        <w:t>contrato</w:t>
      </w:r>
      <w:r w:rsidRPr="00AE5126">
        <w:rPr>
          <w:rFonts w:asciiTheme="minorBidi" w:hAnsiTheme="minorBidi" w:cstheme="minorBidi"/>
          <w:spacing w:val="-7"/>
        </w:rPr>
        <w:t xml:space="preserve"> </w:t>
      </w:r>
      <w:r w:rsidRPr="00AE5126">
        <w:rPr>
          <w:rFonts w:asciiTheme="minorBidi" w:hAnsiTheme="minorBidi" w:cstheme="minorBidi"/>
          <w:w w:val="80"/>
        </w:rPr>
        <w:t>sin</w:t>
      </w:r>
      <w:r w:rsidRPr="00AE5126">
        <w:rPr>
          <w:rFonts w:asciiTheme="minorBidi" w:hAnsiTheme="minorBidi" w:cstheme="minorBidi"/>
          <w:spacing w:val="-3"/>
        </w:rPr>
        <w:t xml:space="preserve"> </w:t>
      </w:r>
      <w:r w:rsidRPr="00AE5126">
        <w:rPr>
          <w:rFonts w:asciiTheme="minorBidi" w:hAnsiTheme="minorBidi" w:cstheme="minorBidi"/>
          <w:w w:val="80"/>
        </w:rPr>
        <w:t>justa</w:t>
      </w:r>
      <w:r w:rsidRPr="00AE5126">
        <w:rPr>
          <w:rFonts w:asciiTheme="minorBidi" w:hAnsiTheme="minorBidi" w:cstheme="minorBidi"/>
          <w:spacing w:val="-6"/>
        </w:rPr>
        <w:t xml:space="preserve"> </w:t>
      </w:r>
      <w:r w:rsidRPr="00AE5126">
        <w:rPr>
          <w:rFonts w:asciiTheme="minorBidi" w:hAnsiTheme="minorBidi" w:cstheme="minorBidi"/>
          <w:w w:val="80"/>
        </w:rPr>
        <w:t>causa</w:t>
      </w:r>
      <w:r w:rsidRPr="00AE5126">
        <w:rPr>
          <w:rFonts w:asciiTheme="minorBidi" w:hAnsiTheme="minorBidi" w:cstheme="minorBidi"/>
          <w:spacing w:val="-4"/>
        </w:rPr>
        <w:t xml:space="preserve"> </w:t>
      </w:r>
      <w:r w:rsidRPr="00AE5126">
        <w:rPr>
          <w:rFonts w:asciiTheme="minorBidi" w:hAnsiTheme="minorBidi" w:cstheme="minorBidi"/>
          <w:w w:val="80"/>
        </w:rPr>
        <w:t>por</w:t>
      </w:r>
      <w:r w:rsidRPr="00AE5126">
        <w:rPr>
          <w:rFonts w:asciiTheme="minorBidi" w:hAnsiTheme="minorBidi" w:cstheme="minorBidi"/>
          <w:spacing w:val="-5"/>
        </w:rPr>
        <w:t xml:space="preserve"> </w:t>
      </w:r>
      <w:r w:rsidRPr="00AE5126">
        <w:rPr>
          <w:rFonts w:asciiTheme="minorBidi" w:hAnsiTheme="minorBidi" w:cstheme="minorBidi"/>
          <w:w w:val="80"/>
        </w:rPr>
        <w:t>parte</w:t>
      </w:r>
      <w:r w:rsidRPr="00AE5126">
        <w:rPr>
          <w:rFonts w:asciiTheme="minorBidi" w:hAnsiTheme="minorBidi" w:cstheme="minorBidi"/>
          <w:spacing w:val="-4"/>
        </w:rPr>
        <w:t xml:space="preserve"> </w:t>
      </w:r>
      <w:r w:rsidRPr="00AE5126">
        <w:rPr>
          <w:rFonts w:asciiTheme="minorBidi" w:hAnsiTheme="minorBidi" w:cstheme="minorBidi"/>
          <w:w w:val="80"/>
        </w:rPr>
        <w:t>del</w:t>
      </w:r>
      <w:r w:rsidRPr="00AE5126">
        <w:rPr>
          <w:rFonts w:asciiTheme="minorBidi" w:hAnsiTheme="minorBidi" w:cstheme="minorBidi"/>
          <w:spacing w:val="-3"/>
        </w:rPr>
        <w:t xml:space="preserve"> </w:t>
      </w:r>
      <w:r w:rsidRPr="00AE5126">
        <w:rPr>
          <w:rFonts w:asciiTheme="minorBidi" w:hAnsiTheme="minorBidi" w:cstheme="minorBidi"/>
          <w:spacing w:val="-2"/>
          <w:w w:val="80"/>
        </w:rPr>
        <w:t>adjudicatario.</w:t>
      </w:r>
    </w:p>
    <w:p w14:paraId="5B330B69" w14:textId="77777777" w:rsidR="00825BA8" w:rsidRPr="00AE5126" w:rsidRDefault="00825BA8" w:rsidP="002A02AD">
      <w:pPr>
        <w:pStyle w:val="Prrafodelista"/>
        <w:numPr>
          <w:ilvl w:val="0"/>
          <w:numId w:val="33"/>
        </w:numPr>
        <w:tabs>
          <w:tab w:val="left" w:pos="786"/>
        </w:tabs>
        <w:spacing w:line="252" w:lineRule="exact"/>
        <w:ind w:left="786" w:right="-61" w:hanging="359"/>
        <w:jc w:val="left"/>
        <w:rPr>
          <w:rFonts w:asciiTheme="minorBidi" w:hAnsiTheme="minorBidi" w:cstheme="minorBidi"/>
        </w:rPr>
      </w:pPr>
      <w:r w:rsidRPr="00AE5126">
        <w:rPr>
          <w:rFonts w:asciiTheme="minorBidi" w:hAnsiTheme="minorBidi" w:cstheme="minorBidi"/>
          <w:w w:val="80"/>
        </w:rPr>
        <w:t>La</w:t>
      </w:r>
      <w:r w:rsidRPr="00AE5126">
        <w:rPr>
          <w:rFonts w:asciiTheme="minorBidi" w:hAnsiTheme="minorBidi" w:cstheme="minorBidi"/>
          <w:spacing w:val="-3"/>
        </w:rPr>
        <w:t xml:space="preserve"> </w:t>
      </w:r>
      <w:r w:rsidRPr="00AE5126">
        <w:rPr>
          <w:rFonts w:asciiTheme="minorBidi" w:hAnsiTheme="minorBidi" w:cstheme="minorBidi"/>
          <w:w w:val="80"/>
        </w:rPr>
        <w:t>falta</w:t>
      </w:r>
      <w:r w:rsidRPr="00AE5126">
        <w:rPr>
          <w:rFonts w:asciiTheme="minorBidi" w:hAnsiTheme="minorBidi" w:cstheme="minorBidi"/>
          <w:spacing w:val="-5"/>
        </w:rPr>
        <w:t xml:space="preserve"> </w:t>
      </w:r>
      <w:r w:rsidRPr="00AE5126">
        <w:rPr>
          <w:rFonts w:asciiTheme="minorBidi" w:hAnsiTheme="minorBidi" w:cstheme="minorBidi"/>
          <w:w w:val="80"/>
        </w:rPr>
        <w:t>de</w:t>
      </w:r>
      <w:r w:rsidRPr="00AE5126">
        <w:rPr>
          <w:rFonts w:asciiTheme="minorBidi" w:hAnsiTheme="minorBidi" w:cstheme="minorBidi"/>
          <w:spacing w:val="-3"/>
        </w:rPr>
        <w:t xml:space="preserve"> </w:t>
      </w:r>
      <w:r w:rsidRPr="00AE5126">
        <w:rPr>
          <w:rFonts w:asciiTheme="minorBidi" w:hAnsiTheme="minorBidi" w:cstheme="minorBidi"/>
          <w:w w:val="80"/>
        </w:rPr>
        <w:t>otorgamiento</w:t>
      </w:r>
      <w:r w:rsidRPr="00AE5126">
        <w:rPr>
          <w:rFonts w:asciiTheme="minorBidi" w:hAnsiTheme="minorBidi" w:cstheme="minorBidi"/>
          <w:spacing w:val="-2"/>
        </w:rPr>
        <w:t xml:space="preserve"> </w:t>
      </w:r>
      <w:r w:rsidRPr="00AE5126">
        <w:rPr>
          <w:rFonts w:asciiTheme="minorBidi" w:hAnsiTheme="minorBidi" w:cstheme="minorBidi"/>
          <w:w w:val="80"/>
        </w:rPr>
        <w:t>por</w:t>
      </w:r>
      <w:r w:rsidRPr="00AE5126">
        <w:rPr>
          <w:rFonts w:asciiTheme="minorBidi" w:hAnsiTheme="minorBidi" w:cstheme="minorBidi"/>
          <w:spacing w:val="-3"/>
        </w:rPr>
        <w:t xml:space="preserve"> </w:t>
      </w:r>
      <w:r w:rsidRPr="00AE5126">
        <w:rPr>
          <w:rFonts w:asciiTheme="minorBidi" w:hAnsiTheme="minorBidi" w:cstheme="minorBidi"/>
          <w:w w:val="80"/>
        </w:rPr>
        <w:t>parte</w:t>
      </w:r>
      <w:r w:rsidRPr="00AE5126">
        <w:rPr>
          <w:rFonts w:asciiTheme="minorBidi" w:hAnsiTheme="minorBidi" w:cstheme="minorBidi"/>
          <w:spacing w:val="-3"/>
        </w:rPr>
        <w:t xml:space="preserve"> </w:t>
      </w:r>
      <w:r w:rsidRPr="00AE5126">
        <w:rPr>
          <w:rFonts w:asciiTheme="minorBidi" w:hAnsiTheme="minorBidi" w:cstheme="minorBidi"/>
          <w:w w:val="80"/>
        </w:rPr>
        <w:t>del</w:t>
      </w:r>
      <w:r w:rsidRPr="00AE5126">
        <w:rPr>
          <w:rFonts w:asciiTheme="minorBidi" w:hAnsiTheme="minorBidi" w:cstheme="minorBidi"/>
          <w:spacing w:val="-4"/>
        </w:rPr>
        <w:t xml:space="preserve"> </w:t>
      </w:r>
      <w:r w:rsidRPr="00AE5126">
        <w:rPr>
          <w:rFonts w:asciiTheme="minorBidi" w:hAnsiTheme="minorBidi" w:cstheme="minorBidi"/>
          <w:w w:val="80"/>
        </w:rPr>
        <w:t>proponente</w:t>
      </w:r>
      <w:r w:rsidRPr="00AE5126">
        <w:rPr>
          <w:rFonts w:asciiTheme="minorBidi" w:hAnsiTheme="minorBidi" w:cstheme="minorBidi"/>
          <w:spacing w:val="-2"/>
        </w:rPr>
        <w:t xml:space="preserve"> </w:t>
      </w:r>
      <w:r w:rsidRPr="00AE5126">
        <w:rPr>
          <w:rFonts w:asciiTheme="minorBidi" w:hAnsiTheme="minorBidi" w:cstheme="minorBidi"/>
          <w:w w:val="80"/>
        </w:rPr>
        <w:t>seleccionado,</w:t>
      </w:r>
      <w:r w:rsidRPr="00AE5126">
        <w:rPr>
          <w:rFonts w:asciiTheme="minorBidi" w:hAnsiTheme="minorBidi" w:cstheme="minorBidi"/>
          <w:spacing w:val="-3"/>
        </w:rPr>
        <w:t xml:space="preserve"> </w:t>
      </w:r>
      <w:r w:rsidRPr="00AE5126">
        <w:rPr>
          <w:rFonts w:asciiTheme="minorBidi" w:hAnsiTheme="minorBidi" w:cstheme="minorBidi"/>
          <w:w w:val="80"/>
        </w:rPr>
        <w:t>de</w:t>
      </w:r>
      <w:r w:rsidRPr="00AE5126">
        <w:rPr>
          <w:rFonts w:asciiTheme="minorBidi" w:hAnsiTheme="minorBidi" w:cstheme="minorBidi"/>
          <w:spacing w:val="-5"/>
        </w:rPr>
        <w:t xml:space="preserve"> </w:t>
      </w:r>
      <w:r w:rsidRPr="00AE5126">
        <w:rPr>
          <w:rFonts w:asciiTheme="minorBidi" w:hAnsiTheme="minorBidi" w:cstheme="minorBidi"/>
          <w:w w:val="80"/>
        </w:rPr>
        <w:t>la</w:t>
      </w:r>
      <w:r w:rsidRPr="00AE5126">
        <w:rPr>
          <w:rFonts w:asciiTheme="minorBidi" w:hAnsiTheme="minorBidi" w:cstheme="minorBidi"/>
          <w:spacing w:val="-1"/>
        </w:rPr>
        <w:t xml:space="preserve"> </w:t>
      </w:r>
      <w:r w:rsidRPr="00AE5126">
        <w:rPr>
          <w:rFonts w:asciiTheme="minorBidi" w:hAnsiTheme="minorBidi" w:cstheme="minorBidi"/>
          <w:w w:val="80"/>
        </w:rPr>
        <w:t>garantía</w:t>
      </w:r>
      <w:r w:rsidRPr="00AE5126">
        <w:rPr>
          <w:rFonts w:asciiTheme="minorBidi" w:hAnsiTheme="minorBidi" w:cstheme="minorBidi"/>
          <w:spacing w:val="-3"/>
        </w:rPr>
        <w:t xml:space="preserve"> </w:t>
      </w:r>
      <w:r w:rsidRPr="00AE5126">
        <w:rPr>
          <w:rFonts w:asciiTheme="minorBidi" w:hAnsiTheme="minorBidi" w:cstheme="minorBidi"/>
          <w:w w:val="80"/>
        </w:rPr>
        <w:t>de</w:t>
      </w:r>
      <w:r w:rsidRPr="00AE5126">
        <w:rPr>
          <w:rFonts w:asciiTheme="minorBidi" w:hAnsiTheme="minorBidi" w:cstheme="minorBidi"/>
          <w:spacing w:val="-4"/>
        </w:rPr>
        <w:t xml:space="preserve"> </w:t>
      </w:r>
      <w:r w:rsidRPr="00AE5126">
        <w:rPr>
          <w:rFonts w:asciiTheme="minorBidi" w:hAnsiTheme="minorBidi" w:cstheme="minorBidi"/>
          <w:w w:val="80"/>
        </w:rPr>
        <w:t>cumplimiento</w:t>
      </w:r>
      <w:r w:rsidRPr="00AE5126">
        <w:rPr>
          <w:rFonts w:asciiTheme="minorBidi" w:hAnsiTheme="minorBidi" w:cstheme="minorBidi"/>
          <w:spacing w:val="-5"/>
        </w:rPr>
        <w:t xml:space="preserve"> </w:t>
      </w:r>
      <w:r w:rsidRPr="00AE5126">
        <w:rPr>
          <w:rFonts w:asciiTheme="minorBidi" w:hAnsiTheme="minorBidi" w:cstheme="minorBidi"/>
          <w:w w:val="80"/>
        </w:rPr>
        <w:t>del</w:t>
      </w:r>
      <w:r w:rsidRPr="00AE5126">
        <w:rPr>
          <w:rFonts w:asciiTheme="minorBidi" w:hAnsiTheme="minorBidi" w:cstheme="minorBidi"/>
          <w:spacing w:val="-4"/>
        </w:rPr>
        <w:t xml:space="preserve"> </w:t>
      </w:r>
      <w:r w:rsidRPr="00AE5126">
        <w:rPr>
          <w:rFonts w:asciiTheme="minorBidi" w:hAnsiTheme="minorBidi" w:cstheme="minorBidi"/>
          <w:spacing w:val="-2"/>
          <w:w w:val="80"/>
        </w:rPr>
        <w:t>contrato.</w:t>
      </w:r>
    </w:p>
    <w:p w14:paraId="504998EB" w14:textId="77777777" w:rsidR="00825BA8" w:rsidRPr="00AE5126" w:rsidRDefault="00825BA8" w:rsidP="00AE5126">
      <w:pPr>
        <w:pStyle w:val="Textoindependiente"/>
        <w:spacing w:before="4"/>
        <w:ind w:right="-61"/>
        <w:rPr>
          <w:rFonts w:asciiTheme="minorBidi" w:hAnsiTheme="minorBidi" w:cstheme="minorBidi"/>
        </w:rPr>
      </w:pPr>
    </w:p>
    <w:p w14:paraId="327C4265" w14:textId="77777777" w:rsidR="00825BA8" w:rsidRPr="00AE5126" w:rsidRDefault="00825BA8" w:rsidP="00AE5126">
      <w:pPr>
        <w:pStyle w:val="Ttulo2"/>
        <w:ind w:left="427" w:right="-61"/>
        <w:jc w:val="both"/>
        <w:rPr>
          <w:rFonts w:asciiTheme="minorBidi" w:hAnsiTheme="minorBidi" w:cstheme="minorBidi"/>
        </w:rPr>
      </w:pPr>
      <w:r w:rsidRPr="00AE5126">
        <w:rPr>
          <w:rFonts w:asciiTheme="minorBidi" w:hAnsiTheme="minorBidi" w:cstheme="minorBidi"/>
          <w:w w:val="90"/>
        </w:rPr>
        <w:t>NOTA:</w:t>
      </w:r>
      <w:r w:rsidRPr="00AE5126">
        <w:rPr>
          <w:rFonts w:asciiTheme="minorBidi" w:hAnsiTheme="minorBidi" w:cstheme="minorBidi"/>
          <w:spacing w:val="-2"/>
          <w:w w:val="90"/>
        </w:rPr>
        <w:t xml:space="preserve"> </w:t>
      </w:r>
      <w:r w:rsidRPr="00AE5126">
        <w:rPr>
          <w:rFonts w:asciiTheme="minorBidi" w:hAnsiTheme="minorBidi" w:cstheme="minorBidi"/>
          <w:w w:val="90"/>
        </w:rPr>
        <w:t>LA</w:t>
      </w:r>
      <w:r w:rsidRPr="00AE5126">
        <w:rPr>
          <w:rFonts w:asciiTheme="minorBidi" w:hAnsiTheme="minorBidi" w:cstheme="minorBidi"/>
          <w:spacing w:val="-3"/>
          <w:w w:val="90"/>
        </w:rPr>
        <w:t xml:space="preserve"> </w:t>
      </w:r>
      <w:r w:rsidRPr="00AE5126">
        <w:rPr>
          <w:rFonts w:asciiTheme="minorBidi" w:hAnsiTheme="minorBidi" w:cstheme="minorBidi"/>
          <w:w w:val="90"/>
        </w:rPr>
        <w:t>NO</w:t>
      </w:r>
      <w:r w:rsidRPr="00AE5126">
        <w:rPr>
          <w:rFonts w:asciiTheme="minorBidi" w:hAnsiTheme="minorBidi" w:cstheme="minorBidi"/>
          <w:spacing w:val="-3"/>
          <w:w w:val="90"/>
        </w:rPr>
        <w:t xml:space="preserve"> </w:t>
      </w:r>
      <w:r w:rsidRPr="00AE5126">
        <w:rPr>
          <w:rFonts w:asciiTheme="minorBidi" w:hAnsiTheme="minorBidi" w:cstheme="minorBidi"/>
          <w:w w:val="90"/>
        </w:rPr>
        <w:t>ENTREGA</w:t>
      </w:r>
      <w:r w:rsidRPr="00AE5126">
        <w:rPr>
          <w:rFonts w:asciiTheme="minorBidi" w:hAnsiTheme="minorBidi" w:cstheme="minorBidi"/>
          <w:spacing w:val="-4"/>
          <w:w w:val="90"/>
        </w:rPr>
        <w:t xml:space="preserve"> </w:t>
      </w:r>
      <w:r w:rsidRPr="00AE5126">
        <w:rPr>
          <w:rFonts w:asciiTheme="minorBidi" w:hAnsiTheme="minorBidi" w:cstheme="minorBidi"/>
          <w:w w:val="90"/>
        </w:rPr>
        <w:t>DE</w:t>
      </w:r>
      <w:r w:rsidRPr="00AE5126">
        <w:rPr>
          <w:rFonts w:asciiTheme="minorBidi" w:hAnsiTheme="minorBidi" w:cstheme="minorBidi"/>
          <w:spacing w:val="-2"/>
          <w:w w:val="90"/>
        </w:rPr>
        <w:t xml:space="preserve"> </w:t>
      </w:r>
      <w:r w:rsidRPr="00AE5126">
        <w:rPr>
          <w:rFonts w:asciiTheme="minorBidi" w:hAnsiTheme="minorBidi" w:cstheme="minorBidi"/>
          <w:w w:val="90"/>
        </w:rPr>
        <w:t>LA</w:t>
      </w:r>
      <w:r w:rsidRPr="00AE5126">
        <w:rPr>
          <w:rFonts w:asciiTheme="minorBidi" w:hAnsiTheme="minorBidi" w:cstheme="minorBidi"/>
          <w:spacing w:val="-3"/>
          <w:w w:val="90"/>
        </w:rPr>
        <w:t xml:space="preserve"> </w:t>
      </w:r>
      <w:r w:rsidRPr="00AE5126">
        <w:rPr>
          <w:rFonts w:asciiTheme="minorBidi" w:hAnsiTheme="minorBidi" w:cstheme="minorBidi"/>
          <w:w w:val="90"/>
        </w:rPr>
        <w:t>GARANTÍA</w:t>
      </w:r>
      <w:r w:rsidRPr="00AE5126">
        <w:rPr>
          <w:rFonts w:asciiTheme="minorBidi" w:hAnsiTheme="minorBidi" w:cstheme="minorBidi"/>
          <w:spacing w:val="-3"/>
          <w:w w:val="90"/>
        </w:rPr>
        <w:t xml:space="preserve"> </w:t>
      </w:r>
      <w:r w:rsidRPr="00AE5126">
        <w:rPr>
          <w:rFonts w:asciiTheme="minorBidi" w:hAnsiTheme="minorBidi" w:cstheme="minorBidi"/>
          <w:w w:val="90"/>
        </w:rPr>
        <w:t>DE</w:t>
      </w:r>
      <w:r w:rsidRPr="00AE5126">
        <w:rPr>
          <w:rFonts w:asciiTheme="minorBidi" w:hAnsiTheme="minorBidi" w:cstheme="minorBidi"/>
          <w:spacing w:val="-2"/>
          <w:w w:val="90"/>
        </w:rPr>
        <w:t xml:space="preserve"> </w:t>
      </w:r>
      <w:r w:rsidRPr="00AE5126">
        <w:rPr>
          <w:rFonts w:asciiTheme="minorBidi" w:hAnsiTheme="minorBidi" w:cstheme="minorBidi"/>
          <w:w w:val="90"/>
        </w:rPr>
        <w:t>SERIEDAD</w:t>
      </w:r>
      <w:r w:rsidRPr="00AE5126">
        <w:rPr>
          <w:rFonts w:asciiTheme="minorBidi" w:hAnsiTheme="minorBidi" w:cstheme="minorBidi"/>
          <w:spacing w:val="-3"/>
          <w:w w:val="90"/>
        </w:rPr>
        <w:t xml:space="preserve"> </w:t>
      </w:r>
      <w:r w:rsidRPr="00AE5126">
        <w:rPr>
          <w:rFonts w:asciiTheme="minorBidi" w:hAnsiTheme="minorBidi" w:cstheme="minorBidi"/>
          <w:w w:val="90"/>
        </w:rPr>
        <w:t>JUNTO</w:t>
      </w:r>
      <w:r w:rsidRPr="00AE5126">
        <w:rPr>
          <w:rFonts w:asciiTheme="minorBidi" w:hAnsiTheme="minorBidi" w:cstheme="minorBidi"/>
          <w:spacing w:val="-2"/>
          <w:w w:val="90"/>
        </w:rPr>
        <w:t xml:space="preserve"> </w:t>
      </w:r>
      <w:r w:rsidRPr="00AE5126">
        <w:rPr>
          <w:rFonts w:asciiTheme="minorBidi" w:hAnsiTheme="minorBidi" w:cstheme="minorBidi"/>
          <w:w w:val="90"/>
        </w:rPr>
        <w:t>CON</w:t>
      </w:r>
      <w:r w:rsidRPr="00AE5126">
        <w:rPr>
          <w:rFonts w:asciiTheme="minorBidi" w:hAnsiTheme="minorBidi" w:cstheme="minorBidi"/>
          <w:spacing w:val="-3"/>
          <w:w w:val="90"/>
        </w:rPr>
        <w:t xml:space="preserve"> </w:t>
      </w:r>
      <w:r w:rsidRPr="00AE5126">
        <w:rPr>
          <w:rFonts w:asciiTheme="minorBidi" w:hAnsiTheme="minorBidi" w:cstheme="minorBidi"/>
          <w:w w:val="90"/>
        </w:rPr>
        <w:t>LA</w:t>
      </w:r>
      <w:r w:rsidRPr="00AE5126">
        <w:rPr>
          <w:rFonts w:asciiTheme="minorBidi" w:hAnsiTheme="minorBidi" w:cstheme="minorBidi"/>
          <w:spacing w:val="-4"/>
          <w:w w:val="90"/>
        </w:rPr>
        <w:t xml:space="preserve"> </w:t>
      </w:r>
      <w:r w:rsidRPr="00AE5126">
        <w:rPr>
          <w:rFonts w:asciiTheme="minorBidi" w:hAnsiTheme="minorBidi" w:cstheme="minorBidi"/>
          <w:w w:val="90"/>
        </w:rPr>
        <w:t>PROPUESTA</w:t>
      </w:r>
      <w:r w:rsidRPr="00AE5126">
        <w:rPr>
          <w:rFonts w:asciiTheme="minorBidi" w:hAnsiTheme="minorBidi" w:cstheme="minorBidi"/>
          <w:spacing w:val="-3"/>
          <w:w w:val="90"/>
        </w:rPr>
        <w:t xml:space="preserve"> </w:t>
      </w:r>
      <w:r w:rsidRPr="00AE5126">
        <w:rPr>
          <w:rFonts w:asciiTheme="minorBidi" w:hAnsiTheme="minorBidi" w:cstheme="minorBidi"/>
          <w:w w:val="90"/>
        </w:rPr>
        <w:t>NO</w:t>
      </w:r>
      <w:r w:rsidRPr="00AE5126">
        <w:rPr>
          <w:rFonts w:asciiTheme="minorBidi" w:hAnsiTheme="minorBidi" w:cstheme="minorBidi"/>
          <w:spacing w:val="-2"/>
          <w:w w:val="90"/>
        </w:rPr>
        <w:t xml:space="preserve"> </w:t>
      </w:r>
      <w:r w:rsidRPr="00AE5126">
        <w:rPr>
          <w:rFonts w:asciiTheme="minorBidi" w:hAnsiTheme="minorBidi" w:cstheme="minorBidi"/>
          <w:w w:val="90"/>
        </w:rPr>
        <w:t xml:space="preserve">SERÁ </w:t>
      </w:r>
      <w:r w:rsidRPr="00AE5126">
        <w:rPr>
          <w:rFonts w:asciiTheme="minorBidi" w:hAnsiTheme="minorBidi" w:cstheme="minorBidi"/>
          <w:spacing w:val="-2"/>
          <w:w w:val="85"/>
        </w:rPr>
        <w:t xml:space="preserve">SUBSANABLE Y SERÁ CAUSAL DE RECHAZO DE </w:t>
      </w:r>
      <w:proofErr w:type="gramStart"/>
      <w:r w:rsidRPr="00AE5126">
        <w:rPr>
          <w:rFonts w:asciiTheme="minorBidi" w:hAnsiTheme="minorBidi" w:cstheme="minorBidi"/>
          <w:spacing w:val="-2"/>
          <w:w w:val="85"/>
        </w:rPr>
        <w:t>LA MISMA</w:t>
      </w:r>
      <w:proofErr w:type="gramEnd"/>
      <w:r w:rsidRPr="00AE5126">
        <w:rPr>
          <w:rFonts w:asciiTheme="minorBidi" w:hAnsiTheme="minorBidi" w:cstheme="minorBidi"/>
          <w:spacing w:val="-2"/>
          <w:w w:val="85"/>
        </w:rPr>
        <w:t xml:space="preserve">, SEGÚN LO DESCRITO EN EL ARTÍCULO 5, </w:t>
      </w:r>
      <w:r w:rsidRPr="00AE5126">
        <w:rPr>
          <w:rFonts w:asciiTheme="minorBidi" w:hAnsiTheme="minorBidi" w:cstheme="minorBidi"/>
          <w:w w:val="80"/>
        </w:rPr>
        <w:t xml:space="preserve">PARÁGRAFO 3, DE LA LEY 1882 DEL 15 DE ENERO DEL 2018 O SI LA APORTADA CON LA OFERTA NO SE AJUSTA A LA TOTALIDAD DE LO EXIGIDO EN LA LEY O EN EL PRESENTE PROCESO, LA DISAN REQUERIRÁ AL PROPONENTE A FIN DE QUE LA SUBSANE EN LO PERTINENTE DENTRO DEL PLAZO QUE </w:t>
      </w:r>
      <w:r w:rsidRPr="00AE5126">
        <w:rPr>
          <w:rFonts w:asciiTheme="minorBidi" w:hAnsiTheme="minorBidi" w:cstheme="minorBidi"/>
          <w:w w:val="85"/>
        </w:rPr>
        <w:t>LE SEÑALE PARA EL EFECTO.</w:t>
      </w:r>
    </w:p>
    <w:p w14:paraId="11FE9EE7" w14:textId="77777777" w:rsidR="005B6D74" w:rsidRDefault="007D7E9F" w:rsidP="002A02AD">
      <w:pPr>
        <w:pStyle w:val="Ttulo2"/>
        <w:numPr>
          <w:ilvl w:val="2"/>
          <w:numId w:val="19"/>
        </w:numPr>
        <w:tabs>
          <w:tab w:val="left" w:pos="1348"/>
        </w:tabs>
        <w:spacing w:before="252"/>
        <w:ind w:left="1348" w:right="-61" w:hanging="729"/>
      </w:pPr>
      <w:r>
        <w:t>VERIFICACIÓN</w:t>
      </w:r>
      <w:r>
        <w:rPr>
          <w:spacing w:val="-12"/>
        </w:rPr>
        <w:t xml:space="preserve"> </w:t>
      </w:r>
      <w:r>
        <w:t>ANTECEDENTES</w:t>
      </w:r>
      <w:r>
        <w:rPr>
          <w:spacing w:val="-9"/>
        </w:rPr>
        <w:t xml:space="preserve"> </w:t>
      </w:r>
      <w:r>
        <w:t>JUDICIALES</w:t>
      </w:r>
      <w:r>
        <w:rPr>
          <w:spacing w:val="-9"/>
        </w:rPr>
        <w:t xml:space="preserve"> </w:t>
      </w:r>
      <w:r>
        <w:t>DEL</w:t>
      </w:r>
      <w:r>
        <w:rPr>
          <w:spacing w:val="-9"/>
        </w:rPr>
        <w:t xml:space="preserve"> </w:t>
      </w:r>
      <w:r>
        <w:rPr>
          <w:spacing w:val="-2"/>
        </w:rPr>
        <w:t>OFERENTE</w:t>
      </w:r>
    </w:p>
    <w:p w14:paraId="7022C447" w14:textId="77777777" w:rsidR="005B6D74" w:rsidRDefault="007D7E9F" w:rsidP="00AE5126">
      <w:pPr>
        <w:pStyle w:val="Textoindependiente"/>
        <w:spacing w:before="1"/>
        <w:ind w:right="-61"/>
      </w:pPr>
      <w:r>
        <w:t>Se</w:t>
      </w:r>
      <w:r>
        <w:rPr>
          <w:spacing w:val="-1"/>
        </w:rPr>
        <w:t xml:space="preserve"> </w:t>
      </w:r>
      <w:r>
        <w:t>deberá</w:t>
      </w:r>
      <w:r>
        <w:rPr>
          <w:spacing w:val="-1"/>
        </w:rPr>
        <w:t xml:space="preserve"> </w:t>
      </w:r>
      <w:r>
        <w:t>allegar</w:t>
      </w:r>
      <w:r>
        <w:rPr>
          <w:spacing w:val="-1"/>
        </w:rPr>
        <w:t xml:space="preserve"> </w:t>
      </w:r>
      <w:r>
        <w:t>certificado</w:t>
      </w:r>
      <w:r>
        <w:rPr>
          <w:spacing w:val="-1"/>
        </w:rPr>
        <w:t xml:space="preserve"> </w:t>
      </w:r>
      <w:r>
        <w:t>que</w:t>
      </w:r>
      <w:r>
        <w:rPr>
          <w:spacing w:val="-1"/>
        </w:rPr>
        <w:t xml:space="preserve"> </w:t>
      </w:r>
      <w:r>
        <w:t>en</w:t>
      </w:r>
      <w:r>
        <w:rPr>
          <w:spacing w:val="-1"/>
        </w:rPr>
        <w:t xml:space="preserve"> </w:t>
      </w:r>
      <w:r>
        <w:t>tal</w:t>
      </w:r>
      <w:r>
        <w:rPr>
          <w:spacing w:val="-1"/>
        </w:rPr>
        <w:t xml:space="preserve"> </w:t>
      </w:r>
      <w:r>
        <w:t>sentido</w:t>
      </w:r>
      <w:r>
        <w:rPr>
          <w:spacing w:val="-1"/>
        </w:rPr>
        <w:t xml:space="preserve"> </w:t>
      </w:r>
      <w:r>
        <w:t>expida</w:t>
      </w:r>
      <w:r>
        <w:rPr>
          <w:spacing w:val="-1"/>
        </w:rPr>
        <w:t xml:space="preserve"> </w:t>
      </w:r>
      <w:r>
        <w:t>la</w:t>
      </w:r>
      <w:r>
        <w:rPr>
          <w:spacing w:val="-1"/>
        </w:rPr>
        <w:t xml:space="preserve"> </w:t>
      </w:r>
      <w:r>
        <w:t>Policía</w:t>
      </w:r>
      <w:r>
        <w:rPr>
          <w:spacing w:val="-1"/>
        </w:rPr>
        <w:t xml:space="preserve"> </w:t>
      </w:r>
      <w:r>
        <w:t>Nacional</w:t>
      </w:r>
      <w:r>
        <w:rPr>
          <w:spacing w:val="-1"/>
        </w:rPr>
        <w:t xml:space="preserve"> </w:t>
      </w:r>
      <w:r>
        <w:t>correspondiente a la persona natural y representante legal</w:t>
      </w:r>
    </w:p>
    <w:p w14:paraId="00D0D920" w14:textId="77777777" w:rsidR="005B6D74" w:rsidRDefault="005B6D74" w:rsidP="00AE5126">
      <w:pPr>
        <w:pStyle w:val="Textoindependiente"/>
        <w:ind w:left="0" w:right="-61"/>
        <w:jc w:val="left"/>
      </w:pPr>
    </w:p>
    <w:p w14:paraId="67264184" w14:textId="77777777" w:rsidR="005B6D74" w:rsidRDefault="007D7E9F" w:rsidP="002A02AD">
      <w:pPr>
        <w:pStyle w:val="Ttulo2"/>
        <w:numPr>
          <w:ilvl w:val="2"/>
          <w:numId w:val="19"/>
        </w:numPr>
        <w:tabs>
          <w:tab w:val="left" w:pos="1348"/>
        </w:tabs>
        <w:ind w:left="1348" w:right="-61" w:hanging="729"/>
      </w:pPr>
      <w:r>
        <w:t>CERTIFICACIÓN</w:t>
      </w:r>
      <w:r>
        <w:rPr>
          <w:spacing w:val="-9"/>
        </w:rPr>
        <w:t xml:space="preserve"> </w:t>
      </w:r>
      <w:r>
        <w:t>DE</w:t>
      </w:r>
      <w:r>
        <w:rPr>
          <w:spacing w:val="-9"/>
        </w:rPr>
        <w:t xml:space="preserve"> </w:t>
      </w:r>
      <w:r>
        <w:t>ANTECEDENTES</w:t>
      </w:r>
      <w:r>
        <w:rPr>
          <w:spacing w:val="-9"/>
        </w:rPr>
        <w:t xml:space="preserve"> </w:t>
      </w:r>
      <w:r>
        <w:rPr>
          <w:spacing w:val="-2"/>
        </w:rPr>
        <w:t>FISCALES</w:t>
      </w:r>
    </w:p>
    <w:p w14:paraId="41AC5B31" w14:textId="77777777" w:rsidR="005B6D74" w:rsidRDefault="007D7E9F" w:rsidP="00AE5126">
      <w:pPr>
        <w:pStyle w:val="Textoindependiente"/>
        <w:spacing w:before="1"/>
        <w:ind w:right="-61"/>
      </w:pPr>
      <w:r>
        <w:t xml:space="preserve">De conformidad con lo exigido por el artículo 60 de la Ley 610 de 2000, el oferente deberá allegar el certificado que en tal sentido expida la Contraloría General de la República, correspondiente a la persona natural o del representante legal y de la persona jurídica. En caso de ofertas conjuntas, deberá allegarse el certificado Fiscal de los representantes legales de cada </w:t>
      </w:r>
      <w:proofErr w:type="gramStart"/>
      <w:r>
        <w:t>uno</w:t>
      </w:r>
      <w:proofErr w:type="gramEnd"/>
      <w:r>
        <w:t xml:space="preserve"> de las sociedades que la conforman y del representante legal de la unión, consorcio o promesa de sociedad futura.</w:t>
      </w:r>
    </w:p>
    <w:p w14:paraId="0C333DDF" w14:textId="77777777" w:rsidR="005B6D74" w:rsidRDefault="005B6D74" w:rsidP="00AE5126">
      <w:pPr>
        <w:pStyle w:val="Textoindependiente"/>
        <w:ind w:left="0" w:right="-61"/>
        <w:jc w:val="left"/>
      </w:pPr>
    </w:p>
    <w:p w14:paraId="24D94A09" w14:textId="77777777" w:rsidR="005B6D74" w:rsidRDefault="007D7E9F" w:rsidP="00AE5126">
      <w:pPr>
        <w:pStyle w:val="Textoindependiente"/>
        <w:spacing w:before="1"/>
        <w:ind w:right="-61"/>
      </w:pPr>
      <w:r>
        <w:t>La consulta deberá ser realizada por el Comité Jurídico Evaluador y en caso de que el proponente, persona natural o representante legal de la persona jurídica o del consorcio o unión</w:t>
      </w:r>
      <w:r>
        <w:rPr>
          <w:spacing w:val="-12"/>
        </w:rPr>
        <w:t xml:space="preserve"> </w:t>
      </w:r>
      <w:r>
        <w:t>temporal</w:t>
      </w:r>
      <w:r>
        <w:rPr>
          <w:spacing w:val="-12"/>
        </w:rPr>
        <w:t xml:space="preserve"> </w:t>
      </w:r>
      <w:r>
        <w:t>o</w:t>
      </w:r>
      <w:r>
        <w:rPr>
          <w:spacing w:val="-12"/>
        </w:rPr>
        <w:t xml:space="preserve"> </w:t>
      </w:r>
      <w:r>
        <w:t>promesa</w:t>
      </w:r>
      <w:r>
        <w:rPr>
          <w:spacing w:val="-12"/>
        </w:rPr>
        <w:t xml:space="preserve"> </w:t>
      </w:r>
      <w:r>
        <w:t>de</w:t>
      </w:r>
      <w:r>
        <w:rPr>
          <w:spacing w:val="-12"/>
        </w:rPr>
        <w:t xml:space="preserve"> </w:t>
      </w:r>
      <w:r>
        <w:t>sociedad</w:t>
      </w:r>
      <w:r>
        <w:rPr>
          <w:spacing w:val="-12"/>
        </w:rPr>
        <w:t xml:space="preserve"> </w:t>
      </w:r>
      <w:r>
        <w:t>futura,</w:t>
      </w:r>
      <w:r>
        <w:rPr>
          <w:spacing w:val="-12"/>
        </w:rPr>
        <w:t xml:space="preserve"> </w:t>
      </w:r>
      <w:r>
        <w:t>según</w:t>
      </w:r>
      <w:r>
        <w:rPr>
          <w:spacing w:val="-12"/>
        </w:rPr>
        <w:t xml:space="preserve"> </w:t>
      </w:r>
      <w:r>
        <w:t>el</w:t>
      </w:r>
      <w:r>
        <w:rPr>
          <w:spacing w:val="-12"/>
        </w:rPr>
        <w:t xml:space="preserve"> </w:t>
      </w:r>
      <w:r>
        <w:t>caso,</w:t>
      </w:r>
      <w:r>
        <w:rPr>
          <w:spacing w:val="-12"/>
        </w:rPr>
        <w:t xml:space="preserve"> </w:t>
      </w:r>
      <w:r>
        <w:t>registre</w:t>
      </w:r>
      <w:r>
        <w:rPr>
          <w:spacing w:val="-12"/>
        </w:rPr>
        <w:t xml:space="preserve"> </w:t>
      </w:r>
      <w:r>
        <w:t>antecedentes</w:t>
      </w:r>
      <w:r>
        <w:rPr>
          <w:spacing w:val="-12"/>
        </w:rPr>
        <w:t xml:space="preserve"> </w:t>
      </w:r>
      <w:r>
        <w:t>fiscales consistentes en sentencia judicial el proponente será rechazado.</w:t>
      </w:r>
    </w:p>
    <w:p w14:paraId="3EFA13AF" w14:textId="77777777" w:rsidR="005B6D74" w:rsidRPr="00C727DB" w:rsidRDefault="007D7E9F" w:rsidP="002A02AD">
      <w:pPr>
        <w:pStyle w:val="Ttulo2"/>
        <w:numPr>
          <w:ilvl w:val="2"/>
          <w:numId w:val="19"/>
        </w:numPr>
        <w:tabs>
          <w:tab w:val="left" w:pos="1348"/>
        </w:tabs>
        <w:spacing w:before="250"/>
        <w:ind w:left="1348" w:right="-61" w:hanging="729"/>
        <w:rPr>
          <w:lang w:val="pt-PT"/>
        </w:rPr>
      </w:pPr>
      <w:r w:rsidRPr="00C727DB">
        <w:rPr>
          <w:lang w:val="pt-PT"/>
        </w:rPr>
        <w:t>CERTIFICADO</w:t>
      </w:r>
      <w:r w:rsidRPr="00C727DB">
        <w:rPr>
          <w:spacing w:val="-9"/>
          <w:lang w:val="pt-PT"/>
        </w:rPr>
        <w:t xml:space="preserve"> </w:t>
      </w:r>
      <w:r w:rsidRPr="00C727DB">
        <w:rPr>
          <w:lang w:val="pt-PT"/>
        </w:rPr>
        <w:t>O</w:t>
      </w:r>
      <w:r w:rsidRPr="00C727DB">
        <w:rPr>
          <w:spacing w:val="-7"/>
          <w:lang w:val="pt-PT"/>
        </w:rPr>
        <w:t xml:space="preserve"> </w:t>
      </w:r>
      <w:r w:rsidRPr="00C727DB">
        <w:rPr>
          <w:lang w:val="pt-PT"/>
        </w:rPr>
        <w:t>CONSULTA</w:t>
      </w:r>
      <w:r w:rsidRPr="00C727DB">
        <w:rPr>
          <w:spacing w:val="-7"/>
          <w:lang w:val="pt-PT"/>
        </w:rPr>
        <w:t xml:space="preserve"> </w:t>
      </w:r>
      <w:r w:rsidRPr="00C727DB">
        <w:rPr>
          <w:lang w:val="pt-PT"/>
        </w:rPr>
        <w:t>DE</w:t>
      </w:r>
      <w:r w:rsidRPr="00C727DB">
        <w:rPr>
          <w:spacing w:val="-7"/>
          <w:lang w:val="pt-PT"/>
        </w:rPr>
        <w:t xml:space="preserve"> </w:t>
      </w:r>
      <w:r w:rsidRPr="00C727DB">
        <w:rPr>
          <w:lang w:val="pt-PT"/>
        </w:rPr>
        <w:t>ANTECEDENTES</w:t>
      </w:r>
      <w:r w:rsidRPr="00C727DB">
        <w:rPr>
          <w:spacing w:val="-6"/>
          <w:lang w:val="pt-PT"/>
        </w:rPr>
        <w:t xml:space="preserve"> </w:t>
      </w:r>
      <w:r w:rsidRPr="00C727DB">
        <w:rPr>
          <w:spacing w:val="-2"/>
          <w:lang w:val="pt-PT"/>
        </w:rPr>
        <w:t>DISCIPLINARIOS</w:t>
      </w:r>
    </w:p>
    <w:p w14:paraId="1AD2074E" w14:textId="77777777" w:rsidR="005B6D74" w:rsidRDefault="007D7E9F" w:rsidP="00AE5126">
      <w:pPr>
        <w:pStyle w:val="Textoindependiente"/>
        <w:spacing w:before="1"/>
        <w:ind w:right="-61"/>
      </w:pPr>
      <w:r>
        <w:t>Se deberá allegar el certificado que expide la Procuraduría General de la Nación, correspondiente a la persona natural o del representante legal y la persona jurídica.</w:t>
      </w:r>
    </w:p>
    <w:p w14:paraId="066EEFF0" w14:textId="77777777" w:rsidR="005B6D74" w:rsidRDefault="005B6D74" w:rsidP="00AE5126">
      <w:pPr>
        <w:pStyle w:val="Textoindependiente"/>
        <w:ind w:left="0" w:right="-61"/>
        <w:jc w:val="left"/>
      </w:pPr>
    </w:p>
    <w:p w14:paraId="67D318B4" w14:textId="6C69BA23" w:rsidR="005B6D74" w:rsidRDefault="007D7E9F" w:rsidP="00AE5126">
      <w:pPr>
        <w:pStyle w:val="Textoindependiente"/>
        <w:ind w:right="-61"/>
      </w:pPr>
      <w:r>
        <w:t>En</w:t>
      </w:r>
      <w:r>
        <w:rPr>
          <w:spacing w:val="-6"/>
        </w:rPr>
        <w:t xml:space="preserve"> </w:t>
      </w:r>
      <w:r>
        <w:t>caso</w:t>
      </w:r>
      <w:r>
        <w:rPr>
          <w:spacing w:val="-6"/>
        </w:rPr>
        <w:t xml:space="preserve"> </w:t>
      </w:r>
      <w:r>
        <w:t>de</w:t>
      </w:r>
      <w:r>
        <w:rPr>
          <w:spacing w:val="-6"/>
        </w:rPr>
        <w:t xml:space="preserve"> </w:t>
      </w:r>
      <w:r>
        <w:t>ofertas</w:t>
      </w:r>
      <w:r>
        <w:rPr>
          <w:spacing w:val="-6"/>
        </w:rPr>
        <w:t xml:space="preserve"> </w:t>
      </w:r>
      <w:r>
        <w:t>conjuntas,</w:t>
      </w:r>
      <w:r>
        <w:rPr>
          <w:spacing w:val="-6"/>
        </w:rPr>
        <w:t xml:space="preserve"> </w:t>
      </w:r>
      <w:r>
        <w:t>deberá</w:t>
      </w:r>
      <w:r>
        <w:rPr>
          <w:spacing w:val="-6"/>
        </w:rPr>
        <w:t xml:space="preserve"> </w:t>
      </w:r>
      <w:r>
        <w:t>allegarse</w:t>
      </w:r>
      <w:r>
        <w:rPr>
          <w:spacing w:val="-6"/>
        </w:rPr>
        <w:t xml:space="preserve"> </w:t>
      </w:r>
      <w:r>
        <w:t>el</w:t>
      </w:r>
      <w:r>
        <w:rPr>
          <w:spacing w:val="-6"/>
        </w:rPr>
        <w:t xml:space="preserve"> </w:t>
      </w:r>
      <w:r>
        <w:t>Certificado</w:t>
      </w:r>
      <w:r>
        <w:rPr>
          <w:spacing w:val="-6"/>
        </w:rPr>
        <w:t xml:space="preserve"> </w:t>
      </w:r>
      <w:r>
        <w:t>de</w:t>
      </w:r>
      <w:r>
        <w:rPr>
          <w:spacing w:val="-6"/>
        </w:rPr>
        <w:t xml:space="preserve"> </w:t>
      </w:r>
      <w:r>
        <w:t>los</w:t>
      </w:r>
      <w:r>
        <w:rPr>
          <w:spacing w:val="-6"/>
        </w:rPr>
        <w:t xml:space="preserve"> </w:t>
      </w:r>
      <w:r>
        <w:t>representantes</w:t>
      </w:r>
      <w:r>
        <w:rPr>
          <w:spacing w:val="-6"/>
        </w:rPr>
        <w:t xml:space="preserve"> </w:t>
      </w:r>
      <w:r>
        <w:t>legales de cada una de las sociedades que la conforman y del representante legal de la unión o consorcio</w:t>
      </w:r>
      <w:r>
        <w:rPr>
          <w:spacing w:val="32"/>
        </w:rPr>
        <w:t xml:space="preserve"> </w:t>
      </w:r>
      <w:r>
        <w:t>promesa</w:t>
      </w:r>
      <w:r>
        <w:rPr>
          <w:spacing w:val="32"/>
        </w:rPr>
        <w:t xml:space="preserve"> </w:t>
      </w:r>
      <w:r>
        <w:t>de</w:t>
      </w:r>
      <w:r>
        <w:rPr>
          <w:spacing w:val="32"/>
        </w:rPr>
        <w:t xml:space="preserve"> </w:t>
      </w:r>
      <w:r>
        <w:t>sociedad</w:t>
      </w:r>
      <w:r>
        <w:rPr>
          <w:spacing w:val="32"/>
        </w:rPr>
        <w:t xml:space="preserve"> </w:t>
      </w:r>
      <w:r>
        <w:t>futura.</w:t>
      </w:r>
      <w:r>
        <w:rPr>
          <w:spacing w:val="33"/>
        </w:rPr>
        <w:t xml:space="preserve"> </w:t>
      </w:r>
      <w:r>
        <w:t>La</w:t>
      </w:r>
      <w:r>
        <w:rPr>
          <w:spacing w:val="32"/>
        </w:rPr>
        <w:t xml:space="preserve"> </w:t>
      </w:r>
      <w:r>
        <w:t>consulta</w:t>
      </w:r>
      <w:r>
        <w:rPr>
          <w:spacing w:val="32"/>
        </w:rPr>
        <w:t xml:space="preserve"> </w:t>
      </w:r>
      <w:r>
        <w:t>deberá</w:t>
      </w:r>
      <w:r>
        <w:rPr>
          <w:spacing w:val="32"/>
        </w:rPr>
        <w:t xml:space="preserve"> </w:t>
      </w:r>
      <w:r>
        <w:t>ser</w:t>
      </w:r>
      <w:r>
        <w:rPr>
          <w:spacing w:val="33"/>
        </w:rPr>
        <w:t xml:space="preserve"> </w:t>
      </w:r>
      <w:r>
        <w:t>realizada</w:t>
      </w:r>
      <w:r>
        <w:rPr>
          <w:spacing w:val="32"/>
        </w:rPr>
        <w:t xml:space="preserve"> </w:t>
      </w:r>
      <w:r>
        <w:t>por</w:t>
      </w:r>
      <w:r>
        <w:rPr>
          <w:spacing w:val="33"/>
        </w:rPr>
        <w:t xml:space="preserve"> </w:t>
      </w:r>
      <w:r>
        <w:t>el</w:t>
      </w:r>
      <w:r>
        <w:rPr>
          <w:spacing w:val="30"/>
        </w:rPr>
        <w:t xml:space="preserve"> </w:t>
      </w:r>
      <w:r>
        <w:t>Comité</w:t>
      </w:r>
      <w:r w:rsidR="00AE5126">
        <w:t xml:space="preserve"> </w:t>
      </w:r>
      <w:r>
        <w:t>Jurídico Evaluador y en caso de que el proponente, persona natural o representante legal de</w:t>
      </w:r>
      <w:r>
        <w:rPr>
          <w:spacing w:val="-16"/>
        </w:rPr>
        <w:t xml:space="preserve"> </w:t>
      </w:r>
      <w:r>
        <w:t>la</w:t>
      </w:r>
      <w:r>
        <w:rPr>
          <w:spacing w:val="-15"/>
        </w:rPr>
        <w:t xml:space="preserve"> </w:t>
      </w:r>
      <w:r>
        <w:t>persona</w:t>
      </w:r>
      <w:r>
        <w:rPr>
          <w:spacing w:val="-15"/>
        </w:rPr>
        <w:t xml:space="preserve"> </w:t>
      </w:r>
      <w:r>
        <w:t>jurídica</w:t>
      </w:r>
      <w:r>
        <w:rPr>
          <w:spacing w:val="-16"/>
        </w:rPr>
        <w:t xml:space="preserve"> </w:t>
      </w:r>
      <w:r>
        <w:t>o</w:t>
      </w:r>
      <w:r>
        <w:rPr>
          <w:spacing w:val="-15"/>
        </w:rPr>
        <w:t xml:space="preserve"> </w:t>
      </w:r>
      <w:r>
        <w:t>del</w:t>
      </w:r>
      <w:r>
        <w:rPr>
          <w:spacing w:val="-15"/>
        </w:rPr>
        <w:t xml:space="preserve"> </w:t>
      </w:r>
      <w:r>
        <w:t>consorcio</w:t>
      </w:r>
      <w:r>
        <w:rPr>
          <w:spacing w:val="-15"/>
        </w:rPr>
        <w:t xml:space="preserve"> </w:t>
      </w:r>
      <w:r>
        <w:t>o</w:t>
      </w:r>
      <w:r>
        <w:rPr>
          <w:spacing w:val="-16"/>
        </w:rPr>
        <w:t xml:space="preserve"> </w:t>
      </w:r>
      <w:r>
        <w:t>unión</w:t>
      </w:r>
      <w:r>
        <w:rPr>
          <w:spacing w:val="-15"/>
        </w:rPr>
        <w:t xml:space="preserve"> </w:t>
      </w:r>
      <w:r>
        <w:t>temporal</w:t>
      </w:r>
      <w:r>
        <w:rPr>
          <w:spacing w:val="-15"/>
        </w:rPr>
        <w:t xml:space="preserve"> </w:t>
      </w:r>
      <w:r>
        <w:t>o</w:t>
      </w:r>
      <w:r>
        <w:rPr>
          <w:spacing w:val="-16"/>
        </w:rPr>
        <w:t xml:space="preserve"> </w:t>
      </w:r>
      <w:r>
        <w:t>promesa</w:t>
      </w:r>
      <w:r>
        <w:rPr>
          <w:spacing w:val="-15"/>
        </w:rPr>
        <w:t xml:space="preserve"> </w:t>
      </w:r>
      <w:r>
        <w:t>de</w:t>
      </w:r>
      <w:r>
        <w:rPr>
          <w:spacing w:val="-15"/>
        </w:rPr>
        <w:t xml:space="preserve"> </w:t>
      </w:r>
      <w:r>
        <w:t>sociedad</w:t>
      </w:r>
      <w:r>
        <w:rPr>
          <w:spacing w:val="-15"/>
        </w:rPr>
        <w:t xml:space="preserve"> </w:t>
      </w:r>
      <w:r>
        <w:t>futura,</w:t>
      </w:r>
      <w:r>
        <w:rPr>
          <w:spacing w:val="-16"/>
        </w:rPr>
        <w:t xml:space="preserve"> </w:t>
      </w:r>
      <w:r>
        <w:t xml:space="preserve">según </w:t>
      </w:r>
      <w:r>
        <w:rPr>
          <w:spacing w:val="-2"/>
        </w:rPr>
        <w:t xml:space="preserve">el caso, registre antecedentes disciplinarios consistentes en sentencia judicial el proponente </w:t>
      </w:r>
      <w:r>
        <w:t>será rechazado.</w:t>
      </w:r>
    </w:p>
    <w:p w14:paraId="2867951F" w14:textId="77777777" w:rsidR="005B6D74" w:rsidRDefault="005B6D74" w:rsidP="00AE5126">
      <w:pPr>
        <w:pStyle w:val="Textoindependiente"/>
        <w:spacing w:before="2"/>
        <w:ind w:left="0" w:right="-61"/>
        <w:jc w:val="left"/>
      </w:pPr>
    </w:p>
    <w:p w14:paraId="28D09709" w14:textId="77777777" w:rsidR="005B6D74" w:rsidRDefault="007D7E9F" w:rsidP="002A02AD">
      <w:pPr>
        <w:pStyle w:val="Ttulo2"/>
        <w:numPr>
          <w:ilvl w:val="2"/>
          <w:numId w:val="19"/>
        </w:numPr>
        <w:tabs>
          <w:tab w:val="left" w:pos="1364"/>
        </w:tabs>
        <w:ind w:left="619" w:right="-61" w:firstLine="0"/>
      </w:pPr>
      <w:r>
        <w:t>ANTECEDENTES SOBRE MEDIDAS CORRECTIVAS- CÓDIGO NACIONAL DE SEGURIDAD Y CONVIVENCIA CIUDADANA</w:t>
      </w:r>
    </w:p>
    <w:p w14:paraId="653F06C3" w14:textId="77777777" w:rsidR="005B6D74" w:rsidRDefault="007D7E9F" w:rsidP="00AE5126">
      <w:pPr>
        <w:pStyle w:val="Textoindependiente"/>
        <w:ind w:right="-61"/>
      </w:pPr>
      <w:r>
        <w:t>De conformidad con el artículo 184 de la Ley 1801 del 29 de julio de 2016 "Por la cual se expide el Código Nacional de Seguridad y Convivencia Ciudadana" y demás normas que regulen la materia, el proponente presentará junto con los documentos de la propuesta la constancia</w:t>
      </w:r>
      <w:r>
        <w:rPr>
          <w:spacing w:val="-7"/>
        </w:rPr>
        <w:t xml:space="preserve"> </w:t>
      </w:r>
      <w:r>
        <w:t>en</w:t>
      </w:r>
      <w:r>
        <w:rPr>
          <w:spacing w:val="-7"/>
        </w:rPr>
        <w:t xml:space="preserve"> </w:t>
      </w:r>
      <w:r>
        <w:t>la</w:t>
      </w:r>
      <w:r>
        <w:rPr>
          <w:spacing w:val="-7"/>
        </w:rPr>
        <w:t xml:space="preserve"> </w:t>
      </w:r>
      <w:r>
        <w:t>que</w:t>
      </w:r>
      <w:r>
        <w:rPr>
          <w:spacing w:val="-7"/>
        </w:rPr>
        <w:t xml:space="preserve"> </w:t>
      </w:r>
      <w:r>
        <w:t>se</w:t>
      </w:r>
      <w:r>
        <w:rPr>
          <w:spacing w:val="-7"/>
        </w:rPr>
        <w:t xml:space="preserve"> </w:t>
      </w:r>
      <w:r>
        <w:t>indique</w:t>
      </w:r>
      <w:r>
        <w:rPr>
          <w:spacing w:val="-7"/>
        </w:rPr>
        <w:t xml:space="preserve"> </w:t>
      </w:r>
      <w:r>
        <w:t>la</w:t>
      </w:r>
      <w:r>
        <w:rPr>
          <w:spacing w:val="-7"/>
        </w:rPr>
        <w:t xml:space="preserve"> </w:t>
      </w:r>
      <w:r>
        <w:t>ausencia</w:t>
      </w:r>
      <w:r>
        <w:rPr>
          <w:spacing w:val="-7"/>
        </w:rPr>
        <w:t xml:space="preserve"> </w:t>
      </w:r>
      <w:r>
        <w:t>o</w:t>
      </w:r>
      <w:r>
        <w:rPr>
          <w:spacing w:val="-7"/>
        </w:rPr>
        <w:t xml:space="preserve"> </w:t>
      </w:r>
      <w:r>
        <w:t>presencia</w:t>
      </w:r>
      <w:r>
        <w:rPr>
          <w:spacing w:val="-7"/>
        </w:rPr>
        <w:t xml:space="preserve"> </w:t>
      </w:r>
      <w:r>
        <w:t>de</w:t>
      </w:r>
      <w:r>
        <w:rPr>
          <w:spacing w:val="-7"/>
        </w:rPr>
        <w:t xml:space="preserve"> </w:t>
      </w:r>
      <w:r>
        <w:t>Medidas</w:t>
      </w:r>
      <w:r>
        <w:rPr>
          <w:spacing w:val="-7"/>
        </w:rPr>
        <w:t xml:space="preserve"> </w:t>
      </w:r>
      <w:r>
        <w:t>Correctivas</w:t>
      </w:r>
      <w:r>
        <w:rPr>
          <w:spacing w:val="-7"/>
        </w:rPr>
        <w:t xml:space="preserve"> </w:t>
      </w:r>
      <w:r>
        <w:t>impuestas en su contra. Aplica tanto para personas naturales como para representantes legales de personas jurídicas y miembros de consorcios o uniones temporales.</w:t>
      </w:r>
    </w:p>
    <w:p w14:paraId="3DF36685" w14:textId="77777777" w:rsidR="005B6D74" w:rsidRDefault="007D7E9F" w:rsidP="00AE5126">
      <w:pPr>
        <w:pStyle w:val="Textoindependiente"/>
        <w:spacing w:before="252"/>
        <w:ind w:right="-61"/>
      </w:pPr>
      <w:r>
        <w:t>Dicha</w:t>
      </w:r>
      <w:r>
        <w:rPr>
          <w:spacing w:val="-3"/>
        </w:rPr>
        <w:t xml:space="preserve"> </w:t>
      </w:r>
      <w:r>
        <w:t>constancia</w:t>
      </w:r>
      <w:r>
        <w:rPr>
          <w:spacing w:val="-3"/>
        </w:rPr>
        <w:t xml:space="preserve"> </w:t>
      </w:r>
      <w:r>
        <w:t>se</w:t>
      </w:r>
      <w:r>
        <w:rPr>
          <w:spacing w:val="-3"/>
        </w:rPr>
        <w:t xml:space="preserve"> </w:t>
      </w:r>
      <w:r>
        <w:t>debe</w:t>
      </w:r>
      <w:r>
        <w:rPr>
          <w:spacing w:val="-3"/>
        </w:rPr>
        <w:t xml:space="preserve"> </w:t>
      </w:r>
      <w:r>
        <w:t>descargar</w:t>
      </w:r>
      <w:r>
        <w:rPr>
          <w:spacing w:val="-3"/>
        </w:rPr>
        <w:t xml:space="preserve"> </w:t>
      </w:r>
      <w:r>
        <w:t>en</w:t>
      </w:r>
      <w:r>
        <w:rPr>
          <w:spacing w:val="-3"/>
        </w:rPr>
        <w:t xml:space="preserve"> </w:t>
      </w:r>
      <w:r>
        <w:t>la</w:t>
      </w:r>
      <w:r>
        <w:rPr>
          <w:spacing w:val="-3"/>
        </w:rPr>
        <w:t xml:space="preserve"> </w:t>
      </w:r>
      <w:r>
        <w:t>página</w:t>
      </w:r>
      <w:r>
        <w:rPr>
          <w:spacing w:val="-3"/>
        </w:rPr>
        <w:t xml:space="preserve"> </w:t>
      </w:r>
      <w:r>
        <w:t>web</w:t>
      </w:r>
      <w:r>
        <w:rPr>
          <w:spacing w:val="-3"/>
        </w:rPr>
        <w:t xml:space="preserve"> </w:t>
      </w:r>
      <w:r>
        <w:t>https://srvpsi.policia.gov.co</w:t>
      </w:r>
      <w:r>
        <w:rPr>
          <w:spacing w:val="-3"/>
        </w:rPr>
        <w:t xml:space="preserve"> </w:t>
      </w:r>
      <w:r>
        <w:t>Sistema Registro Nacional de Medidas Correctivas RNMC de la Policía Nacional. La entidad se reserva el derecho a verificar la información sobre las medidas correctivas en el momento de la verificación de los requisitos habilitantes.</w:t>
      </w:r>
    </w:p>
    <w:p w14:paraId="3DB0C393" w14:textId="77777777" w:rsidR="005B6D74" w:rsidRDefault="005B6D74" w:rsidP="00AE5126">
      <w:pPr>
        <w:pStyle w:val="Textoindependiente"/>
        <w:spacing w:before="2"/>
        <w:ind w:left="0" w:right="-61"/>
        <w:jc w:val="left"/>
      </w:pPr>
    </w:p>
    <w:p w14:paraId="414BAE47" w14:textId="77777777" w:rsidR="005B6D74" w:rsidRDefault="007D7E9F" w:rsidP="002A02AD">
      <w:pPr>
        <w:pStyle w:val="Ttulo2"/>
        <w:numPr>
          <w:ilvl w:val="2"/>
          <w:numId w:val="19"/>
        </w:numPr>
        <w:tabs>
          <w:tab w:val="left" w:pos="1348"/>
        </w:tabs>
        <w:spacing w:line="251" w:lineRule="exact"/>
        <w:ind w:left="1348" w:right="-61" w:hanging="729"/>
      </w:pPr>
      <w:r>
        <w:t>CONSULTA</w:t>
      </w:r>
      <w:r>
        <w:rPr>
          <w:spacing w:val="-8"/>
        </w:rPr>
        <w:t xml:space="preserve"> </w:t>
      </w:r>
      <w:r>
        <w:t>DE</w:t>
      </w:r>
      <w:r>
        <w:rPr>
          <w:spacing w:val="-7"/>
        </w:rPr>
        <w:t xml:space="preserve"> </w:t>
      </w:r>
      <w:r>
        <w:t>ANTECEDENTES</w:t>
      </w:r>
      <w:r>
        <w:rPr>
          <w:spacing w:val="-7"/>
        </w:rPr>
        <w:t xml:space="preserve"> </w:t>
      </w:r>
      <w:r>
        <w:t>DE</w:t>
      </w:r>
      <w:r>
        <w:rPr>
          <w:spacing w:val="-8"/>
        </w:rPr>
        <w:t xml:space="preserve"> </w:t>
      </w:r>
      <w:r>
        <w:t>INHABILIDADES</w:t>
      </w:r>
      <w:r>
        <w:rPr>
          <w:spacing w:val="-7"/>
        </w:rPr>
        <w:t xml:space="preserve"> </w:t>
      </w:r>
      <w:r>
        <w:t>DELITOS</w:t>
      </w:r>
      <w:r>
        <w:rPr>
          <w:spacing w:val="-7"/>
        </w:rPr>
        <w:t xml:space="preserve"> </w:t>
      </w:r>
      <w:r>
        <w:rPr>
          <w:spacing w:val="-2"/>
        </w:rPr>
        <w:t>SEXUALES</w:t>
      </w:r>
    </w:p>
    <w:p w14:paraId="0F69A566" w14:textId="77777777" w:rsidR="005B6D74" w:rsidRDefault="007D7E9F" w:rsidP="00AE5126">
      <w:pPr>
        <w:pStyle w:val="Textoindependiente"/>
        <w:ind w:right="-61"/>
        <w:jc w:val="left"/>
      </w:pPr>
      <w:r>
        <w:t>Se deberá entregar el certificado de consulta de delitos de inhabilidades sexuales de la</w:t>
      </w:r>
      <w:r>
        <w:rPr>
          <w:spacing w:val="80"/>
        </w:rPr>
        <w:t xml:space="preserve"> </w:t>
      </w:r>
      <w:r>
        <w:t>persona natural o del representante legal.</w:t>
      </w:r>
    </w:p>
    <w:p w14:paraId="62FAF818" w14:textId="77777777" w:rsidR="005B6D74" w:rsidRDefault="005B6D74" w:rsidP="00AE5126">
      <w:pPr>
        <w:pStyle w:val="Textoindependiente"/>
        <w:spacing w:before="4"/>
        <w:ind w:left="0" w:right="-61"/>
        <w:jc w:val="left"/>
      </w:pPr>
    </w:p>
    <w:p w14:paraId="510C99D8" w14:textId="77777777" w:rsidR="005B6D74" w:rsidRDefault="007D7E9F" w:rsidP="00AE5126">
      <w:pPr>
        <w:pStyle w:val="Textoindependiente"/>
        <w:spacing w:before="1" w:line="237" w:lineRule="auto"/>
        <w:ind w:right="-61"/>
      </w:pPr>
      <w:r>
        <w:rPr>
          <w:rFonts w:ascii="Arial" w:hAnsi="Arial"/>
          <w:b/>
        </w:rPr>
        <w:t xml:space="preserve">NOTA: </w:t>
      </w:r>
      <w:r>
        <w:t>El proponente deberá incluir la autorización a fin de que el comité jurídico pueda realizar la verificación del certificado</w:t>
      </w:r>
    </w:p>
    <w:p w14:paraId="6B76C73C" w14:textId="77777777" w:rsidR="005B6D74" w:rsidRDefault="005B6D74" w:rsidP="00AE5126">
      <w:pPr>
        <w:pStyle w:val="Textoindependiente"/>
        <w:spacing w:before="2"/>
        <w:ind w:left="0" w:right="-61"/>
        <w:jc w:val="left"/>
      </w:pPr>
    </w:p>
    <w:p w14:paraId="46C64BD9" w14:textId="77777777" w:rsidR="005B6D74" w:rsidRDefault="007D7E9F" w:rsidP="002A02AD">
      <w:pPr>
        <w:pStyle w:val="Ttulo2"/>
        <w:numPr>
          <w:ilvl w:val="2"/>
          <w:numId w:val="19"/>
        </w:numPr>
        <w:tabs>
          <w:tab w:val="left" w:pos="1348"/>
        </w:tabs>
        <w:spacing w:line="251" w:lineRule="exact"/>
        <w:ind w:left="1348" w:right="-61" w:hanging="729"/>
      </w:pPr>
      <w:r>
        <w:t>CONSULTA</w:t>
      </w:r>
      <w:r>
        <w:rPr>
          <w:spacing w:val="-8"/>
        </w:rPr>
        <w:t xml:space="preserve"> </w:t>
      </w:r>
      <w:r>
        <w:t>EN</w:t>
      </w:r>
      <w:r>
        <w:rPr>
          <w:spacing w:val="-6"/>
        </w:rPr>
        <w:t xml:space="preserve"> </w:t>
      </w:r>
      <w:r>
        <w:t>EL</w:t>
      </w:r>
      <w:r>
        <w:rPr>
          <w:spacing w:val="-6"/>
        </w:rPr>
        <w:t xml:space="preserve"> </w:t>
      </w:r>
      <w:r>
        <w:t>REGISTRO</w:t>
      </w:r>
      <w:r>
        <w:rPr>
          <w:spacing w:val="-6"/>
        </w:rPr>
        <w:t xml:space="preserve"> </w:t>
      </w:r>
      <w:r>
        <w:t>DE</w:t>
      </w:r>
      <w:r>
        <w:rPr>
          <w:spacing w:val="-6"/>
        </w:rPr>
        <w:t xml:space="preserve"> </w:t>
      </w:r>
      <w:r>
        <w:t>DEUDORES</w:t>
      </w:r>
      <w:r>
        <w:rPr>
          <w:spacing w:val="-6"/>
        </w:rPr>
        <w:t xml:space="preserve"> </w:t>
      </w:r>
      <w:r>
        <w:t>ALIMENTARIOS</w:t>
      </w:r>
      <w:r>
        <w:rPr>
          <w:spacing w:val="-6"/>
        </w:rPr>
        <w:t xml:space="preserve"> </w:t>
      </w:r>
      <w:r>
        <w:rPr>
          <w:spacing w:val="-2"/>
        </w:rPr>
        <w:t>MOROSOS</w:t>
      </w:r>
    </w:p>
    <w:p w14:paraId="405891D5" w14:textId="77777777" w:rsidR="005B6D74" w:rsidRDefault="007D7E9F" w:rsidP="00AE5126">
      <w:pPr>
        <w:pStyle w:val="Textoindependiente"/>
        <w:ind w:right="-61"/>
        <w:jc w:val="left"/>
      </w:pPr>
      <w:r>
        <w:t>Se</w:t>
      </w:r>
      <w:r>
        <w:rPr>
          <w:spacing w:val="39"/>
        </w:rPr>
        <w:t xml:space="preserve"> </w:t>
      </w:r>
      <w:r>
        <w:t>deberá</w:t>
      </w:r>
      <w:r>
        <w:rPr>
          <w:spacing w:val="39"/>
        </w:rPr>
        <w:t xml:space="preserve"> </w:t>
      </w:r>
      <w:r>
        <w:t>entregar</w:t>
      </w:r>
      <w:r>
        <w:rPr>
          <w:spacing w:val="39"/>
        </w:rPr>
        <w:t xml:space="preserve"> </w:t>
      </w:r>
      <w:r>
        <w:t>el</w:t>
      </w:r>
      <w:r>
        <w:rPr>
          <w:spacing w:val="39"/>
        </w:rPr>
        <w:t xml:space="preserve"> </w:t>
      </w:r>
      <w:r>
        <w:t>certificado</w:t>
      </w:r>
      <w:r>
        <w:rPr>
          <w:spacing w:val="39"/>
        </w:rPr>
        <w:t xml:space="preserve"> </w:t>
      </w:r>
      <w:r>
        <w:t>de</w:t>
      </w:r>
      <w:r>
        <w:rPr>
          <w:spacing w:val="39"/>
        </w:rPr>
        <w:t xml:space="preserve"> </w:t>
      </w:r>
      <w:r>
        <w:t>consulta</w:t>
      </w:r>
      <w:r>
        <w:rPr>
          <w:spacing w:val="39"/>
        </w:rPr>
        <w:t xml:space="preserve"> </w:t>
      </w:r>
      <w:r>
        <w:t>del</w:t>
      </w:r>
      <w:r>
        <w:rPr>
          <w:spacing w:val="39"/>
        </w:rPr>
        <w:t xml:space="preserve"> </w:t>
      </w:r>
      <w:r>
        <w:t>REDAM</w:t>
      </w:r>
      <w:r>
        <w:rPr>
          <w:spacing w:val="38"/>
        </w:rPr>
        <w:t xml:space="preserve"> </w:t>
      </w:r>
      <w:r>
        <w:t>de</w:t>
      </w:r>
      <w:r>
        <w:rPr>
          <w:spacing w:val="39"/>
        </w:rPr>
        <w:t xml:space="preserve"> </w:t>
      </w:r>
      <w:r>
        <w:t>la</w:t>
      </w:r>
      <w:r>
        <w:rPr>
          <w:spacing w:val="39"/>
        </w:rPr>
        <w:t xml:space="preserve"> </w:t>
      </w:r>
      <w:r>
        <w:t>persona</w:t>
      </w:r>
      <w:r>
        <w:rPr>
          <w:spacing w:val="39"/>
        </w:rPr>
        <w:t xml:space="preserve"> </w:t>
      </w:r>
      <w:r>
        <w:t>natural</w:t>
      </w:r>
      <w:r>
        <w:rPr>
          <w:spacing w:val="39"/>
        </w:rPr>
        <w:t xml:space="preserve"> </w:t>
      </w:r>
      <w:r>
        <w:t>o</w:t>
      </w:r>
      <w:r>
        <w:rPr>
          <w:spacing w:val="39"/>
        </w:rPr>
        <w:t xml:space="preserve"> </w:t>
      </w:r>
      <w:r>
        <w:t>del representante legal.</w:t>
      </w:r>
    </w:p>
    <w:p w14:paraId="0C8834B5" w14:textId="6890D889" w:rsidR="005B6D74" w:rsidRDefault="007D7E9F" w:rsidP="00AE5126">
      <w:pPr>
        <w:pStyle w:val="Textoindependiente"/>
        <w:spacing w:before="251"/>
        <w:ind w:right="-61"/>
        <w:jc w:val="left"/>
      </w:pPr>
      <w:r>
        <w:rPr>
          <w:rFonts w:ascii="Arial" w:hAnsi="Arial"/>
          <w:b/>
        </w:rPr>
        <w:t xml:space="preserve">NOTA: </w:t>
      </w:r>
      <w:r>
        <w:t>el proponente deber presentar la autorización a fin de que el comité jurídico pueda realizar la verificación del certificado.</w:t>
      </w:r>
    </w:p>
    <w:p w14:paraId="605AC205" w14:textId="77777777" w:rsidR="005B6D74" w:rsidRDefault="007D7E9F" w:rsidP="002A02AD">
      <w:pPr>
        <w:pStyle w:val="Ttulo2"/>
        <w:numPr>
          <w:ilvl w:val="2"/>
          <w:numId w:val="19"/>
        </w:numPr>
        <w:tabs>
          <w:tab w:val="left" w:pos="1353"/>
        </w:tabs>
        <w:spacing w:before="252"/>
        <w:ind w:left="619" w:right="-61" w:firstLine="0"/>
      </w:pPr>
      <w:r>
        <w:t>CERTIFICADO DE INSCRIPCIÓN Y CLASIFICACIÓN EN EL REGISTRO ÚNICO DE PROPONENTES (RUP)</w:t>
      </w:r>
    </w:p>
    <w:p w14:paraId="59F58974" w14:textId="77777777" w:rsidR="005B6D74" w:rsidRDefault="007D7E9F" w:rsidP="00AE5126">
      <w:pPr>
        <w:pStyle w:val="Textoindependiente"/>
        <w:spacing w:before="8"/>
        <w:ind w:right="-61"/>
      </w:pPr>
      <w:r>
        <w:t>El proponente (Personas naturales o jurídicas nacionales o extranjeras naturales con domicilio en Colombia o extranjeras jurídicas con sucursal en Colombia) deberá presentar con su oferta el Certificado de Inscripción y Clasificación en el Registro Único de Proponentes expedido por la respectiva Cámara de Comercio en original RENOVADO Y EN</w:t>
      </w:r>
      <w:r>
        <w:rPr>
          <w:spacing w:val="-6"/>
        </w:rPr>
        <w:t xml:space="preserve"> </w:t>
      </w:r>
      <w:r>
        <w:t>FIRME</w:t>
      </w:r>
      <w:r>
        <w:rPr>
          <w:spacing w:val="-7"/>
        </w:rPr>
        <w:t xml:space="preserve"> </w:t>
      </w:r>
      <w:r>
        <w:t>y</w:t>
      </w:r>
      <w:r>
        <w:rPr>
          <w:spacing w:val="-6"/>
        </w:rPr>
        <w:t xml:space="preserve"> </w:t>
      </w:r>
      <w:r>
        <w:t>también</w:t>
      </w:r>
      <w:r>
        <w:rPr>
          <w:spacing w:val="-7"/>
        </w:rPr>
        <w:t xml:space="preserve"> </w:t>
      </w:r>
      <w:r>
        <w:t>hará</w:t>
      </w:r>
      <w:r>
        <w:rPr>
          <w:spacing w:val="-6"/>
        </w:rPr>
        <w:t xml:space="preserve"> </w:t>
      </w:r>
      <w:r>
        <w:t>parte</w:t>
      </w:r>
      <w:r>
        <w:rPr>
          <w:spacing w:val="-7"/>
        </w:rPr>
        <w:t xml:space="preserve"> </w:t>
      </w:r>
      <w:r>
        <w:t>de</w:t>
      </w:r>
      <w:r>
        <w:rPr>
          <w:spacing w:val="-6"/>
        </w:rPr>
        <w:t xml:space="preserve"> </w:t>
      </w:r>
      <w:r>
        <w:t>la</w:t>
      </w:r>
      <w:r>
        <w:rPr>
          <w:spacing w:val="-7"/>
        </w:rPr>
        <w:t xml:space="preserve"> </w:t>
      </w:r>
      <w:r>
        <w:t>verificación</w:t>
      </w:r>
      <w:r>
        <w:rPr>
          <w:spacing w:val="-6"/>
        </w:rPr>
        <w:t xml:space="preserve"> </w:t>
      </w:r>
      <w:r>
        <w:t>económica,</w:t>
      </w:r>
      <w:r>
        <w:rPr>
          <w:spacing w:val="-6"/>
        </w:rPr>
        <w:t xml:space="preserve"> </w:t>
      </w:r>
      <w:r>
        <w:t>conforme</w:t>
      </w:r>
      <w:r>
        <w:rPr>
          <w:spacing w:val="-6"/>
        </w:rPr>
        <w:t xml:space="preserve"> </w:t>
      </w:r>
      <w:r>
        <w:t>a</w:t>
      </w:r>
      <w:r>
        <w:rPr>
          <w:spacing w:val="-7"/>
        </w:rPr>
        <w:t xml:space="preserve"> </w:t>
      </w:r>
      <w:r>
        <w:t>lo</w:t>
      </w:r>
      <w:r>
        <w:rPr>
          <w:spacing w:val="-6"/>
        </w:rPr>
        <w:t xml:space="preserve"> </w:t>
      </w:r>
      <w:r>
        <w:t>establecido</w:t>
      </w:r>
      <w:r>
        <w:rPr>
          <w:spacing w:val="-7"/>
        </w:rPr>
        <w:t xml:space="preserve"> </w:t>
      </w:r>
      <w:r>
        <w:t>en el</w:t>
      </w:r>
      <w:r>
        <w:rPr>
          <w:spacing w:val="-4"/>
        </w:rPr>
        <w:t xml:space="preserve"> </w:t>
      </w:r>
      <w:r>
        <w:t>Art. 2.2.1.1.1.5.1 del Decreto 1082 de 2015. Este certificado debe haber sido expedido dentro de los treinta (30) días calendario anteriores a la fecha de presentación de las propuestas; cumpliendo con lo establecido en el artículo 6º de la Ley 1150 de 2007, modificado por el Decreto Ley 0019 de 2012 y demás normas concordantes.</w:t>
      </w:r>
    </w:p>
    <w:p w14:paraId="3BA704F4" w14:textId="77777777" w:rsidR="005B6D74" w:rsidRDefault="005B6D74" w:rsidP="00AE5126">
      <w:pPr>
        <w:pStyle w:val="Textoindependiente"/>
        <w:ind w:left="0" w:right="-61"/>
        <w:jc w:val="left"/>
      </w:pPr>
    </w:p>
    <w:p w14:paraId="1175C801" w14:textId="77777777" w:rsidR="005B6D74" w:rsidRDefault="007D7E9F" w:rsidP="00AE5126">
      <w:pPr>
        <w:pStyle w:val="Textoindependiente"/>
        <w:ind w:right="-61"/>
      </w:pPr>
      <w:r>
        <w:t>El proponente o todos los miembros del consorcio o unión temporal, que vayan a proveer los bienes objeto del presente proceso de selección, trátese de personas naturales o jurídicas nacionales o extranjeras (con domicilio o sucursal en Colombia), deberán encontrarse inscritos en el Registro Único de Proponentes de la Cámara de Comercio, de acuerdo con el</w:t>
      </w:r>
      <w:r>
        <w:rPr>
          <w:spacing w:val="-1"/>
        </w:rPr>
        <w:t xml:space="preserve"> </w:t>
      </w:r>
      <w:r>
        <w:t>Art. 2.2.1.1.1.5.1 del Decreto 1082 de 2015</w:t>
      </w:r>
    </w:p>
    <w:p w14:paraId="6E868D27" w14:textId="77777777" w:rsidR="005B6D74" w:rsidRDefault="005B6D74" w:rsidP="00AE5126">
      <w:pPr>
        <w:pStyle w:val="Textoindependiente"/>
        <w:spacing w:before="5"/>
        <w:ind w:left="0" w:right="-61"/>
        <w:jc w:val="left"/>
      </w:pPr>
    </w:p>
    <w:p w14:paraId="3AE1F340" w14:textId="77777777" w:rsidR="005B6D74" w:rsidRDefault="007D7E9F" w:rsidP="00AE5126">
      <w:pPr>
        <w:pStyle w:val="Textoindependiente"/>
        <w:spacing w:before="1" w:line="237" w:lineRule="auto"/>
        <w:ind w:right="-61"/>
      </w:pPr>
      <w:r>
        <w:t>Tratándose de personas jurídicas extranjeras de naturaleza pública o estatal, no se requerirá su inscripción en el RUP.</w:t>
      </w:r>
    </w:p>
    <w:p w14:paraId="093DAF40" w14:textId="77777777" w:rsidR="005B6D74" w:rsidRDefault="005B6D74" w:rsidP="00AE5126">
      <w:pPr>
        <w:pStyle w:val="Textoindependiente"/>
        <w:spacing w:before="2"/>
        <w:ind w:left="0" w:right="-61"/>
        <w:jc w:val="left"/>
      </w:pPr>
    </w:p>
    <w:p w14:paraId="1E78EB4A" w14:textId="77777777" w:rsidR="005B6D74" w:rsidRDefault="007D7E9F" w:rsidP="00AE5126">
      <w:pPr>
        <w:pStyle w:val="Textoindependiente"/>
        <w:ind w:right="-61"/>
      </w:pPr>
      <w:proofErr w:type="gramStart"/>
      <w:r>
        <w:rPr>
          <w:rFonts w:ascii="Arial" w:hAnsi="Arial"/>
          <w:b/>
        </w:rPr>
        <w:t>Nota</w:t>
      </w:r>
      <w:r>
        <w:rPr>
          <w:rFonts w:ascii="Arial" w:hAnsi="Arial"/>
          <w:b/>
          <w:spacing w:val="-8"/>
        </w:rPr>
        <w:t xml:space="preserve"> </w:t>
      </w:r>
      <w:r>
        <w:rPr>
          <w:rFonts w:ascii="Arial" w:hAnsi="Arial"/>
          <w:b/>
        </w:rPr>
        <w:t>:</w:t>
      </w:r>
      <w:proofErr w:type="gramEnd"/>
      <w:r>
        <w:rPr>
          <w:rFonts w:ascii="Arial" w:hAnsi="Arial"/>
          <w:b/>
          <w:spacing w:val="-5"/>
        </w:rPr>
        <w:t xml:space="preserve"> </w:t>
      </w:r>
      <w:r>
        <w:t>Este</w:t>
      </w:r>
      <w:r>
        <w:rPr>
          <w:spacing w:val="-5"/>
        </w:rPr>
        <w:t xml:space="preserve"> </w:t>
      </w:r>
      <w:r>
        <w:t>certificado</w:t>
      </w:r>
      <w:r>
        <w:rPr>
          <w:spacing w:val="-5"/>
        </w:rPr>
        <w:t xml:space="preserve"> </w:t>
      </w:r>
      <w:r>
        <w:t>también</w:t>
      </w:r>
      <w:r>
        <w:rPr>
          <w:spacing w:val="-5"/>
        </w:rPr>
        <w:t xml:space="preserve"> </w:t>
      </w:r>
      <w:r>
        <w:t>será</w:t>
      </w:r>
      <w:r>
        <w:rPr>
          <w:spacing w:val="-6"/>
        </w:rPr>
        <w:t xml:space="preserve"> </w:t>
      </w:r>
      <w:r>
        <w:t>objeto</w:t>
      </w:r>
      <w:r>
        <w:rPr>
          <w:spacing w:val="-5"/>
        </w:rPr>
        <w:t xml:space="preserve"> </w:t>
      </w:r>
      <w:r>
        <w:t>de</w:t>
      </w:r>
      <w:r>
        <w:rPr>
          <w:spacing w:val="-5"/>
        </w:rPr>
        <w:t xml:space="preserve"> </w:t>
      </w:r>
      <w:r>
        <w:t>evaluación</w:t>
      </w:r>
      <w:r>
        <w:rPr>
          <w:spacing w:val="-5"/>
        </w:rPr>
        <w:t xml:space="preserve"> </w:t>
      </w:r>
      <w:r>
        <w:t>técnica</w:t>
      </w:r>
      <w:r>
        <w:rPr>
          <w:spacing w:val="-5"/>
        </w:rPr>
        <w:t xml:space="preserve"> </w:t>
      </w:r>
      <w:r>
        <w:t>y</w:t>
      </w:r>
      <w:r>
        <w:rPr>
          <w:spacing w:val="-5"/>
        </w:rPr>
        <w:t xml:space="preserve"> </w:t>
      </w:r>
      <w:r>
        <w:rPr>
          <w:spacing w:val="-2"/>
        </w:rPr>
        <w:t>económica.</w:t>
      </w:r>
    </w:p>
    <w:p w14:paraId="1FE742D6" w14:textId="77777777" w:rsidR="005B6D74" w:rsidRDefault="007D7E9F" w:rsidP="002A02AD">
      <w:pPr>
        <w:pStyle w:val="Ttulo2"/>
        <w:numPr>
          <w:ilvl w:val="2"/>
          <w:numId w:val="19"/>
        </w:numPr>
        <w:tabs>
          <w:tab w:val="left" w:pos="1348"/>
        </w:tabs>
        <w:spacing w:before="251"/>
        <w:ind w:left="1348" w:right="-61" w:hanging="729"/>
      </w:pPr>
      <w:r>
        <w:t>VERIFICACIÓN</w:t>
      </w:r>
      <w:r>
        <w:rPr>
          <w:spacing w:val="-7"/>
        </w:rPr>
        <w:t xml:space="preserve"> </w:t>
      </w:r>
      <w:r>
        <w:t>DEL</w:t>
      </w:r>
      <w:r>
        <w:rPr>
          <w:spacing w:val="-7"/>
        </w:rPr>
        <w:t xml:space="preserve"> </w:t>
      </w:r>
      <w:r>
        <w:t>REGISTRO</w:t>
      </w:r>
      <w:r>
        <w:rPr>
          <w:spacing w:val="-6"/>
        </w:rPr>
        <w:t xml:space="preserve"> </w:t>
      </w:r>
      <w:r>
        <w:t>ÚNICO</w:t>
      </w:r>
      <w:r>
        <w:rPr>
          <w:spacing w:val="-7"/>
        </w:rPr>
        <w:t xml:space="preserve"> </w:t>
      </w:r>
      <w:r>
        <w:t>EMPRESARIAL</w:t>
      </w:r>
      <w:r>
        <w:rPr>
          <w:spacing w:val="-6"/>
        </w:rPr>
        <w:t xml:space="preserve"> </w:t>
      </w:r>
      <w:r>
        <w:t>O</w:t>
      </w:r>
      <w:r>
        <w:rPr>
          <w:spacing w:val="-7"/>
        </w:rPr>
        <w:t xml:space="preserve"> </w:t>
      </w:r>
      <w:r>
        <w:t>SOCIAL</w:t>
      </w:r>
      <w:r>
        <w:rPr>
          <w:spacing w:val="-6"/>
        </w:rPr>
        <w:t xml:space="preserve"> </w:t>
      </w:r>
      <w:r>
        <w:rPr>
          <w:spacing w:val="-2"/>
        </w:rPr>
        <w:t>(RUES)</w:t>
      </w:r>
    </w:p>
    <w:p w14:paraId="05FBD420" w14:textId="4FC3204A" w:rsidR="005B6D74" w:rsidRDefault="007D7E9F" w:rsidP="00AE5126">
      <w:pPr>
        <w:pStyle w:val="Textoindependiente"/>
        <w:spacing w:before="1"/>
        <w:ind w:right="-61"/>
      </w:pPr>
      <w:r>
        <w:rPr>
          <w:rFonts w:ascii="Arial" w:hAnsi="Arial"/>
          <w:b/>
        </w:rPr>
        <w:t xml:space="preserve">El MDN-EJÉRCITO NACIONAL- </w:t>
      </w:r>
      <w:r w:rsidR="00C727DB">
        <w:rPr>
          <w:rFonts w:ascii="Arial" w:hAnsi="Arial"/>
          <w:b/>
        </w:rPr>
        <w:t>DISAN</w:t>
      </w:r>
      <w:r>
        <w:t>, verificará en el Registro Único Empresarial o Social (RUES) de la Cámara de Comercio lo concerniente al registro mercantil,</w:t>
      </w:r>
      <w:r>
        <w:rPr>
          <w:spacing w:val="-6"/>
        </w:rPr>
        <w:t xml:space="preserve"> </w:t>
      </w:r>
      <w:r>
        <w:t>el</w:t>
      </w:r>
      <w:r>
        <w:rPr>
          <w:spacing w:val="-6"/>
        </w:rPr>
        <w:t xml:space="preserve"> </w:t>
      </w:r>
      <w:r>
        <w:t>estado</w:t>
      </w:r>
      <w:r>
        <w:rPr>
          <w:spacing w:val="-7"/>
        </w:rPr>
        <w:t xml:space="preserve"> </w:t>
      </w:r>
      <w:r>
        <w:t>actual</w:t>
      </w:r>
      <w:r>
        <w:rPr>
          <w:spacing w:val="-6"/>
        </w:rPr>
        <w:t xml:space="preserve"> </w:t>
      </w:r>
      <w:r>
        <w:t>del</w:t>
      </w:r>
      <w:r>
        <w:rPr>
          <w:spacing w:val="-6"/>
        </w:rPr>
        <w:t xml:space="preserve"> </w:t>
      </w:r>
      <w:r>
        <w:t>registro</w:t>
      </w:r>
      <w:r>
        <w:rPr>
          <w:spacing w:val="-7"/>
        </w:rPr>
        <w:t xml:space="preserve"> </w:t>
      </w:r>
      <w:r>
        <w:t>mercantil</w:t>
      </w:r>
      <w:r>
        <w:rPr>
          <w:spacing w:val="-6"/>
        </w:rPr>
        <w:t xml:space="preserve"> </w:t>
      </w:r>
      <w:r>
        <w:t>teniendo</w:t>
      </w:r>
      <w:r>
        <w:rPr>
          <w:spacing w:val="-7"/>
        </w:rPr>
        <w:t xml:space="preserve"> </w:t>
      </w:r>
      <w:r>
        <w:t>en</w:t>
      </w:r>
      <w:r>
        <w:rPr>
          <w:spacing w:val="-7"/>
        </w:rPr>
        <w:t xml:space="preserve"> </w:t>
      </w:r>
      <w:r>
        <w:t>cuenta</w:t>
      </w:r>
      <w:r>
        <w:rPr>
          <w:spacing w:val="-7"/>
        </w:rPr>
        <w:t xml:space="preserve"> </w:t>
      </w:r>
      <w:r>
        <w:t>que</w:t>
      </w:r>
      <w:r>
        <w:rPr>
          <w:spacing w:val="-7"/>
        </w:rPr>
        <w:t xml:space="preserve"> </w:t>
      </w:r>
      <w:r>
        <w:t>este</w:t>
      </w:r>
      <w:r>
        <w:rPr>
          <w:spacing w:val="-7"/>
        </w:rPr>
        <w:t xml:space="preserve"> </w:t>
      </w:r>
      <w:r>
        <w:t>es</w:t>
      </w:r>
      <w:r>
        <w:rPr>
          <w:spacing w:val="-7"/>
        </w:rPr>
        <w:t xml:space="preserve"> </w:t>
      </w:r>
      <w:r>
        <w:t>una</w:t>
      </w:r>
      <w:r>
        <w:rPr>
          <w:spacing w:val="-7"/>
        </w:rPr>
        <w:t xml:space="preserve"> </w:t>
      </w:r>
      <w:r>
        <w:t>fuente para la consulta de multas y sanciones de proponentes e inhabilidades, impedimentos y prohibiciones del registro mercantil.</w:t>
      </w:r>
    </w:p>
    <w:p w14:paraId="290594EF" w14:textId="77777777" w:rsidR="005B6D74" w:rsidRDefault="007D7E9F" w:rsidP="00AE5126">
      <w:pPr>
        <w:pStyle w:val="Textoindependiente"/>
        <w:spacing w:before="252"/>
        <w:ind w:right="-61"/>
      </w:pPr>
      <w:r>
        <w:t>De igual manera se dará aplicación a lo dispuesto en el Articulo 58 REDUCCIÓN DE PUNTAJE</w:t>
      </w:r>
      <w:r>
        <w:rPr>
          <w:spacing w:val="-17"/>
        </w:rPr>
        <w:t xml:space="preserve"> </w:t>
      </w:r>
      <w:r>
        <w:t>POR</w:t>
      </w:r>
      <w:r>
        <w:rPr>
          <w:spacing w:val="-14"/>
        </w:rPr>
        <w:t xml:space="preserve"> </w:t>
      </w:r>
      <w:r>
        <w:t>INCUMPLIMIENTO</w:t>
      </w:r>
      <w:r>
        <w:rPr>
          <w:spacing w:val="-14"/>
        </w:rPr>
        <w:t xml:space="preserve"> </w:t>
      </w:r>
      <w:r>
        <w:t>DE</w:t>
      </w:r>
      <w:r>
        <w:rPr>
          <w:spacing w:val="-15"/>
        </w:rPr>
        <w:t xml:space="preserve"> </w:t>
      </w:r>
      <w:r>
        <w:t>CONTRATOS,</w:t>
      </w:r>
      <w:r>
        <w:rPr>
          <w:spacing w:val="-14"/>
        </w:rPr>
        <w:t xml:space="preserve"> </w:t>
      </w:r>
      <w:r>
        <w:t>de</w:t>
      </w:r>
      <w:r>
        <w:rPr>
          <w:spacing w:val="-14"/>
        </w:rPr>
        <w:t xml:space="preserve"> </w:t>
      </w:r>
      <w:r>
        <w:t>Ley</w:t>
      </w:r>
      <w:r>
        <w:rPr>
          <w:spacing w:val="-15"/>
        </w:rPr>
        <w:t xml:space="preserve"> </w:t>
      </w:r>
      <w:r>
        <w:t>2195</w:t>
      </w:r>
      <w:r>
        <w:rPr>
          <w:spacing w:val="-14"/>
        </w:rPr>
        <w:t xml:space="preserve"> </w:t>
      </w:r>
      <w:r>
        <w:t>de</w:t>
      </w:r>
      <w:r>
        <w:rPr>
          <w:spacing w:val="-14"/>
        </w:rPr>
        <w:t xml:space="preserve"> </w:t>
      </w:r>
      <w:r>
        <w:t>2022</w:t>
      </w:r>
      <w:r>
        <w:rPr>
          <w:spacing w:val="-15"/>
        </w:rPr>
        <w:t xml:space="preserve"> </w:t>
      </w:r>
      <w:r>
        <w:t>“Por</w:t>
      </w:r>
      <w:r>
        <w:rPr>
          <w:spacing w:val="-14"/>
        </w:rPr>
        <w:t xml:space="preserve"> </w:t>
      </w:r>
      <w:r>
        <w:t>medio</w:t>
      </w:r>
      <w:r>
        <w:rPr>
          <w:spacing w:val="-14"/>
        </w:rPr>
        <w:t xml:space="preserve"> </w:t>
      </w:r>
      <w:r>
        <w:rPr>
          <w:spacing w:val="-5"/>
        </w:rPr>
        <w:t>de</w:t>
      </w:r>
    </w:p>
    <w:p w14:paraId="562F6F56" w14:textId="77777777" w:rsidR="005B6D74" w:rsidRDefault="007D7E9F" w:rsidP="00AE5126">
      <w:pPr>
        <w:pStyle w:val="Textoindependiente"/>
        <w:ind w:right="-61"/>
      </w:pPr>
      <w:r>
        <w:t>la cual se adoptan medidas en materia de transparencia, prevención y lucha contra la corrupción y se dictan otras disposiciones”</w:t>
      </w:r>
    </w:p>
    <w:p w14:paraId="74CF2043" w14:textId="77777777" w:rsidR="005B6D74" w:rsidRDefault="005B6D74" w:rsidP="00AE5126">
      <w:pPr>
        <w:pStyle w:val="Textoindependiente"/>
        <w:spacing w:before="5"/>
        <w:ind w:left="0" w:right="-61"/>
        <w:jc w:val="left"/>
      </w:pPr>
    </w:p>
    <w:p w14:paraId="4915AB5E" w14:textId="77777777" w:rsidR="005B6D74" w:rsidRDefault="007D7E9F" w:rsidP="002A02AD">
      <w:pPr>
        <w:pStyle w:val="Ttulo2"/>
        <w:numPr>
          <w:ilvl w:val="2"/>
          <w:numId w:val="19"/>
        </w:numPr>
        <w:tabs>
          <w:tab w:val="left" w:pos="1495"/>
          <w:tab w:val="left" w:pos="3006"/>
          <w:tab w:val="left" w:pos="3516"/>
          <w:tab w:val="left" w:pos="4013"/>
          <w:tab w:val="left" w:pos="5133"/>
          <w:tab w:val="left" w:pos="5642"/>
          <w:tab w:val="left" w:pos="7240"/>
          <w:tab w:val="left" w:pos="7884"/>
          <w:tab w:val="left" w:pos="9285"/>
        </w:tabs>
        <w:spacing w:line="237" w:lineRule="auto"/>
        <w:ind w:left="619" w:right="-61" w:firstLine="0"/>
      </w:pPr>
      <w:r>
        <w:rPr>
          <w:spacing w:val="-2"/>
        </w:rPr>
        <w:t>FOTOCOPIA</w:t>
      </w:r>
      <w:r>
        <w:tab/>
      </w:r>
      <w:r>
        <w:rPr>
          <w:spacing w:val="-6"/>
        </w:rPr>
        <w:t>DE</w:t>
      </w:r>
      <w:r>
        <w:tab/>
      </w:r>
      <w:r>
        <w:rPr>
          <w:spacing w:val="-6"/>
        </w:rPr>
        <w:t>LA</w:t>
      </w:r>
      <w:r>
        <w:tab/>
      </w:r>
      <w:r>
        <w:rPr>
          <w:spacing w:val="-2"/>
        </w:rPr>
        <w:t>CÉDULA</w:t>
      </w:r>
      <w:r>
        <w:tab/>
      </w:r>
      <w:r>
        <w:rPr>
          <w:spacing w:val="-6"/>
        </w:rPr>
        <w:t>DE</w:t>
      </w:r>
      <w:r>
        <w:tab/>
      </w:r>
      <w:r>
        <w:rPr>
          <w:spacing w:val="-2"/>
        </w:rPr>
        <w:t>CIUDADANÍA</w:t>
      </w:r>
      <w:r>
        <w:tab/>
      </w:r>
      <w:r>
        <w:rPr>
          <w:spacing w:val="-4"/>
        </w:rPr>
        <w:t>DEL</w:t>
      </w:r>
      <w:r>
        <w:tab/>
      </w:r>
      <w:r>
        <w:rPr>
          <w:spacing w:val="-2"/>
        </w:rPr>
        <w:t>OFERENTE</w:t>
      </w:r>
      <w:r>
        <w:tab/>
      </w:r>
      <w:r>
        <w:rPr>
          <w:spacing w:val="-10"/>
        </w:rPr>
        <w:t xml:space="preserve">O </w:t>
      </w:r>
      <w:r>
        <w:t>REPRESENTANTE LEGAL</w:t>
      </w:r>
    </w:p>
    <w:p w14:paraId="5F5C06E5" w14:textId="77777777" w:rsidR="005B6D74" w:rsidRDefault="007D7E9F" w:rsidP="00AE5126">
      <w:pPr>
        <w:pStyle w:val="Textoindependiente"/>
        <w:spacing w:before="1"/>
        <w:ind w:right="-61"/>
      </w:pPr>
      <w:r>
        <w:rPr>
          <w:spacing w:val="-2"/>
        </w:rPr>
        <w:t>El</w:t>
      </w:r>
      <w:r>
        <w:rPr>
          <w:spacing w:val="-7"/>
        </w:rPr>
        <w:t xml:space="preserve"> </w:t>
      </w:r>
      <w:r>
        <w:rPr>
          <w:spacing w:val="-2"/>
        </w:rPr>
        <w:t>proponente</w:t>
      </w:r>
      <w:r>
        <w:rPr>
          <w:spacing w:val="-7"/>
        </w:rPr>
        <w:t xml:space="preserve"> </w:t>
      </w:r>
      <w:r>
        <w:rPr>
          <w:spacing w:val="-2"/>
        </w:rPr>
        <w:t>deberá</w:t>
      </w:r>
      <w:r>
        <w:rPr>
          <w:spacing w:val="-7"/>
        </w:rPr>
        <w:t xml:space="preserve"> </w:t>
      </w:r>
      <w:r>
        <w:rPr>
          <w:spacing w:val="-2"/>
        </w:rPr>
        <w:t>allegar</w:t>
      </w:r>
      <w:r>
        <w:rPr>
          <w:spacing w:val="-7"/>
        </w:rPr>
        <w:t xml:space="preserve"> </w:t>
      </w:r>
      <w:r>
        <w:rPr>
          <w:spacing w:val="-2"/>
        </w:rPr>
        <w:t>junto</w:t>
      </w:r>
      <w:r>
        <w:rPr>
          <w:spacing w:val="-7"/>
        </w:rPr>
        <w:t xml:space="preserve"> </w:t>
      </w:r>
      <w:r>
        <w:rPr>
          <w:spacing w:val="-2"/>
        </w:rPr>
        <w:t>con</w:t>
      </w:r>
      <w:r>
        <w:rPr>
          <w:spacing w:val="-7"/>
        </w:rPr>
        <w:t xml:space="preserve"> </w:t>
      </w:r>
      <w:r>
        <w:rPr>
          <w:spacing w:val="-2"/>
        </w:rPr>
        <w:t>su</w:t>
      </w:r>
      <w:r>
        <w:rPr>
          <w:spacing w:val="-7"/>
        </w:rPr>
        <w:t xml:space="preserve"> </w:t>
      </w:r>
      <w:r>
        <w:rPr>
          <w:spacing w:val="-2"/>
        </w:rPr>
        <w:t>oferta</w:t>
      </w:r>
      <w:r>
        <w:rPr>
          <w:spacing w:val="-7"/>
        </w:rPr>
        <w:t xml:space="preserve"> </w:t>
      </w:r>
      <w:r>
        <w:rPr>
          <w:spacing w:val="-2"/>
        </w:rPr>
        <w:t>fotocopia</w:t>
      </w:r>
      <w:r>
        <w:rPr>
          <w:spacing w:val="-7"/>
        </w:rPr>
        <w:t xml:space="preserve"> </w:t>
      </w:r>
      <w:r>
        <w:rPr>
          <w:spacing w:val="-2"/>
        </w:rPr>
        <w:t>legible</w:t>
      </w:r>
      <w:r>
        <w:rPr>
          <w:spacing w:val="-7"/>
        </w:rPr>
        <w:t xml:space="preserve"> </w:t>
      </w:r>
      <w:r>
        <w:rPr>
          <w:spacing w:val="-2"/>
        </w:rPr>
        <w:t>de</w:t>
      </w:r>
      <w:r>
        <w:rPr>
          <w:spacing w:val="-7"/>
        </w:rPr>
        <w:t xml:space="preserve"> </w:t>
      </w:r>
      <w:r>
        <w:rPr>
          <w:spacing w:val="-2"/>
        </w:rPr>
        <w:t>la</w:t>
      </w:r>
      <w:r>
        <w:rPr>
          <w:spacing w:val="-7"/>
        </w:rPr>
        <w:t xml:space="preserve"> </w:t>
      </w:r>
      <w:r>
        <w:rPr>
          <w:spacing w:val="-2"/>
        </w:rPr>
        <w:t>cédula</w:t>
      </w:r>
      <w:r>
        <w:rPr>
          <w:spacing w:val="-7"/>
        </w:rPr>
        <w:t xml:space="preserve"> </w:t>
      </w:r>
      <w:r>
        <w:rPr>
          <w:spacing w:val="-2"/>
        </w:rPr>
        <w:t>de</w:t>
      </w:r>
      <w:r>
        <w:rPr>
          <w:spacing w:val="-7"/>
        </w:rPr>
        <w:t xml:space="preserve"> </w:t>
      </w:r>
      <w:r>
        <w:rPr>
          <w:spacing w:val="-2"/>
        </w:rPr>
        <w:t xml:space="preserve">ciudadanía </w:t>
      </w:r>
      <w:r>
        <w:t>del Representante Legal del proponente o del Representante Legal del Consorcio o Unión Temporal y Promesa de Sociedad Futura.</w:t>
      </w:r>
    </w:p>
    <w:p w14:paraId="68815F8C" w14:textId="77777777" w:rsidR="005B6D74" w:rsidRDefault="005B6D74" w:rsidP="00AE5126">
      <w:pPr>
        <w:pStyle w:val="Textoindependiente"/>
        <w:ind w:left="0" w:right="-61"/>
        <w:jc w:val="left"/>
      </w:pPr>
    </w:p>
    <w:p w14:paraId="463B6E54" w14:textId="77777777" w:rsidR="005B6D74" w:rsidRDefault="007D7E9F" w:rsidP="00AE5126">
      <w:pPr>
        <w:pStyle w:val="Textoindependiente"/>
        <w:spacing w:before="1"/>
        <w:ind w:right="-61"/>
      </w:pPr>
      <w:r>
        <w:t>En caso de estar debidamente representados por apoderado, este deberá allegar copia legible</w:t>
      </w:r>
      <w:r>
        <w:rPr>
          <w:spacing w:val="-6"/>
        </w:rPr>
        <w:t xml:space="preserve"> </w:t>
      </w:r>
      <w:r>
        <w:t>de</w:t>
      </w:r>
      <w:r>
        <w:rPr>
          <w:spacing w:val="-6"/>
        </w:rPr>
        <w:t xml:space="preserve"> </w:t>
      </w:r>
      <w:r>
        <w:t>la</w:t>
      </w:r>
      <w:r>
        <w:rPr>
          <w:spacing w:val="-6"/>
        </w:rPr>
        <w:t xml:space="preserve"> </w:t>
      </w:r>
      <w:r>
        <w:t>cédula</w:t>
      </w:r>
      <w:r>
        <w:rPr>
          <w:spacing w:val="-6"/>
        </w:rPr>
        <w:t xml:space="preserve"> </w:t>
      </w:r>
      <w:r>
        <w:t>de</w:t>
      </w:r>
      <w:r>
        <w:rPr>
          <w:spacing w:val="-6"/>
        </w:rPr>
        <w:t xml:space="preserve"> </w:t>
      </w:r>
      <w:r>
        <w:t>ciudadanía,</w:t>
      </w:r>
      <w:r>
        <w:rPr>
          <w:spacing w:val="-6"/>
        </w:rPr>
        <w:t xml:space="preserve"> </w:t>
      </w:r>
      <w:r>
        <w:t>tarjeta</w:t>
      </w:r>
      <w:r>
        <w:rPr>
          <w:spacing w:val="-6"/>
        </w:rPr>
        <w:t xml:space="preserve"> </w:t>
      </w:r>
      <w:r>
        <w:t>profesional</w:t>
      </w:r>
      <w:r>
        <w:rPr>
          <w:spacing w:val="-6"/>
        </w:rPr>
        <w:t xml:space="preserve"> </w:t>
      </w:r>
      <w:r>
        <w:t>(cuando</w:t>
      </w:r>
      <w:r>
        <w:rPr>
          <w:spacing w:val="-6"/>
        </w:rPr>
        <w:t xml:space="preserve"> </w:t>
      </w:r>
      <w:r>
        <w:t>el</w:t>
      </w:r>
      <w:r>
        <w:rPr>
          <w:spacing w:val="-6"/>
        </w:rPr>
        <w:t xml:space="preserve"> </w:t>
      </w:r>
      <w:r>
        <w:t>apoderado</w:t>
      </w:r>
      <w:r>
        <w:rPr>
          <w:spacing w:val="-6"/>
        </w:rPr>
        <w:t xml:space="preserve"> </w:t>
      </w:r>
      <w:r>
        <w:t>sea</w:t>
      </w:r>
      <w:r>
        <w:rPr>
          <w:spacing w:val="-6"/>
        </w:rPr>
        <w:t xml:space="preserve"> </w:t>
      </w:r>
      <w:r>
        <w:t xml:space="preserve">abogado), poder debidamente otorgado, así como los respectivos antecedentes disciplinarios y </w:t>
      </w:r>
      <w:r>
        <w:rPr>
          <w:spacing w:val="-2"/>
        </w:rPr>
        <w:t>fiscales.</w:t>
      </w:r>
    </w:p>
    <w:p w14:paraId="39343DBD" w14:textId="77777777" w:rsidR="00D2539A" w:rsidRDefault="007D7E9F" w:rsidP="00D5519D">
      <w:pPr>
        <w:pStyle w:val="Textoindependiente"/>
        <w:spacing w:before="1"/>
        <w:ind w:right="-61"/>
        <w:jc w:val="left"/>
      </w:pPr>
      <w:r>
        <w:t>En</w:t>
      </w:r>
      <w:r>
        <w:rPr>
          <w:spacing w:val="-3"/>
        </w:rPr>
        <w:t xml:space="preserve"> </w:t>
      </w:r>
      <w:r>
        <w:t>caso</w:t>
      </w:r>
      <w:r>
        <w:rPr>
          <w:spacing w:val="-3"/>
        </w:rPr>
        <w:t xml:space="preserve"> </w:t>
      </w:r>
      <w:r>
        <w:t>de</w:t>
      </w:r>
      <w:r>
        <w:rPr>
          <w:spacing w:val="-3"/>
        </w:rPr>
        <w:t xml:space="preserve"> </w:t>
      </w:r>
      <w:r>
        <w:t>tratarse</w:t>
      </w:r>
      <w:r>
        <w:rPr>
          <w:spacing w:val="-3"/>
        </w:rPr>
        <w:t xml:space="preserve"> </w:t>
      </w:r>
      <w:r>
        <w:t>de</w:t>
      </w:r>
      <w:r>
        <w:rPr>
          <w:spacing w:val="-3"/>
        </w:rPr>
        <w:t xml:space="preserve"> </w:t>
      </w:r>
      <w:r>
        <w:t>propuestas</w:t>
      </w:r>
      <w:r>
        <w:rPr>
          <w:spacing w:val="-3"/>
        </w:rPr>
        <w:t xml:space="preserve"> </w:t>
      </w:r>
      <w:r>
        <w:t>conjuntas</w:t>
      </w:r>
      <w:r>
        <w:rPr>
          <w:spacing w:val="-3"/>
        </w:rPr>
        <w:t xml:space="preserve"> </w:t>
      </w:r>
      <w:r>
        <w:t>se</w:t>
      </w:r>
      <w:r>
        <w:rPr>
          <w:spacing w:val="-3"/>
        </w:rPr>
        <w:t xml:space="preserve"> </w:t>
      </w:r>
      <w:r>
        <w:t>deberá</w:t>
      </w:r>
      <w:r>
        <w:rPr>
          <w:spacing w:val="-3"/>
        </w:rPr>
        <w:t xml:space="preserve"> </w:t>
      </w:r>
      <w:r>
        <w:t>allegar</w:t>
      </w:r>
      <w:r>
        <w:rPr>
          <w:spacing w:val="-3"/>
        </w:rPr>
        <w:t xml:space="preserve"> </w:t>
      </w:r>
      <w:r>
        <w:t>la</w:t>
      </w:r>
      <w:r>
        <w:rPr>
          <w:spacing w:val="-3"/>
        </w:rPr>
        <w:t xml:space="preserve"> </w:t>
      </w:r>
      <w:r>
        <w:t>fotocopia</w:t>
      </w:r>
      <w:r>
        <w:rPr>
          <w:spacing w:val="-3"/>
        </w:rPr>
        <w:t xml:space="preserve"> </w:t>
      </w:r>
      <w:r>
        <w:t>de</w:t>
      </w:r>
      <w:r>
        <w:rPr>
          <w:spacing w:val="-3"/>
        </w:rPr>
        <w:t xml:space="preserve"> </w:t>
      </w:r>
      <w:r>
        <w:t>la</w:t>
      </w:r>
      <w:r>
        <w:rPr>
          <w:spacing w:val="-3"/>
        </w:rPr>
        <w:t xml:space="preserve"> </w:t>
      </w:r>
      <w:r>
        <w:t xml:space="preserve">cédula de cada uno de los representantes legales de los integrantes del Consorcio o Unión </w:t>
      </w:r>
      <w:r>
        <w:rPr>
          <w:spacing w:val="-2"/>
        </w:rPr>
        <w:t>Temporal.</w:t>
      </w:r>
      <w:r w:rsidR="00D5519D">
        <w:t xml:space="preserve"> </w:t>
      </w:r>
    </w:p>
    <w:p w14:paraId="13DABEFA" w14:textId="77777777" w:rsidR="00D2539A" w:rsidRDefault="00D2539A" w:rsidP="00D5519D">
      <w:pPr>
        <w:pStyle w:val="Textoindependiente"/>
        <w:spacing w:before="1"/>
        <w:ind w:right="-61"/>
        <w:jc w:val="left"/>
      </w:pPr>
    </w:p>
    <w:p w14:paraId="22696769" w14:textId="243156C6" w:rsidR="005B6D74" w:rsidRDefault="007D7E9F" w:rsidP="00D5519D">
      <w:pPr>
        <w:pStyle w:val="Textoindependiente"/>
        <w:spacing w:before="1"/>
        <w:ind w:right="-61"/>
        <w:jc w:val="left"/>
      </w:pPr>
      <w:r>
        <w:t>REQUISITOS</w:t>
      </w:r>
      <w:r>
        <w:rPr>
          <w:spacing w:val="-10"/>
        </w:rPr>
        <w:t xml:space="preserve"> </w:t>
      </w:r>
      <w:r>
        <w:t>PUNTAJE</w:t>
      </w:r>
      <w:r>
        <w:rPr>
          <w:spacing w:val="-10"/>
        </w:rPr>
        <w:t xml:space="preserve"> </w:t>
      </w:r>
      <w:r>
        <w:t>ADICIONAL,</w:t>
      </w:r>
      <w:r>
        <w:rPr>
          <w:spacing w:val="-10"/>
        </w:rPr>
        <w:t xml:space="preserve"> </w:t>
      </w:r>
      <w:r>
        <w:t>VERIFICACIÓN</w:t>
      </w:r>
      <w:r>
        <w:rPr>
          <w:spacing w:val="-9"/>
        </w:rPr>
        <w:t xml:space="preserve"> </w:t>
      </w:r>
      <w:r>
        <w:rPr>
          <w:spacing w:val="-2"/>
        </w:rPr>
        <w:t>JURÍDICA</w:t>
      </w:r>
    </w:p>
    <w:p w14:paraId="40B0DE24" w14:textId="77777777" w:rsidR="005B6D74" w:rsidRDefault="005B6D74" w:rsidP="00AE5126">
      <w:pPr>
        <w:pStyle w:val="Textoindependiente"/>
        <w:spacing w:before="2"/>
        <w:ind w:left="0" w:right="-61"/>
        <w:jc w:val="left"/>
        <w:rPr>
          <w:rFonts w:ascii="Arial"/>
          <w:b/>
        </w:rPr>
      </w:pPr>
    </w:p>
    <w:p w14:paraId="6D899B3F" w14:textId="77777777" w:rsidR="00AE5126" w:rsidRPr="00AE5126" w:rsidRDefault="007D7E9F" w:rsidP="002A02AD">
      <w:pPr>
        <w:pStyle w:val="Prrafodelista"/>
        <w:numPr>
          <w:ilvl w:val="3"/>
          <w:numId w:val="19"/>
        </w:numPr>
        <w:tabs>
          <w:tab w:val="left" w:pos="1339"/>
        </w:tabs>
        <w:spacing w:line="269" w:lineRule="exact"/>
        <w:ind w:right="-61"/>
        <w:jc w:val="left"/>
      </w:pPr>
      <w:r>
        <w:t>Cumplimiento</w:t>
      </w:r>
      <w:r>
        <w:rPr>
          <w:spacing w:val="-8"/>
        </w:rPr>
        <w:t xml:space="preserve"> </w:t>
      </w:r>
      <w:r>
        <w:t>MiPymes</w:t>
      </w:r>
      <w:r>
        <w:rPr>
          <w:spacing w:val="-7"/>
        </w:rPr>
        <w:t xml:space="preserve"> </w:t>
      </w:r>
      <w:r>
        <w:t>para</w:t>
      </w:r>
      <w:r>
        <w:rPr>
          <w:spacing w:val="-8"/>
        </w:rPr>
        <w:t xml:space="preserve"> </w:t>
      </w:r>
      <w:r>
        <w:t>puntaje</w:t>
      </w:r>
      <w:r>
        <w:rPr>
          <w:spacing w:val="-7"/>
        </w:rPr>
        <w:t xml:space="preserve"> </w:t>
      </w:r>
      <w:r>
        <w:rPr>
          <w:spacing w:val="-2"/>
        </w:rPr>
        <w:t>adicional</w:t>
      </w:r>
      <w:r w:rsidR="00AE5126">
        <w:rPr>
          <w:spacing w:val="-2"/>
        </w:rPr>
        <w:t>.</w:t>
      </w:r>
    </w:p>
    <w:p w14:paraId="28A60794" w14:textId="4E45F9B6" w:rsidR="005B6D74" w:rsidRDefault="007D7E9F" w:rsidP="002A02AD">
      <w:pPr>
        <w:pStyle w:val="Prrafodelista"/>
        <w:numPr>
          <w:ilvl w:val="3"/>
          <w:numId w:val="19"/>
        </w:numPr>
        <w:tabs>
          <w:tab w:val="left" w:pos="1339"/>
        </w:tabs>
        <w:spacing w:line="269" w:lineRule="exact"/>
        <w:ind w:right="-61"/>
        <w:jc w:val="left"/>
      </w:pPr>
      <w:r>
        <w:t>Cumplimiento</w:t>
      </w:r>
      <w:r w:rsidRPr="00AE5126">
        <w:rPr>
          <w:spacing w:val="-9"/>
        </w:rPr>
        <w:t xml:space="preserve"> </w:t>
      </w:r>
      <w:r>
        <w:t>emprendimiento</w:t>
      </w:r>
      <w:r w:rsidRPr="00AE5126">
        <w:rPr>
          <w:spacing w:val="-7"/>
        </w:rPr>
        <w:t xml:space="preserve"> </w:t>
      </w:r>
      <w:r>
        <w:t>y</w:t>
      </w:r>
      <w:r w:rsidRPr="00AE5126">
        <w:rPr>
          <w:spacing w:val="-7"/>
        </w:rPr>
        <w:t xml:space="preserve"> </w:t>
      </w:r>
      <w:r>
        <w:t>empresa</w:t>
      </w:r>
      <w:r w:rsidRPr="00AE5126">
        <w:rPr>
          <w:spacing w:val="-6"/>
        </w:rPr>
        <w:t xml:space="preserve"> </w:t>
      </w:r>
      <w:r>
        <w:t>de</w:t>
      </w:r>
      <w:r w:rsidRPr="00AE5126">
        <w:rPr>
          <w:spacing w:val="-7"/>
        </w:rPr>
        <w:t xml:space="preserve"> </w:t>
      </w:r>
      <w:r>
        <w:t>mujeres</w:t>
      </w:r>
      <w:r w:rsidRPr="00AE5126">
        <w:rPr>
          <w:spacing w:val="-7"/>
        </w:rPr>
        <w:t xml:space="preserve"> </w:t>
      </w:r>
      <w:r>
        <w:t>para</w:t>
      </w:r>
      <w:r w:rsidRPr="00AE5126">
        <w:rPr>
          <w:spacing w:val="-7"/>
        </w:rPr>
        <w:t xml:space="preserve"> </w:t>
      </w:r>
      <w:r>
        <w:t>puntaje</w:t>
      </w:r>
      <w:r w:rsidRPr="00AE5126">
        <w:rPr>
          <w:spacing w:val="-6"/>
        </w:rPr>
        <w:t xml:space="preserve"> </w:t>
      </w:r>
      <w:r w:rsidRPr="00AE5126">
        <w:rPr>
          <w:spacing w:val="-2"/>
        </w:rPr>
        <w:t>adicional</w:t>
      </w:r>
    </w:p>
    <w:p w14:paraId="5B944DD9" w14:textId="77777777" w:rsidR="005B6D74" w:rsidRDefault="005B6D74">
      <w:pPr>
        <w:pStyle w:val="Textoindependiente"/>
        <w:spacing w:before="2"/>
        <w:ind w:left="0"/>
        <w:jc w:val="left"/>
      </w:pPr>
    </w:p>
    <w:p w14:paraId="637B66CE" w14:textId="77777777" w:rsidR="005B6D74" w:rsidRDefault="007D7E9F" w:rsidP="002A02AD">
      <w:pPr>
        <w:pStyle w:val="Ttulo2"/>
        <w:numPr>
          <w:ilvl w:val="1"/>
          <w:numId w:val="22"/>
        </w:numPr>
        <w:tabs>
          <w:tab w:val="left" w:pos="1328"/>
        </w:tabs>
        <w:spacing w:line="237" w:lineRule="auto"/>
        <w:ind w:left="619" w:right="863" w:firstLine="0"/>
      </w:pPr>
      <w:r>
        <w:t>DOCUMENTOS</w:t>
      </w:r>
      <w:r>
        <w:rPr>
          <w:spacing w:val="-11"/>
        </w:rPr>
        <w:t xml:space="preserve"> </w:t>
      </w:r>
      <w:r>
        <w:t>DE</w:t>
      </w:r>
      <w:r>
        <w:rPr>
          <w:spacing w:val="-13"/>
        </w:rPr>
        <w:t xml:space="preserve"> </w:t>
      </w:r>
      <w:r>
        <w:t>CONTENIDO</w:t>
      </w:r>
      <w:r>
        <w:rPr>
          <w:spacing w:val="-13"/>
        </w:rPr>
        <w:t xml:space="preserve"> </w:t>
      </w:r>
      <w:r>
        <w:t>TÉCNICO</w:t>
      </w:r>
      <w:r>
        <w:rPr>
          <w:spacing w:val="-13"/>
        </w:rPr>
        <w:t xml:space="preserve"> </w:t>
      </w:r>
      <w:r>
        <w:t>OBJETO</w:t>
      </w:r>
      <w:r>
        <w:rPr>
          <w:spacing w:val="-10"/>
        </w:rPr>
        <w:t xml:space="preserve"> </w:t>
      </w:r>
      <w:r>
        <w:t>DE</w:t>
      </w:r>
      <w:r>
        <w:rPr>
          <w:spacing w:val="-11"/>
        </w:rPr>
        <w:t xml:space="preserve"> </w:t>
      </w:r>
      <w:r>
        <w:t>VERIFICACIÓN</w:t>
      </w:r>
      <w:r>
        <w:rPr>
          <w:spacing w:val="-11"/>
        </w:rPr>
        <w:t xml:space="preserve"> </w:t>
      </w:r>
      <w:r>
        <w:t xml:space="preserve">Y </w:t>
      </w:r>
      <w:r>
        <w:rPr>
          <w:spacing w:val="-2"/>
        </w:rPr>
        <w:t>EVALUACIÓN</w:t>
      </w:r>
    </w:p>
    <w:p w14:paraId="1023D909" w14:textId="77777777" w:rsidR="005B6D74" w:rsidRDefault="005B6D74">
      <w:pPr>
        <w:pStyle w:val="Textoindependiente"/>
        <w:spacing w:before="2"/>
        <w:ind w:left="0"/>
        <w:jc w:val="left"/>
        <w:rPr>
          <w:rFonts w:ascii="Arial"/>
          <w:b/>
        </w:rPr>
      </w:pPr>
    </w:p>
    <w:p w14:paraId="4A49ECD6" w14:textId="77777777" w:rsidR="005B6D74" w:rsidRDefault="007D7E9F" w:rsidP="00AE5126">
      <w:pPr>
        <w:pStyle w:val="Textoindependiente"/>
        <w:ind w:right="81"/>
      </w:pPr>
      <w:r>
        <w:t>Los documentos técnicos objeto de verificación para la habilitación de la oferta son todos aquellos que por sus características especiales requieren de una exigencia particular de cumplimiento que no pueden obviarse y, por lo tanto, son de carácter obligatorio y serán evaluados como CUMPLE O NO CUMPLE.</w:t>
      </w:r>
    </w:p>
    <w:p w14:paraId="110F9AEC" w14:textId="77777777" w:rsidR="005B6D74" w:rsidRDefault="007D7E9F" w:rsidP="002A02AD">
      <w:pPr>
        <w:pStyle w:val="Ttulo2"/>
        <w:numPr>
          <w:ilvl w:val="2"/>
          <w:numId w:val="15"/>
        </w:numPr>
        <w:tabs>
          <w:tab w:val="left" w:pos="1323"/>
          <w:tab w:val="left" w:pos="3851"/>
          <w:tab w:val="left" w:pos="5336"/>
          <w:tab w:val="left" w:pos="5842"/>
          <w:tab w:val="left" w:pos="7534"/>
          <w:tab w:val="left" w:pos="9152"/>
        </w:tabs>
        <w:spacing w:before="251"/>
        <w:ind w:right="81" w:firstLine="0"/>
      </w:pPr>
      <w:r>
        <w:rPr>
          <w:spacing w:val="-2"/>
        </w:rPr>
        <w:t>ESPECIFICACIONES</w:t>
      </w:r>
      <w:r>
        <w:tab/>
      </w:r>
      <w:r>
        <w:rPr>
          <w:spacing w:val="-2"/>
        </w:rPr>
        <w:t>TÉCNICAS</w:t>
      </w:r>
      <w:r>
        <w:tab/>
      </w:r>
      <w:r>
        <w:rPr>
          <w:spacing w:val="-10"/>
        </w:rPr>
        <w:t>Y</w:t>
      </w:r>
      <w:r>
        <w:tab/>
      </w:r>
      <w:r>
        <w:rPr>
          <w:spacing w:val="-2"/>
        </w:rPr>
        <w:t>NORMATIVA</w:t>
      </w:r>
      <w:r>
        <w:tab/>
      </w:r>
      <w:r>
        <w:rPr>
          <w:spacing w:val="-2"/>
        </w:rPr>
        <w:t>APLICABLE</w:t>
      </w:r>
      <w:r>
        <w:tab/>
      </w:r>
      <w:r>
        <w:rPr>
          <w:spacing w:val="-6"/>
        </w:rPr>
        <w:t xml:space="preserve">DE </w:t>
      </w:r>
      <w:r>
        <w:t>OBLIGATORIO CUMPLIMIENTO –ANEXOS TÉCNICOS</w:t>
      </w:r>
    </w:p>
    <w:p w14:paraId="1EB706A9" w14:textId="77777777" w:rsidR="005B6D74" w:rsidRDefault="007D7E9F" w:rsidP="00D94701">
      <w:pPr>
        <w:pStyle w:val="Textoindependiente"/>
        <w:pBdr>
          <w:bottom w:val="single" w:sz="4" w:space="1" w:color="auto"/>
        </w:pBdr>
        <w:spacing w:before="252"/>
        <w:ind w:right="81"/>
      </w:pPr>
      <w:r>
        <w:t xml:space="preserve">Cada proponente deberá manifestar claramente que conoce y entiende el alcance del proyecto por cada uno de los frentes y que cumple con cada una de las especificaciones técnicas requeridas por la Entidad relacionadas tanto en el Estudio Previo como en los ANEXOS TÉCNICOS, y serán evaluadas como </w:t>
      </w:r>
      <w:r>
        <w:rPr>
          <w:rFonts w:ascii="Arial" w:hAnsi="Arial"/>
          <w:b/>
        </w:rPr>
        <w:t xml:space="preserve">CUMPLE </w:t>
      </w:r>
      <w:r>
        <w:t xml:space="preserve">o </w:t>
      </w:r>
      <w:r>
        <w:rPr>
          <w:rFonts w:ascii="Arial" w:hAnsi="Arial"/>
          <w:b/>
        </w:rPr>
        <w:t xml:space="preserve">NO CUMPLE, </w:t>
      </w:r>
      <w:r>
        <w:t xml:space="preserve">este formulario debe estar diligenciado por el representante legal y aval técnico para la oferta presentada de acuerdo a lo estipulado en la ley 842 de 2003, para ellos se dividirá de la siguiente </w:t>
      </w:r>
      <w:r>
        <w:rPr>
          <w:spacing w:val="-2"/>
        </w:rPr>
        <w:t>manera:</w:t>
      </w:r>
    </w:p>
    <w:p w14:paraId="6E873A56" w14:textId="77777777" w:rsidR="005B6D74" w:rsidRDefault="005B6D74" w:rsidP="00D94701">
      <w:pPr>
        <w:pStyle w:val="Textoindependiente"/>
        <w:pBdr>
          <w:bottom w:val="single" w:sz="4" w:space="1" w:color="auto"/>
        </w:pBdr>
        <w:spacing w:before="2"/>
        <w:ind w:left="0" w:right="81"/>
      </w:pPr>
    </w:p>
    <w:p w14:paraId="54D5F73E" w14:textId="77777777" w:rsidR="005B6D74" w:rsidRDefault="007D7E9F" w:rsidP="00D94701">
      <w:pPr>
        <w:pStyle w:val="Textoindependiente"/>
        <w:pBdr>
          <w:bottom w:val="single" w:sz="4" w:space="1" w:color="auto"/>
        </w:pBdr>
        <w:ind w:right="81"/>
      </w:pPr>
      <w:r>
        <w:t>Por</w:t>
      </w:r>
      <w:r>
        <w:rPr>
          <w:spacing w:val="-4"/>
        </w:rPr>
        <w:t xml:space="preserve"> </w:t>
      </w:r>
      <w:r>
        <w:t>la</w:t>
      </w:r>
      <w:r>
        <w:rPr>
          <w:spacing w:val="-4"/>
        </w:rPr>
        <w:t xml:space="preserve"> </w:t>
      </w:r>
      <w:r>
        <w:t>complejidad</w:t>
      </w:r>
      <w:r>
        <w:rPr>
          <w:spacing w:val="-4"/>
        </w:rPr>
        <w:t xml:space="preserve"> </w:t>
      </w:r>
      <w:r>
        <w:t>del</w:t>
      </w:r>
      <w:r>
        <w:rPr>
          <w:spacing w:val="-4"/>
        </w:rPr>
        <w:t xml:space="preserve"> </w:t>
      </w:r>
      <w:r>
        <w:t>proceso</w:t>
      </w:r>
      <w:r>
        <w:rPr>
          <w:spacing w:val="-4"/>
        </w:rPr>
        <w:t xml:space="preserve"> </w:t>
      </w:r>
      <w:r>
        <w:t>de</w:t>
      </w:r>
      <w:r>
        <w:rPr>
          <w:spacing w:val="-4"/>
        </w:rPr>
        <w:t xml:space="preserve"> </w:t>
      </w:r>
      <w:r>
        <w:t>selección,</w:t>
      </w:r>
      <w:r>
        <w:rPr>
          <w:spacing w:val="-4"/>
        </w:rPr>
        <w:t xml:space="preserve"> </w:t>
      </w:r>
      <w:r>
        <w:t>la</w:t>
      </w:r>
      <w:r>
        <w:rPr>
          <w:spacing w:val="-4"/>
        </w:rPr>
        <w:t xml:space="preserve"> </w:t>
      </w:r>
      <w:r>
        <w:t>interventoría</w:t>
      </w:r>
      <w:r>
        <w:rPr>
          <w:spacing w:val="-4"/>
        </w:rPr>
        <w:t xml:space="preserve"> </w:t>
      </w:r>
      <w:r>
        <w:t>será</w:t>
      </w:r>
      <w:r>
        <w:rPr>
          <w:spacing w:val="-4"/>
        </w:rPr>
        <w:t xml:space="preserve"> </w:t>
      </w:r>
      <w:r>
        <w:t>responsable</w:t>
      </w:r>
      <w:r>
        <w:rPr>
          <w:spacing w:val="-4"/>
        </w:rPr>
        <w:t xml:space="preserve"> </w:t>
      </w:r>
      <w:r>
        <w:t>de</w:t>
      </w:r>
      <w:r>
        <w:rPr>
          <w:spacing w:val="-4"/>
        </w:rPr>
        <w:t xml:space="preserve"> </w:t>
      </w:r>
      <w:r>
        <w:t>verificar y garantizar que el contratista cumpla con las especificaciones técnicas de cumplimiento obligatorio establecidas para la ejecución del proyecto.</w:t>
      </w:r>
    </w:p>
    <w:p w14:paraId="2FF545D0" w14:textId="77777777" w:rsidR="00F56A04" w:rsidRDefault="00F56A04" w:rsidP="00F56A04">
      <w:pPr>
        <w:pStyle w:val="Textoindependiente"/>
        <w:spacing w:before="1"/>
        <w:ind w:left="0"/>
        <w:jc w:val="center"/>
        <w:rPr>
          <w:b/>
          <w:bCs/>
        </w:rPr>
      </w:pPr>
    </w:p>
    <w:p w14:paraId="2F7AE50F" w14:textId="14DFB1B2" w:rsidR="005B6D74" w:rsidRPr="00911965" w:rsidRDefault="00F56A04" w:rsidP="005D7E36">
      <w:pPr>
        <w:pStyle w:val="Textoindependiente"/>
        <w:spacing w:before="1"/>
        <w:ind w:left="567"/>
        <w:jc w:val="left"/>
        <w:rPr>
          <w:b/>
          <w:bCs/>
          <w:highlight w:val="yellow"/>
        </w:rPr>
      </w:pPr>
      <w:r w:rsidRPr="00911965">
        <w:rPr>
          <w:b/>
          <w:bCs/>
          <w:highlight w:val="yellow"/>
        </w:rPr>
        <w:t>CONFORME ANEXO 2 ESPECIFICACIONES TECNICAS DE OBLIGATORIO CUMPMIENTO</w:t>
      </w:r>
    </w:p>
    <w:p w14:paraId="46813A8C" w14:textId="77777777" w:rsidR="00D2539A" w:rsidRDefault="00D2539A" w:rsidP="00911965">
      <w:pPr>
        <w:pStyle w:val="Textoindependiente"/>
        <w:spacing w:before="1"/>
        <w:ind w:left="567"/>
        <w:rPr>
          <w:highlight w:val="yellow"/>
        </w:rPr>
      </w:pPr>
    </w:p>
    <w:p w14:paraId="64B0A69E" w14:textId="5023AF36" w:rsidR="00911965" w:rsidRPr="00911965" w:rsidRDefault="00911965" w:rsidP="00911965">
      <w:pPr>
        <w:pStyle w:val="Textoindependiente"/>
        <w:spacing w:before="1"/>
        <w:ind w:left="567"/>
      </w:pPr>
      <w:r w:rsidRPr="00911965">
        <w:rPr>
          <w:highlight w:val="yellow"/>
        </w:rPr>
        <w:t xml:space="preserve">El oferente deberá presentar el cumplimiento de especificaciones técnicas de </w:t>
      </w:r>
      <w:r w:rsidR="006F6456">
        <w:rPr>
          <w:highlight w:val="yellow"/>
        </w:rPr>
        <w:t>los</w:t>
      </w:r>
      <w:r w:rsidRPr="00911965">
        <w:rPr>
          <w:highlight w:val="yellow"/>
        </w:rPr>
        <w:t xml:space="preserve"> servicios que ofrece conforme a la descripción de </w:t>
      </w:r>
      <w:proofErr w:type="gramStart"/>
      <w:r w:rsidRPr="00911965">
        <w:rPr>
          <w:highlight w:val="yellow"/>
        </w:rPr>
        <w:t>las mismas</w:t>
      </w:r>
      <w:proofErr w:type="gramEnd"/>
      <w:r w:rsidRPr="00911965">
        <w:rPr>
          <w:highlight w:val="yellow"/>
        </w:rPr>
        <w:t xml:space="preserve"> en las “Especificaciones Técnicas contenidas en el ANEXO TECNICO publicado como adjunto”, que son de obligatorio cumplimiento debidamente diligenciado y suscrito a la presentación de la oferta.</w:t>
      </w:r>
      <w:r>
        <w:t xml:space="preserve"> </w:t>
      </w:r>
    </w:p>
    <w:p w14:paraId="2FA99A67" w14:textId="77777777" w:rsidR="00F56A04" w:rsidRPr="00F56A04" w:rsidRDefault="00F56A04" w:rsidP="00F56A04">
      <w:pPr>
        <w:pStyle w:val="Textoindependiente"/>
        <w:spacing w:before="1"/>
        <w:ind w:left="0"/>
        <w:jc w:val="center"/>
        <w:rPr>
          <w:b/>
          <w:bCs/>
        </w:rPr>
      </w:pPr>
    </w:p>
    <w:p w14:paraId="103C7BA7" w14:textId="77777777" w:rsidR="005B6D74" w:rsidRDefault="007D7E9F" w:rsidP="002A02AD">
      <w:pPr>
        <w:pStyle w:val="Ttulo2"/>
        <w:numPr>
          <w:ilvl w:val="2"/>
          <w:numId w:val="15"/>
        </w:numPr>
        <w:tabs>
          <w:tab w:val="left" w:pos="1323"/>
        </w:tabs>
        <w:spacing w:before="252"/>
        <w:ind w:right="260" w:firstLine="0"/>
        <w:jc w:val="both"/>
      </w:pPr>
      <w:r>
        <w:t>REGISTRO</w:t>
      </w:r>
      <w:r>
        <w:rPr>
          <w:spacing w:val="-8"/>
        </w:rPr>
        <w:t xml:space="preserve"> </w:t>
      </w:r>
      <w:r>
        <w:t>DE</w:t>
      </w:r>
      <w:r>
        <w:rPr>
          <w:spacing w:val="-8"/>
        </w:rPr>
        <w:t xml:space="preserve"> </w:t>
      </w:r>
      <w:r>
        <w:t>OBRA</w:t>
      </w:r>
      <w:r>
        <w:rPr>
          <w:spacing w:val="-8"/>
        </w:rPr>
        <w:t xml:space="preserve"> </w:t>
      </w:r>
      <w:r>
        <w:t>INCONCLUSAS</w:t>
      </w:r>
      <w:r>
        <w:rPr>
          <w:spacing w:val="-8"/>
        </w:rPr>
        <w:t xml:space="preserve"> </w:t>
      </w:r>
      <w:r>
        <w:t>DE</w:t>
      </w:r>
      <w:r>
        <w:rPr>
          <w:spacing w:val="-8"/>
        </w:rPr>
        <w:t xml:space="preserve"> </w:t>
      </w:r>
      <w:r>
        <w:t>LA</w:t>
      </w:r>
      <w:r>
        <w:rPr>
          <w:spacing w:val="-8"/>
        </w:rPr>
        <w:t xml:space="preserve"> </w:t>
      </w:r>
      <w:r>
        <w:t>CONTRALORÍA</w:t>
      </w:r>
      <w:r>
        <w:rPr>
          <w:spacing w:val="-8"/>
        </w:rPr>
        <w:t xml:space="preserve"> </w:t>
      </w:r>
      <w:r>
        <w:t>GENERAL</w:t>
      </w:r>
      <w:r>
        <w:rPr>
          <w:spacing w:val="-8"/>
        </w:rPr>
        <w:t xml:space="preserve"> </w:t>
      </w:r>
      <w:r>
        <w:t>DE</w:t>
      </w:r>
      <w:r>
        <w:rPr>
          <w:spacing w:val="-8"/>
        </w:rPr>
        <w:t xml:space="preserve"> </w:t>
      </w:r>
      <w:r>
        <w:t xml:space="preserve">LA </w:t>
      </w:r>
      <w:r>
        <w:rPr>
          <w:spacing w:val="-2"/>
        </w:rPr>
        <w:t>REPUBLICA</w:t>
      </w:r>
    </w:p>
    <w:p w14:paraId="7B607B93" w14:textId="77777777" w:rsidR="005B6D74" w:rsidRDefault="007D7E9F" w:rsidP="00F56A04">
      <w:pPr>
        <w:pStyle w:val="Textoindependiente"/>
        <w:spacing w:before="3"/>
        <w:ind w:right="-61"/>
      </w:pPr>
      <w:r>
        <w:t xml:space="preserve">El oferente deberá presentar junto con la oferta el reporte no está reportado a través del certificado que emite el registro de obra inconclusas de la Contraloría General de la </w:t>
      </w:r>
      <w:r>
        <w:rPr>
          <w:spacing w:val="-2"/>
        </w:rPr>
        <w:t>Republica.</w:t>
      </w:r>
    </w:p>
    <w:p w14:paraId="3F71A24D" w14:textId="77777777" w:rsidR="005B6D74" w:rsidRDefault="005B6D74" w:rsidP="00F56A04">
      <w:pPr>
        <w:pStyle w:val="Textoindependiente"/>
        <w:spacing w:before="1"/>
        <w:ind w:left="0" w:right="-61"/>
        <w:jc w:val="left"/>
      </w:pPr>
    </w:p>
    <w:p w14:paraId="056C2D08" w14:textId="77777777" w:rsidR="005B6D74" w:rsidRDefault="007D7E9F" w:rsidP="00F56A04">
      <w:pPr>
        <w:pStyle w:val="Textoindependiente"/>
        <w:ind w:right="-61"/>
      </w:pPr>
      <w:r>
        <w:t>Las entidades estatales deben consultar y analizar las anotaciones vigentes que reposen en</w:t>
      </w:r>
      <w:r>
        <w:rPr>
          <w:spacing w:val="-8"/>
        </w:rPr>
        <w:t xml:space="preserve"> </w:t>
      </w:r>
      <w:r>
        <w:t>el</w:t>
      </w:r>
      <w:r>
        <w:rPr>
          <w:spacing w:val="-8"/>
        </w:rPr>
        <w:t xml:space="preserve"> </w:t>
      </w:r>
      <w:r>
        <w:t>Registro</w:t>
      </w:r>
      <w:r>
        <w:rPr>
          <w:spacing w:val="-8"/>
        </w:rPr>
        <w:t xml:space="preserve"> </w:t>
      </w:r>
      <w:r>
        <w:t>Nacional</w:t>
      </w:r>
      <w:r>
        <w:rPr>
          <w:spacing w:val="-8"/>
        </w:rPr>
        <w:t xml:space="preserve"> </w:t>
      </w:r>
      <w:r>
        <w:t>de</w:t>
      </w:r>
      <w:r>
        <w:rPr>
          <w:spacing w:val="-8"/>
        </w:rPr>
        <w:t xml:space="preserve"> </w:t>
      </w:r>
      <w:r>
        <w:t>Obras</w:t>
      </w:r>
      <w:r>
        <w:rPr>
          <w:spacing w:val="-8"/>
        </w:rPr>
        <w:t xml:space="preserve"> </w:t>
      </w:r>
      <w:r>
        <w:t>Civiles</w:t>
      </w:r>
      <w:r>
        <w:rPr>
          <w:spacing w:val="-8"/>
        </w:rPr>
        <w:t xml:space="preserve"> </w:t>
      </w:r>
      <w:r>
        <w:t>Inconclusas,</w:t>
      </w:r>
      <w:r>
        <w:rPr>
          <w:spacing w:val="-7"/>
        </w:rPr>
        <w:t xml:space="preserve"> </w:t>
      </w:r>
      <w:r>
        <w:t>de</w:t>
      </w:r>
      <w:r>
        <w:rPr>
          <w:spacing w:val="-8"/>
        </w:rPr>
        <w:t xml:space="preserve"> </w:t>
      </w:r>
      <w:r>
        <w:t>que</w:t>
      </w:r>
      <w:r>
        <w:rPr>
          <w:spacing w:val="-8"/>
        </w:rPr>
        <w:t xml:space="preserve"> </w:t>
      </w:r>
      <w:r>
        <w:t>trata</w:t>
      </w:r>
      <w:r>
        <w:rPr>
          <w:spacing w:val="-8"/>
        </w:rPr>
        <w:t xml:space="preserve"> </w:t>
      </w:r>
      <w:r>
        <w:t>la</w:t>
      </w:r>
      <w:r>
        <w:rPr>
          <w:spacing w:val="-8"/>
        </w:rPr>
        <w:t xml:space="preserve"> </w:t>
      </w:r>
      <w:r>
        <w:t>Ley</w:t>
      </w:r>
      <w:r>
        <w:rPr>
          <w:spacing w:val="-8"/>
        </w:rPr>
        <w:t xml:space="preserve"> </w:t>
      </w:r>
      <w:r>
        <w:t>2020</w:t>
      </w:r>
      <w:r>
        <w:rPr>
          <w:spacing w:val="-8"/>
        </w:rPr>
        <w:t xml:space="preserve"> </w:t>
      </w:r>
      <w:r>
        <w:t>de</w:t>
      </w:r>
      <w:r>
        <w:rPr>
          <w:spacing w:val="-8"/>
        </w:rPr>
        <w:t xml:space="preserve"> </w:t>
      </w:r>
      <w:r>
        <w:t>2020.</w:t>
      </w:r>
      <w:r>
        <w:rPr>
          <w:spacing w:val="-7"/>
        </w:rPr>
        <w:t xml:space="preserve"> </w:t>
      </w:r>
      <w:r>
        <w:t>En el evento que las personas naturales o jurídicas, nacionales o extranjeras domiciliadas o con sucursal en Colombia, o integrantes de proponentes plurales, cuenten con alguna anotación vigente de obra civil inconclusa.</w:t>
      </w:r>
    </w:p>
    <w:p w14:paraId="22084335" w14:textId="77777777" w:rsidR="005B6D74" w:rsidRDefault="007D7E9F" w:rsidP="002A02AD">
      <w:pPr>
        <w:pStyle w:val="Ttulo2"/>
        <w:numPr>
          <w:ilvl w:val="2"/>
          <w:numId w:val="15"/>
        </w:numPr>
        <w:tabs>
          <w:tab w:val="left" w:pos="1323"/>
        </w:tabs>
        <w:spacing w:before="252"/>
        <w:ind w:right="259" w:firstLine="0"/>
        <w:jc w:val="both"/>
      </w:pPr>
      <w:r>
        <w:t>VERIFICACIÓN DE EXPERIENCIA HABILITANTE DEL PROPONENTE (PERSONA NATURAL, JURÍDICA O EN CONSORCIO Y/O UNIÓN TEMPORAL O PROMESA DE SOCIEDAD FUTURA)</w:t>
      </w:r>
    </w:p>
    <w:p w14:paraId="3206FDAE" w14:textId="77777777" w:rsidR="005B6D74" w:rsidRDefault="005B6D74">
      <w:pPr>
        <w:pStyle w:val="Textoindependiente"/>
        <w:spacing w:before="1"/>
        <w:ind w:left="0"/>
        <w:jc w:val="left"/>
        <w:rPr>
          <w:rFonts w:ascii="Arial"/>
          <w:b/>
        </w:rPr>
      </w:pPr>
    </w:p>
    <w:p w14:paraId="513EC33E" w14:textId="77777777" w:rsidR="005B6D74" w:rsidRDefault="007D7E9F" w:rsidP="002A02AD">
      <w:pPr>
        <w:pStyle w:val="Prrafodelista"/>
        <w:numPr>
          <w:ilvl w:val="3"/>
          <w:numId w:val="15"/>
        </w:numPr>
        <w:tabs>
          <w:tab w:val="left" w:pos="1464"/>
        </w:tabs>
        <w:spacing w:line="251" w:lineRule="exact"/>
        <w:ind w:left="1464" w:hanging="845"/>
        <w:jc w:val="both"/>
        <w:rPr>
          <w:rFonts w:ascii="Arial"/>
          <w:b/>
        </w:rPr>
      </w:pPr>
      <w:r>
        <w:rPr>
          <w:rFonts w:ascii="Arial"/>
          <w:b/>
        </w:rPr>
        <w:t>EXPERIENCIA</w:t>
      </w:r>
      <w:r>
        <w:rPr>
          <w:rFonts w:ascii="Arial"/>
          <w:b/>
          <w:spacing w:val="-7"/>
        </w:rPr>
        <w:t xml:space="preserve"> </w:t>
      </w:r>
      <w:r>
        <w:rPr>
          <w:rFonts w:ascii="Arial"/>
          <w:b/>
        </w:rPr>
        <w:t>DEL</w:t>
      </w:r>
      <w:r>
        <w:rPr>
          <w:rFonts w:ascii="Arial"/>
          <w:b/>
          <w:spacing w:val="-7"/>
        </w:rPr>
        <w:t xml:space="preserve"> </w:t>
      </w:r>
      <w:r>
        <w:rPr>
          <w:rFonts w:ascii="Arial"/>
          <w:b/>
          <w:spacing w:val="-2"/>
        </w:rPr>
        <w:t>PROPONENTE:</w:t>
      </w:r>
    </w:p>
    <w:p w14:paraId="6FD502DA" w14:textId="77777777" w:rsidR="005B6D74" w:rsidRDefault="007D7E9F" w:rsidP="00F56A04">
      <w:pPr>
        <w:ind w:left="619" w:right="-61"/>
        <w:jc w:val="both"/>
        <w:rPr>
          <w:rFonts w:ascii="Arial" w:hAnsi="Arial"/>
          <w:i/>
        </w:rPr>
      </w:pPr>
      <w:r>
        <w:rPr>
          <w:rFonts w:ascii="Arial" w:hAnsi="Arial"/>
          <w:i/>
        </w:rPr>
        <w:t>Los proponentes deben acreditar su experiencia a través de: i) la información consignada en</w:t>
      </w:r>
      <w:r>
        <w:rPr>
          <w:rFonts w:ascii="Arial" w:hAnsi="Arial"/>
          <w:i/>
          <w:spacing w:val="-15"/>
        </w:rPr>
        <w:t xml:space="preserve"> </w:t>
      </w:r>
      <w:r>
        <w:rPr>
          <w:rFonts w:ascii="Arial" w:hAnsi="Arial"/>
          <w:i/>
        </w:rPr>
        <w:t>el</w:t>
      </w:r>
      <w:r>
        <w:rPr>
          <w:rFonts w:ascii="Arial" w:hAnsi="Arial"/>
          <w:i/>
          <w:spacing w:val="-11"/>
        </w:rPr>
        <w:t xml:space="preserve"> </w:t>
      </w:r>
      <w:r>
        <w:rPr>
          <w:rFonts w:ascii="Arial" w:hAnsi="Arial"/>
          <w:i/>
        </w:rPr>
        <w:t>RUP</w:t>
      </w:r>
      <w:r>
        <w:rPr>
          <w:rFonts w:ascii="Arial" w:hAnsi="Arial"/>
          <w:i/>
          <w:spacing w:val="-16"/>
        </w:rPr>
        <w:t xml:space="preserve"> </w:t>
      </w:r>
      <w:r>
        <w:rPr>
          <w:rFonts w:ascii="Arial" w:hAnsi="Arial"/>
          <w:i/>
        </w:rPr>
        <w:t>para</w:t>
      </w:r>
      <w:r>
        <w:rPr>
          <w:rFonts w:ascii="Arial" w:hAnsi="Arial"/>
          <w:i/>
          <w:spacing w:val="-10"/>
        </w:rPr>
        <w:t xml:space="preserve"> </w:t>
      </w:r>
      <w:r>
        <w:rPr>
          <w:rFonts w:ascii="Arial" w:hAnsi="Arial"/>
          <w:i/>
        </w:rPr>
        <w:t>aquellos</w:t>
      </w:r>
      <w:r>
        <w:rPr>
          <w:rFonts w:ascii="Arial" w:hAnsi="Arial"/>
          <w:i/>
          <w:spacing w:val="-11"/>
        </w:rPr>
        <w:t xml:space="preserve"> </w:t>
      </w:r>
      <w:r>
        <w:rPr>
          <w:rFonts w:ascii="Arial" w:hAnsi="Arial"/>
          <w:i/>
        </w:rPr>
        <w:t>que</w:t>
      </w:r>
      <w:r>
        <w:rPr>
          <w:rFonts w:ascii="Arial" w:hAnsi="Arial"/>
          <w:i/>
          <w:spacing w:val="-11"/>
        </w:rPr>
        <w:t xml:space="preserve"> </w:t>
      </w:r>
      <w:r>
        <w:rPr>
          <w:rFonts w:ascii="Arial" w:hAnsi="Arial"/>
          <w:i/>
        </w:rPr>
        <w:t>estén</w:t>
      </w:r>
      <w:r>
        <w:rPr>
          <w:rFonts w:ascii="Arial" w:hAnsi="Arial"/>
          <w:i/>
          <w:spacing w:val="-11"/>
        </w:rPr>
        <w:t xml:space="preserve"> </w:t>
      </w:r>
      <w:r>
        <w:rPr>
          <w:rFonts w:ascii="Arial" w:hAnsi="Arial"/>
          <w:i/>
        </w:rPr>
        <w:t>obligados</w:t>
      </w:r>
      <w:r>
        <w:rPr>
          <w:rFonts w:ascii="Arial" w:hAnsi="Arial"/>
          <w:i/>
          <w:spacing w:val="-11"/>
        </w:rPr>
        <w:t xml:space="preserve"> </w:t>
      </w:r>
      <w:r>
        <w:rPr>
          <w:rFonts w:ascii="Arial" w:hAnsi="Arial"/>
          <w:i/>
        </w:rPr>
        <w:t>a</w:t>
      </w:r>
      <w:r>
        <w:rPr>
          <w:rFonts w:ascii="Arial" w:hAnsi="Arial"/>
          <w:i/>
          <w:spacing w:val="-11"/>
        </w:rPr>
        <w:t xml:space="preserve"> </w:t>
      </w:r>
      <w:r>
        <w:rPr>
          <w:rFonts w:ascii="Arial" w:hAnsi="Arial"/>
          <w:i/>
        </w:rPr>
        <w:t>tenerlo,</w:t>
      </w:r>
      <w:r>
        <w:rPr>
          <w:rFonts w:ascii="Arial" w:hAnsi="Arial"/>
          <w:i/>
          <w:spacing w:val="-11"/>
        </w:rPr>
        <w:t xml:space="preserve"> </w:t>
      </w:r>
      <w:proofErr w:type="spellStart"/>
      <w:r>
        <w:rPr>
          <w:rFonts w:ascii="Arial" w:hAnsi="Arial"/>
          <w:i/>
        </w:rPr>
        <w:t>ii</w:t>
      </w:r>
      <w:proofErr w:type="spellEnd"/>
      <w:r>
        <w:rPr>
          <w:rFonts w:ascii="Arial" w:hAnsi="Arial"/>
          <w:i/>
        </w:rPr>
        <w:t>)</w:t>
      </w:r>
      <w:r>
        <w:rPr>
          <w:rFonts w:ascii="Arial" w:hAnsi="Arial"/>
          <w:i/>
          <w:spacing w:val="-11"/>
        </w:rPr>
        <w:t xml:space="preserve"> </w:t>
      </w:r>
      <w:r>
        <w:rPr>
          <w:rFonts w:ascii="Arial" w:hAnsi="Arial"/>
          <w:i/>
        </w:rPr>
        <w:t>la</w:t>
      </w:r>
      <w:r>
        <w:rPr>
          <w:rFonts w:ascii="Arial" w:hAnsi="Arial"/>
          <w:i/>
          <w:spacing w:val="-11"/>
        </w:rPr>
        <w:t xml:space="preserve"> </w:t>
      </w:r>
      <w:r>
        <w:rPr>
          <w:rFonts w:ascii="Arial" w:hAnsi="Arial"/>
          <w:i/>
        </w:rPr>
        <w:t>presentación</w:t>
      </w:r>
      <w:r>
        <w:rPr>
          <w:rFonts w:ascii="Arial" w:hAnsi="Arial"/>
          <w:i/>
          <w:spacing w:val="-11"/>
        </w:rPr>
        <w:t xml:space="preserve"> </w:t>
      </w:r>
      <w:r>
        <w:rPr>
          <w:rFonts w:ascii="Arial" w:hAnsi="Arial"/>
          <w:i/>
        </w:rPr>
        <w:t>el</w:t>
      </w:r>
      <w:r>
        <w:rPr>
          <w:rFonts w:ascii="Arial" w:hAnsi="Arial"/>
          <w:i/>
          <w:spacing w:val="-12"/>
        </w:rPr>
        <w:t xml:space="preserve"> </w:t>
      </w:r>
      <w:r>
        <w:rPr>
          <w:rFonts w:ascii="Arial" w:hAnsi="Arial"/>
          <w:b/>
          <w:i/>
        </w:rPr>
        <w:t xml:space="preserve">FORMULARIO – EXPERIENCIA DEL PROPONENTE </w:t>
      </w:r>
      <w:r>
        <w:rPr>
          <w:rFonts w:ascii="Arial" w:hAnsi="Arial"/>
          <w:i/>
        </w:rPr>
        <w:t xml:space="preserve">para todos los proponentes y </w:t>
      </w:r>
      <w:proofErr w:type="spellStart"/>
      <w:r>
        <w:rPr>
          <w:rFonts w:ascii="Arial" w:hAnsi="Arial"/>
          <w:i/>
        </w:rPr>
        <w:t>iii</w:t>
      </w:r>
      <w:proofErr w:type="spellEnd"/>
      <w:r>
        <w:rPr>
          <w:rFonts w:ascii="Arial" w:hAnsi="Arial"/>
          <w:i/>
        </w:rPr>
        <w:t>) alguno de los documentos válidos para la acreditación de la experiencia señalados en este documento. Cuando se requiera la verificación de información del proponente adicional a la contenida en el RUP.</w:t>
      </w:r>
    </w:p>
    <w:p w14:paraId="59DB6386" w14:textId="77777777" w:rsidR="005B6D74" w:rsidRDefault="007D7E9F" w:rsidP="00F56A04">
      <w:pPr>
        <w:spacing w:before="252"/>
        <w:ind w:left="619" w:right="-61"/>
        <w:jc w:val="both"/>
        <w:rPr>
          <w:rFonts w:ascii="Arial" w:hAnsi="Arial"/>
          <w:i/>
        </w:rPr>
      </w:pPr>
      <w:r>
        <w:rPr>
          <w:rFonts w:ascii="Arial" w:hAnsi="Arial"/>
          <w:i/>
        </w:rPr>
        <w:t>Los proponentes podrán acreditar experiencia proveniente de contratos celebrados con particulares o entidades estatales.</w:t>
      </w:r>
    </w:p>
    <w:p w14:paraId="5085EF1C" w14:textId="77777777" w:rsidR="005B6D74" w:rsidRDefault="007D7E9F" w:rsidP="00F56A04">
      <w:pPr>
        <w:spacing w:before="252"/>
        <w:ind w:left="619" w:right="-61"/>
        <w:jc w:val="both"/>
        <w:rPr>
          <w:rFonts w:ascii="Arial" w:hAnsi="Arial"/>
          <w:i/>
        </w:rPr>
      </w:pPr>
      <w:r>
        <w:rPr>
          <w:rFonts w:ascii="Arial" w:hAnsi="Arial"/>
          <w:i/>
        </w:rPr>
        <w:t>El proponente (Personas naturales o jurídicas nacionales o extranjeras naturales con domicilio en Colombia o extranjeras jurídicas con sucursal en Colombia) deberá presentar con su oferta el Certificado de Inscripción y Clasificación en el Registro Único de Proponentes expedido por la respectiva Cámara de Comercio RENOVADO Y EN FIRME.</w:t>
      </w:r>
    </w:p>
    <w:p w14:paraId="3D32E06F" w14:textId="77777777" w:rsidR="005B6D74" w:rsidRDefault="005B6D74" w:rsidP="00F56A04">
      <w:pPr>
        <w:pStyle w:val="Textoindependiente"/>
        <w:spacing w:before="2"/>
        <w:ind w:left="0" w:right="-61"/>
        <w:jc w:val="left"/>
        <w:rPr>
          <w:rFonts w:ascii="Arial"/>
          <w:i/>
        </w:rPr>
      </w:pPr>
    </w:p>
    <w:p w14:paraId="63D8E54D" w14:textId="77777777" w:rsidR="005B6D74" w:rsidRDefault="007D7E9F" w:rsidP="00F56A04">
      <w:pPr>
        <w:ind w:left="619" w:right="-61"/>
        <w:jc w:val="both"/>
        <w:rPr>
          <w:rFonts w:ascii="Arial" w:hAnsi="Arial"/>
          <w:i/>
        </w:rPr>
      </w:pPr>
      <w:r>
        <w:rPr>
          <w:rFonts w:ascii="Arial" w:hAnsi="Arial"/>
          <w:i/>
        </w:rPr>
        <w:t>El proponente o todos los miembros del consorcio o unión temporal, que vayan a proveer los servicios objeto del presente proceso de selección, trátese de personas naturales o jurídicas nacionales o extranjeras (con domicilio o sucursal en Colombia), deberán encontrarse inscritos en el Registro Único de Proponentes de la Cámara de Comercio, de acuerdo con el artículo 2.2.1.1.1.5.1 del Decreto 1082 de 2015.</w:t>
      </w:r>
    </w:p>
    <w:p w14:paraId="12E1B928" w14:textId="77777777" w:rsidR="005B6D74" w:rsidRDefault="007D7E9F" w:rsidP="00F56A04">
      <w:pPr>
        <w:spacing w:before="252"/>
        <w:ind w:left="619" w:right="-61"/>
        <w:jc w:val="both"/>
        <w:rPr>
          <w:rFonts w:ascii="Arial" w:hAnsi="Arial"/>
          <w:i/>
        </w:rPr>
      </w:pPr>
      <w:r>
        <w:rPr>
          <w:rFonts w:ascii="Arial" w:hAnsi="Arial"/>
          <w:i/>
        </w:rPr>
        <w:t>Adicionalmente,</w:t>
      </w:r>
      <w:r>
        <w:rPr>
          <w:rFonts w:ascii="Arial" w:hAnsi="Arial"/>
          <w:i/>
          <w:spacing w:val="-12"/>
        </w:rPr>
        <w:t xml:space="preserve"> </w:t>
      </w:r>
      <w:r>
        <w:rPr>
          <w:rFonts w:ascii="Arial" w:hAnsi="Arial"/>
          <w:i/>
        </w:rPr>
        <w:t>el</w:t>
      </w:r>
      <w:r>
        <w:rPr>
          <w:rFonts w:ascii="Arial" w:hAnsi="Arial"/>
          <w:i/>
          <w:spacing w:val="-12"/>
        </w:rPr>
        <w:t xml:space="preserve"> </w:t>
      </w:r>
      <w:r>
        <w:rPr>
          <w:rFonts w:ascii="Arial" w:hAnsi="Arial"/>
          <w:i/>
        </w:rPr>
        <w:t>proponente</w:t>
      </w:r>
      <w:r>
        <w:rPr>
          <w:rFonts w:ascii="Arial" w:hAnsi="Arial"/>
          <w:i/>
          <w:spacing w:val="-12"/>
        </w:rPr>
        <w:t xml:space="preserve"> </w:t>
      </w:r>
      <w:r>
        <w:rPr>
          <w:rFonts w:ascii="Arial" w:hAnsi="Arial"/>
          <w:i/>
        </w:rPr>
        <w:t>y</w:t>
      </w:r>
      <w:r>
        <w:rPr>
          <w:rFonts w:ascii="Arial" w:hAnsi="Arial"/>
          <w:i/>
          <w:spacing w:val="-12"/>
        </w:rPr>
        <w:t xml:space="preserve"> </w:t>
      </w:r>
      <w:r>
        <w:rPr>
          <w:rFonts w:ascii="Arial" w:hAnsi="Arial"/>
          <w:i/>
        </w:rPr>
        <w:t>todos</w:t>
      </w:r>
      <w:r>
        <w:rPr>
          <w:rFonts w:ascii="Arial" w:hAnsi="Arial"/>
          <w:i/>
          <w:spacing w:val="-12"/>
        </w:rPr>
        <w:t xml:space="preserve"> </w:t>
      </w:r>
      <w:r>
        <w:rPr>
          <w:rFonts w:ascii="Arial" w:hAnsi="Arial"/>
          <w:i/>
        </w:rPr>
        <w:t>los</w:t>
      </w:r>
      <w:r>
        <w:rPr>
          <w:rFonts w:ascii="Arial" w:hAnsi="Arial"/>
          <w:i/>
          <w:spacing w:val="-11"/>
        </w:rPr>
        <w:t xml:space="preserve"> </w:t>
      </w:r>
      <w:r>
        <w:rPr>
          <w:rFonts w:ascii="Arial" w:hAnsi="Arial"/>
          <w:i/>
        </w:rPr>
        <w:t>miembros</w:t>
      </w:r>
      <w:r>
        <w:rPr>
          <w:rFonts w:ascii="Arial" w:hAnsi="Arial"/>
          <w:i/>
          <w:spacing w:val="-12"/>
        </w:rPr>
        <w:t xml:space="preserve"> </w:t>
      </w:r>
      <w:r>
        <w:rPr>
          <w:rFonts w:ascii="Arial" w:hAnsi="Arial"/>
          <w:i/>
        </w:rPr>
        <w:t>del</w:t>
      </w:r>
      <w:r>
        <w:rPr>
          <w:rFonts w:ascii="Arial" w:hAnsi="Arial"/>
          <w:i/>
          <w:spacing w:val="-12"/>
        </w:rPr>
        <w:t xml:space="preserve"> </w:t>
      </w:r>
      <w:r>
        <w:rPr>
          <w:rFonts w:ascii="Arial" w:hAnsi="Arial"/>
          <w:i/>
        </w:rPr>
        <w:t>consorcio</w:t>
      </w:r>
      <w:r>
        <w:rPr>
          <w:rFonts w:ascii="Arial" w:hAnsi="Arial"/>
          <w:i/>
          <w:spacing w:val="-12"/>
        </w:rPr>
        <w:t xml:space="preserve"> </w:t>
      </w:r>
      <w:r>
        <w:rPr>
          <w:rFonts w:ascii="Arial" w:hAnsi="Arial"/>
          <w:i/>
        </w:rPr>
        <w:t>o</w:t>
      </w:r>
      <w:r>
        <w:rPr>
          <w:rFonts w:ascii="Arial" w:hAnsi="Arial"/>
          <w:i/>
          <w:spacing w:val="-12"/>
        </w:rPr>
        <w:t xml:space="preserve"> </w:t>
      </w:r>
      <w:r>
        <w:rPr>
          <w:rFonts w:ascii="Arial" w:hAnsi="Arial"/>
          <w:i/>
        </w:rPr>
        <w:t>unión</w:t>
      </w:r>
      <w:r>
        <w:rPr>
          <w:rFonts w:ascii="Arial" w:hAnsi="Arial"/>
          <w:i/>
          <w:spacing w:val="-12"/>
        </w:rPr>
        <w:t xml:space="preserve"> </w:t>
      </w:r>
      <w:r>
        <w:rPr>
          <w:rFonts w:ascii="Arial" w:hAnsi="Arial"/>
          <w:i/>
        </w:rPr>
        <w:t>temporal</w:t>
      </w:r>
      <w:r>
        <w:rPr>
          <w:rFonts w:ascii="Arial" w:hAnsi="Arial"/>
          <w:i/>
          <w:spacing w:val="-11"/>
        </w:rPr>
        <w:t xml:space="preserve"> </w:t>
      </w:r>
      <w:r>
        <w:rPr>
          <w:rFonts w:ascii="Arial" w:hAnsi="Arial"/>
          <w:i/>
          <w:spacing w:val="-2"/>
        </w:rPr>
        <w:t>deberá</w:t>
      </w:r>
    </w:p>
    <w:p w14:paraId="7888E282" w14:textId="77777777" w:rsidR="005B6D74" w:rsidRDefault="007D7E9F" w:rsidP="00F56A04">
      <w:pPr>
        <w:spacing w:before="2"/>
        <w:ind w:left="619" w:right="-61"/>
        <w:jc w:val="both"/>
        <w:rPr>
          <w:rFonts w:ascii="Arial" w:hAnsi="Arial"/>
          <w:i/>
        </w:rPr>
      </w:pPr>
      <w:r>
        <w:rPr>
          <w:rFonts w:ascii="Arial" w:hAnsi="Arial"/>
          <w:i/>
        </w:rPr>
        <w:t>(n) estar inscrito (s) en la (s) actividad (es), especialidad (es) y grupo (s) exigido (s) en los documentos</w:t>
      </w:r>
      <w:r>
        <w:rPr>
          <w:rFonts w:ascii="Arial" w:hAnsi="Arial"/>
          <w:i/>
          <w:spacing w:val="-4"/>
        </w:rPr>
        <w:t xml:space="preserve"> </w:t>
      </w:r>
      <w:r>
        <w:rPr>
          <w:rFonts w:ascii="Arial" w:hAnsi="Arial"/>
          <w:i/>
        </w:rPr>
        <w:t>del</w:t>
      </w:r>
      <w:r>
        <w:rPr>
          <w:rFonts w:ascii="Arial" w:hAnsi="Arial"/>
          <w:i/>
          <w:spacing w:val="-4"/>
        </w:rPr>
        <w:t xml:space="preserve"> </w:t>
      </w:r>
      <w:proofErr w:type="spellStart"/>
      <w:r>
        <w:rPr>
          <w:rFonts w:ascii="Arial" w:hAnsi="Arial"/>
          <w:i/>
        </w:rPr>
        <w:t>proces</w:t>
      </w:r>
      <w:proofErr w:type="spellEnd"/>
      <w:r>
        <w:rPr>
          <w:rFonts w:ascii="Arial" w:hAnsi="Arial"/>
          <w:i/>
        </w:rPr>
        <w:t>.</w:t>
      </w:r>
      <w:r>
        <w:rPr>
          <w:rFonts w:ascii="Arial" w:hAnsi="Arial"/>
          <w:i/>
          <w:spacing w:val="-4"/>
        </w:rPr>
        <w:t xml:space="preserve"> </w:t>
      </w:r>
      <w:r>
        <w:rPr>
          <w:rFonts w:ascii="Arial" w:hAnsi="Arial"/>
          <w:i/>
        </w:rPr>
        <w:t>Sin</w:t>
      </w:r>
      <w:r>
        <w:rPr>
          <w:rFonts w:ascii="Arial" w:hAnsi="Arial"/>
          <w:i/>
          <w:spacing w:val="-4"/>
        </w:rPr>
        <w:t xml:space="preserve"> </w:t>
      </w:r>
      <w:r>
        <w:rPr>
          <w:rFonts w:ascii="Arial" w:hAnsi="Arial"/>
          <w:i/>
        </w:rPr>
        <w:t>perjuicio</w:t>
      </w:r>
      <w:r>
        <w:rPr>
          <w:rFonts w:ascii="Arial" w:hAnsi="Arial"/>
          <w:i/>
          <w:spacing w:val="-4"/>
        </w:rPr>
        <w:t xml:space="preserve"> </w:t>
      </w:r>
      <w:r>
        <w:rPr>
          <w:rFonts w:ascii="Arial" w:hAnsi="Arial"/>
          <w:i/>
        </w:rPr>
        <w:t>de</w:t>
      </w:r>
      <w:r>
        <w:rPr>
          <w:rFonts w:ascii="Arial" w:hAnsi="Arial"/>
          <w:i/>
          <w:spacing w:val="-4"/>
        </w:rPr>
        <w:t xml:space="preserve"> </w:t>
      </w:r>
      <w:r>
        <w:rPr>
          <w:rFonts w:ascii="Arial" w:hAnsi="Arial"/>
          <w:i/>
        </w:rPr>
        <w:t>lo</w:t>
      </w:r>
      <w:r>
        <w:rPr>
          <w:rFonts w:ascii="Arial" w:hAnsi="Arial"/>
          <w:i/>
          <w:spacing w:val="-4"/>
        </w:rPr>
        <w:t xml:space="preserve"> </w:t>
      </w:r>
      <w:r>
        <w:rPr>
          <w:rFonts w:ascii="Arial" w:hAnsi="Arial"/>
          <w:i/>
        </w:rPr>
        <w:t>establecido</w:t>
      </w:r>
      <w:r>
        <w:rPr>
          <w:rFonts w:ascii="Arial" w:hAnsi="Arial"/>
          <w:i/>
          <w:spacing w:val="-4"/>
        </w:rPr>
        <w:t xml:space="preserve"> </w:t>
      </w:r>
      <w:r>
        <w:rPr>
          <w:rFonts w:ascii="Arial" w:hAnsi="Arial"/>
          <w:i/>
        </w:rPr>
        <w:t>en</w:t>
      </w:r>
      <w:r>
        <w:rPr>
          <w:rFonts w:ascii="Arial" w:hAnsi="Arial"/>
          <w:i/>
          <w:spacing w:val="-4"/>
        </w:rPr>
        <w:t xml:space="preserve"> </w:t>
      </w:r>
      <w:r>
        <w:rPr>
          <w:rFonts w:ascii="Arial" w:hAnsi="Arial"/>
          <w:i/>
        </w:rPr>
        <w:t>el</w:t>
      </w:r>
      <w:r>
        <w:rPr>
          <w:rFonts w:ascii="Arial" w:hAnsi="Arial"/>
          <w:i/>
          <w:spacing w:val="-4"/>
        </w:rPr>
        <w:t xml:space="preserve"> </w:t>
      </w:r>
      <w:r>
        <w:rPr>
          <w:rFonts w:ascii="Arial" w:hAnsi="Arial"/>
          <w:i/>
        </w:rPr>
        <w:t>régimen</w:t>
      </w:r>
      <w:r>
        <w:rPr>
          <w:rFonts w:ascii="Arial" w:hAnsi="Arial"/>
          <w:i/>
          <w:spacing w:val="-3"/>
        </w:rPr>
        <w:t xml:space="preserve"> </w:t>
      </w:r>
      <w:r>
        <w:rPr>
          <w:rFonts w:ascii="Arial" w:hAnsi="Arial"/>
          <w:i/>
        </w:rPr>
        <w:t>de</w:t>
      </w:r>
      <w:r>
        <w:rPr>
          <w:rFonts w:ascii="Arial" w:hAnsi="Arial"/>
          <w:i/>
          <w:spacing w:val="-4"/>
        </w:rPr>
        <w:t xml:space="preserve"> </w:t>
      </w:r>
      <w:r>
        <w:rPr>
          <w:rFonts w:ascii="Arial" w:hAnsi="Arial"/>
          <w:i/>
        </w:rPr>
        <w:t>transición</w:t>
      </w:r>
      <w:r>
        <w:rPr>
          <w:rFonts w:ascii="Arial" w:hAnsi="Arial"/>
          <w:i/>
          <w:spacing w:val="-4"/>
        </w:rPr>
        <w:t xml:space="preserve"> </w:t>
      </w:r>
      <w:r>
        <w:rPr>
          <w:rFonts w:ascii="Arial" w:hAnsi="Arial"/>
          <w:i/>
        </w:rPr>
        <w:t>descrito en el Decreto 1082 de 2015. Todos los proponentes, al momento de presentar su oferta deben estar clasificados como se indica en los documentos del proceso.</w:t>
      </w:r>
    </w:p>
    <w:p w14:paraId="36669129" w14:textId="77777777" w:rsidR="005B6D74" w:rsidRDefault="007D7E9F" w:rsidP="00F56A04">
      <w:pPr>
        <w:spacing w:before="250"/>
        <w:ind w:left="619" w:right="-61"/>
        <w:jc w:val="both"/>
        <w:rPr>
          <w:rFonts w:ascii="Arial" w:hAnsi="Arial"/>
          <w:i/>
        </w:rPr>
      </w:pPr>
      <w:r>
        <w:rPr>
          <w:rFonts w:ascii="Arial" w:hAnsi="Arial"/>
          <w:i/>
        </w:rPr>
        <w:t>Tratándose</w:t>
      </w:r>
      <w:r>
        <w:rPr>
          <w:rFonts w:ascii="Arial" w:hAnsi="Arial"/>
          <w:i/>
          <w:spacing w:val="4"/>
        </w:rPr>
        <w:t xml:space="preserve"> </w:t>
      </w:r>
      <w:r>
        <w:rPr>
          <w:rFonts w:ascii="Arial" w:hAnsi="Arial"/>
          <w:i/>
        </w:rPr>
        <w:t>de</w:t>
      </w:r>
      <w:r>
        <w:rPr>
          <w:rFonts w:ascii="Arial" w:hAnsi="Arial"/>
          <w:i/>
          <w:spacing w:val="4"/>
        </w:rPr>
        <w:t xml:space="preserve"> </w:t>
      </w:r>
      <w:r>
        <w:rPr>
          <w:rFonts w:ascii="Arial" w:hAnsi="Arial"/>
          <w:i/>
        </w:rPr>
        <w:t>personas</w:t>
      </w:r>
      <w:r>
        <w:rPr>
          <w:rFonts w:ascii="Arial" w:hAnsi="Arial"/>
          <w:i/>
          <w:spacing w:val="5"/>
        </w:rPr>
        <w:t xml:space="preserve"> </w:t>
      </w:r>
      <w:r>
        <w:rPr>
          <w:rFonts w:ascii="Arial" w:hAnsi="Arial"/>
          <w:i/>
        </w:rPr>
        <w:t>jurídicas</w:t>
      </w:r>
      <w:r>
        <w:rPr>
          <w:rFonts w:ascii="Arial" w:hAnsi="Arial"/>
          <w:i/>
          <w:spacing w:val="5"/>
        </w:rPr>
        <w:t xml:space="preserve"> </w:t>
      </w:r>
      <w:r>
        <w:rPr>
          <w:rFonts w:ascii="Arial" w:hAnsi="Arial"/>
          <w:i/>
        </w:rPr>
        <w:t>extranjeras</w:t>
      </w:r>
      <w:r>
        <w:rPr>
          <w:rFonts w:ascii="Arial" w:hAnsi="Arial"/>
          <w:i/>
          <w:spacing w:val="5"/>
        </w:rPr>
        <w:t xml:space="preserve"> </w:t>
      </w:r>
      <w:r>
        <w:rPr>
          <w:rFonts w:ascii="Arial" w:hAnsi="Arial"/>
          <w:i/>
        </w:rPr>
        <w:t>de</w:t>
      </w:r>
      <w:r>
        <w:rPr>
          <w:rFonts w:ascii="Arial" w:hAnsi="Arial"/>
          <w:i/>
          <w:spacing w:val="5"/>
        </w:rPr>
        <w:t xml:space="preserve"> </w:t>
      </w:r>
      <w:r>
        <w:rPr>
          <w:rFonts w:ascii="Arial" w:hAnsi="Arial"/>
          <w:i/>
        </w:rPr>
        <w:t>naturaleza</w:t>
      </w:r>
      <w:r>
        <w:rPr>
          <w:rFonts w:ascii="Arial" w:hAnsi="Arial"/>
          <w:i/>
          <w:spacing w:val="4"/>
        </w:rPr>
        <w:t xml:space="preserve"> </w:t>
      </w:r>
      <w:r>
        <w:rPr>
          <w:rFonts w:ascii="Arial" w:hAnsi="Arial"/>
          <w:i/>
        </w:rPr>
        <w:t>pública</w:t>
      </w:r>
      <w:r>
        <w:rPr>
          <w:rFonts w:ascii="Arial" w:hAnsi="Arial"/>
          <w:i/>
          <w:spacing w:val="4"/>
        </w:rPr>
        <w:t xml:space="preserve"> </w:t>
      </w:r>
      <w:r>
        <w:rPr>
          <w:rFonts w:ascii="Arial" w:hAnsi="Arial"/>
          <w:i/>
        </w:rPr>
        <w:t>o</w:t>
      </w:r>
      <w:r>
        <w:rPr>
          <w:rFonts w:ascii="Arial" w:hAnsi="Arial"/>
          <w:i/>
          <w:spacing w:val="4"/>
        </w:rPr>
        <w:t xml:space="preserve"> </w:t>
      </w:r>
      <w:r>
        <w:rPr>
          <w:rFonts w:ascii="Arial" w:hAnsi="Arial"/>
          <w:i/>
        </w:rPr>
        <w:t>estatal</w:t>
      </w:r>
      <w:r>
        <w:rPr>
          <w:rFonts w:ascii="Arial" w:hAnsi="Arial"/>
          <w:i/>
          <w:spacing w:val="5"/>
        </w:rPr>
        <w:t xml:space="preserve"> </w:t>
      </w:r>
      <w:r>
        <w:rPr>
          <w:rFonts w:ascii="Arial" w:hAnsi="Arial"/>
          <w:i/>
        </w:rPr>
        <w:t>sin</w:t>
      </w:r>
      <w:r>
        <w:rPr>
          <w:rFonts w:ascii="Arial" w:hAnsi="Arial"/>
          <w:i/>
          <w:spacing w:val="5"/>
        </w:rPr>
        <w:t xml:space="preserve"> </w:t>
      </w:r>
      <w:r>
        <w:rPr>
          <w:rFonts w:ascii="Arial" w:hAnsi="Arial"/>
          <w:i/>
          <w:spacing w:val="-2"/>
        </w:rPr>
        <w:t>domicilio</w:t>
      </w:r>
    </w:p>
    <w:p w14:paraId="5E1C4237" w14:textId="77777777" w:rsidR="005B6D74" w:rsidRDefault="007D7E9F" w:rsidP="00F56A04">
      <w:pPr>
        <w:spacing w:before="8"/>
        <w:ind w:left="619" w:right="-61"/>
        <w:jc w:val="both"/>
        <w:rPr>
          <w:rFonts w:ascii="Arial" w:hAnsi="Arial"/>
          <w:i/>
        </w:rPr>
      </w:pPr>
      <w:r>
        <w:rPr>
          <w:rFonts w:ascii="Arial" w:hAnsi="Arial"/>
          <w:i/>
        </w:rPr>
        <w:t>y/o</w:t>
      </w:r>
      <w:r>
        <w:rPr>
          <w:rFonts w:ascii="Arial" w:hAnsi="Arial"/>
          <w:i/>
          <w:spacing w:val="-7"/>
        </w:rPr>
        <w:t xml:space="preserve"> </w:t>
      </w:r>
      <w:r>
        <w:rPr>
          <w:rFonts w:ascii="Arial" w:hAnsi="Arial"/>
          <w:i/>
        </w:rPr>
        <w:t>sucursal</w:t>
      </w:r>
      <w:r>
        <w:rPr>
          <w:rFonts w:ascii="Arial" w:hAnsi="Arial"/>
          <w:i/>
          <w:spacing w:val="-5"/>
        </w:rPr>
        <w:t xml:space="preserve"> </w:t>
      </w:r>
      <w:r>
        <w:rPr>
          <w:rFonts w:ascii="Arial" w:hAnsi="Arial"/>
          <w:i/>
        </w:rPr>
        <w:t>en</w:t>
      </w:r>
      <w:r>
        <w:rPr>
          <w:rFonts w:ascii="Arial" w:hAnsi="Arial"/>
          <w:i/>
          <w:spacing w:val="-5"/>
        </w:rPr>
        <w:t xml:space="preserve"> </w:t>
      </w:r>
      <w:r>
        <w:rPr>
          <w:rFonts w:ascii="Arial" w:hAnsi="Arial"/>
          <w:i/>
        </w:rPr>
        <w:t>Colombia,</w:t>
      </w:r>
      <w:r>
        <w:rPr>
          <w:rFonts w:ascii="Arial" w:hAnsi="Arial"/>
          <w:i/>
          <w:spacing w:val="-4"/>
        </w:rPr>
        <w:t xml:space="preserve"> </w:t>
      </w:r>
      <w:r>
        <w:rPr>
          <w:rFonts w:ascii="Arial" w:hAnsi="Arial"/>
          <w:i/>
        </w:rPr>
        <w:t>no</w:t>
      </w:r>
      <w:r>
        <w:rPr>
          <w:rFonts w:ascii="Arial" w:hAnsi="Arial"/>
          <w:i/>
          <w:spacing w:val="-5"/>
        </w:rPr>
        <w:t xml:space="preserve"> </w:t>
      </w:r>
      <w:r>
        <w:rPr>
          <w:rFonts w:ascii="Arial" w:hAnsi="Arial"/>
          <w:i/>
        </w:rPr>
        <w:t>se</w:t>
      </w:r>
      <w:r>
        <w:rPr>
          <w:rFonts w:ascii="Arial" w:hAnsi="Arial"/>
          <w:i/>
          <w:spacing w:val="-5"/>
        </w:rPr>
        <w:t xml:space="preserve"> </w:t>
      </w:r>
      <w:r>
        <w:rPr>
          <w:rFonts w:ascii="Arial" w:hAnsi="Arial"/>
          <w:i/>
        </w:rPr>
        <w:t>requerirá</w:t>
      </w:r>
      <w:r>
        <w:rPr>
          <w:rFonts w:ascii="Arial" w:hAnsi="Arial"/>
          <w:i/>
          <w:spacing w:val="-5"/>
        </w:rPr>
        <w:t xml:space="preserve"> </w:t>
      </w:r>
      <w:r>
        <w:rPr>
          <w:rFonts w:ascii="Arial" w:hAnsi="Arial"/>
          <w:i/>
        </w:rPr>
        <w:t>su</w:t>
      </w:r>
      <w:r>
        <w:rPr>
          <w:rFonts w:ascii="Arial" w:hAnsi="Arial"/>
          <w:i/>
          <w:spacing w:val="-4"/>
        </w:rPr>
        <w:t xml:space="preserve"> </w:t>
      </w:r>
      <w:r>
        <w:rPr>
          <w:rFonts w:ascii="Arial" w:hAnsi="Arial"/>
          <w:i/>
        </w:rPr>
        <w:t>inscripción</w:t>
      </w:r>
      <w:r>
        <w:rPr>
          <w:rFonts w:ascii="Arial" w:hAnsi="Arial"/>
          <w:i/>
          <w:spacing w:val="-5"/>
        </w:rPr>
        <w:t xml:space="preserve"> </w:t>
      </w:r>
      <w:r>
        <w:rPr>
          <w:rFonts w:ascii="Arial" w:hAnsi="Arial"/>
          <w:i/>
        </w:rPr>
        <w:t>en</w:t>
      </w:r>
      <w:r>
        <w:rPr>
          <w:rFonts w:ascii="Arial" w:hAnsi="Arial"/>
          <w:i/>
          <w:spacing w:val="-5"/>
        </w:rPr>
        <w:t xml:space="preserve"> </w:t>
      </w:r>
      <w:r>
        <w:rPr>
          <w:rFonts w:ascii="Arial" w:hAnsi="Arial"/>
          <w:i/>
        </w:rPr>
        <w:t>el</w:t>
      </w:r>
      <w:r>
        <w:rPr>
          <w:rFonts w:ascii="Arial" w:hAnsi="Arial"/>
          <w:i/>
          <w:spacing w:val="-4"/>
        </w:rPr>
        <w:t xml:space="preserve"> RUP.</w:t>
      </w:r>
    </w:p>
    <w:p w14:paraId="7D250EF8" w14:textId="77777777" w:rsidR="005B6D74" w:rsidRDefault="005B6D74" w:rsidP="00F56A04">
      <w:pPr>
        <w:pStyle w:val="Textoindependiente"/>
        <w:spacing w:before="3"/>
        <w:ind w:left="0" w:right="-61"/>
        <w:jc w:val="left"/>
        <w:rPr>
          <w:rFonts w:ascii="Arial"/>
          <w:i/>
        </w:rPr>
      </w:pPr>
    </w:p>
    <w:p w14:paraId="11BC3BE1" w14:textId="77777777" w:rsidR="005B6D74" w:rsidRDefault="007D7E9F" w:rsidP="00F56A04">
      <w:pPr>
        <w:ind w:left="619" w:right="-61"/>
        <w:jc w:val="both"/>
        <w:rPr>
          <w:rFonts w:ascii="Arial" w:hAnsi="Arial"/>
          <w:i/>
        </w:rPr>
      </w:pPr>
      <w:r>
        <w:rPr>
          <w:rFonts w:ascii="Arial" w:hAnsi="Arial"/>
          <w:i/>
        </w:rPr>
        <w:t>De no existir claridad en la documentación e información o que esta no repose en el documento</w:t>
      </w:r>
      <w:r>
        <w:rPr>
          <w:rFonts w:ascii="Arial" w:hAnsi="Arial"/>
          <w:i/>
          <w:spacing w:val="-3"/>
        </w:rPr>
        <w:t xml:space="preserve"> </w:t>
      </w:r>
      <w:r>
        <w:rPr>
          <w:rFonts w:ascii="Arial" w:hAnsi="Arial"/>
          <w:i/>
        </w:rPr>
        <w:t>RUP,</w:t>
      </w:r>
      <w:r>
        <w:rPr>
          <w:rFonts w:ascii="Arial" w:hAnsi="Arial"/>
          <w:i/>
          <w:spacing w:val="-2"/>
        </w:rPr>
        <w:t xml:space="preserve"> </w:t>
      </w:r>
      <w:r>
        <w:rPr>
          <w:rFonts w:ascii="Arial" w:hAnsi="Arial"/>
          <w:i/>
        </w:rPr>
        <w:t>la</w:t>
      </w:r>
      <w:r>
        <w:rPr>
          <w:rFonts w:ascii="Arial" w:hAnsi="Arial"/>
          <w:i/>
          <w:spacing w:val="-11"/>
        </w:rPr>
        <w:t xml:space="preserve"> </w:t>
      </w:r>
      <w:r>
        <w:rPr>
          <w:rFonts w:ascii="Arial" w:hAnsi="Arial"/>
          <w:i/>
        </w:rPr>
        <w:t>Administración</w:t>
      </w:r>
      <w:r>
        <w:rPr>
          <w:rFonts w:ascii="Arial" w:hAnsi="Arial"/>
          <w:i/>
          <w:spacing w:val="-3"/>
        </w:rPr>
        <w:t xml:space="preserve"> </w:t>
      </w:r>
      <w:r>
        <w:rPr>
          <w:rFonts w:ascii="Arial" w:hAnsi="Arial"/>
          <w:i/>
        </w:rPr>
        <w:t>podrá</w:t>
      </w:r>
      <w:r>
        <w:rPr>
          <w:rFonts w:ascii="Arial" w:hAnsi="Arial"/>
          <w:i/>
          <w:spacing w:val="-3"/>
        </w:rPr>
        <w:t xml:space="preserve"> </w:t>
      </w:r>
      <w:r>
        <w:rPr>
          <w:rFonts w:ascii="Arial" w:hAnsi="Arial"/>
          <w:i/>
        </w:rPr>
        <w:t>requerirla</w:t>
      </w:r>
      <w:r>
        <w:rPr>
          <w:rFonts w:ascii="Arial" w:hAnsi="Arial"/>
          <w:i/>
          <w:spacing w:val="-3"/>
        </w:rPr>
        <w:t xml:space="preserve"> </w:t>
      </w:r>
      <w:r>
        <w:rPr>
          <w:rFonts w:ascii="Arial" w:hAnsi="Arial"/>
          <w:i/>
        </w:rPr>
        <w:t>en</w:t>
      </w:r>
      <w:r>
        <w:rPr>
          <w:rFonts w:ascii="Arial" w:hAnsi="Arial"/>
          <w:i/>
          <w:spacing w:val="-3"/>
        </w:rPr>
        <w:t xml:space="preserve"> </w:t>
      </w:r>
      <w:r>
        <w:rPr>
          <w:rFonts w:ascii="Arial" w:hAnsi="Arial"/>
          <w:i/>
        </w:rPr>
        <w:t>cualquier</w:t>
      </w:r>
      <w:r>
        <w:rPr>
          <w:rFonts w:ascii="Arial" w:hAnsi="Arial"/>
          <w:i/>
          <w:spacing w:val="-3"/>
        </w:rPr>
        <w:t xml:space="preserve"> </w:t>
      </w:r>
      <w:r>
        <w:rPr>
          <w:rFonts w:ascii="Arial" w:hAnsi="Arial"/>
          <w:i/>
        </w:rPr>
        <w:t>momento</w:t>
      </w:r>
      <w:r>
        <w:rPr>
          <w:rFonts w:ascii="Arial" w:hAnsi="Arial"/>
          <w:i/>
          <w:spacing w:val="-3"/>
        </w:rPr>
        <w:t xml:space="preserve"> </w:t>
      </w:r>
      <w:r>
        <w:rPr>
          <w:rFonts w:ascii="Arial" w:hAnsi="Arial"/>
          <w:i/>
        </w:rPr>
        <w:t>para</w:t>
      </w:r>
      <w:r>
        <w:rPr>
          <w:rFonts w:ascii="Arial" w:hAnsi="Arial"/>
          <w:i/>
          <w:spacing w:val="-3"/>
        </w:rPr>
        <w:t xml:space="preserve"> </w:t>
      </w:r>
      <w:r>
        <w:rPr>
          <w:rFonts w:ascii="Arial" w:hAnsi="Arial"/>
          <w:i/>
        </w:rPr>
        <w:t>efectos</w:t>
      </w:r>
      <w:r>
        <w:rPr>
          <w:rFonts w:ascii="Arial" w:hAnsi="Arial"/>
          <w:i/>
          <w:spacing w:val="-3"/>
        </w:rPr>
        <w:t xml:space="preserve"> </w:t>
      </w:r>
      <w:r>
        <w:rPr>
          <w:rFonts w:ascii="Arial" w:hAnsi="Arial"/>
          <w:i/>
        </w:rPr>
        <w:t>de analizar</w:t>
      </w:r>
      <w:r>
        <w:rPr>
          <w:rFonts w:ascii="Arial" w:hAnsi="Arial"/>
          <w:i/>
          <w:spacing w:val="-12"/>
        </w:rPr>
        <w:t xml:space="preserve"> </w:t>
      </w:r>
      <w:r>
        <w:rPr>
          <w:rFonts w:ascii="Arial" w:hAnsi="Arial"/>
          <w:i/>
        </w:rPr>
        <w:t>la</w:t>
      </w:r>
      <w:r>
        <w:rPr>
          <w:rFonts w:ascii="Arial" w:hAnsi="Arial"/>
          <w:i/>
          <w:spacing w:val="-13"/>
        </w:rPr>
        <w:t xml:space="preserve"> </w:t>
      </w:r>
      <w:r>
        <w:rPr>
          <w:rFonts w:ascii="Arial" w:hAnsi="Arial"/>
          <w:i/>
        </w:rPr>
        <w:t>capacidad</w:t>
      </w:r>
      <w:r>
        <w:rPr>
          <w:rFonts w:ascii="Arial" w:hAnsi="Arial"/>
          <w:i/>
          <w:spacing w:val="-13"/>
        </w:rPr>
        <w:t xml:space="preserve"> </w:t>
      </w:r>
      <w:r>
        <w:rPr>
          <w:rFonts w:ascii="Arial" w:hAnsi="Arial"/>
          <w:i/>
        </w:rPr>
        <w:t>e</w:t>
      </w:r>
      <w:r>
        <w:rPr>
          <w:rFonts w:ascii="Arial" w:hAnsi="Arial"/>
          <w:i/>
          <w:spacing w:val="-13"/>
        </w:rPr>
        <w:t xml:space="preserve"> </w:t>
      </w:r>
      <w:r>
        <w:rPr>
          <w:rFonts w:ascii="Arial" w:hAnsi="Arial"/>
          <w:i/>
        </w:rPr>
        <w:t>idoneidad</w:t>
      </w:r>
      <w:r>
        <w:rPr>
          <w:rFonts w:ascii="Arial" w:hAnsi="Arial"/>
          <w:i/>
          <w:spacing w:val="-13"/>
        </w:rPr>
        <w:t xml:space="preserve"> </w:t>
      </w:r>
      <w:r>
        <w:rPr>
          <w:rFonts w:ascii="Arial" w:hAnsi="Arial"/>
          <w:i/>
        </w:rPr>
        <w:t>del</w:t>
      </w:r>
      <w:r>
        <w:rPr>
          <w:rFonts w:ascii="Arial" w:hAnsi="Arial"/>
          <w:i/>
          <w:spacing w:val="-12"/>
        </w:rPr>
        <w:t xml:space="preserve"> </w:t>
      </w:r>
      <w:r>
        <w:rPr>
          <w:rFonts w:ascii="Arial" w:hAnsi="Arial"/>
          <w:i/>
        </w:rPr>
        <w:t>proponente</w:t>
      </w:r>
      <w:r>
        <w:rPr>
          <w:rFonts w:ascii="Arial" w:hAnsi="Arial"/>
          <w:i/>
          <w:spacing w:val="-13"/>
        </w:rPr>
        <w:t xml:space="preserve"> </w:t>
      </w:r>
      <w:r>
        <w:rPr>
          <w:rFonts w:ascii="Arial" w:hAnsi="Arial"/>
          <w:i/>
        </w:rPr>
        <w:t>como</w:t>
      </w:r>
      <w:r>
        <w:rPr>
          <w:rFonts w:ascii="Arial" w:hAnsi="Arial"/>
          <w:i/>
          <w:spacing w:val="-13"/>
        </w:rPr>
        <w:t xml:space="preserve"> </w:t>
      </w:r>
      <w:r>
        <w:rPr>
          <w:rFonts w:ascii="Arial" w:hAnsi="Arial"/>
          <w:i/>
        </w:rPr>
        <w:t>requisitos</w:t>
      </w:r>
      <w:r>
        <w:rPr>
          <w:rFonts w:ascii="Arial" w:hAnsi="Arial"/>
          <w:i/>
          <w:spacing w:val="-13"/>
        </w:rPr>
        <w:t xml:space="preserve"> </w:t>
      </w:r>
      <w:r>
        <w:rPr>
          <w:rFonts w:ascii="Arial" w:hAnsi="Arial"/>
          <w:i/>
        </w:rPr>
        <w:t>habilitantes</w:t>
      </w:r>
      <w:r>
        <w:rPr>
          <w:rFonts w:ascii="Arial" w:hAnsi="Arial"/>
          <w:i/>
          <w:spacing w:val="-13"/>
        </w:rPr>
        <w:t xml:space="preserve"> </w:t>
      </w:r>
      <w:r>
        <w:rPr>
          <w:rFonts w:ascii="Arial" w:hAnsi="Arial"/>
          <w:i/>
        </w:rPr>
        <w:t>en</w:t>
      </w:r>
      <w:r>
        <w:rPr>
          <w:rFonts w:ascii="Arial" w:hAnsi="Arial"/>
          <w:i/>
          <w:spacing w:val="-13"/>
        </w:rPr>
        <w:t xml:space="preserve"> </w:t>
      </w:r>
      <w:r>
        <w:rPr>
          <w:rFonts w:ascii="Arial" w:hAnsi="Arial"/>
          <w:i/>
        </w:rPr>
        <w:t>el</w:t>
      </w:r>
      <w:r>
        <w:rPr>
          <w:rFonts w:ascii="Arial" w:hAnsi="Arial"/>
          <w:i/>
          <w:spacing w:val="-12"/>
        </w:rPr>
        <w:t xml:space="preserve"> </w:t>
      </w:r>
      <w:r>
        <w:rPr>
          <w:rFonts w:ascii="Arial" w:hAnsi="Arial"/>
          <w:i/>
        </w:rPr>
        <w:t>proceso de selección.tar experiencia proveniente de contratos celebrados con particulares o entidades estatales.</w:t>
      </w:r>
    </w:p>
    <w:p w14:paraId="7D51DCE8" w14:textId="77777777" w:rsidR="005B6D74" w:rsidRDefault="007D7E9F" w:rsidP="00F56A04">
      <w:pPr>
        <w:spacing w:before="252"/>
        <w:ind w:left="619" w:right="-61"/>
        <w:jc w:val="both"/>
        <w:rPr>
          <w:rFonts w:ascii="Arial" w:hAnsi="Arial"/>
          <w:i/>
        </w:rPr>
      </w:pPr>
      <w:r>
        <w:rPr>
          <w:rFonts w:ascii="Arial" w:hAnsi="Arial"/>
          <w:i/>
        </w:rPr>
        <w:t>Los</w:t>
      </w:r>
      <w:r>
        <w:rPr>
          <w:rFonts w:ascii="Arial" w:hAnsi="Arial"/>
          <w:i/>
          <w:spacing w:val="-4"/>
        </w:rPr>
        <w:t xml:space="preserve"> </w:t>
      </w:r>
      <w:r>
        <w:rPr>
          <w:rFonts w:ascii="Arial" w:hAnsi="Arial"/>
          <w:i/>
        </w:rPr>
        <w:t>contratos</w:t>
      </w:r>
      <w:r>
        <w:rPr>
          <w:rFonts w:ascii="Arial" w:hAnsi="Arial"/>
          <w:i/>
          <w:spacing w:val="-4"/>
        </w:rPr>
        <w:t xml:space="preserve"> </w:t>
      </w:r>
      <w:r>
        <w:rPr>
          <w:rFonts w:ascii="Arial" w:hAnsi="Arial"/>
          <w:i/>
        </w:rPr>
        <w:t>que</w:t>
      </w:r>
      <w:r>
        <w:rPr>
          <w:rFonts w:ascii="Arial" w:hAnsi="Arial"/>
          <w:i/>
          <w:spacing w:val="-4"/>
        </w:rPr>
        <w:t xml:space="preserve"> </w:t>
      </w:r>
      <w:r>
        <w:rPr>
          <w:rFonts w:ascii="Arial" w:hAnsi="Arial"/>
          <w:i/>
        </w:rPr>
        <w:t>el</w:t>
      </w:r>
      <w:r>
        <w:rPr>
          <w:rFonts w:ascii="Arial" w:hAnsi="Arial"/>
          <w:i/>
          <w:spacing w:val="-4"/>
        </w:rPr>
        <w:t xml:space="preserve"> </w:t>
      </w:r>
      <w:r>
        <w:rPr>
          <w:rFonts w:ascii="Arial" w:hAnsi="Arial"/>
          <w:i/>
        </w:rPr>
        <w:t>proponente</w:t>
      </w:r>
      <w:r>
        <w:rPr>
          <w:rFonts w:ascii="Arial" w:hAnsi="Arial"/>
          <w:i/>
          <w:spacing w:val="-4"/>
        </w:rPr>
        <w:t xml:space="preserve"> </w:t>
      </w:r>
      <w:r>
        <w:rPr>
          <w:rFonts w:ascii="Arial" w:hAnsi="Arial"/>
          <w:i/>
        </w:rPr>
        <w:t>pretenda</w:t>
      </w:r>
      <w:r>
        <w:rPr>
          <w:rFonts w:ascii="Arial" w:hAnsi="Arial"/>
          <w:i/>
          <w:spacing w:val="-4"/>
        </w:rPr>
        <w:t xml:space="preserve"> </w:t>
      </w:r>
      <w:r>
        <w:rPr>
          <w:rFonts w:ascii="Arial" w:hAnsi="Arial"/>
          <w:i/>
        </w:rPr>
        <w:t>acreditar</w:t>
      </w:r>
      <w:r>
        <w:rPr>
          <w:rFonts w:ascii="Arial" w:hAnsi="Arial"/>
          <w:i/>
          <w:spacing w:val="-4"/>
        </w:rPr>
        <w:t xml:space="preserve"> </w:t>
      </w:r>
      <w:r>
        <w:rPr>
          <w:rFonts w:ascii="Arial" w:hAnsi="Arial"/>
          <w:i/>
        </w:rPr>
        <w:t>como</w:t>
      </w:r>
      <w:r>
        <w:rPr>
          <w:rFonts w:ascii="Arial" w:hAnsi="Arial"/>
          <w:i/>
          <w:spacing w:val="-4"/>
        </w:rPr>
        <w:t xml:space="preserve"> </w:t>
      </w:r>
      <w:r>
        <w:rPr>
          <w:rFonts w:ascii="Arial" w:hAnsi="Arial"/>
          <w:i/>
        </w:rPr>
        <w:t>experiencia</w:t>
      </w:r>
      <w:r>
        <w:rPr>
          <w:rFonts w:ascii="Arial" w:hAnsi="Arial"/>
          <w:i/>
          <w:spacing w:val="-4"/>
        </w:rPr>
        <w:t xml:space="preserve"> </w:t>
      </w:r>
      <w:r>
        <w:rPr>
          <w:rFonts w:ascii="Arial" w:hAnsi="Arial"/>
          <w:i/>
        </w:rPr>
        <w:t>deberán</w:t>
      </w:r>
      <w:r>
        <w:rPr>
          <w:rFonts w:ascii="Arial" w:hAnsi="Arial"/>
          <w:i/>
          <w:spacing w:val="-4"/>
        </w:rPr>
        <w:t xml:space="preserve"> </w:t>
      </w:r>
      <w:r>
        <w:rPr>
          <w:rFonts w:ascii="Arial" w:hAnsi="Arial"/>
          <w:i/>
        </w:rPr>
        <w:t>cumplir</w:t>
      </w:r>
      <w:r>
        <w:rPr>
          <w:rFonts w:ascii="Arial" w:hAnsi="Arial"/>
          <w:i/>
          <w:spacing w:val="-4"/>
        </w:rPr>
        <w:t xml:space="preserve"> </w:t>
      </w:r>
      <w:r>
        <w:rPr>
          <w:rFonts w:ascii="Arial" w:hAnsi="Arial"/>
          <w:i/>
        </w:rPr>
        <w:t>con las condiciones detalladas en los siguientes numerales.</w:t>
      </w:r>
    </w:p>
    <w:p w14:paraId="4894BCFF" w14:textId="77777777" w:rsidR="005B6D74" w:rsidRPr="00F56A04" w:rsidRDefault="007D7E9F" w:rsidP="002A02AD">
      <w:pPr>
        <w:pStyle w:val="Ttulo2"/>
        <w:numPr>
          <w:ilvl w:val="3"/>
          <w:numId w:val="15"/>
        </w:numPr>
        <w:tabs>
          <w:tab w:val="left" w:pos="1464"/>
        </w:tabs>
        <w:spacing w:before="252" w:line="482" w:lineRule="auto"/>
        <w:ind w:left="619" w:right="-61" w:firstLine="0"/>
        <w:jc w:val="left"/>
      </w:pPr>
      <w:r>
        <w:t>EXIGENCIAS</w:t>
      </w:r>
      <w:r>
        <w:rPr>
          <w:spacing w:val="-6"/>
        </w:rPr>
        <w:t xml:space="preserve"> </w:t>
      </w:r>
      <w:r>
        <w:t>MÍNIMAS</w:t>
      </w:r>
      <w:r>
        <w:rPr>
          <w:spacing w:val="-6"/>
        </w:rPr>
        <w:t xml:space="preserve"> </w:t>
      </w:r>
      <w:r>
        <w:t>DE</w:t>
      </w:r>
      <w:r>
        <w:rPr>
          <w:spacing w:val="-6"/>
        </w:rPr>
        <w:t xml:space="preserve"> </w:t>
      </w:r>
      <w:r>
        <w:t>LA</w:t>
      </w:r>
      <w:r>
        <w:rPr>
          <w:spacing w:val="-6"/>
        </w:rPr>
        <w:t xml:space="preserve"> </w:t>
      </w:r>
      <w:r>
        <w:t>EXPERIENCIA</w:t>
      </w:r>
      <w:r>
        <w:rPr>
          <w:spacing w:val="-6"/>
        </w:rPr>
        <w:t xml:space="preserve"> </w:t>
      </w:r>
      <w:r>
        <w:t>DEL</w:t>
      </w:r>
      <w:r>
        <w:rPr>
          <w:spacing w:val="-6"/>
        </w:rPr>
        <w:t xml:space="preserve"> </w:t>
      </w:r>
      <w:r>
        <w:t xml:space="preserve">PROPONENTE </w:t>
      </w:r>
      <w:r>
        <w:rPr>
          <w:u w:val="thick"/>
        </w:rPr>
        <w:t>EXPERIENCIA HABILITANTE</w:t>
      </w:r>
    </w:p>
    <w:p w14:paraId="08846AC0" w14:textId="77777777" w:rsidR="00F56A04" w:rsidRPr="00F56A04" w:rsidRDefault="00F56A04" w:rsidP="00F56A04">
      <w:pPr>
        <w:pStyle w:val="Textoindependiente"/>
        <w:spacing w:before="1" w:line="242" w:lineRule="auto"/>
        <w:ind w:left="427" w:right="60"/>
        <w:rPr>
          <w:rFonts w:ascii="Arial" w:hAnsi="Arial"/>
          <w:iCs/>
        </w:rPr>
      </w:pPr>
      <w:r w:rsidRPr="00F56A04">
        <w:rPr>
          <w:rFonts w:ascii="Arial" w:hAnsi="Arial"/>
          <w:iCs/>
        </w:rPr>
        <w:t>De conformidad con el artículo 6 de la Ley 1150 de 2007 modificado por el artículo 221 del Decreto Ley 019 de 2012 y reglamentado por el artículo 2.2.1.1.1.5.3. del Decreto 1082 de 2015, el oferente debe acreditar su experiencia habilitante de acuerdo con los siguientes parámetros:</w:t>
      </w:r>
    </w:p>
    <w:p w14:paraId="0EADA55B" w14:textId="77777777" w:rsidR="00F56A04" w:rsidRPr="00F56A04" w:rsidRDefault="00F56A04" w:rsidP="00F56A04">
      <w:pPr>
        <w:pStyle w:val="Textoindependiente"/>
        <w:spacing w:before="1" w:line="242" w:lineRule="auto"/>
        <w:ind w:left="427" w:right="60"/>
        <w:rPr>
          <w:rFonts w:ascii="Arial" w:hAnsi="Arial"/>
          <w:iCs/>
        </w:rPr>
      </w:pPr>
    </w:p>
    <w:p w14:paraId="5B000437" w14:textId="77777777" w:rsidR="00F56A04" w:rsidRPr="00F56A04" w:rsidRDefault="00F56A04" w:rsidP="002A02AD">
      <w:pPr>
        <w:pStyle w:val="Prrafodelista"/>
        <w:numPr>
          <w:ilvl w:val="0"/>
          <w:numId w:val="40"/>
        </w:numPr>
        <w:tabs>
          <w:tab w:val="left" w:pos="708"/>
          <w:tab w:val="left" w:pos="710"/>
        </w:tabs>
        <w:spacing w:before="4" w:line="242" w:lineRule="auto"/>
        <w:ind w:right="60"/>
        <w:rPr>
          <w:rFonts w:ascii="Arial" w:hAnsi="Arial"/>
          <w:iCs/>
        </w:rPr>
      </w:pPr>
      <w:r w:rsidRPr="00F56A04">
        <w:rPr>
          <w:rFonts w:ascii="Arial" w:hAnsi="Arial"/>
          <w:iCs/>
        </w:rPr>
        <w:t>La experiencia del proponente debe estar contenida en el REGISTRO ÚNICO DE PROPONENTES, vigente y en firme, conforme a los requisitos establecidos en el presente estudio previo.</w:t>
      </w:r>
    </w:p>
    <w:p w14:paraId="2AAEA23A" w14:textId="77777777" w:rsidR="00F56A04" w:rsidRPr="00AB3E8D" w:rsidRDefault="00F56A04" w:rsidP="002A02AD">
      <w:pPr>
        <w:pStyle w:val="Prrafodelista"/>
        <w:numPr>
          <w:ilvl w:val="0"/>
          <w:numId w:val="40"/>
        </w:numPr>
        <w:tabs>
          <w:tab w:val="left" w:pos="708"/>
          <w:tab w:val="left" w:pos="710"/>
        </w:tabs>
        <w:spacing w:before="3" w:line="242" w:lineRule="auto"/>
        <w:ind w:right="60"/>
        <w:rPr>
          <w:rFonts w:asciiTheme="minorBidi" w:hAnsiTheme="minorBidi" w:cstheme="minorBidi"/>
        </w:rPr>
      </w:pPr>
      <w:r w:rsidRPr="00F56A04">
        <w:rPr>
          <w:rFonts w:ascii="Arial" w:hAnsi="Arial"/>
          <w:iCs/>
        </w:rPr>
        <w:t>Los contratos con los cuales pretenda acreditar la experiencia deberán encontrarse relacionados en el Registro Único de Proponentes – RUP, mínimo en uno de los códigos descritos de las siguientes clasificaciones según el Clasificador de Bienes y Servicios hasta el tercer nivel en cumplimiento de lo establecido – Art. 2.2.1.1.1.5.3.- 1 Decreto 1082 de 2015), de los siguientes códigos</w:t>
      </w:r>
      <w:r w:rsidRPr="00AB3E8D">
        <w:rPr>
          <w:rFonts w:asciiTheme="minorBidi" w:hAnsiTheme="minorBidi" w:cstheme="minorBidi"/>
          <w:w w:val="85"/>
        </w:rPr>
        <w:t>:</w:t>
      </w:r>
    </w:p>
    <w:p w14:paraId="0892424C" w14:textId="77777777" w:rsidR="00F56A04" w:rsidRPr="00AB3E8D" w:rsidRDefault="00F56A04" w:rsidP="00F56A04">
      <w:pPr>
        <w:pStyle w:val="Textoindependiente"/>
        <w:spacing w:before="36"/>
        <w:ind w:right="60"/>
        <w:rPr>
          <w:rFonts w:asciiTheme="minorBidi" w:hAnsiTheme="minorBidi" w:cstheme="minorBidi"/>
          <w:sz w:val="20"/>
        </w:rPr>
      </w:pPr>
    </w:p>
    <w:tbl>
      <w:tblPr>
        <w:tblStyle w:val="TableNormal"/>
        <w:tblW w:w="0" w:type="auto"/>
        <w:tblInd w:w="44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308"/>
        <w:gridCol w:w="1205"/>
        <w:gridCol w:w="1464"/>
        <w:gridCol w:w="5096"/>
      </w:tblGrid>
      <w:tr w:rsidR="00F56A04" w:rsidRPr="00AB3E8D" w14:paraId="541907B2" w14:textId="77777777" w:rsidTr="00995F98">
        <w:trPr>
          <w:trHeight w:val="459"/>
        </w:trPr>
        <w:tc>
          <w:tcPr>
            <w:tcW w:w="1308" w:type="dxa"/>
            <w:shd w:val="clear" w:color="auto" w:fill="DBE4F0"/>
          </w:tcPr>
          <w:p w14:paraId="6E060C10" w14:textId="77777777" w:rsidR="00F56A04" w:rsidRPr="00AB3E8D" w:rsidRDefault="00F56A04" w:rsidP="00995F98">
            <w:pPr>
              <w:pStyle w:val="TableParagraph"/>
              <w:spacing w:line="230" w:lineRule="exact"/>
              <w:ind w:left="174" w:firstLine="136"/>
              <w:rPr>
                <w:rFonts w:asciiTheme="minorBidi" w:hAnsiTheme="minorBidi" w:cstheme="minorBidi"/>
                <w:b/>
                <w:sz w:val="20"/>
              </w:rPr>
            </w:pPr>
            <w:r w:rsidRPr="00AB3E8D">
              <w:rPr>
                <w:rFonts w:asciiTheme="minorBidi" w:hAnsiTheme="minorBidi" w:cstheme="minorBidi"/>
                <w:b/>
                <w:spacing w:val="-2"/>
                <w:w w:val="90"/>
                <w:sz w:val="20"/>
              </w:rPr>
              <w:t xml:space="preserve">CODIGO </w:t>
            </w:r>
            <w:r w:rsidRPr="00AB3E8D">
              <w:rPr>
                <w:rFonts w:asciiTheme="minorBidi" w:hAnsiTheme="minorBidi" w:cstheme="minorBidi"/>
                <w:b/>
                <w:spacing w:val="-2"/>
                <w:w w:val="80"/>
                <w:sz w:val="20"/>
              </w:rPr>
              <w:t>SEGMENTO</w:t>
            </w:r>
          </w:p>
        </w:tc>
        <w:tc>
          <w:tcPr>
            <w:tcW w:w="1205" w:type="dxa"/>
            <w:shd w:val="clear" w:color="auto" w:fill="DBE4F0"/>
          </w:tcPr>
          <w:p w14:paraId="7909B353" w14:textId="77777777" w:rsidR="00F56A04" w:rsidRPr="00AB3E8D" w:rsidRDefault="00F56A04" w:rsidP="00995F98">
            <w:pPr>
              <w:pStyle w:val="TableParagraph"/>
              <w:spacing w:line="230" w:lineRule="exact"/>
              <w:ind w:left="258"/>
              <w:rPr>
                <w:rFonts w:asciiTheme="minorBidi" w:hAnsiTheme="minorBidi" w:cstheme="minorBidi"/>
                <w:b/>
                <w:sz w:val="20"/>
              </w:rPr>
            </w:pPr>
            <w:r w:rsidRPr="00AB3E8D">
              <w:rPr>
                <w:rFonts w:asciiTheme="minorBidi" w:hAnsiTheme="minorBidi" w:cstheme="minorBidi"/>
                <w:b/>
                <w:spacing w:val="-2"/>
                <w:w w:val="80"/>
                <w:sz w:val="20"/>
              </w:rPr>
              <w:t>CODIGO FAMILIA</w:t>
            </w:r>
          </w:p>
        </w:tc>
        <w:tc>
          <w:tcPr>
            <w:tcW w:w="1464" w:type="dxa"/>
            <w:shd w:val="clear" w:color="auto" w:fill="DBE4F0"/>
          </w:tcPr>
          <w:p w14:paraId="04317E8D" w14:textId="77777777" w:rsidR="00F56A04" w:rsidRPr="00AB3E8D" w:rsidRDefault="00F56A04" w:rsidP="00995F98">
            <w:pPr>
              <w:pStyle w:val="TableParagraph"/>
              <w:spacing w:line="230" w:lineRule="exact"/>
              <w:ind w:left="443" w:right="370" w:hanging="53"/>
              <w:rPr>
                <w:rFonts w:asciiTheme="minorBidi" w:hAnsiTheme="minorBidi" w:cstheme="minorBidi"/>
                <w:b/>
                <w:sz w:val="20"/>
              </w:rPr>
            </w:pPr>
            <w:r w:rsidRPr="00AB3E8D">
              <w:rPr>
                <w:rFonts w:asciiTheme="minorBidi" w:hAnsiTheme="minorBidi" w:cstheme="minorBidi"/>
                <w:b/>
                <w:spacing w:val="-2"/>
                <w:w w:val="80"/>
                <w:sz w:val="20"/>
              </w:rPr>
              <w:t xml:space="preserve">CODIGO </w:t>
            </w:r>
            <w:r w:rsidRPr="00AB3E8D">
              <w:rPr>
                <w:rFonts w:asciiTheme="minorBidi" w:hAnsiTheme="minorBidi" w:cstheme="minorBidi"/>
                <w:b/>
                <w:spacing w:val="-2"/>
                <w:w w:val="90"/>
                <w:sz w:val="20"/>
              </w:rPr>
              <w:t>CLASE</w:t>
            </w:r>
          </w:p>
        </w:tc>
        <w:tc>
          <w:tcPr>
            <w:tcW w:w="5096" w:type="dxa"/>
            <w:shd w:val="clear" w:color="auto" w:fill="DBE4F0"/>
          </w:tcPr>
          <w:p w14:paraId="79D0A363" w14:textId="77777777" w:rsidR="00F56A04" w:rsidRPr="00AB3E8D" w:rsidRDefault="00F56A04" w:rsidP="00995F98">
            <w:pPr>
              <w:pStyle w:val="TableParagraph"/>
              <w:spacing w:before="114"/>
              <w:ind w:left="1680"/>
              <w:rPr>
                <w:rFonts w:asciiTheme="minorBidi" w:hAnsiTheme="minorBidi" w:cstheme="minorBidi"/>
                <w:b/>
                <w:sz w:val="20"/>
              </w:rPr>
            </w:pPr>
            <w:r w:rsidRPr="00AB3E8D">
              <w:rPr>
                <w:rFonts w:asciiTheme="minorBidi" w:hAnsiTheme="minorBidi" w:cstheme="minorBidi"/>
                <w:b/>
                <w:w w:val="80"/>
                <w:sz w:val="20"/>
              </w:rPr>
              <w:t>NOMBRE</w:t>
            </w:r>
            <w:r w:rsidRPr="00AB3E8D">
              <w:rPr>
                <w:rFonts w:asciiTheme="minorBidi" w:hAnsiTheme="minorBidi" w:cstheme="minorBidi"/>
                <w:b/>
                <w:spacing w:val="-2"/>
                <w:sz w:val="20"/>
              </w:rPr>
              <w:t xml:space="preserve"> </w:t>
            </w:r>
            <w:r w:rsidRPr="00AB3E8D">
              <w:rPr>
                <w:rFonts w:asciiTheme="minorBidi" w:hAnsiTheme="minorBidi" w:cstheme="minorBidi"/>
                <w:b/>
                <w:spacing w:val="-2"/>
                <w:w w:val="85"/>
                <w:sz w:val="20"/>
              </w:rPr>
              <w:t>PRODUCTO</w:t>
            </w:r>
          </w:p>
        </w:tc>
      </w:tr>
      <w:tr w:rsidR="00F56A04" w:rsidRPr="00AB3E8D" w14:paraId="648B5461" w14:textId="77777777" w:rsidTr="00995F98">
        <w:trPr>
          <w:trHeight w:val="229"/>
        </w:trPr>
        <w:tc>
          <w:tcPr>
            <w:tcW w:w="1308" w:type="dxa"/>
          </w:tcPr>
          <w:p w14:paraId="5F4925E2" w14:textId="77777777" w:rsidR="00F56A04" w:rsidRPr="00AB3E8D" w:rsidRDefault="00F56A04" w:rsidP="00995F98">
            <w:pPr>
              <w:pStyle w:val="TableParagraph"/>
              <w:spacing w:before="2" w:line="207" w:lineRule="exact"/>
              <w:ind w:left="7"/>
              <w:jc w:val="center"/>
              <w:rPr>
                <w:rFonts w:asciiTheme="minorBidi" w:hAnsiTheme="minorBidi" w:cstheme="minorBidi"/>
                <w:sz w:val="20"/>
              </w:rPr>
            </w:pPr>
            <w:r w:rsidRPr="00AB3E8D">
              <w:rPr>
                <w:rFonts w:asciiTheme="minorBidi" w:hAnsiTheme="minorBidi" w:cstheme="minorBidi"/>
                <w:spacing w:val="-2"/>
                <w:w w:val="90"/>
                <w:sz w:val="20"/>
              </w:rPr>
              <w:t>72000000</w:t>
            </w:r>
          </w:p>
        </w:tc>
        <w:tc>
          <w:tcPr>
            <w:tcW w:w="1205" w:type="dxa"/>
          </w:tcPr>
          <w:p w14:paraId="143F305D" w14:textId="77777777" w:rsidR="00F56A04" w:rsidRPr="00AB3E8D" w:rsidRDefault="00F56A04" w:rsidP="00995F98">
            <w:pPr>
              <w:pStyle w:val="TableParagraph"/>
              <w:spacing w:before="2" w:line="207" w:lineRule="exact"/>
              <w:ind w:left="15" w:right="11"/>
              <w:jc w:val="center"/>
              <w:rPr>
                <w:rFonts w:asciiTheme="minorBidi" w:hAnsiTheme="minorBidi" w:cstheme="minorBidi"/>
                <w:sz w:val="20"/>
              </w:rPr>
            </w:pPr>
            <w:r w:rsidRPr="00AB3E8D">
              <w:rPr>
                <w:rFonts w:asciiTheme="minorBidi" w:hAnsiTheme="minorBidi" w:cstheme="minorBidi"/>
                <w:spacing w:val="-2"/>
                <w:w w:val="90"/>
                <w:sz w:val="20"/>
              </w:rPr>
              <w:t>72100000</w:t>
            </w:r>
          </w:p>
        </w:tc>
        <w:tc>
          <w:tcPr>
            <w:tcW w:w="1464" w:type="dxa"/>
          </w:tcPr>
          <w:p w14:paraId="572F0A6B" w14:textId="77777777" w:rsidR="00F56A04" w:rsidRPr="00AB3E8D" w:rsidRDefault="00F56A04" w:rsidP="00995F98">
            <w:pPr>
              <w:pStyle w:val="TableParagraph"/>
              <w:spacing w:before="2" w:line="207" w:lineRule="exact"/>
              <w:ind w:left="10"/>
              <w:jc w:val="center"/>
              <w:rPr>
                <w:rFonts w:asciiTheme="minorBidi" w:hAnsiTheme="minorBidi" w:cstheme="minorBidi"/>
                <w:sz w:val="20"/>
              </w:rPr>
            </w:pPr>
            <w:r w:rsidRPr="00AB3E8D">
              <w:rPr>
                <w:rFonts w:asciiTheme="minorBidi" w:hAnsiTheme="minorBidi" w:cstheme="minorBidi"/>
                <w:spacing w:val="-2"/>
                <w:w w:val="90"/>
                <w:sz w:val="20"/>
              </w:rPr>
              <w:t>72101500</w:t>
            </w:r>
          </w:p>
        </w:tc>
        <w:tc>
          <w:tcPr>
            <w:tcW w:w="5096" w:type="dxa"/>
          </w:tcPr>
          <w:p w14:paraId="42AF9246" w14:textId="77777777" w:rsidR="00F56A04" w:rsidRPr="00AB3E8D" w:rsidRDefault="00F56A04" w:rsidP="00995F98">
            <w:pPr>
              <w:pStyle w:val="TableParagraph"/>
              <w:spacing w:before="2" w:line="207" w:lineRule="exact"/>
              <w:ind w:left="98"/>
              <w:rPr>
                <w:rFonts w:asciiTheme="minorBidi" w:hAnsiTheme="minorBidi" w:cstheme="minorBidi"/>
                <w:sz w:val="20"/>
              </w:rPr>
            </w:pPr>
            <w:r w:rsidRPr="00AB3E8D">
              <w:rPr>
                <w:rFonts w:asciiTheme="minorBidi" w:hAnsiTheme="minorBidi" w:cstheme="minorBidi"/>
                <w:w w:val="80"/>
                <w:sz w:val="20"/>
              </w:rPr>
              <w:t>Servicios</w:t>
            </w:r>
            <w:r w:rsidRPr="00AB3E8D">
              <w:rPr>
                <w:rFonts w:asciiTheme="minorBidi" w:hAnsiTheme="minorBidi" w:cstheme="minorBidi"/>
                <w:spacing w:val="-6"/>
                <w:sz w:val="20"/>
              </w:rPr>
              <w:t xml:space="preserve"> </w:t>
            </w:r>
            <w:r w:rsidRPr="00AB3E8D">
              <w:rPr>
                <w:rFonts w:asciiTheme="minorBidi" w:hAnsiTheme="minorBidi" w:cstheme="minorBidi"/>
                <w:w w:val="80"/>
                <w:sz w:val="20"/>
              </w:rPr>
              <w:t>de</w:t>
            </w:r>
            <w:r w:rsidRPr="00AB3E8D">
              <w:rPr>
                <w:rFonts w:asciiTheme="minorBidi" w:hAnsiTheme="minorBidi" w:cstheme="minorBidi"/>
                <w:spacing w:val="-5"/>
                <w:sz w:val="20"/>
              </w:rPr>
              <w:t xml:space="preserve"> </w:t>
            </w:r>
            <w:r w:rsidRPr="00AB3E8D">
              <w:rPr>
                <w:rFonts w:asciiTheme="minorBidi" w:hAnsiTheme="minorBidi" w:cstheme="minorBidi"/>
                <w:w w:val="80"/>
                <w:sz w:val="20"/>
              </w:rPr>
              <w:t>apoyo</w:t>
            </w:r>
            <w:r w:rsidRPr="00AB3E8D">
              <w:rPr>
                <w:rFonts w:asciiTheme="minorBidi" w:hAnsiTheme="minorBidi" w:cstheme="minorBidi"/>
                <w:spacing w:val="-5"/>
                <w:sz w:val="20"/>
              </w:rPr>
              <w:t xml:space="preserve"> </w:t>
            </w:r>
            <w:r w:rsidRPr="00AB3E8D">
              <w:rPr>
                <w:rFonts w:asciiTheme="minorBidi" w:hAnsiTheme="minorBidi" w:cstheme="minorBidi"/>
                <w:w w:val="80"/>
                <w:sz w:val="20"/>
              </w:rPr>
              <w:t>para</w:t>
            </w:r>
            <w:r w:rsidRPr="00AB3E8D">
              <w:rPr>
                <w:rFonts w:asciiTheme="minorBidi" w:hAnsiTheme="minorBidi" w:cstheme="minorBidi"/>
                <w:spacing w:val="-5"/>
                <w:sz w:val="20"/>
              </w:rPr>
              <w:t xml:space="preserve"> </w:t>
            </w:r>
            <w:r w:rsidRPr="00AB3E8D">
              <w:rPr>
                <w:rFonts w:asciiTheme="minorBidi" w:hAnsiTheme="minorBidi" w:cstheme="minorBidi"/>
                <w:w w:val="80"/>
                <w:sz w:val="20"/>
              </w:rPr>
              <w:t>la</w:t>
            </w:r>
            <w:r w:rsidRPr="00AB3E8D">
              <w:rPr>
                <w:rFonts w:asciiTheme="minorBidi" w:hAnsiTheme="minorBidi" w:cstheme="minorBidi"/>
                <w:spacing w:val="-2"/>
                <w:sz w:val="20"/>
              </w:rPr>
              <w:t xml:space="preserve"> </w:t>
            </w:r>
            <w:r w:rsidRPr="00AB3E8D">
              <w:rPr>
                <w:rFonts w:asciiTheme="minorBidi" w:hAnsiTheme="minorBidi" w:cstheme="minorBidi"/>
                <w:spacing w:val="-2"/>
                <w:w w:val="80"/>
                <w:sz w:val="20"/>
              </w:rPr>
              <w:t>construcción</w:t>
            </w:r>
          </w:p>
        </w:tc>
      </w:tr>
      <w:tr w:rsidR="00F56A04" w:rsidRPr="00AB3E8D" w14:paraId="4B04D0FA" w14:textId="77777777" w:rsidTr="00995F98">
        <w:trPr>
          <w:trHeight w:val="229"/>
        </w:trPr>
        <w:tc>
          <w:tcPr>
            <w:tcW w:w="1308" w:type="dxa"/>
          </w:tcPr>
          <w:p w14:paraId="5030FBFB" w14:textId="77777777" w:rsidR="00F56A04" w:rsidRPr="00AB3E8D" w:rsidRDefault="00F56A04" w:rsidP="00995F98">
            <w:pPr>
              <w:pStyle w:val="TableParagraph"/>
              <w:spacing w:before="2" w:line="207" w:lineRule="exact"/>
              <w:ind w:left="7"/>
              <w:jc w:val="center"/>
              <w:rPr>
                <w:rFonts w:asciiTheme="minorBidi" w:hAnsiTheme="minorBidi" w:cstheme="minorBidi"/>
                <w:sz w:val="20"/>
              </w:rPr>
            </w:pPr>
            <w:r w:rsidRPr="00AB3E8D">
              <w:rPr>
                <w:rFonts w:asciiTheme="minorBidi" w:hAnsiTheme="minorBidi" w:cstheme="minorBidi"/>
                <w:spacing w:val="-2"/>
                <w:w w:val="90"/>
                <w:sz w:val="20"/>
              </w:rPr>
              <w:t>80000000</w:t>
            </w:r>
          </w:p>
        </w:tc>
        <w:tc>
          <w:tcPr>
            <w:tcW w:w="1205" w:type="dxa"/>
          </w:tcPr>
          <w:p w14:paraId="023FB7DC" w14:textId="77777777" w:rsidR="00F56A04" w:rsidRPr="00AB3E8D" w:rsidRDefault="00F56A04" w:rsidP="00995F98">
            <w:pPr>
              <w:pStyle w:val="TableParagraph"/>
              <w:spacing w:before="2" w:line="207" w:lineRule="exact"/>
              <w:ind w:left="15" w:right="11"/>
              <w:jc w:val="center"/>
              <w:rPr>
                <w:rFonts w:asciiTheme="minorBidi" w:hAnsiTheme="minorBidi" w:cstheme="minorBidi"/>
                <w:sz w:val="20"/>
              </w:rPr>
            </w:pPr>
            <w:r w:rsidRPr="00AB3E8D">
              <w:rPr>
                <w:rFonts w:asciiTheme="minorBidi" w:hAnsiTheme="minorBidi" w:cstheme="minorBidi"/>
                <w:spacing w:val="-2"/>
                <w:w w:val="90"/>
                <w:sz w:val="20"/>
              </w:rPr>
              <w:t>80100000</w:t>
            </w:r>
          </w:p>
        </w:tc>
        <w:tc>
          <w:tcPr>
            <w:tcW w:w="1464" w:type="dxa"/>
          </w:tcPr>
          <w:p w14:paraId="617D2712" w14:textId="77777777" w:rsidR="00F56A04" w:rsidRPr="00AB3E8D" w:rsidRDefault="00F56A04" w:rsidP="00995F98">
            <w:pPr>
              <w:pStyle w:val="TableParagraph"/>
              <w:spacing w:before="2" w:line="207" w:lineRule="exact"/>
              <w:ind w:left="10"/>
              <w:jc w:val="center"/>
              <w:rPr>
                <w:rFonts w:asciiTheme="minorBidi" w:hAnsiTheme="minorBidi" w:cstheme="minorBidi"/>
                <w:sz w:val="20"/>
              </w:rPr>
            </w:pPr>
            <w:r w:rsidRPr="00AB3E8D">
              <w:rPr>
                <w:rFonts w:asciiTheme="minorBidi" w:hAnsiTheme="minorBidi" w:cstheme="minorBidi"/>
                <w:spacing w:val="-2"/>
                <w:w w:val="90"/>
                <w:sz w:val="20"/>
              </w:rPr>
              <w:t>80101500</w:t>
            </w:r>
          </w:p>
        </w:tc>
        <w:tc>
          <w:tcPr>
            <w:tcW w:w="5096" w:type="dxa"/>
          </w:tcPr>
          <w:p w14:paraId="1950C791" w14:textId="77777777" w:rsidR="00F56A04" w:rsidRPr="00AB3E8D" w:rsidRDefault="00F56A04" w:rsidP="00995F98">
            <w:pPr>
              <w:pStyle w:val="TableParagraph"/>
              <w:spacing w:before="2" w:line="207" w:lineRule="exact"/>
              <w:ind w:left="98"/>
              <w:rPr>
                <w:rFonts w:asciiTheme="minorBidi" w:hAnsiTheme="minorBidi" w:cstheme="minorBidi"/>
                <w:sz w:val="20"/>
              </w:rPr>
            </w:pPr>
            <w:r w:rsidRPr="00AB3E8D">
              <w:rPr>
                <w:rFonts w:asciiTheme="minorBidi" w:hAnsiTheme="minorBidi" w:cstheme="minorBidi"/>
                <w:w w:val="80"/>
                <w:sz w:val="20"/>
              </w:rPr>
              <w:t>Servicios</w:t>
            </w:r>
            <w:r w:rsidRPr="00AB3E8D">
              <w:rPr>
                <w:rFonts w:asciiTheme="minorBidi" w:hAnsiTheme="minorBidi" w:cstheme="minorBidi"/>
                <w:spacing w:val="-3"/>
                <w:sz w:val="20"/>
              </w:rPr>
              <w:t xml:space="preserve"> </w:t>
            </w:r>
            <w:r w:rsidRPr="00AB3E8D">
              <w:rPr>
                <w:rFonts w:asciiTheme="minorBidi" w:hAnsiTheme="minorBidi" w:cstheme="minorBidi"/>
                <w:w w:val="80"/>
                <w:sz w:val="20"/>
              </w:rPr>
              <w:t>de</w:t>
            </w:r>
            <w:r w:rsidRPr="00AB3E8D">
              <w:rPr>
                <w:rFonts w:asciiTheme="minorBidi" w:hAnsiTheme="minorBidi" w:cstheme="minorBidi"/>
                <w:spacing w:val="-2"/>
                <w:sz w:val="20"/>
              </w:rPr>
              <w:t xml:space="preserve"> </w:t>
            </w:r>
            <w:r w:rsidRPr="00AB3E8D">
              <w:rPr>
                <w:rFonts w:asciiTheme="minorBidi" w:hAnsiTheme="minorBidi" w:cstheme="minorBidi"/>
                <w:w w:val="80"/>
                <w:sz w:val="20"/>
              </w:rPr>
              <w:t>consultoría</w:t>
            </w:r>
            <w:r w:rsidRPr="00AB3E8D">
              <w:rPr>
                <w:rFonts w:asciiTheme="minorBidi" w:hAnsiTheme="minorBidi" w:cstheme="minorBidi"/>
                <w:spacing w:val="-3"/>
                <w:sz w:val="20"/>
              </w:rPr>
              <w:t xml:space="preserve"> </w:t>
            </w:r>
            <w:r w:rsidRPr="00AB3E8D">
              <w:rPr>
                <w:rFonts w:asciiTheme="minorBidi" w:hAnsiTheme="minorBidi" w:cstheme="minorBidi"/>
                <w:w w:val="80"/>
                <w:sz w:val="20"/>
              </w:rPr>
              <w:t>de</w:t>
            </w:r>
            <w:r w:rsidRPr="00AB3E8D">
              <w:rPr>
                <w:rFonts w:asciiTheme="minorBidi" w:hAnsiTheme="minorBidi" w:cstheme="minorBidi"/>
                <w:spacing w:val="-2"/>
                <w:sz w:val="20"/>
              </w:rPr>
              <w:t xml:space="preserve"> </w:t>
            </w:r>
            <w:r w:rsidRPr="00AB3E8D">
              <w:rPr>
                <w:rFonts w:asciiTheme="minorBidi" w:hAnsiTheme="minorBidi" w:cstheme="minorBidi"/>
                <w:w w:val="80"/>
                <w:sz w:val="20"/>
              </w:rPr>
              <w:t>negocios</w:t>
            </w:r>
            <w:r w:rsidRPr="00AB3E8D">
              <w:rPr>
                <w:rFonts w:asciiTheme="minorBidi" w:hAnsiTheme="minorBidi" w:cstheme="minorBidi"/>
                <w:spacing w:val="-3"/>
                <w:sz w:val="20"/>
              </w:rPr>
              <w:t xml:space="preserve"> </w:t>
            </w:r>
            <w:r w:rsidRPr="00AB3E8D">
              <w:rPr>
                <w:rFonts w:asciiTheme="minorBidi" w:hAnsiTheme="minorBidi" w:cstheme="minorBidi"/>
                <w:w w:val="80"/>
                <w:sz w:val="20"/>
              </w:rPr>
              <w:t>y</w:t>
            </w:r>
            <w:r w:rsidRPr="00AB3E8D">
              <w:rPr>
                <w:rFonts w:asciiTheme="minorBidi" w:hAnsiTheme="minorBidi" w:cstheme="minorBidi"/>
                <w:spacing w:val="-2"/>
                <w:sz w:val="20"/>
              </w:rPr>
              <w:t xml:space="preserve"> </w:t>
            </w:r>
            <w:r w:rsidRPr="00AB3E8D">
              <w:rPr>
                <w:rFonts w:asciiTheme="minorBidi" w:hAnsiTheme="minorBidi" w:cstheme="minorBidi"/>
                <w:w w:val="80"/>
                <w:sz w:val="20"/>
              </w:rPr>
              <w:t>administración</w:t>
            </w:r>
            <w:r w:rsidRPr="00AB3E8D">
              <w:rPr>
                <w:rFonts w:asciiTheme="minorBidi" w:hAnsiTheme="minorBidi" w:cstheme="minorBidi"/>
                <w:spacing w:val="1"/>
                <w:sz w:val="20"/>
              </w:rPr>
              <w:t xml:space="preserve"> </w:t>
            </w:r>
            <w:r w:rsidRPr="00AB3E8D">
              <w:rPr>
                <w:rFonts w:asciiTheme="minorBidi" w:hAnsiTheme="minorBidi" w:cstheme="minorBidi"/>
                <w:spacing w:val="-2"/>
                <w:w w:val="80"/>
                <w:sz w:val="20"/>
              </w:rPr>
              <w:t>corporativa</w:t>
            </w:r>
          </w:p>
        </w:tc>
      </w:tr>
      <w:tr w:rsidR="00F56A04" w:rsidRPr="00AB3E8D" w14:paraId="773D1E5B" w14:textId="77777777" w:rsidTr="00995F98">
        <w:trPr>
          <w:trHeight w:val="229"/>
        </w:trPr>
        <w:tc>
          <w:tcPr>
            <w:tcW w:w="1308" w:type="dxa"/>
          </w:tcPr>
          <w:p w14:paraId="12D1F5B8" w14:textId="77777777" w:rsidR="00F56A04" w:rsidRPr="00AB3E8D" w:rsidRDefault="00F56A04" w:rsidP="00995F98">
            <w:pPr>
              <w:pStyle w:val="TableParagraph"/>
              <w:spacing w:before="2" w:line="207" w:lineRule="exact"/>
              <w:ind w:left="7"/>
              <w:jc w:val="center"/>
              <w:rPr>
                <w:rFonts w:asciiTheme="minorBidi" w:hAnsiTheme="minorBidi" w:cstheme="minorBidi"/>
                <w:sz w:val="20"/>
              </w:rPr>
            </w:pPr>
            <w:r w:rsidRPr="00AB3E8D">
              <w:rPr>
                <w:rFonts w:asciiTheme="minorBidi" w:hAnsiTheme="minorBidi" w:cstheme="minorBidi"/>
                <w:spacing w:val="-2"/>
                <w:w w:val="90"/>
                <w:sz w:val="20"/>
              </w:rPr>
              <w:t>80000000</w:t>
            </w:r>
          </w:p>
        </w:tc>
        <w:tc>
          <w:tcPr>
            <w:tcW w:w="1205" w:type="dxa"/>
          </w:tcPr>
          <w:p w14:paraId="1BCC40BA" w14:textId="77777777" w:rsidR="00F56A04" w:rsidRPr="00AB3E8D" w:rsidRDefault="00F56A04" w:rsidP="00995F98">
            <w:pPr>
              <w:pStyle w:val="TableParagraph"/>
              <w:spacing w:before="2" w:line="207" w:lineRule="exact"/>
              <w:ind w:left="15" w:right="11"/>
              <w:jc w:val="center"/>
              <w:rPr>
                <w:rFonts w:asciiTheme="minorBidi" w:hAnsiTheme="minorBidi" w:cstheme="minorBidi"/>
                <w:sz w:val="20"/>
              </w:rPr>
            </w:pPr>
            <w:r w:rsidRPr="00AB3E8D">
              <w:rPr>
                <w:rFonts w:asciiTheme="minorBidi" w:hAnsiTheme="minorBidi" w:cstheme="minorBidi"/>
                <w:spacing w:val="-2"/>
                <w:w w:val="90"/>
                <w:sz w:val="20"/>
              </w:rPr>
              <w:t>80100000</w:t>
            </w:r>
          </w:p>
        </w:tc>
        <w:tc>
          <w:tcPr>
            <w:tcW w:w="1464" w:type="dxa"/>
          </w:tcPr>
          <w:p w14:paraId="05DBF1D8" w14:textId="77777777" w:rsidR="00F56A04" w:rsidRPr="00AB3E8D" w:rsidRDefault="00F56A04" w:rsidP="00995F98">
            <w:pPr>
              <w:pStyle w:val="TableParagraph"/>
              <w:spacing w:before="2" w:line="207" w:lineRule="exact"/>
              <w:ind w:left="10"/>
              <w:jc w:val="center"/>
              <w:rPr>
                <w:rFonts w:asciiTheme="minorBidi" w:hAnsiTheme="minorBidi" w:cstheme="minorBidi"/>
                <w:sz w:val="20"/>
              </w:rPr>
            </w:pPr>
            <w:r w:rsidRPr="00AB3E8D">
              <w:rPr>
                <w:rFonts w:asciiTheme="minorBidi" w:hAnsiTheme="minorBidi" w:cstheme="minorBidi"/>
                <w:spacing w:val="-2"/>
                <w:w w:val="90"/>
                <w:sz w:val="20"/>
              </w:rPr>
              <w:t>80101600</w:t>
            </w:r>
          </w:p>
        </w:tc>
        <w:tc>
          <w:tcPr>
            <w:tcW w:w="5096" w:type="dxa"/>
          </w:tcPr>
          <w:p w14:paraId="61D9AFE0" w14:textId="77777777" w:rsidR="00F56A04" w:rsidRPr="00AB3E8D" w:rsidRDefault="00F56A04" w:rsidP="00995F98">
            <w:pPr>
              <w:pStyle w:val="TableParagraph"/>
              <w:spacing w:before="2" w:line="207" w:lineRule="exact"/>
              <w:ind w:left="98"/>
              <w:rPr>
                <w:rFonts w:asciiTheme="minorBidi" w:hAnsiTheme="minorBidi" w:cstheme="minorBidi"/>
                <w:sz w:val="20"/>
              </w:rPr>
            </w:pPr>
            <w:r w:rsidRPr="00AB3E8D">
              <w:rPr>
                <w:rFonts w:asciiTheme="minorBidi" w:hAnsiTheme="minorBidi" w:cstheme="minorBidi"/>
                <w:w w:val="80"/>
                <w:sz w:val="20"/>
              </w:rPr>
              <w:t>Gerencia</w:t>
            </w:r>
            <w:r w:rsidRPr="00AB3E8D">
              <w:rPr>
                <w:rFonts w:asciiTheme="minorBidi" w:hAnsiTheme="minorBidi" w:cstheme="minorBidi"/>
                <w:spacing w:val="-5"/>
                <w:sz w:val="20"/>
              </w:rPr>
              <w:t xml:space="preserve"> </w:t>
            </w:r>
            <w:r w:rsidRPr="00AB3E8D">
              <w:rPr>
                <w:rFonts w:asciiTheme="minorBidi" w:hAnsiTheme="minorBidi" w:cstheme="minorBidi"/>
                <w:w w:val="80"/>
                <w:sz w:val="20"/>
              </w:rPr>
              <w:t>de</w:t>
            </w:r>
            <w:r w:rsidRPr="00AB3E8D">
              <w:rPr>
                <w:rFonts w:asciiTheme="minorBidi" w:hAnsiTheme="minorBidi" w:cstheme="minorBidi"/>
                <w:spacing w:val="-3"/>
                <w:sz w:val="20"/>
              </w:rPr>
              <w:t xml:space="preserve"> </w:t>
            </w:r>
            <w:r w:rsidRPr="00AB3E8D">
              <w:rPr>
                <w:rFonts w:asciiTheme="minorBidi" w:hAnsiTheme="minorBidi" w:cstheme="minorBidi"/>
                <w:spacing w:val="-2"/>
                <w:w w:val="80"/>
                <w:sz w:val="20"/>
              </w:rPr>
              <w:t>proyectos</w:t>
            </w:r>
          </w:p>
        </w:tc>
      </w:tr>
      <w:tr w:rsidR="00F56A04" w:rsidRPr="00AB3E8D" w14:paraId="10D68B08" w14:textId="77777777" w:rsidTr="00995F98">
        <w:trPr>
          <w:trHeight w:val="229"/>
        </w:trPr>
        <w:tc>
          <w:tcPr>
            <w:tcW w:w="1308" w:type="dxa"/>
          </w:tcPr>
          <w:p w14:paraId="7EC27E2B" w14:textId="77777777" w:rsidR="00F56A04" w:rsidRPr="00AB3E8D" w:rsidRDefault="00F56A04" w:rsidP="00995F98">
            <w:pPr>
              <w:pStyle w:val="TableParagraph"/>
              <w:spacing w:before="2" w:line="207" w:lineRule="exact"/>
              <w:ind w:left="7"/>
              <w:jc w:val="center"/>
              <w:rPr>
                <w:rFonts w:asciiTheme="minorBidi" w:hAnsiTheme="minorBidi" w:cstheme="minorBidi"/>
                <w:sz w:val="20"/>
              </w:rPr>
            </w:pPr>
            <w:r w:rsidRPr="00AB3E8D">
              <w:rPr>
                <w:rFonts w:asciiTheme="minorBidi" w:hAnsiTheme="minorBidi" w:cstheme="minorBidi"/>
                <w:spacing w:val="-2"/>
                <w:w w:val="90"/>
                <w:sz w:val="20"/>
              </w:rPr>
              <w:t>80000000</w:t>
            </w:r>
          </w:p>
        </w:tc>
        <w:tc>
          <w:tcPr>
            <w:tcW w:w="1205" w:type="dxa"/>
          </w:tcPr>
          <w:p w14:paraId="066F343B" w14:textId="77777777" w:rsidR="00F56A04" w:rsidRPr="00AB3E8D" w:rsidRDefault="00F56A04" w:rsidP="00995F98">
            <w:pPr>
              <w:pStyle w:val="TableParagraph"/>
              <w:spacing w:before="2" w:line="207" w:lineRule="exact"/>
              <w:ind w:left="15" w:right="11"/>
              <w:jc w:val="center"/>
              <w:rPr>
                <w:rFonts w:asciiTheme="minorBidi" w:hAnsiTheme="minorBidi" w:cstheme="minorBidi"/>
                <w:sz w:val="20"/>
              </w:rPr>
            </w:pPr>
            <w:r w:rsidRPr="00AB3E8D">
              <w:rPr>
                <w:rFonts w:asciiTheme="minorBidi" w:hAnsiTheme="minorBidi" w:cstheme="minorBidi"/>
                <w:spacing w:val="-2"/>
                <w:w w:val="90"/>
                <w:sz w:val="20"/>
              </w:rPr>
              <w:t>80110000</w:t>
            </w:r>
          </w:p>
        </w:tc>
        <w:tc>
          <w:tcPr>
            <w:tcW w:w="1464" w:type="dxa"/>
          </w:tcPr>
          <w:p w14:paraId="7333719B" w14:textId="77777777" w:rsidR="00F56A04" w:rsidRPr="00AB3E8D" w:rsidRDefault="00F56A04" w:rsidP="00995F98">
            <w:pPr>
              <w:pStyle w:val="TableParagraph"/>
              <w:spacing w:before="2" w:line="207" w:lineRule="exact"/>
              <w:ind w:left="10"/>
              <w:jc w:val="center"/>
              <w:rPr>
                <w:rFonts w:asciiTheme="minorBidi" w:hAnsiTheme="minorBidi" w:cstheme="minorBidi"/>
                <w:sz w:val="20"/>
              </w:rPr>
            </w:pPr>
            <w:r w:rsidRPr="00AB3E8D">
              <w:rPr>
                <w:rFonts w:asciiTheme="minorBidi" w:hAnsiTheme="minorBidi" w:cstheme="minorBidi"/>
                <w:spacing w:val="-2"/>
                <w:w w:val="90"/>
                <w:sz w:val="20"/>
              </w:rPr>
              <w:t>80111600</w:t>
            </w:r>
          </w:p>
        </w:tc>
        <w:tc>
          <w:tcPr>
            <w:tcW w:w="5096" w:type="dxa"/>
          </w:tcPr>
          <w:p w14:paraId="179A2DAA" w14:textId="77777777" w:rsidR="00F56A04" w:rsidRPr="00AB3E8D" w:rsidRDefault="00F56A04" w:rsidP="00995F98">
            <w:pPr>
              <w:pStyle w:val="TableParagraph"/>
              <w:spacing w:before="2" w:line="207" w:lineRule="exact"/>
              <w:ind w:left="98"/>
              <w:rPr>
                <w:rFonts w:asciiTheme="minorBidi" w:hAnsiTheme="minorBidi" w:cstheme="minorBidi"/>
                <w:sz w:val="20"/>
              </w:rPr>
            </w:pPr>
            <w:r w:rsidRPr="00AB3E8D">
              <w:rPr>
                <w:rFonts w:asciiTheme="minorBidi" w:hAnsiTheme="minorBidi" w:cstheme="minorBidi"/>
                <w:w w:val="80"/>
                <w:sz w:val="20"/>
              </w:rPr>
              <w:t>Servicios</w:t>
            </w:r>
            <w:r w:rsidRPr="00AB3E8D">
              <w:rPr>
                <w:rFonts w:asciiTheme="minorBidi" w:hAnsiTheme="minorBidi" w:cstheme="minorBidi"/>
                <w:spacing w:val="-5"/>
                <w:sz w:val="20"/>
              </w:rPr>
              <w:t xml:space="preserve"> </w:t>
            </w:r>
            <w:r w:rsidRPr="00AB3E8D">
              <w:rPr>
                <w:rFonts w:asciiTheme="minorBidi" w:hAnsiTheme="minorBidi" w:cstheme="minorBidi"/>
                <w:w w:val="80"/>
                <w:sz w:val="20"/>
              </w:rPr>
              <w:t>de</w:t>
            </w:r>
            <w:r w:rsidRPr="00AB3E8D">
              <w:rPr>
                <w:rFonts w:asciiTheme="minorBidi" w:hAnsiTheme="minorBidi" w:cstheme="minorBidi"/>
                <w:spacing w:val="-4"/>
                <w:sz w:val="20"/>
              </w:rPr>
              <w:t xml:space="preserve"> </w:t>
            </w:r>
            <w:r w:rsidRPr="00AB3E8D">
              <w:rPr>
                <w:rFonts w:asciiTheme="minorBidi" w:hAnsiTheme="minorBidi" w:cstheme="minorBidi"/>
                <w:w w:val="80"/>
                <w:sz w:val="20"/>
              </w:rPr>
              <w:t>personal</w:t>
            </w:r>
            <w:r w:rsidRPr="00AB3E8D">
              <w:rPr>
                <w:rFonts w:asciiTheme="minorBidi" w:hAnsiTheme="minorBidi" w:cstheme="minorBidi"/>
                <w:spacing w:val="-4"/>
                <w:sz w:val="20"/>
              </w:rPr>
              <w:t xml:space="preserve"> </w:t>
            </w:r>
            <w:r w:rsidRPr="00AB3E8D">
              <w:rPr>
                <w:rFonts w:asciiTheme="minorBidi" w:hAnsiTheme="minorBidi" w:cstheme="minorBidi"/>
                <w:spacing w:val="-2"/>
                <w:w w:val="80"/>
                <w:sz w:val="20"/>
              </w:rPr>
              <w:t>temporal</w:t>
            </w:r>
          </w:p>
        </w:tc>
      </w:tr>
      <w:tr w:rsidR="00F56A04" w:rsidRPr="00AB3E8D" w14:paraId="10E30491" w14:textId="77777777" w:rsidTr="00995F98">
        <w:trPr>
          <w:trHeight w:val="229"/>
        </w:trPr>
        <w:tc>
          <w:tcPr>
            <w:tcW w:w="1308" w:type="dxa"/>
          </w:tcPr>
          <w:p w14:paraId="11A07532" w14:textId="77777777" w:rsidR="00F56A04" w:rsidRPr="00AB3E8D" w:rsidRDefault="00F56A04" w:rsidP="00995F98">
            <w:pPr>
              <w:pStyle w:val="TableParagraph"/>
              <w:spacing w:before="2" w:line="207" w:lineRule="exact"/>
              <w:ind w:left="7"/>
              <w:jc w:val="center"/>
              <w:rPr>
                <w:rFonts w:asciiTheme="minorBidi" w:hAnsiTheme="minorBidi" w:cstheme="minorBidi"/>
                <w:sz w:val="20"/>
              </w:rPr>
            </w:pPr>
            <w:r w:rsidRPr="00AB3E8D">
              <w:rPr>
                <w:rFonts w:asciiTheme="minorBidi" w:hAnsiTheme="minorBidi" w:cstheme="minorBidi"/>
                <w:spacing w:val="-2"/>
                <w:w w:val="90"/>
                <w:sz w:val="20"/>
              </w:rPr>
              <w:t>80000000</w:t>
            </w:r>
          </w:p>
        </w:tc>
        <w:tc>
          <w:tcPr>
            <w:tcW w:w="1205" w:type="dxa"/>
          </w:tcPr>
          <w:p w14:paraId="53BCB6FC" w14:textId="77777777" w:rsidR="00F56A04" w:rsidRPr="00AB3E8D" w:rsidRDefault="00F56A04" w:rsidP="00995F98">
            <w:pPr>
              <w:pStyle w:val="TableParagraph"/>
              <w:spacing w:before="2" w:line="207" w:lineRule="exact"/>
              <w:ind w:left="15" w:right="11"/>
              <w:jc w:val="center"/>
              <w:rPr>
                <w:rFonts w:asciiTheme="minorBidi" w:hAnsiTheme="minorBidi" w:cstheme="minorBidi"/>
                <w:sz w:val="20"/>
              </w:rPr>
            </w:pPr>
            <w:r w:rsidRPr="00AB3E8D">
              <w:rPr>
                <w:rFonts w:asciiTheme="minorBidi" w:hAnsiTheme="minorBidi" w:cstheme="minorBidi"/>
                <w:spacing w:val="-2"/>
                <w:w w:val="90"/>
                <w:sz w:val="20"/>
              </w:rPr>
              <w:t>80120000</w:t>
            </w:r>
          </w:p>
        </w:tc>
        <w:tc>
          <w:tcPr>
            <w:tcW w:w="1464" w:type="dxa"/>
          </w:tcPr>
          <w:p w14:paraId="09C4C7C1" w14:textId="77777777" w:rsidR="00F56A04" w:rsidRPr="00AB3E8D" w:rsidRDefault="00F56A04" w:rsidP="00995F98">
            <w:pPr>
              <w:pStyle w:val="TableParagraph"/>
              <w:spacing w:before="2" w:line="207" w:lineRule="exact"/>
              <w:ind w:left="10"/>
              <w:jc w:val="center"/>
              <w:rPr>
                <w:rFonts w:asciiTheme="minorBidi" w:hAnsiTheme="minorBidi" w:cstheme="minorBidi"/>
                <w:sz w:val="20"/>
              </w:rPr>
            </w:pPr>
            <w:r w:rsidRPr="00AB3E8D">
              <w:rPr>
                <w:rFonts w:asciiTheme="minorBidi" w:hAnsiTheme="minorBidi" w:cstheme="minorBidi"/>
                <w:spacing w:val="-2"/>
                <w:w w:val="90"/>
                <w:sz w:val="20"/>
              </w:rPr>
              <w:t>80121700</w:t>
            </w:r>
          </w:p>
        </w:tc>
        <w:tc>
          <w:tcPr>
            <w:tcW w:w="5096" w:type="dxa"/>
          </w:tcPr>
          <w:p w14:paraId="5D2FE14C" w14:textId="77777777" w:rsidR="00F56A04" w:rsidRPr="00AB3E8D" w:rsidRDefault="00F56A04" w:rsidP="00995F98">
            <w:pPr>
              <w:pStyle w:val="TableParagraph"/>
              <w:spacing w:before="2" w:line="207" w:lineRule="exact"/>
              <w:ind w:left="98"/>
              <w:rPr>
                <w:rFonts w:asciiTheme="minorBidi" w:hAnsiTheme="minorBidi" w:cstheme="minorBidi"/>
                <w:sz w:val="20"/>
              </w:rPr>
            </w:pPr>
            <w:r w:rsidRPr="00AB3E8D">
              <w:rPr>
                <w:rFonts w:asciiTheme="minorBidi" w:hAnsiTheme="minorBidi" w:cstheme="minorBidi"/>
                <w:w w:val="80"/>
                <w:sz w:val="20"/>
              </w:rPr>
              <w:t>Servicios</w:t>
            </w:r>
            <w:r w:rsidRPr="00AB3E8D">
              <w:rPr>
                <w:rFonts w:asciiTheme="minorBidi" w:hAnsiTheme="minorBidi" w:cstheme="minorBidi"/>
                <w:spacing w:val="-4"/>
                <w:sz w:val="20"/>
              </w:rPr>
              <w:t xml:space="preserve"> </w:t>
            </w:r>
            <w:r w:rsidRPr="00AB3E8D">
              <w:rPr>
                <w:rFonts w:asciiTheme="minorBidi" w:hAnsiTheme="minorBidi" w:cstheme="minorBidi"/>
                <w:w w:val="80"/>
                <w:sz w:val="20"/>
              </w:rPr>
              <w:t>responsabilidad</w:t>
            </w:r>
            <w:r w:rsidRPr="00AB3E8D">
              <w:rPr>
                <w:rFonts w:asciiTheme="minorBidi" w:hAnsiTheme="minorBidi" w:cstheme="minorBidi"/>
                <w:spacing w:val="-4"/>
                <w:sz w:val="20"/>
              </w:rPr>
              <w:t xml:space="preserve"> </w:t>
            </w:r>
            <w:r w:rsidRPr="00AB3E8D">
              <w:rPr>
                <w:rFonts w:asciiTheme="minorBidi" w:hAnsiTheme="minorBidi" w:cstheme="minorBidi"/>
                <w:spacing w:val="-4"/>
                <w:w w:val="80"/>
                <w:sz w:val="20"/>
              </w:rPr>
              <w:t>civil</w:t>
            </w:r>
          </w:p>
        </w:tc>
      </w:tr>
      <w:tr w:rsidR="00F56A04" w:rsidRPr="00AB3E8D" w14:paraId="4A846DB6" w14:textId="77777777" w:rsidTr="00995F98">
        <w:trPr>
          <w:trHeight w:val="229"/>
        </w:trPr>
        <w:tc>
          <w:tcPr>
            <w:tcW w:w="1308" w:type="dxa"/>
          </w:tcPr>
          <w:p w14:paraId="7032EDFD" w14:textId="77777777" w:rsidR="00F56A04" w:rsidRPr="00AB3E8D" w:rsidRDefault="00F56A04" w:rsidP="00995F98">
            <w:pPr>
              <w:pStyle w:val="TableParagraph"/>
              <w:spacing w:before="2" w:line="207" w:lineRule="exact"/>
              <w:ind w:left="7"/>
              <w:jc w:val="center"/>
              <w:rPr>
                <w:rFonts w:asciiTheme="minorBidi" w:hAnsiTheme="minorBidi" w:cstheme="minorBidi"/>
                <w:sz w:val="20"/>
              </w:rPr>
            </w:pPr>
            <w:r w:rsidRPr="00AB3E8D">
              <w:rPr>
                <w:rFonts w:asciiTheme="minorBidi" w:hAnsiTheme="minorBidi" w:cstheme="minorBidi"/>
                <w:spacing w:val="-2"/>
                <w:w w:val="90"/>
                <w:sz w:val="20"/>
              </w:rPr>
              <w:t>81000000</w:t>
            </w:r>
          </w:p>
        </w:tc>
        <w:tc>
          <w:tcPr>
            <w:tcW w:w="1205" w:type="dxa"/>
          </w:tcPr>
          <w:p w14:paraId="6CE0EF67" w14:textId="77777777" w:rsidR="00F56A04" w:rsidRPr="00AB3E8D" w:rsidRDefault="00F56A04" w:rsidP="00995F98">
            <w:pPr>
              <w:pStyle w:val="TableParagraph"/>
              <w:spacing w:before="2" w:line="207" w:lineRule="exact"/>
              <w:ind w:left="15" w:right="11"/>
              <w:jc w:val="center"/>
              <w:rPr>
                <w:rFonts w:asciiTheme="minorBidi" w:hAnsiTheme="minorBidi" w:cstheme="minorBidi"/>
                <w:sz w:val="20"/>
              </w:rPr>
            </w:pPr>
            <w:r w:rsidRPr="00AB3E8D">
              <w:rPr>
                <w:rFonts w:asciiTheme="minorBidi" w:hAnsiTheme="minorBidi" w:cstheme="minorBidi"/>
                <w:spacing w:val="-2"/>
                <w:w w:val="90"/>
                <w:sz w:val="20"/>
              </w:rPr>
              <w:t>81100000</w:t>
            </w:r>
          </w:p>
        </w:tc>
        <w:tc>
          <w:tcPr>
            <w:tcW w:w="1464" w:type="dxa"/>
          </w:tcPr>
          <w:p w14:paraId="0C4D4339" w14:textId="77777777" w:rsidR="00F56A04" w:rsidRPr="00AB3E8D" w:rsidRDefault="00F56A04" w:rsidP="00995F98">
            <w:pPr>
              <w:pStyle w:val="TableParagraph"/>
              <w:spacing w:before="2" w:line="207" w:lineRule="exact"/>
              <w:ind w:left="10"/>
              <w:jc w:val="center"/>
              <w:rPr>
                <w:rFonts w:asciiTheme="minorBidi" w:hAnsiTheme="minorBidi" w:cstheme="minorBidi"/>
                <w:sz w:val="20"/>
              </w:rPr>
            </w:pPr>
            <w:r w:rsidRPr="00AB3E8D">
              <w:rPr>
                <w:rFonts w:asciiTheme="minorBidi" w:hAnsiTheme="minorBidi" w:cstheme="minorBidi"/>
                <w:spacing w:val="-2"/>
                <w:w w:val="90"/>
                <w:sz w:val="20"/>
              </w:rPr>
              <w:t>81101500</w:t>
            </w:r>
          </w:p>
        </w:tc>
        <w:tc>
          <w:tcPr>
            <w:tcW w:w="5096" w:type="dxa"/>
          </w:tcPr>
          <w:p w14:paraId="0B189E7A" w14:textId="77777777" w:rsidR="00F56A04" w:rsidRPr="00AB3E8D" w:rsidRDefault="00F56A04" w:rsidP="00995F98">
            <w:pPr>
              <w:pStyle w:val="TableParagraph"/>
              <w:spacing w:before="2" w:line="207" w:lineRule="exact"/>
              <w:ind w:left="98"/>
              <w:rPr>
                <w:rFonts w:asciiTheme="minorBidi" w:hAnsiTheme="minorBidi" w:cstheme="minorBidi"/>
                <w:sz w:val="20"/>
              </w:rPr>
            </w:pPr>
            <w:r w:rsidRPr="00AB3E8D">
              <w:rPr>
                <w:rFonts w:asciiTheme="minorBidi" w:hAnsiTheme="minorBidi" w:cstheme="minorBidi"/>
                <w:w w:val="80"/>
                <w:sz w:val="20"/>
              </w:rPr>
              <w:t>Ingeniería</w:t>
            </w:r>
            <w:r w:rsidRPr="00AB3E8D">
              <w:rPr>
                <w:rFonts w:asciiTheme="minorBidi" w:hAnsiTheme="minorBidi" w:cstheme="minorBidi"/>
                <w:spacing w:val="-4"/>
                <w:sz w:val="20"/>
              </w:rPr>
              <w:t xml:space="preserve"> </w:t>
            </w:r>
            <w:r w:rsidRPr="00AB3E8D">
              <w:rPr>
                <w:rFonts w:asciiTheme="minorBidi" w:hAnsiTheme="minorBidi" w:cstheme="minorBidi"/>
                <w:w w:val="80"/>
                <w:sz w:val="20"/>
              </w:rPr>
              <w:t>civil</w:t>
            </w:r>
            <w:r w:rsidRPr="00AB3E8D">
              <w:rPr>
                <w:rFonts w:asciiTheme="minorBidi" w:hAnsiTheme="minorBidi" w:cstheme="minorBidi"/>
                <w:spacing w:val="-4"/>
                <w:sz w:val="20"/>
              </w:rPr>
              <w:t xml:space="preserve"> </w:t>
            </w:r>
            <w:r w:rsidRPr="00AB3E8D">
              <w:rPr>
                <w:rFonts w:asciiTheme="minorBidi" w:hAnsiTheme="minorBidi" w:cstheme="minorBidi"/>
                <w:w w:val="80"/>
                <w:sz w:val="20"/>
              </w:rPr>
              <w:t>y</w:t>
            </w:r>
            <w:r w:rsidRPr="00AB3E8D">
              <w:rPr>
                <w:rFonts w:asciiTheme="minorBidi" w:hAnsiTheme="minorBidi" w:cstheme="minorBidi"/>
                <w:spacing w:val="-4"/>
                <w:sz w:val="20"/>
              </w:rPr>
              <w:t xml:space="preserve"> </w:t>
            </w:r>
            <w:r w:rsidRPr="00AB3E8D">
              <w:rPr>
                <w:rFonts w:asciiTheme="minorBidi" w:hAnsiTheme="minorBidi" w:cstheme="minorBidi"/>
                <w:spacing w:val="-2"/>
                <w:w w:val="80"/>
                <w:sz w:val="20"/>
              </w:rPr>
              <w:t>arquitectura</w:t>
            </w:r>
          </w:p>
        </w:tc>
      </w:tr>
      <w:tr w:rsidR="00F56A04" w:rsidRPr="00AB3E8D" w14:paraId="4DE7DD23" w14:textId="77777777" w:rsidTr="00995F98">
        <w:trPr>
          <w:trHeight w:val="232"/>
        </w:trPr>
        <w:tc>
          <w:tcPr>
            <w:tcW w:w="1308" w:type="dxa"/>
          </w:tcPr>
          <w:p w14:paraId="5571AC38" w14:textId="77777777" w:rsidR="00F56A04" w:rsidRPr="00AB3E8D" w:rsidRDefault="00F56A04" w:rsidP="00995F98">
            <w:pPr>
              <w:pStyle w:val="TableParagraph"/>
              <w:spacing w:before="3" w:line="209" w:lineRule="exact"/>
              <w:ind w:left="7"/>
              <w:jc w:val="center"/>
              <w:rPr>
                <w:rFonts w:asciiTheme="minorBidi" w:hAnsiTheme="minorBidi" w:cstheme="minorBidi"/>
                <w:sz w:val="20"/>
              </w:rPr>
            </w:pPr>
            <w:r w:rsidRPr="00AB3E8D">
              <w:rPr>
                <w:rFonts w:asciiTheme="minorBidi" w:hAnsiTheme="minorBidi" w:cstheme="minorBidi"/>
                <w:spacing w:val="-2"/>
                <w:w w:val="90"/>
                <w:sz w:val="20"/>
              </w:rPr>
              <w:t>81000000</w:t>
            </w:r>
          </w:p>
        </w:tc>
        <w:tc>
          <w:tcPr>
            <w:tcW w:w="1205" w:type="dxa"/>
          </w:tcPr>
          <w:p w14:paraId="04E8B6AA" w14:textId="77777777" w:rsidR="00F56A04" w:rsidRPr="00AB3E8D" w:rsidRDefault="00F56A04" w:rsidP="00995F98">
            <w:pPr>
              <w:pStyle w:val="TableParagraph"/>
              <w:spacing w:before="3" w:line="209" w:lineRule="exact"/>
              <w:ind w:left="15" w:right="11"/>
              <w:jc w:val="center"/>
              <w:rPr>
                <w:rFonts w:asciiTheme="minorBidi" w:hAnsiTheme="minorBidi" w:cstheme="minorBidi"/>
                <w:sz w:val="20"/>
              </w:rPr>
            </w:pPr>
            <w:r w:rsidRPr="00AB3E8D">
              <w:rPr>
                <w:rFonts w:asciiTheme="minorBidi" w:hAnsiTheme="minorBidi" w:cstheme="minorBidi"/>
                <w:spacing w:val="-2"/>
                <w:w w:val="90"/>
                <w:sz w:val="20"/>
              </w:rPr>
              <w:t>81140000</w:t>
            </w:r>
          </w:p>
        </w:tc>
        <w:tc>
          <w:tcPr>
            <w:tcW w:w="1464" w:type="dxa"/>
          </w:tcPr>
          <w:p w14:paraId="6EB454D2" w14:textId="77777777" w:rsidR="00F56A04" w:rsidRPr="00AB3E8D" w:rsidRDefault="00F56A04" w:rsidP="00995F98">
            <w:pPr>
              <w:pStyle w:val="TableParagraph"/>
              <w:spacing w:before="3" w:line="209" w:lineRule="exact"/>
              <w:ind w:left="10"/>
              <w:jc w:val="center"/>
              <w:rPr>
                <w:rFonts w:asciiTheme="minorBidi" w:hAnsiTheme="minorBidi" w:cstheme="minorBidi"/>
                <w:sz w:val="20"/>
              </w:rPr>
            </w:pPr>
            <w:r w:rsidRPr="00AB3E8D">
              <w:rPr>
                <w:rFonts w:asciiTheme="minorBidi" w:hAnsiTheme="minorBidi" w:cstheme="minorBidi"/>
                <w:spacing w:val="-2"/>
                <w:w w:val="90"/>
                <w:sz w:val="20"/>
              </w:rPr>
              <w:t>81141800</w:t>
            </w:r>
          </w:p>
        </w:tc>
        <w:tc>
          <w:tcPr>
            <w:tcW w:w="5096" w:type="dxa"/>
          </w:tcPr>
          <w:p w14:paraId="1726FDEB" w14:textId="77777777" w:rsidR="00F56A04" w:rsidRPr="00AB3E8D" w:rsidRDefault="00F56A04" w:rsidP="00995F98">
            <w:pPr>
              <w:pStyle w:val="TableParagraph"/>
              <w:spacing w:before="3" w:line="209" w:lineRule="exact"/>
              <w:ind w:left="98"/>
              <w:rPr>
                <w:rFonts w:asciiTheme="minorBidi" w:hAnsiTheme="minorBidi" w:cstheme="minorBidi"/>
                <w:sz w:val="20"/>
              </w:rPr>
            </w:pPr>
            <w:r w:rsidRPr="00AB3E8D">
              <w:rPr>
                <w:rFonts w:asciiTheme="minorBidi" w:hAnsiTheme="minorBidi" w:cstheme="minorBidi"/>
                <w:w w:val="80"/>
                <w:sz w:val="20"/>
              </w:rPr>
              <w:t>Administración</w:t>
            </w:r>
            <w:r w:rsidRPr="00AB3E8D">
              <w:rPr>
                <w:rFonts w:asciiTheme="minorBidi" w:hAnsiTheme="minorBidi" w:cstheme="minorBidi"/>
                <w:spacing w:val="-4"/>
                <w:sz w:val="20"/>
              </w:rPr>
              <w:t xml:space="preserve"> </w:t>
            </w:r>
            <w:r w:rsidRPr="00AB3E8D">
              <w:rPr>
                <w:rFonts w:asciiTheme="minorBidi" w:hAnsiTheme="minorBidi" w:cstheme="minorBidi"/>
                <w:w w:val="80"/>
                <w:sz w:val="20"/>
              </w:rPr>
              <w:t>de</w:t>
            </w:r>
            <w:r w:rsidRPr="00AB3E8D">
              <w:rPr>
                <w:rFonts w:asciiTheme="minorBidi" w:hAnsiTheme="minorBidi" w:cstheme="minorBidi"/>
                <w:spacing w:val="-3"/>
                <w:sz w:val="20"/>
              </w:rPr>
              <w:t xml:space="preserve"> </w:t>
            </w:r>
            <w:r w:rsidRPr="00AB3E8D">
              <w:rPr>
                <w:rFonts w:asciiTheme="minorBidi" w:hAnsiTheme="minorBidi" w:cstheme="minorBidi"/>
                <w:spacing w:val="-2"/>
                <w:w w:val="80"/>
                <w:sz w:val="20"/>
              </w:rPr>
              <w:t>instalaciones</w:t>
            </w:r>
          </w:p>
        </w:tc>
      </w:tr>
    </w:tbl>
    <w:p w14:paraId="531B6D77" w14:textId="77777777" w:rsidR="00F56A04" w:rsidRPr="00F56A04" w:rsidRDefault="00F56A04" w:rsidP="002A02AD">
      <w:pPr>
        <w:pStyle w:val="Prrafodelista"/>
        <w:numPr>
          <w:ilvl w:val="0"/>
          <w:numId w:val="40"/>
        </w:numPr>
        <w:tabs>
          <w:tab w:val="left" w:pos="568"/>
          <w:tab w:val="left" w:pos="717"/>
        </w:tabs>
        <w:spacing w:before="227" w:line="242" w:lineRule="auto"/>
        <w:ind w:left="568" w:right="60" w:hanging="142"/>
        <w:rPr>
          <w:rFonts w:ascii="Arial" w:hAnsi="Arial"/>
          <w:iCs/>
        </w:rPr>
      </w:pPr>
      <w:r w:rsidRPr="00AB3E8D">
        <w:rPr>
          <w:rFonts w:asciiTheme="minorBidi" w:hAnsiTheme="minorBidi" w:cstheme="minorBidi"/>
        </w:rPr>
        <w:tab/>
      </w:r>
      <w:r w:rsidRPr="00F56A04">
        <w:rPr>
          <w:rFonts w:ascii="Arial" w:hAnsi="Arial"/>
          <w:iCs/>
        </w:rPr>
        <w:t>El proponente deberá diligenciar el formulario ACREDITACIÓN DE LA EXPERIENCIA DEL PROPONENTE, en el que identifique los contratos del Registro Único de Proponentes a tenerse en cuenta para el presente proceso de contratación, firmado por el representante legal del proponente y/o suplente debidamente facultado para ello.</w:t>
      </w:r>
    </w:p>
    <w:p w14:paraId="5E4361B2" w14:textId="77777777" w:rsidR="00F56A04" w:rsidRPr="00F56A04" w:rsidRDefault="00F56A04" w:rsidP="00F56A04">
      <w:pPr>
        <w:pStyle w:val="Textoindependiente"/>
        <w:spacing w:before="6"/>
        <w:ind w:right="60"/>
        <w:rPr>
          <w:rFonts w:ascii="Arial" w:hAnsi="Arial"/>
          <w:iCs/>
        </w:rPr>
      </w:pPr>
    </w:p>
    <w:p w14:paraId="5A07BFFB" w14:textId="77777777" w:rsidR="00F56A04" w:rsidRPr="00574413" w:rsidRDefault="00F56A04" w:rsidP="00F56A04">
      <w:pPr>
        <w:pStyle w:val="Textoindependiente"/>
        <w:spacing w:before="1" w:line="242" w:lineRule="auto"/>
        <w:ind w:left="427" w:right="60"/>
        <w:rPr>
          <w:rFonts w:asciiTheme="minorBidi" w:hAnsiTheme="minorBidi" w:cstheme="minorBidi"/>
        </w:rPr>
      </w:pPr>
      <w:r w:rsidRPr="002F3491">
        <w:rPr>
          <w:rFonts w:asciiTheme="minorBidi" w:hAnsiTheme="minorBidi" w:cstheme="minorBidi"/>
          <w:b/>
          <w:w w:val="85"/>
        </w:rPr>
        <w:t xml:space="preserve">NOTA: </w:t>
      </w:r>
      <w:r w:rsidRPr="002F3491">
        <w:rPr>
          <w:rFonts w:asciiTheme="minorBidi" w:hAnsiTheme="minorBidi" w:cstheme="minorBidi"/>
          <w:w w:val="85"/>
        </w:rPr>
        <w:t xml:space="preserve">En virtud de lo dispuesto en el artículo 6, numeral 6.1 párrafo 3 de la Ley 1150 de 2007 </w:t>
      </w:r>
      <w:r w:rsidRPr="002F3491">
        <w:rPr>
          <w:rFonts w:asciiTheme="minorBidi" w:hAnsiTheme="minorBidi" w:cstheme="minorBidi"/>
          <w:w w:val="85"/>
          <w:u w:val="single"/>
        </w:rPr>
        <w:t>LA ENTIDAD</w:t>
      </w:r>
      <w:r w:rsidRPr="002F3491">
        <w:rPr>
          <w:rFonts w:asciiTheme="minorBidi" w:hAnsiTheme="minorBidi" w:cstheme="minorBidi"/>
          <w:w w:val="85"/>
        </w:rPr>
        <w:t xml:space="preserve"> </w:t>
      </w:r>
      <w:r w:rsidRPr="002F3491">
        <w:rPr>
          <w:rFonts w:asciiTheme="minorBidi" w:hAnsiTheme="minorBidi" w:cstheme="minorBidi"/>
          <w:w w:val="80"/>
          <w:u w:val="single"/>
        </w:rPr>
        <w:t>SOLICITA QUE EL OFERENTE APORTE LAS CERTIFICACIONES DE CONTRATOS</w:t>
      </w:r>
      <w:r w:rsidRPr="002F3491">
        <w:rPr>
          <w:rFonts w:asciiTheme="minorBidi" w:hAnsiTheme="minorBidi" w:cstheme="minorBidi"/>
          <w:w w:val="80"/>
        </w:rPr>
        <w:t xml:space="preserve"> </w:t>
      </w:r>
      <w:r w:rsidRPr="002F3491">
        <w:rPr>
          <w:rFonts w:asciiTheme="minorBidi" w:hAnsiTheme="minorBidi" w:cstheme="minorBidi"/>
          <w:spacing w:val="-2"/>
          <w:w w:val="85"/>
          <w:u w:val="single"/>
        </w:rPr>
        <w:t xml:space="preserve">Y/O ACTAS DE LIQUIDACIÓN DE CONTRATOS EJECUTADOS Y RECIBIDOS A </w:t>
      </w:r>
      <w:r w:rsidRPr="00574413">
        <w:rPr>
          <w:rFonts w:asciiTheme="minorBidi" w:hAnsiTheme="minorBidi" w:cstheme="minorBidi"/>
          <w:spacing w:val="-2"/>
          <w:w w:val="85"/>
          <w:u w:val="single"/>
        </w:rPr>
        <w:t>ENTERA SATISFACCION A</w:t>
      </w:r>
      <w:r w:rsidRPr="00574413">
        <w:rPr>
          <w:rFonts w:asciiTheme="minorBidi" w:hAnsiTheme="minorBidi" w:cstheme="minorBidi"/>
          <w:spacing w:val="-2"/>
          <w:w w:val="85"/>
        </w:rPr>
        <w:t xml:space="preserve"> </w:t>
      </w:r>
      <w:r w:rsidRPr="00574413">
        <w:rPr>
          <w:rFonts w:asciiTheme="minorBidi" w:hAnsiTheme="minorBidi" w:cstheme="minorBidi"/>
          <w:w w:val="90"/>
          <w:u w:val="single"/>
        </w:rPr>
        <w:t>FIN</w:t>
      </w:r>
      <w:r w:rsidRPr="00574413">
        <w:rPr>
          <w:rFonts w:asciiTheme="minorBidi" w:hAnsiTheme="minorBidi" w:cstheme="minorBidi"/>
          <w:spacing w:val="-5"/>
          <w:w w:val="90"/>
          <w:u w:val="single"/>
        </w:rPr>
        <w:t xml:space="preserve"> </w:t>
      </w:r>
      <w:r w:rsidRPr="00574413">
        <w:rPr>
          <w:rFonts w:asciiTheme="minorBidi" w:hAnsiTheme="minorBidi" w:cstheme="minorBidi"/>
          <w:w w:val="90"/>
          <w:u w:val="single"/>
        </w:rPr>
        <w:t>DE</w:t>
      </w:r>
      <w:r w:rsidRPr="00574413">
        <w:rPr>
          <w:rFonts w:asciiTheme="minorBidi" w:hAnsiTheme="minorBidi" w:cstheme="minorBidi"/>
          <w:spacing w:val="-5"/>
          <w:w w:val="90"/>
          <w:u w:val="single"/>
        </w:rPr>
        <w:t xml:space="preserve"> </w:t>
      </w:r>
      <w:r w:rsidRPr="00574413">
        <w:rPr>
          <w:rFonts w:asciiTheme="minorBidi" w:hAnsiTheme="minorBidi" w:cstheme="minorBidi"/>
          <w:w w:val="90"/>
          <w:u w:val="single"/>
        </w:rPr>
        <w:t>VERIFICAR</w:t>
      </w:r>
      <w:r w:rsidRPr="00574413">
        <w:rPr>
          <w:rFonts w:asciiTheme="minorBidi" w:hAnsiTheme="minorBidi" w:cstheme="minorBidi"/>
          <w:spacing w:val="-5"/>
          <w:w w:val="90"/>
          <w:u w:val="single"/>
        </w:rPr>
        <w:t xml:space="preserve"> </w:t>
      </w:r>
      <w:r w:rsidRPr="00574413">
        <w:rPr>
          <w:rFonts w:asciiTheme="minorBidi" w:hAnsiTheme="minorBidi" w:cstheme="minorBidi"/>
          <w:w w:val="90"/>
          <w:u w:val="single"/>
        </w:rPr>
        <w:t>REQUISITOS</w:t>
      </w:r>
      <w:r w:rsidRPr="00574413">
        <w:rPr>
          <w:rFonts w:asciiTheme="minorBidi" w:hAnsiTheme="minorBidi" w:cstheme="minorBidi"/>
          <w:spacing w:val="-5"/>
          <w:w w:val="90"/>
          <w:u w:val="single"/>
        </w:rPr>
        <w:t xml:space="preserve"> </w:t>
      </w:r>
      <w:r w:rsidRPr="00574413">
        <w:rPr>
          <w:rFonts w:asciiTheme="minorBidi" w:hAnsiTheme="minorBidi" w:cstheme="minorBidi"/>
          <w:w w:val="90"/>
          <w:u w:val="single"/>
        </w:rPr>
        <w:t>ADICIONALES</w:t>
      </w:r>
      <w:r w:rsidRPr="00574413">
        <w:rPr>
          <w:rFonts w:asciiTheme="minorBidi" w:hAnsiTheme="minorBidi" w:cstheme="minorBidi"/>
          <w:spacing w:val="-5"/>
          <w:w w:val="90"/>
          <w:u w:val="single"/>
        </w:rPr>
        <w:t xml:space="preserve"> </w:t>
      </w:r>
      <w:r w:rsidRPr="00574413">
        <w:rPr>
          <w:rFonts w:asciiTheme="minorBidi" w:hAnsiTheme="minorBidi" w:cstheme="minorBidi"/>
          <w:w w:val="90"/>
          <w:u w:val="single"/>
        </w:rPr>
        <w:t>A</w:t>
      </w:r>
      <w:r w:rsidRPr="00574413">
        <w:rPr>
          <w:rFonts w:asciiTheme="minorBidi" w:hAnsiTheme="minorBidi" w:cstheme="minorBidi"/>
          <w:spacing w:val="-6"/>
          <w:w w:val="90"/>
          <w:u w:val="single"/>
        </w:rPr>
        <w:t xml:space="preserve"> </w:t>
      </w:r>
      <w:r w:rsidRPr="00574413">
        <w:rPr>
          <w:rFonts w:asciiTheme="minorBidi" w:hAnsiTheme="minorBidi" w:cstheme="minorBidi"/>
          <w:w w:val="90"/>
          <w:u w:val="single"/>
        </w:rPr>
        <w:t>LOS</w:t>
      </w:r>
      <w:r w:rsidRPr="00574413">
        <w:rPr>
          <w:rFonts w:asciiTheme="minorBidi" w:hAnsiTheme="minorBidi" w:cstheme="minorBidi"/>
          <w:spacing w:val="-5"/>
          <w:w w:val="90"/>
          <w:u w:val="single"/>
        </w:rPr>
        <w:t xml:space="preserve"> </w:t>
      </w:r>
      <w:r w:rsidRPr="00574413">
        <w:rPr>
          <w:rFonts w:asciiTheme="minorBidi" w:hAnsiTheme="minorBidi" w:cstheme="minorBidi"/>
          <w:w w:val="90"/>
          <w:u w:val="single"/>
        </w:rPr>
        <w:t>CONTENIDOS</w:t>
      </w:r>
      <w:r w:rsidRPr="00574413">
        <w:rPr>
          <w:rFonts w:asciiTheme="minorBidi" w:hAnsiTheme="minorBidi" w:cstheme="minorBidi"/>
          <w:spacing w:val="-5"/>
          <w:w w:val="90"/>
          <w:u w:val="single"/>
        </w:rPr>
        <w:t xml:space="preserve"> </w:t>
      </w:r>
      <w:r w:rsidRPr="00574413">
        <w:rPr>
          <w:rFonts w:asciiTheme="minorBidi" w:hAnsiTheme="minorBidi" w:cstheme="minorBidi"/>
          <w:w w:val="90"/>
          <w:u w:val="single"/>
        </w:rPr>
        <w:t>EN</w:t>
      </w:r>
      <w:r w:rsidRPr="00574413">
        <w:rPr>
          <w:rFonts w:asciiTheme="minorBidi" w:hAnsiTheme="minorBidi" w:cstheme="minorBidi"/>
          <w:spacing w:val="-6"/>
          <w:w w:val="90"/>
          <w:u w:val="single"/>
        </w:rPr>
        <w:t xml:space="preserve"> </w:t>
      </w:r>
      <w:r w:rsidRPr="00574413">
        <w:rPr>
          <w:rFonts w:asciiTheme="minorBidi" w:hAnsiTheme="minorBidi" w:cstheme="minorBidi"/>
          <w:w w:val="90"/>
          <w:u w:val="single"/>
        </w:rPr>
        <w:t>EL</w:t>
      </w:r>
      <w:r w:rsidRPr="00574413">
        <w:rPr>
          <w:rFonts w:asciiTheme="minorBidi" w:hAnsiTheme="minorBidi" w:cstheme="minorBidi"/>
          <w:spacing w:val="-6"/>
          <w:w w:val="90"/>
          <w:u w:val="single"/>
        </w:rPr>
        <w:t xml:space="preserve"> </w:t>
      </w:r>
      <w:r w:rsidRPr="00574413">
        <w:rPr>
          <w:rFonts w:asciiTheme="minorBidi" w:hAnsiTheme="minorBidi" w:cstheme="minorBidi"/>
          <w:w w:val="90"/>
          <w:u w:val="single"/>
        </w:rPr>
        <w:t>REGISTRO</w:t>
      </w:r>
      <w:r w:rsidRPr="00574413">
        <w:rPr>
          <w:rFonts w:asciiTheme="minorBidi" w:hAnsiTheme="minorBidi" w:cstheme="minorBidi"/>
          <w:spacing w:val="-4"/>
          <w:w w:val="90"/>
          <w:u w:val="single"/>
        </w:rPr>
        <w:t xml:space="preserve"> </w:t>
      </w:r>
      <w:r w:rsidRPr="00574413">
        <w:rPr>
          <w:rFonts w:asciiTheme="minorBidi" w:hAnsiTheme="minorBidi" w:cstheme="minorBidi"/>
          <w:w w:val="90"/>
          <w:u w:val="single"/>
        </w:rPr>
        <w:t>ÚNICO</w:t>
      </w:r>
      <w:r w:rsidRPr="00574413">
        <w:rPr>
          <w:rFonts w:asciiTheme="minorBidi" w:hAnsiTheme="minorBidi" w:cstheme="minorBidi"/>
          <w:spacing w:val="-4"/>
          <w:w w:val="90"/>
          <w:u w:val="single"/>
        </w:rPr>
        <w:t xml:space="preserve"> </w:t>
      </w:r>
      <w:r w:rsidRPr="00574413">
        <w:rPr>
          <w:rFonts w:asciiTheme="minorBidi" w:hAnsiTheme="minorBidi" w:cstheme="minorBidi"/>
          <w:w w:val="90"/>
          <w:u w:val="single"/>
        </w:rPr>
        <w:t>DE</w:t>
      </w:r>
      <w:r w:rsidRPr="00574413">
        <w:rPr>
          <w:rFonts w:asciiTheme="minorBidi" w:hAnsiTheme="minorBidi" w:cstheme="minorBidi"/>
          <w:w w:val="90"/>
        </w:rPr>
        <w:t xml:space="preserve"> </w:t>
      </w:r>
      <w:r w:rsidRPr="00574413">
        <w:rPr>
          <w:rFonts w:asciiTheme="minorBidi" w:hAnsiTheme="minorBidi" w:cstheme="minorBidi"/>
          <w:w w:val="85"/>
          <w:u w:val="single"/>
        </w:rPr>
        <w:t>PROPONENTES</w:t>
      </w:r>
      <w:r w:rsidRPr="00574413">
        <w:rPr>
          <w:rFonts w:asciiTheme="minorBidi" w:hAnsiTheme="minorBidi" w:cstheme="minorBidi"/>
          <w:spacing w:val="-1"/>
          <w:w w:val="85"/>
          <w:u w:val="single"/>
        </w:rPr>
        <w:t xml:space="preserve"> </w:t>
      </w:r>
      <w:r w:rsidRPr="00574413">
        <w:rPr>
          <w:rFonts w:asciiTheme="minorBidi" w:hAnsiTheme="minorBidi" w:cstheme="minorBidi"/>
          <w:w w:val="85"/>
          <w:u w:val="single"/>
        </w:rPr>
        <w:t>COMO</w:t>
      </w:r>
      <w:r w:rsidRPr="00574413">
        <w:rPr>
          <w:rFonts w:asciiTheme="minorBidi" w:hAnsiTheme="minorBidi" w:cstheme="minorBidi"/>
          <w:spacing w:val="-8"/>
          <w:u w:val="single"/>
        </w:rPr>
        <w:t xml:space="preserve"> </w:t>
      </w:r>
      <w:r w:rsidRPr="00574413">
        <w:rPr>
          <w:rFonts w:asciiTheme="minorBidi" w:hAnsiTheme="minorBidi" w:cstheme="minorBidi"/>
          <w:w w:val="85"/>
          <w:u w:val="single"/>
        </w:rPr>
        <w:t>ES</w:t>
      </w:r>
      <w:r w:rsidRPr="00574413">
        <w:rPr>
          <w:rFonts w:asciiTheme="minorBidi" w:hAnsiTheme="minorBidi" w:cstheme="minorBidi"/>
          <w:spacing w:val="-1"/>
          <w:w w:val="85"/>
          <w:u w:val="single"/>
        </w:rPr>
        <w:t xml:space="preserve"> </w:t>
      </w:r>
      <w:r w:rsidRPr="00574413">
        <w:rPr>
          <w:rFonts w:asciiTheme="minorBidi" w:hAnsiTheme="minorBidi" w:cstheme="minorBidi"/>
          <w:w w:val="85"/>
          <w:u w:val="single"/>
        </w:rPr>
        <w:t>EL</w:t>
      </w:r>
      <w:r w:rsidRPr="00574413">
        <w:rPr>
          <w:rFonts w:asciiTheme="minorBidi" w:hAnsiTheme="minorBidi" w:cstheme="minorBidi"/>
          <w:spacing w:val="-7"/>
          <w:u w:val="single"/>
        </w:rPr>
        <w:t xml:space="preserve"> </w:t>
      </w:r>
      <w:r w:rsidRPr="00574413">
        <w:rPr>
          <w:rFonts w:asciiTheme="minorBidi" w:hAnsiTheme="minorBidi" w:cstheme="minorBidi"/>
          <w:w w:val="85"/>
          <w:u w:val="single"/>
        </w:rPr>
        <w:t>OBJETO</w:t>
      </w:r>
      <w:r w:rsidRPr="00574413">
        <w:rPr>
          <w:rFonts w:asciiTheme="minorBidi" w:hAnsiTheme="minorBidi" w:cstheme="minorBidi"/>
          <w:spacing w:val="-8"/>
          <w:u w:val="single"/>
        </w:rPr>
        <w:t xml:space="preserve"> </w:t>
      </w:r>
      <w:r w:rsidRPr="00574413">
        <w:rPr>
          <w:rFonts w:asciiTheme="minorBidi" w:hAnsiTheme="minorBidi" w:cstheme="minorBidi"/>
          <w:w w:val="85"/>
          <w:u w:val="single"/>
        </w:rPr>
        <w:t>DE</w:t>
      </w:r>
      <w:r w:rsidRPr="00574413">
        <w:rPr>
          <w:rFonts w:asciiTheme="minorBidi" w:hAnsiTheme="minorBidi" w:cstheme="minorBidi"/>
          <w:spacing w:val="-1"/>
          <w:w w:val="85"/>
          <w:u w:val="single"/>
        </w:rPr>
        <w:t xml:space="preserve"> </w:t>
      </w:r>
      <w:r w:rsidRPr="00574413">
        <w:rPr>
          <w:rFonts w:asciiTheme="minorBidi" w:hAnsiTheme="minorBidi" w:cstheme="minorBidi"/>
          <w:w w:val="85"/>
          <w:u w:val="single"/>
        </w:rPr>
        <w:t>LA</w:t>
      </w:r>
      <w:r w:rsidRPr="00574413">
        <w:rPr>
          <w:rFonts w:asciiTheme="minorBidi" w:hAnsiTheme="minorBidi" w:cstheme="minorBidi"/>
          <w:spacing w:val="-6"/>
          <w:w w:val="85"/>
          <w:u w:val="single"/>
        </w:rPr>
        <w:t xml:space="preserve"> </w:t>
      </w:r>
      <w:r w:rsidRPr="00574413">
        <w:rPr>
          <w:rFonts w:asciiTheme="minorBidi" w:hAnsiTheme="minorBidi" w:cstheme="minorBidi"/>
          <w:w w:val="85"/>
          <w:u w:val="single"/>
        </w:rPr>
        <w:t>EXPERIENCIA</w:t>
      </w:r>
      <w:r w:rsidRPr="00574413">
        <w:rPr>
          <w:rFonts w:asciiTheme="minorBidi" w:hAnsiTheme="minorBidi" w:cstheme="minorBidi"/>
          <w:spacing w:val="-6"/>
          <w:w w:val="85"/>
          <w:u w:val="single"/>
        </w:rPr>
        <w:t xml:space="preserve"> </w:t>
      </w:r>
      <w:r w:rsidRPr="00574413">
        <w:rPr>
          <w:rFonts w:asciiTheme="minorBidi" w:hAnsiTheme="minorBidi" w:cstheme="minorBidi"/>
          <w:w w:val="85"/>
          <w:u w:val="single"/>
        </w:rPr>
        <w:t>ACREDITADA</w:t>
      </w:r>
      <w:r w:rsidRPr="00574413">
        <w:rPr>
          <w:rFonts w:asciiTheme="minorBidi" w:hAnsiTheme="minorBidi" w:cstheme="minorBidi"/>
          <w:spacing w:val="-3"/>
          <w:w w:val="85"/>
          <w:u w:val="single"/>
        </w:rPr>
        <w:t xml:space="preserve"> </w:t>
      </w:r>
      <w:r w:rsidRPr="00574413">
        <w:rPr>
          <w:rFonts w:asciiTheme="minorBidi" w:hAnsiTheme="minorBidi" w:cstheme="minorBidi"/>
          <w:w w:val="85"/>
          <w:u w:val="single"/>
        </w:rPr>
        <w:t>PARA</w:t>
      </w:r>
      <w:r w:rsidRPr="00574413">
        <w:rPr>
          <w:rFonts w:asciiTheme="minorBidi" w:hAnsiTheme="minorBidi" w:cstheme="minorBidi"/>
          <w:spacing w:val="-8"/>
          <w:u w:val="single"/>
        </w:rPr>
        <w:t xml:space="preserve"> </w:t>
      </w:r>
      <w:r w:rsidRPr="00574413">
        <w:rPr>
          <w:rFonts w:asciiTheme="minorBidi" w:hAnsiTheme="minorBidi" w:cstheme="minorBidi"/>
          <w:w w:val="85"/>
          <w:u w:val="single"/>
        </w:rPr>
        <w:t>LO</w:t>
      </w:r>
      <w:r w:rsidRPr="00574413">
        <w:rPr>
          <w:rFonts w:asciiTheme="minorBidi" w:hAnsiTheme="minorBidi" w:cstheme="minorBidi"/>
          <w:spacing w:val="-9"/>
          <w:u w:val="single"/>
        </w:rPr>
        <w:t xml:space="preserve"> </w:t>
      </w:r>
      <w:r w:rsidRPr="00574413">
        <w:rPr>
          <w:rFonts w:asciiTheme="minorBidi" w:hAnsiTheme="minorBidi" w:cstheme="minorBidi"/>
          <w:w w:val="85"/>
          <w:u w:val="single"/>
        </w:rPr>
        <w:t>CUAL</w:t>
      </w:r>
      <w:r w:rsidRPr="00574413">
        <w:rPr>
          <w:rFonts w:asciiTheme="minorBidi" w:hAnsiTheme="minorBidi" w:cstheme="minorBidi"/>
          <w:spacing w:val="-9"/>
          <w:u w:val="single"/>
        </w:rPr>
        <w:t xml:space="preserve"> </w:t>
      </w:r>
      <w:r w:rsidRPr="00574413">
        <w:rPr>
          <w:rFonts w:asciiTheme="minorBidi" w:hAnsiTheme="minorBidi" w:cstheme="minorBidi"/>
          <w:w w:val="85"/>
          <w:u w:val="single"/>
        </w:rPr>
        <w:t>SE</w:t>
      </w:r>
      <w:r w:rsidRPr="00574413">
        <w:rPr>
          <w:rFonts w:asciiTheme="minorBidi" w:hAnsiTheme="minorBidi" w:cstheme="minorBidi"/>
          <w:spacing w:val="-9"/>
          <w:u w:val="single"/>
        </w:rPr>
        <w:t xml:space="preserve"> </w:t>
      </w:r>
      <w:r w:rsidRPr="00574413">
        <w:rPr>
          <w:rFonts w:asciiTheme="minorBidi" w:hAnsiTheme="minorBidi" w:cstheme="minorBidi"/>
          <w:w w:val="85"/>
          <w:u w:val="single"/>
        </w:rPr>
        <w:t>DEBERA</w:t>
      </w:r>
      <w:r w:rsidRPr="00574413">
        <w:rPr>
          <w:rFonts w:asciiTheme="minorBidi" w:hAnsiTheme="minorBidi" w:cstheme="minorBidi"/>
        </w:rPr>
        <w:t xml:space="preserve"> </w:t>
      </w:r>
      <w:r w:rsidRPr="00574413">
        <w:rPr>
          <w:rFonts w:asciiTheme="minorBidi" w:hAnsiTheme="minorBidi" w:cstheme="minorBidi"/>
          <w:w w:val="80"/>
          <w:u w:val="single"/>
        </w:rPr>
        <w:t>TENER EN CUENTA EL CONTENIDO DE LAS CONSTANCIAS SOLICITADAS Y LAS NOTAS PARA CADA CASO</w:t>
      </w:r>
      <w:r w:rsidRPr="00574413">
        <w:rPr>
          <w:rFonts w:asciiTheme="minorBidi" w:hAnsiTheme="minorBidi" w:cstheme="minorBidi"/>
          <w:w w:val="80"/>
        </w:rPr>
        <w:t xml:space="preserve"> </w:t>
      </w:r>
      <w:r w:rsidRPr="00574413">
        <w:rPr>
          <w:rFonts w:asciiTheme="minorBidi" w:hAnsiTheme="minorBidi" w:cstheme="minorBidi"/>
          <w:w w:val="85"/>
          <w:u w:val="single"/>
        </w:rPr>
        <w:t>RELACIONADO A CONTINUACION.</w:t>
      </w:r>
    </w:p>
    <w:p w14:paraId="765CE39C" w14:textId="77777777" w:rsidR="00F56A04" w:rsidRPr="00574413" w:rsidRDefault="00F56A04" w:rsidP="00F56A04">
      <w:pPr>
        <w:pStyle w:val="Textoindependiente"/>
        <w:spacing w:before="7"/>
        <w:ind w:right="60"/>
        <w:rPr>
          <w:rFonts w:asciiTheme="minorBidi" w:hAnsiTheme="minorBidi" w:cstheme="minorBidi"/>
        </w:rPr>
      </w:pPr>
    </w:p>
    <w:p w14:paraId="6494D94C" w14:textId="77777777" w:rsidR="00F56A04" w:rsidRPr="00AB3E8D" w:rsidRDefault="00F56A04" w:rsidP="00F56A04">
      <w:pPr>
        <w:pStyle w:val="Textoindependiente"/>
        <w:spacing w:line="242" w:lineRule="auto"/>
        <w:ind w:left="427" w:right="60"/>
        <w:rPr>
          <w:rFonts w:asciiTheme="minorBidi" w:hAnsiTheme="minorBidi" w:cstheme="minorBidi"/>
        </w:rPr>
      </w:pPr>
      <w:r w:rsidRPr="00574413">
        <w:rPr>
          <w:rFonts w:asciiTheme="minorBidi" w:hAnsiTheme="minorBidi" w:cstheme="minorBidi"/>
          <w:w w:val="90"/>
          <w:u w:val="single"/>
        </w:rPr>
        <w:t>ESTE ASPECTO SERÁ VERIFICADO POR EL COMITÉ TÉCNICO EVALUADOR QUIEN TENDRÁ LA</w:t>
      </w:r>
      <w:r w:rsidRPr="00574413">
        <w:rPr>
          <w:rFonts w:asciiTheme="minorBidi" w:hAnsiTheme="minorBidi" w:cstheme="minorBidi"/>
          <w:w w:val="90"/>
        </w:rPr>
        <w:t xml:space="preserve"> </w:t>
      </w:r>
      <w:r w:rsidRPr="00574413">
        <w:rPr>
          <w:rFonts w:asciiTheme="minorBidi" w:hAnsiTheme="minorBidi" w:cstheme="minorBidi"/>
          <w:w w:val="90"/>
          <w:u w:val="single"/>
        </w:rPr>
        <w:t>RESPONSABILIDAD DE VERIFICAR QUE LOS CONTRATOS APORTADOS SE ENSCUENTREN</w:t>
      </w:r>
      <w:r w:rsidRPr="00574413">
        <w:rPr>
          <w:rFonts w:asciiTheme="minorBidi" w:hAnsiTheme="minorBidi" w:cstheme="minorBidi"/>
          <w:w w:val="90"/>
        </w:rPr>
        <w:t xml:space="preserve"> </w:t>
      </w:r>
      <w:r w:rsidRPr="00574413">
        <w:rPr>
          <w:rFonts w:asciiTheme="minorBidi" w:hAnsiTheme="minorBidi" w:cstheme="minorBidi"/>
          <w:w w:val="90"/>
          <w:u w:val="single"/>
        </w:rPr>
        <w:t>REGISTRADOS EN EL REGISTRO ÚNICO DE PROPONENTES (RUP) BAJO EL O LOS CÓDIGO(S)</w:t>
      </w:r>
      <w:r w:rsidRPr="00574413">
        <w:rPr>
          <w:rFonts w:asciiTheme="minorBidi" w:hAnsiTheme="minorBidi" w:cstheme="minorBidi"/>
          <w:w w:val="90"/>
        </w:rPr>
        <w:t xml:space="preserve"> </w:t>
      </w:r>
      <w:r w:rsidRPr="00574413">
        <w:rPr>
          <w:rFonts w:asciiTheme="minorBidi" w:hAnsiTheme="minorBidi" w:cstheme="minorBidi"/>
          <w:spacing w:val="-2"/>
          <w:w w:val="90"/>
          <w:u w:val="single"/>
        </w:rPr>
        <w:t>ESTABLECIDO(S).</w:t>
      </w:r>
    </w:p>
    <w:p w14:paraId="3D611BBD" w14:textId="77777777" w:rsidR="00F56A04" w:rsidRPr="00AB3E8D" w:rsidRDefault="00F56A04" w:rsidP="00F56A04">
      <w:pPr>
        <w:pStyle w:val="Textoindependiente"/>
        <w:spacing w:before="4"/>
        <w:rPr>
          <w:rFonts w:asciiTheme="minorBidi" w:hAnsiTheme="minorBidi" w:cstheme="minorBidi"/>
        </w:rPr>
      </w:pPr>
    </w:p>
    <w:p w14:paraId="51720769" w14:textId="77777777" w:rsidR="00F56A04" w:rsidRPr="00AB3E8D" w:rsidRDefault="00F56A04" w:rsidP="00F56A04">
      <w:pPr>
        <w:pStyle w:val="Ttulo2"/>
        <w:tabs>
          <w:tab w:val="left" w:pos="1146"/>
        </w:tabs>
        <w:ind w:left="427" w:right="426"/>
        <w:rPr>
          <w:rFonts w:asciiTheme="minorBidi" w:hAnsiTheme="minorBidi" w:cstheme="minorBidi"/>
        </w:rPr>
      </w:pPr>
      <w:r w:rsidRPr="00AB3E8D">
        <w:rPr>
          <w:rFonts w:asciiTheme="minorBidi" w:hAnsiTheme="minorBidi" w:cstheme="minorBidi"/>
          <w:w w:val="80"/>
        </w:rPr>
        <w:t xml:space="preserve">EXPERIENCIA ESPECÍFICA PARA PROPONENTES NACIONALES O EXTRANJEROS CON DOMICILIO </w:t>
      </w:r>
      <w:r w:rsidRPr="00AB3E8D">
        <w:rPr>
          <w:rFonts w:asciiTheme="minorBidi" w:hAnsiTheme="minorBidi" w:cstheme="minorBidi"/>
          <w:w w:val="90"/>
        </w:rPr>
        <w:t>EN COLOMBIA.</w:t>
      </w:r>
    </w:p>
    <w:p w14:paraId="1E933A9D" w14:textId="77777777" w:rsidR="00F56A04" w:rsidRPr="00AB3E8D" w:rsidRDefault="00F56A04" w:rsidP="00F56A04">
      <w:pPr>
        <w:pStyle w:val="Textoindependiente"/>
        <w:rPr>
          <w:rFonts w:asciiTheme="minorBidi" w:hAnsiTheme="minorBidi" w:cstheme="minorBidi"/>
          <w:b/>
        </w:rPr>
      </w:pPr>
    </w:p>
    <w:p w14:paraId="113C48FE" w14:textId="6A320EC1"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Dada la especialidad y especificidad técnica de los bienes y/o servicios a adquirir, se evaluará la experiencia específica de los proponentes de acuerdo con los siguientes parámetros:</w:t>
      </w:r>
    </w:p>
    <w:p w14:paraId="50C8F557" w14:textId="77777777" w:rsidR="00F56A04" w:rsidRPr="00F56A04" w:rsidRDefault="00F56A04" w:rsidP="00F56A04">
      <w:pPr>
        <w:pStyle w:val="Textoindependiente"/>
        <w:spacing w:before="7"/>
        <w:ind w:right="-61"/>
        <w:rPr>
          <w:rFonts w:ascii="Arial" w:hAnsi="Arial"/>
          <w:iCs/>
        </w:rPr>
      </w:pPr>
    </w:p>
    <w:p w14:paraId="4878E5DE" w14:textId="1530ABF6" w:rsidR="00F56A04" w:rsidRPr="00F56A04" w:rsidRDefault="00F56A04" w:rsidP="00F56A04">
      <w:pPr>
        <w:ind w:left="427" w:right="-61"/>
        <w:jc w:val="both"/>
        <w:rPr>
          <w:rFonts w:ascii="Arial" w:hAnsi="Arial"/>
          <w:iCs/>
        </w:rPr>
      </w:pPr>
      <w:r w:rsidRPr="00F56A04">
        <w:rPr>
          <w:rFonts w:ascii="Arial" w:hAnsi="Arial"/>
          <w:iCs/>
        </w:rPr>
        <w:t xml:space="preserve">Para el presente proceso se requiere acreditar mediante contratos (Uno – máximo tres), adicionalmente certificaciones de contratos y/o actas de liquidación de contratos ejecutados y recibidos a entera satisfacción respectivamente cuyo objeto sea igual o tenga relación </w:t>
      </w:r>
      <w:r w:rsidR="00BE1997" w:rsidRPr="00F56A04">
        <w:rPr>
          <w:rFonts w:ascii="Arial" w:hAnsi="Arial"/>
          <w:iCs/>
        </w:rPr>
        <w:t>con el</w:t>
      </w:r>
      <w:r w:rsidRPr="00F56A04">
        <w:rPr>
          <w:rFonts w:ascii="Arial" w:hAnsi="Arial"/>
          <w:iCs/>
        </w:rPr>
        <w:t xml:space="preserve"> objeto del presente proceso cuya cuantía sea igual o superior al 100% del presupuesto oficial expresada en Salarios Mínimos Mensuales Legales Vigentes (S.M.M.L.V.)</w:t>
      </w:r>
    </w:p>
    <w:p w14:paraId="611758A1" w14:textId="77777777" w:rsidR="00F56A04" w:rsidRPr="00F56A04" w:rsidRDefault="00F56A04" w:rsidP="00F56A04">
      <w:pPr>
        <w:pStyle w:val="Textoindependiente"/>
        <w:spacing w:before="4"/>
        <w:ind w:right="-61"/>
        <w:rPr>
          <w:rFonts w:ascii="Arial" w:hAnsi="Arial"/>
          <w:iCs/>
        </w:rPr>
      </w:pPr>
    </w:p>
    <w:p w14:paraId="57AFF04E"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Para el efecto esta documentación deberá cumplir con los protocolos y formalidades para los documentos expedidos en el exterior (cuando aplique).</w:t>
      </w:r>
    </w:p>
    <w:p w14:paraId="13A2B5AF" w14:textId="77777777" w:rsidR="00F56A04" w:rsidRPr="00F56A04" w:rsidRDefault="00F56A04" w:rsidP="00F56A04">
      <w:pPr>
        <w:pStyle w:val="Textoindependiente"/>
        <w:spacing w:before="6"/>
        <w:ind w:right="-61"/>
        <w:rPr>
          <w:rFonts w:ascii="Arial" w:hAnsi="Arial"/>
          <w:iCs/>
        </w:rPr>
      </w:pPr>
    </w:p>
    <w:p w14:paraId="6420A9C7" w14:textId="77777777" w:rsidR="00F56A04" w:rsidRPr="00F56A04" w:rsidRDefault="00F56A04" w:rsidP="00F56A04">
      <w:pPr>
        <w:pStyle w:val="Textoindependiente"/>
        <w:ind w:left="427" w:right="-61"/>
        <w:rPr>
          <w:rFonts w:ascii="Arial" w:hAnsi="Arial"/>
          <w:iCs/>
        </w:rPr>
      </w:pPr>
      <w:r w:rsidRPr="00F56A04">
        <w:rPr>
          <w:rFonts w:ascii="Arial" w:hAnsi="Arial"/>
          <w:iCs/>
        </w:rPr>
        <w:t>Las constancias a través de las cuales se certifiquen los contratos deben contener la siguiente información:</w:t>
      </w:r>
    </w:p>
    <w:p w14:paraId="541E21C4" w14:textId="77777777" w:rsidR="00F56A04" w:rsidRPr="00F56A04" w:rsidRDefault="00F56A04" w:rsidP="00F56A04">
      <w:pPr>
        <w:pStyle w:val="Textoindependiente"/>
        <w:spacing w:before="5"/>
        <w:ind w:right="-61"/>
        <w:rPr>
          <w:rFonts w:ascii="Arial" w:hAnsi="Arial"/>
          <w:iCs/>
        </w:rPr>
      </w:pPr>
    </w:p>
    <w:p w14:paraId="23023A51" w14:textId="77777777" w:rsidR="00F56A04" w:rsidRPr="00F56A04" w:rsidRDefault="00F56A04" w:rsidP="002A02AD">
      <w:pPr>
        <w:pStyle w:val="Prrafodelista"/>
        <w:numPr>
          <w:ilvl w:val="0"/>
          <w:numId w:val="39"/>
        </w:numPr>
        <w:tabs>
          <w:tab w:val="left" w:pos="1917"/>
        </w:tabs>
        <w:spacing w:line="261" w:lineRule="exact"/>
        <w:ind w:left="1917" w:hanging="410"/>
        <w:rPr>
          <w:rFonts w:ascii="Arial" w:hAnsi="Arial"/>
          <w:iCs/>
        </w:rPr>
      </w:pPr>
      <w:r w:rsidRPr="00F56A04">
        <w:rPr>
          <w:rFonts w:ascii="Arial" w:hAnsi="Arial"/>
          <w:iCs/>
        </w:rPr>
        <w:t>Nombre o razón social del contratante y del contratista.</w:t>
      </w:r>
    </w:p>
    <w:p w14:paraId="2783EE4C" w14:textId="77777777" w:rsidR="00F56A04" w:rsidRPr="00F56A04" w:rsidRDefault="00F56A04" w:rsidP="002A02AD">
      <w:pPr>
        <w:pStyle w:val="Prrafodelista"/>
        <w:numPr>
          <w:ilvl w:val="0"/>
          <w:numId w:val="39"/>
        </w:numPr>
        <w:tabs>
          <w:tab w:val="left" w:pos="1917"/>
        </w:tabs>
        <w:spacing w:line="256" w:lineRule="exact"/>
        <w:ind w:left="1917" w:hanging="410"/>
        <w:rPr>
          <w:rFonts w:ascii="Arial" w:hAnsi="Arial"/>
          <w:iCs/>
        </w:rPr>
      </w:pPr>
      <w:r w:rsidRPr="00F56A04">
        <w:rPr>
          <w:rFonts w:ascii="Arial" w:hAnsi="Arial"/>
          <w:iCs/>
        </w:rPr>
        <w:t>Objeto del contrato</w:t>
      </w:r>
    </w:p>
    <w:p w14:paraId="0B59AE48" w14:textId="77777777" w:rsidR="00F56A04" w:rsidRPr="00F56A04" w:rsidRDefault="00F56A04" w:rsidP="002A02AD">
      <w:pPr>
        <w:pStyle w:val="Prrafodelista"/>
        <w:numPr>
          <w:ilvl w:val="0"/>
          <w:numId w:val="39"/>
        </w:numPr>
        <w:tabs>
          <w:tab w:val="left" w:pos="1917"/>
        </w:tabs>
        <w:spacing w:line="256" w:lineRule="exact"/>
        <w:ind w:left="1917" w:hanging="410"/>
        <w:rPr>
          <w:rFonts w:ascii="Arial" w:hAnsi="Arial"/>
          <w:iCs/>
        </w:rPr>
      </w:pPr>
      <w:r w:rsidRPr="00F56A04">
        <w:rPr>
          <w:rFonts w:ascii="Arial" w:hAnsi="Arial"/>
          <w:iCs/>
        </w:rPr>
        <w:t>Cantidad y valor del contrato.</w:t>
      </w:r>
    </w:p>
    <w:p w14:paraId="0A7FBD60" w14:textId="77777777" w:rsidR="00F56A04" w:rsidRPr="00F56A04" w:rsidRDefault="00F56A04" w:rsidP="002A02AD">
      <w:pPr>
        <w:pStyle w:val="Prrafodelista"/>
        <w:numPr>
          <w:ilvl w:val="0"/>
          <w:numId w:val="39"/>
        </w:numPr>
        <w:tabs>
          <w:tab w:val="left" w:pos="1917"/>
        </w:tabs>
        <w:spacing w:line="256" w:lineRule="exact"/>
        <w:ind w:left="1917" w:hanging="410"/>
        <w:rPr>
          <w:rFonts w:ascii="Arial" w:hAnsi="Arial"/>
          <w:iCs/>
        </w:rPr>
      </w:pPr>
      <w:r w:rsidRPr="00F56A04">
        <w:rPr>
          <w:rFonts w:ascii="Arial" w:hAnsi="Arial"/>
          <w:iCs/>
        </w:rPr>
        <w:t>Fecha de inicio y terminación del contrato. (día, mes, año)</w:t>
      </w:r>
    </w:p>
    <w:p w14:paraId="6190CEB6" w14:textId="77777777" w:rsidR="00F56A04" w:rsidRPr="00F56A04" w:rsidRDefault="00F56A04" w:rsidP="002A02AD">
      <w:pPr>
        <w:pStyle w:val="Prrafodelista"/>
        <w:numPr>
          <w:ilvl w:val="0"/>
          <w:numId w:val="39"/>
        </w:numPr>
        <w:tabs>
          <w:tab w:val="left" w:pos="1917"/>
        </w:tabs>
        <w:spacing w:line="256" w:lineRule="exact"/>
        <w:ind w:left="1917" w:hanging="410"/>
        <w:rPr>
          <w:rFonts w:ascii="Arial" w:hAnsi="Arial"/>
          <w:iCs/>
        </w:rPr>
      </w:pPr>
      <w:r w:rsidRPr="00F56A04">
        <w:rPr>
          <w:rFonts w:ascii="Arial" w:hAnsi="Arial"/>
          <w:iCs/>
        </w:rPr>
        <w:t>Indicación sobre cumplimiento y/o Calidad de la ejecución contractual.</w:t>
      </w:r>
    </w:p>
    <w:p w14:paraId="0B56F6DC" w14:textId="77777777" w:rsidR="00F56A04" w:rsidRPr="00F56A04" w:rsidRDefault="00F56A04" w:rsidP="002A02AD">
      <w:pPr>
        <w:pStyle w:val="Prrafodelista"/>
        <w:numPr>
          <w:ilvl w:val="0"/>
          <w:numId w:val="39"/>
        </w:numPr>
        <w:tabs>
          <w:tab w:val="left" w:pos="1867"/>
          <w:tab w:val="left" w:pos="1917"/>
        </w:tabs>
        <w:spacing w:before="1" w:line="230" w:lineRule="auto"/>
        <w:ind w:right="429" w:hanging="360"/>
        <w:rPr>
          <w:rFonts w:ascii="Arial" w:hAnsi="Arial"/>
          <w:iCs/>
        </w:rPr>
      </w:pPr>
      <w:r w:rsidRPr="00F56A04">
        <w:rPr>
          <w:rFonts w:ascii="Arial" w:hAnsi="Arial"/>
          <w:iCs/>
        </w:rPr>
        <w:t>Fecha, nombre, cargo y firma del funcionario que firme la constancia de recibo a satisfacción o certificación de cumplimiento de la entidad contratante.</w:t>
      </w:r>
    </w:p>
    <w:p w14:paraId="22490820" w14:textId="77777777" w:rsidR="00F56A04" w:rsidRPr="00F56A04" w:rsidRDefault="00F56A04" w:rsidP="002A02AD">
      <w:pPr>
        <w:pStyle w:val="Prrafodelista"/>
        <w:numPr>
          <w:ilvl w:val="0"/>
          <w:numId w:val="39"/>
        </w:numPr>
        <w:tabs>
          <w:tab w:val="left" w:pos="1917"/>
        </w:tabs>
        <w:spacing w:before="4" w:line="263" w:lineRule="exact"/>
        <w:ind w:left="1917" w:hanging="410"/>
        <w:rPr>
          <w:rFonts w:ascii="Arial" w:hAnsi="Arial"/>
          <w:iCs/>
        </w:rPr>
      </w:pPr>
      <w:r w:rsidRPr="00F56A04">
        <w:rPr>
          <w:rFonts w:ascii="Arial" w:hAnsi="Arial"/>
          <w:iCs/>
        </w:rPr>
        <w:t>Indicación de la dirección comercial y teléfono del contratante o del dueño del proyecto.</w:t>
      </w:r>
    </w:p>
    <w:p w14:paraId="66C981EC" w14:textId="77777777" w:rsidR="00F56A04" w:rsidRPr="00F56A04" w:rsidRDefault="00F56A04" w:rsidP="002A02AD">
      <w:pPr>
        <w:pStyle w:val="Prrafodelista"/>
        <w:numPr>
          <w:ilvl w:val="0"/>
          <w:numId w:val="39"/>
        </w:numPr>
        <w:tabs>
          <w:tab w:val="left" w:pos="1867"/>
          <w:tab w:val="left" w:pos="1917"/>
        </w:tabs>
        <w:spacing w:before="2" w:line="230" w:lineRule="auto"/>
        <w:ind w:right="424" w:hanging="360"/>
        <w:rPr>
          <w:rFonts w:ascii="Arial" w:hAnsi="Arial"/>
          <w:iCs/>
        </w:rPr>
      </w:pPr>
      <w:r w:rsidRPr="00F56A04">
        <w:rPr>
          <w:rFonts w:ascii="Arial" w:hAnsi="Arial"/>
          <w:iCs/>
        </w:rPr>
        <w:t>Únicamente se podrá acreditar la experiencia requerida cuando el proponente, haya desarrollado actividades que constituyen tal experiencia.</w:t>
      </w:r>
    </w:p>
    <w:p w14:paraId="5B8A33D1" w14:textId="77777777" w:rsidR="00F56A04" w:rsidRPr="00F56A04" w:rsidRDefault="00F56A04" w:rsidP="00F56A04">
      <w:pPr>
        <w:pStyle w:val="Textoindependiente"/>
        <w:spacing w:before="5"/>
        <w:rPr>
          <w:rFonts w:ascii="Arial" w:hAnsi="Arial"/>
          <w:iCs/>
        </w:rPr>
      </w:pPr>
    </w:p>
    <w:p w14:paraId="5FF2C725"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1: No se aceptan contratos o certificaciones con enmendaduras y que no contengan como mínimo la información solicitada o que presenten inconsistencias.</w:t>
      </w:r>
    </w:p>
    <w:p w14:paraId="7FCEB7B2"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2: DISAN, se reserva el derecho de verificar la veracidad de la información y de rechazar las propuestas en las cuales se incluya información inconsistente o que no corresponda a la realidad, sin perjuicio de las eventuales acciones civiles y penales a que haya lugar.</w:t>
      </w:r>
    </w:p>
    <w:p w14:paraId="386A1F07"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3: No se acepta ningún otro documento para acreditar la experiencia. NO SE ACEPTAN AUTO CERTIFICACIONES. (DE CARÁCTER OBLIGATORIO).</w:t>
      </w:r>
    </w:p>
    <w:p w14:paraId="5A3510A8" w14:textId="77777777" w:rsidR="00F56A04" w:rsidRPr="00F56A04" w:rsidRDefault="00F56A04" w:rsidP="00F56A04">
      <w:pPr>
        <w:pStyle w:val="Textoindependiente"/>
        <w:spacing w:line="244" w:lineRule="auto"/>
        <w:ind w:left="427" w:right="-61"/>
        <w:rPr>
          <w:rFonts w:ascii="Arial" w:hAnsi="Arial"/>
          <w:iCs/>
        </w:rPr>
      </w:pPr>
      <w:r w:rsidRPr="00F56A04">
        <w:rPr>
          <w:rFonts w:ascii="Arial" w:hAnsi="Arial"/>
          <w:iCs/>
        </w:rPr>
        <w:t>Nota 4: Las certificaciones y copias de los contratos que se harán valer como experiencia deben ser completamente legibles.</w:t>
      </w:r>
    </w:p>
    <w:p w14:paraId="40CCD0F4"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5: La información suministrada se entiende bajo la gravedad de juramento y debe ser correlativa a la documentación aportada.</w:t>
      </w:r>
    </w:p>
    <w:p w14:paraId="0C78E4E7"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6: El objeto del contrato debe haber sido ejecutada a satisfacción y en su desarrollo no debe haberse presentado ningún tipo de sanción y/o multa por incumplimiento del contratista.</w:t>
      </w:r>
    </w:p>
    <w:p w14:paraId="14F2379B" w14:textId="77777777" w:rsidR="00F56A04" w:rsidRPr="00F56A04" w:rsidRDefault="00F56A04" w:rsidP="00F56A04">
      <w:pPr>
        <w:pStyle w:val="Textoindependiente"/>
        <w:spacing w:before="91" w:line="252" w:lineRule="exact"/>
        <w:ind w:left="427" w:right="-61"/>
        <w:rPr>
          <w:rFonts w:ascii="Arial" w:hAnsi="Arial"/>
          <w:iCs/>
        </w:rPr>
      </w:pPr>
      <w:r w:rsidRPr="00F56A04">
        <w:rPr>
          <w:rFonts w:ascii="Arial" w:hAnsi="Arial"/>
          <w:iCs/>
        </w:rPr>
        <w:t>Nota 7: Las certificaciones aportadas deberán corresponder a los contratos registrados en el RUP.</w:t>
      </w:r>
    </w:p>
    <w:p w14:paraId="2B4BE5F0"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8: los documentos expedidos en el exterior deberán cumplir con todos los protocolos y formalidades establecidos por la DISAN para esta documentación. La información aportada se entiende bajo la gravedad del juramento.</w:t>
      </w:r>
    </w:p>
    <w:p w14:paraId="19C0FD9C"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9: Tratándose de personas jurídicas: numeral 2.5 del artículo 2.2.1.1.1.5.2 del Decreto 1082 de 2015 incluye una medida diferenciada para las personas jurídicas cuya constitución sea menor a 3 años al momento del registro. Esta prerrogativa, que puede entenderse como una medida de fomento a la participación de pequeños oferentes en la contratación estatal, permite que las sociedades relativamente nuevas ─ con menos de 3 años de constitución ─ puedan acreditar como experiencia en el RUP la de sus accionistas, socios o constituyentes.</w:t>
      </w:r>
    </w:p>
    <w:p w14:paraId="1BCDFFD9" w14:textId="77777777" w:rsidR="00F56A04" w:rsidRPr="00F56A04" w:rsidRDefault="00F56A04" w:rsidP="00F56A04">
      <w:pPr>
        <w:pStyle w:val="Textoindependiente"/>
        <w:spacing w:before="3"/>
        <w:ind w:right="-61"/>
        <w:rPr>
          <w:rFonts w:ascii="Arial" w:hAnsi="Arial"/>
          <w:iCs/>
        </w:rPr>
      </w:pPr>
    </w:p>
    <w:p w14:paraId="48DCE7D2" w14:textId="77777777" w:rsidR="00F56A04" w:rsidRPr="00F56A04" w:rsidRDefault="00F56A04" w:rsidP="00F56A04">
      <w:pPr>
        <w:pStyle w:val="Ttulo2"/>
        <w:tabs>
          <w:tab w:val="left" w:pos="1146"/>
        </w:tabs>
        <w:ind w:left="426" w:right="-61"/>
        <w:jc w:val="both"/>
        <w:rPr>
          <w:rFonts w:eastAsia="Arial MT" w:cs="Arial MT"/>
          <w:iCs/>
        </w:rPr>
      </w:pPr>
      <w:r w:rsidRPr="00F56A04">
        <w:rPr>
          <w:rFonts w:eastAsia="Arial MT" w:cs="Arial MT"/>
          <w:iCs/>
        </w:rPr>
        <w:t>VERIFICACIÓN DE LA EXPERIENCIA HABILITANTE PARA LOS OFERENTES EXTRANJEROS SIN DOMICILIO EN COLOMBIA Y PARA LAS EMPRESAS INDUSTRIALES Y COMERCIALES DEL ESTADO Y LAS SOCIEDADES DE ECONOMÍA MIXTA.</w:t>
      </w:r>
    </w:p>
    <w:p w14:paraId="5DB641C6" w14:textId="77777777" w:rsidR="00F56A04" w:rsidRPr="00F56A04" w:rsidRDefault="00F56A04" w:rsidP="00F56A04">
      <w:pPr>
        <w:pStyle w:val="Textoindependiente"/>
        <w:spacing w:before="3"/>
        <w:ind w:right="202"/>
        <w:rPr>
          <w:rFonts w:ascii="Arial" w:hAnsi="Arial"/>
          <w:b/>
          <w:bCs/>
          <w:iCs/>
        </w:rPr>
      </w:pPr>
    </w:p>
    <w:p w14:paraId="340624A5"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Para el presente proceso se requiere acreditar la experiencia mediante documentos idóneos (máximo tres) (facturas, contratos, acuerdos, órdenes de compra, certificaciones y/o similares) que contengan la información suficiente de acuerdo con la legislación propia del país de origen, de bienes y recibidos a entera satisfacción CUYO OBJETO SEA IGUAL O SIMILAR al presente proceso ” cuya cuantía sea igual o superior al 100% del presupuesto oficial expresada en Salarios Mínimos Mensuales Legales Vigentes (S.M.M.L.V.)</w:t>
      </w:r>
    </w:p>
    <w:p w14:paraId="6AB88E01" w14:textId="77777777" w:rsidR="00F56A04" w:rsidRPr="00F56A04" w:rsidRDefault="00F56A04" w:rsidP="00F56A04">
      <w:pPr>
        <w:pStyle w:val="Textoindependiente"/>
        <w:spacing w:before="228" w:line="242" w:lineRule="auto"/>
        <w:ind w:left="427" w:right="-61"/>
        <w:rPr>
          <w:rFonts w:ascii="Arial" w:hAnsi="Arial"/>
          <w:iCs/>
        </w:rPr>
      </w:pPr>
      <w:r w:rsidRPr="00F56A04">
        <w:rPr>
          <w:rFonts w:ascii="Arial" w:hAnsi="Arial"/>
          <w:iCs/>
        </w:rPr>
        <w:t>Para el efecto esta documentación deberá cumplir con los protocolos y formalidades para los documentos expedidos en el exterior (cuando aplique).</w:t>
      </w:r>
    </w:p>
    <w:p w14:paraId="452CA1D1" w14:textId="77777777" w:rsidR="00F56A04" w:rsidRPr="00F56A04" w:rsidRDefault="00F56A04" w:rsidP="00F56A04">
      <w:pPr>
        <w:pStyle w:val="Textoindependiente"/>
        <w:spacing w:before="4"/>
        <w:ind w:right="-61"/>
        <w:rPr>
          <w:rFonts w:ascii="Arial" w:hAnsi="Arial"/>
          <w:iCs/>
        </w:rPr>
      </w:pPr>
    </w:p>
    <w:p w14:paraId="5C48A684" w14:textId="77777777" w:rsidR="00F56A04" w:rsidRPr="00F56A04" w:rsidRDefault="00F56A04" w:rsidP="00F56A04">
      <w:pPr>
        <w:pStyle w:val="Textoindependiente"/>
        <w:ind w:left="427" w:right="-61"/>
        <w:rPr>
          <w:rFonts w:ascii="Arial" w:hAnsi="Arial"/>
          <w:iCs/>
        </w:rPr>
      </w:pPr>
      <w:r w:rsidRPr="00F56A04">
        <w:rPr>
          <w:rFonts w:ascii="Arial" w:hAnsi="Arial"/>
          <w:iCs/>
        </w:rPr>
        <w:t>Las constancias a través de las cuales se certifiquen los contratos deben contener la siguiente información:</w:t>
      </w:r>
    </w:p>
    <w:p w14:paraId="6A28FCC1" w14:textId="77777777" w:rsidR="00F56A04" w:rsidRPr="00F56A04" w:rsidRDefault="00F56A04" w:rsidP="00F56A04">
      <w:pPr>
        <w:pStyle w:val="Textoindependiente"/>
        <w:spacing w:before="4"/>
        <w:ind w:right="-61"/>
        <w:rPr>
          <w:rFonts w:ascii="Arial" w:hAnsi="Arial"/>
          <w:iCs/>
        </w:rPr>
      </w:pPr>
    </w:p>
    <w:p w14:paraId="41755A0B" w14:textId="77777777" w:rsidR="00F56A04" w:rsidRPr="00F56A04" w:rsidRDefault="00F56A04" w:rsidP="002A02AD">
      <w:pPr>
        <w:pStyle w:val="Prrafodelista"/>
        <w:numPr>
          <w:ilvl w:val="0"/>
          <w:numId w:val="38"/>
        </w:numPr>
        <w:tabs>
          <w:tab w:val="left" w:pos="1866"/>
        </w:tabs>
        <w:spacing w:line="263" w:lineRule="exact"/>
        <w:ind w:left="1866" w:right="-61" w:hanging="359"/>
        <w:jc w:val="left"/>
        <w:rPr>
          <w:rFonts w:ascii="Arial" w:hAnsi="Arial"/>
          <w:iCs/>
        </w:rPr>
      </w:pPr>
      <w:r w:rsidRPr="00F56A04">
        <w:rPr>
          <w:rFonts w:ascii="Arial" w:hAnsi="Arial"/>
          <w:iCs/>
        </w:rPr>
        <w:t>Nombre o razón social del contratante y del contratista.</w:t>
      </w:r>
    </w:p>
    <w:p w14:paraId="4E0C4158" w14:textId="77777777" w:rsidR="00F56A04" w:rsidRPr="00F56A04" w:rsidRDefault="00F56A04" w:rsidP="002A02AD">
      <w:pPr>
        <w:pStyle w:val="Prrafodelista"/>
        <w:numPr>
          <w:ilvl w:val="0"/>
          <w:numId w:val="38"/>
        </w:numPr>
        <w:tabs>
          <w:tab w:val="left" w:pos="1866"/>
        </w:tabs>
        <w:spacing w:line="256" w:lineRule="exact"/>
        <w:ind w:left="1866" w:right="-61" w:hanging="359"/>
        <w:jc w:val="left"/>
        <w:rPr>
          <w:rFonts w:ascii="Arial" w:hAnsi="Arial"/>
          <w:iCs/>
        </w:rPr>
      </w:pPr>
      <w:r w:rsidRPr="00F56A04">
        <w:rPr>
          <w:rFonts w:ascii="Arial" w:hAnsi="Arial"/>
          <w:iCs/>
        </w:rPr>
        <w:t>Objeto del contrato</w:t>
      </w:r>
    </w:p>
    <w:p w14:paraId="4733B5A5" w14:textId="77777777" w:rsidR="00F56A04" w:rsidRPr="00F56A04" w:rsidRDefault="00F56A04" w:rsidP="002A02AD">
      <w:pPr>
        <w:pStyle w:val="Prrafodelista"/>
        <w:numPr>
          <w:ilvl w:val="0"/>
          <w:numId w:val="38"/>
        </w:numPr>
        <w:tabs>
          <w:tab w:val="left" w:pos="1866"/>
        </w:tabs>
        <w:spacing w:line="256" w:lineRule="exact"/>
        <w:ind w:left="1866" w:right="-61" w:hanging="359"/>
        <w:jc w:val="left"/>
        <w:rPr>
          <w:rFonts w:ascii="Arial" w:hAnsi="Arial"/>
          <w:iCs/>
        </w:rPr>
      </w:pPr>
      <w:r w:rsidRPr="00F56A04">
        <w:rPr>
          <w:rFonts w:ascii="Arial" w:hAnsi="Arial"/>
          <w:iCs/>
        </w:rPr>
        <w:t>Cantidad y valor del contrato.</w:t>
      </w:r>
    </w:p>
    <w:p w14:paraId="25CC4B44" w14:textId="77777777" w:rsidR="00F56A04" w:rsidRPr="00F56A04" w:rsidRDefault="00F56A04" w:rsidP="002A02AD">
      <w:pPr>
        <w:pStyle w:val="Prrafodelista"/>
        <w:numPr>
          <w:ilvl w:val="0"/>
          <w:numId w:val="38"/>
        </w:numPr>
        <w:tabs>
          <w:tab w:val="left" w:pos="1866"/>
        </w:tabs>
        <w:spacing w:line="256" w:lineRule="exact"/>
        <w:ind w:left="1866" w:right="-61" w:hanging="359"/>
        <w:jc w:val="left"/>
        <w:rPr>
          <w:rFonts w:ascii="Arial" w:hAnsi="Arial"/>
          <w:iCs/>
        </w:rPr>
      </w:pPr>
      <w:r w:rsidRPr="00F56A04">
        <w:rPr>
          <w:rFonts w:ascii="Arial" w:hAnsi="Arial"/>
          <w:iCs/>
        </w:rPr>
        <w:t>Fecha de inicio y terminación del contrato. (día, mes, año)</w:t>
      </w:r>
    </w:p>
    <w:p w14:paraId="29703EC1" w14:textId="77777777" w:rsidR="00F56A04" w:rsidRPr="00F56A04" w:rsidRDefault="00F56A04" w:rsidP="002A02AD">
      <w:pPr>
        <w:pStyle w:val="Prrafodelista"/>
        <w:numPr>
          <w:ilvl w:val="0"/>
          <w:numId w:val="38"/>
        </w:numPr>
        <w:tabs>
          <w:tab w:val="left" w:pos="1866"/>
        </w:tabs>
        <w:spacing w:line="256" w:lineRule="exact"/>
        <w:ind w:left="1866" w:right="-61" w:hanging="359"/>
        <w:jc w:val="left"/>
        <w:rPr>
          <w:rFonts w:ascii="Arial" w:hAnsi="Arial"/>
          <w:iCs/>
        </w:rPr>
      </w:pPr>
      <w:r w:rsidRPr="00F56A04">
        <w:rPr>
          <w:rFonts w:ascii="Arial" w:hAnsi="Arial"/>
          <w:iCs/>
        </w:rPr>
        <w:t>Indicación sobre cumplimiento y/o Calidad de la ejecución contractual.</w:t>
      </w:r>
    </w:p>
    <w:p w14:paraId="52243DCA" w14:textId="77777777" w:rsidR="00F56A04" w:rsidRPr="00F56A04" w:rsidRDefault="00F56A04" w:rsidP="002A02AD">
      <w:pPr>
        <w:pStyle w:val="Prrafodelista"/>
        <w:numPr>
          <w:ilvl w:val="0"/>
          <w:numId w:val="38"/>
        </w:numPr>
        <w:tabs>
          <w:tab w:val="left" w:pos="1867"/>
        </w:tabs>
        <w:spacing w:before="3" w:line="230" w:lineRule="auto"/>
        <w:ind w:right="-61"/>
        <w:jc w:val="left"/>
        <w:rPr>
          <w:rFonts w:ascii="Arial" w:hAnsi="Arial"/>
          <w:iCs/>
        </w:rPr>
      </w:pPr>
      <w:r w:rsidRPr="00F56A04">
        <w:rPr>
          <w:rFonts w:ascii="Arial" w:hAnsi="Arial"/>
          <w:iCs/>
        </w:rPr>
        <w:t>Fecha, nombre, cargo y firma del funcionario que firme la constancia de recibo a satisfacción o certificación de cumplimiento de la entidad contratante.</w:t>
      </w:r>
    </w:p>
    <w:p w14:paraId="536359C1" w14:textId="77777777" w:rsidR="00F56A04" w:rsidRPr="00F56A04" w:rsidRDefault="00F56A04" w:rsidP="002A02AD">
      <w:pPr>
        <w:pStyle w:val="Prrafodelista"/>
        <w:numPr>
          <w:ilvl w:val="0"/>
          <w:numId w:val="38"/>
        </w:numPr>
        <w:tabs>
          <w:tab w:val="left" w:pos="1866"/>
        </w:tabs>
        <w:spacing w:before="3" w:line="261" w:lineRule="exact"/>
        <w:ind w:left="1866" w:right="-61" w:hanging="359"/>
        <w:jc w:val="left"/>
        <w:rPr>
          <w:rFonts w:ascii="Arial" w:hAnsi="Arial"/>
          <w:iCs/>
        </w:rPr>
      </w:pPr>
      <w:r w:rsidRPr="00F56A04">
        <w:rPr>
          <w:rFonts w:ascii="Arial" w:hAnsi="Arial"/>
          <w:iCs/>
        </w:rPr>
        <w:t>Indicación de la dirección comercial y teléfono del contratante o del dueño del proyecto.</w:t>
      </w:r>
    </w:p>
    <w:p w14:paraId="2577261E" w14:textId="77777777" w:rsidR="00F56A04" w:rsidRPr="00F56A04" w:rsidRDefault="00F56A04" w:rsidP="002A02AD">
      <w:pPr>
        <w:pStyle w:val="Prrafodelista"/>
        <w:numPr>
          <w:ilvl w:val="0"/>
          <w:numId w:val="38"/>
        </w:numPr>
        <w:tabs>
          <w:tab w:val="left" w:pos="1867"/>
        </w:tabs>
        <w:spacing w:before="2" w:line="230" w:lineRule="auto"/>
        <w:ind w:right="-61"/>
        <w:jc w:val="left"/>
        <w:rPr>
          <w:rFonts w:ascii="Arial" w:hAnsi="Arial"/>
          <w:iCs/>
        </w:rPr>
      </w:pPr>
      <w:r w:rsidRPr="00F56A04">
        <w:rPr>
          <w:rFonts w:ascii="Arial" w:hAnsi="Arial"/>
          <w:iCs/>
        </w:rPr>
        <w:t>Únicamente se podrá acreditar la experiencia requerida cuando el proponente, haya desarrollado actividades que constituyen tal experiencia.</w:t>
      </w:r>
    </w:p>
    <w:p w14:paraId="66FE210A" w14:textId="77777777" w:rsidR="00F56A04" w:rsidRPr="00F56A04" w:rsidRDefault="00F56A04" w:rsidP="00F56A04">
      <w:pPr>
        <w:pStyle w:val="Textoindependiente"/>
        <w:spacing w:before="10"/>
        <w:ind w:right="-61"/>
        <w:rPr>
          <w:rFonts w:ascii="Arial" w:hAnsi="Arial"/>
          <w:iCs/>
        </w:rPr>
      </w:pPr>
    </w:p>
    <w:p w14:paraId="3E467C29"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La entidad evaluará la información suministrada y de acuerdo con ella determinará si resulta suficiente para acreditar la experiencia.</w:t>
      </w:r>
    </w:p>
    <w:p w14:paraId="31161094"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1: No se aceptan certificaciones con enmendaduras y que no contengan como mínimo la información solicitada o que presenten inconsistencias.</w:t>
      </w:r>
    </w:p>
    <w:p w14:paraId="3686D5E2" w14:textId="77777777" w:rsidR="00F56A04" w:rsidRPr="00F56A04" w:rsidRDefault="00F56A04" w:rsidP="00F56A04">
      <w:pPr>
        <w:pStyle w:val="Textoindependiente"/>
        <w:spacing w:line="244" w:lineRule="auto"/>
        <w:ind w:left="427" w:right="-61"/>
        <w:rPr>
          <w:rFonts w:ascii="Arial" w:hAnsi="Arial"/>
          <w:iCs/>
        </w:rPr>
      </w:pPr>
      <w:r w:rsidRPr="00F56A04">
        <w:rPr>
          <w:rFonts w:ascii="Arial" w:hAnsi="Arial"/>
          <w:iCs/>
        </w:rPr>
        <w:t>Nota 2: La DISAN se reserva el derecho de verificar la veracidad de la información y de rechazar las propuestas en las cuales se incluya información inconsistente o que no corresponda a la realidad, sin perjuicio de las eventuales acciones civiles y penales a que haya lugar.</w:t>
      </w:r>
    </w:p>
    <w:p w14:paraId="6DC809F4" w14:textId="77777777" w:rsidR="00F56A04" w:rsidRPr="00F56A04" w:rsidRDefault="00F56A04" w:rsidP="00F56A04">
      <w:pPr>
        <w:pStyle w:val="Textoindependiente"/>
        <w:spacing w:line="245" w:lineRule="exact"/>
        <w:ind w:left="427" w:right="-61"/>
        <w:rPr>
          <w:rFonts w:ascii="Arial" w:hAnsi="Arial"/>
          <w:iCs/>
        </w:rPr>
      </w:pPr>
      <w:r w:rsidRPr="00F56A04">
        <w:rPr>
          <w:rFonts w:ascii="Arial" w:hAnsi="Arial"/>
          <w:iCs/>
        </w:rPr>
        <w:t>Nota 3: NO SE ACEPTAN AUTO CERTIFICACIONES. (DE CARÁCTER OBLIGATORIO).</w:t>
      </w:r>
    </w:p>
    <w:p w14:paraId="2E32C117" w14:textId="77777777" w:rsidR="00F56A04" w:rsidRPr="00F56A04" w:rsidRDefault="00F56A04" w:rsidP="00F56A04">
      <w:pPr>
        <w:pStyle w:val="Textoindependiente"/>
        <w:ind w:left="427" w:right="-61"/>
        <w:rPr>
          <w:rFonts w:ascii="Arial" w:hAnsi="Arial"/>
          <w:iCs/>
        </w:rPr>
      </w:pPr>
      <w:r w:rsidRPr="00F56A04">
        <w:rPr>
          <w:rFonts w:ascii="Arial" w:hAnsi="Arial"/>
          <w:iCs/>
        </w:rPr>
        <w:t>Nota 4: Las certificaciones de los contratos que se harán valer como experiencia deben ser completamente legibles. Nota 5: La entidad evaluará la información suministrada y de acuerdo con ella determinará si resulta suficiente para acreditar la experiencia</w:t>
      </w:r>
    </w:p>
    <w:p w14:paraId="6C26551D"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6: La información suministrada se entiende bajo la gravedad de juramento y debe ser correlativa a la documentación aportada.</w:t>
      </w:r>
    </w:p>
    <w:p w14:paraId="159C1780" w14:textId="77777777" w:rsidR="00F56A04" w:rsidRPr="00F56A04" w:rsidRDefault="00F56A04" w:rsidP="00F56A04">
      <w:pPr>
        <w:pStyle w:val="Textoindependiente"/>
        <w:tabs>
          <w:tab w:val="left" w:pos="9923"/>
        </w:tabs>
        <w:spacing w:before="91" w:line="242" w:lineRule="auto"/>
        <w:ind w:left="427" w:right="-61"/>
        <w:rPr>
          <w:rFonts w:ascii="Arial" w:hAnsi="Arial"/>
          <w:iCs/>
        </w:rPr>
      </w:pPr>
      <w:r w:rsidRPr="00F56A04">
        <w:rPr>
          <w:rFonts w:ascii="Arial" w:hAnsi="Arial"/>
          <w:iCs/>
        </w:rPr>
        <w:t>Nota 7: El objeto del contrato debe haber sido ejecutada a satisfacción y en su desarrollo no debe haberse presentado ningún tipo de sanción y/o multa por incumplimiento del contratista.</w:t>
      </w:r>
    </w:p>
    <w:p w14:paraId="203E3496" w14:textId="77777777" w:rsidR="00F56A04" w:rsidRPr="00F56A04" w:rsidRDefault="00F56A04" w:rsidP="00F56A04">
      <w:pPr>
        <w:pStyle w:val="Textoindependiente"/>
        <w:tabs>
          <w:tab w:val="left" w:pos="9923"/>
        </w:tabs>
        <w:spacing w:line="242" w:lineRule="auto"/>
        <w:ind w:left="427" w:right="-61"/>
        <w:rPr>
          <w:rFonts w:ascii="Arial" w:hAnsi="Arial"/>
          <w:iCs/>
        </w:rPr>
      </w:pPr>
      <w:r w:rsidRPr="00F56A04">
        <w:rPr>
          <w:rFonts w:ascii="Arial" w:hAnsi="Arial"/>
          <w:iCs/>
        </w:rPr>
        <w:t>Nota 8: Los documentos expedidos en el exterior deberá cumplir con todos los protocolos y formalidades establecidos por la DISAN para esta documentación. La información aportada se entiende bajo la gravedad del juramento.</w:t>
      </w:r>
    </w:p>
    <w:p w14:paraId="0D7422FB" w14:textId="77777777" w:rsidR="00F56A04" w:rsidRPr="00F56A04" w:rsidRDefault="00F56A04" w:rsidP="00F56A04">
      <w:pPr>
        <w:pStyle w:val="Textoindependiente"/>
        <w:tabs>
          <w:tab w:val="left" w:pos="9923"/>
        </w:tabs>
        <w:spacing w:line="242" w:lineRule="auto"/>
        <w:ind w:left="427" w:right="-61"/>
        <w:rPr>
          <w:rFonts w:ascii="Arial" w:hAnsi="Arial"/>
          <w:iCs/>
        </w:rPr>
      </w:pPr>
      <w:r w:rsidRPr="00F56A04">
        <w:rPr>
          <w:rFonts w:ascii="Arial" w:hAnsi="Arial"/>
          <w:iCs/>
        </w:rPr>
        <w:t>Nota 9: Para el caso de la experiencia que deban acreditar los oferentes extranjeros sin domicilio en Colombia el Comité Técnico evaluador deberá:</w:t>
      </w:r>
    </w:p>
    <w:p w14:paraId="3B6EAB69" w14:textId="77777777" w:rsidR="00F56A04" w:rsidRPr="00F56A04" w:rsidRDefault="00F56A04" w:rsidP="002A02AD">
      <w:pPr>
        <w:pStyle w:val="Prrafodelista"/>
        <w:numPr>
          <w:ilvl w:val="0"/>
          <w:numId w:val="37"/>
        </w:numPr>
        <w:tabs>
          <w:tab w:val="left" w:pos="1507"/>
          <w:tab w:val="left" w:pos="9923"/>
        </w:tabs>
        <w:spacing w:line="242" w:lineRule="auto"/>
        <w:ind w:right="-61"/>
        <w:rPr>
          <w:rFonts w:ascii="Arial" w:hAnsi="Arial"/>
          <w:iCs/>
        </w:rPr>
      </w:pPr>
      <w:r w:rsidRPr="00F56A04">
        <w:rPr>
          <w:rFonts w:ascii="Arial" w:hAnsi="Arial"/>
          <w:iCs/>
        </w:rPr>
        <w:t>En el evento que la moneda del(as) facturas, contratos, acuerdos, órdenes de compra, certificaciones y/o similares aportados este expresada en dólares se realizará la conversión teniendo en cuenta la TRM de la fecha de suscripción del(os) documento(s) aportado(s) para acreditar la experiencia.</w:t>
      </w:r>
    </w:p>
    <w:p w14:paraId="1FB2A5C7" w14:textId="77777777" w:rsidR="00F56A04" w:rsidRPr="00F56A04" w:rsidRDefault="00F56A04" w:rsidP="002A02AD">
      <w:pPr>
        <w:pStyle w:val="Prrafodelista"/>
        <w:numPr>
          <w:ilvl w:val="0"/>
          <w:numId w:val="37"/>
        </w:numPr>
        <w:tabs>
          <w:tab w:val="left" w:pos="1505"/>
          <w:tab w:val="left" w:pos="1507"/>
          <w:tab w:val="left" w:pos="9923"/>
        </w:tabs>
        <w:spacing w:line="242" w:lineRule="auto"/>
        <w:ind w:right="-61"/>
        <w:rPr>
          <w:rFonts w:ascii="Arial" w:hAnsi="Arial"/>
          <w:iCs/>
        </w:rPr>
      </w:pPr>
      <w:r w:rsidRPr="00F56A04">
        <w:rPr>
          <w:rFonts w:ascii="Arial" w:hAnsi="Arial"/>
          <w:iCs/>
        </w:rPr>
        <w:t>Para verificar que la sumatoria de los contratos acreditados correspondan al porcentaje exigido como experiencia, se realizará la conversión a Salarios Mínimos Mensuales Legales Vigentes (S.M.M.L.V.), al año correspondiente a la fecha de suscripción del(os) contrato(s) o documento(s) aportado(s) para acreditar la experiencia.</w:t>
      </w:r>
    </w:p>
    <w:p w14:paraId="238E7379" w14:textId="77777777" w:rsidR="00F56A04" w:rsidRPr="00F56A04" w:rsidRDefault="00F56A04" w:rsidP="00F56A04">
      <w:pPr>
        <w:pStyle w:val="Textoindependiente"/>
        <w:spacing w:before="2"/>
        <w:ind w:right="-61"/>
        <w:rPr>
          <w:rFonts w:ascii="Arial" w:hAnsi="Arial"/>
          <w:iCs/>
        </w:rPr>
      </w:pPr>
    </w:p>
    <w:p w14:paraId="2AF0BAEE" w14:textId="77777777" w:rsidR="00F56A04" w:rsidRPr="00F56A04" w:rsidRDefault="00F56A04" w:rsidP="00F56A04">
      <w:pPr>
        <w:pStyle w:val="Ttulo2"/>
        <w:tabs>
          <w:tab w:val="left" w:pos="1146"/>
        </w:tabs>
        <w:ind w:right="202"/>
        <w:rPr>
          <w:rFonts w:eastAsia="Arial MT" w:cs="Arial MT"/>
          <w:iCs/>
        </w:rPr>
      </w:pPr>
      <w:r w:rsidRPr="00F56A04">
        <w:rPr>
          <w:rFonts w:eastAsia="Arial MT" w:cs="Arial MT"/>
          <w:iCs/>
        </w:rPr>
        <w:t>ACREDITACIÓN DE LA EXPERIENCIA EN LA MODALIDAD DE CONSORCIO Y/O UNIÓN TEMPORAL Y PROMESA DE SOCIEDAD FUTURA.</w:t>
      </w:r>
    </w:p>
    <w:p w14:paraId="70400B5C" w14:textId="77777777" w:rsidR="00F56A04" w:rsidRPr="00F56A04" w:rsidRDefault="00F56A04" w:rsidP="00F56A04">
      <w:pPr>
        <w:pStyle w:val="Textoindependiente"/>
        <w:ind w:right="202"/>
        <w:rPr>
          <w:rFonts w:ascii="Arial" w:hAnsi="Arial"/>
          <w:iCs/>
        </w:rPr>
      </w:pPr>
    </w:p>
    <w:p w14:paraId="6400AC86" w14:textId="77777777" w:rsidR="00F56A04" w:rsidRPr="00F56A04" w:rsidRDefault="00F56A04" w:rsidP="00F56A04">
      <w:pPr>
        <w:spacing w:line="242" w:lineRule="auto"/>
        <w:ind w:left="427" w:right="-61"/>
        <w:jc w:val="both"/>
        <w:rPr>
          <w:rFonts w:ascii="Arial" w:hAnsi="Arial"/>
          <w:iCs/>
        </w:rPr>
      </w:pPr>
      <w:r w:rsidRPr="00F56A04">
        <w:rPr>
          <w:rFonts w:ascii="Arial" w:hAnsi="Arial"/>
          <w:iCs/>
        </w:rPr>
        <w:t xml:space="preserve">Cuando se trate de consorcios o uniones temporales o promesa de sociedad futura se requiere que la acreditación de la sumatoria de la experiencia de los integrantes, se realice mediante contratos (mínimo uno </w:t>
      </w:r>
      <w:proofErr w:type="spellStart"/>
      <w:r w:rsidRPr="00F56A04">
        <w:rPr>
          <w:rFonts w:ascii="Arial" w:hAnsi="Arial"/>
          <w:iCs/>
        </w:rPr>
        <w:t>maximo</w:t>
      </w:r>
      <w:proofErr w:type="spellEnd"/>
      <w:r w:rsidRPr="00F56A04">
        <w:rPr>
          <w:rFonts w:ascii="Arial" w:hAnsi="Arial"/>
          <w:iCs/>
        </w:rPr>
        <w:t xml:space="preserve"> tres ) y adicionalmente certificaciones de contratos y/o actas de liquidación de contratos ejecutados y recibidos a entera satisfacción cuyo objeto sea igual o similar al presente proceso ” cuya cuantía sea igual o superior al 100% del presupuesto oficial expresada en Salarios Mínimos Mensuales Legales Vigentes (S.M.M.L.V.)</w:t>
      </w:r>
    </w:p>
    <w:p w14:paraId="08E7844C" w14:textId="77777777" w:rsidR="00F56A04" w:rsidRPr="00F56A04" w:rsidRDefault="00F56A04" w:rsidP="00F56A04">
      <w:pPr>
        <w:pStyle w:val="Textoindependiente"/>
        <w:spacing w:before="229" w:line="242" w:lineRule="auto"/>
        <w:ind w:left="427" w:right="-61"/>
        <w:rPr>
          <w:rFonts w:ascii="Arial" w:hAnsi="Arial"/>
          <w:iCs/>
        </w:rPr>
      </w:pPr>
      <w:r w:rsidRPr="00F56A04">
        <w:rPr>
          <w:rFonts w:ascii="Arial" w:hAnsi="Arial"/>
          <w:iCs/>
        </w:rPr>
        <w:t>Para el efecto, esta documentación deberá cumplir con todos los protocolos y formalidades establecidos por la DISAN para los documentos expedidos en el exterior (cuando aplique).</w:t>
      </w:r>
    </w:p>
    <w:p w14:paraId="34CB1580" w14:textId="77777777" w:rsidR="00F56A04" w:rsidRPr="00F56A04" w:rsidRDefault="00F56A04" w:rsidP="00F56A04">
      <w:pPr>
        <w:pStyle w:val="Textoindependiente"/>
        <w:spacing w:before="11"/>
        <w:ind w:right="-61"/>
        <w:rPr>
          <w:rFonts w:ascii="Arial" w:hAnsi="Arial"/>
          <w:iCs/>
        </w:rPr>
      </w:pPr>
    </w:p>
    <w:p w14:paraId="6E04AAAF"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Cuando las actividades correspondientes hayan sido ejecutadas por el proponente o por uno de sus miembros bajo la modalidad de consorcio o unión temporal, en tal caso sólo se tendrá en cuenta como experiencia del proponente o de uno de sus miembros, aquella referida al porcentaje de participación que el proponente hubiera tenido en el grupo o asociación que ejecutó la actividad.</w:t>
      </w:r>
    </w:p>
    <w:p w14:paraId="4414FDF3" w14:textId="77777777" w:rsidR="00F56A04" w:rsidRPr="00F56A04" w:rsidRDefault="00F56A04" w:rsidP="00F56A04">
      <w:pPr>
        <w:pStyle w:val="Textoindependiente"/>
        <w:spacing w:before="12"/>
        <w:ind w:right="-61"/>
        <w:rPr>
          <w:rFonts w:ascii="Arial" w:hAnsi="Arial"/>
          <w:iCs/>
        </w:rPr>
      </w:pPr>
    </w:p>
    <w:p w14:paraId="745F2F36" w14:textId="77777777" w:rsidR="00F56A04" w:rsidRPr="00F56A04" w:rsidRDefault="00F56A04" w:rsidP="00F56A04">
      <w:pPr>
        <w:pStyle w:val="Textoindependiente"/>
        <w:spacing w:before="1" w:line="242" w:lineRule="auto"/>
        <w:ind w:left="427" w:right="-61"/>
        <w:rPr>
          <w:rFonts w:ascii="Arial" w:hAnsi="Arial"/>
          <w:iCs/>
        </w:rPr>
      </w:pPr>
      <w:r w:rsidRPr="00F56A04">
        <w:rPr>
          <w:rFonts w:ascii="Arial" w:hAnsi="Arial"/>
          <w:iCs/>
        </w:rPr>
        <w:t xml:space="preserve">El objeto social de todos los integrantes del consorcio </w:t>
      </w:r>
      <w:proofErr w:type="spellStart"/>
      <w:r w:rsidRPr="00F56A04">
        <w:rPr>
          <w:rFonts w:ascii="Arial" w:hAnsi="Arial"/>
          <w:iCs/>
        </w:rPr>
        <w:t>ó</w:t>
      </w:r>
      <w:proofErr w:type="spellEnd"/>
      <w:r w:rsidRPr="00F56A04">
        <w:rPr>
          <w:rFonts w:ascii="Arial" w:hAnsi="Arial"/>
          <w:iCs/>
        </w:rPr>
        <w:t xml:space="preserve"> unión temporales debe tener el mismo o similar objeto del presente proceso de contratación.</w:t>
      </w:r>
    </w:p>
    <w:p w14:paraId="02A325F4"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DISAN, se reserva el derecho de verificar la información aportada y no será tenida en cuenta aquella que se pueda establecer que no es cierta.</w:t>
      </w:r>
    </w:p>
    <w:p w14:paraId="47F3B484" w14:textId="77777777" w:rsidR="00F56A04" w:rsidRPr="00F56A04" w:rsidRDefault="00F56A04" w:rsidP="00F56A04">
      <w:pPr>
        <w:pStyle w:val="Textoindependiente"/>
        <w:spacing w:before="3"/>
        <w:ind w:right="-61"/>
        <w:rPr>
          <w:rFonts w:ascii="Arial" w:hAnsi="Arial"/>
          <w:iCs/>
        </w:rPr>
      </w:pPr>
    </w:p>
    <w:p w14:paraId="6B61129B" w14:textId="77777777" w:rsidR="00F56A04" w:rsidRPr="00F56A04" w:rsidRDefault="00F56A04" w:rsidP="00F56A04">
      <w:pPr>
        <w:pStyle w:val="Textoindependiente"/>
        <w:spacing w:before="1" w:line="242" w:lineRule="auto"/>
        <w:ind w:left="427" w:right="-61"/>
        <w:rPr>
          <w:rFonts w:ascii="Arial" w:hAnsi="Arial"/>
          <w:iCs/>
        </w:rPr>
      </w:pPr>
      <w:r w:rsidRPr="00F56A04">
        <w:rPr>
          <w:rFonts w:ascii="Arial" w:hAnsi="Arial"/>
          <w:iCs/>
        </w:rPr>
        <w:t>Nota 1: No se aceptan contratos o certificaciones con enmendaduras y que no contengan como mínimo la información solicitada o que presenten inconsistencias.</w:t>
      </w:r>
    </w:p>
    <w:p w14:paraId="0613AF4F"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2: La DISAN se reserva el derecho de verificar la veracidad de la información y de rechazar las propuestas en las cuales se incluya información inconsistente o que no corresponda a la realidad, sin perjuicio de las eventuales acciones civiles y penales a que haya lugar.</w:t>
      </w:r>
    </w:p>
    <w:p w14:paraId="3C392BDD"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3: No se acepta ningún otro documento para acreditar la experiencia. NO SE ACEPTAN AUTO CERTIFICACIONES. (DE CARÁCTER OBLIGATORIO).</w:t>
      </w:r>
    </w:p>
    <w:p w14:paraId="78547FAB" w14:textId="77777777" w:rsidR="00F56A04" w:rsidRPr="00F56A04" w:rsidRDefault="00F56A04" w:rsidP="00F56A04">
      <w:pPr>
        <w:pStyle w:val="Textoindependiente"/>
        <w:spacing w:line="250" w:lineRule="exact"/>
        <w:ind w:left="427" w:right="-61"/>
        <w:rPr>
          <w:rFonts w:ascii="Arial" w:hAnsi="Arial"/>
          <w:iCs/>
        </w:rPr>
      </w:pPr>
      <w:r w:rsidRPr="00F56A04">
        <w:rPr>
          <w:rFonts w:ascii="Arial" w:hAnsi="Arial"/>
          <w:iCs/>
        </w:rPr>
        <w:t>Nota 4: Las certificaciones de los contratos que se harán valer como experiencia deben ser completamente legibles</w:t>
      </w:r>
    </w:p>
    <w:p w14:paraId="5CB2C0C6" w14:textId="77777777" w:rsidR="00F56A04" w:rsidRPr="00F56A04" w:rsidRDefault="00F56A04" w:rsidP="00F56A04">
      <w:pPr>
        <w:pStyle w:val="Textoindependiente"/>
        <w:spacing w:before="91" w:line="242" w:lineRule="auto"/>
        <w:ind w:left="427" w:right="-61"/>
        <w:rPr>
          <w:rFonts w:ascii="Arial" w:hAnsi="Arial"/>
          <w:iCs/>
        </w:rPr>
      </w:pPr>
      <w:r w:rsidRPr="00F56A04">
        <w:rPr>
          <w:rFonts w:ascii="Arial" w:hAnsi="Arial"/>
          <w:iCs/>
        </w:rPr>
        <w:t>Nota 5: La información suministrada se entiende bajo la gravedad de juramento y debe ser correlativa a la documentación aportada.</w:t>
      </w:r>
    </w:p>
    <w:p w14:paraId="509A5D4C"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6: Para el caso de consorcios o uniones temporales de oferentes nacionales o extranjeros con domicilio en Colombia, las certificaciones aportadas deben corresponder a los contratos registrados en el RUP, así mismo los contratos que el Proponente acredite como experiencia deben identificarse y señalarse claramente en el RUP con resaltador o con cualquier tipo de marca que permita su visualización rápidamente.</w:t>
      </w:r>
    </w:p>
    <w:p w14:paraId="4CF9FFA1"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7: El objeto del contrato debe haber sido ejecutada a satisfacción y en su desarrollo no debe haberse presentado ningún tipo de sanción y/o multa por incumplimiento del contratista.</w:t>
      </w:r>
    </w:p>
    <w:p w14:paraId="2DD0A738"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 xml:space="preserve">Nota 8: los documentos expedidos en el exterior deberán cumplir con todos los protocolos y formalidades establecidos por la </w:t>
      </w:r>
      <w:proofErr w:type="gramStart"/>
      <w:r w:rsidRPr="00F56A04">
        <w:rPr>
          <w:rFonts w:ascii="Arial" w:hAnsi="Arial"/>
          <w:iCs/>
        </w:rPr>
        <w:t>DISAN  para</w:t>
      </w:r>
      <w:proofErr w:type="gramEnd"/>
      <w:r w:rsidRPr="00F56A04">
        <w:rPr>
          <w:rFonts w:ascii="Arial" w:hAnsi="Arial"/>
          <w:iCs/>
        </w:rPr>
        <w:t xml:space="preserve"> esta documentación.</w:t>
      </w:r>
    </w:p>
    <w:p w14:paraId="38ABE01E"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9: En el caso de propuestas presentadas por consorcios o uniones temporales, cada uno de los integrantes debe presentar el cumplimiento de la acreditación de la experiencia, con por lo menos un (1) contrato, con el lleno de los requisitos exigidos en el presente numeral, salvo lo relativo al valor del contrato, ya que este se sumará con la experiencia de los otros integrantes del consorcio o unión temporal, hasta lograr el 100% del presupuesto asignado para el presente proceso.</w:t>
      </w:r>
    </w:p>
    <w:p w14:paraId="34C1B165"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10: Tratándose de personas jurídicas: numeral 2.5 del artículo 2.2.1.1.1.5.2 del Decreto 1082 de 2015 incluye una medida diferenciada para las personas jurídicas cuya constitución sea menor a 3 años al momento del registro. Esta prerrogativa, que puede entenderse como una medida de fomento a la participación de pequeños oferentes en la contratación estatal, permite que las sociedades relativamente nuevas ─ con menos de 3 años de constitución</w:t>
      </w:r>
    </w:p>
    <w:p w14:paraId="05BF4903" w14:textId="77777777" w:rsidR="00F56A04" w:rsidRPr="00F56A04" w:rsidRDefault="00F56A04" w:rsidP="00F56A04">
      <w:pPr>
        <w:pStyle w:val="Textoindependiente"/>
        <w:ind w:left="427" w:right="-61"/>
        <w:rPr>
          <w:rFonts w:ascii="Arial" w:hAnsi="Arial"/>
          <w:iCs/>
        </w:rPr>
      </w:pPr>
      <w:r w:rsidRPr="00F56A04">
        <w:rPr>
          <w:rFonts w:ascii="Arial" w:hAnsi="Arial"/>
          <w:iCs/>
        </w:rPr>
        <w:t>— puedan acreditar como experiencia en el RUP la de sus accionistas, socios o constituyentes.</w:t>
      </w:r>
    </w:p>
    <w:p w14:paraId="166098FC"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iCs/>
        </w:rPr>
        <w:t>Nota 11: En caso de que la unión temporal, consorcio y promesa de sociedad futura, alguno de sus integrantes sea una empresa extranjera sin domicilio en Colombia deberá acreditar la experiencia mediante documentos idóneos (facturas, contratos, acuerdos, órdenes de compra y/o similares) y adicionalmente los documentos de cumplimiento de los mismos, que contengan la información suficiente de acuerdo con la legislación propia del país de origen, de servicios ejecutados y recibidos a entera satisfacción</w:t>
      </w:r>
    </w:p>
    <w:p w14:paraId="12D9CB6C" w14:textId="77777777" w:rsidR="00F56A04" w:rsidRPr="00F56A04" w:rsidRDefault="00F56A04" w:rsidP="00F56A04">
      <w:pPr>
        <w:pStyle w:val="Textoindependiente"/>
        <w:spacing w:line="244" w:lineRule="auto"/>
        <w:ind w:left="427" w:right="-61"/>
        <w:rPr>
          <w:rFonts w:ascii="Arial" w:hAnsi="Arial"/>
          <w:iCs/>
        </w:rPr>
      </w:pPr>
      <w:r w:rsidRPr="00F56A04">
        <w:rPr>
          <w:rFonts w:ascii="Arial" w:hAnsi="Arial"/>
          <w:iCs/>
        </w:rPr>
        <w:t>Nota 12: Para el caso de la experiencia que deban acreditar los oferentes extranjeros sin domicilio en Colombia el Comité Técnico evaluador deberá:</w:t>
      </w:r>
    </w:p>
    <w:p w14:paraId="485DB9D6" w14:textId="77777777" w:rsidR="00F56A04" w:rsidRPr="00F56A04" w:rsidRDefault="00F56A04" w:rsidP="002A02AD">
      <w:pPr>
        <w:pStyle w:val="Prrafodelista"/>
        <w:numPr>
          <w:ilvl w:val="0"/>
          <w:numId w:val="36"/>
        </w:numPr>
        <w:tabs>
          <w:tab w:val="left" w:pos="1485"/>
        </w:tabs>
        <w:spacing w:line="242" w:lineRule="auto"/>
        <w:ind w:right="-61"/>
        <w:rPr>
          <w:rFonts w:ascii="Arial" w:hAnsi="Arial"/>
          <w:iCs/>
        </w:rPr>
      </w:pPr>
      <w:r w:rsidRPr="00F56A04">
        <w:rPr>
          <w:rFonts w:ascii="Arial" w:hAnsi="Arial"/>
          <w:iCs/>
        </w:rPr>
        <w:t>En el evento que la moneda del(as) facturas, contratos, acuerdos, órdenes de compra, certificaciones y/o similares aportados este expresada en dólares se realizará la conversión teniendo en cuenta la TRM de la fecha de suscripción del(os) documento(s) aportado(s) para acreditar la experiencia.</w:t>
      </w:r>
    </w:p>
    <w:p w14:paraId="4EAF2B25" w14:textId="77777777" w:rsidR="00F56A04" w:rsidRPr="00F56A04" w:rsidRDefault="00F56A04" w:rsidP="002A02AD">
      <w:pPr>
        <w:pStyle w:val="Prrafodelista"/>
        <w:numPr>
          <w:ilvl w:val="0"/>
          <w:numId w:val="36"/>
        </w:numPr>
        <w:tabs>
          <w:tab w:val="left" w:pos="1483"/>
          <w:tab w:val="left" w:pos="1485"/>
        </w:tabs>
        <w:spacing w:line="244" w:lineRule="auto"/>
        <w:ind w:right="-61"/>
        <w:rPr>
          <w:rFonts w:ascii="Arial" w:hAnsi="Arial"/>
          <w:iCs/>
        </w:rPr>
      </w:pPr>
      <w:r w:rsidRPr="00F56A04">
        <w:rPr>
          <w:rFonts w:ascii="Arial" w:hAnsi="Arial"/>
          <w:iCs/>
        </w:rPr>
        <w:t>Para verificar que la sumatoria de los contratos acreditados correspondan al porcentaje exigido como experiencia, se realizara la conversión a Salarios Mínimos Mensuales Legales Vigentes (S.M.M.L.V.), al año correspondiente a la fecha de suscripción del(os) contrato(s) o documento(s) aportado(s) para acreditar la experiencia.</w:t>
      </w:r>
    </w:p>
    <w:p w14:paraId="31171391" w14:textId="77777777" w:rsidR="00F56A04" w:rsidRPr="00F56A04" w:rsidRDefault="00F56A04" w:rsidP="00F56A04">
      <w:pPr>
        <w:pStyle w:val="Textoindependiente"/>
        <w:spacing w:before="5"/>
        <w:ind w:right="202"/>
        <w:rPr>
          <w:rFonts w:ascii="Arial" w:hAnsi="Arial"/>
          <w:iCs/>
        </w:rPr>
      </w:pPr>
    </w:p>
    <w:p w14:paraId="5D567572" w14:textId="77777777" w:rsidR="00F56A04" w:rsidRPr="00F56A04" w:rsidRDefault="00F56A04" w:rsidP="00F56A04">
      <w:pPr>
        <w:pStyle w:val="Ttulo2"/>
        <w:tabs>
          <w:tab w:val="left" w:pos="1030"/>
        </w:tabs>
        <w:ind w:right="202"/>
        <w:rPr>
          <w:rFonts w:eastAsia="Arial MT" w:cs="Arial MT"/>
          <w:iCs/>
        </w:rPr>
      </w:pPr>
      <w:r w:rsidRPr="00F56A04">
        <w:rPr>
          <w:rFonts w:eastAsia="Arial MT" w:cs="Arial MT"/>
          <w:iCs/>
        </w:rPr>
        <w:t>CRITERIOS DIFERENCIALES LEY 2069 DEL 2020- DECRETO 1860 2021.</w:t>
      </w:r>
    </w:p>
    <w:p w14:paraId="58E47319" w14:textId="77777777" w:rsidR="00F56A04" w:rsidRPr="00F56A04" w:rsidRDefault="00F56A04" w:rsidP="00F56A04">
      <w:pPr>
        <w:pStyle w:val="Textoindependiente"/>
        <w:spacing w:before="11"/>
        <w:ind w:right="202"/>
        <w:rPr>
          <w:rFonts w:ascii="Arial" w:hAnsi="Arial"/>
          <w:iCs/>
        </w:rPr>
      </w:pPr>
    </w:p>
    <w:p w14:paraId="4F207A5F" w14:textId="77777777" w:rsidR="00F56A04" w:rsidRPr="00F56A04" w:rsidRDefault="00F56A04" w:rsidP="00F56A04">
      <w:pPr>
        <w:pStyle w:val="Textoindependiente"/>
        <w:spacing w:before="1" w:line="242" w:lineRule="auto"/>
        <w:ind w:left="427" w:right="-61"/>
        <w:rPr>
          <w:rFonts w:ascii="Arial" w:hAnsi="Arial"/>
          <w:iCs/>
        </w:rPr>
      </w:pPr>
      <w:r w:rsidRPr="00F56A04">
        <w:rPr>
          <w:rFonts w:ascii="Arial" w:hAnsi="Arial"/>
          <w:iCs/>
        </w:rPr>
        <w:t>De conformidad con lo establecido en el artículo 32 de la Ley 2069 de 2020, reglamentada por el Decreto 1860 de 2021, en su artículo 2.2.1.2.4.2.15. “Criterios diferenciales para emprendimientos y empresas de mujeres en el sistema de compras públicas”, el cual establece que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citados en el artículo 2.2.1.2.4.2.15. del Decreto 1860 de 2021. Así mismo, el artículo 3 del Decreto 1860 de 2021, adiciono el artículo 2.2.1.2.4.2.18., al Decreto 1082 de 2015, estableciendo los “Criterios diferenciales para MiPymes en el sistema de compras públicas”, el mismo señala que las entidades estatales indistintamente de su régimen de contratación, establecerán condiciones habilitantes diferenciales que promuevan y faciliten la participación en los procedimientos de selección competitivos de las MiPymes domiciliadas en Colombia, para el efecto en función de los criterios de clasificación empresarial, los Documentos del Proceso deberán incorporar requisitos habilitantes diferenciales, para el siguiente proceso se establece de la siguiente manera:</w:t>
      </w:r>
    </w:p>
    <w:p w14:paraId="2C0364C1" w14:textId="77777777" w:rsidR="00F56A04" w:rsidRPr="00F56A04" w:rsidRDefault="00F56A04" w:rsidP="00F56A04">
      <w:pPr>
        <w:pStyle w:val="Ttulo2"/>
        <w:spacing w:before="91"/>
        <w:ind w:left="427" w:right="-61"/>
        <w:jc w:val="both"/>
        <w:rPr>
          <w:rFonts w:eastAsia="Arial MT" w:cs="Arial MT"/>
          <w:b w:val="0"/>
          <w:bCs w:val="0"/>
          <w:iCs/>
        </w:rPr>
      </w:pPr>
      <w:r w:rsidRPr="00F56A04">
        <w:rPr>
          <w:rFonts w:eastAsia="Arial MT" w:cs="Arial MT"/>
          <w:iCs/>
        </w:rPr>
        <w:t>NOTAS PARA LA ACREDITACION DE LA CONDICION DE EMPRENDIMIENTOS, EMPRESAS DE MUJERES Y MIPYMES</w:t>
      </w:r>
      <w:r w:rsidRPr="00F56A04">
        <w:rPr>
          <w:rFonts w:eastAsia="Arial MT" w:cs="Arial MT"/>
          <w:b w:val="0"/>
          <w:bCs w:val="0"/>
          <w:iCs/>
        </w:rPr>
        <w:t>.</w:t>
      </w:r>
    </w:p>
    <w:p w14:paraId="193D1C94" w14:textId="77777777" w:rsidR="00F56A04" w:rsidRPr="00F56A04" w:rsidRDefault="00F56A04" w:rsidP="00F56A04">
      <w:pPr>
        <w:pStyle w:val="Textoindependiente"/>
        <w:spacing w:before="250" w:line="244" w:lineRule="auto"/>
        <w:ind w:left="427" w:right="-61"/>
        <w:rPr>
          <w:rFonts w:ascii="Arial" w:hAnsi="Arial"/>
          <w:iCs/>
        </w:rPr>
      </w:pPr>
      <w:r w:rsidRPr="00F56A04">
        <w:rPr>
          <w:rFonts w:ascii="Arial" w:hAnsi="Arial"/>
          <w:b/>
          <w:bCs/>
          <w:iCs/>
        </w:rPr>
        <w:t>NOTA 1:</w:t>
      </w:r>
      <w:r w:rsidRPr="00F56A04">
        <w:rPr>
          <w:rFonts w:ascii="Arial" w:hAnsi="Arial"/>
          <w:iCs/>
        </w:rPr>
        <w:t xml:space="preserve"> La acreditación de la calidad de emprendimientos y empresas de mujeres se deberá realizar de conformidad con el “ARTÍCULO 2.2.1.2.4.2.14. Definición de emprendimientos y empresas de mujeres”, del Decreto 1082 de 2015.</w:t>
      </w:r>
    </w:p>
    <w:p w14:paraId="587E12C9"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b/>
          <w:bCs/>
          <w:iCs/>
        </w:rPr>
        <w:t>NOTA 2</w:t>
      </w:r>
      <w:r w:rsidRPr="00F56A04">
        <w:rPr>
          <w:rFonts w:ascii="Arial" w:hAnsi="Arial"/>
          <w:iCs/>
        </w:rPr>
        <w:t>: Para los efectos de la acreditación de MiPymes, los criterios de clasificación empresarial son los definidos en el artículo 2.2.1.13.2.2 del Decreto 1074 de 2015, Único Reglamentario del Sector Comercio, Industria y Turismo, o la norma que lo modifique, derogue o sustituya y lo establecido en el parágrafo 1 del artículo 2.2.1.2.4.2.4 del Decreto 1082 de 2015.</w:t>
      </w:r>
    </w:p>
    <w:p w14:paraId="77A38B9F" w14:textId="77777777" w:rsidR="00F56A04" w:rsidRPr="00F56A04" w:rsidRDefault="00F56A04" w:rsidP="00F56A04">
      <w:pPr>
        <w:pStyle w:val="Textoindependiente"/>
        <w:spacing w:line="242" w:lineRule="auto"/>
        <w:ind w:left="427" w:right="-61"/>
        <w:rPr>
          <w:rFonts w:ascii="Arial" w:hAnsi="Arial"/>
          <w:iCs/>
        </w:rPr>
      </w:pPr>
      <w:r w:rsidRPr="00F56A04">
        <w:rPr>
          <w:rFonts w:ascii="Arial" w:hAnsi="Arial"/>
          <w:b/>
          <w:bCs/>
          <w:iCs/>
        </w:rPr>
        <w:t xml:space="preserve">NOTA </w:t>
      </w:r>
      <w:r w:rsidRPr="00F56A04">
        <w:rPr>
          <w:rFonts w:ascii="Arial" w:hAnsi="Arial"/>
          <w:iCs/>
        </w:rPr>
        <w:t>3: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1CDF266A" w14:textId="77777777" w:rsidR="007148E9" w:rsidRDefault="00F56A04" w:rsidP="007148E9">
      <w:pPr>
        <w:pStyle w:val="Textoindependiente"/>
        <w:spacing w:line="244" w:lineRule="auto"/>
        <w:ind w:left="427" w:right="-61"/>
        <w:rPr>
          <w:rFonts w:ascii="Arial" w:hAnsi="Arial"/>
          <w:iCs/>
        </w:rPr>
      </w:pPr>
      <w:r w:rsidRPr="00F56A04">
        <w:rPr>
          <w:rFonts w:ascii="Arial" w:hAnsi="Arial"/>
          <w:b/>
          <w:bCs/>
          <w:iCs/>
        </w:rPr>
        <w:t>NOTA 4:</w:t>
      </w:r>
      <w:r w:rsidRPr="00F56A04">
        <w:rPr>
          <w:rFonts w:ascii="Arial" w:hAnsi="Arial"/>
          <w:iCs/>
        </w:rPr>
        <w:t xml:space="preserve"> Tratándose de proponentes plurales, los criterios diferenciales solo se aplicarán si por lo menos uno de los integrantes acredita la calidad de MiPymes y tiene una participación igual o superior al diez por ciento (10%) en el consorcio o la unión temporal.</w:t>
      </w:r>
    </w:p>
    <w:p w14:paraId="7BB295A4" w14:textId="77777777" w:rsidR="007148E9" w:rsidRDefault="007148E9" w:rsidP="007148E9">
      <w:pPr>
        <w:pStyle w:val="Textoindependiente"/>
        <w:spacing w:line="244" w:lineRule="auto"/>
        <w:ind w:left="427" w:right="-61"/>
        <w:rPr>
          <w:rFonts w:ascii="Arial" w:hAnsi="Arial"/>
          <w:iCs/>
        </w:rPr>
      </w:pPr>
    </w:p>
    <w:p w14:paraId="17D2317E" w14:textId="37D1839B" w:rsidR="00F56A04" w:rsidRPr="007148E9" w:rsidRDefault="00F56A04" w:rsidP="005E12E7">
      <w:pPr>
        <w:pStyle w:val="Textoindependiente"/>
        <w:spacing w:line="244" w:lineRule="auto"/>
        <w:ind w:left="426" w:right="-61"/>
        <w:rPr>
          <w:rFonts w:ascii="Arial" w:hAnsi="Arial"/>
          <w:b/>
          <w:bCs/>
          <w:iCs/>
        </w:rPr>
      </w:pPr>
      <w:r w:rsidRPr="007148E9">
        <w:rPr>
          <w:rFonts w:ascii="Arial" w:hAnsi="Arial"/>
          <w:b/>
          <w:bCs/>
          <w:iCs/>
        </w:rPr>
        <w:t>GARANTÍA TÉCNICA.</w:t>
      </w:r>
    </w:p>
    <w:p w14:paraId="75C1805E" w14:textId="77777777" w:rsidR="00F56A04" w:rsidRPr="00F56A04" w:rsidRDefault="00F56A04" w:rsidP="005E12E7">
      <w:pPr>
        <w:pStyle w:val="Textoindependiente"/>
        <w:spacing w:line="242" w:lineRule="auto"/>
        <w:ind w:left="426" w:right="-61"/>
        <w:rPr>
          <w:rFonts w:ascii="Arial" w:hAnsi="Arial"/>
          <w:iCs/>
        </w:rPr>
      </w:pPr>
    </w:p>
    <w:p w14:paraId="1B668EEF" w14:textId="77777777" w:rsidR="00F56A04" w:rsidRPr="00F56A04" w:rsidRDefault="00F56A04" w:rsidP="005E12E7">
      <w:pPr>
        <w:pStyle w:val="Textoindependiente"/>
        <w:spacing w:line="242" w:lineRule="auto"/>
        <w:ind w:left="426" w:right="-61"/>
        <w:rPr>
          <w:rFonts w:ascii="Arial" w:hAnsi="Arial"/>
          <w:iCs/>
        </w:rPr>
      </w:pPr>
      <w:r w:rsidRPr="00F56A04">
        <w:rPr>
          <w:rFonts w:ascii="Arial" w:hAnsi="Arial"/>
          <w:iCs/>
        </w:rPr>
        <w:t xml:space="preserve">La interventoría juega un papel crucial en la garantía técnica del proyecto, enfocándose en la calidad y el cumplimiento de las especificaciones desde el inicio. Su rol no se limita a la simple verificación, sino a la prevención de riesgos y a la validación de la calidad de los entregables. Los puntos clave </w:t>
      </w:r>
      <w:proofErr w:type="gramStart"/>
      <w:r w:rsidRPr="00F56A04">
        <w:rPr>
          <w:rFonts w:ascii="Arial" w:hAnsi="Arial"/>
          <w:iCs/>
        </w:rPr>
        <w:t>a</w:t>
      </w:r>
      <w:proofErr w:type="gramEnd"/>
      <w:r w:rsidRPr="00F56A04">
        <w:rPr>
          <w:rFonts w:ascii="Arial" w:hAnsi="Arial"/>
          <w:iCs/>
        </w:rPr>
        <w:t xml:space="preserve"> tener en cuenta son:</w:t>
      </w:r>
    </w:p>
    <w:p w14:paraId="4886392C" w14:textId="77777777" w:rsidR="00F56A04" w:rsidRPr="00F56A04" w:rsidRDefault="00F56A04" w:rsidP="005E12E7">
      <w:pPr>
        <w:pStyle w:val="Textoindependiente"/>
        <w:spacing w:line="242" w:lineRule="auto"/>
        <w:ind w:left="426" w:right="-61"/>
        <w:rPr>
          <w:rFonts w:ascii="Arial" w:hAnsi="Arial"/>
          <w:iCs/>
        </w:rPr>
      </w:pPr>
    </w:p>
    <w:p w14:paraId="604C185C" w14:textId="77777777" w:rsidR="00F56A04" w:rsidRPr="00F56A04" w:rsidRDefault="00F56A04" w:rsidP="005E12E7">
      <w:pPr>
        <w:pStyle w:val="Textoindependiente"/>
        <w:spacing w:line="242" w:lineRule="auto"/>
        <w:ind w:left="426" w:right="-61"/>
        <w:rPr>
          <w:rFonts w:ascii="Arial" w:hAnsi="Arial"/>
          <w:iCs/>
        </w:rPr>
      </w:pPr>
      <w:r w:rsidRPr="00F56A04">
        <w:rPr>
          <w:rFonts w:ascii="Arial" w:hAnsi="Arial"/>
          <w:iCs/>
        </w:rPr>
        <w:t>Verificación de Materiales y Equipos: La interventoría debe asegurar que todos los materiales, equipos y accesorios sean nuevos, originales y cuenten con los certificados de producto exigidos por las normas RETIE y RETILAP. Esto incluye la inspección de componentes como los paneles WPC, el acero galvanizado y los sistemas de iluminación, para garantizar que cumplen con los estándares y la vida útil esperada.</w:t>
      </w:r>
    </w:p>
    <w:p w14:paraId="624F7748" w14:textId="77777777" w:rsidR="00F56A04" w:rsidRPr="00F56A04" w:rsidRDefault="00F56A04" w:rsidP="005E12E7">
      <w:pPr>
        <w:pStyle w:val="Textoindependiente"/>
        <w:spacing w:line="242" w:lineRule="auto"/>
        <w:ind w:left="426" w:right="-61"/>
        <w:rPr>
          <w:rFonts w:ascii="Arial" w:hAnsi="Arial"/>
          <w:iCs/>
        </w:rPr>
      </w:pPr>
    </w:p>
    <w:p w14:paraId="1D9FFAA5" w14:textId="77777777" w:rsidR="00F56A04" w:rsidRPr="00F56A04" w:rsidRDefault="00F56A04" w:rsidP="005E12E7">
      <w:pPr>
        <w:pStyle w:val="Textoindependiente"/>
        <w:spacing w:line="242" w:lineRule="auto"/>
        <w:ind w:left="426" w:right="-61"/>
        <w:rPr>
          <w:rFonts w:ascii="Arial" w:hAnsi="Arial"/>
          <w:iCs/>
        </w:rPr>
      </w:pPr>
      <w:r w:rsidRPr="00F56A04">
        <w:rPr>
          <w:rFonts w:ascii="Arial" w:hAnsi="Arial"/>
          <w:iCs/>
        </w:rPr>
        <w:t>Control de Pruebas y Puesta en Marcha: La interventoría debe supervisar la correcta realización de todas las pruebas, como las de presión en las redes hidráulicas, estanqueidad en las sanitarias y funcionamiento de los sistemas eléctricos. Solo con la verificación y aprobación de estas pruebas se puede validar la calidad de la instalación.</w:t>
      </w:r>
    </w:p>
    <w:p w14:paraId="1D5F5E97" w14:textId="77777777" w:rsidR="00F56A04" w:rsidRPr="00F56A04" w:rsidRDefault="00F56A04" w:rsidP="005E12E7">
      <w:pPr>
        <w:pStyle w:val="Textoindependiente"/>
        <w:spacing w:line="242" w:lineRule="auto"/>
        <w:ind w:left="426" w:right="-61"/>
        <w:rPr>
          <w:rFonts w:ascii="Arial" w:hAnsi="Arial"/>
          <w:iCs/>
        </w:rPr>
      </w:pPr>
    </w:p>
    <w:p w14:paraId="6EBC87BE" w14:textId="77777777" w:rsidR="00F56A04" w:rsidRPr="00F56A04" w:rsidRDefault="00F56A04" w:rsidP="005E12E7">
      <w:pPr>
        <w:pStyle w:val="Textoindependiente"/>
        <w:spacing w:line="242" w:lineRule="auto"/>
        <w:ind w:left="426" w:right="-61"/>
        <w:rPr>
          <w:rFonts w:ascii="Arial" w:hAnsi="Arial"/>
          <w:iCs/>
        </w:rPr>
      </w:pPr>
      <w:r w:rsidRPr="00F56A04">
        <w:rPr>
          <w:rFonts w:ascii="Arial" w:hAnsi="Arial"/>
          <w:iCs/>
        </w:rPr>
        <w:t xml:space="preserve">Revisión de Entregables: Se debe exigir y revisar la entrega de los planos "as </w:t>
      </w:r>
      <w:proofErr w:type="spellStart"/>
      <w:r w:rsidRPr="00F56A04">
        <w:rPr>
          <w:rFonts w:ascii="Arial" w:hAnsi="Arial"/>
          <w:iCs/>
        </w:rPr>
        <w:t>built</w:t>
      </w:r>
      <w:proofErr w:type="spellEnd"/>
      <w:r w:rsidRPr="00F56A04">
        <w:rPr>
          <w:rFonts w:ascii="Arial" w:hAnsi="Arial"/>
          <w:iCs/>
        </w:rPr>
        <w:t>", memorias de cálculo, manuales de funcionamiento de los equipos y las fichas técnicas. La interventoría debe asegurarse de que esta documentación refleje fielmente la obra ejecutada.</w:t>
      </w:r>
    </w:p>
    <w:p w14:paraId="51B06967" w14:textId="77777777" w:rsidR="00F56A04" w:rsidRPr="00F56A04" w:rsidRDefault="00F56A04" w:rsidP="005E12E7">
      <w:pPr>
        <w:pStyle w:val="Textoindependiente"/>
        <w:spacing w:line="242" w:lineRule="auto"/>
        <w:ind w:left="426" w:right="-61"/>
        <w:rPr>
          <w:rFonts w:ascii="Arial" w:hAnsi="Arial"/>
          <w:iCs/>
        </w:rPr>
      </w:pPr>
    </w:p>
    <w:p w14:paraId="77C8651D" w14:textId="77777777" w:rsidR="00F56A04" w:rsidRPr="00F56A04" w:rsidRDefault="00F56A04" w:rsidP="005E12E7">
      <w:pPr>
        <w:pStyle w:val="Textoindependiente"/>
        <w:spacing w:line="242" w:lineRule="auto"/>
        <w:ind w:left="426" w:right="-61"/>
        <w:rPr>
          <w:rFonts w:ascii="Arial" w:hAnsi="Arial"/>
          <w:iCs/>
        </w:rPr>
      </w:pPr>
      <w:r w:rsidRPr="00F56A04">
        <w:rPr>
          <w:rFonts w:ascii="Arial" w:hAnsi="Arial"/>
          <w:iCs/>
        </w:rPr>
        <w:t>Inspección y Detección de Defectos: Durante el periodo de garantía, la interventoría tiene la responsabilidad de constatar el estado de la obra y ordenar el arreglo o la reconstrucción de cualquier trabajo o montaje que se encuentre deficiente o defectuoso. Su labor es crucial para detectar a tiempo las fallas y asegurar que sean subsanadas por el contratista.</w:t>
      </w:r>
    </w:p>
    <w:p w14:paraId="5DDBFB6D" w14:textId="77777777" w:rsidR="00F56A04" w:rsidRPr="00F56A04" w:rsidRDefault="00F56A04" w:rsidP="005E12E7">
      <w:pPr>
        <w:pStyle w:val="Textoindependiente"/>
        <w:spacing w:line="242" w:lineRule="auto"/>
        <w:ind w:left="426" w:right="-61"/>
        <w:rPr>
          <w:rFonts w:ascii="Arial" w:hAnsi="Arial"/>
          <w:iCs/>
        </w:rPr>
      </w:pPr>
    </w:p>
    <w:p w14:paraId="5B496208" w14:textId="77777777" w:rsidR="00F56A04" w:rsidRPr="00F56A04" w:rsidRDefault="00F56A04" w:rsidP="005E12E7">
      <w:pPr>
        <w:pStyle w:val="Textoindependiente"/>
        <w:spacing w:line="242" w:lineRule="auto"/>
        <w:ind w:left="426" w:right="-61"/>
        <w:rPr>
          <w:rFonts w:ascii="Arial" w:hAnsi="Arial"/>
          <w:iCs/>
        </w:rPr>
      </w:pPr>
      <w:r w:rsidRPr="00F56A04">
        <w:rPr>
          <w:rFonts w:ascii="Arial" w:hAnsi="Arial"/>
          <w:iCs/>
        </w:rPr>
        <w:t>Documentación de Soporte: La interventoría debe mantener un registro fotográfico desde el inicio hasta la finalización de la obra. Esta documentación sirve como un soporte visual para evidenciar el estado de los trabajos y, en caso de que se presente una reclamación de garantía, demostrar el origen de las fallas.</w:t>
      </w:r>
    </w:p>
    <w:p w14:paraId="2942BA27" w14:textId="77777777" w:rsidR="00F56A04" w:rsidRPr="00F56A04" w:rsidRDefault="00F56A04" w:rsidP="005E12E7">
      <w:pPr>
        <w:pStyle w:val="Textoindependiente"/>
        <w:spacing w:line="242" w:lineRule="auto"/>
        <w:ind w:left="426" w:right="-61"/>
        <w:rPr>
          <w:rFonts w:ascii="Arial" w:hAnsi="Arial"/>
          <w:iCs/>
        </w:rPr>
      </w:pPr>
    </w:p>
    <w:p w14:paraId="7FEC3D8F" w14:textId="31C177D1" w:rsidR="00F56A04" w:rsidRPr="007148E9" w:rsidRDefault="007148E9" w:rsidP="007148E9">
      <w:pPr>
        <w:pStyle w:val="Ttulo2"/>
        <w:tabs>
          <w:tab w:val="left" w:pos="1146"/>
        </w:tabs>
        <w:ind w:left="0" w:right="-61"/>
        <w:jc w:val="both"/>
        <w:rPr>
          <w:rFonts w:eastAsia="Arial MT" w:cs="Arial MT"/>
          <w:iCs/>
        </w:rPr>
      </w:pPr>
      <w:r>
        <w:rPr>
          <w:rFonts w:eastAsia="Arial MT" w:cs="Arial MT"/>
          <w:b w:val="0"/>
          <w:bCs w:val="0"/>
          <w:iCs/>
        </w:rPr>
        <w:t xml:space="preserve">   </w:t>
      </w:r>
      <w:r w:rsidR="005E12E7">
        <w:rPr>
          <w:rFonts w:eastAsia="Arial MT" w:cs="Arial MT"/>
          <w:b w:val="0"/>
          <w:bCs w:val="0"/>
          <w:iCs/>
        </w:rPr>
        <w:t xml:space="preserve">    </w:t>
      </w:r>
      <w:r>
        <w:rPr>
          <w:rFonts w:eastAsia="Arial MT" w:cs="Arial MT"/>
          <w:b w:val="0"/>
          <w:bCs w:val="0"/>
          <w:iCs/>
        </w:rPr>
        <w:t xml:space="preserve"> </w:t>
      </w:r>
      <w:r w:rsidR="00F56A04" w:rsidRPr="007148E9">
        <w:rPr>
          <w:rFonts w:eastAsia="Arial MT" w:cs="Arial MT"/>
          <w:iCs/>
        </w:rPr>
        <w:t>Términos de Reacción de la Garantía</w:t>
      </w:r>
    </w:p>
    <w:p w14:paraId="25029D86" w14:textId="77777777" w:rsidR="00F56A04" w:rsidRPr="00F56A04" w:rsidRDefault="00F56A04" w:rsidP="00F56A04">
      <w:pPr>
        <w:pStyle w:val="Ttulo2"/>
        <w:tabs>
          <w:tab w:val="left" w:pos="1146"/>
        </w:tabs>
        <w:ind w:right="-61"/>
        <w:jc w:val="both"/>
        <w:rPr>
          <w:rFonts w:eastAsia="Arial MT" w:cs="Arial MT"/>
          <w:b w:val="0"/>
          <w:bCs w:val="0"/>
          <w:iCs/>
        </w:rPr>
      </w:pPr>
    </w:p>
    <w:p w14:paraId="7061D9D8" w14:textId="77777777" w:rsidR="00F56A04" w:rsidRPr="00F56A04" w:rsidRDefault="00F56A04" w:rsidP="005E12E7">
      <w:pPr>
        <w:pStyle w:val="Textoindependiente"/>
        <w:spacing w:line="242" w:lineRule="auto"/>
        <w:ind w:left="567" w:right="-61"/>
        <w:rPr>
          <w:rFonts w:ascii="Arial" w:hAnsi="Arial"/>
          <w:iCs/>
        </w:rPr>
      </w:pPr>
      <w:r w:rsidRPr="00F56A04">
        <w:rPr>
          <w:rFonts w:ascii="Arial" w:hAnsi="Arial"/>
          <w:iCs/>
        </w:rPr>
        <w:t>Para asegurar una respuesta oportuna, la interventoría debe ser la primera en reaccionar ante cualquier novedad. Los términos de reacción se establecen para mitigar los riesgos y garantizar que se activen los protocolos de reparación de manera inmediata.</w:t>
      </w:r>
    </w:p>
    <w:p w14:paraId="74EF2E33" w14:textId="77777777" w:rsidR="00F56A04" w:rsidRPr="00F56A04" w:rsidRDefault="00F56A04" w:rsidP="005E12E7">
      <w:pPr>
        <w:pStyle w:val="Textoindependiente"/>
        <w:spacing w:line="242" w:lineRule="auto"/>
        <w:ind w:left="567" w:right="-61"/>
        <w:rPr>
          <w:rFonts w:ascii="Arial" w:hAnsi="Arial"/>
          <w:iCs/>
        </w:rPr>
      </w:pPr>
    </w:p>
    <w:p w14:paraId="16CC48C0" w14:textId="77777777" w:rsidR="00F56A04" w:rsidRPr="00F56A04" w:rsidRDefault="00F56A04" w:rsidP="005E12E7">
      <w:pPr>
        <w:pStyle w:val="Textoindependiente"/>
        <w:spacing w:line="242" w:lineRule="auto"/>
        <w:ind w:left="567" w:right="-61"/>
        <w:rPr>
          <w:rFonts w:ascii="Arial" w:hAnsi="Arial"/>
          <w:iCs/>
        </w:rPr>
      </w:pPr>
      <w:r w:rsidRPr="00F56A04">
        <w:rPr>
          <w:rFonts w:ascii="Arial" w:hAnsi="Arial"/>
          <w:iCs/>
        </w:rPr>
        <w:t>Periodo de Garantía: El contratista debe asumir una garantía general mínima de dos (2) años contra cualquier defecto de fabricación, contados a partir de la fecha de entrega y recibo a satisfacción de la obra. La interventoría es la encargada de verificar que esta garantía se mantenga vigente y, si las del fabricante son superiores, que el contratista las acredite documentalmente.</w:t>
      </w:r>
    </w:p>
    <w:p w14:paraId="360FA8B8" w14:textId="77777777" w:rsidR="00F56A04" w:rsidRPr="00F56A04" w:rsidRDefault="00F56A04" w:rsidP="005E12E7">
      <w:pPr>
        <w:pStyle w:val="Textoindependiente"/>
        <w:spacing w:line="242" w:lineRule="auto"/>
        <w:ind w:left="567" w:right="-61"/>
        <w:rPr>
          <w:rFonts w:ascii="Arial" w:hAnsi="Arial"/>
          <w:iCs/>
        </w:rPr>
      </w:pPr>
    </w:p>
    <w:p w14:paraId="11C872D0" w14:textId="77777777" w:rsidR="00F56A04" w:rsidRPr="00F56A04" w:rsidRDefault="00F56A04" w:rsidP="005E12E7">
      <w:pPr>
        <w:pStyle w:val="Textoindependiente"/>
        <w:spacing w:line="242" w:lineRule="auto"/>
        <w:ind w:left="567" w:right="-61"/>
        <w:rPr>
          <w:rFonts w:ascii="Arial" w:hAnsi="Arial"/>
          <w:iCs/>
        </w:rPr>
      </w:pPr>
      <w:r w:rsidRPr="00F56A04">
        <w:rPr>
          <w:rFonts w:ascii="Arial" w:hAnsi="Arial"/>
          <w:iCs/>
        </w:rPr>
        <w:t>Tiempos de Reacción: Dentro del periodo de dos años, la interventoría debe tener un protocolo de respuesta clara:</w:t>
      </w:r>
    </w:p>
    <w:p w14:paraId="51E9527A" w14:textId="77777777" w:rsidR="00F56A04" w:rsidRPr="00F56A04" w:rsidRDefault="00F56A04" w:rsidP="005E12E7">
      <w:pPr>
        <w:pStyle w:val="Textoindependiente"/>
        <w:spacing w:line="242" w:lineRule="auto"/>
        <w:ind w:left="567" w:right="-61"/>
        <w:rPr>
          <w:rFonts w:ascii="Arial" w:hAnsi="Arial"/>
          <w:iCs/>
        </w:rPr>
      </w:pPr>
    </w:p>
    <w:p w14:paraId="7F0E0602" w14:textId="77777777" w:rsidR="00F56A04" w:rsidRPr="00F56A04" w:rsidRDefault="00F56A04" w:rsidP="005E12E7">
      <w:pPr>
        <w:pStyle w:val="Textoindependiente"/>
        <w:spacing w:line="242" w:lineRule="auto"/>
        <w:ind w:left="567" w:right="-61"/>
        <w:rPr>
          <w:rFonts w:ascii="Arial" w:hAnsi="Arial"/>
          <w:iCs/>
        </w:rPr>
      </w:pPr>
      <w:r w:rsidRPr="00F56A04">
        <w:rPr>
          <w:rFonts w:ascii="Arial" w:hAnsi="Arial"/>
          <w:iCs/>
        </w:rPr>
        <w:t>Respuesta Inicial del Contratista: La interventoría debe garantizar que el contratista tenga un plazo máximo de cinco (5) días para responder a la notificación de cualquier falla.</w:t>
      </w:r>
    </w:p>
    <w:p w14:paraId="580965F3" w14:textId="77777777" w:rsidR="00F56A04" w:rsidRPr="00F56A04" w:rsidRDefault="00F56A04" w:rsidP="005E12E7">
      <w:pPr>
        <w:pStyle w:val="Textoindependiente"/>
        <w:spacing w:line="242" w:lineRule="auto"/>
        <w:ind w:left="567" w:right="-61"/>
        <w:rPr>
          <w:rFonts w:ascii="Arial" w:hAnsi="Arial"/>
          <w:iCs/>
        </w:rPr>
      </w:pPr>
    </w:p>
    <w:p w14:paraId="7B98F26A" w14:textId="77777777" w:rsidR="00F56A04" w:rsidRPr="00F56A04" w:rsidRDefault="00F56A04" w:rsidP="005E12E7">
      <w:pPr>
        <w:pStyle w:val="Textoindependiente"/>
        <w:spacing w:line="242" w:lineRule="auto"/>
        <w:ind w:left="567" w:right="-61"/>
        <w:rPr>
          <w:rFonts w:ascii="Arial" w:hAnsi="Arial"/>
          <w:iCs/>
        </w:rPr>
      </w:pPr>
      <w:r w:rsidRPr="00F56A04">
        <w:rPr>
          <w:rFonts w:ascii="Arial" w:hAnsi="Arial"/>
          <w:iCs/>
        </w:rPr>
        <w:t>Visita Técnica: De ser necesario, se debe garantizar que el contratista realice la visita de un técnico en un plazo máximo de ocho (8) días para evaluar el problema en sitio y proponer una solución.</w:t>
      </w:r>
    </w:p>
    <w:p w14:paraId="3598D63A" w14:textId="77777777" w:rsidR="00F56A04" w:rsidRPr="00F56A04" w:rsidRDefault="00F56A04" w:rsidP="005E12E7">
      <w:pPr>
        <w:pStyle w:val="Textoindependiente"/>
        <w:spacing w:line="242" w:lineRule="auto"/>
        <w:ind w:left="567" w:right="-61"/>
        <w:rPr>
          <w:rFonts w:ascii="Arial" w:hAnsi="Arial"/>
          <w:iCs/>
        </w:rPr>
      </w:pPr>
    </w:p>
    <w:p w14:paraId="03F27BCF" w14:textId="6D7C413E" w:rsidR="00F56A04" w:rsidRPr="00F56A04" w:rsidRDefault="00F56A04" w:rsidP="005E12E7">
      <w:pPr>
        <w:pStyle w:val="Ttulo2"/>
        <w:tabs>
          <w:tab w:val="left" w:pos="1464"/>
        </w:tabs>
        <w:ind w:left="567" w:right="-61"/>
        <w:jc w:val="both"/>
        <w:rPr>
          <w:rFonts w:eastAsia="Arial MT" w:cs="Arial MT"/>
          <w:b w:val="0"/>
          <w:bCs w:val="0"/>
          <w:iCs/>
        </w:rPr>
      </w:pPr>
      <w:r w:rsidRPr="00F56A04">
        <w:rPr>
          <w:rFonts w:eastAsia="Arial MT" w:cs="Arial MT"/>
          <w:b w:val="0"/>
          <w:bCs w:val="0"/>
          <w:iCs/>
        </w:rPr>
        <w:t>Responsabilidad de la Interventoría: La interventoría tiene una responsabilidad directa y</w:t>
      </w:r>
      <w:r w:rsidR="007148E9">
        <w:rPr>
          <w:rFonts w:eastAsia="Arial MT" w:cs="Arial MT"/>
          <w:b w:val="0"/>
          <w:bCs w:val="0"/>
          <w:iCs/>
        </w:rPr>
        <w:t xml:space="preserve"> </w:t>
      </w:r>
      <w:r w:rsidRPr="00F56A04">
        <w:rPr>
          <w:rFonts w:eastAsia="Arial MT" w:cs="Arial MT"/>
          <w:b w:val="0"/>
          <w:bCs w:val="0"/>
          <w:iCs/>
        </w:rPr>
        <w:t>activa. Si se comprueba su ineficiencia, falta de control u omisión, puede ser llamada a responder. Su rol es fundamental en la activación de la garantía y en la gestión del proceso para que la entidad no sufra perjuicios económicos</w:t>
      </w:r>
    </w:p>
    <w:p w14:paraId="2AFE3693" w14:textId="77777777" w:rsidR="005B6D74" w:rsidRPr="007148E9" w:rsidRDefault="007D7E9F" w:rsidP="002A02AD">
      <w:pPr>
        <w:pStyle w:val="Ttulo2"/>
        <w:numPr>
          <w:ilvl w:val="1"/>
          <w:numId w:val="22"/>
        </w:numPr>
        <w:tabs>
          <w:tab w:val="left" w:pos="903"/>
          <w:tab w:val="left" w:pos="1328"/>
          <w:tab w:val="left" w:pos="4174"/>
          <w:tab w:val="left" w:pos="4726"/>
          <w:tab w:val="left" w:pos="6328"/>
          <w:tab w:val="left" w:pos="7041"/>
        </w:tabs>
        <w:spacing w:before="250"/>
        <w:ind w:left="903" w:right="364" w:hanging="284"/>
        <w:jc w:val="center"/>
        <w:rPr>
          <w:rFonts w:eastAsia="Arial MT" w:cs="Arial MT"/>
          <w:iCs/>
        </w:rPr>
      </w:pPr>
      <w:r w:rsidRPr="007148E9">
        <w:rPr>
          <w:rFonts w:eastAsia="Arial MT" w:cs="Arial MT"/>
          <w:iCs/>
        </w:rPr>
        <w:t>DOCUMENTOS</w:t>
      </w:r>
      <w:r w:rsidRPr="007148E9">
        <w:rPr>
          <w:rFonts w:eastAsia="Arial MT" w:cs="Arial MT"/>
          <w:iCs/>
        </w:rPr>
        <w:tab/>
        <w:t>Y</w:t>
      </w:r>
      <w:r w:rsidRPr="007148E9">
        <w:rPr>
          <w:rFonts w:eastAsia="Arial MT" w:cs="Arial MT"/>
          <w:iCs/>
        </w:rPr>
        <w:tab/>
        <w:t>CRITERIOS</w:t>
      </w:r>
      <w:r w:rsidRPr="007148E9">
        <w:rPr>
          <w:rFonts w:eastAsia="Arial MT" w:cs="Arial MT"/>
          <w:iCs/>
        </w:rPr>
        <w:tab/>
        <w:t>DE</w:t>
      </w:r>
      <w:r w:rsidRPr="007148E9">
        <w:rPr>
          <w:rFonts w:eastAsia="Arial MT" w:cs="Arial MT"/>
          <w:iCs/>
        </w:rPr>
        <w:tab/>
        <w:t>VERIFICACIÓN FINANCIERA, ORGANIZACIONAL Y EVALUACIÓN ECONÓMICA</w:t>
      </w:r>
    </w:p>
    <w:p w14:paraId="758069CF" w14:textId="77777777" w:rsidR="005B6D74" w:rsidRPr="007148E9" w:rsidRDefault="007D7E9F" w:rsidP="002A02AD">
      <w:pPr>
        <w:pStyle w:val="Prrafodelista"/>
        <w:numPr>
          <w:ilvl w:val="2"/>
          <w:numId w:val="22"/>
        </w:numPr>
        <w:tabs>
          <w:tab w:val="left" w:pos="1328"/>
        </w:tabs>
        <w:spacing w:before="252"/>
        <w:rPr>
          <w:rFonts w:ascii="Arial" w:hAnsi="Arial"/>
          <w:b/>
          <w:bCs/>
          <w:iCs/>
        </w:rPr>
      </w:pPr>
      <w:r w:rsidRPr="007148E9">
        <w:rPr>
          <w:rFonts w:ascii="Arial" w:hAnsi="Arial"/>
          <w:b/>
          <w:bCs/>
          <w:iCs/>
        </w:rPr>
        <w:t>CERTIFICACIÓN BANCARIA</w:t>
      </w:r>
    </w:p>
    <w:p w14:paraId="5A68242E" w14:textId="77777777" w:rsidR="005B6D74" w:rsidRPr="00F56A04" w:rsidRDefault="005B6D74">
      <w:pPr>
        <w:pStyle w:val="Textoindependiente"/>
        <w:spacing w:before="5"/>
        <w:ind w:left="0"/>
        <w:jc w:val="left"/>
        <w:rPr>
          <w:rFonts w:ascii="Arial" w:hAnsi="Arial"/>
          <w:iCs/>
        </w:rPr>
      </w:pPr>
    </w:p>
    <w:p w14:paraId="6840EDD2" w14:textId="77777777" w:rsidR="005B6D74" w:rsidRPr="00F56A04" w:rsidRDefault="007D7E9F">
      <w:pPr>
        <w:pStyle w:val="Textoindependiente"/>
        <w:spacing w:line="237" w:lineRule="auto"/>
        <w:ind w:right="259"/>
        <w:rPr>
          <w:rFonts w:ascii="Arial" w:hAnsi="Arial"/>
          <w:iCs/>
        </w:rPr>
      </w:pPr>
      <w:r w:rsidRPr="00F56A04">
        <w:rPr>
          <w:rFonts w:ascii="Arial" w:hAnsi="Arial"/>
          <w:iCs/>
        </w:rPr>
        <w:t>Expedida en original por la entidad respectiva, dentro de los 30 días calendario anteriores a la fecha de presentación de la oferta.</w:t>
      </w:r>
    </w:p>
    <w:p w14:paraId="39CCE725" w14:textId="77777777" w:rsidR="007148E9" w:rsidRDefault="007148E9">
      <w:pPr>
        <w:pStyle w:val="Textoindependiente"/>
        <w:spacing w:before="8"/>
        <w:ind w:right="260"/>
        <w:rPr>
          <w:rFonts w:ascii="Arial" w:hAnsi="Arial"/>
          <w:iCs/>
        </w:rPr>
      </w:pPr>
    </w:p>
    <w:p w14:paraId="307D86C9" w14:textId="6A2C1FCD" w:rsidR="005B6D74" w:rsidRDefault="007D7E9F" w:rsidP="007148E9">
      <w:pPr>
        <w:pStyle w:val="Textoindependiente"/>
        <w:spacing w:before="8"/>
        <w:ind w:right="-61"/>
      </w:pPr>
      <w:r w:rsidRPr="00F56A04">
        <w:rPr>
          <w:rFonts w:ascii="Arial" w:hAnsi="Arial"/>
          <w:iCs/>
        </w:rPr>
        <w:t>El p</w:t>
      </w:r>
      <w:r>
        <w:t>roponente</w:t>
      </w:r>
      <w:r>
        <w:rPr>
          <w:spacing w:val="-15"/>
        </w:rPr>
        <w:t xml:space="preserve"> </w:t>
      </w:r>
      <w:r>
        <w:t>del</w:t>
      </w:r>
      <w:r>
        <w:rPr>
          <w:spacing w:val="-15"/>
        </w:rPr>
        <w:t xml:space="preserve"> </w:t>
      </w:r>
      <w:r>
        <w:t>presente</w:t>
      </w:r>
      <w:r>
        <w:rPr>
          <w:spacing w:val="-16"/>
        </w:rPr>
        <w:t xml:space="preserve"> </w:t>
      </w:r>
      <w:r>
        <w:t>proceso</w:t>
      </w:r>
      <w:r>
        <w:rPr>
          <w:spacing w:val="-15"/>
        </w:rPr>
        <w:t xml:space="preserve"> </w:t>
      </w:r>
      <w:r>
        <w:t>deberá</w:t>
      </w:r>
      <w:r>
        <w:rPr>
          <w:spacing w:val="-15"/>
        </w:rPr>
        <w:t xml:space="preserve"> </w:t>
      </w:r>
      <w:r>
        <w:t>informar</w:t>
      </w:r>
      <w:r>
        <w:rPr>
          <w:spacing w:val="-15"/>
        </w:rPr>
        <w:t xml:space="preserve"> </w:t>
      </w:r>
      <w:r>
        <w:t>y</w:t>
      </w:r>
      <w:r>
        <w:rPr>
          <w:spacing w:val="-16"/>
        </w:rPr>
        <w:t xml:space="preserve"> </w:t>
      </w:r>
      <w:r>
        <w:t>allegar</w:t>
      </w:r>
      <w:r>
        <w:rPr>
          <w:spacing w:val="-15"/>
        </w:rPr>
        <w:t xml:space="preserve"> </w:t>
      </w:r>
      <w:r>
        <w:t>una</w:t>
      </w:r>
      <w:r>
        <w:rPr>
          <w:spacing w:val="-15"/>
        </w:rPr>
        <w:t xml:space="preserve"> </w:t>
      </w:r>
      <w:r>
        <w:t>certificación,</w:t>
      </w:r>
      <w:r>
        <w:rPr>
          <w:spacing w:val="-15"/>
        </w:rPr>
        <w:t xml:space="preserve"> </w:t>
      </w:r>
      <w:r>
        <w:t>en</w:t>
      </w:r>
      <w:r>
        <w:rPr>
          <w:spacing w:val="-15"/>
        </w:rPr>
        <w:t xml:space="preserve"> </w:t>
      </w:r>
      <w:r>
        <w:t>la</w:t>
      </w:r>
      <w:r>
        <w:rPr>
          <w:spacing w:val="-15"/>
        </w:rPr>
        <w:t xml:space="preserve"> </w:t>
      </w:r>
      <w:r>
        <w:t>cual</w:t>
      </w:r>
      <w:r>
        <w:rPr>
          <w:spacing w:val="-3"/>
        </w:rPr>
        <w:t xml:space="preserve"> </w:t>
      </w:r>
      <w:r>
        <w:t>se indique el</w:t>
      </w:r>
      <w:r>
        <w:rPr>
          <w:spacing w:val="-1"/>
        </w:rPr>
        <w:t xml:space="preserve"> </w:t>
      </w:r>
      <w:r>
        <w:t>nombre de</w:t>
      </w:r>
      <w:r>
        <w:rPr>
          <w:spacing w:val="-2"/>
        </w:rPr>
        <w:t xml:space="preserve"> </w:t>
      </w:r>
      <w:r>
        <w:t>la entidad financiera</w:t>
      </w:r>
      <w:r>
        <w:rPr>
          <w:spacing w:val="-1"/>
        </w:rPr>
        <w:t xml:space="preserve"> </w:t>
      </w:r>
      <w:r>
        <w:t>y el</w:t>
      </w:r>
      <w:r>
        <w:rPr>
          <w:spacing w:val="-1"/>
        </w:rPr>
        <w:t xml:space="preserve"> </w:t>
      </w:r>
      <w:r>
        <w:t>número</w:t>
      </w:r>
      <w:r>
        <w:rPr>
          <w:spacing w:val="-1"/>
        </w:rPr>
        <w:t xml:space="preserve"> </w:t>
      </w:r>
      <w:r>
        <w:t>de la cuenta, para efectos</w:t>
      </w:r>
      <w:r>
        <w:rPr>
          <w:spacing w:val="-2"/>
        </w:rPr>
        <w:t xml:space="preserve"> </w:t>
      </w:r>
      <w:r>
        <w:t>del pago del</w:t>
      </w:r>
      <w:r>
        <w:rPr>
          <w:spacing w:val="-5"/>
        </w:rPr>
        <w:t xml:space="preserve"> </w:t>
      </w:r>
      <w:r>
        <w:t>contrato</w:t>
      </w:r>
      <w:r>
        <w:rPr>
          <w:spacing w:val="-5"/>
        </w:rPr>
        <w:t xml:space="preserve"> </w:t>
      </w:r>
      <w:r>
        <w:t>por</w:t>
      </w:r>
      <w:r>
        <w:rPr>
          <w:spacing w:val="-5"/>
        </w:rPr>
        <w:t xml:space="preserve"> </w:t>
      </w:r>
      <w:r>
        <w:t>parte</w:t>
      </w:r>
      <w:r>
        <w:rPr>
          <w:spacing w:val="-5"/>
        </w:rPr>
        <w:t xml:space="preserve"> </w:t>
      </w:r>
      <w:r>
        <w:t>de</w:t>
      </w:r>
      <w:r w:rsidR="008A2533">
        <w:t xml:space="preserve"> la DISAN</w:t>
      </w:r>
      <w:r>
        <w:t>.</w:t>
      </w:r>
    </w:p>
    <w:p w14:paraId="5AA88A29" w14:textId="77777777" w:rsidR="005B6D74" w:rsidRDefault="007D7E9F" w:rsidP="007148E9">
      <w:pPr>
        <w:pStyle w:val="Textoindependiente"/>
        <w:spacing w:before="1"/>
        <w:ind w:right="-61"/>
      </w:pPr>
      <w:r>
        <w:t>En</w:t>
      </w:r>
      <w:r>
        <w:rPr>
          <w:spacing w:val="-4"/>
        </w:rPr>
        <w:t xml:space="preserve"> </w:t>
      </w:r>
      <w:r>
        <w:t>el</w:t>
      </w:r>
      <w:r>
        <w:rPr>
          <w:spacing w:val="-3"/>
        </w:rPr>
        <w:t xml:space="preserve"> </w:t>
      </w:r>
      <w:r>
        <w:t>evento</w:t>
      </w:r>
      <w:r>
        <w:rPr>
          <w:spacing w:val="-4"/>
        </w:rPr>
        <w:t xml:space="preserve"> </w:t>
      </w:r>
      <w:r>
        <w:t>en</w:t>
      </w:r>
      <w:r>
        <w:rPr>
          <w:spacing w:val="-4"/>
        </w:rPr>
        <w:t xml:space="preserve"> </w:t>
      </w:r>
      <w:r>
        <w:t>que</w:t>
      </w:r>
      <w:r>
        <w:rPr>
          <w:spacing w:val="-4"/>
        </w:rPr>
        <w:t xml:space="preserve"> </w:t>
      </w:r>
      <w:r>
        <w:t>el</w:t>
      </w:r>
      <w:r>
        <w:rPr>
          <w:spacing w:val="-3"/>
        </w:rPr>
        <w:t xml:space="preserve"> </w:t>
      </w:r>
      <w:r>
        <w:t>proponente</w:t>
      </w:r>
      <w:r>
        <w:rPr>
          <w:spacing w:val="-4"/>
        </w:rPr>
        <w:t xml:space="preserve"> </w:t>
      </w:r>
      <w:r>
        <w:t>sea</w:t>
      </w:r>
      <w:r>
        <w:rPr>
          <w:spacing w:val="-4"/>
        </w:rPr>
        <w:t xml:space="preserve"> </w:t>
      </w:r>
      <w:r>
        <w:t>un</w:t>
      </w:r>
      <w:r>
        <w:rPr>
          <w:spacing w:val="-4"/>
        </w:rPr>
        <w:t xml:space="preserve"> </w:t>
      </w:r>
      <w:r>
        <w:t>consorcio</w:t>
      </w:r>
      <w:r>
        <w:rPr>
          <w:spacing w:val="-4"/>
        </w:rPr>
        <w:t xml:space="preserve"> </w:t>
      </w:r>
      <w:r>
        <w:t>o</w:t>
      </w:r>
      <w:r>
        <w:rPr>
          <w:spacing w:val="-4"/>
        </w:rPr>
        <w:t xml:space="preserve"> </w:t>
      </w:r>
      <w:r>
        <w:t>unión</w:t>
      </w:r>
      <w:r>
        <w:rPr>
          <w:spacing w:val="-4"/>
        </w:rPr>
        <w:t xml:space="preserve"> </w:t>
      </w:r>
      <w:r>
        <w:t>temporal,</w:t>
      </w:r>
      <w:r>
        <w:rPr>
          <w:spacing w:val="-4"/>
        </w:rPr>
        <w:t xml:space="preserve"> </w:t>
      </w:r>
      <w:r>
        <w:t>una</w:t>
      </w:r>
      <w:r>
        <w:rPr>
          <w:spacing w:val="-4"/>
        </w:rPr>
        <w:t xml:space="preserve"> </w:t>
      </w:r>
      <w:r>
        <w:t>vez</w:t>
      </w:r>
      <w:r>
        <w:rPr>
          <w:spacing w:val="-4"/>
        </w:rPr>
        <w:t xml:space="preserve"> </w:t>
      </w:r>
      <w:r>
        <w:t>se</w:t>
      </w:r>
      <w:r>
        <w:rPr>
          <w:spacing w:val="-4"/>
        </w:rPr>
        <w:t xml:space="preserve"> </w:t>
      </w:r>
      <w:r>
        <w:t>notifique la</w:t>
      </w:r>
      <w:r>
        <w:rPr>
          <w:spacing w:val="-13"/>
        </w:rPr>
        <w:t xml:space="preserve"> </w:t>
      </w:r>
      <w:r>
        <w:t>Resolución</w:t>
      </w:r>
      <w:r>
        <w:rPr>
          <w:spacing w:val="-13"/>
        </w:rPr>
        <w:t xml:space="preserve"> </w:t>
      </w:r>
      <w:r>
        <w:t>de</w:t>
      </w:r>
      <w:r>
        <w:rPr>
          <w:spacing w:val="-13"/>
        </w:rPr>
        <w:t xml:space="preserve"> </w:t>
      </w:r>
      <w:r>
        <w:t>adjudicación</w:t>
      </w:r>
      <w:r>
        <w:rPr>
          <w:spacing w:val="-13"/>
        </w:rPr>
        <w:t xml:space="preserve"> </w:t>
      </w:r>
      <w:r>
        <w:t>del</w:t>
      </w:r>
      <w:r>
        <w:rPr>
          <w:spacing w:val="-13"/>
        </w:rPr>
        <w:t xml:space="preserve"> </w:t>
      </w:r>
      <w:r>
        <w:t>contrato,</w:t>
      </w:r>
      <w:r>
        <w:rPr>
          <w:spacing w:val="-13"/>
        </w:rPr>
        <w:t xml:space="preserve"> </w:t>
      </w:r>
      <w:r>
        <w:t>éste</w:t>
      </w:r>
      <w:r>
        <w:rPr>
          <w:spacing w:val="-13"/>
        </w:rPr>
        <w:t xml:space="preserve"> </w:t>
      </w:r>
      <w:r>
        <w:t>deberá</w:t>
      </w:r>
      <w:r>
        <w:rPr>
          <w:spacing w:val="-13"/>
        </w:rPr>
        <w:t xml:space="preserve"> </w:t>
      </w:r>
      <w:r>
        <w:t>aportar</w:t>
      </w:r>
      <w:r>
        <w:rPr>
          <w:spacing w:val="-13"/>
        </w:rPr>
        <w:t xml:space="preserve"> </w:t>
      </w:r>
      <w:r>
        <w:t>la</w:t>
      </w:r>
      <w:r>
        <w:rPr>
          <w:spacing w:val="-13"/>
        </w:rPr>
        <w:t xml:space="preserve"> </w:t>
      </w:r>
      <w:r>
        <w:t>certificación</w:t>
      </w:r>
      <w:r>
        <w:rPr>
          <w:spacing w:val="-13"/>
        </w:rPr>
        <w:t xml:space="preserve"> </w:t>
      </w:r>
      <w:r>
        <w:t>expedida</w:t>
      </w:r>
      <w:r>
        <w:rPr>
          <w:spacing w:val="-13"/>
        </w:rPr>
        <w:t xml:space="preserve"> </w:t>
      </w:r>
      <w:r>
        <w:t>por la respectiva entidad bancaria al M.D.N - Ejército Nacional, el número de cuenta bancaria en donde se efectuarán los pagos.</w:t>
      </w:r>
    </w:p>
    <w:p w14:paraId="0EC92921" w14:textId="77777777" w:rsidR="005B6D74" w:rsidRDefault="005B6D74" w:rsidP="007148E9">
      <w:pPr>
        <w:pStyle w:val="Textoindependiente"/>
        <w:spacing w:before="4"/>
        <w:ind w:left="0" w:right="-61"/>
        <w:jc w:val="left"/>
      </w:pPr>
    </w:p>
    <w:p w14:paraId="563B8F7C" w14:textId="77777777" w:rsidR="005B6D74" w:rsidRDefault="007D7E9F" w:rsidP="002A02AD">
      <w:pPr>
        <w:pStyle w:val="Ttulo2"/>
        <w:numPr>
          <w:ilvl w:val="2"/>
          <w:numId w:val="22"/>
        </w:numPr>
        <w:tabs>
          <w:tab w:val="left" w:pos="1328"/>
        </w:tabs>
        <w:spacing w:line="237" w:lineRule="auto"/>
        <w:ind w:left="619" w:right="-61" w:firstLine="0"/>
      </w:pPr>
      <w:r>
        <w:t>DATOS</w:t>
      </w:r>
      <w:r>
        <w:rPr>
          <w:spacing w:val="-17"/>
        </w:rPr>
        <w:t xml:space="preserve"> </w:t>
      </w:r>
      <w:r>
        <w:t>BASICOS</w:t>
      </w:r>
      <w:r>
        <w:rPr>
          <w:spacing w:val="-16"/>
        </w:rPr>
        <w:t xml:space="preserve"> </w:t>
      </w:r>
      <w:r>
        <w:t>CUENTA</w:t>
      </w:r>
      <w:r>
        <w:rPr>
          <w:spacing w:val="-16"/>
        </w:rPr>
        <w:t xml:space="preserve"> </w:t>
      </w:r>
      <w:r>
        <w:t>SIIF</w:t>
      </w:r>
      <w:r>
        <w:rPr>
          <w:spacing w:val="-17"/>
        </w:rPr>
        <w:t xml:space="preserve"> </w:t>
      </w:r>
      <w:r>
        <w:t>DILIGENCIAR</w:t>
      </w:r>
      <w:r>
        <w:rPr>
          <w:spacing w:val="-16"/>
        </w:rPr>
        <w:t xml:space="preserve"> </w:t>
      </w:r>
      <w:r>
        <w:t>FORMULARIO</w:t>
      </w:r>
      <w:r>
        <w:rPr>
          <w:spacing w:val="-16"/>
        </w:rPr>
        <w:t xml:space="preserve"> </w:t>
      </w:r>
      <w:r>
        <w:t>DATOS</w:t>
      </w:r>
      <w:r>
        <w:rPr>
          <w:spacing w:val="-16"/>
        </w:rPr>
        <w:t xml:space="preserve"> </w:t>
      </w:r>
      <w:r>
        <w:t>BASICOS CUENTA SIIF</w:t>
      </w:r>
    </w:p>
    <w:p w14:paraId="45FC603D" w14:textId="77777777" w:rsidR="005B6D74" w:rsidRDefault="005B6D74">
      <w:pPr>
        <w:pStyle w:val="Textoindependiente"/>
        <w:spacing w:before="7"/>
        <w:ind w:left="0"/>
        <w:jc w:val="left"/>
        <w:rPr>
          <w:rFonts w:ascii="Arial"/>
          <w:b/>
        </w:rPr>
      </w:pPr>
    </w:p>
    <w:p w14:paraId="7E04D5FA" w14:textId="77777777" w:rsidR="005B6D74" w:rsidRDefault="007D7E9F" w:rsidP="002A02AD">
      <w:pPr>
        <w:pStyle w:val="Prrafodelista"/>
        <w:numPr>
          <w:ilvl w:val="3"/>
          <w:numId w:val="22"/>
        </w:numPr>
        <w:tabs>
          <w:tab w:val="left" w:pos="902"/>
        </w:tabs>
        <w:spacing w:line="261" w:lineRule="exact"/>
        <w:ind w:left="902" w:hanging="283"/>
        <w:jc w:val="left"/>
      </w:pPr>
      <w:r>
        <w:t>Nombre</w:t>
      </w:r>
      <w:r>
        <w:rPr>
          <w:spacing w:val="-9"/>
        </w:rPr>
        <w:t xml:space="preserve"> </w:t>
      </w:r>
      <w:r>
        <w:t>o</w:t>
      </w:r>
      <w:r>
        <w:rPr>
          <w:spacing w:val="-9"/>
        </w:rPr>
        <w:t xml:space="preserve"> </w:t>
      </w:r>
      <w:r>
        <w:t>razón</w:t>
      </w:r>
      <w:r>
        <w:rPr>
          <w:spacing w:val="-7"/>
        </w:rPr>
        <w:t xml:space="preserve"> </w:t>
      </w:r>
      <w:r>
        <w:t>social</w:t>
      </w:r>
      <w:r>
        <w:rPr>
          <w:spacing w:val="-8"/>
        </w:rPr>
        <w:t xml:space="preserve"> </w:t>
      </w:r>
      <w:r>
        <w:t>del</w:t>
      </w:r>
      <w:r>
        <w:rPr>
          <w:spacing w:val="-7"/>
        </w:rPr>
        <w:t xml:space="preserve"> </w:t>
      </w:r>
      <w:r>
        <w:rPr>
          <w:spacing w:val="-2"/>
        </w:rPr>
        <w:t>beneficiario</w:t>
      </w:r>
    </w:p>
    <w:p w14:paraId="1A91E583" w14:textId="77777777" w:rsidR="005B6D74" w:rsidRDefault="007D7E9F" w:rsidP="002A02AD">
      <w:pPr>
        <w:pStyle w:val="Prrafodelista"/>
        <w:numPr>
          <w:ilvl w:val="3"/>
          <w:numId w:val="22"/>
        </w:numPr>
        <w:tabs>
          <w:tab w:val="left" w:pos="902"/>
        </w:tabs>
        <w:spacing w:line="252" w:lineRule="exact"/>
        <w:ind w:left="902" w:hanging="283"/>
        <w:jc w:val="left"/>
      </w:pPr>
      <w:r>
        <w:t>Documento</w:t>
      </w:r>
      <w:r>
        <w:rPr>
          <w:spacing w:val="-18"/>
        </w:rPr>
        <w:t xml:space="preserve"> </w:t>
      </w:r>
      <w:r>
        <w:t>de</w:t>
      </w:r>
      <w:r>
        <w:rPr>
          <w:spacing w:val="-14"/>
        </w:rPr>
        <w:t xml:space="preserve"> </w:t>
      </w:r>
      <w:r>
        <w:t>identidad</w:t>
      </w:r>
      <w:r>
        <w:rPr>
          <w:spacing w:val="-14"/>
        </w:rPr>
        <w:t xml:space="preserve"> </w:t>
      </w:r>
      <w:r>
        <w:t>(Cédula,</w:t>
      </w:r>
      <w:r>
        <w:rPr>
          <w:spacing w:val="-11"/>
        </w:rPr>
        <w:t xml:space="preserve"> </w:t>
      </w:r>
      <w:r>
        <w:t>NIT,</w:t>
      </w:r>
      <w:r>
        <w:rPr>
          <w:spacing w:val="-12"/>
        </w:rPr>
        <w:t xml:space="preserve"> </w:t>
      </w:r>
      <w:r>
        <w:t>Pasaporte,</w:t>
      </w:r>
      <w:r>
        <w:rPr>
          <w:spacing w:val="-13"/>
        </w:rPr>
        <w:t xml:space="preserve"> </w:t>
      </w:r>
      <w:r>
        <w:t>Cédula</w:t>
      </w:r>
      <w:r>
        <w:rPr>
          <w:spacing w:val="-12"/>
        </w:rPr>
        <w:t xml:space="preserve"> </w:t>
      </w:r>
      <w:r>
        <w:t>de</w:t>
      </w:r>
      <w:r>
        <w:rPr>
          <w:spacing w:val="-12"/>
        </w:rPr>
        <w:t xml:space="preserve"> </w:t>
      </w:r>
      <w:r>
        <w:rPr>
          <w:spacing w:val="-2"/>
        </w:rPr>
        <w:t>Extranjería)</w:t>
      </w:r>
    </w:p>
    <w:p w14:paraId="6A1E98A5" w14:textId="77777777" w:rsidR="005B6D74" w:rsidRDefault="007D7E9F" w:rsidP="002A02AD">
      <w:pPr>
        <w:pStyle w:val="Prrafodelista"/>
        <w:numPr>
          <w:ilvl w:val="3"/>
          <w:numId w:val="22"/>
        </w:numPr>
        <w:tabs>
          <w:tab w:val="left" w:pos="902"/>
        </w:tabs>
        <w:spacing w:line="254" w:lineRule="exact"/>
        <w:ind w:left="902" w:hanging="283"/>
        <w:jc w:val="left"/>
      </w:pPr>
      <w:r>
        <w:t>Clase</w:t>
      </w:r>
      <w:r>
        <w:rPr>
          <w:spacing w:val="-10"/>
        </w:rPr>
        <w:t xml:space="preserve"> </w:t>
      </w:r>
      <w:r>
        <w:t>de</w:t>
      </w:r>
      <w:r>
        <w:rPr>
          <w:spacing w:val="-9"/>
        </w:rPr>
        <w:t xml:space="preserve"> </w:t>
      </w:r>
      <w:r>
        <w:t>Persona</w:t>
      </w:r>
      <w:r>
        <w:rPr>
          <w:spacing w:val="-10"/>
        </w:rPr>
        <w:t xml:space="preserve"> </w:t>
      </w:r>
      <w:r>
        <w:t>(Natural</w:t>
      </w:r>
      <w:r>
        <w:rPr>
          <w:spacing w:val="-9"/>
        </w:rPr>
        <w:t xml:space="preserve"> </w:t>
      </w:r>
      <w:r>
        <w:t>o</w:t>
      </w:r>
      <w:r>
        <w:rPr>
          <w:spacing w:val="-8"/>
        </w:rPr>
        <w:t xml:space="preserve"> </w:t>
      </w:r>
      <w:r>
        <w:rPr>
          <w:spacing w:val="-2"/>
        </w:rPr>
        <w:t>Jurídica)</w:t>
      </w:r>
    </w:p>
    <w:p w14:paraId="32D2EBC7" w14:textId="77777777" w:rsidR="005B6D74" w:rsidRDefault="007D7E9F" w:rsidP="002A02AD">
      <w:pPr>
        <w:pStyle w:val="Prrafodelista"/>
        <w:numPr>
          <w:ilvl w:val="3"/>
          <w:numId w:val="22"/>
        </w:numPr>
        <w:tabs>
          <w:tab w:val="left" w:pos="902"/>
        </w:tabs>
        <w:spacing w:line="252" w:lineRule="exact"/>
        <w:ind w:left="902" w:hanging="283"/>
        <w:jc w:val="left"/>
      </w:pPr>
      <w:r>
        <w:t>País</w:t>
      </w:r>
      <w:r>
        <w:rPr>
          <w:spacing w:val="-7"/>
        </w:rPr>
        <w:t xml:space="preserve"> </w:t>
      </w:r>
      <w:r>
        <w:t>de</w:t>
      </w:r>
      <w:r>
        <w:rPr>
          <w:spacing w:val="-9"/>
        </w:rPr>
        <w:t xml:space="preserve"> </w:t>
      </w:r>
      <w:r>
        <w:t>ubicación</w:t>
      </w:r>
      <w:r>
        <w:rPr>
          <w:spacing w:val="-7"/>
        </w:rPr>
        <w:t xml:space="preserve"> </w:t>
      </w:r>
      <w:r>
        <w:t>de</w:t>
      </w:r>
      <w:r>
        <w:rPr>
          <w:spacing w:val="-7"/>
        </w:rPr>
        <w:t xml:space="preserve"> </w:t>
      </w:r>
      <w:r>
        <w:t>la</w:t>
      </w:r>
      <w:r>
        <w:rPr>
          <w:spacing w:val="-9"/>
        </w:rPr>
        <w:t xml:space="preserve"> </w:t>
      </w:r>
      <w:r>
        <w:rPr>
          <w:spacing w:val="-2"/>
        </w:rPr>
        <w:t>persona</w:t>
      </w:r>
    </w:p>
    <w:p w14:paraId="60ABF21B" w14:textId="77777777" w:rsidR="005B6D74" w:rsidRDefault="007D7E9F" w:rsidP="002A02AD">
      <w:pPr>
        <w:pStyle w:val="Prrafodelista"/>
        <w:numPr>
          <w:ilvl w:val="3"/>
          <w:numId w:val="22"/>
        </w:numPr>
        <w:tabs>
          <w:tab w:val="left" w:pos="902"/>
        </w:tabs>
        <w:spacing w:line="247" w:lineRule="exact"/>
        <w:ind w:left="902" w:hanging="283"/>
        <w:jc w:val="left"/>
      </w:pPr>
      <w:r>
        <w:rPr>
          <w:spacing w:val="-2"/>
        </w:rPr>
        <w:t>Ciudad</w:t>
      </w:r>
    </w:p>
    <w:p w14:paraId="3F73D438" w14:textId="77777777" w:rsidR="005B6D74" w:rsidRDefault="007D7E9F" w:rsidP="002A02AD">
      <w:pPr>
        <w:pStyle w:val="Prrafodelista"/>
        <w:numPr>
          <w:ilvl w:val="3"/>
          <w:numId w:val="22"/>
        </w:numPr>
        <w:tabs>
          <w:tab w:val="left" w:pos="902"/>
        </w:tabs>
        <w:spacing w:before="13" w:line="206" w:lineRule="auto"/>
        <w:ind w:right="81" w:firstLine="0"/>
        <w:jc w:val="left"/>
      </w:pPr>
      <w:r>
        <w:t>Número</w:t>
      </w:r>
      <w:r>
        <w:rPr>
          <w:spacing w:val="-3"/>
        </w:rPr>
        <w:t xml:space="preserve"> </w:t>
      </w:r>
      <w:r>
        <w:t>de</w:t>
      </w:r>
      <w:r>
        <w:rPr>
          <w:spacing w:val="-3"/>
        </w:rPr>
        <w:t xml:space="preserve"> </w:t>
      </w:r>
      <w:r>
        <w:t>la</w:t>
      </w:r>
      <w:r>
        <w:rPr>
          <w:spacing w:val="-3"/>
        </w:rPr>
        <w:t xml:space="preserve"> </w:t>
      </w:r>
      <w:r>
        <w:t>cuenta</w:t>
      </w:r>
      <w:r>
        <w:rPr>
          <w:spacing w:val="-3"/>
        </w:rPr>
        <w:t xml:space="preserve"> </w:t>
      </w:r>
      <w:r>
        <w:t>corriente</w:t>
      </w:r>
      <w:r>
        <w:rPr>
          <w:spacing w:val="-3"/>
        </w:rPr>
        <w:t xml:space="preserve"> </w:t>
      </w:r>
      <w:r>
        <w:t>o</w:t>
      </w:r>
      <w:r>
        <w:rPr>
          <w:spacing w:val="-3"/>
        </w:rPr>
        <w:t xml:space="preserve"> </w:t>
      </w:r>
      <w:r>
        <w:t>de</w:t>
      </w:r>
      <w:r>
        <w:rPr>
          <w:spacing w:val="-3"/>
        </w:rPr>
        <w:t xml:space="preserve"> </w:t>
      </w:r>
      <w:r>
        <w:t>ahorros</w:t>
      </w:r>
      <w:r>
        <w:rPr>
          <w:spacing w:val="-3"/>
        </w:rPr>
        <w:t xml:space="preserve"> </w:t>
      </w:r>
      <w:r>
        <w:t>expedida</w:t>
      </w:r>
      <w:r>
        <w:rPr>
          <w:spacing w:val="-3"/>
        </w:rPr>
        <w:t xml:space="preserve"> </w:t>
      </w:r>
      <w:r>
        <w:t>por</w:t>
      </w:r>
      <w:r>
        <w:rPr>
          <w:spacing w:val="-3"/>
        </w:rPr>
        <w:t xml:space="preserve"> </w:t>
      </w:r>
      <w:r>
        <w:t>la</w:t>
      </w:r>
      <w:r>
        <w:rPr>
          <w:spacing w:val="-3"/>
        </w:rPr>
        <w:t xml:space="preserve"> </w:t>
      </w:r>
      <w:r>
        <w:t>respectiva</w:t>
      </w:r>
      <w:r>
        <w:rPr>
          <w:spacing w:val="-3"/>
        </w:rPr>
        <w:t xml:space="preserve"> </w:t>
      </w:r>
      <w:r>
        <w:t>entidad bancaria a la cual se abonarán los recursos, en Colombia.</w:t>
      </w:r>
    </w:p>
    <w:p w14:paraId="59A13D16" w14:textId="77777777" w:rsidR="005B6D74" w:rsidRDefault="007D7E9F" w:rsidP="002A02AD">
      <w:pPr>
        <w:pStyle w:val="Prrafodelista"/>
        <w:numPr>
          <w:ilvl w:val="3"/>
          <w:numId w:val="22"/>
        </w:numPr>
        <w:tabs>
          <w:tab w:val="left" w:pos="902"/>
        </w:tabs>
        <w:spacing w:before="16" w:line="206" w:lineRule="auto"/>
        <w:ind w:right="81" w:firstLine="0"/>
        <w:jc w:val="left"/>
      </w:pPr>
      <w:r>
        <w:t>Entidad</w:t>
      </w:r>
      <w:r>
        <w:rPr>
          <w:spacing w:val="30"/>
        </w:rPr>
        <w:t xml:space="preserve"> </w:t>
      </w:r>
      <w:r>
        <w:t>Financiera</w:t>
      </w:r>
      <w:r>
        <w:rPr>
          <w:spacing w:val="29"/>
        </w:rPr>
        <w:t xml:space="preserve"> </w:t>
      </w:r>
      <w:r>
        <w:t>en</w:t>
      </w:r>
      <w:r>
        <w:rPr>
          <w:spacing w:val="30"/>
        </w:rPr>
        <w:t xml:space="preserve"> </w:t>
      </w:r>
      <w:r>
        <w:t>la</w:t>
      </w:r>
      <w:r>
        <w:rPr>
          <w:spacing w:val="30"/>
        </w:rPr>
        <w:t xml:space="preserve"> </w:t>
      </w:r>
      <w:r>
        <w:t>cual</w:t>
      </w:r>
      <w:r>
        <w:rPr>
          <w:spacing w:val="29"/>
        </w:rPr>
        <w:t xml:space="preserve"> </w:t>
      </w:r>
      <w:r>
        <w:t>posee</w:t>
      </w:r>
      <w:r>
        <w:rPr>
          <w:spacing w:val="30"/>
        </w:rPr>
        <w:t xml:space="preserve"> </w:t>
      </w:r>
      <w:r>
        <w:t>la</w:t>
      </w:r>
      <w:r>
        <w:rPr>
          <w:spacing w:val="28"/>
        </w:rPr>
        <w:t xml:space="preserve"> </w:t>
      </w:r>
      <w:r>
        <w:t>cuenta,</w:t>
      </w:r>
      <w:r>
        <w:rPr>
          <w:spacing w:val="29"/>
        </w:rPr>
        <w:t xml:space="preserve"> </w:t>
      </w:r>
      <w:r>
        <w:t>indicando</w:t>
      </w:r>
      <w:r>
        <w:rPr>
          <w:spacing w:val="30"/>
        </w:rPr>
        <w:t xml:space="preserve"> </w:t>
      </w:r>
      <w:r>
        <w:t>la</w:t>
      </w:r>
      <w:r>
        <w:rPr>
          <w:spacing w:val="30"/>
        </w:rPr>
        <w:t xml:space="preserve"> </w:t>
      </w:r>
      <w:r>
        <w:t>ciudad</w:t>
      </w:r>
      <w:r>
        <w:rPr>
          <w:spacing w:val="30"/>
        </w:rPr>
        <w:t xml:space="preserve"> </w:t>
      </w:r>
      <w:r>
        <w:t>donde</w:t>
      </w:r>
      <w:r>
        <w:rPr>
          <w:spacing w:val="30"/>
        </w:rPr>
        <w:t xml:space="preserve"> </w:t>
      </w:r>
      <w:r>
        <w:t>se encuentre ubicada, en Colombia.</w:t>
      </w:r>
    </w:p>
    <w:p w14:paraId="19B15F8B" w14:textId="77777777" w:rsidR="005B6D74" w:rsidRDefault="007D7E9F" w:rsidP="002A02AD">
      <w:pPr>
        <w:pStyle w:val="Prrafodelista"/>
        <w:numPr>
          <w:ilvl w:val="3"/>
          <w:numId w:val="22"/>
        </w:numPr>
        <w:tabs>
          <w:tab w:val="left" w:pos="902"/>
        </w:tabs>
        <w:spacing w:before="4" w:line="263" w:lineRule="exact"/>
        <w:ind w:left="902" w:right="81" w:hanging="283"/>
        <w:jc w:val="left"/>
      </w:pPr>
      <w:r>
        <w:rPr>
          <w:spacing w:val="-2"/>
        </w:rPr>
        <w:t>Registro</w:t>
      </w:r>
      <w:r>
        <w:rPr>
          <w:spacing w:val="-1"/>
        </w:rPr>
        <w:t xml:space="preserve"> </w:t>
      </w:r>
      <w:r>
        <w:rPr>
          <w:spacing w:val="-2"/>
        </w:rPr>
        <w:t>Único</w:t>
      </w:r>
      <w:r>
        <w:rPr>
          <w:spacing w:val="1"/>
        </w:rPr>
        <w:t xml:space="preserve"> </w:t>
      </w:r>
      <w:r>
        <w:rPr>
          <w:spacing w:val="-2"/>
        </w:rPr>
        <w:t>Tributario</w:t>
      </w:r>
      <w:r>
        <w:rPr>
          <w:spacing w:val="-1"/>
        </w:rPr>
        <w:t xml:space="preserve"> </w:t>
      </w:r>
      <w:r>
        <w:rPr>
          <w:spacing w:val="-2"/>
        </w:rPr>
        <w:t>(Rut).</w:t>
      </w:r>
    </w:p>
    <w:p w14:paraId="44AB1636" w14:textId="77777777" w:rsidR="005B6D74" w:rsidRDefault="007D7E9F" w:rsidP="007148E9">
      <w:pPr>
        <w:pStyle w:val="Textoindependiente"/>
        <w:ind w:right="81"/>
      </w:pPr>
      <w:r>
        <w:t>En el evento de ser un Consorcio o Unión Temporal o promesa de Sociedad Futura se deberá certificar un único número de cuenta bancaria, para pago creada a nombre de la Unión</w:t>
      </w:r>
      <w:r>
        <w:rPr>
          <w:spacing w:val="-11"/>
        </w:rPr>
        <w:t xml:space="preserve"> </w:t>
      </w:r>
      <w:r>
        <w:t>Temporal,</w:t>
      </w:r>
      <w:r>
        <w:rPr>
          <w:spacing w:val="-11"/>
        </w:rPr>
        <w:t xml:space="preserve"> </w:t>
      </w:r>
      <w:r>
        <w:t>Consorcio</w:t>
      </w:r>
      <w:r>
        <w:rPr>
          <w:spacing w:val="-11"/>
        </w:rPr>
        <w:t xml:space="preserve"> </w:t>
      </w:r>
      <w:r>
        <w:t>o</w:t>
      </w:r>
      <w:r>
        <w:rPr>
          <w:spacing w:val="-11"/>
        </w:rPr>
        <w:t xml:space="preserve"> </w:t>
      </w:r>
      <w:r>
        <w:t>promesa</w:t>
      </w:r>
      <w:r>
        <w:rPr>
          <w:spacing w:val="-11"/>
        </w:rPr>
        <w:t xml:space="preserve"> </w:t>
      </w:r>
      <w:r>
        <w:t>de</w:t>
      </w:r>
      <w:r>
        <w:rPr>
          <w:spacing w:val="-11"/>
        </w:rPr>
        <w:t xml:space="preserve"> </w:t>
      </w:r>
      <w:r>
        <w:t>Sociedad</w:t>
      </w:r>
      <w:r>
        <w:rPr>
          <w:spacing w:val="-11"/>
        </w:rPr>
        <w:t xml:space="preserve"> </w:t>
      </w:r>
      <w:r>
        <w:t>Futura.</w:t>
      </w:r>
      <w:r>
        <w:rPr>
          <w:spacing w:val="-11"/>
        </w:rPr>
        <w:t xml:space="preserve"> </w:t>
      </w:r>
      <w:r>
        <w:t>Lo</w:t>
      </w:r>
      <w:r>
        <w:rPr>
          <w:spacing w:val="-11"/>
        </w:rPr>
        <w:t xml:space="preserve"> </w:t>
      </w:r>
      <w:r>
        <w:t>anterior,</w:t>
      </w:r>
      <w:r>
        <w:rPr>
          <w:spacing w:val="-11"/>
        </w:rPr>
        <w:t xml:space="preserve"> </w:t>
      </w:r>
      <w:r>
        <w:t>teniendo</w:t>
      </w:r>
      <w:r>
        <w:rPr>
          <w:spacing w:val="-11"/>
        </w:rPr>
        <w:t xml:space="preserve"> </w:t>
      </w:r>
      <w:r>
        <w:t>en</w:t>
      </w:r>
      <w:r>
        <w:rPr>
          <w:spacing w:val="-11"/>
        </w:rPr>
        <w:t xml:space="preserve"> </w:t>
      </w:r>
      <w:r>
        <w:t>cuenta que</w:t>
      </w:r>
      <w:r>
        <w:rPr>
          <w:spacing w:val="-1"/>
        </w:rPr>
        <w:t xml:space="preserve"> </w:t>
      </w:r>
      <w:r>
        <w:t>el</w:t>
      </w:r>
      <w:r>
        <w:rPr>
          <w:spacing w:val="-1"/>
        </w:rPr>
        <w:t xml:space="preserve"> </w:t>
      </w:r>
      <w:r>
        <w:t>sistema</w:t>
      </w:r>
      <w:r>
        <w:rPr>
          <w:spacing w:val="-1"/>
        </w:rPr>
        <w:t xml:space="preserve"> </w:t>
      </w:r>
      <w:r>
        <w:t>integrado</w:t>
      </w:r>
      <w:r>
        <w:rPr>
          <w:spacing w:val="-1"/>
        </w:rPr>
        <w:t xml:space="preserve"> </w:t>
      </w:r>
      <w:r>
        <w:t>de</w:t>
      </w:r>
      <w:r>
        <w:rPr>
          <w:spacing w:val="-1"/>
        </w:rPr>
        <w:t xml:space="preserve"> </w:t>
      </w:r>
      <w:r>
        <w:t>información</w:t>
      </w:r>
      <w:r>
        <w:rPr>
          <w:spacing w:val="-1"/>
        </w:rPr>
        <w:t xml:space="preserve"> </w:t>
      </w:r>
      <w:r>
        <w:t>financiera</w:t>
      </w:r>
      <w:r>
        <w:rPr>
          <w:spacing w:val="-1"/>
        </w:rPr>
        <w:t xml:space="preserve"> </w:t>
      </w:r>
      <w:r>
        <w:t>–</w:t>
      </w:r>
      <w:r>
        <w:rPr>
          <w:spacing w:val="-1"/>
        </w:rPr>
        <w:t xml:space="preserve"> </w:t>
      </w:r>
      <w:r>
        <w:t>SIIF</w:t>
      </w:r>
      <w:r>
        <w:rPr>
          <w:spacing w:val="-1"/>
        </w:rPr>
        <w:t xml:space="preserve"> </w:t>
      </w:r>
      <w:r>
        <w:t>solo</w:t>
      </w:r>
      <w:r>
        <w:rPr>
          <w:spacing w:val="-1"/>
        </w:rPr>
        <w:t xml:space="preserve"> </w:t>
      </w:r>
      <w:r>
        <w:t>permite</w:t>
      </w:r>
      <w:r>
        <w:rPr>
          <w:spacing w:val="-1"/>
        </w:rPr>
        <w:t xml:space="preserve"> </w:t>
      </w:r>
      <w:r>
        <w:t>escoger</w:t>
      </w:r>
      <w:r>
        <w:rPr>
          <w:spacing w:val="-1"/>
        </w:rPr>
        <w:t xml:space="preserve"> </w:t>
      </w:r>
      <w:r>
        <w:t>una</w:t>
      </w:r>
      <w:r>
        <w:rPr>
          <w:spacing w:val="-1"/>
        </w:rPr>
        <w:t xml:space="preserve"> </w:t>
      </w:r>
      <w:r>
        <w:t>cuenta bancaria para registrar la obligación y orden de pago.</w:t>
      </w:r>
    </w:p>
    <w:p w14:paraId="727FF0BA" w14:textId="77777777" w:rsidR="005B6D74" w:rsidRDefault="007D7E9F" w:rsidP="007148E9">
      <w:pPr>
        <w:pStyle w:val="Textoindependiente"/>
        <w:spacing w:before="243"/>
        <w:ind w:right="81"/>
      </w:pPr>
      <w:r>
        <w:rPr>
          <w:rFonts w:ascii="Arial" w:hAnsi="Arial"/>
          <w:b/>
        </w:rPr>
        <w:t xml:space="preserve">Nota: </w:t>
      </w:r>
      <w:r>
        <w:t>para efectos de la facturación, en caso de que el adjudicatario se encuentre bajo la figura de un consorcio, unión temporal o promesa de sociedad futura, se deberá acatar lo dispuesto en el Artículo 1.6.1.4.10. Facturación de consorcios y uniones temporales del Decreto 1625 de 2016 Por medio del cual se expide el Decreto Único Reglamentario en materia tributaria" que a su letra establece:</w:t>
      </w:r>
    </w:p>
    <w:p w14:paraId="31430AFA" w14:textId="77777777" w:rsidR="005B6D74" w:rsidRDefault="007D7E9F" w:rsidP="007148E9">
      <w:pPr>
        <w:spacing w:before="251"/>
        <w:ind w:left="619" w:right="81"/>
        <w:jc w:val="both"/>
        <w:rPr>
          <w:rFonts w:ascii="Arial" w:hAnsi="Arial"/>
          <w:i/>
        </w:rPr>
      </w:pPr>
      <w:r>
        <w:rPr>
          <w:rFonts w:ascii="Arial" w:hAnsi="Arial"/>
          <w:b/>
          <w:i/>
        </w:rPr>
        <w:t>“</w:t>
      </w:r>
      <w:r>
        <w:rPr>
          <w:rFonts w:ascii="Arial" w:hAnsi="Arial"/>
          <w:i/>
        </w:rPr>
        <w:t xml:space="preserve">(…) </w:t>
      </w:r>
      <w:r>
        <w:rPr>
          <w:rFonts w:ascii="Arial" w:hAnsi="Arial"/>
          <w:b/>
          <w:i/>
        </w:rPr>
        <w:t xml:space="preserve">ARTÍCULO 1.6.1.4.10. Facturación de consorcios y uniones temporales. </w:t>
      </w:r>
      <w:r>
        <w:rPr>
          <w:rFonts w:ascii="Arial" w:hAnsi="Arial"/>
          <w:i/>
        </w:rPr>
        <w:t>Sin perjuicio de la obligación de registrar y declarar de manera independiente los ingresos, costos</w:t>
      </w:r>
      <w:r>
        <w:rPr>
          <w:rFonts w:ascii="Arial" w:hAnsi="Arial"/>
          <w:i/>
          <w:spacing w:val="-15"/>
        </w:rPr>
        <w:t xml:space="preserve"> </w:t>
      </w:r>
      <w:r>
        <w:rPr>
          <w:rFonts w:ascii="Arial" w:hAnsi="Arial"/>
          <w:i/>
        </w:rPr>
        <w:t>y</w:t>
      </w:r>
      <w:r>
        <w:rPr>
          <w:rFonts w:ascii="Arial" w:hAnsi="Arial"/>
          <w:i/>
          <w:spacing w:val="-15"/>
        </w:rPr>
        <w:t xml:space="preserve"> </w:t>
      </w:r>
      <w:r>
        <w:rPr>
          <w:rFonts w:ascii="Arial" w:hAnsi="Arial"/>
          <w:i/>
        </w:rPr>
        <w:t>deducciones</w:t>
      </w:r>
      <w:r>
        <w:rPr>
          <w:rFonts w:ascii="Arial" w:hAnsi="Arial"/>
          <w:i/>
          <w:spacing w:val="-15"/>
        </w:rPr>
        <w:t xml:space="preserve"> </w:t>
      </w:r>
      <w:r>
        <w:rPr>
          <w:rFonts w:ascii="Arial" w:hAnsi="Arial"/>
          <w:i/>
        </w:rPr>
        <w:t>que</w:t>
      </w:r>
      <w:r>
        <w:rPr>
          <w:rFonts w:ascii="Arial" w:hAnsi="Arial"/>
          <w:i/>
          <w:spacing w:val="-15"/>
        </w:rPr>
        <w:t xml:space="preserve"> </w:t>
      </w:r>
      <w:r>
        <w:rPr>
          <w:rFonts w:ascii="Arial" w:hAnsi="Arial"/>
          <w:i/>
        </w:rPr>
        <w:t>corresponde</w:t>
      </w:r>
      <w:r>
        <w:rPr>
          <w:rFonts w:ascii="Arial" w:hAnsi="Arial"/>
          <w:i/>
          <w:spacing w:val="-15"/>
        </w:rPr>
        <w:t xml:space="preserve"> </w:t>
      </w:r>
      <w:r>
        <w:rPr>
          <w:rFonts w:ascii="Arial" w:hAnsi="Arial"/>
          <w:i/>
        </w:rPr>
        <w:t>a</w:t>
      </w:r>
      <w:r>
        <w:rPr>
          <w:rFonts w:ascii="Arial" w:hAnsi="Arial"/>
          <w:i/>
          <w:spacing w:val="-15"/>
        </w:rPr>
        <w:t xml:space="preserve"> </w:t>
      </w:r>
      <w:r>
        <w:rPr>
          <w:rFonts w:ascii="Arial" w:hAnsi="Arial"/>
          <w:i/>
        </w:rPr>
        <w:t>los</w:t>
      </w:r>
      <w:r>
        <w:rPr>
          <w:rFonts w:ascii="Arial" w:hAnsi="Arial"/>
          <w:i/>
          <w:spacing w:val="-15"/>
        </w:rPr>
        <w:t xml:space="preserve"> </w:t>
      </w:r>
      <w:r>
        <w:rPr>
          <w:rFonts w:ascii="Arial" w:hAnsi="Arial"/>
          <w:i/>
        </w:rPr>
        <w:t>miembros</w:t>
      </w:r>
      <w:r>
        <w:rPr>
          <w:rFonts w:ascii="Arial" w:hAnsi="Arial"/>
          <w:i/>
          <w:spacing w:val="-15"/>
        </w:rPr>
        <w:t xml:space="preserve"> </w:t>
      </w:r>
      <w:r>
        <w:rPr>
          <w:rFonts w:ascii="Arial" w:hAnsi="Arial"/>
          <w:i/>
        </w:rPr>
        <w:t>del</w:t>
      </w:r>
      <w:r>
        <w:rPr>
          <w:rFonts w:ascii="Arial" w:hAnsi="Arial"/>
          <w:i/>
          <w:spacing w:val="-14"/>
        </w:rPr>
        <w:t xml:space="preserve"> </w:t>
      </w:r>
      <w:r>
        <w:rPr>
          <w:rFonts w:ascii="Arial" w:hAnsi="Arial"/>
          <w:i/>
        </w:rPr>
        <w:t>consorcio</w:t>
      </w:r>
      <w:r>
        <w:rPr>
          <w:rFonts w:ascii="Arial" w:hAnsi="Arial"/>
          <w:i/>
          <w:spacing w:val="-15"/>
        </w:rPr>
        <w:t xml:space="preserve"> </w:t>
      </w:r>
      <w:r>
        <w:rPr>
          <w:rFonts w:ascii="Arial" w:hAnsi="Arial"/>
          <w:i/>
        </w:rPr>
        <w:t>o</w:t>
      </w:r>
      <w:r>
        <w:rPr>
          <w:rFonts w:ascii="Arial" w:hAnsi="Arial"/>
          <w:i/>
          <w:spacing w:val="-15"/>
        </w:rPr>
        <w:t xml:space="preserve"> </w:t>
      </w:r>
      <w:r>
        <w:rPr>
          <w:rFonts w:ascii="Arial" w:hAnsi="Arial"/>
          <w:i/>
        </w:rPr>
        <w:t>unión</w:t>
      </w:r>
      <w:r>
        <w:rPr>
          <w:rFonts w:ascii="Arial" w:hAnsi="Arial"/>
          <w:i/>
          <w:spacing w:val="-15"/>
        </w:rPr>
        <w:t xml:space="preserve"> </w:t>
      </w:r>
      <w:r>
        <w:rPr>
          <w:rFonts w:ascii="Arial" w:hAnsi="Arial"/>
          <w:i/>
        </w:rPr>
        <w:t>temporal,</w:t>
      </w:r>
      <w:r>
        <w:rPr>
          <w:rFonts w:ascii="Arial" w:hAnsi="Arial"/>
          <w:i/>
          <w:spacing w:val="-14"/>
        </w:rPr>
        <w:t xml:space="preserve"> </w:t>
      </w:r>
      <w:r>
        <w:rPr>
          <w:rFonts w:ascii="Arial" w:hAnsi="Arial"/>
          <w:i/>
        </w:rPr>
        <w:t>para efectos del cumplimiento de la obligación formal de expedir factura, existirá la opción de que tales consorcios o uniones temporales lo hagan a nombre propio y en representación de</w:t>
      </w:r>
      <w:r>
        <w:rPr>
          <w:rFonts w:ascii="Arial" w:hAnsi="Arial"/>
          <w:i/>
          <w:spacing w:val="-7"/>
        </w:rPr>
        <w:t xml:space="preserve"> </w:t>
      </w:r>
      <w:r>
        <w:rPr>
          <w:rFonts w:ascii="Arial" w:hAnsi="Arial"/>
          <w:i/>
        </w:rPr>
        <w:t>sus</w:t>
      </w:r>
      <w:r>
        <w:rPr>
          <w:rFonts w:ascii="Arial" w:hAnsi="Arial"/>
          <w:i/>
          <w:spacing w:val="-7"/>
        </w:rPr>
        <w:t xml:space="preserve"> </w:t>
      </w:r>
      <w:r>
        <w:rPr>
          <w:rFonts w:ascii="Arial" w:hAnsi="Arial"/>
          <w:i/>
        </w:rPr>
        <w:t>miembros,</w:t>
      </w:r>
      <w:r>
        <w:rPr>
          <w:rFonts w:ascii="Arial" w:hAnsi="Arial"/>
          <w:i/>
          <w:spacing w:val="-7"/>
        </w:rPr>
        <w:t xml:space="preserve"> </w:t>
      </w:r>
      <w:r>
        <w:rPr>
          <w:rFonts w:ascii="Arial" w:hAnsi="Arial"/>
          <w:i/>
        </w:rPr>
        <w:t>o</w:t>
      </w:r>
      <w:r>
        <w:rPr>
          <w:rFonts w:ascii="Arial" w:hAnsi="Arial"/>
          <w:i/>
          <w:spacing w:val="-7"/>
        </w:rPr>
        <w:t xml:space="preserve"> </w:t>
      </w:r>
      <w:r>
        <w:rPr>
          <w:rFonts w:ascii="Arial" w:hAnsi="Arial"/>
          <w:i/>
        </w:rPr>
        <w:t>en</w:t>
      </w:r>
      <w:r>
        <w:rPr>
          <w:rFonts w:ascii="Arial" w:hAnsi="Arial"/>
          <w:i/>
          <w:spacing w:val="-7"/>
        </w:rPr>
        <w:t xml:space="preserve"> </w:t>
      </w:r>
      <w:r>
        <w:rPr>
          <w:rFonts w:ascii="Arial" w:hAnsi="Arial"/>
          <w:i/>
        </w:rPr>
        <w:t>forma</w:t>
      </w:r>
      <w:r>
        <w:rPr>
          <w:rFonts w:ascii="Arial" w:hAnsi="Arial"/>
          <w:i/>
          <w:spacing w:val="-7"/>
        </w:rPr>
        <w:t xml:space="preserve"> </w:t>
      </w:r>
      <w:r>
        <w:rPr>
          <w:rFonts w:ascii="Arial" w:hAnsi="Arial"/>
          <w:i/>
        </w:rPr>
        <w:t>separada</w:t>
      </w:r>
      <w:r>
        <w:rPr>
          <w:rFonts w:ascii="Arial" w:hAnsi="Arial"/>
          <w:i/>
          <w:spacing w:val="-7"/>
        </w:rPr>
        <w:t xml:space="preserve"> </w:t>
      </w:r>
      <w:r>
        <w:rPr>
          <w:rFonts w:ascii="Arial" w:hAnsi="Arial"/>
          <w:i/>
        </w:rPr>
        <w:t>o</w:t>
      </w:r>
      <w:r>
        <w:rPr>
          <w:rFonts w:ascii="Arial" w:hAnsi="Arial"/>
          <w:i/>
          <w:spacing w:val="-7"/>
        </w:rPr>
        <w:t xml:space="preserve"> </w:t>
      </w:r>
      <w:r>
        <w:rPr>
          <w:rFonts w:ascii="Arial" w:hAnsi="Arial"/>
          <w:i/>
        </w:rPr>
        <w:t>conjunta</w:t>
      </w:r>
      <w:r>
        <w:rPr>
          <w:rFonts w:ascii="Arial" w:hAnsi="Arial"/>
          <w:i/>
          <w:spacing w:val="-7"/>
        </w:rPr>
        <w:t xml:space="preserve"> </w:t>
      </w:r>
      <w:r>
        <w:rPr>
          <w:rFonts w:ascii="Arial" w:hAnsi="Arial"/>
          <w:i/>
        </w:rPr>
        <w:t>cada</w:t>
      </w:r>
      <w:r>
        <w:rPr>
          <w:rFonts w:ascii="Arial" w:hAnsi="Arial"/>
          <w:i/>
          <w:spacing w:val="-7"/>
        </w:rPr>
        <w:t xml:space="preserve"> </w:t>
      </w:r>
      <w:r>
        <w:rPr>
          <w:rFonts w:ascii="Arial" w:hAnsi="Arial"/>
          <w:i/>
        </w:rPr>
        <w:t>uno</w:t>
      </w:r>
      <w:r>
        <w:rPr>
          <w:rFonts w:ascii="Arial" w:hAnsi="Arial"/>
          <w:i/>
          <w:spacing w:val="-7"/>
        </w:rPr>
        <w:t xml:space="preserve"> </w:t>
      </w:r>
      <w:r>
        <w:rPr>
          <w:rFonts w:ascii="Arial" w:hAnsi="Arial"/>
          <w:i/>
        </w:rPr>
        <w:t>de</w:t>
      </w:r>
      <w:r>
        <w:rPr>
          <w:rFonts w:ascii="Arial" w:hAnsi="Arial"/>
          <w:i/>
          <w:spacing w:val="-7"/>
        </w:rPr>
        <w:t xml:space="preserve"> </w:t>
      </w:r>
      <w:r>
        <w:rPr>
          <w:rFonts w:ascii="Arial" w:hAnsi="Arial"/>
          <w:i/>
        </w:rPr>
        <w:t>los</w:t>
      </w:r>
      <w:r>
        <w:rPr>
          <w:rFonts w:ascii="Arial" w:hAnsi="Arial"/>
          <w:i/>
          <w:spacing w:val="-7"/>
        </w:rPr>
        <w:t xml:space="preserve"> </w:t>
      </w:r>
      <w:r>
        <w:rPr>
          <w:rFonts w:ascii="Arial" w:hAnsi="Arial"/>
          <w:i/>
        </w:rPr>
        <w:t>miembros</w:t>
      </w:r>
      <w:r>
        <w:rPr>
          <w:rFonts w:ascii="Arial" w:hAnsi="Arial"/>
          <w:i/>
          <w:spacing w:val="-7"/>
        </w:rPr>
        <w:t xml:space="preserve"> </w:t>
      </w:r>
      <w:r>
        <w:rPr>
          <w:rFonts w:ascii="Arial" w:hAnsi="Arial"/>
          <w:i/>
        </w:rPr>
        <w:t>del</w:t>
      </w:r>
      <w:r>
        <w:rPr>
          <w:rFonts w:ascii="Arial" w:hAnsi="Arial"/>
          <w:i/>
          <w:spacing w:val="-7"/>
        </w:rPr>
        <w:t xml:space="preserve"> </w:t>
      </w:r>
      <w:r>
        <w:rPr>
          <w:rFonts w:ascii="Arial" w:hAnsi="Arial"/>
          <w:i/>
        </w:rPr>
        <w:t>consorcio</w:t>
      </w:r>
    </w:p>
    <w:p w14:paraId="7408F8F3" w14:textId="77777777" w:rsidR="005B6D74" w:rsidRDefault="007D7E9F" w:rsidP="007148E9">
      <w:pPr>
        <w:spacing w:line="252" w:lineRule="exact"/>
        <w:ind w:left="619" w:right="81"/>
        <w:jc w:val="both"/>
        <w:rPr>
          <w:rFonts w:ascii="Arial" w:hAnsi="Arial"/>
          <w:i/>
        </w:rPr>
      </w:pPr>
      <w:r>
        <w:rPr>
          <w:rFonts w:ascii="Arial" w:hAnsi="Arial"/>
          <w:i/>
        </w:rPr>
        <w:t>o</w:t>
      </w:r>
      <w:r>
        <w:rPr>
          <w:rFonts w:ascii="Arial" w:hAnsi="Arial"/>
          <w:i/>
          <w:spacing w:val="-3"/>
        </w:rPr>
        <w:t xml:space="preserve"> </w:t>
      </w:r>
      <w:r>
        <w:rPr>
          <w:rFonts w:ascii="Arial" w:hAnsi="Arial"/>
          <w:i/>
        </w:rPr>
        <w:t>unión</w:t>
      </w:r>
      <w:r>
        <w:rPr>
          <w:rFonts w:ascii="Arial" w:hAnsi="Arial"/>
          <w:i/>
          <w:spacing w:val="-3"/>
        </w:rPr>
        <w:t xml:space="preserve"> </w:t>
      </w:r>
      <w:r>
        <w:rPr>
          <w:rFonts w:ascii="Arial" w:hAnsi="Arial"/>
          <w:i/>
          <w:spacing w:val="-2"/>
        </w:rPr>
        <w:t>temporal.</w:t>
      </w:r>
    </w:p>
    <w:p w14:paraId="17438435" w14:textId="77777777" w:rsidR="005B6D74" w:rsidRDefault="005B6D74" w:rsidP="007148E9">
      <w:pPr>
        <w:pStyle w:val="Textoindependiente"/>
        <w:spacing w:before="3"/>
        <w:ind w:left="0" w:right="81"/>
        <w:jc w:val="left"/>
        <w:rPr>
          <w:rFonts w:ascii="Arial"/>
          <w:i/>
        </w:rPr>
      </w:pPr>
    </w:p>
    <w:p w14:paraId="14339789" w14:textId="77777777" w:rsidR="005B6D74" w:rsidRDefault="007D7E9F" w:rsidP="007148E9">
      <w:pPr>
        <w:ind w:left="619" w:right="81"/>
        <w:jc w:val="both"/>
        <w:rPr>
          <w:rFonts w:ascii="Arial" w:hAnsi="Arial"/>
          <w:i/>
        </w:rPr>
      </w:pPr>
      <w:r>
        <w:rPr>
          <w:rFonts w:ascii="Arial" w:hAnsi="Arial"/>
          <w:i/>
        </w:rPr>
        <w:t>Cuando la facturación la efectúe el consorcio o unión temporal bajo su propio Número de Identificación</w:t>
      </w:r>
      <w:r>
        <w:rPr>
          <w:rFonts w:ascii="Arial" w:hAnsi="Arial"/>
          <w:i/>
          <w:spacing w:val="-16"/>
        </w:rPr>
        <w:t xml:space="preserve"> </w:t>
      </w:r>
      <w:r>
        <w:rPr>
          <w:rFonts w:ascii="Arial" w:hAnsi="Arial"/>
          <w:i/>
        </w:rPr>
        <w:t>Tributaria</w:t>
      </w:r>
      <w:r>
        <w:rPr>
          <w:rFonts w:ascii="Arial" w:hAnsi="Arial"/>
          <w:i/>
          <w:spacing w:val="-5"/>
        </w:rPr>
        <w:t xml:space="preserve"> </w:t>
      </w:r>
      <w:r>
        <w:rPr>
          <w:rFonts w:ascii="Arial" w:hAnsi="Arial"/>
          <w:i/>
        </w:rPr>
        <w:t>-NIT,</w:t>
      </w:r>
      <w:r>
        <w:rPr>
          <w:rFonts w:ascii="Arial" w:hAnsi="Arial"/>
          <w:i/>
          <w:spacing w:val="-4"/>
        </w:rPr>
        <w:t xml:space="preserve"> </w:t>
      </w:r>
      <w:r>
        <w:rPr>
          <w:rFonts w:ascii="Arial" w:hAnsi="Arial"/>
          <w:i/>
        </w:rPr>
        <w:t>esta,</w:t>
      </w:r>
      <w:r>
        <w:rPr>
          <w:rFonts w:ascii="Arial" w:hAnsi="Arial"/>
          <w:i/>
          <w:spacing w:val="-4"/>
        </w:rPr>
        <w:t xml:space="preserve"> </w:t>
      </w:r>
      <w:r>
        <w:rPr>
          <w:rFonts w:ascii="Arial" w:hAnsi="Arial"/>
          <w:i/>
        </w:rPr>
        <w:t>además</w:t>
      </w:r>
      <w:r>
        <w:rPr>
          <w:rFonts w:ascii="Arial" w:hAnsi="Arial"/>
          <w:i/>
          <w:spacing w:val="-4"/>
        </w:rPr>
        <w:t xml:space="preserve"> </w:t>
      </w:r>
      <w:r>
        <w:rPr>
          <w:rFonts w:ascii="Arial" w:hAnsi="Arial"/>
          <w:i/>
        </w:rPr>
        <w:t>de</w:t>
      </w:r>
      <w:r>
        <w:rPr>
          <w:rFonts w:ascii="Arial" w:hAnsi="Arial"/>
          <w:i/>
          <w:spacing w:val="-4"/>
        </w:rPr>
        <w:t xml:space="preserve"> </w:t>
      </w:r>
      <w:r>
        <w:rPr>
          <w:rFonts w:ascii="Arial" w:hAnsi="Arial"/>
          <w:i/>
        </w:rPr>
        <w:t>señalar</w:t>
      </w:r>
      <w:r>
        <w:rPr>
          <w:rFonts w:ascii="Arial" w:hAnsi="Arial"/>
          <w:i/>
          <w:spacing w:val="-4"/>
        </w:rPr>
        <w:t xml:space="preserve"> </w:t>
      </w:r>
      <w:r>
        <w:rPr>
          <w:rFonts w:ascii="Arial" w:hAnsi="Arial"/>
          <w:i/>
        </w:rPr>
        <w:t>el</w:t>
      </w:r>
      <w:r>
        <w:rPr>
          <w:rFonts w:ascii="Arial" w:hAnsi="Arial"/>
          <w:i/>
          <w:spacing w:val="-4"/>
        </w:rPr>
        <w:t xml:space="preserve"> </w:t>
      </w:r>
      <w:r>
        <w:rPr>
          <w:rFonts w:ascii="Arial" w:hAnsi="Arial"/>
          <w:i/>
        </w:rPr>
        <w:t>porcentaje</w:t>
      </w:r>
      <w:r>
        <w:rPr>
          <w:rFonts w:ascii="Arial" w:hAnsi="Arial"/>
          <w:i/>
          <w:spacing w:val="-4"/>
        </w:rPr>
        <w:t xml:space="preserve"> </w:t>
      </w:r>
      <w:r>
        <w:rPr>
          <w:rFonts w:ascii="Arial" w:hAnsi="Arial"/>
          <w:i/>
        </w:rPr>
        <w:t>o</w:t>
      </w:r>
      <w:r>
        <w:rPr>
          <w:rFonts w:ascii="Arial" w:hAnsi="Arial"/>
          <w:i/>
          <w:spacing w:val="-4"/>
        </w:rPr>
        <w:t xml:space="preserve"> </w:t>
      </w:r>
      <w:r>
        <w:rPr>
          <w:rFonts w:ascii="Arial" w:hAnsi="Arial"/>
          <w:i/>
        </w:rPr>
        <w:t>valor</w:t>
      </w:r>
      <w:r>
        <w:rPr>
          <w:rFonts w:ascii="Arial" w:hAnsi="Arial"/>
          <w:i/>
          <w:spacing w:val="-16"/>
        </w:rPr>
        <w:t xml:space="preserve"> </w:t>
      </w:r>
      <w:r>
        <w:rPr>
          <w:rFonts w:ascii="Arial" w:hAnsi="Arial"/>
          <w:i/>
        </w:rPr>
        <w:t>del</w:t>
      </w:r>
      <w:r>
        <w:rPr>
          <w:rFonts w:ascii="Arial" w:hAnsi="Arial"/>
          <w:i/>
          <w:spacing w:val="-15"/>
        </w:rPr>
        <w:t xml:space="preserve"> </w:t>
      </w:r>
      <w:r>
        <w:rPr>
          <w:rFonts w:ascii="Arial" w:hAnsi="Arial"/>
          <w:i/>
        </w:rPr>
        <w:t>ingreso</w:t>
      </w:r>
      <w:r>
        <w:rPr>
          <w:rFonts w:ascii="Arial" w:hAnsi="Arial"/>
          <w:i/>
          <w:spacing w:val="-15"/>
        </w:rPr>
        <w:t xml:space="preserve"> </w:t>
      </w:r>
      <w:r>
        <w:rPr>
          <w:rFonts w:ascii="Arial" w:hAnsi="Arial"/>
          <w:i/>
        </w:rPr>
        <w:t>que corresponda</w:t>
      </w:r>
      <w:r>
        <w:rPr>
          <w:rFonts w:ascii="Arial" w:hAnsi="Arial"/>
          <w:i/>
          <w:spacing w:val="-19"/>
        </w:rPr>
        <w:t xml:space="preserve"> </w:t>
      </w:r>
      <w:r>
        <w:rPr>
          <w:rFonts w:ascii="Arial" w:hAnsi="Arial"/>
          <w:i/>
        </w:rPr>
        <w:t>a</w:t>
      </w:r>
      <w:r>
        <w:rPr>
          <w:rFonts w:ascii="Arial" w:hAnsi="Arial"/>
          <w:i/>
          <w:spacing w:val="-19"/>
        </w:rPr>
        <w:t xml:space="preserve"> </w:t>
      </w:r>
      <w:r>
        <w:rPr>
          <w:rFonts w:ascii="Arial" w:hAnsi="Arial"/>
          <w:i/>
        </w:rPr>
        <w:t>cada</w:t>
      </w:r>
      <w:r>
        <w:rPr>
          <w:rFonts w:ascii="Arial" w:hAnsi="Arial"/>
          <w:i/>
          <w:spacing w:val="-20"/>
        </w:rPr>
        <w:t xml:space="preserve"> </w:t>
      </w:r>
      <w:r>
        <w:rPr>
          <w:rFonts w:ascii="Arial" w:hAnsi="Arial"/>
          <w:i/>
        </w:rPr>
        <w:t>uno</w:t>
      </w:r>
      <w:r>
        <w:rPr>
          <w:rFonts w:ascii="Arial" w:hAnsi="Arial"/>
          <w:i/>
          <w:spacing w:val="-19"/>
        </w:rPr>
        <w:t xml:space="preserve"> </w:t>
      </w:r>
      <w:r>
        <w:rPr>
          <w:rFonts w:ascii="Arial" w:hAnsi="Arial"/>
          <w:i/>
        </w:rPr>
        <w:t>de</w:t>
      </w:r>
      <w:r>
        <w:rPr>
          <w:rFonts w:ascii="Arial" w:hAnsi="Arial"/>
          <w:i/>
          <w:spacing w:val="-19"/>
        </w:rPr>
        <w:t xml:space="preserve"> </w:t>
      </w:r>
      <w:r>
        <w:rPr>
          <w:rFonts w:ascii="Arial" w:hAnsi="Arial"/>
          <w:i/>
        </w:rPr>
        <w:t>los</w:t>
      </w:r>
      <w:r>
        <w:rPr>
          <w:rFonts w:ascii="Arial" w:hAnsi="Arial"/>
          <w:i/>
          <w:spacing w:val="-18"/>
        </w:rPr>
        <w:t xml:space="preserve"> </w:t>
      </w:r>
      <w:r>
        <w:rPr>
          <w:rFonts w:ascii="Arial" w:hAnsi="Arial"/>
          <w:i/>
        </w:rPr>
        <w:t>miembros</w:t>
      </w:r>
      <w:r>
        <w:rPr>
          <w:rFonts w:ascii="Arial" w:hAnsi="Arial"/>
          <w:i/>
          <w:spacing w:val="-17"/>
        </w:rPr>
        <w:t xml:space="preserve"> </w:t>
      </w:r>
      <w:r>
        <w:rPr>
          <w:rFonts w:ascii="Arial" w:hAnsi="Arial"/>
          <w:i/>
        </w:rPr>
        <w:t>del</w:t>
      </w:r>
      <w:r>
        <w:rPr>
          <w:rFonts w:ascii="Arial" w:hAnsi="Arial"/>
          <w:i/>
          <w:spacing w:val="-20"/>
        </w:rPr>
        <w:t xml:space="preserve"> </w:t>
      </w:r>
      <w:r>
        <w:rPr>
          <w:rFonts w:ascii="Arial" w:hAnsi="Arial"/>
          <w:i/>
        </w:rPr>
        <w:t>consorcio</w:t>
      </w:r>
      <w:r>
        <w:rPr>
          <w:rFonts w:ascii="Arial" w:hAnsi="Arial"/>
          <w:i/>
          <w:spacing w:val="-19"/>
        </w:rPr>
        <w:t xml:space="preserve"> </w:t>
      </w:r>
      <w:r>
        <w:rPr>
          <w:rFonts w:ascii="Arial" w:hAnsi="Arial"/>
          <w:i/>
        </w:rPr>
        <w:t>o</w:t>
      </w:r>
      <w:r>
        <w:rPr>
          <w:rFonts w:ascii="Arial" w:hAnsi="Arial"/>
          <w:i/>
          <w:spacing w:val="-19"/>
        </w:rPr>
        <w:t xml:space="preserve"> </w:t>
      </w:r>
      <w:r>
        <w:rPr>
          <w:rFonts w:ascii="Arial" w:hAnsi="Arial"/>
          <w:i/>
        </w:rPr>
        <w:t>unión</w:t>
      </w:r>
      <w:r>
        <w:rPr>
          <w:rFonts w:ascii="Arial" w:hAnsi="Arial"/>
          <w:i/>
          <w:spacing w:val="-16"/>
        </w:rPr>
        <w:t xml:space="preserve"> </w:t>
      </w:r>
      <w:r>
        <w:rPr>
          <w:rFonts w:ascii="Arial" w:hAnsi="Arial"/>
          <w:i/>
        </w:rPr>
        <w:t>temporal,</w:t>
      </w:r>
      <w:r>
        <w:rPr>
          <w:rFonts w:ascii="Arial" w:hAnsi="Arial"/>
          <w:i/>
          <w:spacing w:val="-12"/>
        </w:rPr>
        <w:t xml:space="preserve"> </w:t>
      </w:r>
      <w:r>
        <w:rPr>
          <w:rFonts w:ascii="Arial" w:hAnsi="Arial"/>
          <w:i/>
        </w:rPr>
        <w:t>indicará</w:t>
      </w:r>
      <w:r>
        <w:rPr>
          <w:rFonts w:ascii="Arial" w:hAnsi="Arial"/>
          <w:i/>
          <w:spacing w:val="-7"/>
        </w:rPr>
        <w:t xml:space="preserve"> </w:t>
      </w:r>
      <w:r>
        <w:rPr>
          <w:rFonts w:ascii="Arial" w:hAnsi="Arial"/>
          <w:i/>
        </w:rPr>
        <w:t>el</w:t>
      </w:r>
      <w:r>
        <w:rPr>
          <w:rFonts w:ascii="Arial" w:hAnsi="Arial"/>
          <w:i/>
          <w:spacing w:val="-9"/>
        </w:rPr>
        <w:t xml:space="preserve"> </w:t>
      </w:r>
      <w:r>
        <w:rPr>
          <w:rFonts w:ascii="Arial" w:hAnsi="Arial"/>
          <w:i/>
        </w:rPr>
        <w:t>nombre</w:t>
      </w:r>
    </w:p>
    <w:p w14:paraId="1A4911AD" w14:textId="77777777" w:rsidR="005B6D74" w:rsidRDefault="007D7E9F" w:rsidP="007148E9">
      <w:pPr>
        <w:ind w:left="619" w:right="81"/>
        <w:jc w:val="both"/>
        <w:rPr>
          <w:rFonts w:ascii="Arial" w:hAnsi="Arial"/>
          <w:i/>
        </w:rPr>
      </w:pPr>
      <w:r>
        <w:rPr>
          <w:rFonts w:ascii="Arial" w:hAnsi="Arial"/>
          <w:i/>
        </w:rPr>
        <w:t xml:space="preserve">o razón social y el Número de Identificación Tributaria -NIT, de cada uno de ellos. Estas facturas deberán cumplir los requisitos señalados en las disposiciones legales y </w:t>
      </w:r>
      <w:r>
        <w:rPr>
          <w:rFonts w:ascii="Arial" w:hAnsi="Arial"/>
          <w:i/>
          <w:spacing w:val="-2"/>
        </w:rPr>
        <w:t>reglamentarias.</w:t>
      </w:r>
    </w:p>
    <w:p w14:paraId="46245357" w14:textId="77777777" w:rsidR="007148E9" w:rsidRDefault="007148E9">
      <w:pPr>
        <w:spacing w:before="8"/>
        <w:ind w:left="619" w:right="258"/>
        <w:jc w:val="both"/>
        <w:rPr>
          <w:rFonts w:ascii="Arial" w:hAnsi="Arial"/>
          <w:i/>
        </w:rPr>
      </w:pPr>
    </w:p>
    <w:p w14:paraId="7BDD4C01" w14:textId="4DBF7CD2" w:rsidR="005B6D74" w:rsidRDefault="007D7E9F" w:rsidP="007148E9">
      <w:pPr>
        <w:spacing w:before="8"/>
        <w:ind w:left="619" w:right="-61"/>
        <w:jc w:val="both"/>
        <w:rPr>
          <w:rFonts w:ascii="Arial" w:hAnsi="Arial"/>
          <w:i/>
        </w:rPr>
      </w:pPr>
      <w:r>
        <w:rPr>
          <w:rFonts w:ascii="Arial" w:hAnsi="Arial"/>
          <w:i/>
        </w:rPr>
        <w:t>En</w:t>
      </w:r>
      <w:r>
        <w:rPr>
          <w:rFonts w:ascii="Arial" w:hAnsi="Arial"/>
          <w:i/>
          <w:spacing w:val="-5"/>
        </w:rPr>
        <w:t xml:space="preserve"> </w:t>
      </w:r>
      <w:r>
        <w:rPr>
          <w:rFonts w:ascii="Arial" w:hAnsi="Arial"/>
          <w:i/>
        </w:rPr>
        <w:t>el</w:t>
      </w:r>
      <w:r>
        <w:rPr>
          <w:rFonts w:ascii="Arial" w:hAnsi="Arial"/>
          <w:i/>
          <w:spacing w:val="-5"/>
        </w:rPr>
        <w:t xml:space="preserve"> </w:t>
      </w:r>
      <w:r>
        <w:rPr>
          <w:rFonts w:ascii="Arial" w:hAnsi="Arial"/>
          <w:i/>
        </w:rPr>
        <w:t>evento</w:t>
      </w:r>
      <w:r>
        <w:rPr>
          <w:rFonts w:ascii="Arial" w:hAnsi="Arial"/>
          <w:i/>
          <w:spacing w:val="-5"/>
        </w:rPr>
        <w:t xml:space="preserve"> </w:t>
      </w:r>
      <w:r>
        <w:rPr>
          <w:rFonts w:ascii="Arial" w:hAnsi="Arial"/>
          <w:i/>
        </w:rPr>
        <w:t>previsto</w:t>
      </w:r>
      <w:r>
        <w:rPr>
          <w:rFonts w:ascii="Arial" w:hAnsi="Arial"/>
          <w:i/>
          <w:spacing w:val="-5"/>
        </w:rPr>
        <w:t xml:space="preserve"> </w:t>
      </w:r>
      <w:r>
        <w:rPr>
          <w:rFonts w:ascii="Arial" w:hAnsi="Arial"/>
          <w:i/>
        </w:rPr>
        <w:t>en</w:t>
      </w:r>
      <w:r>
        <w:rPr>
          <w:rFonts w:ascii="Arial" w:hAnsi="Arial"/>
          <w:i/>
          <w:spacing w:val="-9"/>
        </w:rPr>
        <w:t xml:space="preserve"> </w:t>
      </w:r>
      <w:r>
        <w:rPr>
          <w:rFonts w:ascii="Arial" w:hAnsi="Arial"/>
          <w:i/>
        </w:rPr>
        <w:t>el</w:t>
      </w:r>
      <w:r>
        <w:rPr>
          <w:rFonts w:ascii="Arial" w:hAnsi="Arial"/>
          <w:i/>
          <w:spacing w:val="-6"/>
        </w:rPr>
        <w:t xml:space="preserve"> </w:t>
      </w:r>
      <w:r>
        <w:rPr>
          <w:rFonts w:ascii="Arial" w:hAnsi="Arial"/>
          <w:i/>
        </w:rPr>
        <w:t>inciso</w:t>
      </w:r>
      <w:r>
        <w:rPr>
          <w:rFonts w:ascii="Arial" w:hAnsi="Arial"/>
          <w:i/>
          <w:spacing w:val="-5"/>
        </w:rPr>
        <w:t xml:space="preserve"> </w:t>
      </w:r>
      <w:r>
        <w:rPr>
          <w:rFonts w:ascii="Arial" w:hAnsi="Arial"/>
          <w:i/>
        </w:rPr>
        <w:t>anterior,</w:t>
      </w:r>
      <w:r>
        <w:rPr>
          <w:rFonts w:ascii="Arial" w:hAnsi="Arial"/>
          <w:i/>
          <w:spacing w:val="-3"/>
        </w:rPr>
        <w:t xml:space="preserve"> </w:t>
      </w:r>
      <w:r>
        <w:rPr>
          <w:rFonts w:ascii="Arial" w:hAnsi="Arial"/>
          <w:i/>
        </w:rPr>
        <w:t>quien</w:t>
      </w:r>
      <w:r>
        <w:rPr>
          <w:rFonts w:ascii="Arial" w:hAnsi="Arial"/>
          <w:i/>
          <w:spacing w:val="-5"/>
        </w:rPr>
        <w:t xml:space="preserve"> </w:t>
      </w:r>
      <w:r>
        <w:rPr>
          <w:rFonts w:ascii="Arial" w:hAnsi="Arial"/>
          <w:i/>
        </w:rPr>
        <w:t>efectúe</w:t>
      </w:r>
      <w:r>
        <w:rPr>
          <w:rFonts w:ascii="Arial" w:hAnsi="Arial"/>
          <w:i/>
          <w:spacing w:val="-8"/>
        </w:rPr>
        <w:t xml:space="preserve"> </w:t>
      </w:r>
      <w:r>
        <w:rPr>
          <w:rFonts w:ascii="Arial" w:hAnsi="Arial"/>
          <w:i/>
        </w:rPr>
        <w:t>el</w:t>
      </w:r>
      <w:r>
        <w:rPr>
          <w:rFonts w:ascii="Arial" w:hAnsi="Arial"/>
          <w:i/>
          <w:spacing w:val="-6"/>
        </w:rPr>
        <w:t xml:space="preserve"> </w:t>
      </w:r>
      <w:r>
        <w:rPr>
          <w:rFonts w:ascii="Arial" w:hAnsi="Arial"/>
          <w:i/>
        </w:rPr>
        <w:t>pago</w:t>
      </w:r>
      <w:r>
        <w:rPr>
          <w:rFonts w:ascii="Arial" w:hAnsi="Arial"/>
          <w:i/>
          <w:spacing w:val="-5"/>
        </w:rPr>
        <w:t xml:space="preserve"> </w:t>
      </w:r>
      <w:r>
        <w:rPr>
          <w:rFonts w:ascii="Arial" w:hAnsi="Arial"/>
          <w:i/>
        </w:rPr>
        <w:t>o</w:t>
      </w:r>
      <w:r>
        <w:rPr>
          <w:rFonts w:ascii="Arial" w:hAnsi="Arial"/>
          <w:i/>
          <w:spacing w:val="-5"/>
        </w:rPr>
        <w:t xml:space="preserve"> </w:t>
      </w:r>
      <w:r>
        <w:rPr>
          <w:rFonts w:ascii="Arial" w:hAnsi="Arial"/>
          <w:i/>
        </w:rPr>
        <w:t>abono</w:t>
      </w:r>
      <w:r>
        <w:rPr>
          <w:rFonts w:ascii="Arial" w:hAnsi="Arial"/>
          <w:i/>
          <w:spacing w:val="-7"/>
        </w:rPr>
        <w:t xml:space="preserve"> </w:t>
      </w:r>
      <w:r>
        <w:rPr>
          <w:rFonts w:ascii="Arial" w:hAnsi="Arial"/>
          <w:i/>
        </w:rPr>
        <w:t>en</w:t>
      </w:r>
      <w:r>
        <w:rPr>
          <w:rFonts w:ascii="Arial" w:hAnsi="Arial"/>
          <w:i/>
          <w:spacing w:val="-5"/>
        </w:rPr>
        <w:t xml:space="preserve"> </w:t>
      </w:r>
      <w:r>
        <w:rPr>
          <w:rFonts w:ascii="Arial" w:hAnsi="Arial"/>
          <w:i/>
        </w:rPr>
        <w:t>cuenta</w:t>
      </w:r>
      <w:r>
        <w:rPr>
          <w:rFonts w:ascii="Arial" w:hAnsi="Arial"/>
          <w:i/>
          <w:spacing w:val="-2"/>
        </w:rPr>
        <w:t xml:space="preserve"> </w:t>
      </w:r>
      <w:r>
        <w:rPr>
          <w:rFonts w:ascii="Arial" w:hAnsi="Arial"/>
          <w:i/>
        </w:rPr>
        <w:t>deberá practicar al consorcio o unión temporal la respectiva retención en la fuente a título del impuesto</w:t>
      </w:r>
      <w:r>
        <w:rPr>
          <w:rFonts w:ascii="Arial" w:hAnsi="Arial"/>
          <w:i/>
          <w:spacing w:val="-1"/>
        </w:rPr>
        <w:t xml:space="preserve"> </w:t>
      </w:r>
      <w:r>
        <w:rPr>
          <w:rFonts w:ascii="Arial" w:hAnsi="Arial"/>
          <w:i/>
        </w:rPr>
        <w:t>sobre</w:t>
      </w:r>
      <w:r>
        <w:rPr>
          <w:rFonts w:ascii="Arial" w:hAnsi="Arial"/>
          <w:i/>
          <w:spacing w:val="-1"/>
        </w:rPr>
        <w:t xml:space="preserve"> </w:t>
      </w:r>
      <w:r>
        <w:rPr>
          <w:rFonts w:ascii="Arial" w:hAnsi="Arial"/>
          <w:i/>
        </w:rPr>
        <w:t>la</w:t>
      </w:r>
      <w:r>
        <w:rPr>
          <w:rFonts w:ascii="Arial" w:hAnsi="Arial"/>
          <w:i/>
          <w:spacing w:val="-1"/>
        </w:rPr>
        <w:t xml:space="preserve"> </w:t>
      </w:r>
      <w:r>
        <w:rPr>
          <w:rFonts w:ascii="Arial" w:hAnsi="Arial"/>
          <w:i/>
        </w:rPr>
        <w:t>renta</w:t>
      </w:r>
      <w:r>
        <w:rPr>
          <w:rFonts w:ascii="Arial" w:hAnsi="Arial"/>
          <w:i/>
          <w:spacing w:val="-1"/>
        </w:rPr>
        <w:t xml:space="preserve"> </w:t>
      </w:r>
      <w:r>
        <w:rPr>
          <w:rFonts w:ascii="Arial" w:hAnsi="Arial"/>
          <w:i/>
        </w:rPr>
        <w:t>y</w:t>
      </w:r>
      <w:r>
        <w:rPr>
          <w:rFonts w:ascii="Arial" w:hAnsi="Arial"/>
          <w:i/>
          <w:spacing w:val="-1"/>
        </w:rPr>
        <w:t xml:space="preserve"> </w:t>
      </w:r>
      <w:r>
        <w:rPr>
          <w:rFonts w:ascii="Arial" w:hAnsi="Arial"/>
          <w:i/>
        </w:rPr>
        <w:t>complementarios,</w:t>
      </w:r>
      <w:r>
        <w:rPr>
          <w:rFonts w:ascii="Arial" w:hAnsi="Arial"/>
          <w:i/>
          <w:spacing w:val="-1"/>
        </w:rPr>
        <w:t xml:space="preserve"> </w:t>
      </w:r>
      <w:r>
        <w:rPr>
          <w:rFonts w:ascii="Arial" w:hAnsi="Arial"/>
          <w:i/>
        </w:rPr>
        <w:t>y</w:t>
      </w:r>
      <w:r>
        <w:rPr>
          <w:rFonts w:ascii="Arial" w:hAnsi="Arial"/>
          <w:i/>
          <w:spacing w:val="-1"/>
        </w:rPr>
        <w:t xml:space="preserve"> </w:t>
      </w:r>
      <w:r>
        <w:rPr>
          <w:rFonts w:ascii="Arial" w:hAnsi="Arial"/>
          <w:i/>
        </w:rPr>
        <w:t>corresponderá</w:t>
      </w:r>
      <w:r>
        <w:rPr>
          <w:rFonts w:ascii="Arial" w:hAnsi="Arial"/>
          <w:i/>
          <w:spacing w:val="-1"/>
        </w:rPr>
        <w:t xml:space="preserve"> </w:t>
      </w:r>
      <w:r>
        <w:rPr>
          <w:rFonts w:ascii="Arial" w:hAnsi="Arial"/>
          <w:i/>
        </w:rPr>
        <w:t>a</w:t>
      </w:r>
      <w:r>
        <w:rPr>
          <w:rFonts w:ascii="Arial" w:hAnsi="Arial"/>
          <w:i/>
          <w:spacing w:val="-1"/>
        </w:rPr>
        <w:t xml:space="preserve"> </w:t>
      </w:r>
      <w:r>
        <w:rPr>
          <w:rFonts w:ascii="Arial" w:hAnsi="Arial"/>
          <w:i/>
        </w:rPr>
        <w:t>cada</w:t>
      </w:r>
      <w:r>
        <w:rPr>
          <w:rFonts w:ascii="Arial" w:hAnsi="Arial"/>
          <w:i/>
          <w:spacing w:val="-1"/>
        </w:rPr>
        <w:t xml:space="preserve"> </w:t>
      </w:r>
      <w:r>
        <w:rPr>
          <w:rFonts w:ascii="Arial" w:hAnsi="Arial"/>
          <w:i/>
        </w:rPr>
        <w:t>uno</w:t>
      </w:r>
      <w:r>
        <w:rPr>
          <w:rFonts w:ascii="Arial" w:hAnsi="Arial"/>
          <w:i/>
          <w:spacing w:val="-1"/>
        </w:rPr>
        <w:t xml:space="preserve"> </w:t>
      </w:r>
      <w:r>
        <w:rPr>
          <w:rFonts w:ascii="Arial" w:hAnsi="Arial"/>
          <w:i/>
        </w:rPr>
        <w:t>de</w:t>
      </w:r>
      <w:r>
        <w:rPr>
          <w:rFonts w:ascii="Arial" w:hAnsi="Arial"/>
          <w:i/>
          <w:spacing w:val="-1"/>
        </w:rPr>
        <w:t xml:space="preserve"> </w:t>
      </w:r>
      <w:r>
        <w:rPr>
          <w:rFonts w:ascii="Arial" w:hAnsi="Arial"/>
          <w:i/>
        </w:rPr>
        <w:t>sus</w:t>
      </w:r>
      <w:r>
        <w:rPr>
          <w:rFonts w:ascii="Arial" w:hAnsi="Arial"/>
          <w:i/>
          <w:spacing w:val="-1"/>
        </w:rPr>
        <w:t xml:space="preserve"> </w:t>
      </w:r>
      <w:r>
        <w:rPr>
          <w:rFonts w:ascii="Arial" w:hAnsi="Arial"/>
          <w:i/>
        </w:rPr>
        <w:t>miembros asumir la retención en la fuente a prorrata de su participación en el ingreso facturado.</w:t>
      </w:r>
    </w:p>
    <w:p w14:paraId="73B9C676" w14:textId="77777777" w:rsidR="005B6D74" w:rsidRDefault="005B6D74" w:rsidP="007148E9">
      <w:pPr>
        <w:pStyle w:val="Textoindependiente"/>
        <w:spacing w:before="2"/>
        <w:ind w:left="0" w:right="-61"/>
        <w:jc w:val="left"/>
        <w:rPr>
          <w:rFonts w:ascii="Arial"/>
          <w:i/>
        </w:rPr>
      </w:pPr>
    </w:p>
    <w:p w14:paraId="38FF8E16" w14:textId="77777777" w:rsidR="005B6D74" w:rsidRDefault="007D7E9F" w:rsidP="007148E9">
      <w:pPr>
        <w:ind w:left="619" w:right="-61"/>
        <w:jc w:val="both"/>
        <w:rPr>
          <w:rFonts w:ascii="Arial" w:hAnsi="Arial"/>
          <w:i/>
        </w:rPr>
      </w:pPr>
      <w:r>
        <w:rPr>
          <w:rFonts w:ascii="Arial" w:hAnsi="Arial"/>
          <w:i/>
        </w:rPr>
        <w:t>El impuesto sobre las ventas -IVA y el impuesto nacional al consumo, según el caso, discriminado</w:t>
      </w:r>
      <w:r>
        <w:rPr>
          <w:rFonts w:ascii="Arial" w:hAnsi="Arial"/>
          <w:i/>
          <w:spacing w:val="-2"/>
        </w:rPr>
        <w:t xml:space="preserve"> </w:t>
      </w:r>
      <w:r>
        <w:rPr>
          <w:rFonts w:ascii="Arial" w:hAnsi="Arial"/>
          <w:i/>
        </w:rPr>
        <w:t>en</w:t>
      </w:r>
      <w:r>
        <w:rPr>
          <w:rFonts w:ascii="Arial" w:hAnsi="Arial"/>
          <w:i/>
          <w:spacing w:val="-2"/>
        </w:rPr>
        <w:t xml:space="preserve"> </w:t>
      </w:r>
      <w:r>
        <w:rPr>
          <w:rFonts w:ascii="Arial" w:hAnsi="Arial"/>
          <w:i/>
        </w:rPr>
        <w:t>la</w:t>
      </w:r>
      <w:r>
        <w:rPr>
          <w:rFonts w:ascii="Arial" w:hAnsi="Arial"/>
          <w:i/>
          <w:spacing w:val="-2"/>
        </w:rPr>
        <w:t xml:space="preserve"> </w:t>
      </w:r>
      <w:r>
        <w:rPr>
          <w:rFonts w:ascii="Arial" w:hAnsi="Arial"/>
          <w:i/>
        </w:rPr>
        <w:t>factura</w:t>
      </w:r>
      <w:r>
        <w:rPr>
          <w:rFonts w:ascii="Arial" w:hAnsi="Arial"/>
          <w:i/>
          <w:spacing w:val="-2"/>
        </w:rPr>
        <w:t xml:space="preserve"> </w:t>
      </w:r>
      <w:r>
        <w:rPr>
          <w:rFonts w:ascii="Arial" w:hAnsi="Arial"/>
          <w:i/>
        </w:rPr>
        <w:t>que</w:t>
      </w:r>
      <w:r>
        <w:rPr>
          <w:rFonts w:ascii="Arial" w:hAnsi="Arial"/>
          <w:i/>
          <w:spacing w:val="-2"/>
        </w:rPr>
        <w:t xml:space="preserve"> </w:t>
      </w:r>
      <w:r>
        <w:rPr>
          <w:rFonts w:ascii="Arial" w:hAnsi="Arial"/>
          <w:i/>
        </w:rPr>
        <w:t>expida</w:t>
      </w:r>
      <w:r>
        <w:rPr>
          <w:rFonts w:ascii="Arial" w:hAnsi="Arial"/>
          <w:i/>
          <w:spacing w:val="-2"/>
        </w:rPr>
        <w:t xml:space="preserve"> </w:t>
      </w:r>
      <w:r>
        <w:rPr>
          <w:rFonts w:ascii="Arial" w:hAnsi="Arial"/>
          <w:i/>
        </w:rPr>
        <w:t>el</w:t>
      </w:r>
      <w:r>
        <w:rPr>
          <w:rFonts w:ascii="Arial" w:hAnsi="Arial"/>
          <w:i/>
          <w:spacing w:val="-2"/>
        </w:rPr>
        <w:t xml:space="preserve"> </w:t>
      </w:r>
      <w:r>
        <w:rPr>
          <w:rFonts w:ascii="Arial" w:hAnsi="Arial"/>
          <w:i/>
        </w:rPr>
        <w:t>consorcio</w:t>
      </w:r>
      <w:r>
        <w:rPr>
          <w:rFonts w:ascii="Arial" w:hAnsi="Arial"/>
          <w:i/>
          <w:spacing w:val="-2"/>
        </w:rPr>
        <w:t xml:space="preserve"> </w:t>
      </w:r>
      <w:r>
        <w:rPr>
          <w:rFonts w:ascii="Arial" w:hAnsi="Arial"/>
          <w:i/>
        </w:rPr>
        <w:t>o</w:t>
      </w:r>
      <w:r>
        <w:rPr>
          <w:rFonts w:ascii="Arial" w:hAnsi="Arial"/>
          <w:i/>
          <w:spacing w:val="-2"/>
        </w:rPr>
        <w:t xml:space="preserve"> </w:t>
      </w:r>
      <w:r>
        <w:rPr>
          <w:rFonts w:ascii="Arial" w:hAnsi="Arial"/>
          <w:i/>
        </w:rPr>
        <w:t>unión</w:t>
      </w:r>
      <w:r>
        <w:rPr>
          <w:rFonts w:ascii="Arial" w:hAnsi="Arial"/>
          <w:i/>
          <w:spacing w:val="-2"/>
        </w:rPr>
        <w:t xml:space="preserve"> </w:t>
      </w:r>
      <w:r>
        <w:rPr>
          <w:rFonts w:ascii="Arial" w:hAnsi="Arial"/>
          <w:i/>
        </w:rPr>
        <w:t>temporal,</w:t>
      </w:r>
      <w:r>
        <w:rPr>
          <w:rFonts w:ascii="Arial" w:hAnsi="Arial"/>
          <w:i/>
          <w:spacing w:val="-2"/>
        </w:rPr>
        <w:t xml:space="preserve"> </w:t>
      </w:r>
      <w:r>
        <w:rPr>
          <w:rFonts w:ascii="Arial" w:hAnsi="Arial"/>
          <w:i/>
        </w:rPr>
        <w:t>deberá</w:t>
      </w:r>
      <w:r>
        <w:rPr>
          <w:rFonts w:ascii="Arial" w:hAnsi="Arial"/>
          <w:i/>
          <w:spacing w:val="-2"/>
        </w:rPr>
        <w:t xml:space="preserve"> </w:t>
      </w:r>
      <w:r>
        <w:rPr>
          <w:rFonts w:ascii="Arial" w:hAnsi="Arial"/>
          <w:i/>
        </w:rPr>
        <w:t>ser</w:t>
      </w:r>
      <w:r>
        <w:rPr>
          <w:rFonts w:ascii="Arial" w:hAnsi="Arial"/>
          <w:i/>
          <w:spacing w:val="-2"/>
        </w:rPr>
        <w:t xml:space="preserve"> </w:t>
      </w:r>
      <w:r>
        <w:rPr>
          <w:rFonts w:ascii="Arial" w:hAnsi="Arial"/>
          <w:i/>
        </w:rPr>
        <w:t>distribuido a cada uno de los miembros de acuerdo con su participación en las actividades</w:t>
      </w:r>
      <w:r>
        <w:rPr>
          <w:rFonts w:ascii="Arial" w:hAnsi="Arial"/>
          <w:i/>
          <w:spacing w:val="-5"/>
        </w:rPr>
        <w:t xml:space="preserve"> </w:t>
      </w:r>
      <w:r>
        <w:rPr>
          <w:rFonts w:ascii="Arial" w:hAnsi="Arial"/>
          <w:i/>
        </w:rPr>
        <w:t>gravadas que</w:t>
      </w:r>
      <w:r>
        <w:rPr>
          <w:rFonts w:ascii="Arial" w:hAnsi="Arial"/>
          <w:i/>
          <w:spacing w:val="-8"/>
        </w:rPr>
        <w:t xml:space="preserve"> </w:t>
      </w:r>
      <w:r>
        <w:rPr>
          <w:rFonts w:ascii="Arial" w:hAnsi="Arial"/>
          <w:i/>
        </w:rPr>
        <w:t>dieron</w:t>
      </w:r>
      <w:r>
        <w:rPr>
          <w:rFonts w:ascii="Arial" w:hAnsi="Arial"/>
          <w:i/>
          <w:spacing w:val="-9"/>
        </w:rPr>
        <w:t xml:space="preserve"> </w:t>
      </w:r>
      <w:r>
        <w:rPr>
          <w:rFonts w:ascii="Arial" w:hAnsi="Arial"/>
          <w:i/>
        </w:rPr>
        <w:t>lugar</w:t>
      </w:r>
      <w:r>
        <w:rPr>
          <w:rFonts w:ascii="Arial" w:hAnsi="Arial"/>
          <w:i/>
          <w:spacing w:val="-8"/>
        </w:rPr>
        <w:t xml:space="preserve"> </w:t>
      </w:r>
      <w:r>
        <w:rPr>
          <w:rFonts w:ascii="Arial" w:hAnsi="Arial"/>
          <w:i/>
        </w:rPr>
        <w:t>a</w:t>
      </w:r>
      <w:r>
        <w:rPr>
          <w:rFonts w:ascii="Arial" w:hAnsi="Arial"/>
          <w:i/>
          <w:spacing w:val="-9"/>
        </w:rPr>
        <w:t xml:space="preserve"> </w:t>
      </w:r>
      <w:r>
        <w:rPr>
          <w:rFonts w:ascii="Arial" w:hAnsi="Arial"/>
          <w:i/>
        </w:rPr>
        <w:t>los</w:t>
      </w:r>
      <w:r>
        <w:rPr>
          <w:rFonts w:ascii="Arial" w:hAnsi="Arial"/>
          <w:i/>
          <w:spacing w:val="-12"/>
        </w:rPr>
        <w:t xml:space="preserve"> </w:t>
      </w:r>
      <w:r>
        <w:rPr>
          <w:rFonts w:ascii="Arial" w:hAnsi="Arial"/>
          <w:i/>
        </w:rPr>
        <w:t>referidos</w:t>
      </w:r>
      <w:r>
        <w:rPr>
          <w:rFonts w:ascii="Arial" w:hAnsi="Arial"/>
          <w:i/>
          <w:spacing w:val="-6"/>
        </w:rPr>
        <w:t xml:space="preserve"> </w:t>
      </w:r>
      <w:r>
        <w:rPr>
          <w:rFonts w:ascii="Arial" w:hAnsi="Arial"/>
          <w:i/>
        </w:rPr>
        <w:t>impuestos,</w:t>
      </w:r>
      <w:r>
        <w:rPr>
          <w:rFonts w:ascii="Arial" w:hAnsi="Arial"/>
          <w:i/>
          <w:spacing w:val="-8"/>
        </w:rPr>
        <w:t xml:space="preserve"> </w:t>
      </w:r>
      <w:r>
        <w:rPr>
          <w:rFonts w:ascii="Arial" w:hAnsi="Arial"/>
          <w:i/>
        </w:rPr>
        <w:t>para</w:t>
      </w:r>
      <w:r>
        <w:rPr>
          <w:rFonts w:ascii="Arial" w:hAnsi="Arial"/>
          <w:i/>
          <w:spacing w:val="-9"/>
        </w:rPr>
        <w:t xml:space="preserve"> </w:t>
      </w:r>
      <w:r>
        <w:rPr>
          <w:rFonts w:ascii="Arial" w:hAnsi="Arial"/>
          <w:i/>
        </w:rPr>
        <w:t>efectos</w:t>
      </w:r>
      <w:r>
        <w:rPr>
          <w:rFonts w:ascii="Arial" w:hAnsi="Arial"/>
          <w:i/>
          <w:spacing w:val="-9"/>
        </w:rPr>
        <w:t xml:space="preserve"> </w:t>
      </w:r>
      <w:r>
        <w:rPr>
          <w:rFonts w:ascii="Arial" w:hAnsi="Arial"/>
          <w:i/>
        </w:rPr>
        <w:t>de</w:t>
      </w:r>
      <w:r>
        <w:rPr>
          <w:rFonts w:ascii="Arial" w:hAnsi="Arial"/>
          <w:i/>
          <w:spacing w:val="-10"/>
        </w:rPr>
        <w:t xml:space="preserve"> </w:t>
      </w:r>
      <w:r>
        <w:rPr>
          <w:rFonts w:ascii="Arial" w:hAnsi="Arial"/>
          <w:i/>
        </w:rPr>
        <w:t>ser declarado; lo anterior aplica en</w:t>
      </w:r>
      <w:r>
        <w:rPr>
          <w:rFonts w:ascii="Arial" w:hAnsi="Arial"/>
          <w:i/>
          <w:spacing w:val="-5"/>
        </w:rPr>
        <w:t xml:space="preserve"> </w:t>
      </w:r>
      <w:r>
        <w:rPr>
          <w:rFonts w:ascii="Arial" w:hAnsi="Arial"/>
          <w:i/>
        </w:rPr>
        <w:t>el</w:t>
      </w:r>
      <w:r>
        <w:rPr>
          <w:rFonts w:ascii="Arial" w:hAnsi="Arial"/>
          <w:i/>
          <w:spacing w:val="-5"/>
        </w:rPr>
        <w:t xml:space="preserve"> </w:t>
      </w:r>
      <w:r>
        <w:rPr>
          <w:rFonts w:ascii="Arial" w:hAnsi="Arial"/>
          <w:i/>
        </w:rPr>
        <w:t>caso</w:t>
      </w:r>
      <w:r>
        <w:rPr>
          <w:rFonts w:ascii="Arial" w:hAnsi="Arial"/>
          <w:i/>
          <w:spacing w:val="-5"/>
        </w:rPr>
        <w:t xml:space="preserve"> </w:t>
      </w:r>
      <w:r>
        <w:rPr>
          <w:rFonts w:ascii="Arial" w:hAnsi="Arial"/>
          <w:i/>
        </w:rPr>
        <w:t>que</w:t>
      </w:r>
      <w:r>
        <w:rPr>
          <w:rFonts w:ascii="Arial" w:hAnsi="Arial"/>
          <w:i/>
          <w:spacing w:val="-5"/>
        </w:rPr>
        <w:t xml:space="preserve"> </w:t>
      </w:r>
      <w:r>
        <w:rPr>
          <w:rFonts w:ascii="Arial" w:hAnsi="Arial"/>
          <w:i/>
        </w:rPr>
        <w:t>cada</w:t>
      </w:r>
      <w:r>
        <w:rPr>
          <w:rFonts w:ascii="Arial" w:hAnsi="Arial"/>
          <w:i/>
          <w:spacing w:val="-5"/>
        </w:rPr>
        <w:t xml:space="preserve"> </w:t>
      </w:r>
      <w:r>
        <w:rPr>
          <w:rFonts w:ascii="Arial" w:hAnsi="Arial"/>
          <w:i/>
        </w:rPr>
        <w:t>uno</w:t>
      </w:r>
      <w:r>
        <w:rPr>
          <w:rFonts w:ascii="Arial" w:hAnsi="Arial"/>
          <w:i/>
          <w:spacing w:val="-5"/>
        </w:rPr>
        <w:t xml:space="preserve"> </w:t>
      </w:r>
      <w:r>
        <w:rPr>
          <w:rFonts w:ascii="Arial" w:hAnsi="Arial"/>
          <w:i/>
        </w:rPr>
        <w:t>de</w:t>
      </w:r>
      <w:r>
        <w:rPr>
          <w:rFonts w:ascii="Arial" w:hAnsi="Arial"/>
          <w:i/>
          <w:spacing w:val="-5"/>
        </w:rPr>
        <w:t xml:space="preserve"> </w:t>
      </w:r>
      <w:r>
        <w:rPr>
          <w:rFonts w:ascii="Arial" w:hAnsi="Arial"/>
          <w:i/>
        </w:rPr>
        <w:t>los</w:t>
      </w:r>
      <w:r>
        <w:rPr>
          <w:rFonts w:ascii="Arial" w:hAnsi="Arial"/>
          <w:i/>
          <w:spacing w:val="-5"/>
        </w:rPr>
        <w:t xml:space="preserve"> </w:t>
      </w:r>
      <w:r>
        <w:rPr>
          <w:rFonts w:ascii="Arial" w:hAnsi="Arial"/>
          <w:i/>
        </w:rPr>
        <w:t>miembros</w:t>
      </w:r>
      <w:r>
        <w:rPr>
          <w:rFonts w:ascii="Arial" w:hAnsi="Arial"/>
          <w:i/>
          <w:spacing w:val="-5"/>
        </w:rPr>
        <w:t xml:space="preserve"> </w:t>
      </w:r>
      <w:r>
        <w:rPr>
          <w:rFonts w:ascii="Arial" w:hAnsi="Arial"/>
          <w:i/>
        </w:rPr>
        <w:t>asuman</w:t>
      </w:r>
      <w:r>
        <w:rPr>
          <w:rFonts w:ascii="Arial" w:hAnsi="Arial"/>
          <w:i/>
          <w:spacing w:val="-5"/>
        </w:rPr>
        <w:t xml:space="preserve"> </w:t>
      </w:r>
      <w:r>
        <w:rPr>
          <w:rFonts w:ascii="Arial" w:hAnsi="Arial"/>
          <w:i/>
        </w:rPr>
        <w:t>directamente</w:t>
      </w:r>
      <w:r>
        <w:rPr>
          <w:rFonts w:ascii="Arial" w:hAnsi="Arial"/>
          <w:i/>
          <w:spacing w:val="-5"/>
        </w:rPr>
        <w:t xml:space="preserve"> </w:t>
      </w:r>
      <w:r>
        <w:rPr>
          <w:rFonts w:ascii="Arial" w:hAnsi="Arial"/>
          <w:i/>
        </w:rPr>
        <w:t>las</w:t>
      </w:r>
      <w:r>
        <w:rPr>
          <w:rFonts w:ascii="Arial" w:hAnsi="Arial"/>
          <w:i/>
          <w:spacing w:val="-5"/>
        </w:rPr>
        <w:t xml:space="preserve"> </w:t>
      </w:r>
      <w:r>
        <w:rPr>
          <w:rFonts w:ascii="Arial" w:hAnsi="Arial"/>
          <w:i/>
        </w:rPr>
        <w:t>responsabilidades</w:t>
      </w:r>
      <w:r>
        <w:rPr>
          <w:rFonts w:ascii="Arial" w:hAnsi="Arial"/>
          <w:i/>
          <w:spacing w:val="-5"/>
        </w:rPr>
        <w:t xml:space="preserve"> </w:t>
      </w:r>
      <w:r>
        <w:rPr>
          <w:rFonts w:ascii="Arial" w:hAnsi="Arial"/>
          <w:i/>
        </w:rPr>
        <w:t>que se deriven de los citados impuestos.</w:t>
      </w:r>
    </w:p>
    <w:p w14:paraId="3EFAA727" w14:textId="77777777" w:rsidR="005B6D74" w:rsidRDefault="005B6D74" w:rsidP="007148E9">
      <w:pPr>
        <w:pStyle w:val="Textoindependiente"/>
        <w:ind w:left="0" w:right="-61"/>
        <w:jc w:val="left"/>
        <w:rPr>
          <w:rFonts w:ascii="Arial"/>
          <w:i/>
        </w:rPr>
      </w:pPr>
    </w:p>
    <w:p w14:paraId="30EB4FBF" w14:textId="77777777" w:rsidR="005B6D74" w:rsidRDefault="007D7E9F" w:rsidP="007148E9">
      <w:pPr>
        <w:spacing w:before="1"/>
        <w:ind w:left="619" w:right="-61"/>
        <w:jc w:val="both"/>
        <w:rPr>
          <w:rFonts w:ascii="Arial" w:hAnsi="Arial"/>
          <w:i/>
        </w:rPr>
      </w:pPr>
      <w:r>
        <w:rPr>
          <w:rFonts w:ascii="Arial" w:hAnsi="Arial"/>
          <w:i/>
        </w:rPr>
        <w:t>La</w:t>
      </w:r>
      <w:r>
        <w:rPr>
          <w:rFonts w:ascii="Arial" w:hAnsi="Arial"/>
          <w:i/>
          <w:spacing w:val="-8"/>
        </w:rPr>
        <w:t xml:space="preserve"> </w:t>
      </w:r>
      <w:r>
        <w:rPr>
          <w:rFonts w:ascii="Arial" w:hAnsi="Arial"/>
          <w:i/>
        </w:rPr>
        <w:t>facturación</w:t>
      </w:r>
      <w:r>
        <w:rPr>
          <w:rFonts w:ascii="Arial" w:hAnsi="Arial"/>
          <w:i/>
          <w:spacing w:val="-8"/>
        </w:rPr>
        <w:t xml:space="preserve"> </w:t>
      </w:r>
      <w:r>
        <w:rPr>
          <w:rFonts w:ascii="Arial" w:hAnsi="Arial"/>
          <w:i/>
        </w:rPr>
        <w:t>expedida</w:t>
      </w:r>
      <w:r>
        <w:rPr>
          <w:rFonts w:ascii="Arial" w:hAnsi="Arial"/>
          <w:i/>
          <w:spacing w:val="-8"/>
        </w:rPr>
        <w:t xml:space="preserve"> </w:t>
      </w:r>
      <w:r>
        <w:rPr>
          <w:rFonts w:ascii="Arial" w:hAnsi="Arial"/>
          <w:i/>
        </w:rPr>
        <w:t>en</w:t>
      </w:r>
      <w:r>
        <w:rPr>
          <w:rFonts w:ascii="Arial" w:hAnsi="Arial"/>
          <w:i/>
          <w:spacing w:val="-8"/>
        </w:rPr>
        <w:t xml:space="preserve"> </w:t>
      </w:r>
      <w:r>
        <w:rPr>
          <w:rFonts w:ascii="Arial" w:hAnsi="Arial"/>
          <w:i/>
        </w:rPr>
        <w:t>cumplimiento</w:t>
      </w:r>
      <w:r>
        <w:rPr>
          <w:rFonts w:ascii="Arial" w:hAnsi="Arial"/>
          <w:i/>
          <w:spacing w:val="-8"/>
        </w:rPr>
        <w:t xml:space="preserve"> </w:t>
      </w:r>
      <w:r>
        <w:rPr>
          <w:rFonts w:ascii="Arial" w:hAnsi="Arial"/>
          <w:i/>
        </w:rPr>
        <w:t>de</w:t>
      </w:r>
      <w:r>
        <w:rPr>
          <w:rFonts w:ascii="Arial" w:hAnsi="Arial"/>
          <w:i/>
          <w:spacing w:val="-8"/>
        </w:rPr>
        <w:t xml:space="preserve"> </w:t>
      </w:r>
      <w:r>
        <w:rPr>
          <w:rFonts w:ascii="Arial" w:hAnsi="Arial"/>
          <w:i/>
        </w:rPr>
        <w:t>estas</w:t>
      </w:r>
      <w:r>
        <w:rPr>
          <w:rFonts w:ascii="Arial" w:hAnsi="Arial"/>
          <w:i/>
          <w:spacing w:val="-8"/>
        </w:rPr>
        <w:t xml:space="preserve"> </w:t>
      </w:r>
      <w:r>
        <w:rPr>
          <w:rFonts w:ascii="Arial" w:hAnsi="Arial"/>
          <w:i/>
        </w:rPr>
        <w:t>disposiciones</w:t>
      </w:r>
      <w:r>
        <w:rPr>
          <w:rFonts w:ascii="Arial" w:hAnsi="Arial"/>
          <w:i/>
          <w:spacing w:val="-8"/>
        </w:rPr>
        <w:t xml:space="preserve"> </w:t>
      </w:r>
      <w:r>
        <w:rPr>
          <w:rFonts w:ascii="Arial" w:hAnsi="Arial"/>
          <w:i/>
        </w:rPr>
        <w:t>servirá</w:t>
      </w:r>
      <w:r>
        <w:rPr>
          <w:rFonts w:ascii="Arial" w:hAnsi="Arial"/>
          <w:i/>
          <w:spacing w:val="-8"/>
        </w:rPr>
        <w:t xml:space="preserve"> </w:t>
      </w:r>
      <w:r>
        <w:rPr>
          <w:rFonts w:ascii="Arial" w:hAnsi="Arial"/>
          <w:i/>
        </w:rPr>
        <w:t>para</w:t>
      </w:r>
      <w:r>
        <w:rPr>
          <w:rFonts w:ascii="Arial" w:hAnsi="Arial"/>
          <w:i/>
          <w:spacing w:val="-8"/>
        </w:rPr>
        <w:t xml:space="preserve"> </w:t>
      </w:r>
      <w:r>
        <w:rPr>
          <w:rFonts w:ascii="Arial" w:hAnsi="Arial"/>
          <w:i/>
        </w:rPr>
        <w:t>soportar</w:t>
      </w:r>
      <w:r>
        <w:rPr>
          <w:rFonts w:ascii="Arial" w:hAnsi="Arial"/>
          <w:i/>
          <w:spacing w:val="-13"/>
        </w:rPr>
        <w:t xml:space="preserve"> </w:t>
      </w:r>
      <w:r>
        <w:rPr>
          <w:rFonts w:ascii="Arial" w:hAnsi="Arial"/>
          <w:i/>
        </w:rPr>
        <w:t>en</w:t>
      </w:r>
      <w:r>
        <w:rPr>
          <w:rFonts w:ascii="Arial" w:hAnsi="Arial"/>
          <w:i/>
          <w:spacing w:val="-16"/>
        </w:rPr>
        <w:t xml:space="preserve"> </w:t>
      </w:r>
      <w:r>
        <w:rPr>
          <w:rFonts w:ascii="Arial" w:hAnsi="Arial"/>
          <w:i/>
        </w:rPr>
        <w:t>el impuesto sobre la renta y en el impuesto sobre las ventas, los costos, los gastos, y los impuestos descontables, de quienes efectúen los pagos correspondientes.</w:t>
      </w:r>
    </w:p>
    <w:p w14:paraId="4E5F1E4A" w14:textId="77777777" w:rsidR="005B6D74" w:rsidRDefault="005B6D74" w:rsidP="007148E9">
      <w:pPr>
        <w:pStyle w:val="Textoindependiente"/>
        <w:ind w:left="0" w:right="-61"/>
        <w:jc w:val="left"/>
        <w:rPr>
          <w:rFonts w:ascii="Arial"/>
          <w:i/>
        </w:rPr>
      </w:pPr>
    </w:p>
    <w:p w14:paraId="3219D6CC" w14:textId="77777777" w:rsidR="005B6D74" w:rsidRDefault="007D7E9F" w:rsidP="007148E9">
      <w:pPr>
        <w:ind w:left="619" w:right="-61"/>
        <w:jc w:val="both"/>
        <w:rPr>
          <w:rFonts w:ascii="Arial" w:hAnsi="Arial"/>
          <w:i/>
        </w:rPr>
      </w:pPr>
      <w:r>
        <w:rPr>
          <w:rFonts w:ascii="Arial" w:hAnsi="Arial"/>
          <w:b/>
          <w:i/>
        </w:rPr>
        <w:t>PARÁGRAFO.</w:t>
      </w:r>
      <w:r>
        <w:rPr>
          <w:rFonts w:ascii="Arial" w:hAnsi="Arial"/>
          <w:b/>
          <w:i/>
          <w:spacing w:val="-5"/>
        </w:rPr>
        <w:t xml:space="preserve"> </w:t>
      </w:r>
      <w:r>
        <w:rPr>
          <w:rFonts w:ascii="Arial" w:hAnsi="Arial"/>
          <w:i/>
        </w:rPr>
        <w:t>Tratándose</w:t>
      </w:r>
      <w:r>
        <w:rPr>
          <w:rFonts w:ascii="Arial" w:hAnsi="Arial"/>
          <w:i/>
          <w:spacing w:val="-4"/>
        </w:rPr>
        <w:t xml:space="preserve"> </w:t>
      </w:r>
      <w:r>
        <w:rPr>
          <w:rFonts w:ascii="Arial" w:hAnsi="Arial"/>
          <w:i/>
        </w:rPr>
        <w:t>de</w:t>
      </w:r>
      <w:r>
        <w:rPr>
          <w:rFonts w:ascii="Arial" w:hAnsi="Arial"/>
          <w:i/>
          <w:spacing w:val="-4"/>
        </w:rPr>
        <w:t xml:space="preserve"> </w:t>
      </w:r>
      <w:r>
        <w:rPr>
          <w:rFonts w:ascii="Arial" w:hAnsi="Arial"/>
          <w:i/>
        </w:rPr>
        <w:t>la</w:t>
      </w:r>
      <w:r>
        <w:rPr>
          <w:rFonts w:ascii="Arial" w:hAnsi="Arial"/>
          <w:i/>
          <w:spacing w:val="-4"/>
        </w:rPr>
        <w:t xml:space="preserve"> </w:t>
      </w:r>
      <w:r>
        <w:rPr>
          <w:rFonts w:ascii="Arial" w:hAnsi="Arial"/>
          <w:i/>
        </w:rPr>
        <w:t>factura</w:t>
      </w:r>
      <w:r>
        <w:rPr>
          <w:rFonts w:ascii="Arial" w:hAnsi="Arial"/>
          <w:i/>
          <w:spacing w:val="-4"/>
        </w:rPr>
        <w:t xml:space="preserve"> </w:t>
      </w:r>
      <w:r>
        <w:rPr>
          <w:rFonts w:ascii="Arial" w:hAnsi="Arial"/>
          <w:i/>
        </w:rPr>
        <w:t>electrónica</w:t>
      </w:r>
      <w:r>
        <w:rPr>
          <w:rFonts w:ascii="Arial" w:hAnsi="Arial"/>
          <w:i/>
          <w:spacing w:val="-4"/>
        </w:rPr>
        <w:t xml:space="preserve"> </w:t>
      </w:r>
      <w:r>
        <w:rPr>
          <w:rFonts w:ascii="Arial" w:hAnsi="Arial"/>
          <w:i/>
        </w:rPr>
        <w:t>de</w:t>
      </w:r>
      <w:r>
        <w:rPr>
          <w:rFonts w:ascii="Arial" w:hAnsi="Arial"/>
          <w:i/>
          <w:spacing w:val="-4"/>
        </w:rPr>
        <w:t xml:space="preserve"> </w:t>
      </w:r>
      <w:r>
        <w:rPr>
          <w:rFonts w:ascii="Arial" w:hAnsi="Arial"/>
          <w:i/>
        </w:rPr>
        <w:t>venta</w:t>
      </w:r>
      <w:r>
        <w:rPr>
          <w:rFonts w:ascii="Arial" w:hAnsi="Arial"/>
          <w:i/>
          <w:spacing w:val="-4"/>
        </w:rPr>
        <w:t xml:space="preserve"> </w:t>
      </w:r>
      <w:r>
        <w:rPr>
          <w:rFonts w:ascii="Arial" w:hAnsi="Arial"/>
          <w:i/>
        </w:rPr>
        <w:t>que</w:t>
      </w:r>
      <w:r>
        <w:rPr>
          <w:rFonts w:ascii="Arial" w:hAnsi="Arial"/>
          <w:i/>
          <w:spacing w:val="-4"/>
        </w:rPr>
        <w:t xml:space="preserve"> </w:t>
      </w:r>
      <w:r>
        <w:rPr>
          <w:rFonts w:ascii="Arial" w:hAnsi="Arial"/>
          <w:i/>
        </w:rPr>
        <w:t>expidan</w:t>
      </w:r>
      <w:r>
        <w:rPr>
          <w:rFonts w:ascii="Arial" w:hAnsi="Arial"/>
          <w:i/>
          <w:spacing w:val="-4"/>
        </w:rPr>
        <w:t xml:space="preserve"> </w:t>
      </w:r>
      <w:r>
        <w:rPr>
          <w:rFonts w:ascii="Arial" w:hAnsi="Arial"/>
          <w:i/>
        </w:rPr>
        <w:t>los</w:t>
      </w:r>
      <w:r>
        <w:rPr>
          <w:rFonts w:ascii="Arial" w:hAnsi="Arial"/>
          <w:i/>
          <w:spacing w:val="-4"/>
        </w:rPr>
        <w:t xml:space="preserve"> </w:t>
      </w:r>
      <w:r>
        <w:rPr>
          <w:rFonts w:ascii="Arial" w:hAnsi="Arial"/>
          <w:i/>
        </w:rPr>
        <w:t>consorcios</w:t>
      </w:r>
      <w:r>
        <w:rPr>
          <w:rFonts w:ascii="Arial" w:hAnsi="Arial"/>
          <w:i/>
          <w:spacing w:val="-4"/>
        </w:rPr>
        <w:t xml:space="preserve"> </w:t>
      </w:r>
      <w:r>
        <w:rPr>
          <w:rFonts w:ascii="Arial" w:hAnsi="Arial"/>
          <w:i/>
        </w:rPr>
        <w:t>o uniones temporales, las mismas deberán permitir identificar la facturación realizada respecto</w:t>
      </w:r>
      <w:r>
        <w:rPr>
          <w:rFonts w:ascii="Arial" w:hAnsi="Arial"/>
          <w:i/>
          <w:spacing w:val="-5"/>
        </w:rPr>
        <w:t xml:space="preserve"> </w:t>
      </w:r>
      <w:r>
        <w:rPr>
          <w:rFonts w:ascii="Arial" w:hAnsi="Arial"/>
          <w:i/>
        </w:rPr>
        <w:t>de</w:t>
      </w:r>
      <w:r>
        <w:rPr>
          <w:rFonts w:ascii="Arial" w:hAnsi="Arial"/>
          <w:i/>
          <w:spacing w:val="-5"/>
        </w:rPr>
        <w:t xml:space="preserve"> </w:t>
      </w:r>
      <w:r>
        <w:rPr>
          <w:rFonts w:ascii="Arial" w:hAnsi="Arial"/>
          <w:i/>
        </w:rPr>
        <w:t>la</w:t>
      </w:r>
      <w:r>
        <w:rPr>
          <w:rFonts w:ascii="Arial" w:hAnsi="Arial"/>
          <w:i/>
          <w:spacing w:val="-5"/>
        </w:rPr>
        <w:t xml:space="preserve"> </w:t>
      </w:r>
      <w:r>
        <w:rPr>
          <w:rFonts w:ascii="Arial" w:hAnsi="Arial"/>
          <w:i/>
        </w:rPr>
        <w:t>participación</w:t>
      </w:r>
      <w:r>
        <w:rPr>
          <w:rFonts w:ascii="Arial" w:hAnsi="Arial"/>
          <w:i/>
          <w:spacing w:val="-5"/>
        </w:rPr>
        <w:t xml:space="preserve"> </w:t>
      </w:r>
      <w:r>
        <w:rPr>
          <w:rFonts w:ascii="Arial" w:hAnsi="Arial"/>
          <w:i/>
        </w:rPr>
        <w:t>de</w:t>
      </w:r>
      <w:r>
        <w:rPr>
          <w:rFonts w:ascii="Arial" w:hAnsi="Arial"/>
          <w:i/>
          <w:spacing w:val="-5"/>
        </w:rPr>
        <w:t xml:space="preserve"> </w:t>
      </w:r>
      <w:r>
        <w:rPr>
          <w:rFonts w:ascii="Arial" w:hAnsi="Arial"/>
          <w:i/>
        </w:rPr>
        <w:t>cada</w:t>
      </w:r>
      <w:r>
        <w:rPr>
          <w:rFonts w:ascii="Arial" w:hAnsi="Arial"/>
          <w:i/>
          <w:spacing w:val="-5"/>
        </w:rPr>
        <w:t xml:space="preserve"> </w:t>
      </w:r>
      <w:r>
        <w:rPr>
          <w:rFonts w:ascii="Arial" w:hAnsi="Arial"/>
          <w:i/>
        </w:rPr>
        <w:t>miembro</w:t>
      </w:r>
      <w:r>
        <w:rPr>
          <w:rFonts w:ascii="Arial" w:hAnsi="Arial"/>
          <w:i/>
          <w:spacing w:val="-5"/>
        </w:rPr>
        <w:t xml:space="preserve"> </w:t>
      </w:r>
      <w:r>
        <w:rPr>
          <w:rFonts w:ascii="Arial" w:hAnsi="Arial"/>
          <w:i/>
        </w:rPr>
        <w:t>en</w:t>
      </w:r>
      <w:r>
        <w:rPr>
          <w:rFonts w:ascii="Arial" w:hAnsi="Arial"/>
          <w:i/>
          <w:spacing w:val="-5"/>
        </w:rPr>
        <w:t xml:space="preserve"> </w:t>
      </w:r>
      <w:r>
        <w:rPr>
          <w:rFonts w:ascii="Arial" w:hAnsi="Arial"/>
          <w:i/>
        </w:rPr>
        <w:t>el</w:t>
      </w:r>
      <w:r>
        <w:rPr>
          <w:rFonts w:ascii="Arial" w:hAnsi="Arial"/>
          <w:i/>
          <w:spacing w:val="-5"/>
        </w:rPr>
        <w:t xml:space="preserve"> </w:t>
      </w:r>
      <w:r>
        <w:rPr>
          <w:rFonts w:ascii="Arial" w:hAnsi="Arial"/>
          <w:i/>
        </w:rPr>
        <w:t>consorcio</w:t>
      </w:r>
      <w:r>
        <w:rPr>
          <w:rFonts w:ascii="Arial" w:hAnsi="Arial"/>
          <w:i/>
          <w:spacing w:val="-5"/>
        </w:rPr>
        <w:t xml:space="preserve"> </w:t>
      </w:r>
      <w:r>
        <w:rPr>
          <w:rFonts w:ascii="Arial" w:hAnsi="Arial"/>
          <w:i/>
        </w:rPr>
        <w:t>o</w:t>
      </w:r>
      <w:r>
        <w:rPr>
          <w:rFonts w:ascii="Arial" w:hAnsi="Arial"/>
          <w:i/>
          <w:spacing w:val="-10"/>
        </w:rPr>
        <w:t xml:space="preserve"> </w:t>
      </w:r>
      <w:r>
        <w:rPr>
          <w:rFonts w:ascii="Arial" w:hAnsi="Arial"/>
          <w:i/>
        </w:rPr>
        <w:t>unión</w:t>
      </w:r>
      <w:r>
        <w:rPr>
          <w:rFonts w:ascii="Arial" w:hAnsi="Arial"/>
          <w:i/>
          <w:spacing w:val="-12"/>
        </w:rPr>
        <w:t xml:space="preserve"> </w:t>
      </w:r>
      <w:r>
        <w:rPr>
          <w:rFonts w:ascii="Arial" w:hAnsi="Arial"/>
          <w:i/>
        </w:rPr>
        <w:t>temporal,</w:t>
      </w:r>
      <w:r>
        <w:rPr>
          <w:rFonts w:ascii="Arial" w:hAnsi="Arial"/>
          <w:i/>
          <w:spacing w:val="-9"/>
        </w:rPr>
        <w:t xml:space="preserve"> </w:t>
      </w:r>
      <w:r>
        <w:rPr>
          <w:rFonts w:ascii="Arial" w:hAnsi="Arial"/>
          <w:i/>
        </w:rPr>
        <w:t>en</w:t>
      </w:r>
      <w:r>
        <w:rPr>
          <w:rFonts w:ascii="Arial" w:hAnsi="Arial"/>
          <w:i/>
          <w:spacing w:val="-12"/>
        </w:rPr>
        <w:t xml:space="preserve"> </w:t>
      </w:r>
      <w:r>
        <w:rPr>
          <w:rFonts w:ascii="Arial" w:hAnsi="Arial"/>
          <w:i/>
        </w:rPr>
        <w:t>la</w:t>
      </w:r>
      <w:r>
        <w:rPr>
          <w:rFonts w:ascii="Arial" w:hAnsi="Arial"/>
          <w:i/>
          <w:spacing w:val="-11"/>
        </w:rPr>
        <w:t xml:space="preserve"> </w:t>
      </w:r>
      <w:r>
        <w:rPr>
          <w:rFonts w:ascii="Arial" w:hAnsi="Arial"/>
          <w:i/>
        </w:rPr>
        <w:t>forma y</w:t>
      </w:r>
      <w:r>
        <w:rPr>
          <w:rFonts w:ascii="Arial" w:hAnsi="Arial"/>
          <w:i/>
          <w:spacing w:val="-10"/>
        </w:rPr>
        <w:t xml:space="preserve"> </w:t>
      </w:r>
      <w:r>
        <w:rPr>
          <w:rFonts w:ascii="Arial" w:hAnsi="Arial"/>
          <w:i/>
        </w:rPr>
        <w:t>condiciones</w:t>
      </w:r>
      <w:r>
        <w:rPr>
          <w:rFonts w:ascii="Arial" w:hAnsi="Arial"/>
          <w:i/>
          <w:spacing w:val="-8"/>
        </w:rPr>
        <w:t xml:space="preserve"> </w:t>
      </w:r>
      <w:r>
        <w:rPr>
          <w:rFonts w:ascii="Arial" w:hAnsi="Arial"/>
          <w:i/>
        </w:rPr>
        <w:t>que</w:t>
      </w:r>
      <w:r>
        <w:rPr>
          <w:rFonts w:ascii="Arial" w:hAnsi="Arial"/>
          <w:i/>
          <w:spacing w:val="-8"/>
        </w:rPr>
        <w:t xml:space="preserve"> </w:t>
      </w:r>
      <w:r>
        <w:rPr>
          <w:rFonts w:ascii="Arial" w:hAnsi="Arial"/>
          <w:i/>
        </w:rPr>
        <w:t>para</w:t>
      </w:r>
      <w:r>
        <w:rPr>
          <w:rFonts w:ascii="Arial" w:hAnsi="Arial"/>
          <w:i/>
          <w:spacing w:val="-8"/>
        </w:rPr>
        <w:t xml:space="preserve"> </w:t>
      </w:r>
      <w:r>
        <w:rPr>
          <w:rFonts w:ascii="Arial" w:hAnsi="Arial"/>
          <w:i/>
        </w:rPr>
        <w:t>el</w:t>
      </w:r>
      <w:r>
        <w:rPr>
          <w:rFonts w:ascii="Arial" w:hAnsi="Arial"/>
          <w:i/>
          <w:spacing w:val="-9"/>
        </w:rPr>
        <w:t xml:space="preserve"> </w:t>
      </w:r>
      <w:r>
        <w:rPr>
          <w:rFonts w:ascii="Arial" w:hAnsi="Arial"/>
          <w:i/>
        </w:rPr>
        <w:t>efecto</w:t>
      </w:r>
      <w:r>
        <w:rPr>
          <w:rFonts w:ascii="Arial" w:hAnsi="Arial"/>
          <w:i/>
          <w:spacing w:val="-8"/>
        </w:rPr>
        <w:t xml:space="preserve"> </w:t>
      </w:r>
      <w:r>
        <w:rPr>
          <w:rFonts w:ascii="Arial" w:hAnsi="Arial"/>
          <w:i/>
        </w:rPr>
        <w:t>establezca</w:t>
      </w:r>
      <w:r>
        <w:rPr>
          <w:rFonts w:ascii="Arial" w:hAnsi="Arial"/>
          <w:i/>
          <w:spacing w:val="-11"/>
        </w:rPr>
        <w:t xml:space="preserve"> </w:t>
      </w:r>
      <w:r>
        <w:rPr>
          <w:rFonts w:ascii="Arial" w:hAnsi="Arial"/>
          <w:i/>
        </w:rPr>
        <w:t>la</w:t>
      </w:r>
      <w:r>
        <w:rPr>
          <w:rFonts w:ascii="Arial" w:hAnsi="Arial"/>
          <w:i/>
          <w:spacing w:val="-8"/>
        </w:rPr>
        <w:t xml:space="preserve"> </w:t>
      </w:r>
      <w:r>
        <w:rPr>
          <w:rFonts w:ascii="Arial" w:hAnsi="Arial"/>
          <w:i/>
        </w:rPr>
        <w:t>Unidad</w:t>
      </w:r>
      <w:r>
        <w:rPr>
          <w:rFonts w:ascii="Arial" w:hAnsi="Arial"/>
          <w:i/>
          <w:spacing w:val="-2"/>
        </w:rPr>
        <w:t xml:space="preserve"> </w:t>
      </w:r>
      <w:r>
        <w:rPr>
          <w:rFonts w:ascii="Arial" w:hAnsi="Arial"/>
          <w:i/>
        </w:rPr>
        <w:t>Administrativa</w:t>
      </w:r>
      <w:r>
        <w:rPr>
          <w:rFonts w:ascii="Arial" w:hAnsi="Arial"/>
          <w:i/>
          <w:spacing w:val="-2"/>
        </w:rPr>
        <w:t xml:space="preserve"> </w:t>
      </w:r>
      <w:r>
        <w:rPr>
          <w:rFonts w:ascii="Arial" w:hAnsi="Arial"/>
          <w:i/>
        </w:rPr>
        <w:t>Especial</w:t>
      </w:r>
      <w:r>
        <w:rPr>
          <w:rFonts w:ascii="Arial" w:hAnsi="Arial"/>
          <w:i/>
          <w:spacing w:val="-1"/>
        </w:rPr>
        <w:t xml:space="preserve"> </w:t>
      </w:r>
      <w:r>
        <w:rPr>
          <w:rFonts w:ascii="Arial" w:hAnsi="Arial"/>
          <w:i/>
        </w:rPr>
        <w:t>Dirección</w:t>
      </w:r>
      <w:r>
        <w:rPr>
          <w:rFonts w:ascii="Arial" w:hAnsi="Arial"/>
          <w:i/>
          <w:spacing w:val="-2"/>
        </w:rPr>
        <w:t xml:space="preserve"> </w:t>
      </w:r>
      <w:r>
        <w:rPr>
          <w:rFonts w:ascii="Arial" w:hAnsi="Arial"/>
          <w:i/>
        </w:rPr>
        <w:t>de Impuestos y Aduanas Nacionales -DIAN…”</w:t>
      </w:r>
    </w:p>
    <w:p w14:paraId="245228C0" w14:textId="77777777" w:rsidR="005B6D74" w:rsidRDefault="007D7E9F" w:rsidP="007148E9">
      <w:pPr>
        <w:pStyle w:val="Textoindependiente"/>
        <w:spacing w:before="252"/>
        <w:ind w:right="-61"/>
      </w:pPr>
      <w:r>
        <w:rPr>
          <w:rFonts w:ascii="Arial" w:hAnsi="Arial"/>
          <w:b/>
        </w:rPr>
        <w:t>Nota</w:t>
      </w:r>
      <w:r>
        <w:t>:</w:t>
      </w:r>
      <w:r>
        <w:rPr>
          <w:spacing w:val="-8"/>
        </w:rPr>
        <w:t xml:space="preserve"> </w:t>
      </w:r>
      <w:r>
        <w:t>En</w:t>
      </w:r>
      <w:r>
        <w:rPr>
          <w:spacing w:val="-8"/>
        </w:rPr>
        <w:t xml:space="preserve"> </w:t>
      </w:r>
      <w:r>
        <w:t>caso</w:t>
      </w:r>
      <w:r>
        <w:rPr>
          <w:spacing w:val="-8"/>
        </w:rPr>
        <w:t xml:space="preserve"> </w:t>
      </w:r>
      <w:r>
        <w:t>de</w:t>
      </w:r>
      <w:r>
        <w:rPr>
          <w:spacing w:val="-8"/>
        </w:rPr>
        <w:t xml:space="preserve"> </w:t>
      </w:r>
      <w:r>
        <w:t>que</w:t>
      </w:r>
      <w:r>
        <w:rPr>
          <w:spacing w:val="-8"/>
        </w:rPr>
        <w:t xml:space="preserve"> </w:t>
      </w:r>
      <w:r>
        <w:t>resultara</w:t>
      </w:r>
      <w:r>
        <w:rPr>
          <w:spacing w:val="-8"/>
        </w:rPr>
        <w:t xml:space="preserve"> </w:t>
      </w:r>
      <w:r>
        <w:t>adjudicataria</w:t>
      </w:r>
      <w:r>
        <w:rPr>
          <w:spacing w:val="-8"/>
        </w:rPr>
        <w:t xml:space="preserve"> </w:t>
      </w:r>
      <w:r>
        <w:t>una</w:t>
      </w:r>
      <w:r>
        <w:rPr>
          <w:spacing w:val="-8"/>
        </w:rPr>
        <w:t xml:space="preserve"> </w:t>
      </w:r>
      <w:r>
        <w:t>empresa</w:t>
      </w:r>
      <w:r>
        <w:rPr>
          <w:spacing w:val="-8"/>
        </w:rPr>
        <w:t xml:space="preserve"> </w:t>
      </w:r>
      <w:r>
        <w:t>con</w:t>
      </w:r>
      <w:r>
        <w:rPr>
          <w:spacing w:val="-8"/>
        </w:rPr>
        <w:t xml:space="preserve"> </w:t>
      </w:r>
      <w:r>
        <w:t>domicilio</w:t>
      </w:r>
      <w:r>
        <w:rPr>
          <w:spacing w:val="-8"/>
        </w:rPr>
        <w:t xml:space="preserve"> </w:t>
      </w:r>
      <w:r>
        <w:t>extranjero,</w:t>
      </w:r>
      <w:r>
        <w:rPr>
          <w:spacing w:val="-8"/>
        </w:rPr>
        <w:t xml:space="preserve"> </w:t>
      </w:r>
      <w:r>
        <w:t>deberá nombrar un representante o apoderado, mediante documento debidamente suscrito por el representante legal y apoderado, debidamente apostillado, será este representante quien cuente</w:t>
      </w:r>
      <w:r>
        <w:rPr>
          <w:spacing w:val="-5"/>
        </w:rPr>
        <w:t xml:space="preserve"> </w:t>
      </w:r>
      <w:r>
        <w:t>con</w:t>
      </w:r>
      <w:r>
        <w:rPr>
          <w:spacing w:val="-5"/>
        </w:rPr>
        <w:t xml:space="preserve"> </w:t>
      </w:r>
      <w:r>
        <w:t>una</w:t>
      </w:r>
      <w:r>
        <w:rPr>
          <w:spacing w:val="-5"/>
        </w:rPr>
        <w:t xml:space="preserve"> </w:t>
      </w:r>
      <w:r>
        <w:t>cuenta</w:t>
      </w:r>
      <w:r>
        <w:rPr>
          <w:spacing w:val="-6"/>
        </w:rPr>
        <w:t xml:space="preserve"> </w:t>
      </w:r>
      <w:r>
        <w:t>bancaria</w:t>
      </w:r>
      <w:r>
        <w:rPr>
          <w:spacing w:val="-5"/>
        </w:rPr>
        <w:t xml:space="preserve"> </w:t>
      </w:r>
      <w:r>
        <w:t>de</w:t>
      </w:r>
      <w:r>
        <w:rPr>
          <w:spacing w:val="-5"/>
        </w:rPr>
        <w:t xml:space="preserve"> </w:t>
      </w:r>
      <w:r>
        <w:t>sucursal</w:t>
      </w:r>
      <w:r>
        <w:rPr>
          <w:spacing w:val="-6"/>
        </w:rPr>
        <w:t xml:space="preserve"> </w:t>
      </w:r>
      <w:r>
        <w:t>colombiana</w:t>
      </w:r>
      <w:r>
        <w:rPr>
          <w:spacing w:val="-5"/>
        </w:rPr>
        <w:t xml:space="preserve"> </w:t>
      </w:r>
      <w:r>
        <w:t>y</w:t>
      </w:r>
      <w:r>
        <w:rPr>
          <w:spacing w:val="-5"/>
        </w:rPr>
        <w:t xml:space="preserve"> </w:t>
      </w:r>
      <w:r>
        <w:t>que</w:t>
      </w:r>
      <w:r>
        <w:rPr>
          <w:spacing w:val="-5"/>
        </w:rPr>
        <w:t xml:space="preserve"> </w:t>
      </w:r>
      <w:r>
        <w:t>a</w:t>
      </w:r>
      <w:r>
        <w:rPr>
          <w:spacing w:val="-5"/>
        </w:rPr>
        <w:t xml:space="preserve"> </w:t>
      </w:r>
      <w:r>
        <w:t>su</w:t>
      </w:r>
      <w:r>
        <w:rPr>
          <w:spacing w:val="-1"/>
        </w:rPr>
        <w:t xml:space="preserve"> </w:t>
      </w:r>
      <w:r>
        <w:t>vez</w:t>
      </w:r>
      <w:r>
        <w:rPr>
          <w:spacing w:val="-1"/>
        </w:rPr>
        <w:t xml:space="preserve"> </w:t>
      </w:r>
      <w:r>
        <w:t>recibirá</w:t>
      </w:r>
      <w:r>
        <w:rPr>
          <w:spacing w:val="-1"/>
        </w:rPr>
        <w:t xml:space="preserve"> </w:t>
      </w:r>
      <w:r>
        <w:t>el</w:t>
      </w:r>
      <w:r>
        <w:rPr>
          <w:spacing w:val="-1"/>
        </w:rPr>
        <w:t xml:space="preserve"> </w:t>
      </w:r>
      <w:r>
        <w:t>pago</w:t>
      </w:r>
      <w:r>
        <w:rPr>
          <w:spacing w:val="-1"/>
        </w:rPr>
        <w:t xml:space="preserve"> </w:t>
      </w:r>
      <w:r>
        <w:t>en moneda nacional.</w:t>
      </w:r>
    </w:p>
    <w:p w14:paraId="7EF22304" w14:textId="77777777" w:rsidR="005B6D74" w:rsidRDefault="007D7E9F" w:rsidP="002A02AD">
      <w:pPr>
        <w:pStyle w:val="Ttulo2"/>
        <w:numPr>
          <w:ilvl w:val="2"/>
          <w:numId w:val="22"/>
        </w:numPr>
        <w:tabs>
          <w:tab w:val="left" w:pos="1328"/>
        </w:tabs>
        <w:spacing w:before="252"/>
        <w:ind w:right="-61"/>
      </w:pPr>
      <w:r>
        <w:rPr>
          <w:spacing w:val="-2"/>
        </w:rPr>
        <w:t>REGISTRO</w:t>
      </w:r>
      <w:r>
        <w:rPr>
          <w:spacing w:val="-9"/>
        </w:rPr>
        <w:t xml:space="preserve"> </w:t>
      </w:r>
      <w:r>
        <w:rPr>
          <w:spacing w:val="-2"/>
        </w:rPr>
        <w:t>ÚNICO</w:t>
      </w:r>
      <w:r>
        <w:rPr>
          <w:spacing w:val="-7"/>
        </w:rPr>
        <w:t xml:space="preserve"> </w:t>
      </w:r>
      <w:r>
        <w:rPr>
          <w:spacing w:val="-2"/>
        </w:rPr>
        <w:t>TRIBUTARIO</w:t>
      </w:r>
      <w:r>
        <w:rPr>
          <w:spacing w:val="-5"/>
        </w:rPr>
        <w:t xml:space="preserve"> </w:t>
      </w:r>
      <w:r>
        <w:rPr>
          <w:spacing w:val="-2"/>
        </w:rPr>
        <w:t>“RUT”.</w:t>
      </w:r>
    </w:p>
    <w:p w14:paraId="2A36456B" w14:textId="77777777" w:rsidR="005B6D74" w:rsidRDefault="007D7E9F" w:rsidP="007148E9">
      <w:pPr>
        <w:pStyle w:val="Textoindependiente"/>
        <w:spacing w:before="251"/>
        <w:ind w:right="-61"/>
      </w:pPr>
      <w:r>
        <w:t>El proponente nacional debe indicar su identificación tributaria e información sobre el régimen de impuestos al que pertenece, para lo cual aportará con la propuesta copia del Registro</w:t>
      </w:r>
      <w:r>
        <w:rPr>
          <w:spacing w:val="-5"/>
        </w:rPr>
        <w:t xml:space="preserve"> </w:t>
      </w:r>
      <w:r>
        <w:t>Único</w:t>
      </w:r>
      <w:r>
        <w:rPr>
          <w:spacing w:val="-5"/>
        </w:rPr>
        <w:t xml:space="preserve"> </w:t>
      </w:r>
      <w:r>
        <w:t>Tributario</w:t>
      </w:r>
      <w:r>
        <w:rPr>
          <w:spacing w:val="-5"/>
        </w:rPr>
        <w:t xml:space="preserve"> </w:t>
      </w:r>
      <w:r>
        <w:t>RUT</w:t>
      </w:r>
      <w:r>
        <w:rPr>
          <w:spacing w:val="-6"/>
        </w:rPr>
        <w:t xml:space="preserve"> </w:t>
      </w:r>
      <w:r>
        <w:t>actualizado</w:t>
      </w:r>
      <w:r>
        <w:rPr>
          <w:rFonts w:ascii="Arial" w:hAnsi="Arial"/>
          <w:b/>
        </w:rPr>
        <w:t>;</w:t>
      </w:r>
      <w:r>
        <w:rPr>
          <w:rFonts w:ascii="Arial" w:hAnsi="Arial"/>
          <w:b/>
          <w:spacing w:val="-5"/>
        </w:rPr>
        <w:t xml:space="preserve"> </w:t>
      </w:r>
      <w:r>
        <w:t>las</w:t>
      </w:r>
      <w:r>
        <w:rPr>
          <w:spacing w:val="-5"/>
        </w:rPr>
        <w:t xml:space="preserve"> </w:t>
      </w:r>
      <w:r>
        <w:t>personas</w:t>
      </w:r>
      <w:r>
        <w:rPr>
          <w:spacing w:val="-5"/>
        </w:rPr>
        <w:t xml:space="preserve"> </w:t>
      </w:r>
      <w:r>
        <w:t>jurídicas</w:t>
      </w:r>
      <w:r>
        <w:rPr>
          <w:spacing w:val="-5"/>
        </w:rPr>
        <w:t xml:space="preserve"> </w:t>
      </w:r>
      <w:r>
        <w:t>y/o</w:t>
      </w:r>
      <w:r>
        <w:rPr>
          <w:spacing w:val="-5"/>
        </w:rPr>
        <w:t xml:space="preserve"> </w:t>
      </w:r>
      <w:r>
        <w:t>naturales</w:t>
      </w:r>
      <w:r>
        <w:rPr>
          <w:spacing w:val="-5"/>
        </w:rPr>
        <w:t xml:space="preserve"> </w:t>
      </w:r>
      <w:r>
        <w:t>integrantes de un consorcio o unión temporal o promesa de sociedad futura temporal deben acreditar individualmente</w:t>
      </w:r>
      <w:r>
        <w:rPr>
          <w:spacing w:val="-2"/>
        </w:rPr>
        <w:t xml:space="preserve"> </w:t>
      </w:r>
      <w:r>
        <w:t>éste</w:t>
      </w:r>
      <w:r>
        <w:rPr>
          <w:spacing w:val="-2"/>
        </w:rPr>
        <w:t xml:space="preserve"> </w:t>
      </w:r>
      <w:r>
        <w:t>requisito,</w:t>
      </w:r>
      <w:r>
        <w:rPr>
          <w:spacing w:val="-2"/>
        </w:rPr>
        <w:t xml:space="preserve"> </w:t>
      </w:r>
      <w:r>
        <w:t>cuando</w:t>
      </w:r>
      <w:r>
        <w:rPr>
          <w:spacing w:val="-2"/>
        </w:rPr>
        <w:t xml:space="preserve"> </w:t>
      </w:r>
      <w:r>
        <w:t>intervengan</w:t>
      </w:r>
      <w:r>
        <w:rPr>
          <w:spacing w:val="-2"/>
        </w:rPr>
        <w:t xml:space="preserve"> </w:t>
      </w:r>
      <w:r>
        <w:t>como</w:t>
      </w:r>
      <w:r>
        <w:rPr>
          <w:spacing w:val="-2"/>
        </w:rPr>
        <w:t xml:space="preserve"> </w:t>
      </w:r>
      <w:r>
        <w:t>responsables</w:t>
      </w:r>
      <w:r>
        <w:rPr>
          <w:spacing w:val="-5"/>
        </w:rPr>
        <w:t xml:space="preserve"> </w:t>
      </w:r>
      <w:r>
        <w:t>del</w:t>
      </w:r>
      <w:r>
        <w:rPr>
          <w:spacing w:val="-12"/>
        </w:rPr>
        <w:t xml:space="preserve"> </w:t>
      </w:r>
      <w:r>
        <w:t>impuesto</w:t>
      </w:r>
      <w:r>
        <w:rPr>
          <w:spacing w:val="-11"/>
        </w:rPr>
        <w:t xml:space="preserve"> </w:t>
      </w:r>
      <w:r>
        <w:t>sobre las</w:t>
      </w:r>
      <w:r>
        <w:rPr>
          <w:spacing w:val="-8"/>
        </w:rPr>
        <w:t xml:space="preserve"> </w:t>
      </w:r>
      <w:r>
        <w:t>ventas,</w:t>
      </w:r>
      <w:r>
        <w:rPr>
          <w:spacing w:val="-7"/>
        </w:rPr>
        <w:t xml:space="preserve"> </w:t>
      </w:r>
      <w:r>
        <w:t>por</w:t>
      </w:r>
      <w:r>
        <w:rPr>
          <w:spacing w:val="-7"/>
        </w:rPr>
        <w:t xml:space="preserve"> </w:t>
      </w:r>
      <w:r>
        <w:t>realizar</w:t>
      </w:r>
      <w:r>
        <w:rPr>
          <w:spacing w:val="-7"/>
        </w:rPr>
        <w:t xml:space="preserve"> </w:t>
      </w:r>
      <w:r>
        <w:t>directamente</w:t>
      </w:r>
      <w:r>
        <w:rPr>
          <w:spacing w:val="-6"/>
        </w:rPr>
        <w:t xml:space="preserve"> </w:t>
      </w:r>
      <w:r>
        <w:t>la</w:t>
      </w:r>
      <w:r>
        <w:rPr>
          <w:spacing w:val="-8"/>
        </w:rPr>
        <w:t xml:space="preserve"> </w:t>
      </w:r>
      <w:r>
        <w:t>prestación</w:t>
      </w:r>
      <w:r>
        <w:rPr>
          <w:spacing w:val="-8"/>
        </w:rPr>
        <w:t xml:space="preserve"> </w:t>
      </w:r>
      <w:r>
        <w:t>de</w:t>
      </w:r>
      <w:r>
        <w:rPr>
          <w:spacing w:val="-11"/>
        </w:rPr>
        <w:t xml:space="preserve"> </w:t>
      </w:r>
      <w:r>
        <w:t>servicios</w:t>
      </w:r>
      <w:r>
        <w:rPr>
          <w:spacing w:val="-8"/>
        </w:rPr>
        <w:t xml:space="preserve"> </w:t>
      </w:r>
      <w:r>
        <w:t>y/o</w:t>
      </w:r>
      <w:r>
        <w:rPr>
          <w:spacing w:val="-8"/>
        </w:rPr>
        <w:t xml:space="preserve"> </w:t>
      </w:r>
      <w:r>
        <w:t>de bienes gravados</w:t>
      </w:r>
      <w:r>
        <w:rPr>
          <w:spacing w:val="40"/>
        </w:rPr>
        <w:t xml:space="preserve"> </w:t>
      </w:r>
      <w:r>
        <w:t>con dicho impuesto. Lo anterior conforme el Artículo 368 del Estatuto Tributario, en concordancia con el Artículo 66 de la Ley 488 de 1998 que adicionó el Artículo 437 del mismo estatuto.</w:t>
      </w:r>
    </w:p>
    <w:p w14:paraId="7F11E22C" w14:textId="77777777" w:rsidR="005B6D74" w:rsidRDefault="005B6D74" w:rsidP="007148E9">
      <w:pPr>
        <w:pStyle w:val="Textoindependiente"/>
        <w:ind w:left="0" w:right="-61"/>
        <w:jc w:val="left"/>
      </w:pPr>
    </w:p>
    <w:p w14:paraId="6C1EBD0D" w14:textId="77777777" w:rsidR="005B6D74" w:rsidRDefault="007D7E9F" w:rsidP="007148E9">
      <w:pPr>
        <w:pStyle w:val="Textoindependiente"/>
        <w:ind w:right="-61"/>
      </w:pPr>
      <w:r>
        <w:rPr>
          <w:rFonts w:ascii="Arial" w:hAnsi="Arial"/>
          <w:b/>
        </w:rPr>
        <w:t>NOTA</w:t>
      </w:r>
      <w:r>
        <w:t>: la expresión ACTUALIZADO obedece a la obligación de mantener los datos tributarios con la última información, el</w:t>
      </w:r>
      <w:r>
        <w:rPr>
          <w:spacing w:val="-1"/>
        </w:rPr>
        <w:t xml:space="preserve"> </w:t>
      </w:r>
      <w:r>
        <w:t>decreto</w:t>
      </w:r>
      <w:r>
        <w:rPr>
          <w:spacing w:val="-1"/>
        </w:rPr>
        <w:t xml:space="preserve"> </w:t>
      </w:r>
      <w:r>
        <w:t>2460 DE</w:t>
      </w:r>
      <w:r>
        <w:rPr>
          <w:spacing w:val="-2"/>
        </w:rPr>
        <w:t xml:space="preserve"> </w:t>
      </w:r>
      <w:r>
        <w:t>2013 Por el</w:t>
      </w:r>
      <w:r>
        <w:rPr>
          <w:spacing w:val="-3"/>
        </w:rPr>
        <w:t xml:space="preserve"> </w:t>
      </w:r>
      <w:r>
        <w:t>cual</w:t>
      </w:r>
      <w:r>
        <w:rPr>
          <w:spacing w:val="-3"/>
        </w:rPr>
        <w:t xml:space="preserve"> </w:t>
      </w:r>
      <w:r>
        <w:t>se reglamenta el artículo 555-2 del Estatuto Tributario, establece:</w:t>
      </w:r>
    </w:p>
    <w:p w14:paraId="72477A5B" w14:textId="77777777" w:rsidR="005B6D74" w:rsidRDefault="005B6D74" w:rsidP="007148E9">
      <w:pPr>
        <w:pStyle w:val="Textoindependiente"/>
        <w:spacing w:before="1"/>
        <w:ind w:left="0" w:right="-61"/>
        <w:jc w:val="left"/>
      </w:pPr>
    </w:p>
    <w:p w14:paraId="3B2DDEC8" w14:textId="77777777" w:rsidR="005B6D74" w:rsidRDefault="007D7E9F" w:rsidP="007148E9">
      <w:pPr>
        <w:ind w:left="619" w:right="-61"/>
        <w:jc w:val="both"/>
        <w:rPr>
          <w:rFonts w:ascii="Arial" w:hAnsi="Arial"/>
          <w:i/>
        </w:rPr>
      </w:pPr>
      <w:r>
        <w:rPr>
          <w:rFonts w:ascii="Arial" w:hAnsi="Arial"/>
          <w:i/>
        </w:rPr>
        <w:t>“Que de conformidad con el artículo 555-2 del Estatuto Tributario el Registro Único Tributario -RUT, constituye el mecanismo único para identificar, ubicar y clasificar a los sujetos de obligaciones administradas y controladas por la U.A.E. Dirección de Impuestos y Aduanas Nacionales DIAN”</w:t>
      </w:r>
    </w:p>
    <w:p w14:paraId="40C0CAF8" w14:textId="77777777" w:rsidR="005B6D74" w:rsidRDefault="007D7E9F">
      <w:pPr>
        <w:pStyle w:val="Textoindependiente"/>
      </w:pPr>
      <w:r>
        <w:t>De</w:t>
      </w:r>
      <w:r>
        <w:rPr>
          <w:spacing w:val="-12"/>
        </w:rPr>
        <w:t xml:space="preserve"> </w:t>
      </w:r>
      <w:r>
        <w:t>manera</w:t>
      </w:r>
      <w:r>
        <w:rPr>
          <w:spacing w:val="-10"/>
        </w:rPr>
        <w:t xml:space="preserve"> </w:t>
      </w:r>
      <w:r>
        <w:t>que</w:t>
      </w:r>
      <w:r>
        <w:rPr>
          <w:spacing w:val="-11"/>
        </w:rPr>
        <w:t xml:space="preserve"> </w:t>
      </w:r>
      <w:r>
        <w:t>dicho</w:t>
      </w:r>
      <w:r>
        <w:rPr>
          <w:spacing w:val="-11"/>
        </w:rPr>
        <w:t xml:space="preserve"> </w:t>
      </w:r>
      <w:r>
        <w:t>debe</w:t>
      </w:r>
      <w:r>
        <w:rPr>
          <w:spacing w:val="-11"/>
        </w:rPr>
        <w:t xml:space="preserve"> </w:t>
      </w:r>
      <w:r>
        <w:t>actualizarse</w:t>
      </w:r>
      <w:r>
        <w:rPr>
          <w:spacing w:val="-11"/>
        </w:rPr>
        <w:t xml:space="preserve"> </w:t>
      </w:r>
      <w:r>
        <w:t>en</w:t>
      </w:r>
      <w:r>
        <w:rPr>
          <w:spacing w:val="-11"/>
        </w:rPr>
        <w:t xml:space="preserve"> </w:t>
      </w:r>
      <w:r>
        <w:t>los</w:t>
      </w:r>
      <w:r>
        <w:rPr>
          <w:spacing w:val="-11"/>
        </w:rPr>
        <w:t xml:space="preserve"> </w:t>
      </w:r>
      <w:r>
        <w:t>siguientes</w:t>
      </w:r>
      <w:r>
        <w:rPr>
          <w:spacing w:val="-10"/>
        </w:rPr>
        <w:t xml:space="preserve"> </w:t>
      </w:r>
      <w:r>
        <w:rPr>
          <w:spacing w:val="-2"/>
        </w:rPr>
        <w:t>casos:</w:t>
      </w:r>
    </w:p>
    <w:p w14:paraId="3F376CE7" w14:textId="77777777" w:rsidR="005B6D74" w:rsidRDefault="007D7E9F" w:rsidP="002A02AD">
      <w:pPr>
        <w:pStyle w:val="Prrafodelista"/>
        <w:numPr>
          <w:ilvl w:val="0"/>
          <w:numId w:val="14"/>
        </w:numPr>
        <w:tabs>
          <w:tab w:val="left" w:pos="902"/>
        </w:tabs>
        <w:spacing w:before="251" w:line="269" w:lineRule="exact"/>
        <w:ind w:left="902" w:hanging="283"/>
        <w:jc w:val="left"/>
      </w:pPr>
      <w:r>
        <w:t>Datos</w:t>
      </w:r>
      <w:r>
        <w:rPr>
          <w:spacing w:val="-16"/>
        </w:rPr>
        <w:t xml:space="preserve"> </w:t>
      </w:r>
      <w:r>
        <w:t>personales</w:t>
      </w:r>
      <w:r>
        <w:rPr>
          <w:spacing w:val="-15"/>
        </w:rPr>
        <w:t xml:space="preserve"> </w:t>
      </w:r>
      <w:r>
        <w:t>(identificación</w:t>
      </w:r>
      <w:r>
        <w:rPr>
          <w:spacing w:val="-15"/>
        </w:rPr>
        <w:t xml:space="preserve"> </w:t>
      </w:r>
      <w:r>
        <w:t>y</w:t>
      </w:r>
      <w:r>
        <w:rPr>
          <w:spacing w:val="-12"/>
        </w:rPr>
        <w:t xml:space="preserve"> </w:t>
      </w:r>
      <w:r>
        <w:rPr>
          <w:spacing w:val="-2"/>
        </w:rPr>
        <w:t>ubicación)</w:t>
      </w:r>
    </w:p>
    <w:p w14:paraId="4C59A778" w14:textId="77777777" w:rsidR="005B6D74" w:rsidRDefault="007D7E9F" w:rsidP="002A02AD">
      <w:pPr>
        <w:pStyle w:val="Prrafodelista"/>
        <w:numPr>
          <w:ilvl w:val="0"/>
          <w:numId w:val="14"/>
        </w:numPr>
        <w:tabs>
          <w:tab w:val="left" w:pos="902"/>
        </w:tabs>
        <w:spacing w:line="269" w:lineRule="exact"/>
        <w:ind w:left="902" w:hanging="283"/>
        <w:jc w:val="left"/>
      </w:pPr>
      <w:r>
        <w:rPr>
          <w:spacing w:val="-2"/>
        </w:rPr>
        <w:t>Datos</w:t>
      </w:r>
      <w:r>
        <w:t xml:space="preserve"> </w:t>
      </w:r>
      <w:r>
        <w:rPr>
          <w:spacing w:val="-2"/>
        </w:rPr>
        <w:t>comerciales</w:t>
      </w:r>
      <w:r>
        <w:rPr>
          <w:spacing w:val="1"/>
        </w:rPr>
        <w:t xml:space="preserve"> </w:t>
      </w:r>
      <w:r>
        <w:rPr>
          <w:spacing w:val="-2"/>
        </w:rPr>
        <w:t>(actividad</w:t>
      </w:r>
      <w:r>
        <w:t xml:space="preserve"> </w:t>
      </w:r>
      <w:r>
        <w:rPr>
          <w:spacing w:val="-2"/>
        </w:rPr>
        <w:t>económica,</w:t>
      </w:r>
      <w:r>
        <w:t xml:space="preserve"> </w:t>
      </w:r>
      <w:r>
        <w:rPr>
          <w:spacing w:val="-2"/>
        </w:rPr>
        <w:t>responsabilidades,</w:t>
      </w:r>
      <w:r>
        <w:rPr>
          <w:spacing w:val="4"/>
        </w:rPr>
        <w:t xml:space="preserve"> </w:t>
      </w:r>
      <w:r>
        <w:rPr>
          <w:spacing w:val="-2"/>
        </w:rPr>
        <w:t>entre</w:t>
      </w:r>
      <w:r>
        <w:rPr>
          <w:spacing w:val="-1"/>
        </w:rPr>
        <w:t xml:space="preserve"> </w:t>
      </w:r>
      <w:r>
        <w:rPr>
          <w:spacing w:val="-2"/>
        </w:rPr>
        <w:t>otros)</w:t>
      </w:r>
    </w:p>
    <w:p w14:paraId="7AA68852" w14:textId="77777777" w:rsidR="007148E9" w:rsidRDefault="007148E9">
      <w:pPr>
        <w:pStyle w:val="Textoindependiente"/>
        <w:spacing w:before="6" w:line="237" w:lineRule="auto"/>
        <w:ind w:right="260"/>
      </w:pPr>
    </w:p>
    <w:p w14:paraId="267A805C" w14:textId="4DC0DB36" w:rsidR="005B6D74" w:rsidRDefault="007D7E9F" w:rsidP="007148E9">
      <w:pPr>
        <w:pStyle w:val="Textoindependiente"/>
        <w:spacing w:before="6" w:line="237" w:lineRule="auto"/>
        <w:ind w:right="-61"/>
      </w:pPr>
      <w:r>
        <w:t>Además de lo anterior el parágrafo del ARTÍCULO 6o. INSCRIPCIÓN EN EL REGISTRO ÚNICO TRIBUTARIO RUT, del mismo decreto 2460 DE 2013 establece:</w:t>
      </w:r>
    </w:p>
    <w:p w14:paraId="449B1420" w14:textId="77777777" w:rsidR="005B6D74" w:rsidRDefault="007D7E9F" w:rsidP="007148E9">
      <w:pPr>
        <w:spacing w:before="2"/>
        <w:ind w:left="619" w:right="-61"/>
        <w:jc w:val="both"/>
        <w:rPr>
          <w:rFonts w:ascii="Arial" w:hAnsi="Arial"/>
          <w:i/>
        </w:rPr>
      </w:pPr>
      <w:r>
        <w:rPr>
          <w:rFonts w:ascii="Arial" w:hAnsi="Arial"/>
          <w:i/>
        </w:rPr>
        <w:t>PARÁGRAFO. Sin perjuicio de las actualizaciones a que haya lugar, la inscripción en el Registro</w:t>
      </w:r>
      <w:r>
        <w:rPr>
          <w:rFonts w:ascii="Arial" w:hAnsi="Arial"/>
          <w:i/>
          <w:spacing w:val="-9"/>
        </w:rPr>
        <w:t xml:space="preserve"> </w:t>
      </w:r>
      <w:r>
        <w:rPr>
          <w:rFonts w:ascii="Arial" w:hAnsi="Arial"/>
          <w:i/>
        </w:rPr>
        <w:t>Único</w:t>
      </w:r>
      <w:r>
        <w:rPr>
          <w:rFonts w:ascii="Arial" w:hAnsi="Arial"/>
          <w:i/>
          <w:spacing w:val="-9"/>
        </w:rPr>
        <w:t xml:space="preserve"> </w:t>
      </w:r>
      <w:r>
        <w:rPr>
          <w:rFonts w:ascii="Arial" w:hAnsi="Arial"/>
          <w:i/>
        </w:rPr>
        <w:t>Tributario</w:t>
      </w:r>
      <w:r>
        <w:rPr>
          <w:rFonts w:ascii="Arial" w:hAnsi="Arial"/>
          <w:i/>
          <w:spacing w:val="-10"/>
        </w:rPr>
        <w:t xml:space="preserve"> </w:t>
      </w:r>
      <w:r>
        <w:rPr>
          <w:rFonts w:ascii="Arial" w:hAnsi="Arial"/>
          <w:i/>
        </w:rPr>
        <w:t>-RUT-,</w:t>
      </w:r>
      <w:r>
        <w:rPr>
          <w:rFonts w:ascii="Arial" w:hAnsi="Arial"/>
          <w:i/>
          <w:spacing w:val="-9"/>
        </w:rPr>
        <w:t xml:space="preserve"> </w:t>
      </w:r>
      <w:r>
        <w:rPr>
          <w:rFonts w:ascii="Arial" w:hAnsi="Arial"/>
          <w:i/>
        </w:rPr>
        <w:t>tendrá</w:t>
      </w:r>
      <w:r>
        <w:rPr>
          <w:rFonts w:ascii="Arial" w:hAnsi="Arial"/>
          <w:i/>
          <w:spacing w:val="-9"/>
        </w:rPr>
        <w:t xml:space="preserve"> </w:t>
      </w:r>
      <w:r>
        <w:rPr>
          <w:rFonts w:ascii="Arial" w:hAnsi="Arial"/>
          <w:i/>
        </w:rPr>
        <w:t>vigencia</w:t>
      </w:r>
      <w:r>
        <w:rPr>
          <w:rFonts w:ascii="Arial" w:hAnsi="Arial"/>
          <w:i/>
          <w:spacing w:val="-9"/>
        </w:rPr>
        <w:t xml:space="preserve"> </w:t>
      </w:r>
      <w:r>
        <w:rPr>
          <w:rFonts w:ascii="Arial" w:hAnsi="Arial"/>
          <w:i/>
        </w:rPr>
        <w:t>indefinida</w:t>
      </w:r>
      <w:r>
        <w:rPr>
          <w:rFonts w:ascii="Arial" w:hAnsi="Arial"/>
          <w:i/>
          <w:spacing w:val="-9"/>
        </w:rPr>
        <w:t xml:space="preserve"> </w:t>
      </w:r>
      <w:r>
        <w:rPr>
          <w:rFonts w:ascii="Arial" w:hAnsi="Arial"/>
          <w:i/>
        </w:rPr>
        <w:t>y</w:t>
      </w:r>
      <w:r>
        <w:rPr>
          <w:rFonts w:ascii="Arial" w:hAnsi="Arial"/>
          <w:i/>
          <w:spacing w:val="-9"/>
        </w:rPr>
        <w:t xml:space="preserve"> </w:t>
      </w:r>
      <w:r>
        <w:rPr>
          <w:rFonts w:ascii="Arial" w:hAnsi="Arial"/>
          <w:i/>
        </w:rPr>
        <w:t>en</w:t>
      </w:r>
      <w:r>
        <w:rPr>
          <w:rFonts w:ascii="Arial" w:hAnsi="Arial"/>
          <w:i/>
          <w:spacing w:val="-9"/>
        </w:rPr>
        <w:t xml:space="preserve"> </w:t>
      </w:r>
      <w:r>
        <w:rPr>
          <w:rFonts w:ascii="Arial" w:hAnsi="Arial"/>
          <w:i/>
        </w:rPr>
        <w:t>consecuencia</w:t>
      </w:r>
      <w:r>
        <w:rPr>
          <w:rFonts w:ascii="Arial" w:hAnsi="Arial"/>
          <w:i/>
          <w:spacing w:val="-9"/>
        </w:rPr>
        <w:t xml:space="preserve"> </w:t>
      </w:r>
      <w:r>
        <w:rPr>
          <w:rFonts w:ascii="Arial" w:hAnsi="Arial"/>
          <w:i/>
        </w:rPr>
        <w:t>no</w:t>
      </w:r>
      <w:r>
        <w:rPr>
          <w:rFonts w:ascii="Arial" w:hAnsi="Arial"/>
          <w:i/>
          <w:spacing w:val="-9"/>
        </w:rPr>
        <w:t xml:space="preserve"> </w:t>
      </w:r>
      <w:r>
        <w:rPr>
          <w:rFonts w:ascii="Arial" w:hAnsi="Arial"/>
          <w:i/>
        </w:rPr>
        <w:t>se</w:t>
      </w:r>
      <w:r>
        <w:rPr>
          <w:rFonts w:ascii="Arial" w:hAnsi="Arial"/>
          <w:i/>
          <w:spacing w:val="-9"/>
        </w:rPr>
        <w:t xml:space="preserve"> </w:t>
      </w:r>
      <w:r>
        <w:rPr>
          <w:rFonts w:ascii="Arial" w:hAnsi="Arial"/>
          <w:i/>
        </w:rPr>
        <w:t>exigirá su renovación.</w:t>
      </w:r>
    </w:p>
    <w:p w14:paraId="0C5FED24" w14:textId="77777777" w:rsidR="005B6D74" w:rsidRDefault="005B6D74" w:rsidP="007148E9">
      <w:pPr>
        <w:pStyle w:val="Textoindependiente"/>
        <w:ind w:left="0" w:right="-61"/>
        <w:jc w:val="left"/>
        <w:rPr>
          <w:rFonts w:ascii="Arial"/>
          <w:i/>
        </w:rPr>
      </w:pPr>
    </w:p>
    <w:p w14:paraId="57192590" w14:textId="77777777" w:rsidR="005B6D74" w:rsidRDefault="007D7E9F" w:rsidP="002A02AD">
      <w:pPr>
        <w:pStyle w:val="Ttulo2"/>
        <w:numPr>
          <w:ilvl w:val="2"/>
          <w:numId w:val="22"/>
        </w:numPr>
        <w:tabs>
          <w:tab w:val="left" w:pos="1328"/>
        </w:tabs>
        <w:ind w:right="-61"/>
      </w:pPr>
      <w:r>
        <w:rPr>
          <w:spacing w:val="-4"/>
        </w:rPr>
        <w:t>OFERTA</w:t>
      </w:r>
      <w:r>
        <w:rPr>
          <w:spacing w:val="-8"/>
        </w:rPr>
        <w:t xml:space="preserve"> </w:t>
      </w:r>
      <w:r>
        <w:rPr>
          <w:spacing w:val="-4"/>
        </w:rPr>
        <w:t>ECONÓMICA</w:t>
      </w:r>
      <w:r>
        <w:rPr>
          <w:spacing w:val="-7"/>
        </w:rPr>
        <w:t xml:space="preserve"> </w:t>
      </w:r>
      <w:r>
        <w:rPr>
          <w:spacing w:val="-4"/>
        </w:rPr>
        <w:t>–</w:t>
      </w:r>
      <w:r>
        <w:rPr>
          <w:spacing w:val="2"/>
        </w:rPr>
        <w:t xml:space="preserve"> </w:t>
      </w:r>
      <w:r>
        <w:rPr>
          <w:spacing w:val="-4"/>
        </w:rPr>
        <w:t>PLATAFORMA</w:t>
      </w:r>
      <w:r>
        <w:rPr>
          <w:spacing w:val="-6"/>
        </w:rPr>
        <w:t xml:space="preserve"> </w:t>
      </w:r>
      <w:r>
        <w:rPr>
          <w:spacing w:val="-4"/>
        </w:rPr>
        <w:t>SECOP</w:t>
      </w:r>
      <w:r>
        <w:rPr>
          <w:spacing w:val="-2"/>
        </w:rPr>
        <w:t xml:space="preserve"> </w:t>
      </w:r>
      <w:r>
        <w:rPr>
          <w:spacing w:val="-5"/>
        </w:rPr>
        <w:t>II.</w:t>
      </w:r>
    </w:p>
    <w:p w14:paraId="7AC2FAF2" w14:textId="77777777" w:rsidR="005B6D74" w:rsidRDefault="007D7E9F" w:rsidP="007148E9">
      <w:pPr>
        <w:pStyle w:val="Textoindependiente"/>
        <w:spacing w:before="251"/>
        <w:ind w:right="-61"/>
      </w:pPr>
      <w:r>
        <w:rPr>
          <w:rFonts w:ascii="Arial" w:hAnsi="Arial"/>
          <w:b/>
        </w:rPr>
        <w:t xml:space="preserve">Nota 1: </w:t>
      </w:r>
      <w:r>
        <w:t>El cuestionario económico deberá diligenciarse de acuerdo con el Pliego de Condiciones establecido en la plataforma virtual del SECOP II en la pregunta económica correspondiente, como se describe a continuación:</w:t>
      </w:r>
    </w:p>
    <w:p w14:paraId="25221CDD" w14:textId="77777777" w:rsidR="005B6D74" w:rsidRDefault="005B6D74" w:rsidP="007148E9">
      <w:pPr>
        <w:pStyle w:val="Textoindependiente"/>
        <w:ind w:left="0" w:right="-61"/>
        <w:jc w:val="left"/>
      </w:pPr>
    </w:p>
    <w:p w14:paraId="28BA0302" w14:textId="77777777" w:rsidR="005B6D74" w:rsidRDefault="005B6D74" w:rsidP="007148E9">
      <w:pPr>
        <w:pStyle w:val="Textoindependiente"/>
        <w:spacing w:before="3"/>
        <w:ind w:left="0" w:right="-61"/>
        <w:jc w:val="left"/>
      </w:pPr>
    </w:p>
    <w:p w14:paraId="03122A77" w14:textId="77777777" w:rsidR="005B6D74" w:rsidRDefault="007D7E9F" w:rsidP="002A02AD">
      <w:pPr>
        <w:pStyle w:val="Prrafodelista"/>
        <w:numPr>
          <w:ilvl w:val="0"/>
          <w:numId w:val="13"/>
        </w:numPr>
        <w:tabs>
          <w:tab w:val="left" w:pos="902"/>
        </w:tabs>
        <w:ind w:right="-61" w:firstLine="0"/>
      </w:pPr>
      <w:r>
        <w:t xml:space="preserve">CUESTIONARIO ECONÓMICO: El oferente deberá dar respuesta a una (1) pregunta del cuestionario económico en el SECOP II en la que diligenciará el valor total de su propuesta económica, la cual deberá incluir IVA, impuestos y demás erogaciones aplicables, conforme a la normatividad tributaria vigente, tal y como se describe a </w:t>
      </w:r>
      <w:r>
        <w:rPr>
          <w:spacing w:val="-2"/>
        </w:rPr>
        <w:t>continuación:</w:t>
      </w:r>
    </w:p>
    <w:p w14:paraId="6AF3B653" w14:textId="77777777" w:rsidR="005B6D74" w:rsidRDefault="007D7E9F" w:rsidP="007148E9">
      <w:pPr>
        <w:spacing w:line="250" w:lineRule="exact"/>
        <w:ind w:left="619" w:right="-61"/>
        <w:jc w:val="both"/>
        <w:rPr>
          <w:rFonts w:ascii="Arial" w:hAnsi="Arial"/>
          <w:b/>
        </w:rPr>
      </w:pPr>
      <w:r>
        <w:rPr>
          <w:rFonts w:ascii="Arial" w:hAnsi="Arial"/>
          <w:b/>
        </w:rPr>
        <w:t>Lista</w:t>
      </w:r>
      <w:r>
        <w:rPr>
          <w:rFonts w:ascii="Arial" w:hAnsi="Arial"/>
          <w:b/>
          <w:spacing w:val="-13"/>
        </w:rPr>
        <w:t xml:space="preserve"> </w:t>
      </w:r>
      <w:r>
        <w:rPr>
          <w:rFonts w:ascii="Arial" w:hAnsi="Arial"/>
          <w:b/>
        </w:rPr>
        <w:t>de</w:t>
      </w:r>
      <w:r>
        <w:rPr>
          <w:rFonts w:ascii="Arial" w:hAnsi="Arial"/>
          <w:b/>
          <w:spacing w:val="-9"/>
        </w:rPr>
        <w:t xml:space="preserve"> </w:t>
      </w:r>
      <w:r>
        <w:rPr>
          <w:rFonts w:ascii="Arial" w:hAnsi="Arial"/>
          <w:b/>
        </w:rPr>
        <w:t>precios</w:t>
      </w:r>
      <w:r>
        <w:rPr>
          <w:rFonts w:ascii="Arial" w:hAnsi="Arial"/>
          <w:b/>
          <w:spacing w:val="-11"/>
        </w:rPr>
        <w:t xml:space="preserve"> </w:t>
      </w:r>
      <w:r>
        <w:rPr>
          <w:rFonts w:ascii="Arial" w:hAnsi="Arial"/>
          <w:b/>
        </w:rPr>
        <w:t>valor</w:t>
      </w:r>
      <w:r>
        <w:rPr>
          <w:rFonts w:ascii="Arial" w:hAnsi="Arial"/>
          <w:b/>
          <w:spacing w:val="-11"/>
        </w:rPr>
        <w:t xml:space="preserve"> </w:t>
      </w:r>
      <w:r>
        <w:rPr>
          <w:rFonts w:ascii="Arial" w:hAnsi="Arial"/>
          <w:b/>
        </w:rPr>
        <w:t>total</w:t>
      </w:r>
      <w:r>
        <w:rPr>
          <w:rFonts w:ascii="Arial" w:hAnsi="Arial"/>
          <w:b/>
          <w:spacing w:val="-9"/>
        </w:rPr>
        <w:t xml:space="preserve"> </w:t>
      </w:r>
      <w:r>
        <w:rPr>
          <w:rFonts w:ascii="Arial" w:hAnsi="Arial"/>
          <w:b/>
        </w:rPr>
        <w:t>de</w:t>
      </w:r>
      <w:r>
        <w:rPr>
          <w:rFonts w:ascii="Arial" w:hAnsi="Arial"/>
          <w:b/>
          <w:spacing w:val="-10"/>
        </w:rPr>
        <w:t xml:space="preserve"> </w:t>
      </w:r>
      <w:r>
        <w:rPr>
          <w:rFonts w:ascii="Arial" w:hAnsi="Arial"/>
          <w:b/>
        </w:rPr>
        <w:t>la</w:t>
      </w:r>
      <w:r>
        <w:rPr>
          <w:rFonts w:ascii="Arial" w:hAnsi="Arial"/>
          <w:b/>
          <w:spacing w:val="-9"/>
        </w:rPr>
        <w:t xml:space="preserve"> </w:t>
      </w:r>
      <w:r>
        <w:rPr>
          <w:rFonts w:ascii="Arial" w:hAnsi="Arial"/>
          <w:b/>
        </w:rPr>
        <w:t>Propuesta</w:t>
      </w:r>
      <w:r>
        <w:rPr>
          <w:rFonts w:ascii="Arial" w:hAnsi="Arial"/>
          <w:b/>
          <w:spacing w:val="-8"/>
        </w:rPr>
        <w:t xml:space="preserve"> </w:t>
      </w:r>
      <w:r>
        <w:rPr>
          <w:rFonts w:ascii="Arial" w:hAnsi="Arial"/>
          <w:b/>
        </w:rPr>
        <w:t>Económica</w:t>
      </w:r>
      <w:r>
        <w:rPr>
          <w:rFonts w:ascii="Arial" w:hAnsi="Arial"/>
          <w:b/>
          <w:spacing w:val="-11"/>
        </w:rPr>
        <w:t xml:space="preserve"> </w:t>
      </w:r>
      <w:r>
        <w:rPr>
          <w:rFonts w:ascii="Arial" w:hAnsi="Arial"/>
          <w:b/>
        </w:rPr>
        <w:t>SECOP</w:t>
      </w:r>
      <w:r>
        <w:rPr>
          <w:rFonts w:ascii="Arial" w:hAnsi="Arial"/>
          <w:b/>
          <w:spacing w:val="-12"/>
        </w:rPr>
        <w:t xml:space="preserve"> </w:t>
      </w:r>
      <w:r>
        <w:rPr>
          <w:rFonts w:ascii="Arial" w:hAnsi="Arial"/>
          <w:b/>
          <w:spacing w:val="-5"/>
        </w:rPr>
        <w:t>II:</w:t>
      </w:r>
    </w:p>
    <w:p w14:paraId="22A6769B" w14:textId="77777777" w:rsidR="005B6D74" w:rsidRDefault="005B6D74" w:rsidP="007148E9">
      <w:pPr>
        <w:pStyle w:val="Textoindependiente"/>
        <w:spacing w:before="4"/>
        <w:ind w:left="0" w:right="-61"/>
        <w:jc w:val="left"/>
        <w:rPr>
          <w:rFonts w:ascii="Arial"/>
          <w:b/>
        </w:rPr>
      </w:pPr>
    </w:p>
    <w:p w14:paraId="6720EACD" w14:textId="77777777" w:rsidR="005B6D74" w:rsidRDefault="007D7E9F" w:rsidP="007148E9">
      <w:pPr>
        <w:spacing w:before="1" w:line="237" w:lineRule="auto"/>
        <w:ind w:left="619" w:right="-61"/>
        <w:jc w:val="both"/>
        <w:rPr>
          <w:rFonts w:ascii="Arial" w:hAnsi="Arial"/>
          <w:b/>
        </w:rPr>
      </w:pPr>
      <w:r>
        <w:t>En</w:t>
      </w:r>
      <w:r>
        <w:rPr>
          <w:spacing w:val="-13"/>
        </w:rPr>
        <w:t xml:space="preserve"> </w:t>
      </w:r>
      <w:r>
        <w:t>esta</w:t>
      </w:r>
      <w:r>
        <w:rPr>
          <w:spacing w:val="-12"/>
        </w:rPr>
        <w:t xml:space="preserve"> </w:t>
      </w:r>
      <w:r>
        <w:t>pregunta</w:t>
      </w:r>
      <w:r>
        <w:rPr>
          <w:spacing w:val="-11"/>
        </w:rPr>
        <w:t xml:space="preserve"> </w:t>
      </w:r>
      <w:r>
        <w:t>el</w:t>
      </w:r>
      <w:r>
        <w:rPr>
          <w:spacing w:val="-11"/>
        </w:rPr>
        <w:t xml:space="preserve"> </w:t>
      </w:r>
      <w:r>
        <w:t>oferente</w:t>
      </w:r>
      <w:r>
        <w:rPr>
          <w:spacing w:val="-11"/>
        </w:rPr>
        <w:t xml:space="preserve"> </w:t>
      </w:r>
      <w:r>
        <w:t>deberá</w:t>
      </w:r>
      <w:r>
        <w:rPr>
          <w:spacing w:val="-10"/>
        </w:rPr>
        <w:t xml:space="preserve"> </w:t>
      </w:r>
      <w:r>
        <w:t>diligenciar</w:t>
      </w:r>
      <w:r>
        <w:rPr>
          <w:spacing w:val="-9"/>
        </w:rPr>
        <w:t xml:space="preserve"> </w:t>
      </w:r>
      <w:r>
        <w:t>el</w:t>
      </w:r>
      <w:r>
        <w:rPr>
          <w:spacing w:val="-11"/>
        </w:rPr>
        <w:t xml:space="preserve"> </w:t>
      </w:r>
      <w:r>
        <w:rPr>
          <w:rFonts w:ascii="Arial" w:hAnsi="Arial"/>
          <w:b/>
          <w:u w:val="thick"/>
        </w:rPr>
        <w:t>Valor</w:t>
      </w:r>
      <w:r>
        <w:rPr>
          <w:rFonts w:ascii="Arial" w:hAnsi="Arial"/>
          <w:b/>
          <w:spacing w:val="-9"/>
          <w:u w:val="thick"/>
        </w:rPr>
        <w:t xml:space="preserve"> </w:t>
      </w:r>
      <w:r>
        <w:rPr>
          <w:rFonts w:ascii="Arial" w:hAnsi="Arial"/>
          <w:b/>
          <w:u w:val="thick"/>
        </w:rPr>
        <w:t>Total</w:t>
      </w:r>
      <w:r>
        <w:rPr>
          <w:rFonts w:ascii="Arial" w:hAnsi="Arial"/>
          <w:b/>
          <w:spacing w:val="-9"/>
          <w:u w:val="thick"/>
        </w:rPr>
        <w:t xml:space="preserve"> </w:t>
      </w:r>
      <w:r>
        <w:rPr>
          <w:rFonts w:ascii="Arial" w:hAnsi="Arial"/>
          <w:b/>
          <w:u w:val="thick"/>
        </w:rPr>
        <w:t>de</w:t>
      </w:r>
      <w:r>
        <w:rPr>
          <w:rFonts w:ascii="Arial" w:hAnsi="Arial"/>
          <w:b/>
          <w:spacing w:val="-12"/>
          <w:u w:val="thick"/>
        </w:rPr>
        <w:t xml:space="preserve"> </w:t>
      </w:r>
      <w:r>
        <w:rPr>
          <w:rFonts w:ascii="Arial" w:hAnsi="Arial"/>
          <w:b/>
          <w:u w:val="thick"/>
        </w:rPr>
        <w:t>la</w:t>
      </w:r>
      <w:r>
        <w:rPr>
          <w:rFonts w:ascii="Arial" w:hAnsi="Arial"/>
          <w:b/>
          <w:spacing w:val="-11"/>
          <w:u w:val="thick"/>
        </w:rPr>
        <w:t xml:space="preserve"> </w:t>
      </w:r>
      <w:r>
        <w:rPr>
          <w:rFonts w:ascii="Arial" w:hAnsi="Arial"/>
          <w:b/>
          <w:u w:val="thick"/>
        </w:rPr>
        <w:t>Propuesta</w:t>
      </w:r>
      <w:r>
        <w:rPr>
          <w:rFonts w:ascii="Arial" w:hAnsi="Arial"/>
          <w:b/>
          <w:spacing w:val="-10"/>
          <w:u w:val="thick"/>
        </w:rPr>
        <w:t xml:space="preserve"> </w:t>
      </w:r>
      <w:r>
        <w:rPr>
          <w:rFonts w:ascii="Arial" w:hAnsi="Arial"/>
          <w:b/>
          <w:u w:val="thick"/>
        </w:rPr>
        <w:t>Económica</w:t>
      </w:r>
      <w:r>
        <w:rPr>
          <w:rFonts w:ascii="Arial" w:hAnsi="Arial"/>
          <w:b/>
        </w:rPr>
        <w:t xml:space="preserve"> </w:t>
      </w:r>
      <w:r>
        <w:rPr>
          <w:rFonts w:ascii="Arial" w:hAnsi="Arial"/>
          <w:b/>
          <w:u w:val="thick"/>
        </w:rPr>
        <w:t>dentro de la plataforma SECOP II.</w:t>
      </w:r>
    </w:p>
    <w:p w14:paraId="74DCBA26" w14:textId="77777777" w:rsidR="005B6D74" w:rsidRDefault="007D7E9F" w:rsidP="007148E9">
      <w:pPr>
        <w:pStyle w:val="Textoindependiente"/>
        <w:spacing w:before="1"/>
        <w:ind w:right="-61"/>
      </w:pPr>
      <w:r>
        <w:rPr>
          <w:rFonts w:ascii="Arial" w:hAnsi="Arial"/>
          <w:b/>
        </w:rPr>
        <w:t>Nota 2</w:t>
      </w:r>
      <w:r>
        <w:t>: El valor unitario ofertado no podrá superar el precio de referencia establecido por la administración, así como el valor total de la propuesta económica no podrá superar el presupuesto oficial del proceso, so pena de incurrir en causal de rechazo.</w:t>
      </w:r>
    </w:p>
    <w:p w14:paraId="52DE316D" w14:textId="77777777" w:rsidR="005B6D74" w:rsidRDefault="005B6D74" w:rsidP="007148E9">
      <w:pPr>
        <w:pStyle w:val="Textoindependiente"/>
        <w:ind w:left="0" w:right="-61"/>
        <w:jc w:val="left"/>
      </w:pPr>
    </w:p>
    <w:p w14:paraId="311AF28C" w14:textId="77777777" w:rsidR="005B6D74" w:rsidRDefault="007D7E9F" w:rsidP="007148E9">
      <w:pPr>
        <w:pStyle w:val="Textoindependiente"/>
        <w:spacing w:before="1"/>
        <w:ind w:right="-61"/>
      </w:pPr>
      <w:r>
        <w:t>Adicionalmente el oferente deberá tener en cuenta las notas económicas que hacen parte del presente estudio previo y pliego de condiciones.</w:t>
      </w:r>
    </w:p>
    <w:p w14:paraId="7BA4D73E" w14:textId="4282C960" w:rsidR="005B6D74" w:rsidRDefault="007D7E9F" w:rsidP="007148E9">
      <w:pPr>
        <w:pStyle w:val="Textoindependiente"/>
        <w:spacing w:before="252"/>
        <w:ind w:right="-61"/>
      </w:pPr>
      <w:r>
        <w:rPr>
          <w:rFonts w:ascii="Arial" w:hAnsi="Arial"/>
          <w:b/>
        </w:rPr>
        <w:t>Nota 3</w:t>
      </w:r>
      <w:r>
        <w:t>: El oferente al elaborar su propuesta deberá evaluar todos los costos, impuestos, tasas,</w:t>
      </w:r>
      <w:r>
        <w:rPr>
          <w:spacing w:val="-16"/>
        </w:rPr>
        <w:t xml:space="preserve"> </w:t>
      </w:r>
      <w:r>
        <w:t>tributos</w:t>
      </w:r>
      <w:r>
        <w:rPr>
          <w:spacing w:val="-15"/>
        </w:rPr>
        <w:t xml:space="preserve"> </w:t>
      </w:r>
      <w:r>
        <w:t>y</w:t>
      </w:r>
      <w:r>
        <w:rPr>
          <w:spacing w:val="-15"/>
        </w:rPr>
        <w:t xml:space="preserve"> </w:t>
      </w:r>
      <w:r>
        <w:t>demás</w:t>
      </w:r>
      <w:r>
        <w:rPr>
          <w:spacing w:val="-16"/>
        </w:rPr>
        <w:t xml:space="preserve"> </w:t>
      </w:r>
      <w:r>
        <w:t>erogaciones</w:t>
      </w:r>
      <w:r>
        <w:rPr>
          <w:spacing w:val="-15"/>
        </w:rPr>
        <w:t xml:space="preserve"> </w:t>
      </w:r>
      <w:r>
        <w:t>que</w:t>
      </w:r>
      <w:r>
        <w:rPr>
          <w:spacing w:val="-15"/>
        </w:rPr>
        <w:t xml:space="preserve"> </w:t>
      </w:r>
      <w:r>
        <w:t>se</w:t>
      </w:r>
      <w:r>
        <w:rPr>
          <w:spacing w:val="-15"/>
        </w:rPr>
        <w:t xml:space="preserve"> </w:t>
      </w:r>
      <w:r>
        <w:t>causan</w:t>
      </w:r>
      <w:r>
        <w:rPr>
          <w:spacing w:val="-16"/>
        </w:rPr>
        <w:t xml:space="preserve"> </w:t>
      </w:r>
      <w:r>
        <w:t>para</w:t>
      </w:r>
      <w:r>
        <w:rPr>
          <w:spacing w:val="-15"/>
        </w:rPr>
        <w:t xml:space="preserve"> </w:t>
      </w:r>
      <w:r>
        <w:t>la</w:t>
      </w:r>
      <w:r>
        <w:rPr>
          <w:spacing w:val="-15"/>
        </w:rPr>
        <w:t xml:space="preserve"> </w:t>
      </w:r>
      <w:r>
        <w:t>ejecución</w:t>
      </w:r>
      <w:r>
        <w:rPr>
          <w:spacing w:val="-16"/>
        </w:rPr>
        <w:t xml:space="preserve"> </w:t>
      </w:r>
      <w:r>
        <w:t>del</w:t>
      </w:r>
      <w:r>
        <w:rPr>
          <w:spacing w:val="-15"/>
        </w:rPr>
        <w:t xml:space="preserve"> </w:t>
      </w:r>
      <w:r>
        <w:t>objeto</w:t>
      </w:r>
      <w:r>
        <w:rPr>
          <w:spacing w:val="-15"/>
        </w:rPr>
        <w:t xml:space="preserve"> </w:t>
      </w:r>
      <w:r>
        <w:t>del</w:t>
      </w:r>
      <w:r>
        <w:rPr>
          <w:spacing w:val="-15"/>
        </w:rPr>
        <w:t xml:space="preserve"> </w:t>
      </w:r>
      <w:r>
        <w:t>presente proceso,</w:t>
      </w:r>
      <w:r>
        <w:rPr>
          <w:spacing w:val="40"/>
        </w:rPr>
        <w:t xml:space="preserve"> </w:t>
      </w:r>
      <w:r>
        <w:t>y</w:t>
      </w:r>
      <w:r>
        <w:rPr>
          <w:spacing w:val="40"/>
        </w:rPr>
        <w:t xml:space="preserve"> </w:t>
      </w:r>
      <w:r w:rsidR="008A2533">
        <w:t>la DISAN</w:t>
      </w:r>
      <w:r>
        <w:t>,</w:t>
      </w:r>
      <w:r>
        <w:rPr>
          <w:spacing w:val="-3"/>
        </w:rPr>
        <w:t xml:space="preserve"> </w:t>
      </w:r>
      <w:r>
        <w:t>en</w:t>
      </w:r>
      <w:r>
        <w:rPr>
          <w:spacing w:val="-3"/>
        </w:rPr>
        <w:t xml:space="preserve"> </w:t>
      </w:r>
      <w:r>
        <w:t>ningún</w:t>
      </w:r>
      <w:r>
        <w:rPr>
          <w:spacing w:val="-3"/>
        </w:rPr>
        <w:t xml:space="preserve"> </w:t>
      </w:r>
      <w:r>
        <w:t>caso</w:t>
      </w:r>
      <w:r>
        <w:rPr>
          <w:spacing w:val="-3"/>
        </w:rPr>
        <w:t xml:space="preserve"> </w:t>
      </w:r>
      <w:r>
        <w:t>se</w:t>
      </w:r>
      <w:r>
        <w:rPr>
          <w:spacing w:val="-3"/>
        </w:rPr>
        <w:t xml:space="preserve"> </w:t>
      </w:r>
      <w:r>
        <w:t>hará</w:t>
      </w:r>
      <w:r>
        <w:rPr>
          <w:spacing w:val="-3"/>
        </w:rPr>
        <w:t xml:space="preserve"> </w:t>
      </w:r>
      <w:r>
        <w:t>responsable</w:t>
      </w:r>
      <w:r>
        <w:rPr>
          <w:spacing w:val="-3"/>
        </w:rPr>
        <w:t xml:space="preserve"> </w:t>
      </w:r>
      <w:r>
        <w:t>por su omisión.</w:t>
      </w:r>
    </w:p>
    <w:p w14:paraId="7DE24F18" w14:textId="77777777" w:rsidR="005B6D74" w:rsidRDefault="007D7E9F" w:rsidP="007148E9">
      <w:pPr>
        <w:pStyle w:val="Textoindependiente"/>
        <w:spacing w:before="252"/>
        <w:ind w:right="-61"/>
      </w:pPr>
      <w:r>
        <w:rPr>
          <w:rFonts w:ascii="Arial" w:hAnsi="Arial"/>
          <w:b/>
        </w:rPr>
        <w:t>Nota</w:t>
      </w:r>
      <w:r>
        <w:rPr>
          <w:rFonts w:ascii="Arial" w:hAnsi="Arial"/>
          <w:b/>
          <w:spacing w:val="-9"/>
        </w:rPr>
        <w:t xml:space="preserve"> </w:t>
      </w:r>
      <w:r>
        <w:rPr>
          <w:rFonts w:ascii="Arial" w:hAnsi="Arial"/>
          <w:b/>
        </w:rPr>
        <w:t>4</w:t>
      </w:r>
      <w:r>
        <w:t>:</w:t>
      </w:r>
      <w:r>
        <w:rPr>
          <w:spacing w:val="-11"/>
        </w:rPr>
        <w:t xml:space="preserve"> </w:t>
      </w:r>
      <w:r>
        <w:t>La</w:t>
      </w:r>
      <w:r>
        <w:rPr>
          <w:spacing w:val="-9"/>
        </w:rPr>
        <w:t xml:space="preserve"> </w:t>
      </w:r>
      <w:r>
        <w:t>adjudicación</w:t>
      </w:r>
      <w:r>
        <w:rPr>
          <w:spacing w:val="-12"/>
        </w:rPr>
        <w:t xml:space="preserve"> </w:t>
      </w:r>
      <w:r>
        <w:t>será</w:t>
      </w:r>
      <w:r>
        <w:rPr>
          <w:spacing w:val="-10"/>
        </w:rPr>
        <w:t xml:space="preserve"> </w:t>
      </w:r>
      <w:r>
        <w:rPr>
          <w:spacing w:val="-2"/>
        </w:rPr>
        <w:t>total.</w:t>
      </w:r>
    </w:p>
    <w:p w14:paraId="6E01495F" w14:textId="77777777" w:rsidR="005B6D74" w:rsidRDefault="005B6D74" w:rsidP="007148E9">
      <w:pPr>
        <w:pStyle w:val="Textoindependiente"/>
        <w:spacing w:before="3"/>
        <w:ind w:left="0" w:right="-61"/>
        <w:jc w:val="left"/>
      </w:pPr>
    </w:p>
    <w:p w14:paraId="45A334D5" w14:textId="1601CFAD" w:rsidR="005B6D74" w:rsidRDefault="007D7E9F" w:rsidP="007148E9">
      <w:pPr>
        <w:pStyle w:val="Textoindependiente"/>
        <w:ind w:right="-61"/>
      </w:pPr>
      <w:r>
        <w:rPr>
          <w:rFonts w:ascii="Arial" w:hAnsi="Arial"/>
          <w:b/>
        </w:rPr>
        <w:t xml:space="preserve">Nota 5: </w:t>
      </w:r>
      <w:r>
        <w:t xml:space="preserve">El valor unitario de referencia incluye IVA, impuestos y cualquier otra erogación. Adicional a lo anterior, el valor de la propuesta económica debe presentarse en pesos colombianos y contemplar todos los costos, impuestos y tributos que se causan para la ejecución del objeto del presente proceso, y </w:t>
      </w:r>
      <w:r w:rsidR="008A2533">
        <w:t>la DISAN</w:t>
      </w:r>
      <w:r>
        <w:t>, en ningún caso se</w:t>
      </w:r>
      <w:r w:rsidR="008A2533">
        <w:t xml:space="preserve"> </w:t>
      </w:r>
      <w:r>
        <w:t>hará</w:t>
      </w:r>
      <w:r>
        <w:rPr>
          <w:spacing w:val="-12"/>
        </w:rPr>
        <w:t xml:space="preserve"> </w:t>
      </w:r>
      <w:r>
        <w:t>responsable</w:t>
      </w:r>
      <w:r>
        <w:rPr>
          <w:spacing w:val="-9"/>
        </w:rPr>
        <w:t xml:space="preserve"> </w:t>
      </w:r>
      <w:r>
        <w:t>por</w:t>
      </w:r>
      <w:r>
        <w:rPr>
          <w:spacing w:val="-8"/>
        </w:rPr>
        <w:t xml:space="preserve"> </w:t>
      </w:r>
      <w:r>
        <w:t>su</w:t>
      </w:r>
      <w:r>
        <w:rPr>
          <w:spacing w:val="-12"/>
        </w:rPr>
        <w:t xml:space="preserve"> </w:t>
      </w:r>
      <w:r>
        <w:rPr>
          <w:spacing w:val="-2"/>
        </w:rPr>
        <w:t>omisión.</w:t>
      </w:r>
    </w:p>
    <w:p w14:paraId="1B10D33F" w14:textId="77777777" w:rsidR="005B6D74" w:rsidRDefault="007D7E9F" w:rsidP="00D94701">
      <w:pPr>
        <w:pStyle w:val="Textoindependiente"/>
        <w:ind w:right="-61"/>
      </w:pPr>
      <w:r>
        <w:rPr>
          <w:rFonts w:ascii="Arial" w:hAnsi="Arial"/>
          <w:b/>
        </w:rPr>
        <w:t>Nota</w:t>
      </w:r>
      <w:r>
        <w:rPr>
          <w:rFonts w:ascii="Arial" w:hAnsi="Arial"/>
          <w:b/>
          <w:spacing w:val="-6"/>
        </w:rPr>
        <w:t xml:space="preserve"> </w:t>
      </w:r>
      <w:r>
        <w:rPr>
          <w:rFonts w:ascii="Arial" w:hAnsi="Arial"/>
          <w:b/>
        </w:rPr>
        <w:t>6:</w:t>
      </w:r>
      <w:r>
        <w:rPr>
          <w:rFonts w:ascii="Arial" w:hAnsi="Arial"/>
          <w:b/>
          <w:spacing w:val="-8"/>
        </w:rPr>
        <w:t xml:space="preserve"> </w:t>
      </w:r>
      <w:r>
        <w:t>El</w:t>
      </w:r>
      <w:r>
        <w:rPr>
          <w:spacing w:val="-7"/>
        </w:rPr>
        <w:t xml:space="preserve"> </w:t>
      </w:r>
      <w:r>
        <w:t>proponente</w:t>
      </w:r>
      <w:r>
        <w:rPr>
          <w:spacing w:val="-10"/>
        </w:rPr>
        <w:t xml:space="preserve"> </w:t>
      </w:r>
      <w:r>
        <w:t>deberá</w:t>
      </w:r>
      <w:r>
        <w:rPr>
          <w:spacing w:val="-9"/>
        </w:rPr>
        <w:t xml:space="preserve"> </w:t>
      </w:r>
      <w:r>
        <w:t>ofertar</w:t>
      </w:r>
      <w:r>
        <w:rPr>
          <w:spacing w:val="-9"/>
        </w:rPr>
        <w:t xml:space="preserve"> </w:t>
      </w:r>
      <w:r>
        <w:t>conforme</w:t>
      </w:r>
      <w:r>
        <w:rPr>
          <w:spacing w:val="-10"/>
        </w:rPr>
        <w:t xml:space="preserve"> </w:t>
      </w:r>
      <w:r>
        <w:t>a</w:t>
      </w:r>
      <w:r>
        <w:rPr>
          <w:spacing w:val="-10"/>
        </w:rPr>
        <w:t xml:space="preserve"> </w:t>
      </w:r>
      <w:r>
        <w:t>su</w:t>
      </w:r>
      <w:r>
        <w:rPr>
          <w:spacing w:val="-10"/>
        </w:rPr>
        <w:t xml:space="preserve"> </w:t>
      </w:r>
      <w:r>
        <w:t>condición</w:t>
      </w:r>
      <w:r>
        <w:rPr>
          <w:spacing w:val="-10"/>
        </w:rPr>
        <w:t xml:space="preserve"> </w:t>
      </w:r>
      <w:r>
        <w:t>tributaria</w:t>
      </w:r>
      <w:r>
        <w:rPr>
          <w:spacing w:val="-9"/>
        </w:rPr>
        <w:t xml:space="preserve"> </w:t>
      </w:r>
      <w:r>
        <w:t>teniendo</w:t>
      </w:r>
      <w:r>
        <w:rPr>
          <w:spacing w:val="-7"/>
        </w:rPr>
        <w:t xml:space="preserve"> </w:t>
      </w:r>
      <w:r>
        <w:t>en</w:t>
      </w:r>
      <w:r>
        <w:rPr>
          <w:spacing w:val="-10"/>
        </w:rPr>
        <w:t xml:space="preserve"> </w:t>
      </w:r>
      <w:r>
        <w:t>cuenta las</w:t>
      </w:r>
      <w:r>
        <w:rPr>
          <w:spacing w:val="-3"/>
        </w:rPr>
        <w:t xml:space="preserve"> </w:t>
      </w:r>
      <w:r>
        <w:t>normas</w:t>
      </w:r>
      <w:r>
        <w:rPr>
          <w:spacing w:val="-4"/>
        </w:rPr>
        <w:t xml:space="preserve"> </w:t>
      </w:r>
      <w:r>
        <w:t>tributarias</w:t>
      </w:r>
      <w:r>
        <w:rPr>
          <w:spacing w:val="-3"/>
        </w:rPr>
        <w:t xml:space="preserve"> </w:t>
      </w:r>
      <w:r>
        <w:t>vigentes,</w:t>
      </w:r>
      <w:r>
        <w:rPr>
          <w:spacing w:val="-4"/>
        </w:rPr>
        <w:t xml:space="preserve"> </w:t>
      </w:r>
      <w:r>
        <w:t>entendiéndose</w:t>
      </w:r>
      <w:r>
        <w:rPr>
          <w:spacing w:val="-3"/>
        </w:rPr>
        <w:t xml:space="preserve"> </w:t>
      </w:r>
      <w:r>
        <w:t>por</w:t>
      </w:r>
      <w:r>
        <w:rPr>
          <w:spacing w:val="-3"/>
        </w:rPr>
        <w:t xml:space="preserve"> </w:t>
      </w:r>
      <w:r>
        <w:t>parte</w:t>
      </w:r>
      <w:r>
        <w:rPr>
          <w:spacing w:val="-3"/>
        </w:rPr>
        <w:t xml:space="preserve"> </w:t>
      </w:r>
      <w:r>
        <w:t>de</w:t>
      </w:r>
      <w:r>
        <w:rPr>
          <w:spacing w:val="-3"/>
        </w:rPr>
        <w:t xml:space="preserve"> </w:t>
      </w:r>
      <w:r>
        <w:t>la</w:t>
      </w:r>
      <w:r>
        <w:rPr>
          <w:spacing w:val="-3"/>
        </w:rPr>
        <w:t xml:space="preserve"> </w:t>
      </w:r>
      <w:r>
        <w:t>administración</w:t>
      </w:r>
      <w:r>
        <w:rPr>
          <w:spacing w:val="-3"/>
        </w:rPr>
        <w:t xml:space="preserve"> </w:t>
      </w:r>
      <w:r>
        <w:t>que</w:t>
      </w:r>
      <w:r>
        <w:rPr>
          <w:spacing w:val="-3"/>
        </w:rPr>
        <w:t xml:space="preserve"> </w:t>
      </w:r>
      <w:r>
        <w:t>el</w:t>
      </w:r>
      <w:r>
        <w:rPr>
          <w:spacing w:val="-3"/>
        </w:rPr>
        <w:t xml:space="preserve"> </w:t>
      </w:r>
      <w:r>
        <w:t>precio ofertado es el precio final el cual incluye costos directos, indirectos, impuestos, tasas, contribuciones y cualquier otra erogación.</w:t>
      </w:r>
    </w:p>
    <w:p w14:paraId="6F84C750" w14:textId="77777777" w:rsidR="005B6D74" w:rsidRDefault="005B6D74" w:rsidP="00D94701">
      <w:pPr>
        <w:pStyle w:val="Textoindependiente"/>
        <w:spacing w:before="2"/>
        <w:ind w:left="0" w:right="-61"/>
      </w:pPr>
    </w:p>
    <w:p w14:paraId="53DF4771" w14:textId="77777777" w:rsidR="005B6D74" w:rsidRDefault="007D7E9F" w:rsidP="002A02AD">
      <w:pPr>
        <w:pStyle w:val="Ttulo2"/>
        <w:numPr>
          <w:ilvl w:val="0"/>
          <w:numId w:val="13"/>
        </w:numPr>
        <w:tabs>
          <w:tab w:val="left" w:pos="902"/>
        </w:tabs>
        <w:spacing w:before="1" w:line="251" w:lineRule="exact"/>
        <w:ind w:left="902" w:hanging="283"/>
      </w:pPr>
      <w:r>
        <w:rPr>
          <w:spacing w:val="-2"/>
        </w:rPr>
        <w:t>CORRECCIONES</w:t>
      </w:r>
      <w:r>
        <w:rPr>
          <w:spacing w:val="-4"/>
        </w:rPr>
        <w:t xml:space="preserve"> </w:t>
      </w:r>
      <w:r>
        <w:rPr>
          <w:spacing w:val="-2"/>
        </w:rPr>
        <w:t>ARITMÉTICAS</w:t>
      </w:r>
    </w:p>
    <w:p w14:paraId="37C48BCC" w14:textId="77777777" w:rsidR="005B6D74" w:rsidRDefault="007D7E9F">
      <w:pPr>
        <w:pStyle w:val="Textoindependiente"/>
        <w:spacing w:line="251" w:lineRule="exact"/>
      </w:pPr>
      <w:r>
        <w:t>La</w:t>
      </w:r>
      <w:r>
        <w:rPr>
          <w:spacing w:val="-18"/>
        </w:rPr>
        <w:t xml:space="preserve"> </w:t>
      </w:r>
      <w:r>
        <w:t>entidad</w:t>
      </w:r>
      <w:r>
        <w:rPr>
          <w:spacing w:val="-15"/>
        </w:rPr>
        <w:t xml:space="preserve"> </w:t>
      </w:r>
      <w:r>
        <w:t>solo</w:t>
      </w:r>
      <w:r>
        <w:rPr>
          <w:spacing w:val="-15"/>
        </w:rPr>
        <w:t xml:space="preserve"> </w:t>
      </w:r>
      <w:r>
        <w:t>efectuará</w:t>
      </w:r>
      <w:r>
        <w:rPr>
          <w:spacing w:val="-16"/>
        </w:rPr>
        <w:t xml:space="preserve"> </w:t>
      </w:r>
      <w:r>
        <w:t>correcciones</w:t>
      </w:r>
      <w:r>
        <w:rPr>
          <w:spacing w:val="-15"/>
        </w:rPr>
        <w:t xml:space="preserve"> </w:t>
      </w:r>
      <w:r>
        <w:t>aritméticas</w:t>
      </w:r>
      <w:r>
        <w:rPr>
          <w:spacing w:val="-14"/>
        </w:rPr>
        <w:t xml:space="preserve"> </w:t>
      </w:r>
      <w:r>
        <w:t>originadas</w:t>
      </w:r>
      <w:r>
        <w:rPr>
          <w:spacing w:val="-14"/>
        </w:rPr>
        <w:t xml:space="preserve"> </w:t>
      </w:r>
      <w:r>
        <w:rPr>
          <w:spacing w:val="-4"/>
        </w:rPr>
        <w:t>por:</w:t>
      </w:r>
    </w:p>
    <w:p w14:paraId="0A33F179" w14:textId="77777777" w:rsidR="005B6D74" w:rsidRDefault="005B6D74" w:rsidP="007148E9">
      <w:pPr>
        <w:pStyle w:val="Textoindependiente"/>
        <w:spacing w:before="2"/>
        <w:ind w:left="0"/>
        <w:jc w:val="left"/>
      </w:pPr>
    </w:p>
    <w:p w14:paraId="05C352B4" w14:textId="77777777" w:rsidR="005B6D74" w:rsidRDefault="007D7E9F" w:rsidP="002A02AD">
      <w:pPr>
        <w:pStyle w:val="Prrafodelista"/>
        <w:numPr>
          <w:ilvl w:val="0"/>
          <w:numId w:val="12"/>
        </w:numPr>
        <w:tabs>
          <w:tab w:val="left" w:pos="901"/>
        </w:tabs>
        <w:ind w:firstLine="0"/>
      </w:pPr>
      <w:r>
        <w:t>Todas</w:t>
      </w:r>
      <w:r>
        <w:rPr>
          <w:spacing w:val="-6"/>
        </w:rPr>
        <w:t xml:space="preserve"> </w:t>
      </w:r>
      <w:r>
        <w:t>las</w:t>
      </w:r>
      <w:r>
        <w:rPr>
          <w:spacing w:val="-6"/>
        </w:rPr>
        <w:t xml:space="preserve"> </w:t>
      </w:r>
      <w:r>
        <w:t>operaciones</w:t>
      </w:r>
      <w:r>
        <w:rPr>
          <w:spacing w:val="-6"/>
        </w:rPr>
        <w:t xml:space="preserve"> </w:t>
      </w:r>
      <w:r>
        <w:t>aritméticas</w:t>
      </w:r>
      <w:r>
        <w:rPr>
          <w:spacing w:val="-6"/>
        </w:rPr>
        <w:t xml:space="preserve"> </w:t>
      </w:r>
      <w:r>
        <w:t>a</w:t>
      </w:r>
      <w:r>
        <w:rPr>
          <w:spacing w:val="-8"/>
        </w:rPr>
        <w:t xml:space="preserve"> </w:t>
      </w:r>
      <w:r>
        <w:t>que</w:t>
      </w:r>
      <w:r>
        <w:rPr>
          <w:spacing w:val="-6"/>
        </w:rPr>
        <w:t xml:space="preserve"> </w:t>
      </w:r>
      <w:r>
        <w:t>haya</w:t>
      </w:r>
      <w:r>
        <w:rPr>
          <w:spacing w:val="-6"/>
        </w:rPr>
        <w:t xml:space="preserve"> </w:t>
      </w:r>
      <w:r>
        <w:t>lugar</w:t>
      </w:r>
      <w:r>
        <w:rPr>
          <w:spacing w:val="-6"/>
        </w:rPr>
        <w:t xml:space="preserve"> </w:t>
      </w:r>
      <w:r>
        <w:t>en</w:t>
      </w:r>
      <w:r>
        <w:rPr>
          <w:spacing w:val="-8"/>
        </w:rPr>
        <w:t xml:space="preserve"> </w:t>
      </w:r>
      <w:r>
        <w:t>la</w:t>
      </w:r>
      <w:r>
        <w:rPr>
          <w:spacing w:val="-6"/>
        </w:rPr>
        <w:t xml:space="preserve"> </w:t>
      </w:r>
      <w:r>
        <w:t>propuesta</w:t>
      </w:r>
      <w:r>
        <w:rPr>
          <w:spacing w:val="-8"/>
        </w:rPr>
        <w:t xml:space="preserve"> </w:t>
      </w:r>
      <w:r>
        <w:t>económica,</w:t>
      </w:r>
      <w:r>
        <w:rPr>
          <w:spacing w:val="-4"/>
        </w:rPr>
        <w:t xml:space="preserve"> </w:t>
      </w:r>
      <w:r>
        <w:t>cuando exista un error que surja de un cálculo meramente aritmético cuando la operación ha sido erróneamente realizada.</w:t>
      </w:r>
    </w:p>
    <w:p w14:paraId="31486928" w14:textId="77777777" w:rsidR="005B6D74" w:rsidRDefault="007D7E9F" w:rsidP="002A02AD">
      <w:pPr>
        <w:pStyle w:val="Prrafodelista"/>
        <w:numPr>
          <w:ilvl w:val="0"/>
          <w:numId w:val="12"/>
        </w:numPr>
        <w:tabs>
          <w:tab w:val="left" w:pos="901"/>
        </w:tabs>
        <w:ind w:firstLine="0"/>
      </w:pPr>
      <w:r>
        <w:t>El</w:t>
      </w:r>
      <w:r>
        <w:rPr>
          <w:spacing w:val="-3"/>
        </w:rPr>
        <w:t xml:space="preserve"> </w:t>
      </w:r>
      <w:r>
        <w:t>ajuste</w:t>
      </w:r>
      <w:r>
        <w:rPr>
          <w:spacing w:val="-3"/>
        </w:rPr>
        <w:t xml:space="preserve"> </w:t>
      </w:r>
      <w:r>
        <w:t>al</w:t>
      </w:r>
      <w:r>
        <w:rPr>
          <w:spacing w:val="-3"/>
        </w:rPr>
        <w:t xml:space="preserve"> </w:t>
      </w:r>
      <w:r>
        <w:t>peso</w:t>
      </w:r>
      <w:r>
        <w:rPr>
          <w:spacing w:val="-3"/>
        </w:rPr>
        <w:t xml:space="preserve"> </w:t>
      </w:r>
      <w:r>
        <w:t>ya</w:t>
      </w:r>
      <w:r>
        <w:rPr>
          <w:spacing w:val="-3"/>
        </w:rPr>
        <w:t xml:space="preserve"> </w:t>
      </w:r>
      <w:r>
        <w:t>sea</w:t>
      </w:r>
      <w:r>
        <w:rPr>
          <w:spacing w:val="-4"/>
        </w:rPr>
        <w:t xml:space="preserve"> </w:t>
      </w:r>
      <w:r>
        <w:t>por</w:t>
      </w:r>
      <w:r>
        <w:rPr>
          <w:spacing w:val="-3"/>
        </w:rPr>
        <w:t xml:space="preserve"> </w:t>
      </w:r>
      <w:r>
        <w:t>exceso</w:t>
      </w:r>
      <w:r>
        <w:rPr>
          <w:spacing w:val="-3"/>
        </w:rPr>
        <w:t xml:space="preserve"> </w:t>
      </w:r>
      <w:r>
        <w:t>o</w:t>
      </w:r>
      <w:r>
        <w:rPr>
          <w:spacing w:val="-3"/>
        </w:rPr>
        <w:t xml:space="preserve"> </w:t>
      </w:r>
      <w:r>
        <w:t>por</w:t>
      </w:r>
      <w:r>
        <w:rPr>
          <w:spacing w:val="-3"/>
        </w:rPr>
        <w:t xml:space="preserve"> </w:t>
      </w:r>
      <w:r>
        <w:t>defecto</w:t>
      </w:r>
      <w:r>
        <w:rPr>
          <w:spacing w:val="-3"/>
        </w:rPr>
        <w:t xml:space="preserve"> </w:t>
      </w:r>
      <w:r>
        <w:t>de</w:t>
      </w:r>
      <w:r>
        <w:rPr>
          <w:spacing w:val="-3"/>
        </w:rPr>
        <w:t xml:space="preserve"> </w:t>
      </w:r>
      <w:r>
        <w:t>los</w:t>
      </w:r>
      <w:r>
        <w:rPr>
          <w:spacing w:val="-3"/>
        </w:rPr>
        <w:t xml:space="preserve"> </w:t>
      </w:r>
      <w:r>
        <w:t>precios</w:t>
      </w:r>
      <w:r>
        <w:rPr>
          <w:spacing w:val="-3"/>
        </w:rPr>
        <w:t xml:space="preserve"> </w:t>
      </w:r>
      <w:r>
        <w:t>unitarios</w:t>
      </w:r>
      <w:r>
        <w:rPr>
          <w:spacing w:val="-3"/>
        </w:rPr>
        <w:t xml:space="preserve"> </w:t>
      </w:r>
      <w:r>
        <w:t>contenidos</w:t>
      </w:r>
      <w:r>
        <w:rPr>
          <w:spacing w:val="-6"/>
        </w:rPr>
        <w:t xml:space="preserve"> </w:t>
      </w:r>
      <w:r>
        <w:t>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41F6EBFD" w14:textId="77777777" w:rsidR="005B6D74" w:rsidRDefault="007D7E9F" w:rsidP="007148E9">
      <w:pPr>
        <w:pStyle w:val="Textoindependiente"/>
        <w:spacing w:line="242" w:lineRule="auto"/>
        <w:jc w:val="left"/>
      </w:pPr>
      <w:r>
        <w:t>La</w:t>
      </w:r>
      <w:r>
        <w:rPr>
          <w:spacing w:val="40"/>
        </w:rPr>
        <w:t xml:space="preserve"> </w:t>
      </w:r>
      <w:r>
        <w:t>entidad</w:t>
      </w:r>
      <w:r>
        <w:rPr>
          <w:spacing w:val="40"/>
        </w:rPr>
        <w:t xml:space="preserve"> </w:t>
      </w:r>
      <w:r>
        <w:t>a</w:t>
      </w:r>
      <w:r>
        <w:rPr>
          <w:spacing w:val="40"/>
        </w:rPr>
        <w:t xml:space="preserve"> </w:t>
      </w:r>
      <w:r>
        <w:t>partir</w:t>
      </w:r>
      <w:r>
        <w:rPr>
          <w:spacing w:val="40"/>
        </w:rPr>
        <w:t xml:space="preserve"> </w:t>
      </w:r>
      <w:r>
        <w:t>del</w:t>
      </w:r>
      <w:r>
        <w:rPr>
          <w:spacing w:val="40"/>
        </w:rPr>
        <w:t xml:space="preserve"> </w:t>
      </w:r>
      <w:r>
        <w:t>valor</w:t>
      </w:r>
      <w:r>
        <w:rPr>
          <w:spacing w:val="40"/>
        </w:rPr>
        <w:t xml:space="preserve"> </w:t>
      </w:r>
      <w:r>
        <w:t>total</w:t>
      </w:r>
      <w:r>
        <w:rPr>
          <w:spacing w:val="40"/>
        </w:rPr>
        <w:t xml:space="preserve"> </w:t>
      </w:r>
      <w:r>
        <w:t>corregido</w:t>
      </w:r>
      <w:r>
        <w:rPr>
          <w:spacing w:val="40"/>
        </w:rPr>
        <w:t xml:space="preserve"> </w:t>
      </w:r>
      <w:r>
        <w:t>de</w:t>
      </w:r>
      <w:r>
        <w:rPr>
          <w:spacing w:val="40"/>
        </w:rPr>
        <w:t xml:space="preserve"> </w:t>
      </w:r>
      <w:r>
        <w:t>las</w:t>
      </w:r>
      <w:r>
        <w:rPr>
          <w:spacing w:val="40"/>
        </w:rPr>
        <w:t xml:space="preserve"> </w:t>
      </w:r>
      <w:r>
        <w:t>propuestas</w:t>
      </w:r>
      <w:r>
        <w:rPr>
          <w:spacing w:val="40"/>
        </w:rPr>
        <w:t xml:space="preserve"> </w:t>
      </w:r>
      <w:r>
        <w:t>asignará</w:t>
      </w:r>
      <w:r>
        <w:rPr>
          <w:spacing w:val="40"/>
        </w:rPr>
        <w:t xml:space="preserve"> </w:t>
      </w:r>
      <w:r>
        <w:t>el</w:t>
      </w:r>
      <w:r>
        <w:rPr>
          <w:spacing w:val="40"/>
        </w:rPr>
        <w:t xml:space="preserve"> </w:t>
      </w:r>
      <w:r>
        <w:t>puntaje</w:t>
      </w:r>
      <w:r>
        <w:rPr>
          <w:spacing w:val="40"/>
        </w:rPr>
        <w:t xml:space="preserve"> </w:t>
      </w:r>
      <w:r>
        <w:t>de conformidad con el proceso.</w:t>
      </w:r>
    </w:p>
    <w:p w14:paraId="38C81530" w14:textId="77777777" w:rsidR="005B6D74" w:rsidRDefault="007D7E9F" w:rsidP="002A02AD">
      <w:pPr>
        <w:pStyle w:val="Ttulo2"/>
        <w:numPr>
          <w:ilvl w:val="0"/>
          <w:numId w:val="13"/>
        </w:numPr>
        <w:tabs>
          <w:tab w:val="left" w:pos="902"/>
        </w:tabs>
        <w:spacing w:before="245"/>
        <w:ind w:left="902" w:hanging="283"/>
      </w:pPr>
      <w:r>
        <w:rPr>
          <w:spacing w:val="-2"/>
        </w:rPr>
        <w:t>PRECIO</w:t>
      </w:r>
      <w:r>
        <w:t xml:space="preserve"> </w:t>
      </w:r>
      <w:r>
        <w:rPr>
          <w:spacing w:val="-2"/>
        </w:rPr>
        <w:t>ARTIFICIALMENTE</w:t>
      </w:r>
      <w:r>
        <w:rPr>
          <w:spacing w:val="2"/>
        </w:rPr>
        <w:t xml:space="preserve"> </w:t>
      </w:r>
      <w:r>
        <w:rPr>
          <w:spacing w:val="-4"/>
        </w:rPr>
        <w:t>BAJO</w:t>
      </w:r>
    </w:p>
    <w:p w14:paraId="6EE1A8D4" w14:textId="77777777" w:rsidR="005B6D74" w:rsidRDefault="005B6D74" w:rsidP="007148E9">
      <w:pPr>
        <w:pStyle w:val="Textoindependiente"/>
        <w:spacing w:before="2"/>
        <w:ind w:left="0"/>
        <w:jc w:val="left"/>
        <w:rPr>
          <w:rFonts w:ascii="Arial"/>
          <w:b/>
        </w:rPr>
      </w:pPr>
    </w:p>
    <w:p w14:paraId="6216B769" w14:textId="77777777" w:rsidR="005B6D74" w:rsidRDefault="007D7E9F" w:rsidP="007148E9">
      <w:pPr>
        <w:pStyle w:val="Textoindependiente"/>
        <w:spacing w:before="1"/>
      </w:pPr>
      <w: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w:t>
      </w:r>
      <w:r>
        <w:rPr>
          <w:spacing w:val="-16"/>
        </w:rPr>
        <w:t xml:space="preserve"> </w:t>
      </w:r>
      <w:r>
        <w:t>ofertas</w:t>
      </w:r>
      <w:r>
        <w:rPr>
          <w:spacing w:val="-15"/>
        </w:rPr>
        <w:t xml:space="preserve"> </w:t>
      </w:r>
      <w:r>
        <w:t>artificialmente</w:t>
      </w:r>
      <w:r>
        <w:rPr>
          <w:spacing w:val="-15"/>
        </w:rPr>
        <w:t xml:space="preserve"> </w:t>
      </w:r>
      <w:r>
        <w:t>bajas</w:t>
      </w:r>
      <w:r>
        <w:rPr>
          <w:spacing w:val="-13"/>
        </w:rPr>
        <w:t xml:space="preserve"> </w:t>
      </w:r>
      <w:r>
        <w:t>en</w:t>
      </w:r>
      <w:r>
        <w:rPr>
          <w:spacing w:val="-15"/>
        </w:rPr>
        <w:t xml:space="preserve"> </w:t>
      </w:r>
      <w:r>
        <w:t>procesos</w:t>
      </w:r>
      <w:r>
        <w:rPr>
          <w:spacing w:val="-16"/>
        </w:rPr>
        <w:t xml:space="preserve"> </w:t>
      </w:r>
      <w:r>
        <w:t>de</w:t>
      </w:r>
      <w:r>
        <w:rPr>
          <w:spacing w:val="-13"/>
        </w:rPr>
        <w:t xml:space="preserve"> </w:t>
      </w:r>
      <w:r>
        <w:t>Contratación</w:t>
      </w:r>
      <w:r>
        <w:rPr>
          <w:spacing w:val="-16"/>
        </w:rPr>
        <w:t xml:space="preserve"> </w:t>
      </w:r>
      <w:r>
        <w:t>de</w:t>
      </w:r>
      <w:r>
        <w:rPr>
          <w:spacing w:val="-14"/>
        </w:rPr>
        <w:t xml:space="preserve"> </w:t>
      </w:r>
      <w:r>
        <w:t>Colombia</w:t>
      </w:r>
      <w:r>
        <w:rPr>
          <w:spacing w:val="-16"/>
        </w:rPr>
        <w:t xml:space="preserve"> </w:t>
      </w:r>
      <w:r>
        <w:t>Compra</w:t>
      </w:r>
      <w:r>
        <w:rPr>
          <w:spacing w:val="-14"/>
        </w:rPr>
        <w:t xml:space="preserve"> </w:t>
      </w:r>
      <w:r>
        <w:t>Eficiente, como un criterio metodológico.</w:t>
      </w:r>
    </w:p>
    <w:p w14:paraId="1C8734A7" w14:textId="77777777" w:rsidR="005B6D74" w:rsidRDefault="007D7E9F" w:rsidP="002A02AD">
      <w:pPr>
        <w:pStyle w:val="Ttulo2"/>
        <w:numPr>
          <w:ilvl w:val="2"/>
          <w:numId w:val="22"/>
        </w:numPr>
        <w:tabs>
          <w:tab w:val="left" w:pos="1328"/>
        </w:tabs>
        <w:spacing w:before="250"/>
      </w:pPr>
      <w:r>
        <w:rPr>
          <w:spacing w:val="-2"/>
        </w:rPr>
        <w:t>RESOLUCIÓN</w:t>
      </w:r>
      <w:r>
        <w:rPr>
          <w:spacing w:val="-7"/>
        </w:rPr>
        <w:t xml:space="preserve"> </w:t>
      </w:r>
      <w:r>
        <w:rPr>
          <w:spacing w:val="-2"/>
        </w:rPr>
        <w:t>DE</w:t>
      </w:r>
      <w:r>
        <w:rPr>
          <w:spacing w:val="-6"/>
        </w:rPr>
        <w:t xml:space="preserve"> </w:t>
      </w:r>
      <w:r>
        <w:rPr>
          <w:spacing w:val="-2"/>
        </w:rPr>
        <w:t>FACTURACIÓN</w:t>
      </w:r>
      <w:r>
        <w:rPr>
          <w:spacing w:val="-5"/>
        </w:rPr>
        <w:t xml:space="preserve"> </w:t>
      </w:r>
      <w:r>
        <w:rPr>
          <w:spacing w:val="-2"/>
        </w:rPr>
        <w:t>VIGENTE.</w:t>
      </w:r>
    </w:p>
    <w:p w14:paraId="09FBA7AA" w14:textId="77777777" w:rsidR="005B6D74" w:rsidRDefault="005B6D74" w:rsidP="007148E9">
      <w:pPr>
        <w:pStyle w:val="Textoindependiente"/>
        <w:spacing w:before="2"/>
        <w:ind w:left="0"/>
        <w:jc w:val="left"/>
        <w:rPr>
          <w:rFonts w:ascii="Arial"/>
          <w:b/>
        </w:rPr>
      </w:pPr>
    </w:p>
    <w:p w14:paraId="165BD2B1" w14:textId="77777777" w:rsidR="005B6D74" w:rsidRDefault="007D7E9F" w:rsidP="007148E9">
      <w:pPr>
        <w:pStyle w:val="Textoindependiente"/>
      </w:pPr>
      <w:r>
        <w:t>El oferente deberá allegar junto con su oferta, copia de la</w:t>
      </w:r>
      <w:r>
        <w:rPr>
          <w:spacing w:val="-2"/>
        </w:rPr>
        <w:t xml:space="preserve"> </w:t>
      </w:r>
      <w:r>
        <w:t>Autorización de Numeración de Facturación emitida por la DIAN que lo acredita como proveedor obligado a facturar electrónicamente, en cumplimiento de lo establecido por la Resolución 000042 del 5 de mayo</w:t>
      </w:r>
      <w:r>
        <w:rPr>
          <w:spacing w:val="-14"/>
        </w:rPr>
        <w:t xml:space="preserve"> </w:t>
      </w:r>
      <w:r>
        <w:t>de</w:t>
      </w:r>
      <w:r>
        <w:rPr>
          <w:spacing w:val="-14"/>
        </w:rPr>
        <w:t xml:space="preserve"> </w:t>
      </w:r>
      <w:r>
        <w:t>2020,</w:t>
      </w:r>
      <w:r>
        <w:rPr>
          <w:spacing w:val="-12"/>
        </w:rPr>
        <w:t xml:space="preserve"> </w:t>
      </w:r>
      <w:r>
        <w:t>expedida</w:t>
      </w:r>
      <w:r>
        <w:rPr>
          <w:spacing w:val="-16"/>
        </w:rPr>
        <w:t xml:space="preserve"> </w:t>
      </w:r>
      <w:r>
        <w:t>por</w:t>
      </w:r>
      <w:r>
        <w:rPr>
          <w:spacing w:val="-11"/>
        </w:rPr>
        <w:t xml:space="preserve"> </w:t>
      </w:r>
      <w:r>
        <w:t>la</w:t>
      </w:r>
      <w:r>
        <w:rPr>
          <w:spacing w:val="-14"/>
        </w:rPr>
        <w:t xml:space="preserve"> </w:t>
      </w:r>
      <w:r>
        <w:t>DIAN</w:t>
      </w:r>
      <w:r>
        <w:rPr>
          <w:spacing w:val="-14"/>
        </w:rPr>
        <w:t xml:space="preserve"> </w:t>
      </w:r>
      <w:r>
        <w:t>“Por</w:t>
      </w:r>
      <w:r>
        <w:rPr>
          <w:spacing w:val="-13"/>
        </w:rPr>
        <w:t xml:space="preserve"> </w:t>
      </w:r>
      <w:r>
        <w:t>la</w:t>
      </w:r>
      <w:r>
        <w:rPr>
          <w:spacing w:val="-14"/>
        </w:rPr>
        <w:t xml:space="preserve"> </w:t>
      </w:r>
      <w:r>
        <w:t>cual</w:t>
      </w:r>
      <w:r>
        <w:rPr>
          <w:spacing w:val="-14"/>
        </w:rPr>
        <w:t xml:space="preserve"> </w:t>
      </w:r>
      <w:r>
        <w:t>se</w:t>
      </w:r>
      <w:r>
        <w:rPr>
          <w:spacing w:val="-14"/>
        </w:rPr>
        <w:t xml:space="preserve"> </w:t>
      </w:r>
      <w:r>
        <w:t>desarrollan</w:t>
      </w:r>
      <w:r>
        <w:rPr>
          <w:spacing w:val="-14"/>
        </w:rPr>
        <w:t xml:space="preserve"> </w:t>
      </w:r>
      <w:r>
        <w:t>los</w:t>
      </w:r>
      <w:r>
        <w:rPr>
          <w:spacing w:val="-13"/>
        </w:rPr>
        <w:t xml:space="preserve"> </w:t>
      </w:r>
      <w:r>
        <w:t>sistemas</w:t>
      </w:r>
      <w:r>
        <w:rPr>
          <w:spacing w:val="-13"/>
        </w:rPr>
        <w:t xml:space="preserve"> </w:t>
      </w:r>
      <w:r>
        <w:t>de</w:t>
      </w:r>
      <w:r>
        <w:rPr>
          <w:spacing w:val="-14"/>
        </w:rPr>
        <w:t xml:space="preserve"> </w:t>
      </w:r>
      <w:r>
        <w:t>facturación, los</w:t>
      </w:r>
      <w:r>
        <w:rPr>
          <w:spacing w:val="-14"/>
        </w:rPr>
        <w:t xml:space="preserve"> </w:t>
      </w:r>
      <w:r>
        <w:t>proveedores</w:t>
      </w:r>
      <w:r>
        <w:rPr>
          <w:spacing w:val="-14"/>
        </w:rPr>
        <w:t xml:space="preserve"> </w:t>
      </w:r>
      <w:r>
        <w:t>tecnológicos,</w:t>
      </w:r>
      <w:r>
        <w:rPr>
          <w:spacing w:val="-10"/>
        </w:rPr>
        <w:t xml:space="preserve"> </w:t>
      </w:r>
      <w:r>
        <w:t>el</w:t>
      </w:r>
      <w:r>
        <w:rPr>
          <w:spacing w:val="-16"/>
        </w:rPr>
        <w:t xml:space="preserve"> </w:t>
      </w:r>
      <w:r>
        <w:t>registro</w:t>
      </w:r>
      <w:r>
        <w:rPr>
          <w:spacing w:val="-11"/>
        </w:rPr>
        <w:t xml:space="preserve"> </w:t>
      </w:r>
      <w:r>
        <w:t>de</w:t>
      </w:r>
      <w:r>
        <w:rPr>
          <w:spacing w:val="-15"/>
        </w:rPr>
        <w:t xml:space="preserve"> </w:t>
      </w:r>
      <w:r>
        <w:t>la</w:t>
      </w:r>
      <w:r>
        <w:rPr>
          <w:spacing w:val="-15"/>
        </w:rPr>
        <w:t xml:space="preserve"> </w:t>
      </w:r>
      <w:r>
        <w:t>factura</w:t>
      </w:r>
      <w:r>
        <w:rPr>
          <w:spacing w:val="-11"/>
        </w:rPr>
        <w:t xml:space="preserve"> </w:t>
      </w:r>
      <w:r>
        <w:t>electrónica</w:t>
      </w:r>
      <w:r>
        <w:rPr>
          <w:spacing w:val="-12"/>
        </w:rPr>
        <w:t xml:space="preserve"> </w:t>
      </w:r>
      <w:r>
        <w:t>de</w:t>
      </w:r>
      <w:r>
        <w:rPr>
          <w:spacing w:val="-15"/>
        </w:rPr>
        <w:t xml:space="preserve"> </w:t>
      </w:r>
      <w:r>
        <w:t>venta</w:t>
      </w:r>
      <w:r>
        <w:rPr>
          <w:spacing w:val="-15"/>
        </w:rPr>
        <w:t xml:space="preserve"> </w:t>
      </w:r>
      <w:r>
        <w:t>como</w:t>
      </w:r>
      <w:r>
        <w:rPr>
          <w:spacing w:val="-14"/>
        </w:rPr>
        <w:t xml:space="preserve"> </w:t>
      </w:r>
      <w:r>
        <w:t>título</w:t>
      </w:r>
      <w:r>
        <w:rPr>
          <w:spacing w:val="-15"/>
        </w:rPr>
        <w:t xml:space="preserve"> </w:t>
      </w:r>
      <w:r>
        <w:t>valor, se expide el anexo técnico de factura electrónica de venta y se dictan otras disposiciones en</w:t>
      </w:r>
      <w:r>
        <w:rPr>
          <w:spacing w:val="-2"/>
        </w:rPr>
        <w:t xml:space="preserve"> </w:t>
      </w:r>
      <w:r>
        <w:t>materia de</w:t>
      </w:r>
      <w:r>
        <w:rPr>
          <w:spacing w:val="-4"/>
        </w:rPr>
        <w:t xml:space="preserve"> </w:t>
      </w:r>
      <w:r>
        <w:t>sistemas</w:t>
      </w:r>
      <w:r>
        <w:rPr>
          <w:spacing w:val="-4"/>
        </w:rPr>
        <w:t xml:space="preserve"> </w:t>
      </w:r>
      <w:r>
        <w:t>de</w:t>
      </w:r>
      <w:r>
        <w:rPr>
          <w:spacing w:val="-2"/>
        </w:rPr>
        <w:t xml:space="preserve"> </w:t>
      </w:r>
      <w:r>
        <w:t>facturación”. Si en</w:t>
      </w:r>
      <w:r>
        <w:rPr>
          <w:spacing w:val="-1"/>
        </w:rPr>
        <w:t xml:space="preserve"> </w:t>
      </w:r>
      <w:r>
        <w:t>llegado caso</w:t>
      </w:r>
      <w:r>
        <w:rPr>
          <w:spacing w:val="-2"/>
        </w:rPr>
        <w:t xml:space="preserve"> </w:t>
      </w:r>
      <w:r>
        <w:t>el</w:t>
      </w:r>
      <w:r>
        <w:rPr>
          <w:spacing w:val="-3"/>
        </w:rPr>
        <w:t xml:space="preserve"> </w:t>
      </w:r>
      <w:r>
        <w:t>oferente</w:t>
      </w:r>
      <w:r>
        <w:rPr>
          <w:spacing w:val="-2"/>
        </w:rPr>
        <w:t xml:space="preserve"> </w:t>
      </w:r>
      <w:r>
        <w:t>por la</w:t>
      </w:r>
      <w:r>
        <w:rPr>
          <w:spacing w:val="-2"/>
        </w:rPr>
        <w:t xml:space="preserve"> </w:t>
      </w:r>
      <w:r>
        <w:t>naturaleza</w:t>
      </w:r>
      <w:r>
        <w:rPr>
          <w:spacing w:val="-2"/>
        </w:rPr>
        <w:t xml:space="preserve"> </w:t>
      </w:r>
      <w:r>
        <w:t>de su empresa, por su actividad comercial, por su personería o por cualquier otra excepción que aplique no está obligado a facturar electrónicamente deberá demostrarlo mediante certificado que acredite tal calidad.</w:t>
      </w:r>
    </w:p>
    <w:p w14:paraId="5BAE910A" w14:textId="77777777" w:rsidR="005B6D74" w:rsidRDefault="005B6D74" w:rsidP="007148E9">
      <w:pPr>
        <w:pStyle w:val="Textoindependiente"/>
        <w:spacing w:before="2"/>
        <w:ind w:left="0"/>
        <w:jc w:val="left"/>
      </w:pPr>
    </w:p>
    <w:p w14:paraId="52FF0413" w14:textId="77777777" w:rsidR="005B6D74" w:rsidRDefault="007D7E9F" w:rsidP="007148E9">
      <w:pPr>
        <w:pStyle w:val="Textoindependiente"/>
      </w:pPr>
      <w:r>
        <w:t>Para el caso de Consorcios y Uniones Temporales debe darse estricto cumplimiento especialmente</w:t>
      </w:r>
      <w:r>
        <w:rPr>
          <w:spacing w:val="-4"/>
        </w:rPr>
        <w:t xml:space="preserve"> </w:t>
      </w:r>
      <w:r>
        <w:t>en</w:t>
      </w:r>
      <w:r>
        <w:rPr>
          <w:spacing w:val="-4"/>
        </w:rPr>
        <w:t xml:space="preserve"> </w:t>
      </w:r>
      <w:r>
        <w:t>lo</w:t>
      </w:r>
      <w:r>
        <w:rPr>
          <w:spacing w:val="-4"/>
        </w:rPr>
        <w:t xml:space="preserve"> </w:t>
      </w:r>
      <w:r>
        <w:t>relacionado</w:t>
      </w:r>
      <w:r>
        <w:rPr>
          <w:spacing w:val="-1"/>
        </w:rPr>
        <w:t xml:space="preserve"> </w:t>
      </w:r>
      <w:r>
        <w:t>al</w:t>
      </w:r>
      <w:r>
        <w:rPr>
          <w:spacing w:val="-4"/>
        </w:rPr>
        <w:t xml:space="preserve"> </w:t>
      </w:r>
      <w:r>
        <w:t>Decreto</w:t>
      </w:r>
      <w:r>
        <w:rPr>
          <w:spacing w:val="-4"/>
        </w:rPr>
        <w:t xml:space="preserve"> </w:t>
      </w:r>
      <w:r>
        <w:t>358</w:t>
      </w:r>
      <w:r>
        <w:rPr>
          <w:spacing w:val="-4"/>
        </w:rPr>
        <w:t xml:space="preserve"> </w:t>
      </w:r>
      <w:r>
        <w:t>de</w:t>
      </w:r>
      <w:r>
        <w:rPr>
          <w:spacing w:val="-2"/>
        </w:rPr>
        <w:t xml:space="preserve"> </w:t>
      </w:r>
      <w:r>
        <w:t>2020</w:t>
      </w:r>
      <w:r>
        <w:rPr>
          <w:spacing w:val="-7"/>
        </w:rPr>
        <w:t xml:space="preserve"> </w:t>
      </w:r>
      <w:r>
        <w:t>mediante</w:t>
      </w:r>
      <w:r>
        <w:rPr>
          <w:spacing w:val="-4"/>
        </w:rPr>
        <w:t xml:space="preserve"> </w:t>
      </w:r>
      <w:r>
        <w:t>el</w:t>
      </w:r>
      <w:r>
        <w:rPr>
          <w:spacing w:val="-5"/>
        </w:rPr>
        <w:t xml:space="preserve"> </w:t>
      </w:r>
      <w:r>
        <w:t>cual</w:t>
      </w:r>
      <w:r>
        <w:rPr>
          <w:spacing w:val="-7"/>
        </w:rPr>
        <w:t xml:space="preserve"> </w:t>
      </w:r>
      <w:r>
        <w:t>se</w:t>
      </w:r>
      <w:r>
        <w:rPr>
          <w:spacing w:val="-4"/>
        </w:rPr>
        <w:t xml:space="preserve"> </w:t>
      </w:r>
      <w:r>
        <w:t>reglamenta</w:t>
      </w:r>
      <w:r>
        <w:rPr>
          <w:spacing w:val="-3"/>
        </w:rPr>
        <w:t xml:space="preserve"> </w:t>
      </w:r>
      <w:r>
        <w:t>el Decreto 1625 de 2016 Capítulo 4 Facturación ARTICULO 1.6.1.4.10. Facturación de consorcios y uniones temporales y su Parágrafo correspondiente, así como el</w:t>
      </w:r>
      <w:r>
        <w:rPr>
          <w:spacing w:val="-7"/>
        </w:rPr>
        <w:t xml:space="preserve"> </w:t>
      </w:r>
      <w:r>
        <w:t>ARTICULO 1.6.1.4.1.11.</w:t>
      </w:r>
      <w:r>
        <w:rPr>
          <w:spacing w:val="74"/>
        </w:rPr>
        <w:t xml:space="preserve"> </w:t>
      </w:r>
      <w:r>
        <w:t>Factura</w:t>
      </w:r>
      <w:r>
        <w:rPr>
          <w:spacing w:val="74"/>
        </w:rPr>
        <w:t xml:space="preserve"> </w:t>
      </w:r>
      <w:r>
        <w:t>electrónica</w:t>
      </w:r>
      <w:r>
        <w:rPr>
          <w:spacing w:val="74"/>
        </w:rPr>
        <w:t xml:space="preserve"> </w:t>
      </w:r>
      <w:r>
        <w:t>en</w:t>
      </w:r>
      <w:r>
        <w:rPr>
          <w:spacing w:val="74"/>
        </w:rPr>
        <w:t xml:space="preserve"> </w:t>
      </w:r>
      <w:r>
        <w:t>los</w:t>
      </w:r>
      <w:r>
        <w:rPr>
          <w:spacing w:val="74"/>
        </w:rPr>
        <w:t xml:space="preserve"> </w:t>
      </w:r>
      <w:r>
        <w:t>contratos</w:t>
      </w:r>
      <w:r>
        <w:rPr>
          <w:spacing w:val="74"/>
        </w:rPr>
        <w:t xml:space="preserve"> </w:t>
      </w:r>
      <w:r>
        <w:t>de</w:t>
      </w:r>
      <w:r>
        <w:rPr>
          <w:spacing w:val="74"/>
        </w:rPr>
        <w:t xml:space="preserve"> </w:t>
      </w:r>
      <w:r>
        <w:t>mandato,</w:t>
      </w:r>
      <w:r>
        <w:rPr>
          <w:spacing w:val="74"/>
        </w:rPr>
        <w:t xml:space="preserve"> </w:t>
      </w:r>
      <w:r>
        <w:t>consorcio</w:t>
      </w:r>
      <w:r>
        <w:rPr>
          <w:spacing w:val="74"/>
        </w:rPr>
        <w:t xml:space="preserve"> </w:t>
      </w:r>
      <w:r>
        <w:t>y</w:t>
      </w:r>
      <w:r>
        <w:rPr>
          <w:spacing w:val="74"/>
        </w:rPr>
        <w:t xml:space="preserve"> </w:t>
      </w:r>
      <w:r>
        <w:t>uniones</w:t>
      </w:r>
    </w:p>
    <w:p w14:paraId="3051BA61" w14:textId="00355C0A" w:rsidR="005B6D74" w:rsidRDefault="007148E9" w:rsidP="007148E9">
      <w:pPr>
        <w:pStyle w:val="Textoindependiente"/>
        <w:spacing w:before="8"/>
        <w:ind w:right="-61"/>
        <w:jc w:val="left"/>
      </w:pPr>
      <w:r>
        <w:rPr>
          <w:spacing w:val="-2"/>
        </w:rPr>
        <w:t xml:space="preserve"> </w:t>
      </w:r>
      <w:r w:rsidR="007D7E9F">
        <w:rPr>
          <w:spacing w:val="-2"/>
        </w:rPr>
        <w:t>temporales.</w:t>
      </w:r>
    </w:p>
    <w:p w14:paraId="4A67DD79" w14:textId="77777777" w:rsidR="005B6D74" w:rsidRDefault="007D7E9F" w:rsidP="007148E9">
      <w:pPr>
        <w:pStyle w:val="Textoindependiente"/>
        <w:spacing w:before="1"/>
        <w:ind w:right="-61"/>
        <w:jc w:val="left"/>
      </w:pPr>
      <w:r>
        <w:rPr>
          <w:u w:val="single"/>
        </w:rPr>
        <w:t>Los oferentes</w:t>
      </w:r>
      <w:r>
        <w:rPr>
          <w:spacing w:val="-2"/>
          <w:u w:val="single"/>
        </w:rPr>
        <w:t xml:space="preserve"> </w:t>
      </w:r>
      <w:r>
        <w:rPr>
          <w:u w:val="single"/>
        </w:rPr>
        <w:t>deberán</w:t>
      </w:r>
      <w:r>
        <w:rPr>
          <w:spacing w:val="-1"/>
          <w:u w:val="single"/>
        </w:rPr>
        <w:t xml:space="preserve"> </w:t>
      </w:r>
      <w:r>
        <w:rPr>
          <w:u w:val="single"/>
        </w:rPr>
        <w:t>dar estricto</w:t>
      </w:r>
      <w:r>
        <w:rPr>
          <w:spacing w:val="-2"/>
          <w:u w:val="single"/>
        </w:rPr>
        <w:t xml:space="preserve"> </w:t>
      </w:r>
      <w:r>
        <w:rPr>
          <w:u w:val="single"/>
        </w:rPr>
        <w:t>cumplimiento a la normatividad existente y presentarán</w:t>
      </w:r>
      <w:r>
        <w:t xml:space="preserve"> </w:t>
      </w:r>
      <w:r>
        <w:rPr>
          <w:u w:val="single"/>
        </w:rPr>
        <w:t>el documento que se encuentre vigente.</w:t>
      </w:r>
    </w:p>
    <w:p w14:paraId="0DA85AAE" w14:textId="77777777" w:rsidR="005B6D74" w:rsidRDefault="005B6D74" w:rsidP="007148E9">
      <w:pPr>
        <w:pStyle w:val="Textoindependiente"/>
        <w:ind w:left="0" w:right="-61"/>
        <w:jc w:val="left"/>
      </w:pPr>
    </w:p>
    <w:p w14:paraId="0EAB7205" w14:textId="77777777" w:rsidR="005B6D74" w:rsidRDefault="007D7E9F" w:rsidP="002A02AD">
      <w:pPr>
        <w:pStyle w:val="Ttulo2"/>
        <w:numPr>
          <w:ilvl w:val="2"/>
          <w:numId w:val="22"/>
        </w:numPr>
        <w:tabs>
          <w:tab w:val="left" w:pos="1328"/>
        </w:tabs>
        <w:ind w:right="-61"/>
      </w:pPr>
      <w:r>
        <w:rPr>
          <w:spacing w:val="-2"/>
        </w:rPr>
        <w:t>REGISTRO</w:t>
      </w:r>
      <w:r>
        <w:rPr>
          <w:spacing w:val="-7"/>
        </w:rPr>
        <w:t xml:space="preserve"> </w:t>
      </w:r>
      <w:r>
        <w:rPr>
          <w:spacing w:val="-2"/>
        </w:rPr>
        <w:t>ÚNICO</w:t>
      </w:r>
      <w:r>
        <w:rPr>
          <w:spacing w:val="-3"/>
        </w:rPr>
        <w:t xml:space="preserve"> </w:t>
      </w:r>
      <w:r>
        <w:rPr>
          <w:spacing w:val="-2"/>
        </w:rPr>
        <w:t>DE</w:t>
      </w:r>
      <w:r>
        <w:rPr>
          <w:spacing w:val="-6"/>
        </w:rPr>
        <w:t xml:space="preserve"> </w:t>
      </w:r>
      <w:r>
        <w:rPr>
          <w:spacing w:val="-2"/>
        </w:rPr>
        <w:t>PROPONENTES RUP</w:t>
      </w:r>
      <w:r>
        <w:rPr>
          <w:spacing w:val="-10"/>
        </w:rPr>
        <w:t xml:space="preserve"> </w:t>
      </w:r>
      <w:r>
        <w:rPr>
          <w:spacing w:val="-2"/>
        </w:rPr>
        <w:t>Y/O</w:t>
      </w:r>
      <w:r>
        <w:rPr>
          <w:spacing w:val="-3"/>
        </w:rPr>
        <w:t xml:space="preserve"> </w:t>
      </w:r>
      <w:r>
        <w:rPr>
          <w:spacing w:val="-2"/>
        </w:rPr>
        <w:t>ESTADOS FINANCIEROS.</w:t>
      </w:r>
    </w:p>
    <w:p w14:paraId="6241F51E" w14:textId="77777777" w:rsidR="005B6D74" w:rsidRDefault="005B6D74" w:rsidP="007148E9">
      <w:pPr>
        <w:pStyle w:val="Textoindependiente"/>
        <w:spacing w:before="2"/>
        <w:ind w:left="0" w:right="-61"/>
        <w:jc w:val="left"/>
        <w:rPr>
          <w:rFonts w:ascii="Arial"/>
          <w:b/>
        </w:rPr>
      </w:pPr>
    </w:p>
    <w:p w14:paraId="295834FE" w14:textId="65BA9722" w:rsidR="005B6D74" w:rsidRDefault="007D7E9F" w:rsidP="007148E9">
      <w:pPr>
        <w:pStyle w:val="Textoindependiente"/>
        <w:spacing w:before="1"/>
        <w:ind w:right="-61"/>
      </w:pPr>
      <w:r>
        <w:t xml:space="preserve">De conformidad con lo establecido en el numeral tres (3) y cuatro (4) del artículo 2.2.1.1.1.5.3, del Decreto 1082 de 2015, </w:t>
      </w:r>
      <w:r w:rsidR="008A2533">
        <w:t>la DISAN</w:t>
      </w:r>
      <w:r>
        <w:t>,</w:t>
      </w:r>
      <w:r>
        <w:rPr>
          <w:spacing w:val="80"/>
          <w:w w:val="150"/>
        </w:rPr>
        <w:t xml:space="preserve"> </w:t>
      </w:r>
      <w:r>
        <w:t>verificará</w:t>
      </w:r>
      <w:r w:rsidR="008A2533">
        <w:t xml:space="preserve"> </w:t>
      </w:r>
      <w:r>
        <w:t>directamente el cumplimiento de los siguientes Indicadores Financieros y la capacidad organizacional, con base en:</w:t>
      </w:r>
    </w:p>
    <w:p w14:paraId="37F5C68C" w14:textId="77777777" w:rsidR="005B6D74" w:rsidRDefault="005B6D74" w:rsidP="007148E9">
      <w:pPr>
        <w:pStyle w:val="Textoindependiente"/>
        <w:spacing w:before="5"/>
        <w:ind w:left="0" w:right="-61"/>
        <w:jc w:val="left"/>
      </w:pPr>
    </w:p>
    <w:p w14:paraId="6ACEAD44" w14:textId="77777777" w:rsidR="005B6D74" w:rsidRDefault="007D7E9F" w:rsidP="007148E9">
      <w:pPr>
        <w:pStyle w:val="Ttulo2"/>
        <w:spacing w:line="237" w:lineRule="auto"/>
        <w:ind w:right="-61"/>
        <w:jc w:val="both"/>
      </w:pPr>
      <w:r>
        <w:t>PERSONAS NATURALES O JURÍDICAS NACIONALES O EXTRANJERAS DOMICILIADAS O CON SUCURSAL EN COLOMBIA:</w:t>
      </w:r>
    </w:p>
    <w:p w14:paraId="15DA03B0" w14:textId="77777777" w:rsidR="005B6D74" w:rsidRDefault="005B6D74" w:rsidP="007148E9">
      <w:pPr>
        <w:pStyle w:val="Textoindependiente"/>
        <w:spacing w:before="2"/>
        <w:ind w:left="0" w:right="-61"/>
        <w:jc w:val="left"/>
        <w:rPr>
          <w:rFonts w:ascii="Arial"/>
          <w:b/>
        </w:rPr>
      </w:pPr>
    </w:p>
    <w:p w14:paraId="67CC45AF" w14:textId="77777777" w:rsidR="005B6D74" w:rsidRDefault="007D7E9F" w:rsidP="007148E9">
      <w:pPr>
        <w:pStyle w:val="Textoindependiente"/>
        <w:ind w:right="-61"/>
        <w:rPr>
          <w:rFonts w:ascii="Arial" w:hAnsi="Arial"/>
          <w:b/>
        </w:rPr>
      </w:pPr>
      <w:r>
        <w:t>La información sobre la cual se calcularán tanto los indicadores financieros como la capacidad</w:t>
      </w:r>
      <w:r>
        <w:rPr>
          <w:spacing w:val="-10"/>
        </w:rPr>
        <w:t xml:space="preserve"> </w:t>
      </w:r>
      <w:r>
        <w:t>organizacional</w:t>
      </w:r>
      <w:r>
        <w:rPr>
          <w:spacing w:val="-9"/>
        </w:rPr>
        <w:t xml:space="preserve"> </w:t>
      </w:r>
      <w:r>
        <w:t>y</w:t>
      </w:r>
      <w:r>
        <w:rPr>
          <w:spacing w:val="-9"/>
        </w:rPr>
        <w:t xml:space="preserve"> </w:t>
      </w:r>
      <w:r>
        <w:t>el</w:t>
      </w:r>
      <w:r>
        <w:rPr>
          <w:spacing w:val="-9"/>
        </w:rPr>
        <w:t xml:space="preserve"> </w:t>
      </w:r>
      <w:r>
        <w:t>cumplimiento</w:t>
      </w:r>
      <w:r>
        <w:rPr>
          <w:spacing w:val="-10"/>
        </w:rPr>
        <w:t xml:space="preserve"> </w:t>
      </w:r>
      <w:r>
        <w:t>de</w:t>
      </w:r>
      <w:r>
        <w:rPr>
          <w:spacing w:val="-10"/>
        </w:rPr>
        <w:t xml:space="preserve"> </w:t>
      </w:r>
      <w:r>
        <w:t>los</w:t>
      </w:r>
      <w:r>
        <w:rPr>
          <w:spacing w:val="-11"/>
        </w:rPr>
        <w:t xml:space="preserve"> </w:t>
      </w:r>
      <w:proofErr w:type="gramStart"/>
      <w:r>
        <w:t>mismos,</w:t>
      </w:r>
      <w:proofErr w:type="gramEnd"/>
      <w:r>
        <w:rPr>
          <w:spacing w:val="-9"/>
        </w:rPr>
        <w:t xml:space="preserve"> </w:t>
      </w:r>
      <w:r>
        <w:t>será</w:t>
      </w:r>
      <w:r>
        <w:rPr>
          <w:spacing w:val="-11"/>
        </w:rPr>
        <w:t xml:space="preserve"> </w:t>
      </w:r>
      <w:r>
        <w:t>la</w:t>
      </w:r>
      <w:r>
        <w:rPr>
          <w:spacing w:val="-10"/>
        </w:rPr>
        <w:t xml:space="preserve"> </w:t>
      </w:r>
      <w:r>
        <w:t>contenida</w:t>
      </w:r>
      <w:r>
        <w:rPr>
          <w:spacing w:val="-10"/>
        </w:rPr>
        <w:t xml:space="preserve"> </w:t>
      </w:r>
      <w:r>
        <w:t>en</w:t>
      </w:r>
      <w:r>
        <w:rPr>
          <w:spacing w:val="-10"/>
        </w:rPr>
        <w:t xml:space="preserve"> </w:t>
      </w:r>
      <w:r>
        <w:t>el</w:t>
      </w:r>
      <w:r>
        <w:rPr>
          <w:spacing w:val="-9"/>
        </w:rPr>
        <w:t xml:space="preserve"> </w:t>
      </w:r>
      <w:r>
        <w:t>Registro Único de Proponentes</w:t>
      </w:r>
      <w:r>
        <w:rPr>
          <w:spacing w:val="-3"/>
        </w:rPr>
        <w:t xml:space="preserve"> </w:t>
      </w:r>
      <w:r>
        <w:t>“RUP”; para</w:t>
      </w:r>
      <w:r>
        <w:rPr>
          <w:spacing w:val="-1"/>
        </w:rPr>
        <w:t xml:space="preserve"> </w:t>
      </w:r>
      <w:r>
        <w:t>lo cual se</w:t>
      </w:r>
      <w:r>
        <w:rPr>
          <w:spacing w:val="-2"/>
        </w:rPr>
        <w:t xml:space="preserve"> </w:t>
      </w:r>
      <w:r>
        <w:t>tendrá en cuenta la información vigente y en firme</w:t>
      </w:r>
      <w:r>
        <w:rPr>
          <w:spacing w:val="-9"/>
        </w:rPr>
        <w:t xml:space="preserve"> </w:t>
      </w:r>
      <w:r>
        <w:t>en</w:t>
      </w:r>
      <w:r>
        <w:rPr>
          <w:spacing w:val="-6"/>
        </w:rPr>
        <w:t xml:space="preserve"> </w:t>
      </w:r>
      <w:r>
        <w:t>el</w:t>
      </w:r>
      <w:r>
        <w:rPr>
          <w:spacing w:val="-7"/>
        </w:rPr>
        <w:t xml:space="preserve"> </w:t>
      </w:r>
      <w:r>
        <w:t>RUP,</w:t>
      </w:r>
      <w:r>
        <w:rPr>
          <w:spacing w:val="-5"/>
        </w:rPr>
        <w:t xml:space="preserve"> </w:t>
      </w:r>
      <w:r>
        <w:t>esta</w:t>
      </w:r>
      <w:r>
        <w:rPr>
          <w:spacing w:val="-7"/>
        </w:rPr>
        <w:t xml:space="preserve"> </w:t>
      </w:r>
      <w:r>
        <w:t>información</w:t>
      </w:r>
      <w:r>
        <w:rPr>
          <w:spacing w:val="-7"/>
        </w:rPr>
        <w:t xml:space="preserve"> </w:t>
      </w:r>
      <w:r>
        <w:t>corresponde</w:t>
      </w:r>
      <w:r>
        <w:rPr>
          <w:spacing w:val="-7"/>
        </w:rPr>
        <w:t xml:space="preserve"> </w:t>
      </w:r>
      <w:r>
        <w:t>al</w:t>
      </w:r>
      <w:r>
        <w:rPr>
          <w:spacing w:val="-9"/>
        </w:rPr>
        <w:t xml:space="preserve"> </w:t>
      </w:r>
      <w:r>
        <w:t>Balance</w:t>
      </w:r>
      <w:r>
        <w:rPr>
          <w:spacing w:val="-7"/>
        </w:rPr>
        <w:t xml:space="preserve"> </w:t>
      </w:r>
      <w:r>
        <w:t>General</w:t>
      </w:r>
      <w:r>
        <w:rPr>
          <w:spacing w:val="-7"/>
        </w:rPr>
        <w:t xml:space="preserve"> </w:t>
      </w:r>
      <w:r>
        <w:t>y</w:t>
      </w:r>
      <w:r>
        <w:rPr>
          <w:spacing w:val="-6"/>
        </w:rPr>
        <w:t xml:space="preserve"> </w:t>
      </w:r>
      <w:r>
        <w:t>Estado</w:t>
      </w:r>
      <w:r>
        <w:rPr>
          <w:spacing w:val="-7"/>
        </w:rPr>
        <w:t xml:space="preserve"> </w:t>
      </w:r>
      <w:r>
        <w:t>de</w:t>
      </w:r>
      <w:r>
        <w:rPr>
          <w:spacing w:val="-6"/>
        </w:rPr>
        <w:t xml:space="preserve"> </w:t>
      </w:r>
      <w:r>
        <w:t>Resultados con corte a 31</w:t>
      </w:r>
      <w:r>
        <w:rPr>
          <w:rFonts w:ascii="Arial" w:hAnsi="Arial"/>
          <w:b/>
          <w:u w:val="thick"/>
        </w:rPr>
        <w:t xml:space="preserve"> de diciembre 2024.</w:t>
      </w:r>
    </w:p>
    <w:p w14:paraId="229A471B" w14:textId="77777777" w:rsidR="005B6D74" w:rsidRDefault="007D7E9F" w:rsidP="007148E9">
      <w:pPr>
        <w:pStyle w:val="Textoindependiente"/>
        <w:spacing w:before="252"/>
        <w:ind w:right="-61"/>
      </w:pPr>
      <w:r>
        <w:rPr>
          <w:rFonts w:ascii="Arial" w:hAnsi="Arial"/>
          <w:b/>
        </w:rPr>
        <w:t>Nota</w:t>
      </w:r>
      <w:r>
        <w:rPr>
          <w:rFonts w:ascii="Arial" w:hAnsi="Arial"/>
          <w:b/>
          <w:spacing w:val="-6"/>
        </w:rPr>
        <w:t xml:space="preserve"> </w:t>
      </w:r>
      <w:r>
        <w:rPr>
          <w:rFonts w:ascii="Arial" w:hAnsi="Arial"/>
          <w:b/>
        </w:rPr>
        <w:t>1:</w:t>
      </w:r>
      <w:r>
        <w:rPr>
          <w:rFonts w:ascii="Arial" w:hAnsi="Arial"/>
          <w:b/>
          <w:spacing w:val="-8"/>
        </w:rPr>
        <w:t xml:space="preserve"> </w:t>
      </w:r>
      <w:r>
        <w:t>De</w:t>
      </w:r>
      <w:r>
        <w:rPr>
          <w:spacing w:val="-6"/>
        </w:rPr>
        <w:t xml:space="preserve"> </w:t>
      </w:r>
      <w:r>
        <w:t>conformidad</w:t>
      </w:r>
      <w:r>
        <w:rPr>
          <w:spacing w:val="-10"/>
        </w:rPr>
        <w:t xml:space="preserve"> </w:t>
      </w:r>
      <w:r>
        <w:t>con</w:t>
      </w:r>
      <w:r>
        <w:rPr>
          <w:spacing w:val="-7"/>
        </w:rPr>
        <w:t xml:space="preserve"> </w:t>
      </w:r>
      <w:r>
        <w:t>el</w:t>
      </w:r>
      <w:r>
        <w:rPr>
          <w:spacing w:val="-7"/>
        </w:rPr>
        <w:t xml:space="preserve"> </w:t>
      </w:r>
      <w:r>
        <w:t>artículo</w:t>
      </w:r>
      <w:r>
        <w:rPr>
          <w:spacing w:val="-6"/>
        </w:rPr>
        <w:t xml:space="preserve"> </w:t>
      </w:r>
      <w:r>
        <w:t>2.2.1.1.1.5.1</w:t>
      </w:r>
      <w:r>
        <w:rPr>
          <w:spacing w:val="-7"/>
        </w:rPr>
        <w:t xml:space="preserve"> </w:t>
      </w:r>
      <w:r>
        <w:t>del</w:t>
      </w:r>
      <w:r>
        <w:rPr>
          <w:spacing w:val="-7"/>
        </w:rPr>
        <w:t xml:space="preserve"> </w:t>
      </w:r>
      <w:r>
        <w:t>Decreto</w:t>
      </w:r>
      <w:r>
        <w:rPr>
          <w:spacing w:val="-8"/>
        </w:rPr>
        <w:t xml:space="preserve"> </w:t>
      </w:r>
      <w:r>
        <w:t>1082</w:t>
      </w:r>
      <w:r>
        <w:rPr>
          <w:spacing w:val="-7"/>
        </w:rPr>
        <w:t xml:space="preserve"> </w:t>
      </w:r>
      <w:r>
        <w:t>de</w:t>
      </w:r>
      <w:r>
        <w:rPr>
          <w:spacing w:val="-12"/>
        </w:rPr>
        <w:t xml:space="preserve"> </w:t>
      </w:r>
      <w:r>
        <w:t>2015</w:t>
      </w:r>
      <w:r>
        <w:rPr>
          <w:spacing w:val="-7"/>
        </w:rPr>
        <w:t xml:space="preserve"> </w:t>
      </w:r>
      <w:r>
        <w:t>“La</w:t>
      </w:r>
      <w:r>
        <w:rPr>
          <w:spacing w:val="-9"/>
        </w:rPr>
        <w:t xml:space="preserve"> </w:t>
      </w:r>
      <w:r>
        <w:t>persona inscrita en el RUP debe presentar la información para renovar su registro a más tardar el quinto</w:t>
      </w:r>
      <w:r>
        <w:rPr>
          <w:spacing w:val="-8"/>
        </w:rPr>
        <w:t xml:space="preserve"> </w:t>
      </w:r>
      <w:r>
        <w:t>día</w:t>
      </w:r>
      <w:r>
        <w:rPr>
          <w:spacing w:val="-8"/>
        </w:rPr>
        <w:t xml:space="preserve"> </w:t>
      </w:r>
      <w:r>
        <w:t>hábil</w:t>
      </w:r>
      <w:r>
        <w:rPr>
          <w:spacing w:val="-10"/>
        </w:rPr>
        <w:t xml:space="preserve"> </w:t>
      </w:r>
      <w:r>
        <w:t>del</w:t>
      </w:r>
      <w:r>
        <w:rPr>
          <w:spacing w:val="-10"/>
        </w:rPr>
        <w:t xml:space="preserve"> </w:t>
      </w:r>
      <w:r>
        <w:t>mes</w:t>
      </w:r>
      <w:r>
        <w:rPr>
          <w:spacing w:val="-14"/>
        </w:rPr>
        <w:t xml:space="preserve"> </w:t>
      </w:r>
      <w:r>
        <w:t>de</w:t>
      </w:r>
      <w:r>
        <w:rPr>
          <w:spacing w:val="-9"/>
        </w:rPr>
        <w:t xml:space="preserve"> </w:t>
      </w:r>
      <w:r>
        <w:t>abril</w:t>
      </w:r>
      <w:r>
        <w:rPr>
          <w:spacing w:val="-10"/>
        </w:rPr>
        <w:t xml:space="preserve"> </w:t>
      </w:r>
      <w:r>
        <w:t>de</w:t>
      </w:r>
      <w:r>
        <w:rPr>
          <w:spacing w:val="-9"/>
        </w:rPr>
        <w:t xml:space="preserve"> </w:t>
      </w:r>
      <w:r>
        <w:t>cada</w:t>
      </w:r>
      <w:r>
        <w:rPr>
          <w:spacing w:val="-9"/>
        </w:rPr>
        <w:t xml:space="preserve"> </w:t>
      </w:r>
      <w:r>
        <w:t>año",</w:t>
      </w:r>
      <w:r>
        <w:rPr>
          <w:spacing w:val="-7"/>
        </w:rPr>
        <w:t xml:space="preserve"> </w:t>
      </w:r>
      <w:r>
        <w:t>la</w:t>
      </w:r>
      <w:r>
        <w:rPr>
          <w:spacing w:val="-9"/>
        </w:rPr>
        <w:t xml:space="preserve"> </w:t>
      </w:r>
      <w:r>
        <w:t>información</w:t>
      </w:r>
      <w:r>
        <w:rPr>
          <w:spacing w:val="-9"/>
        </w:rPr>
        <w:t xml:space="preserve"> </w:t>
      </w:r>
      <w:r>
        <w:t>certificada</w:t>
      </w:r>
      <w:r>
        <w:rPr>
          <w:spacing w:val="-9"/>
        </w:rPr>
        <w:t xml:space="preserve"> </w:t>
      </w:r>
      <w:r>
        <w:t>en</w:t>
      </w:r>
      <w:r>
        <w:rPr>
          <w:spacing w:val="-12"/>
        </w:rPr>
        <w:t xml:space="preserve"> </w:t>
      </w:r>
      <w:r>
        <w:t>el</w:t>
      </w:r>
      <w:r>
        <w:rPr>
          <w:spacing w:val="-10"/>
        </w:rPr>
        <w:t xml:space="preserve"> </w:t>
      </w:r>
      <w:r>
        <w:t>RUP</w:t>
      </w:r>
      <w:r>
        <w:rPr>
          <w:spacing w:val="-12"/>
        </w:rPr>
        <w:t xml:space="preserve"> </w:t>
      </w:r>
      <w:r>
        <w:t>quedará en firme diez (10) días hábiles después de la fecha de publicación, siempre que no sea objeto</w:t>
      </w:r>
      <w:r>
        <w:rPr>
          <w:spacing w:val="-16"/>
        </w:rPr>
        <w:t xml:space="preserve"> </w:t>
      </w:r>
      <w:r>
        <w:t>de</w:t>
      </w:r>
      <w:r>
        <w:rPr>
          <w:spacing w:val="-14"/>
        </w:rPr>
        <w:t xml:space="preserve"> </w:t>
      </w:r>
      <w:r>
        <w:t>recurso</w:t>
      </w:r>
      <w:r>
        <w:rPr>
          <w:spacing w:val="-14"/>
        </w:rPr>
        <w:t xml:space="preserve"> </w:t>
      </w:r>
      <w:r>
        <w:t>(Art.</w:t>
      </w:r>
      <w:r>
        <w:rPr>
          <w:spacing w:val="-13"/>
        </w:rPr>
        <w:t xml:space="preserve"> </w:t>
      </w:r>
      <w:r>
        <w:t>6.3</w:t>
      </w:r>
      <w:r>
        <w:rPr>
          <w:spacing w:val="-12"/>
        </w:rPr>
        <w:t xml:space="preserve"> </w:t>
      </w:r>
      <w:r>
        <w:t>de</w:t>
      </w:r>
      <w:r>
        <w:rPr>
          <w:spacing w:val="-15"/>
        </w:rPr>
        <w:t xml:space="preserve"> </w:t>
      </w:r>
      <w:r>
        <w:t>la</w:t>
      </w:r>
      <w:r>
        <w:rPr>
          <w:spacing w:val="-16"/>
        </w:rPr>
        <w:t xml:space="preserve"> </w:t>
      </w:r>
      <w:r>
        <w:t>Ley</w:t>
      </w:r>
      <w:r>
        <w:rPr>
          <w:spacing w:val="-13"/>
        </w:rPr>
        <w:t xml:space="preserve"> </w:t>
      </w:r>
      <w:r>
        <w:t>1150</w:t>
      </w:r>
      <w:r>
        <w:rPr>
          <w:spacing w:val="-15"/>
        </w:rPr>
        <w:t xml:space="preserve"> </w:t>
      </w:r>
      <w:r>
        <w:t>de</w:t>
      </w:r>
      <w:r>
        <w:rPr>
          <w:spacing w:val="-15"/>
        </w:rPr>
        <w:t xml:space="preserve"> </w:t>
      </w:r>
      <w:r>
        <w:t>2007</w:t>
      </w:r>
      <w:r>
        <w:rPr>
          <w:spacing w:val="-16"/>
        </w:rPr>
        <w:t xml:space="preserve"> </w:t>
      </w:r>
      <w:r>
        <w:t>modificado</w:t>
      </w:r>
      <w:r>
        <w:rPr>
          <w:spacing w:val="-13"/>
        </w:rPr>
        <w:t xml:space="preserve"> </w:t>
      </w:r>
      <w:r>
        <w:t>por</w:t>
      </w:r>
      <w:r>
        <w:rPr>
          <w:spacing w:val="-13"/>
        </w:rPr>
        <w:t xml:space="preserve"> </w:t>
      </w:r>
      <w:r>
        <w:t>el</w:t>
      </w:r>
      <w:r>
        <w:rPr>
          <w:spacing w:val="-16"/>
        </w:rPr>
        <w:t xml:space="preserve"> </w:t>
      </w:r>
      <w:r>
        <w:t>artículo</w:t>
      </w:r>
      <w:r>
        <w:rPr>
          <w:spacing w:val="-10"/>
        </w:rPr>
        <w:t xml:space="preserve"> </w:t>
      </w:r>
      <w:r>
        <w:t>221</w:t>
      </w:r>
      <w:r>
        <w:rPr>
          <w:spacing w:val="-15"/>
        </w:rPr>
        <w:t xml:space="preserve"> </w:t>
      </w:r>
      <w:r>
        <w:t>del</w:t>
      </w:r>
      <w:r>
        <w:rPr>
          <w:spacing w:val="-15"/>
        </w:rPr>
        <w:t xml:space="preserve"> </w:t>
      </w:r>
      <w:r>
        <w:t>Decreto 019 de 2012). Durante el período de tiempo que tarde en quedar en firme el RUP, la información que se encuentra inscrita durante el año anterior en el RUP continúa vigente, por cuanto sus efectos no han cesado.</w:t>
      </w:r>
    </w:p>
    <w:p w14:paraId="13A6AC4E" w14:textId="77777777" w:rsidR="005B6D74" w:rsidRDefault="007D7E9F" w:rsidP="007148E9">
      <w:pPr>
        <w:pStyle w:val="Textoindependiente"/>
        <w:spacing w:before="2"/>
        <w:ind w:right="-61"/>
      </w:pPr>
      <w:r>
        <w:rPr>
          <w:rFonts w:ascii="Arial" w:hAnsi="Arial"/>
          <w:b/>
        </w:rPr>
        <w:t xml:space="preserve">Nota 2: </w:t>
      </w:r>
      <w:r>
        <w:t>La información certificada en el RUP quedará en firme diez (10) días hábiles después de la fecha de publicación, siempre que no sea objeto de recurso (Art. 6.3 de la Ley 1150 de 2007 modificado por el artículo 221 del Decreto 019 de 2012).</w:t>
      </w:r>
    </w:p>
    <w:p w14:paraId="7C2CE979" w14:textId="77777777" w:rsidR="005B6D74" w:rsidRDefault="005B6D74" w:rsidP="007148E9">
      <w:pPr>
        <w:pStyle w:val="Textoindependiente"/>
        <w:spacing w:before="1"/>
        <w:ind w:left="0" w:right="-61"/>
        <w:jc w:val="left"/>
      </w:pPr>
    </w:p>
    <w:p w14:paraId="6205CF8D" w14:textId="77777777" w:rsidR="005B6D74" w:rsidRDefault="007D7E9F" w:rsidP="007148E9">
      <w:pPr>
        <w:pStyle w:val="Ttulo2"/>
        <w:ind w:right="-61"/>
        <w:jc w:val="both"/>
      </w:pPr>
      <w:r>
        <w:t>PERSONAS NATURALES EXTRANJERAS SIN DOMICILIO EN EL PAÍS O LAS PERSONAS JURÍDICAS EXTRANJERAS QUE NO TENGAN ESTABLECIDA SUCURSAL EN COLOMBIA.</w:t>
      </w:r>
    </w:p>
    <w:p w14:paraId="13F83329" w14:textId="77777777" w:rsidR="005B6D74" w:rsidRDefault="007D7E9F" w:rsidP="007148E9">
      <w:pPr>
        <w:pStyle w:val="Textoindependiente"/>
        <w:spacing w:before="244"/>
        <w:ind w:right="-61"/>
      </w:pPr>
      <w:r>
        <w:t>Los</w:t>
      </w:r>
      <w:r>
        <w:rPr>
          <w:spacing w:val="-14"/>
        </w:rPr>
        <w:t xml:space="preserve"> </w:t>
      </w:r>
      <w:r>
        <w:t>oferentes</w:t>
      </w:r>
      <w:r>
        <w:rPr>
          <w:spacing w:val="-16"/>
        </w:rPr>
        <w:t xml:space="preserve"> </w:t>
      </w:r>
      <w:r>
        <w:t>extranjeros</w:t>
      </w:r>
      <w:r>
        <w:rPr>
          <w:spacing w:val="-13"/>
        </w:rPr>
        <w:t xml:space="preserve"> </w:t>
      </w:r>
      <w:r>
        <w:t>deberán</w:t>
      </w:r>
      <w:r>
        <w:rPr>
          <w:spacing w:val="-15"/>
        </w:rPr>
        <w:t xml:space="preserve"> </w:t>
      </w:r>
      <w:r>
        <w:rPr>
          <w:spacing w:val="-2"/>
        </w:rPr>
        <w:t>presentar:</w:t>
      </w:r>
    </w:p>
    <w:p w14:paraId="33CF64B1" w14:textId="77777777" w:rsidR="005B6D74" w:rsidRDefault="007D7E9F" w:rsidP="00D94701">
      <w:pPr>
        <w:pStyle w:val="Prrafodelista"/>
        <w:numPr>
          <w:ilvl w:val="0"/>
          <w:numId w:val="11"/>
        </w:numPr>
        <w:tabs>
          <w:tab w:val="left" w:pos="901"/>
        </w:tabs>
        <w:spacing w:before="6"/>
        <w:ind w:right="-61" w:firstLine="0"/>
      </w:pPr>
      <w:r>
        <w:t>Balance General, el Estado de Resultados y las Notas explicativas a los mismos, correspondientes</w:t>
      </w:r>
      <w:r>
        <w:rPr>
          <w:spacing w:val="-6"/>
        </w:rPr>
        <w:t xml:space="preserve"> </w:t>
      </w:r>
      <w:r>
        <w:t>al</w:t>
      </w:r>
      <w:r>
        <w:rPr>
          <w:spacing w:val="-5"/>
        </w:rPr>
        <w:t xml:space="preserve"> </w:t>
      </w:r>
      <w:r>
        <w:t>corte</w:t>
      </w:r>
      <w:r>
        <w:rPr>
          <w:spacing w:val="-6"/>
        </w:rPr>
        <w:t xml:space="preserve"> </w:t>
      </w:r>
      <w:r>
        <w:t>de</w:t>
      </w:r>
      <w:r>
        <w:rPr>
          <w:spacing w:val="-6"/>
        </w:rPr>
        <w:t xml:space="preserve"> </w:t>
      </w:r>
      <w:r>
        <w:t>Ejercicio</w:t>
      </w:r>
      <w:r>
        <w:rPr>
          <w:spacing w:val="-6"/>
        </w:rPr>
        <w:t xml:space="preserve"> </w:t>
      </w:r>
      <w:r>
        <w:t>del</w:t>
      </w:r>
      <w:r>
        <w:rPr>
          <w:spacing w:val="-5"/>
        </w:rPr>
        <w:t xml:space="preserve"> </w:t>
      </w:r>
      <w:r>
        <w:t>último</w:t>
      </w:r>
      <w:r>
        <w:rPr>
          <w:spacing w:val="-6"/>
        </w:rPr>
        <w:t xml:space="preserve"> </w:t>
      </w:r>
      <w:r>
        <w:t>periodo</w:t>
      </w:r>
      <w:r>
        <w:rPr>
          <w:spacing w:val="-6"/>
        </w:rPr>
        <w:t xml:space="preserve"> </w:t>
      </w:r>
      <w:r>
        <w:t>contable,</w:t>
      </w:r>
      <w:r>
        <w:rPr>
          <w:spacing w:val="-5"/>
        </w:rPr>
        <w:t xml:space="preserve"> </w:t>
      </w:r>
      <w:r>
        <w:t>debidamente</w:t>
      </w:r>
      <w:r>
        <w:rPr>
          <w:spacing w:val="-6"/>
        </w:rPr>
        <w:t xml:space="preserve"> </w:t>
      </w:r>
      <w:r>
        <w:t>aprobados por el órgano competente y de conformidad con lo establecido en las leyes y normas del respectivo país.</w:t>
      </w:r>
    </w:p>
    <w:p w14:paraId="3656A801" w14:textId="77777777" w:rsidR="005B6D74" w:rsidRDefault="005B6D74" w:rsidP="00D94701">
      <w:pPr>
        <w:pStyle w:val="Textoindependiente"/>
        <w:spacing w:before="4"/>
        <w:ind w:left="0" w:right="-61"/>
      </w:pPr>
    </w:p>
    <w:p w14:paraId="3577EFB4" w14:textId="77777777" w:rsidR="005B6D74" w:rsidRDefault="007D7E9F" w:rsidP="00D94701">
      <w:pPr>
        <w:pStyle w:val="Prrafodelista"/>
        <w:numPr>
          <w:ilvl w:val="0"/>
          <w:numId w:val="11"/>
        </w:numPr>
        <w:tabs>
          <w:tab w:val="left" w:pos="901"/>
        </w:tabs>
        <w:spacing w:before="1" w:line="237" w:lineRule="auto"/>
        <w:ind w:right="-61" w:firstLine="0"/>
      </w:pPr>
      <w:r>
        <w:t>Estos estados financieros deben estar acompañados de los traducidos oficialmente al castellano y convertidos a pesos colombianos ($COP).</w:t>
      </w:r>
    </w:p>
    <w:p w14:paraId="55338EDA" w14:textId="77777777" w:rsidR="005B6D74" w:rsidRDefault="005B6D74" w:rsidP="00D94701">
      <w:pPr>
        <w:pStyle w:val="Textoindependiente"/>
        <w:spacing w:before="2"/>
        <w:ind w:left="0" w:right="-61"/>
      </w:pPr>
    </w:p>
    <w:p w14:paraId="35FC1F75" w14:textId="77777777" w:rsidR="005B6D74" w:rsidRDefault="007D7E9F" w:rsidP="00D94701">
      <w:pPr>
        <w:ind w:left="619" w:right="-61"/>
        <w:jc w:val="both"/>
        <w:rPr>
          <w:rFonts w:ascii="Arial"/>
          <w:b/>
        </w:rPr>
      </w:pPr>
      <w:r>
        <w:rPr>
          <w:rFonts w:ascii="Arial"/>
          <w:b/>
          <w:u w:val="thick"/>
        </w:rPr>
        <w:t>EL</w:t>
      </w:r>
      <w:r>
        <w:rPr>
          <w:rFonts w:ascii="Arial"/>
          <w:b/>
          <w:spacing w:val="-16"/>
          <w:u w:val="thick"/>
        </w:rPr>
        <w:t xml:space="preserve"> </w:t>
      </w:r>
      <w:r>
        <w:rPr>
          <w:rFonts w:ascii="Arial"/>
          <w:b/>
          <w:u w:val="thick"/>
        </w:rPr>
        <w:t>BALANCE</w:t>
      </w:r>
      <w:r>
        <w:rPr>
          <w:rFonts w:ascii="Arial"/>
          <w:b/>
          <w:spacing w:val="-15"/>
          <w:u w:val="thick"/>
        </w:rPr>
        <w:t xml:space="preserve"> </w:t>
      </w:r>
      <w:r>
        <w:rPr>
          <w:rFonts w:ascii="Arial"/>
          <w:b/>
          <w:u w:val="thick"/>
        </w:rPr>
        <w:t>GENERAL</w:t>
      </w:r>
      <w:r>
        <w:rPr>
          <w:rFonts w:ascii="Arial"/>
          <w:b/>
          <w:spacing w:val="-15"/>
          <w:u w:val="thick"/>
        </w:rPr>
        <w:t xml:space="preserve"> </w:t>
      </w:r>
      <w:r>
        <w:rPr>
          <w:rFonts w:ascii="Arial"/>
          <w:b/>
          <w:u w:val="thick"/>
        </w:rPr>
        <w:t>DEBE</w:t>
      </w:r>
      <w:r>
        <w:rPr>
          <w:rFonts w:ascii="Arial"/>
          <w:b/>
          <w:spacing w:val="-16"/>
          <w:u w:val="thick"/>
        </w:rPr>
        <w:t xml:space="preserve"> </w:t>
      </w:r>
      <w:r>
        <w:rPr>
          <w:rFonts w:ascii="Arial"/>
          <w:b/>
          <w:u w:val="thick"/>
        </w:rPr>
        <w:t>SER</w:t>
      </w:r>
      <w:r>
        <w:rPr>
          <w:rFonts w:ascii="Arial"/>
          <w:b/>
          <w:spacing w:val="-14"/>
          <w:u w:val="thick"/>
        </w:rPr>
        <w:t xml:space="preserve"> </w:t>
      </w:r>
      <w:r>
        <w:rPr>
          <w:rFonts w:ascii="Arial"/>
          <w:b/>
          <w:u w:val="thick"/>
        </w:rPr>
        <w:t>PRESENTADO</w:t>
      </w:r>
      <w:r>
        <w:rPr>
          <w:rFonts w:ascii="Arial"/>
          <w:b/>
          <w:spacing w:val="-12"/>
          <w:u w:val="thick"/>
        </w:rPr>
        <w:t xml:space="preserve"> </w:t>
      </w:r>
      <w:r>
        <w:rPr>
          <w:rFonts w:ascii="Arial"/>
          <w:b/>
          <w:u w:val="thick"/>
        </w:rPr>
        <w:t>DE</w:t>
      </w:r>
      <w:r>
        <w:rPr>
          <w:rFonts w:ascii="Arial"/>
          <w:b/>
          <w:spacing w:val="-13"/>
          <w:u w:val="thick"/>
        </w:rPr>
        <w:t xml:space="preserve"> </w:t>
      </w:r>
      <w:r>
        <w:rPr>
          <w:rFonts w:ascii="Arial"/>
          <w:b/>
          <w:u w:val="thick"/>
        </w:rPr>
        <w:t>LA</w:t>
      </w:r>
      <w:r>
        <w:rPr>
          <w:rFonts w:ascii="Arial"/>
          <w:b/>
          <w:spacing w:val="-16"/>
          <w:u w:val="thick"/>
        </w:rPr>
        <w:t xml:space="preserve"> </w:t>
      </w:r>
      <w:r>
        <w:rPr>
          <w:rFonts w:ascii="Arial"/>
          <w:b/>
          <w:u w:val="thick"/>
        </w:rPr>
        <w:t>SIGUIENTE</w:t>
      </w:r>
      <w:r>
        <w:rPr>
          <w:rFonts w:ascii="Arial"/>
          <w:b/>
          <w:spacing w:val="-15"/>
          <w:u w:val="thick"/>
        </w:rPr>
        <w:t xml:space="preserve"> </w:t>
      </w:r>
      <w:r>
        <w:rPr>
          <w:rFonts w:ascii="Arial"/>
          <w:b/>
          <w:spacing w:val="-2"/>
          <w:u w:val="thick"/>
        </w:rPr>
        <w:t>MANERA:</w:t>
      </w:r>
    </w:p>
    <w:p w14:paraId="1BACD37E" w14:textId="77777777" w:rsidR="005B6D74" w:rsidRDefault="007D7E9F" w:rsidP="00D94701">
      <w:pPr>
        <w:spacing w:before="8"/>
        <w:ind w:left="619" w:right="-61"/>
        <w:jc w:val="both"/>
      </w:pPr>
      <w:r>
        <w:rPr>
          <w:rFonts w:ascii="Arial"/>
          <w:b/>
        </w:rPr>
        <w:t>ACTIVOS:</w:t>
      </w:r>
      <w:r>
        <w:rPr>
          <w:rFonts w:ascii="Arial"/>
          <w:b/>
          <w:spacing w:val="-15"/>
        </w:rPr>
        <w:t xml:space="preserve"> </w:t>
      </w:r>
      <w:r>
        <w:t>Corrientes,</w:t>
      </w:r>
      <w:r>
        <w:rPr>
          <w:spacing w:val="-15"/>
        </w:rPr>
        <w:t xml:space="preserve"> </w:t>
      </w:r>
      <w:r>
        <w:t>Fijos,</w:t>
      </w:r>
      <w:r>
        <w:rPr>
          <w:spacing w:val="-13"/>
        </w:rPr>
        <w:t xml:space="preserve"> </w:t>
      </w:r>
      <w:r>
        <w:t>otros</w:t>
      </w:r>
      <w:r>
        <w:rPr>
          <w:spacing w:val="-15"/>
        </w:rPr>
        <w:t xml:space="preserve"> </w:t>
      </w:r>
      <w:r>
        <w:t>activos</w:t>
      </w:r>
      <w:r>
        <w:rPr>
          <w:spacing w:val="-16"/>
        </w:rPr>
        <w:t xml:space="preserve"> </w:t>
      </w:r>
      <w:r>
        <w:t>y</w:t>
      </w:r>
      <w:r>
        <w:rPr>
          <w:spacing w:val="-15"/>
        </w:rPr>
        <w:t xml:space="preserve"> </w:t>
      </w:r>
      <w:r>
        <w:t>Total</w:t>
      </w:r>
      <w:r>
        <w:rPr>
          <w:spacing w:val="-4"/>
        </w:rPr>
        <w:t xml:space="preserve"> </w:t>
      </w:r>
      <w:r>
        <w:rPr>
          <w:rFonts w:ascii="Arial"/>
          <w:b/>
        </w:rPr>
        <w:t>PASIVOS:</w:t>
      </w:r>
      <w:r>
        <w:rPr>
          <w:rFonts w:ascii="Arial"/>
          <w:b/>
          <w:spacing w:val="-4"/>
        </w:rPr>
        <w:t xml:space="preserve"> </w:t>
      </w:r>
      <w:r>
        <w:t>Corrientes,</w:t>
      </w:r>
      <w:r>
        <w:rPr>
          <w:spacing w:val="-4"/>
        </w:rPr>
        <w:t xml:space="preserve"> </w:t>
      </w:r>
      <w:r>
        <w:t>otros</w:t>
      </w:r>
      <w:r>
        <w:rPr>
          <w:spacing w:val="-4"/>
        </w:rPr>
        <w:t xml:space="preserve"> </w:t>
      </w:r>
      <w:r>
        <w:t>pasivos</w:t>
      </w:r>
      <w:r>
        <w:rPr>
          <w:spacing w:val="-4"/>
        </w:rPr>
        <w:t xml:space="preserve"> </w:t>
      </w:r>
      <w:r>
        <w:t xml:space="preserve">y Total </w:t>
      </w:r>
      <w:r>
        <w:rPr>
          <w:rFonts w:ascii="Arial"/>
          <w:b/>
        </w:rPr>
        <w:t xml:space="preserve">PATRIMONIO: </w:t>
      </w:r>
      <w:r>
        <w:t>en las cuentas que lo conforman</w:t>
      </w:r>
    </w:p>
    <w:p w14:paraId="503A46BD" w14:textId="77777777" w:rsidR="005B6D74" w:rsidRDefault="007D7E9F" w:rsidP="00D94701">
      <w:pPr>
        <w:spacing w:before="252"/>
        <w:ind w:left="619" w:right="-61"/>
        <w:jc w:val="both"/>
        <w:rPr>
          <w:rFonts w:ascii="Arial"/>
          <w:b/>
        </w:rPr>
      </w:pPr>
      <w:r>
        <w:rPr>
          <w:rFonts w:ascii="Arial"/>
          <w:b/>
          <w:u w:val="thick"/>
        </w:rPr>
        <w:t>EL</w:t>
      </w:r>
      <w:r>
        <w:rPr>
          <w:rFonts w:ascii="Arial"/>
          <w:b/>
          <w:spacing w:val="-7"/>
          <w:u w:val="thick"/>
        </w:rPr>
        <w:t xml:space="preserve"> </w:t>
      </w:r>
      <w:r>
        <w:rPr>
          <w:rFonts w:ascii="Arial"/>
          <w:b/>
          <w:u w:val="thick"/>
        </w:rPr>
        <w:t>ESTADO</w:t>
      </w:r>
      <w:r>
        <w:rPr>
          <w:rFonts w:ascii="Arial"/>
          <w:b/>
          <w:spacing w:val="-6"/>
          <w:u w:val="thick"/>
        </w:rPr>
        <w:t xml:space="preserve"> </w:t>
      </w:r>
      <w:r>
        <w:rPr>
          <w:rFonts w:ascii="Arial"/>
          <w:b/>
          <w:u w:val="thick"/>
        </w:rPr>
        <w:t>DE</w:t>
      </w:r>
      <w:r>
        <w:rPr>
          <w:rFonts w:ascii="Arial"/>
          <w:b/>
          <w:spacing w:val="-5"/>
          <w:u w:val="thick"/>
        </w:rPr>
        <w:t xml:space="preserve"> </w:t>
      </w:r>
      <w:r>
        <w:rPr>
          <w:rFonts w:ascii="Arial"/>
          <w:b/>
          <w:u w:val="thick"/>
        </w:rPr>
        <w:t>RESULTADO</w:t>
      </w:r>
      <w:r>
        <w:rPr>
          <w:rFonts w:ascii="Arial"/>
          <w:b/>
          <w:spacing w:val="-5"/>
          <w:u w:val="thick"/>
        </w:rPr>
        <w:t xml:space="preserve"> </w:t>
      </w:r>
      <w:r>
        <w:rPr>
          <w:rFonts w:ascii="Arial"/>
          <w:b/>
          <w:u w:val="thick"/>
        </w:rPr>
        <w:t>DEBE</w:t>
      </w:r>
      <w:r>
        <w:rPr>
          <w:rFonts w:ascii="Arial"/>
          <w:b/>
          <w:spacing w:val="-5"/>
          <w:u w:val="thick"/>
        </w:rPr>
        <w:t xml:space="preserve"> </w:t>
      </w:r>
      <w:r>
        <w:rPr>
          <w:rFonts w:ascii="Arial"/>
          <w:b/>
          <w:u w:val="thick"/>
        </w:rPr>
        <w:t>CONTENER</w:t>
      </w:r>
      <w:r>
        <w:rPr>
          <w:rFonts w:ascii="Arial"/>
          <w:b/>
          <w:spacing w:val="-6"/>
          <w:u w:val="thick"/>
        </w:rPr>
        <w:t xml:space="preserve"> </w:t>
      </w:r>
      <w:r>
        <w:rPr>
          <w:rFonts w:ascii="Arial"/>
          <w:b/>
          <w:u w:val="thick"/>
        </w:rPr>
        <w:t>PUNTUALMENTE</w:t>
      </w:r>
      <w:r>
        <w:rPr>
          <w:rFonts w:ascii="Arial"/>
          <w:b/>
          <w:spacing w:val="-6"/>
          <w:u w:val="thick"/>
        </w:rPr>
        <w:t xml:space="preserve"> </w:t>
      </w:r>
      <w:r>
        <w:rPr>
          <w:rFonts w:ascii="Arial"/>
          <w:b/>
          <w:u w:val="thick"/>
        </w:rPr>
        <w:t>LAS</w:t>
      </w:r>
      <w:r>
        <w:rPr>
          <w:rFonts w:ascii="Arial"/>
          <w:b/>
          <w:spacing w:val="-5"/>
          <w:u w:val="thick"/>
        </w:rPr>
        <w:t xml:space="preserve"> </w:t>
      </w:r>
      <w:r>
        <w:rPr>
          <w:rFonts w:ascii="Arial"/>
          <w:b/>
          <w:u w:val="thick"/>
        </w:rPr>
        <w:t>SIGUIENTES</w:t>
      </w:r>
      <w:r>
        <w:rPr>
          <w:rFonts w:ascii="Arial"/>
          <w:b/>
        </w:rPr>
        <w:t xml:space="preserve"> </w:t>
      </w:r>
      <w:r>
        <w:rPr>
          <w:rFonts w:ascii="Arial"/>
          <w:b/>
          <w:spacing w:val="-2"/>
          <w:u w:val="thick"/>
        </w:rPr>
        <w:t>CUENTAS:</w:t>
      </w:r>
    </w:p>
    <w:p w14:paraId="66B8A2D0" w14:textId="77777777" w:rsidR="005B6D74" w:rsidRDefault="007D7E9F" w:rsidP="00D94701">
      <w:pPr>
        <w:pStyle w:val="Ttulo2"/>
        <w:spacing w:before="3"/>
        <w:ind w:right="-61"/>
        <w:jc w:val="both"/>
      </w:pPr>
      <w:r>
        <w:t>INGRESOS</w:t>
      </w:r>
      <w:r>
        <w:rPr>
          <w:spacing w:val="-17"/>
        </w:rPr>
        <w:t xml:space="preserve"> </w:t>
      </w:r>
      <w:r>
        <w:t>BRUTOS</w:t>
      </w:r>
      <w:r>
        <w:rPr>
          <w:spacing w:val="-16"/>
        </w:rPr>
        <w:t xml:space="preserve"> </w:t>
      </w:r>
      <w:r>
        <w:t>OPERACIONALES</w:t>
      </w:r>
      <w:r>
        <w:rPr>
          <w:spacing w:val="-16"/>
        </w:rPr>
        <w:t xml:space="preserve"> </w:t>
      </w:r>
      <w:r>
        <w:t>UTILIDAD</w:t>
      </w:r>
      <w:r>
        <w:rPr>
          <w:spacing w:val="-15"/>
        </w:rPr>
        <w:t xml:space="preserve"> </w:t>
      </w:r>
      <w:r>
        <w:t>OPERACIONAL GASTOS DE INTERESES</w:t>
      </w:r>
    </w:p>
    <w:p w14:paraId="544B03D1" w14:textId="77777777" w:rsidR="005B6D74" w:rsidRDefault="007D7E9F" w:rsidP="00D94701">
      <w:pPr>
        <w:pStyle w:val="Textoindependiente"/>
        <w:spacing w:before="253"/>
        <w:ind w:right="-61"/>
      </w:pPr>
      <w:r>
        <w:t>De</w:t>
      </w:r>
      <w:r>
        <w:rPr>
          <w:spacing w:val="-7"/>
        </w:rPr>
        <w:t xml:space="preserve"> </w:t>
      </w:r>
      <w:r>
        <w:t>igual</w:t>
      </w:r>
      <w:r>
        <w:rPr>
          <w:spacing w:val="-8"/>
        </w:rPr>
        <w:t xml:space="preserve"> </w:t>
      </w:r>
      <w:r>
        <w:t>manera,</w:t>
      </w:r>
      <w:r>
        <w:rPr>
          <w:spacing w:val="-8"/>
        </w:rPr>
        <w:t xml:space="preserve"> </w:t>
      </w:r>
      <w:r>
        <w:t>se</w:t>
      </w:r>
      <w:r>
        <w:rPr>
          <w:spacing w:val="-10"/>
        </w:rPr>
        <w:t xml:space="preserve"> </w:t>
      </w:r>
      <w:r>
        <w:t>requiere</w:t>
      </w:r>
      <w:r>
        <w:rPr>
          <w:spacing w:val="-7"/>
        </w:rPr>
        <w:t xml:space="preserve"> </w:t>
      </w:r>
      <w:r>
        <w:t>se</w:t>
      </w:r>
      <w:r>
        <w:rPr>
          <w:spacing w:val="-10"/>
        </w:rPr>
        <w:t xml:space="preserve"> </w:t>
      </w:r>
      <w:r>
        <w:t>allegue</w:t>
      </w:r>
      <w:r>
        <w:rPr>
          <w:spacing w:val="-7"/>
        </w:rPr>
        <w:t xml:space="preserve"> </w:t>
      </w:r>
      <w:r>
        <w:t>el</w:t>
      </w:r>
      <w:r>
        <w:rPr>
          <w:spacing w:val="-7"/>
        </w:rPr>
        <w:t xml:space="preserve"> </w:t>
      </w:r>
      <w:r>
        <w:t>dictamen</w:t>
      </w:r>
      <w:r>
        <w:rPr>
          <w:spacing w:val="-8"/>
        </w:rPr>
        <w:t xml:space="preserve"> </w:t>
      </w:r>
      <w:r>
        <w:t>a</w:t>
      </w:r>
      <w:r>
        <w:rPr>
          <w:spacing w:val="-7"/>
        </w:rPr>
        <w:t xml:space="preserve"> </w:t>
      </w:r>
      <w:r>
        <w:t>los</w:t>
      </w:r>
      <w:r>
        <w:rPr>
          <w:spacing w:val="-10"/>
        </w:rPr>
        <w:t xml:space="preserve"> </w:t>
      </w:r>
      <w:r>
        <w:t>estados</w:t>
      </w:r>
      <w:r>
        <w:rPr>
          <w:spacing w:val="-9"/>
        </w:rPr>
        <w:t xml:space="preserve"> </w:t>
      </w:r>
      <w:r>
        <w:t>financieros</w:t>
      </w:r>
      <w:r>
        <w:rPr>
          <w:spacing w:val="-7"/>
        </w:rPr>
        <w:t xml:space="preserve"> </w:t>
      </w:r>
      <w:r>
        <w:t>debidamente suscrito</w:t>
      </w:r>
      <w:r>
        <w:rPr>
          <w:spacing w:val="-1"/>
        </w:rPr>
        <w:t xml:space="preserve"> </w:t>
      </w:r>
      <w:r>
        <w:t>por</w:t>
      </w:r>
      <w:r>
        <w:rPr>
          <w:spacing w:val="-1"/>
        </w:rPr>
        <w:t xml:space="preserve"> </w:t>
      </w:r>
      <w:r>
        <w:t>el</w:t>
      </w:r>
      <w:r>
        <w:rPr>
          <w:spacing w:val="-3"/>
        </w:rPr>
        <w:t xml:space="preserve"> </w:t>
      </w:r>
      <w:r>
        <w:t>revisor fiscal del oferente</w:t>
      </w:r>
      <w:r>
        <w:rPr>
          <w:spacing w:val="-2"/>
        </w:rPr>
        <w:t xml:space="preserve"> </w:t>
      </w:r>
      <w:r>
        <w:t>o</w:t>
      </w:r>
      <w:r>
        <w:rPr>
          <w:spacing w:val="-2"/>
        </w:rPr>
        <w:t xml:space="preserve"> </w:t>
      </w:r>
      <w:r>
        <w:t>por</w:t>
      </w:r>
      <w:r>
        <w:rPr>
          <w:spacing w:val="-1"/>
        </w:rPr>
        <w:t xml:space="preserve"> </w:t>
      </w:r>
      <w:r>
        <w:t>una auditoría</w:t>
      </w:r>
      <w:r>
        <w:rPr>
          <w:spacing w:val="-2"/>
        </w:rPr>
        <w:t xml:space="preserve"> </w:t>
      </w:r>
      <w:r>
        <w:t>externa</w:t>
      </w:r>
      <w:r>
        <w:rPr>
          <w:spacing w:val="-2"/>
        </w:rPr>
        <w:t xml:space="preserve"> </w:t>
      </w:r>
      <w:r>
        <w:t>del país de</w:t>
      </w:r>
      <w:r>
        <w:rPr>
          <w:spacing w:val="-2"/>
        </w:rPr>
        <w:t xml:space="preserve"> </w:t>
      </w:r>
      <w:r>
        <w:t>origen con su correspondiente traducción oficial al castellano.</w:t>
      </w:r>
    </w:p>
    <w:p w14:paraId="5CDE453C" w14:textId="77777777" w:rsidR="005B6D74" w:rsidRDefault="007D7E9F" w:rsidP="00D94701">
      <w:pPr>
        <w:pStyle w:val="Prrafodelista"/>
        <w:numPr>
          <w:ilvl w:val="0"/>
          <w:numId w:val="11"/>
        </w:numPr>
        <w:tabs>
          <w:tab w:val="left" w:pos="902"/>
        </w:tabs>
        <w:ind w:right="-61" w:firstLine="0"/>
      </w:pPr>
      <w:r>
        <w:t>En documento independiente debidamente suscrito por el representante legal o el apoderado del oferente y un Contador público colombiano, se deberá manifestar que la clasificación</w:t>
      </w:r>
      <w:r>
        <w:rPr>
          <w:spacing w:val="-11"/>
        </w:rPr>
        <w:t xml:space="preserve"> </w:t>
      </w:r>
      <w:r>
        <w:t>de</w:t>
      </w:r>
      <w:r>
        <w:rPr>
          <w:spacing w:val="-12"/>
        </w:rPr>
        <w:t xml:space="preserve"> </w:t>
      </w:r>
      <w:r>
        <w:t>las</w:t>
      </w:r>
      <w:r>
        <w:rPr>
          <w:spacing w:val="-11"/>
        </w:rPr>
        <w:t xml:space="preserve"> </w:t>
      </w:r>
      <w:r>
        <w:t>cuentas</w:t>
      </w:r>
      <w:r>
        <w:rPr>
          <w:spacing w:val="-11"/>
        </w:rPr>
        <w:t xml:space="preserve"> </w:t>
      </w:r>
      <w:r>
        <w:t>y</w:t>
      </w:r>
      <w:r>
        <w:rPr>
          <w:spacing w:val="-11"/>
        </w:rPr>
        <w:t xml:space="preserve"> </w:t>
      </w:r>
      <w:r>
        <w:t>la</w:t>
      </w:r>
      <w:r>
        <w:rPr>
          <w:spacing w:val="-12"/>
        </w:rPr>
        <w:t xml:space="preserve"> </w:t>
      </w:r>
      <w:r>
        <w:t>conversión</w:t>
      </w:r>
      <w:r>
        <w:rPr>
          <w:spacing w:val="-11"/>
        </w:rPr>
        <w:t xml:space="preserve"> </w:t>
      </w:r>
      <w:r>
        <w:t>de</w:t>
      </w:r>
      <w:r>
        <w:rPr>
          <w:spacing w:val="-11"/>
        </w:rPr>
        <w:t xml:space="preserve"> </w:t>
      </w:r>
      <w:r>
        <w:t>los</w:t>
      </w:r>
      <w:r>
        <w:rPr>
          <w:spacing w:val="-11"/>
        </w:rPr>
        <w:t xml:space="preserve"> </w:t>
      </w:r>
      <w:r>
        <w:t>estados</w:t>
      </w:r>
      <w:r>
        <w:rPr>
          <w:spacing w:val="-11"/>
        </w:rPr>
        <w:t xml:space="preserve"> </w:t>
      </w:r>
      <w:r>
        <w:t>financieros</w:t>
      </w:r>
      <w:r>
        <w:rPr>
          <w:spacing w:val="-9"/>
        </w:rPr>
        <w:t xml:space="preserve"> </w:t>
      </w:r>
      <w:r>
        <w:t>a</w:t>
      </w:r>
      <w:r>
        <w:rPr>
          <w:spacing w:val="-11"/>
        </w:rPr>
        <w:t xml:space="preserve"> </w:t>
      </w:r>
      <w:r>
        <w:t>pesos colombianos fue</w:t>
      </w:r>
      <w:r>
        <w:rPr>
          <w:spacing w:val="-14"/>
        </w:rPr>
        <w:t xml:space="preserve"> </w:t>
      </w:r>
      <w:r>
        <w:t>verificada</w:t>
      </w:r>
      <w:r>
        <w:rPr>
          <w:spacing w:val="-12"/>
        </w:rPr>
        <w:t xml:space="preserve"> </w:t>
      </w:r>
      <w:r>
        <w:t>y</w:t>
      </w:r>
      <w:r>
        <w:rPr>
          <w:spacing w:val="-11"/>
        </w:rPr>
        <w:t xml:space="preserve"> </w:t>
      </w:r>
      <w:r>
        <w:t>que</w:t>
      </w:r>
      <w:r>
        <w:rPr>
          <w:spacing w:val="-14"/>
        </w:rPr>
        <w:t xml:space="preserve"> </w:t>
      </w:r>
      <w:r>
        <w:t>por</w:t>
      </w:r>
      <w:r>
        <w:rPr>
          <w:spacing w:val="-12"/>
        </w:rPr>
        <w:t xml:space="preserve"> </w:t>
      </w:r>
      <w:r>
        <w:t>lo</w:t>
      </w:r>
      <w:r>
        <w:rPr>
          <w:spacing w:val="-14"/>
        </w:rPr>
        <w:t xml:space="preserve"> </w:t>
      </w:r>
      <w:r>
        <w:t>tanto</w:t>
      </w:r>
      <w:r>
        <w:rPr>
          <w:spacing w:val="-14"/>
        </w:rPr>
        <w:t xml:space="preserve"> </w:t>
      </w:r>
      <w:r>
        <w:t>dichos</w:t>
      </w:r>
      <w:r>
        <w:rPr>
          <w:spacing w:val="-11"/>
        </w:rPr>
        <w:t xml:space="preserve"> </w:t>
      </w:r>
      <w:r>
        <w:t>estados</w:t>
      </w:r>
      <w:r>
        <w:rPr>
          <w:spacing w:val="-11"/>
        </w:rPr>
        <w:t xml:space="preserve"> </w:t>
      </w:r>
      <w:r>
        <w:t>son</w:t>
      </w:r>
      <w:r>
        <w:rPr>
          <w:spacing w:val="-14"/>
        </w:rPr>
        <w:t xml:space="preserve"> </w:t>
      </w:r>
      <w:r>
        <w:t>fidedignos.</w:t>
      </w:r>
      <w:r>
        <w:rPr>
          <w:spacing w:val="-9"/>
        </w:rPr>
        <w:t xml:space="preserve"> </w:t>
      </w:r>
      <w:r>
        <w:t>En</w:t>
      </w:r>
      <w:r>
        <w:rPr>
          <w:spacing w:val="-14"/>
        </w:rPr>
        <w:t xml:space="preserve"> </w:t>
      </w:r>
      <w:r>
        <w:t>este documento se debe indicar</w:t>
      </w:r>
      <w:r>
        <w:rPr>
          <w:spacing w:val="-3"/>
        </w:rPr>
        <w:t xml:space="preserve"> </w:t>
      </w:r>
      <w:r>
        <w:t>la</w:t>
      </w:r>
      <w:r>
        <w:rPr>
          <w:spacing w:val="-3"/>
        </w:rPr>
        <w:t xml:space="preserve"> </w:t>
      </w:r>
      <w:r>
        <w:t>tasa</w:t>
      </w:r>
      <w:r>
        <w:rPr>
          <w:spacing w:val="-3"/>
        </w:rPr>
        <w:t xml:space="preserve"> </w:t>
      </w:r>
      <w:r>
        <w:t>o</w:t>
      </w:r>
      <w:r>
        <w:rPr>
          <w:spacing w:val="-3"/>
        </w:rPr>
        <w:t xml:space="preserve"> </w:t>
      </w:r>
      <w:r>
        <w:t>las</w:t>
      </w:r>
      <w:r>
        <w:rPr>
          <w:spacing w:val="-3"/>
        </w:rPr>
        <w:t xml:space="preserve"> </w:t>
      </w:r>
      <w:r>
        <w:t>tasas</w:t>
      </w:r>
      <w:r>
        <w:rPr>
          <w:spacing w:val="-3"/>
        </w:rPr>
        <w:t xml:space="preserve"> </w:t>
      </w:r>
      <w:r>
        <w:t>de</w:t>
      </w:r>
      <w:r>
        <w:rPr>
          <w:spacing w:val="-3"/>
        </w:rPr>
        <w:t xml:space="preserve"> </w:t>
      </w:r>
      <w:r>
        <w:t>cambio</w:t>
      </w:r>
      <w:r>
        <w:rPr>
          <w:spacing w:val="-3"/>
        </w:rPr>
        <w:t xml:space="preserve"> </w:t>
      </w:r>
      <w:r>
        <w:t>aplicado</w:t>
      </w:r>
      <w:r>
        <w:rPr>
          <w:spacing w:val="-3"/>
        </w:rPr>
        <w:t xml:space="preserve"> </w:t>
      </w:r>
      <w:r>
        <w:t>(s)</w:t>
      </w:r>
      <w:r>
        <w:rPr>
          <w:spacing w:val="-3"/>
        </w:rPr>
        <w:t xml:space="preserve"> </w:t>
      </w:r>
      <w:r>
        <w:t>para</w:t>
      </w:r>
      <w:r>
        <w:rPr>
          <w:spacing w:val="-3"/>
        </w:rPr>
        <w:t xml:space="preserve"> </w:t>
      </w:r>
      <w:r>
        <w:t>la</w:t>
      </w:r>
      <w:r>
        <w:rPr>
          <w:spacing w:val="-3"/>
        </w:rPr>
        <w:t xml:space="preserve"> </w:t>
      </w:r>
      <w:r>
        <w:t>conversión</w:t>
      </w:r>
      <w:r>
        <w:rPr>
          <w:spacing w:val="-3"/>
        </w:rPr>
        <w:t xml:space="preserve"> </w:t>
      </w:r>
      <w:r>
        <w:t>de</w:t>
      </w:r>
      <w:r>
        <w:rPr>
          <w:spacing w:val="-3"/>
        </w:rPr>
        <w:t xml:space="preserve"> </w:t>
      </w:r>
      <w:r>
        <w:t>los</w:t>
      </w:r>
      <w:r>
        <w:rPr>
          <w:spacing w:val="-3"/>
        </w:rPr>
        <w:t xml:space="preserve"> </w:t>
      </w:r>
      <w:r>
        <w:t>citados</w:t>
      </w:r>
      <w:r>
        <w:rPr>
          <w:spacing w:val="-3"/>
        </w:rPr>
        <w:t xml:space="preserve"> </w:t>
      </w:r>
      <w:r>
        <w:t>estados financieros a pesos colombianos</w:t>
      </w:r>
    </w:p>
    <w:p w14:paraId="69CB391B" w14:textId="77777777" w:rsidR="008A2533" w:rsidRDefault="007D7E9F" w:rsidP="00D94701">
      <w:pPr>
        <w:pStyle w:val="Prrafodelista"/>
        <w:numPr>
          <w:ilvl w:val="0"/>
          <w:numId w:val="11"/>
        </w:numPr>
        <w:tabs>
          <w:tab w:val="left" w:pos="901"/>
        </w:tabs>
        <w:spacing w:before="252"/>
        <w:ind w:right="-61" w:firstLine="0"/>
      </w:pPr>
      <w:r>
        <w:t>El CONTADOR PÚBLICO colombiano que avala la clasificación de cuentas y la conversión</w:t>
      </w:r>
      <w:r>
        <w:rPr>
          <w:spacing w:val="-16"/>
        </w:rPr>
        <w:t xml:space="preserve"> </w:t>
      </w:r>
      <w:r>
        <w:t>de</w:t>
      </w:r>
      <w:r>
        <w:rPr>
          <w:spacing w:val="-15"/>
        </w:rPr>
        <w:t xml:space="preserve"> </w:t>
      </w:r>
      <w:r>
        <w:t>los</w:t>
      </w:r>
      <w:r>
        <w:rPr>
          <w:spacing w:val="-15"/>
        </w:rPr>
        <w:t xml:space="preserve"> </w:t>
      </w:r>
      <w:r>
        <w:t>estados</w:t>
      </w:r>
      <w:r>
        <w:rPr>
          <w:spacing w:val="-16"/>
        </w:rPr>
        <w:t xml:space="preserve"> </w:t>
      </w:r>
      <w:r>
        <w:t>financieros</w:t>
      </w:r>
      <w:r>
        <w:rPr>
          <w:spacing w:val="-15"/>
        </w:rPr>
        <w:t xml:space="preserve"> </w:t>
      </w:r>
      <w:r>
        <w:t>a</w:t>
      </w:r>
      <w:r>
        <w:rPr>
          <w:spacing w:val="-15"/>
        </w:rPr>
        <w:t xml:space="preserve"> </w:t>
      </w:r>
      <w:r>
        <w:t>la</w:t>
      </w:r>
      <w:r>
        <w:rPr>
          <w:spacing w:val="-15"/>
        </w:rPr>
        <w:t xml:space="preserve"> </w:t>
      </w:r>
      <w:r>
        <w:t>moneda</w:t>
      </w:r>
      <w:r>
        <w:rPr>
          <w:spacing w:val="-16"/>
        </w:rPr>
        <w:t xml:space="preserve"> </w:t>
      </w:r>
      <w:r>
        <w:t>funcional</w:t>
      </w:r>
      <w:r>
        <w:rPr>
          <w:spacing w:val="-15"/>
        </w:rPr>
        <w:t xml:space="preserve"> </w:t>
      </w:r>
      <w:r>
        <w:t>colombiana,</w:t>
      </w:r>
      <w:r>
        <w:rPr>
          <w:spacing w:val="-15"/>
        </w:rPr>
        <w:t xml:space="preserve"> </w:t>
      </w:r>
      <w:r>
        <w:t>debe</w:t>
      </w:r>
      <w:r>
        <w:rPr>
          <w:spacing w:val="-16"/>
        </w:rPr>
        <w:t xml:space="preserve"> </w:t>
      </w:r>
      <w:r>
        <w:t>allegar</w:t>
      </w:r>
      <w:r>
        <w:rPr>
          <w:spacing w:val="-15"/>
        </w:rPr>
        <w:t xml:space="preserve"> </w:t>
      </w:r>
      <w:r>
        <w:t>copia de la tarjeta profesional y de la certificación de vigencia de inscripción y de antecedentes disciplinarios</w:t>
      </w:r>
      <w:r>
        <w:rPr>
          <w:spacing w:val="-16"/>
        </w:rPr>
        <w:t xml:space="preserve"> </w:t>
      </w:r>
      <w:r>
        <w:t>expedida</w:t>
      </w:r>
      <w:r>
        <w:rPr>
          <w:spacing w:val="-15"/>
        </w:rPr>
        <w:t xml:space="preserve"> </w:t>
      </w:r>
      <w:r>
        <w:t>por</w:t>
      </w:r>
      <w:r>
        <w:rPr>
          <w:spacing w:val="-15"/>
        </w:rPr>
        <w:t xml:space="preserve"> </w:t>
      </w:r>
      <w:r>
        <w:t>la</w:t>
      </w:r>
      <w:r>
        <w:rPr>
          <w:spacing w:val="-16"/>
        </w:rPr>
        <w:t xml:space="preserve"> </w:t>
      </w:r>
      <w:r>
        <w:t>Junta</w:t>
      </w:r>
      <w:r>
        <w:rPr>
          <w:spacing w:val="-15"/>
        </w:rPr>
        <w:t xml:space="preserve"> </w:t>
      </w:r>
      <w:r>
        <w:t>Central</w:t>
      </w:r>
      <w:r>
        <w:rPr>
          <w:spacing w:val="-15"/>
        </w:rPr>
        <w:t xml:space="preserve"> </w:t>
      </w:r>
      <w:r>
        <w:t>de</w:t>
      </w:r>
      <w:r>
        <w:rPr>
          <w:spacing w:val="-15"/>
        </w:rPr>
        <w:t xml:space="preserve"> </w:t>
      </w:r>
      <w:r>
        <w:t>Contadores,</w:t>
      </w:r>
      <w:r>
        <w:rPr>
          <w:spacing w:val="-16"/>
        </w:rPr>
        <w:t xml:space="preserve"> </w:t>
      </w:r>
      <w:r>
        <w:t>la</w:t>
      </w:r>
      <w:r>
        <w:rPr>
          <w:spacing w:val="-15"/>
        </w:rPr>
        <w:t xml:space="preserve"> </w:t>
      </w:r>
      <w:r>
        <w:t>cual</w:t>
      </w:r>
      <w:r>
        <w:rPr>
          <w:spacing w:val="-15"/>
        </w:rPr>
        <w:t xml:space="preserve"> </w:t>
      </w:r>
      <w:r>
        <w:t>debe</w:t>
      </w:r>
      <w:r>
        <w:rPr>
          <w:spacing w:val="-16"/>
        </w:rPr>
        <w:t xml:space="preserve"> </w:t>
      </w:r>
      <w:r>
        <w:t>encontrarse</w:t>
      </w:r>
      <w:r>
        <w:rPr>
          <w:spacing w:val="-15"/>
        </w:rPr>
        <w:t xml:space="preserve"> </w:t>
      </w:r>
      <w:r>
        <w:t>vigente a la fecha de presentación de la oferta.</w:t>
      </w:r>
    </w:p>
    <w:p w14:paraId="0A8E5460" w14:textId="51CABD41" w:rsidR="005B6D74" w:rsidRDefault="007D7E9F" w:rsidP="002A02AD">
      <w:pPr>
        <w:pStyle w:val="Prrafodelista"/>
        <w:numPr>
          <w:ilvl w:val="0"/>
          <w:numId w:val="11"/>
        </w:numPr>
        <w:tabs>
          <w:tab w:val="left" w:pos="901"/>
        </w:tabs>
        <w:spacing w:before="252"/>
        <w:ind w:right="-61" w:firstLine="0"/>
      </w:pPr>
      <w:r>
        <w:t>Cuando</w:t>
      </w:r>
      <w:r w:rsidRPr="008A2533">
        <w:rPr>
          <w:spacing w:val="58"/>
        </w:rPr>
        <w:t xml:space="preserve"> </w:t>
      </w:r>
      <w:r w:rsidR="008A2533" w:rsidRPr="008A2533">
        <w:t xml:space="preserve">la DISAN </w:t>
      </w:r>
      <w:r>
        <w:t>en</w:t>
      </w:r>
      <w:r w:rsidRPr="008A2533">
        <w:rPr>
          <w:spacing w:val="-3"/>
        </w:rPr>
        <w:t xml:space="preserve"> </w:t>
      </w:r>
      <w:r>
        <w:t>desarrollo</w:t>
      </w:r>
      <w:r w:rsidRPr="008A2533">
        <w:rPr>
          <w:spacing w:val="-3"/>
        </w:rPr>
        <w:t xml:space="preserve"> </w:t>
      </w:r>
      <w:r>
        <w:t>de</w:t>
      </w:r>
      <w:r w:rsidRPr="008A2533">
        <w:rPr>
          <w:spacing w:val="-3"/>
        </w:rPr>
        <w:t xml:space="preserve"> </w:t>
      </w:r>
      <w:r>
        <w:t>la</w:t>
      </w:r>
      <w:r w:rsidRPr="008A2533">
        <w:rPr>
          <w:spacing w:val="-3"/>
        </w:rPr>
        <w:t xml:space="preserve"> </w:t>
      </w:r>
      <w:r>
        <w:t>verificación</w:t>
      </w:r>
      <w:r w:rsidRPr="008A2533">
        <w:rPr>
          <w:spacing w:val="-3"/>
        </w:rPr>
        <w:t xml:space="preserve"> </w:t>
      </w:r>
      <w:r>
        <w:t>financiera requiera</w:t>
      </w:r>
      <w:r w:rsidRPr="008A2533">
        <w:rPr>
          <w:spacing w:val="-5"/>
        </w:rPr>
        <w:t xml:space="preserve"> </w:t>
      </w:r>
      <w:r>
        <w:t>documentos</w:t>
      </w:r>
      <w:r w:rsidRPr="008A2533">
        <w:rPr>
          <w:spacing w:val="-5"/>
        </w:rPr>
        <w:t xml:space="preserve"> </w:t>
      </w:r>
      <w:r>
        <w:t>adicionales</w:t>
      </w:r>
      <w:r w:rsidRPr="008A2533">
        <w:rPr>
          <w:spacing w:val="-5"/>
        </w:rPr>
        <w:t xml:space="preserve"> </w:t>
      </w:r>
      <w:r>
        <w:t>del</w:t>
      </w:r>
      <w:r w:rsidRPr="008A2533">
        <w:rPr>
          <w:spacing w:val="-4"/>
        </w:rPr>
        <w:t xml:space="preserve"> </w:t>
      </w:r>
      <w:r>
        <w:t>oferente,</w:t>
      </w:r>
      <w:r w:rsidRPr="008A2533">
        <w:rPr>
          <w:spacing w:val="-5"/>
        </w:rPr>
        <w:t xml:space="preserve"> </w:t>
      </w:r>
      <w:r>
        <w:t>podrá</w:t>
      </w:r>
      <w:r w:rsidRPr="008A2533">
        <w:rPr>
          <w:spacing w:val="-5"/>
        </w:rPr>
        <w:t xml:space="preserve"> </w:t>
      </w:r>
      <w:r>
        <w:t>solicitar</w:t>
      </w:r>
      <w:r w:rsidRPr="008A2533">
        <w:rPr>
          <w:spacing w:val="-5"/>
        </w:rPr>
        <w:t xml:space="preserve"> </w:t>
      </w:r>
      <w:r>
        <w:t>los</w:t>
      </w:r>
      <w:r w:rsidRPr="008A2533">
        <w:rPr>
          <w:spacing w:val="-5"/>
        </w:rPr>
        <w:t xml:space="preserve"> </w:t>
      </w:r>
      <w:r>
        <w:t>que</w:t>
      </w:r>
      <w:r w:rsidRPr="008A2533">
        <w:rPr>
          <w:spacing w:val="-5"/>
        </w:rPr>
        <w:t xml:space="preserve"> </w:t>
      </w:r>
      <w:r>
        <w:t>considere</w:t>
      </w:r>
      <w:r w:rsidRPr="008A2533">
        <w:rPr>
          <w:spacing w:val="-9"/>
        </w:rPr>
        <w:t xml:space="preserve"> </w:t>
      </w:r>
      <w:r>
        <w:t>necesarios para el esclarecimiento de la información, tales como estados financieros de cortes anteriores,</w:t>
      </w:r>
      <w:r w:rsidRPr="008A2533">
        <w:rPr>
          <w:spacing w:val="-5"/>
        </w:rPr>
        <w:t xml:space="preserve"> </w:t>
      </w:r>
      <w:r>
        <w:t>anexos</w:t>
      </w:r>
      <w:r w:rsidRPr="008A2533">
        <w:rPr>
          <w:spacing w:val="-5"/>
        </w:rPr>
        <w:t xml:space="preserve"> </w:t>
      </w:r>
      <w:r>
        <w:t>específicos</w:t>
      </w:r>
      <w:r w:rsidRPr="008A2533">
        <w:rPr>
          <w:spacing w:val="-5"/>
        </w:rPr>
        <w:t xml:space="preserve"> </w:t>
      </w:r>
      <w:r>
        <w:t>o</w:t>
      </w:r>
      <w:r w:rsidRPr="008A2533">
        <w:rPr>
          <w:spacing w:val="-5"/>
        </w:rPr>
        <w:t xml:space="preserve"> </w:t>
      </w:r>
      <w:r>
        <w:t>cualquier</w:t>
      </w:r>
      <w:r w:rsidRPr="008A2533">
        <w:rPr>
          <w:spacing w:val="-5"/>
        </w:rPr>
        <w:t xml:space="preserve"> </w:t>
      </w:r>
      <w:r>
        <w:t>otro</w:t>
      </w:r>
      <w:r w:rsidRPr="008A2533">
        <w:rPr>
          <w:spacing w:val="-5"/>
        </w:rPr>
        <w:t xml:space="preserve"> </w:t>
      </w:r>
      <w:r>
        <w:t>soporte</w:t>
      </w:r>
      <w:r w:rsidRPr="008A2533">
        <w:rPr>
          <w:spacing w:val="-5"/>
        </w:rPr>
        <w:t xml:space="preserve"> </w:t>
      </w:r>
      <w:r>
        <w:t>requerido</w:t>
      </w:r>
      <w:r w:rsidRPr="008A2533">
        <w:rPr>
          <w:spacing w:val="-4"/>
        </w:rPr>
        <w:t xml:space="preserve"> </w:t>
      </w:r>
      <w:r>
        <w:t xml:space="preserve">por </w:t>
      </w:r>
      <w:r w:rsidR="008A2533">
        <w:t xml:space="preserve">la </w:t>
      </w:r>
      <w:proofErr w:type="gramStart"/>
      <w:r w:rsidR="008A2533">
        <w:t xml:space="preserve">DISAN </w:t>
      </w:r>
      <w:r>
        <w:t>.</w:t>
      </w:r>
      <w:proofErr w:type="gramEnd"/>
      <w:r w:rsidRPr="008A2533">
        <w:rPr>
          <w:spacing w:val="-9"/>
        </w:rPr>
        <w:t xml:space="preserve"> </w:t>
      </w:r>
      <w:r>
        <w:t>Así</w:t>
      </w:r>
      <w:r w:rsidRPr="008A2533">
        <w:rPr>
          <w:spacing w:val="-9"/>
        </w:rPr>
        <w:t xml:space="preserve"> </w:t>
      </w:r>
      <w:r>
        <w:t>mismo,</w:t>
      </w:r>
      <w:r w:rsidRPr="008A2533">
        <w:rPr>
          <w:spacing w:val="-9"/>
        </w:rPr>
        <w:t xml:space="preserve"> </w:t>
      </w:r>
      <w:r>
        <w:t>requerir</w:t>
      </w:r>
      <w:r w:rsidRPr="008A2533">
        <w:rPr>
          <w:spacing w:val="-9"/>
        </w:rPr>
        <w:t xml:space="preserve"> </w:t>
      </w:r>
      <w:r>
        <w:t>las</w:t>
      </w:r>
      <w:r w:rsidRPr="008A2533">
        <w:rPr>
          <w:spacing w:val="-9"/>
        </w:rPr>
        <w:t xml:space="preserve"> </w:t>
      </w:r>
      <w:r>
        <w:t>aclaraciones</w:t>
      </w:r>
      <w:r w:rsidRPr="008A2533">
        <w:rPr>
          <w:spacing w:val="-9"/>
        </w:rPr>
        <w:t xml:space="preserve"> </w:t>
      </w:r>
      <w:r>
        <w:t xml:space="preserve">que considere necesarias, siempre que con ello no se violen los principios de igualdad y transparencia de la contratación, sin que las aclaraciones o documentos que el oferente allegue a solicitud </w:t>
      </w:r>
      <w:r w:rsidR="008A2533">
        <w:t xml:space="preserve">la DISAN </w:t>
      </w:r>
      <w:r>
        <w:t>puedan</w:t>
      </w:r>
      <w:r w:rsidRPr="008A2533">
        <w:rPr>
          <w:spacing w:val="-14"/>
        </w:rPr>
        <w:t xml:space="preserve"> </w:t>
      </w:r>
      <w:r>
        <w:t>modificar,</w:t>
      </w:r>
      <w:r w:rsidRPr="008A2533">
        <w:rPr>
          <w:spacing w:val="-13"/>
        </w:rPr>
        <w:t xml:space="preserve"> </w:t>
      </w:r>
      <w:r>
        <w:t>adicionar</w:t>
      </w:r>
      <w:r w:rsidRPr="008A2533">
        <w:rPr>
          <w:spacing w:val="-13"/>
        </w:rPr>
        <w:t xml:space="preserve"> </w:t>
      </w:r>
      <w:r>
        <w:t>o</w:t>
      </w:r>
      <w:r w:rsidRPr="008A2533">
        <w:rPr>
          <w:spacing w:val="-14"/>
        </w:rPr>
        <w:t xml:space="preserve"> </w:t>
      </w:r>
      <w:r>
        <w:t>complementar</w:t>
      </w:r>
      <w:r w:rsidRPr="008A2533">
        <w:rPr>
          <w:spacing w:val="-13"/>
        </w:rPr>
        <w:t xml:space="preserve"> </w:t>
      </w:r>
      <w:r>
        <w:t>la</w:t>
      </w:r>
      <w:r w:rsidRPr="008A2533">
        <w:rPr>
          <w:spacing w:val="-12"/>
        </w:rPr>
        <w:t xml:space="preserve"> </w:t>
      </w:r>
      <w:r w:rsidRPr="008A2533">
        <w:rPr>
          <w:spacing w:val="-2"/>
        </w:rPr>
        <w:t>oferta.</w:t>
      </w:r>
    </w:p>
    <w:p w14:paraId="1147927D" w14:textId="77777777" w:rsidR="005B6D74" w:rsidRDefault="007D7E9F" w:rsidP="002A02AD">
      <w:pPr>
        <w:pStyle w:val="Prrafodelista"/>
        <w:numPr>
          <w:ilvl w:val="0"/>
          <w:numId w:val="11"/>
        </w:numPr>
        <w:tabs>
          <w:tab w:val="left" w:pos="902"/>
        </w:tabs>
        <w:spacing w:before="251"/>
        <w:ind w:right="-61" w:firstLine="0"/>
      </w:pPr>
      <w:r>
        <w:t>En el evento de que cualquiera de estos requerimientos no sea aplicable en el país del domicilio de la empresa extranjera, el representante legal de esta última, así como el apoderado</w:t>
      </w:r>
      <w:r>
        <w:rPr>
          <w:spacing w:val="-16"/>
        </w:rPr>
        <w:t xml:space="preserve"> </w:t>
      </w:r>
      <w:r>
        <w:t>en</w:t>
      </w:r>
      <w:r>
        <w:rPr>
          <w:spacing w:val="-15"/>
        </w:rPr>
        <w:t xml:space="preserve"> </w:t>
      </w:r>
      <w:r>
        <w:t>Colombia,</w:t>
      </w:r>
      <w:r>
        <w:rPr>
          <w:spacing w:val="-15"/>
        </w:rPr>
        <w:t xml:space="preserve"> </w:t>
      </w:r>
      <w:r>
        <w:t>deberán</w:t>
      </w:r>
      <w:r>
        <w:rPr>
          <w:spacing w:val="-16"/>
        </w:rPr>
        <w:t xml:space="preserve"> </w:t>
      </w:r>
      <w:r>
        <w:t>hacerlo</w:t>
      </w:r>
      <w:r>
        <w:rPr>
          <w:spacing w:val="-15"/>
        </w:rPr>
        <w:t xml:space="preserve"> </w:t>
      </w:r>
      <w:r>
        <w:t>constar</w:t>
      </w:r>
      <w:r>
        <w:rPr>
          <w:spacing w:val="-15"/>
        </w:rPr>
        <w:t xml:space="preserve"> </w:t>
      </w:r>
      <w:r>
        <w:t>en</w:t>
      </w:r>
      <w:r>
        <w:rPr>
          <w:spacing w:val="-15"/>
        </w:rPr>
        <w:t xml:space="preserve"> </w:t>
      </w:r>
      <w:r>
        <w:t>documento</w:t>
      </w:r>
      <w:r>
        <w:rPr>
          <w:spacing w:val="-16"/>
        </w:rPr>
        <w:t xml:space="preserve"> </w:t>
      </w:r>
      <w:r>
        <w:t>independiente</w:t>
      </w:r>
      <w:r>
        <w:rPr>
          <w:spacing w:val="-15"/>
        </w:rPr>
        <w:t xml:space="preserve"> </w:t>
      </w:r>
      <w:r>
        <w:t>y</w:t>
      </w:r>
      <w:r>
        <w:rPr>
          <w:spacing w:val="-15"/>
        </w:rPr>
        <w:t xml:space="preserve"> </w:t>
      </w:r>
      <w:r>
        <w:t>certificarlo a</w:t>
      </w:r>
      <w:r>
        <w:rPr>
          <w:spacing w:val="-4"/>
        </w:rPr>
        <w:t xml:space="preserve"> </w:t>
      </w:r>
      <w:r>
        <w:t>través</w:t>
      </w:r>
      <w:r>
        <w:rPr>
          <w:spacing w:val="-7"/>
        </w:rPr>
        <w:t xml:space="preserve"> </w:t>
      </w:r>
      <w:r>
        <w:t>de</w:t>
      </w:r>
      <w:r>
        <w:rPr>
          <w:spacing w:val="-5"/>
        </w:rPr>
        <w:t xml:space="preserve"> </w:t>
      </w:r>
      <w:r>
        <w:t>la</w:t>
      </w:r>
      <w:r>
        <w:rPr>
          <w:spacing w:val="-4"/>
        </w:rPr>
        <w:t xml:space="preserve"> </w:t>
      </w:r>
      <w:r>
        <w:t>autoridad</w:t>
      </w:r>
      <w:r>
        <w:rPr>
          <w:spacing w:val="-4"/>
        </w:rPr>
        <w:t xml:space="preserve"> </w:t>
      </w:r>
      <w:r>
        <w:t>competente</w:t>
      </w:r>
      <w:r>
        <w:rPr>
          <w:spacing w:val="-4"/>
        </w:rPr>
        <w:t xml:space="preserve"> </w:t>
      </w:r>
      <w:r>
        <w:t>del</w:t>
      </w:r>
      <w:r>
        <w:rPr>
          <w:spacing w:val="-8"/>
        </w:rPr>
        <w:t xml:space="preserve"> </w:t>
      </w:r>
      <w:r>
        <w:t>respectivo</w:t>
      </w:r>
      <w:r>
        <w:rPr>
          <w:spacing w:val="-5"/>
        </w:rPr>
        <w:t xml:space="preserve"> </w:t>
      </w:r>
      <w:r>
        <w:t>país</w:t>
      </w:r>
      <w:r>
        <w:rPr>
          <w:spacing w:val="-5"/>
        </w:rPr>
        <w:t xml:space="preserve"> </w:t>
      </w:r>
      <w:r>
        <w:t>o</w:t>
      </w:r>
      <w:r>
        <w:rPr>
          <w:spacing w:val="-5"/>
        </w:rPr>
        <w:t xml:space="preserve"> </w:t>
      </w:r>
      <w:r>
        <w:t>de</w:t>
      </w:r>
      <w:r>
        <w:rPr>
          <w:spacing w:val="-5"/>
        </w:rPr>
        <w:t xml:space="preserve"> </w:t>
      </w:r>
      <w:r>
        <w:t>una</w:t>
      </w:r>
      <w:r>
        <w:rPr>
          <w:spacing w:val="-5"/>
        </w:rPr>
        <w:t xml:space="preserve"> </w:t>
      </w:r>
      <w:r>
        <w:t>auditoría</w:t>
      </w:r>
      <w:r>
        <w:rPr>
          <w:spacing w:val="-5"/>
        </w:rPr>
        <w:t xml:space="preserve"> </w:t>
      </w:r>
      <w:r>
        <w:t>externa</w:t>
      </w:r>
      <w:r>
        <w:rPr>
          <w:spacing w:val="-5"/>
        </w:rPr>
        <w:t xml:space="preserve"> </w:t>
      </w:r>
      <w:r>
        <w:t>del</w:t>
      </w:r>
      <w:r>
        <w:rPr>
          <w:spacing w:val="-4"/>
        </w:rPr>
        <w:t xml:space="preserve"> </w:t>
      </w:r>
      <w:r>
        <w:t>país del oferente.”</w:t>
      </w:r>
    </w:p>
    <w:p w14:paraId="01CB6DF3" w14:textId="77777777" w:rsidR="005B6D74" w:rsidRDefault="007D7E9F" w:rsidP="002A02AD">
      <w:pPr>
        <w:pStyle w:val="Prrafodelista"/>
        <w:numPr>
          <w:ilvl w:val="0"/>
          <w:numId w:val="11"/>
        </w:numPr>
        <w:tabs>
          <w:tab w:val="left" w:pos="901"/>
        </w:tabs>
        <w:spacing w:before="2"/>
        <w:ind w:right="-61" w:firstLine="0"/>
      </w:pPr>
      <w:r>
        <w:t>Las</w:t>
      </w:r>
      <w:r>
        <w:rPr>
          <w:spacing w:val="-1"/>
        </w:rPr>
        <w:t xml:space="preserve"> </w:t>
      </w:r>
      <w:r>
        <w:t>personas</w:t>
      </w:r>
      <w:r>
        <w:rPr>
          <w:spacing w:val="-1"/>
        </w:rPr>
        <w:t xml:space="preserve"> </w:t>
      </w:r>
      <w:r>
        <w:t>naturales</w:t>
      </w:r>
      <w:r>
        <w:rPr>
          <w:spacing w:val="-1"/>
        </w:rPr>
        <w:t xml:space="preserve"> </w:t>
      </w:r>
      <w:r>
        <w:t>o</w:t>
      </w:r>
      <w:r>
        <w:rPr>
          <w:spacing w:val="-1"/>
        </w:rPr>
        <w:t xml:space="preserve"> </w:t>
      </w:r>
      <w:r>
        <w:t>jurídicas</w:t>
      </w:r>
      <w:r>
        <w:rPr>
          <w:spacing w:val="-1"/>
        </w:rPr>
        <w:t xml:space="preserve"> </w:t>
      </w:r>
      <w:r>
        <w:t>extranjeras</w:t>
      </w:r>
      <w:r>
        <w:rPr>
          <w:spacing w:val="-1"/>
        </w:rPr>
        <w:t xml:space="preserve"> </w:t>
      </w:r>
      <w:r>
        <w:t>deben</w:t>
      </w:r>
      <w:r>
        <w:rPr>
          <w:spacing w:val="-1"/>
        </w:rPr>
        <w:t xml:space="preserve"> </w:t>
      </w:r>
      <w:r>
        <w:t>presentar</w:t>
      </w:r>
      <w:r>
        <w:rPr>
          <w:spacing w:val="-1"/>
        </w:rPr>
        <w:t xml:space="preserve"> </w:t>
      </w:r>
      <w:r>
        <w:t>sus</w:t>
      </w:r>
      <w:r>
        <w:rPr>
          <w:spacing w:val="-1"/>
        </w:rPr>
        <w:t xml:space="preserve"> </w:t>
      </w:r>
      <w:r>
        <w:t>estados</w:t>
      </w:r>
      <w:r>
        <w:rPr>
          <w:spacing w:val="-1"/>
        </w:rPr>
        <w:t xml:space="preserve"> </w:t>
      </w:r>
      <w:r>
        <w:t xml:space="preserve">financieros y demás documentación originada en el país de </w:t>
      </w:r>
      <w:proofErr w:type="gramStart"/>
      <w:r>
        <w:t>las mismas</w:t>
      </w:r>
      <w:proofErr w:type="gramEnd"/>
      <w:r>
        <w:t xml:space="preserve">, </w:t>
      </w:r>
      <w:proofErr w:type="spellStart"/>
      <w:r>
        <w:t>consularizada</w:t>
      </w:r>
      <w:proofErr w:type="spellEnd"/>
      <w:r>
        <w:t xml:space="preserve"> y visada por el Ministerio de Relaciones Exteriores de Colombia, acompañada de traducción oficial al castellano,</w:t>
      </w:r>
      <w:r>
        <w:rPr>
          <w:spacing w:val="-1"/>
        </w:rPr>
        <w:t xml:space="preserve"> </w:t>
      </w:r>
      <w:r>
        <w:t>expresados</w:t>
      </w:r>
      <w:r>
        <w:rPr>
          <w:spacing w:val="-1"/>
        </w:rPr>
        <w:t xml:space="preserve"> </w:t>
      </w:r>
      <w:r>
        <w:t>a</w:t>
      </w:r>
      <w:r>
        <w:rPr>
          <w:spacing w:val="-2"/>
        </w:rPr>
        <w:t xml:space="preserve"> </w:t>
      </w:r>
      <w:r>
        <w:t>la</w:t>
      </w:r>
      <w:r>
        <w:rPr>
          <w:spacing w:val="-2"/>
        </w:rPr>
        <w:t xml:space="preserve"> </w:t>
      </w:r>
      <w:r>
        <w:t>moneda</w:t>
      </w:r>
      <w:r>
        <w:rPr>
          <w:spacing w:val="-2"/>
        </w:rPr>
        <w:t xml:space="preserve"> </w:t>
      </w:r>
      <w:r>
        <w:t>funcional</w:t>
      </w:r>
      <w:r>
        <w:rPr>
          <w:spacing w:val="-1"/>
        </w:rPr>
        <w:t xml:space="preserve"> </w:t>
      </w:r>
      <w:r>
        <w:t>colombiana,</w:t>
      </w:r>
      <w:r>
        <w:rPr>
          <w:spacing w:val="-1"/>
        </w:rPr>
        <w:t xml:space="preserve"> </w:t>
      </w:r>
      <w:r>
        <w:t>a</w:t>
      </w:r>
      <w:r>
        <w:rPr>
          <w:spacing w:val="-2"/>
        </w:rPr>
        <w:t xml:space="preserve"> </w:t>
      </w:r>
      <w:r>
        <w:t>la</w:t>
      </w:r>
      <w:r>
        <w:rPr>
          <w:spacing w:val="-2"/>
        </w:rPr>
        <w:t xml:space="preserve"> </w:t>
      </w:r>
      <w:r>
        <w:t>tasa</w:t>
      </w:r>
      <w:r>
        <w:rPr>
          <w:spacing w:val="-2"/>
        </w:rPr>
        <w:t xml:space="preserve"> </w:t>
      </w:r>
      <w:r>
        <w:t>de</w:t>
      </w:r>
      <w:r>
        <w:rPr>
          <w:spacing w:val="-2"/>
        </w:rPr>
        <w:t xml:space="preserve"> </w:t>
      </w:r>
      <w:r>
        <w:t>cambio</w:t>
      </w:r>
      <w:r>
        <w:rPr>
          <w:spacing w:val="-2"/>
        </w:rPr>
        <w:t xml:space="preserve"> </w:t>
      </w:r>
      <w:r>
        <w:t>de</w:t>
      </w:r>
      <w:r>
        <w:rPr>
          <w:spacing w:val="-2"/>
        </w:rPr>
        <w:t xml:space="preserve"> </w:t>
      </w:r>
      <w:r>
        <w:t>la</w:t>
      </w:r>
      <w:r>
        <w:rPr>
          <w:spacing w:val="-2"/>
        </w:rPr>
        <w:t xml:space="preserve"> </w:t>
      </w:r>
      <w:r>
        <w:t xml:space="preserve">fecha de cierre de </w:t>
      </w:r>
      <w:proofErr w:type="gramStart"/>
      <w:r>
        <w:t>los mismos</w:t>
      </w:r>
      <w:proofErr w:type="gramEnd"/>
      <w:r>
        <w:t xml:space="preserve"> indicando la tasa de conversión.</w:t>
      </w:r>
    </w:p>
    <w:p w14:paraId="330AAA12" w14:textId="77777777" w:rsidR="005B6D74" w:rsidRDefault="007D7E9F" w:rsidP="002A02AD">
      <w:pPr>
        <w:pStyle w:val="Prrafodelista"/>
        <w:numPr>
          <w:ilvl w:val="0"/>
          <w:numId w:val="11"/>
        </w:numPr>
        <w:tabs>
          <w:tab w:val="left" w:pos="901"/>
        </w:tabs>
        <w:spacing w:before="8"/>
        <w:ind w:right="-61" w:firstLine="0"/>
      </w:pPr>
      <w:r>
        <w:t>Las disposiciones de esta solicitud de oferta en cuanto a oferentes extranjeros se refieren, regirán</w:t>
      </w:r>
      <w:r>
        <w:rPr>
          <w:spacing w:val="-2"/>
        </w:rPr>
        <w:t xml:space="preserve"> </w:t>
      </w:r>
      <w:r>
        <w:t>sin perjuicio de lo pactado en</w:t>
      </w:r>
      <w:r>
        <w:rPr>
          <w:spacing w:val="-2"/>
        </w:rPr>
        <w:t xml:space="preserve"> </w:t>
      </w:r>
      <w:r>
        <w:t>tratados o convenios internacionales.</w:t>
      </w:r>
    </w:p>
    <w:p w14:paraId="3B2B496F" w14:textId="77777777" w:rsidR="005B6D74" w:rsidRDefault="007D7E9F" w:rsidP="002A02AD">
      <w:pPr>
        <w:pStyle w:val="Prrafodelista"/>
        <w:numPr>
          <w:ilvl w:val="0"/>
          <w:numId w:val="11"/>
        </w:numPr>
        <w:tabs>
          <w:tab w:val="left" w:pos="901"/>
        </w:tabs>
        <w:spacing w:before="3"/>
        <w:ind w:right="-61" w:firstLine="0"/>
      </w:pPr>
      <w:r>
        <w:t>Cuando</w:t>
      </w:r>
      <w:r>
        <w:rPr>
          <w:spacing w:val="-7"/>
        </w:rPr>
        <w:t xml:space="preserve"> </w:t>
      </w:r>
      <w:r>
        <w:t>el</w:t>
      </w:r>
      <w:r>
        <w:rPr>
          <w:spacing w:val="-6"/>
        </w:rPr>
        <w:t xml:space="preserve"> </w:t>
      </w:r>
      <w:r>
        <w:t>oferente</w:t>
      </w:r>
      <w:r>
        <w:rPr>
          <w:spacing w:val="-9"/>
        </w:rPr>
        <w:t xml:space="preserve"> </w:t>
      </w:r>
      <w:r>
        <w:t>extranjero</w:t>
      </w:r>
      <w:r>
        <w:rPr>
          <w:spacing w:val="-8"/>
        </w:rPr>
        <w:t xml:space="preserve"> </w:t>
      </w:r>
      <w:r>
        <w:t>sin</w:t>
      </w:r>
      <w:r>
        <w:rPr>
          <w:spacing w:val="-6"/>
        </w:rPr>
        <w:t xml:space="preserve"> </w:t>
      </w:r>
      <w:r>
        <w:t>domicilio</w:t>
      </w:r>
      <w:r>
        <w:rPr>
          <w:spacing w:val="-6"/>
        </w:rPr>
        <w:t xml:space="preserve"> </w:t>
      </w:r>
      <w:r>
        <w:t>o</w:t>
      </w:r>
      <w:r>
        <w:rPr>
          <w:spacing w:val="-5"/>
        </w:rPr>
        <w:t xml:space="preserve"> </w:t>
      </w:r>
      <w:r>
        <w:t>sucursal</w:t>
      </w:r>
      <w:r>
        <w:rPr>
          <w:spacing w:val="-6"/>
        </w:rPr>
        <w:t xml:space="preserve"> </w:t>
      </w:r>
      <w:r>
        <w:t>en</w:t>
      </w:r>
      <w:r>
        <w:rPr>
          <w:spacing w:val="-8"/>
        </w:rPr>
        <w:t xml:space="preserve"> </w:t>
      </w:r>
      <w:r>
        <w:t>Colombia</w:t>
      </w:r>
      <w:r>
        <w:rPr>
          <w:spacing w:val="-6"/>
        </w:rPr>
        <w:t xml:space="preserve"> </w:t>
      </w:r>
      <w:r>
        <w:t>provenga</w:t>
      </w:r>
      <w:r>
        <w:rPr>
          <w:spacing w:val="-6"/>
        </w:rPr>
        <w:t xml:space="preserve"> </w:t>
      </w:r>
      <w:r>
        <w:t>de</w:t>
      </w:r>
      <w:r>
        <w:rPr>
          <w:spacing w:val="-6"/>
        </w:rPr>
        <w:t xml:space="preserve"> </w:t>
      </w:r>
      <w:r>
        <w:t>un</w:t>
      </w:r>
      <w:r>
        <w:rPr>
          <w:spacing w:val="-3"/>
        </w:rPr>
        <w:t xml:space="preserve"> </w:t>
      </w:r>
      <w:r>
        <w:t>país que hace parte de la “Convención sobre la abolición de requisitos de legalización para documentos</w:t>
      </w:r>
      <w:r>
        <w:rPr>
          <w:spacing w:val="-3"/>
        </w:rPr>
        <w:t xml:space="preserve"> </w:t>
      </w:r>
      <w:r>
        <w:t>públicos</w:t>
      </w:r>
      <w:r>
        <w:rPr>
          <w:spacing w:val="-3"/>
        </w:rPr>
        <w:t xml:space="preserve"> </w:t>
      </w:r>
      <w:r>
        <w:t>extranjeros”,</w:t>
      </w:r>
      <w:r>
        <w:rPr>
          <w:spacing w:val="-3"/>
        </w:rPr>
        <w:t xml:space="preserve"> </w:t>
      </w:r>
      <w:r>
        <w:t>no</w:t>
      </w:r>
      <w:r>
        <w:rPr>
          <w:spacing w:val="-3"/>
        </w:rPr>
        <w:t xml:space="preserve"> </w:t>
      </w:r>
      <w:r>
        <w:t>se</w:t>
      </w:r>
      <w:r>
        <w:rPr>
          <w:spacing w:val="-3"/>
        </w:rPr>
        <w:t xml:space="preserve"> </w:t>
      </w:r>
      <w:r>
        <w:t>requiere</w:t>
      </w:r>
      <w:r>
        <w:rPr>
          <w:spacing w:val="-3"/>
        </w:rPr>
        <w:t xml:space="preserve"> </w:t>
      </w:r>
      <w:r>
        <w:t>de</w:t>
      </w:r>
      <w:r>
        <w:rPr>
          <w:spacing w:val="-3"/>
        </w:rPr>
        <w:t xml:space="preserve"> </w:t>
      </w:r>
      <w:r>
        <w:t>la</w:t>
      </w:r>
      <w:r>
        <w:rPr>
          <w:spacing w:val="-3"/>
        </w:rPr>
        <w:t xml:space="preserve"> </w:t>
      </w:r>
      <w:r>
        <w:t>consularización</w:t>
      </w:r>
      <w:r>
        <w:rPr>
          <w:spacing w:val="-3"/>
        </w:rPr>
        <w:t xml:space="preserve"> </w:t>
      </w:r>
      <w:r>
        <w:t>a</w:t>
      </w:r>
      <w:r>
        <w:rPr>
          <w:spacing w:val="-3"/>
        </w:rPr>
        <w:t xml:space="preserve"> </w:t>
      </w:r>
      <w:r>
        <w:t>que</w:t>
      </w:r>
      <w:r>
        <w:rPr>
          <w:spacing w:val="-3"/>
        </w:rPr>
        <w:t xml:space="preserve"> </w:t>
      </w:r>
      <w:r>
        <w:t>se</w:t>
      </w:r>
      <w:r>
        <w:rPr>
          <w:spacing w:val="-3"/>
        </w:rPr>
        <w:t xml:space="preserve"> </w:t>
      </w:r>
      <w:r>
        <w:t>refiere</w:t>
      </w:r>
      <w:r>
        <w:rPr>
          <w:spacing w:val="-3"/>
        </w:rPr>
        <w:t xml:space="preserve"> </w:t>
      </w:r>
      <w:r>
        <w:t xml:space="preserve">en el párrafo anterior, sino que será suficiente que los documentos se adicionen con el certificado de “apostilla” por parte de la autoridad competente del país donde se origina el </w:t>
      </w:r>
      <w:r>
        <w:rPr>
          <w:spacing w:val="-2"/>
        </w:rPr>
        <w:t>documento.</w:t>
      </w:r>
    </w:p>
    <w:p w14:paraId="06ACF973" w14:textId="77777777" w:rsidR="005B6D74" w:rsidRDefault="005B6D74" w:rsidP="007148E9">
      <w:pPr>
        <w:pStyle w:val="Textoindependiente"/>
        <w:spacing w:before="2"/>
        <w:ind w:left="0" w:right="-61"/>
      </w:pPr>
    </w:p>
    <w:p w14:paraId="34EA6740" w14:textId="77777777" w:rsidR="005B6D74" w:rsidRDefault="007D7E9F" w:rsidP="007148E9">
      <w:pPr>
        <w:pStyle w:val="Textoindependiente"/>
        <w:spacing w:line="237" w:lineRule="auto"/>
        <w:ind w:right="-61"/>
      </w:pPr>
      <w:r>
        <w:t>La</w:t>
      </w:r>
      <w:r>
        <w:rPr>
          <w:spacing w:val="36"/>
        </w:rPr>
        <w:t xml:space="preserve"> </w:t>
      </w:r>
      <w:r>
        <w:t>información</w:t>
      </w:r>
      <w:r>
        <w:rPr>
          <w:spacing w:val="36"/>
        </w:rPr>
        <w:t xml:space="preserve"> </w:t>
      </w:r>
      <w:r>
        <w:t>sobre</w:t>
      </w:r>
      <w:r>
        <w:rPr>
          <w:spacing w:val="36"/>
        </w:rPr>
        <w:t xml:space="preserve"> </w:t>
      </w:r>
      <w:r>
        <w:t>la</w:t>
      </w:r>
      <w:r>
        <w:rPr>
          <w:spacing w:val="36"/>
        </w:rPr>
        <w:t xml:space="preserve"> </w:t>
      </w:r>
      <w:r>
        <w:t>cual</w:t>
      </w:r>
      <w:r>
        <w:rPr>
          <w:spacing w:val="36"/>
        </w:rPr>
        <w:t xml:space="preserve"> </w:t>
      </w:r>
      <w:r>
        <w:t>se</w:t>
      </w:r>
      <w:r>
        <w:rPr>
          <w:spacing w:val="36"/>
        </w:rPr>
        <w:t xml:space="preserve"> </w:t>
      </w:r>
      <w:r>
        <w:t>calcularán</w:t>
      </w:r>
      <w:r>
        <w:rPr>
          <w:spacing w:val="36"/>
        </w:rPr>
        <w:t xml:space="preserve"> </w:t>
      </w:r>
      <w:r>
        <w:t>los</w:t>
      </w:r>
      <w:r>
        <w:rPr>
          <w:spacing w:val="36"/>
        </w:rPr>
        <w:t xml:space="preserve"> </w:t>
      </w:r>
      <w:r>
        <w:t>indicadores</w:t>
      </w:r>
      <w:r>
        <w:rPr>
          <w:spacing w:val="36"/>
        </w:rPr>
        <w:t xml:space="preserve"> </w:t>
      </w:r>
      <w:r>
        <w:t>financieros</w:t>
      </w:r>
      <w:r>
        <w:rPr>
          <w:spacing w:val="36"/>
        </w:rPr>
        <w:t xml:space="preserve"> </w:t>
      </w:r>
      <w:r>
        <w:t>y</w:t>
      </w:r>
      <w:r>
        <w:rPr>
          <w:spacing w:val="36"/>
        </w:rPr>
        <w:t xml:space="preserve"> </w:t>
      </w:r>
      <w:r>
        <w:t>verificará</w:t>
      </w:r>
      <w:r>
        <w:rPr>
          <w:spacing w:val="36"/>
        </w:rPr>
        <w:t xml:space="preserve"> </w:t>
      </w:r>
      <w:r>
        <w:t xml:space="preserve">el cumplimiento de </w:t>
      </w:r>
      <w:proofErr w:type="gramStart"/>
      <w:r>
        <w:t>los mismos</w:t>
      </w:r>
      <w:proofErr w:type="gramEnd"/>
      <w:r>
        <w:t>, será sobre los Estados Financieros requeridos para las</w:t>
      </w:r>
    </w:p>
    <w:p w14:paraId="1F87DE1D" w14:textId="77777777" w:rsidR="005B6D74" w:rsidRDefault="005B6D74" w:rsidP="007148E9">
      <w:pPr>
        <w:pStyle w:val="Textoindependiente"/>
        <w:spacing w:before="5"/>
        <w:ind w:left="0" w:right="-61"/>
      </w:pPr>
    </w:p>
    <w:p w14:paraId="3A60CC89" w14:textId="3361231F" w:rsidR="005B6D74" w:rsidRDefault="007D7E9F" w:rsidP="007148E9">
      <w:pPr>
        <w:pStyle w:val="Ttulo2"/>
        <w:tabs>
          <w:tab w:val="left" w:pos="3109"/>
          <w:tab w:val="left" w:pos="4724"/>
          <w:tab w:val="left" w:pos="5170"/>
          <w:tab w:val="left" w:pos="6629"/>
          <w:tab w:val="left" w:pos="8356"/>
        </w:tabs>
        <w:spacing w:line="237" w:lineRule="auto"/>
        <w:ind w:left="903" w:right="-61" w:hanging="284"/>
        <w:jc w:val="both"/>
      </w:pPr>
      <w:r>
        <w:rPr>
          <w:spacing w:val="-2"/>
        </w:rPr>
        <w:t>PERSONAS</w:t>
      </w:r>
      <w:r>
        <w:tab/>
      </w:r>
      <w:r>
        <w:rPr>
          <w:spacing w:val="-2"/>
        </w:rPr>
        <w:t>NATURALES</w:t>
      </w:r>
      <w:r>
        <w:tab/>
      </w:r>
      <w:r>
        <w:rPr>
          <w:spacing w:val="-10"/>
        </w:rPr>
        <w:t>O</w:t>
      </w:r>
      <w:r>
        <w:tab/>
      </w:r>
      <w:r>
        <w:rPr>
          <w:spacing w:val="-2"/>
        </w:rPr>
        <w:t>JURÍDICAS</w:t>
      </w:r>
      <w:r>
        <w:tab/>
      </w:r>
      <w:r>
        <w:rPr>
          <w:spacing w:val="-2"/>
        </w:rPr>
        <w:t>NACIONALES</w:t>
      </w:r>
      <w:r>
        <w:tab/>
      </w:r>
      <w:r>
        <w:rPr>
          <w:spacing w:val="-10"/>
        </w:rPr>
        <w:t>O</w:t>
      </w:r>
      <w:r w:rsidR="007148E9">
        <w:rPr>
          <w:spacing w:val="-10"/>
        </w:rPr>
        <w:t xml:space="preserve"> </w:t>
      </w:r>
      <w:r>
        <w:t>EXTRANJERAS DOMICILIADAS O CON SUCURSAL EN COLOMBIA.</w:t>
      </w:r>
    </w:p>
    <w:p w14:paraId="2E9380FB" w14:textId="77777777" w:rsidR="005B6D74" w:rsidRDefault="007D7E9F" w:rsidP="007148E9">
      <w:pPr>
        <w:tabs>
          <w:tab w:val="left" w:pos="3412"/>
          <w:tab w:val="left" w:pos="3795"/>
          <w:tab w:val="left" w:pos="5783"/>
          <w:tab w:val="left" w:pos="6405"/>
          <w:tab w:val="left" w:pos="7012"/>
        </w:tabs>
        <w:spacing w:before="1"/>
        <w:ind w:left="903" w:right="-61" w:hanging="284"/>
        <w:jc w:val="both"/>
        <w:rPr>
          <w:rFonts w:ascii="Arial" w:hAnsi="Arial"/>
          <w:b/>
        </w:rPr>
      </w:pPr>
      <w:r>
        <w:rPr>
          <w:rFonts w:ascii="Arial" w:hAnsi="Arial"/>
          <w:b/>
          <w:spacing w:val="-2"/>
        </w:rPr>
        <w:t>FORMULARIO</w:t>
      </w:r>
      <w:r>
        <w:rPr>
          <w:rFonts w:ascii="Arial" w:hAnsi="Arial"/>
          <w:b/>
        </w:rPr>
        <w:tab/>
      </w:r>
      <w:r>
        <w:rPr>
          <w:rFonts w:ascii="Arial" w:hAnsi="Arial"/>
          <w:b/>
          <w:spacing w:val="-10"/>
        </w:rPr>
        <w:t>-</w:t>
      </w:r>
      <w:r>
        <w:rPr>
          <w:rFonts w:ascii="Arial" w:hAnsi="Arial"/>
          <w:b/>
        </w:rPr>
        <w:tab/>
      </w:r>
      <w:r>
        <w:rPr>
          <w:rFonts w:ascii="Arial" w:hAnsi="Arial"/>
          <w:b/>
          <w:spacing w:val="-2"/>
        </w:rPr>
        <w:t>ACREDITACIÓN</w:t>
      </w:r>
      <w:r>
        <w:rPr>
          <w:rFonts w:ascii="Arial" w:hAnsi="Arial"/>
          <w:b/>
        </w:rPr>
        <w:tab/>
      </w:r>
      <w:r>
        <w:rPr>
          <w:rFonts w:ascii="Arial" w:hAnsi="Arial"/>
          <w:b/>
          <w:spacing w:val="-6"/>
        </w:rPr>
        <w:t>DE</w:t>
      </w:r>
      <w:r>
        <w:rPr>
          <w:rFonts w:ascii="Arial" w:hAnsi="Arial"/>
          <w:b/>
        </w:rPr>
        <w:tab/>
      </w:r>
      <w:r>
        <w:rPr>
          <w:rFonts w:ascii="Arial" w:hAnsi="Arial"/>
          <w:b/>
          <w:spacing w:val="-6"/>
        </w:rPr>
        <w:t>LA</w:t>
      </w:r>
      <w:r>
        <w:rPr>
          <w:rFonts w:ascii="Arial" w:hAnsi="Arial"/>
          <w:b/>
        </w:rPr>
        <w:tab/>
      </w:r>
      <w:r>
        <w:rPr>
          <w:rFonts w:ascii="Arial" w:hAnsi="Arial"/>
          <w:b/>
          <w:spacing w:val="-4"/>
        </w:rPr>
        <w:t xml:space="preserve">CAPACIDAD </w:t>
      </w:r>
      <w:r>
        <w:rPr>
          <w:rFonts w:ascii="Arial" w:hAnsi="Arial"/>
          <w:b/>
          <w:spacing w:val="-2"/>
        </w:rPr>
        <w:t>FINANCIERA</w:t>
      </w:r>
      <w:r>
        <w:rPr>
          <w:rFonts w:ascii="Arial" w:hAnsi="Arial"/>
          <w:b/>
        </w:rPr>
        <w:tab/>
        <w:t>Y ORGANIZACIONAL DEL OFERENTE:</w:t>
      </w:r>
    </w:p>
    <w:p w14:paraId="6BC7F586" w14:textId="77777777" w:rsidR="005B6D74" w:rsidRDefault="007D7E9F" w:rsidP="007148E9">
      <w:pPr>
        <w:pStyle w:val="Textoindependiente"/>
        <w:spacing w:before="252"/>
        <w:ind w:right="-61"/>
      </w:pPr>
      <w:r>
        <w:t>Este formulario deberá diligenciarse única y exclusivamente por los oferentes en Calidad de</w:t>
      </w:r>
      <w:r>
        <w:rPr>
          <w:spacing w:val="-4"/>
        </w:rPr>
        <w:t xml:space="preserve"> </w:t>
      </w:r>
      <w:r>
        <w:t>Personas</w:t>
      </w:r>
      <w:r>
        <w:rPr>
          <w:spacing w:val="-6"/>
        </w:rPr>
        <w:t xml:space="preserve"> </w:t>
      </w:r>
      <w:r>
        <w:t>naturales</w:t>
      </w:r>
      <w:r>
        <w:rPr>
          <w:spacing w:val="-4"/>
        </w:rPr>
        <w:t xml:space="preserve"> </w:t>
      </w:r>
      <w:r>
        <w:t>extranjeras</w:t>
      </w:r>
      <w:r>
        <w:rPr>
          <w:spacing w:val="-5"/>
        </w:rPr>
        <w:t xml:space="preserve"> </w:t>
      </w:r>
      <w:r>
        <w:t>sin</w:t>
      </w:r>
      <w:r>
        <w:rPr>
          <w:spacing w:val="-4"/>
        </w:rPr>
        <w:t xml:space="preserve"> </w:t>
      </w:r>
      <w:r>
        <w:t>domicilio</w:t>
      </w:r>
      <w:r>
        <w:rPr>
          <w:spacing w:val="-4"/>
        </w:rPr>
        <w:t xml:space="preserve"> </w:t>
      </w:r>
      <w:r>
        <w:t>en</w:t>
      </w:r>
      <w:r>
        <w:rPr>
          <w:spacing w:val="-4"/>
        </w:rPr>
        <w:t xml:space="preserve"> </w:t>
      </w:r>
      <w:r>
        <w:t>el</w:t>
      </w:r>
      <w:r>
        <w:rPr>
          <w:spacing w:val="-5"/>
        </w:rPr>
        <w:t xml:space="preserve"> </w:t>
      </w:r>
      <w:r>
        <w:t>país</w:t>
      </w:r>
      <w:r>
        <w:rPr>
          <w:spacing w:val="-6"/>
        </w:rPr>
        <w:t xml:space="preserve"> </w:t>
      </w:r>
      <w:r>
        <w:t>o</w:t>
      </w:r>
      <w:r>
        <w:rPr>
          <w:spacing w:val="-4"/>
        </w:rPr>
        <w:t xml:space="preserve"> </w:t>
      </w:r>
      <w:r>
        <w:t>personas</w:t>
      </w:r>
      <w:r>
        <w:rPr>
          <w:spacing w:val="-4"/>
        </w:rPr>
        <w:t xml:space="preserve"> </w:t>
      </w:r>
      <w:r>
        <w:t>jurídicas</w:t>
      </w:r>
      <w:r>
        <w:rPr>
          <w:spacing w:val="-4"/>
        </w:rPr>
        <w:t xml:space="preserve"> </w:t>
      </w:r>
      <w:r>
        <w:t>extranjeras que</w:t>
      </w:r>
      <w:r>
        <w:rPr>
          <w:spacing w:val="-3"/>
        </w:rPr>
        <w:t xml:space="preserve"> </w:t>
      </w:r>
      <w:r>
        <w:t>no</w:t>
      </w:r>
      <w:r>
        <w:rPr>
          <w:spacing w:val="-6"/>
        </w:rPr>
        <w:t xml:space="preserve"> </w:t>
      </w:r>
      <w:r>
        <w:t>tengan</w:t>
      </w:r>
      <w:r>
        <w:rPr>
          <w:spacing w:val="-6"/>
        </w:rPr>
        <w:t xml:space="preserve"> </w:t>
      </w:r>
      <w:r>
        <w:t>establecida</w:t>
      </w:r>
      <w:r>
        <w:rPr>
          <w:spacing w:val="-4"/>
        </w:rPr>
        <w:t xml:space="preserve"> </w:t>
      </w:r>
      <w:r>
        <w:t>sucursal</w:t>
      </w:r>
      <w:r>
        <w:rPr>
          <w:spacing w:val="-5"/>
        </w:rPr>
        <w:t xml:space="preserve"> </w:t>
      </w:r>
      <w:r>
        <w:t>en</w:t>
      </w:r>
      <w:r>
        <w:rPr>
          <w:spacing w:val="-6"/>
        </w:rPr>
        <w:t xml:space="preserve"> </w:t>
      </w:r>
      <w:r>
        <w:t>Colombia</w:t>
      </w:r>
      <w:r>
        <w:rPr>
          <w:spacing w:val="-6"/>
        </w:rPr>
        <w:t xml:space="preserve"> </w:t>
      </w:r>
      <w:r>
        <w:t>con</w:t>
      </w:r>
      <w:r>
        <w:rPr>
          <w:spacing w:val="-6"/>
        </w:rPr>
        <w:t xml:space="preserve"> </w:t>
      </w:r>
      <w:r>
        <w:t>base</w:t>
      </w:r>
      <w:r>
        <w:rPr>
          <w:spacing w:val="-6"/>
        </w:rPr>
        <w:t xml:space="preserve"> </w:t>
      </w:r>
      <w:r>
        <w:t>en</w:t>
      </w:r>
      <w:r>
        <w:rPr>
          <w:spacing w:val="-6"/>
        </w:rPr>
        <w:t xml:space="preserve"> </w:t>
      </w:r>
      <w:r>
        <w:t>la</w:t>
      </w:r>
      <w:r>
        <w:rPr>
          <w:spacing w:val="-6"/>
        </w:rPr>
        <w:t xml:space="preserve"> </w:t>
      </w:r>
      <w:r>
        <w:t>información</w:t>
      </w:r>
      <w:r>
        <w:rPr>
          <w:spacing w:val="-3"/>
        </w:rPr>
        <w:t xml:space="preserve"> </w:t>
      </w:r>
      <w:r>
        <w:t>financiera</w:t>
      </w:r>
      <w:r>
        <w:rPr>
          <w:spacing w:val="-5"/>
        </w:rPr>
        <w:t xml:space="preserve"> </w:t>
      </w:r>
      <w:r>
        <w:t>del último periodo contable. Lo anterior, con la finalidad de verificar su capacidad financiera y de organización, la suscripción del mencionado formulario debe hacerse por parte del apoderado en Colombia y el contador público colombiano que avala la clasificación de cuentas y la conversión de los estados financieros a la moneda funcional colombiana.</w:t>
      </w:r>
    </w:p>
    <w:p w14:paraId="57DB4171" w14:textId="77777777" w:rsidR="007148E9" w:rsidRDefault="007148E9" w:rsidP="007148E9">
      <w:pPr>
        <w:pStyle w:val="Ttulo2"/>
        <w:tabs>
          <w:tab w:val="left" w:pos="1328"/>
          <w:tab w:val="left" w:pos="3314"/>
          <w:tab w:val="left" w:pos="5072"/>
          <w:tab w:val="left" w:pos="6281"/>
          <w:tab w:val="left" w:pos="6832"/>
          <w:tab w:val="left" w:pos="7797"/>
        </w:tabs>
        <w:spacing w:before="1"/>
        <w:ind w:left="903" w:right="-61" w:hanging="284"/>
        <w:jc w:val="both"/>
        <w:rPr>
          <w:spacing w:val="-2"/>
        </w:rPr>
      </w:pPr>
    </w:p>
    <w:p w14:paraId="7122F56F" w14:textId="0E226076" w:rsidR="005B6D74" w:rsidRDefault="007D7E9F" w:rsidP="007148E9">
      <w:pPr>
        <w:pStyle w:val="Ttulo2"/>
        <w:tabs>
          <w:tab w:val="left" w:pos="1328"/>
          <w:tab w:val="left" w:pos="3314"/>
          <w:tab w:val="left" w:pos="5072"/>
          <w:tab w:val="left" w:pos="6281"/>
          <w:tab w:val="left" w:pos="6832"/>
          <w:tab w:val="left" w:pos="7797"/>
        </w:tabs>
        <w:spacing w:before="1"/>
        <w:ind w:left="903" w:right="-61" w:hanging="284"/>
        <w:jc w:val="both"/>
      </w:pPr>
      <w:r>
        <w:rPr>
          <w:spacing w:val="-2"/>
        </w:rPr>
        <w:t>FORMULARIO</w:t>
      </w:r>
      <w:r>
        <w:tab/>
      </w:r>
      <w:r>
        <w:rPr>
          <w:spacing w:val="-2"/>
        </w:rPr>
        <w:t>(ÚNICAMENTE</w:t>
      </w:r>
      <w:r>
        <w:tab/>
      </w:r>
      <w:r>
        <w:rPr>
          <w:spacing w:val="-2"/>
        </w:rPr>
        <w:t>QUIENES</w:t>
      </w:r>
      <w:r>
        <w:tab/>
      </w:r>
      <w:r>
        <w:rPr>
          <w:spacing w:val="-6"/>
        </w:rPr>
        <w:t>NO</w:t>
      </w:r>
      <w:r>
        <w:tab/>
      </w:r>
      <w:r>
        <w:rPr>
          <w:spacing w:val="-2"/>
        </w:rPr>
        <w:t>ESTÁN</w:t>
      </w:r>
      <w:r>
        <w:tab/>
      </w:r>
      <w:r>
        <w:rPr>
          <w:spacing w:val="-4"/>
        </w:rPr>
        <w:t xml:space="preserve">OBLIGADOS </w:t>
      </w:r>
      <w:r>
        <w:rPr>
          <w:spacing w:val="-10"/>
        </w:rPr>
        <w:t>A</w:t>
      </w:r>
      <w:r>
        <w:tab/>
        <w:t>ESTAR INSCRITOS EN EL RUP)</w:t>
      </w:r>
    </w:p>
    <w:p w14:paraId="652EA8EB" w14:textId="77777777" w:rsidR="005B6D74" w:rsidRDefault="007D7E9F" w:rsidP="007148E9">
      <w:pPr>
        <w:pStyle w:val="Textoindependiente"/>
        <w:spacing w:before="252"/>
        <w:ind w:right="-61"/>
      </w:pPr>
      <w:r>
        <w:t>Acreditación de la Capacidad Financiera, Capacidad de Organización y Capacidad Patrimonial. Este formulario solo aplicará para quienes no estén obligados a tener inscrito el Registro Único de Proponentes (RUP); de lo contrario, para los oferentes que cuenten con el Registro Único de Proponentes (RUP) la validación de la información financiera, de capacidad organizacional y patrimonial se realizará con base en el RUP.</w:t>
      </w:r>
    </w:p>
    <w:p w14:paraId="4A133A7A" w14:textId="77777777" w:rsidR="005B6D74" w:rsidRDefault="007D7E9F" w:rsidP="007148E9">
      <w:pPr>
        <w:pStyle w:val="Textoindependiente"/>
        <w:spacing w:before="2"/>
        <w:ind w:right="-61"/>
      </w:pPr>
      <w:r>
        <w:t>Se deberá diligenciar el FORMULARIO - ACREDITACIÓN DE LA CAPACIDAD FINANCIERA Y ORGANIZACIONAL DEL OFERENTE, teniendo en cuenta que la información allí consignada corresponde al cierre contable reglamentado en el país de origen y debe ser correlativa con los Estados financieros homologados de acuerdo con el Plan Único de Cuentas para Colombia. El mismo debe ser suscrito por el Representante Legal o Apoderado, el Contador Público que elabora los Estados financieros y/o por el Revisor Fiscal o Contador Público Independiente que los dictamina.</w:t>
      </w:r>
    </w:p>
    <w:p w14:paraId="3D41196E" w14:textId="77777777" w:rsidR="007279A3" w:rsidRDefault="007279A3" w:rsidP="007148E9">
      <w:pPr>
        <w:pStyle w:val="Ttulo2"/>
        <w:spacing w:before="1"/>
        <w:ind w:right="-61"/>
        <w:rPr>
          <w:spacing w:val="-2"/>
        </w:rPr>
      </w:pPr>
    </w:p>
    <w:p w14:paraId="5EB744DE" w14:textId="3566A127" w:rsidR="005B6D74" w:rsidRDefault="007D7E9F" w:rsidP="007148E9">
      <w:pPr>
        <w:pStyle w:val="Ttulo2"/>
        <w:spacing w:before="1"/>
        <w:ind w:right="-61"/>
      </w:pPr>
      <w:r>
        <w:rPr>
          <w:spacing w:val="-2"/>
        </w:rPr>
        <w:t>INDICADORES</w:t>
      </w:r>
      <w:r>
        <w:rPr>
          <w:spacing w:val="-8"/>
        </w:rPr>
        <w:t xml:space="preserve"> </w:t>
      </w:r>
      <w:r>
        <w:rPr>
          <w:spacing w:val="-2"/>
        </w:rPr>
        <w:t>DE</w:t>
      </w:r>
      <w:r>
        <w:rPr>
          <w:spacing w:val="-8"/>
        </w:rPr>
        <w:t xml:space="preserve"> </w:t>
      </w:r>
      <w:r>
        <w:rPr>
          <w:spacing w:val="-2"/>
        </w:rPr>
        <w:t>CAPACIDAD</w:t>
      </w:r>
      <w:r>
        <w:rPr>
          <w:spacing w:val="-7"/>
        </w:rPr>
        <w:t xml:space="preserve"> </w:t>
      </w:r>
      <w:r>
        <w:rPr>
          <w:spacing w:val="-2"/>
        </w:rPr>
        <w:t>FINANCIERA</w:t>
      </w:r>
    </w:p>
    <w:p w14:paraId="3D51A548" w14:textId="77777777" w:rsidR="007148E9" w:rsidRDefault="007148E9" w:rsidP="007148E9">
      <w:pPr>
        <w:spacing w:before="1"/>
        <w:ind w:left="619" w:right="-61"/>
        <w:jc w:val="both"/>
        <w:rPr>
          <w:rFonts w:ascii="Arial" w:hAnsi="Arial"/>
          <w:b/>
        </w:rPr>
      </w:pPr>
    </w:p>
    <w:p w14:paraId="3C1C03AF" w14:textId="116A7D32" w:rsidR="005B6D74" w:rsidRDefault="008A2533" w:rsidP="007148E9">
      <w:pPr>
        <w:spacing w:before="1"/>
        <w:ind w:left="619" w:right="-61"/>
        <w:jc w:val="both"/>
      </w:pPr>
      <w:r>
        <w:rPr>
          <w:rFonts w:ascii="Arial" w:hAnsi="Arial"/>
          <w:b/>
        </w:rPr>
        <w:t>La DISAN</w:t>
      </w:r>
      <w:r w:rsidR="007D7E9F">
        <w:t xml:space="preserve">, efectuará el análisis a los indicadores financieros teniendo en cuenta la información reportada en el </w:t>
      </w:r>
      <w:r w:rsidR="007D7E9F">
        <w:rPr>
          <w:rFonts w:ascii="Arial" w:hAnsi="Arial"/>
          <w:b/>
        </w:rPr>
        <w:t xml:space="preserve">RUP </w:t>
      </w:r>
      <w:r w:rsidR="007D7E9F">
        <w:t xml:space="preserve">de acuerdo con las condiciones establecidas en el numeral </w:t>
      </w:r>
      <w:r w:rsidR="007D7E9F">
        <w:rPr>
          <w:rFonts w:ascii="Arial" w:hAnsi="Arial"/>
          <w:b/>
        </w:rPr>
        <w:t xml:space="preserve">8.2.1, literal F REGISTRO ÚNICO DE PROPONENTES RUP Y/O ESTADOS FINANCIEROS </w:t>
      </w:r>
      <w:r w:rsidR="007D7E9F">
        <w:t>del presente documento.</w:t>
      </w:r>
    </w:p>
    <w:p w14:paraId="3037BD9F" w14:textId="29A0C3B0" w:rsidR="005B6D74" w:rsidRDefault="007D7E9F" w:rsidP="007148E9">
      <w:pPr>
        <w:spacing w:before="246"/>
        <w:ind w:left="619" w:right="-61"/>
        <w:jc w:val="lowKashida"/>
      </w:pPr>
      <w:r>
        <w:rPr>
          <w:spacing w:val="-2"/>
        </w:rPr>
        <w:t>Cuando</w:t>
      </w:r>
      <w:r>
        <w:rPr>
          <w:spacing w:val="-16"/>
        </w:rPr>
        <w:t xml:space="preserve"> </w:t>
      </w:r>
      <w:r w:rsidR="008A2533">
        <w:t xml:space="preserve">la DISAN </w:t>
      </w:r>
      <w:r>
        <w:t>en desarrollo de la verificación financiera requiera documentos adicionales del proponente, podrá solicitar los que</w:t>
      </w:r>
      <w:r>
        <w:rPr>
          <w:spacing w:val="-1"/>
        </w:rPr>
        <w:t xml:space="preserve"> </w:t>
      </w:r>
      <w:r>
        <w:t xml:space="preserve">considere necesarios para el esclarecimiento de la información, tales como estados financieros de años anteriores, anexos específicos o cualquier otro soporte requerido por </w:t>
      </w:r>
      <w:r w:rsidR="008A2533">
        <w:t>la DISAN</w:t>
      </w:r>
      <w:r>
        <w:rPr>
          <w:rFonts w:ascii="Arial" w:hAnsi="Arial"/>
          <w:b/>
        </w:rPr>
        <w:t>,</w:t>
      </w:r>
      <w:r>
        <w:rPr>
          <w:rFonts w:ascii="Arial" w:hAnsi="Arial"/>
          <w:b/>
          <w:spacing w:val="-12"/>
        </w:rPr>
        <w:t xml:space="preserve"> </w:t>
      </w:r>
      <w:r>
        <w:t>así</w:t>
      </w:r>
      <w:r>
        <w:rPr>
          <w:spacing w:val="-14"/>
        </w:rPr>
        <w:t xml:space="preserve"> </w:t>
      </w:r>
      <w:r>
        <w:t>mismo,</w:t>
      </w:r>
      <w:r>
        <w:rPr>
          <w:spacing w:val="-12"/>
        </w:rPr>
        <w:t xml:space="preserve"> </w:t>
      </w:r>
      <w:r>
        <w:t>requerir</w:t>
      </w:r>
      <w:r>
        <w:rPr>
          <w:spacing w:val="-12"/>
        </w:rPr>
        <w:t xml:space="preserve"> </w:t>
      </w:r>
      <w:r>
        <w:t>las</w:t>
      </w:r>
      <w:r>
        <w:rPr>
          <w:spacing w:val="-13"/>
        </w:rPr>
        <w:t xml:space="preserve"> </w:t>
      </w:r>
      <w:r>
        <w:t>aclaraciones</w:t>
      </w:r>
      <w:r>
        <w:rPr>
          <w:spacing w:val="-13"/>
        </w:rPr>
        <w:t xml:space="preserve"> </w:t>
      </w:r>
      <w:r>
        <w:t>que</w:t>
      </w:r>
      <w:r>
        <w:rPr>
          <w:spacing w:val="-13"/>
        </w:rPr>
        <w:t xml:space="preserve"> </w:t>
      </w:r>
      <w:r>
        <w:t>considere</w:t>
      </w:r>
      <w:r>
        <w:rPr>
          <w:spacing w:val="-13"/>
        </w:rPr>
        <w:t xml:space="preserve"> </w:t>
      </w:r>
      <w:r>
        <w:t>necesarias,</w:t>
      </w:r>
      <w:r>
        <w:rPr>
          <w:spacing w:val="-12"/>
        </w:rPr>
        <w:t xml:space="preserve"> </w:t>
      </w:r>
      <w:r>
        <w:t>siempre</w:t>
      </w:r>
      <w:r>
        <w:rPr>
          <w:spacing w:val="-13"/>
        </w:rPr>
        <w:t xml:space="preserve"> </w:t>
      </w:r>
      <w:r>
        <w:t>que con ello no se violen los principios de igualdad y transparencia de la contratación, sin que las</w:t>
      </w:r>
      <w:r>
        <w:rPr>
          <w:spacing w:val="-10"/>
        </w:rPr>
        <w:t xml:space="preserve"> </w:t>
      </w:r>
      <w:r>
        <w:t>aclaraciones</w:t>
      </w:r>
      <w:r>
        <w:rPr>
          <w:spacing w:val="-10"/>
        </w:rPr>
        <w:t xml:space="preserve"> </w:t>
      </w:r>
      <w:r>
        <w:t>o</w:t>
      </w:r>
      <w:r>
        <w:rPr>
          <w:spacing w:val="-10"/>
        </w:rPr>
        <w:t xml:space="preserve"> </w:t>
      </w:r>
      <w:r>
        <w:t>documentos</w:t>
      </w:r>
      <w:r>
        <w:rPr>
          <w:spacing w:val="-12"/>
        </w:rPr>
        <w:t xml:space="preserve"> </w:t>
      </w:r>
      <w:r>
        <w:t>que</w:t>
      </w:r>
      <w:r>
        <w:rPr>
          <w:spacing w:val="-10"/>
        </w:rPr>
        <w:t xml:space="preserve"> </w:t>
      </w:r>
      <w:r>
        <w:t>el</w:t>
      </w:r>
      <w:r>
        <w:rPr>
          <w:spacing w:val="-10"/>
        </w:rPr>
        <w:t xml:space="preserve"> </w:t>
      </w:r>
      <w:r>
        <w:t>proponente</w:t>
      </w:r>
      <w:r>
        <w:rPr>
          <w:spacing w:val="-10"/>
        </w:rPr>
        <w:t xml:space="preserve"> </w:t>
      </w:r>
      <w:r>
        <w:t>allegue</w:t>
      </w:r>
      <w:r>
        <w:rPr>
          <w:spacing w:val="-9"/>
        </w:rPr>
        <w:t xml:space="preserve"> </w:t>
      </w:r>
      <w:r>
        <w:t>a</w:t>
      </w:r>
      <w:r>
        <w:rPr>
          <w:spacing w:val="-10"/>
        </w:rPr>
        <w:t xml:space="preserve"> </w:t>
      </w:r>
      <w:r>
        <w:t>solicitud</w:t>
      </w:r>
      <w:r>
        <w:rPr>
          <w:spacing w:val="-10"/>
        </w:rPr>
        <w:t xml:space="preserve"> </w:t>
      </w:r>
      <w:r>
        <w:t>de</w:t>
      </w:r>
      <w:r w:rsidR="008A2533">
        <w:t xml:space="preserve"> la DISAN</w:t>
      </w:r>
      <w:r>
        <w:rPr>
          <w:rFonts w:ascii="Arial"/>
          <w:b/>
          <w:spacing w:val="-16"/>
        </w:rPr>
        <w:t xml:space="preserve"> </w:t>
      </w:r>
      <w:r>
        <w:t>puedan</w:t>
      </w:r>
      <w:r>
        <w:rPr>
          <w:spacing w:val="-15"/>
        </w:rPr>
        <w:t xml:space="preserve"> </w:t>
      </w:r>
      <w:r>
        <w:t>modificar,</w:t>
      </w:r>
      <w:r>
        <w:rPr>
          <w:spacing w:val="-15"/>
        </w:rPr>
        <w:t xml:space="preserve"> </w:t>
      </w:r>
      <w:r>
        <w:t>adicionar</w:t>
      </w:r>
      <w:r>
        <w:rPr>
          <w:spacing w:val="-16"/>
        </w:rPr>
        <w:t xml:space="preserve"> </w:t>
      </w:r>
      <w:r>
        <w:t>o</w:t>
      </w:r>
      <w:r>
        <w:rPr>
          <w:spacing w:val="-15"/>
        </w:rPr>
        <w:t xml:space="preserve"> </w:t>
      </w:r>
      <w:r>
        <w:t>complementar</w:t>
      </w:r>
      <w:r>
        <w:rPr>
          <w:spacing w:val="-15"/>
        </w:rPr>
        <w:t xml:space="preserve"> </w:t>
      </w:r>
      <w:r>
        <w:t>la</w:t>
      </w:r>
      <w:r>
        <w:rPr>
          <w:spacing w:val="-14"/>
        </w:rPr>
        <w:t xml:space="preserve"> </w:t>
      </w:r>
      <w:r>
        <w:rPr>
          <w:spacing w:val="-2"/>
        </w:rPr>
        <w:t>propuesta.</w:t>
      </w:r>
    </w:p>
    <w:p w14:paraId="6E8542B6" w14:textId="38E30F5F" w:rsidR="005B6D74" w:rsidRPr="007148E9" w:rsidRDefault="007D7E9F" w:rsidP="007148E9">
      <w:pPr>
        <w:spacing w:before="251"/>
        <w:ind w:left="619" w:right="-61"/>
        <w:jc w:val="lowKashida"/>
        <w:rPr>
          <w:rFonts w:ascii="Arial" w:hAnsi="Arial"/>
          <w:b/>
        </w:rPr>
      </w:pPr>
      <w:r>
        <w:t>Teniendo</w:t>
      </w:r>
      <w:r>
        <w:rPr>
          <w:spacing w:val="-16"/>
        </w:rPr>
        <w:t xml:space="preserve"> </w:t>
      </w:r>
      <w:r>
        <w:t>en</w:t>
      </w:r>
      <w:r>
        <w:rPr>
          <w:spacing w:val="-15"/>
        </w:rPr>
        <w:t xml:space="preserve"> </w:t>
      </w:r>
      <w:r>
        <w:t>cuenta</w:t>
      </w:r>
      <w:r>
        <w:rPr>
          <w:spacing w:val="-15"/>
        </w:rPr>
        <w:t xml:space="preserve"> </w:t>
      </w:r>
      <w:r>
        <w:t>lo</w:t>
      </w:r>
      <w:r>
        <w:rPr>
          <w:spacing w:val="-16"/>
        </w:rPr>
        <w:t xml:space="preserve"> </w:t>
      </w:r>
      <w:r>
        <w:t>señalado</w:t>
      </w:r>
      <w:r>
        <w:rPr>
          <w:spacing w:val="-15"/>
        </w:rPr>
        <w:t xml:space="preserve"> </w:t>
      </w:r>
      <w:r>
        <w:t>en</w:t>
      </w:r>
      <w:r>
        <w:rPr>
          <w:spacing w:val="-15"/>
        </w:rPr>
        <w:t xml:space="preserve"> </w:t>
      </w:r>
      <w:r>
        <w:t>el</w:t>
      </w:r>
      <w:r>
        <w:rPr>
          <w:spacing w:val="-15"/>
        </w:rPr>
        <w:t xml:space="preserve"> </w:t>
      </w:r>
      <w:r>
        <w:rPr>
          <w:rFonts w:ascii="Arial" w:hAnsi="Arial"/>
          <w:b/>
        </w:rPr>
        <w:t>“MANUAL</w:t>
      </w:r>
      <w:r>
        <w:rPr>
          <w:rFonts w:ascii="Arial" w:hAnsi="Arial"/>
          <w:b/>
          <w:spacing w:val="-16"/>
        </w:rPr>
        <w:t xml:space="preserve"> </w:t>
      </w:r>
      <w:r>
        <w:rPr>
          <w:rFonts w:ascii="Arial" w:hAnsi="Arial"/>
          <w:b/>
        </w:rPr>
        <w:t>PARA</w:t>
      </w:r>
      <w:r>
        <w:rPr>
          <w:rFonts w:ascii="Arial" w:hAnsi="Arial"/>
          <w:b/>
          <w:spacing w:val="-15"/>
        </w:rPr>
        <w:t xml:space="preserve"> </w:t>
      </w:r>
      <w:r>
        <w:rPr>
          <w:rFonts w:ascii="Arial" w:hAnsi="Arial"/>
          <w:b/>
        </w:rPr>
        <w:t>DETERMINAR</w:t>
      </w:r>
      <w:r>
        <w:rPr>
          <w:rFonts w:ascii="Arial" w:hAnsi="Arial"/>
          <w:b/>
          <w:spacing w:val="-15"/>
        </w:rPr>
        <w:t xml:space="preserve"> </w:t>
      </w:r>
      <w:r>
        <w:rPr>
          <w:rFonts w:ascii="Arial" w:hAnsi="Arial"/>
          <w:b/>
        </w:rPr>
        <w:t>Y</w:t>
      </w:r>
      <w:r>
        <w:rPr>
          <w:rFonts w:ascii="Arial" w:hAnsi="Arial"/>
          <w:b/>
          <w:spacing w:val="-16"/>
        </w:rPr>
        <w:t xml:space="preserve"> </w:t>
      </w:r>
      <w:r>
        <w:rPr>
          <w:rFonts w:ascii="Arial" w:hAnsi="Arial"/>
          <w:b/>
        </w:rPr>
        <w:t>VERIFICAR</w:t>
      </w:r>
      <w:r>
        <w:rPr>
          <w:rFonts w:ascii="Arial" w:hAnsi="Arial"/>
          <w:b/>
          <w:spacing w:val="-15"/>
        </w:rPr>
        <w:t xml:space="preserve"> </w:t>
      </w:r>
      <w:r>
        <w:rPr>
          <w:rFonts w:ascii="Arial" w:hAnsi="Arial"/>
          <w:b/>
        </w:rPr>
        <w:t>LOS REQUISITOS</w:t>
      </w:r>
      <w:r>
        <w:rPr>
          <w:rFonts w:ascii="Arial" w:hAnsi="Arial"/>
          <w:b/>
          <w:spacing w:val="-8"/>
        </w:rPr>
        <w:t xml:space="preserve"> </w:t>
      </w:r>
      <w:r>
        <w:rPr>
          <w:rFonts w:ascii="Arial" w:hAnsi="Arial"/>
          <w:b/>
        </w:rPr>
        <w:t>HABILITANTES</w:t>
      </w:r>
      <w:r>
        <w:rPr>
          <w:rFonts w:ascii="Arial" w:hAnsi="Arial"/>
          <w:b/>
          <w:spacing w:val="-2"/>
        </w:rPr>
        <w:t xml:space="preserve"> </w:t>
      </w:r>
      <w:r>
        <w:rPr>
          <w:rFonts w:ascii="Arial" w:hAnsi="Arial"/>
          <w:b/>
        </w:rPr>
        <w:t>EN</w:t>
      </w:r>
      <w:r>
        <w:rPr>
          <w:rFonts w:ascii="Arial" w:hAnsi="Arial"/>
          <w:b/>
          <w:spacing w:val="-2"/>
        </w:rPr>
        <w:t xml:space="preserve"> </w:t>
      </w:r>
      <w:r>
        <w:rPr>
          <w:rFonts w:ascii="Arial" w:hAnsi="Arial"/>
          <w:b/>
        </w:rPr>
        <w:t>LOS</w:t>
      </w:r>
      <w:r>
        <w:rPr>
          <w:rFonts w:ascii="Arial" w:hAnsi="Arial"/>
          <w:b/>
          <w:spacing w:val="-3"/>
        </w:rPr>
        <w:t xml:space="preserve"> </w:t>
      </w:r>
      <w:r>
        <w:rPr>
          <w:rFonts w:ascii="Arial" w:hAnsi="Arial"/>
          <w:b/>
        </w:rPr>
        <w:t>PROCESOS</w:t>
      </w:r>
      <w:r>
        <w:rPr>
          <w:rFonts w:ascii="Arial" w:hAnsi="Arial"/>
          <w:b/>
          <w:spacing w:val="-3"/>
        </w:rPr>
        <w:t xml:space="preserve"> </w:t>
      </w:r>
      <w:r>
        <w:rPr>
          <w:rFonts w:ascii="Arial" w:hAnsi="Arial"/>
          <w:b/>
        </w:rPr>
        <w:t>DE</w:t>
      </w:r>
      <w:r>
        <w:rPr>
          <w:rFonts w:ascii="Arial" w:hAnsi="Arial"/>
          <w:b/>
          <w:spacing w:val="-2"/>
        </w:rPr>
        <w:t xml:space="preserve"> </w:t>
      </w:r>
      <w:r>
        <w:rPr>
          <w:rFonts w:ascii="Arial" w:hAnsi="Arial"/>
          <w:b/>
        </w:rPr>
        <w:t>CONTRATACIÓN</w:t>
      </w:r>
      <w:r>
        <w:rPr>
          <w:rFonts w:ascii="Arial" w:hAnsi="Arial"/>
          <w:b/>
          <w:spacing w:val="-2"/>
        </w:rPr>
        <w:t xml:space="preserve"> </w:t>
      </w:r>
      <w:r>
        <w:rPr>
          <w:rFonts w:ascii="Arial" w:hAnsi="Arial"/>
          <w:b/>
        </w:rPr>
        <w:t>M-</w:t>
      </w:r>
      <w:r>
        <w:rPr>
          <w:rFonts w:ascii="Arial" w:hAnsi="Arial"/>
          <w:b/>
          <w:spacing w:val="-2"/>
        </w:rPr>
        <w:t>DVRHPC-</w:t>
      </w:r>
      <w:r w:rsidR="007148E9">
        <w:rPr>
          <w:rFonts w:ascii="Arial" w:hAnsi="Arial"/>
          <w:b/>
          <w:spacing w:val="-2"/>
        </w:rPr>
        <w:t xml:space="preserve"> </w:t>
      </w:r>
      <w:r>
        <w:rPr>
          <w:rFonts w:ascii="Arial" w:hAnsi="Arial"/>
          <w:b/>
        </w:rPr>
        <w:t>05</w:t>
      </w:r>
      <w:r>
        <w:t>;</w:t>
      </w:r>
      <w:r>
        <w:rPr>
          <w:spacing w:val="80"/>
        </w:rPr>
        <w:t xml:space="preserve"> </w:t>
      </w:r>
      <w:r>
        <w:t>donde</w:t>
      </w:r>
      <w:r>
        <w:rPr>
          <w:spacing w:val="79"/>
        </w:rPr>
        <w:t xml:space="preserve"> </w:t>
      </w:r>
      <w:r>
        <w:t>se</w:t>
      </w:r>
      <w:r>
        <w:rPr>
          <w:spacing w:val="80"/>
        </w:rPr>
        <w:t xml:space="preserve"> </w:t>
      </w:r>
      <w:r>
        <w:t>establece</w:t>
      </w:r>
      <w:r>
        <w:rPr>
          <w:spacing w:val="80"/>
        </w:rPr>
        <w:t xml:space="preserve"> </w:t>
      </w:r>
      <w:r>
        <w:t>que</w:t>
      </w:r>
      <w:r>
        <w:rPr>
          <w:spacing w:val="80"/>
        </w:rPr>
        <w:t xml:space="preserve"> </w:t>
      </w:r>
      <w:r>
        <w:t>la</w:t>
      </w:r>
      <w:r>
        <w:rPr>
          <w:spacing w:val="80"/>
        </w:rPr>
        <w:t xml:space="preserve"> </w:t>
      </w:r>
      <w:r>
        <w:t>Entidad</w:t>
      </w:r>
      <w:r>
        <w:rPr>
          <w:spacing w:val="77"/>
        </w:rPr>
        <w:t xml:space="preserve"> </w:t>
      </w:r>
      <w:r>
        <w:t>podrá</w:t>
      </w:r>
      <w:r>
        <w:rPr>
          <w:spacing w:val="80"/>
        </w:rPr>
        <w:t xml:space="preserve"> </w:t>
      </w:r>
      <w:r>
        <w:t>exigir</w:t>
      </w:r>
      <w:r>
        <w:rPr>
          <w:spacing w:val="80"/>
        </w:rPr>
        <w:t xml:space="preserve"> </w:t>
      </w:r>
      <w:r>
        <w:t>indicadores</w:t>
      </w:r>
      <w:r>
        <w:rPr>
          <w:spacing w:val="80"/>
        </w:rPr>
        <w:t xml:space="preserve"> </w:t>
      </w:r>
      <w:r>
        <w:t>adicionales</w:t>
      </w:r>
      <w:r>
        <w:rPr>
          <w:spacing w:val="80"/>
        </w:rPr>
        <w:t xml:space="preserve"> </w:t>
      </w:r>
      <w:r>
        <w:t>a</w:t>
      </w:r>
      <w:r>
        <w:rPr>
          <w:spacing w:val="80"/>
        </w:rPr>
        <w:t xml:space="preserve"> </w:t>
      </w:r>
      <w:r>
        <w:t>los establecidos en el numeral tres del artículo 2.2.1.1.1.5.3, del Decreto 1082 de 2015, con ocasión</w:t>
      </w:r>
      <w:r>
        <w:rPr>
          <w:spacing w:val="-8"/>
        </w:rPr>
        <w:t xml:space="preserve"> </w:t>
      </w:r>
      <w:r>
        <w:t>de</w:t>
      </w:r>
      <w:r>
        <w:rPr>
          <w:spacing w:val="-8"/>
        </w:rPr>
        <w:t xml:space="preserve"> </w:t>
      </w:r>
      <w:r>
        <w:t>la</w:t>
      </w:r>
      <w:r>
        <w:rPr>
          <w:spacing w:val="-7"/>
        </w:rPr>
        <w:t xml:space="preserve"> </w:t>
      </w:r>
      <w:r>
        <w:t>naturaleza</w:t>
      </w:r>
      <w:r>
        <w:rPr>
          <w:spacing w:val="-10"/>
        </w:rPr>
        <w:t xml:space="preserve"> </w:t>
      </w:r>
      <w:r>
        <w:t>o</w:t>
      </w:r>
      <w:r>
        <w:rPr>
          <w:spacing w:val="-7"/>
        </w:rPr>
        <w:t xml:space="preserve"> </w:t>
      </w:r>
      <w:r>
        <w:t>complejidad</w:t>
      </w:r>
      <w:r>
        <w:rPr>
          <w:spacing w:val="-7"/>
        </w:rPr>
        <w:t xml:space="preserve"> </w:t>
      </w:r>
      <w:r>
        <w:t>del</w:t>
      </w:r>
      <w:r>
        <w:rPr>
          <w:spacing w:val="-8"/>
        </w:rPr>
        <w:t xml:space="preserve"> </w:t>
      </w:r>
      <w:r>
        <w:t>proceso;</w:t>
      </w:r>
      <w:r>
        <w:rPr>
          <w:spacing w:val="-6"/>
        </w:rPr>
        <w:t xml:space="preserve"> </w:t>
      </w:r>
      <w:r>
        <w:t>para</w:t>
      </w:r>
      <w:r>
        <w:rPr>
          <w:spacing w:val="-7"/>
        </w:rPr>
        <w:t xml:space="preserve"> </w:t>
      </w:r>
      <w:r>
        <w:t>ello</w:t>
      </w:r>
      <w:r>
        <w:rPr>
          <w:spacing w:val="-7"/>
        </w:rPr>
        <w:t xml:space="preserve"> </w:t>
      </w:r>
      <w:r>
        <w:t>se</w:t>
      </w:r>
      <w:r>
        <w:rPr>
          <w:spacing w:val="-7"/>
        </w:rPr>
        <w:t xml:space="preserve"> </w:t>
      </w:r>
      <w:r>
        <w:t>hace</w:t>
      </w:r>
      <w:r>
        <w:rPr>
          <w:spacing w:val="-7"/>
        </w:rPr>
        <w:t xml:space="preserve"> </w:t>
      </w:r>
      <w:r>
        <w:t>necesario</w:t>
      </w:r>
      <w:r>
        <w:rPr>
          <w:spacing w:val="-8"/>
        </w:rPr>
        <w:t xml:space="preserve"> </w:t>
      </w:r>
      <w:r>
        <w:t>contar</w:t>
      </w:r>
      <w:r>
        <w:rPr>
          <w:spacing w:val="-9"/>
        </w:rPr>
        <w:t xml:space="preserve"> </w:t>
      </w:r>
      <w:r>
        <w:t>con la información financiera señalada anteriormente.</w:t>
      </w:r>
    </w:p>
    <w:p w14:paraId="095D2307" w14:textId="77777777" w:rsidR="005B6D74" w:rsidRDefault="005B6D74" w:rsidP="007148E9">
      <w:pPr>
        <w:pStyle w:val="Textoindependiente"/>
        <w:ind w:left="0" w:right="-61"/>
        <w:jc w:val="left"/>
      </w:pPr>
    </w:p>
    <w:p w14:paraId="55156E07" w14:textId="77777777" w:rsidR="005B6D74" w:rsidRDefault="007D7E9F" w:rsidP="007148E9">
      <w:pPr>
        <w:pStyle w:val="Textoindependiente"/>
        <w:ind w:right="-61"/>
      </w:pPr>
      <w:r>
        <w:t>La</w:t>
      </w:r>
      <w:r>
        <w:rPr>
          <w:spacing w:val="-16"/>
        </w:rPr>
        <w:t xml:space="preserve"> </w:t>
      </w:r>
      <w:r>
        <w:t>entidad</w:t>
      </w:r>
      <w:r>
        <w:rPr>
          <w:spacing w:val="-15"/>
        </w:rPr>
        <w:t xml:space="preserve"> </w:t>
      </w:r>
      <w:r>
        <w:t>podrá</w:t>
      </w:r>
      <w:r>
        <w:rPr>
          <w:spacing w:val="-15"/>
        </w:rPr>
        <w:t xml:space="preserve"> </w:t>
      </w:r>
      <w:r>
        <w:t>exigir</w:t>
      </w:r>
      <w:r>
        <w:rPr>
          <w:spacing w:val="-16"/>
        </w:rPr>
        <w:t xml:space="preserve"> </w:t>
      </w:r>
      <w:r>
        <w:t>a</w:t>
      </w:r>
      <w:r>
        <w:rPr>
          <w:spacing w:val="-15"/>
        </w:rPr>
        <w:t xml:space="preserve"> </w:t>
      </w:r>
      <w:r>
        <w:t>los</w:t>
      </w:r>
      <w:r>
        <w:rPr>
          <w:spacing w:val="-15"/>
        </w:rPr>
        <w:t xml:space="preserve"> </w:t>
      </w:r>
      <w:r>
        <w:t>proponentes</w:t>
      </w:r>
      <w:r>
        <w:rPr>
          <w:spacing w:val="-15"/>
        </w:rPr>
        <w:t xml:space="preserve"> </w:t>
      </w:r>
      <w:r>
        <w:t>la</w:t>
      </w:r>
      <w:r>
        <w:rPr>
          <w:spacing w:val="-16"/>
        </w:rPr>
        <w:t xml:space="preserve"> </w:t>
      </w:r>
      <w:r>
        <w:t>información</w:t>
      </w:r>
      <w:r>
        <w:rPr>
          <w:spacing w:val="-15"/>
        </w:rPr>
        <w:t xml:space="preserve"> </w:t>
      </w:r>
      <w:r>
        <w:t>y</w:t>
      </w:r>
      <w:r>
        <w:rPr>
          <w:spacing w:val="-15"/>
        </w:rPr>
        <w:t xml:space="preserve"> </w:t>
      </w:r>
      <w:r>
        <w:t>documentación</w:t>
      </w:r>
      <w:r>
        <w:rPr>
          <w:spacing w:val="-15"/>
        </w:rPr>
        <w:t xml:space="preserve"> </w:t>
      </w:r>
      <w:r>
        <w:t>que</w:t>
      </w:r>
      <w:r>
        <w:rPr>
          <w:spacing w:val="-14"/>
        </w:rPr>
        <w:t xml:space="preserve"> </w:t>
      </w:r>
      <w:r>
        <w:t>no</w:t>
      </w:r>
      <w:r>
        <w:rPr>
          <w:spacing w:val="-15"/>
        </w:rPr>
        <w:t xml:space="preserve"> </w:t>
      </w:r>
      <w:r>
        <w:t>sea</w:t>
      </w:r>
      <w:r>
        <w:rPr>
          <w:spacing w:val="-15"/>
        </w:rPr>
        <w:t xml:space="preserve"> </w:t>
      </w:r>
      <w:r>
        <w:t>objeto de verificación documental por parte de la Cámara de comercio, o la que se requiera para constatar</w:t>
      </w:r>
      <w:r>
        <w:rPr>
          <w:spacing w:val="-3"/>
        </w:rPr>
        <w:t xml:space="preserve"> </w:t>
      </w:r>
      <w:r>
        <w:t>requisitos adicionales de</w:t>
      </w:r>
      <w:r>
        <w:rPr>
          <w:spacing w:val="-2"/>
        </w:rPr>
        <w:t xml:space="preserve"> </w:t>
      </w:r>
      <w:r>
        <w:t>los</w:t>
      </w:r>
      <w:r>
        <w:rPr>
          <w:spacing w:val="-1"/>
        </w:rPr>
        <w:t xml:space="preserve"> </w:t>
      </w:r>
      <w:r>
        <w:t>proponentes</w:t>
      </w:r>
      <w:r>
        <w:rPr>
          <w:spacing w:val="-1"/>
        </w:rPr>
        <w:t xml:space="preserve"> </w:t>
      </w:r>
      <w:r>
        <w:t>cuando</w:t>
      </w:r>
      <w:r>
        <w:rPr>
          <w:spacing w:val="-1"/>
        </w:rPr>
        <w:t xml:space="preserve"> </w:t>
      </w:r>
      <w:r>
        <w:t>las características</w:t>
      </w:r>
      <w:r>
        <w:rPr>
          <w:spacing w:val="-1"/>
        </w:rPr>
        <w:t xml:space="preserve"> </w:t>
      </w:r>
      <w:r>
        <w:t>del</w:t>
      </w:r>
      <w:r>
        <w:rPr>
          <w:spacing w:val="-1"/>
        </w:rPr>
        <w:t xml:space="preserve"> </w:t>
      </w:r>
      <w:r>
        <w:t>objeto</w:t>
      </w:r>
      <w:r>
        <w:rPr>
          <w:spacing w:val="-1"/>
        </w:rPr>
        <w:t xml:space="preserve"> </w:t>
      </w:r>
      <w:r>
        <w:t>a contratar lo exijan.</w:t>
      </w:r>
    </w:p>
    <w:p w14:paraId="322ADC02" w14:textId="77777777" w:rsidR="005B6D74" w:rsidRDefault="007D7E9F" w:rsidP="007148E9">
      <w:pPr>
        <w:spacing w:line="242" w:lineRule="auto"/>
        <w:ind w:left="619" w:right="-61"/>
        <w:jc w:val="both"/>
        <w:rPr>
          <w:rFonts w:ascii="Arial" w:hAnsi="Arial"/>
          <w:b/>
        </w:rPr>
      </w:pPr>
      <w:r>
        <w:rPr>
          <w:rFonts w:ascii="Arial" w:hAnsi="Arial"/>
          <w:b/>
          <w:u w:val="thick"/>
        </w:rPr>
        <w:t>PERSONAS</w:t>
      </w:r>
      <w:r>
        <w:rPr>
          <w:rFonts w:ascii="Arial" w:hAnsi="Arial"/>
          <w:b/>
          <w:spacing w:val="-1"/>
          <w:u w:val="thick"/>
        </w:rPr>
        <w:t xml:space="preserve"> </w:t>
      </w:r>
      <w:r>
        <w:rPr>
          <w:rFonts w:ascii="Arial" w:hAnsi="Arial"/>
          <w:b/>
          <w:u w:val="thick"/>
        </w:rPr>
        <w:t>NATURALES</w:t>
      </w:r>
      <w:r>
        <w:rPr>
          <w:rFonts w:ascii="Arial" w:hAnsi="Arial"/>
          <w:b/>
          <w:spacing w:val="-1"/>
          <w:u w:val="thick"/>
        </w:rPr>
        <w:t xml:space="preserve"> </w:t>
      </w:r>
      <w:r>
        <w:rPr>
          <w:rFonts w:ascii="Arial" w:hAnsi="Arial"/>
          <w:b/>
          <w:u w:val="thick"/>
        </w:rPr>
        <w:t>EXTRANJERAS</w:t>
      </w:r>
      <w:r>
        <w:rPr>
          <w:rFonts w:ascii="Arial" w:hAnsi="Arial"/>
          <w:b/>
          <w:spacing w:val="-1"/>
          <w:u w:val="thick"/>
        </w:rPr>
        <w:t xml:space="preserve"> </w:t>
      </w:r>
      <w:r>
        <w:rPr>
          <w:rFonts w:ascii="Arial" w:hAnsi="Arial"/>
          <w:b/>
          <w:u w:val="thick"/>
        </w:rPr>
        <w:t>SIN</w:t>
      </w:r>
      <w:r>
        <w:rPr>
          <w:rFonts w:ascii="Arial" w:hAnsi="Arial"/>
          <w:b/>
          <w:spacing w:val="-1"/>
          <w:u w:val="thick"/>
        </w:rPr>
        <w:t xml:space="preserve"> </w:t>
      </w:r>
      <w:r>
        <w:rPr>
          <w:rFonts w:ascii="Arial" w:hAnsi="Arial"/>
          <w:b/>
          <w:u w:val="thick"/>
        </w:rPr>
        <w:t>DOMICILIO</w:t>
      </w:r>
      <w:r>
        <w:rPr>
          <w:rFonts w:ascii="Arial" w:hAnsi="Arial"/>
          <w:b/>
          <w:spacing w:val="-2"/>
          <w:u w:val="thick"/>
        </w:rPr>
        <w:t xml:space="preserve"> </w:t>
      </w:r>
      <w:r>
        <w:rPr>
          <w:rFonts w:ascii="Arial" w:hAnsi="Arial"/>
          <w:b/>
          <w:u w:val="thick"/>
        </w:rPr>
        <w:t>EN</w:t>
      </w:r>
      <w:r>
        <w:rPr>
          <w:rFonts w:ascii="Arial" w:hAnsi="Arial"/>
          <w:b/>
          <w:spacing w:val="-1"/>
          <w:u w:val="thick"/>
        </w:rPr>
        <w:t xml:space="preserve"> </w:t>
      </w:r>
      <w:r>
        <w:rPr>
          <w:rFonts w:ascii="Arial" w:hAnsi="Arial"/>
          <w:b/>
          <w:u w:val="thick"/>
        </w:rPr>
        <w:t>EL</w:t>
      </w:r>
      <w:r>
        <w:rPr>
          <w:rFonts w:ascii="Arial" w:hAnsi="Arial"/>
          <w:b/>
          <w:spacing w:val="-8"/>
          <w:u w:val="thick"/>
        </w:rPr>
        <w:t xml:space="preserve"> </w:t>
      </w:r>
      <w:r>
        <w:rPr>
          <w:rFonts w:ascii="Arial" w:hAnsi="Arial"/>
          <w:b/>
          <w:u w:val="thick"/>
        </w:rPr>
        <w:t>PAÍS</w:t>
      </w:r>
      <w:r>
        <w:rPr>
          <w:rFonts w:ascii="Arial" w:hAnsi="Arial"/>
          <w:b/>
          <w:spacing w:val="-1"/>
          <w:u w:val="thick"/>
        </w:rPr>
        <w:t xml:space="preserve"> </w:t>
      </w:r>
      <w:r>
        <w:rPr>
          <w:rFonts w:ascii="Arial" w:hAnsi="Arial"/>
          <w:b/>
          <w:u w:val="thick"/>
        </w:rPr>
        <w:t>O</w:t>
      </w:r>
      <w:r>
        <w:rPr>
          <w:rFonts w:ascii="Arial" w:hAnsi="Arial"/>
          <w:b/>
          <w:spacing w:val="-2"/>
          <w:u w:val="thick"/>
        </w:rPr>
        <w:t xml:space="preserve"> </w:t>
      </w:r>
      <w:r>
        <w:rPr>
          <w:rFonts w:ascii="Arial" w:hAnsi="Arial"/>
          <w:b/>
          <w:u w:val="thick"/>
        </w:rPr>
        <w:t>PERSONAS</w:t>
      </w:r>
      <w:r>
        <w:rPr>
          <w:rFonts w:ascii="Arial" w:hAnsi="Arial"/>
          <w:b/>
        </w:rPr>
        <w:t xml:space="preserve"> </w:t>
      </w:r>
      <w:r>
        <w:rPr>
          <w:rFonts w:ascii="Arial" w:hAnsi="Arial"/>
          <w:b/>
          <w:u w:val="thick"/>
        </w:rPr>
        <w:t>JURÍDICAS EXTRANJERAS QUE NO TENGAN ESTABLECIDA SUCURSAL EN</w:t>
      </w:r>
      <w:r>
        <w:rPr>
          <w:rFonts w:ascii="Arial" w:hAnsi="Arial"/>
          <w:b/>
        </w:rPr>
        <w:t xml:space="preserve"> </w:t>
      </w:r>
      <w:r>
        <w:rPr>
          <w:rFonts w:ascii="Arial" w:hAnsi="Arial"/>
          <w:b/>
          <w:spacing w:val="-2"/>
          <w:u w:val="thick"/>
        </w:rPr>
        <w:t>COLOMBIA.</w:t>
      </w:r>
    </w:p>
    <w:p w14:paraId="31470DEC" w14:textId="77777777" w:rsidR="005B6D74" w:rsidRDefault="007D7E9F" w:rsidP="007148E9">
      <w:pPr>
        <w:spacing w:line="242" w:lineRule="auto"/>
        <w:ind w:left="619" w:right="-61"/>
        <w:jc w:val="both"/>
        <w:rPr>
          <w:rFonts w:ascii="Arial" w:hAnsi="Arial"/>
          <w:b/>
        </w:rPr>
      </w:pPr>
      <w:r>
        <w:t xml:space="preserve">La información sobre la cual se calcularán los indicadores financieros y verificará el cumplimiento de </w:t>
      </w:r>
      <w:proofErr w:type="gramStart"/>
      <w:r>
        <w:t>los mismos</w:t>
      </w:r>
      <w:proofErr w:type="gramEnd"/>
      <w:r>
        <w:t xml:space="preserve">, será sobre los Estados Financieros requeridos para las </w:t>
      </w:r>
      <w:r>
        <w:rPr>
          <w:rFonts w:ascii="Arial" w:hAnsi="Arial"/>
          <w:b/>
        </w:rPr>
        <w:t>PERSONAS NATURALES O JURÍDICAS NACIONALES O EXTRANJERAS DOMICILIADAS O CON SUCURSAL EN COLOMBIA.</w:t>
      </w:r>
    </w:p>
    <w:p w14:paraId="0DEDDE5F" w14:textId="77777777" w:rsidR="005B6D74" w:rsidRDefault="007D7E9F" w:rsidP="007148E9">
      <w:pPr>
        <w:pStyle w:val="Textoindependiente"/>
        <w:spacing w:before="234"/>
        <w:ind w:right="-61"/>
      </w:pPr>
      <w:r>
        <w:rPr>
          <w:rFonts w:ascii="Arial" w:hAnsi="Arial"/>
          <w:b/>
        </w:rPr>
        <w:t xml:space="preserve">NOTA: </w:t>
      </w:r>
      <w:r>
        <w:t>Se deberá diligenciar el FORMULARIO - ACREDITACIÓN DE LA CAPACIDAD FINANCIERA</w:t>
      </w:r>
      <w:r>
        <w:rPr>
          <w:spacing w:val="-16"/>
        </w:rPr>
        <w:t xml:space="preserve"> </w:t>
      </w:r>
      <w:r>
        <w:t>Y</w:t>
      </w:r>
      <w:r>
        <w:rPr>
          <w:spacing w:val="-5"/>
        </w:rPr>
        <w:t xml:space="preserve"> </w:t>
      </w:r>
      <w:r>
        <w:t>ORGANIZACIONAL</w:t>
      </w:r>
      <w:r>
        <w:rPr>
          <w:spacing w:val="-9"/>
        </w:rPr>
        <w:t xml:space="preserve"> </w:t>
      </w:r>
      <w:r>
        <w:t>DEL</w:t>
      </w:r>
      <w:r>
        <w:rPr>
          <w:spacing w:val="-11"/>
        </w:rPr>
        <w:t xml:space="preserve"> </w:t>
      </w:r>
      <w:r>
        <w:t>OFERENTE del</w:t>
      </w:r>
      <w:r>
        <w:rPr>
          <w:spacing w:val="-1"/>
        </w:rPr>
        <w:t xml:space="preserve"> </w:t>
      </w:r>
      <w:r>
        <w:t>pliego de</w:t>
      </w:r>
      <w:r>
        <w:rPr>
          <w:spacing w:val="-2"/>
        </w:rPr>
        <w:t xml:space="preserve"> </w:t>
      </w:r>
      <w:r>
        <w:t>condiciones definitivo, teniendo</w:t>
      </w:r>
      <w:r>
        <w:rPr>
          <w:spacing w:val="-5"/>
        </w:rPr>
        <w:t xml:space="preserve"> </w:t>
      </w:r>
      <w:r>
        <w:t>en</w:t>
      </w:r>
      <w:r>
        <w:rPr>
          <w:spacing w:val="-5"/>
        </w:rPr>
        <w:t xml:space="preserve"> </w:t>
      </w:r>
      <w:r>
        <w:t>cuenta</w:t>
      </w:r>
      <w:r>
        <w:rPr>
          <w:spacing w:val="-5"/>
        </w:rPr>
        <w:t xml:space="preserve"> </w:t>
      </w:r>
      <w:r>
        <w:t>que</w:t>
      </w:r>
      <w:r>
        <w:rPr>
          <w:spacing w:val="-5"/>
        </w:rPr>
        <w:t xml:space="preserve"> </w:t>
      </w:r>
      <w:r>
        <w:t>la</w:t>
      </w:r>
      <w:r>
        <w:rPr>
          <w:spacing w:val="-5"/>
        </w:rPr>
        <w:t xml:space="preserve"> </w:t>
      </w:r>
      <w:r>
        <w:t>información</w:t>
      </w:r>
      <w:r>
        <w:rPr>
          <w:spacing w:val="-6"/>
        </w:rPr>
        <w:t xml:space="preserve"> </w:t>
      </w:r>
      <w:r>
        <w:t>allí</w:t>
      </w:r>
      <w:r>
        <w:rPr>
          <w:spacing w:val="-4"/>
        </w:rPr>
        <w:t xml:space="preserve"> </w:t>
      </w:r>
      <w:r>
        <w:t>consignada</w:t>
      </w:r>
      <w:r>
        <w:rPr>
          <w:spacing w:val="-5"/>
        </w:rPr>
        <w:t xml:space="preserve"> </w:t>
      </w:r>
      <w:r>
        <w:t>debe</w:t>
      </w:r>
      <w:r>
        <w:rPr>
          <w:spacing w:val="-5"/>
        </w:rPr>
        <w:t xml:space="preserve"> </w:t>
      </w:r>
      <w:r>
        <w:t>ser</w:t>
      </w:r>
      <w:r>
        <w:rPr>
          <w:spacing w:val="-4"/>
        </w:rPr>
        <w:t xml:space="preserve"> </w:t>
      </w:r>
      <w:r>
        <w:t>correlativa</w:t>
      </w:r>
      <w:r>
        <w:rPr>
          <w:spacing w:val="-6"/>
        </w:rPr>
        <w:t xml:space="preserve"> </w:t>
      </w:r>
      <w:r>
        <w:t>con</w:t>
      </w:r>
      <w:r>
        <w:rPr>
          <w:spacing w:val="-5"/>
        </w:rPr>
        <w:t xml:space="preserve"> </w:t>
      </w:r>
      <w:r>
        <w:t>la</w:t>
      </w:r>
      <w:r>
        <w:rPr>
          <w:spacing w:val="-5"/>
        </w:rPr>
        <w:t xml:space="preserve"> </w:t>
      </w:r>
      <w:r>
        <w:t>señalada en el Balance General y notas explicativas allegadas.</w:t>
      </w:r>
    </w:p>
    <w:p w14:paraId="7978887F" w14:textId="77777777" w:rsidR="005B6D74" w:rsidRDefault="005B6D74">
      <w:pPr>
        <w:pStyle w:val="Textoindependiente"/>
        <w:spacing w:before="2"/>
        <w:ind w:left="0"/>
        <w:jc w:val="left"/>
      </w:pPr>
    </w:p>
    <w:p w14:paraId="201973DD" w14:textId="77777777" w:rsidR="005B6D74" w:rsidRDefault="007D7E9F">
      <w:pPr>
        <w:pStyle w:val="Ttulo2"/>
      </w:pPr>
      <w:r>
        <w:rPr>
          <w:noProof/>
          <w:lang w:val="en-US"/>
        </w:rPr>
        <mc:AlternateContent>
          <mc:Choice Requires="wpg">
            <w:drawing>
              <wp:anchor distT="0" distB="0" distL="0" distR="0" simplePos="0" relativeHeight="15729664" behindDoc="0" locked="0" layoutInCell="1" allowOverlap="1" wp14:anchorId="57C48624" wp14:editId="295AFEAD">
                <wp:simplePos x="0" y="0"/>
                <wp:positionH relativeFrom="page">
                  <wp:posOffset>1078991</wp:posOffset>
                </wp:positionH>
                <wp:positionV relativeFrom="paragraph">
                  <wp:posOffset>146412</wp:posOffset>
                </wp:positionV>
                <wp:extent cx="2929255" cy="17399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29255" cy="173990"/>
                          <a:chOff x="0" y="0"/>
                          <a:chExt cx="2929255" cy="173990"/>
                        </a:xfrm>
                      </wpg:grpSpPr>
                      <wps:wsp>
                        <wps:cNvPr id="16" name="Graphic 16"/>
                        <wps:cNvSpPr/>
                        <wps:spPr>
                          <a:xfrm>
                            <a:off x="0" y="0"/>
                            <a:ext cx="2929255" cy="15240"/>
                          </a:xfrm>
                          <a:custGeom>
                            <a:avLst/>
                            <a:gdLst/>
                            <a:ahLst/>
                            <a:cxnLst/>
                            <a:rect l="l" t="t" r="r" b="b"/>
                            <a:pathLst>
                              <a:path w="2929255" h="15240">
                                <a:moveTo>
                                  <a:pt x="2929128" y="0"/>
                                </a:moveTo>
                                <a:lnTo>
                                  <a:pt x="0" y="0"/>
                                </a:lnTo>
                                <a:lnTo>
                                  <a:pt x="0" y="15239"/>
                                </a:lnTo>
                                <a:lnTo>
                                  <a:pt x="2929128" y="15239"/>
                                </a:lnTo>
                                <a:lnTo>
                                  <a:pt x="2929128" y="0"/>
                                </a:lnTo>
                                <a:close/>
                              </a:path>
                            </a:pathLst>
                          </a:custGeom>
                          <a:solidFill>
                            <a:srgbClr val="000000"/>
                          </a:solidFill>
                        </wps:spPr>
                        <wps:bodyPr wrap="square" lIns="0" tIns="0" rIns="0" bIns="0" rtlCol="0">
                          <a:prstTxWarp prst="textNoShape">
                            <a:avLst/>
                          </a:prstTxWarp>
                          <a:noAutofit/>
                        </wps:bodyPr>
                      </wps:wsp>
                      <wps:wsp>
                        <wps:cNvPr id="17" name="Graphic 17"/>
                        <wps:cNvSpPr/>
                        <wps:spPr>
                          <a:xfrm>
                            <a:off x="0" y="15240"/>
                            <a:ext cx="180340" cy="158750"/>
                          </a:xfrm>
                          <a:custGeom>
                            <a:avLst/>
                            <a:gdLst/>
                            <a:ahLst/>
                            <a:cxnLst/>
                            <a:rect l="l" t="t" r="r" b="b"/>
                            <a:pathLst>
                              <a:path w="180340" h="158750">
                                <a:moveTo>
                                  <a:pt x="179832" y="0"/>
                                </a:moveTo>
                                <a:lnTo>
                                  <a:pt x="0" y="0"/>
                                </a:lnTo>
                                <a:lnTo>
                                  <a:pt x="0" y="158495"/>
                                </a:lnTo>
                                <a:lnTo>
                                  <a:pt x="179832" y="158495"/>
                                </a:lnTo>
                                <a:lnTo>
                                  <a:pt x="179832" y="0"/>
                                </a:lnTo>
                                <a:close/>
                              </a:path>
                            </a:pathLst>
                          </a:custGeom>
                          <a:solidFill>
                            <a:srgbClr val="D9D9D9"/>
                          </a:solidFill>
                        </wps:spPr>
                        <wps:bodyPr wrap="square" lIns="0" tIns="0" rIns="0" bIns="0" rtlCol="0">
                          <a:prstTxWarp prst="textNoShape">
                            <a:avLst/>
                          </a:prstTxWarp>
                          <a:noAutofit/>
                        </wps:bodyPr>
                      </wps:wsp>
                      <wps:wsp>
                        <wps:cNvPr id="18" name="Graphic 18"/>
                        <wps:cNvSpPr/>
                        <wps:spPr>
                          <a:xfrm>
                            <a:off x="0" y="158495"/>
                            <a:ext cx="180340" cy="15240"/>
                          </a:xfrm>
                          <a:custGeom>
                            <a:avLst/>
                            <a:gdLst/>
                            <a:ahLst/>
                            <a:cxnLst/>
                            <a:rect l="l" t="t" r="r" b="b"/>
                            <a:pathLst>
                              <a:path w="180340" h="15240">
                                <a:moveTo>
                                  <a:pt x="179832" y="0"/>
                                </a:moveTo>
                                <a:lnTo>
                                  <a:pt x="0" y="0"/>
                                </a:lnTo>
                                <a:lnTo>
                                  <a:pt x="0" y="15239"/>
                                </a:lnTo>
                                <a:lnTo>
                                  <a:pt x="179832" y="15239"/>
                                </a:lnTo>
                                <a:lnTo>
                                  <a:pt x="1798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A6A3519" id="Group 15" o:spid="_x0000_s1026" style="position:absolute;margin-left:84.95pt;margin-top:11.55pt;width:230.65pt;height:13.7pt;z-index:15729664;mso-wrap-distance-left:0;mso-wrap-distance-right:0;mso-position-horizontal-relative:page" coordsize="29292,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DO+HQMAAHgMAAAOAAAAZHJzL2Uyb0RvYy54bWzsV11r2zAUfR/sPwi9r46TuolNnTLaNQzK&#10;VmjHnhVZ/mC2pUlKnP77XUlW4iasI127wVgM9pV1de/V0TmSc36xaWq0ZlJVvE1xeDLCiLWUZ1Vb&#10;pPjL/fW7GUZKkzYjNW9Zih+Ywhfzt2/OO5GwMS95nTGJIEirkk6kuNRaJEGgaMkaok64YC105lw2&#10;RENTFkEmSQfRmzoYj0ZnQcdlJiSnTCl4e+U68dzGz3NG9ec8V0yjOsVQm7Z3ae9Lcw/m5yQpJBFl&#10;RfsyyDOqaEjVQtJtqCuiCVrJ6iBUU1HJFc/1CeVNwPO8oszOAWYTjvZms5B8JexciqQrxBYmgHYP&#10;p2eHpZ/WCynuxK101YN5w+k3BbgEnSiSYb9pFzvnTS4bMwgmgTYW0YctomyjEYWX4xiuKMKIQl84&#10;ncRxDzktYV0OhtHyw9MDA5K4tLa4bTGdAPaoHUDq9wC6K4lgFndlALiVqMqg/DOMWtIAiRc9X+AN&#10;4GSSg5fBsG+pHs7jEYrGpxag7TxJQldKLxi3UJP1jdKOspm3SOktumm9KYH4hvK1pbzGCCgvMQLK&#10;Lx3lBdFmnFk/Y6JusFYlzNUWYnobvmb33Ppps15mRcMxqNovNpS686nboS8IbuDl+/xT2HjOB/JN&#10;YlMZRPP9/un8hnmP8/aA+ni05oq5VGbqNucWDsg/BFzxusquq7o2AChZLC9ridbEbCb215c8cANi&#10;qsQRwFhLnj0AfzpgTIrV9xWRDKP6YwsMNduRN6Q3lt6Qur7kdtOy2Eul7zdfiRRIgJliDQr7xD1R&#10;SeKZAfUbB+drRrb8/UrzvDK0sbW5ivoGiMYR+PXVMz1Qz9Sgd6R6HDFhHEn8HhPORhNQjdtiotk0&#10;8gvu5TdcUI8T7NQvryBfiRWQLcTUuVOHY3I4jWeT8SNp7Fw8SYfi8PPxff459Amj2WkcPamgQd7j&#10;vPfzv4yArmJz/RfQ4bHvVd1Lwx8/sOfuHT+zZwnIE+VnCvqLR9AjAZk6/qB+fnUAPZLPEc6vo55/&#10;6Pixn3LweWsP4v5T3Hw/D9v2uNr9YZj/AAAA//8DAFBLAwQUAAYACAAAACEAMbrhpuAAAAAJAQAA&#10;DwAAAGRycy9kb3ducmV2LnhtbEyPwWrDMBBE74X+g9hAb40sG5vGsRxCaHsKhSaF0ptibWwTa2Us&#10;xXb+vuqpOQ77mHlbbGbTsREH11qSIJYRMKTK6pZqCV/Ht+cXYM4r0qqzhBJu6GBTPj4UKtd2ok8c&#10;D75moYRcriQ03vc5565q0Ci3tD1SuJ3tYJQPcai5HtQUyk3H4yjKuFEthYVG9bhrsLocrkbC+6Sm&#10;bSJex/3lvLv9HNOP771AKZ8W83YNzOPs/2H40w/qUAank72SdqwLOVutAiohTgSwAGSJiIGdJKRR&#10;Crws+P0H5S8AAAD//wMAUEsBAi0AFAAGAAgAAAAhALaDOJL+AAAA4QEAABMAAAAAAAAAAAAAAAAA&#10;AAAAAFtDb250ZW50X1R5cGVzXS54bWxQSwECLQAUAAYACAAAACEAOP0h/9YAAACUAQAACwAAAAAA&#10;AAAAAAAAAAAvAQAAX3JlbHMvLnJlbHNQSwECLQAUAAYACAAAACEAVBwzvh0DAAB4DAAADgAAAAAA&#10;AAAAAAAAAAAuAgAAZHJzL2Uyb0RvYy54bWxQSwECLQAUAAYACAAAACEAMbrhpuAAAAAJAQAADwAA&#10;AAAAAAAAAAAAAAB3BQAAZHJzL2Rvd25yZXYueG1sUEsFBgAAAAAEAAQA8wAAAIQGAAAAAA==&#10;">
                <v:shape id="Graphic 16" o:spid="_x0000_s1027" style="position:absolute;width:29292;height:152;visibility:visible;mso-wrap-style:square;v-text-anchor:top" coordsize="292925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FqMwgAAANsAAAAPAAAAZHJzL2Rvd25yZXYueG1sRE9Li8Iw&#10;EL4L+x/CLHjTdAUfW40iouBlXdTF89iMbdlkUppY6/56syB4m4/vObNFa41oqPalYwUf/QQEceZ0&#10;ybmCn+OmNwHhA7JG45gU3MnDYv7WmWGq3Y331BxCLmII+xQVFCFUqZQ+K8ii77uKOHIXV1sMEda5&#10;1DXeYrg1cpAkI2mx5NhQYEWrgrLfw9UqGJp2d9p+npvL+vydlMOJ+fobG6W67+1yCiJQG17ip3ur&#10;4/wR/P8SD5DzBwAAAP//AwBQSwECLQAUAAYACAAAACEA2+H2y+4AAACFAQAAEwAAAAAAAAAAAAAA&#10;AAAAAAAAW0NvbnRlbnRfVHlwZXNdLnhtbFBLAQItABQABgAIAAAAIQBa9CxbvwAAABUBAAALAAAA&#10;AAAAAAAAAAAAAB8BAABfcmVscy8ucmVsc1BLAQItABQABgAIAAAAIQDyTFqMwgAAANsAAAAPAAAA&#10;AAAAAAAAAAAAAAcCAABkcnMvZG93bnJldi54bWxQSwUGAAAAAAMAAwC3AAAA9gIAAAAA&#10;" path="m2929128,l,,,15239r2929128,l2929128,xe" fillcolor="black" stroked="f">
                  <v:path arrowok="t"/>
                </v:shape>
                <v:shape id="Graphic 17" o:spid="_x0000_s1028" style="position:absolute;top:152;width:1803;height:1587;visibility:visible;mso-wrap-style:square;v-text-anchor:top" coordsize="180340,158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qF3vwAAANsAAAAPAAAAZHJzL2Rvd25yZXYueG1sRE/NisIw&#10;EL4LvkMYwZtN9VClGkUFYVEQdPcBhmZsi82kJFG7Pr0RBG/z8f3OYtWZRtzJ+dqygnGSgiAurK65&#10;VPD3uxvNQPiArLGxTAr+ycNq2e8tMNf2wSe6n0MpYgj7HBVUIbS5lL6oyKBPbEscuYt1BkOErpTa&#10;4SOGm0ZO0jSTBmuODRW2tK2ouJ5vRsH+eEz17HJ66slhrd3UZje5yZQaDrr1HESgLnzFH/ePjvOn&#10;8P4lHiCXLwAAAP//AwBQSwECLQAUAAYACAAAACEA2+H2y+4AAACFAQAAEwAAAAAAAAAAAAAAAAAA&#10;AAAAW0NvbnRlbnRfVHlwZXNdLnhtbFBLAQItABQABgAIAAAAIQBa9CxbvwAAABUBAAALAAAAAAAA&#10;AAAAAAAAAB8BAABfcmVscy8ucmVsc1BLAQItABQABgAIAAAAIQBqfqF3vwAAANsAAAAPAAAAAAAA&#10;AAAAAAAAAAcCAABkcnMvZG93bnJldi54bWxQSwUGAAAAAAMAAwC3AAAA8wIAAAAA&#10;" path="m179832,l,,,158495r179832,l179832,xe" fillcolor="#d9d9d9" stroked="f">
                  <v:path arrowok="t"/>
                </v:shape>
                <v:shape id="Graphic 18" o:spid="_x0000_s1029" style="position:absolute;top:1584;width:1803;height:153;visibility:visible;mso-wrap-style:square;v-text-anchor:top" coordsize="1803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f2RxQAAANsAAAAPAAAAZHJzL2Rvd25yZXYueG1sRI9BawIx&#10;EIXvhf6HMIXearaCIlujlEJFvbktQm/DZroJbibrJurWX+8chN5meG/e+2a+HEKrztQnH9nA66gA&#10;RVxH67kx8P31+TIDlTKyxTYyGfijBMvF48McSxsvvKNzlRslIZxKNOBy7kqtU+0oYBrFjli039gH&#10;zLL2jbY9XiQ8tHpcFFMd0LM0OOzow1F9qE7BwKadHfaTU30du+1x5a8//rjdV8Y8Pw3vb6AyDfnf&#10;fL9eW8EXWPlFBtCLGwAAAP//AwBQSwECLQAUAAYACAAAACEA2+H2y+4AAACFAQAAEwAAAAAAAAAA&#10;AAAAAAAAAAAAW0NvbnRlbnRfVHlwZXNdLnhtbFBLAQItABQABgAIAAAAIQBa9CxbvwAAABUBAAAL&#10;AAAAAAAAAAAAAAAAAB8BAABfcmVscy8ucmVsc1BLAQItABQABgAIAAAAIQADif2RxQAAANsAAAAP&#10;AAAAAAAAAAAAAAAAAAcCAABkcnMvZG93bnJldi54bWxQSwUGAAAAAAMAAwC3AAAA+QIAAAAA&#10;" path="m179832,l,,,15239r179832,l179832,xe" fillcolor="black" stroked="f">
                  <v:path arrowok="t"/>
                </v:shape>
                <w10:wrap anchorx="page"/>
              </v:group>
            </w:pict>
          </mc:Fallback>
        </mc:AlternateContent>
      </w:r>
      <w:r>
        <w:rPr>
          <w:color w:val="000000"/>
          <w:spacing w:val="-2"/>
          <w:shd w:val="clear" w:color="auto" w:fill="D9D9D9"/>
        </w:rPr>
        <w:t>INDICADORES</w:t>
      </w:r>
      <w:r>
        <w:rPr>
          <w:color w:val="000000"/>
          <w:spacing w:val="-3"/>
          <w:shd w:val="clear" w:color="auto" w:fill="D9D9D9"/>
        </w:rPr>
        <w:t xml:space="preserve"> </w:t>
      </w:r>
      <w:r>
        <w:rPr>
          <w:color w:val="000000"/>
          <w:spacing w:val="-2"/>
          <w:shd w:val="clear" w:color="auto" w:fill="D9D9D9"/>
        </w:rPr>
        <w:t>FINANCIEROS</w:t>
      </w:r>
      <w:r>
        <w:rPr>
          <w:color w:val="000000"/>
          <w:shd w:val="clear" w:color="auto" w:fill="D9D9D9"/>
        </w:rPr>
        <w:t xml:space="preserve"> </w:t>
      </w:r>
      <w:r>
        <w:rPr>
          <w:color w:val="000000"/>
          <w:spacing w:val="-2"/>
          <w:shd w:val="clear" w:color="auto" w:fill="D9D9D9"/>
        </w:rPr>
        <w:t>REQUERIDOS</w:t>
      </w:r>
    </w:p>
    <w:p w14:paraId="0B7EA55A" w14:textId="77777777" w:rsidR="005B6D74" w:rsidRDefault="007D7E9F">
      <w:pPr>
        <w:pStyle w:val="Textoindependiente"/>
        <w:spacing w:before="251"/>
        <w:ind w:right="257"/>
      </w:pPr>
      <w:r>
        <w:t>De</w:t>
      </w:r>
      <w:r>
        <w:rPr>
          <w:spacing w:val="-10"/>
        </w:rPr>
        <w:t xml:space="preserve"> </w:t>
      </w:r>
      <w:r>
        <w:t>acuerdo</w:t>
      </w:r>
      <w:r>
        <w:rPr>
          <w:spacing w:val="-12"/>
        </w:rPr>
        <w:t xml:space="preserve"> </w:t>
      </w:r>
      <w:r>
        <w:t>con</w:t>
      </w:r>
      <w:r>
        <w:rPr>
          <w:spacing w:val="-10"/>
        </w:rPr>
        <w:t xml:space="preserve"> </w:t>
      </w:r>
      <w:r>
        <w:t>los</w:t>
      </w:r>
      <w:r>
        <w:rPr>
          <w:spacing w:val="-10"/>
        </w:rPr>
        <w:t xml:space="preserve"> </w:t>
      </w:r>
      <w:r>
        <w:t>lineamientos</w:t>
      </w:r>
      <w:r>
        <w:rPr>
          <w:spacing w:val="-10"/>
        </w:rPr>
        <w:t xml:space="preserve"> </w:t>
      </w:r>
      <w:r>
        <w:t>generales</w:t>
      </w:r>
      <w:r>
        <w:rPr>
          <w:spacing w:val="-10"/>
        </w:rPr>
        <w:t xml:space="preserve"> </w:t>
      </w:r>
      <w:r>
        <w:t>demarcados</w:t>
      </w:r>
      <w:r>
        <w:rPr>
          <w:spacing w:val="-10"/>
        </w:rPr>
        <w:t xml:space="preserve"> </w:t>
      </w:r>
      <w:r>
        <w:t>por</w:t>
      </w:r>
      <w:r>
        <w:rPr>
          <w:spacing w:val="-8"/>
        </w:rPr>
        <w:t xml:space="preserve"> </w:t>
      </w:r>
      <w:r>
        <w:t>Colombia</w:t>
      </w:r>
      <w:r>
        <w:rPr>
          <w:spacing w:val="-10"/>
        </w:rPr>
        <w:t xml:space="preserve"> </w:t>
      </w:r>
      <w:r>
        <w:t>Compra</w:t>
      </w:r>
      <w:r>
        <w:rPr>
          <w:spacing w:val="-12"/>
        </w:rPr>
        <w:t xml:space="preserve"> </w:t>
      </w:r>
      <w:r>
        <w:t>Eficiente</w:t>
      </w:r>
      <w:r>
        <w:rPr>
          <w:spacing w:val="-10"/>
        </w:rPr>
        <w:t xml:space="preserve"> </w:t>
      </w:r>
      <w:r>
        <w:t>en el Manual para Determinar y Verificar los Requisitos Habilitantes en los Procesos de Contratación</w:t>
      </w:r>
      <w:r>
        <w:rPr>
          <w:spacing w:val="-16"/>
        </w:rPr>
        <w:t xml:space="preserve"> </w:t>
      </w:r>
      <w:r>
        <w:t>M-DVRHPC-05</w:t>
      </w:r>
      <w:r>
        <w:rPr>
          <w:spacing w:val="-13"/>
        </w:rPr>
        <w:t xml:space="preserve"> </w:t>
      </w:r>
      <w:r>
        <w:t>y</w:t>
      </w:r>
      <w:r>
        <w:rPr>
          <w:spacing w:val="-13"/>
        </w:rPr>
        <w:t xml:space="preserve"> </w:t>
      </w:r>
      <w:r>
        <w:t>a</w:t>
      </w:r>
      <w:r>
        <w:rPr>
          <w:spacing w:val="-14"/>
        </w:rPr>
        <w:t xml:space="preserve"> </w:t>
      </w:r>
      <w:r>
        <w:t>la</w:t>
      </w:r>
      <w:r>
        <w:rPr>
          <w:spacing w:val="-16"/>
        </w:rPr>
        <w:t xml:space="preserve"> </w:t>
      </w:r>
      <w:r>
        <w:t>Guía</w:t>
      </w:r>
      <w:r>
        <w:rPr>
          <w:spacing w:val="-12"/>
        </w:rPr>
        <w:t xml:space="preserve"> </w:t>
      </w:r>
      <w:r>
        <w:t>para</w:t>
      </w:r>
      <w:r>
        <w:rPr>
          <w:spacing w:val="-11"/>
        </w:rPr>
        <w:t xml:space="preserve"> </w:t>
      </w:r>
      <w:r>
        <w:t>la</w:t>
      </w:r>
      <w:r>
        <w:rPr>
          <w:spacing w:val="-16"/>
        </w:rPr>
        <w:t xml:space="preserve"> </w:t>
      </w:r>
      <w:r>
        <w:t>Elaboración</w:t>
      </w:r>
      <w:r>
        <w:rPr>
          <w:spacing w:val="-12"/>
        </w:rPr>
        <w:t xml:space="preserve"> </w:t>
      </w:r>
      <w:r>
        <w:t>de</w:t>
      </w:r>
      <w:r>
        <w:rPr>
          <w:spacing w:val="-14"/>
        </w:rPr>
        <w:t xml:space="preserve"> </w:t>
      </w:r>
      <w:r>
        <w:t>Estudios</w:t>
      </w:r>
      <w:r>
        <w:rPr>
          <w:spacing w:val="-16"/>
        </w:rPr>
        <w:t xml:space="preserve"> </w:t>
      </w:r>
      <w:r>
        <w:t>del</w:t>
      </w:r>
      <w:r>
        <w:rPr>
          <w:spacing w:val="-11"/>
        </w:rPr>
        <w:t xml:space="preserve"> </w:t>
      </w:r>
      <w:r>
        <w:t>Sector</w:t>
      </w:r>
      <w:r>
        <w:rPr>
          <w:spacing w:val="-12"/>
        </w:rPr>
        <w:t xml:space="preserve"> </w:t>
      </w:r>
      <w:r>
        <w:t>G-EES- 02, el Comité Económico Estructurador procede a establecer los requisitos habilitantes de solvencia económica, patrimonial y organizacional, los cuales fueron estimados de conformidad</w:t>
      </w:r>
      <w:r>
        <w:rPr>
          <w:spacing w:val="-16"/>
        </w:rPr>
        <w:t xml:space="preserve"> </w:t>
      </w:r>
      <w:r>
        <w:t>con</w:t>
      </w:r>
      <w:r>
        <w:rPr>
          <w:spacing w:val="-15"/>
        </w:rPr>
        <w:t xml:space="preserve"> </w:t>
      </w:r>
      <w:r>
        <w:t>el</w:t>
      </w:r>
      <w:r>
        <w:rPr>
          <w:spacing w:val="-15"/>
        </w:rPr>
        <w:t xml:space="preserve"> </w:t>
      </w:r>
      <w:r>
        <w:t>procedimiento</w:t>
      </w:r>
      <w:r>
        <w:rPr>
          <w:spacing w:val="-14"/>
        </w:rPr>
        <w:t xml:space="preserve"> </w:t>
      </w:r>
      <w:r>
        <w:t>indicado</w:t>
      </w:r>
      <w:r>
        <w:rPr>
          <w:spacing w:val="-16"/>
        </w:rPr>
        <w:t xml:space="preserve"> </w:t>
      </w:r>
      <w:r>
        <w:t>con</w:t>
      </w:r>
      <w:r>
        <w:rPr>
          <w:spacing w:val="-14"/>
        </w:rPr>
        <w:t xml:space="preserve"> </w:t>
      </w:r>
      <w:r>
        <w:t>antelación</w:t>
      </w:r>
      <w:r>
        <w:rPr>
          <w:spacing w:val="-15"/>
        </w:rPr>
        <w:t xml:space="preserve"> </w:t>
      </w:r>
      <w:r>
        <w:t>en</w:t>
      </w:r>
      <w:r>
        <w:rPr>
          <w:spacing w:val="-15"/>
        </w:rPr>
        <w:t xml:space="preserve"> </w:t>
      </w:r>
      <w:r>
        <w:t>el</w:t>
      </w:r>
      <w:r>
        <w:rPr>
          <w:spacing w:val="-16"/>
        </w:rPr>
        <w:t xml:space="preserve"> </w:t>
      </w:r>
      <w:r>
        <w:t>apartado</w:t>
      </w:r>
      <w:r>
        <w:rPr>
          <w:spacing w:val="-13"/>
        </w:rPr>
        <w:t xml:space="preserve"> </w:t>
      </w:r>
      <w:r>
        <w:t>“</w:t>
      </w:r>
      <w:r>
        <w:rPr>
          <w:rFonts w:ascii="Arial" w:hAnsi="Arial"/>
          <w:b/>
        </w:rPr>
        <w:t>JUSTIFICACIÓN DE</w:t>
      </w:r>
      <w:r>
        <w:rPr>
          <w:rFonts w:ascii="Arial" w:hAnsi="Arial"/>
          <w:b/>
          <w:spacing w:val="-15"/>
        </w:rPr>
        <w:t xml:space="preserve"> </w:t>
      </w:r>
      <w:r>
        <w:rPr>
          <w:rFonts w:ascii="Arial" w:hAnsi="Arial"/>
          <w:b/>
        </w:rPr>
        <w:t>LOS</w:t>
      </w:r>
      <w:r>
        <w:rPr>
          <w:rFonts w:ascii="Arial" w:hAnsi="Arial"/>
          <w:b/>
          <w:spacing w:val="-14"/>
        </w:rPr>
        <w:t xml:space="preserve"> </w:t>
      </w:r>
      <w:r>
        <w:rPr>
          <w:rFonts w:ascii="Arial" w:hAnsi="Arial"/>
          <w:b/>
        </w:rPr>
        <w:t>INDICADORES</w:t>
      </w:r>
      <w:r>
        <w:rPr>
          <w:rFonts w:ascii="Arial" w:hAnsi="Arial"/>
          <w:b/>
          <w:spacing w:val="-16"/>
        </w:rPr>
        <w:t xml:space="preserve"> </w:t>
      </w:r>
      <w:r>
        <w:rPr>
          <w:rFonts w:ascii="Arial" w:hAnsi="Arial"/>
          <w:b/>
        </w:rPr>
        <w:t>FINANCIEROS”</w:t>
      </w:r>
      <w:r>
        <w:rPr>
          <w:rFonts w:ascii="Arial" w:hAnsi="Arial"/>
          <w:b/>
          <w:spacing w:val="-8"/>
        </w:rPr>
        <w:t xml:space="preserve"> </w:t>
      </w:r>
      <w:r>
        <w:t>del</w:t>
      </w:r>
      <w:r>
        <w:rPr>
          <w:spacing w:val="-15"/>
        </w:rPr>
        <w:t xml:space="preserve"> </w:t>
      </w:r>
      <w:r>
        <w:t>presente</w:t>
      </w:r>
      <w:r>
        <w:rPr>
          <w:spacing w:val="-12"/>
        </w:rPr>
        <w:t xml:space="preserve"> </w:t>
      </w:r>
      <w:r>
        <w:t>documento,</w:t>
      </w:r>
      <w:r>
        <w:rPr>
          <w:spacing w:val="-14"/>
        </w:rPr>
        <w:t xml:space="preserve"> </w:t>
      </w:r>
      <w:r>
        <w:t>de</w:t>
      </w:r>
      <w:r>
        <w:rPr>
          <w:spacing w:val="-15"/>
        </w:rPr>
        <w:t xml:space="preserve"> </w:t>
      </w:r>
      <w:r>
        <w:t>la</w:t>
      </w:r>
      <w:r>
        <w:rPr>
          <w:spacing w:val="-12"/>
        </w:rPr>
        <w:t xml:space="preserve"> </w:t>
      </w:r>
      <w:r>
        <w:t>siguiente</w:t>
      </w:r>
      <w:r>
        <w:rPr>
          <w:spacing w:val="-15"/>
        </w:rPr>
        <w:t xml:space="preserve"> </w:t>
      </w:r>
      <w:r>
        <w:t>manera:</w:t>
      </w:r>
    </w:p>
    <w:p w14:paraId="149A2CCA" w14:textId="77777777" w:rsidR="005B6D74" w:rsidRDefault="005B6D74">
      <w:pPr>
        <w:pStyle w:val="Textoindependiente"/>
        <w:ind w:left="0"/>
        <w:jc w:val="left"/>
        <w:rPr>
          <w:sz w:val="20"/>
        </w:rPr>
      </w:pPr>
    </w:p>
    <w:p w14:paraId="77F66333" w14:textId="77777777" w:rsidR="007148E9" w:rsidRDefault="007148E9">
      <w:pPr>
        <w:pStyle w:val="Textoindependiente"/>
        <w:spacing w:before="1"/>
        <w:ind w:right="260"/>
        <w:rPr>
          <w:rFonts w:ascii="Arial" w:hAnsi="Arial"/>
          <w:b/>
        </w:rPr>
      </w:pPr>
    </w:p>
    <w:tbl>
      <w:tblPr>
        <w:tblStyle w:val="TableNormal"/>
        <w:tblW w:w="0" w:type="auto"/>
        <w:tblInd w:w="9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3"/>
        <w:gridCol w:w="4280"/>
      </w:tblGrid>
      <w:tr w:rsidR="007148E9" w:rsidRPr="00AB3E8D" w14:paraId="5D6ED9A5" w14:textId="77777777" w:rsidTr="00995F98">
        <w:trPr>
          <w:trHeight w:val="530"/>
        </w:trPr>
        <w:tc>
          <w:tcPr>
            <w:tcW w:w="3723" w:type="dxa"/>
            <w:shd w:val="clear" w:color="auto" w:fill="8DB3E1"/>
          </w:tcPr>
          <w:p w14:paraId="5F1912C4" w14:textId="77777777" w:rsidR="007148E9" w:rsidRPr="00AB3E8D" w:rsidRDefault="007148E9" w:rsidP="00995F98">
            <w:pPr>
              <w:pStyle w:val="TableParagraph"/>
              <w:spacing w:before="139"/>
              <w:ind w:left="10" w:right="3"/>
              <w:jc w:val="center"/>
              <w:rPr>
                <w:rFonts w:asciiTheme="minorBidi" w:hAnsiTheme="minorBidi" w:cstheme="minorBidi"/>
                <w:b/>
              </w:rPr>
            </w:pPr>
            <w:r w:rsidRPr="00AB3E8D">
              <w:rPr>
                <w:rFonts w:asciiTheme="minorBidi" w:hAnsiTheme="minorBidi" w:cstheme="minorBidi"/>
                <w:b/>
                <w:spacing w:val="-2"/>
                <w:w w:val="90"/>
              </w:rPr>
              <w:t>DETALLE</w:t>
            </w:r>
          </w:p>
        </w:tc>
        <w:tc>
          <w:tcPr>
            <w:tcW w:w="4280" w:type="dxa"/>
            <w:shd w:val="clear" w:color="auto" w:fill="8DB3E1"/>
          </w:tcPr>
          <w:p w14:paraId="5FF1E1C3" w14:textId="77777777" w:rsidR="007148E9" w:rsidRPr="00AB3E8D" w:rsidRDefault="007148E9" w:rsidP="00995F98">
            <w:pPr>
              <w:pStyle w:val="TableParagraph"/>
              <w:spacing w:before="6" w:line="252" w:lineRule="exact"/>
              <w:ind w:left="254" w:firstLine="201"/>
              <w:rPr>
                <w:rFonts w:asciiTheme="minorBidi" w:hAnsiTheme="minorBidi" w:cstheme="minorBidi"/>
                <w:b/>
              </w:rPr>
            </w:pPr>
            <w:r w:rsidRPr="00AB3E8D">
              <w:rPr>
                <w:rFonts w:asciiTheme="minorBidi" w:hAnsiTheme="minorBidi" w:cstheme="minorBidi"/>
                <w:b/>
                <w:w w:val="85"/>
              </w:rPr>
              <w:t xml:space="preserve">INDICADORES REQUERIDOS PARA EL </w:t>
            </w:r>
            <w:r w:rsidRPr="00AB3E8D">
              <w:rPr>
                <w:rFonts w:asciiTheme="minorBidi" w:hAnsiTheme="minorBidi" w:cstheme="minorBidi"/>
                <w:b/>
                <w:w w:val="80"/>
              </w:rPr>
              <w:t>PROCESO INTERVENTORIA 2025</w:t>
            </w:r>
          </w:p>
        </w:tc>
      </w:tr>
      <w:tr w:rsidR="007148E9" w:rsidRPr="00FA2E0F" w14:paraId="46A6E4F8" w14:textId="77777777" w:rsidTr="00995F98">
        <w:trPr>
          <w:trHeight w:val="290"/>
        </w:trPr>
        <w:tc>
          <w:tcPr>
            <w:tcW w:w="3723" w:type="dxa"/>
          </w:tcPr>
          <w:p w14:paraId="00A066B0" w14:textId="77777777" w:rsidR="007148E9" w:rsidRPr="00FA2E0F" w:rsidRDefault="007148E9" w:rsidP="00995F98">
            <w:pPr>
              <w:pStyle w:val="TableParagraph"/>
              <w:spacing w:before="22" w:line="247" w:lineRule="exact"/>
              <w:ind w:left="10" w:right="2"/>
              <w:jc w:val="center"/>
              <w:rPr>
                <w:rFonts w:asciiTheme="minorBidi" w:hAnsiTheme="minorBidi" w:cstheme="minorBidi"/>
              </w:rPr>
            </w:pPr>
            <w:r w:rsidRPr="00FA2E0F">
              <w:rPr>
                <w:rFonts w:asciiTheme="minorBidi" w:hAnsiTheme="minorBidi" w:cstheme="minorBidi"/>
                <w:spacing w:val="-2"/>
                <w:w w:val="90"/>
              </w:rPr>
              <w:t>ENDEUDAMIENTO</w:t>
            </w:r>
          </w:p>
        </w:tc>
        <w:tc>
          <w:tcPr>
            <w:tcW w:w="4280" w:type="dxa"/>
          </w:tcPr>
          <w:p w14:paraId="249015F4" w14:textId="77777777" w:rsidR="007148E9" w:rsidRPr="00FA2E0F" w:rsidRDefault="007148E9" w:rsidP="00995F98">
            <w:pPr>
              <w:pStyle w:val="TableParagraph"/>
              <w:spacing w:before="22" w:line="247" w:lineRule="exact"/>
              <w:ind w:left="12" w:right="3"/>
              <w:jc w:val="center"/>
              <w:rPr>
                <w:rFonts w:asciiTheme="minorBidi" w:hAnsiTheme="minorBidi" w:cstheme="minorBidi"/>
              </w:rPr>
            </w:pPr>
            <w:r w:rsidRPr="00FA2E0F">
              <w:rPr>
                <w:rFonts w:asciiTheme="minorBidi" w:hAnsiTheme="minorBidi" w:cstheme="minorBidi"/>
                <w:w w:val="80"/>
              </w:rPr>
              <w:t>Menor</w:t>
            </w:r>
            <w:r w:rsidRPr="00FA2E0F">
              <w:rPr>
                <w:rFonts w:asciiTheme="minorBidi" w:hAnsiTheme="minorBidi" w:cstheme="minorBidi"/>
                <w:spacing w:val="-4"/>
              </w:rPr>
              <w:t xml:space="preserve"> </w:t>
            </w:r>
            <w:r w:rsidRPr="00FA2E0F">
              <w:rPr>
                <w:rFonts w:asciiTheme="minorBidi" w:hAnsiTheme="minorBidi" w:cstheme="minorBidi"/>
                <w:w w:val="80"/>
              </w:rPr>
              <w:t>o</w:t>
            </w:r>
            <w:r w:rsidRPr="00FA2E0F">
              <w:rPr>
                <w:rFonts w:asciiTheme="minorBidi" w:hAnsiTheme="minorBidi" w:cstheme="minorBidi"/>
                <w:spacing w:val="-4"/>
              </w:rPr>
              <w:t xml:space="preserve"> </w:t>
            </w:r>
            <w:r w:rsidRPr="00FA2E0F">
              <w:rPr>
                <w:rFonts w:asciiTheme="minorBidi" w:hAnsiTheme="minorBidi" w:cstheme="minorBidi"/>
                <w:w w:val="80"/>
              </w:rPr>
              <w:t>Igual</w:t>
            </w:r>
            <w:r w:rsidRPr="00FA2E0F">
              <w:rPr>
                <w:rFonts w:asciiTheme="minorBidi" w:hAnsiTheme="minorBidi" w:cstheme="minorBidi"/>
                <w:spacing w:val="-5"/>
              </w:rPr>
              <w:t xml:space="preserve"> </w:t>
            </w:r>
            <w:r w:rsidRPr="00FA2E0F">
              <w:rPr>
                <w:rFonts w:asciiTheme="minorBidi" w:hAnsiTheme="minorBidi" w:cstheme="minorBidi"/>
                <w:w w:val="80"/>
              </w:rPr>
              <w:t>7</w:t>
            </w:r>
            <w:r>
              <w:rPr>
                <w:rFonts w:asciiTheme="minorBidi" w:hAnsiTheme="minorBidi" w:cstheme="minorBidi"/>
                <w:w w:val="80"/>
              </w:rPr>
              <w:t>5</w:t>
            </w:r>
            <w:r w:rsidRPr="00FA2E0F">
              <w:rPr>
                <w:rFonts w:asciiTheme="minorBidi" w:hAnsiTheme="minorBidi" w:cstheme="minorBidi"/>
                <w:spacing w:val="-3"/>
              </w:rPr>
              <w:t xml:space="preserve"> </w:t>
            </w:r>
            <w:r w:rsidRPr="00FA2E0F">
              <w:rPr>
                <w:rFonts w:asciiTheme="minorBidi" w:hAnsiTheme="minorBidi" w:cstheme="minorBidi"/>
                <w:spacing w:val="-10"/>
                <w:w w:val="80"/>
              </w:rPr>
              <w:t>%</w:t>
            </w:r>
          </w:p>
        </w:tc>
      </w:tr>
      <w:tr w:rsidR="007148E9" w:rsidRPr="00FA2E0F" w14:paraId="72C7930F" w14:textId="77777777" w:rsidTr="00995F98">
        <w:trPr>
          <w:trHeight w:val="326"/>
        </w:trPr>
        <w:tc>
          <w:tcPr>
            <w:tcW w:w="3723" w:type="dxa"/>
          </w:tcPr>
          <w:p w14:paraId="0BAACD55" w14:textId="77777777" w:rsidR="007148E9" w:rsidRPr="00FA2E0F" w:rsidRDefault="007148E9" w:rsidP="00995F98">
            <w:pPr>
              <w:pStyle w:val="TableParagraph"/>
              <w:spacing w:before="41"/>
              <w:ind w:left="10" w:right="2"/>
              <w:jc w:val="center"/>
              <w:rPr>
                <w:rFonts w:asciiTheme="minorBidi" w:hAnsiTheme="minorBidi" w:cstheme="minorBidi"/>
              </w:rPr>
            </w:pPr>
            <w:r w:rsidRPr="00FA2E0F">
              <w:rPr>
                <w:rFonts w:asciiTheme="minorBidi" w:hAnsiTheme="minorBidi" w:cstheme="minorBidi"/>
                <w:spacing w:val="-2"/>
                <w:w w:val="90"/>
              </w:rPr>
              <w:t>LIQUIDEZ</w:t>
            </w:r>
          </w:p>
        </w:tc>
        <w:tc>
          <w:tcPr>
            <w:tcW w:w="4280" w:type="dxa"/>
          </w:tcPr>
          <w:p w14:paraId="3293FFC2" w14:textId="77777777" w:rsidR="007148E9" w:rsidRPr="00FA2E0F" w:rsidRDefault="007148E9" w:rsidP="00995F98">
            <w:pPr>
              <w:pStyle w:val="TableParagraph"/>
              <w:spacing w:before="41"/>
              <w:ind w:left="12" w:right="3"/>
              <w:jc w:val="center"/>
              <w:rPr>
                <w:rFonts w:asciiTheme="minorBidi" w:hAnsiTheme="minorBidi" w:cstheme="minorBidi"/>
              </w:rPr>
            </w:pPr>
            <w:r w:rsidRPr="00FA2E0F">
              <w:rPr>
                <w:rFonts w:asciiTheme="minorBidi" w:hAnsiTheme="minorBidi" w:cstheme="minorBidi"/>
                <w:spacing w:val="-2"/>
                <w:w w:val="90"/>
              </w:rPr>
              <w:t>&gt;=1,5</w:t>
            </w:r>
          </w:p>
        </w:tc>
      </w:tr>
      <w:tr w:rsidR="007148E9" w:rsidRPr="00FA2E0F" w14:paraId="0CB4FA66" w14:textId="77777777" w:rsidTr="00995F98">
        <w:trPr>
          <w:trHeight w:val="325"/>
        </w:trPr>
        <w:tc>
          <w:tcPr>
            <w:tcW w:w="3723" w:type="dxa"/>
          </w:tcPr>
          <w:p w14:paraId="6D61A1A1" w14:textId="77777777" w:rsidR="007148E9" w:rsidRPr="00FA2E0F" w:rsidRDefault="007148E9" w:rsidP="00995F98">
            <w:pPr>
              <w:pStyle w:val="TableParagraph"/>
              <w:spacing w:before="39"/>
              <w:ind w:left="10" w:right="4"/>
              <w:jc w:val="center"/>
              <w:rPr>
                <w:rFonts w:asciiTheme="minorBidi" w:hAnsiTheme="minorBidi" w:cstheme="minorBidi"/>
              </w:rPr>
            </w:pPr>
            <w:r w:rsidRPr="00FA2E0F">
              <w:rPr>
                <w:rFonts w:asciiTheme="minorBidi" w:hAnsiTheme="minorBidi" w:cstheme="minorBidi"/>
                <w:w w:val="80"/>
              </w:rPr>
              <w:t>RAZÓN</w:t>
            </w:r>
            <w:r w:rsidRPr="00FA2E0F">
              <w:rPr>
                <w:rFonts w:asciiTheme="minorBidi" w:hAnsiTheme="minorBidi" w:cstheme="minorBidi"/>
                <w:spacing w:val="6"/>
              </w:rPr>
              <w:t xml:space="preserve"> </w:t>
            </w:r>
            <w:r w:rsidRPr="00FA2E0F">
              <w:rPr>
                <w:rFonts w:asciiTheme="minorBidi" w:hAnsiTheme="minorBidi" w:cstheme="minorBidi"/>
                <w:w w:val="80"/>
              </w:rPr>
              <w:t>COBERTURA</w:t>
            </w:r>
            <w:r w:rsidRPr="00FA2E0F">
              <w:rPr>
                <w:rFonts w:asciiTheme="minorBidi" w:hAnsiTheme="minorBidi" w:cstheme="minorBidi"/>
                <w:spacing w:val="6"/>
              </w:rPr>
              <w:t xml:space="preserve"> </w:t>
            </w:r>
            <w:r w:rsidRPr="00FA2E0F">
              <w:rPr>
                <w:rFonts w:asciiTheme="minorBidi" w:hAnsiTheme="minorBidi" w:cstheme="minorBidi"/>
                <w:spacing w:val="-2"/>
                <w:w w:val="80"/>
              </w:rPr>
              <w:t>INTERESES</w:t>
            </w:r>
          </w:p>
        </w:tc>
        <w:tc>
          <w:tcPr>
            <w:tcW w:w="4280" w:type="dxa"/>
          </w:tcPr>
          <w:p w14:paraId="55828F01" w14:textId="77777777" w:rsidR="007148E9" w:rsidRPr="00FA2E0F" w:rsidRDefault="007148E9" w:rsidP="00995F98">
            <w:pPr>
              <w:pStyle w:val="TableParagraph"/>
              <w:spacing w:before="39"/>
              <w:ind w:left="12" w:right="6"/>
              <w:jc w:val="center"/>
              <w:rPr>
                <w:rFonts w:asciiTheme="minorBidi" w:hAnsiTheme="minorBidi" w:cstheme="minorBidi"/>
              </w:rPr>
            </w:pPr>
            <w:r w:rsidRPr="00FA2E0F">
              <w:rPr>
                <w:rFonts w:asciiTheme="minorBidi" w:hAnsiTheme="minorBidi" w:cstheme="minorBidi"/>
                <w:spacing w:val="-5"/>
                <w:w w:val="90"/>
              </w:rPr>
              <w:t>&gt;=1</w:t>
            </w:r>
          </w:p>
        </w:tc>
      </w:tr>
      <w:tr w:rsidR="007148E9" w:rsidRPr="00FA2E0F" w14:paraId="1430AF16" w14:textId="77777777" w:rsidTr="00995F98">
        <w:trPr>
          <w:trHeight w:val="330"/>
        </w:trPr>
        <w:tc>
          <w:tcPr>
            <w:tcW w:w="3723" w:type="dxa"/>
          </w:tcPr>
          <w:p w14:paraId="15F6D726" w14:textId="77777777" w:rsidR="007148E9" w:rsidRPr="00FA2E0F" w:rsidRDefault="007148E9" w:rsidP="00995F98">
            <w:pPr>
              <w:pStyle w:val="TableParagraph"/>
              <w:spacing w:before="44"/>
              <w:ind w:left="10"/>
              <w:jc w:val="center"/>
              <w:rPr>
                <w:rFonts w:asciiTheme="minorBidi" w:hAnsiTheme="minorBidi" w:cstheme="minorBidi"/>
              </w:rPr>
            </w:pPr>
            <w:r w:rsidRPr="00FA2E0F">
              <w:rPr>
                <w:rFonts w:asciiTheme="minorBidi" w:hAnsiTheme="minorBidi" w:cstheme="minorBidi"/>
                <w:w w:val="80"/>
              </w:rPr>
              <w:t>CAPITAL</w:t>
            </w:r>
            <w:r w:rsidRPr="00FA2E0F">
              <w:rPr>
                <w:rFonts w:asciiTheme="minorBidi" w:hAnsiTheme="minorBidi" w:cstheme="minorBidi"/>
              </w:rPr>
              <w:t xml:space="preserve"> </w:t>
            </w:r>
            <w:r w:rsidRPr="00FA2E0F">
              <w:rPr>
                <w:rFonts w:asciiTheme="minorBidi" w:hAnsiTheme="minorBidi" w:cstheme="minorBidi"/>
                <w:w w:val="80"/>
              </w:rPr>
              <w:t>DE</w:t>
            </w:r>
            <w:r w:rsidRPr="00FA2E0F">
              <w:rPr>
                <w:rFonts w:asciiTheme="minorBidi" w:hAnsiTheme="minorBidi" w:cstheme="minorBidi"/>
              </w:rPr>
              <w:t xml:space="preserve"> </w:t>
            </w:r>
            <w:r w:rsidRPr="00FA2E0F">
              <w:rPr>
                <w:rFonts w:asciiTheme="minorBidi" w:hAnsiTheme="minorBidi" w:cstheme="minorBidi"/>
                <w:spacing w:val="-2"/>
                <w:w w:val="80"/>
              </w:rPr>
              <w:t>TRABAJO</w:t>
            </w:r>
          </w:p>
        </w:tc>
        <w:tc>
          <w:tcPr>
            <w:tcW w:w="4280" w:type="dxa"/>
          </w:tcPr>
          <w:p w14:paraId="39A89A35" w14:textId="77777777" w:rsidR="007148E9" w:rsidRPr="00FA2E0F" w:rsidRDefault="007148E9" w:rsidP="00995F98">
            <w:pPr>
              <w:pStyle w:val="TableParagraph"/>
              <w:spacing w:before="44"/>
              <w:ind w:left="12" w:right="2"/>
              <w:jc w:val="center"/>
              <w:rPr>
                <w:rFonts w:asciiTheme="minorBidi" w:hAnsiTheme="minorBidi" w:cstheme="minorBidi"/>
              </w:rPr>
            </w:pPr>
            <w:r w:rsidRPr="00FA2E0F">
              <w:rPr>
                <w:rFonts w:asciiTheme="minorBidi" w:hAnsiTheme="minorBidi" w:cstheme="minorBidi"/>
                <w:w w:val="80"/>
              </w:rPr>
              <w:t>&gt;=80%</w:t>
            </w:r>
            <w:r w:rsidRPr="00FA2E0F">
              <w:rPr>
                <w:rFonts w:asciiTheme="minorBidi" w:hAnsiTheme="minorBidi" w:cstheme="minorBidi"/>
                <w:spacing w:val="-7"/>
              </w:rPr>
              <w:t xml:space="preserve"> </w:t>
            </w:r>
            <w:r w:rsidRPr="00FA2E0F">
              <w:rPr>
                <w:rFonts w:asciiTheme="minorBidi" w:hAnsiTheme="minorBidi" w:cstheme="minorBidi"/>
                <w:w w:val="80"/>
              </w:rPr>
              <w:t>DEL</w:t>
            </w:r>
            <w:r w:rsidRPr="00FA2E0F">
              <w:rPr>
                <w:rFonts w:asciiTheme="minorBidi" w:hAnsiTheme="minorBidi" w:cstheme="minorBidi"/>
                <w:spacing w:val="1"/>
              </w:rPr>
              <w:t xml:space="preserve"> </w:t>
            </w:r>
            <w:r w:rsidRPr="00FA2E0F">
              <w:rPr>
                <w:rFonts w:asciiTheme="minorBidi" w:hAnsiTheme="minorBidi" w:cstheme="minorBidi"/>
                <w:w w:val="80"/>
              </w:rPr>
              <w:t>PRESUPUESTO</w:t>
            </w:r>
            <w:r w:rsidRPr="00FA2E0F">
              <w:rPr>
                <w:rFonts w:asciiTheme="minorBidi" w:hAnsiTheme="minorBidi" w:cstheme="minorBidi"/>
                <w:spacing w:val="-7"/>
              </w:rPr>
              <w:t xml:space="preserve"> </w:t>
            </w:r>
            <w:r w:rsidRPr="00FA2E0F">
              <w:rPr>
                <w:rFonts w:asciiTheme="minorBidi" w:hAnsiTheme="minorBidi" w:cstheme="minorBidi"/>
                <w:spacing w:val="-2"/>
                <w:w w:val="80"/>
              </w:rPr>
              <w:t>OFICIAL</w:t>
            </w:r>
          </w:p>
        </w:tc>
      </w:tr>
      <w:tr w:rsidR="007148E9" w:rsidRPr="00FA2E0F" w14:paraId="60E51726" w14:textId="77777777" w:rsidTr="00995F98">
        <w:trPr>
          <w:trHeight w:val="326"/>
        </w:trPr>
        <w:tc>
          <w:tcPr>
            <w:tcW w:w="3723" w:type="dxa"/>
          </w:tcPr>
          <w:p w14:paraId="2AB98B93" w14:textId="77777777" w:rsidR="007148E9" w:rsidRPr="00FA2E0F" w:rsidRDefault="007148E9" w:rsidP="00995F98">
            <w:pPr>
              <w:pStyle w:val="TableParagraph"/>
              <w:spacing w:before="41"/>
              <w:ind w:left="10" w:right="2"/>
              <w:jc w:val="center"/>
              <w:rPr>
                <w:rFonts w:asciiTheme="minorBidi" w:hAnsiTheme="minorBidi" w:cstheme="minorBidi"/>
              </w:rPr>
            </w:pPr>
            <w:r w:rsidRPr="00FA2E0F">
              <w:rPr>
                <w:rFonts w:asciiTheme="minorBidi" w:hAnsiTheme="minorBidi" w:cstheme="minorBidi"/>
                <w:w w:val="80"/>
              </w:rPr>
              <w:t>RENTABILIDAD</w:t>
            </w:r>
            <w:r w:rsidRPr="00FA2E0F">
              <w:rPr>
                <w:rFonts w:asciiTheme="minorBidi" w:hAnsiTheme="minorBidi" w:cstheme="minorBidi"/>
                <w:spacing w:val="12"/>
              </w:rPr>
              <w:t xml:space="preserve"> </w:t>
            </w:r>
            <w:r w:rsidRPr="00FA2E0F">
              <w:rPr>
                <w:rFonts w:asciiTheme="minorBidi" w:hAnsiTheme="minorBidi" w:cstheme="minorBidi"/>
                <w:spacing w:val="-2"/>
                <w:w w:val="90"/>
              </w:rPr>
              <w:t>ACTIVO</w:t>
            </w:r>
          </w:p>
        </w:tc>
        <w:tc>
          <w:tcPr>
            <w:tcW w:w="4280" w:type="dxa"/>
          </w:tcPr>
          <w:p w14:paraId="2B2C632A" w14:textId="77777777" w:rsidR="007148E9" w:rsidRPr="00FA2E0F" w:rsidRDefault="007148E9" w:rsidP="00995F98">
            <w:pPr>
              <w:pStyle w:val="TableParagraph"/>
              <w:spacing w:before="41"/>
              <w:ind w:left="12" w:right="3"/>
              <w:jc w:val="center"/>
              <w:rPr>
                <w:rFonts w:asciiTheme="minorBidi" w:hAnsiTheme="minorBidi" w:cstheme="minorBidi"/>
              </w:rPr>
            </w:pPr>
            <w:r w:rsidRPr="00FA2E0F">
              <w:rPr>
                <w:rFonts w:asciiTheme="minorBidi" w:hAnsiTheme="minorBidi" w:cstheme="minorBidi"/>
                <w:w w:val="80"/>
              </w:rPr>
              <w:t>&gt;=0,02</w:t>
            </w:r>
            <w:r w:rsidRPr="00FA2E0F">
              <w:rPr>
                <w:rFonts w:asciiTheme="minorBidi" w:hAnsiTheme="minorBidi" w:cstheme="minorBidi"/>
                <w:spacing w:val="-1"/>
              </w:rPr>
              <w:t xml:space="preserve"> </w:t>
            </w:r>
            <w:r w:rsidRPr="00FA2E0F">
              <w:rPr>
                <w:rFonts w:asciiTheme="minorBidi" w:hAnsiTheme="minorBidi" w:cstheme="minorBidi"/>
                <w:w w:val="80"/>
              </w:rPr>
              <w:t>o</w:t>
            </w:r>
            <w:r w:rsidRPr="00FA2E0F">
              <w:rPr>
                <w:rFonts w:asciiTheme="minorBidi" w:hAnsiTheme="minorBidi" w:cstheme="minorBidi"/>
                <w:spacing w:val="-1"/>
              </w:rPr>
              <w:t xml:space="preserve"> </w:t>
            </w:r>
            <w:r w:rsidRPr="00FA2E0F">
              <w:rPr>
                <w:rFonts w:asciiTheme="minorBidi" w:hAnsiTheme="minorBidi" w:cstheme="minorBidi"/>
                <w:spacing w:val="-5"/>
                <w:w w:val="80"/>
              </w:rPr>
              <w:t>2%</w:t>
            </w:r>
          </w:p>
        </w:tc>
      </w:tr>
      <w:tr w:rsidR="007148E9" w:rsidRPr="00FA2E0F" w14:paraId="3388A2B5" w14:textId="77777777" w:rsidTr="00995F98">
        <w:trPr>
          <w:trHeight w:val="528"/>
        </w:trPr>
        <w:tc>
          <w:tcPr>
            <w:tcW w:w="3723" w:type="dxa"/>
          </w:tcPr>
          <w:p w14:paraId="4FB6054A" w14:textId="77777777" w:rsidR="007148E9" w:rsidRPr="00FA2E0F" w:rsidRDefault="007148E9" w:rsidP="00995F98">
            <w:pPr>
              <w:pStyle w:val="TableParagraph"/>
              <w:spacing w:before="140"/>
              <w:ind w:left="10" w:right="3"/>
              <w:jc w:val="center"/>
              <w:rPr>
                <w:rFonts w:asciiTheme="minorBidi" w:hAnsiTheme="minorBidi" w:cstheme="minorBidi"/>
              </w:rPr>
            </w:pPr>
            <w:r w:rsidRPr="00FA2E0F">
              <w:rPr>
                <w:rFonts w:asciiTheme="minorBidi" w:hAnsiTheme="minorBidi" w:cstheme="minorBidi"/>
                <w:w w:val="80"/>
              </w:rPr>
              <w:t>RENTABILIDAD</w:t>
            </w:r>
            <w:r w:rsidRPr="00FA2E0F">
              <w:rPr>
                <w:rFonts w:asciiTheme="minorBidi" w:hAnsiTheme="minorBidi" w:cstheme="minorBidi"/>
                <w:spacing w:val="12"/>
              </w:rPr>
              <w:t xml:space="preserve"> </w:t>
            </w:r>
            <w:r w:rsidRPr="00FA2E0F">
              <w:rPr>
                <w:rFonts w:asciiTheme="minorBidi" w:hAnsiTheme="minorBidi" w:cstheme="minorBidi"/>
                <w:spacing w:val="-2"/>
                <w:w w:val="90"/>
              </w:rPr>
              <w:t>PATRIMONIO</w:t>
            </w:r>
          </w:p>
        </w:tc>
        <w:tc>
          <w:tcPr>
            <w:tcW w:w="4280" w:type="dxa"/>
          </w:tcPr>
          <w:p w14:paraId="14F5C4B9" w14:textId="77777777" w:rsidR="007148E9" w:rsidRPr="00FA2E0F" w:rsidRDefault="007148E9" w:rsidP="00995F98">
            <w:pPr>
              <w:pStyle w:val="TableParagraph"/>
              <w:spacing w:before="140"/>
              <w:ind w:left="12"/>
              <w:jc w:val="center"/>
              <w:rPr>
                <w:rFonts w:asciiTheme="minorBidi" w:hAnsiTheme="minorBidi" w:cstheme="minorBidi"/>
              </w:rPr>
            </w:pPr>
            <w:r w:rsidRPr="00FA2E0F">
              <w:rPr>
                <w:rFonts w:asciiTheme="minorBidi" w:hAnsiTheme="minorBidi" w:cstheme="minorBidi"/>
                <w:w w:val="80"/>
              </w:rPr>
              <w:t>&gt;=</w:t>
            </w:r>
            <w:r w:rsidRPr="00FA2E0F">
              <w:rPr>
                <w:rFonts w:asciiTheme="minorBidi" w:hAnsiTheme="minorBidi" w:cstheme="minorBidi"/>
                <w:spacing w:val="-4"/>
              </w:rPr>
              <w:t xml:space="preserve"> </w:t>
            </w:r>
            <w:r w:rsidRPr="00FA2E0F">
              <w:rPr>
                <w:rFonts w:asciiTheme="minorBidi" w:hAnsiTheme="minorBidi" w:cstheme="minorBidi"/>
                <w:w w:val="80"/>
              </w:rPr>
              <w:t>0,01</w:t>
            </w:r>
            <w:r w:rsidRPr="00FA2E0F">
              <w:rPr>
                <w:rFonts w:asciiTheme="minorBidi" w:hAnsiTheme="minorBidi" w:cstheme="minorBidi"/>
                <w:spacing w:val="-3"/>
              </w:rPr>
              <w:t xml:space="preserve"> </w:t>
            </w:r>
            <w:r w:rsidRPr="00FA2E0F">
              <w:rPr>
                <w:rFonts w:asciiTheme="minorBidi" w:hAnsiTheme="minorBidi" w:cstheme="minorBidi"/>
                <w:w w:val="80"/>
              </w:rPr>
              <w:t>o</w:t>
            </w:r>
            <w:r w:rsidRPr="00FA2E0F">
              <w:rPr>
                <w:rFonts w:asciiTheme="minorBidi" w:hAnsiTheme="minorBidi" w:cstheme="minorBidi"/>
                <w:spacing w:val="-6"/>
              </w:rPr>
              <w:t xml:space="preserve"> </w:t>
            </w:r>
            <w:r w:rsidRPr="00FA2E0F">
              <w:rPr>
                <w:rFonts w:asciiTheme="minorBidi" w:hAnsiTheme="minorBidi" w:cstheme="minorBidi"/>
                <w:spacing w:val="-5"/>
                <w:w w:val="80"/>
              </w:rPr>
              <w:t>1%</w:t>
            </w:r>
          </w:p>
        </w:tc>
      </w:tr>
      <w:tr w:rsidR="007148E9" w:rsidRPr="00AB3E8D" w14:paraId="12AA8C7F" w14:textId="77777777" w:rsidTr="00995F98">
        <w:trPr>
          <w:trHeight w:val="340"/>
        </w:trPr>
        <w:tc>
          <w:tcPr>
            <w:tcW w:w="3723" w:type="dxa"/>
          </w:tcPr>
          <w:p w14:paraId="1BD6C7C2" w14:textId="77777777" w:rsidR="007148E9" w:rsidRPr="00FA2E0F" w:rsidRDefault="007148E9" w:rsidP="00995F98">
            <w:pPr>
              <w:pStyle w:val="TableParagraph"/>
              <w:spacing w:before="46"/>
              <w:ind w:left="10" w:right="2"/>
              <w:jc w:val="center"/>
              <w:rPr>
                <w:rFonts w:asciiTheme="minorBidi" w:hAnsiTheme="minorBidi" w:cstheme="minorBidi"/>
              </w:rPr>
            </w:pPr>
            <w:r w:rsidRPr="00FA2E0F">
              <w:rPr>
                <w:rFonts w:asciiTheme="minorBidi" w:hAnsiTheme="minorBidi" w:cstheme="minorBidi"/>
                <w:w w:val="80"/>
              </w:rPr>
              <w:t>CAPACIDAD</w:t>
            </w:r>
            <w:r w:rsidRPr="00FA2E0F">
              <w:rPr>
                <w:rFonts w:asciiTheme="minorBidi" w:hAnsiTheme="minorBidi" w:cstheme="minorBidi"/>
                <w:spacing w:val="5"/>
              </w:rPr>
              <w:t xml:space="preserve"> </w:t>
            </w:r>
            <w:r w:rsidRPr="00FA2E0F">
              <w:rPr>
                <w:rFonts w:asciiTheme="minorBidi" w:hAnsiTheme="minorBidi" w:cstheme="minorBidi"/>
                <w:spacing w:val="-2"/>
                <w:w w:val="85"/>
              </w:rPr>
              <w:t>PATRIMONIAL</w:t>
            </w:r>
          </w:p>
        </w:tc>
        <w:tc>
          <w:tcPr>
            <w:tcW w:w="4280" w:type="dxa"/>
          </w:tcPr>
          <w:p w14:paraId="19BA1454" w14:textId="77777777" w:rsidR="007148E9" w:rsidRPr="00AB3E8D" w:rsidRDefault="007148E9" w:rsidP="00995F98">
            <w:pPr>
              <w:pStyle w:val="TableParagraph"/>
              <w:spacing w:before="46"/>
              <w:ind w:left="12" w:right="2"/>
              <w:jc w:val="center"/>
              <w:rPr>
                <w:rFonts w:asciiTheme="minorBidi" w:hAnsiTheme="minorBidi" w:cstheme="minorBidi"/>
              </w:rPr>
            </w:pPr>
            <w:r w:rsidRPr="00FA2E0F">
              <w:rPr>
                <w:rFonts w:asciiTheme="minorBidi" w:hAnsiTheme="minorBidi" w:cstheme="minorBidi"/>
                <w:w w:val="80"/>
              </w:rPr>
              <w:t>&gt;=80%</w:t>
            </w:r>
            <w:r w:rsidRPr="00FA2E0F">
              <w:rPr>
                <w:rFonts w:asciiTheme="minorBidi" w:hAnsiTheme="minorBidi" w:cstheme="minorBidi"/>
                <w:spacing w:val="3"/>
              </w:rPr>
              <w:t xml:space="preserve"> </w:t>
            </w:r>
            <w:r w:rsidRPr="00FA2E0F">
              <w:rPr>
                <w:rFonts w:asciiTheme="minorBidi" w:hAnsiTheme="minorBidi" w:cstheme="minorBidi"/>
                <w:w w:val="80"/>
              </w:rPr>
              <w:t>DEL</w:t>
            </w:r>
            <w:r w:rsidRPr="00FA2E0F">
              <w:rPr>
                <w:rFonts w:asciiTheme="minorBidi" w:hAnsiTheme="minorBidi" w:cstheme="minorBidi"/>
                <w:spacing w:val="4"/>
              </w:rPr>
              <w:t xml:space="preserve"> </w:t>
            </w:r>
            <w:r w:rsidRPr="00FA2E0F">
              <w:rPr>
                <w:rFonts w:asciiTheme="minorBidi" w:hAnsiTheme="minorBidi" w:cstheme="minorBidi"/>
                <w:w w:val="80"/>
              </w:rPr>
              <w:t>PRESUPUESTO</w:t>
            </w:r>
            <w:r w:rsidRPr="00FA2E0F">
              <w:rPr>
                <w:rFonts w:asciiTheme="minorBidi" w:hAnsiTheme="minorBidi" w:cstheme="minorBidi"/>
                <w:spacing w:val="4"/>
              </w:rPr>
              <w:t xml:space="preserve"> </w:t>
            </w:r>
            <w:r w:rsidRPr="00FA2E0F">
              <w:rPr>
                <w:rFonts w:asciiTheme="minorBidi" w:hAnsiTheme="minorBidi" w:cstheme="minorBidi"/>
                <w:spacing w:val="-2"/>
                <w:w w:val="80"/>
              </w:rPr>
              <w:t>OFICIAL</w:t>
            </w:r>
          </w:p>
        </w:tc>
      </w:tr>
    </w:tbl>
    <w:p w14:paraId="740743A6" w14:textId="77777777" w:rsidR="007148E9" w:rsidRDefault="007148E9">
      <w:pPr>
        <w:pStyle w:val="Textoindependiente"/>
        <w:spacing w:before="1"/>
        <w:ind w:right="260"/>
        <w:rPr>
          <w:rFonts w:ascii="Arial" w:hAnsi="Arial"/>
          <w:b/>
        </w:rPr>
      </w:pPr>
    </w:p>
    <w:p w14:paraId="05E39AE1" w14:textId="77777777" w:rsidR="007148E9" w:rsidRDefault="007148E9">
      <w:pPr>
        <w:pStyle w:val="Textoindependiente"/>
        <w:spacing w:before="1"/>
        <w:ind w:right="260"/>
        <w:rPr>
          <w:rFonts w:ascii="Arial" w:hAnsi="Arial"/>
          <w:b/>
        </w:rPr>
      </w:pPr>
    </w:p>
    <w:p w14:paraId="2992BE25" w14:textId="55BB1A0F" w:rsidR="005B6D74" w:rsidRDefault="007D7E9F" w:rsidP="007148E9">
      <w:pPr>
        <w:pStyle w:val="Textoindependiente"/>
        <w:spacing w:before="1"/>
        <w:ind w:right="-61"/>
      </w:pPr>
      <w:r>
        <w:rPr>
          <w:rFonts w:ascii="Arial" w:hAnsi="Arial"/>
          <w:b/>
        </w:rPr>
        <w:t>NOTA</w:t>
      </w:r>
      <w:r>
        <w:rPr>
          <w:rFonts w:ascii="Arial" w:hAnsi="Arial"/>
          <w:b/>
          <w:spacing w:val="-4"/>
        </w:rPr>
        <w:t xml:space="preserve"> </w:t>
      </w:r>
      <w:r>
        <w:rPr>
          <w:rFonts w:ascii="Arial" w:hAnsi="Arial"/>
          <w:b/>
        </w:rPr>
        <w:t>1:</w:t>
      </w:r>
      <w:r>
        <w:rPr>
          <w:rFonts w:ascii="Arial" w:hAnsi="Arial"/>
          <w:b/>
          <w:spacing w:val="-5"/>
        </w:rPr>
        <w:t xml:space="preserve"> </w:t>
      </w:r>
      <w:r>
        <w:t>Cuando</w:t>
      </w:r>
      <w:r>
        <w:rPr>
          <w:spacing w:val="-5"/>
        </w:rPr>
        <w:t xml:space="preserve"> </w:t>
      </w:r>
      <w:r>
        <w:t>el</w:t>
      </w:r>
      <w:r>
        <w:rPr>
          <w:spacing w:val="-6"/>
        </w:rPr>
        <w:t xml:space="preserve"> </w:t>
      </w:r>
      <w:r>
        <w:t>proponente</w:t>
      </w:r>
      <w:r>
        <w:rPr>
          <w:spacing w:val="-5"/>
        </w:rPr>
        <w:t xml:space="preserve"> </w:t>
      </w:r>
      <w:r>
        <w:t>sea</w:t>
      </w:r>
      <w:r>
        <w:rPr>
          <w:spacing w:val="-6"/>
        </w:rPr>
        <w:t xml:space="preserve"> </w:t>
      </w:r>
      <w:r>
        <w:t>un</w:t>
      </w:r>
      <w:r>
        <w:rPr>
          <w:spacing w:val="-6"/>
        </w:rPr>
        <w:t xml:space="preserve"> </w:t>
      </w:r>
      <w:r>
        <w:t>consorcio,</w:t>
      </w:r>
      <w:r>
        <w:rPr>
          <w:spacing w:val="-4"/>
        </w:rPr>
        <w:t xml:space="preserve"> </w:t>
      </w:r>
      <w:r>
        <w:t>unión</w:t>
      </w:r>
      <w:r>
        <w:rPr>
          <w:spacing w:val="-6"/>
        </w:rPr>
        <w:t xml:space="preserve"> </w:t>
      </w:r>
      <w:r>
        <w:t>temporal</w:t>
      </w:r>
      <w:r>
        <w:rPr>
          <w:spacing w:val="-7"/>
        </w:rPr>
        <w:t xml:space="preserve"> </w:t>
      </w:r>
      <w:r>
        <w:t>y</w:t>
      </w:r>
      <w:r>
        <w:rPr>
          <w:spacing w:val="-4"/>
        </w:rPr>
        <w:t xml:space="preserve"> </w:t>
      </w:r>
      <w:r>
        <w:t>promesas</w:t>
      </w:r>
      <w:r>
        <w:rPr>
          <w:spacing w:val="-4"/>
        </w:rPr>
        <w:t xml:space="preserve"> </w:t>
      </w:r>
      <w:r>
        <w:t>de</w:t>
      </w:r>
      <w:r>
        <w:rPr>
          <w:spacing w:val="-6"/>
        </w:rPr>
        <w:t xml:space="preserve"> </w:t>
      </w:r>
      <w:r>
        <w:t>sociedad futura</w:t>
      </w:r>
      <w:r>
        <w:rPr>
          <w:spacing w:val="-9"/>
        </w:rPr>
        <w:t xml:space="preserve"> </w:t>
      </w:r>
      <w:r>
        <w:t>cada</w:t>
      </w:r>
      <w:r>
        <w:rPr>
          <w:spacing w:val="-12"/>
        </w:rPr>
        <w:t xml:space="preserve"> </w:t>
      </w:r>
      <w:r>
        <w:t>uno</w:t>
      </w:r>
      <w:r>
        <w:rPr>
          <w:spacing w:val="-10"/>
        </w:rPr>
        <w:t xml:space="preserve"> </w:t>
      </w:r>
      <w:r>
        <w:t>de</w:t>
      </w:r>
      <w:r>
        <w:rPr>
          <w:spacing w:val="-13"/>
        </w:rPr>
        <w:t xml:space="preserve"> </w:t>
      </w:r>
      <w:r>
        <w:t>los</w:t>
      </w:r>
      <w:r>
        <w:rPr>
          <w:spacing w:val="-10"/>
        </w:rPr>
        <w:t xml:space="preserve"> </w:t>
      </w:r>
      <w:r>
        <w:t>integrantes</w:t>
      </w:r>
      <w:r>
        <w:rPr>
          <w:spacing w:val="-12"/>
        </w:rPr>
        <w:t xml:space="preserve"> </w:t>
      </w:r>
      <w:r>
        <w:t>del</w:t>
      </w:r>
      <w:r>
        <w:rPr>
          <w:spacing w:val="-10"/>
        </w:rPr>
        <w:t xml:space="preserve"> </w:t>
      </w:r>
      <w:r>
        <w:t>oferente</w:t>
      </w:r>
      <w:r>
        <w:rPr>
          <w:spacing w:val="-10"/>
        </w:rPr>
        <w:t xml:space="preserve"> </w:t>
      </w:r>
      <w:r>
        <w:t>aporta</w:t>
      </w:r>
      <w:r>
        <w:rPr>
          <w:spacing w:val="-12"/>
        </w:rPr>
        <w:t xml:space="preserve"> </w:t>
      </w:r>
      <w:r>
        <w:t>al</w:t>
      </w:r>
      <w:r>
        <w:rPr>
          <w:spacing w:val="-10"/>
        </w:rPr>
        <w:t xml:space="preserve"> </w:t>
      </w:r>
      <w:r>
        <w:t>valor</w:t>
      </w:r>
      <w:r>
        <w:rPr>
          <w:spacing w:val="-10"/>
        </w:rPr>
        <w:t xml:space="preserve"> </w:t>
      </w:r>
      <w:r>
        <w:t>total</w:t>
      </w:r>
      <w:r>
        <w:rPr>
          <w:spacing w:val="-10"/>
        </w:rPr>
        <w:t xml:space="preserve"> </w:t>
      </w:r>
      <w:r>
        <w:t>de</w:t>
      </w:r>
      <w:r>
        <w:rPr>
          <w:spacing w:val="-10"/>
        </w:rPr>
        <w:t xml:space="preserve"> </w:t>
      </w:r>
      <w:r>
        <w:t>cada</w:t>
      </w:r>
      <w:r>
        <w:rPr>
          <w:spacing w:val="-12"/>
        </w:rPr>
        <w:t xml:space="preserve"> </w:t>
      </w:r>
      <w:r>
        <w:t>componente</w:t>
      </w:r>
      <w:r>
        <w:rPr>
          <w:spacing w:val="-10"/>
        </w:rPr>
        <w:t xml:space="preserve"> </w:t>
      </w:r>
      <w:r>
        <w:t>del indicador de acuerdo con su participación en la figura del oferente plural.</w:t>
      </w:r>
    </w:p>
    <w:p w14:paraId="7D955D91" w14:textId="77777777" w:rsidR="005B6D74" w:rsidRDefault="007D7E9F" w:rsidP="007148E9">
      <w:pPr>
        <w:pStyle w:val="Textoindependiente"/>
        <w:spacing w:before="249"/>
        <w:ind w:right="-61"/>
      </w:pPr>
      <w:r>
        <w:rPr>
          <w:rFonts w:ascii="Arial" w:hAnsi="Arial"/>
          <w:b/>
        </w:rPr>
        <w:t xml:space="preserve">NOTA 2: </w:t>
      </w:r>
      <w:r>
        <w:t>Para el caso del indicador de capital de trabajo para proponentes plurales (Para Consorcios y uniones temporales será el resultado de la sumatoria del ACTIVO CORRIENTE para cada uno de los integrantes RESTADO la sumatoria del PASIVO CORRIENTE de cada uno de los integrantes).</w:t>
      </w:r>
    </w:p>
    <w:p w14:paraId="6633727E" w14:textId="77777777" w:rsidR="005B6D74" w:rsidRDefault="005B6D74" w:rsidP="007148E9">
      <w:pPr>
        <w:pStyle w:val="Textoindependiente"/>
        <w:spacing w:before="2"/>
        <w:ind w:left="0" w:right="-61"/>
        <w:jc w:val="left"/>
      </w:pPr>
    </w:p>
    <w:p w14:paraId="5EBC3E7D" w14:textId="77777777" w:rsidR="005B6D74" w:rsidRDefault="007D7E9F" w:rsidP="007148E9">
      <w:pPr>
        <w:pStyle w:val="Textoindependiente"/>
        <w:ind w:right="-61"/>
      </w:pPr>
      <w:r>
        <w:rPr>
          <w:rFonts w:ascii="Arial" w:hAnsi="Arial"/>
          <w:b/>
        </w:rPr>
        <w:t>NOTA 3</w:t>
      </w:r>
      <w:r>
        <w:t>: Los oferentes cuyos gastos de intereses sean cero (0) o INDETERMINADO no podrán calcular</w:t>
      </w:r>
      <w:r>
        <w:rPr>
          <w:spacing w:val="-11"/>
        </w:rPr>
        <w:t xml:space="preserve"> </w:t>
      </w:r>
      <w:r>
        <w:t>el</w:t>
      </w:r>
      <w:r>
        <w:rPr>
          <w:spacing w:val="-9"/>
        </w:rPr>
        <w:t xml:space="preserve"> </w:t>
      </w:r>
      <w:r>
        <w:t>indicador</w:t>
      </w:r>
      <w:r>
        <w:rPr>
          <w:spacing w:val="-10"/>
        </w:rPr>
        <w:t xml:space="preserve"> </w:t>
      </w:r>
      <w:r>
        <w:t>de</w:t>
      </w:r>
      <w:r>
        <w:rPr>
          <w:spacing w:val="-11"/>
        </w:rPr>
        <w:t xml:space="preserve"> </w:t>
      </w:r>
      <w:r>
        <w:t>RAZON</w:t>
      </w:r>
      <w:r>
        <w:rPr>
          <w:spacing w:val="-10"/>
        </w:rPr>
        <w:t xml:space="preserve"> </w:t>
      </w:r>
      <w:r>
        <w:t>DE</w:t>
      </w:r>
      <w:r>
        <w:rPr>
          <w:spacing w:val="-10"/>
        </w:rPr>
        <w:t xml:space="preserve"> </w:t>
      </w:r>
      <w:r>
        <w:t>COBERTURA</w:t>
      </w:r>
      <w:r>
        <w:rPr>
          <w:spacing w:val="-10"/>
        </w:rPr>
        <w:t xml:space="preserve"> </w:t>
      </w:r>
      <w:r>
        <w:t>DE</w:t>
      </w:r>
      <w:r>
        <w:rPr>
          <w:spacing w:val="-11"/>
        </w:rPr>
        <w:t xml:space="preserve"> </w:t>
      </w:r>
      <w:r>
        <w:t>INTERESES,</w:t>
      </w:r>
      <w:r>
        <w:rPr>
          <w:spacing w:val="-10"/>
        </w:rPr>
        <w:t xml:space="preserve"> </w:t>
      </w:r>
      <w:r>
        <w:t>en</w:t>
      </w:r>
      <w:r>
        <w:rPr>
          <w:spacing w:val="-10"/>
        </w:rPr>
        <w:t xml:space="preserve"> </w:t>
      </w:r>
      <w:r>
        <w:t>este</w:t>
      </w:r>
      <w:r>
        <w:rPr>
          <w:spacing w:val="-11"/>
        </w:rPr>
        <w:t xml:space="preserve"> </w:t>
      </w:r>
      <w:r>
        <w:t>caso</w:t>
      </w:r>
      <w:r>
        <w:rPr>
          <w:spacing w:val="-10"/>
        </w:rPr>
        <w:t xml:space="preserve"> </w:t>
      </w:r>
      <w:r>
        <w:t>el oferente CUMPLE</w:t>
      </w:r>
      <w:r>
        <w:rPr>
          <w:spacing w:val="-3"/>
        </w:rPr>
        <w:t xml:space="preserve"> </w:t>
      </w:r>
      <w:r>
        <w:t>EL</w:t>
      </w:r>
      <w:r>
        <w:rPr>
          <w:spacing w:val="-9"/>
        </w:rPr>
        <w:t xml:space="preserve"> </w:t>
      </w:r>
      <w:r>
        <w:t>INDICADOR</w:t>
      </w:r>
      <w:r>
        <w:rPr>
          <w:spacing w:val="-1"/>
        </w:rPr>
        <w:t xml:space="preserve"> </w:t>
      </w:r>
      <w:r>
        <w:t>salvo</w:t>
      </w:r>
      <w:r>
        <w:rPr>
          <w:spacing w:val="-1"/>
        </w:rPr>
        <w:t xml:space="preserve"> </w:t>
      </w:r>
      <w:r>
        <w:t>que</w:t>
      </w:r>
      <w:r>
        <w:rPr>
          <w:spacing w:val="-1"/>
        </w:rPr>
        <w:t xml:space="preserve"> </w:t>
      </w:r>
      <w:r>
        <w:t>la</w:t>
      </w:r>
      <w:r>
        <w:rPr>
          <w:spacing w:val="-1"/>
        </w:rPr>
        <w:t xml:space="preserve"> </w:t>
      </w:r>
      <w:r>
        <w:t>utilidad</w:t>
      </w:r>
      <w:r>
        <w:rPr>
          <w:spacing w:val="-1"/>
        </w:rPr>
        <w:t xml:space="preserve"> </w:t>
      </w:r>
      <w:r>
        <w:t>operacional</w:t>
      </w:r>
      <w:r>
        <w:rPr>
          <w:spacing w:val="-2"/>
        </w:rPr>
        <w:t xml:space="preserve"> </w:t>
      </w:r>
      <w:r>
        <w:t>sea</w:t>
      </w:r>
      <w:r>
        <w:rPr>
          <w:spacing w:val="-1"/>
        </w:rPr>
        <w:t xml:space="preserve"> </w:t>
      </w:r>
      <w:r>
        <w:t>negativa, caso</w:t>
      </w:r>
      <w:r>
        <w:rPr>
          <w:spacing w:val="-1"/>
        </w:rPr>
        <w:t xml:space="preserve"> </w:t>
      </w:r>
      <w:r>
        <w:t>en el</w:t>
      </w:r>
      <w:r>
        <w:rPr>
          <w:spacing w:val="-12"/>
        </w:rPr>
        <w:t xml:space="preserve"> </w:t>
      </w:r>
      <w:r>
        <w:t>cual</w:t>
      </w:r>
      <w:r>
        <w:rPr>
          <w:spacing w:val="-12"/>
        </w:rPr>
        <w:t xml:space="preserve"> </w:t>
      </w:r>
      <w:r>
        <w:t>no</w:t>
      </w:r>
      <w:r>
        <w:rPr>
          <w:spacing w:val="-2"/>
        </w:rPr>
        <w:t xml:space="preserve"> </w:t>
      </w:r>
      <w:r>
        <w:t>cumple</w:t>
      </w:r>
      <w:r>
        <w:rPr>
          <w:spacing w:val="-2"/>
        </w:rPr>
        <w:t xml:space="preserve"> </w:t>
      </w:r>
      <w:r>
        <w:t>con</w:t>
      </w:r>
      <w:r>
        <w:rPr>
          <w:spacing w:val="-2"/>
        </w:rPr>
        <w:t xml:space="preserve"> </w:t>
      </w:r>
      <w:r>
        <w:t>el</w:t>
      </w:r>
      <w:r>
        <w:rPr>
          <w:spacing w:val="-2"/>
        </w:rPr>
        <w:t xml:space="preserve"> </w:t>
      </w:r>
      <w:r>
        <w:t>indicador</w:t>
      </w:r>
      <w:r>
        <w:rPr>
          <w:spacing w:val="-2"/>
        </w:rPr>
        <w:t xml:space="preserve"> </w:t>
      </w:r>
      <w:r>
        <w:t>de</w:t>
      </w:r>
      <w:r>
        <w:rPr>
          <w:spacing w:val="-2"/>
        </w:rPr>
        <w:t xml:space="preserve"> </w:t>
      </w:r>
      <w:r>
        <w:t>RAZÓN</w:t>
      </w:r>
      <w:r>
        <w:rPr>
          <w:spacing w:val="-2"/>
        </w:rPr>
        <w:t xml:space="preserve"> </w:t>
      </w:r>
      <w:r>
        <w:t>DE</w:t>
      </w:r>
      <w:r>
        <w:rPr>
          <w:spacing w:val="-2"/>
        </w:rPr>
        <w:t xml:space="preserve"> </w:t>
      </w:r>
      <w:r>
        <w:t>COBERTURA</w:t>
      </w:r>
      <w:r>
        <w:rPr>
          <w:spacing w:val="-8"/>
        </w:rPr>
        <w:t xml:space="preserve"> </w:t>
      </w:r>
      <w:r>
        <w:t>DE</w:t>
      </w:r>
      <w:r>
        <w:rPr>
          <w:spacing w:val="-2"/>
        </w:rPr>
        <w:t xml:space="preserve"> </w:t>
      </w:r>
      <w:r>
        <w:t>INTERESES.</w:t>
      </w:r>
      <w:r>
        <w:rPr>
          <w:spacing w:val="-2"/>
        </w:rPr>
        <w:t xml:space="preserve"> </w:t>
      </w:r>
      <w:r>
        <w:t>En</w:t>
      </w:r>
      <w:r>
        <w:rPr>
          <w:spacing w:val="-2"/>
        </w:rPr>
        <w:t xml:space="preserve"> </w:t>
      </w:r>
      <w:r>
        <w:t>caso de unión temporal se tomará en cuenta la sumatoria de las cuentas de los estados financieros y se calculará sobre cero (0).</w:t>
      </w:r>
    </w:p>
    <w:p w14:paraId="76B61EC5" w14:textId="77777777" w:rsidR="005B6D74" w:rsidRDefault="005B6D74" w:rsidP="007148E9">
      <w:pPr>
        <w:pStyle w:val="Textoindependiente"/>
        <w:ind w:left="0" w:right="-61"/>
        <w:jc w:val="left"/>
      </w:pPr>
    </w:p>
    <w:p w14:paraId="43C751D8" w14:textId="77777777" w:rsidR="005B6D74" w:rsidRDefault="007D7E9F" w:rsidP="007148E9">
      <w:pPr>
        <w:pStyle w:val="Textoindependiente"/>
        <w:ind w:right="-61"/>
      </w:pPr>
      <w:r>
        <w:rPr>
          <w:rFonts w:ascii="Arial" w:hAnsi="Arial"/>
          <w:b/>
        </w:rPr>
        <w:t>Nota</w:t>
      </w:r>
      <w:r>
        <w:rPr>
          <w:rFonts w:ascii="Arial" w:hAnsi="Arial"/>
          <w:b/>
          <w:spacing w:val="-2"/>
        </w:rPr>
        <w:t xml:space="preserve"> </w:t>
      </w:r>
      <w:r>
        <w:rPr>
          <w:rFonts w:ascii="Arial" w:hAnsi="Arial"/>
          <w:b/>
        </w:rPr>
        <w:t>4:</w:t>
      </w:r>
      <w:r>
        <w:rPr>
          <w:rFonts w:ascii="Arial" w:hAnsi="Arial"/>
          <w:b/>
          <w:spacing w:val="-4"/>
        </w:rPr>
        <w:t xml:space="preserve"> </w:t>
      </w:r>
      <w:r>
        <w:t>Cuando</w:t>
      </w:r>
      <w:r>
        <w:rPr>
          <w:spacing w:val="-3"/>
        </w:rPr>
        <w:t xml:space="preserve"> </w:t>
      </w:r>
      <w:r>
        <w:t>el</w:t>
      </w:r>
      <w:r>
        <w:rPr>
          <w:spacing w:val="-3"/>
        </w:rPr>
        <w:t xml:space="preserve"> </w:t>
      </w:r>
      <w:r>
        <w:t>proponente</w:t>
      </w:r>
      <w:r>
        <w:rPr>
          <w:spacing w:val="-2"/>
        </w:rPr>
        <w:t xml:space="preserve"> </w:t>
      </w:r>
      <w:r>
        <w:t>sea</w:t>
      </w:r>
      <w:r>
        <w:rPr>
          <w:spacing w:val="-5"/>
        </w:rPr>
        <w:t xml:space="preserve"> </w:t>
      </w:r>
      <w:r>
        <w:t>un</w:t>
      </w:r>
      <w:r>
        <w:rPr>
          <w:spacing w:val="-3"/>
        </w:rPr>
        <w:t xml:space="preserve"> </w:t>
      </w:r>
      <w:r>
        <w:t>consorcio</w:t>
      </w:r>
      <w:r>
        <w:rPr>
          <w:spacing w:val="-5"/>
        </w:rPr>
        <w:t xml:space="preserve"> </w:t>
      </w:r>
      <w:r>
        <w:t>o</w:t>
      </w:r>
      <w:r>
        <w:rPr>
          <w:spacing w:val="-3"/>
        </w:rPr>
        <w:t xml:space="preserve"> </w:t>
      </w:r>
      <w:r>
        <w:t>unión</w:t>
      </w:r>
      <w:r>
        <w:rPr>
          <w:spacing w:val="-3"/>
        </w:rPr>
        <w:t xml:space="preserve"> </w:t>
      </w:r>
      <w:r>
        <w:t>temporal,</w:t>
      </w:r>
      <w:r>
        <w:rPr>
          <w:spacing w:val="-3"/>
        </w:rPr>
        <w:t xml:space="preserve"> </w:t>
      </w:r>
      <w:r>
        <w:t>la</w:t>
      </w:r>
      <w:r>
        <w:rPr>
          <w:spacing w:val="-3"/>
        </w:rPr>
        <w:t xml:space="preserve"> </w:t>
      </w:r>
      <w:r>
        <w:t>capacidad</w:t>
      </w:r>
      <w:r>
        <w:rPr>
          <w:spacing w:val="-3"/>
        </w:rPr>
        <w:t xml:space="preserve"> </w:t>
      </w:r>
      <w:r>
        <w:t>financiera, es decir los indicadores financieros serán calculados con base en la sumatoria de las cuentas de los estados financieros individuales presentados y acreditados en el RUP.</w:t>
      </w:r>
    </w:p>
    <w:p w14:paraId="509BA30F" w14:textId="77777777" w:rsidR="005B6D74" w:rsidRDefault="005B6D74" w:rsidP="007148E9">
      <w:pPr>
        <w:pStyle w:val="Textoindependiente"/>
        <w:spacing w:before="1"/>
        <w:ind w:left="0" w:right="-61"/>
        <w:jc w:val="left"/>
      </w:pPr>
    </w:p>
    <w:p w14:paraId="7DCB5D3F" w14:textId="77777777" w:rsidR="005B6D74" w:rsidRDefault="007D7E9F" w:rsidP="007148E9">
      <w:pPr>
        <w:pStyle w:val="Textoindependiente"/>
        <w:ind w:right="-61"/>
      </w:pPr>
      <w:r>
        <w:rPr>
          <w:rFonts w:ascii="Arial" w:hAnsi="Arial"/>
          <w:b/>
        </w:rPr>
        <w:t xml:space="preserve">Nota 4: </w:t>
      </w:r>
      <w:r>
        <w:t>La capacidad de Organización para Consorcios o Uniones Temporales será el resultado de la sumatoria de las cuentas de los estados financieros individuales cada uno de los integrantes del Consorcio o Unión temporal, en todo caso deberá ser mayor o igual a la capacidad requerida.</w:t>
      </w:r>
    </w:p>
    <w:p w14:paraId="7DC5422E" w14:textId="77777777" w:rsidR="005B6D74" w:rsidRDefault="007D7E9F" w:rsidP="007148E9">
      <w:pPr>
        <w:pStyle w:val="Textoindependiente"/>
        <w:spacing w:line="242" w:lineRule="auto"/>
        <w:ind w:right="-61"/>
      </w:pPr>
      <w:r>
        <w:rPr>
          <w:rFonts w:ascii="Arial" w:hAnsi="Arial"/>
          <w:b/>
        </w:rPr>
        <w:t xml:space="preserve">Nota General: </w:t>
      </w:r>
      <w:r>
        <w:t>Para que un proponente se considere habilitado, se requiere que cumpla con</w:t>
      </w:r>
      <w:r>
        <w:rPr>
          <w:spacing w:val="-12"/>
        </w:rPr>
        <w:t xml:space="preserve"> </w:t>
      </w:r>
      <w:r>
        <w:t>la</w:t>
      </w:r>
      <w:r>
        <w:rPr>
          <w:spacing w:val="-11"/>
        </w:rPr>
        <w:t xml:space="preserve"> </w:t>
      </w:r>
      <w:r>
        <w:t>totalidad</w:t>
      </w:r>
      <w:r>
        <w:rPr>
          <w:spacing w:val="-11"/>
        </w:rPr>
        <w:t xml:space="preserve"> </w:t>
      </w:r>
      <w:r>
        <w:t>de</w:t>
      </w:r>
      <w:r>
        <w:rPr>
          <w:spacing w:val="-12"/>
        </w:rPr>
        <w:t xml:space="preserve"> </w:t>
      </w:r>
      <w:r>
        <w:t>los</w:t>
      </w:r>
      <w:r>
        <w:rPr>
          <w:spacing w:val="-11"/>
        </w:rPr>
        <w:t xml:space="preserve"> </w:t>
      </w:r>
      <w:r>
        <w:t>indicadores</w:t>
      </w:r>
      <w:r>
        <w:rPr>
          <w:spacing w:val="-11"/>
        </w:rPr>
        <w:t xml:space="preserve"> </w:t>
      </w:r>
      <w:r>
        <w:t>exigidos</w:t>
      </w:r>
      <w:r>
        <w:rPr>
          <w:spacing w:val="-11"/>
        </w:rPr>
        <w:t xml:space="preserve"> </w:t>
      </w:r>
      <w:r>
        <w:t>en</w:t>
      </w:r>
      <w:r>
        <w:rPr>
          <w:spacing w:val="-12"/>
        </w:rPr>
        <w:t xml:space="preserve"> </w:t>
      </w:r>
      <w:r>
        <w:t>el</w:t>
      </w:r>
      <w:r>
        <w:rPr>
          <w:spacing w:val="-12"/>
        </w:rPr>
        <w:t xml:space="preserve"> </w:t>
      </w:r>
      <w:r>
        <w:t>presente</w:t>
      </w:r>
      <w:r>
        <w:rPr>
          <w:spacing w:val="-11"/>
        </w:rPr>
        <w:t xml:space="preserve"> </w:t>
      </w:r>
      <w:r>
        <w:t>proceso</w:t>
      </w:r>
      <w:r>
        <w:rPr>
          <w:spacing w:val="-11"/>
        </w:rPr>
        <w:t xml:space="preserve"> </w:t>
      </w:r>
      <w:r>
        <w:t>de</w:t>
      </w:r>
      <w:r>
        <w:rPr>
          <w:spacing w:val="-12"/>
        </w:rPr>
        <w:t xml:space="preserve"> </w:t>
      </w:r>
      <w:r>
        <w:t>selección</w:t>
      </w:r>
      <w:r>
        <w:rPr>
          <w:spacing w:val="-12"/>
        </w:rPr>
        <w:t xml:space="preserve"> </w:t>
      </w:r>
      <w:r>
        <w:t>en</w:t>
      </w:r>
      <w:r>
        <w:rPr>
          <w:spacing w:val="-12"/>
        </w:rPr>
        <w:t xml:space="preserve"> </w:t>
      </w:r>
      <w:r>
        <w:t>una</w:t>
      </w:r>
      <w:r>
        <w:rPr>
          <w:spacing w:val="-11"/>
        </w:rPr>
        <w:t xml:space="preserve"> </w:t>
      </w:r>
      <w:r>
        <w:t>sola vigencia fiscal.</w:t>
      </w:r>
    </w:p>
    <w:p w14:paraId="5C85926B" w14:textId="08D07443" w:rsidR="005B6D74" w:rsidRDefault="007D7E9F" w:rsidP="00BE1997">
      <w:pPr>
        <w:ind w:left="619" w:right="-61"/>
        <w:jc w:val="both"/>
      </w:pPr>
      <w:r>
        <w:rPr>
          <w:rFonts w:ascii="Arial" w:hAnsi="Arial"/>
          <w:b/>
        </w:rPr>
        <w:t>Para el caso de consorcios o uniones temporales: Cuando el proponente este integrado</w:t>
      </w:r>
      <w:r>
        <w:rPr>
          <w:rFonts w:ascii="Arial" w:hAnsi="Arial"/>
          <w:b/>
          <w:spacing w:val="-2"/>
        </w:rPr>
        <w:t xml:space="preserve"> </w:t>
      </w:r>
      <w:r>
        <w:rPr>
          <w:rFonts w:ascii="Arial" w:hAnsi="Arial"/>
          <w:b/>
        </w:rPr>
        <w:t>por un consorcio o</w:t>
      </w:r>
      <w:r>
        <w:rPr>
          <w:rFonts w:ascii="Arial" w:hAnsi="Arial"/>
          <w:b/>
          <w:spacing w:val="-2"/>
        </w:rPr>
        <w:t xml:space="preserve"> </w:t>
      </w:r>
      <w:r>
        <w:rPr>
          <w:rFonts w:ascii="Arial" w:hAnsi="Arial"/>
          <w:b/>
        </w:rPr>
        <w:t>unión</w:t>
      </w:r>
      <w:r>
        <w:rPr>
          <w:rFonts w:ascii="Arial" w:hAnsi="Arial"/>
          <w:b/>
          <w:spacing w:val="-2"/>
        </w:rPr>
        <w:t xml:space="preserve"> </w:t>
      </w:r>
      <w:r>
        <w:rPr>
          <w:rFonts w:ascii="Arial" w:hAnsi="Arial"/>
          <w:b/>
        </w:rPr>
        <w:t>temporal (con domicilio en el país), cada</w:t>
      </w:r>
      <w:r>
        <w:rPr>
          <w:rFonts w:ascii="Arial" w:hAnsi="Arial"/>
          <w:b/>
          <w:spacing w:val="-1"/>
        </w:rPr>
        <w:t xml:space="preserve"> </w:t>
      </w:r>
      <w:r>
        <w:rPr>
          <w:rFonts w:ascii="Arial" w:hAnsi="Arial"/>
          <w:b/>
        </w:rPr>
        <w:t>uno de sus integrantes deberá allegar el correspondiente certificado de Registro Único de Proponentes para cumplir con las condiciones antes señaladas.</w:t>
      </w:r>
      <w:r w:rsidR="00BE1997">
        <w:t xml:space="preserve"> </w:t>
      </w:r>
      <w:r w:rsidR="00C727DB">
        <w:t>La DISAN</w:t>
      </w:r>
      <w:r>
        <w:rPr>
          <w:spacing w:val="-2"/>
        </w:rPr>
        <w:t>,</w:t>
      </w:r>
      <w:r w:rsidR="00C727DB">
        <w:rPr>
          <w:spacing w:val="-2"/>
        </w:rPr>
        <w:t xml:space="preserve"> </w:t>
      </w:r>
      <w:r>
        <w:t>efectuará el análisis a los estados financieros de las cifras contenidas en el RUP (</w:t>
      </w:r>
      <w:r w:rsidR="00BE1997">
        <w:t>PERSONAS</w:t>
      </w:r>
      <w:r w:rsidR="00BE1997">
        <w:rPr>
          <w:spacing w:val="77"/>
        </w:rPr>
        <w:t xml:space="preserve"> NATURALES O</w:t>
      </w:r>
      <w:r w:rsidR="00BE1997">
        <w:rPr>
          <w:spacing w:val="76"/>
        </w:rPr>
        <w:t xml:space="preserve"> JURÍDICAS</w:t>
      </w:r>
      <w:r w:rsidR="00BE1997">
        <w:rPr>
          <w:spacing w:val="77"/>
        </w:rPr>
        <w:t xml:space="preserve"> </w:t>
      </w:r>
      <w:proofErr w:type="gramStart"/>
      <w:r w:rsidR="00BE1997">
        <w:rPr>
          <w:spacing w:val="77"/>
        </w:rPr>
        <w:t>NACIONALES</w:t>
      </w:r>
      <w:r>
        <w:rPr>
          <w:spacing w:val="76"/>
        </w:rPr>
        <w:t xml:space="preserve">  </w:t>
      </w:r>
      <w:r>
        <w:t>O</w:t>
      </w:r>
      <w:proofErr w:type="gramEnd"/>
      <w:r>
        <w:rPr>
          <w:spacing w:val="77"/>
        </w:rPr>
        <w:t xml:space="preserve">  </w:t>
      </w:r>
      <w:r>
        <w:t>EXTRANJERAS</w:t>
      </w:r>
    </w:p>
    <w:p w14:paraId="0B4F0D45" w14:textId="77777777" w:rsidR="005B6D74" w:rsidRDefault="007D7E9F" w:rsidP="007148E9">
      <w:pPr>
        <w:pStyle w:val="Textoindependiente"/>
        <w:ind w:right="-61"/>
      </w:pPr>
      <w:r>
        <w:t>DOMICILIADAS O CON SUCURSAL EN COLOMBIA), y en los estados financieros (OFERENTES EXTRANJEROS SIN SUCURSAL EN COLOMBIA).</w:t>
      </w:r>
    </w:p>
    <w:p w14:paraId="72BCCB8F" w14:textId="77777777" w:rsidR="005B6D74" w:rsidRDefault="005B6D74" w:rsidP="007148E9">
      <w:pPr>
        <w:pStyle w:val="Textoindependiente"/>
        <w:spacing w:before="2"/>
        <w:ind w:left="0" w:right="-61"/>
        <w:jc w:val="left"/>
      </w:pPr>
    </w:p>
    <w:p w14:paraId="4FDA0F54" w14:textId="77777777" w:rsidR="005B6D74" w:rsidRDefault="007D7E9F" w:rsidP="007148E9">
      <w:pPr>
        <w:pStyle w:val="Ttulo2"/>
        <w:spacing w:before="1"/>
        <w:ind w:right="-61"/>
        <w:jc w:val="both"/>
      </w:pPr>
      <w:r>
        <w:t>NOTAS</w:t>
      </w:r>
      <w:r>
        <w:rPr>
          <w:spacing w:val="-15"/>
        </w:rPr>
        <w:t xml:space="preserve"> </w:t>
      </w:r>
      <w:r>
        <w:t>A</w:t>
      </w:r>
      <w:r>
        <w:rPr>
          <w:spacing w:val="-10"/>
        </w:rPr>
        <w:t xml:space="preserve"> </w:t>
      </w:r>
      <w:r>
        <w:t>LOS</w:t>
      </w:r>
      <w:r>
        <w:rPr>
          <w:spacing w:val="-12"/>
        </w:rPr>
        <w:t xml:space="preserve"> </w:t>
      </w:r>
      <w:r>
        <w:t>ASPECTOS</w:t>
      </w:r>
      <w:r>
        <w:rPr>
          <w:spacing w:val="-9"/>
        </w:rPr>
        <w:t xml:space="preserve"> </w:t>
      </w:r>
      <w:r>
        <w:t>FINANCIEROS</w:t>
      </w:r>
      <w:r>
        <w:rPr>
          <w:spacing w:val="-11"/>
        </w:rPr>
        <w:t xml:space="preserve"> </w:t>
      </w:r>
      <w:r>
        <w:t>OBJETO</w:t>
      </w:r>
      <w:r>
        <w:rPr>
          <w:spacing w:val="-9"/>
        </w:rPr>
        <w:t xml:space="preserve"> </w:t>
      </w:r>
      <w:r>
        <w:t>DE</w:t>
      </w:r>
      <w:r>
        <w:rPr>
          <w:spacing w:val="-9"/>
        </w:rPr>
        <w:t xml:space="preserve"> </w:t>
      </w:r>
      <w:r>
        <w:rPr>
          <w:spacing w:val="-2"/>
        </w:rPr>
        <w:t>VERIFICACIÓN:</w:t>
      </w:r>
    </w:p>
    <w:p w14:paraId="7B8AF662" w14:textId="77777777" w:rsidR="005B6D74" w:rsidRDefault="007D7E9F" w:rsidP="007148E9">
      <w:pPr>
        <w:pStyle w:val="Textoindependiente"/>
        <w:spacing w:before="251"/>
        <w:ind w:right="-61"/>
      </w:pPr>
      <w:r>
        <w:rPr>
          <w:rFonts w:ascii="Arial" w:hAnsi="Arial"/>
          <w:b/>
        </w:rPr>
        <w:t>Nota</w:t>
      </w:r>
      <w:r>
        <w:rPr>
          <w:rFonts w:ascii="Arial" w:hAnsi="Arial"/>
          <w:b/>
          <w:spacing w:val="-10"/>
        </w:rPr>
        <w:t xml:space="preserve"> </w:t>
      </w:r>
      <w:r>
        <w:rPr>
          <w:rFonts w:ascii="Arial" w:hAnsi="Arial"/>
          <w:b/>
        </w:rPr>
        <w:t>1:</w:t>
      </w:r>
      <w:r>
        <w:rPr>
          <w:rFonts w:ascii="Arial" w:hAnsi="Arial"/>
          <w:b/>
          <w:spacing w:val="-10"/>
        </w:rPr>
        <w:t xml:space="preserve"> </w:t>
      </w:r>
      <w:r>
        <w:t>La</w:t>
      </w:r>
      <w:r>
        <w:rPr>
          <w:spacing w:val="-11"/>
        </w:rPr>
        <w:t xml:space="preserve"> </w:t>
      </w:r>
      <w:r>
        <w:t>Verificación</w:t>
      </w:r>
      <w:r>
        <w:rPr>
          <w:spacing w:val="-10"/>
        </w:rPr>
        <w:t xml:space="preserve"> </w:t>
      </w:r>
      <w:r>
        <w:t>de</w:t>
      </w:r>
      <w:r>
        <w:rPr>
          <w:spacing w:val="-10"/>
        </w:rPr>
        <w:t xml:space="preserve"> </w:t>
      </w:r>
      <w:r>
        <w:t>la</w:t>
      </w:r>
      <w:r>
        <w:rPr>
          <w:spacing w:val="-10"/>
        </w:rPr>
        <w:t xml:space="preserve"> </w:t>
      </w:r>
      <w:r>
        <w:t>Capacidad</w:t>
      </w:r>
      <w:r>
        <w:rPr>
          <w:spacing w:val="-10"/>
        </w:rPr>
        <w:t xml:space="preserve"> </w:t>
      </w:r>
      <w:r>
        <w:t>financiera</w:t>
      </w:r>
      <w:r>
        <w:rPr>
          <w:spacing w:val="-10"/>
        </w:rPr>
        <w:t xml:space="preserve"> </w:t>
      </w:r>
      <w:r>
        <w:t>y</w:t>
      </w:r>
      <w:r>
        <w:rPr>
          <w:spacing w:val="-10"/>
        </w:rPr>
        <w:t xml:space="preserve"> </w:t>
      </w:r>
      <w:r>
        <w:t>Organizacional</w:t>
      </w:r>
      <w:r>
        <w:rPr>
          <w:spacing w:val="-9"/>
        </w:rPr>
        <w:t xml:space="preserve"> </w:t>
      </w:r>
      <w:r>
        <w:t>de</w:t>
      </w:r>
      <w:r>
        <w:rPr>
          <w:spacing w:val="-10"/>
        </w:rPr>
        <w:t xml:space="preserve"> </w:t>
      </w:r>
      <w:r>
        <w:t>los</w:t>
      </w:r>
      <w:r>
        <w:rPr>
          <w:spacing w:val="-10"/>
        </w:rPr>
        <w:t xml:space="preserve"> </w:t>
      </w:r>
      <w:r>
        <w:t>participantes,</w:t>
      </w:r>
      <w:r>
        <w:rPr>
          <w:spacing w:val="-10"/>
        </w:rPr>
        <w:t xml:space="preserve"> </w:t>
      </w:r>
      <w:r>
        <w:t>se efectuará a partir de la información contenida en el Registro Único de Proponentes (RUP) el cual debe estar vigente y en firme, conforme al Decreto 1082 de 2015.</w:t>
      </w:r>
    </w:p>
    <w:p w14:paraId="5158DC87" w14:textId="77777777" w:rsidR="00BE1997" w:rsidRDefault="007D7E9F" w:rsidP="00BE1997">
      <w:pPr>
        <w:pStyle w:val="Textoindependiente"/>
        <w:ind w:right="-61"/>
      </w:pPr>
      <w:r>
        <w:rPr>
          <w:rFonts w:ascii="Arial" w:hAnsi="Arial"/>
          <w:b/>
        </w:rPr>
        <w:t xml:space="preserve">Nota 2: </w:t>
      </w:r>
      <w:r>
        <w:t xml:space="preserve">En el evento en que el proponente sea un consorcio o unión temporal se deberá diligenciar el </w:t>
      </w:r>
      <w:r>
        <w:rPr>
          <w:rFonts w:ascii="Arial" w:hAnsi="Arial"/>
          <w:b/>
        </w:rPr>
        <w:t xml:space="preserve">formulario “Acreditación de la Capacidad Financiera y de Organización del Oferente” </w:t>
      </w:r>
      <w:r>
        <w:t>de los pliegos de condiciones, por cada uno de los integrantes que conforman dicho oferente, dado que la acreditación de la capacidad Financiera y de Organización del oferente será igual a la sumatoria de los valores individuales de los indicadores financieros descritos en los numerales anteriores. La información debe ser presentada</w:t>
      </w:r>
      <w:r>
        <w:rPr>
          <w:spacing w:val="-14"/>
        </w:rPr>
        <w:t xml:space="preserve"> </w:t>
      </w:r>
      <w:r>
        <w:t>en</w:t>
      </w:r>
      <w:r>
        <w:rPr>
          <w:spacing w:val="-14"/>
        </w:rPr>
        <w:t xml:space="preserve"> </w:t>
      </w:r>
      <w:r>
        <w:t>español</w:t>
      </w:r>
      <w:r>
        <w:rPr>
          <w:spacing w:val="-13"/>
        </w:rPr>
        <w:t xml:space="preserve"> </w:t>
      </w:r>
      <w:r>
        <w:t>y</w:t>
      </w:r>
      <w:r>
        <w:rPr>
          <w:spacing w:val="-14"/>
        </w:rPr>
        <w:t xml:space="preserve"> </w:t>
      </w:r>
      <w:r>
        <w:t>moneda</w:t>
      </w:r>
      <w:r>
        <w:rPr>
          <w:spacing w:val="-14"/>
        </w:rPr>
        <w:t xml:space="preserve"> </w:t>
      </w:r>
      <w:r>
        <w:t>legal</w:t>
      </w:r>
      <w:r>
        <w:rPr>
          <w:spacing w:val="-13"/>
        </w:rPr>
        <w:t xml:space="preserve"> </w:t>
      </w:r>
      <w:r>
        <w:t>colombiana</w:t>
      </w:r>
      <w:r>
        <w:rPr>
          <w:spacing w:val="-14"/>
        </w:rPr>
        <w:t xml:space="preserve"> </w:t>
      </w:r>
      <w:r>
        <w:t>(COP),</w:t>
      </w:r>
      <w:r>
        <w:rPr>
          <w:spacing w:val="-13"/>
        </w:rPr>
        <w:t xml:space="preserve"> </w:t>
      </w:r>
      <w:r>
        <w:t>por</w:t>
      </w:r>
      <w:r>
        <w:rPr>
          <w:spacing w:val="-13"/>
        </w:rPr>
        <w:t xml:space="preserve"> </w:t>
      </w:r>
      <w:r>
        <w:t>ser</w:t>
      </w:r>
      <w:r>
        <w:rPr>
          <w:spacing w:val="-13"/>
        </w:rPr>
        <w:t xml:space="preserve"> </w:t>
      </w:r>
      <w:r>
        <w:t>ésta</w:t>
      </w:r>
      <w:r>
        <w:rPr>
          <w:spacing w:val="-14"/>
        </w:rPr>
        <w:t xml:space="preserve"> </w:t>
      </w:r>
      <w:r>
        <w:t>la</w:t>
      </w:r>
      <w:r>
        <w:rPr>
          <w:spacing w:val="-14"/>
        </w:rPr>
        <w:t xml:space="preserve"> </w:t>
      </w:r>
      <w:r>
        <w:t>unidad</w:t>
      </w:r>
      <w:r>
        <w:rPr>
          <w:spacing w:val="-14"/>
        </w:rPr>
        <w:t xml:space="preserve"> </w:t>
      </w:r>
      <w:r>
        <w:t>de</w:t>
      </w:r>
      <w:r>
        <w:rPr>
          <w:spacing w:val="-14"/>
        </w:rPr>
        <w:t xml:space="preserve"> </w:t>
      </w:r>
      <w:r>
        <w:t>medida por disposición legal en el país.</w:t>
      </w:r>
    </w:p>
    <w:p w14:paraId="317D4E8D" w14:textId="2E6770A3" w:rsidR="005B6D74" w:rsidRDefault="007D7E9F" w:rsidP="00BE1997">
      <w:pPr>
        <w:pStyle w:val="Textoindependiente"/>
        <w:ind w:right="-61"/>
      </w:pPr>
      <w:r>
        <w:rPr>
          <w:rFonts w:ascii="Arial" w:hAnsi="Arial"/>
          <w:b/>
        </w:rPr>
        <w:t xml:space="preserve">Nota 3: </w:t>
      </w:r>
      <w:r>
        <w:t>Los índices descritos son de estricto cumplimiento, cuando el proponente no cumpla con alguno de ellos, será evaluada financieramente como NO CUMPLE, por lo tanto, se aplicará la causal de rechazo correspondiente.</w:t>
      </w:r>
    </w:p>
    <w:p w14:paraId="2F3B57E2" w14:textId="77777777" w:rsidR="005B6D74" w:rsidRDefault="005B6D74">
      <w:pPr>
        <w:pStyle w:val="Textoindependiente"/>
        <w:spacing w:before="1"/>
        <w:ind w:left="0"/>
        <w:jc w:val="left"/>
      </w:pPr>
    </w:p>
    <w:p w14:paraId="12A738B8" w14:textId="77777777" w:rsidR="005B6D74" w:rsidRDefault="007D7E9F">
      <w:pPr>
        <w:ind w:left="456" w:right="100"/>
        <w:jc w:val="center"/>
        <w:rPr>
          <w:rFonts w:ascii="Arial" w:hAnsi="Arial"/>
          <w:b/>
        </w:rPr>
      </w:pPr>
      <w:r>
        <w:rPr>
          <w:rFonts w:ascii="Arial" w:hAnsi="Arial"/>
          <w:b/>
          <w:spacing w:val="-2"/>
        </w:rPr>
        <w:t xml:space="preserve">CAPÍTULO </w:t>
      </w:r>
      <w:r>
        <w:rPr>
          <w:rFonts w:ascii="Arial" w:hAnsi="Arial"/>
          <w:b/>
          <w:spacing w:val="-5"/>
        </w:rPr>
        <w:t>IV</w:t>
      </w:r>
    </w:p>
    <w:p w14:paraId="3437A67D" w14:textId="77777777" w:rsidR="005B6D74" w:rsidRDefault="007D7E9F">
      <w:pPr>
        <w:spacing w:before="2"/>
        <w:ind w:left="456" w:right="97"/>
        <w:jc w:val="center"/>
        <w:rPr>
          <w:rFonts w:ascii="Arial" w:hAnsi="Arial"/>
          <w:b/>
        </w:rPr>
      </w:pPr>
      <w:r>
        <w:rPr>
          <w:rFonts w:ascii="Arial" w:hAnsi="Arial"/>
          <w:b/>
        </w:rPr>
        <w:t>CRITERIOS</w:t>
      </w:r>
      <w:r>
        <w:rPr>
          <w:rFonts w:ascii="Arial" w:hAnsi="Arial"/>
          <w:b/>
          <w:spacing w:val="-16"/>
        </w:rPr>
        <w:t xml:space="preserve"> </w:t>
      </w:r>
      <w:r>
        <w:rPr>
          <w:rFonts w:ascii="Arial" w:hAnsi="Arial"/>
          <w:b/>
        </w:rPr>
        <w:t>DE</w:t>
      </w:r>
      <w:r>
        <w:rPr>
          <w:rFonts w:ascii="Arial" w:hAnsi="Arial"/>
          <w:b/>
          <w:spacing w:val="-15"/>
        </w:rPr>
        <w:t xml:space="preserve"> </w:t>
      </w:r>
      <w:r>
        <w:rPr>
          <w:rFonts w:ascii="Arial" w:hAnsi="Arial"/>
          <w:b/>
        </w:rPr>
        <w:t>EVALUACIÓN,</w:t>
      </w:r>
      <w:r>
        <w:rPr>
          <w:rFonts w:ascii="Arial" w:hAnsi="Arial"/>
          <w:b/>
          <w:spacing w:val="-16"/>
        </w:rPr>
        <w:t xml:space="preserve"> </w:t>
      </w:r>
      <w:r>
        <w:rPr>
          <w:rFonts w:ascii="Arial" w:hAnsi="Arial"/>
          <w:b/>
        </w:rPr>
        <w:t>ASIGNACIÓN</w:t>
      </w:r>
      <w:r>
        <w:rPr>
          <w:rFonts w:ascii="Arial" w:hAnsi="Arial"/>
          <w:b/>
          <w:spacing w:val="-15"/>
        </w:rPr>
        <w:t xml:space="preserve"> </w:t>
      </w:r>
      <w:r>
        <w:rPr>
          <w:rFonts w:ascii="Arial" w:hAnsi="Arial"/>
          <w:b/>
        </w:rPr>
        <w:t>DE</w:t>
      </w:r>
      <w:r>
        <w:rPr>
          <w:rFonts w:ascii="Arial" w:hAnsi="Arial"/>
          <w:b/>
          <w:spacing w:val="-14"/>
        </w:rPr>
        <w:t xml:space="preserve"> </w:t>
      </w:r>
      <w:r>
        <w:rPr>
          <w:rFonts w:ascii="Arial" w:hAnsi="Arial"/>
          <w:b/>
        </w:rPr>
        <w:t>PUNTAJE,</w:t>
      </w:r>
      <w:r>
        <w:rPr>
          <w:rFonts w:ascii="Arial" w:hAnsi="Arial"/>
          <w:b/>
          <w:spacing w:val="-16"/>
        </w:rPr>
        <w:t xml:space="preserve"> </w:t>
      </w:r>
      <w:r>
        <w:rPr>
          <w:rFonts w:ascii="Arial" w:hAnsi="Arial"/>
          <w:b/>
        </w:rPr>
        <w:t>Y</w:t>
      </w:r>
      <w:r>
        <w:rPr>
          <w:rFonts w:ascii="Arial" w:hAnsi="Arial"/>
          <w:b/>
          <w:spacing w:val="-5"/>
        </w:rPr>
        <w:t xml:space="preserve"> </w:t>
      </w:r>
      <w:r>
        <w:rPr>
          <w:rFonts w:ascii="Arial" w:hAnsi="Arial"/>
          <w:b/>
        </w:rPr>
        <w:t>CRITERIOS</w:t>
      </w:r>
      <w:r>
        <w:rPr>
          <w:rFonts w:ascii="Arial" w:hAnsi="Arial"/>
          <w:b/>
          <w:spacing w:val="-6"/>
        </w:rPr>
        <w:t xml:space="preserve"> </w:t>
      </w:r>
      <w:r>
        <w:rPr>
          <w:rFonts w:ascii="Arial" w:hAnsi="Arial"/>
          <w:b/>
        </w:rPr>
        <w:t xml:space="preserve">DE </w:t>
      </w:r>
      <w:r>
        <w:rPr>
          <w:rFonts w:ascii="Arial" w:hAnsi="Arial"/>
          <w:b/>
          <w:spacing w:val="-2"/>
        </w:rPr>
        <w:t>DESEMPATE</w:t>
      </w:r>
    </w:p>
    <w:p w14:paraId="128B7B58" w14:textId="3ED624BE" w:rsidR="005B6D74" w:rsidRPr="007279A3" w:rsidRDefault="007D7E9F" w:rsidP="007279A3">
      <w:pPr>
        <w:pStyle w:val="Prrafodelista"/>
        <w:numPr>
          <w:ilvl w:val="1"/>
          <w:numId w:val="10"/>
        </w:numPr>
        <w:tabs>
          <w:tab w:val="left" w:pos="1328"/>
        </w:tabs>
        <w:spacing w:before="252"/>
        <w:rPr>
          <w:rFonts w:ascii="Arial"/>
          <w:b/>
        </w:rPr>
      </w:pPr>
      <w:r>
        <w:rPr>
          <w:rFonts w:ascii="Arial"/>
          <w:b/>
        </w:rPr>
        <w:t>CRITERIOS</w:t>
      </w:r>
      <w:r>
        <w:rPr>
          <w:rFonts w:ascii="Arial"/>
          <w:b/>
          <w:spacing w:val="-12"/>
        </w:rPr>
        <w:t xml:space="preserve"> </w:t>
      </w:r>
      <w:r>
        <w:rPr>
          <w:rFonts w:ascii="Arial"/>
          <w:b/>
        </w:rPr>
        <w:t>DE</w:t>
      </w:r>
      <w:r>
        <w:rPr>
          <w:rFonts w:ascii="Arial"/>
          <w:b/>
          <w:spacing w:val="-12"/>
        </w:rPr>
        <w:t xml:space="preserve"> </w:t>
      </w:r>
      <w:r>
        <w:rPr>
          <w:rFonts w:ascii="Arial"/>
          <w:b/>
          <w:spacing w:val="-2"/>
        </w:rPr>
        <w:t>EVALUACION</w:t>
      </w:r>
    </w:p>
    <w:p w14:paraId="0C07894F" w14:textId="69530170" w:rsidR="005B6D74" w:rsidRDefault="007D7E9F">
      <w:pPr>
        <w:pStyle w:val="Ttulo1"/>
        <w:spacing w:before="1"/>
      </w:pPr>
      <w:r>
        <w:t xml:space="preserve">En la evaluación de las Ofertas </w:t>
      </w:r>
      <w:r w:rsidR="00C727DB">
        <w:t>la DISAN</w:t>
      </w:r>
      <w:r w:rsidR="00C727DB">
        <w:rPr>
          <w:spacing w:val="-11"/>
        </w:rPr>
        <w:t xml:space="preserve"> </w:t>
      </w:r>
      <w:r>
        <w:t>realizará la asignación de puntaje adicional (verificación jurídica) y ponderación del factor económico y el técnico, de acuerdo con los porcentajes indicados en la Tabla 1. Los Ofertas deben presentarse de conformidad a formularios establecidos en el Pliego de Condiciones. La capacidad jurídica, la financiera</w:t>
      </w:r>
      <w:r>
        <w:rPr>
          <w:spacing w:val="-5"/>
        </w:rPr>
        <w:t xml:space="preserve"> </w:t>
      </w:r>
      <w:r>
        <w:t>y</w:t>
      </w:r>
      <w:r>
        <w:rPr>
          <w:spacing w:val="-5"/>
        </w:rPr>
        <w:t xml:space="preserve"> </w:t>
      </w:r>
      <w:r>
        <w:t>la</w:t>
      </w:r>
      <w:r>
        <w:rPr>
          <w:spacing w:val="-7"/>
        </w:rPr>
        <w:t xml:space="preserve"> </w:t>
      </w:r>
      <w:r>
        <w:t>técnica</w:t>
      </w:r>
      <w:r>
        <w:rPr>
          <w:spacing w:val="-7"/>
        </w:rPr>
        <w:t xml:space="preserve"> </w:t>
      </w:r>
      <w:r>
        <w:t>serán</w:t>
      </w:r>
      <w:r>
        <w:rPr>
          <w:spacing w:val="-4"/>
        </w:rPr>
        <w:t xml:space="preserve"> </w:t>
      </w:r>
      <w:r>
        <w:t>objeto</w:t>
      </w:r>
      <w:r>
        <w:rPr>
          <w:spacing w:val="-7"/>
        </w:rPr>
        <w:t xml:space="preserve"> </w:t>
      </w:r>
      <w:r>
        <w:t>de</w:t>
      </w:r>
      <w:r>
        <w:rPr>
          <w:spacing w:val="-5"/>
        </w:rPr>
        <w:t xml:space="preserve"> </w:t>
      </w:r>
      <w:r>
        <w:t>verificación</w:t>
      </w:r>
      <w:r>
        <w:rPr>
          <w:spacing w:val="-4"/>
        </w:rPr>
        <w:t xml:space="preserve"> </w:t>
      </w:r>
      <w:r>
        <w:t>de</w:t>
      </w:r>
      <w:r>
        <w:rPr>
          <w:spacing w:val="-5"/>
        </w:rPr>
        <w:t xml:space="preserve"> </w:t>
      </w:r>
      <w:r>
        <w:t>cumplimiento</w:t>
      </w:r>
      <w:r>
        <w:rPr>
          <w:spacing w:val="-7"/>
        </w:rPr>
        <w:t xml:space="preserve"> </w:t>
      </w:r>
      <w:r>
        <w:t>como</w:t>
      </w:r>
      <w:r>
        <w:rPr>
          <w:spacing w:val="-5"/>
        </w:rPr>
        <w:t xml:space="preserve"> </w:t>
      </w:r>
      <w:r>
        <w:t>requisitos habilitantes para la participación en el proceso de selección, a las ofertas conceptuadas</w:t>
      </w:r>
      <w:r>
        <w:rPr>
          <w:spacing w:val="-2"/>
        </w:rPr>
        <w:t xml:space="preserve"> </w:t>
      </w:r>
      <w:r>
        <w:t>como</w:t>
      </w:r>
      <w:r>
        <w:rPr>
          <w:spacing w:val="-3"/>
        </w:rPr>
        <w:t xml:space="preserve"> </w:t>
      </w:r>
      <w:r>
        <w:t>hábiles</w:t>
      </w:r>
      <w:r>
        <w:rPr>
          <w:spacing w:val="-2"/>
        </w:rPr>
        <w:t xml:space="preserve"> </w:t>
      </w:r>
      <w:r>
        <w:t>se</w:t>
      </w:r>
      <w:r>
        <w:rPr>
          <w:spacing w:val="-2"/>
        </w:rPr>
        <w:t xml:space="preserve"> </w:t>
      </w:r>
      <w:r>
        <w:t>les</w:t>
      </w:r>
      <w:r>
        <w:rPr>
          <w:spacing w:val="-2"/>
        </w:rPr>
        <w:t xml:space="preserve"> </w:t>
      </w:r>
      <w:r>
        <w:t>asignara</w:t>
      </w:r>
      <w:r>
        <w:rPr>
          <w:spacing w:val="-3"/>
        </w:rPr>
        <w:t xml:space="preserve"> </w:t>
      </w:r>
      <w:r>
        <w:t>el puntaje</w:t>
      </w:r>
      <w:r>
        <w:rPr>
          <w:spacing w:val="-4"/>
        </w:rPr>
        <w:t xml:space="preserve"> </w:t>
      </w:r>
      <w:r>
        <w:t>de</w:t>
      </w:r>
      <w:r>
        <w:rPr>
          <w:spacing w:val="-4"/>
        </w:rPr>
        <w:t xml:space="preserve"> </w:t>
      </w:r>
      <w:r>
        <w:t>que</w:t>
      </w:r>
      <w:r>
        <w:rPr>
          <w:spacing w:val="-2"/>
        </w:rPr>
        <w:t xml:space="preserve"> </w:t>
      </w:r>
      <w:r>
        <w:t>trata</w:t>
      </w:r>
      <w:r>
        <w:rPr>
          <w:spacing w:val="-3"/>
        </w:rPr>
        <w:t xml:space="preserve"> </w:t>
      </w:r>
      <w:r>
        <w:t>el presente</w:t>
      </w:r>
      <w:r>
        <w:rPr>
          <w:spacing w:val="-2"/>
        </w:rPr>
        <w:t xml:space="preserve"> </w:t>
      </w:r>
      <w:r>
        <w:t>así:</w:t>
      </w:r>
    </w:p>
    <w:p w14:paraId="182B40DE" w14:textId="77777777" w:rsidR="005B6D74" w:rsidRDefault="005B6D74">
      <w:pPr>
        <w:pStyle w:val="Textoindependiente"/>
        <w:spacing w:before="11"/>
        <w:ind w:left="0"/>
        <w:jc w:val="left"/>
        <w:rPr>
          <w:sz w:val="19"/>
        </w:rPr>
      </w:pPr>
    </w:p>
    <w:tbl>
      <w:tblPr>
        <w:tblStyle w:val="TableNormal"/>
        <w:tblW w:w="0" w:type="auto"/>
        <w:tblInd w:w="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3"/>
        <w:gridCol w:w="2169"/>
        <w:gridCol w:w="2894"/>
      </w:tblGrid>
      <w:tr w:rsidR="005B6D74" w14:paraId="7653EF16" w14:textId="77777777">
        <w:trPr>
          <w:trHeight w:val="278"/>
        </w:trPr>
        <w:tc>
          <w:tcPr>
            <w:tcW w:w="8826" w:type="dxa"/>
            <w:gridSpan w:val="3"/>
            <w:shd w:val="clear" w:color="auto" w:fill="262626"/>
          </w:tcPr>
          <w:p w14:paraId="4E643BB8" w14:textId="77777777" w:rsidR="005B6D74" w:rsidRDefault="007D7E9F">
            <w:pPr>
              <w:pStyle w:val="TableParagraph"/>
              <w:spacing w:line="252" w:lineRule="exact"/>
              <w:ind w:left="10"/>
              <w:jc w:val="center"/>
              <w:rPr>
                <w:rFonts w:ascii="Arial" w:hAnsi="Arial"/>
                <w:b/>
                <w:sz w:val="24"/>
              </w:rPr>
            </w:pPr>
            <w:r>
              <w:rPr>
                <w:rFonts w:ascii="Arial" w:hAnsi="Arial"/>
                <w:b/>
                <w:color w:val="FFFFFF"/>
                <w:sz w:val="24"/>
              </w:rPr>
              <w:t>CRITERIOS</w:t>
            </w:r>
            <w:r>
              <w:rPr>
                <w:rFonts w:ascii="Arial" w:hAnsi="Arial"/>
                <w:b/>
                <w:color w:val="FFFFFF"/>
                <w:spacing w:val="-3"/>
                <w:sz w:val="24"/>
              </w:rPr>
              <w:t xml:space="preserve"> </w:t>
            </w:r>
            <w:r>
              <w:rPr>
                <w:rFonts w:ascii="Arial" w:hAnsi="Arial"/>
                <w:b/>
                <w:color w:val="FFFFFF"/>
                <w:sz w:val="24"/>
              </w:rPr>
              <w:t>DE</w:t>
            </w:r>
            <w:r>
              <w:rPr>
                <w:rFonts w:ascii="Arial" w:hAnsi="Arial"/>
                <w:b/>
                <w:color w:val="FFFFFF"/>
                <w:spacing w:val="-1"/>
                <w:sz w:val="24"/>
              </w:rPr>
              <w:t xml:space="preserve"> </w:t>
            </w:r>
            <w:r>
              <w:rPr>
                <w:rFonts w:ascii="Arial" w:hAnsi="Arial"/>
                <w:b/>
                <w:color w:val="FFFFFF"/>
                <w:spacing w:val="-2"/>
                <w:sz w:val="24"/>
              </w:rPr>
              <w:t>VERIFICACIÓN</w:t>
            </w:r>
          </w:p>
        </w:tc>
      </w:tr>
      <w:tr w:rsidR="005B6D74" w14:paraId="508E6007" w14:textId="77777777">
        <w:trPr>
          <w:trHeight w:val="282"/>
        </w:trPr>
        <w:tc>
          <w:tcPr>
            <w:tcW w:w="3763" w:type="dxa"/>
          </w:tcPr>
          <w:p w14:paraId="0D0818C1" w14:textId="77777777" w:rsidR="005B6D74" w:rsidRDefault="007D7E9F">
            <w:pPr>
              <w:pStyle w:val="TableParagraph"/>
              <w:spacing w:line="257" w:lineRule="exact"/>
              <w:ind w:left="10"/>
              <w:jc w:val="center"/>
              <w:rPr>
                <w:sz w:val="24"/>
              </w:rPr>
            </w:pPr>
            <w:r>
              <w:rPr>
                <w:sz w:val="24"/>
              </w:rPr>
              <w:t>CAPACIDAD</w:t>
            </w:r>
            <w:r>
              <w:rPr>
                <w:spacing w:val="-8"/>
                <w:sz w:val="24"/>
              </w:rPr>
              <w:t xml:space="preserve"> </w:t>
            </w:r>
            <w:r>
              <w:rPr>
                <w:spacing w:val="-2"/>
                <w:sz w:val="24"/>
              </w:rPr>
              <w:t>JURÍDICA</w:t>
            </w:r>
          </w:p>
        </w:tc>
        <w:tc>
          <w:tcPr>
            <w:tcW w:w="2169" w:type="dxa"/>
          </w:tcPr>
          <w:p w14:paraId="0AAA5E09" w14:textId="77777777" w:rsidR="005B6D74" w:rsidRDefault="007D7E9F">
            <w:pPr>
              <w:pStyle w:val="TableParagraph"/>
              <w:spacing w:line="257" w:lineRule="exact"/>
              <w:ind w:left="9"/>
              <w:rPr>
                <w:sz w:val="24"/>
              </w:rPr>
            </w:pPr>
            <w:r>
              <w:rPr>
                <w:spacing w:val="-2"/>
                <w:sz w:val="24"/>
              </w:rPr>
              <w:t>HABILITADO</w:t>
            </w:r>
          </w:p>
        </w:tc>
        <w:tc>
          <w:tcPr>
            <w:tcW w:w="2894" w:type="dxa"/>
          </w:tcPr>
          <w:p w14:paraId="44E64268" w14:textId="77777777" w:rsidR="005B6D74" w:rsidRDefault="007D7E9F">
            <w:pPr>
              <w:pStyle w:val="TableParagraph"/>
              <w:spacing w:line="257" w:lineRule="exact"/>
              <w:ind w:left="10"/>
              <w:rPr>
                <w:sz w:val="24"/>
              </w:rPr>
            </w:pPr>
            <w:r>
              <w:rPr>
                <w:sz w:val="24"/>
              </w:rPr>
              <w:t>NO</w:t>
            </w:r>
            <w:r>
              <w:rPr>
                <w:spacing w:val="-1"/>
                <w:sz w:val="24"/>
              </w:rPr>
              <w:t xml:space="preserve"> </w:t>
            </w:r>
            <w:r>
              <w:rPr>
                <w:spacing w:val="-2"/>
                <w:sz w:val="24"/>
              </w:rPr>
              <w:t>HABILITADO</w:t>
            </w:r>
          </w:p>
        </w:tc>
      </w:tr>
      <w:tr w:rsidR="005B6D74" w14:paraId="4C0BDED0" w14:textId="77777777">
        <w:trPr>
          <w:trHeight w:val="287"/>
        </w:trPr>
        <w:tc>
          <w:tcPr>
            <w:tcW w:w="3763" w:type="dxa"/>
          </w:tcPr>
          <w:p w14:paraId="0106DAFE" w14:textId="77777777" w:rsidR="005B6D74" w:rsidRDefault="007D7E9F">
            <w:pPr>
              <w:pStyle w:val="TableParagraph"/>
              <w:spacing w:line="252" w:lineRule="exact"/>
              <w:ind w:left="10" w:right="1"/>
              <w:jc w:val="center"/>
              <w:rPr>
                <w:sz w:val="24"/>
              </w:rPr>
            </w:pPr>
            <w:r>
              <w:rPr>
                <w:sz w:val="24"/>
              </w:rPr>
              <w:t>CAPACIDAD</w:t>
            </w:r>
            <w:r>
              <w:rPr>
                <w:spacing w:val="-8"/>
                <w:sz w:val="24"/>
              </w:rPr>
              <w:t xml:space="preserve"> </w:t>
            </w:r>
            <w:r>
              <w:rPr>
                <w:spacing w:val="-2"/>
                <w:sz w:val="24"/>
              </w:rPr>
              <w:t>TECNICA</w:t>
            </w:r>
          </w:p>
        </w:tc>
        <w:tc>
          <w:tcPr>
            <w:tcW w:w="2169" w:type="dxa"/>
          </w:tcPr>
          <w:p w14:paraId="7F0BEBB5" w14:textId="77777777" w:rsidR="005B6D74" w:rsidRDefault="007D7E9F">
            <w:pPr>
              <w:pStyle w:val="TableParagraph"/>
              <w:spacing w:line="252" w:lineRule="exact"/>
              <w:ind w:left="9"/>
              <w:rPr>
                <w:sz w:val="24"/>
              </w:rPr>
            </w:pPr>
            <w:r>
              <w:rPr>
                <w:spacing w:val="-2"/>
                <w:sz w:val="24"/>
              </w:rPr>
              <w:t>HABILITADO</w:t>
            </w:r>
          </w:p>
        </w:tc>
        <w:tc>
          <w:tcPr>
            <w:tcW w:w="2894" w:type="dxa"/>
          </w:tcPr>
          <w:p w14:paraId="075E69C2" w14:textId="77777777" w:rsidR="005B6D74" w:rsidRDefault="007D7E9F">
            <w:pPr>
              <w:pStyle w:val="TableParagraph"/>
              <w:spacing w:line="252" w:lineRule="exact"/>
              <w:ind w:left="10"/>
              <w:rPr>
                <w:sz w:val="24"/>
              </w:rPr>
            </w:pPr>
            <w:r>
              <w:rPr>
                <w:sz w:val="24"/>
              </w:rPr>
              <w:t>NO</w:t>
            </w:r>
            <w:r>
              <w:rPr>
                <w:spacing w:val="-1"/>
                <w:sz w:val="24"/>
              </w:rPr>
              <w:t xml:space="preserve"> </w:t>
            </w:r>
            <w:r>
              <w:rPr>
                <w:spacing w:val="-2"/>
                <w:sz w:val="24"/>
              </w:rPr>
              <w:t>HABILITADO</w:t>
            </w:r>
          </w:p>
        </w:tc>
      </w:tr>
      <w:tr w:rsidR="005B6D74" w14:paraId="0851E1FF" w14:textId="77777777">
        <w:trPr>
          <w:trHeight w:val="282"/>
        </w:trPr>
        <w:tc>
          <w:tcPr>
            <w:tcW w:w="3763" w:type="dxa"/>
          </w:tcPr>
          <w:p w14:paraId="7E6FB943" w14:textId="77777777" w:rsidR="005B6D74" w:rsidRDefault="007D7E9F">
            <w:pPr>
              <w:pStyle w:val="TableParagraph"/>
              <w:spacing w:line="252" w:lineRule="exact"/>
              <w:ind w:left="10" w:right="1"/>
              <w:jc w:val="center"/>
              <w:rPr>
                <w:sz w:val="24"/>
              </w:rPr>
            </w:pPr>
            <w:r>
              <w:rPr>
                <w:sz w:val="24"/>
              </w:rPr>
              <w:t>CAPACIDAD</w:t>
            </w:r>
            <w:r>
              <w:rPr>
                <w:spacing w:val="-8"/>
                <w:sz w:val="24"/>
              </w:rPr>
              <w:t xml:space="preserve"> </w:t>
            </w:r>
            <w:r>
              <w:rPr>
                <w:spacing w:val="-2"/>
                <w:sz w:val="24"/>
              </w:rPr>
              <w:t>FINANCIERA</w:t>
            </w:r>
          </w:p>
        </w:tc>
        <w:tc>
          <w:tcPr>
            <w:tcW w:w="2169" w:type="dxa"/>
          </w:tcPr>
          <w:p w14:paraId="1F23282B" w14:textId="77777777" w:rsidR="005B6D74" w:rsidRDefault="007D7E9F">
            <w:pPr>
              <w:pStyle w:val="TableParagraph"/>
              <w:spacing w:line="252" w:lineRule="exact"/>
              <w:ind w:left="9"/>
              <w:rPr>
                <w:sz w:val="24"/>
              </w:rPr>
            </w:pPr>
            <w:r>
              <w:rPr>
                <w:spacing w:val="-2"/>
                <w:sz w:val="24"/>
              </w:rPr>
              <w:t>HABILITADO</w:t>
            </w:r>
          </w:p>
        </w:tc>
        <w:tc>
          <w:tcPr>
            <w:tcW w:w="2894" w:type="dxa"/>
          </w:tcPr>
          <w:p w14:paraId="22C8B198" w14:textId="77777777" w:rsidR="005B6D74" w:rsidRDefault="007D7E9F">
            <w:pPr>
              <w:pStyle w:val="TableParagraph"/>
              <w:spacing w:line="252" w:lineRule="exact"/>
              <w:ind w:left="10"/>
              <w:rPr>
                <w:sz w:val="24"/>
              </w:rPr>
            </w:pPr>
            <w:r>
              <w:rPr>
                <w:sz w:val="24"/>
              </w:rPr>
              <w:t>NO</w:t>
            </w:r>
            <w:r>
              <w:rPr>
                <w:spacing w:val="-1"/>
                <w:sz w:val="24"/>
              </w:rPr>
              <w:t xml:space="preserve"> </w:t>
            </w:r>
            <w:r>
              <w:rPr>
                <w:spacing w:val="-2"/>
                <w:sz w:val="24"/>
              </w:rPr>
              <w:t>HABILITADO</w:t>
            </w:r>
          </w:p>
        </w:tc>
      </w:tr>
    </w:tbl>
    <w:p w14:paraId="4857BBF1" w14:textId="77777777" w:rsidR="005B6D74" w:rsidRDefault="007D7E9F" w:rsidP="002A02AD">
      <w:pPr>
        <w:pStyle w:val="Prrafodelista"/>
        <w:numPr>
          <w:ilvl w:val="1"/>
          <w:numId w:val="10"/>
        </w:numPr>
        <w:tabs>
          <w:tab w:val="left" w:pos="1328"/>
        </w:tabs>
        <w:spacing w:before="275"/>
        <w:rPr>
          <w:rFonts w:ascii="Arial" w:hAnsi="Arial"/>
          <w:b/>
        </w:rPr>
      </w:pPr>
      <w:r>
        <w:rPr>
          <w:rFonts w:ascii="Arial" w:hAnsi="Arial"/>
          <w:b/>
        </w:rPr>
        <w:t>ASIGNACIÓN</w:t>
      </w:r>
      <w:r>
        <w:rPr>
          <w:rFonts w:ascii="Arial" w:hAnsi="Arial"/>
          <w:b/>
          <w:spacing w:val="-14"/>
        </w:rPr>
        <w:t xml:space="preserve"> </w:t>
      </w:r>
      <w:r>
        <w:rPr>
          <w:rFonts w:ascii="Arial" w:hAnsi="Arial"/>
          <w:b/>
        </w:rPr>
        <w:t>DE</w:t>
      </w:r>
      <w:r>
        <w:rPr>
          <w:rFonts w:ascii="Arial" w:hAnsi="Arial"/>
          <w:b/>
          <w:spacing w:val="-10"/>
        </w:rPr>
        <w:t xml:space="preserve"> </w:t>
      </w:r>
      <w:r>
        <w:rPr>
          <w:rFonts w:ascii="Arial" w:hAnsi="Arial"/>
          <w:b/>
          <w:spacing w:val="-2"/>
        </w:rPr>
        <w:t>PUNTAJE</w:t>
      </w:r>
    </w:p>
    <w:p w14:paraId="68D1F141" w14:textId="77777777" w:rsidR="005B6D74" w:rsidRDefault="005B6D74">
      <w:pPr>
        <w:pStyle w:val="Textoindependiente"/>
        <w:spacing w:before="3"/>
        <w:ind w:left="0"/>
        <w:jc w:val="left"/>
        <w:rPr>
          <w:rFonts w:ascii="Arial"/>
          <w:b/>
        </w:rPr>
      </w:pPr>
    </w:p>
    <w:p w14:paraId="5921293F" w14:textId="77777777" w:rsidR="005B6D74" w:rsidRDefault="007D7E9F">
      <w:pPr>
        <w:pStyle w:val="Ttulo1"/>
        <w:ind w:right="0"/>
      </w:pPr>
      <w:r>
        <w:t>La</w:t>
      </w:r>
      <w:r>
        <w:rPr>
          <w:spacing w:val="9"/>
        </w:rPr>
        <w:t xml:space="preserve"> </w:t>
      </w:r>
      <w:r>
        <w:t>entidad</w:t>
      </w:r>
      <w:r>
        <w:rPr>
          <w:spacing w:val="9"/>
        </w:rPr>
        <w:t xml:space="preserve"> </w:t>
      </w:r>
      <w:r>
        <w:t>calificará</w:t>
      </w:r>
      <w:r>
        <w:rPr>
          <w:spacing w:val="9"/>
        </w:rPr>
        <w:t xml:space="preserve"> </w:t>
      </w:r>
      <w:r>
        <w:t>las</w:t>
      </w:r>
      <w:r>
        <w:rPr>
          <w:spacing w:val="9"/>
        </w:rPr>
        <w:t xml:space="preserve"> </w:t>
      </w:r>
      <w:r>
        <w:t>ofertas</w:t>
      </w:r>
      <w:r>
        <w:rPr>
          <w:spacing w:val="9"/>
        </w:rPr>
        <w:t xml:space="preserve"> </w:t>
      </w:r>
      <w:r>
        <w:t>que</w:t>
      </w:r>
      <w:r>
        <w:rPr>
          <w:spacing w:val="10"/>
        </w:rPr>
        <w:t xml:space="preserve"> </w:t>
      </w:r>
      <w:r>
        <w:t>hayan</w:t>
      </w:r>
      <w:r>
        <w:rPr>
          <w:spacing w:val="9"/>
        </w:rPr>
        <w:t xml:space="preserve"> </w:t>
      </w:r>
      <w:r>
        <w:t>cumplido</w:t>
      </w:r>
      <w:r>
        <w:rPr>
          <w:spacing w:val="9"/>
        </w:rPr>
        <w:t xml:space="preserve"> </w:t>
      </w:r>
      <w:r>
        <w:t>con</w:t>
      </w:r>
      <w:r>
        <w:rPr>
          <w:spacing w:val="9"/>
        </w:rPr>
        <w:t xml:space="preserve"> </w:t>
      </w:r>
      <w:r>
        <w:t>los</w:t>
      </w:r>
      <w:r>
        <w:rPr>
          <w:spacing w:val="9"/>
        </w:rPr>
        <w:t xml:space="preserve"> </w:t>
      </w:r>
      <w:r>
        <w:t>requisitos</w:t>
      </w:r>
      <w:r>
        <w:rPr>
          <w:spacing w:val="10"/>
        </w:rPr>
        <w:t xml:space="preserve"> </w:t>
      </w:r>
      <w:r>
        <w:rPr>
          <w:spacing w:val="-2"/>
        </w:rPr>
        <w:t>habilitantes</w:t>
      </w:r>
    </w:p>
    <w:p w14:paraId="46FD9ED8" w14:textId="77777777" w:rsidR="005B6D74" w:rsidRDefault="005B6D74">
      <w:pPr>
        <w:pStyle w:val="Textoindependiente"/>
        <w:spacing w:before="9"/>
        <w:ind w:left="0"/>
        <w:jc w:val="left"/>
        <w:rPr>
          <w:sz w:val="19"/>
        </w:rPr>
      </w:pPr>
    </w:p>
    <w:p w14:paraId="24E85E07" w14:textId="77777777" w:rsidR="005B6D74" w:rsidRDefault="005B6D74">
      <w:pPr>
        <w:pStyle w:val="Textoindependiente"/>
        <w:ind w:left="0"/>
        <w:jc w:val="left"/>
        <w:rPr>
          <w:sz w:val="24"/>
        </w:rPr>
      </w:pPr>
    </w:p>
    <w:tbl>
      <w:tblPr>
        <w:tblStyle w:val="TableNormal"/>
        <w:tblW w:w="0" w:type="auto"/>
        <w:tblInd w:w="1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9"/>
        <w:gridCol w:w="2555"/>
      </w:tblGrid>
      <w:tr w:rsidR="007148E9" w14:paraId="62159DBF" w14:textId="77777777" w:rsidTr="00995F98">
        <w:trPr>
          <w:trHeight w:val="539"/>
        </w:trPr>
        <w:tc>
          <w:tcPr>
            <w:tcW w:w="5099" w:type="dxa"/>
            <w:shd w:val="clear" w:color="auto" w:fill="4F81BD" w:themeFill="accent1"/>
          </w:tcPr>
          <w:p w14:paraId="65E4ECDC" w14:textId="77777777" w:rsidR="007148E9" w:rsidRDefault="007148E9" w:rsidP="00995F98">
            <w:pPr>
              <w:pStyle w:val="TableParagraph"/>
              <w:spacing w:before="144"/>
              <w:ind w:left="9"/>
              <w:jc w:val="center"/>
              <w:rPr>
                <w:rFonts w:ascii="Arial"/>
                <w:b/>
              </w:rPr>
            </w:pPr>
            <w:r>
              <w:rPr>
                <w:rFonts w:ascii="Arial"/>
                <w:b/>
                <w:w w:val="80"/>
              </w:rPr>
              <w:t>CRITERIOS</w:t>
            </w:r>
            <w:r>
              <w:rPr>
                <w:rFonts w:ascii="Arial"/>
                <w:b/>
                <w:spacing w:val="-2"/>
              </w:rPr>
              <w:t xml:space="preserve"> </w:t>
            </w:r>
            <w:r>
              <w:rPr>
                <w:rFonts w:ascii="Arial"/>
                <w:b/>
                <w:w w:val="80"/>
              </w:rPr>
              <w:t>DE</w:t>
            </w:r>
            <w:r>
              <w:rPr>
                <w:rFonts w:ascii="Arial"/>
                <w:b/>
                <w:spacing w:val="-2"/>
              </w:rPr>
              <w:t xml:space="preserve"> </w:t>
            </w:r>
            <w:r>
              <w:rPr>
                <w:rFonts w:ascii="Arial"/>
                <w:b/>
                <w:spacing w:val="-2"/>
                <w:w w:val="80"/>
              </w:rPr>
              <w:t>EVALUACION</w:t>
            </w:r>
          </w:p>
        </w:tc>
        <w:tc>
          <w:tcPr>
            <w:tcW w:w="2555" w:type="dxa"/>
            <w:shd w:val="clear" w:color="auto" w:fill="4F81BD" w:themeFill="accent1"/>
          </w:tcPr>
          <w:p w14:paraId="1A5FA3A5" w14:textId="77777777" w:rsidR="007148E9" w:rsidRDefault="007148E9" w:rsidP="00995F98">
            <w:pPr>
              <w:pStyle w:val="TableParagraph"/>
              <w:spacing w:before="144"/>
              <w:ind w:left="11" w:right="7"/>
              <w:jc w:val="center"/>
              <w:rPr>
                <w:rFonts w:ascii="Arial"/>
                <w:b/>
              </w:rPr>
            </w:pPr>
            <w:r>
              <w:rPr>
                <w:rFonts w:ascii="Arial"/>
                <w:b/>
                <w:spacing w:val="-2"/>
                <w:w w:val="90"/>
              </w:rPr>
              <w:t>PUNTAJE</w:t>
            </w:r>
          </w:p>
        </w:tc>
      </w:tr>
      <w:tr w:rsidR="007148E9" w14:paraId="0BB627A6" w14:textId="77777777" w:rsidTr="00995F98">
        <w:trPr>
          <w:trHeight w:val="450"/>
        </w:trPr>
        <w:tc>
          <w:tcPr>
            <w:tcW w:w="5099" w:type="dxa"/>
          </w:tcPr>
          <w:p w14:paraId="72519A0D" w14:textId="77777777" w:rsidR="007148E9" w:rsidRDefault="007148E9" w:rsidP="00995F98">
            <w:pPr>
              <w:pStyle w:val="TableParagraph"/>
              <w:spacing w:before="101"/>
              <w:ind w:left="9" w:right="5"/>
              <w:jc w:val="center"/>
            </w:pPr>
            <w:r>
              <w:rPr>
                <w:w w:val="80"/>
              </w:rPr>
              <w:t>FORMACION</w:t>
            </w:r>
            <w:r>
              <w:rPr>
                <w:spacing w:val="2"/>
              </w:rPr>
              <w:t xml:space="preserve"> </w:t>
            </w:r>
            <w:r>
              <w:rPr>
                <w:w w:val="80"/>
              </w:rPr>
              <w:t>ACADEMICA</w:t>
            </w:r>
            <w:r>
              <w:rPr>
                <w:spacing w:val="4"/>
              </w:rPr>
              <w:t xml:space="preserve"> </w:t>
            </w:r>
            <w:r>
              <w:rPr>
                <w:w w:val="80"/>
              </w:rPr>
              <w:t>ADICIONAL</w:t>
            </w:r>
            <w:r>
              <w:rPr>
                <w:spacing w:val="4"/>
              </w:rPr>
              <w:t xml:space="preserve"> </w:t>
            </w:r>
            <w:r>
              <w:rPr>
                <w:w w:val="80"/>
              </w:rPr>
              <w:t>DE</w:t>
            </w:r>
            <w:r>
              <w:rPr>
                <w:spacing w:val="4"/>
              </w:rPr>
              <w:t xml:space="preserve"> </w:t>
            </w:r>
            <w:r>
              <w:rPr>
                <w:w w:val="80"/>
              </w:rPr>
              <w:t>UN</w:t>
            </w:r>
            <w:r>
              <w:rPr>
                <w:spacing w:val="2"/>
              </w:rPr>
              <w:t xml:space="preserve"> </w:t>
            </w:r>
            <w:r>
              <w:rPr>
                <w:w w:val="80"/>
              </w:rPr>
              <w:t>RESIDENTE</w:t>
            </w:r>
            <w:r>
              <w:rPr>
                <w:spacing w:val="4"/>
              </w:rPr>
              <w:t xml:space="preserve"> </w:t>
            </w:r>
            <w:r>
              <w:rPr>
                <w:w w:val="80"/>
              </w:rPr>
              <w:t>DE</w:t>
            </w:r>
            <w:r>
              <w:rPr>
                <w:spacing w:val="5"/>
              </w:rPr>
              <w:t xml:space="preserve"> </w:t>
            </w:r>
            <w:r>
              <w:rPr>
                <w:spacing w:val="-2"/>
                <w:w w:val="80"/>
              </w:rPr>
              <w:t>INTERVENTORIA</w:t>
            </w:r>
          </w:p>
        </w:tc>
        <w:tc>
          <w:tcPr>
            <w:tcW w:w="2555" w:type="dxa"/>
          </w:tcPr>
          <w:p w14:paraId="3F8FD39E" w14:textId="77777777" w:rsidR="007148E9" w:rsidRDefault="007148E9" w:rsidP="00995F98">
            <w:pPr>
              <w:pStyle w:val="TableParagraph"/>
              <w:spacing w:before="101"/>
              <w:ind w:left="11" w:right="3"/>
              <w:jc w:val="center"/>
            </w:pPr>
            <w:r>
              <w:rPr>
                <w:spacing w:val="-5"/>
                <w:w w:val="90"/>
              </w:rPr>
              <w:t>40</w:t>
            </w:r>
          </w:p>
        </w:tc>
      </w:tr>
      <w:tr w:rsidR="007148E9" w14:paraId="3AE738F3" w14:textId="77777777" w:rsidTr="00995F98">
        <w:trPr>
          <w:trHeight w:val="448"/>
        </w:trPr>
        <w:tc>
          <w:tcPr>
            <w:tcW w:w="5099" w:type="dxa"/>
          </w:tcPr>
          <w:p w14:paraId="661BB736" w14:textId="77777777" w:rsidR="007148E9" w:rsidRDefault="007148E9" w:rsidP="00995F98">
            <w:pPr>
              <w:pStyle w:val="TableParagraph"/>
              <w:spacing w:before="101"/>
              <w:ind w:left="9" w:right="5"/>
              <w:jc w:val="center"/>
            </w:pPr>
            <w:r>
              <w:rPr>
                <w:w w:val="80"/>
              </w:rPr>
              <w:t>EXPERIENCIA</w:t>
            </w:r>
            <w:r>
              <w:rPr>
                <w:spacing w:val="3"/>
              </w:rPr>
              <w:t xml:space="preserve"> </w:t>
            </w:r>
            <w:r>
              <w:rPr>
                <w:w w:val="80"/>
              </w:rPr>
              <w:t>ADICIONAL</w:t>
            </w:r>
            <w:r>
              <w:rPr>
                <w:spacing w:val="3"/>
              </w:rPr>
              <w:t xml:space="preserve"> </w:t>
            </w:r>
            <w:r>
              <w:rPr>
                <w:w w:val="80"/>
              </w:rPr>
              <w:t>DE</w:t>
            </w:r>
            <w:r>
              <w:rPr>
                <w:spacing w:val="2"/>
              </w:rPr>
              <w:t xml:space="preserve"> </w:t>
            </w:r>
            <w:r>
              <w:rPr>
                <w:w w:val="80"/>
              </w:rPr>
              <w:t>UN</w:t>
            </w:r>
            <w:r>
              <w:rPr>
                <w:spacing w:val="2"/>
              </w:rPr>
              <w:t xml:space="preserve"> </w:t>
            </w:r>
            <w:r>
              <w:rPr>
                <w:w w:val="80"/>
              </w:rPr>
              <w:t>RESIDENTE</w:t>
            </w:r>
            <w:r>
              <w:rPr>
                <w:spacing w:val="1"/>
              </w:rPr>
              <w:t xml:space="preserve"> </w:t>
            </w:r>
            <w:r>
              <w:rPr>
                <w:w w:val="80"/>
              </w:rPr>
              <w:t>DE</w:t>
            </w:r>
            <w:r>
              <w:rPr>
                <w:spacing w:val="3"/>
              </w:rPr>
              <w:t xml:space="preserve"> </w:t>
            </w:r>
            <w:r>
              <w:rPr>
                <w:spacing w:val="-2"/>
                <w:w w:val="80"/>
              </w:rPr>
              <w:t>INTERVENTORIA</w:t>
            </w:r>
          </w:p>
        </w:tc>
        <w:tc>
          <w:tcPr>
            <w:tcW w:w="2555" w:type="dxa"/>
          </w:tcPr>
          <w:p w14:paraId="50507D64" w14:textId="77777777" w:rsidR="007148E9" w:rsidRDefault="007148E9" w:rsidP="00995F98">
            <w:pPr>
              <w:pStyle w:val="TableParagraph"/>
              <w:spacing w:before="101"/>
              <w:ind w:left="11"/>
              <w:jc w:val="center"/>
            </w:pPr>
            <w:r>
              <w:rPr>
                <w:spacing w:val="-4"/>
                <w:w w:val="90"/>
              </w:rPr>
              <w:t>39</w:t>
            </w:r>
          </w:p>
        </w:tc>
      </w:tr>
      <w:tr w:rsidR="007148E9" w14:paraId="1E435A2E" w14:textId="77777777" w:rsidTr="00995F98">
        <w:trPr>
          <w:trHeight w:val="510"/>
        </w:trPr>
        <w:tc>
          <w:tcPr>
            <w:tcW w:w="5099" w:type="dxa"/>
          </w:tcPr>
          <w:p w14:paraId="53809107" w14:textId="77777777" w:rsidR="007148E9" w:rsidRDefault="007148E9" w:rsidP="00995F98">
            <w:pPr>
              <w:pStyle w:val="TableParagraph"/>
              <w:spacing w:before="129"/>
              <w:ind w:left="9"/>
              <w:jc w:val="center"/>
              <w:rPr>
                <w:rFonts w:ascii="Arial"/>
                <w:b/>
              </w:rPr>
            </w:pPr>
            <w:r>
              <w:rPr>
                <w:rFonts w:ascii="Arial"/>
                <w:b/>
                <w:w w:val="80"/>
              </w:rPr>
              <w:t>PUNTAJE</w:t>
            </w:r>
            <w:r>
              <w:rPr>
                <w:rFonts w:ascii="Arial"/>
                <w:b/>
                <w:spacing w:val="1"/>
              </w:rPr>
              <w:t xml:space="preserve"> </w:t>
            </w:r>
            <w:r>
              <w:rPr>
                <w:rFonts w:ascii="Arial"/>
                <w:b/>
                <w:spacing w:val="-2"/>
                <w:w w:val="90"/>
              </w:rPr>
              <w:t>TOTAL</w:t>
            </w:r>
          </w:p>
        </w:tc>
        <w:tc>
          <w:tcPr>
            <w:tcW w:w="2555" w:type="dxa"/>
          </w:tcPr>
          <w:p w14:paraId="06488FB7" w14:textId="77777777" w:rsidR="007148E9" w:rsidRDefault="007148E9" w:rsidP="00995F98">
            <w:pPr>
              <w:pStyle w:val="TableParagraph"/>
              <w:spacing w:before="4" w:line="252" w:lineRule="exact"/>
              <w:ind w:left="11" w:right="5"/>
              <w:jc w:val="center"/>
              <w:rPr>
                <w:rFonts w:ascii="Arial"/>
                <w:b/>
              </w:rPr>
            </w:pPr>
            <w:r>
              <w:rPr>
                <w:rFonts w:ascii="Arial"/>
                <w:b/>
                <w:spacing w:val="-4"/>
                <w:w w:val="90"/>
              </w:rPr>
              <w:t>79</w:t>
            </w:r>
          </w:p>
          <w:p w14:paraId="28BE0E9D" w14:textId="77777777" w:rsidR="007148E9" w:rsidRDefault="007148E9" w:rsidP="00995F98">
            <w:pPr>
              <w:pStyle w:val="TableParagraph"/>
              <w:spacing w:line="234" w:lineRule="exact"/>
              <w:ind w:left="11" w:right="5"/>
              <w:jc w:val="center"/>
              <w:rPr>
                <w:rFonts w:ascii="Arial"/>
                <w:b/>
              </w:rPr>
            </w:pPr>
            <w:r>
              <w:rPr>
                <w:rFonts w:ascii="Arial"/>
                <w:b/>
                <w:spacing w:val="-2"/>
                <w:w w:val="90"/>
              </w:rPr>
              <w:t>PUNTOS</w:t>
            </w:r>
          </w:p>
        </w:tc>
      </w:tr>
      <w:tr w:rsidR="007148E9" w:rsidRPr="00AB3E8D" w14:paraId="7D57D69F" w14:textId="77777777" w:rsidTr="007279A3">
        <w:tblPrEx>
          <w:tblLook w:val="01E0" w:firstRow="1" w:lastRow="1" w:firstColumn="1" w:lastColumn="1" w:noHBand="0" w:noVBand="0"/>
        </w:tblPrEx>
        <w:trPr>
          <w:trHeight w:val="156"/>
        </w:trPr>
        <w:tc>
          <w:tcPr>
            <w:tcW w:w="7654" w:type="dxa"/>
            <w:gridSpan w:val="2"/>
          </w:tcPr>
          <w:p w14:paraId="18E75295" w14:textId="77777777" w:rsidR="007148E9" w:rsidRPr="00AB3E8D" w:rsidRDefault="007148E9" w:rsidP="007279A3">
            <w:pPr>
              <w:pStyle w:val="TableParagraph"/>
              <w:spacing w:before="232"/>
              <w:rPr>
                <w:rFonts w:asciiTheme="minorBidi" w:hAnsiTheme="minorBidi" w:cstheme="minorBidi"/>
                <w:b/>
                <w:spacing w:val="-2"/>
                <w:w w:val="90"/>
              </w:rPr>
            </w:pPr>
          </w:p>
        </w:tc>
      </w:tr>
      <w:tr w:rsidR="007148E9" w:rsidRPr="00AB3E8D" w14:paraId="48624915" w14:textId="77777777" w:rsidTr="00995F98">
        <w:tblPrEx>
          <w:tblLook w:val="01E0" w:firstRow="1" w:lastRow="1" w:firstColumn="1" w:lastColumn="1" w:noHBand="0" w:noVBand="0"/>
        </w:tblPrEx>
        <w:trPr>
          <w:trHeight w:val="702"/>
        </w:trPr>
        <w:tc>
          <w:tcPr>
            <w:tcW w:w="5099" w:type="dxa"/>
            <w:shd w:val="clear" w:color="auto" w:fill="4471C4"/>
          </w:tcPr>
          <w:p w14:paraId="2DD19051" w14:textId="77777777" w:rsidR="007148E9" w:rsidRPr="00AB3E8D" w:rsidRDefault="007148E9" w:rsidP="00995F98">
            <w:pPr>
              <w:pStyle w:val="TableParagraph"/>
              <w:spacing w:before="232"/>
              <w:ind w:left="98"/>
              <w:rPr>
                <w:rFonts w:asciiTheme="minorBidi" w:hAnsiTheme="minorBidi" w:cstheme="minorBidi"/>
                <w:b/>
              </w:rPr>
            </w:pPr>
            <w:r w:rsidRPr="00AB3E8D">
              <w:rPr>
                <w:rFonts w:asciiTheme="minorBidi" w:hAnsiTheme="minorBidi" w:cstheme="minorBidi"/>
                <w:b/>
                <w:spacing w:val="-2"/>
                <w:w w:val="90"/>
              </w:rPr>
              <w:t>CONCEPTO</w:t>
            </w:r>
          </w:p>
        </w:tc>
        <w:tc>
          <w:tcPr>
            <w:tcW w:w="2555" w:type="dxa"/>
            <w:shd w:val="clear" w:color="auto" w:fill="4471C4"/>
          </w:tcPr>
          <w:p w14:paraId="5B9A4552" w14:textId="77777777" w:rsidR="007148E9" w:rsidRPr="00AB3E8D" w:rsidRDefault="007148E9" w:rsidP="00995F98">
            <w:pPr>
              <w:pStyle w:val="TableParagraph"/>
              <w:spacing w:before="232"/>
              <w:ind w:left="97"/>
              <w:rPr>
                <w:rFonts w:asciiTheme="minorBidi" w:hAnsiTheme="minorBidi" w:cstheme="minorBidi"/>
                <w:b/>
              </w:rPr>
            </w:pPr>
            <w:r w:rsidRPr="00AB3E8D">
              <w:rPr>
                <w:rFonts w:asciiTheme="minorBidi" w:hAnsiTheme="minorBidi" w:cstheme="minorBidi"/>
                <w:b/>
                <w:spacing w:val="-2"/>
                <w:w w:val="90"/>
              </w:rPr>
              <w:t>VERIFICACIÓN</w:t>
            </w:r>
          </w:p>
        </w:tc>
      </w:tr>
      <w:tr w:rsidR="007148E9" w:rsidRPr="00AB3E8D" w14:paraId="6A4A923F" w14:textId="77777777" w:rsidTr="00995F98">
        <w:tblPrEx>
          <w:tblLook w:val="01E0" w:firstRow="1" w:lastRow="1" w:firstColumn="1" w:lastColumn="1" w:noHBand="0" w:noVBand="0"/>
        </w:tblPrEx>
        <w:trPr>
          <w:trHeight w:val="521"/>
        </w:trPr>
        <w:tc>
          <w:tcPr>
            <w:tcW w:w="5099" w:type="dxa"/>
            <w:shd w:val="clear" w:color="auto" w:fill="D4DCE3"/>
          </w:tcPr>
          <w:p w14:paraId="7D9A92DA" w14:textId="77777777" w:rsidR="007148E9" w:rsidRPr="00AB3E8D" w:rsidRDefault="007148E9" w:rsidP="00995F98">
            <w:pPr>
              <w:pStyle w:val="TableParagraph"/>
              <w:spacing w:before="142"/>
              <w:ind w:left="98"/>
              <w:rPr>
                <w:rFonts w:asciiTheme="minorBidi" w:hAnsiTheme="minorBidi" w:cstheme="minorBidi"/>
                <w:b/>
              </w:rPr>
            </w:pPr>
            <w:r w:rsidRPr="00AB3E8D">
              <w:rPr>
                <w:rFonts w:asciiTheme="minorBidi" w:hAnsiTheme="minorBidi" w:cstheme="minorBidi"/>
                <w:b/>
                <w:w w:val="80"/>
              </w:rPr>
              <w:t>VERIFICACIÓN</w:t>
            </w:r>
            <w:r w:rsidRPr="00AB3E8D">
              <w:rPr>
                <w:rFonts w:asciiTheme="minorBidi" w:hAnsiTheme="minorBidi" w:cstheme="minorBidi"/>
                <w:b/>
                <w:spacing w:val="6"/>
              </w:rPr>
              <w:t xml:space="preserve"> </w:t>
            </w:r>
            <w:r w:rsidRPr="00AB3E8D">
              <w:rPr>
                <w:rFonts w:asciiTheme="minorBidi" w:hAnsiTheme="minorBidi" w:cstheme="minorBidi"/>
                <w:b/>
                <w:w w:val="80"/>
              </w:rPr>
              <w:t>ASPECTOS</w:t>
            </w:r>
            <w:r w:rsidRPr="00AB3E8D">
              <w:rPr>
                <w:rFonts w:asciiTheme="minorBidi" w:hAnsiTheme="minorBidi" w:cstheme="minorBidi"/>
                <w:b/>
                <w:spacing w:val="10"/>
              </w:rPr>
              <w:t xml:space="preserve"> </w:t>
            </w:r>
            <w:r w:rsidRPr="00AB3E8D">
              <w:rPr>
                <w:rFonts w:asciiTheme="minorBidi" w:hAnsiTheme="minorBidi" w:cstheme="minorBidi"/>
                <w:b/>
                <w:spacing w:val="-2"/>
                <w:w w:val="80"/>
              </w:rPr>
              <w:t>JURÍDICOS</w:t>
            </w:r>
          </w:p>
        </w:tc>
        <w:tc>
          <w:tcPr>
            <w:tcW w:w="2555" w:type="dxa"/>
            <w:shd w:val="clear" w:color="auto" w:fill="D4DCE3"/>
          </w:tcPr>
          <w:p w14:paraId="2E00A870" w14:textId="77777777" w:rsidR="007148E9" w:rsidRPr="00AB3E8D" w:rsidRDefault="007148E9" w:rsidP="00995F98">
            <w:pPr>
              <w:pStyle w:val="TableParagraph"/>
              <w:spacing w:before="1" w:line="250" w:lineRule="atLeast"/>
              <w:ind w:left="97"/>
              <w:rPr>
                <w:rFonts w:asciiTheme="minorBidi" w:hAnsiTheme="minorBidi" w:cstheme="minorBidi"/>
              </w:rPr>
            </w:pPr>
            <w:r w:rsidRPr="00AB3E8D">
              <w:rPr>
                <w:rFonts w:asciiTheme="minorBidi" w:hAnsiTheme="minorBidi" w:cstheme="minorBidi"/>
                <w:w w:val="80"/>
              </w:rPr>
              <w:t xml:space="preserve">HABILITADO / NO </w:t>
            </w:r>
            <w:r w:rsidRPr="00AB3E8D">
              <w:rPr>
                <w:rFonts w:asciiTheme="minorBidi" w:hAnsiTheme="minorBidi" w:cstheme="minorBidi"/>
                <w:spacing w:val="-2"/>
                <w:w w:val="90"/>
              </w:rPr>
              <w:t>HABILITADO</w:t>
            </w:r>
          </w:p>
        </w:tc>
      </w:tr>
      <w:tr w:rsidR="007148E9" w:rsidRPr="00AB3E8D" w14:paraId="738B868A" w14:textId="77777777" w:rsidTr="00995F98">
        <w:tblPrEx>
          <w:tblLook w:val="01E0" w:firstRow="1" w:lastRow="1" w:firstColumn="1" w:lastColumn="1" w:noHBand="0" w:noVBand="0"/>
        </w:tblPrEx>
        <w:trPr>
          <w:trHeight w:val="265"/>
        </w:trPr>
        <w:tc>
          <w:tcPr>
            <w:tcW w:w="5099" w:type="dxa"/>
            <w:shd w:val="clear" w:color="auto" w:fill="D4DCE3"/>
          </w:tcPr>
          <w:p w14:paraId="49D9789E" w14:textId="77777777" w:rsidR="007148E9" w:rsidRPr="00AB3E8D" w:rsidRDefault="007148E9" w:rsidP="00995F98">
            <w:pPr>
              <w:pStyle w:val="TableParagraph"/>
              <w:spacing w:before="14" w:line="232" w:lineRule="exact"/>
              <w:ind w:left="98"/>
              <w:rPr>
                <w:rFonts w:asciiTheme="minorBidi" w:hAnsiTheme="minorBidi" w:cstheme="minorBidi"/>
                <w:b/>
              </w:rPr>
            </w:pPr>
            <w:r w:rsidRPr="00AB3E8D">
              <w:rPr>
                <w:rFonts w:asciiTheme="minorBidi" w:hAnsiTheme="minorBidi" w:cstheme="minorBidi"/>
                <w:b/>
                <w:w w:val="80"/>
              </w:rPr>
              <w:t>VERIFICACIÓN</w:t>
            </w:r>
            <w:r w:rsidRPr="00AB3E8D">
              <w:rPr>
                <w:rFonts w:asciiTheme="minorBidi" w:hAnsiTheme="minorBidi" w:cstheme="minorBidi"/>
                <w:b/>
                <w:spacing w:val="6"/>
              </w:rPr>
              <w:t xml:space="preserve"> </w:t>
            </w:r>
            <w:r w:rsidRPr="00AB3E8D">
              <w:rPr>
                <w:rFonts w:asciiTheme="minorBidi" w:hAnsiTheme="minorBidi" w:cstheme="minorBidi"/>
                <w:b/>
                <w:w w:val="80"/>
              </w:rPr>
              <w:t>ASPECTOS</w:t>
            </w:r>
            <w:r w:rsidRPr="00AB3E8D">
              <w:rPr>
                <w:rFonts w:asciiTheme="minorBidi" w:hAnsiTheme="minorBidi" w:cstheme="minorBidi"/>
                <w:b/>
                <w:spacing w:val="10"/>
              </w:rPr>
              <w:t xml:space="preserve"> </w:t>
            </w:r>
            <w:r w:rsidRPr="00AB3E8D">
              <w:rPr>
                <w:rFonts w:asciiTheme="minorBidi" w:hAnsiTheme="minorBidi" w:cstheme="minorBidi"/>
                <w:b/>
                <w:spacing w:val="-2"/>
                <w:w w:val="80"/>
              </w:rPr>
              <w:t>TÉCNICOS</w:t>
            </w:r>
          </w:p>
        </w:tc>
        <w:tc>
          <w:tcPr>
            <w:tcW w:w="2555" w:type="dxa"/>
            <w:shd w:val="clear" w:color="auto" w:fill="D4DCE3"/>
          </w:tcPr>
          <w:p w14:paraId="36F5174C" w14:textId="77777777" w:rsidR="007148E9" w:rsidRPr="00AB3E8D" w:rsidRDefault="007148E9" w:rsidP="00995F98">
            <w:pPr>
              <w:pStyle w:val="TableParagraph"/>
              <w:spacing w:before="17" w:line="228" w:lineRule="exact"/>
              <w:ind w:left="97"/>
              <w:rPr>
                <w:rFonts w:asciiTheme="minorBidi" w:hAnsiTheme="minorBidi" w:cstheme="minorBidi"/>
              </w:rPr>
            </w:pPr>
            <w:r w:rsidRPr="00AB3E8D">
              <w:rPr>
                <w:rFonts w:asciiTheme="minorBidi" w:hAnsiTheme="minorBidi" w:cstheme="minorBidi"/>
                <w:w w:val="80"/>
              </w:rPr>
              <w:t>CUMPLE</w:t>
            </w:r>
            <w:r w:rsidRPr="00AB3E8D">
              <w:rPr>
                <w:rFonts w:asciiTheme="minorBidi" w:hAnsiTheme="minorBidi" w:cstheme="minorBidi"/>
                <w:spacing w:val="-4"/>
              </w:rPr>
              <w:t xml:space="preserve"> </w:t>
            </w:r>
            <w:r w:rsidRPr="00AB3E8D">
              <w:rPr>
                <w:rFonts w:asciiTheme="minorBidi" w:hAnsiTheme="minorBidi" w:cstheme="minorBidi"/>
                <w:w w:val="80"/>
              </w:rPr>
              <w:t>/</w:t>
            </w:r>
            <w:r w:rsidRPr="00AB3E8D">
              <w:rPr>
                <w:rFonts w:asciiTheme="minorBidi" w:hAnsiTheme="minorBidi" w:cstheme="minorBidi"/>
                <w:spacing w:val="-2"/>
              </w:rPr>
              <w:t xml:space="preserve"> </w:t>
            </w:r>
            <w:r w:rsidRPr="00AB3E8D">
              <w:rPr>
                <w:rFonts w:asciiTheme="minorBidi" w:hAnsiTheme="minorBidi" w:cstheme="minorBidi"/>
                <w:w w:val="80"/>
              </w:rPr>
              <w:t>NO</w:t>
            </w:r>
            <w:r w:rsidRPr="00AB3E8D">
              <w:rPr>
                <w:rFonts w:asciiTheme="minorBidi" w:hAnsiTheme="minorBidi" w:cstheme="minorBidi"/>
              </w:rPr>
              <w:t xml:space="preserve"> </w:t>
            </w:r>
            <w:r w:rsidRPr="00AB3E8D">
              <w:rPr>
                <w:rFonts w:asciiTheme="minorBidi" w:hAnsiTheme="minorBidi" w:cstheme="minorBidi"/>
                <w:spacing w:val="-2"/>
                <w:w w:val="80"/>
              </w:rPr>
              <w:t>CUMPLE</w:t>
            </w:r>
          </w:p>
        </w:tc>
      </w:tr>
      <w:tr w:rsidR="007148E9" w:rsidRPr="00AB3E8D" w14:paraId="1D8E0D42" w14:textId="77777777" w:rsidTr="00995F98">
        <w:tblPrEx>
          <w:tblLook w:val="01E0" w:firstRow="1" w:lastRow="1" w:firstColumn="1" w:lastColumn="1" w:noHBand="0" w:noVBand="0"/>
        </w:tblPrEx>
        <w:trPr>
          <w:trHeight w:val="563"/>
        </w:trPr>
        <w:tc>
          <w:tcPr>
            <w:tcW w:w="5099" w:type="dxa"/>
            <w:shd w:val="clear" w:color="auto" w:fill="D4DCE3"/>
          </w:tcPr>
          <w:p w14:paraId="4AB5445C" w14:textId="77777777" w:rsidR="007148E9" w:rsidRPr="00AB3E8D" w:rsidRDefault="007148E9" w:rsidP="00995F98">
            <w:pPr>
              <w:pStyle w:val="TableParagraph"/>
              <w:spacing w:before="37"/>
              <w:ind w:left="98"/>
              <w:rPr>
                <w:rFonts w:asciiTheme="minorBidi" w:hAnsiTheme="minorBidi" w:cstheme="minorBidi"/>
                <w:b/>
              </w:rPr>
            </w:pPr>
            <w:r w:rsidRPr="00AB3E8D">
              <w:rPr>
                <w:rFonts w:asciiTheme="minorBidi" w:hAnsiTheme="minorBidi" w:cstheme="minorBidi"/>
                <w:b/>
                <w:w w:val="80"/>
              </w:rPr>
              <w:t xml:space="preserve">VERIFICACIÓN ASPECTOS FINANCIEROS Y DE </w:t>
            </w:r>
            <w:r w:rsidRPr="00AB3E8D">
              <w:rPr>
                <w:rFonts w:asciiTheme="minorBidi" w:hAnsiTheme="minorBidi" w:cstheme="minorBidi"/>
                <w:b/>
                <w:spacing w:val="-2"/>
                <w:w w:val="90"/>
              </w:rPr>
              <w:t>ORGANIZACIÓN</w:t>
            </w:r>
          </w:p>
        </w:tc>
        <w:tc>
          <w:tcPr>
            <w:tcW w:w="2555" w:type="dxa"/>
            <w:shd w:val="clear" w:color="auto" w:fill="D4DCE3"/>
          </w:tcPr>
          <w:p w14:paraId="270C4A60" w14:textId="77777777" w:rsidR="007148E9" w:rsidRPr="00AB3E8D" w:rsidRDefault="007148E9" w:rsidP="00995F98">
            <w:pPr>
              <w:pStyle w:val="TableParagraph"/>
              <w:spacing w:before="166"/>
              <w:ind w:left="97"/>
              <w:rPr>
                <w:rFonts w:asciiTheme="minorBidi" w:hAnsiTheme="minorBidi" w:cstheme="minorBidi"/>
              </w:rPr>
            </w:pPr>
            <w:r w:rsidRPr="00AB3E8D">
              <w:rPr>
                <w:rFonts w:asciiTheme="minorBidi" w:hAnsiTheme="minorBidi" w:cstheme="minorBidi"/>
                <w:w w:val="80"/>
              </w:rPr>
              <w:t>CUMPLE</w:t>
            </w:r>
            <w:r w:rsidRPr="00AB3E8D">
              <w:rPr>
                <w:rFonts w:asciiTheme="minorBidi" w:hAnsiTheme="minorBidi" w:cstheme="minorBidi"/>
                <w:spacing w:val="-4"/>
              </w:rPr>
              <w:t xml:space="preserve"> </w:t>
            </w:r>
            <w:r w:rsidRPr="00AB3E8D">
              <w:rPr>
                <w:rFonts w:asciiTheme="minorBidi" w:hAnsiTheme="minorBidi" w:cstheme="minorBidi"/>
                <w:w w:val="80"/>
              </w:rPr>
              <w:t>/</w:t>
            </w:r>
            <w:r w:rsidRPr="00AB3E8D">
              <w:rPr>
                <w:rFonts w:asciiTheme="minorBidi" w:hAnsiTheme="minorBidi" w:cstheme="minorBidi"/>
                <w:spacing w:val="-2"/>
              </w:rPr>
              <w:t xml:space="preserve"> </w:t>
            </w:r>
            <w:r w:rsidRPr="00AB3E8D">
              <w:rPr>
                <w:rFonts w:asciiTheme="minorBidi" w:hAnsiTheme="minorBidi" w:cstheme="minorBidi"/>
                <w:w w:val="80"/>
              </w:rPr>
              <w:t>NO</w:t>
            </w:r>
            <w:r w:rsidRPr="00AB3E8D">
              <w:rPr>
                <w:rFonts w:asciiTheme="minorBidi" w:hAnsiTheme="minorBidi" w:cstheme="minorBidi"/>
              </w:rPr>
              <w:t xml:space="preserve"> </w:t>
            </w:r>
            <w:r w:rsidRPr="00AB3E8D">
              <w:rPr>
                <w:rFonts w:asciiTheme="minorBidi" w:hAnsiTheme="minorBidi" w:cstheme="minorBidi"/>
                <w:spacing w:val="-2"/>
                <w:w w:val="80"/>
              </w:rPr>
              <w:t>CUMPLE</w:t>
            </w:r>
          </w:p>
        </w:tc>
      </w:tr>
      <w:tr w:rsidR="007148E9" w:rsidRPr="00AB3E8D" w14:paraId="41B2FE20" w14:textId="77777777" w:rsidTr="00995F98">
        <w:tblPrEx>
          <w:tblLook w:val="01E0" w:firstRow="1" w:lastRow="1" w:firstColumn="1" w:lastColumn="1" w:noHBand="0" w:noVBand="0"/>
        </w:tblPrEx>
        <w:trPr>
          <w:trHeight w:val="520"/>
        </w:trPr>
        <w:tc>
          <w:tcPr>
            <w:tcW w:w="5099" w:type="dxa"/>
            <w:shd w:val="clear" w:color="auto" w:fill="D4DCE3"/>
          </w:tcPr>
          <w:p w14:paraId="6D9F6248" w14:textId="77777777" w:rsidR="007148E9" w:rsidRPr="00AB3E8D" w:rsidRDefault="007148E9" w:rsidP="00995F98">
            <w:pPr>
              <w:pStyle w:val="TableParagraph"/>
              <w:spacing w:before="14" w:line="252" w:lineRule="exact"/>
              <w:ind w:left="98"/>
              <w:rPr>
                <w:rFonts w:asciiTheme="minorBidi" w:hAnsiTheme="minorBidi" w:cstheme="minorBidi"/>
                <w:b/>
              </w:rPr>
            </w:pPr>
            <w:r w:rsidRPr="00AB3E8D">
              <w:rPr>
                <w:rFonts w:asciiTheme="minorBidi" w:hAnsiTheme="minorBidi" w:cstheme="minorBidi"/>
                <w:b/>
                <w:w w:val="85"/>
              </w:rPr>
              <w:t>EXPERIENCIA</w:t>
            </w:r>
            <w:r w:rsidRPr="00AB3E8D">
              <w:rPr>
                <w:rFonts w:asciiTheme="minorBidi" w:hAnsiTheme="minorBidi" w:cstheme="minorBidi"/>
                <w:b/>
                <w:spacing w:val="42"/>
              </w:rPr>
              <w:t xml:space="preserve"> </w:t>
            </w:r>
            <w:r w:rsidRPr="00AB3E8D">
              <w:rPr>
                <w:rFonts w:asciiTheme="minorBidi" w:hAnsiTheme="minorBidi" w:cstheme="minorBidi"/>
                <w:b/>
                <w:w w:val="85"/>
              </w:rPr>
              <w:t>DEL</w:t>
            </w:r>
            <w:r w:rsidRPr="00AB3E8D">
              <w:rPr>
                <w:rFonts w:asciiTheme="minorBidi" w:hAnsiTheme="minorBidi" w:cstheme="minorBidi"/>
                <w:b/>
                <w:spacing w:val="42"/>
              </w:rPr>
              <w:t xml:space="preserve"> </w:t>
            </w:r>
            <w:r w:rsidRPr="00AB3E8D">
              <w:rPr>
                <w:rFonts w:asciiTheme="minorBidi" w:hAnsiTheme="minorBidi" w:cstheme="minorBidi"/>
                <w:b/>
                <w:w w:val="85"/>
              </w:rPr>
              <w:t>EQUIPO</w:t>
            </w:r>
            <w:r w:rsidRPr="00AB3E8D">
              <w:rPr>
                <w:rFonts w:asciiTheme="minorBidi" w:hAnsiTheme="minorBidi" w:cstheme="minorBidi"/>
                <w:b/>
                <w:spacing w:val="42"/>
              </w:rPr>
              <w:t xml:space="preserve"> </w:t>
            </w:r>
            <w:r w:rsidRPr="00AB3E8D">
              <w:rPr>
                <w:rFonts w:asciiTheme="minorBidi" w:hAnsiTheme="minorBidi" w:cstheme="minorBidi"/>
                <w:b/>
                <w:w w:val="85"/>
              </w:rPr>
              <w:t>DE</w:t>
            </w:r>
            <w:r w:rsidRPr="00AB3E8D">
              <w:rPr>
                <w:rFonts w:asciiTheme="minorBidi" w:hAnsiTheme="minorBidi" w:cstheme="minorBidi"/>
                <w:b/>
                <w:spacing w:val="42"/>
              </w:rPr>
              <w:t xml:space="preserve"> </w:t>
            </w:r>
            <w:r w:rsidRPr="00AB3E8D">
              <w:rPr>
                <w:rFonts w:asciiTheme="minorBidi" w:hAnsiTheme="minorBidi" w:cstheme="minorBidi"/>
                <w:b/>
                <w:w w:val="85"/>
              </w:rPr>
              <w:t>TRABAJO</w:t>
            </w:r>
            <w:r w:rsidRPr="00AB3E8D">
              <w:rPr>
                <w:rFonts w:asciiTheme="minorBidi" w:hAnsiTheme="minorBidi" w:cstheme="minorBidi"/>
                <w:b/>
                <w:spacing w:val="42"/>
              </w:rPr>
              <w:t xml:space="preserve"> </w:t>
            </w:r>
            <w:r w:rsidRPr="00AB3E8D">
              <w:rPr>
                <w:rFonts w:asciiTheme="minorBidi" w:hAnsiTheme="minorBidi" w:cstheme="minorBidi"/>
                <w:b/>
                <w:spacing w:val="-2"/>
                <w:w w:val="85"/>
              </w:rPr>
              <w:t>(Personal</w:t>
            </w:r>
          </w:p>
          <w:p w14:paraId="168A6509" w14:textId="77777777" w:rsidR="007148E9" w:rsidRPr="00AB3E8D" w:rsidRDefault="007148E9" w:rsidP="00995F98">
            <w:pPr>
              <w:pStyle w:val="TableParagraph"/>
              <w:spacing w:line="234" w:lineRule="exact"/>
              <w:ind w:left="98"/>
              <w:rPr>
                <w:rFonts w:asciiTheme="minorBidi" w:hAnsiTheme="minorBidi" w:cstheme="minorBidi"/>
                <w:b/>
              </w:rPr>
            </w:pPr>
            <w:r w:rsidRPr="00AB3E8D">
              <w:rPr>
                <w:rFonts w:asciiTheme="minorBidi" w:hAnsiTheme="minorBidi" w:cstheme="minorBidi"/>
                <w:b/>
                <w:spacing w:val="-2"/>
                <w:w w:val="90"/>
              </w:rPr>
              <w:t>evaluable)</w:t>
            </w:r>
          </w:p>
        </w:tc>
        <w:tc>
          <w:tcPr>
            <w:tcW w:w="2555" w:type="dxa"/>
            <w:shd w:val="clear" w:color="auto" w:fill="D4DCE3"/>
          </w:tcPr>
          <w:p w14:paraId="5652CDEE" w14:textId="77777777" w:rsidR="007148E9" w:rsidRPr="00AB3E8D" w:rsidRDefault="007148E9" w:rsidP="00995F98">
            <w:pPr>
              <w:pStyle w:val="TableParagraph"/>
              <w:spacing w:before="145"/>
              <w:ind w:left="97"/>
              <w:rPr>
                <w:rFonts w:asciiTheme="minorBidi" w:hAnsiTheme="minorBidi" w:cstheme="minorBidi"/>
              </w:rPr>
            </w:pPr>
            <w:r>
              <w:rPr>
                <w:rFonts w:asciiTheme="minorBidi" w:hAnsiTheme="minorBidi" w:cstheme="minorBidi"/>
                <w:w w:val="80"/>
              </w:rPr>
              <w:t>169</w:t>
            </w:r>
            <w:r w:rsidRPr="00AB3E8D">
              <w:rPr>
                <w:rFonts w:asciiTheme="minorBidi" w:hAnsiTheme="minorBidi" w:cstheme="minorBidi"/>
              </w:rPr>
              <w:t xml:space="preserve"> </w:t>
            </w:r>
            <w:r w:rsidRPr="00AB3E8D">
              <w:rPr>
                <w:rFonts w:asciiTheme="minorBidi" w:hAnsiTheme="minorBidi" w:cstheme="minorBidi"/>
                <w:spacing w:val="-2"/>
                <w:w w:val="85"/>
              </w:rPr>
              <w:t>puntos</w:t>
            </w:r>
          </w:p>
        </w:tc>
      </w:tr>
      <w:tr w:rsidR="007148E9" w:rsidRPr="00AB3E8D" w14:paraId="75CFE168" w14:textId="77777777" w:rsidTr="00995F98">
        <w:tblPrEx>
          <w:tblLook w:val="01E0" w:firstRow="1" w:lastRow="1" w:firstColumn="1" w:lastColumn="1" w:noHBand="0" w:noVBand="0"/>
        </w:tblPrEx>
        <w:trPr>
          <w:trHeight w:val="518"/>
        </w:trPr>
        <w:tc>
          <w:tcPr>
            <w:tcW w:w="5099" w:type="dxa"/>
            <w:shd w:val="clear" w:color="auto" w:fill="D4DCE3"/>
          </w:tcPr>
          <w:p w14:paraId="0ACBE33A" w14:textId="77777777" w:rsidR="007148E9" w:rsidRDefault="007148E9" w:rsidP="00995F98">
            <w:pPr>
              <w:pStyle w:val="TableParagraph"/>
              <w:spacing w:before="14"/>
              <w:ind w:left="98"/>
              <w:rPr>
                <w:rFonts w:asciiTheme="minorBidi" w:hAnsiTheme="minorBidi" w:cstheme="minorBidi"/>
                <w:b/>
                <w:spacing w:val="-2"/>
                <w:w w:val="80"/>
              </w:rPr>
            </w:pPr>
            <w:r w:rsidRPr="00AB3E8D">
              <w:rPr>
                <w:rFonts w:asciiTheme="minorBidi" w:hAnsiTheme="minorBidi" w:cstheme="minorBidi"/>
                <w:b/>
                <w:w w:val="80"/>
              </w:rPr>
              <w:t>APOYO</w:t>
            </w:r>
            <w:r w:rsidRPr="00AB3E8D">
              <w:rPr>
                <w:rFonts w:asciiTheme="minorBidi" w:hAnsiTheme="minorBidi" w:cstheme="minorBidi"/>
                <w:b/>
                <w:spacing w:val="-2"/>
              </w:rPr>
              <w:t xml:space="preserve"> </w:t>
            </w:r>
            <w:r w:rsidRPr="00AB3E8D">
              <w:rPr>
                <w:rFonts w:asciiTheme="minorBidi" w:hAnsiTheme="minorBidi" w:cstheme="minorBidi"/>
                <w:b/>
                <w:w w:val="80"/>
              </w:rPr>
              <w:t>A</w:t>
            </w:r>
            <w:r w:rsidRPr="00AB3E8D">
              <w:rPr>
                <w:rFonts w:asciiTheme="minorBidi" w:hAnsiTheme="minorBidi" w:cstheme="minorBidi"/>
                <w:b/>
                <w:spacing w:val="-3"/>
              </w:rPr>
              <w:t xml:space="preserve"> </w:t>
            </w:r>
            <w:r w:rsidRPr="00AB3E8D">
              <w:rPr>
                <w:rFonts w:asciiTheme="minorBidi" w:hAnsiTheme="minorBidi" w:cstheme="minorBidi"/>
                <w:b/>
                <w:w w:val="80"/>
              </w:rPr>
              <w:t>LA</w:t>
            </w:r>
            <w:r w:rsidRPr="00AB3E8D">
              <w:rPr>
                <w:rFonts w:asciiTheme="minorBidi" w:hAnsiTheme="minorBidi" w:cstheme="minorBidi"/>
                <w:b/>
                <w:spacing w:val="-5"/>
              </w:rPr>
              <w:t xml:space="preserve"> </w:t>
            </w:r>
            <w:r w:rsidRPr="00AB3E8D">
              <w:rPr>
                <w:rFonts w:asciiTheme="minorBidi" w:hAnsiTheme="minorBidi" w:cstheme="minorBidi"/>
                <w:b/>
                <w:w w:val="80"/>
              </w:rPr>
              <w:t>INDUSTRIA</w:t>
            </w:r>
            <w:r w:rsidRPr="00AB3E8D">
              <w:rPr>
                <w:rFonts w:asciiTheme="minorBidi" w:hAnsiTheme="minorBidi" w:cstheme="minorBidi"/>
                <w:b/>
                <w:spacing w:val="-3"/>
              </w:rPr>
              <w:t xml:space="preserve"> </w:t>
            </w:r>
            <w:r w:rsidRPr="00AB3E8D">
              <w:rPr>
                <w:rFonts w:asciiTheme="minorBidi" w:hAnsiTheme="minorBidi" w:cstheme="minorBidi"/>
                <w:b/>
                <w:spacing w:val="-2"/>
                <w:w w:val="80"/>
              </w:rPr>
              <w:t>NACIONAL</w:t>
            </w:r>
          </w:p>
          <w:p w14:paraId="4AD8D421" w14:textId="77777777" w:rsidR="007148E9" w:rsidRDefault="007148E9" w:rsidP="00995F98">
            <w:pPr>
              <w:pStyle w:val="TableParagraph"/>
              <w:spacing w:before="14"/>
              <w:ind w:left="98"/>
              <w:rPr>
                <w:rFonts w:asciiTheme="minorBidi" w:hAnsiTheme="minorBidi" w:cstheme="minorBidi"/>
                <w:b/>
                <w:spacing w:val="-2"/>
                <w:w w:val="80"/>
              </w:rPr>
            </w:pPr>
            <w:r>
              <w:rPr>
                <w:rFonts w:asciiTheme="minorBidi" w:hAnsiTheme="minorBidi" w:cstheme="minorBidi"/>
                <w:b/>
                <w:spacing w:val="-2"/>
                <w:w w:val="80"/>
              </w:rPr>
              <w:t>NACIONALES 20% DEL TOTAL DEL PUNTAJE TECNICO</w:t>
            </w:r>
          </w:p>
          <w:p w14:paraId="7B4EC855" w14:textId="77777777" w:rsidR="007148E9" w:rsidRPr="00AB3E8D" w:rsidRDefault="007148E9" w:rsidP="00995F98">
            <w:pPr>
              <w:pStyle w:val="TableParagraph"/>
              <w:spacing w:before="14"/>
              <w:ind w:left="98"/>
              <w:rPr>
                <w:rFonts w:asciiTheme="minorBidi" w:hAnsiTheme="minorBidi" w:cstheme="minorBidi"/>
                <w:b/>
              </w:rPr>
            </w:pPr>
            <w:r>
              <w:rPr>
                <w:rFonts w:asciiTheme="minorBidi" w:hAnsiTheme="minorBidi" w:cstheme="minorBidi"/>
                <w:b/>
                <w:spacing w:val="-2"/>
                <w:w w:val="80"/>
              </w:rPr>
              <w:t>EXTRANJERO 10% DEL TOTAL DEL PUNTAJE TECNICO</w:t>
            </w:r>
          </w:p>
        </w:tc>
        <w:tc>
          <w:tcPr>
            <w:tcW w:w="2555" w:type="dxa"/>
            <w:shd w:val="clear" w:color="auto" w:fill="D4DCE3"/>
          </w:tcPr>
          <w:p w14:paraId="1868569F" w14:textId="77777777" w:rsidR="007148E9" w:rsidRPr="00AB3E8D" w:rsidRDefault="007148E9" w:rsidP="00995F98">
            <w:pPr>
              <w:pStyle w:val="TableParagraph"/>
              <w:spacing w:before="145"/>
              <w:ind w:left="97"/>
              <w:rPr>
                <w:rFonts w:asciiTheme="minorBidi" w:hAnsiTheme="minorBidi" w:cstheme="minorBidi"/>
              </w:rPr>
            </w:pPr>
            <w:r>
              <w:rPr>
                <w:rFonts w:asciiTheme="minorBidi" w:hAnsiTheme="minorBidi" w:cstheme="minorBidi"/>
                <w:w w:val="80"/>
              </w:rPr>
              <w:t xml:space="preserve">MAX 33,8 </w:t>
            </w:r>
            <w:r w:rsidRPr="00AB3E8D">
              <w:rPr>
                <w:rFonts w:asciiTheme="minorBidi" w:hAnsiTheme="minorBidi" w:cstheme="minorBidi"/>
                <w:spacing w:val="-2"/>
                <w:w w:val="90"/>
              </w:rPr>
              <w:t>puntos</w:t>
            </w:r>
          </w:p>
        </w:tc>
      </w:tr>
      <w:tr w:rsidR="007148E9" w:rsidRPr="00AB3E8D" w14:paraId="7E390705" w14:textId="77777777" w:rsidTr="00995F98">
        <w:tblPrEx>
          <w:tblLook w:val="01E0" w:firstRow="1" w:lastRow="1" w:firstColumn="1" w:lastColumn="1" w:noHBand="0" w:noVBand="0"/>
        </w:tblPrEx>
        <w:trPr>
          <w:trHeight w:val="467"/>
        </w:trPr>
        <w:tc>
          <w:tcPr>
            <w:tcW w:w="5099" w:type="dxa"/>
            <w:shd w:val="clear" w:color="auto" w:fill="D4DCE3"/>
          </w:tcPr>
          <w:p w14:paraId="43075635" w14:textId="77777777" w:rsidR="007148E9" w:rsidRDefault="007148E9" w:rsidP="00995F98">
            <w:pPr>
              <w:pStyle w:val="TableParagraph"/>
              <w:spacing w:before="115"/>
              <w:ind w:left="98"/>
              <w:rPr>
                <w:rFonts w:asciiTheme="minorBidi" w:hAnsiTheme="minorBidi" w:cstheme="minorBidi"/>
                <w:b/>
                <w:spacing w:val="-2"/>
                <w:w w:val="80"/>
              </w:rPr>
            </w:pPr>
            <w:r w:rsidRPr="00AB3E8D">
              <w:rPr>
                <w:rFonts w:asciiTheme="minorBidi" w:hAnsiTheme="minorBidi" w:cstheme="minorBidi"/>
                <w:b/>
                <w:w w:val="80"/>
              </w:rPr>
              <w:t>CRITERIOS</w:t>
            </w:r>
            <w:r w:rsidRPr="00AB3E8D">
              <w:rPr>
                <w:rFonts w:asciiTheme="minorBidi" w:hAnsiTheme="minorBidi" w:cstheme="minorBidi"/>
                <w:b/>
                <w:spacing w:val="3"/>
              </w:rPr>
              <w:t xml:space="preserve"> </w:t>
            </w:r>
            <w:r w:rsidRPr="00AB3E8D">
              <w:rPr>
                <w:rFonts w:asciiTheme="minorBidi" w:hAnsiTheme="minorBidi" w:cstheme="minorBidi"/>
                <w:b/>
                <w:w w:val="80"/>
              </w:rPr>
              <w:t>DIFERENCIALES</w:t>
            </w:r>
            <w:r w:rsidRPr="00AB3E8D">
              <w:rPr>
                <w:rFonts w:asciiTheme="minorBidi" w:hAnsiTheme="minorBidi" w:cstheme="minorBidi"/>
                <w:b/>
                <w:spacing w:val="4"/>
              </w:rPr>
              <w:t xml:space="preserve"> </w:t>
            </w:r>
            <w:r w:rsidRPr="00AB3E8D">
              <w:rPr>
                <w:rFonts w:asciiTheme="minorBidi" w:hAnsiTheme="minorBidi" w:cstheme="minorBidi"/>
                <w:b/>
                <w:w w:val="80"/>
              </w:rPr>
              <w:t>PARA</w:t>
            </w:r>
            <w:r w:rsidRPr="00AB3E8D">
              <w:rPr>
                <w:rFonts w:asciiTheme="minorBidi" w:hAnsiTheme="minorBidi" w:cstheme="minorBidi"/>
                <w:b/>
                <w:spacing w:val="4"/>
              </w:rPr>
              <w:t xml:space="preserve"> </w:t>
            </w:r>
            <w:r w:rsidRPr="00AB3E8D">
              <w:rPr>
                <w:rFonts w:asciiTheme="minorBidi" w:hAnsiTheme="minorBidi" w:cstheme="minorBidi"/>
                <w:b/>
                <w:spacing w:val="-2"/>
                <w:w w:val="80"/>
              </w:rPr>
              <w:t>MIPYMES</w:t>
            </w:r>
            <w:r>
              <w:rPr>
                <w:rFonts w:asciiTheme="minorBidi" w:hAnsiTheme="minorBidi" w:cstheme="minorBidi"/>
                <w:b/>
                <w:spacing w:val="-2"/>
                <w:w w:val="80"/>
              </w:rPr>
              <w:t xml:space="preserve"> (0.25%)</w:t>
            </w:r>
          </w:p>
          <w:p w14:paraId="0B82F9D0" w14:textId="77777777" w:rsidR="007148E9" w:rsidRPr="00AB3E8D" w:rsidRDefault="007148E9" w:rsidP="00995F98">
            <w:pPr>
              <w:pStyle w:val="TableParagraph"/>
              <w:spacing w:before="115"/>
              <w:ind w:left="98"/>
              <w:rPr>
                <w:rFonts w:asciiTheme="minorBidi" w:hAnsiTheme="minorBidi" w:cstheme="minorBidi"/>
                <w:b/>
              </w:rPr>
            </w:pPr>
            <w:r>
              <w:rPr>
                <w:rFonts w:asciiTheme="minorBidi" w:hAnsiTheme="minorBidi" w:cstheme="minorBidi"/>
                <w:b/>
                <w:spacing w:val="-2"/>
                <w:w w:val="80"/>
              </w:rPr>
              <w:t>PORCENTAJE DE LA SUMATORIA DEL PUNTAJE TECNICO MAS PUNTAJE OBTENIDO INDUSTRIA NACIONAL</w:t>
            </w:r>
          </w:p>
        </w:tc>
        <w:tc>
          <w:tcPr>
            <w:tcW w:w="2555" w:type="dxa"/>
            <w:shd w:val="clear" w:color="auto" w:fill="D4DCE3"/>
          </w:tcPr>
          <w:p w14:paraId="3AB649C6" w14:textId="77777777" w:rsidR="007148E9" w:rsidRPr="00AB3E8D" w:rsidRDefault="007148E9" w:rsidP="00995F98">
            <w:pPr>
              <w:pStyle w:val="TableParagraph"/>
              <w:spacing w:before="118"/>
              <w:ind w:left="97"/>
              <w:rPr>
                <w:rFonts w:asciiTheme="minorBidi" w:hAnsiTheme="minorBidi" w:cstheme="minorBidi"/>
              </w:rPr>
            </w:pPr>
            <w:r>
              <w:rPr>
                <w:rFonts w:asciiTheme="minorBidi" w:hAnsiTheme="minorBidi" w:cstheme="minorBidi"/>
                <w:w w:val="80"/>
              </w:rPr>
              <w:t xml:space="preserve">MAX. </w:t>
            </w:r>
            <w:r w:rsidRPr="00AB3E8D">
              <w:rPr>
                <w:rFonts w:asciiTheme="minorBidi" w:hAnsiTheme="minorBidi" w:cstheme="minorBidi"/>
                <w:w w:val="80"/>
              </w:rPr>
              <w:t>0.</w:t>
            </w:r>
            <w:r>
              <w:rPr>
                <w:rFonts w:asciiTheme="minorBidi" w:hAnsiTheme="minorBidi" w:cstheme="minorBidi"/>
                <w:w w:val="80"/>
              </w:rPr>
              <w:t>5</w:t>
            </w:r>
            <w:r w:rsidRPr="00AB3E8D">
              <w:rPr>
                <w:rFonts w:asciiTheme="minorBidi" w:hAnsiTheme="minorBidi" w:cstheme="minorBidi"/>
              </w:rPr>
              <w:t xml:space="preserve"> </w:t>
            </w:r>
            <w:r w:rsidRPr="00AB3E8D">
              <w:rPr>
                <w:rFonts w:asciiTheme="minorBidi" w:hAnsiTheme="minorBidi" w:cstheme="minorBidi"/>
                <w:spacing w:val="-2"/>
                <w:w w:val="85"/>
              </w:rPr>
              <w:t>puntos</w:t>
            </w:r>
            <w:r>
              <w:rPr>
                <w:rFonts w:asciiTheme="minorBidi" w:hAnsiTheme="minorBidi" w:cstheme="minorBidi"/>
                <w:spacing w:val="-2"/>
                <w:w w:val="85"/>
              </w:rPr>
              <w:t xml:space="preserve"> </w:t>
            </w:r>
          </w:p>
        </w:tc>
      </w:tr>
      <w:tr w:rsidR="007148E9" w:rsidRPr="00AB3E8D" w14:paraId="07F42BF4" w14:textId="77777777" w:rsidTr="00995F98">
        <w:tblPrEx>
          <w:tblLook w:val="01E0" w:firstRow="1" w:lastRow="1" w:firstColumn="1" w:lastColumn="1" w:noHBand="0" w:noVBand="0"/>
        </w:tblPrEx>
        <w:trPr>
          <w:trHeight w:val="467"/>
        </w:trPr>
        <w:tc>
          <w:tcPr>
            <w:tcW w:w="5099" w:type="dxa"/>
            <w:shd w:val="clear" w:color="auto" w:fill="D4DCE3"/>
          </w:tcPr>
          <w:p w14:paraId="6CCF3FB4" w14:textId="77777777" w:rsidR="007148E9" w:rsidRDefault="007148E9" w:rsidP="00995F98">
            <w:pPr>
              <w:pStyle w:val="TableParagraph"/>
              <w:spacing w:before="115"/>
              <w:ind w:left="98"/>
              <w:rPr>
                <w:rFonts w:asciiTheme="minorBidi" w:hAnsiTheme="minorBidi" w:cstheme="minorBidi"/>
                <w:b/>
                <w:spacing w:val="-2"/>
                <w:w w:val="80"/>
              </w:rPr>
            </w:pPr>
            <w:r w:rsidRPr="00AB3E8D">
              <w:rPr>
                <w:rFonts w:asciiTheme="minorBidi" w:hAnsiTheme="minorBidi" w:cstheme="minorBidi"/>
                <w:b/>
                <w:w w:val="80"/>
              </w:rPr>
              <w:t xml:space="preserve">CRITERIOS DIFERENCIALES PARA EMPRENDIMIENTOS </w:t>
            </w:r>
            <w:r w:rsidRPr="00AB3E8D">
              <w:rPr>
                <w:rFonts w:asciiTheme="minorBidi" w:hAnsiTheme="minorBidi" w:cstheme="minorBidi"/>
                <w:b/>
                <w:spacing w:val="-2"/>
                <w:w w:val="90"/>
              </w:rPr>
              <w:t>MUJERES</w:t>
            </w:r>
            <w:r>
              <w:rPr>
                <w:rFonts w:asciiTheme="minorBidi" w:hAnsiTheme="minorBidi" w:cstheme="minorBidi"/>
                <w:b/>
                <w:spacing w:val="-2"/>
                <w:w w:val="90"/>
              </w:rPr>
              <w:t xml:space="preserve"> </w:t>
            </w:r>
            <w:r>
              <w:rPr>
                <w:rFonts w:asciiTheme="minorBidi" w:hAnsiTheme="minorBidi" w:cstheme="minorBidi"/>
                <w:b/>
                <w:spacing w:val="-2"/>
                <w:w w:val="80"/>
              </w:rPr>
              <w:t>(0.25%)</w:t>
            </w:r>
          </w:p>
          <w:p w14:paraId="65CBC404" w14:textId="77777777" w:rsidR="007148E9" w:rsidRPr="00AB3E8D" w:rsidRDefault="007148E9" w:rsidP="00995F98">
            <w:pPr>
              <w:pStyle w:val="TableParagraph"/>
              <w:spacing w:before="115"/>
              <w:ind w:left="98"/>
              <w:rPr>
                <w:rFonts w:asciiTheme="minorBidi" w:hAnsiTheme="minorBidi" w:cstheme="minorBidi"/>
                <w:b/>
                <w:w w:val="80"/>
              </w:rPr>
            </w:pPr>
            <w:r>
              <w:rPr>
                <w:rFonts w:asciiTheme="minorBidi" w:hAnsiTheme="minorBidi" w:cstheme="minorBidi"/>
                <w:b/>
                <w:spacing w:val="-2"/>
                <w:w w:val="80"/>
              </w:rPr>
              <w:t>PORCENTAJE DE LA SUMATORIA DEL PUNTAJE TECNICO MAS PUNTAJE OBTENIDO INDUSTRIA NACIONAL</w:t>
            </w:r>
          </w:p>
        </w:tc>
        <w:tc>
          <w:tcPr>
            <w:tcW w:w="2555" w:type="dxa"/>
            <w:shd w:val="clear" w:color="auto" w:fill="D4DCE3"/>
          </w:tcPr>
          <w:p w14:paraId="552BAF62" w14:textId="77777777" w:rsidR="007148E9" w:rsidRDefault="007148E9" w:rsidP="00995F98">
            <w:pPr>
              <w:pStyle w:val="TableParagraph"/>
              <w:spacing w:before="118"/>
              <w:ind w:left="97"/>
              <w:rPr>
                <w:rFonts w:asciiTheme="minorBidi" w:hAnsiTheme="minorBidi" w:cstheme="minorBidi"/>
                <w:w w:val="80"/>
              </w:rPr>
            </w:pPr>
            <w:r>
              <w:rPr>
                <w:rFonts w:asciiTheme="minorBidi" w:hAnsiTheme="minorBidi" w:cstheme="minorBidi"/>
                <w:w w:val="80"/>
              </w:rPr>
              <w:t xml:space="preserve">MAX. </w:t>
            </w:r>
            <w:r w:rsidRPr="00AB3E8D">
              <w:rPr>
                <w:rFonts w:asciiTheme="minorBidi" w:hAnsiTheme="minorBidi" w:cstheme="minorBidi"/>
                <w:w w:val="80"/>
              </w:rPr>
              <w:t>0.</w:t>
            </w:r>
            <w:r>
              <w:rPr>
                <w:rFonts w:asciiTheme="minorBidi" w:hAnsiTheme="minorBidi" w:cstheme="minorBidi"/>
                <w:w w:val="80"/>
              </w:rPr>
              <w:t>5</w:t>
            </w:r>
            <w:r w:rsidRPr="00AB3E8D">
              <w:rPr>
                <w:rFonts w:asciiTheme="minorBidi" w:hAnsiTheme="minorBidi" w:cstheme="minorBidi"/>
              </w:rPr>
              <w:t xml:space="preserve"> </w:t>
            </w:r>
            <w:r w:rsidRPr="00AB3E8D">
              <w:rPr>
                <w:rFonts w:asciiTheme="minorBidi" w:hAnsiTheme="minorBidi" w:cstheme="minorBidi"/>
                <w:spacing w:val="-2"/>
                <w:w w:val="85"/>
              </w:rPr>
              <w:t>puntos</w:t>
            </w:r>
            <w:r>
              <w:rPr>
                <w:rFonts w:asciiTheme="minorBidi" w:hAnsiTheme="minorBidi" w:cstheme="minorBidi"/>
                <w:spacing w:val="-2"/>
                <w:w w:val="85"/>
              </w:rPr>
              <w:t xml:space="preserve"> </w:t>
            </w:r>
          </w:p>
        </w:tc>
      </w:tr>
      <w:tr w:rsidR="007148E9" w:rsidRPr="00AB3E8D" w14:paraId="1C01EBC8" w14:textId="77777777" w:rsidTr="00995F98">
        <w:tblPrEx>
          <w:tblLook w:val="01E0" w:firstRow="1" w:lastRow="1" w:firstColumn="1" w:lastColumn="1" w:noHBand="0" w:noVBand="0"/>
        </w:tblPrEx>
        <w:trPr>
          <w:trHeight w:val="467"/>
        </w:trPr>
        <w:tc>
          <w:tcPr>
            <w:tcW w:w="5099" w:type="dxa"/>
            <w:shd w:val="clear" w:color="auto" w:fill="D4DCE3"/>
          </w:tcPr>
          <w:p w14:paraId="3D46F1F4" w14:textId="77777777" w:rsidR="007148E9" w:rsidRPr="00AB3E8D" w:rsidRDefault="007148E9" w:rsidP="00995F98">
            <w:pPr>
              <w:pStyle w:val="TableParagraph"/>
              <w:spacing w:before="115"/>
              <w:ind w:left="98"/>
              <w:rPr>
                <w:rFonts w:asciiTheme="minorBidi" w:hAnsiTheme="minorBidi" w:cstheme="minorBidi"/>
                <w:b/>
                <w:w w:val="80"/>
              </w:rPr>
            </w:pPr>
            <w:r>
              <w:rPr>
                <w:rFonts w:asciiTheme="minorBidi" w:hAnsiTheme="minorBidi" w:cstheme="minorBidi"/>
                <w:b/>
                <w:w w:val="80"/>
              </w:rPr>
              <w:t>ACREDITACION PERSONAL CON DISCAPACIDAD</w:t>
            </w:r>
          </w:p>
        </w:tc>
        <w:tc>
          <w:tcPr>
            <w:tcW w:w="2555" w:type="dxa"/>
            <w:shd w:val="clear" w:color="auto" w:fill="D4DCE3"/>
          </w:tcPr>
          <w:p w14:paraId="65BCEDF6" w14:textId="77777777" w:rsidR="007148E9" w:rsidRDefault="007148E9" w:rsidP="00995F98">
            <w:pPr>
              <w:pStyle w:val="TableParagraph"/>
              <w:spacing w:before="118"/>
              <w:ind w:left="97"/>
              <w:rPr>
                <w:rFonts w:asciiTheme="minorBidi" w:hAnsiTheme="minorBidi" w:cstheme="minorBidi"/>
                <w:w w:val="80"/>
              </w:rPr>
            </w:pPr>
            <w:r>
              <w:rPr>
                <w:rFonts w:asciiTheme="minorBidi" w:hAnsiTheme="minorBidi" w:cstheme="minorBidi"/>
                <w:w w:val="80"/>
              </w:rPr>
              <w:t xml:space="preserve">1% </w:t>
            </w:r>
          </w:p>
        </w:tc>
      </w:tr>
    </w:tbl>
    <w:p w14:paraId="6D84852C" w14:textId="77777777" w:rsidR="007148E9" w:rsidRDefault="007148E9">
      <w:pPr>
        <w:pStyle w:val="Textoindependiente"/>
        <w:ind w:left="0"/>
        <w:jc w:val="left"/>
        <w:rPr>
          <w:sz w:val="24"/>
        </w:rPr>
      </w:pPr>
    </w:p>
    <w:p w14:paraId="016C07F7" w14:textId="77777777" w:rsidR="005B6D74" w:rsidRDefault="007D7E9F">
      <w:pPr>
        <w:ind w:left="619" w:right="259"/>
        <w:jc w:val="both"/>
      </w:pPr>
      <w:r>
        <w:rPr>
          <w:rFonts w:ascii="Arial" w:hAnsi="Arial"/>
          <w:b/>
        </w:rPr>
        <w:t xml:space="preserve">Nota 1: </w:t>
      </w:r>
      <w:r>
        <w:t xml:space="preserve">Conforme a lo establecido en la </w:t>
      </w:r>
      <w:r>
        <w:rPr>
          <w:rFonts w:ascii="Arial" w:hAnsi="Arial"/>
          <w:b/>
        </w:rPr>
        <w:t xml:space="preserve">ley 2195 de 2022, ARTICULO 58 REDUCCION DE PUNTAJE POR INCUMPLIMIENTO DE CONTRATOS, </w:t>
      </w:r>
      <w:r>
        <w:t>se reducirá durante la evaluación</w:t>
      </w:r>
      <w:r>
        <w:rPr>
          <w:spacing w:val="-2"/>
        </w:rPr>
        <w:t xml:space="preserve"> </w:t>
      </w:r>
      <w:r>
        <w:t>de</w:t>
      </w:r>
      <w:r>
        <w:rPr>
          <w:spacing w:val="-2"/>
        </w:rPr>
        <w:t xml:space="preserve"> </w:t>
      </w:r>
      <w:r>
        <w:t>las</w:t>
      </w:r>
      <w:r>
        <w:rPr>
          <w:spacing w:val="-3"/>
        </w:rPr>
        <w:t xml:space="preserve"> </w:t>
      </w:r>
      <w:r>
        <w:t>ofertas</w:t>
      </w:r>
      <w:r>
        <w:rPr>
          <w:spacing w:val="-5"/>
        </w:rPr>
        <w:t xml:space="preserve"> </w:t>
      </w:r>
      <w:r>
        <w:t>en</w:t>
      </w:r>
      <w:r>
        <w:rPr>
          <w:spacing w:val="-2"/>
        </w:rPr>
        <w:t xml:space="preserve"> </w:t>
      </w:r>
      <w:r>
        <w:t>la</w:t>
      </w:r>
      <w:r>
        <w:rPr>
          <w:spacing w:val="-5"/>
        </w:rPr>
        <w:t xml:space="preserve"> </w:t>
      </w:r>
      <w:r>
        <w:t>etapa</w:t>
      </w:r>
      <w:r>
        <w:rPr>
          <w:spacing w:val="-5"/>
        </w:rPr>
        <w:t xml:space="preserve"> </w:t>
      </w:r>
      <w:r>
        <w:t>precontractual</w:t>
      </w:r>
      <w:r>
        <w:rPr>
          <w:spacing w:val="-4"/>
        </w:rPr>
        <w:t xml:space="preserve"> </w:t>
      </w:r>
      <w:r>
        <w:t xml:space="preserve">el </w:t>
      </w:r>
      <w:r>
        <w:rPr>
          <w:rFonts w:ascii="Arial" w:hAnsi="Arial"/>
          <w:b/>
        </w:rPr>
        <w:t>DOS</w:t>
      </w:r>
      <w:r>
        <w:rPr>
          <w:rFonts w:ascii="Arial" w:hAnsi="Arial"/>
          <w:b/>
          <w:spacing w:val="-6"/>
        </w:rPr>
        <w:t xml:space="preserve"> </w:t>
      </w:r>
      <w:r>
        <w:rPr>
          <w:rFonts w:ascii="Arial" w:hAnsi="Arial"/>
          <w:b/>
        </w:rPr>
        <w:t>PORCIENTO</w:t>
      </w:r>
      <w:r>
        <w:rPr>
          <w:rFonts w:ascii="Arial" w:hAnsi="Arial"/>
          <w:b/>
          <w:spacing w:val="-4"/>
        </w:rPr>
        <w:t xml:space="preserve"> </w:t>
      </w:r>
      <w:r>
        <w:rPr>
          <w:rFonts w:ascii="Arial" w:hAnsi="Arial"/>
          <w:b/>
        </w:rPr>
        <w:t>(2%)</w:t>
      </w:r>
      <w:r>
        <w:rPr>
          <w:rFonts w:ascii="Arial" w:hAnsi="Arial"/>
          <w:b/>
          <w:spacing w:val="-1"/>
        </w:rPr>
        <w:t xml:space="preserve"> </w:t>
      </w:r>
      <w:r>
        <w:t>del</w:t>
      </w:r>
      <w:r>
        <w:rPr>
          <w:spacing w:val="-2"/>
        </w:rPr>
        <w:t xml:space="preserve"> </w:t>
      </w:r>
      <w:r>
        <w:t>total</w:t>
      </w:r>
      <w:r>
        <w:rPr>
          <w:spacing w:val="-3"/>
        </w:rPr>
        <w:t xml:space="preserve"> </w:t>
      </w:r>
      <w:r>
        <w:t>de los puntos establecidos en el proceso a los proponentes que se les haya impuesto una o más</w:t>
      </w:r>
      <w:r>
        <w:rPr>
          <w:spacing w:val="-9"/>
        </w:rPr>
        <w:t xml:space="preserve"> </w:t>
      </w:r>
      <w:r>
        <w:t>multas</w:t>
      </w:r>
      <w:r>
        <w:rPr>
          <w:spacing w:val="-9"/>
        </w:rPr>
        <w:t xml:space="preserve"> </w:t>
      </w:r>
      <w:r>
        <w:t>o</w:t>
      </w:r>
      <w:r>
        <w:rPr>
          <w:spacing w:val="-9"/>
        </w:rPr>
        <w:t xml:space="preserve"> </w:t>
      </w:r>
      <w:r>
        <w:t>clausulas</w:t>
      </w:r>
      <w:r>
        <w:rPr>
          <w:spacing w:val="-6"/>
        </w:rPr>
        <w:t xml:space="preserve"> </w:t>
      </w:r>
      <w:r>
        <w:t>penales</w:t>
      </w:r>
      <w:r>
        <w:rPr>
          <w:spacing w:val="-6"/>
        </w:rPr>
        <w:t xml:space="preserve"> </w:t>
      </w:r>
      <w:r>
        <w:t>durante</w:t>
      </w:r>
      <w:r>
        <w:rPr>
          <w:spacing w:val="-9"/>
        </w:rPr>
        <w:t xml:space="preserve"> </w:t>
      </w:r>
      <w:r>
        <w:t>el</w:t>
      </w:r>
      <w:r>
        <w:rPr>
          <w:spacing w:val="-7"/>
        </w:rPr>
        <w:t xml:space="preserve"> </w:t>
      </w:r>
      <w:r>
        <w:t>último</w:t>
      </w:r>
      <w:r>
        <w:rPr>
          <w:spacing w:val="-9"/>
        </w:rPr>
        <w:t xml:space="preserve"> </w:t>
      </w:r>
      <w:r>
        <w:t>año</w:t>
      </w:r>
      <w:r>
        <w:rPr>
          <w:spacing w:val="-6"/>
        </w:rPr>
        <w:t xml:space="preserve"> </w:t>
      </w:r>
      <w:r>
        <w:t>,</w:t>
      </w:r>
      <w:r>
        <w:rPr>
          <w:spacing w:val="-7"/>
        </w:rPr>
        <w:t xml:space="preserve"> </w:t>
      </w:r>
      <w:r>
        <w:t>contado</w:t>
      </w:r>
      <w:r>
        <w:rPr>
          <w:spacing w:val="-9"/>
        </w:rPr>
        <w:t xml:space="preserve"> </w:t>
      </w:r>
      <w:r>
        <w:t>a</w:t>
      </w:r>
      <w:r>
        <w:rPr>
          <w:spacing w:val="-9"/>
        </w:rPr>
        <w:t xml:space="preserve"> </w:t>
      </w:r>
      <w:r>
        <w:t>partir</w:t>
      </w:r>
      <w:r>
        <w:rPr>
          <w:spacing w:val="-5"/>
        </w:rPr>
        <w:t xml:space="preserve"> </w:t>
      </w:r>
      <w:r>
        <w:t>de</w:t>
      </w:r>
      <w:r>
        <w:rPr>
          <w:spacing w:val="-12"/>
        </w:rPr>
        <w:t xml:space="preserve"> </w:t>
      </w:r>
      <w:r>
        <w:t>la</w:t>
      </w:r>
      <w:r>
        <w:rPr>
          <w:spacing w:val="-6"/>
        </w:rPr>
        <w:t xml:space="preserve"> </w:t>
      </w:r>
      <w:r>
        <w:t>fecha</w:t>
      </w:r>
      <w:r>
        <w:rPr>
          <w:spacing w:val="-6"/>
        </w:rPr>
        <w:t xml:space="preserve"> </w:t>
      </w:r>
      <w:r>
        <w:t>prevista para la presentación de las ofertas sin importar la cuantía y sin perjuicio de las demás consecuencias derivadas del incumplimiento.</w:t>
      </w:r>
    </w:p>
    <w:p w14:paraId="287A44E8" w14:textId="77777777" w:rsidR="005B6D74" w:rsidRDefault="007D7E9F">
      <w:pPr>
        <w:pStyle w:val="Textoindependiente"/>
        <w:spacing w:before="250"/>
        <w:ind w:right="305"/>
        <w:jc w:val="left"/>
      </w:pPr>
      <w:r>
        <w:rPr>
          <w:rFonts w:ascii="Arial" w:hAnsi="Arial"/>
          <w:b/>
        </w:rPr>
        <w:t xml:space="preserve">Nota 2: </w:t>
      </w:r>
      <w:r>
        <w:t>La reducción también afecta a los consorcios y uniones temporales si alguno de sus integrantes se encuentra en la situación anterior.</w:t>
      </w:r>
    </w:p>
    <w:p w14:paraId="75B23845" w14:textId="77777777" w:rsidR="005B6D74" w:rsidRDefault="005B6D74">
      <w:pPr>
        <w:pStyle w:val="Textoindependiente"/>
        <w:spacing w:before="4"/>
        <w:ind w:left="0"/>
        <w:jc w:val="left"/>
      </w:pPr>
    </w:p>
    <w:p w14:paraId="5125990D" w14:textId="77777777" w:rsidR="005B6D74" w:rsidRDefault="007D7E9F" w:rsidP="007148E9">
      <w:pPr>
        <w:pStyle w:val="Textoindependiente"/>
        <w:ind w:right="81"/>
      </w:pPr>
      <w:r>
        <w:rPr>
          <w:rFonts w:ascii="Arial" w:hAnsi="Arial"/>
          <w:b/>
        </w:rPr>
        <w:t xml:space="preserve">Nota 3: </w:t>
      </w:r>
      <w:r>
        <w:t>La reducción del puntaje no se aplicará en caso de que los actos administrativos que hayan impuesto</w:t>
      </w:r>
      <w:r>
        <w:rPr>
          <w:spacing w:val="-1"/>
        </w:rPr>
        <w:t xml:space="preserve"> </w:t>
      </w:r>
      <w:r>
        <w:t>las</w:t>
      </w:r>
      <w:r>
        <w:rPr>
          <w:spacing w:val="-2"/>
        </w:rPr>
        <w:t xml:space="preserve"> </w:t>
      </w:r>
      <w:r>
        <w:t>multas</w:t>
      </w:r>
      <w:r>
        <w:rPr>
          <w:spacing w:val="-2"/>
        </w:rPr>
        <w:t xml:space="preserve"> </w:t>
      </w:r>
      <w:r>
        <w:t>sean objeto de</w:t>
      </w:r>
      <w:r>
        <w:rPr>
          <w:spacing w:val="-2"/>
        </w:rPr>
        <w:t xml:space="preserve"> </w:t>
      </w:r>
      <w:r>
        <w:t>medios de control</w:t>
      </w:r>
      <w:r>
        <w:rPr>
          <w:spacing w:val="-2"/>
        </w:rPr>
        <w:t xml:space="preserve"> </w:t>
      </w:r>
      <w:r>
        <w:t>jurisdiccional</w:t>
      </w:r>
      <w:r>
        <w:rPr>
          <w:spacing w:val="-1"/>
        </w:rPr>
        <w:t xml:space="preserve"> </w:t>
      </w:r>
      <w:r>
        <w:t>a través de las acciones previstas en la ley 1437 de 2011</w:t>
      </w:r>
      <w:r>
        <w:rPr>
          <w:spacing w:val="-3"/>
        </w:rPr>
        <w:t xml:space="preserve"> </w:t>
      </w:r>
      <w:r>
        <w:t>o las normas que</w:t>
      </w:r>
      <w:r>
        <w:rPr>
          <w:spacing w:val="-2"/>
        </w:rPr>
        <w:t xml:space="preserve"> </w:t>
      </w:r>
      <w:r>
        <w:t xml:space="preserve">la modifiquen, adiciones o </w:t>
      </w:r>
      <w:r>
        <w:rPr>
          <w:spacing w:val="-2"/>
        </w:rPr>
        <w:t>sustituyan.</w:t>
      </w:r>
    </w:p>
    <w:p w14:paraId="2A6D7233" w14:textId="77777777" w:rsidR="005B6D74" w:rsidRDefault="007D7E9F" w:rsidP="007148E9">
      <w:pPr>
        <w:pStyle w:val="Textoindependiente"/>
        <w:spacing w:before="251"/>
        <w:ind w:right="81"/>
        <w:jc w:val="left"/>
      </w:pPr>
      <w:r>
        <w:t>N</w:t>
      </w:r>
      <w:r>
        <w:rPr>
          <w:rFonts w:ascii="Arial" w:hAnsi="Arial"/>
          <w:b/>
        </w:rPr>
        <w:t xml:space="preserve">ota 4: </w:t>
      </w:r>
      <w:r>
        <w:t>La reducción de</w:t>
      </w:r>
      <w:r>
        <w:rPr>
          <w:spacing w:val="-2"/>
        </w:rPr>
        <w:t xml:space="preserve"> </w:t>
      </w:r>
      <w:r>
        <w:t>puntaje por incumplimiento de contratos se aplicará sin perjuicios de lo contenido en el artículo 6 de la ley 2020 de 2020.</w:t>
      </w:r>
    </w:p>
    <w:p w14:paraId="43C2C646" w14:textId="75551614" w:rsidR="005B6D74" w:rsidRDefault="007D7E9F" w:rsidP="007148E9">
      <w:pPr>
        <w:pStyle w:val="Textoindependiente"/>
        <w:spacing w:before="252"/>
        <w:ind w:right="81"/>
      </w:pPr>
      <w:r>
        <w:rPr>
          <w:rFonts w:ascii="Arial" w:hAnsi="Arial"/>
          <w:b/>
        </w:rPr>
        <w:t>Nota</w:t>
      </w:r>
      <w:r>
        <w:rPr>
          <w:rFonts w:ascii="Arial" w:hAnsi="Arial"/>
          <w:b/>
          <w:spacing w:val="-2"/>
        </w:rPr>
        <w:t xml:space="preserve"> </w:t>
      </w:r>
      <w:r>
        <w:rPr>
          <w:rFonts w:ascii="Arial" w:hAnsi="Arial"/>
          <w:b/>
        </w:rPr>
        <w:t>5:</w:t>
      </w:r>
      <w:r>
        <w:rPr>
          <w:rFonts w:ascii="Arial" w:hAnsi="Arial"/>
          <w:b/>
          <w:spacing w:val="-3"/>
        </w:rPr>
        <w:t xml:space="preserve"> </w:t>
      </w:r>
      <w:r>
        <w:t>Con</w:t>
      </w:r>
      <w:r>
        <w:rPr>
          <w:spacing w:val="-3"/>
        </w:rPr>
        <w:t xml:space="preserve"> </w:t>
      </w:r>
      <w:r>
        <w:t>el</w:t>
      </w:r>
      <w:r>
        <w:rPr>
          <w:spacing w:val="-5"/>
        </w:rPr>
        <w:t xml:space="preserve"> </w:t>
      </w:r>
      <w:r>
        <w:t>fin</w:t>
      </w:r>
      <w:r>
        <w:rPr>
          <w:spacing w:val="-4"/>
        </w:rPr>
        <w:t xml:space="preserve"> </w:t>
      </w:r>
      <w:r>
        <w:t>de</w:t>
      </w:r>
      <w:r>
        <w:rPr>
          <w:spacing w:val="-5"/>
        </w:rPr>
        <w:t xml:space="preserve"> </w:t>
      </w:r>
      <w:r>
        <w:t>evitar</w:t>
      </w:r>
      <w:r>
        <w:rPr>
          <w:spacing w:val="-1"/>
        </w:rPr>
        <w:t xml:space="preserve"> </w:t>
      </w:r>
      <w:r>
        <w:t>la</w:t>
      </w:r>
      <w:r>
        <w:rPr>
          <w:spacing w:val="-6"/>
        </w:rPr>
        <w:t xml:space="preserve"> </w:t>
      </w:r>
      <w:r>
        <w:t>materialización</w:t>
      </w:r>
      <w:r>
        <w:rPr>
          <w:spacing w:val="-2"/>
        </w:rPr>
        <w:t xml:space="preserve"> </w:t>
      </w:r>
      <w:r>
        <w:t>de</w:t>
      </w:r>
      <w:r>
        <w:rPr>
          <w:spacing w:val="-4"/>
        </w:rPr>
        <w:t xml:space="preserve"> </w:t>
      </w:r>
      <w:r>
        <w:t>conflicto</w:t>
      </w:r>
      <w:r>
        <w:rPr>
          <w:spacing w:val="-3"/>
        </w:rPr>
        <w:t xml:space="preserve"> </w:t>
      </w:r>
      <w:r>
        <w:t>de</w:t>
      </w:r>
      <w:r>
        <w:rPr>
          <w:spacing w:val="-4"/>
        </w:rPr>
        <w:t xml:space="preserve"> </w:t>
      </w:r>
      <w:r>
        <w:t>intereses</w:t>
      </w:r>
      <w:r>
        <w:rPr>
          <w:spacing w:val="-5"/>
        </w:rPr>
        <w:t xml:space="preserve"> </w:t>
      </w:r>
      <w:r>
        <w:t>por</w:t>
      </w:r>
      <w:r>
        <w:rPr>
          <w:spacing w:val="-4"/>
        </w:rPr>
        <w:t xml:space="preserve"> </w:t>
      </w:r>
      <w:r>
        <w:t>la</w:t>
      </w:r>
      <w:r>
        <w:rPr>
          <w:spacing w:val="-3"/>
        </w:rPr>
        <w:t xml:space="preserve"> </w:t>
      </w:r>
      <w:r>
        <w:t>imposición</w:t>
      </w:r>
      <w:r>
        <w:rPr>
          <w:spacing w:val="-4"/>
        </w:rPr>
        <w:t xml:space="preserve"> </w:t>
      </w:r>
      <w:r>
        <w:t>de multas,</w:t>
      </w:r>
      <w:r>
        <w:rPr>
          <w:spacing w:val="-9"/>
        </w:rPr>
        <w:t xml:space="preserve"> </w:t>
      </w:r>
      <w:r>
        <w:t>inhabilidades</w:t>
      </w:r>
      <w:r>
        <w:rPr>
          <w:spacing w:val="-9"/>
        </w:rPr>
        <w:t xml:space="preserve"> </w:t>
      </w:r>
      <w:r>
        <w:t>o</w:t>
      </w:r>
      <w:r>
        <w:rPr>
          <w:spacing w:val="-9"/>
        </w:rPr>
        <w:t xml:space="preserve"> </w:t>
      </w:r>
      <w:r>
        <w:t>incompatibilidades</w:t>
      </w:r>
      <w:r>
        <w:rPr>
          <w:spacing w:val="-9"/>
        </w:rPr>
        <w:t xml:space="preserve"> </w:t>
      </w:r>
      <w:r>
        <w:t>sobrevinientes</w:t>
      </w:r>
      <w:r>
        <w:rPr>
          <w:spacing w:val="-9"/>
        </w:rPr>
        <w:t xml:space="preserve"> </w:t>
      </w:r>
      <w:r>
        <w:t>durante</w:t>
      </w:r>
      <w:r>
        <w:rPr>
          <w:spacing w:val="-12"/>
        </w:rPr>
        <w:t xml:space="preserve"> </w:t>
      </w:r>
      <w:r>
        <w:t>la</w:t>
      </w:r>
      <w:r>
        <w:rPr>
          <w:spacing w:val="-12"/>
        </w:rPr>
        <w:t xml:space="preserve"> </w:t>
      </w:r>
      <w:r>
        <w:t>ejecución</w:t>
      </w:r>
      <w:r>
        <w:rPr>
          <w:spacing w:val="-10"/>
        </w:rPr>
        <w:t xml:space="preserve"> </w:t>
      </w:r>
      <w:r>
        <w:t>del</w:t>
      </w:r>
      <w:r>
        <w:rPr>
          <w:spacing w:val="-10"/>
        </w:rPr>
        <w:t xml:space="preserve"> </w:t>
      </w:r>
      <w:r>
        <w:t>contrato, se</w:t>
      </w:r>
      <w:r>
        <w:rPr>
          <w:spacing w:val="-3"/>
        </w:rPr>
        <w:t xml:space="preserve"> </w:t>
      </w:r>
      <w:r>
        <w:t>reducirá</w:t>
      </w:r>
      <w:r>
        <w:rPr>
          <w:spacing w:val="-3"/>
        </w:rPr>
        <w:t xml:space="preserve"> </w:t>
      </w:r>
      <w:r>
        <w:t>durante</w:t>
      </w:r>
      <w:r>
        <w:rPr>
          <w:spacing w:val="-5"/>
        </w:rPr>
        <w:t xml:space="preserve"> </w:t>
      </w:r>
      <w:r>
        <w:t>la</w:t>
      </w:r>
      <w:r>
        <w:rPr>
          <w:spacing w:val="-3"/>
        </w:rPr>
        <w:t xml:space="preserve"> </w:t>
      </w:r>
      <w:r>
        <w:t>evaluación</w:t>
      </w:r>
      <w:r>
        <w:rPr>
          <w:spacing w:val="-3"/>
        </w:rPr>
        <w:t xml:space="preserve"> </w:t>
      </w:r>
      <w:r>
        <w:t>de</w:t>
      </w:r>
      <w:r>
        <w:rPr>
          <w:spacing w:val="-3"/>
        </w:rPr>
        <w:t xml:space="preserve"> </w:t>
      </w:r>
      <w:r>
        <w:t>las</w:t>
      </w:r>
      <w:r>
        <w:rPr>
          <w:spacing w:val="-3"/>
        </w:rPr>
        <w:t xml:space="preserve"> </w:t>
      </w:r>
      <w:r>
        <w:t>ofertas</w:t>
      </w:r>
      <w:r>
        <w:rPr>
          <w:spacing w:val="-5"/>
        </w:rPr>
        <w:t xml:space="preserve"> </w:t>
      </w:r>
      <w:r>
        <w:t>en</w:t>
      </w:r>
      <w:r>
        <w:rPr>
          <w:spacing w:val="-3"/>
        </w:rPr>
        <w:t xml:space="preserve"> </w:t>
      </w:r>
      <w:r>
        <w:t>la</w:t>
      </w:r>
      <w:r>
        <w:rPr>
          <w:spacing w:val="-3"/>
        </w:rPr>
        <w:t xml:space="preserve"> </w:t>
      </w:r>
      <w:r>
        <w:t>etapa</w:t>
      </w:r>
      <w:r>
        <w:rPr>
          <w:spacing w:val="-3"/>
        </w:rPr>
        <w:t xml:space="preserve"> </w:t>
      </w:r>
      <w:r>
        <w:t>precontractual el</w:t>
      </w:r>
      <w:r>
        <w:rPr>
          <w:spacing w:val="-4"/>
        </w:rPr>
        <w:t xml:space="preserve"> </w:t>
      </w:r>
      <w:r>
        <w:t>UNO</w:t>
      </w:r>
      <w:r>
        <w:rPr>
          <w:spacing w:val="-4"/>
        </w:rPr>
        <w:t xml:space="preserve"> </w:t>
      </w:r>
      <w:r>
        <w:t xml:space="preserve">PUNTO CINCO POR CIENTO (1.5%) del total de los puntos establecidos en el proceso a los proponentes que en calidad de contratistas de </w:t>
      </w:r>
      <w:r w:rsidR="008A2533">
        <w:t>la DISAN</w:t>
      </w:r>
      <w:r>
        <w:t>, hayan sido objeto de más de TRES (03) apremios por parte de</w:t>
      </w:r>
      <w:r>
        <w:rPr>
          <w:spacing w:val="-8"/>
        </w:rPr>
        <w:t xml:space="preserve"> </w:t>
      </w:r>
      <w:r>
        <w:t>la</w:t>
      </w:r>
      <w:r>
        <w:rPr>
          <w:spacing w:val="-7"/>
        </w:rPr>
        <w:t xml:space="preserve"> </w:t>
      </w:r>
      <w:r>
        <w:t>entidad</w:t>
      </w:r>
      <w:r>
        <w:rPr>
          <w:spacing w:val="-7"/>
        </w:rPr>
        <w:t xml:space="preserve"> </w:t>
      </w:r>
      <w:r>
        <w:t>para</w:t>
      </w:r>
      <w:r>
        <w:rPr>
          <w:spacing w:val="-7"/>
        </w:rPr>
        <w:t xml:space="preserve"> </w:t>
      </w:r>
      <w:r>
        <w:t>conminar</w:t>
      </w:r>
      <w:r>
        <w:rPr>
          <w:spacing w:val="-6"/>
        </w:rPr>
        <w:t xml:space="preserve"> </w:t>
      </w:r>
      <w:r>
        <w:t>al</w:t>
      </w:r>
      <w:r>
        <w:rPr>
          <w:spacing w:val="-8"/>
        </w:rPr>
        <w:t xml:space="preserve"> </w:t>
      </w:r>
      <w:r>
        <w:t>cumplimiento</w:t>
      </w:r>
      <w:r>
        <w:rPr>
          <w:spacing w:val="-7"/>
        </w:rPr>
        <w:t xml:space="preserve"> </w:t>
      </w:r>
      <w:r>
        <w:t>de</w:t>
      </w:r>
      <w:r>
        <w:rPr>
          <w:spacing w:val="-10"/>
        </w:rPr>
        <w:t xml:space="preserve"> </w:t>
      </w:r>
      <w:r>
        <w:t>las</w:t>
      </w:r>
      <w:r>
        <w:rPr>
          <w:spacing w:val="-7"/>
        </w:rPr>
        <w:t xml:space="preserve"> </w:t>
      </w:r>
      <w:r>
        <w:t>obligaciones</w:t>
      </w:r>
      <w:r>
        <w:rPr>
          <w:spacing w:val="-7"/>
        </w:rPr>
        <w:t xml:space="preserve"> </w:t>
      </w:r>
      <w:r>
        <w:t>contractuales,</w:t>
      </w:r>
      <w:r>
        <w:rPr>
          <w:spacing w:val="-6"/>
        </w:rPr>
        <w:t xml:space="preserve"> </w:t>
      </w:r>
      <w:r>
        <w:t>teniendo</w:t>
      </w:r>
      <w:r>
        <w:rPr>
          <w:spacing w:val="-8"/>
        </w:rPr>
        <w:t xml:space="preserve"> </w:t>
      </w:r>
      <w:r>
        <w:t>en cuenta</w:t>
      </w:r>
      <w:r>
        <w:rPr>
          <w:spacing w:val="-9"/>
        </w:rPr>
        <w:t xml:space="preserve"> </w:t>
      </w:r>
      <w:r>
        <w:t>que</w:t>
      </w:r>
      <w:r>
        <w:rPr>
          <w:spacing w:val="-11"/>
        </w:rPr>
        <w:t xml:space="preserve"> </w:t>
      </w:r>
      <w:r>
        <w:t>como</w:t>
      </w:r>
      <w:r>
        <w:rPr>
          <w:spacing w:val="-11"/>
        </w:rPr>
        <w:t xml:space="preserve"> </w:t>
      </w:r>
      <w:r>
        <w:t>resultado</w:t>
      </w:r>
      <w:r>
        <w:rPr>
          <w:spacing w:val="-9"/>
        </w:rPr>
        <w:t xml:space="preserve"> </w:t>
      </w:r>
      <w:r>
        <w:t>de</w:t>
      </w:r>
      <w:r>
        <w:rPr>
          <w:spacing w:val="-9"/>
        </w:rPr>
        <w:t xml:space="preserve"> </w:t>
      </w:r>
      <w:r>
        <w:t>dichos</w:t>
      </w:r>
      <w:r>
        <w:rPr>
          <w:spacing w:val="-8"/>
        </w:rPr>
        <w:t xml:space="preserve"> </w:t>
      </w:r>
      <w:r>
        <w:t>procesos</w:t>
      </w:r>
      <w:r>
        <w:rPr>
          <w:spacing w:val="-11"/>
        </w:rPr>
        <w:t xml:space="preserve"> </w:t>
      </w:r>
      <w:r>
        <w:t>pueden</w:t>
      </w:r>
      <w:r>
        <w:rPr>
          <w:spacing w:val="-9"/>
        </w:rPr>
        <w:t xml:space="preserve"> </w:t>
      </w:r>
      <w:r>
        <w:t>afectar</w:t>
      </w:r>
      <w:r>
        <w:rPr>
          <w:spacing w:val="-10"/>
        </w:rPr>
        <w:t xml:space="preserve"> </w:t>
      </w:r>
      <w:r>
        <w:t>la</w:t>
      </w:r>
      <w:r>
        <w:rPr>
          <w:spacing w:val="-9"/>
        </w:rPr>
        <w:t xml:space="preserve"> </w:t>
      </w:r>
      <w:r>
        <w:t>ejecución</w:t>
      </w:r>
      <w:r>
        <w:rPr>
          <w:spacing w:val="-9"/>
        </w:rPr>
        <w:t xml:space="preserve"> </w:t>
      </w:r>
      <w:r>
        <w:t>del</w:t>
      </w:r>
      <w:r>
        <w:rPr>
          <w:spacing w:val="-10"/>
        </w:rPr>
        <w:t xml:space="preserve"> </w:t>
      </w:r>
      <w:r>
        <w:t>contrato</w:t>
      </w:r>
      <w:r>
        <w:rPr>
          <w:spacing w:val="-12"/>
        </w:rPr>
        <w:t xml:space="preserve"> </w:t>
      </w:r>
      <w:r>
        <w:t>del presente proyecto.</w:t>
      </w:r>
    </w:p>
    <w:p w14:paraId="223D4AAA" w14:textId="77777777" w:rsidR="005B6D74" w:rsidRDefault="005B6D74" w:rsidP="007148E9">
      <w:pPr>
        <w:pStyle w:val="Textoindependiente"/>
        <w:ind w:left="0" w:right="81"/>
        <w:jc w:val="left"/>
      </w:pPr>
    </w:p>
    <w:p w14:paraId="2466306E" w14:textId="77777777" w:rsidR="005B6D74" w:rsidRDefault="007D7E9F" w:rsidP="007148E9">
      <w:pPr>
        <w:pStyle w:val="Textoindependiente"/>
        <w:ind w:right="81"/>
        <w:jc w:val="left"/>
      </w:pPr>
      <w:r>
        <w:rPr>
          <w:rFonts w:ascii="Arial" w:hAnsi="Arial"/>
          <w:b/>
        </w:rPr>
        <w:t xml:space="preserve">Nota 6: </w:t>
      </w:r>
      <w:r>
        <w:t>La reducción también afecta a los consorcios y uniones temporales si alguno de sus integrantes se encuentra en la situación anterior.</w:t>
      </w:r>
    </w:p>
    <w:p w14:paraId="7F5CA92C" w14:textId="77777777" w:rsidR="005B6D74" w:rsidRDefault="005B6D74">
      <w:pPr>
        <w:pStyle w:val="Textoindependiente"/>
        <w:spacing w:before="4"/>
        <w:ind w:left="0"/>
        <w:jc w:val="left"/>
      </w:pPr>
    </w:p>
    <w:p w14:paraId="20D30C8D" w14:textId="77777777" w:rsidR="005B6D74" w:rsidRDefault="007D7E9F" w:rsidP="002A02AD">
      <w:pPr>
        <w:pStyle w:val="Ttulo2"/>
        <w:numPr>
          <w:ilvl w:val="2"/>
          <w:numId w:val="10"/>
        </w:numPr>
        <w:tabs>
          <w:tab w:val="left" w:pos="1324"/>
        </w:tabs>
        <w:spacing w:line="256" w:lineRule="auto"/>
        <w:ind w:right="259" w:firstLine="0"/>
        <w:jc w:val="both"/>
      </w:pPr>
      <w:r>
        <w:t xml:space="preserve">EQUIPO DE TRABAJO (PERSONAL CLAVE EVALUABLE) - FORMULARIO - EXPERIENCIA Y FORMACIÓN ACADÉMICA ADICIONAL DEL PERSONAL CLAVE </w:t>
      </w:r>
      <w:r>
        <w:rPr>
          <w:spacing w:val="-2"/>
        </w:rPr>
        <w:t>EVALUABLE</w:t>
      </w:r>
    </w:p>
    <w:p w14:paraId="5B953199" w14:textId="77777777" w:rsidR="005B6D74" w:rsidRDefault="005B6D74">
      <w:pPr>
        <w:pStyle w:val="Textoindependiente"/>
        <w:spacing w:before="25"/>
        <w:ind w:left="0"/>
        <w:jc w:val="left"/>
        <w:rPr>
          <w:rFonts w:ascii="Arial"/>
          <w:b/>
        </w:rPr>
      </w:pPr>
    </w:p>
    <w:p w14:paraId="3FD1BB88" w14:textId="77777777" w:rsidR="007148E9" w:rsidRPr="007148E9" w:rsidRDefault="007148E9" w:rsidP="007148E9">
      <w:pPr>
        <w:pStyle w:val="Textoindependiente"/>
        <w:spacing w:line="242" w:lineRule="auto"/>
        <w:ind w:left="427" w:right="-61"/>
      </w:pPr>
      <w:r w:rsidRPr="007148E9">
        <w:t>Para revestir el carácter garantista y plural de la contratación estatal la oferta más favorable se realizará teniendo en cuenta la ponderación de los elementos establecidos en el literal a) del artículo 2.2.1.1.2.2.2 del Decreto 1082 de 2015, todos ellos quedaran consignados en el texto del pliego de condiciones, conforme a la matriz que de ello existe en la entidad.</w:t>
      </w:r>
    </w:p>
    <w:p w14:paraId="6C1428BF" w14:textId="77777777" w:rsidR="007148E9" w:rsidRPr="007148E9" w:rsidRDefault="007148E9" w:rsidP="007148E9">
      <w:pPr>
        <w:pStyle w:val="Textoindependiente"/>
        <w:spacing w:before="8"/>
        <w:ind w:right="-61"/>
      </w:pPr>
    </w:p>
    <w:p w14:paraId="5C6C0725" w14:textId="77777777" w:rsidR="007148E9" w:rsidRPr="000F0D7A" w:rsidRDefault="007148E9" w:rsidP="007148E9">
      <w:pPr>
        <w:pStyle w:val="Textoindependiente"/>
        <w:spacing w:line="242" w:lineRule="auto"/>
        <w:ind w:left="427" w:right="-61"/>
        <w:rPr>
          <w:rFonts w:asciiTheme="minorBidi" w:hAnsiTheme="minorBidi" w:cstheme="minorBidi"/>
          <w:spacing w:val="-2"/>
          <w:w w:val="90"/>
        </w:rPr>
      </w:pPr>
      <w:r w:rsidRPr="007148E9">
        <w:t>El Ministerio de Defensa Nacional – Ejército Nacional-DISAN adjudicara el presente proceso de selección a la propuesta más favorable conveniente que si cumpla con los requisitos definidos en el pliego de condiciones</w:t>
      </w:r>
      <w:r w:rsidRPr="000F0D7A">
        <w:rPr>
          <w:rFonts w:asciiTheme="minorBidi" w:hAnsiTheme="minorBidi" w:cstheme="minorBidi"/>
          <w:spacing w:val="-2"/>
          <w:w w:val="90"/>
        </w:rPr>
        <w:t>.</w:t>
      </w:r>
    </w:p>
    <w:p w14:paraId="375AF5AD" w14:textId="77777777" w:rsidR="007148E9" w:rsidRPr="000F0D7A" w:rsidRDefault="007148E9" w:rsidP="007148E9">
      <w:pPr>
        <w:pStyle w:val="Textoindependiente"/>
        <w:spacing w:line="242" w:lineRule="auto"/>
        <w:ind w:left="427" w:right="202"/>
        <w:rPr>
          <w:rFonts w:asciiTheme="minorBidi" w:hAnsiTheme="minorBidi" w:cstheme="minorBidi"/>
          <w:spacing w:val="-2"/>
          <w:w w:val="90"/>
        </w:rPr>
      </w:pPr>
    </w:p>
    <w:p w14:paraId="378FC284" w14:textId="32EC2ECB" w:rsidR="007148E9" w:rsidRPr="002C31AD" w:rsidRDefault="007148E9" w:rsidP="007148E9">
      <w:pPr>
        <w:pStyle w:val="Textoindependiente"/>
        <w:spacing w:line="242" w:lineRule="auto"/>
        <w:ind w:left="427" w:right="202"/>
        <w:rPr>
          <w:rFonts w:asciiTheme="minorBidi" w:hAnsiTheme="minorBidi" w:cstheme="minorBidi"/>
          <w:b/>
          <w:bCs/>
        </w:rPr>
      </w:pPr>
      <w:r w:rsidRPr="002C31AD">
        <w:rPr>
          <w:rFonts w:asciiTheme="minorBidi" w:hAnsiTheme="minorBidi" w:cstheme="minorBidi"/>
          <w:b/>
          <w:bCs/>
        </w:rPr>
        <w:t xml:space="preserve">Ponderable: Perfil y Experiencia del Profesional </w:t>
      </w:r>
      <w:r w:rsidR="005D7E36" w:rsidRPr="002C31AD">
        <w:rPr>
          <w:rFonts w:asciiTheme="minorBidi" w:hAnsiTheme="minorBidi" w:cstheme="minorBidi"/>
          <w:b/>
          <w:bCs/>
        </w:rPr>
        <w:t>director</w:t>
      </w:r>
      <w:r w:rsidRPr="002C31AD">
        <w:rPr>
          <w:rFonts w:asciiTheme="minorBidi" w:hAnsiTheme="minorBidi" w:cstheme="minorBidi"/>
          <w:b/>
          <w:bCs/>
        </w:rPr>
        <w:t xml:space="preserve"> de Interventoría (90 puntos)</w:t>
      </w:r>
    </w:p>
    <w:p w14:paraId="21262589" w14:textId="77777777" w:rsidR="007148E9" w:rsidRPr="000F0D7A" w:rsidRDefault="007148E9" w:rsidP="007148E9">
      <w:pPr>
        <w:pStyle w:val="Textoindependiente"/>
        <w:spacing w:line="242" w:lineRule="auto"/>
        <w:ind w:left="427" w:right="202"/>
        <w:rPr>
          <w:rFonts w:asciiTheme="minorBidi" w:hAnsiTheme="minorBidi" w:cstheme="minorBidi"/>
        </w:rPr>
      </w:pPr>
    </w:p>
    <w:p w14:paraId="4F7ABB9B" w14:textId="7F276F91" w:rsidR="007148E9" w:rsidRPr="000F0D7A" w:rsidRDefault="007148E9" w:rsidP="007148E9">
      <w:pPr>
        <w:pStyle w:val="Textoindependiente"/>
        <w:spacing w:line="242" w:lineRule="auto"/>
        <w:ind w:left="427" w:right="-61"/>
        <w:rPr>
          <w:rFonts w:asciiTheme="minorBidi" w:hAnsiTheme="minorBidi" w:cstheme="minorBidi"/>
        </w:rPr>
      </w:pPr>
      <w:r w:rsidRPr="000F0D7A">
        <w:rPr>
          <w:rFonts w:asciiTheme="minorBidi" w:hAnsiTheme="minorBidi" w:cstheme="minorBidi"/>
        </w:rPr>
        <w:t xml:space="preserve">Este criterio evalúa la formación académica avanzada y la experiencia profesional del </w:t>
      </w:r>
      <w:r w:rsidR="00BE1997" w:rsidRPr="000F0D7A">
        <w:rPr>
          <w:rFonts w:asciiTheme="minorBidi" w:hAnsiTheme="minorBidi" w:cstheme="minorBidi"/>
        </w:rPr>
        <w:t>director</w:t>
      </w:r>
      <w:r w:rsidRPr="000F0D7A">
        <w:rPr>
          <w:rFonts w:asciiTheme="minorBidi" w:hAnsiTheme="minorBidi" w:cstheme="minorBidi"/>
        </w:rPr>
        <w:t xml:space="preserve"> de Interventoría propuesto, en atención a que su idoneidad técnica y académica influye directamente en la calidad, oportunidad y eficacia del control e interventoría del contrato.</w:t>
      </w:r>
    </w:p>
    <w:p w14:paraId="327C040C" w14:textId="77777777" w:rsidR="007148E9" w:rsidRPr="000F0D7A" w:rsidRDefault="007148E9" w:rsidP="007148E9">
      <w:pPr>
        <w:pStyle w:val="Textoindependiente"/>
        <w:spacing w:line="242" w:lineRule="auto"/>
        <w:ind w:left="427" w:right="-61"/>
        <w:rPr>
          <w:rFonts w:asciiTheme="minorBidi" w:hAnsiTheme="minorBidi" w:cstheme="minorBidi"/>
        </w:rPr>
      </w:pPr>
    </w:p>
    <w:p w14:paraId="5AB418EC" w14:textId="77777777" w:rsidR="007148E9" w:rsidRPr="000F0D7A" w:rsidRDefault="007148E9" w:rsidP="007148E9">
      <w:pPr>
        <w:pStyle w:val="Textoindependiente"/>
        <w:spacing w:line="242" w:lineRule="auto"/>
        <w:ind w:left="427" w:right="-61"/>
        <w:rPr>
          <w:rFonts w:asciiTheme="minorBidi" w:hAnsiTheme="minorBidi" w:cstheme="minorBidi"/>
        </w:rPr>
      </w:pPr>
      <w:r w:rsidRPr="000F0D7A">
        <w:rPr>
          <w:rFonts w:asciiTheme="minorBidi" w:hAnsiTheme="minorBidi" w:cstheme="minorBidi"/>
        </w:rPr>
        <w:t>El perfil básico exigido en los requisitos habilitantes corresponde a un profesional con título universitario en ingeniería, arquitectura o disciplina afín al objeto contractual, que además cuente con título de especialización relacionada con la naturaleza de la interventoría.</w:t>
      </w:r>
    </w:p>
    <w:p w14:paraId="4A2D0A66" w14:textId="77777777" w:rsidR="007148E9" w:rsidRPr="000F0D7A" w:rsidRDefault="007148E9" w:rsidP="007148E9">
      <w:pPr>
        <w:pStyle w:val="Textoindependiente"/>
        <w:spacing w:line="242" w:lineRule="auto"/>
        <w:ind w:left="427" w:right="-61"/>
        <w:rPr>
          <w:rFonts w:asciiTheme="minorBidi" w:hAnsiTheme="minorBidi" w:cstheme="minorBidi"/>
        </w:rPr>
      </w:pPr>
    </w:p>
    <w:p w14:paraId="3CF4BDC7" w14:textId="77777777" w:rsidR="007148E9" w:rsidRPr="000F0D7A" w:rsidRDefault="007148E9" w:rsidP="007148E9">
      <w:pPr>
        <w:pStyle w:val="Textoindependiente"/>
        <w:spacing w:line="242" w:lineRule="auto"/>
        <w:ind w:left="427" w:right="-61"/>
        <w:rPr>
          <w:rFonts w:asciiTheme="minorBidi" w:hAnsiTheme="minorBidi" w:cstheme="minorBidi"/>
        </w:rPr>
      </w:pPr>
      <w:r w:rsidRPr="000F0D7A">
        <w:rPr>
          <w:rFonts w:asciiTheme="minorBidi" w:hAnsiTheme="minorBidi" w:cstheme="minorBidi"/>
        </w:rPr>
        <w:t xml:space="preserve">El presente criterio ponderable otorgará </w:t>
      </w:r>
      <w:r>
        <w:rPr>
          <w:rFonts w:asciiTheme="minorBidi" w:hAnsiTheme="minorBidi" w:cstheme="minorBidi"/>
        </w:rPr>
        <w:t>90</w:t>
      </w:r>
      <w:r w:rsidRPr="000F0D7A">
        <w:rPr>
          <w:rFonts w:asciiTheme="minorBidi" w:hAnsiTheme="minorBidi" w:cstheme="minorBidi"/>
        </w:rPr>
        <w:t xml:space="preserve"> puntos adicionales al oferente que proponga un profesional que acredite títulos de formación avanzada (especialización o maestría) afines al proyecto</w:t>
      </w:r>
    </w:p>
    <w:p w14:paraId="14214327" w14:textId="235C637F" w:rsidR="007148E9" w:rsidRPr="000F0D7A" w:rsidRDefault="007148E9" w:rsidP="007148E9">
      <w:pPr>
        <w:pStyle w:val="Textoindependiente"/>
        <w:spacing w:line="242" w:lineRule="auto"/>
        <w:ind w:left="427" w:right="-61"/>
        <w:rPr>
          <w:rFonts w:asciiTheme="minorBidi" w:hAnsiTheme="minorBidi" w:cstheme="minorBidi"/>
        </w:rPr>
      </w:pPr>
      <w:r w:rsidRPr="000F0D7A">
        <w:rPr>
          <w:rFonts w:asciiTheme="minorBidi" w:hAnsiTheme="minorBidi" w:cstheme="minorBidi"/>
        </w:rPr>
        <w:t xml:space="preserve">Experiencia Específica: Se exige un mínimo de </w:t>
      </w:r>
      <w:r w:rsidR="00AE0CD7">
        <w:rPr>
          <w:rFonts w:asciiTheme="minorBidi" w:hAnsiTheme="minorBidi" w:cstheme="minorBidi"/>
        </w:rPr>
        <w:t>DOS</w:t>
      </w:r>
      <w:r w:rsidRPr="000F0D7A">
        <w:rPr>
          <w:rFonts w:asciiTheme="minorBidi" w:hAnsiTheme="minorBidi" w:cstheme="minorBidi"/>
        </w:rPr>
        <w:t xml:space="preserve"> (2) año de experiencia certificada y relevante. Esta experiencia debe estar directamente relacionada con roles en proyectos de infraestructura, mantenimiento, construcción de edificaciones de us</w:t>
      </w:r>
      <w:r>
        <w:rPr>
          <w:rFonts w:asciiTheme="minorBidi" w:hAnsiTheme="minorBidi" w:cstheme="minorBidi"/>
        </w:rPr>
        <w:t>o</w:t>
      </w:r>
      <w:r w:rsidRPr="000F0D7A">
        <w:rPr>
          <w:rFonts w:asciiTheme="minorBidi" w:hAnsiTheme="minorBidi" w:cstheme="minorBidi"/>
        </w:rPr>
        <w:t xml:space="preserve"> institucional, al menos un proyecto de salud, en calidad de director o residente de interventoría</w:t>
      </w:r>
    </w:p>
    <w:p w14:paraId="5B19EA0F" w14:textId="77777777" w:rsidR="007148E9" w:rsidRPr="000F0D7A" w:rsidRDefault="007148E9" w:rsidP="007148E9">
      <w:pPr>
        <w:pStyle w:val="Textoindependiente"/>
        <w:spacing w:line="242" w:lineRule="auto"/>
        <w:ind w:left="427" w:right="-61"/>
        <w:rPr>
          <w:rFonts w:asciiTheme="minorBidi" w:hAnsiTheme="minorBidi" w:cstheme="minorBidi"/>
        </w:rPr>
      </w:pPr>
    </w:p>
    <w:p w14:paraId="0C3538D0" w14:textId="157F6C00" w:rsidR="007148E9" w:rsidRPr="008B60CF" w:rsidRDefault="007148E9" w:rsidP="007148E9">
      <w:pPr>
        <w:pStyle w:val="Textoindependiente"/>
        <w:spacing w:line="242" w:lineRule="auto"/>
        <w:ind w:left="427" w:right="-61"/>
        <w:rPr>
          <w:rFonts w:cstheme="minorHAnsi"/>
          <w:highlight w:val="yellow"/>
        </w:rPr>
      </w:pPr>
      <w:r w:rsidRPr="008B60CF">
        <w:rPr>
          <w:rFonts w:asciiTheme="minorBidi" w:hAnsiTheme="minorBidi" w:cstheme="minorBidi"/>
          <w:highlight w:val="yellow"/>
        </w:rPr>
        <w:t>Documentación a Exigir: Para acreditar este ponderable, el proponente deberá adjuntar la siguiente documentación</w:t>
      </w:r>
      <w:r w:rsidR="008B60CF" w:rsidRPr="008B60CF">
        <w:rPr>
          <w:rFonts w:asciiTheme="minorBidi" w:hAnsiTheme="minorBidi" w:cstheme="minorBidi"/>
          <w:highlight w:val="yellow"/>
        </w:rPr>
        <w:t>,</w:t>
      </w:r>
      <w:r w:rsidRPr="008B60CF">
        <w:rPr>
          <w:rFonts w:asciiTheme="minorBidi" w:hAnsiTheme="minorBidi" w:cstheme="minorBidi"/>
          <w:highlight w:val="yellow"/>
        </w:rPr>
        <w:t xml:space="preserve"> </w:t>
      </w:r>
      <w:r w:rsidR="008B60CF" w:rsidRPr="008B60CF">
        <w:rPr>
          <w:rFonts w:cstheme="minorHAnsi"/>
          <w:highlight w:val="yellow"/>
        </w:rPr>
        <w:t>el oferente deberá presentar dentro de su propuesta, una carta de compromiso debidamente suscrita entre el proponente y el profesional postulado para el cargo de Director de Interventoría, en la cual se manifieste el vínculo formal y la disponibilidad del profesional en caso de resultar adjudicatario, adicionalmente al momento de la presentación de la oferta  dicha carta de compromiso deberá estar acompañada de la documentación soporte que respalde el cumplimiento del criterio ponderable la cual se establece de la siguiente manera:</w:t>
      </w:r>
    </w:p>
    <w:p w14:paraId="66BC7864" w14:textId="67637A74" w:rsidR="008B60CF" w:rsidRPr="008B60CF" w:rsidRDefault="008B60CF" w:rsidP="007148E9">
      <w:pPr>
        <w:pStyle w:val="Textoindependiente"/>
        <w:spacing w:line="242" w:lineRule="auto"/>
        <w:ind w:left="427" w:right="-61"/>
        <w:rPr>
          <w:rFonts w:cstheme="minorHAnsi"/>
          <w:highlight w:val="yellow"/>
        </w:rPr>
      </w:pPr>
    </w:p>
    <w:p w14:paraId="258A7575" w14:textId="3ADD1EC3" w:rsidR="008B60CF" w:rsidRPr="008B60CF" w:rsidRDefault="008B60CF" w:rsidP="007148E9">
      <w:pPr>
        <w:pStyle w:val="Textoindependiente"/>
        <w:spacing w:line="242" w:lineRule="auto"/>
        <w:ind w:left="427" w:right="-61"/>
        <w:rPr>
          <w:rFonts w:asciiTheme="minorBidi" w:hAnsiTheme="minorBidi" w:cstheme="minorBidi"/>
          <w:highlight w:val="yellow"/>
        </w:rPr>
      </w:pPr>
      <w:r w:rsidRPr="008B60CF">
        <w:rPr>
          <w:rFonts w:asciiTheme="minorBidi" w:hAnsiTheme="minorBidi" w:cstheme="minorBidi"/>
          <w:highlight w:val="yellow"/>
        </w:rPr>
        <w:t>Certificados académicos</w:t>
      </w:r>
    </w:p>
    <w:p w14:paraId="274194E6" w14:textId="77777777" w:rsidR="007148E9" w:rsidRPr="008B60CF" w:rsidRDefault="007148E9" w:rsidP="007148E9">
      <w:pPr>
        <w:pStyle w:val="Textoindependiente"/>
        <w:ind w:left="427" w:right="566"/>
        <w:rPr>
          <w:rFonts w:asciiTheme="minorBidi" w:hAnsiTheme="minorBidi" w:cstheme="minorBidi"/>
          <w:highlight w:val="yellow"/>
        </w:rPr>
      </w:pPr>
      <w:r w:rsidRPr="008B60CF">
        <w:rPr>
          <w:rFonts w:asciiTheme="minorBidi" w:hAnsiTheme="minorBidi" w:cstheme="minorBidi"/>
          <w:highlight w:val="yellow"/>
        </w:rPr>
        <w:t>Hoja de vida detallada.</w:t>
      </w:r>
    </w:p>
    <w:p w14:paraId="2778B35E" w14:textId="77777777" w:rsidR="007148E9" w:rsidRPr="008B60CF" w:rsidRDefault="007148E9" w:rsidP="007148E9">
      <w:pPr>
        <w:pStyle w:val="Textoindependiente"/>
        <w:ind w:left="427" w:right="566"/>
        <w:rPr>
          <w:rFonts w:asciiTheme="minorBidi" w:hAnsiTheme="minorBidi" w:cstheme="minorBidi"/>
          <w:highlight w:val="yellow"/>
        </w:rPr>
      </w:pPr>
      <w:r w:rsidRPr="008B60CF">
        <w:rPr>
          <w:rFonts w:asciiTheme="minorBidi" w:hAnsiTheme="minorBidi" w:cstheme="minorBidi"/>
          <w:highlight w:val="yellow"/>
        </w:rPr>
        <w:t>Copia de la cédula de ciudadanía.</w:t>
      </w:r>
    </w:p>
    <w:p w14:paraId="19DCDF89" w14:textId="77777777" w:rsidR="007148E9" w:rsidRPr="008B60CF" w:rsidRDefault="007148E9" w:rsidP="007148E9">
      <w:pPr>
        <w:pStyle w:val="Textoindependiente"/>
        <w:ind w:left="427" w:right="566"/>
        <w:rPr>
          <w:rFonts w:asciiTheme="minorBidi" w:hAnsiTheme="minorBidi" w:cstheme="minorBidi"/>
          <w:highlight w:val="yellow"/>
        </w:rPr>
      </w:pPr>
      <w:r w:rsidRPr="008B60CF">
        <w:rPr>
          <w:rFonts w:asciiTheme="minorBidi" w:hAnsiTheme="minorBidi" w:cstheme="minorBidi"/>
          <w:highlight w:val="yellow"/>
        </w:rPr>
        <w:t>Copia de la tarjeta profesional vigente.</w:t>
      </w:r>
    </w:p>
    <w:p w14:paraId="24914D37" w14:textId="77777777" w:rsidR="007148E9" w:rsidRPr="000F0D7A" w:rsidRDefault="007148E9" w:rsidP="007148E9">
      <w:pPr>
        <w:pStyle w:val="Textoindependiente"/>
        <w:ind w:left="427" w:right="566"/>
        <w:rPr>
          <w:rFonts w:asciiTheme="minorBidi" w:hAnsiTheme="minorBidi" w:cstheme="minorBidi"/>
        </w:rPr>
      </w:pPr>
      <w:r w:rsidRPr="008B60CF">
        <w:rPr>
          <w:rFonts w:asciiTheme="minorBidi" w:hAnsiTheme="minorBidi" w:cstheme="minorBidi"/>
          <w:highlight w:val="yellow"/>
        </w:rPr>
        <w:t>Certificados laborales que especifiquen las funciones y la duración del contrato</w:t>
      </w:r>
      <w:r w:rsidRPr="000F0D7A">
        <w:rPr>
          <w:rFonts w:asciiTheme="minorBidi" w:hAnsiTheme="minorBidi" w:cstheme="minorBidi"/>
        </w:rPr>
        <w:t>.</w:t>
      </w:r>
    </w:p>
    <w:p w14:paraId="754C0B46" w14:textId="77777777" w:rsidR="007148E9" w:rsidRPr="000F0D7A" w:rsidRDefault="007148E9" w:rsidP="007148E9">
      <w:pPr>
        <w:pStyle w:val="Textoindependiente"/>
        <w:ind w:left="427" w:right="566"/>
        <w:rPr>
          <w:rFonts w:asciiTheme="minorBidi" w:hAnsiTheme="minorBidi" w:cstheme="minorBidi"/>
        </w:rPr>
      </w:pPr>
    </w:p>
    <w:p w14:paraId="0590ED81" w14:textId="45D51ADC" w:rsidR="003C35C1" w:rsidRPr="008B60CF" w:rsidRDefault="005D7E36" w:rsidP="003C35C1">
      <w:pPr>
        <w:pStyle w:val="Textoindependiente"/>
        <w:ind w:left="426"/>
        <w:rPr>
          <w:rFonts w:cstheme="minorHAnsi"/>
        </w:rPr>
      </w:pPr>
      <w:r w:rsidRPr="008B60CF">
        <w:rPr>
          <w:rFonts w:cstheme="minorHAnsi"/>
        </w:rPr>
        <w:t>Adicionalmente, cada profesional presentado deberá adjuntar con la oferta los siguientes certificados: Certificado de Antecedentes Judiciales Policía Nacional -Certificación de Trabajo Seguro en Alturas (Resolución 4272 de 2021) Los certificados de trabajo seguro en alturas deberán encontrarse vigentes al momento de la presentación de la oferta y haber sido tomados por intermedio de la empresa oferente, Certificado de Antecedentes Disciplinarios – Procuraduría General de la Nación, Certificado de Antecedentes Fiscales Contraloría General de la República - Certificado de delitos Sexuales y certificado REDAM (Registro de Deudores Alimentarios Morosos).</w:t>
      </w:r>
    </w:p>
    <w:p w14:paraId="5DE0B952" w14:textId="77777777" w:rsidR="005D7E36" w:rsidRPr="008B60CF" w:rsidRDefault="005D7E36" w:rsidP="003C35C1">
      <w:pPr>
        <w:pStyle w:val="Textoindependiente"/>
        <w:ind w:left="426"/>
        <w:rPr>
          <w:rFonts w:cstheme="minorHAnsi"/>
        </w:rPr>
      </w:pPr>
    </w:p>
    <w:p w14:paraId="3CB7BBCC" w14:textId="6A1CBC57" w:rsidR="003C35C1" w:rsidRPr="003C35C1" w:rsidRDefault="003C35C1" w:rsidP="003C35C1">
      <w:pPr>
        <w:pStyle w:val="Textoindependiente"/>
        <w:ind w:left="426"/>
        <w:rPr>
          <w:b/>
          <w:bCs/>
          <w:spacing w:val="-2"/>
        </w:rPr>
      </w:pPr>
      <w:r w:rsidRPr="003C35C1">
        <w:rPr>
          <w:rFonts w:asciiTheme="minorBidi" w:hAnsiTheme="minorBidi" w:cstheme="minorBidi"/>
          <w:b/>
          <w:bCs/>
        </w:rPr>
        <w:t>Otros criterios de ponderación técnica</w:t>
      </w:r>
    </w:p>
    <w:p w14:paraId="34721D47" w14:textId="20CFC985" w:rsidR="007148E9" w:rsidRPr="003C35C1" w:rsidRDefault="003C35C1" w:rsidP="003C35C1">
      <w:pPr>
        <w:pStyle w:val="Textoindependiente"/>
        <w:ind w:left="0"/>
        <w:rPr>
          <w:b/>
          <w:bCs/>
          <w:spacing w:val="-2"/>
        </w:rPr>
      </w:pPr>
      <w:r w:rsidRPr="003C35C1">
        <w:rPr>
          <w:b/>
          <w:bCs/>
          <w:spacing w:val="-2"/>
        </w:rPr>
        <w:tab/>
      </w:r>
    </w:p>
    <w:tbl>
      <w:tblPr>
        <w:tblStyle w:val="TableNormal"/>
        <w:tblW w:w="0" w:type="auto"/>
        <w:tblInd w:w="1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9"/>
        <w:gridCol w:w="2555"/>
      </w:tblGrid>
      <w:tr w:rsidR="003C35C1" w14:paraId="77CD0A39" w14:textId="77777777" w:rsidTr="00995F98">
        <w:trPr>
          <w:trHeight w:val="539"/>
        </w:trPr>
        <w:tc>
          <w:tcPr>
            <w:tcW w:w="5099" w:type="dxa"/>
            <w:shd w:val="clear" w:color="auto" w:fill="4F81BD" w:themeFill="accent1"/>
          </w:tcPr>
          <w:p w14:paraId="6E34B080" w14:textId="77777777" w:rsidR="003C35C1" w:rsidRDefault="003C35C1" w:rsidP="00995F98">
            <w:pPr>
              <w:pStyle w:val="TableParagraph"/>
              <w:spacing w:before="144"/>
              <w:ind w:left="9"/>
              <w:jc w:val="center"/>
              <w:rPr>
                <w:rFonts w:ascii="Arial"/>
                <w:b/>
              </w:rPr>
            </w:pPr>
            <w:r>
              <w:rPr>
                <w:rFonts w:ascii="Arial"/>
                <w:b/>
                <w:w w:val="80"/>
              </w:rPr>
              <w:t>CRITERIOS</w:t>
            </w:r>
            <w:r>
              <w:rPr>
                <w:rFonts w:ascii="Arial"/>
                <w:b/>
                <w:spacing w:val="-2"/>
              </w:rPr>
              <w:t xml:space="preserve"> </w:t>
            </w:r>
            <w:r>
              <w:rPr>
                <w:rFonts w:ascii="Arial"/>
                <w:b/>
                <w:w w:val="80"/>
              </w:rPr>
              <w:t>DE</w:t>
            </w:r>
            <w:r>
              <w:rPr>
                <w:rFonts w:ascii="Arial"/>
                <w:b/>
                <w:spacing w:val="-2"/>
              </w:rPr>
              <w:t xml:space="preserve"> </w:t>
            </w:r>
            <w:r>
              <w:rPr>
                <w:rFonts w:ascii="Arial"/>
                <w:b/>
                <w:spacing w:val="-2"/>
                <w:w w:val="80"/>
              </w:rPr>
              <w:t>EVALUACION</w:t>
            </w:r>
          </w:p>
        </w:tc>
        <w:tc>
          <w:tcPr>
            <w:tcW w:w="2555" w:type="dxa"/>
            <w:shd w:val="clear" w:color="auto" w:fill="4F81BD" w:themeFill="accent1"/>
          </w:tcPr>
          <w:p w14:paraId="7664102A" w14:textId="77777777" w:rsidR="003C35C1" w:rsidRDefault="003C35C1" w:rsidP="00995F98">
            <w:pPr>
              <w:pStyle w:val="TableParagraph"/>
              <w:spacing w:before="144"/>
              <w:ind w:left="11" w:right="7"/>
              <w:jc w:val="center"/>
              <w:rPr>
                <w:rFonts w:ascii="Arial"/>
                <w:b/>
              </w:rPr>
            </w:pPr>
            <w:r>
              <w:rPr>
                <w:rFonts w:ascii="Arial"/>
                <w:b/>
                <w:spacing w:val="-2"/>
                <w:w w:val="90"/>
              </w:rPr>
              <w:t>PUNTAJE</w:t>
            </w:r>
          </w:p>
        </w:tc>
      </w:tr>
      <w:tr w:rsidR="003C35C1" w14:paraId="0C9E3009" w14:textId="77777777" w:rsidTr="00995F98">
        <w:trPr>
          <w:trHeight w:val="450"/>
        </w:trPr>
        <w:tc>
          <w:tcPr>
            <w:tcW w:w="5099" w:type="dxa"/>
          </w:tcPr>
          <w:p w14:paraId="100E2D5D" w14:textId="77777777" w:rsidR="003C35C1" w:rsidRDefault="003C35C1" w:rsidP="00995F98">
            <w:pPr>
              <w:pStyle w:val="TableParagraph"/>
              <w:spacing w:before="101"/>
              <w:ind w:left="9" w:right="5"/>
              <w:jc w:val="center"/>
            </w:pPr>
            <w:r>
              <w:rPr>
                <w:w w:val="80"/>
              </w:rPr>
              <w:t>FORMACION</w:t>
            </w:r>
            <w:r>
              <w:rPr>
                <w:spacing w:val="2"/>
              </w:rPr>
              <w:t xml:space="preserve"> </w:t>
            </w:r>
            <w:r>
              <w:rPr>
                <w:w w:val="80"/>
              </w:rPr>
              <w:t>ACADEMICA</w:t>
            </w:r>
            <w:r>
              <w:rPr>
                <w:spacing w:val="4"/>
              </w:rPr>
              <w:t xml:space="preserve"> </w:t>
            </w:r>
            <w:r>
              <w:rPr>
                <w:w w:val="80"/>
              </w:rPr>
              <w:t>ADICIONAL</w:t>
            </w:r>
            <w:r>
              <w:rPr>
                <w:spacing w:val="4"/>
              </w:rPr>
              <w:t xml:space="preserve"> </w:t>
            </w:r>
            <w:r>
              <w:rPr>
                <w:w w:val="80"/>
              </w:rPr>
              <w:t>DE</w:t>
            </w:r>
            <w:r>
              <w:rPr>
                <w:spacing w:val="4"/>
              </w:rPr>
              <w:t xml:space="preserve"> </w:t>
            </w:r>
            <w:r>
              <w:rPr>
                <w:w w:val="80"/>
              </w:rPr>
              <w:t>UN</w:t>
            </w:r>
            <w:r>
              <w:rPr>
                <w:spacing w:val="2"/>
              </w:rPr>
              <w:t xml:space="preserve"> </w:t>
            </w:r>
            <w:r>
              <w:rPr>
                <w:w w:val="80"/>
              </w:rPr>
              <w:t>RESIDENTE</w:t>
            </w:r>
            <w:r>
              <w:rPr>
                <w:spacing w:val="4"/>
              </w:rPr>
              <w:t xml:space="preserve"> </w:t>
            </w:r>
            <w:r>
              <w:rPr>
                <w:w w:val="80"/>
              </w:rPr>
              <w:t>DE</w:t>
            </w:r>
            <w:r>
              <w:rPr>
                <w:spacing w:val="5"/>
              </w:rPr>
              <w:t xml:space="preserve"> </w:t>
            </w:r>
            <w:r>
              <w:rPr>
                <w:spacing w:val="-2"/>
                <w:w w:val="80"/>
              </w:rPr>
              <w:t>INTERVENTORIA</w:t>
            </w:r>
          </w:p>
        </w:tc>
        <w:tc>
          <w:tcPr>
            <w:tcW w:w="2555" w:type="dxa"/>
          </w:tcPr>
          <w:p w14:paraId="0AEEF79E" w14:textId="77777777" w:rsidR="003C35C1" w:rsidRDefault="003C35C1" w:rsidP="00995F98">
            <w:pPr>
              <w:pStyle w:val="TableParagraph"/>
              <w:spacing w:before="101"/>
              <w:ind w:left="11" w:right="3"/>
              <w:jc w:val="center"/>
            </w:pPr>
            <w:r>
              <w:rPr>
                <w:spacing w:val="-5"/>
                <w:w w:val="90"/>
              </w:rPr>
              <w:t>40</w:t>
            </w:r>
          </w:p>
        </w:tc>
      </w:tr>
      <w:tr w:rsidR="003C35C1" w14:paraId="0BDB0D86" w14:textId="77777777" w:rsidTr="00995F98">
        <w:trPr>
          <w:trHeight w:val="448"/>
        </w:trPr>
        <w:tc>
          <w:tcPr>
            <w:tcW w:w="5099" w:type="dxa"/>
          </w:tcPr>
          <w:p w14:paraId="2BA56F42" w14:textId="77777777" w:rsidR="003C35C1" w:rsidRDefault="003C35C1" w:rsidP="00995F98">
            <w:pPr>
              <w:pStyle w:val="TableParagraph"/>
              <w:spacing w:before="101"/>
              <w:ind w:left="9" w:right="5"/>
              <w:jc w:val="center"/>
            </w:pPr>
            <w:r>
              <w:rPr>
                <w:w w:val="80"/>
              </w:rPr>
              <w:t>EXPERIENCIA</w:t>
            </w:r>
            <w:r>
              <w:rPr>
                <w:spacing w:val="3"/>
              </w:rPr>
              <w:t xml:space="preserve"> </w:t>
            </w:r>
            <w:r>
              <w:rPr>
                <w:w w:val="80"/>
              </w:rPr>
              <w:t>ADICIONAL</w:t>
            </w:r>
            <w:r>
              <w:rPr>
                <w:spacing w:val="3"/>
              </w:rPr>
              <w:t xml:space="preserve"> </w:t>
            </w:r>
            <w:r>
              <w:rPr>
                <w:w w:val="80"/>
              </w:rPr>
              <w:t>DE</w:t>
            </w:r>
            <w:r>
              <w:rPr>
                <w:spacing w:val="2"/>
              </w:rPr>
              <w:t xml:space="preserve"> </w:t>
            </w:r>
            <w:r>
              <w:rPr>
                <w:w w:val="80"/>
              </w:rPr>
              <w:t>UN</w:t>
            </w:r>
            <w:r>
              <w:rPr>
                <w:spacing w:val="2"/>
              </w:rPr>
              <w:t xml:space="preserve"> </w:t>
            </w:r>
            <w:r>
              <w:rPr>
                <w:w w:val="80"/>
              </w:rPr>
              <w:t>RESIDENTE</w:t>
            </w:r>
            <w:r>
              <w:rPr>
                <w:spacing w:val="1"/>
              </w:rPr>
              <w:t xml:space="preserve"> </w:t>
            </w:r>
            <w:r>
              <w:rPr>
                <w:w w:val="80"/>
              </w:rPr>
              <w:t>DE</w:t>
            </w:r>
            <w:r>
              <w:rPr>
                <w:spacing w:val="3"/>
              </w:rPr>
              <w:t xml:space="preserve"> </w:t>
            </w:r>
            <w:r>
              <w:rPr>
                <w:spacing w:val="-2"/>
                <w:w w:val="80"/>
              </w:rPr>
              <w:t>INTERVENTORIA</w:t>
            </w:r>
          </w:p>
        </w:tc>
        <w:tc>
          <w:tcPr>
            <w:tcW w:w="2555" w:type="dxa"/>
          </w:tcPr>
          <w:p w14:paraId="04AA1457" w14:textId="77777777" w:rsidR="003C35C1" w:rsidRDefault="003C35C1" w:rsidP="00995F98">
            <w:pPr>
              <w:pStyle w:val="TableParagraph"/>
              <w:spacing w:before="101"/>
              <w:ind w:left="11"/>
              <w:jc w:val="center"/>
            </w:pPr>
            <w:r>
              <w:rPr>
                <w:spacing w:val="-4"/>
                <w:w w:val="90"/>
              </w:rPr>
              <w:t>39</w:t>
            </w:r>
          </w:p>
        </w:tc>
      </w:tr>
      <w:tr w:rsidR="003C35C1" w14:paraId="5CFE2AF7" w14:textId="77777777" w:rsidTr="00995F98">
        <w:trPr>
          <w:trHeight w:val="510"/>
        </w:trPr>
        <w:tc>
          <w:tcPr>
            <w:tcW w:w="5099" w:type="dxa"/>
          </w:tcPr>
          <w:p w14:paraId="6DA27ED5" w14:textId="77777777" w:rsidR="003C35C1" w:rsidRDefault="003C35C1" w:rsidP="00995F98">
            <w:pPr>
              <w:pStyle w:val="TableParagraph"/>
              <w:spacing w:before="129"/>
              <w:ind w:left="9"/>
              <w:jc w:val="center"/>
              <w:rPr>
                <w:rFonts w:ascii="Arial"/>
                <w:b/>
              </w:rPr>
            </w:pPr>
            <w:r>
              <w:rPr>
                <w:rFonts w:ascii="Arial"/>
                <w:b/>
                <w:w w:val="80"/>
              </w:rPr>
              <w:t>PUNTAJE</w:t>
            </w:r>
            <w:r>
              <w:rPr>
                <w:rFonts w:ascii="Arial"/>
                <w:b/>
                <w:spacing w:val="1"/>
              </w:rPr>
              <w:t xml:space="preserve"> </w:t>
            </w:r>
            <w:r>
              <w:rPr>
                <w:rFonts w:ascii="Arial"/>
                <w:b/>
                <w:spacing w:val="-2"/>
                <w:w w:val="90"/>
              </w:rPr>
              <w:t>TOTAL</w:t>
            </w:r>
          </w:p>
        </w:tc>
        <w:tc>
          <w:tcPr>
            <w:tcW w:w="2555" w:type="dxa"/>
          </w:tcPr>
          <w:p w14:paraId="0DE89137" w14:textId="77777777" w:rsidR="003C35C1" w:rsidRDefault="003C35C1" w:rsidP="00995F98">
            <w:pPr>
              <w:pStyle w:val="TableParagraph"/>
              <w:spacing w:before="4" w:line="252" w:lineRule="exact"/>
              <w:ind w:left="11" w:right="5"/>
              <w:jc w:val="center"/>
              <w:rPr>
                <w:rFonts w:ascii="Arial"/>
                <w:b/>
              </w:rPr>
            </w:pPr>
            <w:r>
              <w:rPr>
                <w:rFonts w:ascii="Arial"/>
                <w:b/>
                <w:spacing w:val="-4"/>
                <w:w w:val="90"/>
              </w:rPr>
              <w:t>79</w:t>
            </w:r>
          </w:p>
          <w:p w14:paraId="2E17AABF" w14:textId="77777777" w:rsidR="003C35C1" w:rsidRDefault="003C35C1" w:rsidP="00995F98">
            <w:pPr>
              <w:pStyle w:val="TableParagraph"/>
              <w:spacing w:line="234" w:lineRule="exact"/>
              <w:ind w:left="11" w:right="5"/>
              <w:jc w:val="center"/>
              <w:rPr>
                <w:rFonts w:ascii="Arial"/>
                <w:b/>
              </w:rPr>
            </w:pPr>
            <w:r>
              <w:rPr>
                <w:rFonts w:ascii="Arial"/>
                <w:b/>
                <w:spacing w:val="-2"/>
                <w:w w:val="90"/>
              </w:rPr>
              <w:t>PUNTOS</w:t>
            </w:r>
          </w:p>
        </w:tc>
      </w:tr>
    </w:tbl>
    <w:p w14:paraId="71445698" w14:textId="77777777" w:rsidR="003C35C1" w:rsidRDefault="003C35C1" w:rsidP="003C35C1">
      <w:pPr>
        <w:pStyle w:val="Textoindependiente"/>
        <w:ind w:left="0"/>
        <w:rPr>
          <w:spacing w:val="-2"/>
        </w:rPr>
      </w:pPr>
    </w:p>
    <w:p w14:paraId="71601670" w14:textId="3077AE9D" w:rsidR="008B60CF" w:rsidRPr="008B60CF" w:rsidRDefault="008B60CF" w:rsidP="008B60CF">
      <w:pPr>
        <w:pStyle w:val="Textoindependiente"/>
        <w:spacing w:line="242" w:lineRule="auto"/>
        <w:ind w:left="427" w:right="-61"/>
        <w:rPr>
          <w:rFonts w:cstheme="minorHAnsi"/>
          <w:highlight w:val="yellow"/>
        </w:rPr>
      </w:pPr>
      <w:r w:rsidRPr="008B60CF">
        <w:rPr>
          <w:rFonts w:asciiTheme="minorBidi" w:hAnsiTheme="minorBidi" w:cstheme="minorBidi"/>
          <w:highlight w:val="yellow"/>
        </w:rPr>
        <w:t xml:space="preserve">Para acreditar este ponderable, el proponente deberá adjuntar la siguiente documentación, </w:t>
      </w:r>
      <w:r w:rsidRPr="008B60CF">
        <w:rPr>
          <w:rFonts w:cstheme="minorHAnsi"/>
          <w:highlight w:val="yellow"/>
        </w:rPr>
        <w:t xml:space="preserve">el oferente deberá presentar dentro de su propuesta, una carta de compromiso debidamente suscrita entre el proponente y el profesional postulado para el cargo de </w:t>
      </w:r>
      <w:r>
        <w:rPr>
          <w:rFonts w:cstheme="minorHAnsi"/>
          <w:highlight w:val="yellow"/>
        </w:rPr>
        <w:t>residente</w:t>
      </w:r>
      <w:r w:rsidRPr="008B60CF">
        <w:rPr>
          <w:rFonts w:cstheme="minorHAnsi"/>
          <w:highlight w:val="yellow"/>
        </w:rPr>
        <w:t xml:space="preserve"> de Interventoría, en la cual se manifieste el vínculo formal y la disponibilidad del profesional en caso de resultar adjudicatario, adicionalmente al momento de la presentación de la oferta  dicha carta de compromiso deberá estar acompañada de la documentación soporte que respalde el cumplimiento del criterio ponderable la cual se establece de la siguiente manera:</w:t>
      </w:r>
    </w:p>
    <w:p w14:paraId="0E49B2D0" w14:textId="77777777" w:rsidR="008B60CF" w:rsidRPr="008B60CF" w:rsidRDefault="008B60CF" w:rsidP="008B60CF">
      <w:pPr>
        <w:pStyle w:val="Textoindependiente"/>
        <w:spacing w:line="242" w:lineRule="auto"/>
        <w:ind w:left="427" w:right="-61"/>
        <w:rPr>
          <w:rFonts w:cstheme="minorHAnsi"/>
          <w:highlight w:val="yellow"/>
        </w:rPr>
      </w:pPr>
    </w:p>
    <w:p w14:paraId="3C5D8D3C" w14:textId="77777777" w:rsidR="008B60CF" w:rsidRPr="008B60CF" w:rsidRDefault="008B60CF" w:rsidP="008B60CF">
      <w:pPr>
        <w:pStyle w:val="Textoindependiente"/>
        <w:spacing w:line="242" w:lineRule="auto"/>
        <w:ind w:left="427" w:right="-61"/>
        <w:rPr>
          <w:rFonts w:asciiTheme="minorBidi" w:hAnsiTheme="minorBidi" w:cstheme="minorBidi"/>
          <w:highlight w:val="yellow"/>
        </w:rPr>
      </w:pPr>
      <w:r w:rsidRPr="008B60CF">
        <w:rPr>
          <w:rFonts w:asciiTheme="minorBidi" w:hAnsiTheme="minorBidi" w:cstheme="minorBidi"/>
          <w:highlight w:val="yellow"/>
        </w:rPr>
        <w:t>Certificados académicos</w:t>
      </w:r>
    </w:p>
    <w:p w14:paraId="6C000F0F" w14:textId="77777777" w:rsidR="008B60CF" w:rsidRPr="008B60CF" w:rsidRDefault="008B60CF" w:rsidP="008B60CF">
      <w:pPr>
        <w:pStyle w:val="Textoindependiente"/>
        <w:ind w:left="427" w:right="566"/>
        <w:rPr>
          <w:rFonts w:asciiTheme="minorBidi" w:hAnsiTheme="minorBidi" w:cstheme="minorBidi"/>
          <w:highlight w:val="yellow"/>
        </w:rPr>
      </w:pPr>
      <w:r w:rsidRPr="008B60CF">
        <w:rPr>
          <w:rFonts w:asciiTheme="minorBidi" w:hAnsiTheme="minorBidi" w:cstheme="minorBidi"/>
          <w:highlight w:val="yellow"/>
        </w:rPr>
        <w:t>Hoja de vida detallada.</w:t>
      </w:r>
    </w:p>
    <w:p w14:paraId="594EB19A" w14:textId="77777777" w:rsidR="008B60CF" w:rsidRPr="008B60CF" w:rsidRDefault="008B60CF" w:rsidP="008B60CF">
      <w:pPr>
        <w:pStyle w:val="Textoindependiente"/>
        <w:ind w:left="427" w:right="566"/>
        <w:rPr>
          <w:rFonts w:asciiTheme="minorBidi" w:hAnsiTheme="minorBidi" w:cstheme="minorBidi"/>
          <w:highlight w:val="yellow"/>
        </w:rPr>
      </w:pPr>
      <w:r w:rsidRPr="008B60CF">
        <w:rPr>
          <w:rFonts w:asciiTheme="minorBidi" w:hAnsiTheme="minorBidi" w:cstheme="minorBidi"/>
          <w:highlight w:val="yellow"/>
        </w:rPr>
        <w:t>Copia de la cédula de ciudadanía.</w:t>
      </w:r>
    </w:p>
    <w:p w14:paraId="3B00443A" w14:textId="77777777" w:rsidR="008B60CF" w:rsidRPr="008B60CF" w:rsidRDefault="008B60CF" w:rsidP="008B60CF">
      <w:pPr>
        <w:pStyle w:val="Textoindependiente"/>
        <w:ind w:left="427" w:right="566"/>
        <w:rPr>
          <w:rFonts w:asciiTheme="minorBidi" w:hAnsiTheme="minorBidi" w:cstheme="minorBidi"/>
          <w:highlight w:val="yellow"/>
        </w:rPr>
      </w:pPr>
      <w:r w:rsidRPr="008B60CF">
        <w:rPr>
          <w:rFonts w:asciiTheme="minorBidi" w:hAnsiTheme="minorBidi" w:cstheme="minorBidi"/>
          <w:highlight w:val="yellow"/>
        </w:rPr>
        <w:t>Copia de la tarjeta profesional vigente.</w:t>
      </w:r>
    </w:p>
    <w:p w14:paraId="14463266" w14:textId="77777777" w:rsidR="008B60CF" w:rsidRPr="000F0D7A" w:rsidRDefault="008B60CF" w:rsidP="008B60CF">
      <w:pPr>
        <w:pStyle w:val="Textoindependiente"/>
        <w:ind w:left="427" w:right="566"/>
        <w:rPr>
          <w:rFonts w:asciiTheme="minorBidi" w:hAnsiTheme="minorBidi" w:cstheme="minorBidi"/>
        </w:rPr>
      </w:pPr>
      <w:r w:rsidRPr="008B60CF">
        <w:rPr>
          <w:rFonts w:asciiTheme="minorBidi" w:hAnsiTheme="minorBidi" w:cstheme="minorBidi"/>
          <w:highlight w:val="yellow"/>
        </w:rPr>
        <w:t>Certificados laborales que especifiquen las funciones y la duración del contrato</w:t>
      </w:r>
      <w:r w:rsidRPr="000F0D7A">
        <w:rPr>
          <w:rFonts w:asciiTheme="minorBidi" w:hAnsiTheme="minorBidi" w:cstheme="minorBidi"/>
        </w:rPr>
        <w:t>.</w:t>
      </w:r>
    </w:p>
    <w:p w14:paraId="640837E9" w14:textId="77777777" w:rsidR="008B60CF" w:rsidRPr="000F0D7A" w:rsidRDefault="008B60CF" w:rsidP="008B60CF">
      <w:pPr>
        <w:pStyle w:val="Textoindependiente"/>
        <w:ind w:left="427" w:right="566"/>
        <w:rPr>
          <w:rFonts w:asciiTheme="minorBidi" w:hAnsiTheme="minorBidi" w:cstheme="minorBidi"/>
        </w:rPr>
      </w:pPr>
    </w:p>
    <w:p w14:paraId="11B7D683" w14:textId="228B6B12" w:rsidR="007148E9" w:rsidRPr="00FD11EB" w:rsidRDefault="008B60CF" w:rsidP="00FD11EB">
      <w:pPr>
        <w:pStyle w:val="Textoindependiente"/>
        <w:ind w:left="426"/>
        <w:rPr>
          <w:rFonts w:cstheme="minorHAnsi"/>
        </w:rPr>
      </w:pPr>
      <w:r w:rsidRPr="008B60CF">
        <w:rPr>
          <w:rFonts w:cstheme="minorHAnsi"/>
        </w:rPr>
        <w:t xml:space="preserve">Adicionalmente, cada profesional presentado deberá adjuntar con la oferta los siguientes certificados: Certificado de Antecedentes Judiciales Policía Nacional -Certificación de Trabajo Seguro en Alturas (Resolución 4272 de 2021) Los certificados de trabajo seguro en alturas deberán encontrarse vigentes al momento de la presentación de la oferta </w:t>
      </w:r>
      <w:r w:rsidRPr="006C18F5">
        <w:rPr>
          <w:rFonts w:cstheme="minorHAnsi"/>
          <w:b/>
          <w:bCs/>
          <w:color w:val="EE0000"/>
        </w:rPr>
        <w:t>y haber sido tomados por intermedio de la empresa oferente</w:t>
      </w:r>
      <w:r w:rsidRPr="008B60CF">
        <w:rPr>
          <w:rFonts w:cstheme="minorHAnsi"/>
        </w:rPr>
        <w:t>, Certificado de Antecedentes Disciplinarios – Procuraduría General de la Nación, Certificado de Antecedentes Fiscales Contraloría General de la República - Certificado de delitos Sexuales y certificado REDAM (Registro de Deudores Alimentarios Morosos).</w:t>
      </w:r>
    </w:p>
    <w:p w14:paraId="0EA48625" w14:textId="77777777" w:rsidR="007148E9" w:rsidRDefault="007148E9" w:rsidP="007148E9">
      <w:pPr>
        <w:pStyle w:val="Textoindependiente"/>
        <w:rPr>
          <w:spacing w:val="-2"/>
        </w:rPr>
      </w:pPr>
    </w:p>
    <w:p w14:paraId="32C12500" w14:textId="54AD1251" w:rsidR="005B6D74" w:rsidRDefault="007D7E9F" w:rsidP="007148E9">
      <w:pPr>
        <w:pStyle w:val="Textoindependiente"/>
      </w:pPr>
      <w:r>
        <w:t>PUNTAJE</w:t>
      </w:r>
      <w:r>
        <w:rPr>
          <w:spacing w:val="35"/>
        </w:rPr>
        <w:t xml:space="preserve"> </w:t>
      </w:r>
      <w:r>
        <w:t>PARA</w:t>
      </w:r>
      <w:r>
        <w:rPr>
          <w:spacing w:val="35"/>
        </w:rPr>
        <w:t xml:space="preserve"> </w:t>
      </w:r>
      <w:r>
        <w:t>ESTIMULAR</w:t>
      </w:r>
      <w:r>
        <w:rPr>
          <w:spacing w:val="35"/>
        </w:rPr>
        <w:t xml:space="preserve"> </w:t>
      </w:r>
      <w:r>
        <w:t>LA</w:t>
      </w:r>
      <w:r>
        <w:rPr>
          <w:spacing w:val="35"/>
        </w:rPr>
        <w:t xml:space="preserve"> </w:t>
      </w:r>
      <w:r>
        <w:t>INDUSTRIA</w:t>
      </w:r>
      <w:r>
        <w:rPr>
          <w:spacing w:val="35"/>
        </w:rPr>
        <w:t xml:space="preserve"> </w:t>
      </w:r>
      <w:r>
        <w:t>NACIONAL:</w:t>
      </w:r>
      <w:r>
        <w:rPr>
          <w:spacing w:val="35"/>
        </w:rPr>
        <w:t xml:space="preserve"> </w:t>
      </w:r>
      <w:r>
        <w:t>(20</w:t>
      </w:r>
      <w:r>
        <w:rPr>
          <w:spacing w:val="35"/>
        </w:rPr>
        <w:t xml:space="preserve"> </w:t>
      </w:r>
      <w:r>
        <w:t>PUNTOS)</w:t>
      </w:r>
      <w:r>
        <w:rPr>
          <w:spacing w:val="35"/>
        </w:rPr>
        <w:t xml:space="preserve"> </w:t>
      </w:r>
      <w:r>
        <w:t>- FORMULARIO - PUNTAJE DE INDUSTRIA NACIONAL</w:t>
      </w:r>
    </w:p>
    <w:p w14:paraId="36B5516F" w14:textId="77777777" w:rsidR="005B6D74" w:rsidRDefault="007D7E9F">
      <w:pPr>
        <w:pStyle w:val="Textoindependiente"/>
        <w:spacing w:before="251"/>
        <w:ind w:right="256"/>
      </w:pPr>
      <w:r>
        <w:t xml:space="preserve">Los Proponentes pueden obtener puntaje de apoyo a la industria nacional por: i) Servicios Nacionales o con Trato Nacional o por </w:t>
      </w:r>
      <w:proofErr w:type="spellStart"/>
      <w:r>
        <w:t>ii</w:t>
      </w:r>
      <w:proofErr w:type="spellEnd"/>
      <w:r>
        <w:t>) la incorporación de componente nacional en servicios extranjeros. La Entidad en ningún caso otorgará simultáneamente el puntaje por ambos aspectos.</w:t>
      </w:r>
    </w:p>
    <w:p w14:paraId="6501E065" w14:textId="77777777" w:rsidR="005B6D74" w:rsidRDefault="007D7E9F">
      <w:pPr>
        <w:pStyle w:val="Textoindependiente"/>
        <w:spacing w:before="1"/>
      </w:pPr>
      <w:r>
        <w:t>Los</w:t>
      </w:r>
      <w:r>
        <w:rPr>
          <w:spacing w:val="-13"/>
        </w:rPr>
        <w:t xml:space="preserve"> </w:t>
      </w:r>
      <w:r>
        <w:t>puntajes</w:t>
      </w:r>
      <w:r>
        <w:rPr>
          <w:spacing w:val="-11"/>
        </w:rPr>
        <w:t xml:space="preserve"> </w:t>
      </w:r>
      <w:r>
        <w:t>para</w:t>
      </w:r>
      <w:r>
        <w:rPr>
          <w:spacing w:val="-12"/>
        </w:rPr>
        <w:t xml:space="preserve"> </w:t>
      </w:r>
      <w:r>
        <w:t>estimular</w:t>
      </w:r>
      <w:r>
        <w:rPr>
          <w:spacing w:val="-10"/>
        </w:rPr>
        <w:t xml:space="preserve"> </w:t>
      </w:r>
      <w:r>
        <w:t>a</w:t>
      </w:r>
      <w:r>
        <w:rPr>
          <w:spacing w:val="-10"/>
        </w:rPr>
        <w:t xml:space="preserve"> </w:t>
      </w:r>
      <w:r>
        <w:t>la</w:t>
      </w:r>
      <w:r>
        <w:rPr>
          <w:spacing w:val="-11"/>
        </w:rPr>
        <w:t xml:space="preserve"> </w:t>
      </w:r>
      <w:r>
        <w:t>industria</w:t>
      </w:r>
      <w:r>
        <w:rPr>
          <w:spacing w:val="-11"/>
        </w:rPr>
        <w:t xml:space="preserve"> </w:t>
      </w:r>
      <w:r>
        <w:t>nacional</w:t>
      </w:r>
      <w:r>
        <w:rPr>
          <w:spacing w:val="-9"/>
        </w:rPr>
        <w:t xml:space="preserve"> </w:t>
      </w:r>
      <w:r>
        <w:t>se</w:t>
      </w:r>
      <w:r>
        <w:rPr>
          <w:spacing w:val="-11"/>
        </w:rPr>
        <w:t xml:space="preserve"> </w:t>
      </w:r>
      <w:r>
        <w:t>relacionan</w:t>
      </w:r>
      <w:r>
        <w:rPr>
          <w:spacing w:val="-11"/>
        </w:rPr>
        <w:t xml:space="preserve"> </w:t>
      </w:r>
      <w:r>
        <w:t>en</w:t>
      </w:r>
      <w:r>
        <w:rPr>
          <w:spacing w:val="-11"/>
        </w:rPr>
        <w:t xml:space="preserve"> </w:t>
      </w:r>
      <w:r>
        <w:t>la</w:t>
      </w:r>
      <w:r>
        <w:rPr>
          <w:spacing w:val="-10"/>
        </w:rPr>
        <w:t xml:space="preserve"> </w:t>
      </w:r>
      <w:r>
        <w:t>siguiente</w:t>
      </w:r>
      <w:r>
        <w:rPr>
          <w:spacing w:val="-10"/>
        </w:rPr>
        <w:t xml:space="preserve"> </w:t>
      </w:r>
      <w:r>
        <w:rPr>
          <w:spacing w:val="-2"/>
        </w:rPr>
        <w:t>tabla:</w:t>
      </w:r>
    </w:p>
    <w:p w14:paraId="140A7110" w14:textId="77777777" w:rsidR="005B6D74" w:rsidRDefault="005B6D74">
      <w:pPr>
        <w:pStyle w:val="Textoindependiente"/>
        <w:spacing w:before="1" w:after="1"/>
        <w:ind w:left="0"/>
        <w:jc w:val="left"/>
        <w:rPr>
          <w:sz w:val="20"/>
        </w:rPr>
      </w:pPr>
    </w:p>
    <w:tbl>
      <w:tblPr>
        <w:tblStyle w:val="TableNormal"/>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78"/>
        <w:gridCol w:w="2731"/>
      </w:tblGrid>
      <w:tr w:rsidR="005B6D74" w14:paraId="7E7121E3" w14:textId="77777777">
        <w:trPr>
          <w:trHeight w:val="253"/>
        </w:trPr>
        <w:tc>
          <w:tcPr>
            <w:tcW w:w="4478" w:type="dxa"/>
            <w:shd w:val="clear" w:color="auto" w:fill="404040"/>
          </w:tcPr>
          <w:p w14:paraId="6FA03BA4" w14:textId="77777777" w:rsidR="005B6D74" w:rsidRDefault="007D7E9F">
            <w:pPr>
              <w:pStyle w:val="TableParagraph"/>
              <w:spacing w:line="234" w:lineRule="exact"/>
              <w:ind w:left="15"/>
              <w:jc w:val="center"/>
              <w:rPr>
                <w:rFonts w:ascii="Arial"/>
                <w:b/>
              </w:rPr>
            </w:pPr>
            <w:r>
              <w:rPr>
                <w:rFonts w:ascii="Arial"/>
                <w:b/>
                <w:color w:val="FFFFFF"/>
                <w:spacing w:val="-2"/>
              </w:rPr>
              <w:t>CONCEPTO</w:t>
            </w:r>
          </w:p>
        </w:tc>
        <w:tc>
          <w:tcPr>
            <w:tcW w:w="2731" w:type="dxa"/>
            <w:shd w:val="clear" w:color="auto" w:fill="404040"/>
          </w:tcPr>
          <w:p w14:paraId="711CF1B2" w14:textId="77777777" w:rsidR="005B6D74" w:rsidRDefault="007D7E9F">
            <w:pPr>
              <w:pStyle w:val="TableParagraph"/>
              <w:spacing w:line="234" w:lineRule="exact"/>
              <w:ind w:left="14"/>
              <w:jc w:val="center"/>
              <w:rPr>
                <w:rFonts w:ascii="Arial"/>
                <w:b/>
              </w:rPr>
            </w:pPr>
            <w:r>
              <w:rPr>
                <w:rFonts w:ascii="Arial"/>
                <w:b/>
                <w:color w:val="FFFFFF"/>
                <w:spacing w:val="-2"/>
              </w:rPr>
              <w:t>PUNTAJE</w:t>
            </w:r>
          </w:p>
        </w:tc>
      </w:tr>
      <w:tr w:rsidR="005B6D74" w14:paraId="2C77D5D0" w14:textId="77777777">
        <w:trPr>
          <w:trHeight w:val="503"/>
        </w:trPr>
        <w:tc>
          <w:tcPr>
            <w:tcW w:w="4478" w:type="dxa"/>
          </w:tcPr>
          <w:p w14:paraId="552DF4C7" w14:textId="77777777" w:rsidR="005B6D74" w:rsidRDefault="007D7E9F">
            <w:pPr>
              <w:pStyle w:val="TableParagraph"/>
              <w:spacing w:line="250" w:lineRule="exact"/>
              <w:ind w:left="110"/>
            </w:pPr>
            <w:r>
              <w:t>Promoción</w:t>
            </w:r>
            <w:r>
              <w:rPr>
                <w:spacing w:val="33"/>
              </w:rPr>
              <w:t xml:space="preserve"> </w:t>
            </w:r>
            <w:r>
              <w:t>de</w:t>
            </w:r>
            <w:r>
              <w:rPr>
                <w:spacing w:val="33"/>
              </w:rPr>
              <w:t xml:space="preserve"> </w:t>
            </w:r>
            <w:r>
              <w:t>Servicios</w:t>
            </w:r>
            <w:r>
              <w:rPr>
                <w:spacing w:val="33"/>
              </w:rPr>
              <w:t xml:space="preserve"> </w:t>
            </w:r>
            <w:r>
              <w:t>Nacionales</w:t>
            </w:r>
            <w:r>
              <w:rPr>
                <w:spacing w:val="33"/>
              </w:rPr>
              <w:t xml:space="preserve"> </w:t>
            </w:r>
            <w:r>
              <w:t>o</w:t>
            </w:r>
            <w:r>
              <w:rPr>
                <w:spacing w:val="33"/>
              </w:rPr>
              <w:t xml:space="preserve"> </w:t>
            </w:r>
            <w:r>
              <w:t>con Trato Nacional</w:t>
            </w:r>
          </w:p>
        </w:tc>
        <w:tc>
          <w:tcPr>
            <w:tcW w:w="2731" w:type="dxa"/>
          </w:tcPr>
          <w:p w14:paraId="5F14651C" w14:textId="1B168619" w:rsidR="005B6D74" w:rsidRDefault="007D7E9F">
            <w:pPr>
              <w:pStyle w:val="TableParagraph"/>
              <w:spacing w:before="124"/>
              <w:ind w:left="14" w:right="1"/>
              <w:jc w:val="center"/>
            </w:pPr>
            <w:r>
              <w:t>20</w:t>
            </w:r>
            <w:r>
              <w:rPr>
                <w:spacing w:val="-4"/>
              </w:rPr>
              <w:t xml:space="preserve"> </w:t>
            </w:r>
            <w:r w:rsidR="003C35C1">
              <w:rPr>
                <w:spacing w:val="-2"/>
              </w:rPr>
              <w:t>%</w:t>
            </w:r>
          </w:p>
        </w:tc>
      </w:tr>
      <w:tr w:rsidR="005B6D74" w14:paraId="7152F7C6" w14:textId="77777777">
        <w:trPr>
          <w:trHeight w:val="254"/>
        </w:trPr>
        <w:tc>
          <w:tcPr>
            <w:tcW w:w="4478" w:type="dxa"/>
          </w:tcPr>
          <w:p w14:paraId="0C5262F5" w14:textId="77777777" w:rsidR="005B6D74" w:rsidRDefault="007D7E9F">
            <w:pPr>
              <w:pStyle w:val="TableParagraph"/>
              <w:spacing w:line="234" w:lineRule="exact"/>
              <w:ind w:left="15" w:right="1"/>
              <w:jc w:val="center"/>
            </w:pPr>
            <w:r>
              <w:t>Incorporación</w:t>
            </w:r>
            <w:r>
              <w:rPr>
                <w:spacing w:val="37"/>
              </w:rPr>
              <w:t xml:space="preserve"> </w:t>
            </w:r>
            <w:r>
              <w:t>de</w:t>
            </w:r>
            <w:r>
              <w:rPr>
                <w:spacing w:val="32"/>
              </w:rPr>
              <w:t xml:space="preserve"> </w:t>
            </w:r>
            <w:r>
              <w:t>componente</w:t>
            </w:r>
            <w:r>
              <w:rPr>
                <w:spacing w:val="32"/>
              </w:rPr>
              <w:t xml:space="preserve"> </w:t>
            </w:r>
            <w:r>
              <w:t>nacional</w:t>
            </w:r>
            <w:r>
              <w:rPr>
                <w:spacing w:val="32"/>
              </w:rPr>
              <w:t xml:space="preserve"> </w:t>
            </w:r>
            <w:r>
              <w:rPr>
                <w:spacing w:val="-5"/>
              </w:rPr>
              <w:t>en</w:t>
            </w:r>
          </w:p>
        </w:tc>
        <w:tc>
          <w:tcPr>
            <w:tcW w:w="2731" w:type="dxa"/>
          </w:tcPr>
          <w:p w14:paraId="4FAB150A" w14:textId="45452A57" w:rsidR="005B6D74" w:rsidRDefault="007D7E9F">
            <w:pPr>
              <w:pStyle w:val="TableParagraph"/>
              <w:spacing w:line="234" w:lineRule="exact"/>
              <w:ind w:left="14" w:right="1"/>
              <w:jc w:val="center"/>
            </w:pPr>
            <w:r>
              <w:t>5</w:t>
            </w:r>
            <w:r>
              <w:rPr>
                <w:spacing w:val="-1"/>
              </w:rPr>
              <w:t xml:space="preserve"> </w:t>
            </w:r>
            <w:r w:rsidR="003C35C1">
              <w:rPr>
                <w:spacing w:val="-2"/>
              </w:rPr>
              <w:t>%</w:t>
            </w:r>
          </w:p>
        </w:tc>
      </w:tr>
      <w:tr w:rsidR="005B6D74" w14:paraId="596804FB" w14:textId="77777777">
        <w:trPr>
          <w:trHeight w:val="249"/>
        </w:trPr>
        <w:tc>
          <w:tcPr>
            <w:tcW w:w="4478" w:type="dxa"/>
          </w:tcPr>
          <w:p w14:paraId="4E46A6F7" w14:textId="77777777" w:rsidR="005B6D74" w:rsidRDefault="007D7E9F">
            <w:pPr>
              <w:pStyle w:val="TableParagraph"/>
              <w:spacing w:line="229" w:lineRule="exact"/>
              <w:ind w:left="110"/>
            </w:pPr>
            <w:r>
              <w:t>servicios</w:t>
            </w:r>
            <w:r>
              <w:rPr>
                <w:spacing w:val="-9"/>
              </w:rPr>
              <w:t xml:space="preserve"> </w:t>
            </w:r>
            <w:r>
              <w:rPr>
                <w:spacing w:val="-2"/>
              </w:rPr>
              <w:t>extranjeros</w:t>
            </w:r>
          </w:p>
        </w:tc>
        <w:tc>
          <w:tcPr>
            <w:tcW w:w="2731" w:type="dxa"/>
          </w:tcPr>
          <w:p w14:paraId="07802069" w14:textId="77777777" w:rsidR="005B6D74" w:rsidRDefault="005B6D74">
            <w:pPr>
              <w:pStyle w:val="TableParagraph"/>
              <w:rPr>
                <w:rFonts w:ascii="Times New Roman"/>
                <w:sz w:val="16"/>
              </w:rPr>
            </w:pPr>
          </w:p>
        </w:tc>
      </w:tr>
      <w:tr w:rsidR="005B6D74" w14:paraId="612244E9" w14:textId="77777777">
        <w:trPr>
          <w:trHeight w:val="253"/>
        </w:trPr>
        <w:tc>
          <w:tcPr>
            <w:tcW w:w="4478" w:type="dxa"/>
            <w:shd w:val="clear" w:color="auto" w:fill="404040"/>
          </w:tcPr>
          <w:p w14:paraId="0693EACD" w14:textId="77777777" w:rsidR="005B6D74" w:rsidRDefault="007D7E9F">
            <w:pPr>
              <w:pStyle w:val="TableParagraph"/>
              <w:spacing w:line="234" w:lineRule="exact"/>
              <w:ind w:left="1253"/>
              <w:rPr>
                <w:rFonts w:ascii="Arial"/>
                <w:b/>
              </w:rPr>
            </w:pPr>
            <w:r>
              <w:rPr>
                <w:rFonts w:ascii="Arial"/>
                <w:b/>
                <w:color w:val="FFFFFF"/>
                <w:spacing w:val="-2"/>
              </w:rPr>
              <w:t>PUNTAJE</w:t>
            </w:r>
            <w:r>
              <w:rPr>
                <w:rFonts w:ascii="Arial"/>
                <w:b/>
                <w:color w:val="FFFFFF"/>
                <w:spacing w:val="-9"/>
              </w:rPr>
              <w:t xml:space="preserve"> </w:t>
            </w:r>
            <w:r>
              <w:rPr>
                <w:rFonts w:ascii="Arial"/>
                <w:b/>
                <w:color w:val="FFFFFF"/>
                <w:spacing w:val="-2"/>
              </w:rPr>
              <w:t>MAXIMO</w:t>
            </w:r>
          </w:p>
        </w:tc>
        <w:tc>
          <w:tcPr>
            <w:tcW w:w="2731" w:type="dxa"/>
            <w:shd w:val="clear" w:color="auto" w:fill="404040"/>
          </w:tcPr>
          <w:p w14:paraId="73A3773D" w14:textId="77777777" w:rsidR="005B6D74" w:rsidRDefault="007D7E9F">
            <w:pPr>
              <w:pStyle w:val="TableParagraph"/>
              <w:spacing w:line="234" w:lineRule="exact"/>
              <w:ind w:left="757"/>
              <w:rPr>
                <w:rFonts w:ascii="Arial"/>
                <w:b/>
              </w:rPr>
            </w:pPr>
            <w:r>
              <w:rPr>
                <w:rFonts w:ascii="Arial"/>
                <w:b/>
                <w:color w:val="FFFFFF"/>
              </w:rPr>
              <w:t>20</w:t>
            </w:r>
            <w:r>
              <w:rPr>
                <w:rFonts w:ascii="Arial"/>
                <w:b/>
                <w:color w:val="FFFFFF"/>
                <w:spacing w:val="-4"/>
              </w:rPr>
              <w:t xml:space="preserve"> </w:t>
            </w:r>
            <w:r>
              <w:rPr>
                <w:rFonts w:ascii="Arial"/>
                <w:b/>
                <w:color w:val="FFFFFF"/>
                <w:spacing w:val="-2"/>
              </w:rPr>
              <w:t>PUNTOS</w:t>
            </w:r>
          </w:p>
        </w:tc>
      </w:tr>
    </w:tbl>
    <w:p w14:paraId="7ABA9241" w14:textId="77777777" w:rsidR="005B6D74" w:rsidRDefault="005B6D74">
      <w:pPr>
        <w:pStyle w:val="Textoindependiente"/>
        <w:spacing w:before="15"/>
        <w:ind w:left="0"/>
        <w:jc w:val="left"/>
      </w:pPr>
    </w:p>
    <w:p w14:paraId="6289D23B" w14:textId="77777777" w:rsidR="005B6D74" w:rsidRDefault="007D7E9F" w:rsidP="003C35C1">
      <w:pPr>
        <w:pStyle w:val="Textoindependiente"/>
        <w:spacing w:line="251" w:lineRule="exact"/>
        <w:ind w:right="-61"/>
      </w:pPr>
      <w:r>
        <w:rPr>
          <w:rFonts w:ascii="Arial"/>
          <w:b/>
        </w:rPr>
        <w:t>Nota</w:t>
      </w:r>
      <w:r>
        <w:rPr>
          <w:rFonts w:ascii="Arial"/>
          <w:b/>
          <w:spacing w:val="1"/>
        </w:rPr>
        <w:t xml:space="preserve"> </w:t>
      </w:r>
      <w:r>
        <w:rPr>
          <w:rFonts w:ascii="Arial"/>
          <w:b/>
        </w:rPr>
        <w:t>1:</w:t>
      </w:r>
      <w:r>
        <w:rPr>
          <w:rFonts w:ascii="Arial"/>
          <w:b/>
          <w:spacing w:val="1"/>
        </w:rPr>
        <w:t xml:space="preserve"> </w:t>
      </w:r>
      <w:r>
        <w:t>Teniendo</w:t>
      </w:r>
      <w:r>
        <w:rPr>
          <w:spacing w:val="3"/>
        </w:rPr>
        <w:t xml:space="preserve"> </w:t>
      </w:r>
      <w:r>
        <w:t>en</w:t>
      </w:r>
      <w:r>
        <w:rPr>
          <w:spacing w:val="3"/>
        </w:rPr>
        <w:t xml:space="preserve"> </w:t>
      </w:r>
      <w:r>
        <w:t>cuenta</w:t>
      </w:r>
      <w:r>
        <w:rPr>
          <w:spacing w:val="3"/>
        </w:rPr>
        <w:t xml:space="preserve"> </w:t>
      </w:r>
      <w:r>
        <w:t>que</w:t>
      </w:r>
      <w:r>
        <w:rPr>
          <w:spacing w:val="3"/>
        </w:rPr>
        <w:t xml:space="preserve"> </w:t>
      </w:r>
      <w:r>
        <w:t>se</w:t>
      </w:r>
      <w:r>
        <w:rPr>
          <w:spacing w:val="3"/>
        </w:rPr>
        <w:t xml:space="preserve"> </w:t>
      </w:r>
      <w:r>
        <w:t>busca</w:t>
      </w:r>
      <w:r>
        <w:rPr>
          <w:spacing w:val="2"/>
        </w:rPr>
        <w:t xml:space="preserve"> </w:t>
      </w:r>
      <w:r>
        <w:t>estimular</w:t>
      </w:r>
      <w:r>
        <w:rPr>
          <w:spacing w:val="3"/>
        </w:rPr>
        <w:t xml:space="preserve"> </w:t>
      </w:r>
      <w:r>
        <w:t>la</w:t>
      </w:r>
      <w:r>
        <w:rPr>
          <w:spacing w:val="3"/>
        </w:rPr>
        <w:t xml:space="preserve"> </w:t>
      </w:r>
      <w:r>
        <w:t>Industria</w:t>
      </w:r>
      <w:r>
        <w:rPr>
          <w:spacing w:val="3"/>
        </w:rPr>
        <w:t xml:space="preserve"> </w:t>
      </w:r>
      <w:r>
        <w:t>Nacional,</w:t>
      </w:r>
      <w:r>
        <w:rPr>
          <w:spacing w:val="3"/>
        </w:rPr>
        <w:t xml:space="preserve"> </w:t>
      </w:r>
      <w:r>
        <w:t>los</w:t>
      </w:r>
      <w:r>
        <w:rPr>
          <w:spacing w:val="3"/>
        </w:rPr>
        <w:t xml:space="preserve"> </w:t>
      </w:r>
      <w:r>
        <w:t>puntajes</w:t>
      </w:r>
      <w:r>
        <w:rPr>
          <w:spacing w:val="3"/>
        </w:rPr>
        <w:t xml:space="preserve"> </w:t>
      </w:r>
      <w:r>
        <w:rPr>
          <w:spacing w:val="-5"/>
        </w:rPr>
        <w:t>de</w:t>
      </w:r>
    </w:p>
    <w:p w14:paraId="5C52FCC5" w14:textId="77777777" w:rsidR="005B6D74" w:rsidRDefault="007D7E9F" w:rsidP="003C35C1">
      <w:pPr>
        <w:pStyle w:val="Textoindependiente"/>
        <w:ind w:right="-61"/>
      </w:pPr>
      <w:r>
        <w:t xml:space="preserve">i) Promoción de Servicios Nacionales o con Trato Nacional; y </w:t>
      </w:r>
      <w:proofErr w:type="spellStart"/>
      <w:r>
        <w:t>ii</w:t>
      </w:r>
      <w:proofErr w:type="spellEnd"/>
      <w:r>
        <w:t>) Promoción de servicios nacionales con participación especial constitucional, pueden ser computados para un puntaje máximo de VEINTE (20) PUNTOS.</w:t>
      </w:r>
    </w:p>
    <w:p w14:paraId="76B7FB83" w14:textId="1A1BDE8A" w:rsidR="005B6D74" w:rsidRDefault="007D7E9F" w:rsidP="002A02AD">
      <w:pPr>
        <w:pStyle w:val="Ttulo2"/>
        <w:numPr>
          <w:ilvl w:val="2"/>
          <w:numId w:val="10"/>
        </w:numPr>
        <w:tabs>
          <w:tab w:val="left" w:pos="1256"/>
        </w:tabs>
        <w:spacing w:before="252"/>
        <w:ind w:right="-61" w:firstLine="0"/>
        <w:jc w:val="both"/>
      </w:pPr>
      <w:r>
        <w:t xml:space="preserve">PROMOCIÓN DE SERVICIOS NACIONALES O </w:t>
      </w:r>
      <w:r w:rsidR="00BE1997">
        <w:t>CON TRATO</w:t>
      </w:r>
      <w:r>
        <w:t xml:space="preserve"> NACIONAL (20 </w:t>
      </w:r>
      <w:r w:rsidR="003C35C1">
        <w:rPr>
          <w:spacing w:val="-2"/>
        </w:rPr>
        <w:t>%</w:t>
      </w:r>
      <w:r>
        <w:rPr>
          <w:spacing w:val="-2"/>
        </w:rPr>
        <w:t>)</w:t>
      </w:r>
    </w:p>
    <w:p w14:paraId="0B38CAA7" w14:textId="77777777" w:rsidR="005B6D74" w:rsidRDefault="007D7E9F" w:rsidP="003C35C1">
      <w:pPr>
        <w:pStyle w:val="Textoindependiente"/>
        <w:spacing w:before="253"/>
        <w:ind w:right="-61"/>
      </w:pPr>
      <w:r>
        <w:t>En</w:t>
      </w:r>
      <w:r>
        <w:rPr>
          <w:spacing w:val="-6"/>
        </w:rPr>
        <w:t xml:space="preserve"> </w:t>
      </w:r>
      <w:r>
        <w:t>los</w:t>
      </w:r>
      <w:r>
        <w:rPr>
          <w:spacing w:val="-6"/>
        </w:rPr>
        <w:t xml:space="preserve"> </w:t>
      </w:r>
      <w:r>
        <w:t>contratos</w:t>
      </w:r>
      <w:r>
        <w:rPr>
          <w:spacing w:val="-6"/>
        </w:rPr>
        <w:t xml:space="preserve"> </w:t>
      </w:r>
      <w:r>
        <w:t>que</w:t>
      </w:r>
      <w:r>
        <w:rPr>
          <w:spacing w:val="-6"/>
        </w:rPr>
        <w:t xml:space="preserve"> </w:t>
      </w:r>
      <w:r>
        <w:t>deban</w:t>
      </w:r>
      <w:r>
        <w:rPr>
          <w:spacing w:val="-6"/>
        </w:rPr>
        <w:t xml:space="preserve"> </w:t>
      </w:r>
      <w:r>
        <w:t>cumplirse</w:t>
      </w:r>
      <w:r>
        <w:rPr>
          <w:spacing w:val="-6"/>
        </w:rPr>
        <w:t xml:space="preserve"> </w:t>
      </w:r>
      <w:r>
        <w:t>en</w:t>
      </w:r>
      <w:r>
        <w:rPr>
          <w:spacing w:val="-6"/>
        </w:rPr>
        <w:t xml:space="preserve"> </w:t>
      </w:r>
      <w:r>
        <w:t>Colombia,</w:t>
      </w:r>
      <w:r>
        <w:rPr>
          <w:spacing w:val="-6"/>
        </w:rPr>
        <w:t xml:space="preserve"> </w:t>
      </w:r>
      <w:r>
        <w:t>el</w:t>
      </w:r>
      <w:r>
        <w:rPr>
          <w:spacing w:val="-6"/>
        </w:rPr>
        <w:t xml:space="preserve"> </w:t>
      </w:r>
      <w:r>
        <w:t>servicio</w:t>
      </w:r>
      <w:r>
        <w:rPr>
          <w:spacing w:val="-6"/>
        </w:rPr>
        <w:t xml:space="preserve"> </w:t>
      </w:r>
      <w:r>
        <w:t>es</w:t>
      </w:r>
      <w:r>
        <w:rPr>
          <w:spacing w:val="-6"/>
        </w:rPr>
        <w:t xml:space="preserve"> </w:t>
      </w:r>
      <w:r>
        <w:t>nacional</w:t>
      </w:r>
      <w:r>
        <w:rPr>
          <w:spacing w:val="-6"/>
        </w:rPr>
        <w:t xml:space="preserve"> </w:t>
      </w:r>
      <w:r>
        <w:t>cuando</w:t>
      </w:r>
      <w:r>
        <w:rPr>
          <w:spacing w:val="-6"/>
        </w:rPr>
        <w:t xml:space="preserve"> </w:t>
      </w:r>
      <w:r>
        <w:t>además de ofertarse por una persona natural colombiana o por un residente en Colombia, por una persona jurídica constituida de conformidad con la legislación colombiana o por un Proponente</w:t>
      </w:r>
      <w:r>
        <w:rPr>
          <w:spacing w:val="-3"/>
        </w:rPr>
        <w:t xml:space="preserve"> </w:t>
      </w:r>
      <w:r>
        <w:t>Plural</w:t>
      </w:r>
      <w:r>
        <w:rPr>
          <w:spacing w:val="-3"/>
        </w:rPr>
        <w:t xml:space="preserve"> </w:t>
      </w:r>
      <w:r>
        <w:t>conformado</w:t>
      </w:r>
      <w:r>
        <w:rPr>
          <w:spacing w:val="-3"/>
        </w:rPr>
        <w:t xml:space="preserve"> </w:t>
      </w:r>
      <w:r>
        <w:t>por</w:t>
      </w:r>
      <w:r>
        <w:rPr>
          <w:spacing w:val="-3"/>
        </w:rPr>
        <w:t xml:space="preserve"> </w:t>
      </w:r>
      <w:r>
        <w:t>estos</w:t>
      </w:r>
      <w:r>
        <w:rPr>
          <w:spacing w:val="-3"/>
        </w:rPr>
        <w:t xml:space="preserve"> </w:t>
      </w:r>
      <w:r>
        <w:t>o</w:t>
      </w:r>
      <w:r>
        <w:rPr>
          <w:spacing w:val="-3"/>
        </w:rPr>
        <w:t xml:space="preserve"> </w:t>
      </w:r>
      <w:r>
        <w:t>por</w:t>
      </w:r>
      <w:r>
        <w:rPr>
          <w:spacing w:val="-3"/>
        </w:rPr>
        <w:t xml:space="preserve"> </w:t>
      </w:r>
      <w:r>
        <w:t>estos</w:t>
      </w:r>
      <w:r>
        <w:rPr>
          <w:spacing w:val="-3"/>
        </w:rPr>
        <w:t xml:space="preserve"> </w:t>
      </w:r>
      <w:r>
        <w:t>y</w:t>
      </w:r>
      <w:r>
        <w:rPr>
          <w:spacing w:val="-3"/>
        </w:rPr>
        <w:t xml:space="preserve"> </w:t>
      </w:r>
      <w:r>
        <w:t>un</w:t>
      </w:r>
      <w:r>
        <w:rPr>
          <w:spacing w:val="-3"/>
        </w:rPr>
        <w:t xml:space="preserve"> </w:t>
      </w:r>
      <w:r>
        <w:t>extranjero</w:t>
      </w:r>
      <w:r>
        <w:rPr>
          <w:spacing w:val="-3"/>
        </w:rPr>
        <w:t xml:space="preserve"> </w:t>
      </w:r>
      <w:r>
        <w:t>con</w:t>
      </w:r>
      <w:r>
        <w:rPr>
          <w:spacing w:val="-3"/>
        </w:rPr>
        <w:t xml:space="preserve"> </w:t>
      </w:r>
      <w:r>
        <w:t>Trato</w:t>
      </w:r>
      <w:r>
        <w:rPr>
          <w:spacing w:val="-3"/>
        </w:rPr>
        <w:t xml:space="preserve"> </w:t>
      </w:r>
      <w:r>
        <w:t>Nacional,</w:t>
      </w:r>
      <w:r>
        <w:rPr>
          <w:spacing w:val="-3"/>
        </w:rPr>
        <w:t xml:space="preserve"> </w:t>
      </w:r>
      <w:r>
        <w:t>(i) usa</w:t>
      </w:r>
      <w:r>
        <w:rPr>
          <w:spacing w:val="-5"/>
        </w:rPr>
        <w:t xml:space="preserve"> </w:t>
      </w:r>
      <w:r>
        <w:t>el</w:t>
      </w:r>
      <w:r>
        <w:rPr>
          <w:spacing w:val="-5"/>
        </w:rPr>
        <w:t xml:space="preserve"> </w:t>
      </w:r>
      <w:r>
        <w:t>o</w:t>
      </w:r>
      <w:r>
        <w:rPr>
          <w:spacing w:val="-5"/>
        </w:rPr>
        <w:t xml:space="preserve"> </w:t>
      </w:r>
      <w:r>
        <w:t>los</w:t>
      </w:r>
      <w:r>
        <w:rPr>
          <w:spacing w:val="-5"/>
        </w:rPr>
        <w:t xml:space="preserve"> </w:t>
      </w:r>
      <w:r>
        <w:t>bienes</w:t>
      </w:r>
      <w:r>
        <w:rPr>
          <w:spacing w:val="-5"/>
        </w:rPr>
        <w:t xml:space="preserve"> </w:t>
      </w:r>
      <w:r>
        <w:t>nacionales</w:t>
      </w:r>
      <w:r>
        <w:rPr>
          <w:spacing w:val="-5"/>
        </w:rPr>
        <w:t xml:space="preserve"> </w:t>
      </w:r>
      <w:r>
        <w:t>relevantes</w:t>
      </w:r>
      <w:r>
        <w:rPr>
          <w:spacing w:val="-5"/>
        </w:rPr>
        <w:t xml:space="preserve"> </w:t>
      </w:r>
      <w:r>
        <w:t>definidos</w:t>
      </w:r>
      <w:r>
        <w:rPr>
          <w:spacing w:val="-5"/>
        </w:rPr>
        <w:t xml:space="preserve"> </w:t>
      </w:r>
      <w:r>
        <w:t>por</w:t>
      </w:r>
      <w:r>
        <w:rPr>
          <w:spacing w:val="-5"/>
        </w:rPr>
        <w:t xml:space="preserve"> </w:t>
      </w:r>
      <w:r>
        <w:t>la</w:t>
      </w:r>
      <w:r>
        <w:rPr>
          <w:spacing w:val="-5"/>
        </w:rPr>
        <w:t xml:space="preserve"> </w:t>
      </w:r>
      <w:r>
        <w:t>Entidad</w:t>
      </w:r>
      <w:r>
        <w:rPr>
          <w:spacing w:val="-5"/>
        </w:rPr>
        <w:t xml:space="preserve"> </w:t>
      </w:r>
      <w:r>
        <w:t>Estatal</w:t>
      </w:r>
      <w:r>
        <w:rPr>
          <w:spacing w:val="-5"/>
        </w:rPr>
        <w:t xml:space="preserve"> </w:t>
      </w:r>
      <w:r>
        <w:t>para</w:t>
      </w:r>
      <w:r>
        <w:rPr>
          <w:spacing w:val="-5"/>
        </w:rPr>
        <w:t xml:space="preserve"> </w:t>
      </w:r>
      <w:r>
        <w:t>el</w:t>
      </w:r>
      <w:r>
        <w:rPr>
          <w:spacing w:val="-5"/>
        </w:rPr>
        <w:t xml:space="preserve"> </w:t>
      </w:r>
      <w:r>
        <w:t>desarrollo de la obra o (</w:t>
      </w:r>
      <w:proofErr w:type="spellStart"/>
      <w:r>
        <w:t>ii</w:t>
      </w:r>
      <w:proofErr w:type="spellEnd"/>
      <w:r>
        <w:t>) vincula el porcentaje mínimo de personal colombiano, según corresponda.</w:t>
      </w:r>
    </w:p>
    <w:p w14:paraId="0380501A" w14:textId="77777777" w:rsidR="005B6D74" w:rsidRDefault="007D7E9F" w:rsidP="003C35C1">
      <w:pPr>
        <w:pStyle w:val="Textoindependiente"/>
        <w:spacing w:before="8"/>
        <w:ind w:right="-61"/>
      </w:pPr>
      <w:r>
        <w:t>Se otorgará el puntaje de apoyo a la industria nacional a los Proponentes que se comprometan a vincular al desarrollo del objeto contractual un porcentaje de empleados o contratistas por prestación de servicios colombianos, de al menos el cuarenta por ciento (40 %), del personal requerido para el cumplimiento del contrato.</w:t>
      </w:r>
    </w:p>
    <w:p w14:paraId="6C8DA0D4" w14:textId="77777777" w:rsidR="005B6D74" w:rsidRDefault="005B6D74" w:rsidP="003C35C1">
      <w:pPr>
        <w:pStyle w:val="Textoindependiente"/>
        <w:spacing w:before="2"/>
        <w:ind w:left="0" w:right="-61"/>
        <w:jc w:val="left"/>
      </w:pPr>
    </w:p>
    <w:p w14:paraId="105FC560" w14:textId="77777777" w:rsidR="005B6D74" w:rsidRDefault="007D7E9F" w:rsidP="003C35C1">
      <w:pPr>
        <w:pStyle w:val="Textoindependiente"/>
        <w:ind w:right="-61"/>
      </w:pPr>
      <w:r>
        <w:t>En el caso de Proponentes Plurales todos, varios o cualquiera de sus integrantes podrá vincular</w:t>
      </w:r>
      <w:r>
        <w:rPr>
          <w:spacing w:val="-16"/>
        </w:rPr>
        <w:t xml:space="preserve"> </w:t>
      </w:r>
      <w:r>
        <w:t>un</w:t>
      </w:r>
      <w:r>
        <w:rPr>
          <w:spacing w:val="-15"/>
        </w:rPr>
        <w:t xml:space="preserve"> </w:t>
      </w:r>
      <w:r>
        <w:t>porcentaje</w:t>
      </w:r>
      <w:r>
        <w:rPr>
          <w:spacing w:val="-15"/>
        </w:rPr>
        <w:t xml:space="preserve"> </w:t>
      </w:r>
      <w:r>
        <w:t>de</w:t>
      </w:r>
      <w:r>
        <w:rPr>
          <w:spacing w:val="-16"/>
        </w:rPr>
        <w:t xml:space="preserve"> </w:t>
      </w:r>
      <w:r>
        <w:t>empleados</w:t>
      </w:r>
      <w:r>
        <w:rPr>
          <w:spacing w:val="-15"/>
        </w:rPr>
        <w:t xml:space="preserve"> </w:t>
      </w:r>
      <w:r>
        <w:t>o</w:t>
      </w:r>
      <w:r>
        <w:rPr>
          <w:spacing w:val="-15"/>
        </w:rPr>
        <w:t xml:space="preserve"> </w:t>
      </w:r>
      <w:r>
        <w:t>contratistas</w:t>
      </w:r>
      <w:r>
        <w:rPr>
          <w:spacing w:val="-15"/>
        </w:rPr>
        <w:t xml:space="preserve"> </w:t>
      </w:r>
      <w:r>
        <w:t>por</w:t>
      </w:r>
      <w:r>
        <w:rPr>
          <w:spacing w:val="-16"/>
        </w:rPr>
        <w:t xml:space="preserve"> </w:t>
      </w:r>
      <w:r>
        <w:t>prestación</w:t>
      </w:r>
      <w:r>
        <w:rPr>
          <w:spacing w:val="-15"/>
        </w:rPr>
        <w:t xml:space="preserve"> </w:t>
      </w:r>
      <w:r>
        <w:t>de</w:t>
      </w:r>
      <w:r>
        <w:rPr>
          <w:spacing w:val="-15"/>
        </w:rPr>
        <w:t xml:space="preserve"> </w:t>
      </w:r>
      <w:r>
        <w:t>servicios</w:t>
      </w:r>
      <w:r>
        <w:rPr>
          <w:spacing w:val="-16"/>
        </w:rPr>
        <w:t xml:space="preserve"> </w:t>
      </w:r>
      <w:r>
        <w:t xml:space="preserve">colombianos, de al menos el cuarenta por ciento (40%), del personal requerido para el cumplimiento del </w:t>
      </w:r>
      <w:r>
        <w:rPr>
          <w:spacing w:val="-2"/>
        </w:rPr>
        <w:t>contrato.</w:t>
      </w:r>
    </w:p>
    <w:p w14:paraId="4523BE21" w14:textId="77777777" w:rsidR="005B6D74" w:rsidRDefault="007D7E9F" w:rsidP="003C35C1">
      <w:pPr>
        <w:pStyle w:val="Textoindependiente"/>
        <w:spacing w:before="251"/>
        <w:ind w:right="-61"/>
      </w:pPr>
      <w:r>
        <w:t>Además de la incorporación del bien nacional relevante o del porcentaje de personal colombiano requerido para la ejecución del contrato, tratándose de Proponentes Plurales, su composición deberá estar acorde con lo exigido por la noción de Servicios Nacionales prevista</w:t>
      </w:r>
      <w:r>
        <w:rPr>
          <w:spacing w:val="-10"/>
        </w:rPr>
        <w:t xml:space="preserve"> </w:t>
      </w:r>
      <w:r>
        <w:t>en</w:t>
      </w:r>
      <w:r>
        <w:rPr>
          <w:spacing w:val="-10"/>
        </w:rPr>
        <w:t xml:space="preserve"> </w:t>
      </w:r>
      <w:r>
        <w:t>el</w:t>
      </w:r>
      <w:r>
        <w:rPr>
          <w:spacing w:val="-9"/>
        </w:rPr>
        <w:t xml:space="preserve"> </w:t>
      </w:r>
      <w:r>
        <w:t>artículo</w:t>
      </w:r>
      <w:r>
        <w:rPr>
          <w:spacing w:val="-10"/>
        </w:rPr>
        <w:t xml:space="preserve"> </w:t>
      </w:r>
      <w:r>
        <w:t>2.2.1.1.1.3.1</w:t>
      </w:r>
      <w:r>
        <w:rPr>
          <w:spacing w:val="-10"/>
        </w:rPr>
        <w:t xml:space="preserve"> </w:t>
      </w:r>
      <w:r>
        <w:t>del</w:t>
      </w:r>
      <w:r>
        <w:rPr>
          <w:spacing w:val="-9"/>
        </w:rPr>
        <w:t xml:space="preserve"> </w:t>
      </w:r>
      <w:r>
        <w:t>Decreto</w:t>
      </w:r>
      <w:r>
        <w:rPr>
          <w:spacing w:val="-10"/>
        </w:rPr>
        <w:t xml:space="preserve"> </w:t>
      </w:r>
      <w:r>
        <w:t>1082</w:t>
      </w:r>
      <w:r>
        <w:rPr>
          <w:spacing w:val="-10"/>
        </w:rPr>
        <w:t xml:space="preserve"> </w:t>
      </w:r>
      <w:r>
        <w:t>de</w:t>
      </w:r>
      <w:r>
        <w:rPr>
          <w:spacing w:val="-10"/>
        </w:rPr>
        <w:t xml:space="preserve"> </w:t>
      </w:r>
      <w:r>
        <w:t>2015,</w:t>
      </w:r>
      <w:r>
        <w:rPr>
          <w:spacing w:val="-9"/>
        </w:rPr>
        <w:t xml:space="preserve"> </w:t>
      </w:r>
      <w:r>
        <w:t>de</w:t>
      </w:r>
      <w:r>
        <w:rPr>
          <w:spacing w:val="-10"/>
        </w:rPr>
        <w:t xml:space="preserve"> </w:t>
      </w:r>
      <w:r>
        <w:t>lo</w:t>
      </w:r>
      <w:r>
        <w:rPr>
          <w:spacing w:val="-10"/>
        </w:rPr>
        <w:t xml:space="preserve"> </w:t>
      </w:r>
      <w:r>
        <w:t>que</w:t>
      </w:r>
      <w:r>
        <w:rPr>
          <w:spacing w:val="-10"/>
        </w:rPr>
        <w:t xml:space="preserve"> </w:t>
      </w:r>
      <w:r>
        <w:t>dependerá</w:t>
      </w:r>
      <w:r>
        <w:rPr>
          <w:spacing w:val="-10"/>
        </w:rPr>
        <w:t xml:space="preserve"> </w:t>
      </w:r>
      <w:r>
        <w:t>la</w:t>
      </w:r>
      <w:r>
        <w:rPr>
          <w:spacing w:val="-10"/>
        </w:rPr>
        <w:t xml:space="preserve"> </w:t>
      </w:r>
      <w:r>
        <w:t>franja del puntaje aplicable en lo referente al apoyo de la industria nacional.</w:t>
      </w:r>
    </w:p>
    <w:p w14:paraId="0741D20E" w14:textId="77777777" w:rsidR="005B6D74" w:rsidRDefault="005B6D74" w:rsidP="003C35C1">
      <w:pPr>
        <w:pStyle w:val="Textoindependiente"/>
        <w:spacing w:before="3"/>
        <w:ind w:left="0" w:right="-61"/>
        <w:jc w:val="left"/>
      </w:pPr>
    </w:p>
    <w:p w14:paraId="0324234E" w14:textId="77777777" w:rsidR="005B6D74" w:rsidRDefault="007D7E9F" w:rsidP="003C35C1">
      <w:pPr>
        <w:pStyle w:val="Textoindependiente"/>
        <w:ind w:right="-61"/>
        <w:jc w:val="left"/>
      </w:pPr>
      <w:r>
        <w:t>Para tales efectos en la siguiente tabla se indican las posibles composiciones de Proponentes</w:t>
      </w:r>
      <w:r>
        <w:rPr>
          <w:spacing w:val="-3"/>
        </w:rPr>
        <w:t xml:space="preserve"> </w:t>
      </w:r>
      <w:r>
        <w:t>Plurales,</w:t>
      </w:r>
      <w:r>
        <w:rPr>
          <w:spacing w:val="-3"/>
        </w:rPr>
        <w:t xml:space="preserve"> </w:t>
      </w:r>
      <w:r>
        <w:t>la</w:t>
      </w:r>
      <w:r>
        <w:rPr>
          <w:spacing w:val="-3"/>
        </w:rPr>
        <w:t xml:space="preserve"> </w:t>
      </w:r>
      <w:r>
        <w:t>regla</w:t>
      </w:r>
      <w:r>
        <w:rPr>
          <w:spacing w:val="-3"/>
        </w:rPr>
        <w:t xml:space="preserve"> </w:t>
      </w:r>
      <w:r>
        <w:t>de</w:t>
      </w:r>
      <w:r>
        <w:rPr>
          <w:spacing w:val="-3"/>
        </w:rPr>
        <w:t xml:space="preserve"> </w:t>
      </w:r>
      <w:r>
        <w:t>origen</w:t>
      </w:r>
      <w:r>
        <w:rPr>
          <w:spacing w:val="-3"/>
        </w:rPr>
        <w:t xml:space="preserve"> </w:t>
      </w:r>
      <w:r>
        <w:t>que</w:t>
      </w:r>
      <w:r>
        <w:rPr>
          <w:spacing w:val="-3"/>
        </w:rPr>
        <w:t xml:space="preserve"> </w:t>
      </w:r>
      <w:r>
        <w:t>les</w:t>
      </w:r>
      <w:r>
        <w:rPr>
          <w:spacing w:val="-3"/>
        </w:rPr>
        <w:t xml:space="preserve"> </w:t>
      </w:r>
      <w:r>
        <w:t>aplica</w:t>
      </w:r>
      <w:r>
        <w:rPr>
          <w:spacing w:val="-3"/>
        </w:rPr>
        <w:t xml:space="preserve"> </w:t>
      </w:r>
      <w:r>
        <w:t>en</w:t>
      </w:r>
      <w:r>
        <w:rPr>
          <w:spacing w:val="-3"/>
        </w:rPr>
        <w:t xml:space="preserve"> </w:t>
      </w:r>
      <w:r>
        <w:t>virtud</w:t>
      </w:r>
      <w:r>
        <w:rPr>
          <w:spacing w:val="-3"/>
        </w:rPr>
        <w:t xml:space="preserve"> </w:t>
      </w:r>
      <w:r>
        <w:t>de</w:t>
      </w:r>
      <w:r>
        <w:rPr>
          <w:spacing w:val="-3"/>
        </w:rPr>
        <w:t xml:space="preserve"> </w:t>
      </w:r>
      <w:r>
        <w:t>dicha</w:t>
      </w:r>
      <w:r>
        <w:rPr>
          <w:spacing w:val="-3"/>
        </w:rPr>
        <w:t xml:space="preserve"> </w:t>
      </w:r>
      <w:r>
        <w:t>conformación, así como la franja de puntaje correspondiente:</w:t>
      </w:r>
    </w:p>
    <w:p w14:paraId="1C6B0E00" w14:textId="77777777" w:rsidR="005B6D74" w:rsidRDefault="005B6D74">
      <w:pPr>
        <w:pStyle w:val="Textoindependiente"/>
        <w:ind w:left="0"/>
        <w:jc w:val="left"/>
        <w:rPr>
          <w:sz w:val="20"/>
        </w:rPr>
      </w:pPr>
    </w:p>
    <w:tbl>
      <w:tblPr>
        <w:tblStyle w:val="TableNormal"/>
        <w:tblW w:w="0" w:type="auto"/>
        <w:tblInd w:w="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4"/>
        <w:gridCol w:w="2703"/>
        <w:gridCol w:w="3183"/>
        <w:gridCol w:w="2189"/>
      </w:tblGrid>
      <w:tr w:rsidR="005B6D74" w14:paraId="75CA04D0" w14:textId="77777777">
        <w:trPr>
          <w:trHeight w:val="503"/>
        </w:trPr>
        <w:tc>
          <w:tcPr>
            <w:tcW w:w="754" w:type="dxa"/>
            <w:shd w:val="clear" w:color="auto" w:fill="3A3838"/>
          </w:tcPr>
          <w:p w14:paraId="5204E55A" w14:textId="77777777" w:rsidR="005B6D74" w:rsidRDefault="007D7E9F">
            <w:pPr>
              <w:pStyle w:val="TableParagraph"/>
              <w:spacing w:before="124"/>
              <w:ind w:left="110"/>
              <w:rPr>
                <w:rFonts w:ascii="Arial"/>
                <w:b/>
              </w:rPr>
            </w:pPr>
            <w:r>
              <w:rPr>
                <w:rFonts w:ascii="Arial"/>
                <w:b/>
                <w:color w:val="FFFFFF"/>
                <w:spacing w:val="-5"/>
              </w:rPr>
              <w:t>NO.</w:t>
            </w:r>
          </w:p>
        </w:tc>
        <w:tc>
          <w:tcPr>
            <w:tcW w:w="2703" w:type="dxa"/>
            <w:shd w:val="clear" w:color="auto" w:fill="3A3838"/>
          </w:tcPr>
          <w:p w14:paraId="20DF85E3" w14:textId="77777777" w:rsidR="005B6D74" w:rsidRDefault="007D7E9F">
            <w:pPr>
              <w:pStyle w:val="TableParagraph"/>
              <w:tabs>
                <w:tab w:val="left" w:pos="2157"/>
              </w:tabs>
              <w:spacing w:line="250" w:lineRule="exact"/>
              <w:ind w:left="104" w:right="93"/>
              <w:rPr>
                <w:rFonts w:ascii="Arial" w:hAnsi="Arial"/>
                <w:b/>
              </w:rPr>
            </w:pPr>
            <w:r>
              <w:rPr>
                <w:rFonts w:ascii="Arial" w:hAnsi="Arial"/>
                <w:b/>
                <w:color w:val="FFFFFF"/>
                <w:spacing w:val="-2"/>
              </w:rPr>
              <w:t>COMPOSICIÓN</w:t>
            </w:r>
            <w:r>
              <w:rPr>
                <w:rFonts w:ascii="Arial" w:hAnsi="Arial"/>
                <w:b/>
                <w:color w:val="FFFFFF"/>
              </w:rPr>
              <w:tab/>
            </w:r>
            <w:r>
              <w:rPr>
                <w:rFonts w:ascii="Arial" w:hAnsi="Arial"/>
                <w:b/>
                <w:color w:val="FFFFFF"/>
                <w:spacing w:val="-4"/>
              </w:rPr>
              <w:t xml:space="preserve">DEL </w:t>
            </w:r>
            <w:r>
              <w:rPr>
                <w:rFonts w:ascii="Arial" w:hAnsi="Arial"/>
                <w:b/>
                <w:color w:val="FFFFFF"/>
              </w:rPr>
              <w:t>PROPONENTE</w:t>
            </w:r>
            <w:r>
              <w:rPr>
                <w:rFonts w:ascii="Arial" w:hAnsi="Arial"/>
                <w:b/>
                <w:color w:val="FFFFFF"/>
                <w:spacing w:val="-14"/>
              </w:rPr>
              <w:t xml:space="preserve"> </w:t>
            </w:r>
            <w:r>
              <w:rPr>
                <w:rFonts w:ascii="Arial" w:hAnsi="Arial"/>
                <w:b/>
                <w:color w:val="FFFFFF"/>
                <w:spacing w:val="-2"/>
              </w:rPr>
              <w:t>PLURAL</w:t>
            </w:r>
          </w:p>
        </w:tc>
        <w:tc>
          <w:tcPr>
            <w:tcW w:w="3183" w:type="dxa"/>
            <w:shd w:val="clear" w:color="auto" w:fill="3A3838"/>
          </w:tcPr>
          <w:p w14:paraId="3A20274A" w14:textId="77777777" w:rsidR="005B6D74" w:rsidRDefault="007D7E9F">
            <w:pPr>
              <w:pStyle w:val="TableParagraph"/>
              <w:tabs>
                <w:tab w:val="left" w:pos="1386"/>
                <w:tab w:val="left" w:pos="2208"/>
              </w:tabs>
              <w:spacing w:line="250" w:lineRule="exact"/>
              <w:ind w:left="109" w:right="94"/>
              <w:rPr>
                <w:rFonts w:ascii="Arial"/>
                <w:b/>
              </w:rPr>
            </w:pPr>
            <w:r>
              <w:rPr>
                <w:rFonts w:ascii="Arial"/>
                <w:b/>
                <w:color w:val="FFFFFF"/>
                <w:spacing w:val="-2"/>
              </w:rPr>
              <w:t>REGLA</w:t>
            </w:r>
            <w:r>
              <w:rPr>
                <w:rFonts w:ascii="Arial"/>
                <w:b/>
                <w:color w:val="FFFFFF"/>
              </w:rPr>
              <w:tab/>
            </w:r>
            <w:r>
              <w:rPr>
                <w:rFonts w:ascii="Arial"/>
                <w:b/>
                <w:color w:val="FFFFFF"/>
                <w:spacing w:val="-6"/>
              </w:rPr>
              <w:t>DE</w:t>
            </w:r>
            <w:r>
              <w:rPr>
                <w:rFonts w:ascii="Arial"/>
                <w:b/>
                <w:color w:val="FFFFFF"/>
              </w:rPr>
              <w:tab/>
            </w:r>
            <w:r>
              <w:rPr>
                <w:rFonts w:ascii="Arial"/>
                <w:b/>
                <w:color w:val="FFFFFF"/>
                <w:spacing w:val="-2"/>
              </w:rPr>
              <w:t>ORIGEN APLICABLE</w:t>
            </w:r>
          </w:p>
        </w:tc>
        <w:tc>
          <w:tcPr>
            <w:tcW w:w="2189" w:type="dxa"/>
            <w:shd w:val="clear" w:color="auto" w:fill="3A3838"/>
          </w:tcPr>
          <w:p w14:paraId="7E9002D8" w14:textId="77777777" w:rsidR="005B6D74" w:rsidRDefault="007D7E9F">
            <w:pPr>
              <w:pStyle w:val="TableParagraph"/>
              <w:spacing w:line="250" w:lineRule="exact"/>
              <w:ind w:left="108"/>
              <w:rPr>
                <w:rFonts w:ascii="Arial"/>
                <w:b/>
              </w:rPr>
            </w:pPr>
            <w:r>
              <w:rPr>
                <w:rFonts w:ascii="Arial"/>
                <w:b/>
                <w:color w:val="FFFFFF"/>
                <w:spacing w:val="-2"/>
              </w:rPr>
              <w:t>PUNTAJE APLICABLE</w:t>
            </w:r>
          </w:p>
        </w:tc>
      </w:tr>
      <w:tr w:rsidR="005B6D74" w14:paraId="6A1F0EEF" w14:textId="77777777">
        <w:trPr>
          <w:trHeight w:val="1012"/>
        </w:trPr>
        <w:tc>
          <w:tcPr>
            <w:tcW w:w="754" w:type="dxa"/>
          </w:tcPr>
          <w:p w14:paraId="62279293" w14:textId="77777777" w:rsidR="005B6D74" w:rsidRDefault="005B6D74">
            <w:pPr>
              <w:pStyle w:val="TableParagraph"/>
              <w:spacing w:before="1"/>
            </w:pPr>
          </w:p>
          <w:p w14:paraId="232F0AB7" w14:textId="77777777" w:rsidR="005B6D74" w:rsidRDefault="007D7E9F">
            <w:pPr>
              <w:pStyle w:val="TableParagraph"/>
              <w:ind w:left="110"/>
            </w:pPr>
            <w:r>
              <w:rPr>
                <w:spacing w:val="-5"/>
              </w:rPr>
              <w:t>1.</w:t>
            </w:r>
          </w:p>
        </w:tc>
        <w:tc>
          <w:tcPr>
            <w:tcW w:w="2703" w:type="dxa"/>
          </w:tcPr>
          <w:p w14:paraId="5EBAC4E0" w14:textId="77777777" w:rsidR="005B6D74" w:rsidRDefault="005B6D74">
            <w:pPr>
              <w:pStyle w:val="TableParagraph"/>
              <w:spacing w:before="1"/>
            </w:pPr>
          </w:p>
          <w:p w14:paraId="3E1FC0A2" w14:textId="77777777" w:rsidR="005B6D74" w:rsidRDefault="007D7E9F">
            <w:pPr>
              <w:pStyle w:val="TableParagraph"/>
              <w:tabs>
                <w:tab w:val="left" w:pos="1506"/>
              </w:tabs>
              <w:ind w:left="104" w:right="95"/>
            </w:pPr>
            <w:r>
              <w:rPr>
                <w:spacing w:val="-2"/>
              </w:rPr>
              <w:t>Únicamente</w:t>
            </w:r>
            <w:r>
              <w:tab/>
            </w:r>
            <w:r>
              <w:rPr>
                <w:spacing w:val="-2"/>
              </w:rPr>
              <w:t>integrantes colombianos</w:t>
            </w:r>
          </w:p>
        </w:tc>
        <w:tc>
          <w:tcPr>
            <w:tcW w:w="3183" w:type="dxa"/>
          </w:tcPr>
          <w:p w14:paraId="632DD8F9" w14:textId="77777777" w:rsidR="005B6D74" w:rsidRDefault="005B6D74">
            <w:pPr>
              <w:pStyle w:val="TableParagraph"/>
              <w:spacing w:before="1"/>
            </w:pPr>
          </w:p>
          <w:p w14:paraId="70E9A54A" w14:textId="77777777" w:rsidR="005B6D74" w:rsidRDefault="007D7E9F">
            <w:pPr>
              <w:pStyle w:val="TableParagraph"/>
              <w:ind w:left="109"/>
            </w:pPr>
            <w:r>
              <w:t>Decreto</w:t>
            </w:r>
            <w:r>
              <w:rPr>
                <w:spacing w:val="-5"/>
              </w:rPr>
              <w:t xml:space="preserve"> </w:t>
            </w:r>
            <w:r>
              <w:t>1082</w:t>
            </w:r>
            <w:r>
              <w:rPr>
                <w:spacing w:val="-4"/>
              </w:rPr>
              <w:t xml:space="preserve"> </w:t>
            </w:r>
            <w:r>
              <w:t>de</w:t>
            </w:r>
            <w:r>
              <w:rPr>
                <w:spacing w:val="-4"/>
              </w:rPr>
              <w:t xml:space="preserve"> 2015</w:t>
            </w:r>
          </w:p>
        </w:tc>
        <w:tc>
          <w:tcPr>
            <w:tcW w:w="2189" w:type="dxa"/>
          </w:tcPr>
          <w:p w14:paraId="4E770A1C" w14:textId="77777777" w:rsidR="005B6D74" w:rsidRDefault="007D7E9F">
            <w:pPr>
              <w:pStyle w:val="TableParagraph"/>
              <w:tabs>
                <w:tab w:val="left" w:pos="1837"/>
              </w:tabs>
              <w:ind w:left="108" w:right="93"/>
            </w:pPr>
            <w:r>
              <w:rPr>
                <w:spacing w:val="-2"/>
              </w:rPr>
              <w:t>Promoción</w:t>
            </w:r>
            <w:r>
              <w:tab/>
            </w:r>
            <w:r>
              <w:rPr>
                <w:spacing w:val="-6"/>
              </w:rPr>
              <w:t xml:space="preserve">de </w:t>
            </w:r>
            <w:r>
              <w:rPr>
                <w:spacing w:val="-2"/>
              </w:rPr>
              <w:t>Servicios</w:t>
            </w:r>
          </w:p>
          <w:p w14:paraId="47CBA252" w14:textId="77777777" w:rsidR="005B6D74" w:rsidRDefault="007D7E9F">
            <w:pPr>
              <w:pStyle w:val="TableParagraph"/>
              <w:tabs>
                <w:tab w:val="left" w:pos="1401"/>
                <w:tab w:val="left" w:pos="1727"/>
              </w:tabs>
              <w:spacing w:line="250" w:lineRule="exact"/>
              <w:ind w:left="108" w:right="93"/>
            </w:pPr>
            <w:r>
              <w:rPr>
                <w:spacing w:val="-2"/>
              </w:rPr>
              <w:t>Nacionales</w:t>
            </w:r>
            <w:r>
              <w:tab/>
            </w:r>
            <w:r>
              <w:rPr>
                <w:spacing w:val="-10"/>
              </w:rPr>
              <w:t>o</w:t>
            </w:r>
            <w:r>
              <w:tab/>
            </w:r>
            <w:r>
              <w:rPr>
                <w:spacing w:val="-4"/>
              </w:rPr>
              <w:t xml:space="preserve">con </w:t>
            </w:r>
            <w:r>
              <w:t>Trato Nacional</w:t>
            </w:r>
          </w:p>
        </w:tc>
      </w:tr>
      <w:tr w:rsidR="005B6D74" w14:paraId="7FF83136" w14:textId="77777777">
        <w:trPr>
          <w:trHeight w:val="1012"/>
        </w:trPr>
        <w:tc>
          <w:tcPr>
            <w:tcW w:w="754" w:type="dxa"/>
          </w:tcPr>
          <w:p w14:paraId="448CDD49" w14:textId="77777777" w:rsidR="005B6D74" w:rsidRDefault="005B6D74">
            <w:pPr>
              <w:pStyle w:val="TableParagraph"/>
              <w:spacing w:before="1"/>
            </w:pPr>
          </w:p>
          <w:p w14:paraId="6B121A06" w14:textId="77777777" w:rsidR="005B6D74" w:rsidRDefault="007D7E9F">
            <w:pPr>
              <w:pStyle w:val="TableParagraph"/>
              <w:ind w:left="110"/>
            </w:pPr>
            <w:r>
              <w:rPr>
                <w:spacing w:val="-5"/>
              </w:rPr>
              <w:t>2.</w:t>
            </w:r>
          </w:p>
        </w:tc>
        <w:tc>
          <w:tcPr>
            <w:tcW w:w="2703" w:type="dxa"/>
          </w:tcPr>
          <w:p w14:paraId="307D5696" w14:textId="77777777" w:rsidR="005B6D74" w:rsidRDefault="007D7E9F">
            <w:pPr>
              <w:pStyle w:val="TableParagraph"/>
              <w:spacing w:before="124"/>
              <w:ind w:left="104" w:right="95"/>
              <w:jc w:val="both"/>
            </w:pPr>
            <w:r>
              <w:t xml:space="preserve">Colombianos en asocio con extranjeros con trato </w:t>
            </w:r>
            <w:r>
              <w:rPr>
                <w:spacing w:val="-2"/>
              </w:rPr>
              <w:t>nacional</w:t>
            </w:r>
          </w:p>
        </w:tc>
        <w:tc>
          <w:tcPr>
            <w:tcW w:w="3183" w:type="dxa"/>
          </w:tcPr>
          <w:p w14:paraId="536F7C74" w14:textId="77777777" w:rsidR="005B6D74" w:rsidRDefault="005B6D74">
            <w:pPr>
              <w:pStyle w:val="TableParagraph"/>
              <w:spacing w:before="1"/>
            </w:pPr>
          </w:p>
          <w:p w14:paraId="77063E50" w14:textId="77777777" w:rsidR="005B6D74" w:rsidRDefault="007D7E9F">
            <w:pPr>
              <w:pStyle w:val="TableParagraph"/>
              <w:ind w:left="109"/>
            </w:pPr>
            <w:r>
              <w:t>Decreto</w:t>
            </w:r>
            <w:r>
              <w:rPr>
                <w:spacing w:val="-5"/>
              </w:rPr>
              <w:t xml:space="preserve"> </w:t>
            </w:r>
            <w:r>
              <w:t>1082</w:t>
            </w:r>
            <w:r>
              <w:rPr>
                <w:spacing w:val="-4"/>
              </w:rPr>
              <w:t xml:space="preserve"> </w:t>
            </w:r>
            <w:r>
              <w:t>de</w:t>
            </w:r>
            <w:r>
              <w:rPr>
                <w:spacing w:val="-4"/>
              </w:rPr>
              <w:t xml:space="preserve"> 2015</w:t>
            </w:r>
          </w:p>
        </w:tc>
        <w:tc>
          <w:tcPr>
            <w:tcW w:w="2189" w:type="dxa"/>
          </w:tcPr>
          <w:p w14:paraId="45916A8A" w14:textId="77777777" w:rsidR="005B6D74" w:rsidRDefault="007D7E9F">
            <w:pPr>
              <w:pStyle w:val="TableParagraph"/>
              <w:tabs>
                <w:tab w:val="left" w:pos="1401"/>
                <w:tab w:val="left" w:pos="1727"/>
                <w:tab w:val="left" w:pos="1837"/>
              </w:tabs>
              <w:ind w:left="108" w:right="93"/>
            </w:pPr>
            <w:r>
              <w:rPr>
                <w:spacing w:val="-2"/>
              </w:rPr>
              <w:t>Promoción</w:t>
            </w:r>
            <w:r>
              <w:tab/>
            </w:r>
            <w:r>
              <w:tab/>
            </w:r>
            <w:r>
              <w:tab/>
            </w:r>
            <w:r>
              <w:rPr>
                <w:spacing w:val="-6"/>
              </w:rPr>
              <w:t xml:space="preserve">de </w:t>
            </w:r>
            <w:r>
              <w:rPr>
                <w:spacing w:val="-2"/>
              </w:rPr>
              <w:t>Servicios</w:t>
            </w:r>
            <w:r>
              <w:rPr>
                <w:spacing w:val="40"/>
              </w:rPr>
              <w:t xml:space="preserve"> </w:t>
            </w:r>
            <w:r>
              <w:rPr>
                <w:spacing w:val="-2"/>
              </w:rPr>
              <w:t>Nacionales</w:t>
            </w:r>
            <w:r>
              <w:tab/>
            </w:r>
            <w:r>
              <w:rPr>
                <w:spacing w:val="-10"/>
              </w:rPr>
              <w:t>o</w:t>
            </w:r>
            <w:r>
              <w:tab/>
            </w:r>
            <w:r>
              <w:rPr>
                <w:spacing w:val="-4"/>
              </w:rPr>
              <w:t>con</w:t>
            </w:r>
          </w:p>
          <w:p w14:paraId="76B10420" w14:textId="77777777" w:rsidR="005B6D74" w:rsidRDefault="007D7E9F">
            <w:pPr>
              <w:pStyle w:val="TableParagraph"/>
              <w:spacing w:line="234" w:lineRule="exact"/>
              <w:ind w:left="108"/>
            </w:pPr>
            <w:r>
              <w:t>Trato</w:t>
            </w:r>
            <w:r>
              <w:rPr>
                <w:spacing w:val="-13"/>
              </w:rPr>
              <w:t xml:space="preserve"> </w:t>
            </w:r>
            <w:r>
              <w:rPr>
                <w:spacing w:val="-2"/>
              </w:rPr>
              <w:t>Nacional</w:t>
            </w:r>
          </w:p>
        </w:tc>
      </w:tr>
      <w:tr w:rsidR="005B6D74" w14:paraId="1C863E0D" w14:textId="77777777">
        <w:trPr>
          <w:trHeight w:val="2025"/>
        </w:trPr>
        <w:tc>
          <w:tcPr>
            <w:tcW w:w="754" w:type="dxa"/>
          </w:tcPr>
          <w:p w14:paraId="6F84F2E7" w14:textId="77777777" w:rsidR="005B6D74" w:rsidRDefault="005B6D74">
            <w:pPr>
              <w:pStyle w:val="TableParagraph"/>
            </w:pPr>
          </w:p>
          <w:p w14:paraId="5A6785B9" w14:textId="77777777" w:rsidR="005B6D74" w:rsidRDefault="005B6D74">
            <w:pPr>
              <w:pStyle w:val="TableParagraph"/>
              <w:spacing w:before="252"/>
            </w:pPr>
          </w:p>
          <w:p w14:paraId="5081E325" w14:textId="77777777" w:rsidR="005B6D74" w:rsidRDefault="007D7E9F">
            <w:pPr>
              <w:pStyle w:val="TableParagraph"/>
              <w:ind w:left="110"/>
            </w:pPr>
            <w:r>
              <w:rPr>
                <w:spacing w:val="-5"/>
              </w:rPr>
              <w:t>3.</w:t>
            </w:r>
          </w:p>
        </w:tc>
        <w:tc>
          <w:tcPr>
            <w:tcW w:w="2703" w:type="dxa"/>
          </w:tcPr>
          <w:p w14:paraId="21F3F396" w14:textId="77777777" w:rsidR="005B6D74" w:rsidRDefault="005B6D74">
            <w:pPr>
              <w:pStyle w:val="TableParagraph"/>
            </w:pPr>
          </w:p>
          <w:p w14:paraId="26D47F9C" w14:textId="77777777" w:rsidR="005B6D74" w:rsidRDefault="005B6D74">
            <w:pPr>
              <w:pStyle w:val="TableParagraph"/>
              <w:spacing w:before="127"/>
            </w:pPr>
          </w:p>
          <w:p w14:paraId="41304D67" w14:textId="77777777" w:rsidR="005B6D74" w:rsidRDefault="007D7E9F">
            <w:pPr>
              <w:pStyle w:val="TableParagraph"/>
              <w:ind w:left="104" w:right="95"/>
              <w:jc w:val="both"/>
            </w:pPr>
            <w:r>
              <w:t>Únicamente integrado</w:t>
            </w:r>
            <w:r>
              <w:rPr>
                <w:spacing w:val="40"/>
              </w:rPr>
              <w:t xml:space="preserve"> </w:t>
            </w:r>
            <w:r>
              <w:t xml:space="preserve">por extranjeros con trato </w:t>
            </w:r>
            <w:r>
              <w:rPr>
                <w:spacing w:val="-2"/>
              </w:rPr>
              <w:t>nacional</w:t>
            </w:r>
          </w:p>
        </w:tc>
        <w:tc>
          <w:tcPr>
            <w:tcW w:w="3183" w:type="dxa"/>
          </w:tcPr>
          <w:p w14:paraId="75163810" w14:textId="77777777" w:rsidR="005B6D74" w:rsidRDefault="007D7E9F">
            <w:pPr>
              <w:pStyle w:val="TableParagraph"/>
              <w:tabs>
                <w:tab w:val="left" w:pos="492"/>
                <w:tab w:val="left" w:pos="927"/>
                <w:tab w:val="left" w:pos="979"/>
                <w:tab w:val="left" w:pos="1072"/>
                <w:tab w:val="left" w:pos="1421"/>
                <w:tab w:val="left" w:pos="1500"/>
                <w:tab w:val="left" w:pos="1758"/>
                <w:tab w:val="left" w:pos="2280"/>
                <w:tab w:val="left" w:pos="2380"/>
                <w:tab w:val="left" w:pos="2782"/>
                <w:tab w:val="left" w:pos="2832"/>
                <w:tab w:val="left" w:pos="2904"/>
              </w:tabs>
              <w:ind w:left="109" w:right="93"/>
            </w:pPr>
            <w:r>
              <w:t>La</w:t>
            </w:r>
            <w:r>
              <w:rPr>
                <w:spacing w:val="-16"/>
              </w:rPr>
              <w:t xml:space="preserve"> </w:t>
            </w:r>
            <w:r>
              <w:t>regla</w:t>
            </w:r>
            <w:r>
              <w:rPr>
                <w:spacing w:val="-15"/>
              </w:rPr>
              <w:t xml:space="preserve"> </w:t>
            </w:r>
            <w:r>
              <w:t>de</w:t>
            </w:r>
            <w:r>
              <w:rPr>
                <w:spacing w:val="-15"/>
              </w:rPr>
              <w:t xml:space="preserve"> </w:t>
            </w:r>
            <w:r>
              <w:t>origen</w:t>
            </w:r>
            <w:r>
              <w:rPr>
                <w:spacing w:val="-15"/>
              </w:rPr>
              <w:t xml:space="preserve"> </w:t>
            </w:r>
            <w:r>
              <w:t>del</w:t>
            </w:r>
            <w:r>
              <w:rPr>
                <w:spacing w:val="-16"/>
              </w:rPr>
              <w:t xml:space="preserve"> </w:t>
            </w:r>
            <w:r>
              <w:t>país</w:t>
            </w:r>
            <w:r>
              <w:rPr>
                <w:spacing w:val="-15"/>
              </w:rPr>
              <w:t xml:space="preserve"> </w:t>
            </w:r>
            <w:r>
              <w:t xml:space="preserve">con </w:t>
            </w:r>
            <w:r>
              <w:rPr>
                <w:spacing w:val="-6"/>
              </w:rPr>
              <w:t>el</w:t>
            </w:r>
            <w:r>
              <w:tab/>
            </w:r>
            <w:r>
              <w:rPr>
                <w:spacing w:val="-4"/>
              </w:rPr>
              <w:t>que</w:t>
            </w:r>
            <w:r>
              <w:tab/>
            </w:r>
            <w:r>
              <w:tab/>
            </w:r>
            <w:r>
              <w:tab/>
            </w:r>
            <w:r>
              <w:rPr>
                <w:spacing w:val="-6"/>
              </w:rPr>
              <w:t>se</w:t>
            </w:r>
            <w:r>
              <w:tab/>
            </w:r>
            <w:r>
              <w:tab/>
            </w:r>
            <w:r>
              <w:rPr>
                <w:spacing w:val="-45"/>
              </w:rPr>
              <w:t xml:space="preserve"> </w:t>
            </w:r>
            <w:r>
              <w:t>tenga</w:t>
            </w:r>
            <w:r>
              <w:tab/>
            </w:r>
            <w:r>
              <w:rPr>
                <w:spacing w:val="-2"/>
              </w:rPr>
              <w:t xml:space="preserve">acuerdo </w:t>
            </w:r>
            <w:r>
              <w:t>comercial</w:t>
            </w:r>
            <w:r>
              <w:rPr>
                <w:spacing w:val="80"/>
              </w:rPr>
              <w:t xml:space="preserve"> </w:t>
            </w:r>
            <w:r>
              <w:t>o</w:t>
            </w:r>
            <w:r>
              <w:rPr>
                <w:spacing w:val="80"/>
              </w:rPr>
              <w:t xml:space="preserve"> </w:t>
            </w:r>
            <w:r>
              <w:t>la</w:t>
            </w:r>
            <w:r>
              <w:rPr>
                <w:spacing w:val="80"/>
              </w:rPr>
              <w:t xml:space="preserve"> </w:t>
            </w:r>
            <w:r>
              <w:t>del</w:t>
            </w:r>
            <w:r>
              <w:rPr>
                <w:spacing w:val="80"/>
              </w:rPr>
              <w:t xml:space="preserve"> </w:t>
            </w:r>
            <w:r>
              <w:t xml:space="preserve">Decreto </w:t>
            </w:r>
            <w:r>
              <w:rPr>
                <w:spacing w:val="-4"/>
              </w:rPr>
              <w:t>1082</w:t>
            </w:r>
            <w:r>
              <w:tab/>
            </w:r>
            <w:r>
              <w:rPr>
                <w:spacing w:val="-6"/>
              </w:rPr>
              <w:t>de</w:t>
            </w:r>
            <w:r>
              <w:tab/>
            </w:r>
            <w:r>
              <w:tab/>
            </w:r>
            <w:r>
              <w:rPr>
                <w:spacing w:val="-2"/>
              </w:rPr>
              <w:t>2015.</w:t>
            </w:r>
            <w:r>
              <w:tab/>
            </w:r>
            <w:r>
              <w:tab/>
            </w:r>
            <w:r>
              <w:rPr>
                <w:spacing w:val="-6"/>
              </w:rPr>
              <w:t>Si</w:t>
            </w:r>
            <w:r>
              <w:tab/>
            </w:r>
            <w:r>
              <w:tab/>
            </w:r>
            <w:r>
              <w:tab/>
            </w:r>
            <w:r>
              <w:rPr>
                <w:spacing w:val="-6"/>
              </w:rPr>
              <w:t xml:space="preserve">el </w:t>
            </w:r>
            <w:r>
              <w:rPr>
                <w:spacing w:val="-2"/>
              </w:rPr>
              <w:t>Proponente</w:t>
            </w:r>
            <w:r>
              <w:tab/>
            </w:r>
            <w:r>
              <w:tab/>
            </w:r>
            <w:r>
              <w:tab/>
            </w:r>
            <w:r>
              <w:rPr>
                <w:spacing w:val="-2"/>
              </w:rPr>
              <w:t>Plural</w:t>
            </w:r>
            <w:r>
              <w:tab/>
            </w:r>
            <w:r>
              <w:tab/>
            </w:r>
            <w:r>
              <w:tab/>
            </w:r>
            <w:r>
              <w:rPr>
                <w:spacing w:val="-6"/>
              </w:rPr>
              <w:t xml:space="preserve">no </w:t>
            </w:r>
            <w:r>
              <w:t xml:space="preserve">especifica a cuál regla se </w:t>
            </w:r>
            <w:r>
              <w:rPr>
                <w:spacing w:val="-2"/>
              </w:rPr>
              <w:t>acoge,</w:t>
            </w:r>
            <w:r>
              <w:tab/>
            </w:r>
            <w:r>
              <w:tab/>
            </w:r>
            <w:r>
              <w:rPr>
                <w:spacing w:val="-6"/>
              </w:rPr>
              <w:t>se</w:t>
            </w:r>
            <w:r>
              <w:tab/>
            </w:r>
            <w:r>
              <w:rPr>
                <w:spacing w:val="-2"/>
              </w:rPr>
              <w:t>aplicará</w:t>
            </w:r>
            <w:r>
              <w:tab/>
            </w:r>
            <w:r>
              <w:tab/>
            </w:r>
            <w:r>
              <w:rPr>
                <w:spacing w:val="-41"/>
              </w:rPr>
              <w:t xml:space="preserve"> </w:t>
            </w:r>
            <w:r>
              <w:t>la</w:t>
            </w:r>
            <w:r>
              <w:tab/>
            </w:r>
            <w:r>
              <w:rPr>
                <w:spacing w:val="-4"/>
              </w:rPr>
              <w:t>del</w:t>
            </w:r>
          </w:p>
          <w:p w14:paraId="7071C13C" w14:textId="77777777" w:rsidR="005B6D74" w:rsidRDefault="007D7E9F">
            <w:pPr>
              <w:pStyle w:val="TableParagraph"/>
              <w:spacing w:line="234" w:lineRule="exact"/>
              <w:ind w:left="109"/>
            </w:pPr>
            <w:r>
              <w:t>Decreto</w:t>
            </w:r>
            <w:r>
              <w:rPr>
                <w:spacing w:val="-5"/>
              </w:rPr>
              <w:t xml:space="preserve"> </w:t>
            </w:r>
            <w:r>
              <w:t>1082</w:t>
            </w:r>
            <w:r>
              <w:rPr>
                <w:spacing w:val="-4"/>
              </w:rPr>
              <w:t xml:space="preserve"> </w:t>
            </w:r>
            <w:r>
              <w:t>de</w:t>
            </w:r>
            <w:r>
              <w:rPr>
                <w:spacing w:val="-4"/>
              </w:rPr>
              <w:t xml:space="preserve"> </w:t>
            </w:r>
            <w:r>
              <w:rPr>
                <w:spacing w:val="-2"/>
              </w:rPr>
              <w:t>2015.</w:t>
            </w:r>
          </w:p>
        </w:tc>
        <w:tc>
          <w:tcPr>
            <w:tcW w:w="2189" w:type="dxa"/>
          </w:tcPr>
          <w:p w14:paraId="570F0BB6" w14:textId="77777777" w:rsidR="005B6D74" w:rsidRDefault="005B6D74">
            <w:pPr>
              <w:pStyle w:val="TableParagraph"/>
              <w:spacing w:before="250"/>
            </w:pPr>
          </w:p>
          <w:p w14:paraId="77413B20" w14:textId="77777777" w:rsidR="005B6D74" w:rsidRDefault="007D7E9F">
            <w:pPr>
              <w:pStyle w:val="TableParagraph"/>
              <w:tabs>
                <w:tab w:val="left" w:pos="1401"/>
                <w:tab w:val="left" w:pos="1727"/>
                <w:tab w:val="left" w:pos="1837"/>
              </w:tabs>
              <w:spacing w:before="1"/>
              <w:ind w:left="108" w:right="93"/>
            </w:pPr>
            <w:r>
              <w:rPr>
                <w:spacing w:val="-2"/>
              </w:rPr>
              <w:t>Promoción</w:t>
            </w:r>
            <w:r>
              <w:tab/>
            </w:r>
            <w:r>
              <w:tab/>
            </w:r>
            <w:r>
              <w:tab/>
            </w:r>
            <w:r>
              <w:rPr>
                <w:spacing w:val="-6"/>
              </w:rPr>
              <w:t xml:space="preserve">de </w:t>
            </w:r>
            <w:r>
              <w:rPr>
                <w:spacing w:val="-2"/>
              </w:rPr>
              <w:t>Servicios</w:t>
            </w:r>
            <w:r>
              <w:rPr>
                <w:spacing w:val="40"/>
              </w:rPr>
              <w:t xml:space="preserve"> </w:t>
            </w:r>
            <w:r>
              <w:rPr>
                <w:spacing w:val="-2"/>
              </w:rPr>
              <w:t>Nacionales</w:t>
            </w:r>
            <w:r>
              <w:tab/>
            </w:r>
            <w:r>
              <w:rPr>
                <w:spacing w:val="-10"/>
              </w:rPr>
              <w:t>o</w:t>
            </w:r>
            <w:r>
              <w:tab/>
            </w:r>
            <w:r>
              <w:rPr>
                <w:spacing w:val="-4"/>
              </w:rPr>
              <w:t xml:space="preserve">con </w:t>
            </w:r>
            <w:r>
              <w:t>Trato Nacional</w:t>
            </w:r>
          </w:p>
        </w:tc>
      </w:tr>
      <w:tr w:rsidR="005B6D74" w14:paraId="4227D367" w14:textId="77777777">
        <w:trPr>
          <w:trHeight w:val="1266"/>
        </w:trPr>
        <w:tc>
          <w:tcPr>
            <w:tcW w:w="754" w:type="dxa"/>
          </w:tcPr>
          <w:p w14:paraId="65074346" w14:textId="77777777" w:rsidR="005B6D74" w:rsidRDefault="007D7E9F">
            <w:pPr>
              <w:pStyle w:val="TableParagraph"/>
              <w:spacing w:before="249"/>
              <w:ind w:left="110"/>
            </w:pPr>
            <w:r>
              <w:rPr>
                <w:spacing w:val="-5"/>
              </w:rPr>
              <w:t>4.</w:t>
            </w:r>
          </w:p>
        </w:tc>
        <w:tc>
          <w:tcPr>
            <w:tcW w:w="2703" w:type="dxa"/>
          </w:tcPr>
          <w:p w14:paraId="62ACCA5D" w14:textId="77777777" w:rsidR="005B6D74" w:rsidRDefault="007D7E9F">
            <w:pPr>
              <w:pStyle w:val="TableParagraph"/>
              <w:spacing w:before="124"/>
              <w:ind w:left="104" w:right="95"/>
              <w:jc w:val="both"/>
            </w:pPr>
            <w:r>
              <w:t>Proponente plural en el que al menos uno de los integrantes es extranjero sin trato nacional.</w:t>
            </w:r>
          </w:p>
        </w:tc>
        <w:tc>
          <w:tcPr>
            <w:tcW w:w="3183" w:type="dxa"/>
          </w:tcPr>
          <w:p w14:paraId="19DC4E3E" w14:textId="77777777" w:rsidR="005B6D74" w:rsidRDefault="007D7E9F">
            <w:pPr>
              <w:pStyle w:val="TableParagraph"/>
              <w:ind w:left="109" w:right="92"/>
              <w:jc w:val="both"/>
            </w:pPr>
            <w:r>
              <w:t>No</w:t>
            </w:r>
            <w:r>
              <w:rPr>
                <w:spacing w:val="-16"/>
              </w:rPr>
              <w:t xml:space="preserve"> </w:t>
            </w:r>
            <w:r>
              <w:t>aplica</w:t>
            </w:r>
            <w:r>
              <w:rPr>
                <w:spacing w:val="-15"/>
              </w:rPr>
              <w:t xml:space="preserve"> </w:t>
            </w:r>
            <w:r>
              <w:t>la</w:t>
            </w:r>
            <w:r>
              <w:rPr>
                <w:spacing w:val="-15"/>
              </w:rPr>
              <w:t xml:space="preserve"> </w:t>
            </w:r>
            <w:r>
              <w:t>regla</w:t>
            </w:r>
            <w:r>
              <w:rPr>
                <w:spacing w:val="-16"/>
              </w:rPr>
              <w:t xml:space="preserve"> </w:t>
            </w:r>
            <w:r>
              <w:t>de</w:t>
            </w:r>
            <w:r>
              <w:rPr>
                <w:spacing w:val="-15"/>
              </w:rPr>
              <w:t xml:space="preserve"> </w:t>
            </w:r>
            <w:r>
              <w:t>origen</w:t>
            </w:r>
            <w:r>
              <w:rPr>
                <w:spacing w:val="-15"/>
              </w:rPr>
              <w:t xml:space="preserve"> </w:t>
            </w:r>
            <w:r>
              <w:t>del Decreto</w:t>
            </w:r>
            <w:r>
              <w:rPr>
                <w:spacing w:val="-13"/>
              </w:rPr>
              <w:t xml:space="preserve"> </w:t>
            </w:r>
            <w:r>
              <w:t>1082</w:t>
            </w:r>
            <w:r>
              <w:rPr>
                <w:spacing w:val="-13"/>
              </w:rPr>
              <w:t xml:space="preserve"> </w:t>
            </w:r>
            <w:r>
              <w:t>de</w:t>
            </w:r>
            <w:r>
              <w:rPr>
                <w:spacing w:val="-13"/>
              </w:rPr>
              <w:t xml:space="preserve"> </w:t>
            </w:r>
            <w:r>
              <w:t>2015,</w:t>
            </w:r>
            <w:r>
              <w:rPr>
                <w:spacing w:val="-13"/>
              </w:rPr>
              <w:t xml:space="preserve"> </w:t>
            </w:r>
            <w:r>
              <w:t>ni</w:t>
            </w:r>
            <w:r>
              <w:rPr>
                <w:spacing w:val="-13"/>
              </w:rPr>
              <w:t xml:space="preserve"> </w:t>
            </w:r>
            <w:r>
              <w:t>la</w:t>
            </w:r>
            <w:r>
              <w:rPr>
                <w:spacing w:val="-13"/>
              </w:rPr>
              <w:t xml:space="preserve"> </w:t>
            </w:r>
            <w:r>
              <w:t>de los países de origen.</w:t>
            </w:r>
          </w:p>
        </w:tc>
        <w:tc>
          <w:tcPr>
            <w:tcW w:w="2189" w:type="dxa"/>
          </w:tcPr>
          <w:p w14:paraId="33B26F0D" w14:textId="77777777" w:rsidR="005B6D74" w:rsidRDefault="007D7E9F">
            <w:pPr>
              <w:pStyle w:val="TableParagraph"/>
              <w:tabs>
                <w:tab w:val="left" w:pos="1836"/>
              </w:tabs>
              <w:ind w:left="108" w:right="95"/>
            </w:pPr>
            <w:r>
              <w:rPr>
                <w:spacing w:val="-2"/>
              </w:rPr>
              <w:t>Incorporación</w:t>
            </w:r>
            <w:r>
              <w:tab/>
            </w:r>
            <w:r>
              <w:rPr>
                <w:spacing w:val="-6"/>
              </w:rPr>
              <w:t xml:space="preserve">de </w:t>
            </w:r>
            <w:r>
              <w:rPr>
                <w:spacing w:val="-2"/>
              </w:rPr>
              <w:t>componente nacional</w:t>
            </w:r>
          </w:p>
          <w:p w14:paraId="5F5B06FC" w14:textId="77777777" w:rsidR="005B6D74" w:rsidRDefault="007D7E9F">
            <w:pPr>
              <w:pStyle w:val="TableParagraph"/>
              <w:tabs>
                <w:tab w:val="left" w:pos="1225"/>
              </w:tabs>
              <w:spacing w:line="254" w:lineRule="exact"/>
              <w:ind w:left="108" w:right="95"/>
            </w:pPr>
            <w:r>
              <w:rPr>
                <w:spacing w:val="-6"/>
              </w:rPr>
              <w:t>en</w:t>
            </w:r>
            <w:r>
              <w:tab/>
            </w:r>
            <w:r>
              <w:rPr>
                <w:spacing w:val="-2"/>
              </w:rPr>
              <w:t>servicios extranjeros</w:t>
            </w:r>
          </w:p>
        </w:tc>
      </w:tr>
    </w:tbl>
    <w:p w14:paraId="5F58123A" w14:textId="77777777" w:rsidR="005B6D74" w:rsidRDefault="005B6D74">
      <w:pPr>
        <w:pStyle w:val="Textoindependiente"/>
        <w:spacing w:before="13"/>
        <w:ind w:left="0"/>
        <w:jc w:val="left"/>
      </w:pPr>
    </w:p>
    <w:p w14:paraId="50C03414" w14:textId="77777777" w:rsidR="005B6D74" w:rsidRDefault="007D7E9F" w:rsidP="002A02AD">
      <w:pPr>
        <w:pStyle w:val="Ttulo2"/>
        <w:numPr>
          <w:ilvl w:val="2"/>
          <w:numId w:val="10"/>
        </w:numPr>
        <w:tabs>
          <w:tab w:val="left" w:pos="1437"/>
          <w:tab w:val="left" w:pos="3646"/>
          <w:tab w:val="left" w:pos="4267"/>
          <w:tab w:val="left" w:pos="6158"/>
          <w:tab w:val="left" w:pos="7636"/>
          <w:tab w:val="left" w:pos="8259"/>
        </w:tabs>
        <w:spacing w:line="237" w:lineRule="auto"/>
        <w:ind w:right="260" w:firstLine="0"/>
      </w:pPr>
      <w:r>
        <w:rPr>
          <w:spacing w:val="-2"/>
        </w:rPr>
        <w:t>INCORPORACION</w:t>
      </w:r>
      <w:r>
        <w:tab/>
      </w:r>
      <w:r>
        <w:rPr>
          <w:spacing w:val="-6"/>
        </w:rPr>
        <w:t>DE</w:t>
      </w:r>
      <w:r>
        <w:tab/>
      </w:r>
      <w:r>
        <w:rPr>
          <w:spacing w:val="-2"/>
        </w:rPr>
        <w:t>COMPONENTE</w:t>
      </w:r>
      <w:r>
        <w:tab/>
      </w:r>
      <w:r>
        <w:rPr>
          <w:spacing w:val="-2"/>
        </w:rPr>
        <w:t>NACIONAL</w:t>
      </w:r>
      <w:r>
        <w:tab/>
      </w:r>
      <w:r>
        <w:rPr>
          <w:spacing w:val="-6"/>
        </w:rPr>
        <w:t>EN</w:t>
      </w:r>
      <w:r>
        <w:tab/>
      </w:r>
      <w:r>
        <w:rPr>
          <w:spacing w:val="-2"/>
        </w:rPr>
        <w:t>SERVICIOS EXTRANJEROS</w:t>
      </w:r>
    </w:p>
    <w:p w14:paraId="789ACA84" w14:textId="77777777" w:rsidR="005B6D74" w:rsidRDefault="005B6D74">
      <w:pPr>
        <w:pStyle w:val="Textoindependiente"/>
        <w:spacing w:before="2"/>
        <w:ind w:left="0"/>
        <w:jc w:val="left"/>
        <w:rPr>
          <w:rFonts w:ascii="Arial"/>
          <w:b/>
        </w:rPr>
      </w:pPr>
    </w:p>
    <w:p w14:paraId="65580F54" w14:textId="3C3400AD" w:rsidR="005B6D74" w:rsidRDefault="007D7E9F" w:rsidP="003C35C1">
      <w:pPr>
        <w:pStyle w:val="Textoindependiente"/>
        <w:ind w:right="-61"/>
      </w:pPr>
      <w:r>
        <w:t xml:space="preserve">La Entidad asignará cinco (5) </w:t>
      </w:r>
      <w:r w:rsidR="003C35C1">
        <w:t xml:space="preserve">por ciento </w:t>
      </w:r>
      <w:r>
        <w:t>s a los Proponentes extranjeros sin derecho a Trato Nacional o a los Proponentes Plurales en los que al</w:t>
      </w:r>
      <w:r>
        <w:rPr>
          <w:spacing w:val="-2"/>
        </w:rPr>
        <w:t xml:space="preserve"> </w:t>
      </w:r>
      <w:r>
        <w:t>menos uno de sus integrantes sea un extranjero sin derecho a Trato Nacional, que se comprometan a incorporar a la ejecución del</w:t>
      </w:r>
      <w:r>
        <w:rPr>
          <w:spacing w:val="-7"/>
        </w:rPr>
        <w:t xml:space="preserve"> </w:t>
      </w:r>
      <w:r>
        <w:t>contrato</w:t>
      </w:r>
      <w:r>
        <w:rPr>
          <w:spacing w:val="-12"/>
        </w:rPr>
        <w:t xml:space="preserve"> </w:t>
      </w:r>
      <w:r>
        <w:t>más</w:t>
      </w:r>
      <w:r>
        <w:rPr>
          <w:spacing w:val="-9"/>
        </w:rPr>
        <w:t xml:space="preserve"> </w:t>
      </w:r>
      <w:r>
        <w:t>del</w:t>
      </w:r>
      <w:r>
        <w:rPr>
          <w:spacing w:val="-7"/>
        </w:rPr>
        <w:t xml:space="preserve"> </w:t>
      </w:r>
      <w:r>
        <w:t>noventa</w:t>
      </w:r>
      <w:r>
        <w:rPr>
          <w:spacing w:val="-7"/>
        </w:rPr>
        <w:t xml:space="preserve"> </w:t>
      </w:r>
      <w:r>
        <w:t>por</w:t>
      </w:r>
      <w:r>
        <w:rPr>
          <w:spacing w:val="-8"/>
        </w:rPr>
        <w:t xml:space="preserve"> </w:t>
      </w:r>
      <w:r>
        <w:t>ciento</w:t>
      </w:r>
      <w:r>
        <w:rPr>
          <w:spacing w:val="-10"/>
        </w:rPr>
        <w:t xml:space="preserve"> </w:t>
      </w:r>
      <w:r>
        <w:t>(90</w:t>
      </w:r>
      <w:r>
        <w:rPr>
          <w:spacing w:val="-12"/>
        </w:rPr>
        <w:t xml:space="preserve"> </w:t>
      </w:r>
      <w:r>
        <w:t>%)</w:t>
      </w:r>
      <w:r>
        <w:rPr>
          <w:spacing w:val="-7"/>
        </w:rPr>
        <w:t xml:space="preserve"> </w:t>
      </w:r>
      <w:r>
        <w:t>del</w:t>
      </w:r>
      <w:r>
        <w:rPr>
          <w:spacing w:val="-7"/>
        </w:rPr>
        <w:t xml:space="preserve"> </w:t>
      </w:r>
      <w:r>
        <w:t>personal</w:t>
      </w:r>
      <w:r>
        <w:rPr>
          <w:spacing w:val="-10"/>
        </w:rPr>
        <w:t xml:space="preserve"> </w:t>
      </w:r>
      <w:r>
        <w:t>técnico,</w:t>
      </w:r>
      <w:r>
        <w:rPr>
          <w:spacing w:val="-7"/>
        </w:rPr>
        <w:t xml:space="preserve"> </w:t>
      </w:r>
      <w:r>
        <w:t>operativo</w:t>
      </w:r>
      <w:r>
        <w:rPr>
          <w:spacing w:val="-6"/>
        </w:rPr>
        <w:t xml:space="preserve"> </w:t>
      </w:r>
      <w:r>
        <w:t>y</w:t>
      </w:r>
      <w:r>
        <w:rPr>
          <w:spacing w:val="-8"/>
        </w:rPr>
        <w:t xml:space="preserve"> </w:t>
      </w:r>
      <w:r>
        <w:t>profesional de origen colombiano.</w:t>
      </w:r>
    </w:p>
    <w:p w14:paraId="63B15162" w14:textId="77777777" w:rsidR="003C35C1" w:rsidRDefault="003C35C1" w:rsidP="003C35C1">
      <w:pPr>
        <w:pStyle w:val="Textoindependiente"/>
        <w:ind w:right="-61"/>
      </w:pPr>
    </w:p>
    <w:p w14:paraId="7E510093" w14:textId="320ACEEE" w:rsidR="005B6D74" w:rsidRDefault="007D7E9F" w:rsidP="003C35C1">
      <w:pPr>
        <w:pStyle w:val="Textoindependiente"/>
        <w:ind w:right="-61"/>
      </w:pPr>
      <w:r>
        <w:t>Por otro lado, el Proponente que ofrezca personal colombiano con títulos académicos otorgados en el exterior deberá demostrar la convalidación de estos títulos en Colombia ante el Ministerio de Educación Nacional. En este sentido, para acreditar los títulos académicos concedidos en el exterior se requiere presentar la Resolución expedida por el Ministerio de Educación Nacional que reconoce el título obtenido en el exterior.</w:t>
      </w:r>
    </w:p>
    <w:p w14:paraId="048FF94C" w14:textId="77777777" w:rsidR="005B6D74" w:rsidRDefault="005B6D74" w:rsidP="003C35C1">
      <w:pPr>
        <w:pStyle w:val="Textoindependiente"/>
        <w:spacing w:before="1"/>
        <w:ind w:left="0" w:right="-61"/>
        <w:jc w:val="left"/>
      </w:pPr>
    </w:p>
    <w:p w14:paraId="225B8FAF" w14:textId="77777777" w:rsidR="005B6D74" w:rsidRDefault="007D7E9F" w:rsidP="003C35C1">
      <w:pPr>
        <w:pStyle w:val="Textoindependiente"/>
        <w:spacing w:before="1"/>
        <w:ind w:right="-61"/>
        <w:rPr>
          <w:rFonts w:ascii="Arial" w:hAnsi="Arial"/>
          <w:b/>
        </w:rPr>
      </w:pPr>
      <w:r>
        <w:t>En este sentido, para acreditar los títulos académicos otorgados en el exterior se requiere presentar</w:t>
      </w:r>
      <w:r>
        <w:rPr>
          <w:spacing w:val="-4"/>
        </w:rPr>
        <w:t xml:space="preserve"> </w:t>
      </w:r>
      <w:r>
        <w:t>la</w:t>
      </w:r>
      <w:r>
        <w:rPr>
          <w:spacing w:val="-4"/>
        </w:rPr>
        <w:t xml:space="preserve"> </w:t>
      </w:r>
      <w:r>
        <w:t>Resolución</w:t>
      </w:r>
      <w:r>
        <w:rPr>
          <w:spacing w:val="-4"/>
        </w:rPr>
        <w:t xml:space="preserve"> </w:t>
      </w:r>
      <w:r>
        <w:t>expedida</w:t>
      </w:r>
      <w:r>
        <w:rPr>
          <w:spacing w:val="-4"/>
        </w:rPr>
        <w:t xml:space="preserve"> </w:t>
      </w:r>
      <w:r>
        <w:t>por</w:t>
      </w:r>
      <w:r>
        <w:rPr>
          <w:spacing w:val="-4"/>
        </w:rPr>
        <w:t xml:space="preserve"> </w:t>
      </w:r>
      <w:r>
        <w:t>el</w:t>
      </w:r>
      <w:r>
        <w:rPr>
          <w:spacing w:val="-4"/>
        </w:rPr>
        <w:t xml:space="preserve"> </w:t>
      </w:r>
      <w:r>
        <w:t>Ministerio</w:t>
      </w:r>
      <w:r>
        <w:rPr>
          <w:spacing w:val="-4"/>
        </w:rPr>
        <w:t xml:space="preserve"> </w:t>
      </w:r>
      <w:r>
        <w:t>de</w:t>
      </w:r>
      <w:r>
        <w:rPr>
          <w:spacing w:val="-4"/>
        </w:rPr>
        <w:t xml:space="preserve"> </w:t>
      </w:r>
      <w:r>
        <w:t>Educación</w:t>
      </w:r>
      <w:r>
        <w:rPr>
          <w:spacing w:val="-4"/>
        </w:rPr>
        <w:t xml:space="preserve"> </w:t>
      </w:r>
      <w:r>
        <w:t>Nacional</w:t>
      </w:r>
      <w:r>
        <w:rPr>
          <w:spacing w:val="-4"/>
        </w:rPr>
        <w:t xml:space="preserve"> </w:t>
      </w:r>
      <w:r>
        <w:t>que</w:t>
      </w:r>
      <w:r>
        <w:rPr>
          <w:spacing w:val="-4"/>
        </w:rPr>
        <w:t xml:space="preserve"> </w:t>
      </w:r>
      <w:r>
        <w:t>convalida</w:t>
      </w:r>
      <w:r>
        <w:rPr>
          <w:spacing w:val="-4"/>
        </w:rPr>
        <w:t xml:space="preserve"> </w:t>
      </w:r>
      <w:r>
        <w:t xml:space="preserve">el título obtenido en el exterior. Para recibir el puntaje por incorporación de componente colombiano, el representante legal o el apoderado del Proponente deberá diligenciar el </w:t>
      </w:r>
      <w:r>
        <w:rPr>
          <w:rFonts w:ascii="Arial" w:hAnsi="Arial"/>
          <w:b/>
        </w:rPr>
        <w:t>FORMULARIO–</w:t>
      </w:r>
      <w:r>
        <w:rPr>
          <w:rFonts w:ascii="Arial" w:hAnsi="Arial"/>
          <w:b/>
          <w:spacing w:val="63"/>
        </w:rPr>
        <w:t xml:space="preserve"> </w:t>
      </w:r>
      <w:r>
        <w:rPr>
          <w:rFonts w:ascii="Arial" w:hAnsi="Arial"/>
          <w:b/>
        </w:rPr>
        <w:t>INCORPORACIÓN</w:t>
      </w:r>
      <w:r>
        <w:rPr>
          <w:rFonts w:ascii="Arial" w:hAnsi="Arial"/>
          <w:b/>
          <w:spacing w:val="63"/>
        </w:rPr>
        <w:t xml:space="preserve"> </w:t>
      </w:r>
      <w:r>
        <w:rPr>
          <w:rFonts w:ascii="Arial" w:hAnsi="Arial"/>
          <w:b/>
        </w:rPr>
        <w:t>DE</w:t>
      </w:r>
      <w:r>
        <w:rPr>
          <w:rFonts w:ascii="Arial" w:hAnsi="Arial"/>
          <w:b/>
          <w:spacing w:val="63"/>
        </w:rPr>
        <w:t xml:space="preserve"> </w:t>
      </w:r>
      <w:r>
        <w:rPr>
          <w:rFonts w:ascii="Arial" w:hAnsi="Arial"/>
          <w:b/>
        </w:rPr>
        <w:t>COMPONENTE</w:t>
      </w:r>
      <w:r>
        <w:rPr>
          <w:rFonts w:ascii="Arial" w:hAnsi="Arial"/>
          <w:b/>
          <w:spacing w:val="64"/>
        </w:rPr>
        <w:t xml:space="preserve"> </w:t>
      </w:r>
      <w:r>
        <w:rPr>
          <w:rFonts w:ascii="Arial" w:hAnsi="Arial"/>
          <w:b/>
        </w:rPr>
        <w:t>NACIONAL</w:t>
      </w:r>
      <w:r>
        <w:rPr>
          <w:rFonts w:ascii="Arial" w:hAnsi="Arial"/>
          <w:b/>
          <w:spacing w:val="59"/>
        </w:rPr>
        <w:t xml:space="preserve"> </w:t>
      </w:r>
      <w:r>
        <w:rPr>
          <w:rFonts w:ascii="Arial" w:hAnsi="Arial"/>
          <w:b/>
        </w:rPr>
        <w:t>EN</w:t>
      </w:r>
      <w:r>
        <w:rPr>
          <w:rFonts w:ascii="Arial" w:hAnsi="Arial"/>
          <w:b/>
          <w:spacing w:val="64"/>
        </w:rPr>
        <w:t xml:space="preserve"> </w:t>
      </w:r>
      <w:r>
        <w:rPr>
          <w:rFonts w:ascii="Arial" w:hAnsi="Arial"/>
          <w:b/>
          <w:spacing w:val="-2"/>
        </w:rPr>
        <w:t>SERVICIOS</w:t>
      </w:r>
    </w:p>
    <w:p w14:paraId="2DA3F375" w14:textId="77777777" w:rsidR="005B6D74" w:rsidRDefault="007D7E9F" w:rsidP="003C35C1">
      <w:pPr>
        <w:pStyle w:val="Textoindependiente"/>
        <w:ind w:right="-61"/>
      </w:pPr>
      <w:r>
        <w:rPr>
          <w:rFonts w:ascii="Arial" w:hAnsi="Arial"/>
          <w:b/>
        </w:rPr>
        <w:t>EXTRANJEROS</w:t>
      </w:r>
      <w:r>
        <w:rPr>
          <w:rFonts w:ascii="Arial" w:hAnsi="Arial"/>
          <w:b/>
          <w:spacing w:val="-7"/>
        </w:rPr>
        <w:t xml:space="preserve"> </w:t>
      </w:r>
      <w:r>
        <w:t>en</w:t>
      </w:r>
      <w:r>
        <w:rPr>
          <w:spacing w:val="-7"/>
        </w:rPr>
        <w:t xml:space="preserve"> </w:t>
      </w:r>
      <w:r>
        <w:t>el</w:t>
      </w:r>
      <w:r>
        <w:rPr>
          <w:spacing w:val="-7"/>
        </w:rPr>
        <w:t xml:space="preserve"> </w:t>
      </w:r>
      <w:r>
        <w:t>cual</w:t>
      </w:r>
      <w:r>
        <w:rPr>
          <w:spacing w:val="-7"/>
        </w:rPr>
        <w:t xml:space="preserve"> </w:t>
      </w:r>
      <w:r>
        <w:t>manifieste</w:t>
      </w:r>
      <w:r>
        <w:rPr>
          <w:spacing w:val="-7"/>
        </w:rPr>
        <w:t xml:space="preserve"> </w:t>
      </w:r>
      <w:r>
        <w:t>bajo</w:t>
      </w:r>
      <w:r>
        <w:rPr>
          <w:spacing w:val="-7"/>
        </w:rPr>
        <w:t xml:space="preserve"> </w:t>
      </w:r>
      <w:r>
        <w:t>la</w:t>
      </w:r>
      <w:r>
        <w:rPr>
          <w:spacing w:val="-7"/>
        </w:rPr>
        <w:t xml:space="preserve"> </w:t>
      </w:r>
      <w:r>
        <w:t>gravedad</w:t>
      </w:r>
      <w:r>
        <w:rPr>
          <w:spacing w:val="-7"/>
        </w:rPr>
        <w:t xml:space="preserve"> </w:t>
      </w:r>
      <w:r>
        <w:t>de</w:t>
      </w:r>
      <w:r>
        <w:rPr>
          <w:spacing w:val="-7"/>
        </w:rPr>
        <w:t xml:space="preserve"> </w:t>
      </w:r>
      <w:r>
        <w:t>juramento</w:t>
      </w:r>
      <w:r>
        <w:rPr>
          <w:spacing w:val="-7"/>
        </w:rPr>
        <w:t xml:space="preserve"> </w:t>
      </w:r>
      <w:r>
        <w:t>que</w:t>
      </w:r>
      <w:r>
        <w:rPr>
          <w:spacing w:val="-7"/>
        </w:rPr>
        <w:t xml:space="preserve"> </w:t>
      </w:r>
      <w:r>
        <w:t>incorporará</w:t>
      </w:r>
      <w:r>
        <w:rPr>
          <w:spacing w:val="-7"/>
        </w:rPr>
        <w:t xml:space="preserve"> </w:t>
      </w:r>
      <w:r>
        <w:t>en</w:t>
      </w:r>
      <w:r>
        <w:rPr>
          <w:spacing w:val="-7"/>
        </w:rPr>
        <w:t xml:space="preserve"> </w:t>
      </w:r>
      <w:r>
        <w:t xml:space="preserve">la ejecución del contrato más del noventa por ciento (90%) de personal técnico, operativo y profesional de origen colombiano, en caso de resultar adjudicatario del Proceso de </w:t>
      </w:r>
      <w:r>
        <w:rPr>
          <w:spacing w:val="-2"/>
        </w:rPr>
        <w:t>Contratación.</w:t>
      </w:r>
    </w:p>
    <w:p w14:paraId="05BFA2E7" w14:textId="77777777" w:rsidR="005B6D74" w:rsidRDefault="007D7E9F" w:rsidP="003C35C1">
      <w:pPr>
        <w:spacing w:before="252"/>
        <w:ind w:left="619" w:right="-61"/>
        <w:jc w:val="both"/>
      </w:pPr>
      <w:r>
        <w:t xml:space="preserve">La Entidad Estatal únicamente otorgará el puntaje por promoción de la incorporación de componente nacional cuando el Proponente que presente el </w:t>
      </w:r>
      <w:r>
        <w:rPr>
          <w:rFonts w:ascii="Arial" w:hAnsi="Arial"/>
          <w:b/>
        </w:rPr>
        <w:t xml:space="preserve">FORMULARIO – INCORPORACIÓN DE COMPONENTE NACIONAL </w:t>
      </w:r>
      <w:r>
        <w:t xml:space="preserve">en Servicios Extranjeros no haya recibido puntaje alguno por promoción de Servicios Nacionales o con Trato Nacional. El </w:t>
      </w:r>
      <w:r>
        <w:rPr>
          <w:rFonts w:ascii="Arial" w:hAnsi="Arial"/>
          <w:b/>
        </w:rPr>
        <w:t>FORMULARIO</w:t>
      </w:r>
      <w:r>
        <w:rPr>
          <w:rFonts w:ascii="Arial" w:hAnsi="Arial"/>
          <w:b/>
          <w:spacing w:val="65"/>
          <w:w w:val="150"/>
        </w:rPr>
        <w:t xml:space="preserve"> </w:t>
      </w:r>
      <w:r>
        <w:rPr>
          <w:rFonts w:ascii="Arial" w:hAnsi="Arial"/>
          <w:b/>
        </w:rPr>
        <w:t>–</w:t>
      </w:r>
      <w:r>
        <w:rPr>
          <w:rFonts w:ascii="Arial" w:hAnsi="Arial"/>
          <w:b/>
          <w:spacing w:val="66"/>
          <w:w w:val="150"/>
        </w:rPr>
        <w:t xml:space="preserve"> </w:t>
      </w:r>
      <w:r>
        <w:rPr>
          <w:rFonts w:ascii="Arial" w:hAnsi="Arial"/>
          <w:b/>
        </w:rPr>
        <w:t>INCORPORACIÓN</w:t>
      </w:r>
      <w:r>
        <w:rPr>
          <w:rFonts w:ascii="Arial" w:hAnsi="Arial"/>
          <w:b/>
          <w:spacing w:val="66"/>
          <w:w w:val="150"/>
        </w:rPr>
        <w:t xml:space="preserve"> </w:t>
      </w:r>
      <w:r>
        <w:rPr>
          <w:rFonts w:ascii="Arial" w:hAnsi="Arial"/>
          <w:b/>
        </w:rPr>
        <w:t>DE</w:t>
      </w:r>
      <w:r>
        <w:rPr>
          <w:rFonts w:ascii="Arial" w:hAnsi="Arial"/>
          <w:b/>
          <w:spacing w:val="66"/>
          <w:w w:val="150"/>
        </w:rPr>
        <w:t xml:space="preserve"> </w:t>
      </w:r>
      <w:r>
        <w:rPr>
          <w:rFonts w:ascii="Arial" w:hAnsi="Arial"/>
          <w:b/>
        </w:rPr>
        <w:t>COMPONENTE</w:t>
      </w:r>
      <w:r>
        <w:rPr>
          <w:rFonts w:ascii="Arial" w:hAnsi="Arial"/>
          <w:b/>
          <w:spacing w:val="66"/>
          <w:w w:val="150"/>
        </w:rPr>
        <w:t xml:space="preserve"> </w:t>
      </w:r>
      <w:r>
        <w:rPr>
          <w:rFonts w:ascii="Arial" w:hAnsi="Arial"/>
          <w:b/>
        </w:rPr>
        <w:t>NACIONAL</w:t>
      </w:r>
      <w:r>
        <w:rPr>
          <w:rFonts w:ascii="Arial" w:hAnsi="Arial"/>
          <w:b/>
          <w:spacing w:val="65"/>
          <w:w w:val="150"/>
        </w:rPr>
        <w:t xml:space="preserve"> </w:t>
      </w:r>
      <w:r>
        <w:t>en</w:t>
      </w:r>
      <w:r>
        <w:rPr>
          <w:spacing w:val="66"/>
          <w:w w:val="150"/>
        </w:rPr>
        <w:t xml:space="preserve"> </w:t>
      </w:r>
      <w:r>
        <w:rPr>
          <w:spacing w:val="-2"/>
        </w:rPr>
        <w:t>Servicios</w:t>
      </w:r>
    </w:p>
    <w:p w14:paraId="23D931C4" w14:textId="77777777" w:rsidR="005B6D74" w:rsidRDefault="007D7E9F" w:rsidP="003C35C1">
      <w:pPr>
        <w:pStyle w:val="Textoindependiente"/>
        <w:ind w:right="-61"/>
      </w:pPr>
      <w:r>
        <w:t>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formulario – incorporación de componente nacional en servicios extranjeros, presente el formulario– Promoción de Servicios Nacionales o con Trato Nacional, no habrá lugar a otorgar.</w:t>
      </w:r>
    </w:p>
    <w:p w14:paraId="5E56E85E" w14:textId="77777777" w:rsidR="005B6D74" w:rsidRDefault="007D7E9F" w:rsidP="003C35C1">
      <w:pPr>
        <w:pStyle w:val="Textoindependiente"/>
        <w:spacing w:line="252" w:lineRule="exact"/>
        <w:ind w:right="-61"/>
      </w:pPr>
      <w:r>
        <w:t>En</w:t>
      </w:r>
      <w:r>
        <w:rPr>
          <w:spacing w:val="-7"/>
        </w:rPr>
        <w:t xml:space="preserve"> </w:t>
      </w:r>
      <w:r>
        <w:t>caso</w:t>
      </w:r>
      <w:r>
        <w:rPr>
          <w:spacing w:val="-5"/>
        </w:rPr>
        <w:t xml:space="preserve"> </w:t>
      </w:r>
      <w:r>
        <w:t>de</w:t>
      </w:r>
      <w:r>
        <w:rPr>
          <w:spacing w:val="-4"/>
        </w:rPr>
        <w:t xml:space="preserve"> </w:t>
      </w:r>
      <w:r>
        <w:t>no</w:t>
      </w:r>
      <w:r>
        <w:rPr>
          <w:spacing w:val="-5"/>
        </w:rPr>
        <w:t xml:space="preserve"> </w:t>
      </w:r>
      <w:r>
        <w:t>efectuar</w:t>
      </w:r>
      <w:r>
        <w:rPr>
          <w:spacing w:val="-4"/>
        </w:rPr>
        <w:t xml:space="preserve"> </w:t>
      </w:r>
      <w:r>
        <w:t>ningún</w:t>
      </w:r>
      <w:r>
        <w:rPr>
          <w:spacing w:val="-5"/>
        </w:rPr>
        <w:t xml:space="preserve"> </w:t>
      </w:r>
      <w:r>
        <w:t>ofrecimiento,</w:t>
      </w:r>
      <w:r>
        <w:rPr>
          <w:spacing w:val="-5"/>
        </w:rPr>
        <w:t xml:space="preserve"> </w:t>
      </w:r>
      <w:r>
        <w:t>el</w:t>
      </w:r>
      <w:r>
        <w:rPr>
          <w:spacing w:val="-4"/>
        </w:rPr>
        <w:t xml:space="preserve"> </w:t>
      </w:r>
      <w:r>
        <w:t>puntaje</w:t>
      </w:r>
      <w:r>
        <w:rPr>
          <w:spacing w:val="-5"/>
        </w:rPr>
        <w:t xml:space="preserve"> </w:t>
      </w:r>
      <w:r>
        <w:t>por</w:t>
      </w:r>
      <w:r>
        <w:rPr>
          <w:spacing w:val="-4"/>
        </w:rPr>
        <w:t xml:space="preserve"> </w:t>
      </w:r>
      <w:r>
        <w:t>este</w:t>
      </w:r>
      <w:r>
        <w:rPr>
          <w:spacing w:val="-5"/>
        </w:rPr>
        <w:t xml:space="preserve"> </w:t>
      </w:r>
      <w:r>
        <w:t>factor</w:t>
      </w:r>
      <w:r>
        <w:rPr>
          <w:spacing w:val="-5"/>
        </w:rPr>
        <w:t xml:space="preserve"> </w:t>
      </w:r>
      <w:r>
        <w:t>será</w:t>
      </w:r>
      <w:r>
        <w:rPr>
          <w:spacing w:val="-4"/>
        </w:rPr>
        <w:t xml:space="preserve"> </w:t>
      </w:r>
      <w:r>
        <w:t>de</w:t>
      </w:r>
      <w:r>
        <w:rPr>
          <w:spacing w:val="-5"/>
        </w:rPr>
        <w:t xml:space="preserve"> </w:t>
      </w:r>
      <w:r>
        <w:t>cero</w:t>
      </w:r>
      <w:r>
        <w:rPr>
          <w:spacing w:val="-4"/>
        </w:rPr>
        <w:t xml:space="preserve"> </w:t>
      </w:r>
      <w:r>
        <w:rPr>
          <w:spacing w:val="-5"/>
        </w:rPr>
        <w:t>(0)</w:t>
      </w:r>
    </w:p>
    <w:p w14:paraId="471D58E2" w14:textId="77777777" w:rsidR="005B6D74" w:rsidRDefault="005B6D74" w:rsidP="003C35C1">
      <w:pPr>
        <w:pStyle w:val="Textoindependiente"/>
        <w:ind w:left="0" w:right="-61"/>
        <w:jc w:val="left"/>
      </w:pPr>
    </w:p>
    <w:p w14:paraId="4BE79DCF" w14:textId="77777777" w:rsidR="005B6D74" w:rsidRDefault="007D7E9F" w:rsidP="003C35C1">
      <w:pPr>
        <w:pStyle w:val="Textoindependiente"/>
        <w:spacing w:before="1"/>
        <w:ind w:right="-61"/>
      </w:pPr>
      <w:r>
        <w:rPr>
          <w:rFonts w:ascii="Arial" w:hAnsi="Arial"/>
          <w:b/>
        </w:rPr>
        <w:t xml:space="preserve">MUJER CABEZA DE FAMILIA: </w:t>
      </w:r>
      <w:r>
        <w:t>PARTICIPACIÓN de la mujer cabeza de familia. Su acreditación se realizará en los términos del parágrafo del artículo 2 de la Ley 82 de 1993, modificado por el artículo 1 de la Ley 1232 de 2008, o la norma que lo modifique, aclare, adicione</w:t>
      </w:r>
      <w:r>
        <w:rPr>
          <w:spacing w:val="-9"/>
        </w:rPr>
        <w:t xml:space="preserve"> </w:t>
      </w:r>
      <w:r>
        <w:t>o</w:t>
      </w:r>
      <w:r>
        <w:rPr>
          <w:spacing w:val="-9"/>
        </w:rPr>
        <w:t xml:space="preserve"> </w:t>
      </w:r>
      <w:r>
        <w:t>sustituya.</w:t>
      </w:r>
      <w:r>
        <w:rPr>
          <w:spacing w:val="-8"/>
        </w:rPr>
        <w:t xml:space="preserve"> </w:t>
      </w:r>
      <w:r>
        <w:t>Es</w:t>
      </w:r>
      <w:r>
        <w:rPr>
          <w:spacing w:val="-8"/>
        </w:rPr>
        <w:t xml:space="preserve"> </w:t>
      </w:r>
      <w:r>
        <w:t>decir,</w:t>
      </w:r>
      <w:r>
        <w:rPr>
          <w:spacing w:val="-8"/>
        </w:rPr>
        <w:t xml:space="preserve"> </w:t>
      </w:r>
      <w:r>
        <w:t>la</w:t>
      </w:r>
      <w:r>
        <w:rPr>
          <w:spacing w:val="-9"/>
        </w:rPr>
        <w:t xml:space="preserve"> </w:t>
      </w:r>
      <w:r>
        <w:t>condición</w:t>
      </w:r>
      <w:r>
        <w:rPr>
          <w:spacing w:val="-9"/>
        </w:rPr>
        <w:t xml:space="preserve"> </w:t>
      </w:r>
      <w:r>
        <w:t>de</w:t>
      </w:r>
      <w:r>
        <w:rPr>
          <w:spacing w:val="-9"/>
        </w:rPr>
        <w:t xml:space="preserve"> </w:t>
      </w:r>
      <w:r>
        <w:t>mujer</w:t>
      </w:r>
      <w:r>
        <w:rPr>
          <w:spacing w:val="-8"/>
        </w:rPr>
        <w:t xml:space="preserve"> </w:t>
      </w:r>
      <w:r>
        <w:t>cabeza</w:t>
      </w:r>
      <w:r>
        <w:rPr>
          <w:spacing w:val="-9"/>
        </w:rPr>
        <w:t xml:space="preserve"> </w:t>
      </w:r>
      <w:r>
        <w:t>de</w:t>
      </w:r>
      <w:r>
        <w:rPr>
          <w:spacing w:val="-9"/>
        </w:rPr>
        <w:t xml:space="preserve"> </w:t>
      </w:r>
      <w:r>
        <w:t>familia</w:t>
      </w:r>
      <w:r>
        <w:rPr>
          <w:spacing w:val="-9"/>
        </w:rPr>
        <w:t xml:space="preserve"> </w:t>
      </w:r>
      <w:r>
        <w:t>y</w:t>
      </w:r>
      <w:r>
        <w:rPr>
          <w:spacing w:val="-9"/>
        </w:rPr>
        <w:t xml:space="preserve"> </w:t>
      </w:r>
      <w:r>
        <w:t>la</w:t>
      </w:r>
      <w:r>
        <w:rPr>
          <w:spacing w:val="-9"/>
        </w:rPr>
        <w:t xml:space="preserve"> </w:t>
      </w:r>
      <w:r>
        <w:t>cesación</w:t>
      </w:r>
      <w:r>
        <w:rPr>
          <w:spacing w:val="-9"/>
        </w:rPr>
        <w:t xml:space="preserve"> </w:t>
      </w:r>
      <w:r>
        <w:t>de</w:t>
      </w:r>
      <w:r>
        <w:rPr>
          <w:spacing w:val="-9"/>
        </w:rPr>
        <w:t xml:space="preserve"> </w:t>
      </w:r>
      <w:r>
        <w:t>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4A7223E" w14:textId="77777777" w:rsidR="005B6D74" w:rsidRDefault="007D7E9F" w:rsidP="003C35C1">
      <w:pPr>
        <w:pStyle w:val="Textoindependiente"/>
        <w:ind w:right="-61"/>
      </w:pPr>
      <w:r>
        <w:t>Artículo 1 de la Ley 1232 de 2008: Jefatura femenina de hogar. Para los efectos de la presente ley, la Jefatura Femenina de Hogar, es una categoría social de los hogares, derivada</w:t>
      </w:r>
      <w:r>
        <w:rPr>
          <w:spacing w:val="-2"/>
        </w:rPr>
        <w:t xml:space="preserve"> </w:t>
      </w:r>
      <w:r>
        <w:t>de</w:t>
      </w:r>
      <w:r>
        <w:rPr>
          <w:spacing w:val="-2"/>
        </w:rPr>
        <w:t xml:space="preserve"> </w:t>
      </w:r>
      <w:r>
        <w:t>los</w:t>
      </w:r>
      <w:r>
        <w:rPr>
          <w:spacing w:val="-2"/>
        </w:rPr>
        <w:t xml:space="preserve"> </w:t>
      </w:r>
      <w:r>
        <w:t>cambios</w:t>
      </w:r>
      <w:r>
        <w:rPr>
          <w:spacing w:val="-2"/>
        </w:rPr>
        <w:t xml:space="preserve"> </w:t>
      </w:r>
      <w:r>
        <w:t>sociodemográficos,</w:t>
      </w:r>
      <w:r>
        <w:rPr>
          <w:spacing w:val="-2"/>
        </w:rPr>
        <w:t xml:space="preserve"> </w:t>
      </w:r>
      <w:r>
        <w:t>económicos,</w:t>
      </w:r>
      <w:r>
        <w:rPr>
          <w:spacing w:val="-2"/>
        </w:rPr>
        <w:t xml:space="preserve"> </w:t>
      </w:r>
      <w:r>
        <w:t>culturales</w:t>
      </w:r>
      <w:r>
        <w:rPr>
          <w:spacing w:val="-2"/>
        </w:rPr>
        <w:t xml:space="preserve"> </w:t>
      </w:r>
      <w:r>
        <w:t>y</w:t>
      </w:r>
      <w:r>
        <w:rPr>
          <w:spacing w:val="-2"/>
        </w:rPr>
        <w:t xml:space="preserve"> </w:t>
      </w:r>
      <w:r>
        <w:t>de</w:t>
      </w:r>
      <w:r>
        <w:rPr>
          <w:spacing w:val="-2"/>
        </w:rPr>
        <w:t xml:space="preserve"> </w:t>
      </w:r>
      <w:r>
        <w:t>las</w:t>
      </w:r>
      <w:r>
        <w:rPr>
          <w:spacing w:val="-2"/>
        </w:rPr>
        <w:t xml:space="preserve"> </w:t>
      </w:r>
      <w:r>
        <w:t>relaciones</w:t>
      </w:r>
      <w:r>
        <w:rPr>
          <w:spacing w:val="-3"/>
        </w:rPr>
        <w:t xml:space="preserve"> </w:t>
      </w:r>
      <w:r>
        <w:t>de género que se han producido en la estructura familiar, en las subjetividades, representaciones</w:t>
      </w:r>
      <w:r>
        <w:rPr>
          <w:spacing w:val="-10"/>
        </w:rPr>
        <w:t xml:space="preserve"> </w:t>
      </w:r>
      <w:r>
        <w:t>e</w:t>
      </w:r>
      <w:r>
        <w:rPr>
          <w:spacing w:val="-10"/>
        </w:rPr>
        <w:t xml:space="preserve"> </w:t>
      </w:r>
      <w:r>
        <w:t>identidades</w:t>
      </w:r>
      <w:r>
        <w:rPr>
          <w:spacing w:val="-10"/>
        </w:rPr>
        <w:t xml:space="preserve"> </w:t>
      </w:r>
      <w:r>
        <w:t>de</w:t>
      </w:r>
      <w:r>
        <w:rPr>
          <w:spacing w:val="-10"/>
        </w:rPr>
        <w:t xml:space="preserve"> </w:t>
      </w:r>
      <w:r>
        <w:t>las</w:t>
      </w:r>
      <w:r>
        <w:rPr>
          <w:spacing w:val="-10"/>
        </w:rPr>
        <w:t xml:space="preserve"> </w:t>
      </w:r>
      <w:r>
        <w:t>mujeres</w:t>
      </w:r>
      <w:r>
        <w:rPr>
          <w:spacing w:val="-10"/>
        </w:rPr>
        <w:t xml:space="preserve"> </w:t>
      </w:r>
      <w:r>
        <w:t>que</w:t>
      </w:r>
      <w:r>
        <w:rPr>
          <w:spacing w:val="-10"/>
        </w:rPr>
        <w:t xml:space="preserve"> </w:t>
      </w:r>
      <w:r>
        <w:t>redefinen</w:t>
      </w:r>
      <w:r>
        <w:rPr>
          <w:spacing w:val="-10"/>
        </w:rPr>
        <w:t xml:space="preserve"> </w:t>
      </w:r>
      <w:r>
        <w:t>su</w:t>
      </w:r>
      <w:r>
        <w:rPr>
          <w:spacing w:val="-10"/>
        </w:rPr>
        <w:t xml:space="preserve"> </w:t>
      </w:r>
      <w:r>
        <w:t>posición</w:t>
      </w:r>
      <w:r>
        <w:rPr>
          <w:spacing w:val="-10"/>
        </w:rPr>
        <w:t xml:space="preserve"> </w:t>
      </w:r>
      <w:r>
        <w:t>y</w:t>
      </w:r>
      <w:r>
        <w:rPr>
          <w:spacing w:val="-10"/>
        </w:rPr>
        <w:t xml:space="preserve"> </w:t>
      </w:r>
      <w:r>
        <w:t>condición</w:t>
      </w:r>
      <w:r>
        <w:rPr>
          <w:spacing w:val="-10"/>
        </w:rPr>
        <w:t xml:space="preserve"> </w:t>
      </w:r>
      <w:r>
        <w:t>en</w:t>
      </w:r>
      <w:r>
        <w:rPr>
          <w:spacing w:val="-10"/>
        </w:rPr>
        <w:t xml:space="preserve"> </w:t>
      </w:r>
      <w:r>
        <w:t>los procesos de reproducción y producción social, que es objeto de políticas públicas en las que participan instituciones estatales, privadas y sectores de la sociedad civil.</w:t>
      </w:r>
    </w:p>
    <w:p w14:paraId="1AD95228" w14:textId="77777777" w:rsidR="005B6D74" w:rsidRDefault="005B6D74" w:rsidP="003C35C1">
      <w:pPr>
        <w:pStyle w:val="Textoindependiente"/>
        <w:spacing w:before="2"/>
        <w:ind w:left="0" w:right="-61"/>
        <w:jc w:val="left"/>
      </w:pPr>
    </w:p>
    <w:p w14:paraId="1E3193C3" w14:textId="77777777" w:rsidR="005B6D74" w:rsidRDefault="007D7E9F" w:rsidP="003C35C1">
      <w:pPr>
        <w:pStyle w:val="Textoindependiente"/>
        <w:ind w:right="-61"/>
      </w:pPr>
      <w:r>
        <w:t>En concordancia con lo anterior, es Mujer Cabeza de Familia, quien, siendo soltera o casada, ejerce la jefatura femenina de hogar y tiene bajo su cargo, afectiva, económica o socialmente, en forma permanente, hijos menores propios u otras personas incapaces o incapacitadas para trabajar, ya sea por ausencia permanente o incapacidad física, sensorial, síquica o moral del cónyuge o compañero permanente o deficiencia sustancial de ayuda de los demás miembros del núcleo familiar.</w:t>
      </w:r>
    </w:p>
    <w:p w14:paraId="6EFE6166" w14:textId="77777777" w:rsidR="005B6D74" w:rsidRDefault="005B6D74" w:rsidP="003C35C1">
      <w:pPr>
        <w:pStyle w:val="Textoindependiente"/>
        <w:ind w:left="0" w:right="-61"/>
        <w:jc w:val="left"/>
      </w:pPr>
    </w:p>
    <w:p w14:paraId="2FEB83C9" w14:textId="77777777" w:rsidR="005B6D74" w:rsidRDefault="007D7E9F" w:rsidP="003C35C1">
      <w:pPr>
        <w:pStyle w:val="Textoindependiente"/>
        <w:ind w:right="-61"/>
      </w:pPr>
      <w:r>
        <w:rPr>
          <w:rFonts w:ascii="Arial" w:hAnsi="Arial"/>
          <w:b/>
        </w:rPr>
        <w:t>PARÁGRAFO.</w:t>
      </w:r>
      <w:r>
        <w:rPr>
          <w:rFonts w:ascii="Arial" w:hAnsi="Arial"/>
          <w:b/>
          <w:spacing w:val="-6"/>
        </w:rPr>
        <w:t xml:space="preserve"> </w:t>
      </w:r>
      <w:r>
        <w:t>La</w:t>
      </w:r>
      <w:r>
        <w:rPr>
          <w:spacing w:val="-7"/>
        </w:rPr>
        <w:t xml:space="preserve"> </w:t>
      </w:r>
      <w:r>
        <w:t>condición</w:t>
      </w:r>
      <w:r>
        <w:rPr>
          <w:spacing w:val="-7"/>
        </w:rPr>
        <w:t xml:space="preserve"> </w:t>
      </w:r>
      <w:r>
        <w:t>de</w:t>
      </w:r>
      <w:r>
        <w:rPr>
          <w:spacing w:val="-7"/>
        </w:rPr>
        <w:t xml:space="preserve"> </w:t>
      </w:r>
      <w:r>
        <w:t>Mujer</w:t>
      </w:r>
      <w:r>
        <w:rPr>
          <w:spacing w:val="-6"/>
        </w:rPr>
        <w:t xml:space="preserve"> </w:t>
      </w:r>
      <w:r>
        <w:t>Cabeza</w:t>
      </w:r>
      <w:r>
        <w:rPr>
          <w:spacing w:val="-7"/>
        </w:rPr>
        <w:t xml:space="preserve"> </w:t>
      </w:r>
      <w:r>
        <w:t>de</w:t>
      </w:r>
      <w:r>
        <w:rPr>
          <w:spacing w:val="-7"/>
        </w:rPr>
        <w:t xml:space="preserve"> </w:t>
      </w:r>
      <w:r>
        <w:t>Familia</w:t>
      </w:r>
      <w:r>
        <w:rPr>
          <w:spacing w:val="-7"/>
        </w:rPr>
        <w:t xml:space="preserve"> </w:t>
      </w:r>
      <w:r>
        <w:t>y</w:t>
      </w:r>
      <w:r>
        <w:rPr>
          <w:spacing w:val="-6"/>
        </w:rPr>
        <w:t xml:space="preserve"> </w:t>
      </w:r>
      <w:r>
        <w:t>la</w:t>
      </w:r>
      <w:r>
        <w:rPr>
          <w:spacing w:val="-7"/>
        </w:rPr>
        <w:t xml:space="preserve"> </w:t>
      </w:r>
      <w:r>
        <w:t>cesación</w:t>
      </w:r>
      <w:r>
        <w:rPr>
          <w:spacing w:val="-7"/>
        </w:rPr>
        <w:t xml:space="preserve"> </w:t>
      </w:r>
      <w:r>
        <w:t>de</w:t>
      </w:r>
      <w:r>
        <w:rPr>
          <w:spacing w:val="-7"/>
        </w:rPr>
        <w:t xml:space="preserve"> </w:t>
      </w:r>
      <w:proofErr w:type="gramStart"/>
      <w:r>
        <w:t>la</w:t>
      </w:r>
      <w:r>
        <w:rPr>
          <w:spacing w:val="-7"/>
        </w:rPr>
        <w:t xml:space="preserve"> </w:t>
      </w:r>
      <w:r>
        <w:t>misma</w:t>
      </w:r>
      <w:proofErr w:type="gramEnd"/>
      <w:r>
        <w:t>,</w:t>
      </w:r>
      <w:r>
        <w:rPr>
          <w:spacing w:val="-6"/>
        </w:rPr>
        <w:t xml:space="preserve"> </w:t>
      </w:r>
      <w:r>
        <w:t>desde el</w:t>
      </w:r>
      <w:r>
        <w:rPr>
          <w:spacing w:val="-9"/>
        </w:rPr>
        <w:t xml:space="preserve"> </w:t>
      </w:r>
      <w:r>
        <w:t>momento</w:t>
      </w:r>
      <w:r>
        <w:rPr>
          <w:spacing w:val="-9"/>
        </w:rPr>
        <w:t xml:space="preserve"> </w:t>
      </w:r>
      <w:r>
        <w:t>en</w:t>
      </w:r>
      <w:r>
        <w:rPr>
          <w:spacing w:val="-9"/>
        </w:rPr>
        <w:t xml:space="preserve"> </w:t>
      </w:r>
      <w:r>
        <w:t>que</w:t>
      </w:r>
      <w:r>
        <w:rPr>
          <w:spacing w:val="-9"/>
        </w:rPr>
        <w:t xml:space="preserve"> </w:t>
      </w:r>
      <w:r>
        <w:t>ocurra</w:t>
      </w:r>
      <w:r>
        <w:rPr>
          <w:spacing w:val="-9"/>
        </w:rPr>
        <w:t xml:space="preserve"> </w:t>
      </w:r>
      <w:r>
        <w:t>el</w:t>
      </w:r>
      <w:r>
        <w:rPr>
          <w:spacing w:val="-9"/>
        </w:rPr>
        <w:t xml:space="preserve"> </w:t>
      </w:r>
      <w:r>
        <w:t>respectivo</w:t>
      </w:r>
      <w:r>
        <w:rPr>
          <w:spacing w:val="-9"/>
        </w:rPr>
        <w:t xml:space="preserve"> </w:t>
      </w:r>
      <w:r>
        <w:t>evento,</w:t>
      </w:r>
      <w:r>
        <w:rPr>
          <w:spacing w:val="-9"/>
        </w:rPr>
        <w:t xml:space="preserve"> </w:t>
      </w:r>
      <w:r>
        <w:t>deberá</w:t>
      </w:r>
      <w:r>
        <w:rPr>
          <w:spacing w:val="-9"/>
        </w:rPr>
        <w:t xml:space="preserve"> </w:t>
      </w:r>
      <w:r>
        <w:t>ser</w:t>
      </w:r>
      <w:r>
        <w:rPr>
          <w:spacing w:val="-9"/>
        </w:rPr>
        <w:t xml:space="preserve"> </w:t>
      </w:r>
      <w:r>
        <w:t>declarada</w:t>
      </w:r>
      <w:r>
        <w:rPr>
          <w:spacing w:val="-9"/>
        </w:rPr>
        <w:t xml:space="preserve"> </w:t>
      </w:r>
      <w:r>
        <w:t>ante</w:t>
      </w:r>
      <w:r>
        <w:rPr>
          <w:spacing w:val="-9"/>
        </w:rPr>
        <w:t xml:space="preserve"> </w:t>
      </w:r>
      <w:r>
        <w:t>notario</w:t>
      </w:r>
      <w:r>
        <w:rPr>
          <w:spacing w:val="-9"/>
        </w:rPr>
        <w:t xml:space="preserve"> </w:t>
      </w:r>
      <w:r>
        <w:t>por</w:t>
      </w:r>
      <w:r>
        <w:rPr>
          <w:spacing w:val="-9"/>
        </w:rPr>
        <w:t xml:space="preserve"> </w:t>
      </w:r>
      <w:r>
        <w:t>cada una</w:t>
      </w:r>
      <w:r>
        <w:rPr>
          <w:spacing w:val="-1"/>
        </w:rPr>
        <w:t xml:space="preserve"> </w:t>
      </w:r>
      <w:r>
        <w:t>de</w:t>
      </w:r>
      <w:r>
        <w:rPr>
          <w:spacing w:val="-1"/>
        </w:rPr>
        <w:t xml:space="preserve"> </w:t>
      </w:r>
      <w:r>
        <w:t>ellas, expresando</w:t>
      </w:r>
      <w:r>
        <w:rPr>
          <w:spacing w:val="-1"/>
        </w:rPr>
        <w:t xml:space="preserve"> </w:t>
      </w:r>
      <w:r>
        <w:t>las</w:t>
      </w:r>
      <w:r>
        <w:rPr>
          <w:spacing w:val="-1"/>
        </w:rPr>
        <w:t xml:space="preserve"> </w:t>
      </w:r>
      <w:r>
        <w:t>circunstancias</w:t>
      </w:r>
      <w:r>
        <w:rPr>
          <w:spacing w:val="-1"/>
        </w:rPr>
        <w:t xml:space="preserve"> </w:t>
      </w:r>
      <w:r>
        <w:t>básicas</w:t>
      </w:r>
      <w:r>
        <w:rPr>
          <w:spacing w:val="-1"/>
        </w:rPr>
        <w:t xml:space="preserve"> </w:t>
      </w:r>
      <w:r>
        <w:t>del respectivo</w:t>
      </w:r>
      <w:r>
        <w:rPr>
          <w:spacing w:val="-1"/>
        </w:rPr>
        <w:t xml:space="preserve"> </w:t>
      </w:r>
      <w:r>
        <w:t>caso</w:t>
      </w:r>
      <w:r>
        <w:rPr>
          <w:spacing w:val="-1"/>
        </w:rPr>
        <w:t xml:space="preserve"> </w:t>
      </w:r>
      <w:r>
        <w:t>y</w:t>
      </w:r>
      <w:r>
        <w:rPr>
          <w:spacing w:val="-1"/>
        </w:rPr>
        <w:t xml:space="preserve"> </w:t>
      </w:r>
      <w:r>
        <w:t>sin</w:t>
      </w:r>
      <w:r>
        <w:rPr>
          <w:spacing w:val="-1"/>
        </w:rPr>
        <w:t xml:space="preserve"> </w:t>
      </w:r>
      <w:r>
        <w:t>que</w:t>
      </w:r>
      <w:r>
        <w:rPr>
          <w:spacing w:val="-1"/>
        </w:rPr>
        <w:t xml:space="preserve"> </w:t>
      </w:r>
      <w:r>
        <w:t>por este concepto se causen emolumentos notariales a su cargo.</w:t>
      </w:r>
    </w:p>
    <w:p w14:paraId="792B8810" w14:textId="77777777" w:rsidR="005B6D74" w:rsidRDefault="007D7E9F" w:rsidP="003C35C1">
      <w:pPr>
        <w:pStyle w:val="Textoindependiente"/>
        <w:spacing w:before="251"/>
        <w:ind w:right="-61"/>
      </w:pPr>
      <w:r>
        <w:rPr>
          <w:rFonts w:ascii="Arial" w:hAnsi="Arial"/>
          <w:b/>
        </w:rPr>
        <w:t xml:space="preserve">Nota 1: </w:t>
      </w:r>
      <w:r>
        <w:t>Se deberá aportar copia de cedula de ciudadanía de la mujer cabeza de familia, y carta compromiso del oferente manifestando que dicha mujer estará en la totalidad de la ejecución de la obra so pena de pagar clausula penal pecuniario por incumplimiento contractual.</w:t>
      </w:r>
      <w:r>
        <w:rPr>
          <w:spacing w:val="-10"/>
        </w:rPr>
        <w:t xml:space="preserve"> </w:t>
      </w:r>
      <w:r>
        <w:t>Este</w:t>
      </w:r>
      <w:r>
        <w:rPr>
          <w:spacing w:val="-10"/>
        </w:rPr>
        <w:t xml:space="preserve"> </w:t>
      </w:r>
      <w:r>
        <w:t>personal</w:t>
      </w:r>
      <w:r>
        <w:rPr>
          <w:spacing w:val="-9"/>
        </w:rPr>
        <w:t xml:space="preserve"> </w:t>
      </w:r>
      <w:r>
        <w:t>no</w:t>
      </w:r>
      <w:r>
        <w:rPr>
          <w:spacing w:val="-10"/>
        </w:rPr>
        <w:t xml:space="preserve"> </w:t>
      </w:r>
      <w:r>
        <w:t>podrá</w:t>
      </w:r>
      <w:r>
        <w:rPr>
          <w:spacing w:val="-10"/>
        </w:rPr>
        <w:t xml:space="preserve"> </w:t>
      </w:r>
      <w:r>
        <w:t>ser</w:t>
      </w:r>
      <w:r>
        <w:rPr>
          <w:spacing w:val="-10"/>
        </w:rPr>
        <w:t xml:space="preserve"> </w:t>
      </w:r>
      <w:r>
        <w:t>cambiado</w:t>
      </w:r>
      <w:r>
        <w:rPr>
          <w:spacing w:val="-10"/>
        </w:rPr>
        <w:t xml:space="preserve"> </w:t>
      </w:r>
      <w:r>
        <w:t>en</w:t>
      </w:r>
      <w:r>
        <w:rPr>
          <w:spacing w:val="-10"/>
        </w:rPr>
        <w:t xml:space="preserve"> </w:t>
      </w:r>
      <w:r>
        <w:t>el</w:t>
      </w:r>
      <w:r>
        <w:rPr>
          <w:spacing w:val="-9"/>
        </w:rPr>
        <w:t xml:space="preserve"> </w:t>
      </w:r>
      <w:r>
        <w:t>desarrollo</w:t>
      </w:r>
      <w:r>
        <w:rPr>
          <w:spacing w:val="-10"/>
        </w:rPr>
        <w:t xml:space="preserve"> </w:t>
      </w:r>
      <w:r>
        <w:t>del</w:t>
      </w:r>
      <w:r>
        <w:rPr>
          <w:spacing w:val="-9"/>
        </w:rPr>
        <w:t xml:space="preserve"> </w:t>
      </w:r>
      <w:r>
        <w:t>contrato,</w:t>
      </w:r>
      <w:r>
        <w:rPr>
          <w:spacing w:val="-10"/>
        </w:rPr>
        <w:t xml:space="preserve"> </w:t>
      </w:r>
      <w:r>
        <w:t>a</w:t>
      </w:r>
      <w:r>
        <w:rPr>
          <w:spacing w:val="-10"/>
        </w:rPr>
        <w:t xml:space="preserve"> </w:t>
      </w:r>
      <w:r>
        <w:t>excepción que sea por una persona con las mismas o superiores características profesionales y que se encuentre en condición de MUJER CABEZA DE FAMILIA.</w:t>
      </w:r>
    </w:p>
    <w:p w14:paraId="160FCA0C" w14:textId="77777777" w:rsidR="005B6D74" w:rsidRDefault="005B6D74" w:rsidP="003C35C1">
      <w:pPr>
        <w:pStyle w:val="Textoindependiente"/>
        <w:ind w:left="0" w:right="-61"/>
        <w:jc w:val="left"/>
      </w:pPr>
    </w:p>
    <w:p w14:paraId="76C6E820" w14:textId="77777777" w:rsidR="005B6D74" w:rsidRDefault="007D7E9F" w:rsidP="003C35C1">
      <w:pPr>
        <w:pStyle w:val="Textoindependiente"/>
        <w:ind w:right="-61"/>
      </w:pPr>
      <w:r>
        <w:rPr>
          <w:rFonts w:ascii="Arial" w:hAnsi="Arial"/>
          <w:b/>
        </w:rPr>
        <w:t>MUJER</w:t>
      </w:r>
      <w:r>
        <w:rPr>
          <w:rFonts w:ascii="Arial" w:hAnsi="Arial"/>
          <w:b/>
          <w:spacing w:val="-1"/>
        </w:rPr>
        <w:t xml:space="preserve"> </w:t>
      </w:r>
      <w:r>
        <w:rPr>
          <w:rFonts w:ascii="Arial" w:hAnsi="Arial"/>
          <w:b/>
        </w:rPr>
        <w:t>VÍCTIMA</w:t>
      </w:r>
      <w:r>
        <w:rPr>
          <w:rFonts w:ascii="Arial" w:hAnsi="Arial"/>
          <w:b/>
          <w:spacing w:val="-9"/>
        </w:rPr>
        <w:t xml:space="preserve"> </w:t>
      </w:r>
      <w:r>
        <w:rPr>
          <w:rFonts w:ascii="Arial" w:hAnsi="Arial"/>
          <w:b/>
        </w:rPr>
        <w:t>DE</w:t>
      </w:r>
      <w:r>
        <w:rPr>
          <w:rFonts w:ascii="Arial" w:hAnsi="Arial"/>
          <w:b/>
          <w:spacing w:val="-1"/>
        </w:rPr>
        <w:t xml:space="preserve"> </w:t>
      </w:r>
      <w:r>
        <w:rPr>
          <w:rFonts w:ascii="Arial" w:hAnsi="Arial"/>
          <w:b/>
        </w:rPr>
        <w:t>VIOLENCIA</w:t>
      </w:r>
      <w:r>
        <w:rPr>
          <w:rFonts w:ascii="Arial" w:hAnsi="Arial"/>
          <w:b/>
          <w:spacing w:val="-9"/>
        </w:rPr>
        <w:t xml:space="preserve"> </w:t>
      </w:r>
      <w:r>
        <w:rPr>
          <w:rFonts w:ascii="Arial" w:hAnsi="Arial"/>
          <w:b/>
        </w:rPr>
        <w:t>INTRAFAMILIAR</w:t>
      </w:r>
      <w:r>
        <w:t>,</w:t>
      </w:r>
      <w:r>
        <w:rPr>
          <w:spacing w:val="-1"/>
        </w:rPr>
        <w:t xml:space="preserve"> </w:t>
      </w:r>
      <w:r>
        <w:t>la</w:t>
      </w:r>
      <w:r>
        <w:rPr>
          <w:spacing w:val="-1"/>
        </w:rPr>
        <w:t xml:space="preserve"> </w:t>
      </w:r>
      <w:r>
        <w:t>cual</w:t>
      </w:r>
      <w:r>
        <w:rPr>
          <w:spacing w:val="-1"/>
        </w:rPr>
        <w:t xml:space="preserve"> </w:t>
      </w:r>
      <w:r>
        <w:t>acreditará</w:t>
      </w:r>
      <w:r>
        <w:rPr>
          <w:spacing w:val="-1"/>
        </w:rPr>
        <w:t xml:space="preserve"> </w:t>
      </w:r>
      <w:r>
        <w:t>dicha</w:t>
      </w:r>
      <w:r>
        <w:rPr>
          <w:spacing w:val="-1"/>
        </w:rPr>
        <w:t xml:space="preserve"> </w:t>
      </w:r>
      <w:r>
        <w:t>condición</w:t>
      </w:r>
      <w:r>
        <w:rPr>
          <w:spacing w:val="-1"/>
        </w:rPr>
        <w:t xml:space="preserve"> </w:t>
      </w:r>
      <w:r>
        <w:t>de conformidad con el artículo 21 de la Ley 1257 de 2008, esto es, cuando se profiera una medida</w:t>
      </w:r>
      <w:r>
        <w:rPr>
          <w:spacing w:val="-2"/>
        </w:rPr>
        <w:t xml:space="preserve"> </w:t>
      </w:r>
      <w:r>
        <w:t>de</w:t>
      </w:r>
      <w:r>
        <w:rPr>
          <w:spacing w:val="-2"/>
        </w:rPr>
        <w:t xml:space="preserve"> </w:t>
      </w:r>
      <w:r>
        <w:t>protección</w:t>
      </w:r>
      <w:r>
        <w:rPr>
          <w:spacing w:val="-2"/>
        </w:rPr>
        <w:t xml:space="preserve"> </w:t>
      </w:r>
      <w:r>
        <w:t>expedida</w:t>
      </w:r>
      <w:r>
        <w:rPr>
          <w:spacing w:val="-2"/>
        </w:rPr>
        <w:t xml:space="preserve"> </w:t>
      </w:r>
      <w:r>
        <w:t>por</w:t>
      </w:r>
      <w:r>
        <w:rPr>
          <w:spacing w:val="-2"/>
        </w:rPr>
        <w:t xml:space="preserve"> </w:t>
      </w:r>
      <w:r>
        <w:t>la</w:t>
      </w:r>
      <w:r>
        <w:rPr>
          <w:spacing w:val="-2"/>
        </w:rPr>
        <w:t xml:space="preserve"> </w:t>
      </w:r>
      <w:r>
        <w:t>autoridad</w:t>
      </w:r>
      <w:r>
        <w:rPr>
          <w:spacing w:val="-2"/>
        </w:rPr>
        <w:t xml:space="preserve"> </w:t>
      </w:r>
      <w:r>
        <w:t>competente.</w:t>
      </w:r>
      <w:r>
        <w:rPr>
          <w:spacing w:val="-2"/>
        </w:rPr>
        <w:t xml:space="preserve"> </w:t>
      </w:r>
      <w:r>
        <w:t>En</w:t>
      </w:r>
      <w:r>
        <w:rPr>
          <w:spacing w:val="-2"/>
        </w:rPr>
        <w:t xml:space="preserve"> </w:t>
      </w:r>
      <w:r>
        <w:t>virtud</w:t>
      </w:r>
      <w:r>
        <w:rPr>
          <w:spacing w:val="-2"/>
        </w:rPr>
        <w:t xml:space="preserve"> </w:t>
      </w:r>
      <w:r>
        <w:t>del</w:t>
      </w:r>
      <w:r>
        <w:rPr>
          <w:spacing w:val="-2"/>
        </w:rPr>
        <w:t xml:space="preserve"> </w:t>
      </w:r>
      <w:r>
        <w:t>artículo</w:t>
      </w:r>
      <w:r>
        <w:rPr>
          <w:spacing w:val="-2"/>
        </w:rPr>
        <w:t xml:space="preserve"> </w:t>
      </w:r>
      <w:r>
        <w:t>16</w:t>
      </w:r>
      <w:r>
        <w:rPr>
          <w:spacing w:val="-2"/>
        </w:rPr>
        <w:t xml:space="preserve"> </w:t>
      </w:r>
      <w:r>
        <w:t>de</w:t>
      </w:r>
      <w:r>
        <w:rPr>
          <w:spacing w:val="-2"/>
        </w:rPr>
        <w:t xml:space="preserve"> </w:t>
      </w:r>
      <w:r>
        <w:t>la Ley</w:t>
      </w:r>
      <w:r>
        <w:rPr>
          <w:spacing w:val="-9"/>
        </w:rPr>
        <w:t xml:space="preserve"> </w:t>
      </w:r>
      <w:r>
        <w:t>1257</w:t>
      </w:r>
      <w:r>
        <w:rPr>
          <w:spacing w:val="-9"/>
        </w:rPr>
        <w:t xml:space="preserve"> </w:t>
      </w:r>
      <w:r>
        <w:t>de</w:t>
      </w:r>
      <w:r>
        <w:rPr>
          <w:spacing w:val="-9"/>
        </w:rPr>
        <w:t xml:space="preserve"> </w:t>
      </w:r>
      <w:r>
        <w:t>2008,</w:t>
      </w:r>
      <w:r>
        <w:rPr>
          <w:spacing w:val="-9"/>
        </w:rPr>
        <w:t xml:space="preserve"> </w:t>
      </w:r>
      <w:r>
        <w:t>la</w:t>
      </w:r>
      <w:r>
        <w:rPr>
          <w:spacing w:val="-9"/>
        </w:rPr>
        <w:t xml:space="preserve"> </w:t>
      </w:r>
      <w:r>
        <w:t>medida</w:t>
      </w:r>
      <w:r>
        <w:rPr>
          <w:spacing w:val="-9"/>
        </w:rPr>
        <w:t xml:space="preserve"> </w:t>
      </w:r>
      <w:r>
        <w:t>de</w:t>
      </w:r>
      <w:r>
        <w:rPr>
          <w:spacing w:val="-9"/>
        </w:rPr>
        <w:t xml:space="preserve"> </w:t>
      </w:r>
      <w:r>
        <w:t>protección</w:t>
      </w:r>
      <w:r>
        <w:rPr>
          <w:spacing w:val="-9"/>
        </w:rPr>
        <w:t xml:space="preserve"> </w:t>
      </w:r>
      <w:r>
        <w:t>la</w:t>
      </w:r>
      <w:r>
        <w:rPr>
          <w:spacing w:val="-9"/>
        </w:rPr>
        <w:t xml:space="preserve"> </w:t>
      </w:r>
      <w:r>
        <w:t>debe</w:t>
      </w:r>
      <w:r>
        <w:rPr>
          <w:spacing w:val="-9"/>
        </w:rPr>
        <w:t xml:space="preserve"> </w:t>
      </w:r>
      <w:r>
        <w:t>impartir</w:t>
      </w:r>
      <w:r>
        <w:rPr>
          <w:spacing w:val="-9"/>
        </w:rPr>
        <w:t xml:space="preserve"> </w:t>
      </w:r>
      <w:r>
        <w:t>el</w:t>
      </w:r>
      <w:r>
        <w:rPr>
          <w:spacing w:val="-9"/>
        </w:rPr>
        <w:t xml:space="preserve"> </w:t>
      </w:r>
      <w:r>
        <w:t>comisario</w:t>
      </w:r>
      <w:r>
        <w:rPr>
          <w:spacing w:val="-9"/>
        </w:rPr>
        <w:t xml:space="preserve"> </w:t>
      </w:r>
      <w:r>
        <w:t>de</w:t>
      </w:r>
      <w:r>
        <w:rPr>
          <w:spacing w:val="-9"/>
        </w:rPr>
        <w:t xml:space="preserve"> </w:t>
      </w:r>
      <w:r>
        <w:t>familia</w:t>
      </w:r>
      <w:r>
        <w:rPr>
          <w:spacing w:val="-9"/>
        </w:rPr>
        <w:t xml:space="preserve"> </w:t>
      </w:r>
      <w:r>
        <w:t>del</w:t>
      </w:r>
      <w:r>
        <w:rPr>
          <w:spacing w:val="-9"/>
        </w:rPr>
        <w:t xml:space="preserve"> </w:t>
      </w:r>
      <w:r>
        <w:t>lugar donde</w:t>
      </w:r>
      <w:r>
        <w:rPr>
          <w:spacing w:val="-16"/>
        </w:rPr>
        <w:t xml:space="preserve"> </w:t>
      </w:r>
      <w:r>
        <w:t>ocurrieron</w:t>
      </w:r>
      <w:r>
        <w:rPr>
          <w:spacing w:val="-15"/>
        </w:rPr>
        <w:t xml:space="preserve"> </w:t>
      </w:r>
      <w:r>
        <w:t>los</w:t>
      </w:r>
      <w:r>
        <w:rPr>
          <w:spacing w:val="-15"/>
        </w:rPr>
        <w:t xml:space="preserve"> </w:t>
      </w:r>
      <w:r>
        <w:t>hechos</w:t>
      </w:r>
      <w:r>
        <w:rPr>
          <w:spacing w:val="-16"/>
        </w:rPr>
        <w:t xml:space="preserve"> </w:t>
      </w:r>
      <w:r>
        <w:t>y,</w:t>
      </w:r>
      <w:r>
        <w:rPr>
          <w:spacing w:val="-15"/>
        </w:rPr>
        <w:t xml:space="preserve"> </w:t>
      </w:r>
      <w:r>
        <w:t>a</w:t>
      </w:r>
      <w:r>
        <w:rPr>
          <w:spacing w:val="-15"/>
        </w:rPr>
        <w:t xml:space="preserve"> </w:t>
      </w:r>
      <w:r>
        <w:t>falta</w:t>
      </w:r>
      <w:r>
        <w:rPr>
          <w:spacing w:val="-15"/>
        </w:rPr>
        <w:t xml:space="preserve"> </w:t>
      </w:r>
      <w:r>
        <w:t>de</w:t>
      </w:r>
      <w:r>
        <w:rPr>
          <w:spacing w:val="-16"/>
        </w:rPr>
        <w:t xml:space="preserve"> </w:t>
      </w:r>
      <w:r>
        <w:t>este,</w:t>
      </w:r>
      <w:r>
        <w:rPr>
          <w:spacing w:val="-15"/>
        </w:rPr>
        <w:t xml:space="preserve"> </w:t>
      </w:r>
      <w:r>
        <w:t>del</w:t>
      </w:r>
      <w:r>
        <w:rPr>
          <w:spacing w:val="-15"/>
        </w:rPr>
        <w:t xml:space="preserve"> </w:t>
      </w:r>
      <w:r>
        <w:t>juez</w:t>
      </w:r>
      <w:r>
        <w:rPr>
          <w:spacing w:val="-16"/>
        </w:rPr>
        <w:t xml:space="preserve"> </w:t>
      </w:r>
      <w:r>
        <w:t>civil</w:t>
      </w:r>
      <w:r>
        <w:rPr>
          <w:spacing w:val="-15"/>
        </w:rPr>
        <w:t xml:space="preserve"> </w:t>
      </w:r>
      <w:r>
        <w:t>municipal</w:t>
      </w:r>
      <w:r>
        <w:rPr>
          <w:spacing w:val="-15"/>
        </w:rPr>
        <w:t xml:space="preserve"> </w:t>
      </w:r>
      <w:r>
        <w:t>o</w:t>
      </w:r>
      <w:r>
        <w:rPr>
          <w:spacing w:val="-15"/>
        </w:rPr>
        <w:t xml:space="preserve"> </w:t>
      </w:r>
      <w:r>
        <w:t>promiscuo</w:t>
      </w:r>
      <w:r>
        <w:rPr>
          <w:spacing w:val="-16"/>
        </w:rPr>
        <w:t xml:space="preserve"> </w:t>
      </w:r>
      <w:r>
        <w:t xml:space="preserve">municipal, o la autoridad indígena en los casos de violencia intrafamiliar en las comunidades de esta </w:t>
      </w:r>
      <w:r>
        <w:rPr>
          <w:spacing w:val="-2"/>
        </w:rPr>
        <w:t>naturaleza</w:t>
      </w:r>
    </w:p>
    <w:p w14:paraId="47C4158D" w14:textId="77777777" w:rsidR="005B6D74" w:rsidRDefault="005B6D74" w:rsidP="003C35C1">
      <w:pPr>
        <w:pStyle w:val="Textoindependiente"/>
        <w:spacing w:before="2"/>
        <w:ind w:left="0" w:right="-61"/>
        <w:jc w:val="left"/>
      </w:pPr>
    </w:p>
    <w:p w14:paraId="487B9ADD" w14:textId="77777777" w:rsidR="005B6D74" w:rsidRDefault="007D7E9F" w:rsidP="003C35C1">
      <w:pPr>
        <w:pStyle w:val="Ttulo2"/>
        <w:spacing w:line="251" w:lineRule="exact"/>
        <w:ind w:right="-61"/>
        <w:jc w:val="both"/>
        <w:rPr>
          <w:rFonts w:ascii="Arial MT" w:hAnsi="Arial MT"/>
          <w:b w:val="0"/>
        </w:rPr>
      </w:pPr>
      <w:r>
        <w:t>PERSONAS</w:t>
      </w:r>
      <w:r>
        <w:rPr>
          <w:spacing w:val="5"/>
        </w:rPr>
        <w:t xml:space="preserve"> </w:t>
      </w:r>
      <w:r>
        <w:t>MAYORES</w:t>
      </w:r>
      <w:r>
        <w:rPr>
          <w:spacing w:val="6"/>
        </w:rPr>
        <w:t xml:space="preserve"> </w:t>
      </w:r>
      <w:r>
        <w:t>QUE</w:t>
      </w:r>
      <w:r>
        <w:rPr>
          <w:spacing w:val="6"/>
        </w:rPr>
        <w:t xml:space="preserve"> </w:t>
      </w:r>
      <w:r>
        <w:t>NO</w:t>
      </w:r>
      <w:r>
        <w:rPr>
          <w:spacing w:val="5"/>
        </w:rPr>
        <w:t xml:space="preserve"> </w:t>
      </w:r>
      <w:r>
        <w:t>SEAN</w:t>
      </w:r>
      <w:r>
        <w:rPr>
          <w:spacing w:val="5"/>
        </w:rPr>
        <w:t xml:space="preserve"> </w:t>
      </w:r>
      <w:r>
        <w:t>BENEFICIARIAS</w:t>
      </w:r>
      <w:r>
        <w:rPr>
          <w:spacing w:val="6"/>
        </w:rPr>
        <w:t xml:space="preserve"> </w:t>
      </w:r>
      <w:r>
        <w:t>DE</w:t>
      </w:r>
      <w:r>
        <w:rPr>
          <w:spacing w:val="6"/>
        </w:rPr>
        <w:t xml:space="preserve"> </w:t>
      </w:r>
      <w:r>
        <w:t>LA</w:t>
      </w:r>
      <w:r>
        <w:rPr>
          <w:spacing w:val="-2"/>
        </w:rPr>
        <w:t xml:space="preserve"> </w:t>
      </w:r>
      <w:r>
        <w:t>PENSIÓN</w:t>
      </w:r>
      <w:r>
        <w:rPr>
          <w:spacing w:val="5"/>
        </w:rPr>
        <w:t xml:space="preserve"> </w:t>
      </w:r>
      <w:r>
        <w:t>DE</w:t>
      </w:r>
      <w:r>
        <w:rPr>
          <w:spacing w:val="6"/>
        </w:rPr>
        <w:t xml:space="preserve"> </w:t>
      </w:r>
      <w:r>
        <w:rPr>
          <w:spacing w:val="-2"/>
        </w:rPr>
        <w:t>VEJEZ</w:t>
      </w:r>
      <w:r>
        <w:rPr>
          <w:rFonts w:ascii="Arial MT" w:hAnsi="Arial MT"/>
          <w:b w:val="0"/>
          <w:spacing w:val="-2"/>
        </w:rPr>
        <w:t>,</w:t>
      </w:r>
    </w:p>
    <w:p w14:paraId="48F0E58E" w14:textId="77777777" w:rsidR="005B6D74" w:rsidRDefault="007D7E9F" w:rsidP="003C35C1">
      <w:pPr>
        <w:pStyle w:val="Textoindependiente"/>
        <w:ind w:right="-61"/>
      </w:pPr>
      <w:r>
        <w:t>familiar o de sobrevivencia y que hayan cumplido el requisito de edad de pensión establecido en la ley, para ello, la persona natural, el representante legal de la persona jurídica o el revisor fiscal, según corresponda, entregará un certificado, en el que se acredite,</w:t>
      </w:r>
      <w:r>
        <w:rPr>
          <w:spacing w:val="-10"/>
        </w:rPr>
        <w:t xml:space="preserve"> </w:t>
      </w:r>
      <w:r>
        <w:t>bajo</w:t>
      </w:r>
      <w:r>
        <w:rPr>
          <w:spacing w:val="-10"/>
        </w:rPr>
        <w:t xml:space="preserve"> </w:t>
      </w:r>
      <w:r>
        <w:t>la</w:t>
      </w:r>
      <w:r>
        <w:rPr>
          <w:spacing w:val="-10"/>
        </w:rPr>
        <w:t xml:space="preserve"> </w:t>
      </w:r>
      <w:r>
        <w:t>gravedad</w:t>
      </w:r>
      <w:r>
        <w:rPr>
          <w:spacing w:val="-10"/>
        </w:rPr>
        <w:t xml:space="preserve"> </w:t>
      </w:r>
      <w:r>
        <w:t>de</w:t>
      </w:r>
      <w:r>
        <w:rPr>
          <w:spacing w:val="-10"/>
        </w:rPr>
        <w:t xml:space="preserve"> </w:t>
      </w:r>
      <w:r>
        <w:t>juramento,</w:t>
      </w:r>
      <w:r>
        <w:rPr>
          <w:spacing w:val="-10"/>
        </w:rPr>
        <w:t xml:space="preserve"> </w:t>
      </w:r>
      <w:r>
        <w:t>las</w:t>
      </w:r>
      <w:r>
        <w:rPr>
          <w:spacing w:val="-10"/>
        </w:rPr>
        <w:t xml:space="preserve"> </w:t>
      </w:r>
      <w:r>
        <w:t>personas</w:t>
      </w:r>
      <w:r>
        <w:rPr>
          <w:spacing w:val="-10"/>
        </w:rPr>
        <w:t xml:space="preserve"> </w:t>
      </w:r>
      <w:r>
        <w:t>vinculadas</w:t>
      </w:r>
      <w:r>
        <w:rPr>
          <w:spacing w:val="-10"/>
        </w:rPr>
        <w:t xml:space="preserve"> </w:t>
      </w:r>
      <w:r>
        <w:t>en</w:t>
      </w:r>
      <w:r>
        <w:rPr>
          <w:spacing w:val="-10"/>
        </w:rPr>
        <w:t xml:space="preserve"> </w:t>
      </w:r>
      <w:r>
        <w:t>su</w:t>
      </w:r>
      <w:r>
        <w:rPr>
          <w:spacing w:val="-10"/>
        </w:rPr>
        <w:t xml:space="preserve"> </w:t>
      </w:r>
      <w:r>
        <w:t>nómina</w:t>
      </w:r>
      <w:r>
        <w:rPr>
          <w:spacing w:val="-10"/>
        </w:rPr>
        <w:t xml:space="preserve"> </w:t>
      </w:r>
      <w:r>
        <w:t>y</w:t>
      </w:r>
      <w:r>
        <w:rPr>
          <w:spacing w:val="-10"/>
        </w:rPr>
        <w:t xml:space="preserve"> </w:t>
      </w:r>
      <w:r>
        <w:t>el</w:t>
      </w:r>
      <w:r>
        <w:rPr>
          <w:spacing w:val="-10"/>
        </w:rPr>
        <w:t xml:space="preserve"> </w:t>
      </w:r>
      <w:r>
        <w:t>número de</w:t>
      </w:r>
      <w:r>
        <w:rPr>
          <w:spacing w:val="-11"/>
        </w:rPr>
        <w:t xml:space="preserve"> </w:t>
      </w:r>
      <w:r>
        <w:t>trabajadores</w:t>
      </w:r>
      <w:r>
        <w:rPr>
          <w:spacing w:val="-11"/>
        </w:rPr>
        <w:t xml:space="preserve"> </w:t>
      </w:r>
      <w:r>
        <w:t>que</w:t>
      </w:r>
      <w:r>
        <w:rPr>
          <w:spacing w:val="-11"/>
        </w:rPr>
        <w:t xml:space="preserve"> </w:t>
      </w:r>
      <w:r>
        <w:t>no</w:t>
      </w:r>
      <w:r>
        <w:rPr>
          <w:spacing w:val="-11"/>
        </w:rPr>
        <w:t xml:space="preserve"> </w:t>
      </w:r>
      <w:r>
        <w:t>son</w:t>
      </w:r>
      <w:r>
        <w:rPr>
          <w:spacing w:val="-11"/>
        </w:rPr>
        <w:t xml:space="preserve"> </w:t>
      </w:r>
      <w:r>
        <w:t>beneficiarios</w:t>
      </w:r>
      <w:r>
        <w:rPr>
          <w:spacing w:val="-11"/>
        </w:rPr>
        <w:t xml:space="preserve"> </w:t>
      </w:r>
      <w:r>
        <w:t>de</w:t>
      </w:r>
      <w:r>
        <w:rPr>
          <w:spacing w:val="-11"/>
        </w:rPr>
        <w:t xml:space="preserve"> </w:t>
      </w:r>
      <w:r>
        <w:t>la</w:t>
      </w:r>
      <w:r>
        <w:rPr>
          <w:spacing w:val="-11"/>
        </w:rPr>
        <w:t xml:space="preserve"> </w:t>
      </w:r>
      <w:r>
        <w:t>pensión</w:t>
      </w:r>
      <w:r>
        <w:rPr>
          <w:spacing w:val="-11"/>
        </w:rPr>
        <w:t xml:space="preserve"> </w:t>
      </w:r>
      <w:r>
        <w:t>de</w:t>
      </w:r>
      <w:r>
        <w:rPr>
          <w:spacing w:val="-11"/>
        </w:rPr>
        <w:t xml:space="preserve"> </w:t>
      </w:r>
      <w:r>
        <w:t>vejez,</w:t>
      </w:r>
      <w:r>
        <w:rPr>
          <w:spacing w:val="-11"/>
        </w:rPr>
        <w:t xml:space="preserve"> </w:t>
      </w:r>
      <w:r>
        <w:t>familiar</w:t>
      </w:r>
      <w:r>
        <w:rPr>
          <w:spacing w:val="-11"/>
        </w:rPr>
        <w:t xml:space="preserve"> </w:t>
      </w:r>
      <w:r>
        <w:t>o</w:t>
      </w:r>
      <w:r>
        <w:rPr>
          <w:spacing w:val="-11"/>
        </w:rPr>
        <w:t xml:space="preserve"> </w:t>
      </w:r>
      <w:r>
        <w:t>de</w:t>
      </w:r>
      <w:r>
        <w:rPr>
          <w:spacing w:val="-11"/>
        </w:rPr>
        <w:t xml:space="preserve"> </w:t>
      </w:r>
      <w:r>
        <w:t>sobrevivencia y que cumplieron el requisito de edad de pensión. Solo se tendrá en cuenta la vinculación de aquellas personas que se encuentren en las condiciones descritas y que hayan estado vinculadas</w:t>
      </w:r>
      <w:r>
        <w:rPr>
          <w:spacing w:val="-1"/>
        </w:rPr>
        <w:t xml:space="preserve"> </w:t>
      </w:r>
      <w:r>
        <w:t>con</w:t>
      </w:r>
      <w:r>
        <w:rPr>
          <w:spacing w:val="-1"/>
        </w:rPr>
        <w:t xml:space="preserve"> </w:t>
      </w:r>
      <w:r>
        <w:t>una</w:t>
      </w:r>
      <w:r>
        <w:rPr>
          <w:spacing w:val="-1"/>
        </w:rPr>
        <w:t xml:space="preserve"> </w:t>
      </w:r>
      <w:r>
        <w:t>anterioridad</w:t>
      </w:r>
      <w:r>
        <w:rPr>
          <w:spacing w:val="-1"/>
        </w:rPr>
        <w:t xml:space="preserve"> </w:t>
      </w:r>
      <w:r>
        <w:t>igual</w:t>
      </w:r>
      <w:r>
        <w:rPr>
          <w:spacing w:val="-1"/>
        </w:rPr>
        <w:t xml:space="preserve"> </w:t>
      </w:r>
      <w:r>
        <w:t>o</w:t>
      </w:r>
      <w:r>
        <w:rPr>
          <w:spacing w:val="-1"/>
        </w:rPr>
        <w:t xml:space="preserve"> </w:t>
      </w:r>
      <w:r>
        <w:t>mayor a</w:t>
      </w:r>
      <w:r>
        <w:rPr>
          <w:spacing w:val="-1"/>
        </w:rPr>
        <w:t xml:space="preserve"> </w:t>
      </w:r>
      <w:r>
        <w:t>un</w:t>
      </w:r>
      <w:r>
        <w:rPr>
          <w:spacing w:val="-1"/>
        </w:rPr>
        <w:t xml:space="preserve"> </w:t>
      </w:r>
      <w:r>
        <w:t>(1) año</w:t>
      </w:r>
      <w:r>
        <w:rPr>
          <w:spacing w:val="-1"/>
        </w:rPr>
        <w:t xml:space="preserve"> </w:t>
      </w:r>
      <w:r>
        <w:t>contado</w:t>
      </w:r>
      <w:r>
        <w:rPr>
          <w:spacing w:val="-1"/>
        </w:rPr>
        <w:t xml:space="preserve"> </w:t>
      </w:r>
      <w:r>
        <w:t>a</w:t>
      </w:r>
      <w:r>
        <w:rPr>
          <w:spacing w:val="-1"/>
        </w:rPr>
        <w:t xml:space="preserve"> </w:t>
      </w:r>
      <w:r>
        <w:t>partir de</w:t>
      </w:r>
      <w:r>
        <w:rPr>
          <w:spacing w:val="-1"/>
        </w:rPr>
        <w:t xml:space="preserve"> </w:t>
      </w:r>
      <w:r>
        <w:t>la</w:t>
      </w:r>
      <w:r>
        <w:rPr>
          <w:spacing w:val="-2"/>
        </w:rPr>
        <w:t xml:space="preserve"> </w:t>
      </w:r>
      <w:r>
        <w:t>fecha</w:t>
      </w:r>
      <w:r>
        <w:rPr>
          <w:spacing w:val="-1"/>
        </w:rPr>
        <w:t xml:space="preserve"> </w:t>
      </w:r>
      <w:r>
        <w:t>del cierre</w:t>
      </w:r>
      <w:r>
        <w:rPr>
          <w:spacing w:val="-6"/>
        </w:rPr>
        <w:t xml:space="preserve"> </w:t>
      </w:r>
      <w:r>
        <w:t>del</w:t>
      </w:r>
      <w:r>
        <w:rPr>
          <w:spacing w:val="-6"/>
        </w:rPr>
        <w:t xml:space="preserve"> </w:t>
      </w:r>
      <w:r>
        <w:t>proceso.</w:t>
      </w:r>
      <w:r>
        <w:rPr>
          <w:spacing w:val="-6"/>
        </w:rPr>
        <w:t xml:space="preserve"> </w:t>
      </w:r>
      <w:r>
        <w:t>Para</w:t>
      </w:r>
      <w:r>
        <w:rPr>
          <w:spacing w:val="-6"/>
        </w:rPr>
        <w:t xml:space="preserve"> </w:t>
      </w:r>
      <w:r>
        <w:t>los</w:t>
      </w:r>
      <w:r>
        <w:rPr>
          <w:spacing w:val="-6"/>
        </w:rPr>
        <w:t xml:space="preserve"> </w:t>
      </w:r>
      <w:r>
        <w:t>casos</w:t>
      </w:r>
      <w:r>
        <w:rPr>
          <w:spacing w:val="-6"/>
        </w:rPr>
        <w:t xml:space="preserve"> </w:t>
      </w:r>
      <w:r>
        <w:t>de</w:t>
      </w:r>
      <w:r>
        <w:rPr>
          <w:spacing w:val="-6"/>
        </w:rPr>
        <w:t xml:space="preserve"> </w:t>
      </w:r>
      <w:r>
        <w:t>constitución</w:t>
      </w:r>
      <w:r>
        <w:rPr>
          <w:spacing w:val="-6"/>
        </w:rPr>
        <w:t xml:space="preserve"> </w:t>
      </w:r>
      <w:r>
        <w:t>inferior</w:t>
      </w:r>
      <w:r>
        <w:rPr>
          <w:spacing w:val="-6"/>
        </w:rPr>
        <w:t xml:space="preserve"> </w:t>
      </w:r>
      <w:r>
        <w:t>a</w:t>
      </w:r>
      <w:r>
        <w:rPr>
          <w:spacing w:val="-6"/>
        </w:rPr>
        <w:t xml:space="preserve"> </w:t>
      </w:r>
      <w:r>
        <w:t>un</w:t>
      </w:r>
      <w:r>
        <w:rPr>
          <w:spacing w:val="-6"/>
        </w:rPr>
        <w:t xml:space="preserve"> </w:t>
      </w:r>
      <w:r>
        <w:t>(1)</w:t>
      </w:r>
      <w:r>
        <w:rPr>
          <w:spacing w:val="-6"/>
        </w:rPr>
        <w:t xml:space="preserve"> </w:t>
      </w:r>
      <w:r>
        <w:t>año,</w:t>
      </w:r>
      <w:r>
        <w:rPr>
          <w:spacing w:val="-6"/>
        </w:rPr>
        <w:t xml:space="preserve"> </w:t>
      </w:r>
      <w:r>
        <w:t>se</w:t>
      </w:r>
      <w:r>
        <w:rPr>
          <w:spacing w:val="-6"/>
        </w:rPr>
        <w:t xml:space="preserve"> </w:t>
      </w:r>
      <w:r>
        <w:t>tendrá</w:t>
      </w:r>
      <w:r>
        <w:rPr>
          <w:spacing w:val="-6"/>
        </w:rPr>
        <w:t xml:space="preserve"> </w:t>
      </w:r>
      <w:r>
        <w:t>en</w:t>
      </w:r>
      <w:r>
        <w:rPr>
          <w:spacing w:val="-6"/>
        </w:rPr>
        <w:t xml:space="preserve"> </w:t>
      </w:r>
      <w:r>
        <w:t>cuenta a</w:t>
      </w:r>
      <w:r>
        <w:rPr>
          <w:spacing w:val="-10"/>
        </w:rPr>
        <w:t xml:space="preserve"> </w:t>
      </w:r>
      <w:r>
        <w:t>aquellos</w:t>
      </w:r>
      <w:r>
        <w:rPr>
          <w:spacing w:val="-10"/>
        </w:rPr>
        <w:t xml:space="preserve"> </w:t>
      </w:r>
      <w:r>
        <w:t>que</w:t>
      </w:r>
      <w:r>
        <w:rPr>
          <w:spacing w:val="-10"/>
        </w:rPr>
        <w:t xml:space="preserve"> </w:t>
      </w:r>
      <w:r>
        <w:t>hayan</w:t>
      </w:r>
      <w:r>
        <w:rPr>
          <w:spacing w:val="-10"/>
        </w:rPr>
        <w:t xml:space="preserve"> </w:t>
      </w:r>
      <w:r>
        <w:t>estado</w:t>
      </w:r>
      <w:r>
        <w:rPr>
          <w:spacing w:val="-10"/>
        </w:rPr>
        <w:t xml:space="preserve"> </w:t>
      </w:r>
      <w:r>
        <w:t>vinculados</w:t>
      </w:r>
      <w:r>
        <w:rPr>
          <w:spacing w:val="-10"/>
        </w:rPr>
        <w:t xml:space="preserve"> </w:t>
      </w:r>
      <w:r>
        <w:t>desde</w:t>
      </w:r>
      <w:r>
        <w:rPr>
          <w:spacing w:val="-10"/>
        </w:rPr>
        <w:t xml:space="preserve"> </w:t>
      </w:r>
      <w:r>
        <w:t>el</w:t>
      </w:r>
      <w:r>
        <w:rPr>
          <w:spacing w:val="-10"/>
        </w:rPr>
        <w:t xml:space="preserve"> </w:t>
      </w:r>
      <w:r>
        <w:t>momento</w:t>
      </w:r>
      <w:r>
        <w:rPr>
          <w:spacing w:val="-10"/>
        </w:rPr>
        <w:t xml:space="preserve"> </w:t>
      </w:r>
      <w:r>
        <w:t>de</w:t>
      </w:r>
      <w:r>
        <w:rPr>
          <w:spacing w:val="-10"/>
        </w:rPr>
        <w:t xml:space="preserve"> </w:t>
      </w:r>
      <w:r>
        <w:t>la</w:t>
      </w:r>
      <w:r>
        <w:rPr>
          <w:spacing w:val="-10"/>
        </w:rPr>
        <w:t xml:space="preserve"> </w:t>
      </w:r>
      <w:r>
        <w:t>constitución</w:t>
      </w:r>
      <w:r>
        <w:rPr>
          <w:spacing w:val="-10"/>
        </w:rPr>
        <w:t xml:space="preserve"> </w:t>
      </w:r>
      <w:r>
        <w:t>de</w:t>
      </w:r>
      <w:r>
        <w:rPr>
          <w:spacing w:val="-10"/>
        </w:rPr>
        <w:t xml:space="preserve"> </w:t>
      </w:r>
      <w:r>
        <w:t>la</w:t>
      </w:r>
      <w:r>
        <w:rPr>
          <w:spacing w:val="-10"/>
        </w:rPr>
        <w:t xml:space="preserve"> </w:t>
      </w:r>
      <w:r>
        <w:t xml:space="preserve">persona </w:t>
      </w:r>
      <w:r>
        <w:rPr>
          <w:spacing w:val="-2"/>
        </w:rPr>
        <w:t>jurídica.</w:t>
      </w:r>
    </w:p>
    <w:p w14:paraId="707F7899" w14:textId="77777777" w:rsidR="003C35C1" w:rsidRDefault="003C35C1">
      <w:pPr>
        <w:pStyle w:val="Textoindependiente"/>
        <w:ind w:right="255"/>
      </w:pPr>
    </w:p>
    <w:p w14:paraId="28FBB1DC" w14:textId="3FC12A45" w:rsidR="005B6D74" w:rsidRDefault="007D7E9F" w:rsidP="003C35C1">
      <w:pPr>
        <w:pStyle w:val="Textoindependiente"/>
        <w:ind w:right="-61"/>
      </w:pPr>
      <w:r>
        <w:t>El tiempo de vinculación en la planta referida, de que trata el inciso anterior, se acreditará con</w:t>
      </w:r>
      <w:r>
        <w:rPr>
          <w:spacing w:val="-1"/>
        </w:rPr>
        <w:t xml:space="preserve"> </w:t>
      </w:r>
      <w:r>
        <w:t>el certificado</w:t>
      </w:r>
      <w:r>
        <w:rPr>
          <w:spacing w:val="-1"/>
        </w:rPr>
        <w:t xml:space="preserve"> </w:t>
      </w:r>
      <w:r>
        <w:t>de</w:t>
      </w:r>
      <w:r>
        <w:rPr>
          <w:spacing w:val="-1"/>
        </w:rPr>
        <w:t xml:space="preserve"> </w:t>
      </w:r>
      <w:r>
        <w:t>aportes</w:t>
      </w:r>
      <w:r>
        <w:rPr>
          <w:spacing w:val="-1"/>
        </w:rPr>
        <w:t xml:space="preserve"> </w:t>
      </w:r>
      <w:r>
        <w:t>a</w:t>
      </w:r>
      <w:r>
        <w:rPr>
          <w:spacing w:val="-1"/>
        </w:rPr>
        <w:t xml:space="preserve"> </w:t>
      </w:r>
      <w:r>
        <w:t>seguridad</w:t>
      </w:r>
      <w:r>
        <w:rPr>
          <w:spacing w:val="-1"/>
        </w:rPr>
        <w:t xml:space="preserve"> </w:t>
      </w:r>
      <w:r>
        <w:t>social del último</w:t>
      </w:r>
      <w:r>
        <w:rPr>
          <w:spacing w:val="-1"/>
        </w:rPr>
        <w:t xml:space="preserve"> </w:t>
      </w:r>
      <w:r>
        <w:t>año</w:t>
      </w:r>
      <w:r>
        <w:rPr>
          <w:spacing w:val="-1"/>
        </w:rPr>
        <w:t xml:space="preserve"> </w:t>
      </w:r>
      <w:r>
        <w:t>o</w:t>
      </w:r>
      <w:r>
        <w:rPr>
          <w:spacing w:val="-1"/>
        </w:rPr>
        <w:t xml:space="preserve"> </w:t>
      </w:r>
      <w:r>
        <w:t>del tiempo</w:t>
      </w:r>
      <w:r>
        <w:rPr>
          <w:spacing w:val="-1"/>
        </w:rPr>
        <w:t xml:space="preserve"> </w:t>
      </w:r>
      <w:r>
        <w:t>de</w:t>
      </w:r>
      <w:r>
        <w:rPr>
          <w:spacing w:val="-1"/>
        </w:rPr>
        <w:t xml:space="preserve"> </w:t>
      </w:r>
      <w:r>
        <w:t>constitución de la persona jurídica, cuando su conformación es inferior a un (1) año, en el que se demuestren los pagos realizados por el empleador.</w:t>
      </w:r>
    </w:p>
    <w:p w14:paraId="5AE30163" w14:textId="77777777" w:rsidR="005B6D74" w:rsidRDefault="005B6D74" w:rsidP="003C35C1">
      <w:pPr>
        <w:pStyle w:val="Textoindependiente"/>
        <w:spacing w:before="2"/>
        <w:ind w:left="0" w:right="-61"/>
        <w:jc w:val="left"/>
      </w:pPr>
    </w:p>
    <w:p w14:paraId="51B92335" w14:textId="77777777" w:rsidR="005B6D74" w:rsidRDefault="007D7E9F" w:rsidP="003C35C1">
      <w:pPr>
        <w:pStyle w:val="Ttulo2"/>
        <w:spacing w:before="1" w:line="251" w:lineRule="exact"/>
        <w:ind w:right="-61"/>
        <w:jc w:val="both"/>
      </w:pPr>
      <w:r>
        <w:t>POBLACIÓN</w:t>
      </w:r>
      <w:r>
        <w:rPr>
          <w:spacing w:val="73"/>
          <w:w w:val="150"/>
        </w:rPr>
        <w:t xml:space="preserve"> </w:t>
      </w:r>
      <w:r>
        <w:t>INDÍGENA,</w:t>
      </w:r>
      <w:r>
        <w:rPr>
          <w:spacing w:val="74"/>
          <w:w w:val="150"/>
        </w:rPr>
        <w:t xml:space="preserve"> </w:t>
      </w:r>
      <w:r>
        <w:t>NEGRA,</w:t>
      </w:r>
      <w:r>
        <w:rPr>
          <w:spacing w:val="61"/>
          <w:w w:val="150"/>
        </w:rPr>
        <w:t xml:space="preserve"> </w:t>
      </w:r>
      <w:r>
        <w:t>AFROCOLOMBIANA,</w:t>
      </w:r>
      <w:r>
        <w:rPr>
          <w:spacing w:val="75"/>
          <w:w w:val="150"/>
        </w:rPr>
        <w:t xml:space="preserve"> </w:t>
      </w:r>
      <w:r>
        <w:t>RAIZAL,</w:t>
      </w:r>
      <w:r>
        <w:rPr>
          <w:spacing w:val="74"/>
          <w:w w:val="150"/>
        </w:rPr>
        <w:t xml:space="preserve"> </w:t>
      </w:r>
      <w:r>
        <w:rPr>
          <w:spacing w:val="-2"/>
        </w:rPr>
        <w:t>PALANQUERA,</w:t>
      </w:r>
    </w:p>
    <w:p w14:paraId="468885D7" w14:textId="77777777" w:rsidR="005B6D74" w:rsidRDefault="007D7E9F" w:rsidP="003C35C1">
      <w:pPr>
        <w:pStyle w:val="Textoindependiente"/>
        <w:ind w:right="-61"/>
      </w:pPr>
      <w:r>
        <w:rPr>
          <w:rFonts w:ascii="Arial" w:hAnsi="Arial"/>
          <w:b/>
        </w:rPr>
        <w:t>RRROM O GITANA</w:t>
      </w:r>
      <w:r>
        <w:t>, para lo cual, la persona natural, el representante legal o el revisor fiscal,</w:t>
      </w:r>
      <w:r>
        <w:rPr>
          <w:spacing w:val="-10"/>
        </w:rPr>
        <w:t xml:space="preserve"> </w:t>
      </w:r>
      <w:r>
        <w:t>según</w:t>
      </w:r>
      <w:r>
        <w:rPr>
          <w:spacing w:val="-10"/>
        </w:rPr>
        <w:t xml:space="preserve"> </w:t>
      </w:r>
      <w:r>
        <w:t>corresponda,</w:t>
      </w:r>
      <w:r>
        <w:rPr>
          <w:spacing w:val="-10"/>
        </w:rPr>
        <w:t xml:space="preserve"> </w:t>
      </w:r>
      <w:r>
        <w:t>bajo</w:t>
      </w:r>
      <w:r>
        <w:rPr>
          <w:spacing w:val="-10"/>
        </w:rPr>
        <w:t xml:space="preserve"> </w:t>
      </w:r>
      <w:r>
        <w:t>la</w:t>
      </w:r>
      <w:r>
        <w:rPr>
          <w:spacing w:val="-10"/>
        </w:rPr>
        <w:t xml:space="preserve"> </w:t>
      </w:r>
      <w:r>
        <w:t>gravedad</w:t>
      </w:r>
      <w:r>
        <w:rPr>
          <w:spacing w:val="-10"/>
        </w:rPr>
        <w:t xml:space="preserve"> </w:t>
      </w:r>
      <w:r>
        <w:t>de</w:t>
      </w:r>
      <w:r>
        <w:rPr>
          <w:spacing w:val="-10"/>
        </w:rPr>
        <w:t xml:space="preserve"> </w:t>
      </w:r>
      <w:r>
        <w:t>juramento</w:t>
      </w:r>
      <w:r>
        <w:rPr>
          <w:spacing w:val="-10"/>
        </w:rPr>
        <w:t xml:space="preserve"> </w:t>
      </w:r>
      <w:r>
        <w:t>señalará</w:t>
      </w:r>
      <w:r>
        <w:rPr>
          <w:spacing w:val="-10"/>
        </w:rPr>
        <w:t xml:space="preserve"> </w:t>
      </w:r>
      <w:r>
        <w:t>las</w:t>
      </w:r>
      <w:r>
        <w:rPr>
          <w:spacing w:val="-10"/>
        </w:rPr>
        <w:t xml:space="preserve"> </w:t>
      </w:r>
      <w:r>
        <w:t>personas</w:t>
      </w:r>
      <w:r>
        <w:rPr>
          <w:spacing w:val="-10"/>
        </w:rPr>
        <w:t xml:space="preserve"> </w:t>
      </w:r>
      <w:r>
        <w:t>vinculadas a su nómina, y el número de identificación y nombre de las personas que pertenecen a la población indígena, negra, afrocolombiana, raizal, palanquera, ROM o gitana. Solo se tendrá</w:t>
      </w:r>
      <w:r>
        <w:rPr>
          <w:spacing w:val="-11"/>
        </w:rPr>
        <w:t xml:space="preserve"> </w:t>
      </w:r>
      <w:r>
        <w:t>en</w:t>
      </w:r>
      <w:r>
        <w:rPr>
          <w:spacing w:val="-11"/>
        </w:rPr>
        <w:t xml:space="preserve"> </w:t>
      </w:r>
      <w:r>
        <w:t>cuenta</w:t>
      </w:r>
      <w:r>
        <w:rPr>
          <w:spacing w:val="-11"/>
        </w:rPr>
        <w:t xml:space="preserve"> </w:t>
      </w:r>
      <w:r>
        <w:t>la</w:t>
      </w:r>
      <w:r>
        <w:rPr>
          <w:spacing w:val="-11"/>
        </w:rPr>
        <w:t xml:space="preserve"> </w:t>
      </w:r>
      <w:r>
        <w:t>vinculación</w:t>
      </w:r>
      <w:r>
        <w:rPr>
          <w:spacing w:val="-11"/>
        </w:rPr>
        <w:t xml:space="preserve"> </w:t>
      </w:r>
      <w:r>
        <w:t>de</w:t>
      </w:r>
      <w:r>
        <w:rPr>
          <w:spacing w:val="-11"/>
        </w:rPr>
        <w:t xml:space="preserve"> </w:t>
      </w:r>
      <w:r>
        <w:t>aquellas</w:t>
      </w:r>
      <w:r>
        <w:rPr>
          <w:spacing w:val="-11"/>
        </w:rPr>
        <w:t xml:space="preserve"> </w:t>
      </w:r>
      <w:r>
        <w:t>personas</w:t>
      </w:r>
      <w:r>
        <w:rPr>
          <w:spacing w:val="-11"/>
        </w:rPr>
        <w:t xml:space="preserve"> </w:t>
      </w:r>
      <w:r>
        <w:t>que</w:t>
      </w:r>
      <w:r>
        <w:rPr>
          <w:spacing w:val="-11"/>
        </w:rPr>
        <w:t xml:space="preserve"> </w:t>
      </w:r>
      <w:r>
        <w:t>hayan</w:t>
      </w:r>
      <w:r>
        <w:rPr>
          <w:spacing w:val="-11"/>
        </w:rPr>
        <w:t xml:space="preserve"> </w:t>
      </w:r>
      <w:r>
        <w:t>estado</w:t>
      </w:r>
      <w:r>
        <w:rPr>
          <w:spacing w:val="-11"/>
        </w:rPr>
        <w:t xml:space="preserve"> </w:t>
      </w:r>
      <w:r>
        <w:t>vinculadas</w:t>
      </w:r>
      <w:r>
        <w:rPr>
          <w:spacing w:val="-11"/>
        </w:rPr>
        <w:t xml:space="preserve"> </w:t>
      </w:r>
      <w:r>
        <w:t>con</w:t>
      </w:r>
      <w:r>
        <w:rPr>
          <w:spacing w:val="-11"/>
        </w:rPr>
        <w:t xml:space="preserve"> </w:t>
      </w:r>
      <w:r>
        <w:t>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E835DEC" w14:textId="77777777" w:rsidR="005B6D74" w:rsidRDefault="005B6D74" w:rsidP="003C35C1">
      <w:pPr>
        <w:pStyle w:val="Textoindependiente"/>
        <w:spacing w:before="1"/>
        <w:ind w:left="0" w:right="-61"/>
        <w:jc w:val="left"/>
      </w:pPr>
    </w:p>
    <w:p w14:paraId="10B71841" w14:textId="77777777" w:rsidR="005B6D74" w:rsidRDefault="007D7E9F" w:rsidP="003C35C1">
      <w:pPr>
        <w:pStyle w:val="Textoindependiente"/>
        <w:ind w:right="-61"/>
      </w:pPr>
      <w: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B2A3048" w14:textId="77777777" w:rsidR="005B6D74" w:rsidRDefault="007D7E9F" w:rsidP="003C35C1">
      <w:pPr>
        <w:pStyle w:val="Textoindependiente"/>
        <w:spacing w:line="242" w:lineRule="auto"/>
        <w:ind w:right="-61"/>
      </w:pPr>
      <w:r>
        <w:t>Además, deberá aportar la copia de la certificación expedida por el Ministerio del Interior, en la cual acredite que el trabajador pertenece a la población indígena, negra, afrocolombiana,</w:t>
      </w:r>
      <w:r>
        <w:rPr>
          <w:spacing w:val="-9"/>
        </w:rPr>
        <w:t xml:space="preserve"> </w:t>
      </w:r>
      <w:r>
        <w:t>raizal,</w:t>
      </w:r>
      <w:r>
        <w:rPr>
          <w:spacing w:val="-9"/>
        </w:rPr>
        <w:t xml:space="preserve"> </w:t>
      </w:r>
      <w:r>
        <w:t>palenquera,</w:t>
      </w:r>
      <w:r>
        <w:rPr>
          <w:spacing w:val="-9"/>
        </w:rPr>
        <w:t xml:space="preserve"> </w:t>
      </w:r>
      <w:r>
        <w:t>ROM</w:t>
      </w:r>
      <w:r>
        <w:rPr>
          <w:spacing w:val="-10"/>
        </w:rPr>
        <w:t xml:space="preserve"> </w:t>
      </w:r>
      <w:r>
        <w:t>o</w:t>
      </w:r>
      <w:r>
        <w:rPr>
          <w:spacing w:val="-10"/>
        </w:rPr>
        <w:t xml:space="preserve"> </w:t>
      </w:r>
      <w:r>
        <w:t>gitana,</w:t>
      </w:r>
      <w:r>
        <w:rPr>
          <w:spacing w:val="-9"/>
        </w:rPr>
        <w:t xml:space="preserve"> </w:t>
      </w:r>
      <w:r>
        <w:t>en</w:t>
      </w:r>
      <w:r>
        <w:rPr>
          <w:spacing w:val="-10"/>
        </w:rPr>
        <w:t xml:space="preserve"> </w:t>
      </w:r>
      <w:r>
        <w:t>los</w:t>
      </w:r>
      <w:r>
        <w:rPr>
          <w:spacing w:val="-10"/>
        </w:rPr>
        <w:t xml:space="preserve"> </w:t>
      </w:r>
      <w:r>
        <w:t>términos</w:t>
      </w:r>
      <w:r>
        <w:rPr>
          <w:spacing w:val="-10"/>
        </w:rPr>
        <w:t xml:space="preserve"> </w:t>
      </w:r>
      <w:r>
        <w:t>del</w:t>
      </w:r>
      <w:r>
        <w:rPr>
          <w:spacing w:val="-10"/>
        </w:rPr>
        <w:t xml:space="preserve"> </w:t>
      </w:r>
      <w:r>
        <w:t>Decreto</w:t>
      </w:r>
      <w:r>
        <w:rPr>
          <w:spacing w:val="-10"/>
        </w:rPr>
        <w:t xml:space="preserve"> </w:t>
      </w:r>
      <w:r>
        <w:t>Ley</w:t>
      </w:r>
      <w:r>
        <w:rPr>
          <w:spacing w:val="-10"/>
        </w:rPr>
        <w:t xml:space="preserve"> </w:t>
      </w:r>
      <w:r>
        <w:t>2893</w:t>
      </w:r>
      <w:r>
        <w:rPr>
          <w:spacing w:val="-10"/>
        </w:rPr>
        <w:t xml:space="preserve"> </w:t>
      </w:r>
      <w:r>
        <w:t>de 2011, o la norma que lo modifique, sustituya o complemente.</w:t>
      </w:r>
    </w:p>
    <w:p w14:paraId="7C8B1C9C" w14:textId="77777777" w:rsidR="005B6D74" w:rsidRDefault="007D7E9F" w:rsidP="003C35C1">
      <w:pPr>
        <w:pStyle w:val="Textoindependiente"/>
        <w:spacing w:before="241"/>
        <w:ind w:right="-61"/>
      </w:pPr>
      <w:r>
        <w:rPr>
          <w:rFonts w:ascii="Arial" w:hAnsi="Arial"/>
          <w:b/>
        </w:rPr>
        <w:t>VÍCTIMAS DEL CONFLICTO ARMADO INTERNO</w:t>
      </w:r>
      <w:r>
        <w:t>: para lo cual, la persona natural, el representante legal o el revisor fiscal, según corresponda, bajo la gravedad de juramento señalará las personas vinculadas a su nómina, y el número de identificación y nombre de las</w:t>
      </w:r>
      <w:r>
        <w:rPr>
          <w:spacing w:val="-6"/>
        </w:rPr>
        <w:t xml:space="preserve"> </w:t>
      </w:r>
      <w:r>
        <w:t>personas</w:t>
      </w:r>
      <w:r>
        <w:rPr>
          <w:spacing w:val="-5"/>
        </w:rPr>
        <w:t xml:space="preserve"> </w:t>
      </w:r>
      <w:r>
        <w:t>que</w:t>
      </w:r>
      <w:r>
        <w:rPr>
          <w:spacing w:val="-5"/>
        </w:rPr>
        <w:t xml:space="preserve"> </w:t>
      </w:r>
      <w:r>
        <w:t>pertenecen</w:t>
      </w:r>
      <w:r>
        <w:rPr>
          <w:spacing w:val="-5"/>
        </w:rPr>
        <w:t xml:space="preserve"> </w:t>
      </w:r>
      <w:r>
        <w:t>a</w:t>
      </w:r>
      <w:r>
        <w:rPr>
          <w:spacing w:val="-5"/>
        </w:rPr>
        <w:t xml:space="preserve"> </w:t>
      </w:r>
      <w:r>
        <w:t>VÍCTIMAS</w:t>
      </w:r>
      <w:r>
        <w:rPr>
          <w:spacing w:val="-5"/>
        </w:rPr>
        <w:t xml:space="preserve"> </w:t>
      </w:r>
      <w:r>
        <w:t>DEL</w:t>
      </w:r>
      <w:r>
        <w:rPr>
          <w:spacing w:val="-12"/>
        </w:rPr>
        <w:t xml:space="preserve"> </w:t>
      </w:r>
      <w:r>
        <w:t>CONFLICTO</w:t>
      </w:r>
      <w:r>
        <w:rPr>
          <w:spacing w:val="-16"/>
        </w:rPr>
        <w:t xml:space="preserve"> </w:t>
      </w:r>
      <w:r>
        <w:t>ARMADO</w:t>
      </w:r>
      <w:r>
        <w:rPr>
          <w:spacing w:val="-5"/>
        </w:rPr>
        <w:t xml:space="preserve"> </w:t>
      </w:r>
      <w:r>
        <w:t>INTERNO.</w:t>
      </w:r>
      <w:r>
        <w:rPr>
          <w:spacing w:val="-5"/>
        </w:rPr>
        <w:t xml:space="preserve"> </w:t>
      </w:r>
      <w:r>
        <w:t>Solo</w:t>
      </w:r>
      <w:r>
        <w:rPr>
          <w:spacing w:val="-5"/>
        </w:rPr>
        <w:t xml:space="preserve"> </w:t>
      </w:r>
      <w:r>
        <w:t>se tendrá</w:t>
      </w:r>
      <w:r>
        <w:rPr>
          <w:spacing w:val="-11"/>
        </w:rPr>
        <w:t xml:space="preserve"> </w:t>
      </w:r>
      <w:r>
        <w:t>en</w:t>
      </w:r>
      <w:r>
        <w:rPr>
          <w:spacing w:val="-11"/>
        </w:rPr>
        <w:t xml:space="preserve"> </w:t>
      </w:r>
      <w:r>
        <w:t>cuenta</w:t>
      </w:r>
      <w:r>
        <w:rPr>
          <w:spacing w:val="-11"/>
        </w:rPr>
        <w:t xml:space="preserve"> </w:t>
      </w:r>
      <w:r>
        <w:t>la</w:t>
      </w:r>
      <w:r>
        <w:rPr>
          <w:spacing w:val="-11"/>
        </w:rPr>
        <w:t xml:space="preserve"> </w:t>
      </w:r>
      <w:r>
        <w:t>vinculación</w:t>
      </w:r>
      <w:r>
        <w:rPr>
          <w:spacing w:val="-11"/>
        </w:rPr>
        <w:t xml:space="preserve"> </w:t>
      </w:r>
      <w:r>
        <w:t>de</w:t>
      </w:r>
      <w:r>
        <w:rPr>
          <w:spacing w:val="-11"/>
        </w:rPr>
        <w:t xml:space="preserve"> </w:t>
      </w:r>
      <w:r>
        <w:t>aquellas</w:t>
      </w:r>
      <w:r>
        <w:rPr>
          <w:spacing w:val="-11"/>
        </w:rPr>
        <w:t xml:space="preserve"> </w:t>
      </w:r>
      <w:r>
        <w:t>personas</w:t>
      </w:r>
      <w:r>
        <w:rPr>
          <w:spacing w:val="-11"/>
        </w:rPr>
        <w:t xml:space="preserve"> </w:t>
      </w:r>
      <w:r>
        <w:t>que</w:t>
      </w:r>
      <w:r>
        <w:rPr>
          <w:spacing w:val="-11"/>
        </w:rPr>
        <w:t xml:space="preserve"> </w:t>
      </w:r>
      <w:r>
        <w:t>hayan</w:t>
      </w:r>
      <w:r>
        <w:rPr>
          <w:spacing w:val="-11"/>
        </w:rPr>
        <w:t xml:space="preserve"> </w:t>
      </w:r>
      <w:r>
        <w:t>estado</w:t>
      </w:r>
      <w:r>
        <w:rPr>
          <w:spacing w:val="-11"/>
        </w:rPr>
        <w:t xml:space="preserve"> </w:t>
      </w:r>
      <w:r>
        <w:t>vinculadas</w:t>
      </w:r>
      <w:r>
        <w:rPr>
          <w:spacing w:val="-11"/>
        </w:rPr>
        <w:t xml:space="preserve"> </w:t>
      </w:r>
      <w:r>
        <w:t>con</w:t>
      </w:r>
      <w:r>
        <w:rPr>
          <w:spacing w:val="-11"/>
        </w:rPr>
        <w:t xml:space="preserve"> </w:t>
      </w:r>
      <w:r>
        <w:t>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FD5806F" w14:textId="77777777" w:rsidR="005B6D74" w:rsidRDefault="007D7E9F" w:rsidP="003C35C1">
      <w:pPr>
        <w:pStyle w:val="Textoindependiente"/>
        <w:spacing w:before="252"/>
        <w:ind w:right="-61"/>
      </w:pPr>
      <w: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CAD1497" w14:textId="77777777" w:rsidR="005B6D74" w:rsidRDefault="005B6D74" w:rsidP="003C35C1">
      <w:pPr>
        <w:pStyle w:val="Textoindependiente"/>
        <w:spacing w:before="2"/>
        <w:ind w:left="0" w:right="-61"/>
        <w:jc w:val="left"/>
      </w:pPr>
    </w:p>
    <w:p w14:paraId="56FBBED8" w14:textId="77777777" w:rsidR="005B6D74" w:rsidRDefault="007D7E9F" w:rsidP="003C35C1">
      <w:pPr>
        <w:pStyle w:val="Textoindependiente"/>
        <w:ind w:right="-61"/>
      </w:pPr>
      <w:r>
        <w:t>Además, deberá aportar la copia de la certificación expedida por el ente estatal correspondiente, en la cual acredite que el trabajador pertenece a la población VÍCTIMAS DEL CONFLICTO ARMADO INTERNO.</w:t>
      </w:r>
    </w:p>
    <w:p w14:paraId="12D54415" w14:textId="77777777" w:rsidR="005B6D74" w:rsidRDefault="005B6D74" w:rsidP="003C35C1">
      <w:pPr>
        <w:pStyle w:val="Textoindependiente"/>
        <w:spacing w:before="1"/>
        <w:ind w:left="0" w:right="-61"/>
        <w:jc w:val="left"/>
      </w:pPr>
    </w:p>
    <w:p w14:paraId="1AA1846A" w14:textId="77777777" w:rsidR="005B6D74" w:rsidRDefault="007D7E9F" w:rsidP="003C35C1">
      <w:pPr>
        <w:pStyle w:val="Textoindependiente"/>
        <w:ind w:right="-61"/>
      </w:pPr>
      <w:r>
        <w:rPr>
          <w:rFonts w:ascii="Arial" w:hAnsi="Arial"/>
          <w:b/>
        </w:rPr>
        <w:t xml:space="preserve">Parágrafo 1. </w:t>
      </w:r>
      <w:r>
        <w:t>Tratándose de proponentes plurales, los criterios diferenciales y los puntajes adicionales solo se aplicarán si por lo menos uno de los integrantes acredita los requisitos anteriores en los porcentajes solicitados (mínimo 5 cinco por ciento (5%) del total de sus trabajadores</w:t>
      </w:r>
      <w:r>
        <w:rPr>
          <w:spacing w:val="-3"/>
        </w:rPr>
        <w:t xml:space="preserve"> </w:t>
      </w:r>
      <w:r>
        <w:t>personas</w:t>
      </w:r>
      <w:r>
        <w:rPr>
          <w:spacing w:val="-3"/>
        </w:rPr>
        <w:t xml:space="preserve"> </w:t>
      </w:r>
      <w:r>
        <w:t>de</w:t>
      </w:r>
      <w:r>
        <w:rPr>
          <w:spacing w:val="-3"/>
        </w:rPr>
        <w:t xml:space="preserve"> </w:t>
      </w:r>
      <w:r>
        <w:t>especial</w:t>
      </w:r>
      <w:r>
        <w:rPr>
          <w:spacing w:val="-3"/>
        </w:rPr>
        <w:t xml:space="preserve"> </w:t>
      </w:r>
      <w:r>
        <w:t>protección</w:t>
      </w:r>
      <w:r>
        <w:rPr>
          <w:spacing w:val="-3"/>
        </w:rPr>
        <w:t xml:space="preserve"> </w:t>
      </w:r>
      <w:r>
        <w:t>constitucional).</w:t>
      </w:r>
      <w:r>
        <w:rPr>
          <w:spacing w:val="-3"/>
        </w:rPr>
        <w:t xml:space="preserve"> </w:t>
      </w:r>
      <w:r>
        <w:t>y</w:t>
      </w:r>
      <w:r>
        <w:rPr>
          <w:spacing w:val="-3"/>
        </w:rPr>
        <w:t xml:space="preserve"> </w:t>
      </w:r>
      <w:r>
        <w:t>que</w:t>
      </w:r>
      <w:r>
        <w:rPr>
          <w:spacing w:val="-3"/>
        </w:rPr>
        <w:t xml:space="preserve"> </w:t>
      </w:r>
      <w:r>
        <w:t>tiene</w:t>
      </w:r>
      <w:r>
        <w:rPr>
          <w:spacing w:val="-3"/>
        </w:rPr>
        <w:t xml:space="preserve"> </w:t>
      </w:r>
      <w:r>
        <w:t>una</w:t>
      </w:r>
      <w:r>
        <w:rPr>
          <w:spacing w:val="-3"/>
        </w:rPr>
        <w:t xml:space="preserve"> </w:t>
      </w:r>
      <w:r>
        <w:t>participación igual o superior al diez por ciento (10%) en el consorcio o la unión temporal.</w:t>
      </w:r>
    </w:p>
    <w:p w14:paraId="52A4B15B" w14:textId="77777777" w:rsidR="003C35C1" w:rsidRDefault="003C35C1" w:rsidP="003C35C1">
      <w:pPr>
        <w:pStyle w:val="Textoindependiente"/>
        <w:ind w:right="-61"/>
      </w:pPr>
    </w:p>
    <w:p w14:paraId="243EBD9C" w14:textId="77777777" w:rsidR="005B6D74" w:rsidRDefault="007D7E9F" w:rsidP="002A02AD">
      <w:pPr>
        <w:pStyle w:val="Ttulo2"/>
        <w:numPr>
          <w:ilvl w:val="2"/>
          <w:numId w:val="9"/>
        </w:numPr>
        <w:tabs>
          <w:tab w:val="left" w:pos="1324"/>
        </w:tabs>
        <w:spacing w:line="259" w:lineRule="auto"/>
        <w:ind w:right="-61" w:firstLine="0"/>
        <w:jc w:val="both"/>
      </w:pPr>
      <w:r>
        <w:t>VINCULACIÓN DE TRABAJADORES EN SITUACIÓN DE DISCAPACIDAD (DECRETO 0392 DE 2018, ARTÍCULO 2.2.1.2.4.2.6.) (1 PUNTO) -FORMULARIO VINCULACIÓN DE PERSONAS EN CONDICIÓN DE DISCAPACIDAD</w:t>
      </w:r>
    </w:p>
    <w:p w14:paraId="15FCC7F1" w14:textId="77777777" w:rsidR="005B6D74" w:rsidRDefault="005B6D74" w:rsidP="003C35C1">
      <w:pPr>
        <w:pStyle w:val="Textoindependiente"/>
        <w:spacing w:before="22"/>
        <w:ind w:left="0" w:right="-61"/>
        <w:jc w:val="left"/>
        <w:rPr>
          <w:rFonts w:ascii="Arial"/>
          <w:b/>
        </w:rPr>
      </w:pPr>
    </w:p>
    <w:p w14:paraId="1D8F19DB" w14:textId="77777777" w:rsidR="005B6D74" w:rsidRDefault="007D7E9F" w:rsidP="003C35C1">
      <w:pPr>
        <w:pStyle w:val="Textoindependiente"/>
        <w:ind w:right="-61"/>
      </w:pPr>
      <w:r>
        <w:t>La entidad asignará 1 PUNTO al proponente que acredite el número mínimo de personas con discapacidad de acuerdo con el número total de trabajadores de la planta de su personal en los términos señalados en el artículo 2.2.1.2.4.2.6. del Decreto 1082 de 2015 (adicionado por el Decreto 392 de 2018)., saber:</w:t>
      </w:r>
    </w:p>
    <w:p w14:paraId="15DFADF8" w14:textId="77777777" w:rsidR="005B6D74" w:rsidRDefault="007D7E9F" w:rsidP="002A02AD">
      <w:pPr>
        <w:pStyle w:val="Prrafodelista"/>
        <w:numPr>
          <w:ilvl w:val="0"/>
          <w:numId w:val="8"/>
        </w:numPr>
        <w:tabs>
          <w:tab w:val="left" w:pos="902"/>
        </w:tabs>
        <w:spacing w:before="251"/>
        <w:ind w:right="-61" w:firstLine="0"/>
      </w:pPr>
      <w:r>
        <w:t>La</w:t>
      </w:r>
      <w:r>
        <w:rPr>
          <w:spacing w:val="-10"/>
        </w:rPr>
        <w:t xml:space="preserve"> </w:t>
      </w:r>
      <w:r>
        <w:t>persona</w:t>
      </w:r>
      <w:r>
        <w:rPr>
          <w:spacing w:val="-10"/>
        </w:rPr>
        <w:t xml:space="preserve"> </w:t>
      </w:r>
      <w:r>
        <w:t>natural,</w:t>
      </w:r>
      <w:r>
        <w:rPr>
          <w:spacing w:val="-10"/>
        </w:rPr>
        <w:t xml:space="preserve"> </w:t>
      </w:r>
      <w:r>
        <w:t>el</w:t>
      </w:r>
      <w:r>
        <w:rPr>
          <w:spacing w:val="-10"/>
        </w:rPr>
        <w:t xml:space="preserve"> </w:t>
      </w:r>
      <w:r>
        <w:t>representante</w:t>
      </w:r>
      <w:r>
        <w:rPr>
          <w:spacing w:val="-10"/>
        </w:rPr>
        <w:t xml:space="preserve"> </w:t>
      </w:r>
      <w:r>
        <w:t>legal</w:t>
      </w:r>
      <w:r>
        <w:rPr>
          <w:spacing w:val="-10"/>
        </w:rPr>
        <w:t xml:space="preserve"> </w:t>
      </w:r>
      <w:r>
        <w:t>de</w:t>
      </w:r>
      <w:r>
        <w:rPr>
          <w:spacing w:val="-10"/>
        </w:rPr>
        <w:t xml:space="preserve"> </w:t>
      </w:r>
      <w:r>
        <w:t>la</w:t>
      </w:r>
      <w:r>
        <w:rPr>
          <w:spacing w:val="-10"/>
        </w:rPr>
        <w:t xml:space="preserve"> </w:t>
      </w:r>
      <w:r>
        <w:t>persona</w:t>
      </w:r>
      <w:r>
        <w:rPr>
          <w:spacing w:val="-10"/>
        </w:rPr>
        <w:t xml:space="preserve"> </w:t>
      </w:r>
      <w:r>
        <w:t>jurídica</w:t>
      </w:r>
      <w:r>
        <w:rPr>
          <w:spacing w:val="-10"/>
        </w:rPr>
        <w:t xml:space="preserve"> </w:t>
      </w:r>
      <w:r>
        <w:t>o</w:t>
      </w:r>
      <w:r>
        <w:rPr>
          <w:spacing w:val="-10"/>
        </w:rPr>
        <w:t xml:space="preserve"> </w:t>
      </w:r>
      <w:r>
        <w:t>el</w:t>
      </w:r>
      <w:r>
        <w:rPr>
          <w:spacing w:val="-10"/>
        </w:rPr>
        <w:t xml:space="preserve"> </w:t>
      </w:r>
      <w:r>
        <w:t>revisor</w:t>
      </w:r>
      <w:r>
        <w:rPr>
          <w:spacing w:val="-10"/>
        </w:rPr>
        <w:t xml:space="preserve"> </w:t>
      </w:r>
      <w:r>
        <w:t>fiscal,</w:t>
      </w:r>
      <w:r>
        <w:rPr>
          <w:spacing w:val="-10"/>
        </w:rPr>
        <w:t xml:space="preserve"> </w:t>
      </w:r>
      <w:r>
        <w:t>según corresponda, certificará el número total de trabajadores vinculados a la planta de personal del proponente o sus integrantes a la fecha de cierre del proceso de selección.</w:t>
      </w:r>
    </w:p>
    <w:p w14:paraId="4121BA8A" w14:textId="77777777" w:rsidR="005B6D74" w:rsidRDefault="007D7E9F" w:rsidP="002A02AD">
      <w:pPr>
        <w:pStyle w:val="Prrafodelista"/>
        <w:numPr>
          <w:ilvl w:val="0"/>
          <w:numId w:val="8"/>
        </w:numPr>
        <w:tabs>
          <w:tab w:val="left" w:pos="902"/>
        </w:tabs>
        <w:ind w:right="-61" w:firstLine="0"/>
      </w:pPr>
      <w:r>
        <w:t>Acreditar</w:t>
      </w:r>
      <w:r>
        <w:rPr>
          <w:spacing w:val="-4"/>
        </w:rPr>
        <w:t xml:space="preserve"> </w:t>
      </w:r>
      <w:r>
        <w:t>el</w:t>
      </w:r>
      <w:r>
        <w:rPr>
          <w:spacing w:val="-4"/>
        </w:rPr>
        <w:t xml:space="preserve"> </w:t>
      </w:r>
      <w:r>
        <w:t>número</w:t>
      </w:r>
      <w:r>
        <w:rPr>
          <w:spacing w:val="-4"/>
        </w:rPr>
        <w:t xml:space="preserve"> </w:t>
      </w:r>
      <w:r>
        <w:t>mínimo</w:t>
      </w:r>
      <w:r>
        <w:rPr>
          <w:spacing w:val="-4"/>
        </w:rPr>
        <w:t xml:space="preserve"> </w:t>
      </w:r>
      <w:r>
        <w:t>de</w:t>
      </w:r>
      <w:r>
        <w:rPr>
          <w:spacing w:val="-4"/>
        </w:rPr>
        <w:t xml:space="preserve"> </w:t>
      </w:r>
      <w:r>
        <w:t>personas</w:t>
      </w:r>
      <w:r>
        <w:rPr>
          <w:spacing w:val="-4"/>
        </w:rPr>
        <w:t xml:space="preserve"> </w:t>
      </w:r>
      <w:r>
        <w:t>con</w:t>
      </w:r>
      <w:r>
        <w:rPr>
          <w:spacing w:val="-4"/>
        </w:rPr>
        <w:t xml:space="preserve"> </w:t>
      </w:r>
      <w:r>
        <w:t>discapacidad</w:t>
      </w:r>
      <w:r>
        <w:rPr>
          <w:spacing w:val="-4"/>
        </w:rPr>
        <w:t xml:space="preserve"> </w:t>
      </w:r>
      <w:r>
        <w:t>en</w:t>
      </w:r>
      <w:r>
        <w:rPr>
          <w:spacing w:val="-4"/>
        </w:rPr>
        <w:t xml:space="preserve"> </w:t>
      </w:r>
      <w:r>
        <w:t>su</w:t>
      </w:r>
      <w:r>
        <w:rPr>
          <w:spacing w:val="-4"/>
        </w:rPr>
        <w:t xml:space="preserve"> </w:t>
      </w:r>
      <w:r>
        <w:t>planta</w:t>
      </w:r>
      <w:r>
        <w:rPr>
          <w:spacing w:val="-4"/>
        </w:rPr>
        <w:t xml:space="preserve"> </w:t>
      </w:r>
      <w:r>
        <w:t>de</w:t>
      </w:r>
      <w:r>
        <w:rPr>
          <w:spacing w:val="-4"/>
        </w:rPr>
        <w:t xml:space="preserve"> </w:t>
      </w:r>
      <w:r>
        <w:t>personal,</w:t>
      </w:r>
      <w:r>
        <w:rPr>
          <w:spacing w:val="-4"/>
        </w:rPr>
        <w:t xml:space="preserve"> </w:t>
      </w:r>
      <w:r>
        <w:t>de conformidad</w:t>
      </w:r>
      <w:r>
        <w:rPr>
          <w:spacing w:val="-4"/>
        </w:rPr>
        <w:t xml:space="preserve"> </w:t>
      </w:r>
      <w:r>
        <w:t>con</w:t>
      </w:r>
      <w:r>
        <w:rPr>
          <w:spacing w:val="-4"/>
        </w:rPr>
        <w:t xml:space="preserve"> </w:t>
      </w:r>
      <w:r>
        <w:t>lo</w:t>
      </w:r>
      <w:r>
        <w:rPr>
          <w:spacing w:val="-4"/>
        </w:rPr>
        <w:t xml:space="preserve"> </w:t>
      </w:r>
      <w:r>
        <w:t>señalado</w:t>
      </w:r>
      <w:r>
        <w:rPr>
          <w:spacing w:val="-4"/>
        </w:rPr>
        <w:t xml:space="preserve"> </w:t>
      </w:r>
      <w:r>
        <w:t>en</w:t>
      </w:r>
      <w:r>
        <w:rPr>
          <w:spacing w:val="-4"/>
        </w:rPr>
        <w:t xml:space="preserve"> </w:t>
      </w:r>
      <w:r>
        <w:t>el</w:t>
      </w:r>
      <w:r>
        <w:rPr>
          <w:spacing w:val="-4"/>
        </w:rPr>
        <w:t xml:space="preserve"> </w:t>
      </w:r>
      <w:r>
        <w:t>certificado</w:t>
      </w:r>
      <w:r>
        <w:rPr>
          <w:spacing w:val="-4"/>
        </w:rPr>
        <w:t xml:space="preserve"> </w:t>
      </w:r>
      <w:r>
        <w:t>expedido</w:t>
      </w:r>
      <w:r>
        <w:rPr>
          <w:spacing w:val="-4"/>
        </w:rPr>
        <w:t xml:space="preserve"> </w:t>
      </w:r>
      <w:r>
        <w:t>por</w:t>
      </w:r>
      <w:r>
        <w:rPr>
          <w:spacing w:val="-4"/>
        </w:rPr>
        <w:t xml:space="preserve"> </w:t>
      </w:r>
      <w:r>
        <w:t>el</w:t>
      </w:r>
      <w:r>
        <w:rPr>
          <w:spacing w:val="-4"/>
        </w:rPr>
        <w:t xml:space="preserve"> </w:t>
      </w:r>
      <w:r>
        <w:t>Ministerio</w:t>
      </w:r>
      <w:r>
        <w:rPr>
          <w:spacing w:val="-4"/>
        </w:rPr>
        <w:t xml:space="preserve"> </w:t>
      </w:r>
      <w:r>
        <w:t>de</w:t>
      </w:r>
      <w:r>
        <w:rPr>
          <w:spacing w:val="-7"/>
        </w:rPr>
        <w:t xml:space="preserve"> </w:t>
      </w:r>
      <w:r>
        <w:t>Trabajo,</w:t>
      </w:r>
      <w:r>
        <w:rPr>
          <w:spacing w:val="-4"/>
        </w:rPr>
        <w:t xml:space="preserve"> </w:t>
      </w:r>
      <w:r>
        <w:t>el</w:t>
      </w:r>
      <w:r>
        <w:rPr>
          <w:spacing w:val="-4"/>
        </w:rPr>
        <w:t xml:space="preserve"> </w:t>
      </w:r>
      <w:r>
        <w:t>cual deberá estar vigente a la fecha de cierre del proceso de selección.</w:t>
      </w:r>
    </w:p>
    <w:p w14:paraId="45FE29DB" w14:textId="77777777" w:rsidR="005B6D74" w:rsidRDefault="007D7E9F" w:rsidP="003C35C1">
      <w:pPr>
        <w:pStyle w:val="Textoindependiente"/>
        <w:ind w:right="-61"/>
      </w:pPr>
      <w:r>
        <w:t>Verificados los anteriores requisitos, se asignarán, a quienes acrediten el número mínimo de trabajadores con discapacidad, señalados a continuación:</w:t>
      </w:r>
    </w:p>
    <w:p w14:paraId="42989BB6" w14:textId="77777777" w:rsidR="005B6D74" w:rsidRDefault="005B6D74">
      <w:pPr>
        <w:pStyle w:val="Textoindependiente"/>
        <w:spacing w:before="26"/>
        <w:ind w:left="0"/>
        <w:jc w:val="left"/>
        <w:rPr>
          <w:sz w:val="20"/>
        </w:rPr>
      </w:pPr>
    </w:p>
    <w:tbl>
      <w:tblPr>
        <w:tblStyle w:val="TableNormal"/>
        <w:tblW w:w="0" w:type="auto"/>
        <w:tblInd w:w="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84"/>
        <w:gridCol w:w="4243"/>
      </w:tblGrid>
      <w:tr w:rsidR="005B6D74" w14:paraId="120D0C37" w14:textId="77777777">
        <w:trPr>
          <w:trHeight w:val="1012"/>
        </w:trPr>
        <w:tc>
          <w:tcPr>
            <w:tcW w:w="4584" w:type="dxa"/>
            <w:shd w:val="clear" w:color="auto" w:fill="404040"/>
          </w:tcPr>
          <w:p w14:paraId="739A7732" w14:textId="77777777" w:rsidR="005B6D74" w:rsidRDefault="007D7E9F">
            <w:pPr>
              <w:pStyle w:val="TableParagraph"/>
              <w:spacing w:before="1" w:line="232" w:lineRule="auto"/>
              <w:ind w:left="13"/>
              <w:jc w:val="center"/>
              <w:rPr>
                <w:rFonts w:ascii="Arial" w:hAnsi="Arial"/>
                <w:b/>
              </w:rPr>
            </w:pPr>
            <w:r>
              <w:rPr>
                <w:rFonts w:ascii="Arial" w:hAnsi="Arial"/>
                <w:b/>
                <w:color w:val="FFFFFF"/>
              </w:rPr>
              <w:t>NÚMERO</w:t>
            </w:r>
            <w:r>
              <w:rPr>
                <w:rFonts w:ascii="Arial" w:hAnsi="Arial"/>
                <w:b/>
                <w:color w:val="FFFFFF"/>
                <w:spacing w:val="-10"/>
              </w:rPr>
              <w:t xml:space="preserve"> </w:t>
            </w:r>
            <w:r>
              <w:rPr>
                <w:rFonts w:ascii="Arial" w:hAnsi="Arial"/>
                <w:b/>
                <w:color w:val="FFFFFF"/>
              </w:rPr>
              <w:t>TOTAL</w:t>
            </w:r>
            <w:r>
              <w:rPr>
                <w:rFonts w:ascii="Arial" w:hAnsi="Arial"/>
                <w:b/>
                <w:color w:val="FFFFFF"/>
                <w:spacing w:val="-10"/>
              </w:rPr>
              <w:t xml:space="preserve"> </w:t>
            </w:r>
            <w:r>
              <w:rPr>
                <w:rFonts w:ascii="Arial" w:hAnsi="Arial"/>
                <w:b/>
                <w:color w:val="FFFFFF"/>
              </w:rPr>
              <w:t>DE</w:t>
            </w:r>
            <w:r>
              <w:rPr>
                <w:rFonts w:ascii="Arial" w:hAnsi="Arial"/>
                <w:b/>
                <w:color w:val="FFFFFF"/>
                <w:spacing w:val="-10"/>
              </w:rPr>
              <w:t xml:space="preserve"> </w:t>
            </w:r>
            <w:r>
              <w:rPr>
                <w:rFonts w:ascii="Arial" w:hAnsi="Arial"/>
                <w:b/>
                <w:color w:val="FFFFFF"/>
              </w:rPr>
              <w:t>TRABAJADORES</w:t>
            </w:r>
            <w:r>
              <w:rPr>
                <w:rFonts w:ascii="Arial" w:hAnsi="Arial"/>
                <w:b/>
                <w:color w:val="FFFFFF"/>
                <w:spacing w:val="-10"/>
              </w:rPr>
              <w:t xml:space="preserve"> </w:t>
            </w:r>
            <w:r>
              <w:rPr>
                <w:rFonts w:ascii="Arial" w:hAnsi="Arial"/>
                <w:b/>
                <w:color w:val="FFFFFF"/>
              </w:rPr>
              <w:t xml:space="preserve">DE LA PLANTA DE PERSONAL DEL </w:t>
            </w:r>
            <w:r>
              <w:rPr>
                <w:rFonts w:ascii="Arial" w:hAnsi="Arial"/>
                <w:b/>
                <w:color w:val="FFFFFF"/>
                <w:spacing w:val="-2"/>
              </w:rPr>
              <w:t>PROPONENTE</w:t>
            </w:r>
          </w:p>
        </w:tc>
        <w:tc>
          <w:tcPr>
            <w:tcW w:w="4243" w:type="dxa"/>
            <w:shd w:val="clear" w:color="auto" w:fill="404040"/>
          </w:tcPr>
          <w:p w14:paraId="07DBB074" w14:textId="77777777" w:rsidR="005B6D74" w:rsidRDefault="007D7E9F">
            <w:pPr>
              <w:pStyle w:val="TableParagraph"/>
              <w:spacing w:line="242" w:lineRule="auto"/>
              <w:ind w:left="532" w:hanging="467"/>
              <w:rPr>
                <w:rFonts w:ascii="Arial" w:hAnsi="Arial"/>
                <w:b/>
              </w:rPr>
            </w:pPr>
            <w:r>
              <w:rPr>
                <w:rFonts w:ascii="Arial" w:hAnsi="Arial"/>
                <w:b/>
                <w:color w:val="FFFFFF"/>
              </w:rPr>
              <w:t>NÚMERO</w:t>
            </w:r>
            <w:r>
              <w:rPr>
                <w:rFonts w:ascii="Arial" w:hAnsi="Arial"/>
                <w:b/>
                <w:color w:val="FFFFFF"/>
                <w:spacing w:val="-13"/>
              </w:rPr>
              <w:t xml:space="preserve"> </w:t>
            </w:r>
            <w:r>
              <w:rPr>
                <w:rFonts w:ascii="Arial" w:hAnsi="Arial"/>
                <w:b/>
                <w:color w:val="FFFFFF"/>
              </w:rPr>
              <w:t>MÍNIMO</w:t>
            </w:r>
            <w:r>
              <w:rPr>
                <w:rFonts w:ascii="Arial" w:hAnsi="Arial"/>
                <w:b/>
                <w:color w:val="FFFFFF"/>
                <w:spacing w:val="-13"/>
              </w:rPr>
              <w:t xml:space="preserve"> </w:t>
            </w:r>
            <w:r>
              <w:rPr>
                <w:rFonts w:ascii="Arial" w:hAnsi="Arial"/>
                <w:b/>
                <w:color w:val="FFFFFF"/>
              </w:rPr>
              <w:t>DE</w:t>
            </w:r>
            <w:r>
              <w:rPr>
                <w:rFonts w:ascii="Arial" w:hAnsi="Arial"/>
                <w:b/>
                <w:color w:val="FFFFFF"/>
                <w:spacing w:val="-13"/>
              </w:rPr>
              <w:t xml:space="preserve"> </w:t>
            </w:r>
            <w:r>
              <w:rPr>
                <w:rFonts w:ascii="Arial" w:hAnsi="Arial"/>
                <w:b/>
                <w:color w:val="FFFFFF"/>
              </w:rPr>
              <w:t>TRABAJADORES CON DISCAPACIDAD EXIGIDA</w:t>
            </w:r>
          </w:p>
        </w:tc>
      </w:tr>
      <w:tr w:rsidR="005B6D74" w14:paraId="08475989" w14:textId="77777777">
        <w:trPr>
          <w:trHeight w:val="249"/>
        </w:trPr>
        <w:tc>
          <w:tcPr>
            <w:tcW w:w="4584" w:type="dxa"/>
          </w:tcPr>
          <w:p w14:paraId="199A44B1" w14:textId="77777777" w:rsidR="005B6D74" w:rsidRDefault="007D7E9F">
            <w:pPr>
              <w:pStyle w:val="TableParagraph"/>
              <w:spacing w:line="229" w:lineRule="exact"/>
              <w:ind w:left="13" w:right="3"/>
              <w:jc w:val="center"/>
            </w:pPr>
            <w:r>
              <w:t>Entre</w:t>
            </w:r>
            <w:r>
              <w:rPr>
                <w:spacing w:val="-3"/>
              </w:rPr>
              <w:t xml:space="preserve"> </w:t>
            </w:r>
            <w:r>
              <w:t>1</w:t>
            </w:r>
            <w:r>
              <w:rPr>
                <w:spacing w:val="-4"/>
              </w:rPr>
              <w:t xml:space="preserve"> </w:t>
            </w:r>
            <w:r>
              <w:t>y</w:t>
            </w:r>
            <w:r>
              <w:rPr>
                <w:spacing w:val="-4"/>
              </w:rPr>
              <w:t xml:space="preserve"> </w:t>
            </w:r>
            <w:r>
              <w:rPr>
                <w:spacing w:val="-5"/>
              </w:rPr>
              <w:t>30</w:t>
            </w:r>
          </w:p>
        </w:tc>
        <w:tc>
          <w:tcPr>
            <w:tcW w:w="4243" w:type="dxa"/>
          </w:tcPr>
          <w:p w14:paraId="4E4A024E" w14:textId="77777777" w:rsidR="005B6D74" w:rsidRDefault="007D7E9F">
            <w:pPr>
              <w:pStyle w:val="TableParagraph"/>
              <w:spacing w:line="229" w:lineRule="exact"/>
              <w:ind w:left="29"/>
              <w:jc w:val="center"/>
            </w:pPr>
            <w:r>
              <w:rPr>
                <w:spacing w:val="-10"/>
              </w:rPr>
              <w:t>1</w:t>
            </w:r>
          </w:p>
        </w:tc>
      </w:tr>
      <w:tr w:rsidR="005B6D74" w14:paraId="25E10245" w14:textId="77777777">
        <w:trPr>
          <w:trHeight w:val="253"/>
        </w:trPr>
        <w:tc>
          <w:tcPr>
            <w:tcW w:w="4584" w:type="dxa"/>
          </w:tcPr>
          <w:p w14:paraId="34427F2A" w14:textId="77777777" w:rsidR="005B6D74" w:rsidRDefault="007D7E9F">
            <w:pPr>
              <w:pStyle w:val="TableParagraph"/>
              <w:spacing w:line="234" w:lineRule="exact"/>
              <w:ind w:left="13" w:right="3"/>
              <w:jc w:val="center"/>
            </w:pPr>
            <w:r>
              <w:t>Entre</w:t>
            </w:r>
            <w:r>
              <w:rPr>
                <w:spacing w:val="-4"/>
              </w:rPr>
              <w:t xml:space="preserve"> </w:t>
            </w:r>
            <w:r>
              <w:t>31</w:t>
            </w:r>
            <w:r>
              <w:rPr>
                <w:spacing w:val="-5"/>
              </w:rPr>
              <w:t xml:space="preserve"> </w:t>
            </w:r>
            <w:r>
              <w:t>y</w:t>
            </w:r>
            <w:r>
              <w:rPr>
                <w:spacing w:val="-4"/>
              </w:rPr>
              <w:t xml:space="preserve"> </w:t>
            </w:r>
            <w:r>
              <w:rPr>
                <w:spacing w:val="-5"/>
              </w:rPr>
              <w:t>100</w:t>
            </w:r>
          </w:p>
        </w:tc>
        <w:tc>
          <w:tcPr>
            <w:tcW w:w="4243" w:type="dxa"/>
          </w:tcPr>
          <w:p w14:paraId="7615300B" w14:textId="77777777" w:rsidR="005B6D74" w:rsidRDefault="007D7E9F">
            <w:pPr>
              <w:pStyle w:val="TableParagraph"/>
              <w:spacing w:line="234" w:lineRule="exact"/>
              <w:ind w:left="29"/>
              <w:jc w:val="center"/>
            </w:pPr>
            <w:r>
              <w:rPr>
                <w:spacing w:val="-10"/>
              </w:rPr>
              <w:t>2</w:t>
            </w:r>
          </w:p>
        </w:tc>
      </w:tr>
      <w:tr w:rsidR="005B6D74" w14:paraId="1DEE968E" w14:textId="77777777">
        <w:trPr>
          <w:trHeight w:val="253"/>
        </w:trPr>
        <w:tc>
          <w:tcPr>
            <w:tcW w:w="4584" w:type="dxa"/>
          </w:tcPr>
          <w:p w14:paraId="4420D6AD" w14:textId="77777777" w:rsidR="005B6D74" w:rsidRDefault="007D7E9F">
            <w:pPr>
              <w:pStyle w:val="TableParagraph"/>
              <w:spacing w:line="234" w:lineRule="exact"/>
              <w:ind w:left="13" w:right="3"/>
              <w:jc w:val="center"/>
            </w:pPr>
            <w:r>
              <w:t>Entre</w:t>
            </w:r>
            <w:r>
              <w:rPr>
                <w:spacing w:val="-6"/>
              </w:rPr>
              <w:t xml:space="preserve"> </w:t>
            </w:r>
            <w:r>
              <w:t>101</w:t>
            </w:r>
            <w:r>
              <w:rPr>
                <w:spacing w:val="-6"/>
              </w:rPr>
              <w:t xml:space="preserve"> </w:t>
            </w:r>
            <w:r>
              <w:t>y</w:t>
            </w:r>
            <w:r>
              <w:rPr>
                <w:spacing w:val="-5"/>
              </w:rPr>
              <w:t xml:space="preserve"> 150</w:t>
            </w:r>
          </w:p>
        </w:tc>
        <w:tc>
          <w:tcPr>
            <w:tcW w:w="4243" w:type="dxa"/>
          </w:tcPr>
          <w:p w14:paraId="3AD87ADF" w14:textId="77777777" w:rsidR="005B6D74" w:rsidRDefault="007D7E9F">
            <w:pPr>
              <w:pStyle w:val="TableParagraph"/>
              <w:spacing w:line="234" w:lineRule="exact"/>
              <w:ind w:left="29"/>
              <w:jc w:val="center"/>
            </w:pPr>
            <w:r>
              <w:rPr>
                <w:spacing w:val="-10"/>
              </w:rPr>
              <w:t>3</w:t>
            </w:r>
          </w:p>
        </w:tc>
      </w:tr>
      <w:tr w:rsidR="005B6D74" w14:paraId="522D3D0C" w14:textId="77777777">
        <w:trPr>
          <w:trHeight w:val="253"/>
        </w:trPr>
        <w:tc>
          <w:tcPr>
            <w:tcW w:w="4584" w:type="dxa"/>
          </w:tcPr>
          <w:p w14:paraId="65127B62" w14:textId="77777777" w:rsidR="005B6D74" w:rsidRDefault="007D7E9F">
            <w:pPr>
              <w:pStyle w:val="TableParagraph"/>
              <w:spacing w:line="234" w:lineRule="exact"/>
              <w:ind w:left="13" w:right="3"/>
              <w:jc w:val="center"/>
            </w:pPr>
            <w:r>
              <w:t>Entre</w:t>
            </w:r>
            <w:r>
              <w:rPr>
                <w:spacing w:val="-6"/>
              </w:rPr>
              <w:t xml:space="preserve"> </w:t>
            </w:r>
            <w:r>
              <w:t>151</w:t>
            </w:r>
            <w:r>
              <w:rPr>
                <w:spacing w:val="-6"/>
              </w:rPr>
              <w:t xml:space="preserve"> </w:t>
            </w:r>
            <w:r>
              <w:t>y</w:t>
            </w:r>
            <w:r>
              <w:rPr>
                <w:spacing w:val="-5"/>
              </w:rPr>
              <w:t xml:space="preserve"> 200</w:t>
            </w:r>
          </w:p>
        </w:tc>
        <w:tc>
          <w:tcPr>
            <w:tcW w:w="4243" w:type="dxa"/>
          </w:tcPr>
          <w:p w14:paraId="1114487A" w14:textId="77777777" w:rsidR="005B6D74" w:rsidRDefault="007D7E9F">
            <w:pPr>
              <w:pStyle w:val="TableParagraph"/>
              <w:spacing w:line="234" w:lineRule="exact"/>
              <w:ind w:left="29"/>
              <w:jc w:val="center"/>
            </w:pPr>
            <w:r>
              <w:rPr>
                <w:spacing w:val="-10"/>
              </w:rPr>
              <w:t>4</w:t>
            </w:r>
          </w:p>
        </w:tc>
      </w:tr>
      <w:tr w:rsidR="005B6D74" w14:paraId="1D9FE2EB" w14:textId="77777777">
        <w:trPr>
          <w:trHeight w:val="254"/>
        </w:trPr>
        <w:tc>
          <w:tcPr>
            <w:tcW w:w="4584" w:type="dxa"/>
          </w:tcPr>
          <w:p w14:paraId="2C8BCF33" w14:textId="77777777" w:rsidR="005B6D74" w:rsidRDefault="007D7E9F">
            <w:pPr>
              <w:pStyle w:val="TableParagraph"/>
              <w:spacing w:line="229" w:lineRule="exact"/>
              <w:ind w:left="13" w:right="3"/>
              <w:jc w:val="center"/>
            </w:pPr>
            <w:r>
              <w:t>Más</w:t>
            </w:r>
            <w:r>
              <w:rPr>
                <w:spacing w:val="-4"/>
              </w:rPr>
              <w:t xml:space="preserve"> </w:t>
            </w:r>
            <w:r>
              <w:t>de</w:t>
            </w:r>
            <w:r>
              <w:rPr>
                <w:spacing w:val="-4"/>
              </w:rPr>
              <w:t xml:space="preserve"> </w:t>
            </w:r>
            <w:r>
              <w:rPr>
                <w:spacing w:val="-5"/>
              </w:rPr>
              <w:t>200</w:t>
            </w:r>
          </w:p>
        </w:tc>
        <w:tc>
          <w:tcPr>
            <w:tcW w:w="4243" w:type="dxa"/>
          </w:tcPr>
          <w:p w14:paraId="0A98A934" w14:textId="77777777" w:rsidR="005B6D74" w:rsidRDefault="007D7E9F">
            <w:pPr>
              <w:pStyle w:val="TableParagraph"/>
              <w:spacing w:line="229" w:lineRule="exact"/>
              <w:ind w:left="29"/>
              <w:jc w:val="center"/>
            </w:pPr>
            <w:r>
              <w:rPr>
                <w:spacing w:val="-10"/>
              </w:rPr>
              <w:t>5</w:t>
            </w:r>
          </w:p>
        </w:tc>
      </w:tr>
    </w:tbl>
    <w:p w14:paraId="19D11F99" w14:textId="77777777" w:rsidR="005B6D74" w:rsidRDefault="007D7E9F" w:rsidP="003C35C1">
      <w:pPr>
        <w:pStyle w:val="Textoindependiente"/>
        <w:spacing w:before="253"/>
        <w:ind w:right="81"/>
      </w:pPr>
      <w:r>
        <w:t xml:space="preserve">Para esto debe presentar: i) el </w:t>
      </w:r>
      <w:r>
        <w:rPr>
          <w:rFonts w:ascii="Arial" w:hAnsi="Arial"/>
          <w:b/>
        </w:rPr>
        <w:t>FORMULARIO– VINCULACIÓN DE PERSONAS CON DISCAPACIDAD</w:t>
      </w:r>
      <w:r>
        <w:rPr>
          <w:rFonts w:ascii="Arial" w:hAnsi="Arial"/>
          <w:b/>
          <w:spacing w:val="-8"/>
        </w:rPr>
        <w:t xml:space="preserve"> </w:t>
      </w:r>
      <w:r>
        <w:t>–</w:t>
      </w:r>
      <w:r>
        <w:rPr>
          <w:spacing w:val="-8"/>
        </w:rPr>
        <w:t xml:space="preserve"> </w:t>
      </w:r>
      <w:r>
        <w:t>suscrito</w:t>
      </w:r>
      <w:r>
        <w:rPr>
          <w:spacing w:val="-8"/>
        </w:rPr>
        <w:t xml:space="preserve"> </w:t>
      </w:r>
      <w:r>
        <w:t>por</w:t>
      </w:r>
      <w:r>
        <w:rPr>
          <w:spacing w:val="-7"/>
        </w:rPr>
        <w:t xml:space="preserve"> </w:t>
      </w:r>
      <w:r>
        <w:t>la</w:t>
      </w:r>
      <w:r>
        <w:rPr>
          <w:spacing w:val="-8"/>
        </w:rPr>
        <w:t xml:space="preserve"> </w:t>
      </w:r>
      <w:r>
        <w:t>persona</w:t>
      </w:r>
      <w:r>
        <w:rPr>
          <w:spacing w:val="-8"/>
        </w:rPr>
        <w:t xml:space="preserve"> </w:t>
      </w:r>
      <w:r>
        <w:t>natural,</w:t>
      </w:r>
      <w:r>
        <w:rPr>
          <w:spacing w:val="-7"/>
        </w:rPr>
        <w:t xml:space="preserve"> </w:t>
      </w:r>
      <w:r>
        <w:t>el</w:t>
      </w:r>
      <w:r>
        <w:rPr>
          <w:spacing w:val="-7"/>
        </w:rPr>
        <w:t xml:space="preserve"> </w:t>
      </w:r>
      <w:r>
        <w:t>representante</w:t>
      </w:r>
      <w:r>
        <w:rPr>
          <w:spacing w:val="-8"/>
        </w:rPr>
        <w:t xml:space="preserve"> </w:t>
      </w:r>
      <w:r>
        <w:t>legal</w:t>
      </w:r>
      <w:r>
        <w:rPr>
          <w:spacing w:val="-7"/>
        </w:rPr>
        <w:t xml:space="preserve"> </w:t>
      </w:r>
      <w:r>
        <w:t>o</w:t>
      </w:r>
      <w:r>
        <w:rPr>
          <w:spacing w:val="-8"/>
        </w:rPr>
        <w:t xml:space="preserve"> </w:t>
      </w:r>
      <w:r>
        <w:t>el</w:t>
      </w:r>
      <w:r>
        <w:rPr>
          <w:spacing w:val="-7"/>
        </w:rPr>
        <w:t xml:space="preserve"> </w:t>
      </w:r>
      <w:r>
        <w:t>revisor</w:t>
      </w:r>
      <w:r>
        <w:rPr>
          <w:spacing w:val="-7"/>
        </w:rPr>
        <w:t xml:space="preserve"> </w:t>
      </w:r>
      <w:r>
        <w:t xml:space="preserve">fiscal, según corresponda en el cual certifique el número total de trabajadores vinculados a la planta de personal del proponente o sus integrantes a la fecha de cierre del proceso de selección </w:t>
      </w:r>
      <w:proofErr w:type="spellStart"/>
      <w:r>
        <w:t>ii</w:t>
      </w:r>
      <w:proofErr w:type="spellEnd"/>
      <w:r>
        <w:t>) acreditar el número mínimo de personas con discapacidad en su planta de personal, de conformidad con lo señalado en el certificado expedido por el Ministerio de Trabajo, el cual deberá estar vigente a la fecha de cierre del proceso de selección.</w:t>
      </w:r>
    </w:p>
    <w:p w14:paraId="06B5FC57" w14:textId="77777777" w:rsidR="005B6D74" w:rsidRDefault="005B6D74" w:rsidP="003C35C1">
      <w:pPr>
        <w:pStyle w:val="Textoindependiente"/>
        <w:spacing w:before="1"/>
        <w:ind w:left="0" w:right="81"/>
        <w:jc w:val="left"/>
      </w:pPr>
    </w:p>
    <w:p w14:paraId="0E9E3B39" w14:textId="77777777" w:rsidR="005B6D74" w:rsidRDefault="007D7E9F" w:rsidP="003C35C1">
      <w:pPr>
        <w:pStyle w:val="Textoindependiente"/>
        <w:ind w:right="81"/>
      </w:pPr>
      <w:r>
        <w:t>Para los proponentes plurales, la entidad tendrá en cuenta la planta de personal del integrante del proponente plural que aporte como mínimo el cuarenta por ciento (40%) de la experiencia requerida para el proceso de contratación.</w:t>
      </w:r>
    </w:p>
    <w:p w14:paraId="6752B439" w14:textId="77777777" w:rsidR="005B6D74" w:rsidRDefault="007D7E9F" w:rsidP="003C35C1">
      <w:pPr>
        <w:pStyle w:val="Textoindependiente"/>
        <w:ind w:right="81"/>
      </w:pPr>
      <w:r>
        <w:t>El Formulario, en el caso de los proponentes plurales, debe suscribirse por la persona natural</w:t>
      </w:r>
      <w:r>
        <w:rPr>
          <w:spacing w:val="-3"/>
        </w:rPr>
        <w:t xml:space="preserve"> </w:t>
      </w:r>
      <w:r>
        <w:t>o</w:t>
      </w:r>
      <w:r>
        <w:rPr>
          <w:spacing w:val="-3"/>
        </w:rPr>
        <w:t xml:space="preserve"> </w:t>
      </w:r>
      <w:r>
        <w:t>el</w:t>
      </w:r>
      <w:r>
        <w:rPr>
          <w:spacing w:val="-3"/>
        </w:rPr>
        <w:t xml:space="preserve"> </w:t>
      </w:r>
      <w:r>
        <w:t>representante</w:t>
      </w:r>
      <w:r>
        <w:rPr>
          <w:spacing w:val="-3"/>
        </w:rPr>
        <w:t xml:space="preserve"> </w:t>
      </w:r>
      <w:r>
        <w:t>legal</w:t>
      </w:r>
      <w:r>
        <w:rPr>
          <w:spacing w:val="-3"/>
        </w:rPr>
        <w:t xml:space="preserve"> </w:t>
      </w:r>
      <w:r>
        <w:t>de</w:t>
      </w:r>
      <w:r>
        <w:rPr>
          <w:spacing w:val="-3"/>
        </w:rPr>
        <w:t xml:space="preserve"> </w:t>
      </w:r>
      <w:r>
        <w:t>la</w:t>
      </w:r>
      <w:r>
        <w:rPr>
          <w:spacing w:val="-3"/>
        </w:rPr>
        <w:t xml:space="preserve"> </w:t>
      </w:r>
      <w:r>
        <w:t>persona</w:t>
      </w:r>
      <w:r>
        <w:rPr>
          <w:spacing w:val="-3"/>
        </w:rPr>
        <w:t xml:space="preserve"> </w:t>
      </w:r>
      <w:r>
        <w:t>jurídica</w:t>
      </w:r>
      <w:r>
        <w:rPr>
          <w:spacing w:val="-3"/>
        </w:rPr>
        <w:t xml:space="preserve"> </w:t>
      </w:r>
      <w:r>
        <w:t>que</w:t>
      </w:r>
      <w:r>
        <w:rPr>
          <w:spacing w:val="-3"/>
        </w:rPr>
        <w:t xml:space="preserve"> </w:t>
      </w:r>
      <w:r>
        <w:t>aporte</w:t>
      </w:r>
      <w:r>
        <w:rPr>
          <w:spacing w:val="-3"/>
        </w:rPr>
        <w:t xml:space="preserve"> </w:t>
      </w:r>
      <w:r>
        <w:t>como</w:t>
      </w:r>
      <w:r>
        <w:rPr>
          <w:spacing w:val="-3"/>
        </w:rPr>
        <w:t xml:space="preserve"> </w:t>
      </w:r>
      <w:r>
        <w:t>mínimo</w:t>
      </w:r>
      <w:r>
        <w:rPr>
          <w:spacing w:val="-3"/>
        </w:rPr>
        <w:t xml:space="preserve"> </w:t>
      </w:r>
      <w:r>
        <w:t>el</w:t>
      </w:r>
      <w:r>
        <w:rPr>
          <w:spacing w:val="-3"/>
        </w:rPr>
        <w:t xml:space="preserve"> </w:t>
      </w:r>
      <w:r>
        <w:t>cuarenta por ciento (40%) de la experiencia requerida para el proceso de contratación.</w:t>
      </w:r>
    </w:p>
    <w:p w14:paraId="6AD8E996" w14:textId="77777777" w:rsidR="005B6D74" w:rsidRDefault="007D7E9F" w:rsidP="003C35C1">
      <w:pPr>
        <w:pStyle w:val="Ttulo2"/>
        <w:spacing w:line="252" w:lineRule="exact"/>
        <w:ind w:right="81"/>
        <w:jc w:val="both"/>
      </w:pPr>
      <w:r>
        <w:t>EVALUACIÓN</w:t>
      </w:r>
      <w:r>
        <w:rPr>
          <w:spacing w:val="-10"/>
        </w:rPr>
        <w:t xml:space="preserve"> </w:t>
      </w:r>
      <w:r>
        <w:rPr>
          <w:spacing w:val="-2"/>
        </w:rPr>
        <w:t>JURIDICA</w:t>
      </w:r>
    </w:p>
    <w:p w14:paraId="1E861B80" w14:textId="77777777" w:rsidR="005B6D74" w:rsidRDefault="005B6D74" w:rsidP="003C35C1">
      <w:pPr>
        <w:pStyle w:val="Textoindependiente"/>
        <w:spacing w:before="2"/>
        <w:ind w:left="0" w:right="81"/>
        <w:jc w:val="left"/>
        <w:rPr>
          <w:rFonts w:ascii="Arial"/>
          <w:b/>
        </w:rPr>
      </w:pPr>
    </w:p>
    <w:p w14:paraId="19D9C8A8" w14:textId="41813451" w:rsidR="005B6D74" w:rsidRDefault="007D7E9F" w:rsidP="002A02AD">
      <w:pPr>
        <w:pStyle w:val="Prrafodelista"/>
        <w:numPr>
          <w:ilvl w:val="2"/>
          <w:numId w:val="9"/>
        </w:numPr>
        <w:tabs>
          <w:tab w:val="left" w:pos="1328"/>
        </w:tabs>
        <w:spacing w:before="1" w:line="254" w:lineRule="auto"/>
        <w:ind w:right="81" w:firstLine="0"/>
        <w:rPr>
          <w:rFonts w:ascii="Arial"/>
          <w:b/>
        </w:rPr>
      </w:pPr>
      <w:r>
        <w:rPr>
          <w:rFonts w:ascii="Arial"/>
          <w:b/>
        </w:rPr>
        <w:t>PUNTAJE</w:t>
      </w:r>
      <w:r>
        <w:rPr>
          <w:rFonts w:ascii="Arial"/>
          <w:b/>
          <w:spacing w:val="-7"/>
        </w:rPr>
        <w:t xml:space="preserve"> </w:t>
      </w:r>
      <w:r>
        <w:rPr>
          <w:rFonts w:ascii="Arial"/>
          <w:b/>
        </w:rPr>
        <w:t>ADICIONAL</w:t>
      </w:r>
      <w:r>
        <w:rPr>
          <w:rFonts w:ascii="Arial"/>
          <w:b/>
          <w:spacing w:val="-7"/>
        </w:rPr>
        <w:t xml:space="preserve"> </w:t>
      </w:r>
      <w:r>
        <w:rPr>
          <w:rFonts w:ascii="Arial"/>
          <w:b/>
        </w:rPr>
        <w:t>PARA</w:t>
      </w:r>
      <w:r>
        <w:rPr>
          <w:rFonts w:ascii="Arial"/>
          <w:b/>
          <w:spacing w:val="-7"/>
        </w:rPr>
        <w:t xml:space="preserve"> </w:t>
      </w:r>
      <w:r>
        <w:rPr>
          <w:rFonts w:ascii="Arial"/>
          <w:b/>
        </w:rPr>
        <w:t>EMPRENDIMIENTOS</w:t>
      </w:r>
      <w:r>
        <w:rPr>
          <w:rFonts w:ascii="Arial"/>
          <w:b/>
          <w:spacing w:val="-7"/>
        </w:rPr>
        <w:t xml:space="preserve"> </w:t>
      </w:r>
      <w:r>
        <w:rPr>
          <w:rFonts w:ascii="Arial"/>
          <w:b/>
        </w:rPr>
        <w:t>Y</w:t>
      </w:r>
      <w:r>
        <w:rPr>
          <w:rFonts w:ascii="Arial"/>
          <w:b/>
          <w:spacing w:val="-7"/>
        </w:rPr>
        <w:t xml:space="preserve"> </w:t>
      </w:r>
      <w:r>
        <w:rPr>
          <w:rFonts w:ascii="Arial"/>
          <w:b/>
        </w:rPr>
        <w:t>EMPRESAS</w:t>
      </w:r>
      <w:r>
        <w:rPr>
          <w:rFonts w:ascii="Arial"/>
          <w:b/>
          <w:spacing w:val="-7"/>
        </w:rPr>
        <w:t xml:space="preserve"> </w:t>
      </w:r>
      <w:r>
        <w:rPr>
          <w:rFonts w:ascii="Arial"/>
          <w:b/>
        </w:rPr>
        <w:t xml:space="preserve">DE MUJERES (0.25 </w:t>
      </w:r>
      <w:r w:rsidR="003C35C1">
        <w:rPr>
          <w:rFonts w:ascii="Arial"/>
          <w:b/>
        </w:rPr>
        <w:t>%)</w:t>
      </w:r>
    </w:p>
    <w:p w14:paraId="46FEDA55" w14:textId="77777777" w:rsidR="003C35C1" w:rsidRDefault="003C35C1">
      <w:pPr>
        <w:pStyle w:val="Textoindependiente"/>
        <w:spacing w:before="8"/>
        <w:ind w:right="256"/>
      </w:pPr>
    </w:p>
    <w:p w14:paraId="64D9C89C" w14:textId="14C0E431" w:rsidR="005B6D74" w:rsidRDefault="007D7E9F" w:rsidP="003C35C1">
      <w:pPr>
        <w:pStyle w:val="Textoindependiente"/>
        <w:spacing w:before="8"/>
        <w:ind w:right="81"/>
      </w:pPr>
      <w:r>
        <w:t>De manera que no se ponga en riesgo el cumplimiento adecuado del objeto contractual, con</w:t>
      </w:r>
      <w:r>
        <w:rPr>
          <w:spacing w:val="-4"/>
        </w:rPr>
        <w:t xml:space="preserve"> </w:t>
      </w:r>
      <w:r>
        <w:t>excepción</w:t>
      </w:r>
      <w:r>
        <w:rPr>
          <w:spacing w:val="-4"/>
        </w:rPr>
        <w:t xml:space="preserve"> </w:t>
      </w:r>
      <w:r>
        <w:t>de</w:t>
      </w:r>
      <w:r>
        <w:rPr>
          <w:spacing w:val="-4"/>
        </w:rPr>
        <w:t xml:space="preserve"> </w:t>
      </w:r>
      <w:r>
        <w:t>los</w:t>
      </w:r>
      <w:r>
        <w:rPr>
          <w:spacing w:val="-4"/>
        </w:rPr>
        <w:t xml:space="preserve"> </w:t>
      </w:r>
      <w:r>
        <w:t>procedimientos</w:t>
      </w:r>
      <w:r>
        <w:rPr>
          <w:spacing w:val="-4"/>
        </w:rPr>
        <w:t xml:space="preserve"> </w:t>
      </w:r>
      <w:r>
        <w:t>donde</w:t>
      </w:r>
      <w:r>
        <w:rPr>
          <w:spacing w:val="-4"/>
        </w:rPr>
        <w:t xml:space="preserve"> </w:t>
      </w:r>
      <w:r>
        <w:t>el</w:t>
      </w:r>
      <w:r>
        <w:rPr>
          <w:spacing w:val="-4"/>
        </w:rPr>
        <w:t xml:space="preserve"> </w:t>
      </w:r>
      <w:r>
        <w:t>menor</w:t>
      </w:r>
      <w:r>
        <w:rPr>
          <w:spacing w:val="-4"/>
        </w:rPr>
        <w:t xml:space="preserve"> </w:t>
      </w:r>
      <w:r>
        <w:t>precio</w:t>
      </w:r>
      <w:r>
        <w:rPr>
          <w:spacing w:val="-4"/>
        </w:rPr>
        <w:t xml:space="preserve"> </w:t>
      </w:r>
      <w:r>
        <w:t>ofrecido</w:t>
      </w:r>
      <w:r>
        <w:rPr>
          <w:spacing w:val="-4"/>
        </w:rPr>
        <w:t xml:space="preserve"> </w:t>
      </w:r>
      <w:r>
        <w:t>sea</w:t>
      </w:r>
      <w:r>
        <w:rPr>
          <w:spacing w:val="-4"/>
        </w:rPr>
        <w:t xml:space="preserve"> </w:t>
      </w:r>
      <w:r>
        <w:t>el</w:t>
      </w:r>
      <w:r>
        <w:rPr>
          <w:spacing w:val="-4"/>
        </w:rPr>
        <w:t xml:space="preserve"> </w:t>
      </w:r>
      <w:r>
        <w:t>único</w:t>
      </w:r>
      <w:r>
        <w:rPr>
          <w:spacing w:val="-4"/>
        </w:rPr>
        <w:t xml:space="preserve"> </w:t>
      </w:r>
      <w:r>
        <w:t>factor</w:t>
      </w:r>
      <w:r>
        <w:rPr>
          <w:spacing w:val="-4"/>
        </w:rPr>
        <w:t xml:space="preserve"> </w:t>
      </w:r>
      <w:r>
        <w:t>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decreto 1860 de 2021, así: Emprendimientos y empresas</w:t>
      </w:r>
      <w:r>
        <w:rPr>
          <w:spacing w:val="-5"/>
        </w:rPr>
        <w:t xml:space="preserve"> </w:t>
      </w:r>
      <w:r>
        <w:t>de</w:t>
      </w:r>
      <w:r>
        <w:rPr>
          <w:spacing w:val="-5"/>
        </w:rPr>
        <w:t xml:space="preserve"> </w:t>
      </w:r>
      <w:r>
        <w:t>mujeres</w:t>
      </w:r>
      <w:r>
        <w:rPr>
          <w:spacing w:val="-5"/>
        </w:rPr>
        <w:t xml:space="preserve"> </w:t>
      </w:r>
      <w:r>
        <w:t>son</w:t>
      </w:r>
      <w:r>
        <w:rPr>
          <w:spacing w:val="-5"/>
        </w:rPr>
        <w:t xml:space="preserve"> </w:t>
      </w:r>
      <w:r>
        <w:t>aquellas</w:t>
      </w:r>
      <w:r>
        <w:rPr>
          <w:spacing w:val="-5"/>
        </w:rPr>
        <w:t xml:space="preserve"> </w:t>
      </w:r>
      <w:r>
        <w:t>que</w:t>
      </w:r>
      <w:r>
        <w:rPr>
          <w:spacing w:val="-5"/>
        </w:rPr>
        <w:t xml:space="preserve"> </w:t>
      </w:r>
      <w:r>
        <w:t>cumplan</w:t>
      </w:r>
      <w:r>
        <w:rPr>
          <w:spacing w:val="-5"/>
        </w:rPr>
        <w:t xml:space="preserve"> </w:t>
      </w:r>
      <w:r>
        <w:t>con</w:t>
      </w:r>
      <w:r>
        <w:rPr>
          <w:spacing w:val="-5"/>
        </w:rPr>
        <w:t xml:space="preserve"> </w:t>
      </w:r>
      <w:r>
        <w:t>alguna</w:t>
      </w:r>
      <w:r>
        <w:rPr>
          <w:spacing w:val="-5"/>
        </w:rPr>
        <w:t xml:space="preserve"> </w:t>
      </w:r>
      <w:r>
        <w:t>de</w:t>
      </w:r>
      <w:r>
        <w:rPr>
          <w:spacing w:val="-5"/>
        </w:rPr>
        <w:t xml:space="preserve"> </w:t>
      </w:r>
      <w:r>
        <w:t>las</w:t>
      </w:r>
      <w:r>
        <w:rPr>
          <w:spacing w:val="-5"/>
        </w:rPr>
        <w:t xml:space="preserve"> </w:t>
      </w:r>
      <w:r>
        <w:t>siguientes</w:t>
      </w:r>
      <w:r>
        <w:rPr>
          <w:spacing w:val="-5"/>
        </w:rPr>
        <w:t xml:space="preserve"> </w:t>
      </w:r>
      <w:r>
        <w:t>condiciones:</w:t>
      </w:r>
    </w:p>
    <w:p w14:paraId="11F2008F" w14:textId="77777777" w:rsidR="005B6D74" w:rsidRDefault="005B6D74" w:rsidP="003C35C1">
      <w:pPr>
        <w:pStyle w:val="Textoindependiente"/>
        <w:spacing w:before="1"/>
        <w:ind w:left="0" w:right="81"/>
        <w:jc w:val="left"/>
      </w:pPr>
    </w:p>
    <w:p w14:paraId="0C0C3968" w14:textId="77777777" w:rsidR="005B6D74" w:rsidRDefault="007D7E9F" w:rsidP="002A02AD">
      <w:pPr>
        <w:pStyle w:val="Prrafodelista"/>
        <w:numPr>
          <w:ilvl w:val="0"/>
          <w:numId w:val="7"/>
        </w:numPr>
        <w:tabs>
          <w:tab w:val="left" w:pos="902"/>
        </w:tabs>
        <w:spacing w:before="1"/>
        <w:ind w:right="81" w:firstLine="0"/>
      </w:pPr>
      <w:r>
        <w:t>Cuando más del cincuenta por ciento (50%) de las acciones, partes de</w:t>
      </w:r>
      <w:r>
        <w:rPr>
          <w:spacing w:val="-4"/>
        </w:rPr>
        <w:t xml:space="preserve"> </w:t>
      </w:r>
      <w:r>
        <w:t>interés o cuotas de</w:t>
      </w:r>
      <w:r>
        <w:rPr>
          <w:spacing w:val="-3"/>
        </w:rPr>
        <w:t xml:space="preserve"> </w:t>
      </w:r>
      <w:r>
        <w:t>participación</w:t>
      </w:r>
      <w:r>
        <w:rPr>
          <w:spacing w:val="-3"/>
        </w:rPr>
        <w:t xml:space="preserve"> </w:t>
      </w:r>
      <w:r>
        <w:t>de</w:t>
      </w:r>
      <w:r>
        <w:rPr>
          <w:spacing w:val="-3"/>
        </w:rPr>
        <w:t xml:space="preserve"> </w:t>
      </w:r>
      <w:r>
        <w:t>la</w:t>
      </w:r>
      <w:r>
        <w:rPr>
          <w:spacing w:val="-3"/>
        </w:rPr>
        <w:t xml:space="preserve"> </w:t>
      </w:r>
      <w:r>
        <w:t>persona</w:t>
      </w:r>
      <w:r>
        <w:rPr>
          <w:spacing w:val="-3"/>
        </w:rPr>
        <w:t xml:space="preserve"> </w:t>
      </w:r>
      <w:r>
        <w:t>jurídica</w:t>
      </w:r>
      <w:r>
        <w:rPr>
          <w:spacing w:val="-3"/>
        </w:rPr>
        <w:t xml:space="preserve"> </w:t>
      </w:r>
      <w:r>
        <w:t>pertenezcan</w:t>
      </w:r>
      <w:r>
        <w:rPr>
          <w:spacing w:val="-3"/>
        </w:rPr>
        <w:t xml:space="preserve"> </w:t>
      </w:r>
      <w:r>
        <w:t>a</w:t>
      </w:r>
      <w:r>
        <w:rPr>
          <w:spacing w:val="-3"/>
        </w:rPr>
        <w:t xml:space="preserve"> </w:t>
      </w:r>
      <w:r>
        <w:t>mujeres</w:t>
      </w:r>
      <w:r>
        <w:rPr>
          <w:spacing w:val="-3"/>
        </w:rPr>
        <w:t xml:space="preserve"> </w:t>
      </w:r>
      <w:r>
        <w:t>y</w:t>
      </w:r>
      <w:r>
        <w:rPr>
          <w:spacing w:val="-3"/>
        </w:rPr>
        <w:t xml:space="preserve"> </w:t>
      </w:r>
      <w:r>
        <w:t>los</w:t>
      </w:r>
      <w:r>
        <w:rPr>
          <w:spacing w:val="-3"/>
        </w:rPr>
        <w:t xml:space="preserve"> </w:t>
      </w:r>
      <w:r>
        <w:t>derechos</w:t>
      </w:r>
      <w:r>
        <w:rPr>
          <w:spacing w:val="-3"/>
        </w:rPr>
        <w:t xml:space="preserve"> </w:t>
      </w:r>
      <w:r>
        <w:t>de</w:t>
      </w:r>
      <w:r>
        <w:rPr>
          <w:spacing w:val="-3"/>
        </w:rPr>
        <w:t xml:space="preserve"> </w:t>
      </w:r>
      <w:r>
        <w:t>propiedad hayan pertenecido a estas durante al menos el último año anterior a la fecha de cierre del Proceso</w:t>
      </w:r>
      <w:r>
        <w:rPr>
          <w:spacing w:val="-9"/>
        </w:rPr>
        <w:t xml:space="preserve"> </w:t>
      </w:r>
      <w:r>
        <w:t>de</w:t>
      </w:r>
      <w:r>
        <w:rPr>
          <w:spacing w:val="-9"/>
        </w:rPr>
        <w:t xml:space="preserve"> </w:t>
      </w:r>
      <w:r>
        <w:t>Selección.</w:t>
      </w:r>
      <w:r>
        <w:rPr>
          <w:spacing w:val="-9"/>
        </w:rPr>
        <w:t xml:space="preserve"> </w:t>
      </w:r>
      <w:r>
        <w:t>Esta</w:t>
      </w:r>
      <w:r>
        <w:rPr>
          <w:spacing w:val="-9"/>
        </w:rPr>
        <w:t xml:space="preserve"> </w:t>
      </w:r>
      <w:r>
        <w:t>circunstancia</w:t>
      </w:r>
      <w:r>
        <w:rPr>
          <w:spacing w:val="-9"/>
        </w:rPr>
        <w:t xml:space="preserve"> </w:t>
      </w:r>
      <w:r>
        <w:t>se</w:t>
      </w:r>
      <w:r>
        <w:rPr>
          <w:spacing w:val="-9"/>
        </w:rPr>
        <w:t xml:space="preserve"> </w:t>
      </w:r>
      <w:r>
        <w:t>acreditará</w:t>
      </w:r>
      <w:r>
        <w:rPr>
          <w:spacing w:val="-9"/>
        </w:rPr>
        <w:t xml:space="preserve"> </w:t>
      </w:r>
      <w:r>
        <w:t>mediante</w:t>
      </w:r>
      <w:r>
        <w:rPr>
          <w:spacing w:val="-9"/>
        </w:rPr>
        <w:t xml:space="preserve"> </w:t>
      </w:r>
      <w:r>
        <w:t>certificación</w:t>
      </w:r>
      <w:r>
        <w:rPr>
          <w:spacing w:val="-9"/>
        </w:rPr>
        <w:t xml:space="preserve"> </w:t>
      </w:r>
      <w:r>
        <w:t>expedida</w:t>
      </w:r>
      <w:r>
        <w:rPr>
          <w:spacing w:val="-9"/>
        </w:rPr>
        <w:t xml:space="preserve"> </w:t>
      </w:r>
      <w:r>
        <w:t>por el representante legal y el revisor fiscal, cuando exista de acuerdo con los requerimientos de</w:t>
      </w:r>
      <w:r>
        <w:rPr>
          <w:spacing w:val="-15"/>
        </w:rPr>
        <w:t xml:space="preserve"> </w:t>
      </w:r>
      <w:r>
        <w:t>ley,</w:t>
      </w:r>
      <w:r>
        <w:rPr>
          <w:spacing w:val="-14"/>
        </w:rPr>
        <w:t xml:space="preserve"> </w:t>
      </w:r>
      <w:r>
        <w:t>o</w:t>
      </w:r>
      <w:r>
        <w:rPr>
          <w:spacing w:val="-15"/>
        </w:rPr>
        <w:t xml:space="preserve"> </w:t>
      </w:r>
      <w:r>
        <w:t>el</w:t>
      </w:r>
      <w:r>
        <w:rPr>
          <w:spacing w:val="-14"/>
        </w:rPr>
        <w:t xml:space="preserve"> </w:t>
      </w:r>
      <w:r>
        <w:t>contador,</w:t>
      </w:r>
      <w:r>
        <w:rPr>
          <w:spacing w:val="-14"/>
        </w:rPr>
        <w:t xml:space="preserve"> </w:t>
      </w:r>
      <w:r>
        <w:t>donde</w:t>
      </w:r>
      <w:r>
        <w:rPr>
          <w:spacing w:val="-15"/>
        </w:rPr>
        <w:t xml:space="preserve"> </w:t>
      </w:r>
      <w:r>
        <w:t>conste</w:t>
      </w:r>
      <w:r>
        <w:rPr>
          <w:spacing w:val="-15"/>
        </w:rPr>
        <w:t xml:space="preserve"> </w:t>
      </w:r>
      <w:r>
        <w:t>la</w:t>
      </w:r>
      <w:r>
        <w:rPr>
          <w:spacing w:val="-15"/>
        </w:rPr>
        <w:t xml:space="preserve"> </w:t>
      </w:r>
      <w:r>
        <w:t>distribución</w:t>
      </w:r>
      <w:r>
        <w:rPr>
          <w:spacing w:val="-15"/>
        </w:rPr>
        <w:t xml:space="preserve"> </w:t>
      </w:r>
      <w:r>
        <w:t>de</w:t>
      </w:r>
      <w:r>
        <w:rPr>
          <w:spacing w:val="-15"/>
        </w:rPr>
        <w:t xml:space="preserve"> </w:t>
      </w:r>
      <w:r>
        <w:t>los</w:t>
      </w:r>
      <w:r>
        <w:rPr>
          <w:spacing w:val="-15"/>
        </w:rPr>
        <w:t xml:space="preserve"> </w:t>
      </w:r>
      <w:r>
        <w:t>derechos</w:t>
      </w:r>
      <w:r>
        <w:rPr>
          <w:spacing w:val="-15"/>
        </w:rPr>
        <w:t xml:space="preserve"> </w:t>
      </w:r>
      <w:r>
        <w:t>en</w:t>
      </w:r>
      <w:r>
        <w:rPr>
          <w:spacing w:val="-15"/>
        </w:rPr>
        <w:t xml:space="preserve"> </w:t>
      </w:r>
      <w:r>
        <w:t>la</w:t>
      </w:r>
      <w:r>
        <w:rPr>
          <w:spacing w:val="-15"/>
        </w:rPr>
        <w:t xml:space="preserve"> </w:t>
      </w:r>
      <w:r>
        <w:t>sociedad</w:t>
      </w:r>
      <w:r>
        <w:rPr>
          <w:spacing w:val="-15"/>
        </w:rPr>
        <w:t xml:space="preserve"> </w:t>
      </w:r>
      <w:r>
        <w:t>y</w:t>
      </w:r>
      <w:r>
        <w:rPr>
          <w:spacing w:val="-15"/>
        </w:rPr>
        <w:t xml:space="preserve"> </w:t>
      </w:r>
      <w:r>
        <w:t>el</w:t>
      </w:r>
      <w:r>
        <w:rPr>
          <w:spacing w:val="-14"/>
        </w:rPr>
        <w:t xml:space="preserve"> </w:t>
      </w:r>
      <w:r>
        <w:t>tiempo en el que las mujeres han mantenido su participación.</w:t>
      </w:r>
    </w:p>
    <w:p w14:paraId="4C02FAE3" w14:textId="77777777" w:rsidR="005B6D74" w:rsidRDefault="005B6D74" w:rsidP="003C35C1">
      <w:pPr>
        <w:pStyle w:val="Textoindependiente"/>
        <w:spacing w:before="1"/>
        <w:ind w:left="0" w:right="81"/>
        <w:jc w:val="left"/>
      </w:pPr>
    </w:p>
    <w:p w14:paraId="295FA178" w14:textId="77777777" w:rsidR="005B6D74" w:rsidRDefault="007D7E9F" w:rsidP="002A02AD">
      <w:pPr>
        <w:pStyle w:val="Prrafodelista"/>
        <w:numPr>
          <w:ilvl w:val="0"/>
          <w:numId w:val="7"/>
        </w:numPr>
        <w:tabs>
          <w:tab w:val="left" w:pos="902"/>
        </w:tabs>
        <w:ind w:right="81" w:firstLine="0"/>
      </w:pPr>
      <w:r>
        <w:t>Cuando</w:t>
      </w:r>
      <w:r>
        <w:rPr>
          <w:spacing w:val="-6"/>
        </w:rPr>
        <w:t xml:space="preserve"> </w:t>
      </w:r>
      <w:r>
        <w:t>por</w:t>
      </w:r>
      <w:r>
        <w:rPr>
          <w:spacing w:val="-6"/>
        </w:rPr>
        <w:t xml:space="preserve"> </w:t>
      </w:r>
      <w:r>
        <w:t>lo</w:t>
      </w:r>
      <w:r>
        <w:rPr>
          <w:spacing w:val="-6"/>
        </w:rPr>
        <w:t xml:space="preserve"> </w:t>
      </w:r>
      <w:r>
        <w:t>menos</w:t>
      </w:r>
      <w:r>
        <w:rPr>
          <w:spacing w:val="-6"/>
        </w:rPr>
        <w:t xml:space="preserve"> </w:t>
      </w:r>
      <w:r>
        <w:t>el</w:t>
      </w:r>
      <w:r>
        <w:rPr>
          <w:spacing w:val="-6"/>
        </w:rPr>
        <w:t xml:space="preserve"> </w:t>
      </w:r>
      <w:r>
        <w:t>cincuenta</w:t>
      </w:r>
      <w:r>
        <w:rPr>
          <w:spacing w:val="-6"/>
        </w:rPr>
        <w:t xml:space="preserve"> </w:t>
      </w:r>
      <w:r>
        <w:t>por</w:t>
      </w:r>
      <w:r>
        <w:rPr>
          <w:spacing w:val="-6"/>
        </w:rPr>
        <w:t xml:space="preserve"> </w:t>
      </w:r>
      <w:r>
        <w:t>ciento</w:t>
      </w:r>
      <w:r>
        <w:rPr>
          <w:spacing w:val="-6"/>
        </w:rPr>
        <w:t xml:space="preserve"> </w:t>
      </w:r>
      <w:r>
        <w:t>(50%)</w:t>
      </w:r>
      <w:r>
        <w:rPr>
          <w:spacing w:val="-6"/>
        </w:rPr>
        <w:t xml:space="preserve"> </w:t>
      </w:r>
      <w:r>
        <w:t>de</w:t>
      </w:r>
      <w:r>
        <w:rPr>
          <w:spacing w:val="-6"/>
        </w:rPr>
        <w:t xml:space="preserve"> </w:t>
      </w:r>
      <w:r>
        <w:t>los</w:t>
      </w:r>
      <w:r>
        <w:rPr>
          <w:spacing w:val="-6"/>
        </w:rPr>
        <w:t xml:space="preserve"> </w:t>
      </w:r>
      <w:r>
        <w:t>empleos</w:t>
      </w:r>
      <w:r>
        <w:rPr>
          <w:spacing w:val="-6"/>
        </w:rPr>
        <w:t xml:space="preserve"> </w:t>
      </w:r>
      <w:r>
        <w:t>del</w:t>
      </w:r>
      <w:r>
        <w:rPr>
          <w:spacing w:val="-6"/>
        </w:rPr>
        <w:t xml:space="preserve"> </w:t>
      </w:r>
      <w:r>
        <w:t>nivel</w:t>
      </w:r>
      <w:r>
        <w:rPr>
          <w:spacing w:val="-6"/>
        </w:rPr>
        <w:t xml:space="preserve"> </w:t>
      </w:r>
      <w:r>
        <w:t>directivo</w:t>
      </w:r>
      <w:r>
        <w:rPr>
          <w:spacing w:val="-6"/>
        </w:rPr>
        <w:t xml:space="preserve"> </w:t>
      </w:r>
      <w:r>
        <w:t>de la persona jurídica sean ejercidos por mujeres y éstas hayan estado vinculadas laboralmente a la empresa durante al menos el último año anterior a la fecha de cierre del Proceso de Selección en el mismo cargo u otro del mismo nivel.</w:t>
      </w:r>
    </w:p>
    <w:p w14:paraId="54C24B9D" w14:textId="77777777" w:rsidR="005B6D74" w:rsidRDefault="007D7E9F" w:rsidP="003C35C1">
      <w:pPr>
        <w:pStyle w:val="Textoindependiente"/>
        <w:spacing w:before="251"/>
        <w:ind w:right="81"/>
      </w:pPr>
      <w:r>
        <w:t>Se</w:t>
      </w:r>
      <w:r>
        <w:rPr>
          <w:spacing w:val="-16"/>
        </w:rPr>
        <w:t xml:space="preserve"> </w:t>
      </w:r>
      <w:r>
        <w:t>entenderá</w:t>
      </w:r>
      <w:r>
        <w:rPr>
          <w:spacing w:val="-15"/>
        </w:rPr>
        <w:t xml:space="preserve"> </w:t>
      </w:r>
      <w:r>
        <w:t>como</w:t>
      </w:r>
      <w:r>
        <w:rPr>
          <w:spacing w:val="-15"/>
        </w:rPr>
        <w:t xml:space="preserve"> </w:t>
      </w:r>
      <w:r>
        <w:t>empleos</w:t>
      </w:r>
      <w:r>
        <w:rPr>
          <w:spacing w:val="-16"/>
        </w:rPr>
        <w:t xml:space="preserve"> </w:t>
      </w:r>
      <w:r>
        <w:t>del</w:t>
      </w:r>
      <w:r>
        <w:rPr>
          <w:spacing w:val="-15"/>
        </w:rPr>
        <w:t xml:space="preserve"> </w:t>
      </w:r>
      <w:r>
        <w:t>nivel</w:t>
      </w:r>
      <w:r>
        <w:rPr>
          <w:spacing w:val="-15"/>
        </w:rPr>
        <w:t xml:space="preserve"> </w:t>
      </w:r>
      <w:r>
        <w:t>directivo</w:t>
      </w:r>
      <w:r>
        <w:rPr>
          <w:spacing w:val="-15"/>
        </w:rPr>
        <w:t xml:space="preserve"> </w:t>
      </w:r>
      <w:r>
        <w:t>aquellos</w:t>
      </w:r>
      <w:r>
        <w:rPr>
          <w:spacing w:val="-16"/>
        </w:rPr>
        <w:t xml:space="preserve"> </w:t>
      </w:r>
      <w:r>
        <w:t>cuyas</w:t>
      </w:r>
      <w:r>
        <w:rPr>
          <w:spacing w:val="-15"/>
        </w:rPr>
        <w:t xml:space="preserve"> </w:t>
      </w:r>
      <w:r>
        <w:t>funciones</w:t>
      </w:r>
      <w:r>
        <w:rPr>
          <w:spacing w:val="-15"/>
        </w:rPr>
        <w:t xml:space="preserve"> </w:t>
      </w:r>
      <w:r>
        <w:t>están</w:t>
      </w:r>
      <w:r>
        <w:rPr>
          <w:spacing w:val="-16"/>
        </w:rPr>
        <w:t xml:space="preserve"> </w:t>
      </w:r>
      <w:r>
        <w:t>relacionadas con la dirección de áreas misionales de la empresa y la toma de decisiones a nivel estratégico. En este sentido, serán cargos de nivel directivo los que dentro de la organización</w:t>
      </w:r>
      <w:r>
        <w:rPr>
          <w:spacing w:val="-6"/>
        </w:rPr>
        <w:t xml:space="preserve"> </w:t>
      </w:r>
      <w:r>
        <w:t>de</w:t>
      </w:r>
      <w:r>
        <w:rPr>
          <w:spacing w:val="-6"/>
        </w:rPr>
        <w:t xml:space="preserve"> </w:t>
      </w:r>
      <w:r>
        <w:t>la</w:t>
      </w:r>
      <w:r>
        <w:rPr>
          <w:spacing w:val="-6"/>
        </w:rPr>
        <w:t xml:space="preserve"> </w:t>
      </w:r>
      <w:r>
        <w:t>empresa</w:t>
      </w:r>
      <w:r>
        <w:rPr>
          <w:spacing w:val="-6"/>
        </w:rPr>
        <w:t xml:space="preserve"> </w:t>
      </w:r>
      <w:r>
        <w:t>se</w:t>
      </w:r>
      <w:r>
        <w:rPr>
          <w:spacing w:val="-6"/>
        </w:rPr>
        <w:t xml:space="preserve"> </w:t>
      </w:r>
      <w:r>
        <w:t>encuentran</w:t>
      </w:r>
      <w:r>
        <w:rPr>
          <w:spacing w:val="-6"/>
        </w:rPr>
        <w:t xml:space="preserve"> </w:t>
      </w:r>
      <w:r>
        <w:t>ubicados</w:t>
      </w:r>
      <w:r>
        <w:rPr>
          <w:spacing w:val="-6"/>
        </w:rPr>
        <w:t xml:space="preserve"> </w:t>
      </w:r>
      <w:r>
        <w:t>en</w:t>
      </w:r>
      <w:r>
        <w:rPr>
          <w:spacing w:val="-6"/>
        </w:rPr>
        <w:t xml:space="preserve"> </w:t>
      </w:r>
      <w:r>
        <w:t>un</w:t>
      </w:r>
      <w:r>
        <w:rPr>
          <w:spacing w:val="-6"/>
        </w:rPr>
        <w:t xml:space="preserve"> </w:t>
      </w:r>
      <w:r>
        <w:t>nivel</w:t>
      </w:r>
      <w:r>
        <w:rPr>
          <w:spacing w:val="-6"/>
        </w:rPr>
        <w:t xml:space="preserve"> </w:t>
      </w:r>
      <w:r>
        <w:t>de</w:t>
      </w:r>
      <w:r>
        <w:rPr>
          <w:spacing w:val="-6"/>
        </w:rPr>
        <w:t xml:space="preserve"> </w:t>
      </w:r>
      <w:r>
        <w:t>mando</w:t>
      </w:r>
      <w:r>
        <w:rPr>
          <w:spacing w:val="-6"/>
        </w:rPr>
        <w:t xml:space="preserve"> </w:t>
      </w:r>
      <w:r>
        <w:t>o</w:t>
      </w:r>
      <w:r>
        <w:rPr>
          <w:spacing w:val="-6"/>
        </w:rPr>
        <w:t xml:space="preserve"> </w:t>
      </w:r>
      <w:r>
        <w:t>los</w:t>
      </w:r>
      <w:r>
        <w:rPr>
          <w:spacing w:val="-6"/>
        </w:rPr>
        <w:t xml:space="preserve"> </w:t>
      </w:r>
      <w:r>
        <w:t>que</w:t>
      </w:r>
      <w:r>
        <w:rPr>
          <w:spacing w:val="-6"/>
        </w:rPr>
        <w:t xml:space="preserve"> </w:t>
      </w:r>
      <w:r>
        <w:t>por</w:t>
      </w:r>
      <w:r>
        <w:rPr>
          <w:spacing w:val="-6"/>
        </w:rPr>
        <w:t xml:space="preserve"> </w:t>
      </w:r>
      <w:r>
        <w:t>su jerarquía desempeñan cargos encaminados al cumplimiento de funciones orientadas a representar al empleador.</w:t>
      </w:r>
    </w:p>
    <w:p w14:paraId="3CDBA9C4" w14:textId="77777777" w:rsidR="005B6D74" w:rsidRDefault="005B6D74" w:rsidP="003C35C1">
      <w:pPr>
        <w:pStyle w:val="Textoindependiente"/>
        <w:ind w:left="0" w:right="81"/>
        <w:jc w:val="left"/>
      </w:pPr>
    </w:p>
    <w:p w14:paraId="520C94FA" w14:textId="77777777" w:rsidR="005B6D74" w:rsidRDefault="007D7E9F" w:rsidP="003C35C1">
      <w:pPr>
        <w:pStyle w:val="Textoindependiente"/>
        <w:ind w:right="81"/>
      </w:pPr>
      <w:r>
        <w:t>Esta</w:t>
      </w:r>
      <w:r>
        <w:rPr>
          <w:spacing w:val="-2"/>
        </w:rPr>
        <w:t xml:space="preserve"> </w:t>
      </w:r>
      <w:r>
        <w:t>circunstancia</w:t>
      </w:r>
      <w:r>
        <w:rPr>
          <w:spacing w:val="-2"/>
        </w:rPr>
        <w:t xml:space="preserve"> </w:t>
      </w:r>
      <w:r>
        <w:t>se</w:t>
      </w:r>
      <w:r>
        <w:rPr>
          <w:spacing w:val="-2"/>
        </w:rPr>
        <w:t xml:space="preserve"> </w:t>
      </w:r>
      <w:r>
        <w:t>acreditará</w:t>
      </w:r>
      <w:r>
        <w:rPr>
          <w:spacing w:val="-2"/>
        </w:rPr>
        <w:t xml:space="preserve"> </w:t>
      </w:r>
      <w:r>
        <w:t>mediante</w:t>
      </w:r>
      <w:r>
        <w:rPr>
          <w:spacing w:val="-2"/>
        </w:rPr>
        <w:t xml:space="preserve"> </w:t>
      </w:r>
      <w:r>
        <w:t>certificación</w:t>
      </w:r>
      <w:r>
        <w:rPr>
          <w:spacing w:val="-2"/>
        </w:rPr>
        <w:t xml:space="preserve"> </w:t>
      </w:r>
      <w:r>
        <w:t>expedida</w:t>
      </w:r>
      <w:r>
        <w:rPr>
          <w:spacing w:val="-2"/>
        </w:rPr>
        <w:t xml:space="preserve"> </w:t>
      </w:r>
      <w:r>
        <w:t>por</w:t>
      </w:r>
      <w:r>
        <w:rPr>
          <w:spacing w:val="-2"/>
        </w:rPr>
        <w:t xml:space="preserve"> </w:t>
      </w:r>
      <w:r>
        <w:t>el</w:t>
      </w:r>
      <w:r>
        <w:rPr>
          <w:spacing w:val="-1"/>
        </w:rPr>
        <w:t xml:space="preserve"> </w:t>
      </w:r>
      <w:r>
        <w:t>representante</w:t>
      </w:r>
      <w:r>
        <w:rPr>
          <w:spacing w:val="-2"/>
        </w:rPr>
        <w:t xml:space="preserve"> </w:t>
      </w:r>
      <w:r>
        <w:t>legal y el revisor fiscal, cuando exista de acuerdo con los requerimientos de ley, o el contador, donde</w:t>
      </w:r>
      <w:r>
        <w:rPr>
          <w:spacing w:val="-14"/>
        </w:rPr>
        <w:t xml:space="preserve"> </w:t>
      </w:r>
      <w:r>
        <w:t>se</w:t>
      </w:r>
      <w:r>
        <w:rPr>
          <w:spacing w:val="-14"/>
        </w:rPr>
        <w:t xml:space="preserve"> </w:t>
      </w:r>
      <w:r>
        <w:t>señale</w:t>
      </w:r>
      <w:r>
        <w:rPr>
          <w:spacing w:val="-14"/>
        </w:rPr>
        <w:t xml:space="preserve"> </w:t>
      </w:r>
      <w:r>
        <w:t>de</w:t>
      </w:r>
      <w:r>
        <w:rPr>
          <w:spacing w:val="-14"/>
        </w:rPr>
        <w:t xml:space="preserve"> </w:t>
      </w:r>
      <w:r>
        <w:t>manera</w:t>
      </w:r>
      <w:r>
        <w:rPr>
          <w:spacing w:val="-14"/>
        </w:rPr>
        <w:t xml:space="preserve"> </w:t>
      </w:r>
      <w:r>
        <w:t>detallada</w:t>
      </w:r>
      <w:r>
        <w:rPr>
          <w:spacing w:val="-14"/>
        </w:rPr>
        <w:t xml:space="preserve"> </w:t>
      </w:r>
      <w:r>
        <w:t>todas</w:t>
      </w:r>
      <w:r>
        <w:rPr>
          <w:spacing w:val="-14"/>
        </w:rPr>
        <w:t xml:space="preserve"> </w:t>
      </w:r>
      <w:r>
        <w:t>las</w:t>
      </w:r>
      <w:r>
        <w:rPr>
          <w:spacing w:val="-14"/>
        </w:rPr>
        <w:t xml:space="preserve"> </w:t>
      </w:r>
      <w:r>
        <w:t>personas</w:t>
      </w:r>
      <w:r>
        <w:rPr>
          <w:spacing w:val="-14"/>
        </w:rPr>
        <w:t xml:space="preserve"> </w:t>
      </w:r>
      <w:r>
        <w:t>que</w:t>
      </w:r>
      <w:r>
        <w:rPr>
          <w:spacing w:val="-14"/>
        </w:rPr>
        <w:t xml:space="preserve"> </w:t>
      </w:r>
      <w:r>
        <w:t>conforman</w:t>
      </w:r>
      <w:r>
        <w:rPr>
          <w:spacing w:val="-14"/>
        </w:rPr>
        <w:t xml:space="preserve"> </w:t>
      </w:r>
      <w:r>
        <w:t>los</w:t>
      </w:r>
      <w:r>
        <w:rPr>
          <w:spacing w:val="-14"/>
        </w:rPr>
        <w:t xml:space="preserve"> </w:t>
      </w:r>
      <w:r>
        <w:t>cargos</w:t>
      </w:r>
      <w:r>
        <w:rPr>
          <w:spacing w:val="-14"/>
        </w:rPr>
        <w:t xml:space="preserve"> </w:t>
      </w:r>
      <w:r>
        <w:t>de</w:t>
      </w:r>
      <w:r>
        <w:rPr>
          <w:spacing w:val="-14"/>
        </w:rPr>
        <w:t xml:space="preserve"> </w:t>
      </w:r>
      <w:r>
        <w:t>nivel directivo del proponente, el número de mujeres y el tiempo de vinculación.</w:t>
      </w:r>
    </w:p>
    <w:p w14:paraId="47BC0D51" w14:textId="77777777" w:rsidR="005B6D74" w:rsidRDefault="005B6D74" w:rsidP="003C35C1">
      <w:pPr>
        <w:pStyle w:val="Textoindependiente"/>
        <w:spacing w:before="2"/>
        <w:ind w:left="0" w:right="81"/>
        <w:jc w:val="left"/>
      </w:pPr>
    </w:p>
    <w:p w14:paraId="1457B5BE" w14:textId="77777777" w:rsidR="005B6D74" w:rsidRDefault="007D7E9F" w:rsidP="003C35C1">
      <w:pPr>
        <w:pStyle w:val="Textoindependiente"/>
        <w:spacing w:before="1"/>
        <w:ind w:right="81"/>
      </w:pPr>
      <w:r>
        <w:t>La certificación deberá relacionar el nombre completo y el número de documento de identidad de cada una de las personas que conforman el nivel directivo del proponente. Como</w:t>
      </w:r>
      <w:r>
        <w:rPr>
          <w:spacing w:val="-1"/>
        </w:rPr>
        <w:t xml:space="preserve"> </w:t>
      </w:r>
      <w:r>
        <w:t>soporte,</w:t>
      </w:r>
      <w:r>
        <w:rPr>
          <w:spacing w:val="-1"/>
        </w:rPr>
        <w:t xml:space="preserve"> </w:t>
      </w:r>
      <w:r>
        <w:t>se</w:t>
      </w:r>
      <w:r>
        <w:rPr>
          <w:spacing w:val="-1"/>
        </w:rPr>
        <w:t xml:space="preserve"> </w:t>
      </w:r>
      <w:r>
        <w:t>anexará</w:t>
      </w:r>
      <w:r>
        <w:rPr>
          <w:spacing w:val="-1"/>
        </w:rPr>
        <w:t xml:space="preserve"> </w:t>
      </w:r>
      <w:r>
        <w:t>copia</w:t>
      </w:r>
      <w:r>
        <w:rPr>
          <w:spacing w:val="-1"/>
        </w:rPr>
        <w:t xml:space="preserve"> </w:t>
      </w:r>
      <w:r>
        <w:t>de</w:t>
      </w:r>
      <w:r>
        <w:rPr>
          <w:spacing w:val="-1"/>
        </w:rPr>
        <w:t xml:space="preserve"> </w:t>
      </w:r>
      <w:r>
        <w:t>los</w:t>
      </w:r>
      <w:r>
        <w:rPr>
          <w:spacing w:val="-1"/>
        </w:rPr>
        <w:t xml:space="preserve"> </w:t>
      </w:r>
      <w:r>
        <w:t>respectivos</w:t>
      </w:r>
      <w:r>
        <w:rPr>
          <w:spacing w:val="-1"/>
        </w:rPr>
        <w:t xml:space="preserve"> </w:t>
      </w:r>
      <w:r>
        <w:t>documentos</w:t>
      </w:r>
      <w:r>
        <w:rPr>
          <w:spacing w:val="-1"/>
        </w:rPr>
        <w:t xml:space="preserve"> </w:t>
      </w:r>
      <w:r>
        <w:t>de</w:t>
      </w:r>
      <w:r>
        <w:rPr>
          <w:spacing w:val="-1"/>
        </w:rPr>
        <w:t xml:space="preserve"> </w:t>
      </w:r>
      <w:r>
        <w:t>identidad,</w:t>
      </w:r>
      <w:r>
        <w:rPr>
          <w:spacing w:val="-1"/>
        </w:rPr>
        <w:t xml:space="preserve"> </w:t>
      </w:r>
      <w:r>
        <w:t>copia</w:t>
      </w:r>
      <w:r>
        <w:rPr>
          <w:spacing w:val="-1"/>
        </w:rPr>
        <w:t xml:space="preserve"> </w:t>
      </w:r>
      <w:r>
        <w:t>de</w:t>
      </w:r>
      <w:r>
        <w:rPr>
          <w:spacing w:val="-1"/>
        </w:rPr>
        <w:t xml:space="preserve"> </w:t>
      </w:r>
      <w:r>
        <w:t>los contratos de trabajo o certificación laboral con las funciones, así como el certificado de aportes</w:t>
      </w:r>
      <w:r>
        <w:rPr>
          <w:spacing w:val="-9"/>
        </w:rPr>
        <w:t xml:space="preserve"> </w:t>
      </w:r>
      <w:r>
        <w:t>a</w:t>
      </w:r>
      <w:r>
        <w:rPr>
          <w:spacing w:val="-9"/>
        </w:rPr>
        <w:t xml:space="preserve"> </w:t>
      </w:r>
      <w:r>
        <w:t>seguridad</w:t>
      </w:r>
      <w:r>
        <w:rPr>
          <w:spacing w:val="-9"/>
        </w:rPr>
        <w:t xml:space="preserve"> </w:t>
      </w:r>
      <w:r>
        <w:t>social</w:t>
      </w:r>
      <w:r>
        <w:rPr>
          <w:spacing w:val="-9"/>
        </w:rPr>
        <w:t xml:space="preserve"> </w:t>
      </w:r>
      <w:r>
        <w:t>del</w:t>
      </w:r>
      <w:r>
        <w:rPr>
          <w:spacing w:val="-9"/>
        </w:rPr>
        <w:t xml:space="preserve"> </w:t>
      </w:r>
      <w:r>
        <w:t>último</w:t>
      </w:r>
      <w:r>
        <w:rPr>
          <w:spacing w:val="-9"/>
        </w:rPr>
        <w:t xml:space="preserve"> </w:t>
      </w:r>
      <w:r>
        <w:t>año</w:t>
      </w:r>
      <w:r>
        <w:rPr>
          <w:spacing w:val="-9"/>
        </w:rPr>
        <w:t xml:space="preserve"> </w:t>
      </w:r>
      <w:r>
        <w:t>en</w:t>
      </w:r>
      <w:r>
        <w:rPr>
          <w:spacing w:val="-9"/>
        </w:rPr>
        <w:t xml:space="preserve"> </w:t>
      </w:r>
      <w:r>
        <w:t>el</w:t>
      </w:r>
      <w:r>
        <w:rPr>
          <w:spacing w:val="-9"/>
        </w:rPr>
        <w:t xml:space="preserve"> </w:t>
      </w:r>
      <w:r>
        <w:t>que</w:t>
      </w:r>
      <w:r>
        <w:rPr>
          <w:spacing w:val="-9"/>
        </w:rPr>
        <w:t xml:space="preserve"> </w:t>
      </w:r>
      <w:r>
        <w:t>se</w:t>
      </w:r>
      <w:r>
        <w:rPr>
          <w:spacing w:val="-9"/>
        </w:rPr>
        <w:t xml:space="preserve"> </w:t>
      </w:r>
      <w:r>
        <w:t>demuestren</w:t>
      </w:r>
      <w:r>
        <w:rPr>
          <w:spacing w:val="-9"/>
        </w:rPr>
        <w:t xml:space="preserve"> </w:t>
      </w:r>
      <w:r>
        <w:t>los</w:t>
      </w:r>
      <w:r>
        <w:rPr>
          <w:spacing w:val="-9"/>
        </w:rPr>
        <w:t xml:space="preserve"> </w:t>
      </w:r>
      <w:r>
        <w:t>pagos</w:t>
      </w:r>
      <w:r>
        <w:rPr>
          <w:spacing w:val="-9"/>
        </w:rPr>
        <w:t xml:space="preserve"> </w:t>
      </w:r>
      <w:r>
        <w:t>realizados</w:t>
      </w:r>
      <w:r>
        <w:rPr>
          <w:spacing w:val="-9"/>
        </w:rPr>
        <w:t xml:space="preserve"> </w:t>
      </w:r>
      <w:r>
        <w:t>por el empleador.</w:t>
      </w:r>
    </w:p>
    <w:p w14:paraId="03E40149" w14:textId="77777777" w:rsidR="005B6D74" w:rsidRDefault="007D7E9F" w:rsidP="002A02AD">
      <w:pPr>
        <w:pStyle w:val="Prrafodelista"/>
        <w:numPr>
          <w:ilvl w:val="0"/>
          <w:numId w:val="7"/>
        </w:numPr>
        <w:tabs>
          <w:tab w:val="left" w:pos="902"/>
        </w:tabs>
        <w:spacing w:before="248"/>
        <w:ind w:right="81" w:firstLine="0"/>
      </w:pPr>
      <w:r>
        <w:t>Cuando la persona natural sea una mujer y haya ejercido actividades comerciales a través</w:t>
      </w:r>
      <w:r>
        <w:rPr>
          <w:spacing w:val="-9"/>
        </w:rPr>
        <w:t xml:space="preserve"> </w:t>
      </w:r>
      <w:r>
        <w:t>de</w:t>
      </w:r>
      <w:r>
        <w:rPr>
          <w:spacing w:val="-10"/>
        </w:rPr>
        <w:t xml:space="preserve"> </w:t>
      </w:r>
      <w:r>
        <w:t>un</w:t>
      </w:r>
      <w:r>
        <w:rPr>
          <w:spacing w:val="-10"/>
        </w:rPr>
        <w:t xml:space="preserve"> </w:t>
      </w:r>
      <w:r>
        <w:t>establecimiento</w:t>
      </w:r>
      <w:r>
        <w:rPr>
          <w:spacing w:val="-10"/>
        </w:rPr>
        <w:t xml:space="preserve"> </w:t>
      </w:r>
      <w:r>
        <w:t>de</w:t>
      </w:r>
      <w:r>
        <w:rPr>
          <w:spacing w:val="-10"/>
        </w:rPr>
        <w:t xml:space="preserve"> </w:t>
      </w:r>
      <w:r>
        <w:t>comercio</w:t>
      </w:r>
      <w:r>
        <w:rPr>
          <w:spacing w:val="-10"/>
        </w:rPr>
        <w:t xml:space="preserve"> </w:t>
      </w:r>
      <w:r>
        <w:t>durante</w:t>
      </w:r>
      <w:r>
        <w:rPr>
          <w:spacing w:val="-10"/>
        </w:rPr>
        <w:t xml:space="preserve"> </w:t>
      </w:r>
      <w:r>
        <w:t>al</w:t>
      </w:r>
      <w:r>
        <w:rPr>
          <w:spacing w:val="-9"/>
        </w:rPr>
        <w:t xml:space="preserve"> </w:t>
      </w:r>
      <w:r>
        <w:t>menos</w:t>
      </w:r>
      <w:r>
        <w:rPr>
          <w:spacing w:val="-9"/>
        </w:rPr>
        <w:t xml:space="preserve"> </w:t>
      </w:r>
      <w:r>
        <w:t>el</w:t>
      </w:r>
      <w:r>
        <w:rPr>
          <w:spacing w:val="-10"/>
        </w:rPr>
        <w:t xml:space="preserve"> </w:t>
      </w:r>
      <w:r>
        <w:t>último</w:t>
      </w:r>
      <w:r>
        <w:rPr>
          <w:spacing w:val="-10"/>
        </w:rPr>
        <w:t xml:space="preserve"> </w:t>
      </w:r>
      <w:r>
        <w:t>año</w:t>
      </w:r>
      <w:r>
        <w:rPr>
          <w:spacing w:val="-10"/>
        </w:rPr>
        <w:t xml:space="preserve"> </w:t>
      </w:r>
      <w:r>
        <w:t>anterior</w:t>
      </w:r>
      <w:r>
        <w:rPr>
          <w:spacing w:val="-9"/>
        </w:rPr>
        <w:t xml:space="preserve"> </w:t>
      </w:r>
      <w:r>
        <w:t>a</w:t>
      </w:r>
      <w:r>
        <w:rPr>
          <w:spacing w:val="-10"/>
        </w:rPr>
        <w:t xml:space="preserve"> </w:t>
      </w:r>
      <w:r>
        <w:t>la</w:t>
      </w:r>
      <w:r>
        <w:rPr>
          <w:spacing w:val="-10"/>
        </w:rPr>
        <w:t xml:space="preserve"> </w:t>
      </w:r>
      <w:r>
        <w:t>fecha de cierre del proceso de selección. Esta circunstancia se acreditará mediante la copia de cédula</w:t>
      </w:r>
      <w:r>
        <w:rPr>
          <w:spacing w:val="-10"/>
        </w:rPr>
        <w:t xml:space="preserve"> </w:t>
      </w:r>
      <w:r>
        <w:t>de</w:t>
      </w:r>
      <w:r>
        <w:rPr>
          <w:spacing w:val="-10"/>
        </w:rPr>
        <w:t xml:space="preserve"> </w:t>
      </w:r>
      <w:r>
        <w:t>ciudadanía,</w:t>
      </w:r>
      <w:r>
        <w:rPr>
          <w:spacing w:val="-9"/>
        </w:rPr>
        <w:t xml:space="preserve"> </w:t>
      </w:r>
      <w:r>
        <w:t>la</w:t>
      </w:r>
      <w:r>
        <w:rPr>
          <w:spacing w:val="-10"/>
        </w:rPr>
        <w:t xml:space="preserve"> </w:t>
      </w:r>
      <w:r>
        <w:t>cédula</w:t>
      </w:r>
      <w:r>
        <w:rPr>
          <w:spacing w:val="-10"/>
        </w:rPr>
        <w:t xml:space="preserve"> </w:t>
      </w:r>
      <w:r>
        <w:t>de</w:t>
      </w:r>
      <w:r>
        <w:rPr>
          <w:spacing w:val="-10"/>
        </w:rPr>
        <w:t xml:space="preserve"> </w:t>
      </w:r>
      <w:r>
        <w:t>extranjería</w:t>
      </w:r>
      <w:r>
        <w:rPr>
          <w:spacing w:val="-10"/>
        </w:rPr>
        <w:t xml:space="preserve"> </w:t>
      </w:r>
      <w:r>
        <w:t>o</w:t>
      </w:r>
      <w:r>
        <w:rPr>
          <w:spacing w:val="-10"/>
        </w:rPr>
        <w:t xml:space="preserve"> </w:t>
      </w:r>
      <w:r>
        <w:t>el</w:t>
      </w:r>
      <w:r>
        <w:rPr>
          <w:spacing w:val="-9"/>
        </w:rPr>
        <w:t xml:space="preserve"> </w:t>
      </w:r>
      <w:r>
        <w:t>pasaporte,</w:t>
      </w:r>
      <w:r>
        <w:rPr>
          <w:spacing w:val="-9"/>
        </w:rPr>
        <w:t xml:space="preserve"> </w:t>
      </w:r>
      <w:r>
        <w:t>así</w:t>
      </w:r>
      <w:r>
        <w:rPr>
          <w:spacing w:val="-9"/>
        </w:rPr>
        <w:t xml:space="preserve"> </w:t>
      </w:r>
      <w:r>
        <w:t>como</w:t>
      </w:r>
      <w:r>
        <w:rPr>
          <w:spacing w:val="-10"/>
        </w:rPr>
        <w:t xml:space="preserve"> </w:t>
      </w:r>
      <w:r>
        <w:t>la</w:t>
      </w:r>
      <w:r>
        <w:rPr>
          <w:spacing w:val="-10"/>
        </w:rPr>
        <w:t xml:space="preserve"> </w:t>
      </w:r>
      <w:r>
        <w:t>copia</w:t>
      </w:r>
      <w:r>
        <w:rPr>
          <w:spacing w:val="-10"/>
        </w:rPr>
        <w:t xml:space="preserve"> </w:t>
      </w:r>
      <w:r>
        <w:t>del</w:t>
      </w:r>
      <w:r>
        <w:rPr>
          <w:spacing w:val="-9"/>
        </w:rPr>
        <w:t xml:space="preserve"> </w:t>
      </w:r>
      <w:r>
        <w:t xml:space="preserve">registro </w:t>
      </w:r>
      <w:r>
        <w:rPr>
          <w:spacing w:val="-2"/>
        </w:rPr>
        <w:t>mercantil.</w:t>
      </w:r>
    </w:p>
    <w:p w14:paraId="5D11F707" w14:textId="77777777" w:rsidR="005B6D74" w:rsidRDefault="005B6D74" w:rsidP="003C35C1">
      <w:pPr>
        <w:pStyle w:val="Textoindependiente"/>
        <w:spacing w:before="6"/>
        <w:ind w:left="0" w:right="81"/>
        <w:jc w:val="left"/>
      </w:pPr>
    </w:p>
    <w:p w14:paraId="153EB983" w14:textId="77777777" w:rsidR="005B6D74" w:rsidRDefault="007D7E9F" w:rsidP="002A02AD">
      <w:pPr>
        <w:pStyle w:val="Prrafodelista"/>
        <w:numPr>
          <w:ilvl w:val="0"/>
          <w:numId w:val="7"/>
        </w:numPr>
        <w:tabs>
          <w:tab w:val="left" w:pos="902"/>
        </w:tabs>
        <w:spacing w:line="237" w:lineRule="auto"/>
        <w:ind w:right="-61" w:firstLine="0"/>
      </w:pPr>
      <w:r>
        <w:t>Para</w:t>
      </w:r>
      <w:r>
        <w:rPr>
          <w:spacing w:val="-8"/>
        </w:rPr>
        <w:t xml:space="preserve"> </w:t>
      </w:r>
      <w:r>
        <w:t>las</w:t>
      </w:r>
      <w:r>
        <w:rPr>
          <w:spacing w:val="-8"/>
        </w:rPr>
        <w:t xml:space="preserve"> </w:t>
      </w:r>
      <w:r>
        <w:t>asociaciones</w:t>
      </w:r>
      <w:r>
        <w:rPr>
          <w:spacing w:val="-8"/>
        </w:rPr>
        <w:t xml:space="preserve"> </w:t>
      </w:r>
      <w:r>
        <w:t>y</w:t>
      </w:r>
      <w:r>
        <w:rPr>
          <w:spacing w:val="-8"/>
        </w:rPr>
        <w:t xml:space="preserve"> </w:t>
      </w:r>
      <w:r>
        <w:t>cooperativas,</w:t>
      </w:r>
      <w:r>
        <w:rPr>
          <w:spacing w:val="-8"/>
        </w:rPr>
        <w:t xml:space="preserve"> </w:t>
      </w:r>
      <w:r>
        <w:t>cuando</w:t>
      </w:r>
      <w:r>
        <w:rPr>
          <w:spacing w:val="-8"/>
        </w:rPr>
        <w:t xml:space="preserve"> </w:t>
      </w:r>
      <w:r>
        <w:t>más</w:t>
      </w:r>
      <w:r>
        <w:rPr>
          <w:spacing w:val="-8"/>
        </w:rPr>
        <w:t xml:space="preserve"> </w:t>
      </w:r>
      <w:r>
        <w:t>del</w:t>
      </w:r>
      <w:r>
        <w:rPr>
          <w:spacing w:val="-8"/>
        </w:rPr>
        <w:t xml:space="preserve"> </w:t>
      </w:r>
      <w:r>
        <w:t>cincuenta</w:t>
      </w:r>
      <w:r>
        <w:rPr>
          <w:spacing w:val="-8"/>
        </w:rPr>
        <w:t xml:space="preserve"> </w:t>
      </w:r>
      <w:r>
        <w:t>por</w:t>
      </w:r>
      <w:r>
        <w:rPr>
          <w:spacing w:val="-8"/>
        </w:rPr>
        <w:t xml:space="preserve"> </w:t>
      </w:r>
      <w:r>
        <w:t>ciento</w:t>
      </w:r>
      <w:r>
        <w:rPr>
          <w:spacing w:val="-8"/>
        </w:rPr>
        <w:t xml:space="preserve"> </w:t>
      </w:r>
      <w:r>
        <w:t>(50%)</w:t>
      </w:r>
      <w:r>
        <w:rPr>
          <w:spacing w:val="-8"/>
        </w:rPr>
        <w:t xml:space="preserve"> </w:t>
      </w:r>
      <w:r>
        <w:t>de</w:t>
      </w:r>
      <w:r>
        <w:rPr>
          <w:spacing w:val="-8"/>
        </w:rPr>
        <w:t xml:space="preserve"> </w:t>
      </w:r>
      <w:r>
        <w:t>los asociados</w:t>
      </w:r>
      <w:r>
        <w:rPr>
          <w:spacing w:val="-2"/>
        </w:rPr>
        <w:t xml:space="preserve"> </w:t>
      </w:r>
      <w:r>
        <w:t>sean</w:t>
      </w:r>
      <w:r>
        <w:rPr>
          <w:spacing w:val="-2"/>
        </w:rPr>
        <w:t xml:space="preserve"> </w:t>
      </w:r>
      <w:r>
        <w:t>mujeres</w:t>
      </w:r>
      <w:r>
        <w:rPr>
          <w:spacing w:val="-2"/>
        </w:rPr>
        <w:t xml:space="preserve"> </w:t>
      </w:r>
      <w:r>
        <w:t>y</w:t>
      </w:r>
      <w:r>
        <w:rPr>
          <w:spacing w:val="-2"/>
        </w:rPr>
        <w:t xml:space="preserve"> </w:t>
      </w:r>
      <w:r>
        <w:t>la</w:t>
      </w:r>
      <w:r>
        <w:rPr>
          <w:spacing w:val="-2"/>
        </w:rPr>
        <w:t xml:space="preserve"> </w:t>
      </w:r>
      <w:r>
        <w:t>participación</w:t>
      </w:r>
      <w:r>
        <w:rPr>
          <w:spacing w:val="-2"/>
        </w:rPr>
        <w:t xml:space="preserve"> </w:t>
      </w:r>
      <w:r>
        <w:t>haya</w:t>
      </w:r>
      <w:r>
        <w:rPr>
          <w:spacing w:val="-2"/>
        </w:rPr>
        <w:t xml:space="preserve"> </w:t>
      </w:r>
      <w:r>
        <w:t>correspondido</w:t>
      </w:r>
      <w:r>
        <w:rPr>
          <w:spacing w:val="-2"/>
        </w:rPr>
        <w:t xml:space="preserve"> </w:t>
      </w:r>
      <w:r>
        <w:t>a</w:t>
      </w:r>
      <w:r>
        <w:rPr>
          <w:spacing w:val="-2"/>
        </w:rPr>
        <w:t xml:space="preserve"> </w:t>
      </w:r>
      <w:r>
        <w:t>estas</w:t>
      </w:r>
      <w:r>
        <w:rPr>
          <w:spacing w:val="-2"/>
        </w:rPr>
        <w:t xml:space="preserve"> </w:t>
      </w:r>
      <w:r>
        <w:t>durante</w:t>
      </w:r>
      <w:r>
        <w:rPr>
          <w:spacing w:val="-2"/>
        </w:rPr>
        <w:t xml:space="preserve"> </w:t>
      </w:r>
      <w:r>
        <w:t>al</w:t>
      </w:r>
      <w:r>
        <w:rPr>
          <w:spacing w:val="-2"/>
        </w:rPr>
        <w:t xml:space="preserve"> </w:t>
      </w:r>
      <w:r>
        <w:t>menos</w:t>
      </w:r>
      <w:r>
        <w:rPr>
          <w:spacing w:val="-2"/>
        </w:rPr>
        <w:t xml:space="preserve"> </w:t>
      </w:r>
      <w:r>
        <w:t>el</w:t>
      </w:r>
    </w:p>
    <w:p w14:paraId="47D5CD9D" w14:textId="77777777" w:rsidR="005B6D74" w:rsidRDefault="007D7E9F" w:rsidP="003C35C1">
      <w:pPr>
        <w:pStyle w:val="Textoindependiente"/>
        <w:spacing w:before="8"/>
        <w:ind w:right="-61"/>
      </w:pPr>
      <w:r>
        <w:t>último año anterior a la fecha de cierre del Proceso de Selección. Esta circunstancia se acreditará mediante certificación expedida por el representante legal.</w:t>
      </w:r>
    </w:p>
    <w:p w14:paraId="703DD3CD" w14:textId="77777777" w:rsidR="005B6D74" w:rsidRDefault="007D7E9F" w:rsidP="003C35C1">
      <w:pPr>
        <w:pStyle w:val="Textoindependiente"/>
        <w:spacing w:before="252"/>
        <w:ind w:right="-61"/>
      </w:pPr>
      <w:r>
        <w:rPr>
          <w:rFonts w:ascii="Arial" w:hAnsi="Arial"/>
          <w:b/>
        </w:rPr>
        <w:t xml:space="preserve">Parágrafo. </w:t>
      </w:r>
      <w: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0EF36287" w14:textId="77777777" w:rsidR="005B6D74" w:rsidRDefault="005B6D74" w:rsidP="003C35C1">
      <w:pPr>
        <w:pStyle w:val="Textoindependiente"/>
        <w:spacing w:before="2"/>
        <w:ind w:left="0" w:right="-61"/>
        <w:jc w:val="left"/>
      </w:pPr>
    </w:p>
    <w:p w14:paraId="2A177CAF" w14:textId="77777777" w:rsidR="005B6D74" w:rsidRDefault="007D7E9F" w:rsidP="003C35C1">
      <w:pPr>
        <w:pStyle w:val="Textoindependiente"/>
        <w:spacing w:before="1"/>
        <w:ind w:right="-61"/>
      </w:pPr>
      <w:r>
        <w:rPr>
          <w:rFonts w:ascii="Arial" w:hAnsi="Arial"/>
          <w:b/>
        </w:rPr>
        <w:t xml:space="preserve">Parágrafo 1. </w:t>
      </w:r>
      <w: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6216FC6C" w14:textId="072C9962" w:rsidR="005B6D74" w:rsidRDefault="007D7E9F" w:rsidP="002A02AD">
      <w:pPr>
        <w:pStyle w:val="Ttulo2"/>
        <w:numPr>
          <w:ilvl w:val="2"/>
          <w:numId w:val="9"/>
        </w:numPr>
        <w:tabs>
          <w:tab w:val="left" w:pos="1328"/>
        </w:tabs>
        <w:spacing w:before="252"/>
        <w:ind w:left="1328" w:right="-61"/>
      </w:pPr>
      <w:r>
        <w:rPr>
          <w:spacing w:val="-2"/>
        </w:rPr>
        <w:t>ACREDITACIÓN</w:t>
      </w:r>
      <w:r>
        <w:rPr>
          <w:spacing w:val="9"/>
        </w:rPr>
        <w:t xml:space="preserve"> </w:t>
      </w:r>
      <w:r>
        <w:rPr>
          <w:spacing w:val="-2"/>
        </w:rPr>
        <w:t>MIPYME</w:t>
      </w:r>
      <w:r>
        <w:rPr>
          <w:spacing w:val="2"/>
        </w:rPr>
        <w:t xml:space="preserve"> </w:t>
      </w:r>
      <w:r>
        <w:rPr>
          <w:spacing w:val="-2"/>
        </w:rPr>
        <w:t>COLOMBIANAS</w:t>
      </w:r>
      <w:r>
        <w:rPr>
          <w:spacing w:val="-8"/>
        </w:rPr>
        <w:t xml:space="preserve"> </w:t>
      </w:r>
      <w:r>
        <w:rPr>
          <w:spacing w:val="-2"/>
        </w:rPr>
        <w:t>(0.25</w:t>
      </w:r>
      <w:r>
        <w:rPr>
          <w:spacing w:val="1"/>
        </w:rPr>
        <w:t xml:space="preserve"> </w:t>
      </w:r>
      <w:r w:rsidR="003C35C1">
        <w:rPr>
          <w:spacing w:val="-2"/>
        </w:rPr>
        <w:t>%</w:t>
      </w:r>
      <w:r>
        <w:rPr>
          <w:spacing w:val="-2"/>
        </w:rPr>
        <w:t>)</w:t>
      </w:r>
    </w:p>
    <w:p w14:paraId="26DE9394" w14:textId="77777777" w:rsidR="005B6D74" w:rsidRDefault="007D7E9F" w:rsidP="003C35C1">
      <w:pPr>
        <w:pStyle w:val="Textoindependiente"/>
        <w:spacing w:before="1"/>
        <w:ind w:right="-61"/>
      </w:pPr>
      <w:r>
        <w:t xml:space="preserve">En cumplimiento del ARTÍCULO 2.2.1.2.4.2.18 se dará un el cero punto veinticinco por ciento (0.25%) del total de los puntos establecidos en el pliego de condiciones a las </w:t>
      </w:r>
      <w:proofErr w:type="spellStart"/>
      <w:r>
        <w:t>mipymes</w:t>
      </w:r>
      <w:proofErr w:type="spellEnd"/>
      <w:r>
        <w:t xml:space="preserve">. Se verificará </w:t>
      </w:r>
      <w:proofErr w:type="gramStart"/>
      <w:r>
        <w:t>de acuerdo a</w:t>
      </w:r>
      <w:proofErr w:type="gramEnd"/>
      <w:r>
        <w:t xml:space="preserve"> certificado de existencia y representación expedido con una fecha inferior a 30 días al cierre del proceso y oficio donde el oferente solicita por escrito de que le sean otorgados los puntos, suscrito por el representante legal.</w:t>
      </w:r>
    </w:p>
    <w:p w14:paraId="43D04E29" w14:textId="77777777" w:rsidR="005B6D74" w:rsidRDefault="007D7E9F" w:rsidP="003C35C1">
      <w:pPr>
        <w:pStyle w:val="Textoindependiente"/>
        <w:spacing w:before="252"/>
        <w:ind w:right="-61"/>
      </w:pPr>
      <w:r>
        <w:rPr>
          <w:rFonts w:ascii="Arial" w:hAnsi="Arial"/>
          <w:b/>
        </w:rPr>
        <w:t>Parágrafo</w:t>
      </w:r>
      <w:r>
        <w:rPr>
          <w:rFonts w:ascii="Arial" w:hAnsi="Arial"/>
          <w:b/>
          <w:spacing w:val="-2"/>
        </w:rPr>
        <w:t xml:space="preserve"> </w:t>
      </w:r>
      <w:r>
        <w:rPr>
          <w:rFonts w:ascii="Arial" w:hAnsi="Arial"/>
          <w:b/>
        </w:rPr>
        <w:t xml:space="preserve">1. </w:t>
      </w:r>
      <w:r>
        <w:t>Tratándose</w:t>
      </w:r>
      <w:r>
        <w:rPr>
          <w:spacing w:val="-4"/>
        </w:rPr>
        <w:t xml:space="preserve"> </w:t>
      </w:r>
      <w:r>
        <w:t>de</w:t>
      </w:r>
      <w:r>
        <w:rPr>
          <w:spacing w:val="-1"/>
        </w:rPr>
        <w:t xml:space="preserve"> </w:t>
      </w:r>
      <w:r>
        <w:t xml:space="preserve">proponentes plurales, los criterios diferenciales y los puntajes adicionales solo se aplicarán si por lo menos uno de los integrantes acredita la calidad de </w:t>
      </w:r>
      <w:proofErr w:type="spellStart"/>
      <w:r>
        <w:t>Mipyme</w:t>
      </w:r>
      <w:proofErr w:type="spellEnd"/>
      <w:r>
        <w:rPr>
          <w:spacing w:val="-6"/>
        </w:rPr>
        <w:t xml:space="preserve"> </w:t>
      </w:r>
      <w:r>
        <w:t>y</w:t>
      </w:r>
      <w:r>
        <w:rPr>
          <w:spacing w:val="-4"/>
        </w:rPr>
        <w:t xml:space="preserve"> </w:t>
      </w:r>
      <w:r>
        <w:t>tiene</w:t>
      </w:r>
      <w:r>
        <w:rPr>
          <w:spacing w:val="-4"/>
        </w:rPr>
        <w:t xml:space="preserve"> </w:t>
      </w:r>
      <w:r>
        <w:t>una</w:t>
      </w:r>
      <w:r>
        <w:rPr>
          <w:spacing w:val="-6"/>
        </w:rPr>
        <w:t xml:space="preserve"> </w:t>
      </w:r>
      <w:r>
        <w:t>participación</w:t>
      </w:r>
      <w:r>
        <w:rPr>
          <w:spacing w:val="-4"/>
        </w:rPr>
        <w:t xml:space="preserve"> </w:t>
      </w:r>
      <w:r>
        <w:t>igual</w:t>
      </w:r>
      <w:r>
        <w:rPr>
          <w:spacing w:val="-5"/>
        </w:rPr>
        <w:t xml:space="preserve"> </w:t>
      </w:r>
      <w:r>
        <w:t>o</w:t>
      </w:r>
      <w:r>
        <w:rPr>
          <w:spacing w:val="-4"/>
        </w:rPr>
        <w:t xml:space="preserve"> </w:t>
      </w:r>
      <w:r>
        <w:t>superior</w:t>
      </w:r>
      <w:r>
        <w:rPr>
          <w:spacing w:val="-5"/>
        </w:rPr>
        <w:t xml:space="preserve"> </w:t>
      </w:r>
      <w:r>
        <w:t>al</w:t>
      </w:r>
      <w:r>
        <w:rPr>
          <w:spacing w:val="-5"/>
        </w:rPr>
        <w:t xml:space="preserve"> </w:t>
      </w:r>
      <w:r>
        <w:t>diez</w:t>
      </w:r>
      <w:r>
        <w:rPr>
          <w:spacing w:val="-4"/>
        </w:rPr>
        <w:t xml:space="preserve"> </w:t>
      </w:r>
      <w:r>
        <w:t>por</w:t>
      </w:r>
      <w:r>
        <w:rPr>
          <w:spacing w:val="-3"/>
        </w:rPr>
        <w:t xml:space="preserve"> </w:t>
      </w:r>
      <w:r>
        <w:t>ciento</w:t>
      </w:r>
      <w:r>
        <w:rPr>
          <w:spacing w:val="-6"/>
        </w:rPr>
        <w:t xml:space="preserve"> </w:t>
      </w:r>
      <w:r>
        <w:t>(10%)</w:t>
      </w:r>
      <w:r>
        <w:rPr>
          <w:spacing w:val="-5"/>
        </w:rPr>
        <w:t xml:space="preserve"> </w:t>
      </w:r>
      <w:r>
        <w:t>en</w:t>
      </w:r>
      <w:r>
        <w:rPr>
          <w:spacing w:val="-4"/>
        </w:rPr>
        <w:t xml:space="preserve"> </w:t>
      </w:r>
      <w:r>
        <w:t>el</w:t>
      </w:r>
      <w:r>
        <w:rPr>
          <w:spacing w:val="-5"/>
        </w:rPr>
        <w:t xml:space="preserve"> </w:t>
      </w:r>
      <w:r>
        <w:t>consorcio</w:t>
      </w:r>
      <w:r>
        <w:rPr>
          <w:spacing w:val="-4"/>
        </w:rPr>
        <w:t xml:space="preserve"> </w:t>
      </w:r>
      <w:r>
        <w:t>o la unión temporal.</w:t>
      </w:r>
    </w:p>
    <w:p w14:paraId="295359FB" w14:textId="77777777" w:rsidR="005B6D74" w:rsidRDefault="005B6D74" w:rsidP="003C35C1">
      <w:pPr>
        <w:pStyle w:val="Textoindependiente"/>
        <w:spacing w:before="2"/>
        <w:ind w:left="0" w:right="-61"/>
        <w:jc w:val="left"/>
      </w:pPr>
    </w:p>
    <w:p w14:paraId="7DAFB8EA" w14:textId="77777777" w:rsidR="005B6D74" w:rsidRDefault="007D7E9F" w:rsidP="002A02AD">
      <w:pPr>
        <w:pStyle w:val="Ttulo2"/>
        <w:numPr>
          <w:ilvl w:val="1"/>
          <w:numId w:val="10"/>
        </w:numPr>
        <w:tabs>
          <w:tab w:val="left" w:pos="984"/>
        </w:tabs>
        <w:ind w:left="984" w:right="-61" w:hanging="365"/>
      </w:pPr>
      <w:r>
        <w:t>ORDEN</w:t>
      </w:r>
      <w:r>
        <w:rPr>
          <w:spacing w:val="-4"/>
        </w:rPr>
        <w:t xml:space="preserve"> </w:t>
      </w:r>
      <w:r>
        <w:t>DE</w:t>
      </w:r>
      <w:r>
        <w:rPr>
          <w:spacing w:val="-3"/>
        </w:rPr>
        <w:t xml:space="preserve"> </w:t>
      </w:r>
      <w:r>
        <w:rPr>
          <w:spacing w:val="-2"/>
        </w:rPr>
        <w:t>ELEGIBILIDAD</w:t>
      </w:r>
    </w:p>
    <w:p w14:paraId="5955D4D4" w14:textId="77777777" w:rsidR="005B6D74" w:rsidRDefault="007D7E9F" w:rsidP="003C35C1">
      <w:pPr>
        <w:pStyle w:val="Textoindependiente"/>
        <w:spacing w:before="251"/>
        <w:ind w:right="-61"/>
      </w:pPr>
      <w:r>
        <w:t>El orden de elegibilidad se establecerá a través de la sumatoria de los puntajes obtenidos por las propuestas para cada uno de los criterios establecidos en el numeral 4.2 del presente documento y ordenados de mayor a menor.</w:t>
      </w:r>
    </w:p>
    <w:p w14:paraId="4CD2B18A" w14:textId="77777777" w:rsidR="005B6D74" w:rsidRDefault="005B6D74" w:rsidP="003C35C1">
      <w:pPr>
        <w:pStyle w:val="Textoindependiente"/>
        <w:spacing w:before="1"/>
        <w:ind w:left="0" w:right="-61"/>
        <w:jc w:val="left"/>
      </w:pPr>
    </w:p>
    <w:p w14:paraId="49F1E3E2" w14:textId="3C06A2FF" w:rsidR="005B6D74" w:rsidRDefault="007D7E9F" w:rsidP="003C35C1">
      <w:pPr>
        <w:pStyle w:val="Textoindependiente"/>
        <w:ind w:right="-61"/>
      </w:pPr>
      <w:r>
        <w:t>De conformidad con lo establecido en el Decreto 1082 de 2015, en los procesos por licitación</w:t>
      </w:r>
      <w:r>
        <w:rPr>
          <w:spacing w:val="-16"/>
        </w:rPr>
        <w:t xml:space="preserve"> </w:t>
      </w:r>
      <w:r>
        <w:t>y</w:t>
      </w:r>
      <w:r>
        <w:rPr>
          <w:spacing w:val="-15"/>
        </w:rPr>
        <w:t xml:space="preserve"> </w:t>
      </w:r>
      <w:r>
        <w:t>selección</w:t>
      </w:r>
      <w:r>
        <w:rPr>
          <w:spacing w:val="-15"/>
        </w:rPr>
        <w:t xml:space="preserve"> </w:t>
      </w:r>
      <w:r>
        <w:t>abreviada</w:t>
      </w:r>
      <w:r>
        <w:rPr>
          <w:spacing w:val="-16"/>
        </w:rPr>
        <w:t xml:space="preserve"> </w:t>
      </w:r>
      <w:r>
        <w:t>de</w:t>
      </w:r>
      <w:r>
        <w:rPr>
          <w:spacing w:val="-15"/>
        </w:rPr>
        <w:t xml:space="preserve"> </w:t>
      </w:r>
      <w:r>
        <w:t>menor</w:t>
      </w:r>
      <w:r>
        <w:rPr>
          <w:spacing w:val="-15"/>
        </w:rPr>
        <w:t xml:space="preserve"> </w:t>
      </w:r>
      <w:r>
        <w:t>cuantía,</w:t>
      </w:r>
      <w:r>
        <w:rPr>
          <w:spacing w:val="-15"/>
        </w:rPr>
        <w:t xml:space="preserve"> </w:t>
      </w:r>
      <w:r>
        <w:t>la</w:t>
      </w:r>
      <w:r>
        <w:rPr>
          <w:spacing w:val="-16"/>
        </w:rPr>
        <w:t xml:space="preserve"> </w:t>
      </w:r>
      <w:r>
        <w:t>oferta</w:t>
      </w:r>
      <w:r>
        <w:rPr>
          <w:spacing w:val="-15"/>
        </w:rPr>
        <w:t xml:space="preserve"> </w:t>
      </w:r>
      <w:r>
        <w:t>más</w:t>
      </w:r>
      <w:r>
        <w:rPr>
          <w:spacing w:val="-15"/>
        </w:rPr>
        <w:t xml:space="preserve"> </w:t>
      </w:r>
      <w:r>
        <w:t>favorable</w:t>
      </w:r>
      <w:r>
        <w:rPr>
          <w:spacing w:val="-16"/>
        </w:rPr>
        <w:t xml:space="preserve"> </w:t>
      </w:r>
      <w:r>
        <w:t>será</w:t>
      </w:r>
      <w:r>
        <w:rPr>
          <w:spacing w:val="-15"/>
        </w:rPr>
        <w:t xml:space="preserve"> </w:t>
      </w:r>
      <w:r>
        <w:t>la</w:t>
      </w:r>
      <w:r>
        <w:rPr>
          <w:spacing w:val="-15"/>
        </w:rPr>
        <w:t xml:space="preserve"> </w:t>
      </w:r>
      <w:r>
        <w:t>que</w:t>
      </w:r>
      <w:r>
        <w:rPr>
          <w:spacing w:val="-15"/>
        </w:rPr>
        <w:t xml:space="preserve"> </w:t>
      </w:r>
      <w:r>
        <w:t xml:space="preserve">resulte de la ponderación de los elementos de calidad y precio soportados en puntajes y fórmulas señaladas en el pliego de condiciones. </w:t>
      </w:r>
      <w:r w:rsidR="003E32E2">
        <w:t>La DISAN</w:t>
      </w:r>
      <w:r w:rsidR="003E32E2">
        <w:rPr>
          <w:spacing w:val="-11"/>
        </w:rPr>
        <w:t xml:space="preserve"> </w:t>
      </w:r>
      <w:r>
        <w:t>verificará que la calidad ofrecida corresponda a la calidad exigida en el pliego de condiciones.</w:t>
      </w:r>
    </w:p>
    <w:p w14:paraId="5FC02C64" w14:textId="77777777" w:rsidR="005B6D74" w:rsidRDefault="007D7E9F" w:rsidP="003C35C1">
      <w:pPr>
        <w:pStyle w:val="Ttulo2"/>
        <w:tabs>
          <w:tab w:val="left" w:pos="1328"/>
        </w:tabs>
        <w:spacing w:before="252"/>
        <w:ind w:right="-61"/>
      </w:pPr>
      <w:r>
        <w:rPr>
          <w:spacing w:val="-5"/>
        </w:rPr>
        <w:t>4.3</w:t>
      </w:r>
      <w:r>
        <w:tab/>
        <w:t>CRITERIOS</w:t>
      </w:r>
      <w:r>
        <w:rPr>
          <w:spacing w:val="-12"/>
        </w:rPr>
        <w:t xml:space="preserve"> </w:t>
      </w:r>
      <w:r>
        <w:t>DE</w:t>
      </w:r>
      <w:r>
        <w:rPr>
          <w:spacing w:val="-12"/>
        </w:rPr>
        <w:t xml:space="preserve"> </w:t>
      </w:r>
      <w:r>
        <w:rPr>
          <w:spacing w:val="-2"/>
        </w:rPr>
        <w:t>DESEMPATE</w:t>
      </w:r>
    </w:p>
    <w:p w14:paraId="6A73E99E" w14:textId="77777777" w:rsidR="005B6D74" w:rsidRDefault="007D7E9F" w:rsidP="003C35C1">
      <w:pPr>
        <w:pStyle w:val="Textoindependiente"/>
        <w:spacing w:before="251"/>
        <w:ind w:right="-61"/>
      </w:pPr>
      <w:r>
        <w:t>En</w:t>
      </w:r>
      <w:r>
        <w:rPr>
          <w:spacing w:val="-14"/>
        </w:rPr>
        <w:t xml:space="preserve"> </w:t>
      </w:r>
      <w:r>
        <w:t>caso</w:t>
      </w:r>
      <w:r>
        <w:rPr>
          <w:spacing w:val="-14"/>
        </w:rPr>
        <w:t xml:space="preserve"> </w:t>
      </w:r>
      <w:r>
        <w:t>de</w:t>
      </w:r>
      <w:r>
        <w:rPr>
          <w:spacing w:val="-14"/>
        </w:rPr>
        <w:t xml:space="preserve"> </w:t>
      </w:r>
      <w:r>
        <w:t>empate</w:t>
      </w:r>
      <w:r>
        <w:rPr>
          <w:spacing w:val="-14"/>
        </w:rPr>
        <w:t xml:space="preserve"> </w:t>
      </w:r>
      <w:r>
        <w:t>en</w:t>
      </w:r>
      <w:r>
        <w:rPr>
          <w:spacing w:val="-14"/>
        </w:rPr>
        <w:t xml:space="preserve"> </w:t>
      </w:r>
      <w:r>
        <w:t>el</w:t>
      </w:r>
      <w:r>
        <w:rPr>
          <w:spacing w:val="-14"/>
        </w:rPr>
        <w:t xml:space="preserve"> </w:t>
      </w:r>
      <w:r>
        <w:t>puntaje</w:t>
      </w:r>
      <w:r>
        <w:rPr>
          <w:spacing w:val="-14"/>
        </w:rPr>
        <w:t xml:space="preserve"> </w:t>
      </w:r>
      <w:r>
        <w:t>total</w:t>
      </w:r>
      <w:r>
        <w:rPr>
          <w:spacing w:val="-14"/>
        </w:rPr>
        <w:t xml:space="preserve"> </w:t>
      </w:r>
      <w:r>
        <w:t>de</w:t>
      </w:r>
      <w:r>
        <w:rPr>
          <w:spacing w:val="-14"/>
        </w:rPr>
        <w:t xml:space="preserve"> </w:t>
      </w:r>
      <w:r>
        <w:t>dos</w:t>
      </w:r>
      <w:r>
        <w:rPr>
          <w:spacing w:val="-14"/>
        </w:rPr>
        <w:t xml:space="preserve"> </w:t>
      </w:r>
      <w:r>
        <w:t>o</w:t>
      </w:r>
      <w:r>
        <w:rPr>
          <w:spacing w:val="-14"/>
        </w:rPr>
        <w:t xml:space="preserve"> </w:t>
      </w:r>
      <w:r>
        <w:t>más</w:t>
      </w:r>
      <w:r>
        <w:rPr>
          <w:spacing w:val="-14"/>
        </w:rPr>
        <w:t xml:space="preserve"> </w:t>
      </w:r>
      <w:r>
        <w:t>ofertas</w:t>
      </w:r>
      <w:r>
        <w:rPr>
          <w:spacing w:val="-14"/>
        </w:rPr>
        <w:t xml:space="preserve"> </w:t>
      </w:r>
      <w:r>
        <w:t>deberán</w:t>
      </w:r>
      <w:r>
        <w:rPr>
          <w:spacing w:val="-14"/>
        </w:rPr>
        <w:t xml:space="preserve"> </w:t>
      </w:r>
      <w:r>
        <w:t>aplicarse</w:t>
      </w:r>
      <w:r>
        <w:rPr>
          <w:spacing w:val="-14"/>
        </w:rPr>
        <w:t xml:space="preserve"> </w:t>
      </w:r>
      <w:r>
        <w:t>las</w:t>
      </w:r>
      <w:r>
        <w:rPr>
          <w:spacing w:val="-14"/>
        </w:rPr>
        <w:t xml:space="preserve"> </w:t>
      </w:r>
      <w:r>
        <w:t>siguientes reglas de acuerdo con cada uno de los numerales, de forma sucesiva y excluyente, para seleccionar</w:t>
      </w:r>
      <w:r>
        <w:rPr>
          <w:spacing w:val="-12"/>
        </w:rPr>
        <w:t xml:space="preserve"> </w:t>
      </w:r>
      <w:r>
        <w:t>al</w:t>
      </w:r>
      <w:r>
        <w:rPr>
          <w:spacing w:val="-12"/>
        </w:rPr>
        <w:t xml:space="preserve"> </w:t>
      </w:r>
      <w:r>
        <w:t>Proponente</w:t>
      </w:r>
      <w:r>
        <w:rPr>
          <w:spacing w:val="-12"/>
        </w:rPr>
        <w:t xml:space="preserve"> </w:t>
      </w:r>
      <w:r>
        <w:t>favorecido,</w:t>
      </w:r>
      <w:r>
        <w:rPr>
          <w:spacing w:val="-11"/>
        </w:rPr>
        <w:t xml:space="preserve"> </w:t>
      </w:r>
      <w:r>
        <w:t>respetando</w:t>
      </w:r>
      <w:r>
        <w:rPr>
          <w:spacing w:val="-12"/>
        </w:rPr>
        <w:t xml:space="preserve"> </w:t>
      </w:r>
      <w:r>
        <w:t>en</w:t>
      </w:r>
      <w:r>
        <w:rPr>
          <w:spacing w:val="-12"/>
        </w:rPr>
        <w:t xml:space="preserve"> </w:t>
      </w:r>
      <w:r>
        <w:t>todo</w:t>
      </w:r>
      <w:r>
        <w:rPr>
          <w:spacing w:val="-12"/>
        </w:rPr>
        <w:t xml:space="preserve"> </w:t>
      </w:r>
      <w:r>
        <w:t>caso</w:t>
      </w:r>
      <w:r>
        <w:rPr>
          <w:spacing w:val="-12"/>
        </w:rPr>
        <w:t xml:space="preserve"> </w:t>
      </w:r>
      <w:r>
        <w:t>las</w:t>
      </w:r>
      <w:r>
        <w:rPr>
          <w:spacing w:val="-12"/>
        </w:rPr>
        <w:t xml:space="preserve"> </w:t>
      </w:r>
      <w:r>
        <w:t>obligaciones</w:t>
      </w:r>
      <w:r>
        <w:rPr>
          <w:spacing w:val="-12"/>
        </w:rPr>
        <w:t xml:space="preserve"> </w:t>
      </w:r>
      <w:r>
        <w:t>contenidas en los Acuerdos Comerciales vigentes, especialmente en materia de trato nacional:</w:t>
      </w:r>
    </w:p>
    <w:p w14:paraId="7BD644D0" w14:textId="77777777" w:rsidR="005B6D74" w:rsidRDefault="005B6D74" w:rsidP="003C35C1">
      <w:pPr>
        <w:pStyle w:val="Textoindependiente"/>
        <w:spacing w:before="2"/>
        <w:ind w:left="0" w:right="-61"/>
        <w:jc w:val="left"/>
      </w:pPr>
    </w:p>
    <w:p w14:paraId="1FFF430B" w14:textId="2D996B42" w:rsidR="005B6D74" w:rsidRDefault="007D7E9F" w:rsidP="002A02AD">
      <w:pPr>
        <w:pStyle w:val="Prrafodelista"/>
        <w:numPr>
          <w:ilvl w:val="0"/>
          <w:numId w:val="6"/>
        </w:numPr>
        <w:tabs>
          <w:tab w:val="left" w:pos="901"/>
        </w:tabs>
        <w:ind w:right="-61" w:firstLine="0"/>
      </w:pPr>
      <w:r>
        <w:t>Preferir</w:t>
      </w:r>
      <w:r>
        <w:rPr>
          <w:spacing w:val="-5"/>
        </w:rPr>
        <w:t xml:space="preserve"> </w:t>
      </w:r>
      <w:r>
        <w:t>la</w:t>
      </w:r>
      <w:r>
        <w:rPr>
          <w:spacing w:val="-4"/>
        </w:rPr>
        <w:t xml:space="preserve"> </w:t>
      </w:r>
      <w:r>
        <w:t>oferta</w:t>
      </w:r>
      <w:r>
        <w:rPr>
          <w:spacing w:val="-4"/>
        </w:rPr>
        <w:t xml:space="preserve"> </w:t>
      </w:r>
      <w:r>
        <w:t>de</w:t>
      </w:r>
      <w:r>
        <w:rPr>
          <w:spacing w:val="-8"/>
        </w:rPr>
        <w:t xml:space="preserve"> </w:t>
      </w:r>
      <w:r>
        <w:t>bienes</w:t>
      </w:r>
      <w:r>
        <w:rPr>
          <w:spacing w:val="-4"/>
        </w:rPr>
        <w:t xml:space="preserve"> </w:t>
      </w:r>
      <w:r>
        <w:t>o</w:t>
      </w:r>
      <w:r>
        <w:rPr>
          <w:spacing w:val="-4"/>
        </w:rPr>
        <w:t xml:space="preserve"> </w:t>
      </w:r>
      <w:r>
        <w:t>servicios</w:t>
      </w:r>
      <w:r>
        <w:rPr>
          <w:spacing w:val="-4"/>
        </w:rPr>
        <w:t xml:space="preserve"> </w:t>
      </w:r>
      <w:r>
        <w:t>nacionales</w:t>
      </w:r>
      <w:r>
        <w:rPr>
          <w:spacing w:val="-6"/>
        </w:rPr>
        <w:t xml:space="preserve"> </w:t>
      </w:r>
      <w:r>
        <w:t>frente</w:t>
      </w:r>
      <w:r>
        <w:rPr>
          <w:spacing w:val="-6"/>
        </w:rPr>
        <w:t xml:space="preserve"> </w:t>
      </w:r>
      <w:r>
        <w:t>a</w:t>
      </w:r>
      <w:r>
        <w:rPr>
          <w:spacing w:val="-4"/>
        </w:rPr>
        <w:t xml:space="preserve"> </w:t>
      </w:r>
      <w:r>
        <w:t>la</w:t>
      </w:r>
      <w:r>
        <w:rPr>
          <w:spacing w:val="-4"/>
        </w:rPr>
        <w:t xml:space="preserve"> </w:t>
      </w:r>
      <w:r>
        <w:t>oferta</w:t>
      </w:r>
      <w:r>
        <w:rPr>
          <w:spacing w:val="-4"/>
        </w:rPr>
        <w:t xml:space="preserve"> </w:t>
      </w:r>
      <w:r>
        <w:t>de</w:t>
      </w:r>
      <w:r>
        <w:rPr>
          <w:spacing w:val="-8"/>
        </w:rPr>
        <w:t xml:space="preserve"> </w:t>
      </w:r>
      <w:r>
        <w:t>bienes</w:t>
      </w:r>
      <w:r>
        <w:rPr>
          <w:spacing w:val="-4"/>
        </w:rPr>
        <w:t xml:space="preserve"> </w:t>
      </w:r>
      <w:r>
        <w:t>o</w:t>
      </w:r>
      <w:r>
        <w:rPr>
          <w:spacing w:val="-4"/>
        </w:rPr>
        <w:t xml:space="preserve"> </w:t>
      </w:r>
      <w:r>
        <w:t>servicios extranjeros. El Proponente acreditará este factor de desempate de acuerdo con las reglas definidas</w:t>
      </w:r>
      <w:r>
        <w:rPr>
          <w:spacing w:val="79"/>
        </w:rPr>
        <w:t xml:space="preserve"> </w:t>
      </w:r>
      <w:r>
        <w:t>en</w:t>
      </w:r>
      <w:r>
        <w:rPr>
          <w:spacing w:val="79"/>
        </w:rPr>
        <w:t xml:space="preserve"> </w:t>
      </w:r>
      <w:r>
        <w:t>el</w:t>
      </w:r>
      <w:r>
        <w:rPr>
          <w:spacing w:val="78"/>
        </w:rPr>
        <w:t xml:space="preserve"> </w:t>
      </w:r>
      <w:r>
        <w:t>numeral</w:t>
      </w:r>
      <w:r>
        <w:rPr>
          <w:spacing w:val="79"/>
        </w:rPr>
        <w:t xml:space="preserve"> </w:t>
      </w:r>
      <w:r>
        <w:t>8.2.3.1</w:t>
      </w:r>
      <w:r>
        <w:rPr>
          <w:spacing w:val="79"/>
        </w:rPr>
        <w:t xml:space="preserve"> </w:t>
      </w:r>
      <w:r>
        <w:t>y</w:t>
      </w:r>
      <w:r>
        <w:rPr>
          <w:spacing w:val="76"/>
        </w:rPr>
        <w:t xml:space="preserve"> </w:t>
      </w:r>
      <w:r>
        <w:t>con</w:t>
      </w:r>
      <w:r>
        <w:rPr>
          <w:spacing w:val="79"/>
        </w:rPr>
        <w:t xml:space="preserve"> </w:t>
      </w:r>
      <w:r>
        <w:t>los</w:t>
      </w:r>
      <w:r>
        <w:rPr>
          <w:spacing w:val="79"/>
        </w:rPr>
        <w:t xml:space="preserve"> </w:t>
      </w:r>
      <w:r>
        <w:t>documentos</w:t>
      </w:r>
      <w:r>
        <w:rPr>
          <w:spacing w:val="79"/>
        </w:rPr>
        <w:t xml:space="preserve"> </w:t>
      </w:r>
      <w:r>
        <w:t>señalados</w:t>
      </w:r>
      <w:r>
        <w:rPr>
          <w:spacing w:val="79"/>
        </w:rPr>
        <w:t xml:space="preserve"> </w:t>
      </w:r>
      <w:r>
        <w:t>en</w:t>
      </w:r>
      <w:r>
        <w:rPr>
          <w:spacing w:val="76"/>
        </w:rPr>
        <w:t xml:space="preserve"> </w:t>
      </w:r>
      <w:r>
        <w:t>el</w:t>
      </w:r>
      <w:r>
        <w:rPr>
          <w:spacing w:val="78"/>
        </w:rPr>
        <w:t xml:space="preserve"> </w:t>
      </w:r>
      <w:r>
        <w:t>Pliego</w:t>
      </w:r>
      <w:r>
        <w:rPr>
          <w:spacing w:val="79"/>
        </w:rPr>
        <w:t xml:space="preserve"> </w:t>
      </w:r>
      <w:r>
        <w:t>de</w:t>
      </w:r>
      <w:r w:rsidR="003C35C1">
        <w:t xml:space="preserve"> </w:t>
      </w:r>
      <w:r>
        <w:t>Condiciones.</w:t>
      </w:r>
      <w:r>
        <w:rPr>
          <w:spacing w:val="-8"/>
        </w:rPr>
        <w:t xml:space="preserve"> </w:t>
      </w:r>
      <w:r>
        <w:t>Por</w:t>
      </w:r>
      <w:r>
        <w:rPr>
          <w:spacing w:val="-8"/>
        </w:rPr>
        <w:t xml:space="preserve"> </w:t>
      </w:r>
      <w:r>
        <w:t>tanto,</w:t>
      </w:r>
      <w:r>
        <w:rPr>
          <w:spacing w:val="-8"/>
        </w:rPr>
        <w:t xml:space="preserve"> </w:t>
      </w:r>
      <w:r>
        <w:t>este</w:t>
      </w:r>
      <w:r>
        <w:rPr>
          <w:spacing w:val="-8"/>
        </w:rPr>
        <w:t xml:space="preserve"> </w:t>
      </w:r>
      <w:r>
        <w:t>criterio</w:t>
      </w:r>
      <w:r>
        <w:rPr>
          <w:spacing w:val="-8"/>
        </w:rPr>
        <w:t xml:space="preserve"> </w:t>
      </w:r>
      <w:r>
        <w:t>de</w:t>
      </w:r>
      <w:r>
        <w:rPr>
          <w:spacing w:val="-8"/>
        </w:rPr>
        <w:t xml:space="preserve"> </w:t>
      </w:r>
      <w:r>
        <w:t>desempate</w:t>
      </w:r>
      <w:r>
        <w:rPr>
          <w:spacing w:val="-8"/>
        </w:rPr>
        <w:t xml:space="preserve"> </w:t>
      </w:r>
      <w:r>
        <w:t>se</w:t>
      </w:r>
      <w:r>
        <w:rPr>
          <w:spacing w:val="-8"/>
        </w:rPr>
        <w:t xml:space="preserve"> </w:t>
      </w:r>
      <w:r>
        <w:t>probará</w:t>
      </w:r>
      <w:r>
        <w:rPr>
          <w:spacing w:val="-8"/>
        </w:rPr>
        <w:t xml:space="preserve"> </w:t>
      </w:r>
      <w:r>
        <w:t>con</w:t>
      </w:r>
      <w:r>
        <w:rPr>
          <w:spacing w:val="-8"/>
        </w:rPr>
        <w:t xml:space="preserve"> </w:t>
      </w:r>
      <w:r>
        <w:t>los</w:t>
      </w:r>
      <w:r>
        <w:rPr>
          <w:spacing w:val="-8"/>
        </w:rPr>
        <w:t xml:space="preserve"> </w:t>
      </w:r>
      <w:r>
        <w:t>mismos</w:t>
      </w:r>
      <w:r>
        <w:rPr>
          <w:spacing w:val="-8"/>
        </w:rPr>
        <w:t xml:space="preserve"> </w:t>
      </w:r>
      <w:r>
        <w:t>documentos que se presentan para el puntaje de apoyo a la industria nacional y mujeres. Para el caso de</w:t>
      </w:r>
      <w:r>
        <w:rPr>
          <w:spacing w:val="-14"/>
        </w:rPr>
        <w:t xml:space="preserve"> </w:t>
      </w:r>
      <w:r>
        <w:t>los</w:t>
      </w:r>
      <w:r>
        <w:rPr>
          <w:spacing w:val="-5"/>
        </w:rPr>
        <w:t xml:space="preserve"> </w:t>
      </w:r>
      <w:r>
        <w:t>Proponentes</w:t>
      </w:r>
      <w:r>
        <w:rPr>
          <w:spacing w:val="-6"/>
        </w:rPr>
        <w:t xml:space="preserve"> </w:t>
      </w:r>
      <w:r>
        <w:t>Plurales,</w:t>
      </w:r>
      <w:r>
        <w:rPr>
          <w:spacing w:val="-6"/>
        </w:rPr>
        <w:t xml:space="preserve"> </w:t>
      </w:r>
      <w:r>
        <w:t>todos</w:t>
      </w:r>
      <w:r>
        <w:rPr>
          <w:spacing w:val="-6"/>
        </w:rPr>
        <w:t xml:space="preserve"> </w:t>
      </w:r>
      <w:r>
        <w:t>los</w:t>
      </w:r>
      <w:r>
        <w:rPr>
          <w:spacing w:val="-6"/>
        </w:rPr>
        <w:t xml:space="preserve"> </w:t>
      </w:r>
      <w:r>
        <w:t>integrantes</w:t>
      </w:r>
      <w:r>
        <w:rPr>
          <w:spacing w:val="-6"/>
        </w:rPr>
        <w:t xml:space="preserve"> </w:t>
      </w:r>
      <w:r>
        <w:t>deberán</w:t>
      </w:r>
      <w:r>
        <w:rPr>
          <w:spacing w:val="-6"/>
        </w:rPr>
        <w:t xml:space="preserve"> </w:t>
      </w:r>
      <w:r>
        <w:t>demostrar</w:t>
      </w:r>
      <w:r>
        <w:rPr>
          <w:spacing w:val="-16"/>
        </w:rPr>
        <w:t xml:space="preserve"> </w:t>
      </w:r>
      <w:r>
        <w:t>el</w:t>
      </w:r>
      <w:r>
        <w:rPr>
          <w:spacing w:val="-15"/>
        </w:rPr>
        <w:t xml:space="preserve"> </w:t>
      </w:r>
      <w:r>
        <w:t>origen</w:t>
      </w:r>
      <w:r>
        <w:rPr>
          <w:spacing w:val="-15"/>
        </w:rPr>
        <w:t xml:space="preserve"> </w:t>
      </w:r>
      <w:r>
        <w:t>nacional</w:t>
      </w:r>
      <w:r>
        <w:rPr>
          <w:spacing w:val="-16"/>
        </w:rPr>
        <w:t xml:space="preserve"> </w:t>
      </w:r>
      <w:r>
        <w:t>de la</w:t>
      </w:r>
      <w:r>
        <w:rPr>
          <w:spacing w:val="-5"/>
        </w:rPr>
        <w:t xml:space="preserve"> </w:t>
      </w:r>
      <w:r>
        <w:t>oferta</w:t>
      </w:r>
      <w:r>
        <w:rPr>
          <w:spacing w:val="-5"/>
        </w:rPr>
        <w:t xml:space="preserve"> </w:t>
      </w:r>
      <w:r>
        <w:t>en</w:t>
      </w:r>
      <w:r>
        <w:rPr>
          <w:spacing w:val="-5"/>
        </w:rPr>
        <w:t xml:space="preserve"> </w:t>
      </w:r>
      <w:r>
        <w:t>las</w:t>
      </w:r>
      <w:r>
        <w:rPr>
          <w:spacing w:val="-1"/>
        </w:rPr>
        <w:t xml:space="preserve"> </w:t>
      </w:r>
      <w:r>
        <w:t>condiciones</w:t>
      </w:r>
      <w:r>
        <w:rPr>
          <w:spacing w:val="-1"/>
        </w:rPr>
        <w:t xml:space="preserve"> </w:t>
      </w:r>
      <w:r>
        <w:t>señaladas</w:t>
      </w:r>
      <w:r>
        <w:rPr>
          <w:spacing w:val="-1"/>
        </w:rPr>
        <w:t xml:space="preserve"> </w:t>
      </w:r>
      <w:r>
        <w:t>en</w:t>
      </w:r>
      <w:r>
        <w:rPr>
          <w:spacing w:val="-5"/>
        </w:rPr>
        <w:t xml:space="preserve"> </w:t>
      </w:r>
      <w:r>
        <w:t>los</w:t>
      </w:r>
      <w:r>
        <w:rPr>
          <w:spacing w:val="-1"/>
        </w:rPr>
        <w:t xml:space="preserve"> </w:t>
      </w:r>
      <w:r>
        <w:t>numerales anteriormente citados.</w:t>
      </w:r>
    </w:p>
    <w:p w14:paraId="1EBBBC50" w14:textId="77777777" w:rsidR="005B6D74" w:rsidRDefault="005B6D74" w:rsidP="003C35C1">
      <w:pPr>
        <w:pStyle w:val="Textoindependiente"/>
        <w:spacing w:before="2"/>
        <w:ind w:left="0" w:right="-61"/>
        <w:jc w:val="left"/>
      </w:pPr>
    </w:p>
    <w:p w14:paraId="23340F33" w14:textId="77777777" w:rsidR="005B6D74" w:rsidRDefault="007D7E9F" w:rsidP="002A02AD">
      <w:pPr>
        <w:pStyle w:val="Prrafodelista"/>
        <w:numPr>
          <w:ilvl w:val="0"/>
          <w:numId w:val="6"/>
        </w:numPr>
        <w:tabs>
          <w:tab w:val="left" w:pos="901"/>
        </w:tabs>
        <w:ind w:right="-61" w:firstLine="0"/>
      </w:pPr>
      <w: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w:t>
      </w:r>
      <w:r>
        <w:rPr>
          <w:spacing w:val="-16"/>
        </w:rPr>
        <w:t xml:space="preserve"> </w:t>
      </w:r>
      <w:r>
        <w:t>que</w:t>
      </w:r>
      <w:r>
        <w:rPr>
          <w:spacing w:val="-15"/>
        </w:rPr>
        <w:t xml:space="preserve"> </w:t>
      </w:r>
      <w:r>
        <w:t>ocurra</w:t>
      </w:r>
      <w:r>
        <w:rPr>
          <w:spacing w:val="-14"/>
        </w:rPr>
        <w:t xml:space="preserve"> </w:t>
      </w:r>
      <w:r>
        <w:t>el</w:t>
      </w:r>
      <w:r>
        <w:rPr>
          <w:spacing w:val="-14"/>
        </w:rPr>
        <w:t xml:space="preserve"> </w:t>
      </w:r>
      <w:r>
        <w:t>respectivo</w:t>
      </w:r>
      <w:r>
        <w:rPr>
          <w:spacing w:val="-14"/>
        </w:rPr>
        <w:t xml:space="preserve"> </w:t>
      </w:r>
      <w:r>
        <w:t>evento</w:t>
      </w:r>
      <w:r>
        <w:rPr>
          <w:spacing w:val="-14"/>
        </w:rPr>
        <w:t xml:space="preserve"> </w:t>
      </w:r>
      <w:r>
        <w:t>y</w:t>
      </w:r>
      <w:r>
        <w:rPr>
          <w:spacing w:val="-14"/>
        </w:rPr>
        <w:t xml:space="preserve"> </w:t>
      </w:r>
      <w:r>
        <w:t>se</w:t>
      </w:r>
      <w:r>
        <w:rPr>
          <w:spacing w:val="-14"/>
        </w:rPr>
        <w:t xml:space="preserve"> </w:t>
      </w:r>
      <w:r>
        <w:t>declare</w:t>
      </w:r>
      <w:r>
        <w:rPr>
          <w:spacing w:val="-14"/>
        </w:rPr>
        <w:t xml:space="preserve"> </w:t>
      </w:r>
      <w:r>
        <w:t>ante</w:t>
      </w:r>
      <w:r>
        <w:rPr>
          <w:spacing w:val="-14"/>
        </w:rPr>
        <w:t xml:space="preserve"> </w:t>
      </w:r>
      <w:r>
        <w:t>un</w:t>
      </w:r>
      <w:r>
        <w:rPr>
          <w:spacing w:val="-14"/>
        </w:rPr>
        <w:t xml:space="preserve"> </w:t>
      </w:r>
      <w:r>
        <w:t>notario.</w:t>
      </w:r>
      <w:r>
        <w:rPr>
          <w:spacing w:val="-14"/>
        </w:rPr>
        <w:t xml:space="preserve"> </w:t>
      </w:r>
      <w:r>
        <w:t>Esta</w:t>
      </w:r>
      <w:r>
        <w:rPr>
          <w:spacing w:val="-15"/>
        </w:rPr>
        <w:t xml:space="preserve"> </w:t>
      </w:r>
      <w:r>
        <w:t>declaración</w:t>
      </w:r>
      <w:r>
        <w:rPr>
          <w:spacing w:val="-16"/>
        </w:rPr>
        <w:t xml:space="preserve"> </w:t>
      </w:r>
      <w:r>
        <w:t>debe</w:t>
      </w:r>
      <w:r>
        <w:rPr>
          <w:spacing w:val="-15"/>
        </w:rPr>
        <w:t xml:space="preserve"> </w:t>
      </w:r>
      <w:r>
        <w:t>tener una</w:t>
      </w:r>
      <w:r>
        <w:rPr>
          <w:spacing w:val="-16"/>
        </w:rPr>
        <w:t xml:space="preserve"> </w:t>
      </w:r>
      <w:r>
        <w:t>fecha</w:t>
      </w:r>
      <w:r>
        <w:rPr>
          <w:spacing w:val="-15"/>
        </w:rPr>
        <w:t xml:space="preserve"> </w:t>
      </w:r>
      <w:r>
        <w:t>de</w:t>
      </w:r>
      <w:r>
        <w:rPr>
          <w:spacing w:val="-15"/>
        </w:rPr>
        <w:t xml:space="preserve"> </w:t>
      </w:r>
      <w:r>
        <w:t>expedición</w:t>
      </w:r>
      <w:r>
        <w:rPr>
          <w:spacing w:val="-16"/>
        </w:rPr>
        <w:t xml:space="preserve"> </w:t>
      </w:r>
      <w:r>
        <w:t>no</w:t>
      </w:r>
      <w:r>
        <w:rPr>
          <w:spacing w:val="-15"/>
        </w:rPr>
        <w:t xml:space="preserve"> </w:t>
      </w:r>
      <w:r>
        <w:t>mayor</w:t>
      </w:r>
      <w:r>
        <w:rPr>
          <w:spacing w:val="-15"/>
        </w:rPr>
        <w:t xml:space="preserve"> </w:t>
      </w:r>
      <w:r>
        <w:t>a</w:t>
      </w:r>
      <w:r>
        <w:rPr>
          <w:spacing w:val="-15"/>
        </w:rPr>
        <w:t xml:space="preserve"> </w:t>
      </w:r>
      <w:r>
        <w:t>treinta</w:t>
      </w:r>
      <w:r>
        <w:rPr>
          <w:spacing w:val="-15"/>
        </w:rPr>
        <w:t xml:space="preserve"> </w:t>
      </w:r>
      <w:r>
        <w:t>(30)</w:t>
      </w:r>
      <w:r>
        <w:rPr>
          <w:spacing w:val="-14"/>
        </w:rPr>
        <w:t xml:space="preserve"> </w:t>
      </w:r>
      <w:r>
        <w:t>días</w:t>
      </w:r>
      <w:r>
        <w:rPr>
          <w:spacing w:val="-14"/>
        </w:rPr>
        <w:t xml:space="preserve"> </w:t>
      </w:r>
      <w:r>
        <w:t>calendario</w:t>
      </w:r>
      <w:r>
        <w:rPr>
          <w:spacing w:val="-11"/>
        </w:rPr>
        <w:t xml:space="preserve"> </w:t>
      </w:r>
      <w:r>
        <w:t>anterior</w:t>
      </w:r>
      <w:r>
        <w:rPr>
          <w:spacing w:val="-10"/>
        </w:rPr>
        <w:t xml:space="preserve"> </w:t>
      </w:r>
      <w:r>
        <w:t>a</w:t>
      </w:r>
      <w:r>
        <w:rPr>
          <w:spacing w:val="-11"/>
        </w:rPr>
        <w:t xml:space="preserve"> </w:t>
      </w:r>
      <w:r>
        <w:t>la</w:t>
      </w:r>
      <w:r>
        <w:rPr>
          <w:spacing w:val="-11"/>
        </w:rPr>
        <w:t xml:space="preserve"> </w:t>
      </w:r>
      <w:r>
        <w:t>fecha</w:t>
      </w:r>
      <w:r>
        <w:rPr>
          <w:spacing w:val="-11"/>
        </w:rPr>
        <w:t xml:space="preserve"> </w:t>
      </w:r>
      <w:r>
        <w:t>del</w:t>
      </w:r>
      <w:r>
        <w:rPr>
          <w:spacing w:val="-10"/>
        </w:rPr>
        <w:t xml:space="preserve"> </w:t>
      </w:r>
      <w:r>
        <w:t>cierre del Proceso de Contratación y en esta deberá verificarse que dé cuenta del cumplimiento de los requisitos establecidos en el artículo 1 de la Ley 1232 de 2008. En caso de modificarse la fecha de cierre del proceso, se tendrá como referencia para establecer el plazo de vigencia del certificado la fecha originalmente establecida en el Pliego de Condiciones Definitivo."</w:t>
      </w:r>
    </w:p>
    <w:p w14:paraId="1F37CB9B" w14:textId="77777777" w:rsidR="005B6D74" w:rsidRDefault="007D7E9F" w:rsidP="003C35C1">
      <w:pPr>
        <w:pStyle w:val="Textoindependiente"/>
        <w:spacing w:before="251"/>
        <w:ind w:right="-61"/>
      </w:pPr>
      <w:r>
        <w:t>igualmente, se preferirá la propuesta de la mujer víctima de violencia intrafamiliar, la cual acreditará esta condición de conformidad con el artículo 21 de la Ley 1257 de 2008 o la norma que lo modifique, aclare, adicione o sustituya, esto es, cuando se profiera una medida</w:t>
      </w:r>
      <w:r>
        <w:rPr>
          <w:spacing w:val="-3"/>
        </w:rPr>
        <w:t xml:space="preserve"> </w:t>
      </w:r>
      <w:r>
        <w:t>de</w:t>
      </w:r>
      <w:r>
        <w:rPr>
          <w:spacing w:val="-3"/>
        </w:rPr>
        <w:t xml:space="preserve"> </w:t>
      </w:r>
      <w:r>
        <w:t>protección</w:t>
      </w:r>
      <w:r>
        <w:rPr>
          <w:spacing w:val="-3"/>
        </w:rPr>
        <w:t xml:space="preserve"> </w:t>
      </w:r>
      <w:r>
        <w:t>expedida</w:t>
      </w:r>
      <w:r>
        <w:rPr>
          <w:spacing w:val="-3"/>
        </w:rPr>
        <w:t xml:space="preserve"> </w:t>
      </w:r>
      <w:r>
        <w:t>por</w:t>
      </w:r>
      <w:r>
        <w:rPr>
          <w:spacing w:val="-3"/>
        </w:rPr>
        <w:t xml:space="preserve"> </w:t>
      </w:r>
      <w:r>
        <w:t>la</w:t>
      </w:r>
      <w:r>
        <w:rPr>
          <w:spacing w:val="-3"/>
        </w:rPr>
        <w:t xml:space="preserve"> </w:t>
      </w:r>
      <w:r>
        <w:t>autoridad</w:t>
      </w:r>
      <w:r>
        <w:rPr>
          <w:spacing w:val="-3"/>
        </w:rPr>
        <w:t xml:space="preserve"> </w:t>
      </w:r>
      <w:r>
        <w:t>competente.</w:t>
      </w:r>
      <w:r>
        <w:rPr>
          <w:spacing w:val="-3"/>
        </w:rPr>
        <w:t xml:space="preserve"> </w:t>
      </w:r>
      <w:r>
        <w:t>En</w:t>
      </w:r>
      <w:r>
        <w:rPr>
          <w:spacing w:val="-3"/>
        </w:rPr>
        <w:t xml:space="preserve"> </w:t>
      </w:r>
      <w:r>
        <w:t>virtud</w:t>
      </w:r>
      <w:r>
        <w:rPr>
          <w:spacing w:val="-3"/>
        </w:rPr>
        <w:t xml:space="preserve"> </w:t>
      </w:r>
      <w:r>
        <w:t>del</w:t>
      </w:r>
      <w:r>
        <w:rPr>
          <w:spacing w:val="-3"/>
        </w:rPr>
        <w:t xml:space="preserve"> </w:t>
      </w:r>
      <w:r>
        <w:t>artículo</w:t>
      </w:r>
      <w:r>
        <w:rPr>
          <w:spacing w:val="-3"/>
        </w:rPr>
        <w:t xml:space="preserve"> </w:t>
      </w:r>
      <w:r>
        <w:t>16</w:t>
      </w:r>
      <w:r>
        <w:rPr>
          <w:spacing w:val="-3"/>
        </w:rPr>
        <w:t xml:space="preserve"> </w:t>
      </w:r>
      <w:r>
        <w:t>de</w:t>
      </w:r>
      <w:r>
        <w:rPr>
          <w:spacing w:val="-3"/>
        </w:rPr>
        <w:t xml:space="preserve"> </w:t>
      </w:r>
      <w:r>
        <w:t>la Ley 1257 de 2008 o la norma que lo modifique, aclare, adicione o sustituya, la medida</w:t>
      </w:r>
      <w:r>
        <w:rPr>
          <w:spacing w:val="-2"/>
        </w:rPr>
        <w:t xml:space="preserve"> </w:t>
      </w:r>
      <w:r>
        <w:t>de protección</w:t>
      </w:r>
      <w:r>
        <w:rPr>
          <w:spacing w:val="-16"/>
        </w:rPr>
        <w:t xml:space="preserve"> </w:t>
      </w:r>
      <w:r>
        <w:t>la</w:t>
      </w:r>
      <w:r>
        <w:rPr>
          <w:spacing w:val="-15"/>
        </w:rPr>
        <w:t xml:space="preserve"> </w:t>
      </w:r>
      <w:r>
        <w:t>debe</w:t>
      </w:r>
      <w:r>
        <w:rPr>
          <w:spacing w:val="-15"/>
        </w:rPr>
        <w:t xml:space="preserve"> </w:t>
      </w:r>
      <w:r>
        <w:t>impartir</w:t>
      </w:r>
      <w:r>
        <w:rPr>
          <w:spacing w:val="-15"/>
        </w:rPr>
        <w:t xml:space="preserve"> </w:t>
      </w:r>
      <w:r>
        <w:t>el</w:t>
      </w:r>
      <w:r>
        <w:rPr>
          <w:spacing w:val="-16"/>
        </w:rPr>
        <w:t xml:space="preserve"> </w:t>
      </w:r>
      <w:r>
        <w:t>comisario</w:t>
      </w:r>
      <w:r>
        <w:rPr>
          <w:spacing w:val="-13"/>
        </w:rPr>
        <w:t xml:space="preserve"> </w:t>
      </w:r>
      <w:r>
        <w:t>de</w:t>
      </w:r>
      <w:r>
        <w:rPr>
          <w:spacing w:val="-16"/>
        </w:rPr>
        <w:t xml:space="preserve"> </w:t>
      </w:r>
      <w:r>
        <w:t>familia</w:t>
      </w:r>
      <w:r>
        <w:rPr>
          <w:spacing w:val="-13"/>
        </w:rPr>
        <w:t xml:space="preserve"> </w:t>
      </w:r>
      <w:r>
        <w:t>del</w:t>
      </w:r>
      <w:r>
        <w:rPr>
          <w:spacing w:val="-14"/>
        </w:rPr>
        <w:t xml:space="preserve"> </w:t>
      </w:r>
      <w:r>
        <w:t>lugar</w:t>
      </w:r>
      <w:r>
        <w:rPr>
          <w:spacing w:val="-15"/>
        </w:rPr>
        <w:t xml:space="preserve"> </w:t>
      </w:r>
      <w:r>
        <w:t>donde</w:t>
      </w:r>
      <w:r>
        <w:rPr>
          <w:spacing w:val="-15"/>
        </w:rPr>
        <w:t xml:space="preserve"> </w:t>
      </w:r>
      <w:r>
        <w:t>ocurrieron</w:t>
      </w:r>
      <w:r>
        <w:rPr>
          <w:spacing w:val="-7"/>
        </w:rPr>
        <w:t xml:space="preserve"> </w:t>
      </w:r>
      <w:r>
        <w:t>los</w:t>
      </w:r>
      <w:r>
        <w:rPr>
          <w:spacing w:val="-7"/>
        </w:rPr>
        <w:t xml:space="preserve"> </w:t>
      </w:r>
      <w:r>
        <w:t>hechos</w:t>
      </w:r>
      <w:r>
        <w:rPr>
          <w:spacing w:val="-7"/>
        </w:rPr>
        <w:t xml:space="preserve"> </w:t>
      </w:r>
      <w:r>
        <w:t>y,</w:t>
      </w:r>
      <w:r>
        <w:rPr>
          <w:spacing w:val="-7"/>
        </w:rPr>
        <w:t xml:space="preserve"> </w:t>
      </w:r>
      <w:r>
        <w:t>a falta de este, del juez civil municipal o promiscuo municipal, o la autoridad indígena en los casos de violencia intrafamiliar en las comunidades de esa naturaleza.</w:t>
      </w:r>
    </w:p>
    <w:p w14:paraId="3A8AB600" w14:textId="77777777" w:rsidR="005B6D74" w:rsidRDefault="005B6D74" w:rsidP="003C35C1">
      <w:pPr>
        <w:pStyle w:val="Textoindependiente"/>
        <w:spacing w:before="3"/>
        <w:ind w:left="0" w:right="-61"/>
        <w:jc w:val="left"/>
      </w:pPr>
    </w:p>
    <w:p w14:paraId="7674FCC8" w14:textId="77777777" w:rsidR="005B6D74" w:rsidRDefault="007D7E9F" w:rsidP="003C35C1">
      <w:pPr>
        <w:pStyle w:val="Textoindependiente"/>
        <w:ind w:right="-61"/>
      </w:pPr>
      <w:r>
        <w:t>En el caso de las personas jurídicas se preferirá a aquellas en las que participen mayoritariamente</w:t>
      </w:r>
      <w:r>
        <w:rPr>
          <w:spacing w:val="-6"/>
        </w:rPr>
        <w:t xml:space="preserve"> </w:t>
      </w:r>
      <w:r>
        <w:t>mujeres</w:t>
      </w:r>
      <w:r>
        <w:rPr>
          <w:spacing w:val="-6"/>
        </w:rPr>
        <w:t xml:space="preserve"> </w:t>
      </w:r>
      <w:r>
        <w:t>cabeza</w:t>
      </w:r>
      <w:r>
        <w:rPr>
          <w:spacing w:val="-6"/>
        </w:rPr>
        <w:t xml:space="preserve"> </w:t>
      </w:r>
      <w:r>
        <w:t>de</w:t>
      </w:r>
      <w:r>
        <w:rPr>
          <w:spacing w:val="-6"/>
        </w:rPr>
        <w:t xml:space="preserve"> </w:t>
      </w:r>
      <w:r>
        <w:t>familia</w:t>
      </w:r>
      <w:r>
        <w:rPr>
          <w:spacing w:val="-6"/>
        </w:rPr>
        <w:t xml:space="preserve"> </w:t>
      </w:r>
      <w:r>
        <w:t>y/o</w:t>
      </w:r>
      <w:r>
        <w:rPr>
          <w:spacing w:val="-6"/>
        </w:rPr>
        <w:t xml:space="preserve"> </w:t>
      </w:r>
      <w:r>
        <w:t>mujeres</w:t>
      </w:r>
      <w:r>
        <w:rPr>
          <w:spacing w:val="-6"/>
        </w:rPr>
        <w:t xml:space="preserve"> </w:t>
      </w:r>
      <w:r>
        <w:t>víctimas</w:t>
      </w:r>
      <w:r>
        <w:rPr>
          <w:spacing w:val="-6"/>
        </w:rPr>
        <w:t xml:space="preserve"> </w:t>
      </w:r>
      <w:r>
        <w:t>de</w:t>
      </w:r>
      <w:r>
        <w:rPr>
          <w:spacing w:val="-6"/>
        </w:rPr>
        <w:t xml:space="preserve"> </w:t>
      </w:r>
      <w:r>
        <w:t>violencia</w:t>
      </w:r>
      <w:r>
        <w:rPr>
          <w:spacing w:val="-6"/>
        </w:rPr>
        <w:t xml:space="preserve"> </w:t>
      </w:r>
      <w:r>
        <w:t>intrafamiliar, para</w:t>
      </w:r>
      <w:r>
        <w:rPr>
          <w:spacing w:val="24"/>
        </w:rPr>
        <w:t xml:space="preserve"> </w:t>
      </w:r>
      <w:r>
        <w:t>lo</w:t>
      </w:r>
      <w:r>
        <w:rPr>
          <w:spacing w:val="24"/>
        </w:rPr>
        <w:t xml:space="preserve"> </w:t>
      </w:r>
      <w:r>
        <w:t>cual</w:t>
      </w:r>
      <w:r>
        <w:rPr>
          <w:spacing w:val="24"/>
        </w:rPr>
        <w:t xml:space="preserve"> </w:t>
      </w:r>
      <w:r>
        <w:t>el</w:t>
      </w:r>
      <w:r>
        <w:rPr>
          <w:spacing w:val="24"/>
        </w:rPr>
        <w:t xml:space="preserve"> </w:t>
      </w:r>
      <w:r>
        <w:t>representante</w:t>
      </w:r>
      <w:r>
        <w:rPr>
          <w:spacing w:val="24"/>
        </w:rPr>
        <w:t xml:space="preserve"> </w:t>
      </w:r>
      <w:r>
        <w:t>legal</w:t>
      </w:r>
      <w:r>
        <w:rPr>
          <w:spacing w:val="24"/>
        </w:rPr>
        <w:t xml:space="preserve"> </w:t>
      </w:r>
      <w:r>
        <w:t>o</w:t>
      </w:r>
      <w:r>
        <w:rPr>
          <w:spacing w:val="24"/>
        </w:rPr>
        <w:t xml:space="preserve"> </w:t>
      </w:r>
      <w:r>
        <w:t>el</w:t>
      </w:r>
      <w:r>
        <w:rPr>
          <w:spacing w:val="24"/>
        </w:rPr>
        <w:t xml:space="preserve"> </w:t>
      </w:r>
      <w:r>
        <w:t>revisor</w:t>
      </w:r>
      <w:r>
        <w:rPr>
          <w:spacing w:val="24"/>
        </w:rPr>
        <w:t xml:space="preserve"> </w:t>
      </w:r>
      <w:r>
        <w:t>fiscal,</w:t>
      </w:r>
      <w:r>
        <w:rPr>
          <w:spacing w:val="24"/>
        </w:rPr>
        <w:t xml:space="preserve"> </w:t>
      </w:r>
      <w:r>
        <w:t>según</w:t>
      </w:r>
      <w:r>
        <w:rPr>
          <w:spacing w:val="24"/>
        </w:rPr>
        <w:t xml:space="preserve"> </w:t>
      </w:r>
      <w:r>
        <w:t>corresponda,</w:t>
      </w:r>
      <w:r>
        <w:rPr>
          <w:spacing w:val="24"/>
        </w:rPr>
        <w:t xml:space="preserve"> </w:t>
      </w:r>
      <w:r>
        <w:t>diligenciará</w:t>
      </w:r>
      <w:r>
        <w:rPr>
          <w:spacing w:val="24"/>
        </w:rPr>
        <w:t xml:space="preserve"> </w:t>
      </w:r>
      <w:r>
        <w:t>el</w:t>
      </w:r>
    </w:p>
    <w:p w14:paraId="01127C3F" w14:textId="77777777" w:rsidR="005B6D74" w:rsidRDefault="007D7E9F" w:rsidP="003C35C1">
      <w:pPr>
        <w:pStyle w:val="Textoindependiente"/>
        <w:spacing w:before="2" w:line="237" w:lineRule="auto"/>
        <w:ind w:right="-61"/>
      </w:pPr>
      <w:r>
        <w:t>«FORMULARIO</w:t>
      </w:r>
      <w:r>
        <w:rPr>
          <w:spacing w:val="-11"/>
        </w:rPr>
        <w:t xml:space="preserve"> </w:t>
      </w:r>
      <w:r>
        <w:t>–</w:t>
      </w:r>
      <w:r>
        <w:rPr>
          <w:spacing w:val="-11"/>
        </w:rPr>
        <w:t xml:space="preserve"> </w:t>
      </w:r>
      <w:r>
        <w:t>PARTICIPACIÓN</w:t>
      </w:r>
      <w:r>
        <w:rPr>
          <w:spacing w:val="-11"/>
        </w:rPr>
        <w:t xml:space="preserve"> </w:t>
      </w:r>
      <w:r>
        <w:t>MAYORITARIA</w:t>
      </w:r>
      <w:r>
        <w:rPr>
          <w:spacing w:val="-11"/>
        </w:rPr>
        <w:t xml:space="preserve"> </w:t>
      </w:r>
      <w:r>
        <w:t>DE</w:t>
      </w:r>
      <w:r>
        <w:rPr>
          <w:spacing w:val="-11"/>
        </w:rPr>
        <w:t xml:space="preserve"> </w:t>
      </w:r>
      <w:r>
        <w:t>MUJERES</w:t>
      </w:r>
      <w:r>
        <w:rPr>
          <w:spacing w:val="-11"/>
        </w:rPr>
        <w:t xml:space="preserve"> </w:t>
      </w:r>
      <w:r>
        <w:t>CABEZA</w:t>
      </w:r>
      <w:r>
        <w:rPr>
          <w:spacing w:val="16"/>
        </w:rPr>
        <w:t xml:space="preserve"> </w:t>
      </w:r>
      <w:r>
        <w:t>DE</w:t>
      </w:r>
      <w:r>
        <w:rPr>
          <w:spacing w:val="19"/>
        </w:rPr>
        <w:t xml:space="preserve"> </w:t>
      </w:r>
      <w:r>
        <w:t>FAMILIA Y/O</w:t>
      </w:r>
      <w:r>
        <w:rPr>
          <w:spacing w:val="58"/>
        </w:rPr>
        <w:t xml:space="preserve"> </w:t>
      </w:r>
      <w:r>
        <w:t>MUJERES</w:t>
      </w:r>
      <w:r>
        <w:rPr>
          <w:spacing w:val="61"/>
        </w:rPr>
        <w:t xml:space="preserve"> </w:t>
      </w:r>
      <w:r>
        <w:t>VÍCTIMAS</w:t>
      </w:r>
      <w:r>
        <w:rPr>
          <w:spacing w:val="61"/>
        </w:rPr>
        <w:t xml:space="preserve"> </w:t>
      </w:r>
      <w:r>
        <w:t>DE</w:t>
      </w:r>
      <w:r>
        <w:rPr>
          <w:spacing w:val="61"/>
        </w:rPr>
        <w:t xml:space="preserve"> </w:t>
      </w:r>
      <w:r>
        <w:t>VIOLENCIA</w:t>
      </w:r>
      <w:r>
        <w:rPr>
          <w:spacing w:val="59"/>
        </w:rPr>
        <w:t xml:space="preserve"> </w:t>
      </w:r>
      <w:r>
        <w:t>INTRAFAMILIAR</w:t>
      </w:r>
      <w:r>
        <w:rPr>
          <w:spacing w:val="11"/>
        </w:rPr>
        <w:t xml:space="preserve"> </w:t>
      </w:r>
      <w:r>
        <w:t xml:space="preserve">(PERSONA </w:t>
      </w:r>
      <w:r>
        <w:rPr>
          <w:spacing w:val="-2"/>
        </w:rPr>
        <w:t>JURÍDICA)»,</w:t>
      </w:r>
    </w:p>
    <w:p w14:paraId="3D352C77" w14:textId="77777777" w:rsidR="005B6D74" w:rsidRDefault="007D7E9F" w:rsidP="003C35C1">
      <w:pPr>
        <w:pStyle w:val="Textoindependiente"/>
        <w:spacing w:before="1"/>
        <w:ind w:right="-61"/>
      </w:pPr>
      <w:r>
        <w:t>mediante</w:t>
      </w:r>
      <w:r>
        <w:rPr>
          <w:spacing w:val="-14"/>
        </w:rPr>
        <w:t xml:space="preserve"> </w:t>
      </w:r>
      <w:r>
        <w:t>el</w:t>
      </w:r>
      <w:r>
        <w:rPr>
          <w:spacing w:val="-12"/>
        </w:rPr>
        <w:t xml:space="preserve"> </w:t>
      </w:r>
      <w:r>
        <w:t>cual</w:t>
      </w:r>
      <w:r>
        <w:rPr>
          <w:spacing w:val="-12"/>
        </w:rPr>
        <w:t xml:space="preserve"> </w:t>
      </w:r>
      <w:r>
        <w:t>acredita,</w:t>
      </w:r>
      <w:r>
        <w:rPr>
          <w:spacing w:val="-10"/>
        </w:rPr>
        <w:t xml:space="preserve"> </w:t>
      </w:r>
      <w:r>
        <w:t>bajo</w:t>
      </w:r>
      <w:r>
        <w:rPr>
          <w:spacing w:val="-11"/>
        </w:rPr>
        <w:t xml:space="preserve"> </w:t>
      </w:r>
      <w:r>
        <w:t>la</w:t>
      </w:r>
      <w:r>
        <w:rPr>
          <w:spacing w:val="-11"/>
        </w:rPr>
        <w:t xml:space="preserve"> </w:t>
      </w:r>
      <w:r>
        <w:t>gravedad</w:t>
      </w:r>
      <w:r>
        <w:rPr>
          <w:spacing w:val="-11"/>
        </w:rPr>
        <w:t xml:space="preserve"> </w:t>
      </w:r>
      <w:r>
        <w:t>de</w:t>
      </w:r>
      <w:r>
        <w:rPr>
          <w:spacing w:val="-14"/>
        </w:rPr>
        <w:t xml:space="preserve"> </w:t>
      </w:r>
      <w:r>
        <w:t>juramento,</w:t>
      </w:r>
      <w:r>
        <w:rPr>
          <w:spacing w:val="-10"/>
        </w:rPr>
        <w:t xml:space="preserve"> </w:t>
      </w:r>
      <w:r>
        <w:t>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w:t>
      </w:r>
      <w:r>
        <w:rPr>
          <w:spacing w:val="-6"/>
        </w:rPr>
        <w:t xml:space="preserve"> </w:t>
      </w:r>
      <w:r>
        <w:t>aportando</w:t>
      </w:r>
      <w:r>
        <w:rPr>
          <w:spacing w:val="-11"/>
        </w:rPr>
        <w:t xml:space="preserve"> </w:t>
      </w:r>
      <w:r>
        <w:t>los</w:t>
      </w:r>
      <w:r>
        <w:rPr>
          <w:spacing w:val="-5"/>
        </w:rPr>
        <w:t xml:space="preserve"> </w:t>
      </w:r>
      <w:r>
        <w:t>documentos</w:t>
      </w:r>
      <w:r>
        <w:rPr>
          <w:spacing w:val="-7"/>
        </w:rPr>
        <w:t xml:space="preserve"> </w:t>
      </w:r>
      <w:r>
        <w:t>de</w:t>
      </w:r>
      <w:r>
        <w:rPr>
          <w:spacing w:val="-5"/>
        </w:rPr>
        <w:t xml:space="preserve"> </w:t>
      </w:r>
      <w:r>
        <w:t>cada</w:t>
      </w:r>
      <w:r>
        <w:rPr>
          <w:spacing w:val="-11"/>
        </w:rPr>
        <w:t xml:space="preserve"> </w:t>
      </w:r>
      <w:r>
        <w:t>una</w:t>
      </w:r>
      <w:r>
        <w:rPr>
          <w:spacing w:val="-5"/>
        </w:rPr>
        <w:t xml:space="preserve"> </w:t>
      </w:r>
      <w:r>
        <w:t>de</w:t>
      </w:r>
      <w:r>
        <w:rPr>
          <w:spacing w:val="-5"/>
        </w:rPr>
        <w:t xml:space="preserve"> </w:t>
      </w:r>
      <w:r>
        <w:t xml:space="preserve">ellas, de acuerdo con los dos incisos </w:t>
      </w:r>
      <w:r>
        <w:rPr>
          <w:spacing w:val="-2"/>
        </w:rPr>
        <w:t>anteriores.</w:t>
      </w:r>
    </w:p>
    <w:p w14:paraId="3BF7B82F" w14:textId="77777777" w:rsidR="005B6D74" w:rsidRDefault="005B6D74" w:rsidP="003C35C1">
      <w:pPr>
        <w:pStyle w:val="Textoindependiente"/>
        <w:ind w:left="0" w:right="-61"/>
        <w:jc w:val="left"/>
      </w:pPr>
    </w:p>
    <w:p w14:paraId="2961B80B" w14:textId="77777777" w:rsidR="005B6D74" w:rsidRDefault="007D7E9F" w:rsidP="003C35C1">
      <w:pPr>
        <w:pStyle w:val="Textoindependiente"/>
        <w:ind w:right="-61"/>
      </w:pPr>
      <w:r>
        <w:t>Finalmente,</w:t>
      </w:r>
      <w:r>
        <w:rPr>
          <w:spacing w:val="-4"/>
        </w:rPr>
        <w:t xml:space="preserve"> </w:t>
      </w:r>
      <w:r>
        <w:t>en</w:t>
      </w:r>
      <w:r>
        <w:rPr>
          <w:spacing w:val="-8"/>
        </w:rPr>
        <w:t xml:space="preserve"> </w:t>
      </w:r>
      <w:r>
        <w:t>el</w:t>
      </w:r>
      <w:r>
        <w:rPr>
          <w:spacing w:val="-6"/>
        </w:rPr>
        <w:t xml:space="preserve"> </w:t>
      </w:r>
      <w:r>
        <w:t>caso</w:t>
      </w:r>
      <w:r>
        <w:rPr>
          <w:spacing w:val="-5"/>
        </w:rPr>
        <w:t xml:space="preserve"> </w:t>
      </w:r>
      <w:r>
        <w:t>de</w:t>
      </w:r>
      <w:r>
        <w:rPr>
          <w:spacing w:val="-4"/>
        </w:rPr>
        <w:t xml:space="preserve"> </w:t>
      </w:r>
      <w:r>
        <w:t>los</w:t>
      </w:r>
      <w:r>
        <w:rPr>
          <w:spacing w:val="-4"/>
        </w:rPr>
        <w:t xml:space="preserve"> </w:t>
      </w:r>
      <w:r>
        <w:t>Proponentes</w:t>
      </w:r>
      <w:r>
        <w:rPr>
          <w:spacing w:val="-7"/>
        </w:rPr>
        <w:t xml:space="preserve"> </w:t>
      </w:r>
      <w:r>
        <w:t>Plurales,</w:t>
      </w:r>
      <w:r>
        <w:rPr>
          <w:spacing w:val="-4"/>
        </w:rPr>
        <w:t xml:space="preserve"> </w:t>
      </w:r>
      <w:r>
        <w:t>se</w:t>
      </w:r>
      <w:r>
        <w:rPr>
          <w:spacing w:val="-4"/>
        </w:rPr>
        <w:t xml:space="preserve"> </w:t>
      </w:r>
      <w:r>
        <w:t>preferirá</w:t>
      </w:r>
      <w:r>
        <w:rPr>
          <w:spacing w:val="-4"/>
        </w:rPr>
        <w:t xml:space="preserve"> </w:t>
      </w:r>
      <w:r>
        <w:t>la</w:t>
      </w:r>
      <w:r>
        <w:rPr>
          <w:spacing w:val="-4"/>
        </w:rPr>
        <w:t xml:space="preserve"> </w:t>
      </w:r>
      <w:r>
        <w:t>oferta</w:t>
      </w:r>
      <w:r>
        <w:rPr>
          <w:spacing w:val="-8"/>
        </w:rPr>
        <w:t xml:space="preserve"> </w:t>
      </w:r>
      <w:r>
        <w:t>cuando</w:t>
      </w:r>
      <w:r>
        <w:rPr>
          <w:spacing w:val="-4"/>
        </w:rPr>
        <w:t xml:space="preserve"> </w:t>
      </w:r>
      <w:r>
        <w:t>cada</w:t>
      </w:r>
      <w:r>
        <w:rPr>
          <w:spacing w:val="-4"/>
        </w:rPr>
        <w:t xml:space="preserve"> </w:t>
      </w:r>
      <w:r>
        <w:t>uno de los integrantes acredite alguna de las condiciones señaladas en los incisos anteriores de este numeral.</w:t>
      </w:r>
    </w:p>
    <w:p w14:paraId="24DE5716" w14:textId="77777777" w:rsidR="005B6D74" w:rsidRDefault="005B6D74" w:rsidP="003C35C1">
      <w:pPr>
        <w:pStyle w:val="Textoindependiente"/>
        <w:spacing w:before="1"/>
        <w:ind w:left="0" w:right="-61"/>
        <w:jc w:val="left"/>
      </w:pPr>
    </w:p>
    <w:p w14:paraId="00BFBFB6" w14:textId="77777777" w:rsidR="005B6D74" w:rsidRDefault="007D7E9F" w:rsidP="003C35C1">
      <w:pPr>
        <w:pStyle w:val="Textoindependiente"/>
        <w:ind w:right="-61"/>
      </w:pPr>
      <w:r>
        <w:t>Debido a que para el otorgamiento de este criterio de desempate se entregan certificados que contienen datos sensibles de acuerdo con el artículo 5 de la Ley 1581 de 2012 o la norma que lo modifique, aclare, adicione o sustituya, se requiere que el titular de la información,</w:t>
      </w:r>
      <w:r>
        <w:rPr>
          <w:spacing w:val="-1"/>
        </w:rPr>
        <w:t xml:space="preserve"> </w:t>
      </w:r>
      <w:r>
        <w:t>como son las mujeres víctimas de violencia intrafamiliar, en los términos</w:t>
      </w:r>
      <w:r>
        <w:rPr>
          <w:spacing w:val="80"/>
        </w:rPr>
        <w:t xml:space="preserve"> </w:t>
      </w:r>
      <w:r>
        <w:t>del literal a) del artículo 6 de la Ley 1581 de 2012, diligencien el</w:t>
      </w:r>
      <w:r>
        <w:rPr>
          <w:spacing w:val="-14"/>
        </w:rPr>
        <w:t xml:space="preserve"> </w:t>
      </w:r>
      <w:r>
        <w:t>«FORMULARIO</w:t>
      </w:r>
      <w:r>
        <w:rPr>
          <w:spacing w:val="40"/>
        </w:rPr>
        <w:t xml:space="preserve"> </w:t>
      </w:r>
      <w:r>
        <w:t>– AUTORIZACIÓN</w:t>
      </w:r>
      <w:r>
        <w:rPr>
          <w:spacing w:val="39"/>
        </w:rPr>
        <w:t xml:space="preserve">  </w:t>
      </w:r>
      <w:r>
        <w:t>PARA</w:t>
      </w:r>
      <w:r>
        <w:rPr>
          <w:spacing w:val="38"/>
        </w:rPr>
        <w:t xml:space="preserve">  </w:t>
      </w:r>
      <w:r>
        <w:t>EL</w:t>
      </w:r>
      <w:r>
        <w:rPr>
          <w:spacing w:val="38"/>
        </w:rPr>
        <w:t xml:space="preserve">  </w:t>
      </w:r>
      <w:r>
        <w:t>TRATAMIENTO</w:t>
      </w:r>
      <w:r>
        <w:rPr>
          <w:spacing w:val="38"/>
        </w:rPr>
        <w:t xml:space="preserve">  </w:t>
      </w:r>
      <w:r>
        <w:t>DE</w:t>
      </w:r>
      <w:r>
        <w:rPr>
          <w:spacing w:val="39"/>
        </w:rPr>
        <w:t xml:space="preserve">  </w:t>
      </w:r>
      <w:r>
        <w:t>DATOS</w:t>
      </w:r>
      <w:r>
        <w:rPr>
          <w:spacing w:val="-10"/>
        </w:rPr>
        <w:t xml:space="preserve"> </w:t>
      </w:r>
      <w:r>
        <w:t>PERSONALES»</w:t>
      </w:r>
      <w:r>
        <w:rPr>
          <w:spacing w:val="-6"/>
        </w:rPr>
        <w:t xml:space="preserve"> </w:t>
      </w:r>
      <w:r>
        <w:rPr>
          <w:spacing w:val="-2"/>
        </w:rPr>
        <w:t>mediante</w:t>
      </w:r>
    </w:p>
    <w:p w14:paraId="572A5EFD" w14:textId="77777777" w:rsidR="005B6D74" w:rsidRDefault="005B6D74" w:rsidP="003C35C1">
      <w:pPr>
        <w:pStyle w:val="Textoindependiente"/>
        <w:ind w:right="-61"/>
        <w:sectPr w:rsidR="005B6D74">
          <w:pgSz w:w="12240" w:h="15840"/>
          <w:pgMar w:top="2060" w:right="1440" w:bottom="1200" w:left="1080" w:header="1106" w:footer="1013" w:gutter="0"/>
          <w:cols w:space="720"/>
        </w:sectPr>
      </w:pPr>
    </w:p>
    <w:p w14:paraId="0F8B00C2" w14:textId="77777777" w:rsidR="005B6D74" w:rsidRDefault="007D7E9F" w:rsidP="003C35C1">
      <w:pPr>
        <w:pStyle w:val="Textoindependiente"/>
        <w:spacing w:before="8"/>
        <w:ind w:right="-61"/>
      </w:pPr>
      <w:r>
        <w:t>el cual autoricen de manera previa y expresa el tratamiento de esta información, como requisito para el otorgamiento del criterio de desempate.</w:t>
      </w:r>
    </w:p>
    <w:p w14:paraId="62A8C02E" w14:textId="77777777" w:rsidR="005B6D74" w:rsidRDefault="007D7E9F" w:rsidP="002A02AD">
      <w:pPr>
        <w:pStyle w:val="Prrafodelista"/>
        <w:numPr>
          <w:ilvl w:val="0"/>
          <w:numId w:val="6"/>
        </w:numPr>
        <w:tabs>
          <w:tab w:val="left" w:pos="901"/>
        </w:tabs>
        <w:spacing w:before="252"/>
        <w:ind w:right="-61" w:firstLine="0"/>
      </w:pPr>
      <w:r>
        <w:t>Preferir la propuesta presentada por el Proponente que acredite en las circunstancias establecidas en la ley que por lo menos el diez por ciento (10 %) de su nómina está en condición</w:t>
      </w:r>
      <w:r>
        <w:rPr>
          <w:spacing w:val="-5"/>
        </w:rPr>
        <w:t xml:space="preserve"> </w:t>
      </w:r>
      <w:r>
        <w:t>de</w:t>
      </w:r>
      <w:r>
        <w:rPr>
          <w:spacing w:val="-5"/>
        </w:rPr>
        <w:t xml:space="preserve"> </w:t>
      </w:r>
      <w:r>
        <w:t>discapacidad,</w:t>
      </w:r>
      <w:r>
        <w:rPr>
          <w:spacing w:val="-5"/>
        </w:rPr>
        <w:t xml:space="preserve"> </w:t>
      </w:r>
      <w:r>
        <w:t>de</w:t>
      </w:r>
      <w:r>
        <w:rPr>
          <w:spacing w:val="-5"/>
        </w:rPr>
        <w:t xml:space="preserve"> </w:t>
      </w:r>
      <w:r>
        <w:t>acuerdo</w:t>
      </w:r>
      <w:r>
        <w:rPr>
          <w:spacing w:val="-5"/>
        </w:rPr>
        <w:t xml:space="preserve"> </w:t>
      </w:r>
      <w:r>
        <w:t>con</w:t>
      </w:r>
      <w:r>
        <w:rPr>
          <w:spacing w:val="-5"/>
        </w:rPr>
        <w:t xml:space="preserve"> </w:t>
      </w:r>
      <w:r>
        <w:t>el</w:t>
      </w:r>
      <w:r>
        <w:rPr>
          <w:spacing w:val="-5"/>
        </w:rPr>
        <w:t xml:space="preserve"> </w:t>
      </w:r>
      <w:r>
        <w:t>artículo</w:t>
      </w:r>
      <w:r>
        <w:rPr>
          <w:spacing w:val="-5"/>
        </w:rPr>
        <w:t xml:space="preserve"> </w:t>
      </w:r>
      <w:r>
        <w:t>24</w:t>
      </w:r>
      <w:r>
        <w:rPr>
          <w:spacing w:val="-5"/>
        </w:rPr>
        <w:t xml:space="preserve"> </w:t>
      </w:r>
      <w:r>
        <w:t>de</w:t>
      </w:r>
      <w:r>
        <w:rPr>
          <w:spacing w:val="-5"/>
        </w:rPr>
        <w:t xml:space="preserve"> </w:t>
      </w:r>
      <w:r>
        <w:t>la</w:t>
      </w:r>
      <w:r>
        <w:rPr>
          <w:spacing w:val="-5"/>
        </w:rPr>
        <w:t xml:space="preserve"> </w:t>
      </w:r>
      <w:r>
        <w:t>Ley</w:t>
      </w:r>
      <w:r>
        <w:rPr>
          <w:spacing w:val="-5"/>
        </w:rPr>
        <w:t xml:space="preserve"> </w:t>
      </w:r>
      <w:r>
        <w:t>361</w:t>
      </w:r>
      <w:r>
        <w:rPr>
          <w:spacing w:val="-5"/>
        </w:rPr>
        <w:t xml:space="preserve"> </w:t>
      </w:r>
      <w:r>
        <w:t>de</w:t>
      </w:r>
      <w:r>
        <w:rPr>
          <w:spacing w:val="-5"/>
        </w:rPr>
        <w:t xml:space="preserve"> </w:t>
      </w:r>
      <w:r>
        <w:t>1997</w:t>
      </w:r>
      <w:r>
        <w:rPr>
          <w:spacing w:val="-5"/>
        </w:rPr>
        <w:t xml:space="preserve"> </w:t>
      </w:r>
      <w:r>
        <w:t>o</w:t>
      </w:r>
      <w:r>
        <w:rPr>
          <w:spacing w:val="-5"/>
        </w:rPr>
        <w:t xml:space="preserve"> </w:t>
      </w:r>
      <w:r>
        <w:t>la</w:t>
      </w:r>
      <w:r>
        <w:rPr>
          <w:spacing w:val="-5"/>
        </w:rPr>
        <w:t xml:space="preserve"> </w:t>
      </w:r>
      <w:r>
        <w:t>norma que lo modifique, aclare, adicione o sustituya, debidamente certificadas por la oficina del Ministerio</w:t>
      </w:r>
      <w:r>
        <w:rPr>
          <w:spacing w:val="-1"/>
        </w:rPr>
        <w:t xml:space="preserve"> </w:t>
      </w:r>
      <w:r>
        <w:t>del</w:t>
      </w:r>
      <w:r>
        <w:rPr>
          <w:spacing w:val="-5"/>
        </w:rPr>
        <w:t xml:space="preserve"> </w:t>
      </w:r>
      <w:r>
        <w:t>Trabajo</w:t>
      </w:r>
      <w:r>
        <w:rPr>
          <w:spacing w:val="-5"/>
        </w:rPr>
        <w:t xml:space="preserve"> </w:t>
      </w:r>
      <w:r>
        <w:t>de</w:t>
      </w:r>
      <w:r>
        <w:rPr>
          <w:spacing w:val="-2"/>
        </w:rPr>
        <w:t xml:space="preserve"> </w:t>
      </w:r>
      <w:r>
        <w:t>la</w:t>
      </w:r>
      <w:r>
        <w:rPr>
          <w:spacing w:val="-4"/>
        </w:rPr>
        <w:t xml:space="preserve"> </w:t>
      </w:r>
      <w:r>
        <w:t>respectiva</w:t>
      </w:r>
      <w:r>
        <w:rPr>
          <w:spacing w:val="-7"/>
        </w:rPr>
        <w:t xml:space="preserve"> </w:t>
      </w:r>
      <w:r>
        <w:t>zona, que</w:t>
      </w:r>
      <w:r>
        <w:rPr>
          <w:spacing w:val="-4"/>
        </w:rPr>
        <w:t xml:space="preserve"> </w:t>
      </w:r>
      <w:r>
        <w:t>hayan</w:t>
      </w:r>
      <w:r>
        <w:rPr>
          <w:spacing w:val="-2"/>
        </w:rPr>
        <w:t xml:space="preserve"> </w:t>
      </w:r>
      <w:r>
        <w:t>sido</w:t>
      </w:r>
      <w:r>
        <w:rPr>
          <w:spacing w:val="-4"/>
        </w:rPr>
        <w:t xml:space="preserve"> </w:t>
      </w:r>
      <w:r>
        <w:t>contratados</w:t>
      </w:r>
      <w:r>
        <w:rPr>
          <w:spacing w:val="-2"/>
        </w:rPr>
        <w:t xml:space="preserve"> </w:t>
      </w:r>
      <w:r>
        <w:t>con por lo menos un</w:t>
      </w:r>
      <w:r>
        <w:rPr>
          <w:spacing w:val="-16"/>
        </w:rPr>
        <w:t xml:space="preserve"> </w:t>
      </w:r>
      <w:r>
        <w:t>(1)</w:t>
      </w:r>
      <w:r>
        <w:rPr>
          <w:spacing w:val="-15"/>
        </w:rPr>
        <w:t xml:space="preserve"> </w:t>
      </w:r>
      <w:r>
        <w:t>año</w:t>
      </w:r>
      <w:r>
        <w:rPr>
          <w:spacing w:val="-15"/>
        </w:rPr>
        <w:t xml:space="preserve"> </w:t>
      </w:r>
      <w:r>
        <w:t>de</w:t>
      </w:r>
      <w:r>
        <w:rPr>
          <w:spacing w:val="-16"/>
        </w:rPr>
        <w:t xml:space="preserve"> </w:t>
      </w:r>
      <w:r>
        <w:t>anterioridad</w:t>
      </w:r>
      <w:r>
        <w:rPr>
          <w:spacing w:val="-15"/>
        </w:rPr>
        <w:t xml:space="preserve"> </w:t>
      </w:r>
      <w:r>
        <w:t>a</w:t>
      </w:r>
      <w:r>
        <w:rPr>
          <w:spacing w:val="-15"/>
        </w:rPr>
        <w:t xml:space="preserve"> </w:t>
      </w:r>
      <w:r>
        <w:t>la</w:t>
      </w:r>
      <w:r>
        <w:rPr>
          <w:spacing w:val="-15"/>
        </w:rPr>
        <w:t xml:space="preserve"> </w:t>
      </w:r>
      <w:r>
        <w:t>fecha</w:t>
      </w:r>
      <w:r>
        <w:rPr>
          <w:spacing w:val="-16"/>
        </w:rPr>
        <w:t xml:space="preserve"> </w:t>
      </w:r>
      <w:r>
        <w:t>de</w:t>
      </w:r>
      <w:r>
        <w:rPr>
          <w:spacing w:val="-15"/>
        </w:rPr>
        <w:t xml:space="preserve"> </w:t>
      </w:r>
      <w:r>
        <w:t>cierre</w:t>
      </w:r>
      <w:r>
        <w:rPr>
          <w:spacing w:val="-15"/>
        </w:rPr>
        <w:t xml:space="preserve"> </w:t>
      </w:r>
      <w:r>
        <w:t>del</w:t>
      </w:r>
      <w:r>
        <w:rPr>
          <w:spacing w:val="-16"/>
        </w:rPr>
        <w:t xml:space="preserve"> </w:t>
      </w:r>
      <w:r>
        <w:t>presente</w:t>
      </w:r>
      <w:r>
        <w:rPr>
          <w:spacing w:val="-15"/>
        </w:rPr>
        <w:t xml:space="preserve"> </w:t>
      </w:r>
      <w:r>
        <w:t>Proceso</w:t>
      </w:r>
      <w:r>
        <w:rPr>
          <w:spacing w:val="-15"/>
        </w:rPr>
        <w:t xml:space="preserve"> </w:t>
      </w:r>
      <w:r>
        <w:t>de</w:t>
      </w:r>
      <w:r>
        <w:rPr>
          <w:spacing w:val="-15"/>
        </w:rPr>
        <w:t xml:space="preserve"> </w:t>
      </w:r>
      <w:r>
        <w:t>Contratación</w:t>
      </w:r>
      <w:r>
        <w:rPr>
          <w:spacing w:val="-16"/>
        </w:rPr>
        <w:t xml:space="preserve"> </w:t>
      </w:r>
      <w:r>
        <w:t>o</w:t>
      </w:r>
      <w:r>
        <w:rPr>
          <w:spacing w:val="-15"/>
        </w:rPr>
        <w:t xml:space="preserve"> </w:t>
      </w:r>
      <w:r>
        <w:t>desde el</w:t>
      </w:r>
      <w:r>
        <w:rPr>
          <w:spacing w:val="-2"/>
        </w:rPr>
        <w:t xml:space="preserve"> </w:t>
      </w:r>
      <w:r>
        <w:t>momento</w:t>
      </w:r>
      <w:r>
        <w:rPr>
          <w:spacing w:val="-1"/>
        </w:rPr>
        <w:t xml:space="preserve"> </w:t>
      </w:r>
      <w:r>
        <w:t>de</w:t>
      </w:r>
      <w:r>
        <w:rPr>
          <w:spacing w:val="-1"/>
        </w:rPr>
        <w:t xml:space="preserve"> </w:t>
      </w:r>
      <w:r>
        <w:t>la constitución de</w:t>
      </w:r>
      <w:r>
        <w:rPr>
          <w:spacing w:val="-1"/>
        </w:rPr>
        <w:t xml:space="preserve"> </w:t>
      </w:r>
      <w:r>
        <w:t>la persona</w:t>
      </w:r>
      <w:r>
        <w:rPr>
          <w:spacing w:val="-1"/>
        </w:rPr>
        <w:t xml:space="preserve"> </w:t>
      </w:r>
      <w:r>
        <w:t>jurídica</w:t>
      </w:r>
      <w:r>
        <w:rPr>
          <w:spacing w:val="-1"/>
        </w:rPr>
        <w:t xml:space="preserve"> </w:t>
      </w:r>
      <w:r>
        <w:t>cuando</w:t>
      </w:r>
      <w:r>
        <w:rPr>
          <w:spacing w:val="-1"/>
        </w:rPr>
        <w:t xml:space="preserve"> </w:t>
      </w:r>
      <w:r>
        <w:t>esta es inferior a un (1) año y que</w:t>
      </w:r>
      <w:r>
        <w:rPr>
          <w:spacing w:val="-4"/>
        </w:rPr>
        <w:t xml:space="preserve"> </w:t>
      </w:r>
      <w:r>
        <w:t>manifieste</w:t>
      </w:r>
      <w:r>
        <w:rPr>
          <w:spacing w:val="-2"/>
        </w:rPr>
        <w:t xml:space="preserve"> </w:t>
      </w:r>
      <w:r>
        <w:t>adicionalmente</w:t>
      </w:r>
      <w:r>
        <w:rPr>
          <w:spacing w:val="-3"/>
        </w:rPr>
        <w:t xml:space="preserve"> </w:t>
      </w:r>
      <w:r>
        <w:t>que</w:t>
      </w:r>
      <w:r>
        <w:rPr>
          <w:spacing w:val="-4"/>
        </w:rPr>
        <w:t xml:space="preserve"> </w:t>
      </w:r>
      <w:r>
        <w:t>mantendrá</w:t>
      </w:r>
      <w:r>
        <w:rPr>
          <w:spacing w:val="-3"/>
        </w:rPr>
        <w:t xml:space="preserve"> </w:t>
      </w:r>
      <w:r>
        <w:t>dicho</w:t>
      </w:r>
      <w:r>
        <w:rPr>
          <w:spacing w:val="-2"/>
        </w:rPr>
        <w:t xml:space="preserve"> </w:t>
      </w:r>
      <w:r>
        <w:t>personal</w:t>
      </w:r>
      <w:r>
        <w:rPr>
          <w:spacing w:val="-1"/>
        </w:rPr>
        <w:t xml:space="preserve"> </w:t>
      </w:r>
      <w:r>
        <w:t>por</w:t>
      </w:r>
      <w:r>
        <w:rPr>
          <w:spacing w:val="-1"/>
        </w:rPr>
        <w:t xml:space="preserve"> </w:t>
      </w:r>
      <w:r>
        <w:t>un</w:t>
      </w:r>
      <w:r>
        <w:rPr>
          <w:spacing w:val="-2"/>
        </w:rPr>
        <w:t xml:space="preserve"> </w:t>
      </w:r>
      <w:r>
        <w:t>lapso</w:t>
      </w:r>
      <w:r>
        <w:rPr>
          <w:spacing w:val="-2"/>
        </w:rPr>
        <w:t xml:space="preserve"> </w:t>
      </w:r>
      <w:r>
        <w:t>igual</w:t>
      </w:r>
      <w:r>
        <w:rPr>
          <w:spacing w:val="-1"/>
        </w:rPr>
        <w:t xml:space="preserve"> </w:t>
      </w:r>
      <w:r>
        <w:t>al</w:t>
      </w:r>
      <w:r>
        <w:rPr>
          <w:spacing w:val="-1"/>
        </w:rPr>
        <w:t xml:space="preserve"> </w:t>
      </w:r>
      <w:r>
        <w:t>término de ejecución del contrato, para lo cual deberá diligenciar el « FORMULARIO – VINCULACIÓN DE PERSONAS EN CONDICIÓN DE DISCAPACIDAD».</w:t>
      </w:r>
    </w:p>
    <w:p w14:paraId="7EE19D44" w14:textId="77777777" w:rsidR="005B6D74" w:rsidRDefault="005B6D74" w:rsidP="003C35C1">
      <w:pPr>
        <w:pStyle w:val="Textoindependiente"/>
        <w:spacing w:before="1"/>
        <w:ind w:left="0" w:right="-61"/>
        <w:jc w:val="left"/>
      </w:pPr>
    </w:p>
    <w:p w14:paraId="305B43DF" w14:textId="77777777" w:rsidR="005B6D74" w:rsidRDefault="007D7E9F" w:rsidP="003C35C1">
      <w:pPr>
        <w:pStyle w:val="Textoindependiente"/>
        <w:spacing w:before="1"/>
        <w:ind w:right="-61"/>
      </w:pPr>
      <w:r>
        <w:t>Si la oferta es presentada por un Proponente Plural, el integrante que acredite que el diez por ciento (10 %) de su nómina está en condición de discapacidad, en los términos del presente numeral, debe tener una participación de por lo menos el diez por ciento (10 %) en la estructura plural y aportar como mínimo el diez por ciento (10 %) de la experiencia acreditada en la oferta.</w:t>
      </w:r>
    </w:p>
    <w:p w14:paraId="384799C1" w14:textId="77777777" w:rsidR="005B6D74" w:rsidRDefault="007D7E9F" w:rsidP="003C35C1">
      <w:pPr>
        <w:pStyle w:val="Textoindependiente"/>
        <w:spacing w:before="251"/>
        <w:ind w:right="-61"/>
      </w:pPr>
      <w: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2DE24F7D" w14:textId="77777777" w:rsidR="005B6D74" w:rsidRDefault="005B6D74" w:rsidP="003C35C1">
      <w:pPr>
        <w:pStyle w:val="Textoindependiente"/>
        <w:spacing w:before="3"/>
        <w:ind w:left="0" w:right="-61"/>
        <w:jc w:val="left"/>
      </w:pPr>
    </w:p>
    <w:p w14:paraId="5E104819" w14:textId="77777777" w:rsidR="005B6D74" w:rsidRDefault="007D7E9F" w:rsidP="002A02AD">
      <w:pPr>
        <w:pStyle w:val="Prrafodelista"/>
        <w:numPr>
          <w:ilvl w:val="0"/>
          <w:numId w:val="6"/>
        </w:numPr>
        <w:tabs>
          <w:tab w:val="left" w:pos="901"/>
        </w:tabs>
        <w:ind w:right="-61" w:firstLine="0"/>
      </w:pPr>
      <w:r>
        <w:t>Preferir la propuesta presentada por el oferente que acredite la vinculación en mayor proporción</w:t>
      </w:r>
      <w:r>
        <w:rPr>
          <w:spacing w:val="-5"/>
        </w:rPr>
        <w:t xml:space="preserve"> </w:t>
      </w:r>
      <w:r>
        <w:t>de</w:t>
      </w:r>
      <w:r>
        <w:rPr>
          <w:spacing w:val="-5"/>
        </w:rPr>
        <w:t xml:space="preserve"> </w:t>
      </w:r>
      <w:r>
        <w:t>personas</w:t>
      </w:r>
      <w:r>
        <w:rPr>
          <w:spacing w:val="-5"/>
        </w:rPr>
        <w:t xml:space="preserve"> </w:t>
      </w:r>
      <w:r>
        <w:t>mayores</w:t>
      </w:r>
      <w:r>
        <w:rPr>
          <w:spacing w:val="-5"/>
        </w:rPr>
        <w:t xml:space="preserve"> </w:t>
      </w:r>
      <w:r>
        <w:t>que</w:t>
      </w:r>
      <w:r>
        <w:rPr>
          <w:spacing w:val="-5"/>
        </w:rPr>
        <w:t xml:space="preserve"> </w:t>
      </w:r>
      <w:r>
        <w:t>no</w:t>
      </w:r>
      <w:r>
        <w:rPr>
          <w:spacing w:val="-5"/>
        </w:rPr>
        <w:t xml:space="preserve"> </w:t>
      </w:r>
      <w:r>
        <w:t>sean</w:t>
      </w:r>
      <w:r>
        <w:rPr>
          <w:spacing w:val="-5"/>
        </w:rPr>
        <w:t xml:space="preserve"> </w:t>
      </w:r>
      <w:r>
        <w:t>beneficiarios</w:t>
      </w:r>
      <w:r>
        <w:rPr>
          <w:spacing w:val="-5"/>
        </w:rPr>
        <w:t xml:space="preserve"> </w:t>
      </w:r>
      <w:r>
        <w:t>de</w:t>
      </w:r>
      <w:r>
        <w:rPr>
          <w:spacing w:val="-5"/>
        </w:rPr>
        <w:t xml:space="preserve"> </w:t>
      </w:r>
      <w:r>
        <w:t>la</w:t>
      </w:r>
      <w:r>
        <w:rPr>
          <w:spacing w:val="-5"/>
        </w:rPr>
        <w:t xml:space="preserve"> </w:t>
      </w:r>
      <w:r>
        <w:t>pensión</w:t>
      </w:r>
      <w:r>
        <w:rPr>
          <w:spacing w:val="-5"/>
        </w:rPr>
        <w:t xml:space="preserve"> </w:t>
      </w:r>
      <w:r>
        <w:t>de</w:t>
      </w:r>
      <w:r>
        <w:rPr>
          <w:spacing w:val="-6"/>
        </w:rPr>
        <w:t xml:space="preserve"> </w:t>
      </w:r>
      <w:r>
        <w:t>vejez,</w:t>
      </w:r>
      <w:r>
        <w:rPr>
          <w:spacing w:val="-5"/>
        </w:rPr>
        <w:t xml:space="preserve"> </w:t>
      </w:r>
      <w:r>
        <w:t>familiar o</w:t>
      </w:r>
      <w:r>
        <w:rPr>
          <w:spacing w:val="-5"/>
        </w:rPr>
        <w:t xml:space="preserve"> </w:t>
      </w:r>
      <w:r>
        <w:t>de</w:t>
      </w:r>
      <w:r>
        <w:rPr>
          <w:spacing w:val="-5"/>
        </w:rPr>
        <w:t xml:space="preserve"> </w:t>
      </w:r>
      <w:r>
        <w:t>sobrevivencia</w:t>
      </w:r>
      <w:r>
        <w:rPr>
          <w:spacing w:val="-5"/>
        </w:rPr>
        <w:t xml:space="preserve"> </w:t>
      </w:r>
      <w:r>
        <w:t>y</w:t>
      </w:r>
      <w:r>
        <w:rPr>
          <w:spacing w:val="-5"/>
        </w:rPr>
        <w:t xml:space="preserve"> </w:t>
      </w:r>
      <w:r>
        <w:t>que</w:t>
      </w:r>
      <w:r>
        <w:rPr>
          <w:spacing w:val="-5"/>
        </w:rPr>
        <w:t xml:space="preserve"> </w:t>
      </w:r>
      <w:r>
        <w:t>hayan</w:t>
      </w:r>
      <w:r>
        <w:rPr>
          <w:spacing w:val="-5"/>
        </w:rPr>
        <w:t xml:space="preserve"> </w:t>
      </w:r>
      <w:r>
        <w:t>cumplido</w:t>
      </w:r>
      <w:r>
        <w:rPr>
          <w:spacing w:val="-5"/>
        </w:rPr>
        <w:t xml:space="preserve"> </w:t>
      </w:r>
      <w:r>
        <w:t>el</w:t>
      </w:r>
      <w:r>
        <w:rPr>
          <w:spacing w:val="-5"/>
        </w:rPr>
        <w:t xml:space="preserve"> </w:t>
      </w:r>
      <w:r>
        <w:t>requisito</w:t>
      </w:r>
      <w:r>
        <w:rPr>
          <w:spacing w:val="-5"/>
        </w:rPr>
        <w:t xml:space="preserve"> </w:t>
      </w:r>
      <w:r>
        <w:t>de</w:t>
      </w:r>
      <w:r>
        <w:rPr>
          <w:spacing w:val="-5"/>
        </w:rPr>
        <w:t xml:space="preserve"> </w:t>
      </w:r>
      <w:r>
        <w:t>edad</w:t>
      </w:r>
      <w:r>
        <w:rPr>
          <w:spacing w:val="-5"/>
        </w:rPr>
        <w:t xml:space="preserve"> </w:t>
      </w:r>
      <w:r>
        <w:t>de</w:t>
      </w:r>
      <w:r>
        <w:rPr>
          <w:spacing w:val="-5"/>
        </w:rPr>
        <w:t xml:space="preserve"> </w:t>
      </w:r>
      <w:r>
        <w:t>pensión</w:t>
      </w:r>
      <w:r>
        <w:rPr>
          <w:spacing w:val="-5"/>
        </w:rPr>
        <w:t xml:space="preserve"> </w:t>
      </w:r>
      <w:r>
        <w:t>establecido</w:t>
      </w:r>
      <w:r>
        <w:rPr>
          <w:spacing w:val="-5"/>
        </w:rPr>
        <w:t xml:space="preserve"> </w:t>
      </w:r>
      <w:r>
        <w:t>en</w:t>
      </w:r>
      <w:r>
        <w:rPr>
          <w:spacing w:val="-5"/>
        </w:rPr>
        <w:t xml:space="preserve"> </w:t>
      </w:r>
      <w:r>
        <w:t xml:space="preserve">la ley. Para ello la persona natural, el representante legal de la persona jurídica o el revisor fiscal, según corresponda, diligenciará el </w:t>
      </w:r>
      <w:proofErr w:type="gramStart"/>
      <w:r>
        <w:t>« FORMULARIO</w:t>
      </w:r>
      <w:proofErr w:type="gramEnd"/>
      <w:r>
        <w:t xml:space="preserve"> – VINCULACIÓN DE PERSONAS</w:t>
      </w:r>
      <w:r>
        <w:rPr>
          <w:spacing w:val="-3"/>
        </w:rPr>
        <w:t xml:space="preserve"> </w:t>
      </w:r>
      <w:r>
        <w:t>MAYORES</w:t>
      </w:r>
      <w:r>
        <w:rPr>
          <w:spacing w:val="-1"/>
        </w:rPr>
        <w:t xml:space="preserve"> </w:t>
      </w:r>
      <w:r>
        <w:t>Y NO</w:t>
      </w:r>
      <w:r>
        <w:rPr>
          <w:spacing w:val="-1"/>
        </w:rPr>
        <w:t xml:space="preserve"> </w:t>
      </w:r>
      <w:r>
        <w:t>BENEFICIARIAS DE</w:t>
      </w:r>
      <w:r>
        <w:rPr>
          <w:spacing w:val="-1"/>
        </w:rPr>
        <w:t xml:space="preserve"> </w:t>
      </w:r>
      <w:r>
        <w:t>LA PENSIÓN</w:t>
      </w:r>
      <w:r>
        <w:rPr>
          <w:spacing w:val="-1"/>
        </w:rPr>
        <w:t xml:space="preserve"> </w:t>
      </w:r>
      <w:r>
        <w:t>DE</w:t>
      </w:r>
      <w:r>
        <w:rPr>
          <w:spacing w:val="38"/>
        </w:rPr>
        <w:t xml:space="preserve"> </w:t>
      </w:r>
      <w:r>
        <w:t>VEJEZ,</w:t>
      </w:r>
      <w:r>
        <w:rPr>
          <w:spacing w:val="40"/>
        </w:rPr>
        <w:t xml:space="preserve"> </w:t>
      </w:r>
      <w:r>
        <w:rPr>
          <w:spacing w:val="-2"/>
        </w:rPr>
        <w:t>FAMILIAR</w:t>
      </w:r>
    </w:p>
    <w:p w14:paraId="31AAD12F" w14:textId="77777777" w:rsidR="005B6D74" w:rsidRDefault="007D7E9F" w:rsidP="003C35C1">
      <w:pPr>
        <w:pStyle w:val="Textoindependiente"/>
        <w:ind w:right="-61"/>
      </w:pPr>
      <w:r>
        <w:t>O SOBREVIVENCIA – (EMPLEADOR – PROPONENTE)», mediante la cual certificará bajo la gravedad de juramento las personas vinculadas en su nómina y el número de trabajadores</w:t>
      </w:r>
      <w:r>
        <w:rPr>
          <w:spacing w:val="-4"/>
        </w:rPr>
        <w:t xml:space="preserve"> </w:t>
      </w:r>
      <w:r>
        <w:t>que</w:t>
      </w:r>
      <w:r>
        <w:rPr>
          <w:spacing w:val="-5"/>
        </w:rPr>
        <w:t xml:space="preserve"> </w:t>
      </w:r>
      <w:r>
        <w:t>no</w:t>
      </w:r>
      <w:r>
        <w:rPr>
          <w:spacing w:val="-5"/>
        </w:rPr>
        <w:t xml:space="preserve"> </w:t>
      </w:r>
      <w:r>
        <w:t>son</w:t>
      </w:r>
      <w:r>
        <w:rPr>
          <w:spacing w:val="-5"/>
        </w:rPr>
        <w:t xml:space="preserve"> </w:t>
      </w:r>
      <w:r>
        <w:t>beneficiarios</w:t>
      </w:r>
      <w:r>
        <w:rPr>
          <w:spacing w:val="-4"/>
        </w:rPr>
        <w:t xml:space="preserve"> </w:t>
      </w:r>
      <w:r>
        <w:t>de</w:t>
      </w:r>
      <w:r>
        <w:rPr>
          <w:spacing w:val="-5"/>
        </w:rPr>
        <w:t xml:space="preserve"> </w:t>
      </w:r>
      <w:r>
        <w:t>la</w:t>
      </w:r>
      <w:r>
        <w:rPr>
          <w:spacing w:val="-5"/>
        </w:rPr>
        <w:t xml:space="preserve"> </w:t>
      </w:r>
      <w:r>
        <w:t>pensión</w:t>
      </w:r>
      <w:r>
        <w:rPr>
          <w:spacing w:val="-5"/>
        </w:rPr>
        <w:t xml:space="preserve"> </w:t>
      </w:r>
      <w:r>
        <w:t>de</w:t>
      </w:r>
      <w:r>
        <w:rPr>
          <w:spacing w:val="-5"/>
        </w:rPr>
        <w:t xml:space="preserve"> </w:t>
      </w:r>
      <w:r>
        <w:t>vejez, familiar o de sobrevivencia y que</w:t>
      </w:r>
      <w:r>
        <w:rPr>
          <w:spacing w:val="-6"/>
        </w:rPr>
        <w:t xml:space="preserve"> </w:t>
      </w:r>
      <w:r>
        <w:t>cumplieron</w:t>
      </w:r>
      <w:r>
        <w:rPr>
          <w:spacing w:val="-6"/>
        </w:rPr>
        <w:t xml:space="preserve"> </w:t>
      </w:r>
      <w:r>
        <w:t>el</w:t>
      </w:r>
      <w:r>
        <w:rPr>
          <w:spacing w:val="-6"/>
        </w:rPr>
        <w:t xml:space="preserve"> </w:t>
      </w:r>
      <w:r>
        <w:t>requisito</w:t>
      </w:r>
      <w:r>
        <w:rPr>
          <w:spacing w:val="-6"/>
        </w:rPr>
        <w:t xml:space="preserve"> </w:t>
      </w:r>
      <w:r>
        <w:t>de</w:t>
      </w:r>
      <w:r>
        <w:rPr>
          <w:spacing w:val="-6"/>
        </w:rPr>
        <w:t xml:space="preserve"> </w:t>
      </w:r>
      <w:r>
        <w:t>edad</w:t>
      </w:r>
      <w:r>
        <w:rPr>
          <w:spacing w:val="-6"/>
        </w:rPr>
        <w:t xml:space="preserve"> </w:t>
      </w:r>
      <w:r>
        <w:t>de</w:t>
      </w:r>
      <w:r>
        <w:rPr>
          <w:spacing w:val="-6"/>
        </w:rPr>
        <w:t xml:space="preserve"> </w:t>
      </w:r>
      <w:r>
        <w:t>pensión.</w:t>
      </w:r>
      <w:r>
        <w:rPr>
          <w:spacing w:val="-5"/>
        </w:rPr>
        <w:t xml:space="preserve"> </w:t>
      </w:r>
      <w:r>
        <w:t>Solo</w:t>
      </w:r>
      <w:r>
        <w:rPr>
          <w:spacing w:val="-6"/>
        </w:rPr>
        <w:t xml:space="preserve"> </w:t>
      </w:r>
      <w:r>
        <w:t>se</w:t>
      </w:r>
      <w:r>
        <w:rPr>
          <w:spacing w:val="-6"/>
        </w:rPr>
        <w:t xml:space="preserve"> </w:t>
      </w:r>
      <w:r>
        <w:t>tendrá</w:t>
      </w:r>
      <w:r>
        <w:rPr>
          <w:spacing w:val="-6"/>
        </w:rPr>
        <w:t xml:space="preserve"> </w:t>
      </w:r>
      <w:r>
        <w:t>en</w:t>
      </w:r>
      <w:r>
        <w:rPr>
          <w:spacing w:val="-6"/>
        </w:rPr>
        <w:t xml:space="preserve"> </w:t>
      </w:r>
      <w:r>
        <w:t>cuenta</w:t>
      </w:r>
      <w:r>
        <w:rPr>
          <w:spacing w:val="-6"/>
        </w:rPr>
        <w:t xml:space="preserve"> </w:t>
      </w:r>
      <w:r>
        <w:t>la</w:t>
      </w:r>
      <w:r>
        <w:rPr>
          <w:spacing w:val="-6"/>
        </w:rPr>
        <w:t xml:space="preserve"> </w:t>
      </w:r>
      <w:r>
        <w:t>vinculación</w:t>
      </w:r>
      <w:r>
        <w:rPr>
          <w:spacing w:val="-6"/>
        </w:rPr>
        <w:t xml:space="preserve"> </w:t>
      </w:r>
      <w:r>
        <w:t>de aquellas personas mayores que se encuentren en las condiciones descritas y que hayan estado vinculadas con una anterioridad igual o mayor a un (1) año contado a partir de la fecha</w:t>
      </w:r>
      <w:r>
        <w:rPr>
          <w:spacing w:val="-10"/>
        </w:rPr>
        <w:t xml:space="preserve"> </w:t>
      </w:r>
      <w:r>
        <w:t>del</w:t>
      </w:r>
      <w:r>
        <w:rPr>
          <w:spacing w:val="-10"/>
        </w:rPr>
        <w:t xml:space="preserve"> </w:t>
      </w:r>
      <w:r>
        <w:t>cierre</w:t>
      </w:r>
      <w:r>
        <w:rPr>
          <w:spacing w:val="-11"/>
        </w:rPr>
        <w:t xml:space="preserve"> </w:t>
      </w:r>
      <w:r>
        <w:t>del</w:t>
      </w:r>
      <w:r>
        <w:rPr>
          <w:spacing w:val="-12"/>
        </w:rPr>
        <w:t xml:space="preserve"> </w:t>
      </w:r>
      <w:r>
        <w:t>Proceso</w:t>
      </w:r>
      <w:r>
        <w:rPr>
          <w:spacing w:val="-12"/>
        </w:rPr>
        <w:t xml:space="preserve"> </w:t>
      </w:r>
      <w:r>
        <w:t>de</w:t>
      </w:r>
      <w:r>
        <w:rPr>
          <w:spacing w:val="-14"/>
        </w:rPr>
        <w:t xml:space="preserve"> </w:t>
      </w:r>
      <w:r>
        <w:t>Contratación.</w:t>
      </w:r>
      <w:r>
        <w:rPr>
          <w:spacing w:val="-10"/>
        </w:rPr>
        <w:t xml:space="preserve"> </w:t>
      </w:r>
      <w:r>
        <w:t>Para</w:t>
      </w:r>
      <w:r>
        <w:rPr>
          <w:spacing w:val="-14"/>
        </w:rPr>
        <w:t xml:space="preserve"> </w:t>
      </w:r>
      <w:r>
        <w:t>los</w:t>
      </w:r>
      <w:r>
        <w:rPr>
          <w:spacing w:val="-14"/>
        </w:rPr>
        <w:t xml:space="preserve"> </w:t>
      </w:r>
      <w:r>
        <w:t>casos</w:t>
      </w:r>
      <w:r>
        <w:rPr>
          <w:spacing w:val="-14"/>
        </w:rPr>
        <w:t xml:space="preserve"> </w:t>
      </w:r>
      <w:r>
        <w:t>de</w:t>
      </w:r>
      <w:r>
        <w:rPr>
          <w:spacing w:val="-16"/>
        </w:rPr>
        <w:t xml:space="preserve"> </w:t>
      </w:r>
      <w:r>
        <w:t>constitución</w:t>
      </w:r>
      <w:r>
        <w:rPr>
          <w:spacing w:val="-13"/>
        </w:rPr>
        <w:t xml:space="preserve"> </w:t>
      </w:r>
      <w:r>
        <w:t>inferior</w:t>
      </w:r>
      <w:r>
        <w:rPr>
          <w:spacing w:val="-13"/>
        </w:rPr>
        <w:t xml:space="preserve"> </w:t>
      </w:r>
      <w:r>
        <w:t>a</w:t>
      </w:r>
      <w:r>
        <w:rPr>
          <w:spacing w:val="-15"/>
        </w:rPr>
        <w:t xml:space="preserve"> </w:t>
      </w:r>
      <w:r>
        <w:t>un</w:t>
      </w:r>
      <w:r>
        <w:rPr>
          <w:spacing w:val="-16"/>
        </w:rPr>
        <w:t xml:space="preserve"> </w:t>
      </w:r>
      <w:r>
        <w:t>(1) año,</w:t>
      </w:r>
      <w:r>
        <w:rPr>
          <w:spacing w:val="-2"/>
        </w:rPr>
        <w:t xml:space="preserve"> </w:t>
      </w:r>
      <w:r>
        <w:t>se</w:t>
      </w:r>
      <w:r>
        <w:rPr>
          <w:spacing w:val="-5"/>
        </w:rPr>
        <w:t xml:space="preserve"> </w:t>
      </w:r>
      <w:r>
        <w:t>tendrá</w:t>
      </w:r>
      <w:r>
        <w:rPr>
          <w:spacing w:val="-3"/>
        </w:rPr>
        <w:t xml:space="preserve"> </w:t>
      </w:r>
      <w:r>
        <w:t>en</w:t>
      </w:r>
      <w:r>
        <w:rPr>
          <w:spacing w:val="-7"/>
        </w:rPr>
        <w:t xml:space="preserve"> </w:t>
      </w:r>
      <w:r>
        <w:t>cuenta</w:t>
      </w:r>
      <w:r>
        <w:rPr>
          <w:spacing w:val="-6"/>
        </w:rPr>
        <w:t xml:space="preserve"> </w:t>
      </w:r>
      <w:r>
        <w:t>a</w:t>
      </w:r>
      <w:r>
        <w:rPr>
          <w:spacing w:val="-5"/>
        </w:rPr>
        <w:t xml:space="preserve"> </w:t>
      </w:r>
      <w:r>
        <w:t>aquellos</w:t>
      </w:r>
      <w:r>
        <w:rPr>
          <w:spacing w:val="-3"/>
        </w:rPr>
        <w:t xml:space="preserve"> </w:t>
      </w:r>
      <w:r>
        <w:t>que hayan estado vinculados desde el momento de la constitución de la persona jurídica.</w:t>
      </w:r>
    </w:p>
    <w:p w14:paraId="0127B359" w14:textId="77777777" w:rsidR="005B6D74" w:rsidRDefault="007D7E9F" w:rsidP="003C35C1">
      <w:pPr>
        <w:pStyle w:val="Textoindependiente"/>
        <w:spacing w:before="252"/>
        <w:ind w:right="-61"/>
      </w:pPr>
      <w:r>
        <w:t>El</w:t>
      </w:r>
      <w:r>
        <w:rPr>
          <w:spacing w:val="-15"/>
        </w:rPr>
        <w:t xml:space="preserve"> </w:t>
      </w:r>
      <w:r>
        <w:t>tiempo</w:t>
      </w:r>
      <w:r>
        <w:rPr>
          <w:spacing w:val="-15"/>
        </w:rPr>
        <w:t xml:space="preserve"> </w:t>
      </w:r>
      <w:r>
        <w:t>de</w:t>
      </w:r>
      <w:r>
        <w:rPr>
          <w:spacing w:val="-15"/>
        </w:rPr>
        <w:t xml:space="preserve"> </w:t>
      </w:r>
      <w:r>
        <w:t>vinculación</w:t>
      </w:r>
      <w:r>
        <w:rPr>
          <w:spacing w:val="-16"/>
        </w:rPr>
        <w:t xml:space="preserve"> </w:t>
      </w:r>
      <w:r>
        <w:t>en</w:t>
      </w:r>
      <w:r>
        <w:rPr>
          <w:spacing w:val="-14"/>
        </w:rPr>
        <w:t xml:space="preserve"> </w:t>
      </w:r>
      <w:r>
        <w:t>la</w:t>
      </w:r>
      <w:r>
        <w:rPr>
          <w:spacing w:val="-15"/>
        </w:rPr>
        <w:t xml:space="preserve"> </w:t>
      </w:r>
      <w:r>
        <w:t>planta</w:t>
      </w:r>
      <w:r>
        <w:rPr>
          <w:spacing w:val="-16"/>
        </w:rPr>
        <w:t xml:space="preserve"> </w:t>
      </w:r>
      <w:r>
        <w:t>referida</w:t>
      </w:r>
      <w:r>
        <w:rPr>
          <w:spacing w:val="-13"/>
        </w:rPr>
        <w:t xml:space="preserve"> </w:t>
      </w:r>
      <w:r>
        <w:t>de</w:t>
      </w:r>
      <w:r>
        <w:rPr>
          <w:spacing w:val="-16"/>
        </w:rPr>
        <w:t xml:space="preserve"> </w:t>
      </w:r>
      <w:r>
        <w:t>que</w:t>
      </w:r>
      <w:r>
        <w:rPr>
          <w:spacing w:val="-14"/>
        </w:rPr>
        <w:t xml:space="preserve"> </w:t>
      </w:r>
      <w:r>
        <w:t>trata</w:t>
      </w:r>
      <w:r>
        <w:rPr>
          <w:spacing w:val="-15"/>
        </w:rPr>
        <w:t xml:space="preserve"> </w:t>
      </w:r>
      <w:r>
        <w:t>el</w:t>
      </w:r>
      <w:r>
        <w:rPr>
          <w:spacing w:val="-16"/>
        </w:rPr>
        <w:t xml:space="preserve"> </w:t>
      </w:r>
      <w:r>
        <w:t>inciso</w:t>
      </w:r>
      <w:r>
        <w:rPr>
          <w:spacing w:val="-14"/>
        </w:rPr>
        <w:t xml:space="preserve"> </w:t>
      </w:r>
      <w:r>
        <w:t>anterior</w:t>
      </w:r>
      <w:r>
        <w:rPr>
          <w:spacing w:val="-16"/>
        </w:rPr>
        <w:t xml:space="preserve"> </w:t>
      </w:r>
      <w:r>
        <w:t>se</w:t>
      </w:r>
      <w:r>
        <w:rPr>
          <w:spacing w:val="-13"/>
        </w:rPr>
        <w:t xml:space="preserve"> </w:t>
      </w:r>
      <w:r>
        <w:t>acreditará</w:t>
      </w:r>
      <w:r>
        <w:rPr>
          <w:spacing w:val="-5"/>
        </w:rPr>
        <w:t xml:space="preserve"> </w:t>
      </w:r>
      <w:r>
        <w:t>con el</w:t>
      </w:r>
      <w:r>
        <w:rPr>
          <w:spacing w:val="-8"/>
        </w:rPr>
        <w:t xml:space="preserve"> </w:t>
      </w:r>
      <w:r>
        <w:t>certificado</w:t>
      </w:r>
      <w:r>
        <w:rPr>
          <w:spacing w:val="-9"/>
        </w:rPr>
        <w:t xml:space="preserve"> </w:t>
      </w:r>
      <w:r>
        <w:t>de</w:t>
      </w:r>
      <w:r>
        <w:rPr>
          <w:spacing w:val="-9"/>
        </w:rPr>
        <w:t xml:space="preserve"> </w:t>
      </w:r>
      <w:r>
        <w:t>aportes</w:t>
      </w:r>
      <w:r>
        <w:rPr>
          <w:spacing w:val="-9"/>
        </w:rPr>
        <w:t xml:space="preserve"> </w:t>
      </w:r>
      <w:r>
        <w:t>a</w:t>
      </w:r>
      <w:r>
        <w:rPr>
          <w:spacing w:val="-9"/>
        </w:rPr>
        <w:t xml:space="preserve"> </w:t>
      </w:r>
      <w:r>
        <w:t>la</w:t>
      </w:r>
      <w:r>
        <w:rPr>
          <w:spacing w:val="-9"/>
        </w:rPr>
        <w:t xml:space="preserve"> </w:t>
      </w:r>
      <w:r>
        <w:t>seguridad</w:t>
      </w:r>
      <w:r>
        <w:rPr>
          <w:spacing w:val="-9"/>
        </w:rPr>
        <w:t xml:space="preserve"> </w:t>
      </w:r>
      <w:r>
        <w:t>social</w:t>
      </w:r>
      <w:r>
        <w:rPr>
          <w:spacing w:val="-8"/>
        </w:rPr>
        <w:t xml:space="preserve"> </w:t>
      </w:r>
      <w:r>
        <w:t>del</w:t>
      </w:r>
      <w:r>
        <w:rPr>
          <w:spacing w:val="-8"/>
        </w:rPr>
        <w:t xml:space="preserve"> </w:t>
      </w:r>
      <w:r>
        <w:t>último</w:t>
      </w:r>
      <w:r>
        <w:rPr>
          <w:spacing w:val="-9"/>
        </w:rPr>
        <w:t xml:space="preserve"> </w:t>
      </w:r>
      <w:r>
        <w:t>año</w:t>
      </w:r>
      <w:r>
        <w:rPr>
          <w:spacing w:val="-9"/>
        </w:rPr>
        <w:t xml:space="preserve"> </w:t>
      </w:r>
      <w:r>
        <w:t>o</w:t>
      </w:r>
      <w:r>
        <w:rPr>
          <w:spacing w:val="-9"/>
        </w:rPr>
        <w:t xml:space="preserve"> </w:t>
      </w:r>
      <w:r>
        <w:t>del</w:t>
      </w:r>
      <w:r>
        <w:rPr>
          <w:spacing w:val="-8"/>
        </w:rPr>
        <w:t xml:space="preserve"> </w:t>
      </w:r>
      <w:r>
        <w:t>tiempo</w:t>
      </w:r>
      <w:r>
        <w:rPr>
          <w:spacing w:val="-9"/>
        </w:rPr>
        <w:t xml:space="preserve"> </w:t>
      </w:r>
      <w:r>
        <w:t>de</w:t>
      </w:r>
      <w:r>
        <w:rPr>
          <w:spacing w:val="-9"/>
        </w:rPr>
        <w:t xml:space="preserve"> </w:t>
      </w:r>
      <w:r>
        <w:t>constitución</w:t>
      </w:r>
      <w:r>
        <w:rPr>
          <w:spacing w:val="-9"/>
        </w:rPr>
        <w:t xml:space="preserve"> </w:t>
      </w:r>
      <w:r>
        <w:t>de la persona jurídica en caso de que la constitución sea inferior a un (1) año, en el que se demuestre los pagos realizados por el empleador.</w:t>
      </w:r>
    </w:p>
    <w:p w14:paraId="6B180471" w14:textId="77777777" w:rsidR="005B6D74" w:rsidRDefault="005B6D74" w:rsidP="003C35C1">
      <w:pPr>
        <w:pStyle w:val="Textoindependiente"/>
        <w:spacing w:before="4"/>
        <w:ind w:left="0" w:right="-61"/>
        <w:jc w:val="left"/>
      </w:pPr>
    </w:p>
    <w:p w14:paraId="136F5C37" w14:textId="77777777" w:rsidR="005B6D74" w:rsidRDefault="007D7E9F" w:rsidP="003C35C1">
      <w:pPr>
        <w:pStyle w:val="Textoindependiente"/>
        <w:spacing w:line="237" w:lineRule="auto"/>
        <w:ind w:right="-61"/>
      </w:pPr>
      <w:r>
        <w:t xml:space="preserve">En el caso de los Proponentes Plurales, su representante legal diligenciará el </w:t>
      </w:r>
      <w:proofErr w:type="gramStart"/>
      <w:r>
        <w:t>« FORMULARIO</w:t>
      </w:r>
      <w:proofErr w:type="gramEnd"/>
      <w:r>
        <w:rPr>
          <w:spacing w:val="22"/>
        </w:rPr>
        <w:t xml:space="preserve"> </w:t>
      </w:r>
      <w:r>
        <w:t>–</w:t>
      </w:r>
      <w:r>
        <w:rPr>
          <w:spacing w:val="25"/>
        </w:rPr>
        <w:t xml:space="preserve"> </w:t>
      </w:r>
      <w:r>
        <w:t>VINCULACIÓN</w:t>
      </w:r>
      <w:r>
        <w:rPr>
          <w:spacing w:val="23"/>
        </w:rPr>
        <w:t xml:space="preserve"> </w:t>
      </w:r>
      <w:r>
        <w:t>DE</w:t>
      </w:r>
      <w:r>
        <w:rPr>
          <w:spacing w:val="20"/>
        </w:rPr>
        <w:t xml:space="preserve"> </w:t>
      </w:r>
      <w:r>
        <w:t>PERSONAS</w:t>
      </w:r>
      <w:r>
        <w:rPr>
          <w:spacing w:val="24"/>
        </w:rPr>
        <w:t xml:space="preserve"> </w:t>
      </w:r>
      <w:r>
        <w:t>MAYORES</w:t>
      </w:r>
      <w:r>
        <w:rPr>
          <w:spacing w:val="23"/>
        </w:rPr>
        <w:t xml:space="preserve"> </w:t>
      </w:r>
      <w:r>
        <w:t>Y</w:t>
      </w:r>
      <w:r>
        <w:rPr>
          <w:spacing w:val="20"/>
        </w:rPr>
        <w:t xml:space="preserve"> </w:t>
      </w:r>
      <w:r>
        <w:t>NO</w:t>
      </w:r>
      <w:r>
        <w:rPr>
          <w:spacing w:val="24"/>
        </w:rPr>
        <w:t xml:space="preserve"> </w:t>
      </w:r>
      <w:r>
        <w:t>BENEFICIARIA</w:t>
      </w:r>
      <w:r>
        <w:rPr>
          <w:spacing w:val="21"/>
        </w:rPr>
        <w:t xml:space="preserve"> </w:t>
      </w:r>
      <w:r>
        <w:rPr>
          <w:spacing w:val="-5"/>
        </w:rPr>
        <w:t>DE</w:t>
      </w:r>
    </w:p>
    <w:p w14:paraId="32315E0F" w14:textId="77777777" w:rsidR="005B6D74" w:rsidRDefault="005B6D74" w:rsidP="003C35C1">
      <w:pPr>
        <w:pStyle w:val="Textoindependiente"/>
        <w:spacing w:line="237" w:lineRule="auto"/>
        <w:ind w:right="-61"/>
        <w:sectPr w:rsidR="005B6D74">
          <w:pgSz w:w="12240" w:h="15840"/>
          <w:pgMar w:top="2060" w:right="1440" w:bottom="1200" w:left="1080" w:header="1106" w:footer="1013" w:gutter="0"/>
          <w:cols w:space="720"/>
        </w:sectPr>
      </w:pPr>
    </w:p>
    <w:p w14:paraId="2AF22225" w14:textId="77777777" w:rsidR="005B6D74" w:rsidRDefault="007D7E9F" w:rsidP="003C35C1">
      <w:pPr>
        <w:pStyle w:val="Textoindependiente"/>
        <w:spacing w:before="8"/>
        <w:ind w:right="-61"/>
      </w:pPr>
      <w:proofErr w:type="gramStart"/>
      <w:r>
        <w:t>PENSIÓN</w:t>
      </w:r>
      <w:r>
        <w:rPr>
          <w:spacing w:val="42"/>
        </w:rPr>
        <w:t xml:space="preserve">  </w:t>
      </w:r>
      <w:r>
        <w:t>DE</w:t>
      </w:r>
      <w:proofErr w:type="gramEnd"/>
      <w:r>
        <w:rPr>
          <w:spacing w:val="42"/>
        </w:rPr>
        <w:t xml:space="preserve">  </w:t>
      </w:r>
      <w:proofErr w:type="gramStart"/>
      <w:r>
        <w:t>VEJEZ,</w:t>
      </w:r>
      <w:r>
        <w:rPr>
          <w:spacing w:val="43"/>
        </w:rPr>
        <w:t xml:space="preserve">  </w:t>
      </w:r>
      <w:r>
        <w:t>FAMILIAR</w:t>
      </w:r>
      <w:proofErr w:type="gramEnd"/>
      <w:r>
        <w:rPr>
          <w:spacing w:val="42"/>
        </w:rPr>
        <w:t xml:space="preserve">  </w:t>
      </w:r>
      <w:proofErr w:type="gramStart"/>
      <w:r>
        <w:t>O</w:t>
      </w:r>
      <w:r>
        <w:rPr>
          <w:spacing w:val="43"/>
        </w:rPr>
        <w:t xml:space="preserve">  </w:t>
      </w:r>
      <w:r>
        <w:t>SOBREVIVENCIA</w:t>
      </w:r>
      <w:proofErr w:type="gramEnd"/>
      <w:r>
        <w:rPr>
          <w:spacing w:val="46"/>
        </w:rPr>
        <w:t xml:space="preserve">  </w:t>
      </w:r>
      <w:proofErr w:type="gramStart"/>
      <w:r>
        <w:t>–</w:t>
      </w:r>
      <w:r>
        <w:rPr>
          <w:spacing w:val="42"/>
        </w:rPr>
        <w:t xml:space="preserve">  </w:t>
      </w:r>
      <w:r>
        <w:t>(EMPLEADOR</w:t>
      </w:r>
      <w:r>
        <w:rPr>
          <w:spacing w:val="44"/>
        </w:rPr>
        <w:t xml:space="preserve">  </w:t>
      </w:r>
      <w:r>
        <w:rPr>
          <w:spacing w:val="-10"/>
        </w:rPr>
        <w:t>–</w:t>
      </w:r>
      <w:proofErr w:type="gramEnd"/>
    </w:p>
    <w:p w14:paraId="26149DDD" w14:textId="77777777" w:rsidR="005B6D74" w:rsidRDefault="007D7E9F" w:rsidP="003C35C1">
      <w:pPr>
        <w:pStyle w:val="Textoindependiente"/>
        <w:spacing w:before="1"/>
        <w:ind w:right="-61"/>
      </w:pPr>
      <w:r>
        <w:t>PROPONENTE)»,</w:t>
      </w:r>
      <w:r>
        <w:rPr>
          <w:spacing w:val="-16"/>
        </w:rPr>
        <w:t xml:space="preserve"> </w:t>
      </w:r>
      <w:r>
        <w:t>mediante</w:t>
      </w:r>
      <w:r>
        <w:rPr>
          <w:spacing w:val="-15"/>
        </w:rPr>
        <w:t xml:space="preserve"> </w:t>
      </w:r>
      <w:r>
        <w:t>el</w:t>
      </w:r>
      <w:r>
        <w:rPr>
          <w:spacing w:val="-15"/>
        </w:rPr>
        <w:t xml:space="preserve"> </w:t>
      </w:r>
      <w:r>
        <w:t>cual</w:t>
      </w:r>
      <w:r>
        <w:rPr>
          <w:spacing w:val="-16"/>
        </w:rPr>
        <w:t xml:space="preserve"> </w:t>
      </w:r>
      <w:r>
        <w:t>certifique</w:t>
      </w:r>
      <w:r>
        <w:rPr>
          <w:spacing w:val="-15"/>
        </w:rPr>
        <w:t xml:space="preserve"> </w:t>
      </w:r>
      <w:r>
        <w:t>el</w:t>
      </w:r>
      <w:r>
        <w:rPr>
          <w:spacing w:val="-15"/>
        </w:rPr>
        <w:t xml:space="preserve"> </w:t>
      </w:r>
      <w:r>
        <w:t>número</w:t>
      </w:r>
      <w:r>
        <w:rPr>
          <w:spacing w:val="-15"/>
        </w:rPr>
        <w:t xml:space="preserve"> </w:t>
      </w:r>
      <w:r>
        <w:t>de</w:t>
      </w:r>
      <w:r>
        <w:rPr>
          <w:spacing w:val="-16"/>
        </w:rPr>
        <w:t xml:space="preserve"> </w:t>
      </w:r>
      <w:r>
        <w:t>trabajadores</w:t>
      </w:r>
      <w:r>
        <w:rPr>
          <w:spacing w:val="-15"/>
        </w:rPr>
        <w:t xml:space="preserve"> </w:t>
      </w:r>
      <w:r>
        <w:t>vinculados</w:t>
      </w:r>
      <w:r>
        <w:rPr>
          <w:spacing w:val="-15"/>
        </w:rPr>
        <w:t xml:space="preserve"> </w:t>
      </w:r>
      <w:r>
        <w:t>que</w:t>
      </w:r>
      <w:r>
        <w:rPr>
          <w:spacing w:val="-16"/>
        </w:rPr>
        <w:t xml:space="preserve"> </w:t>
      </w:r>
      <w:r>
        <w:t>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F8F881" w14:textId="77777777" w:rsidR="005B6D74" w:rsidRDefault="007D7E9F" w:rsidP="003C35C1">
      <w:pPr>
        <w:pStyle w:val="Textoindependiente"/>
        <w:spacing w:before="252"/>
        <w:ind w:right="-61"/>
      </w:pPr>
      <w:r>
        <w:t xml:space="preserve">En cualquiera de los dos supuestos anteriores, para el otorgamiento del criterio de desempate, cada uno de los trabajadores que cumpla las condiciones previstas por la ley diligenciará el </w:t>
      </w:r>
      <w:proofErr w:type="gramStart"/>
      <w:r>
        <w:t>« FORMULARIO</w:t>
      </w:r>
      <w:proofErr w:type="gramEnd"/>
      <w:r>
        <w:t xml:space="preserve"> – VINCULACIÓN DE PERSONAS MAYORES Y NO </w:t>
      </w:r>
      <w:proofErr w:type="gramStart"/>
      <w:r>
        <w:t>BENEFICIARIA</w:t>
      </w:r>
      <w:r>
        <w:rPr>
          <w:spacing w:val="40"/>
        </w:rPr>
        <w:t xml:space="preserve">  </w:t>
      </w:r>
      <w:r>
        <w:t>DE</w:t>
      </w:r>
      <w:proofErr w:type="gramEnd"/>
      <w:r>
        <w:rPr>
          <w:spacing w:val="40"/>
        </w:rPr>
        <w:t xml:space="preserve">  </w:t>
      </w:r>
      <w:proofErr w:type="gramStart"/>
      <w:r>
        <w:t>PENSIÓN</w:t>
      </w:r>
      <w:r>
        <w:rPr>
          <w:spacing w:val="40"/>
        </w:rPr>
        <w:t xml:space="preserve">  </w:t>
      </w:r>
      <w:r>
        <w:t>DE</w:t>
      </w:r>
      <w:proofErr w:type="gramEnd"/>
      <w:r>
        <w:rPr>
          <w:spacing w:val="40"/>
        </w:rPr>
        <w:t xml:space="preserve">  </w:t>
      </w:r>
      <w:proofErr w:type="gramStart"/>
      <w:r>
        <w:t>VEJEZ,</w:t>
      </w:r>
      <w:r>
        <w:rPr>
          <w:spacing w:val="40"/>
        </w:rPr>
        <w:t xml:space="preserve">  </w:t>
      </w:r>
      <w:r>
        <w:t>FAMILIAR</w:t>
      </w:r>
      <w:proofErr w:type="gramEnd"/>
      <w:r>
        <w:rPr>
          <w:spacing w:val="40"/>
        </w:rPr>
        <w:t xml:space="preserve">  </w:t>
      </w:r>
      <w:proofErr w:type="gramStart"/>
      <w:r>
        <w:t>O</w:t>
      </w:r>
      <w:r>
        <w:rPr>
          <w:spacing w:val="40"/>
        </w:rPr>
        <w:t xml:space="preserve">  </w:t>
      </w:r>
      <w:r>
        <w:t>SOBREVIVENCIA</w:t>
      </w:r>
      <w:proofErr w:type="gramEnd"/>
    </w:p>
    <w:p w14:paraId="0D62692C" w14:textId="77777777" w:rsidR="005B6D74" w:rsidRDefault="007D7E9F" w:rsidP="003C35C1">
      <w:pPr>
        <w:pStyle w:val="Textoindependiente"/>
        <w:spacing w:before="1"/>
        <w:ind w:right="-61"/>
      </w:pPr>
      <w:r>
        <w:t>(TRABAJADOR)», mediante el cual certifica bajo la gravedad de juramento que no es beneficiario de pensión de vejez, familiar o sobrevivencia, y cumple la edad de pensión; además, se deberá allegar el documento de identificación del trabajador que lo firma.</w:t>
      </w:r>
    </w:p>
    <w:p w14:paraId="13697DA7" w14:textId="77777777" w:rsidR="005B6D74" w:rsidRDefault="005B6D74" w:rsidP="003C35C1">
      <w:pPr>
        <w:pStyle w:val="Textoindependiente"/>
        <w:spacing w:before="1"/>
        <w:ind w:left="0" w:right="-61"/>
        <w:jc w:val="left"/>
      </w:pPr>
    </w:p>
    <w:p w14:paraId="510619C7" w14:textId="77777777" w:rsidR="005B6D74" w:rsidRDefault="007D7E9F" w:rsidP="003C35C1">
      <w:pPr>
        <w:pStyle w:val="Textoindependiente"/>
        <w:ind w:right="-61"/>
      </w:pPr>
      <w:r>
        <w:t>La</w:t>
      </w:r>
      <w:r>
        <w:rPr>
          <w:spacing w:val="-5"/>
        </w:rPr>
        <w:t xml:space="preserve"> </w:t>
      </w:r>
      <w:r>
        <w:t>mayor</w:t>
      </w:r>
      <w:r>
        <w:rPr>
          <w:spacing w:val="-5"/>
        </w:rPr>
        <w:t xml:space="preserve"> </w:t>
      </w:r>
      <w:r>
        <w:t>proporción</w:t>
      </w:r>
      <w:r>
        <w:rPr>
          <w:spacing w:val="-5"/>
        </w:rPr>
        <w:t xml:space="preserve"> </w:t>
      </w:r>
      <w:r>
        <w:t>se</w:t>
      </w:r>
      <w:r>
        <w:rPr>
          <w:spacing w:val="-5"/>
        </w:rPr>
        <w:t xml:space="preserve"> </w:t>
      </w:r>
      <w:r>
        <w:t>definirá</w:t>
      </w:r>
      <w:r>
        <w:rPr>
          <w:spacing w:val="-5"/>
        </w:rPr>
        <w:t xml:space="preserve"> </w:t>
      </w:r>
      <w:r>
        <w:t>en</w:t>
      </w:r>
      <w:r>
        <w:rPr>
          <w:spacing w:val="-5"/>
        </w:rPr>
        <w:t xml:space="preserve"> </w:t>
      </w:r>
      <w:r>
        <w:t>relación</w:t>
      </w:r>
      <w:r>
        <w:rPr>
          <w:spacing w:val="-5"/>
        </w:rPr>
        <w:t xml:space="preserve"> </w:t>
      </w:r>
      <w:r>
        <w:t>con</w:t>
      </w:r>
      <w:r>
        <w:rPr>
          <w:spacing w:val="-5"/>
        </w:rPr>
        <w:t xml:space="preserve"> </w:t>
      </w:r>
      <w:r>
        <w:t>el</w:t>
      </w:r>
      <w:r>
        <w:rPr>
          <w:spacing w:val="-5"/>
        </w:rPr>
        <w:t xml:space="preserve"> </w:t>
      </w:r>
      <w:r>
        <w:t>número</w:t>
      </w:r>
      <w:r>
        <w:rPr>
          <w:spacing w:val="-5"/>
        </w:rPr>
        <w:t xml:space="preserve"> </w:t>
      </w:r>
      <w:r>
        <w:t>total</w:t>
      </w:r>
      <w:r>
        <w:rPr>
          <w:spacing w:val="-5"/>
        </w:rPr>
        <w:t xml:space="preserve"> </w:t>
      </w:r>
      <w:r>
        <w:t>de</w:t>
      </w:r>
      <w:r>
        <w:rPr>
          <w:spacing w:val="-5"/>
        </w:rPr>
        <w:t xml:space="preserve"> </w:t>
      </w:r>
      <w:r>
        <w:t>trabajadores</w:t>
      </w:r>
      <w:r>
        <w:rPr>
          <w:spacing w:val="-5"/>
        </w:rPr>
        <w:t xml:space="preserve"> </w:t>
      </w:r>
      <w:r>
        <w:t xml:space="preserve">vinculados en la planta de personal, por lo que se preferirá al oferente que acredite un mayor porcentaje. En el caso de Proponentes Plurales, la mayor proporción se definirá con la sumatoria de trabajadores vinculados en la planta de personal de cada uno de sus </w:t>
      </w:r>
      <w:r>
        <w:rPr>
          <w:spacing w:val="-2"/>
        </w:rPr>
        <w:t>integrantes.</w:t>
      </w:r>
    </w:p>
    <w:p w14:paraId="7217C447" w14:textId="77777777" w:rsidR="005B6D74" w:rsidRDefault="007D7E9F" w:rsidP="002A02AD">
      <w:pPr>
        <w:pStyle w:val="Prrafodelista"/>
        <w:numPr>
          <w:ilvl w:val="0"/>
          <w:numId w:val="6"/>
        </w:numPr>
        <w:tabs>
          <w:tab w:val="left" w:pos="901"/>
        </w:tabs>
        <w:spacing w:before="252"/>
        <w:ind w:right="-61" w:firstLine="0"/>
      </w:pPr>
      <w:r>
        <w:t>Preferir la propuesta presentada por el oferente que acredite que por lo menos el diez por ciento (10 %) de su nómina pertenece a población indígena, negra, afrocolombiana, raizal,</w:t>
      </w:r>
      <w:r>
        <w:rPr>
          <w:spacing w:val="-14"/>
        </w:rPr>
        <w:t xml:space="preserve"> </w:t>
      </w:r>
      <w:r>
        <w:t>palanquera,</w:t>
      </w:r>
      <w:r>
        <w:rPr>
          <w:spacing w:val="-12"/>
        </w:rPr>
        <w:t xml:space="preserve"> </w:t>
      </w:r>
      <w:proofErr w:type="spellStart"/>
      <w:r>
        <w:t>Rrom</w:t>
      </w:r>
      <w:proofErr w:type="spellEnd"/>
      <w:r>
        <w:rPr>
          <w:spacing w:val="-16"/>
        </w:rPr>
        <w:t xml:space="preserve"> </w:t>
      </w:r>
      <w:r>
        <w:t>o</w:t>
      </w:r>
      <w:r>
        <w:rPr>
          <w:spacing w:val="-12"/>
        </w:rPr>
        <w:t xml:space="preserve"> </w:t>
      </w:r>
      <w:r>
        <w:t>gitana,</w:t>
      </w:r>
      <w:r>
        <w:rPr>
          <w:spacing w:val="-14"/>
        </w:rPr>
        <w:t xml:space="preserve"> </w:t>
      </w:r>
      <w:r>
        <w:t>para</w:t>
      </w:r>
      <w:r>
        <w:rPr>
          <w:spacing w:val="-15"/>
        </w:rPr>
        <w:t xml:space="preserve"> </w:t>
      </w:r>
      <w:r>
        <w:t>lo</w:t>
      </w:r>
      <w:r>
        <w:rPr>
          <w:spacing w:val="-13"/>
        </w:rPr>
        <w:t xml:space="preserve"> </w:t>
      </w:r>
      <w:r>
        <w:t>cual</w:t>
      </w:r>
      <w:r>
        <w:rPr>
          <w:spacing w:val="-16"/>
        </w:rPr>
        <w:t xml:space="preserve"> </w:t>
      </w:r>
      <w:r>
        <w:t>la</w:t>
      </w:r>
      <w:r>
        <w:rPr>
          <w:spacing w:val="-12"/>
        </w:rPr>
        <w:t xml:space="preserve"> </w:t>
      </w:r>
      <w:r>
        <w:t>persona</w:t>
      </w:r>
      <w:r>
        <w:rPr>
          <w:spacing w:val="-13"/>
        </w:rPr>
        <w:t xml:space="preserve"> </w:t>
      </w:r>
      <w:r>
        <w:t>natural,</w:t>
      </w:r>
      <w:r>
        <w:rPr>
          <w:spacing w:val="-14"/>
        </w:rPr>
        <w:t xml:space="preserve"> </w:t>
      </w:r>
      <w:r>
        <w:t>el</w:t>
      </w:r>
      <w:r>
        <w:rPr>
          <w:spacing w:val="-16"/>
        </w:rPr>
        <w:t xml:space="preserve"> </w:t>
      </w:r>
      <w:r>
        <w:t>representante</w:t>
      </w:r>
      <w:r>
        <w:rPr>
          <w:spacing w:val="-13"/>
        </w:rPr>
        <w:t xml:space="preserve"> </w:t>
      </w:r>
      <w:r>
        <w:t>legal</w:t>
      </w:r>
      <w:r>
        <w:rPr>
          <w:spacing w:val="-4"/>
        </w:rPr>
        <w:t xml:space="preserve"> </w:t>
      </w:r>
      <w:r>
        <w:t>o</w:t>
      </w:r>
      <w:r>
        <w:rPr>
          <w:spacing w:val="-5"/>
        </w:rPr>
        <w:t xml:space="preserve"> </w:t>
      </w:r>
      <w:r>
        <w:t xml:space="preserve">el revisor fiscal, según corresponda, bajo la gravedad de juramento, diligenciará el </w:t>
      </w:r>
      <w:proofErr w:type="gramStart"/>
      <w:r>
        <w:t>« FORMULARIO</w:t>
      </w:r>
      <w:proofErr w:type="gramEnd"/>
      <w:r>
        <w:t xml:space="preserve"> – VINCULACIÓN DE POBLACIÓN INDÍGENA, NEGRA, AFROCOLOMBIANA,</w:t>
      </w:r>
      <w:r>
        <w:rPr>
          <w:spacing w:val="40"/>
        </w:rPr>
        <w:t xml:space="preserve"> </w:t>
      </w:r>
      <w:r>
        <w:t>RAIZAL,</w:t>
      </w:r>
      <w:r>
        <w:rPr>
          <w:spacing w:val="40"/>
        </w:rPr>
        <w:t xml:space="preserve"> </w:t>
      </w:r>
      <w:r>
        <w:t>PALENQUERA,</w:t>
      </w:r>
      <w:r>
        <w:rPr>
          <w:spacing w:val="40"/>
        </w:rPr>
        <w:t xml:space="preserve"> </w:t>
      </w:r>
      <w:r>
        <w:t>RROM</w:t>
      </w:r>
      <w:r>
        <w:rPr>
          <w:spacing w:val="40"/>
        </w:rPr>
        <w:t xml:space="preserve"> </w:t>
      </w:r>
      <w:r>
        <w:t>O</w:t>
      </w:r>
      <w:r>
        <w:rPr>
          <w:spacing w:val="40"/>
        </w:rPr>
        <w:t xml:space="preserve"> </w:t>
      </w:r>
      <w:r>
        <w:t>GITANAS»</w:t>
      </w:r>
      <w:r>
        <w:rPr>
          <w:spacing w:val="40"/>
        </w:rPr>
        <w:t xml:space="preserve"> </w:t>
      </w:r>
      <w:r>
        <w:t>mediante</w:t>
      </w:r>
      <w:r>
        <w:rPr>
          <w:spacing w:val="40"/>
        </w:rPr>
        <w:t xml:space="preserve"> </w:t>
      </w:r>
      <w:r>
        <w:t>el</w:t>
      </w:r>
      <w:r>
        <w:rPr>
          <w:spacing w:val="40"/>
        </w:rPr>
        <w:t xml:space="preserve"> </w:t>
      </w:r>
      <w:r>
        <w:t>cual</w:t>
      </w:r>
    </w:p>
    <w:p w14:paraId="14D1C198" w14:textId="77777777" w:rsidR="005B6D74" w:rsidRDefault="007D7E9F" w:rsidP="003C35C1">
      <w:pPr>
        <w:pStyle w:val="Textoindependiente"/>
        <w:ind w:right="-61"/>
      </w:pPr>
      <w:r>
        <w:t>certifica</w:t>
      </w:r>
      <w:r>
        <w:rPr>
          <w:spacing w:val="-1"/>
        </w:rPr>
        <w:t xml:space="preserve"> </w:t>
      </w:r>
      <w:r>
        <w:t>las</w:t>
      </w:r>
      <w:r>
        <w:rPr>
          <w:spacing w:val="-1"/>
        </w:rPr>
        <w:t xml:space="preserve"> </w:t>
      </w:r>
      <w:r>
        <w:t>personas</w:t>
      </w:r>
      <w:r>
        <w:rPr>
          <w:spacing w:val="-1"/>
        </w:rPr>
        <w:t xml:space="preserve"> </w:t>
      </w:r>
      <w:r>
        <w:t>vinculadas a su</w:t>
      </w:r>
      <w:r>
        <w:rPr>
          <w:spacing w:val="-1"/>
        </w:rPr>
        <w:t xml:space="preserve"> </w:t>
      </w:r>
      <w:r>
        <w:t>nómina</w:t>
      </w:r>
      <w:r>
        <w:rPr>
          <w:spacing w:val="-1"/>
        </w:rPr>
        <w:t xml:space="preserve"> </w:t>
      </w:r>
      <w:r>
        <w:t>y</w:t>
      </w:r>
      <w:r>
        <w:rPr>
          <w:spacing w:val="-1"/>
        </w:rPr>
        <w:t xml:space="preserve"> </w:t>
      </w:r>
      <w:r>
        <w:t>el número</w:t>
      </w:r>
      <w:r>
        <w:rPr>
          <w:spacing w:val="-1"/>
        </w:rPr>
        <w:t xml:space="preserve"> </w:t>
      </w:r>
      <w:r>
        <w:t>de</w:t>
      </w:r>
      <w:r>
        <w:rPr>
          <w:spacing w:val="-1"/>
        </w:rPr>
        <w:t xml:space="preserve"> </w:t>
      </w:r>
      <w:r>
        <w:t>identificación</w:t>
      </w:r>
      <w:r>
        <w:rPr>
          <w:spacing w:val="-1"/>
        </w:rPr>
        <w:t xml:space="preserve"> </w:t>
      </w:r>
      <w:r>
        <w:t>y</w:t>
      </w:r>
      <w:r>
        <w:rPr>
          <w:spacing w:val="-1"/>
        </w:rPr>
        <w:t xml:space="preserve"> </w:t>
      </w:r>
      <w:r>
        <w:t>el nombre de las personas que pertenecen a la población indígena, negra, afrocolombiana, raizal, palanquera,</w:t>
      </w:r>
      <w:r>
        <w:rPr>
          <w:spacing w:val="-3"/>
        </w:rPr>
        <w:t xml:space="preserve"> </w:t>
      </w:r>
      <w:proofErr w:type="spellStart"/>
      <w:r>
        <w:t>Rrom</w:t>
      </w:r>
      <w:proofErr w:type="spellEnd"/>
      <w:r>
        <w:rPr>
          <w:spacing w:val="-4"/>
        </w:rPr>
        <w:t xml:space="preserve"> </w:t>
      </w:r>
      <w:r>
        <w:t>o</w:t>
      </w:r>
      <w:r>
        <w:rPr>
          <w:spacing w:val="-3"/>
        </w:rPr>
        <w:t xml:space="preserve"> </w:t>
      </w:r>
      <w:r>
        <w:t>gitana.</w:t>
      </w:r>
      <w:r>
        <w:rPr>
          <w:spacing w:val="-3"/>
        </w:rPr>
        <w:t xml:space="preserve"> </w:t>
      </w:r>
      <w:r>
        <w:t>Solo</w:t>
      </w:r>
      <w:r>
        <w:rPr>
          <w:spacing w:val="-3"/>
        </w:rPr>
        <w:t xml:space="preserve"> </w:t>
      </w:r>
      <w:r>
        <w:t>se</w:t>
      </w:r>
      <w:r>
        <w:rPr>
          <w:spacing w:val="-3"/>
        </w:rPr>
        <w:t xml:space="preserve"> </w:t>
      </w:r>
      <w:r>
        <w:t>tendrá</w:t>
      </w:r>
      <w:r>
        <w:rPr>
          <w:spacing w:val="-3"/>
        </w:rPr>
        <w:t xml:space="preserve"> </w:t>
      </w:r>
      <w:r>
        <w:t>en</w:t>
      </w:r>
      <w:r>
        <w:rPr>
          <w:spacing w:val="-3"/>
        </w:rPr>
        <w:t xml:space="preserve"> </w:t>
      </w:r>
      <w:r>
        <w:t>cuenta</w:t>
      </w:r>
      <w:r>
        <w:rPr>
          <w:spacing w:val="-3"/>
        </w:rPr>
        <w:t xml:space="preserve"> </w:t>
      </w:r>
      <w:r>
        <w:t>aquellas</w:t>
      </w:r>
      <w:r>
        <w:rPr>
          <w:spacing w:val="-3"/>
        </w:rPr>
        <w:t xml:space="preserve"> </w:t>
      </w:r>
      <w:r>
        <w:t>personas</w:t>
      </w:r>
      <w:r>
        <w:rPr>
          <w:spacing w:val="-3"/>
        </w:rPr>
        <w:t xml:space="preserve"> </w:t>
      </w:r>
      <w:r>
        <w:t>que</w:t>
      </w:r>
      <w:r>
        <w:rPr>
          <w:spacing w:val="-3"/>
        </w:rPr>
        <w:t xml:space="preserve"> </w:t>
      </w:r>
      <w:r>
        <w:t>hayan</w:t>
      </w:r>
      <w:r>
        <w:rPr>
          <w:spacing w:val="-3"/>
        </w:rPr>
        <w:t xml:space="preserve"> </w:t>
      </w:r>
      <w:r>
        <w:t>estado vinculadas</w:t>
      </w:r>
      <w:r>
        <w:rPr>
          <w:spacing w:val="-2"/>
        </w:rPr>
        <w:t xml:space="preserve"> </w:t>
      </w:r>
      <w:r>
        <w:t>con</w:t>
      </w:r>
      <w:r>
        <w:rPr>
          <w:spacing w:val="-2"/>
        </w:rPr>
        <w:t xml:space="preserve"> </w:t>
      </w:r>
      <w:r>
        <w:t>una</w:t>
      </w:r>
      <w:r>
        <w:rPr>
          <w:spacing w:val="-2"/>
        </w:rPr>
        <w:t xml:space="preserve"> </w:t>
      </w:r>
      <w:r>
        <w:t>anterioridad</w:t>
      </w:r>
      <w:r>
        <w:rPr>
          <w:spacing w:val="-2"/>
        </w:rPr>
        <w:t xml:space="preserve"> </w:t>
      </w:r>
      <w:r>
        <w:t>igual</w:t>
      </w:r>
      <w:r>
        <w:rPr>
          <w:spacing w:val="-2"/>
        </w:rPr>
        <w:t xml:space="preserve"> </w:t>
      </w:r>
      <w:r>
        <w:t>o</w:t>
      </w:r>
      <w:r>
        <w:rPr>
          <w:spacing w:val="-2"/>
        </w:rPr>
        <w:t xml:space="preserve"> </w:t>
      </w:r>
      <w:r>
        <w:t>mayor</w:t>
      </w:r>
      <w:r>
        <w:rPr>
          <w:spacing w:val="-1"/>
        </w:rPr>
        <w:t xml:space="preserve"> </w:t>
      </w:r>
      <w:r>
        <w:t>a</w:t>
      </w:r>
      <w:r>
        <w:rPr>
          <w:spacing w:val="-2"/>
        </w:rPr>
        <w:t xml:space="preserve"> </w:t>
      </w:r>
      <w:r>
        <w:t>un</w:t>
      </w:r>
      <w:r>
        <w:rPr>
          <w:spacing w:val="-2"/>
        </w:rPr>
        <w:t xml:space="preserve"> </w:t>
      </w:r>
      <w:r>
        <w:t>(1)</w:t>
      </w:r>
      <w:r>
        <w:rPr>
          <w:spacing w:val="-1"/>
        </w:rPr>
        <w:t xml:space="preserve"> </w:t>
      </w:r>
      <w:r>
        <w:t>año</w:t>
      </w:r>
      <w:r>
        <w:rPr>
          <w:spacing w:val="-2"/>
        </w:rPr>
        <w:t xml:space="preserve"> </w:t>
      </w:r>
      <w:r>
        <w:t>contado</w:t>
      </w:r>
      <w:r>
        <w:rPr>
          <w:spacing w:val="-2"/>
        </w:rPr>
        <w:t xml:space="preserve"> </w:t>
      </w:r>
      <w:r>
        <w:t>a</w:t>
      </w:r>
      <w:r>
        <w:rPr>
          <w:spacing w:val="-2"/>
        </w:rPr>
        <w:t xml:space="preserve"> </w:t>
      </w:r>
      <w:r>
        <w:t>partir</w:t>
      </w:r>
      <w:r>
        <w:rPr>
          <w:spacing w:val="-1"/>
        </w:rPr>
        <w:t xml:space="preserve"> </w:t>
      </w:r>
      <w:r>
        <w:t>de</w:t>
      </w:r>
      <w:r>
        <w:rPr>
          <w:spacing w:val="-2"/>
        </w:rPr>
        <w:t xml:space="preserve"> </w:t>
      </w:r>
      <w:r>
        <w:t>la</w:t>
      </w:r>
      <w:r>
        <w:rPr>
          <w:spacing w:val="-2"/>
        </w:rPr>
        <w:t xml:space="preserve"> </w:t>
      </w:r>
      <w:r>
        <w:t>fecha</w:t>
      </w:r>
      <w:r>
        <w:rPr>
          <w:spacing w:val="-2"/>
        </w:rPr>
        <w:t xml:space="preserve"> </w:t>
      </w:r>
      <w:r>
        <w:t>del cierre</w:t>
      </w:r>
      <w:r>
        <w:rPr>
          <w:spacing w:val="-6"/>
        </w:rPr>
        <w:t xml:space="preserve"> </w:t>
      </w:r>
      <w:r>
        <w:t>del</w:t>
      </w:r>
      <w:r>
        <w:rPr>
          <w:spacing w:val="-6"/>
        </w:rPr>
        <w:t xml:space="preserve"> </w:t>
      </w:r>
      <w:r>
        <w:t>proceso.</w:t>
      </w:r>
      <w:r>
        <w:rPr>
          <w:spacing w:val="-6"/>
        </w:rPr>
        <w:t xml:space="preserve"> </w:t>
      </w:r>
      <w:r>
        <w:t>Para</w:t>
      </w:r>
      <w:r>
        <w:rPr>
          <w:spacing w:val="-6"/>
        </w:rPr>
        <w:t xml:space="preserve"> </w:t>
      </w:r>
      <w:r>
        <w:t>los</w:t>
      </w:r>
      <w:r>
        <w:rPr>
          <w:spacing w:val="-6"/>
        </w:rPr>
        <w:t xml:space="preserve"> </w:t>
      </w:r>
      <w:r>
        <w:t>casos</w:t>
      </w:r>
      <w:r>
        <w:rPr>
          <w:spacing w:val="-6"/>
        </w:rPr>
        <w:t xml:space="preserve"> </w:t>
      </w:r>
      <w:r>
        <w:t>de</w:t>
      </w:r>
      <w:r>
        <w:rPr>
          <w:spacing w:val="-6"/>
        </w:rPr>
        <w:t xml:space="preserve"> </w:t>
      </w:r>
      <w:r>
        <w:t>constitución</w:t>
      </w:r>
      <w:r>
        <w:rPr>
          <w:spacing w:val="-6"/>
        </w:rPr>
        <w:t xml:space="preserve"> </w:t>
      </w:r>
      <w:r>
        <w:t>inferior</w:t>
      </w:r>
      <w:r>
        <w:rPr>
          <w:spacing w:val="-6"/>
        </w:rPr>
        <w:t xml:space="preserve"> </w:t>
      </w:r>
      <w:r>
        <w:t>a</w:t>
      </w:r>
      <w:r>
        <w:rPr>
          <w:spacing w:val="-6"/>
        </w:rPr>
        <w:t xml:space="preserve"> </w:t>
      </w:r>
      <w:r>
        <w:t>un</w:t>
      </w:r>
      <w:r>
        <w:rPr>
          <w:spacing w:val="-6"/>
        </w:rPr>
        <w:t xml:space="preserve"> </w:t>
      </w:r>
      <w:r>
        <w:t>(1)</w:t>
      </w:r>
      <w:r>
        <w:rPr>
          <w:spacing w:val="-8"/>
        </w:rPr>
        <w:t xml:space="preserve"> </w:t>
      </w:r>
      <w:r>
        <w:t>año,</w:t>
      </w:r>
      <w:r>
        <w:rPr>
          <w:spacing w:val="-6"/>
        </w:rPr>
        <w:t xml:space="preserve"> </w:t>
      </w:r>
      <w:r>
        <w:t>se</w:t>
      </w:r>
      <w:r>
        <w:rPr>
          <w:spacing w:val="-6"/>
        </w:rPr>
        <w:t xml:space="preserve"> </w:t>
      </w:r>
      <w:r>
        <w:t>tendrá</w:t>
      </w:r>
      <w:r>
        <w:rPr>
          <w:spacing w:val="-6"/>
        </w:rPr>
        <w:t xml:space="preserve"> </w:t>
      </w:r>
      <w:r>
        <w:t>en</w:t>
      </w:r>
      <w:r>
        <w:rPr>
          <w:spacing w:val="-6"/>
        </w:rPr>
        <w:t xml:space="preserve"> </w:t>
      </w:r>
      <w:r>
        <w:t>cuenta a</w:t>
      </w:r>
      <w:r>
        <w:rPr>
          <w:spacing w:val="-10"/>
        </w:rPr>
        <w:t xml:space="preserve"> </w:t>
      </w:r>
      <w:r>
        <w:t>aquellos</w:t>
      </w:r>
      <w:r>
        <w:rPr>
          <w:spacing w:val="-10"/>
        </w:rPr>
        <w:t xml:space="preserve"> </w:t>
      </w:r>
      <w:r>
        <w:t>que</w:t>
      </w:r>
      <w:r>
        <w:rPr>
          <w:spacing w:val="-10"/>
        </w:rPr>
        <w:t xml:space="preserve"> </w:t>
      </w:r>
      <w:r>
        <w:t>hayan</w:t>
      </w:r>
      <w:r>
        <w:rPr>
          <w:spacing w:val="-10"/>
        </w:rPr>
        <w:t xml:space="preserve"> </w:t>
      </w:r>
      <w:r>
        <w:t>estado</w:t>
      </w:r>
      <w:r>
        <w:rPr>
          <w:spacing w:val="-10"/>
        </w:rPr>
        <w:t xml:space="preserve"> </w:t>
      </w:r>
      <w:r>
        <w:t>vinculados</w:t>
      </w:r>
      <w:r>
        <w:rPr>
          <w:spacing w:val="-10"/>
        </w:rPr>
        <w:t xml:space="preserve"> </w:t>
      </w:r>
      <w:r>
        <w:t>desde</w:t>
      </w:r>
      <w:r>
        <w:rPr>
          <w:spacing w:val="-10"/>
        </w:rPr>
        <w:t xml:space="preserve"> </w:t>
      </w:r>
      <w:r>
        <w:t>el</w:t>
      </w:r>
      <w:r>
        <w:rPr>
          <w:spacing w:val="-10"/>
        </w:rPr>
        <w:t xml:space="preserve"> </w:t>
      </w:r>
      <w:r>
        <w:t>momento</w:t>
      </w:r>
      <w:r>
        <w:rPr>
          <w:spacing w:val="-10"/>
        </w:rPr>
        <w:t xml:space="preserve"> </w:t>
      </w:r>
      <w:r>
        <w:t>de</w:t>
      </w:r>
      <w:r>
        <w:rPr>
          <w:spacing w:val="-10"/>
        </w:rPr>
        <w:t xml:space="preserve"> </w:t>
      </w:r>
      <w:r>
        <w:t>la</w:t>
      </w:r>
      <w:r>
        <w:rPr>
          <w:spacing w:val="-10"/>
        </w:rPr>
        <w:t xml:space="preserve"> </w:t>
      </w:r>
      <w:r>
        <w:t>constitución</w:t>
      </w:r>
      <w:r>
        <w:rPr>
          <w:spacing w:val="-10"/>
        </w:rPr>
        <w:t xml:space="preserve"> </w:t>
      </w:r>
      <w:r>
        <w:t>de</w:t>
      </w:r>
      <w:r>
        <w:rPr>
          <w:spacing w:val="-10"/>
        </w:rPr>
        <w:t xml:space="preserve"> </w:t>
      </w:r>
      <w:r>
        <w:t>la</w:t>
      </w:r>
      <w:r>
        <w:rPr>
          <w:spacing w:val="-10"/>
        </w:rPr>
        <w:t xml:space="preserve"> </w:t>
      </w:r>
      <w:r>
        <w:t xml:space="preserve">persona </w:t>
      </w:r>
      <w:r>
        <w:rPr>
          <w:spacing w:val="-2"/>
        </w:rPr>
        <w:t>jurídica.</w:t>
      </w:r>
    </w:p>
    <w:p w14:paraId="4DFCA9FA" w14:textId="77777777" w:rsidR="005B6D74" w:rsidRDefault="005B6D74" w:rsidP="003C35C1">
      <w:pPr>
        <w:pStyle w:val="Textoindependiente"/>
        <w:ind w:left="0" w:right="-61"/>
        <w:jc w:val="left"/>
      </w:pPr>
    </w:p>
    <w:p w14:paraId="7111B9C7" w14:textId="77777777" w:rsidR="005B6D74" w:rsidRDefault="007D7E9F" w:rsidP="003C35C1">
      <w:pPr>
        <w:pStyle w:val="Textoindependiente"/>
        <w:spacing w:before="1"/>
        <w:ind w:right="-61"/>
      </w:pPr>
      <w:r>
        <w:t>El</w:t>
      </w:r>
      <w:r>
        <w:rPr>
          <w:spacing w:val="-16"/>
        </w:rPr>
        <w:t xml:space="preserve"> </w:t>
      </w:r>
      <w:r>
        <w:t>tiempo</w:t>
      </w:r>
      <w:r>
        <w:rPr>
          <w:spacing w:val="-15"/>
        </w:rPr>
        <w:t xml:space="preserve"> </w:t>
      </w:r>
      <w:r>
        <w:t>de</w:t>
      </w:r>
      <w:r>
        <w:rPr>
          <w:spacing w:val="-15"/>
        </w:rPr>
        <w:t xml:space="preserve"> </w:t>
      </w:r>
      <w:r>
        <w:t>vinculación</w:t>
      </w:r>
      <w:r>
        <w:rPr>
          <w:spacing w:val="-16"/>
        </w:rPr>
        <w:t xml:space="preserve"> </w:t>
      </w:r>
      <w:r>
        <w:t>en</w:t>
      </w:r>
      <w:r>
        <w:rPr>
          <w:spacing w:val="-15"/>
        </w:rPr>
        <w:t xml:space="preserve"> </w:t>
      </w:r>
      <w:r>
        <w:t>la</w:t>
      </w:r>
      <w:r>
        <w:rPr>
          <w:spacing w:val="-14"/>
        </w:rPr>
        <w:t xml:space="preserve"> </w:t>
      </w:r>
      <w:r>
        <w:t>planta</w:t>
      </w:r>
      <w:r>
        <w:rPr>
          <w:spacing w:val="-16"/>
        </w:rPr>
        <w:t xml:space="preserve"> </w:t>
      </w:r>
      <w:r>
        <w:t>referida</w:t>
      </w:r>
      <w:r>
        <w:rPr>
          <w:spacing w:val="-13"/>
        </w:rPr>
        <w:t xml:space="preserve"> </w:t>
      </w:r>
      <w:r>
        <w:t>de</w:t>
      </w:r>
      <w:r>
        <w:rPr>
          <w:spacing w:val="-16"/>
        </w:rPr>
        <w:t xml:space="preserve"> </w:t>
      </w:r>
      <w:r>
        <w:t>que</w:t>
      </w:r>
      <w:r>
        <w:rPr>
          <w:spacing w:val="-13"/>
        </w:rPr>
        <w:t xml:space="preserve"> </w:t>
      </w:r>
      <w:r>
        <w:t>trata</w:t>
      </w:r>
      <w:r>
        <w:rPr>
          <w:spacing w:val="-16"/>
        </w:rPr>
        <w:t xml:space="preserve"> </w:t>
      </w:r>
      <w:r>
        <w:t>el</w:t>
      </w:r>
      <w:r>
        <w:rPr>
          <w:spacing w:val="-15"/>
        </w:rPr>
        <w:t xml:space="preserve"> </w:t>
      </w:r>
      <w:r>
        <w:t>inciso</w:t>
      </w:r>
      <w:r>
        <w:rPr>
          <w:spacing w:val="-13"/>
        </w:rPr>
        <w:t xml:space="preserve"> </w:t>
      </w:r>
      <w:r>
        <w:t>anterior</w:t>
      </w:r>
      <w:r>
        <w:rPr>
          <w:spacing w:val="-16"/>
        </w:rPr>
        <w:t xml:space="preserve"> </w:t>
      </w:r>
      <w:r>
        <w:t>se</w:t>
      </w:r>
      <w:r>
        <w:rPr>
          <w:spacing w:val="-13"/>
        </w:rPr>
        <w:t xml:space="preserve"> </w:t>
      </w:r>
      <w:r>
        <w:t>acreditará</w:t>
      </w:r>
      <w:r>
        <w:rPr>
          <w:spacing w:val="-5"/>
        </w:rPr>
        <w:t xml:space="preserve"> </w:t>
      </w:r>
      <w:r>
        <w:t>con el certificado de aportes a seguridad social en el que se demuestren los pagos realizados por el empleador en el último año contado a partir de la fecha del cierre del proceso</w:t>
      </w:r>
      <w:r>
        <w:rPr>
          <w:spacing w:val="-10"/>
        </w:rPr>
        <w:t xml:space="preserve"> </w:t>
      </w:r>
      <w:r>
        <w:t>o</w:t>
      </w:r>
      <w:r>
        <w:rPr>
          <w:spacing w:val="-9"/>
        </w:rPr>
        <w:t xml:space="preserve"> </w:t>
      </w:r>
      <w:r>
        <w:t>del tiempo</w:t>
      </w:r>
      <w:r>
        <w:rPr>
          <w:spacing w:val="-3"/>
        </w:rPr>
        <w:t xml:space="preserve"> </w:t>
      </w:r>
      <w:r>
        <w:t>de</w:t>
      </w:r>
      <w:r>
        <w:rPr>
          <w:spacing w:val="-7"/>
        </w:rPr>
        <w:t xml:space="preserve"> </w:t>
      </w:r>
      <w:r>
        <w:t>su</w:t>
      </w:r>
      <w:r>
        <w:rPr>
          <w:spacing w:val="-3"/>
        </w:rPr>
        <w:t xml:space="preserve"> </w:t>
      </w:r>
      <w:r>
        <w:t>constitución</w:t>
      </w:r>
      <w:r>
        <w:rPr>
          <w:spacing w:val="-4"/>
        </w:rPr>
        <w:t xml:space="preserve"> </w:t>
      </w:r>
      <w:r>
        <w:t>cuando</w:t>
      </w:r>
      <w:r>
        <w:rPr>
          <w:spacing w:val="-4"/>
        </w:rPr>
        <w:t xml:space="preserve"> </w:t>
      </w:r>
      <w:r>
        <w:t>su</w:t>
      </w:r>
      <w:r>
        <w:rPr>
          <w:spacing w:val="-4"/>
        </w:rPr>
        <w:t xml:space="preserve"> </w:t>
      </w:r>
      <w:r>
        <w:t>conformación</w:t>
      </w:r>
      <w:r>
        <w:rPr>
          <w:spacing w:val="-4"/>
        </w:rPr>
        <w:t xml:space="preserve"> </w:t>
      </w:r>
      <w:r>
        <w:t>es</w:t>
      </w:r>
      <w:r>
        <w:rPr>
          <w:spacing w:val="-3"/>
        </w:rPr>
        <w:t xml:space="preserve"> </w:t>
      </w:r>
      <w:r>
        <w:t>inferior</w:t>
      </w:r>
      <w:r>
        <w:rPr>
          <w:spacing w:val="-3"/>
        </w:rPr>
        <w:t xml:space="preserve"> </w:t>
      </w:r>
      <w:r>
        <w:t>a</w:t>
      </w:r>
      <w:r>
        <w:rPr>
          <w:spacing w:val="-4"/>
        </w:rPr>
        <w:t xml:space="preserve"> </w:t>
      </w:r>
      <w:r>
        <w:t>un</w:t>
      </w:r>
      <w:r>
        <w:rPr>
          <w:spacing w:val="-7"/>
        </w:rPr>
        <w:t xml:space="preserve"> </w:t>
      </w:r>
      <w:r>
        <w:t>(1)</w:t>
      </w:r>
      <w:r>
        <w:rPr>
          <w:spacing w:val="-2"/>
        </w:rPr>
        <w:t xml:space="preserve"> </w:t>
      </w:r>
      <w:r>
        <w:t>año.</w:t>
      </w:r>
    </w:p>
    <w:p w14:paraId="5010FEF4" w14:textId="77777777" w:rsidR="005B6D74" w:rsidRDefault="007D7E9F" w:rsidP="003C35C1">
      <w:pPr>
        <w:pStyle w:val="Textoindependiente"/>
        <w:spacing w:before="250"/>
        <w:ind w:right="-61"/>
      </w:pPr>
      <w:r>
        <w:t>Además,</w:t>
      </w:r>
      <w:r>
        <w:rPr>
          <w:spacing w:val="-11"/>
        </w:rPr>
        <w:t xml:space="preserve"> </w:t>
      </w:r>
      <w:r>
        <w:t>deberá</w:t>
      </w:r>
      <w:r>
        <w:rPr>
          <w:spacing w:val="-9"/>
        </w:rPr>
        <w:t xml:space="preserve"> </w:t>
      </w:r>
      <w:r>
        <w:t>aportar</w:t>
      </w:r>
      <w:r>
        <w:rPr>
          <w:spacing w:val="-10"/>
        </w:rPr>
        <w:t xml:space="preserve"> </w:t>
      </w:r>
      <w:r>
        <w:t>la</w:t>
      </w:r>
      <w:r>
        <w:rPr>
          <w:spacing w:val="-9"/>
        </w:rPr>
        <w:t xml:space="preserve"> </w:t>
      </w:r>
      <w:r>
        <w:t>copia</w:t>
      </w:r>
      <w:r>
        <w:rPr>
          <w:spacing w:val="-9"/>
        </w:rPr>
        <w:t xml:space="preserve"> </w:t>
      </w:r>
      <w:r>
        <w:t>de</w:t>
      </w:r>
      <w:r>
        <w:rPr>
          <w:spacing w:val="-12"/>
        </w:rPr>
        <w:t xml:space="preserve"> </w:t>
      </w:r>
      <w:r>
        <w:t>la</w:t>
      </w:r>
      <w:r>
        <w:rPr>
          <w:spacing w:val="-12"/>
        </w:rPr>
        <w:t xml:space="preserve"> </w:t>
      </w:r>
      <w:r>
        <w:t>certificación</w:t>
      </w:r>
      <w:r>
        <w:rPr>
          <w:spacing w:val="-10"/>
        </w:rPr>
        <w:t xml:space="preserve"> </w:t>
      </w:r>
      <w:r>
        <w:t>expedida</w:t>
      </w:r>
      <w:r>
        <w:rPr>
          <w:spacing w:val="-10"/>
        </w:rPr>
        <w:t xml:space="preserve"> </w:t>
      </w:r>
      <w:r>
        <w:t>por</w:t>
      </w:r>
      <w:r>
        <w:rPr>
          <w:spacing w:val="-10"/>
        </w:rPr>
        <w:t xml:space="preserve"> </w:t>
      </w:r>
      <w:r>
        <w:t>el</w:t>
      </w:r>
      <w:r>
        <w:rPr>
          <w:spacing w:val="-13"/>
        </w:rPr>
        <w:t xml:space="preserve"> </w:t>
      </w:r>
      <w:r>
        <w:t>Ministerio</w:t>
      </w:r>
      <w:r>
        <w:rPr>
          <w:spacing w:val="-7"/>
        </w:rPr>
        <w:t xml:space="preserve"> </w:t>
      </w:r>
      <w:r>
        <w:t>del</w:t>
      </w:r>
      <w:r>
        <w:rPr>
          <w:spacing w:val="-12"/>
        </w:rPr>
        <w:t xml:space="preserve"> </w:t>
      </w:r>
      <w:r>
        <w:t>Interior en la cual acredite que los trabajadores pertenecen a la población indígena, negra, afrocolombiana,</w:t>
      </w:r>
      <w:r>
        <w:rPr>
          <w:spacing w:val="-7"/>
        </w:rPr>
        <w:t xml:space="preserve"> </w:t>
      </w:r>
      <w:r>
        <w:t>raizal,</w:t>
      </w:r>
      <w:r>
        <w:rPr>
          <w:spacing w:val="-7"/>
        </w:rPr>
        <w:t xml:space="preserve"> </w:t>
      </w:r>
      <w:r>
        <w:t>palenquera,</w:t>
      </w:r>
      <w:r>
        <w:rPr>
          <w:spacing w:val="-7"/>
        </w:rPr>
        <w:t xml:space="preserve"> </w:t>
      </w:r>
      <w:proofErr w:type="spellStart"/>
      <w:r>
        <w:t>Rrom</w:t>
      </w:r>
      <w:proofErr w:type="spellEnd"/>
      <w:r>
        <w:rPr>
          <w:spacing w:val="-8"/>
        </w:rPr>
        <w:t xml:space="preserve"> </w:t>
      </w:r>
      <w:r>
        <w:t>o</w:t>
      </w:r>
      <w:r>
        <w:rPr>
          <w:spacing w:val="-9"/>
        </w:rPr>
        <w:t xml:space="preserve"> </w:t>
      </w:r>
      <w:r>
        <w:t>gitana</w:t>
      </w:r>
      <w:r>
        <w:rPr>
          <w:spacing w:val="-6"/>
        </w:rPr>
        <w:t xml:space="preserve"> </w:t>
      </w:r>
      <w:r>
        <w:t>en</w:t>
      </w:r>
      <w:r>
        <w:rPr>
          <w:spacing w:val="-10"/>
        </w:rPr>
        <w:t xml:space="preserve"> </w:t>
      </w:r>
      <w:r>
        <w:t>los</w:t>
      </w:r>
      <w:r>
        <w:rPr>
          <w:spacing w:val="-9"/>
        </w:rPr>
        <w:t xml:space="preserve"> </w:t>
      </w:r>
      <w:r>
        <w:t>términos</w:t>
      </w:r>
      <w:r>
        <w:rPr>
          <w:spacing w:val="-8"/>
        </w:rPr>
        <w:t xml:space="preserve"> </w:t>
      </w:r>
      <w:r>
        <w:t>del</w:t>
      </w:r>
      <w:r>
        <w:rPr>
          <w:spacing w:val="-7"/>
        </w:rPr>
        <w:t xml:space="preserve"> </w:t>
      </w:r>
      <w:r>
        <w:t>Decreto</w:t>
      </w:r>
      <w:r>
        <w:rPr>
          <w:spacing w:val="-9"/>
        </w:rPr>
        <w:t xml:space="preserve"> </w:t>
      </w:r>
      <w:r>
        <w:t>Ley</w:t>
      </w:r>
      <w:r>
        <w:rPr>
          <w:spacing w:val="-9"/>
        </w:rPr>
        <w:t xml:space="preserve"> </w:t>
      </w:r>
      <w:r>
        <w:t>2893 de 2011, o la norma que lo modifique, sustituya o complemente.</w:t>
      </w:r>
    </w:p>
    <w:p w14:paraId="3711B3A1" w14:textId="77777777" w:rsidR="005B6D74" w:rsidRDefault="005B6D74" w:rsidP="003C35C1">
      <w:pPr>
        <w:pStyle w:val="Textoindependiente"/>
        <w:spacing w:before="2"/>
        <w:ind w:left="0" w:right="-61"/>
        <w:jc w:val="left"/>
      </w:pPr>
    </w:p>
    <w:p w14:paraId="3D24EAED" w14:textId="77777777" w:rsidR="005B6D74" w:rsidRDefault="007D7E9F" w:rsidP="003C35C1">
      <w:pPr>
        <w:pStyle w:val="Textoindependiente"/>
        <w:ind w:right="-61"/>
      </w:pPr>
      <w:r>
        <w:t xml:space="preserve">En el caso de los Proponentes Plurales, su representante legal diligenciará el </w:t>
      </w:r>
      <w:proofErr w:type="gramStart"/>
      <w:r>
        <w:t>« FORMULARIO</w:t>
      </w:r>
      <w:proofErr w:type="gramEnd"/>
      <w:r>
        <w:t xml:space="preserve"> – VINCULACIÓN DE POBLACIÓN INDÍGENA, NEGRA, AFROCOLOMBIANA, RAIZAL, PALENQUERA, RROM O GITANAS», mediante el cual</w:t>
      </w:r>
    </w:p>
    <w:p w14:paraId="4C554BDB" w14:textId="77777777" w:rsidR="005B6D74" w:rsidRDefault="005B6D74" w:rsidP="003C35C1">
      <w:pPr>
        <w:pStyle w:val="Textoindependiente"/>
        <w:ind w:right="-61"/>
        <w:sectPr w:rsidR="005B6D74">
          <w:pgSz w:w="12240" w:h="15840"/>
          <w:pgMar w:top="2060" w:right="1440" w:bottom="1200" w:left="1080" w:header="1106" w:footer="1013" w:gutter="0"/>
          <w:cols w:space="720"/>
        </w:sectPr>
      </w:pPr>
    </w:p>
    <w:p w14:paraId="7F4BEE84" w14:textId="77777777" w:rsidR="005B6D74" w:rsidRDefault="007D7E9F" w:rsidP="003C35C1">
      <w:pPr>
        <w:pStyle w:val="Textoindependiente"/>
        <w:spacing w:before="8"/>
        <w:ind w:right="-61"/>
      </w:pPr>
      <w:r>
        <w:t>certifica</w:t>
      </w:r>
      <w:r>
        <w:rPr>
          <w:spacing w:val="-9"/>
        </w:rPr>
        <w:t xml:space="preserve"> </w:t>
      </w:r>
      <w:r>
        <w:t>que</w:t>
      </w:r>
      <w:r>
        <w:rPr>
          <w:spacing w:val="-9"/>
        </w:rPr>
        <w:t xml:space="preserve"> </w:t>
      </w:r>
      <w:r>
        <w:t>por</w:t>
      </w:r>
      <w:r>
        <w:rPr>
          <w:spacing w:val="-9"/>
        </w:rPr>
        <w:t xml:space="preserve"> </w:t>
      </w:r>
      <w:r>
        <w:t>lo</w:t>
      </w:r>
      <w:r>
        <w:rPr>
          <w:spacing w:val="-9"/>
        </w:rPr>
        <w:t xml:space="preserve"> </w:t>
      </w:r>
      <w:r>
        <w:t>menos</w:t>
      </w:r>
      <w:r>
        <w:rPr>
          <w:spacing w:val="-9"/>
        </w:rPr>
        <w:t xml:space="preserve"> </w:t>
      </w:r>
      <w:r>
        <w:t>el</w:t>
      </w:r>
      <w:r>
        <w:rPr>
          <w:spacing w:val="-9"/>
        </w:rPr>
        <w:t xml:space="preserve"> </w:t>
      </w:r>
      <w:r>
        <w:t>diez</w:t>
      </w:r>
      <w:r>
        <w:rPr>
          <w:spacing w:val="-9"/>
        </w:rPr>
        <w:t xml:space="preserve"> </w:t>
      </w:r>
      <w:r>
        <w:t>por</w:t>
      </w:r>
      <w:r>
        <w:rPr>
          <w:spacing w:val="-9"/>
        </w:rPr>
        <w:t xml:space="preserve"> </w:t>
      </w:r>
      <w:r>
        <w:t>ciento</w:t>
      </w:r>
      <w:r>
        <w:rPr>
          <w:spacing w:val="-9"/>
        </w:rPr>
        <w:t xml:space="preserve"> </w:t>
      </w:r>
      <w:r>
        <w:t>(10</w:t>
      </w:r>
      <w:r>
        <w:rPr>
          <w:spacing w:val="-9"/>
        </w:rPr>
        <w:t xml:space="preserve"> </w:t>
      </w:r>
      <w:r>
        <w:t>%)</w:t>
      </w:r>
      <w:r>
        <w:rPr>
          <w:spacing w:val="-9"/>
        </w:rPr>
        <w:t xml:space="preserve"> </w:t>
      </w:r>
      <w:r>
        <w:t>del</w:t>
      </w:r>
      <w:r>
        <w:rPr>
          <w:spacing w:val="-9"/>
        </w:rPr>
        <w:t xml:space="preserve"> </w:t>
      </w:r>
      <w:r>
        <w:t>total</w:t>
      </w:r>
      <w:r>
        <w:rPr>
          <w:spacing w:val="-9"/>
        </w:rPr>
        <w:t xml:space="preserve"> </w:t>
      </w:r>
      <w:r>
        <w:t>de</w:t>
      </w:r>
      <w:r>
        <w:rPr>
          <w:spacing w:val="-9"/>
        </w:rPr>
        <w:t xml:space="preserve"> </w:t>
      </w:r>
      <w:r>
        <w:t>la</w:t>
      </w:r>
      <w:r>
        <w:rPr>
          <w:spacing w:val="-9"/>
        </w:rPr>
        <w:t xml:space="preserve"> </w:t>
      </w:r>
      <w:r>
        <w:t>nómina</w:t>
      </w:r>
      <w:r>
        <w:rPr>
          <w:spacing w:val="-9"/>
        </w:rPr>
        <w:t xml:space="preserve"> </w:t>
      </w:r>
      <w:r>
        <w:t>de</w:t>
      </w:r>
      <w:r>
        <w:rPr>
          <w:spacing w:val="-9"/>
        </w:rPr>
        <w:t xml:space="preserve"> </w:t>
      </w:r>
      <w:r>
        <w:t>sus</w:t>
      </w:r>
      <w:r>
        <w:rPr>
          <w:spacing w:val="-9"/>
        </w:rPr>
        <w:t xml:space="preserve"> </w:t>
      </w:r>
      <w:r>
        <w:t>integrantes pertenece</w:t>
      </w:r>
      <w:r>
        <w:rPr>
          <w:spacing w:val="-3"/>
        </w:rPr>
        <w:t xml:space="preserve"> </w:t>
      </w:r>
      <w:r>
        <w:t>a</w:t>
      </w:r>
      <w:r>
        <w:rPr>
          <w:spacing w:val="-5"/>
        </w:rPr>
        <w:t xml:space="preserve"> </w:t>
      </w:r>
      <w:r>
        <w:t>población</w:t>
      </w:r>
      <w:r>
        <w:rPr>
          <w:spacing w:val="-3"/>
        </w:rPr>
        <w:t xml:space="preserve"> </w:t>
      </w:r>
      <w:r>
        <w:t>indígena,</w:t>
      </w:r>
      <w:r>
        <w:rPr>
          <w:spacing w:val="-1"/>
        </w:rPr>
        <w:t xml:space="preserve"> </w:t>
      </w:r>
      <w:r>
        <w:t>negra,</w:t>
      </w:r>
      <w:r>
        <w:rPr>
          <w:spacing w:val="-1"/>
        </w:rPr>
        <w:t xml:space="preserve"> </w:t>
      </w:r>
      <w:r>
        <w:t>afrocolombiana,</w:t>
      </w:r>
      <w:r>
        <w:rPr>
          <w:spacing w:val="-4"/>
        </w:rPr>
        <w:t xml:space="preserve"> </w:t>
      </w:r>
      <w:r>
        <w:t>raizal,</w:t>
      </w:r>
      <w:r>
        <w:rPr>
          <w:spacing w:val="-1"/>
        </w:rPr>
        <w:t xml:space="preserve"> </w:t>
      </w:r>
      <w:r>
        <w:t>palanquera,</w:t>
      </w:r>
      <w:r>
        <w:rPr>
          <w:spacing w:val="-1"/>
        </w:rPr>
        <w:t xml:space="preserve"> </w:t>
      </w:r>
      <w:proofErr w:type="spellStart"/>
      <w:r>
        <w:t>Rrom</w:t>
      </w:r>
      <w:proofErr w:type="spellEnd"/>
      <w:r>
        <w:rPr>
          <w:spacing w:val="-1"/>
        </w:rPr>
        <w:t xml:space="preserve"> </w:t>
      </w:r>
      <w:r>
        <w:t>o</w:t>
      </w:r>
      <w:r>
        <w:rPr>
          <w:spacing w:val="-1"/>
        </w:rPr>
        <w:t xml:space="preserve"> </w:t>
      </w:r>
      <w:r>
        <w:t>gitana.</w:t>
      </w:r>
    </w:p>
    <w:p w14:paraId="1F0A359E" w14:textId="77777777" w:rsidR="005B6D74" w:rsidRDefault="007D7E9F" w:rsidP="003C35C1">
      <w:pPr>
        <w:pStyle w:val="Textoindependiente"/>
        <w:spacing w:before="252"/>
        <w:ind w:right="-61"/>
      </w:pPr>
      <w:r>
        <w:t>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w:t>
      </w:r>
      <w:r>
        <w:rPr>
          <w:spacing w:val="-16"/>
        </w:rPr>
        <w:t xml:space="preserve"> </w:t>
      </w:r>
      <w:r>
        <w:t>a</w:t>
      </w:r>
      <w:r>
        <w:rPr>
          <w:spacing w:val="-15"/>
        </w:rPr>
        <w:t xml:space="preserve"> </w:t>
      </w:r>
      <w:r>
        <w:t>la</w:t>
      </w:r>
      <w:r>
        <w:rPr>
          <w:spacing w:val="-15"/>
        </w:rPr>
        <w:t xml:space="preserve"> </w:t>
      </w:r>
      <w:r>
        <w:t>población</w:t>
      </w:r>
      <w:r>
        <w:rPr>
          <w:spacing w:val="-16"/>
        </w:rPr>
        <w:t xml:space="preserve"> </w:t>
      </w:r>
      <w:r>
        <w:t>indígena,</w:t>
      </w:r>
      <w:r>
        <w:rPr>
          <w:spacing w:val="-15"/>
        </w:rPr>
        <w:t xml:space="preserve"> </w:t>
      </w:r>
      <w:r>
        <w:t>negra,</w:t>
      </w:r>
      <w:r>
        <w:rPr>
          <w:spacing w:val="-15"/>
        </w:rPr>
        <w:t xml:space="preserve"> </w:t>
      </w:r>
      <w:r>
        <w:t>afrocolombiana,</w:t>
      </w:r>
      <w:r>
        <w:rPr>
          <w:spacing w:val="-15"/>
        </w:rPr>
        <w:t xml:space="preserve"> </w:t>
      </w:r>
      <w:r>
        <w:t>raizal,</w:t>
      </w:r>
      <w:r>
        <w:rPr>
          <w:spacing w:val="-16"/>
        </w:rPr>
        <w:t xml:space="preserve"> </w:t>
      </w:r>
      <w:r>
        <w:t>palenquera,</w:t>
      </w:r>
      <w:r>
        <w:rPr>
          <w:spacing w:val="-15"/>
        </w:rPr>
        <w:t xml:space="preserve"> </w:t>
      </w:r>
      <w:proofErr w:type="spellStart"/>
      <w:r>
        <w:t>Rrom</w:t>
      </w:r>
      <w:proofErr w:type="spellEnd"/>
      <w:r>
        <w:rPr>
          <w:spacing w:val="-15"/>
        </w:rPr>
        <w:t xml:space="preserve"> </w:t>
      </w:r>
      <w:r>
        <w:t>o</w:t>
      </w:r>
      <w:r>
        <w:rPr>
          <w:spacing w:val="-16"/>
        </w:rPr>
        <w:t xml:space="preserve"> </w:t>
      </w:r>
      <w:r>
        <w:t xml:space="preserve">gitana en los términos del Decreto Ley 2893 de 2011, o la norma que lo modifique, sustituya o </w:t>
      </w:r>
      <w:r>
        <w:rPr>
          <w:spacing w:val="-2"/>
        </w:rPr>
        <w:t>complemente.</w:t>
      </w:r>
    </w:p>
    <w:p w14:paraId="65B7A505" w14:textId="77777777" w:rsidR="005B6D74" w:rsidRDefault="005B6D74" w:rsidP="003C35C1">
      <w:pPr>
        <w:pStyle w:val="Textoindependiente"/>
        <w:spacing w:before="2"/>
        <w:ind w:left="0" w:right="-61"/>
        <w:jc w:val="left"/>
      </w:pPr>
    </w:p>
    <w:p w14:paraId="51429A9D" w14:textId="77777777" w:rsidR="005B6D74" w:rsidRDefault="007D7E9F" w:rsidP="003C35C1">
      <w:pPr>
        <w:pStyle w:val="Textoindependiente"/>
        <w:ind w:right="-61"/>
      </w:pPr>
      <w:r>
        <w:t xml:space="preserve">Debido a que para el otorgamiento de este criterio de desempate se entregan certificados que contienen datos sensibles de acuerdo con el artículo 5 de la Ley 1581de 2012 o la norma que lo modifique, aclare, adicione o sustituya, se requiere que el titular de la </w:t>
      </w:r>
      <w:r>
        <w:rPr>
          <w:spacing w:val="-2"/>
        </w:rPr>
        <w:t>información</w:t>
      </w:r>
      <w:r>
        <w:rPr>
          <w:spacing w:val="-10"/>
        </w:rPr>
        <w:t xml:space="preserve"> </w:t>
      </w:r>
      <w:r>
        <w:rPr>
          <w:spacing w:val="-2"/>
        </w:rPr>
        <w:t>de</w:t>
      </w:r>
      <w:r>
        <w:rPr>
          <w:spacing w:val="-9"/>
        </w:rPr>
        <w:t xml:space="preserve"> </w:t>
      </w:r>
      <w:r>
        <w:rPr>
          <w:spacing w:val="-2"/>
        </w:rPr>
        <w:t>estos,</w:t>
      </w:r>
      <w:r>
        <w:rPr>
          <w:spacing w:val="-10"/>
        </w:rPr>
        <w:t xml:space="preserve"> </w:t>
      </w:r>
      <w:r>
        <w:rPr>
          <w:spacing w:val="-2"/>
        </w:rPr>
        <w:t>como</w:t>
      </w:r>
      <w:r>
        <w:rPr>
          <w:spacing w:val="-9"/>
        </w:rPr>
        <w:t xml:space="preserve"> </w:t>
      </w:r>
      <w:r>
        <w:rPr>
          <w:spacing w:val="-2"/>
        </w:rPr>
        <w:t>son</w:t>
      </w:r>
      <w:r>
        <w:rPr>
          <w:spacing w:val="-12"/>
        </w:rPr>
        <w:t xml:space="preserve"> </w:t>
      </w:r>
      <w:r>
        <w:rPr>
          <w:spacing w:val="-2"/>
        </w:rPr>
        <w:t>las</w:t>
      </w:r>
      <w:r>
        <w:rPr>
          <w:spacing w:val="-9"/>
        </w:rPr>
        <w:t xml:space="preserve"> </w:t>
      </w:r>
      <w:r>
        <w:rPr>
          <w:spacing w:val="-2"/>
        </w:rPr>
        <w:t>personas</w:t>
      </w:r>
      <w:r>
        <w:rPr>
          <w:spacing w:val="-9"/>
        </w:rPr>
        <w:t xml:space="preserve"> </w:t>
      </w:r>
      <w:r>
        <w:rPr>
          <w:spacing w:val="-2"/>
        </w:rPr>
        <w:t>que</w:t>
      </w:r>
      <w:r>
        <w:rPr>
          <w:spacing w:val="-10"/>
        </w:rPr>
        <w:t xml:space="preserve"> </w:t>
      </w:r>
      <w:r>
        <w:rPr>
          <w:spacing w:val="-2"/>
        </w:rPr>
        <w:t>pertenecen</w:t>
      </w:r>
      <w:r>
        <w:rPr>
          <w:spacing w:val="-12"/>
        </w:rPr>
        <w:t xml:space="preserve"> </w:t>
      </w:r>
      <w:r>
        <w:rPr>
          <w:spacing w:val="-2"/>
        </w:rPr>
        <w:t>a</w:t>
      </w:r>
      <w:r>
        <w:rPr>
          <w:spacing w:val="-12"/>
        </w:rPr>
        <w:t xml:space="preserve"> </w:t>
      </w:r>
      <w:r>
        <w:rPr>
          <w:spacing w:val="-2"/>
        </w:rPr>
        <w:t>la</w:t>
      </w:r>
      <w:r>
        <w:rPr>
          <w:spacing w:val="-9"/>
        </w:rPr>
        <w:t xml:space="preserve"> </w:t>
      </w:r>
      <w:r>
        <w:rPr>
          <w:spacing w:val="-2"/>
        </w:rPr>
        <w:t>población indígena,</w:t>
      </w:r>
      <w:r>
        <w:rPr>
          <w:spacing w:val="-7"/>
        </w:rPr>
        <w:t xml:space="preserve"> </w:t>
      </w:r>
      <w:r>
        <w:rPr>
          <w:spacing w:val="-2"/>
        </w:rPr>
        <w:t xml:space="preserve">negra, </w:t>
      </w:r>
      <w:r>
        <w:t>afrocolombiana,</w:t>
      </w:r>
      <w:r>
        <w:rPr>
          <w:spacing w:val="-3"/>
        </w:rPr>
        <w:t xml:space="preserve"> </w:t>
      </w:r>
      <w:r>
        <w:t>raizal,</w:t>
      </w:r>
      <w:r>
        <w:rPr>
          <w:spacing w:val="-3"/>
        </w:rPr>
        <w:t xml:space="preserve"> </w:t>
      </w:r>
      <w:r>
        <w:t>palenquera,</w:t>
      </w:r>
      <w:r>
        <w:rPr>
          <w:spacing w:val="-3"/>
        </w:rPr>
        <w:t xml:space="preserve"> </w:t>
      </w:r>
      <w:proofErr w:type="spellStart"/>
      <w:r>
        <w:t>Rrom</w:t>
      </w:r>
      <w:proofErr w:type="spellEnd"/>
      <w:r>
        <w:rPr>
          <w:spacing w:val="-4"/>
        </w:rPr>
        <w:t xml:space="preserve"> </w:t>
      </w:r>
      <w:r>
        <w:t>o</w:t>
      </w:r>
      <w:r>
        <w:rPr>
          <w:spacing w:val="-5"/>
        </w:rPr>
        <w:t xml:space="preserve"> </w:t>
      </w:r>
      <w:r>
        <w:t>gitana,</w:t>
      </w:r>
      <w:r>
        <w:rPr>
          <w:spacing w:val="-3"/>
        </w:rPr>
        <w:t xml:space="preserve"> </w:t>
      </w:r>
      <w:r>
        <w:t>en</w:t>
      </w:r>
      <w:r>
        <w:rPr>
          <w:spacing w:val="-5"/>
        </w:rPr>
        <w:t xml:space="preserve"> </w:t>
      </w:r>
      <w:r>
        <w:t>los</w:t>
      </w:r>
      <w:r>
        <w:rPr>
          <w:spacing w:val="-5"/>
        </w:rPr>
        <w:t xml:space="preserve"> </w:t>
      </w:r>
      <w:r>
        <w:t>términos</w:t>
      </w:r>
      <w:r>
        <w:rPr>
          <w:spacing w:val="-1"/>
        </w:rPr>
        <w:t xml:space="preserve"> </w:t>
      </w:r>
      <w:r>
        <w:t>del literal a) del artículo 6 de la Ley 1581 de 2012, diligencien el «FORMULARIO - AUTORIZACIÓN PARA EL TRATAMIENTO DE DATOS PERSONALES» mediante el</w:t>
      </w:r>
      <w:r>
        <w:rPr>
          <w:spacing w:val="-7"/>
        </w:rPr>
        <w:t xml:space="preserve"> </w:t>
      </w:r>
      <w:r>
        <w:t>cual autoriza de manera previa</w:t>
      </w:r>
      <w:r>
        <w:rPr>
          <w:spacing w:val="40"/>
        </w:rPr>
        <w:t xml:space="preserve"> </w:t>
      </w:r>
      <w:r>
        <w:t>y expresa el tratamiento de la información, como requisito para el otorgamiento del criterio de desempate.</w:t>
      </w:r>
    </w:p>
    <w:p w14:paraId="03326529" w14:textId="77777777" w:rsidR="005B6D74" w:rsidRDefault="005B6D74" w:rsidP="003C35C1">
      <w:pPr>
        <w:pStyle w:val="Textoindependiente"/>
        <w:ind w:left="0" w:right="-61"/>
        <w:jc w:val="left"/>
      </w:pPr>
    </w:p>
    <w:p w14:paraId="3F5F8D7E" w14:textId="77777777" w:rsidR="005B6D74" w:rsidRDefault="007D7E9F" w:rsidP="002A02AD">
      <w:pPr>
        <w:pStyle w:val="Prrafodelista"/>
        <w:numPr>
          <w:ilvl w:val="0"/>
          <w:numId w:val="6"/>
        </w:numPr>
        <w:tabs>
          <w:tab w:val="left" w:pos="901"/>
        </w:tabs>
        <w:ind w:right="-61" w:firstLine="0"/>
      </w:pPr>
      <w:r>
        <w:t>Preferir la propuesta de personas naturales en proceso de reintegración o reincorporación para lo cual presentará copia de alguno de los siguientes documentos:</w:t>
      </w:r>
    </w:p>
    <w:p w14:paraId="4FC3EC13" w14:textId="77777777" w:rsidR="005B6D74" w:rsidRDefault="007D7E9F" w:rsidP="003C35C1">
      <w:pPr>
        <w:pStyle w:val="Textoindependiente"/>
        <w:spacing w:before="252"/>
        <w:ind w:right="-61"/>
      </w:pPr>
      <w:r>
        <w:t xml:space="preserve">i) la certificación en las desmovilizaciones colectivas que expida la Oficina del Alto Comisionado para la Paz, </w:t>
      </w:r>
      <w:proofErr w:type="spellStart"/>
      <w:r>
        <w:t>ii</w:t>
      </w:r>
      <w:proofErr w:type="spellEnd"/>
      <w:r>
        <w:t>) el certificado que emita el Comité Operativo para la Dejación de</w:t>
      </w:r>
      <w:r>
        <w:rPr>
          <w:spacing w:val="-9"/>
        </w:rPr>
        <w:t xml:space="preserve"> </w:t>
      </w:r>
      <w:r>
        <w:t>las</w:t>
      </w:r>
      <w:r>
        <w:rPr>
          <w:spacing w:val="-12"/>
        </w:rPr>
        <w:t xml:space="preserve"> </w:t>
      </w:r>
      <w:r>
        <w:t>Armas</w:t>
      </w:r>
      <w:r>
        <w:rPr>
          <w:spacing w:val="-11"/>
        </w:rPr>
        <w:t xml:space="preserve"> </w:t>
      </w:r>
      <w:r>
        <w:t>respecto</w:t>
      </w:r>
      <w:r>
        <w:rPr>
          <w:spacing w:val="-8"/>
        </w:rPr>
        <w:t xml:space="preserve"> </w:t>
      </w:r>
      <w:r>
        <w:t>de</w:t>
      </w:r>
      <w:r>
        <w:rPr>
          <w:spacing w:val="-12"/>
        </w:rPr>
        <w:t xml:space="preserve"> </w:t>
      </w:r>
      <w:r>
        <w:t>las</w:t>
      </w:r>
      <w:r>
        <w:rPr>
          <w:spacing w:val="-9"/>
        </w:rPr>
        <w:t xml:space="preserve"> </w:t>
      </w:r>
      <w:r>
        <w:t>personas</w:t>
      </w:r>
      <w:r>
        <w:rPr>
          <w:spacing w:val="-12"/>
        </w:rPr>
        <w:t xml:space="preserve"> </w:t>
      </w:r>
      <w:r>
        <w:t>desmovilizadas</w:t>
      </w:r>
      <w:r>
        <w:rPr>
          <w:spacing w:val="-8"/>
        </w:rPr>
        <w:t xml:space="preserve"> </w:t>
      </w:r>
      <w:r>
        <w:t>en</w:t>
      </w:r>
      <w:r>
        <w:rPr>
          <w:spacing w:val="-12"/>
        </w:rPr>
        <w:t xml:space="preserve"> </w:t>
      </w:r>
      <w:r>
        <w:t>forma</w:t>
      </w:r>
      <w:r>
        <w:rPr>
          <w:spacing w:val="-11"/>
        </w:rPr>
        <w:t xml:space="preserve"> </w:t>
      </w:r>
      <w:r>
        <w:t>individual,</w:t>
      </w:r>
      <w:r>
        <w:rPr>
          <w:spacing w:val="-8"/>
        </w:rPr>
        <w:t xml:space="preserve"> </w:t>
      </w:r>
      <w:proofErr w:type="spellStart"/>
      <w:r>
        <w:t>iii</w:t>
      </w:r>
      <w:proofErr w:type="spellEnd"/>
      <w:r>
        <w:t>)</w:t>
      </w:r>
      <w:r>
        <w:rPr>
          <w:spacing w:val="-1"/>
        </w:rPr>
        <w:t xml:space="preserve"> </w:t>
      </w:r>
      <w:r>
        <w:t>el</w:t>
      </w:r>
      <w:r>
        <w:rPr>
          <w:spacing w:val="-1"/>
        </w:rPr>
        <w:t xml:space="preserve"> </w:t>
      </w:r>
      <w:r>
        <w:t>certificado que emita la Agencia para la Reincorporación y la Normalización que acredite que la persona se encuentra en proceso de reincorporación o reintegración o</w:t>
      </w:r>
    </w:p>
    <w:p w14:paraId="2A446274" w14:textId="77777777" w:rsidR="005B6D74" w:rsidRDefault="007D7E9F" w:rsidP="003C35C1">
      <w:pPr>
        <w:pStyle w:val="Textoindependiente"/>
        <w:spacing w:before="3"/>
        <w:ind w:right="-61"/>
      </w:pPr>
      <w:proofErr w:type="spellStart"/>
      <w:r>
        <w:rPr>
          <w:spacing w:val="-2"/>
        </w:rPr>
        <w:t>iv</w:t>
      </w:r>
      <w:proofErr w:type="spellEnd"/>
      <w:r>
        <w:rPr>
          <w:spacing w:val="-2"/>
        </w:rPr>
        <w:t>)</w:t>
      </w:r>
      <w:r>
        <w:rPr>
          <w:spacing w:val="-6"/>
        </w:rPr>
        <w:t xml:space="preserve"> </w:t>
      </w:r>
      <w:r>
        <w:rPr>
          <w:spacing w:val="-2"/>
        </w:rPr>
        <w:t>cualquier</w:t>
      </w:r>
      <w:r>
        <w:rPr>
          <w:spacing w:val="-9"/>
        </w:rPr>
        <w:t xml:space="preserve"> </w:t>
      </w:r>
      <w:r>
        <w:rPr>
          <w:spacing w:val="-2"/>
        </w:rPr>
        <w:t>otro</w:t>
      </w:r>
      <w:r>
        <w:rPr>
          <w:spacing w:val="-10"/>
        </w:rPr>
        <w:t xml:space="preserve"> </w:t>
      </w:r>
      <w:r>
        <w:rPr>
          <w:spacing w:val="-2"/>
        </w:rPr>
        <w:t>certificado</w:t>
      </w:r>
      <w:r>
        <w:rPr>
          <w:spacing w:val="-7"/>
        </w:rPr>
        <w:t xml:space="preserve"> </w:t>
      </w:r>
      <w:r>
        <w:rPr>
          <w:spacing w:val="-2"/>
        </w:rPr>
        <w:t>que</w:t>
      </w:r>
      <w:r>
        <w:rPr>
          <w:spacing w:val="-10"/>
        </w:rPr>
        <w:t xml:space="preserve"> </w:t>
      </w:r>
      <w:r>
        <w:rPr>
          <w:spacing w:val="-2"/>
        </w:rPr>
        <w:t>para</w:t>
      </w:r>
      <w:r>
        <w:rPr>
          <w:spacing w:val="-10"/>
        </w:rPr>
        <w:t xml:space="preserve"> </w:t>
      </w:r>
      <w:r>
        <w:rPr>
          <w:spacing w:val="-2"/>
        </w:rPr>
        <w:t>el</w:t>
      </w:r>
      <w:r>
        <w:rPr>
          <w:spacing w:val="-10"/>
        </w:rPr>
        <w:t xml:space="preserve"> </w:t>
      </w:r>
      <w:r>
        <w:rPr>
          <w:spacing w:val="-2"/>
        </w:rPr>
        <w:t>efecto</w:t>
      </w:r>
      <w:r>
        <w:rPr>
          <w:spacing w:val="-10"/>
        </w:rPr>
        <w:t xml:space="preserve"> </w:t>
      </w:r>
      <w:r>
        <w:rPr>
          <w:spacing w:val="-2"/>
        </w:rPr>
        <w:t>determine</w:t>
      </w:r>
      <w:r>
        <w:rPr>
          <w:spacing w:val="-10"/>
        </w:rPr>
        <w:t xml:space="preserve"> </w:t>
      </w:r>
      <w:r>
        <w:rPr>
          <w:spacing w:val="-2"/>
        </w:rPr>
        <w:t>la</w:t>
      </w:r>
      <w:r>
        <w:rPr>
          <w:spacing w:val="-7"/>
        </w:rPr>
        <w:t xml:space="preserve"> </w:t>
      </w:r>
      <w:r>
        <w:rPr>
          <w:spacing w:val="-2"/>
        </w:rPr>
        <w:t>Ley.</w:t>
      </w:r>
      <w:r>
        <w:rPr>
          <w:spacing w:val="-9"/>
        </w:rPr>
        <w:t xml:space="preserve"> </w:t>
      </w:r>
      <w:r>
        <w:rPr>
          <w:spacing w:val="-2"/>
        </w:rPr>
        <w:t>Además,</w:t>
      </w:r>
      <w:r>
        <w:rPr>
          <w:spacing w:val="-10"/>
        </w:rPr>
        <w:t xml:space="preserve"> </w:t>
      </w:r>
      <w:r>
        <w:rPr>
          <w:spacing w:val="-2"/>
        </w:rPr>
        <w:t>se</w:t>
      </w:r>
      <w:r>
        <w:rPr>
          <w:spacing w:val="-7"/>
        </w:rPr>
        <w:t xml:space="preserve"> </w:t>
      </w:r>
      <w:r>
        <w:rPr>
          <w:spacing w:val="-2"/>
        </w:rPr>
        <w:t>entregará</w:t>
      </w:r>
      <w:r>
        <w:rPr>
          <w:spacing w:val="-5"/>
        </w:rPr>
        <w:t xml:space="preserve"> </w:t>
      </w:r>
      <w:r>
        <w:rPr>
          <w:spacing w:val="-2"/>
        </w:rPr>
        <w:t xml:space="preserve">copia </w:t>
      </w:r>
      <w:r>
        <w:t xml:space="preserve">del documento de identificación de la persona en proceso de reintegración o </w:t>
      </w:r>
      <w:r>
        <w:rPr>
          <w:spacing w:val="-2"/>
        </w:rPr>
        <w:t>reincorporación.</w:t>
      </w:r>
    </w:p>
    <w:p w14:paraId="1C81D5E8" w14:textId="77777777" w:rsidR="005B6D74" w:rsidRDefault="005B6D74" w:rsidP="003C35C1">
      <w:pPr>
        <w:pStyle w:val="Textoindependiente"/>
        <w:ind w:left="0" w:right="-61"/>
        <w:jc w:val="left"/>
      </w:pPr>
    </w:p>
    <w:p w14:paraId="3BF7EFFC" w14:textId="77777777" w:rsidR="005B6D74" w:rsidRDefault="007D7E9F" w:rsidP="003C35C1">
      <w:pPr>
        <w:pStyle w:val="Textoindependiente"/>
        <w:spacing w:before="1"/>
        <w:ind w:right="-61"/>
      </w:pPr>
      <w:r>
        <w:t xml:space="preserve">En el caso de las personas jurídicas, el representante legal o el revisor fiscal, si están obligados a tenerlo, diligenciarán el </w:t>
      </w:r>
      <w:proofErr w:type="gramStart"/>
      <w:r>
        <w:t>« FORMULARIO</w:t>
      </w:r>
      <w:proofErr w:type="gramEnd"/>
      <w:r>
        <w:t xml:space="preserve"> - PARTICIPACIÓN MAYORITARIA </w:t>
      </w:r>
      <w:proofErr w:type="gramStart"/>
      <w:r>
        <w:t>DE</w:t>
      </w:r>
      <w:r>
        <w:rPr>
          <w:spacing w:val="30"/>
        </w:rPr>
        <w:t xml:space="preserve">  </w:t>
      </w:r>
      <w:r>
        <w:t>PERSONAS</w:t>
      </w:r>
      <w:proofErr w:type="gramEnd"/>
      <w:r>
        <w:rPr>
          <w:spacing w:val="30"/>
        </w:rPr>
        <w:t xml:space="preserve">  </w:t>
      </w:r>
      <w:proofErr w:type="gramStart"/>
      <w:r>
        <w:t>EN</w:t>
      </w:r>
      <w:r>
        <w:rPr>
          <w:spacing w:val="30"/>
        </w:rPr>
        <w:t xml:space="preserve">  </w:t>
      </w:r>
      <w:r>
        <w:t>PROCESO</w:t>
      </w:r>
      <w:proofErr w:type="gramEnd"/>
      <w:r>
        <w:rPr>
          <w:spacing w:val="31"/>
        </w:rPr>
        <w:t xml:space="preserve">  </w:t>
      </w:r>
      <w:proofErr w:type="gramStart"/>
      <w:r>
        <w:t>DE</w:t>
      </w:r>
      <w:r>
        <w:rPr>
          <w:spacing w:val="30"/>
        </w:rPr>
        <w:t xml:space="preserve">  </w:t>
      </w:r>
      <w:r>
        <w:t>REINCORPORACIÓN</w:t>
      </w:r>
      <w:proofErr w:type="gramEnd"/>
      <w:r>
        <w:rPr>
          <w:spacing w:val="30"/>
        </w:rPr>
        <w:t xml:space="preserve">  </w:t>
      </w:r>
      <w:r>
        <w:t>Y/O</w:t>
      </w:r>
      <w:r>
        <w:rPr>
          <w:spacing w:val="-1"/>
        </w:rPr>
        <w:t xml:space="preserve"> </w:t>
      </w:r>
      <w:r>
        <w:rPr>
          <w:spacing w:val="-2"/>
        </w:rPr>
        <w:t>REINTEGRACIÓN</w:t>
      </w:r>
    </w:p>
    <w:p w14:paraId="31BE740F" w14:textId="77777777" w:rsidR="005B6D74" w:rsidRDefault="007D7E9F" w:rsidP="003C35C1">
      <w:pPr>
        <w:pStyle w:val="Textoindependiente"/>
        <w:ind w:right="-61"/>
      </w:pPr>
      <w:r>
        <w:t>(PERSONAS</w:t>
      </w:r>
      <w:r>
        <w:rPr>
          <w:spacing w:val="-1"/>
        </w:rPr>
        <w:t xml:space="preserve"> </w:t>
      </w:r>
      <w:r>
        <w:t>JURÍDICAS)»,</w:t>
      </w:r>
      <w:r>
        <w:rPr>
          <w:spacing w:val="-1"/>
        </w:rPr>
        <w:t xml:space="preserve"> </w:t>
      </w:r>
      <w:r>
        <w:t>por</w:t>
      </w:r>
      <w:r>
        <w:rPr>
          <w:spacing w:val="-1"/>
        </w:rPr>
        <w:t xml:space="preserve"> </w:t>
      </w:r>
      <w:r>
        <w:t>medio</w:t>
      </w:r>
      <w:r>
        <w:rPr>
          <w:spacing w:val="-1"/>
        </w:rPr>
        <w:t xml:space="preserve"> </w:t>
      </w:r>
      <w:r>
        <w:t>del cual certificarán</w:t>
      </w:r>
      <w:r>
        <w:rPr>
          <w:spacing w:val="-1"/>
        </w:rPr>
        <w:t xml:space="preserve"> </w:t>
      </w:r>
      <w:r>
        <w:t>bajo</w:t>
      </w:r>
      <w:r>
        <w:rPr>
          <w:spacing w:val="-1"/>
        </w:rPr>
        <w:t xml:space="preserve"> </w:t>
      </w:r>
      <w:r>
        <w:t>la</w:t>
      </w:r>
      <w:r>
        <w:rPr>
          <w:spacing w:val="-1"/>
        </w:rPr>
        <w:t xml:space="preserve"> </w:t>
      </w:r>
      <w:r>
        <w:t>gravedad</w:t>
      </w:r>
      <w:r>
        <w:rPr>
          <w:spacing w:val="-1"/>
        </w:rPr>
        <w:t xml:space="preserve"> </w:t>
      </w:r>
      <w:r>
        <w:t>de</w:t>
      </w:r>
      <w:r>
        <w:rPr>
          <w:spacing w:val="-1"/>
        </w:rPr>
        <w:t xml:space="preserve"> </w:t>
      </w:r>
      <w:r>
        <w:t>juramento que más del cincuenta por ciento (50 %) de la composición accionaria o cuotas partes de la persona jurídica está constituida por personas en proceso de reintegración o reincorporación.</w:t>
      </w:r>
      <w:r>
        <w:rPr>
          <w:spacing w:val="-13"/>
        </w:rPr>
        <w:t xml:space="preserve"> </w:t>
      </w:r>
      <w:r>
        <w:t>Además,</w:t>
      </w:r>
      <w:r>
        <w:rPr>
          <w:spacing w:val="-13"/>
        </w:rPr>
        <w:t xml:space="preserve"> </w:t>
      </w:r>
      <w:r>
        <w:t>deberá</w:t>
      </w:r>
      <w:r>
        <w:rPr>
          <w:spacing w:val="-13"/>
        </w:rPr>
        <w:t xml:space="preserve"> </w:t>
      </w:r>
      <w:r>
        <w:t>aportar</w:t>
      </w:r>
      <w:r>
        <w:rPr>
          <w:spacing w:val="-13"/>
        </w:rPr>
        <w:t xml:space="preserve"> </w:t>
      </w:r>
      <w:r>
        <w:t>alguno</w:t>
      </w:r>
      <w:r>
        <w:rPr>
          <w:spacing w:val="-13"/>
        </w:rPr>
        <w:t xml:space="preserve"> </w:t>
      </w:r>
      <w:r>
        <w:t>de</w:t>
      </w:r>
      <w:r>
        <w:rPr>
          <w:spacing w:val="-13"/>
        </w:rPr>
        <w:t xml:space="preserve"> </w:t>
      </w:r>
      <w:r>
        <w:t>los</w:t>
      </w:r>
      <w:r>
        <w:rPr>
          <w:spacing w:val="-13"/>
        </w:rPr>
        <w:t xml:space="preserve"> </w:t>
      </w:r>
      <w:r>
        <w:t>certificados</w:t>
      </w:r>
      <w:r>
        <w:rPr>
          <w:spacing w:val="-13"/>
        </w:rPr>
        <w:t xml:space="preserve"> </w:t>
      </w:r>
      <w:r>
        <w:t>del</w:t>
      </w:r>
      <w:r>
        <w:rPr>
          <w:spacing w:val="-13"/>
        </w:rPr>
        <w:t xml:space="preserve"> </w:t>
      </w:r>
      <w:r>
        <w:t>inciso</w:t>
      </w:r>
      <w:r>
        <w:rPr>
          <w:spacing w:val="-13"/>
        </w:rPr>
        <w:t xml:space="preserve"> </w:t>
      </w:r>
      <w:r>
        <w:t>anterior,</w:t>
      </w:r>
      <w:r>
        <w:rPr>
          <w:spacing w:val="-13"/>
        </w:rPr>
        <w:t xml:space="preserve"> </w:t>
      </w:r>
      <w:r>
        <w:t>junto con</w:t>
      </w:r>
      <w:r>
        <w:rPr>
          <w:spacing w:val="-3"/>
        </w:rPr>
        <w:t xml:space="preserve"> </w:t>
      </w:r>
      <w:r>
        <w:t>los</w:t>
      </w:r>
      <w:r>
        <w:rPr>
          <w:spacing w:val="-3"/>
        </w:rPr>
        <w:t xml:space="preserve"> </w:t>
      </w:r>
      <w:r>
        <w:t>documentos</w:t>
      </w:r>
      <w:r>
        <w:rPr>
          <w:spacing w:val="-3"/>
        </w:rPr>
        <w:t xml:space="preserve"> </w:t>
      </w:r>
      <w:r>
        <w:t>de</w:t>
      </w:r>
      <w:r>
        <w:rPr>
          <w:spacing w:val="-3"/>
        </w:rPr>
        <w:t xml:space="preserve"> </w:t>
      </w:r>
      <w:r>
        <w:t>identificación</w:t>
      </w:r>
      <w:r>
        <w:rPr>
          <w:spacing w:val="-3"/>
        </w:rPr>
        <w:t xml:space="preserve"> </w:t>
      </w:r>
      <w:r>
        <w:t>de</w:t>
      </w:r>
      <w:r>
        <w:rPr>
          <w:spacing w:val="-3"/>
        </w:rPr>
        <w:t xml:space="preserve"> </w:t>
      </w:r>
      <w:r>
        <w:t>cada</w:t>
      </w:r>
      <w:r>
        <w:rPr>
          <w:spacing w:val="-3"/>
        </w:rPr>
        <w:t xml:space="preserve"> </w:t>
      </w:r>
      <w:r>
        <w:t>una</w:t>
      </w:r>
      <w:r>
        <w:rPr>
          <w:spacing w:val="-3"/>
        </w:rPr>
        <w:t xml:space="preserve"> </w:t>
      </w:r>
      <w:r>
        <w:t>de</w:t>
      </w:r>
      <w:r>
        <w:rPr>
          <w:spacing w:val="-3"/>
        </w:rPr>
        <w:t xml:space="preserve"> </w:t>
      </w:r>
      <w:r>
        <w:t>las</w:t>
      </w:r>
      <w:r>
        <w:rPr>
          <w:spacing w:val="-3"/>
        </w:rPr>
        <w:t xml:space="preserve"> </w:t>
      </w:r>
      <w:r>
        <w:t>personas</w:t>
      </w:r>
      <w:r>
        <w:rPr>
          <w:spacing w:val="-3"/>
        </w:rPr>
        <w:t xml:space="preserve"> </w:t>
      </w:r>
      <w:r>
        <w:t>que</w:t>
      </w:r>
      <w:r>
        <w:rPr>
          <w:spacing w:val="-3"/>
        </w:rPr>
        <w:t xml:space="preserve"> </w:t>
      </w:r>
      <w:r>
        <w:t>está</w:t>
      </w:r>
      <w:r>
        <w:rPr>
          <w:spacing w:val="-3"/>
        </w:rPr>
        <w:t xml:space="preserve"> </w:t>
      </w:r>
      <w:r>
        <w:t>en</w:t>
      </w:r>
      <w:r>
        <w:rPr>
          <w:spacing w:val="-3"/>
        </w:rPr>
        <w:t xml:space="preserve"> </w:t>
      </w:r>
      <w:r>
        <w:t>proceso</w:t>
      </w:r>
      <w:r>
        <w:rPr>
          <w:spacing w:val="-3"/>
        </w:rPr>
        <w:t xml:space="preserve"> </w:t>
      </w:r>
      <w:r>
        <w:t>de reincorporación o reintegración.</w:t>
      </w:r>
    </w:p>
    <w:p w14:paraId="7277314C" w14:textId="77777777" w:rsidR="005B6D74" w:rsidRDefault="007D7E9F" w:rsidP="003C35C1">
      <w:pPr>
        <w:pStyle w:val="Textoindependiente"/>
        <w:spacing w:before="252"/>
        <w:ind w:right="-61"/>
      </w:pPr>
      <w:r>
        <w:rPr>
          <w:spacing w:val="-2"/>
        </w:rPr>
        <w:t>Tratándose</w:t>
      </w:r>
      <w:r>
        <w:rPr>
          <w:spacing w:val="-14"/>
        </w:rPr>
        <w:t xml:space="preserve"> </w:t>
      </w:r>
      <w:r>
        <w:rPr>
          <w:spacing w:val="-2"/>
        </w:rPr>
        <w:t>de</w:t>
      </w:r>
      <w:r>
        <w:rPr>
          <w:spacing w:val="-12"/>
        </w:rPr>
        <w:t xml:space="preserve"> </w:t>
      </w:r>
      <w:r>
        <w:rPr>
          <w:spacing w:val="-2"/>
        </w:rPr>
        <w:t>Proponentes</w:t>
      </w:r>
      <w:r>
        <w:rPr>
          <w:spacing w:val="-10"/>
        </w:rPr>
        <w:t xml:space="preserve"> </w:t>
      </w:r>
      <w:r>
        <w:rPr>
          <w:spacing w:val="-2"/>
        </w:rPr>
        <w:t>Plurales,</w:t>
      </w:r>
      <w:r>
        <w:rPr>
          <w:spacing w:val="-11"/>
        </w:rPr>
        <w:t xml:space="preserve"> </w:t>
      </w:r>
      <w:r>
        <w:rPr>
          <w:spacing w:val="-2"/>
        </w:rPr>
        <w:t>se</w:t>
      </w:r>
      <w:r>
        <w:rPr>
          <w:spacing w:val="-10"/>
        </w:rPr>
        <w:t xml:space="preserve"> </w:t>
      </w:r>
      <w:r>
        <w:rPr>
          <w:spacing w:val="-2"/>
        </w:rPr>
        <w:t>preferirá</w:t>
      </w:r>
      <w:r>
        <w:rPr>
          <w:spacing w:val="-14"/>
        </w:rPr>
        <w:t xml:space="preserve"> </w:t>
      </w:r>
      <w:r>
        <w:rPr>
          <w:spacing w:val="-2"/>
        </w:rPr>
        <w:t>la</w:t>
      </w:r>
      <w:r>
        <w:rPr>
          <w:spacing w:val="-9"/>
        </w:rPr>
        <w:t xml:space="preserve"> </w:t>
      </w:r>
      <w:r>
        <w:rPr>
          <w:spacing w:val="-2"/>
        </w:rPr>
        <w:t>oferta</w:t>
      </w:r>
      <w:r>
        <w:rPr>
          <w:spacing w:val="-12"/>
        </w:rPr>
        <w:t xml:space="preserve"> </w:t>
      </w:r>
      <w:r>
        <w:rPr>
          <w:spacing w:val="-2"/>
        </w:rPr>
        <w:t>cuando</w:t>
      </w:r>
      <w:r>
        <w:rPr>
          <w:spacing w:val="-12"/>
        </w:rPr>
        <w:t xml:space="preserve"> </w:t>
      </w:r>
      <w:r>
        <w:rPr>
          <w:spacing w:val="-2"/>
        </w:rPr>
        <w:t>todos</w:t>
      </w:r>
      <w:r>
        <w:rPr>
          <w:spacing w:val="-12"/>
        </w:rPr>
        <w:t xml:space="preserve"> </w:t>
      </w:r>
      <w:r>
        <w:rPr>
          <w:spacing w:val="-2"/>
        </w:rPr>
        <w:t>los</w:t>
      </w:r>
      <w:r>
        <w:rPr>
          <w:spacing w:val="-10"/>
        </w:rPr>
        <w:t xml:space="preserve"> </w:t>
      </w:r>
      <w:r>
        <w:rPr>
          <w:spacing w:val="-2"/>
        </w:rPr>
        <w:t xml:space="preserve">integrantes sean </w:t>
      </w:r>
      <w:r>
        <w:t>personas en proceso de reincorporación, para lo cual se entregará alguno de los certificados del inciso primero de este numeral, y/o personas jurídicas donde más del cincuenta por ciento (50 %) de la composición accionaria o cuotas partes esté constituida por</w:t>
      </w:r>
      <w:r>
        <w:rPr>
          <w:spacing w:val="-11"/>
        </w:rPr>
        <w:t xml:space="preserve"> </w:t>
      </w:r>
      <w:r>
        <w:t>personas</w:t>
      </w:r>
      <w:r>
        <w:rPr>
          <w:spacing w:val="-11"/>
        </w:rPr>
        <w:t xml:space="preserve"> </w:t>
      </w:r>
      <w:r>
        <w:t>en</w:t>
      </w:r>
      <w:r>
        <w:rPr>
          <w:spacing w:val="-11"/>
        </w:rPr>
        <w:t xml:space="preserve"> </w:t>
      </w:r>
      <w:r>
        <w:t>proceso</w:t>
      </w:r>
      <w:r>
        <w:rPr>
          <w:spacing w:val="-11"/>
        </w:rPr>
        <w:t xml:space="preserve"> </w:t>
      </w:r>
      <w:r>
        <w:t>de</w:t>
      </w:r>
      <w:r>
        <w:rPr>
          <w:spacing w:val="-11"/>
        </w:rPr>
        <w:t xml:space="preserve"> </w:t>
      </w:r>
      <w:r>
        <w:t>reincorporación,</w:t>
      </w:r>
      <w:r>
        <w:rPr>
          <w:spacing w:val="-11"/>
        </w:rPr>
        <w:t xml:space="preserve"> </w:t>
      </w:r>
      <w:r>
        <w:t>para</w:t>
      </w:r>
      <w:r>
        <w:rPr>
          <w:spacing w:val="-11"/>
        </w:rPr>
        <w:t xml:space="preserve"> </w:t>
      </w:r>
      <w:r>
        <w:t>lo</w:t>
      </w:r>
      <w:r>
        <w:rPr>
          <w:spacing w:val="-11"/>
        </w:rPr>
        <w:t xml:space="preserve"> </w:t>
      </w:r>
      <w:r>
        <w:t>cual</w:t>
      </w:r>
      <w:r>
        <w:rPr>
          <w:spacing w:val="-11"/>
        </w:rPr>
        <w:t xml:space="preserve"> </w:t>
      </w:r>
      <w:r>
        <w:t>el</w:t>
      </w:r>
      <w:r>
        <w:rPr>
          <w:spacing w:val="-11"/>
        </w:rPr>
        <w:t xml:space="preserve"> </w:t>
      </w:r>
      <w:r>
        <w:t>representante</w:t>
      </w:r>
      <w:r>
        <w:rPr>
          <w:spacing w:val="-11"/>
        </w:rPr>
        <w:t xml:space="preserve"> </w:t>
      </w:r>
      <w:r>
        <w:t>legal,</w:t>
      </w:r>
      <w:r>
        <w:rPr>
          <w:spacing w:val="-11"/>
        </w:rPr>
        <w:t xml:space="preserve"> </w:t>
      </w:r>
      <w:r>
        <w:t>o</w:t>
      </w:r>
      <w:r>
        <w:rPr>
          <w:spacing w:val="-11"/>
        </w:rPr>
        <w:t xml:space="preserve"> </w:t>
      </w:r>
      <w:r>
        <w:t>el</w:t>
      </w:r>
      <w:r>
        <w:rPr>
          <w:spacing w:val="-11"/>
        </w:rPr>
        <w:t xml:space="preserve"> </w:t>
      </w:r>
      <w:r>
        <w:t>revisor</w:t>
      </w:r>
    </w:p>
    <w:p w14:paraId="61AB263F" w14:textId="77777777" w:rsidR="005B6D74" w:rsidRDefault="005B6D74" w:rsidP="003C35C1">
      <w:pPr>
        <w:pStyle w:val="Textoindependiente"/>
        <w:ind w:right="-61"/>
        <w:sectPr w:rsidR="005B6D74">
          <w:pgSz w:w="12240" w:h="15840"/>
          <w:pgMar w:top="2060" w:right="1440" w:bottom="1200" w:left="1080" w:header="1106" w:footer="1013" w:gutter="0"/>
          <w:cols w:space="720"/>
        </w:sectPr>
      </w:pPr>
    </w:p>
    <w:p w14:paraId="7DE71F9E" w14:textId="3177AA77" w:rsidR="005B6D74" w:rsidRDefault="007D7E9F" w:rsidP="003C35C1">
      <w:pPr>
        <w:pStyle w:val="Textoindependiente"/>
        <w:spacing w:before="8"/>
        <w:ind w:right="-61"/>
      </w:pPr>
      <w:r>
        <w:t xml:space="preserve">fiscal, si está obligado a tenerlo, diligenciarán, bajo la gravedad del juramento, el </w:t>
      </w:r>
      <w:r w:rsidR="00000895">
        <w:t>«FORMULARIO</w:t>
      </w:r>
      <w:r>
        <w:t xml:space="preserve"> PARTICIPACIÓN MAYORITARIA DE PERSONAS EN PROCESO</w:t>
      </w:r>
      <w:r>
        <w:rPr>
          <w:spacing w:val="40"/>
        </w:rPr>
        <w:t xml:space="preserve"> </w:t>
      </w:r>
      <w:r>
        <w:t xml:space="preserve">DE </w:t>
      </w:r>
      <w:r w:rsidR="00000895">
        <w:t>REINCORPORACIÓN</w:t>
      </w:r>
      <w:r w:rsidR="00000895">
        <w:rPr>
          <w:spacing w:val="37"/>
        </w:rPr>
        <w:t xml:space="preserve"> (</w:t>
      </w:r>
      <w:proofErr w:type="gramStart"/>
      <w:r>
        <w:t>PERSONAS</w:t>
      </w:r>
      <w:r>
        <w:rPr>
          <w:spacing w:val="38"/>
        </w:rPr>
        <w:t xml:space="preserve">  </w:t>
      </w:r>
      <w:r>
        <w:t>JURÍDICA</w:t>
      </w:r>
      <w:proofErr w:type="gramEnd"/>
      <w:r>
        <w:rPr>
          <w:spacing w:val="37"/>
        </w:rPr>
        <w:t xml:space="preserve">  </w:t>
      </w:r>
      <w:proofErr w:type="gramStart"/>
      <w:r>
        <w:t>INTEGRANTE</w:t>
      </w:r>
      <w:r>
        <w:rPr>
          <w:spacing w:val="39"/>
        </w:rPr>
        <w:t xml:space="preserve">  </w:t>
      </w:r>
      <w:r>
        <w:t>DEL</w:t>
      </w:r>
      <w:proofErr w:type="gramEnd"/>
      <w:r>
        <w:rPr>
          <w:spacing w:val="53"/>
        </w:rPr>
        <w:t xml:space="preserve"> </w:t>
      </w:r>
      <w:r>
        <w:rPr>
          <w:spacing w:val="-2"/>
        </w:rPr>
        <w:t>PROPONENTE</w:t>
      </w:r>
    </w:p>
    <w:p w14:paraId="26B4DD59" w14:textId="77777777" w:rsidR="005B6D74" w:rsidRDefault="007D7E9F" w:rsidP="003C35C1">
      <w:pPr>
        <w:pStyle w:val="Textoindependiente"/>
        <w:ind w:right="-61"/>
      </w:pPr>
      <w:r>
        <w:t>PLURAL)», y aportará los documentos de identificación de cada una de las personas en proceso de reincorporación.</w:t>
      </w:r>
    </w:p>
    <w:p w14:paraId="039C5702" w14:textId="77777777" w:rsidR="005B6D74" w:rsidRDefault="005B6D74" w:rsidP="003C35C1">
      <w:pPr>
        <w:pStyle w:val="Textoindependiente"/>
        <w:spacing w:before="3"/>
        <w:ind w:left="0" w:right="-61"/>
        <w:jc w:val="left"/>
      </w:pPr>
    </w:p>
    <w:p w14:paraId="1FC299A2" w14:textId="77777777" w:rsidR="005B6D74" w:rsidRDefault="007D7E9F" w:rsidP="003C35C1">
      <w:pPr>
        <w:pStyle w:val="Textoindependiente"/>
        <w:spacing w:before="1"/>
        <w:ind w:right="-61"/>
      </w:pPr>
      <w: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w:t>
      </w:r>
      <w:r>
        <w:rPr>
          <w:spacing w:val="-6"/>
        </w:rPr>
        <w:t xml:space="preserve"> </w:t>
      </w:r>
      <w:r>
        <w:t>del</w:t>
      </w:r>
      <w:r>
        <w:rPr>
          <w:spacing w:val="-5"/>
        </w:rPr>
        <w:t xml:space="preserve"> </w:t>
      </w:r>
      <w:r>
        <w:t>literal</w:t>
      </w:r>
      <w:r>
        <w:rPr>
          <w:spacing w:val="-5"/>
        </w:rPr>
        <w:t xml:space="preserve"> </w:t>
      </w:r>
      <w:r>
        <w:t>a)</w:t>
      </w:r>
      <w:r>
        <w:rPr>
          <w:spacing w:val="-6"/>
        </w:rPr>
        <w:t xml:space="preserve"> </w:t>
      </w:r>
      <w:r>
        <w:t>del</w:t>
      </w:r>
      <w:r>
        <w:rPr>
          <w:spacing w:val="-5"/>
        </w:rPr>
        <w:t xml:space="preserve"> </w:t>
      </w:r>
      <w:r>
        <w:t>artículo</w:t>
      </w:r>
      <w:r>
        <w:rPr>
          <w:spacing w:val="-6"/>
        </w:rPr>
        <w:t xml:space="preserve"> </w:t>
      </w:r>
      <w:r>
        <w:t>6</w:t>
      </w:r>
      <w:r>
        <w:rPr>
          <w:spacing w:val="-6"/>
        </w:rPr>
        <w:t xml:space="preserve"> </w:t>
      </w:r>
      <w:r>
        <w:t>de</w:t>
      </w:r>
      <w:r>
        <w:rPr>
          <w:spacing w:val="-6"/>
        </w:rPr>
        <w:t xml:space="preserve"> </w:t>
      </w:r>
      <w:r>
        <w:t>la</w:t>
      </w:r>
      <w:r>
        <w:rPr>
          <w:spacing w:val="-6"/>
        </w:rPr>
        <w:t xml:space="preserve"> </w:t>
      </w:r>
      <w:r>
        <w:t>Ley</w:t>
      </w:r>
      <w:r>
        <w:rPr>
          <w:spacing w:val="-6"/>
        </w:rPr>
        <w:t xml:space="preserve"> </w:t>
      </w:r>
      <w:r>
        <w:t>1581</w:t>
      </w:r>
      <w:r>
        <w:rPr>
          <w:spacing w:val="-6"/>
        </w:rPr>
        <w:t xml:space="preserve"> </w:t>
      </w:r>
      <w:r>
        <w:t>de</w:t>
      </w:r>
      <w:r>
        <w:rPr>
          <w:spacing w:val="-6"/>
        </w:rPr>
        <w:t xml:space="preserve"> </w:t>
      </w:r>
      <w:r>
        <w:t>2012,</w:t>
      </w:r>
      <w:r>
        <w:rPr>
          <w:spacing w:val="-2"/>
        </w:rPr>
        <w:t xml:space="preserve"> </w:t>
      </w:r>
      <w:r>
        <w:t>diligencien</w:t>
      </w:r>
      <w:r>
        <w:rPr>
          <w:spacing w:val="-14"/>
        </w:rPr>
        <w:t xml:space="preserve"> </w:t>
      </w:r>
      <w:r>
        <w:t>el</w:t>
      </w:r>
      <w:r>
        <w:rPr>
          <w:spacing w:val="-13"/>
        </w:rPr>
        <w:t xml:space="preserve"> </w:t>
      </w:r>
      <w:r>
        <w:t>«FORMULARIO</w:t>
      </w:r>
      <w:r>
        <w:rPr>
          <w:spacing w:val="-11"/>
        </w:rPr>
        <w:t xml:space="preserve"> </w:t>
      </w:r>
      <w:r>
        <w:t>- AUTORIZACIÓN</w:t>
      </w:r>
      <w:r>
        <w:rPr>
          <w:spacing w:val="-12"/>
        </w:rPr>
        <w:t xml:space="preserve"> </w:t>
      </w:r>
      <w:r>
        <w:t>PARA</w:t>
      </w:r>
      <w:r>
        <w:rPr>
          <w:spacing w:val="-7"/>
        </w:rPr>
        <w:t xml:space="preserve"> </w:t>
      </w:r>
      <w:r>
        <w:t>EL</w:t>
      </w:r>
      <w:r>
        <w:rPr>
          <w:spacing w:val="-6"/>
        </w:rPr>
        <w:t xml:space="preserve"> </w:t>
      </w:r>
      <w:r>
        <w:t>TRATAMIENTO</w:t>
      </w:r>
      <w:r>
        <w:rPr>
          <w:spacing w:val="-5"/>
        </w:rPr>
        <w:t xml:space="preserve"> </w:t>
      </w:r>
      <w:r>
        <w:t>DE</w:t>
      </w:r>
      <w:r>
        <w:rPr>
          <w:spacing w:val="-5"/>
        </w:rPr>
        <w:t xml:space="preserve"> </w:t>
      </w:r>
      <w:r>
        <w:t>DATOS</w:t>
      </w:r>
      <w:r>
        <w:rPr>
          <w:spacing w:val="-3"/>
        </w:rPr>
        <w:t xml:space="preserve"> </w:t>
      </w:r>
      <w:r>
        <w:t>PERSONALES»</w:t>
      </w:r>
      <w:r>
        <w:rPr>
          <w:spacing w:val="1"/>
        </w:rPr>
        <w:t xml:space="preserve"> </w:t>
      </w:r>
      <w:r>
        <w:t>mediante</w:t>
      </w:r>
      <w:r>
        <w:rPr>
          <w:spacing w:val="1"/>
        </w:rPr>
        <w:t xml:space="preserve"> </w:t>
      </w:r>
      <w:r>
        <w:t>el</w:t>
      </w:r>
      <w:r>
        <w:rPr>
          <w:spacing w:val="2"/>
        </w:rPr>
        <w:t xml:space="preserve"> </w:t>
      </w:r>
      <w:r>
        <w:rPr>
          <w:spacing w:val="-4"/>
        </w:rPr>
        <w:t>cual</w:t>
      </w:r>
    </w:p>
    <w:p w14:paraId="078C8E48" w14:textId="77777777" w:rsidR="005B6D74" w:rsidRDefault="007D7E9F" w:rsidP="003C35C1">
      <w:pPr>
        <w:pStyle w:val="Textoindependiente"/>
        <w:spacing w:before="1" w:line="237" w:lineRule="auto"/>
        <w:ind w:right="-61"/>
      </w:pPr>
      <w:r>
        <w:t>autoriza de manera previa y expresa el tratamiento de la información, como requisito para el otorgamiento del criterio de desempate.</w:t>
      </w:r>
    </w:p>
    <w:p w14:paraId="363B1D00" w14:textId="77777777" w:rsidR="005B6D74" w:rsidRDefault="005B6D74" w:rsidP="003C35C1">
      <w:pPr>
        <w:pStyle w:val="Textoindependiente"/>
        <w:spacing w:before="2"/>
        <w:ind w:left="0" w:right="-61"/>
        <w:jc w:val="left"/>
      </w:pPr>
    </w:p>
    <w:p w14:paraId="14D44F5C" w14:textId="77777777" w:rsidR="005B6D74" w:rsidRDefault="007D7E9F" w:rsidP="002A02AD">
      <w:pPr>
        <w:pStyle w:val="Prrafodelista"/>
        <w:numPr>
          <w:ilvl w:val="0"/>
          <w:numId w:val="6"/>
        </w:numPr>
        <w:tabs>
          <w:tab w:val="left" w:pos="901"/>
        </w:tabs>
        <w:ind w:right="-61" w:firstLine="0"/>
      </w:pPr>
      <w:r>
        <w:t>Preferir la oferta presentada por un Proponente Plural siempre que se cumplan las condiciones de los siguientes literales:</w:t>
      </w:r>
    </w:p>
    <w:p w14:paraId="2FF54567" w14:textId="77777777" w:rsidR="005B6D74" w:rsidRDefault="007D7E9F" w:rsidP="002A02AD">
      <w:pPr>
        <w:pStyle w:val="Prrafodelista"/>
        <w:numPr>
          <w:ilvl w:val="1"/>
          <w:numId w:val="6"/>
        </w:numPr>
        <w:tabs>
          <w:tab w:val="left" w:pos="901"/>
        </w:tabs>
        <w:spacing w:before="253"/>
        <w:ind w:right="-61" w:firstLine="0"/>
      </w:pPr>
      <w:r>
        <w:t>Esté</w:t>
      </w:r>
      <w:r>
        <w:rPr>
          <w:spacing w:val="-11"/>
        </w:rPr>
        <w:t xml:space="preserve"> </w:t>
      </w:r>
      <w:r>
        <w:t>conformado</w:t>
      </w:r>
      <w:r>
        <w:rPr>
          <w:spacing w:val="-12"/>
        </w:rPr>
        <w:t xml:space="preserve"> </w:t>
      </w:r>
      <w:r>
        <w:t>por</w:t>
      </w:r>
      <w:r>
        <w:rPr>
          <w:spacing w:val="-10"/>
        </w:rPr>
        <w:t xml:space="preserve"> </w:t>
      </w:r>
      <w:r>
        <w:t>al</w:t>
      </w:r>
      <w:r>
        <w:rPr>
          <w:spacing w:val="-15"/>
        </w:rPr>
        <w:t xml:space="preserve"> </w:t>
      </w:r>
      <w:r>
        <w:t>menos</w:t>
      </w:r>
      <w:r>
        <w:rPr>
          <w:spacing w:val="-11"/>
        </w:rPr>
        <w:t xml:space="preserve"> </w:t>
      </w:r>
      <w:r>
        <w:t>una</w:t>
      </w:r>
      <w:r>
        <w:rPr>
          <w:spacing w:val="-14"/>
        </w:rPr>
        <w:t xml:space="preserve"> </w:t>
      </w:r>
      <w:r>
        <w:t>madre</w:t>
      </w:r>
      <w:r>
        <w:rPr>
          <w:spacing w:val="-11"/>
        </w:rPr>
        <w:t xml:space="preserve"> </w:t>
      </w:r>
      <w:r>
        <w:t>cabeza</w:t>
      </w:r>
      <w:r>
        <w:rPr>
          <w:spacing w:val="-11"/>
        </w:rPr>
        <w:t xml:space="preserve"> </w:t>
      </w:r>
      <w:r>
        <w:t>de</w:t>
      </w:r>
      <w:r>
        <w:rPr>
          <w:spacing w:val="-12"/>
        </w:rPr>
        <w:t xml:space="preserve"> </w:t>
      </w:r>
      <w:r>
        <w:t>familia</w:t>
      </w:r>
      <w:r>
        <w:rPr>
          <w:spacing w:val="-11"/>
        </w:rPr>
        <w:t xml:space="preserve"> </w:t>
      </w:r>
      <w:r>
        <w:t>y/o</w:t>
      </w:r>
      <w:r>
        <w:rPr>
          <w:spacing w:val="-11"/>
        </w:rPr>
        <w:t xml:space="preserve"> </w:t>
      </w:r>
      <w:r>
        <w:t>una</w:t>
      </w:r>
      <w:r>
        <w:rPr>
          <w:spacing w:val="-14"/>
        </w:rPr>
        <w:t xml:space="preserve"> </w:t>
      </w:r>
      <w:r>
        <w:t>persona</w:t>
      </w:r>
      <w:r>
        <w:rPr>
          <w:spacing w:val="-11"/>
        </w:rPr>
        <w:t xml:space="preserve"> </w:t>
      </w:r>
      <w:r>
        <w:t>en</w:t>
      </w:r>
      <w:r>
        <w:rPr>
          <w:spacing w:val="-4"/>
        </w:rPr>
        <w:t xml:space="preserve"> </w:t>
      </w:r>
      <w:r>
        <w:t>proceso de reincorporación o reintegración, para lo cual se acreditarán estas condiciones de acuerdo con lo previsto en el inciso 1 del numeral 2 y/o el inciso</w:t>
      </w:r>
    </w:p>
    <w:p w14:paraId="6F74571C" w14:textId="77777777" w:rsidR="005B6D74" w:rsidRDefault="007D7E9F" w:rsidP="003C35C1">
      <w:pPr>
        <w:pStyle w:val="Textoindependiente"/>
        <w:ind w:right="-61"/>
      </w:pPr>
      <w:r>
        <w:t xml:space="preserve">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proofErr w:type="gramStart"/>
      <w:r>
        <w:t>« FORMULARIO</w:t>
      </w:r>
      <w:proofErr w:type="gramEnd"/>
      <w:r>
        <w:rPr>
          <w:spacing w:val="40"/>
        </w:rPr>
        <w:t xml:space="preserve"> </w:t>
      </w:r>
      <w:r>
        <w:t>– PARTICIPACIÓN MAYORITARIA DE MUJERES CABEZA DE FAMILIA Y/O PERSONAS</w:t>
      </w:r>
      <w:r>
        <w:rPr>
          <w:spacing w:val="40"/>
        </w:rPr>
        <w:t xml:space="preserve"> </w:t>
      </w:r>
      <w:r>
        <w:t>EN</w:t>
      </w:r>
      <w:r>
        <w:rPr>
          <w:spacing w:val="40"/>
        </w:rPr>
        <w:t xml:space="preserve"> </w:t>
      </w:r>
      <w:r>
        <w:t>PROCESO</w:t>
      </w:r>
      <w:r>
        <w:rPr>
          <w:spacing w:val="40"/>
        </w:rPr>
        <w:t xml:space="preserve"> </w:t>
      </w:r>
      <w:r>
        <w:t>DE</w:t>
      </w:r>
      <w:r>
        <w:rPr>
          <w:spacing w:val="40"/>
        </w:rPr>
        <w:t xml:space="preserve"> </w:t>
      </w:r>
      <w:r>
        <w:t>REINCORPORACIÓN</w:t>
      </w:r>
      <w:r>
        <w:rPr>
          <w:spacing w:val="40"/>
        </w:rPr>
        <w:t xml:space="preserve"> </w:t>
      </w:r>
      <w:r>
        <w:t>O</w:t>
      </w:r>
      <w:r>
        <w:rPr>
          <w:spacing w:val="40"/>
        </w:rPr>
        <w:t xml:space="preserve"> </w:t>
      </w:r>
      <w:r>
        <w:t>REINTEGRACIÓN</w:t>
      </w:r>
    </w:p>
    <w:p w14:paraId="5D3EAD14" w14:textId="77777777" w:rsidR="005B6D74" w:rsidRDefault="007D7E9F" w:rsidP="003C35C1">
      <w:pPr>
        <w:pStyle w:val="Textoindependiente"/>
        <w:ind w:right="-61"/>
      </w:pPr>
      <w:r>
        <w:t>(PERSONAS</w:t>
      </w:r>
      <w:r>
        <w:rPr>
          <w:spacing w:val="-5"/>
        </w:rPr>
        <w:t xml:space="preserve"> </w:t>
      </w:r>
      <w:r>
        <w:t>JURÍDICAS)»,</w:t>
      </w:r>
      <w:r>
        <w:rPr>
          <w:spacing w:val="-2"/>
        </w:rPr>
        <w:t xml:space="preserve"> </w:t>
      </w:r>
      <w:r>
        <w:t>mediante</w:t>
      </w:r>
      <w:r>
        <w:rPr>
          <w:spacing w:val="-3"/>
        </w:rPr>
        <w:t xml:space="preserve"> </w:t>
      </w:r>
      <w:r>
        <w:t>el</w:t>
      </w:r>
      <w:r>
        <w:rPr>
          <w:spacing w:val="-2"/>
        </w:rPr>
        <w:t xml:space="preserve"> </w:t>
      </w:r>
      <w:r>
        <w:t>cual</w:t>
      </w:r>
      <w:r>
        <w:rPr>
          <w:spacing w:val="-2"/>
        </w:rPr>
        <w:t xml:space="preserve"> </w:t>
      </w:r>
      <w:r>
        <w:t>certifica,</w:t>
      </w:r>
      <w:r>
        <w:rPr>
          <w:spacing w:val="-2"/>
        </w:rPr>
        <w:t xml:space="preserve"> </w:t>
      </w:r>
      <w:r>
        <w:t>bajo</w:t>
      </w:r>
      <w:r>
        <w:rPr>
          <w:spacing w:val="-3"/>
        </w:rPr>
        <w:t xml:space="preserve"> </w:t>
      </w:r>
      <w:r>
        <w:t>la</w:t>
      </w:r>
      <w:r>
        <w:rPr>
          <w:spacing w:val="-3"/>
        </w:rPr>
        <w:t xml:space="preserve"> </w:t>
      </w:r>
      <w:r>
        <w:t>gravedad</w:t>
      </w:r>
      <w:r>
        <w:rPr>
          <w:spacing w:val="-3"/>
        </w:rPr>
        <w:t xml:space="preserve"> </w:t>
      </w:r>
      <w:r>
        <w:t>de</w:t>
      </w:r>
      <w:r>
        <w:rPr>
          <w:spacing w:val="-3"/>
        </w:rPr>
        <w:t xml:space="preserve"> </w:t>
      </w:r>
      <w:r>
        <w:t>juramento,</w:t>
      </w:r>
      <w:r>
        <w:rPr>
          <w:spacing w:val="-16"/>
        </w:rPr>
        <w:t xml:space="preserve"> </w:t>
      </w:r>
      <w:r>
        <w:t xml:space="preserve">que </w:t>
      </w:r>
      <w:r>
        <w:rPr>
          <w:spacing w:val="-2"/>
        </w:rPr>
        <w:t>más</w:t>
      </w:r>
      <w:r>
        <w:rPr>
          <w:spacing w:val="-14"/>
        </w:rPr>
        <w:t xml:space="preserve"> </w:t>
      </w:r>
      <w:r>
        <w:rPr>
          <w:spacing w:val="-2"/>
        </w:rPr>
        <w:t>del</w:t>
      </w:r>
      <w:r>
        <w:rPr>
          <w:spacing w:val="-13"/>
        </w:rPr>
        <w:t xml:space="preserve"> </w:t>
      </w:r>
      <w:r>
        <w:rPr>
          <w:spacing w:val="-2"/>
        </w:rPr>
        <w:t>cincuenta</w:t>
      </w:r>
      <w:r>
        <w:rPr>
          <w:spacing w:val="-13"/>
        </w:rPr>
        <w:t xml:space="preserve"> </w:t>
      </w:r>
      <w:r>
        <w:rPr>
          <w:spacing w:val="-2"/>
        </w:rPr>
        <w:t>por</w:t>
      </w:r>
      <w:r>
        <w:rPr>
          <w:spacing w:val="-14"/>
        </w:rPr>
        <w:t xml:space="preserve"> </w:t>
      </w:r>
      <w:r>
        <w:rPr>
          <w:spacing w:val="-2"/>
        </w:rPr>
        <w:t>ciento</w:t>
      </w:r>
      <w:r>
        <w:rPr>
          <w:spacing w:val="-13"/>
        </w:rPr>
        <w:t xml:space="preserve"> </w:t>
      </w:r>
      <w:r>
        <w:rPr>
          <w:spacing w:val="-2"/>
        </w:rPr>
        <w:t>(50</w:t>
      </w:r>
      <w:r>
        <w:rPr>
          <w:spacing w:val="-13"/>
        </w:rPr>
        <w:t xml:space="preserve"> </w:t>
      </w:r>
      <w:r>
        <w:rPr>
          <w:spacing w:val="-2"/>
        </w:rPr>
        <w:t>%)</w:t>
      </w:r>
      <w:r>
        <w:rPr>
          <w:spacing w:val="-13"/>
        </w:rPr>
        <w:t xml:space="preserve"> </w:t>
      </w:r>
      <w:r>
        <w:rPr>
          <w:spacing w:val="-2"/>
        </w:rPr>
        <w:t>de</w:t>
      </w:r>
      <w:r>
        <w:rPr>
          <w:spacing w:val="-14"/>
        </w:rPr>
        <w:t xml:space="preserve"> </w:t>
      </w:r>
      <w:r>
        <w:rPr>
          <w:spacing w:val="-2"/>
        </w:rPr>
        <w:t>la</w:t>
      </w:r>
      <w:r>
        <w:rPr>
          <w:spacing w:val="-13"/>
        </w:rPr>
        <w:t xml:space="preserve"> </w:t>
      </w:r>
      <w:r>
        <w:rPr>
          <w:spacing w:val="-2"/>
        </w:rPr>
        <w:t>composición</w:t>
      </w:r>
      <w:r>
        <w:rPr>
          <w:spacing w:val="-13"/>
        </w:rPr>
        <w:t xml:space="preserve"> </w:t>
      </w:r>
      <w:r>
        <w:rPr>
          <w:spacing w:val="-2"/>
        </w:rPr>
        <w:t>accionaria</w:t>
      </w:r>
      <w:r>
        <w:rPr>
          <w:spacing w:val="-14"/>
        </w:rPr>
        <w:t xml:space="preserve"> </w:t>
      </w:r>
      <w:r>
        <w:rPr>
          <w:spacing w:val="-2"/>
        </w:rPr>
        <w:t>o</w:t>
      </w:r>
      <w:r>
        <w:rPr>
          <w:spacing w:val="-13"/>
        </w:rPr>
        <w:t xml:space="preserve"> </w:t>
      </w:r>
      <w:r>
        <w:rPr>
          <w:spacing w:val="-2"/>
        </w:rPr>
        <w:t>cuota</w:t>
      </w:r>
      <w:r>
        <w:rPr>
          <w:spacing w:val="-13"/>
        </w:rPr>
        <w:t xml:space="preserve"> </w:t>
      </w:r>
      <w:r>
        <w:rPr>
          <w:spacing w:val="-2"/>
        </w:rPr>
        <w:t>parte</w:t>
      </w:r>
      <w:r>
        <w:rPr>
          <w:spacing w:val="-5"/>
        </w:rPr>
        <w:t xml:space="preserve"> </w:t>
      </w:r>
      <w:r>
        <w:rPr>
          <w:spacing w:val="-2"/>
        </w:rPr>
        <w:t>de la</w:t>
      </w:r>
      <w:r>
        <w:rPr>
          <w:spacing w:val="-3"/>
        </w:rPr>
        <w:t xml:space="preserve"> </w:t>
      </w:r>
      <w:r>
        <w:rPr>
          <w:spacing w:val="-2"/>
        </w:rPr>
        <w:t xml:space="preserve">persona </w:t>
      </w:r>
      <w:r>
        <w:t xml:space="preserve">jurídica está constituida por madres cabeza de familia y/o personas en proceso de </w:t>
      </w:r>
      <w:r>
        <w:rPr>
          <w:spacing w:val="-2"/>
        </w:rPr>
        <w:t>reincorporación</w:t>
      </w:r>
      <w:r>
        <w:rPr>
          <w:spacing w:val="-11"/>
        </w:rPr>
        <w:t xml:space="preserve"> </w:t>
      </w:r>
      <w:r>
        <w:rPr>
          <w:spacing w:val="-2"/>
        </w:rPr>
        <w:t>o reintegración. Además, deberá</w:t>
      </w:r>
      <w:r>
        <w:rPr>
          <w:spacing w:val="-14"/>
        </w:rPr>
        <w:t xml:space="preserve"> </w:t>
      </w:r>
      <w:r>
        <w:rPr>
          <w:spacing w:val="-2"/>
        </w:rPr>
        <w:t>acreditar</w:t>
      </w:r>
      <w:r>
        <w:rPr>
          <w:spacing w:val="-13"/>
        </w:rPr>
        <w:t xml:space="preserve"> </w:t>
      </w:r>
      <w:r>
        <w:rPr>
          <w:spacing w:val="-2"/>
        </w:rPr>
        <w:t>la</w:t>
      </w:r>
      <w:r>
        <w:rPr>
          <w:spacing w:val="-13"/>
        </w:rPr>
        <w:t xml:space="preserve"> </w:t>
      </w:r>
      <w:r>
        <w:rPr>
          <w:spacing w:val="-2"/>
        </w:rPr>
        <w:t>condición</w:t>
      </w:r>
      <w:r>
        <w:rPr>
          <w:spacing w:val="-14"/>
        </w:rPr>
        <w:t xml:space="preserve"> </w:t>
      </w:r>
      <w:r>
        <w:rPr>
          <w:spacing w:val="-2"/>
        </w:rPr>
        <w:t>indicada</w:t>
      </w:r>
      <w:r>
        <w:rPr>
          <w:spacing w:val="-13"/>
        </w:rPr>
        <w:t xml:space="preserve"> </w:t>
      </w:r>
      <w:r>
        <w:rPr>
          <w:spacing w:val="-2"/>
        </w:rPr>
        <w:t>de</w:t>
      </w:r>
      <w:r>
        <w:rPr>
          <w:spacing w:val="-13"/>
        </w:rPr>
        <w:t xml:space="preserve"> </w:t>
      </w:r>
      <w:r>
        <w:rPr>
          <w:spacing w:val="-2"/>
        </w:rPr>
        <w:t>cada</w:t>
      </w:r>
      <w:r>
        <w:rPr>
          <w:spacing w:val="-13"/>
        </w:rPr>
        <w:t xml:space="preserve"> </w:t>
      </w:r>
      <w:r>
        <w:rPr>
          <w:spacing w:val="-2"/>
        </w:rPr>
        <w:t xml:space="preserve">una </w:t>
      </w:r>
      <w:r>
        <w:t xml:space="preserve">de las personas que participe en la sociedad que sean mujeres cabeza de familia y/o </w:t>
      </w:r>
      <w:r>
        <w:rPr>
          <w:spacing w:val="-2"/>
        </w:rPr>
        <w:t>personas en proceso de reincorporación</w:t>
      </w:r>
      <w:r>
        <w:rPr>
          <w:spacing w:val="-12"/>
        </w:rPr>
        <w:t xml:space="preserve"> </w:t>
      </w:r>
      <w:r>
        <w:rPr>
          <w:spacing w:val="-2"/>
        </w:rPr>
        <w:t>o</w:t>
      </w:r>
      <w:r>
        <w:rPr>
          <w:spacing w:val="-11"/>
        </w:rPr>
        <w:t xml:space="preserve"> </w:t>
      </w:r>
      <w:r>
        <w:rPr>
          <w:spacing w:val="-2"/>
        </w:rPr>
        <w:t>reintegración,</w:t>
      </w:r>
      <w:r>
        <w:rPr>
          <w:spacing w:val="-9"/>
        </w:rPr>
        <w:t xml:space="preserve"> </w:t>
      </w:r>
      <w:r>
        <w:rPr>
          <w:spacing w:val="-2"/>
        </w:rPr>
        <w:t>aportando</w:t>
      </w:r>
      <w:r>
        <w:rPr>
          <w:spacing w:val="-12"/>
        </w:rPr>
        <w:t xml:space="preserve"> </w:t>
      </w:r>
      <w:r>
        <w:rPr>
          <w:spacing w:val="-2"/>
        </w:rPr>
        <w:t>los</w:t>
      </w:r>
      <w:r>
        <w:rPr>
          <w:spacing w:val="-11"/>
        </w:rPr>
        <w:t xml:space="preserve"> </w:t>
      </w:r>
      <w:r>
        <w:rPr>
          <w:spacing w:val="-2"/>
        </w:rPr>
        <w:t>documentos</w:t>
      </w:r>
      <w:r>
        <w:rPr>
          <w:spacing w:val="-11"/>
        </w:rPr>
        <w:t xml:space="preserve"> </w:t>
      </w:r>
      <w:r>
        <w:rPr>
          <w:spacing w:val="-2"/>
        </w:rPr>
        <w:t>de</w:t>
      </w:r>
      <w:r>
        <w:rPr>
          <w:spacing w:val="-11"/>
        </w:rPr>
        <w:t xml:space="preserve"> </w:t>
      </w:r>
      <w:r>
        <w:rPr>
          <w:spacing w:val="-2"/>
        </w:rPr>
        <w:t xml:space="preserve">cada </w:t>
      </w:r>
      <w:r>
        <w:t>uno de ellos, de acuerdo con lo previsto en este literal. Este integrante debe tener una participación de por lo menos el veinticinco por ciento (25 %) en el Proponente Plural.</w:t>
      </w:r>
    </w:p>
    <w:p w14:paraId="4882C549" w14:textId="77777777" w:rsidR="005B6D74" w:rsidRDefault="005B6D74" w:rsidP="003C35C1">
      <w:pPr>
        <w:pStyle w:val="Textoindependiente"/>
        <w:spacing w:before="3"/>
        <w:ind w:left="0" w:right="-61"/>
        <w:jc w:val="left"/>
      </w:pPr>
    </w:p>
    <w:p w14:paraId="5BD7665F" w14:textId="77777777" w:rsidR="005B6D74" w:rsidRDefault="007D7E9F" w:rsidP="002A02AD">
      <w:pPr>
        <w:pStyle w:val="Prrafodelista"/>
        <w:numPr>
          <w:ilvl w:val="1"/>
          <w:numId w:val="6"/>
        </w:numPr>
        <w:tabs>
          <w:tab w:val="left" w:pos="901"/>
        </w:tabs>
        <w:spacing w:line="237" w:lineRule="auto"/>
        <w:ind w:right="-61" w:firstLine="0"/>
      </w:pPr>
      <w:r>
        <w:t>El</w:t>
      </w:r>
      <w:r>
        <w:rPr>
          <w:spacing w:val="-5"/>
        </w:rPr>
        <w:t xml:space="preserve"> </w:t>
      </w:r>
      <w:r>
        <w:t>integrante</w:t>
      </w:r>
      <w:r>
        <w:rPr>
          <w:spacing w:val="-6"/>
        </w:rPr>
        <w:t xml:space="preserve"> </w:t>
      </w:r>
      <w:r>
        <w:t>del</w:t>
      </w:r>
      <w:r>
        <w:rPr>
          <w:spacing w:val="-5"/>
        </w:rPr>
        <w:t xml:space="preserve"> </w:t>
      </w:r>
      <w:r>
        <w:t>Proponente</w:t>
      </w:r>
      <w:r>
        <w:rPr>
          <w:spacing w:val="-6"/>
        </w:rPr>
        <w:t xml:space="preserve"> </w:t>
      </w:r>
      <w:r>
        <w:t>Plural</w:t>
      </w:r>
      <w:r>
        <w:rPr>
          <w:spacing w:val="-5"/>
        </w:rPr>
        <w:t xml:space="preserve"> </w:t>
      </w:r>
      <w:r>
        <w:t>de</w:t>
      </w:r>
      <w:r>
        <w:rPr>
          <w:spacing w:val="-6"/>
        </w:rPr>
        <w:t xml:space="preserve"> </w:t>
      </w:r>
      <w:r>
        <w:t>que</w:t>
      </w:r>
      <w:r>
        <w:rPr>
          <w:spacing w:val="-6"/>
        </w:rPr>
        <w:t xml:space="preserve"> </w:t>
      </w:r>
      <w:r>
        <w:t>trata</w:t>
      </w:r>
      <w:r>
        <w:rPr>
          <w:spacing w:val="-6"/>
        </w:rPr>
        <w:t xml:space="preserve"> </w:t>
      </w:r>
      <w:r>
        <w:t>el</w:t>
      </w:r>
      <w:r>
        <w:rPr>
          <w:spacing w:val="-5"/>
        </w:rPr>
        <w:t xml:space="preserve"> </w:t>
      </w:r>
      <w:r>
        <w:t>anterior</w:t>
      </w:r>
      <w:r>
        <w:rPr>
          <w:spacing w:val="-6"/>
        </w:rPr>
        <w:t xml:space="preserve"> </w:t>
      </w:r>
      <w:r>
        <w:t>literal</w:t>
      </w:r>
      <w:r>
        <w:rPr>
          <w:spacing w:val="-5"/>
        </w:rPr>
        <w:t xml:space="preserve"> </w:t>
      </w:r>
      <w:r>
        <w:t>debe</w:t>
      </w:r>
      <w:r>
        <w:rPr>
          <w:spacing w:val="-6"/>
        </w:rPr>
        <w:t xml:space="preserve"> </w:t>
      </w:r>
      <w:r>
        <w:t>aportar</w:t>
      </w:r>
      <w:r>
        <w:rPr>
          <w:spacing w:val="-6"/>
        </w:rPr>
        <w:t xml:space="preserve"> </w:t>
      </w:r>
      <w:r>
        <w:t>mínimo</w:t>
      </w:r>
      <w:r>
        <w:rPr>
          <w:spacing w:val="-15"/>
        </w:rPr>
        <w:t xml:space="preserve"> </w:t>
      </w:r>
      <w:r>
        <w:t>el veinticinco por ciento (25 %) de la experiencia acreditada en la oferta.</w:t>
      </w:r>
    </w:p>
    <w:p w14:paraId="717F3715" w14:textId="77777777" w:rsidR="005B6D74" w:rsidRDefault="005B6D74" w:rsidP="003C35C1">
      <w:pPr>
        <w:pStyle w:val="Textoindependiente"/>
        <w:spacing w:before="2"/>
        <w:ind w:left="0" w:right="-61"/>
        <w:jc w:val="left"/>
      </w:pPr>
    </w:p>
    <w:p w14:paraId="38710209" w14:textId="77777777" w:rsidR="005B6D74" w:rsidRDefault="007D7E9F" w:rsidP="002A02AD">
      <w:pPr>
        <w:pStyle w:val="Prrafodelista"/>
        <w:numPr>
          <w:ilvl w:val="1"/>
          <w:numId w:val="6"/>
        </w:numPr>
        <w:tabs>
          <w:tab w:val="left" w:pos="902"/>
        </w:tabs>
        <w:spacing w:before="1"/>
        <w:ind w:right="-61" w:firstLine="0"/>
      </w:pPr>
      <w:r>
        <w:t>En relación con el integrante del literal a) ni la madre cabeza de familia o la persona</w:t>
      </w:r>
      <w:r>
        <w:rPr>
          <w:spacing w:val="-7"/>
        </w:rPr>
        <w:t xml:space="preserve"> </w:t>
      </w:r>
      <w:r>
        <w:t>en proceso</w:t>
      </w:r>
      <w:r>
        <w:rPr>
          <w:spacing w:val="-14"/>
        </w:rPr>
        <w:t xml:space="preserve"> </w:t>
      </w:r>
      <w:r>
        <w:t>de</w:t>
      </w:r>
      <w:r>
        <w:rPr>
          <w:spacing w:val="-12"/>
        </w:rPr>
        <w:t xml:space="preserve"> </w:t>
      </w:r>
      <w:r>
        <w:t>reincorporación</w:t>
      </w:r>
      <w:r>
        <w:rPr>
          <w:spacing w:val="-12"/>
        </w:rPr>
        <w:t xml:space="preserve"> </w:t>
      </w:r>
      <w:r>
        <w:t>o</w:t>
      </w:r>
      <w:r>
        <w:rPr>
          <w:spacing w:val="-14"/>
        </w:rPr>
        <w:t xml:space="preserve"> </w:t>
      </w:r>
      <w:r>
        <w:t>reintegración,</w:t>
      </w:r>
      <w:r>
        <w:rPr>
          <w:spacing w:val="-10"/>
        </w:rPr>
        <w:t xml:space="preserve"> </w:t>
      </w:r>
      <w:r>
        <w:t>ni</w:t>
      </w:r>
      <w:r>
        <w:rPr>
          <w:spacing w:val="-13"/>
        </w:rPr>
        <w:t xml:space="preserve"> </w:t>
      </w:r>
      <w:r>
        <w:t>la</w:t>
      </w:r>
      <w:r>
        <w:rPr>
          <w:spacing w:val="-12"/>
        </w:rPr>
        <w:t xml:space="preserve"> </w:t>
      </w:r>
      <w:r>
        <w:t>persona</w:t>
      </w:r>
      <w:r>
        <w:rPr>
          <w:spacing w:val="-14"/>
        </w:rPr>
        <w:t xml:space="preserve"> </w:t>
      </w:r>
      <w:r>
        <w:t>jurídica,</w:t>
      </w:r>
      <w:r>
        <w:rPr>
          <w:spacing w:val="-11"/>
        </w:rPr>
        <w:t xml:space="preserve"> </w:t>
      </w:r>
      <w:r>
        <w:t>ni</w:t>
      </w:r>
      <w:r>
        <w:rPr>
          <w:spacing w:val="-7"/>
        </w:rPr>
        <w:t xml:space="preserve"> </w:t>
      </w:r>
      <w:r>
        <w:t>sus</w:t>
      </w:r>
      <w:r>
        <w:rPr>
          <w:spacing w:val="-7"/>
        </w:rPr>
        <w:t xml:space="preserve"> </w:t>
      </w:r>
      <w:r>
        <w:t>accionistas,</w:t>
      </w:r>
      <w:r>
        <w:rPr>
          <w:spacing w:val="-7"/>
        </w:rPr>
        <w:t xml:space="preserve"> </w:t>
      </w:r>
      <w:r>
        <w:t xml:space="preserve">socios o representantes legales podrán ser empleados, socios o accionistas de otro de los integrantes del Proponente Plural, para lo cual el integrante persona natural o el representante legal de la persona jurídica de que trata el literal a) lo manifestará diligenciando el « FORMULARIO PARTICIPACIÓN MAYORITARIA DE MUJERES CABEZA DE FAMILIA Y/O PERSONAS EN PROCESO DE REINCORPORACIÓN Y/O </w:t>
      </w:r>
      <w:r>
        <w:rPr>
          <w:spacing w:val="-2"/>
        </w:rPr>
        <w:t>REINTEGRACIÓN».</w:t>
      </w:r>
    </w:p>
    <w:p w14:paraId="6267F234" w14:textId="77777777" w:rsidR="005B6D74" w:rsidRDefault="005B6D74" w:rsidP="003C35C1">
      <w:pPr>
        <w:pStyle w:val="Prrafodelista"/>
        <w:ind w:right="-61"/>
        <w:sectPr w:rsidR="005B6D74">
          <w:pgSz w:w="12240" w:h="15840"/>
          <w:pgMar w:top="2060" w:right="1440" w:bottom="1200" w:left="1080" w:header="1106" w:footer="1013" w:gutter="0"/>
          <w:cols w:space="720"/>
        </w:sectPr>
      </w:pPr>
    </w:p>
    <w:p w14:paraId="48C3940D" w14:textId="77777777" w:rsidR="005B6D74" w:rsidRDefault="007D7E9F" w:rsidP="003C35C1">
      <w:pPr>
        <w:pStyle w:val="Textoindependiente"/>
        <w:spacing w:before="8"/>
        <w:ind w:right="-61"/>
      </w:pPr>
      <w:r>
        <w:t>Debido a que para el otorgamiento de este criterio de desempate se entregan certificados que contienen datos sensibles de acuerdo con el artículo 5 de la Ley 1581 de 2012 o la norma que lo modifique, aclare, adiciona o sustituya, se requiere que el titular de la información,</w:t>
      </w:r>
      <w:r>
        <w:rPr>
          <w:spacing w:val="-13"/>
        </w:rPr>
        <w:t xml:space="preserve"> </w:t>
      </w:r>
      <w:r>
        <w:t>como</w:t>
      </w:r>
      <w:r>
        <w:rPr>
          <w:spacing w:val="-13"/>
        </w:rPr>
        <w:t xml:space="preserve"> </w:t>
      </w:r>
      <w:r>
        <w:t>son</w:t>
      </w:r>
      <w:r>
        <w:rPr>
          <w:spacing w:val="-13"/>
        </w:rPr>
        <w:t xml:space="preserve"> </w:t>
      </w:r>
      <w:r>
        <w:t>las</w:t>
      </w:r>
      <w:r>
        <w:rPr>
          <w:spacing w:val="-13"/>
        </w:rPr>
        <w:t xml:space="preserve"> </w:t>
      </w:r>
      <w:r>
        <w:t>personas</w:t>
      </w:r>
      <w:r>
        <w:rPr>
          <w:spacing w:val="-13"/>
        </w:rPr>
        <w:t xml:space="preserve"> </w:t>
      </w:r>
      <w:r>
        <w:t>en</w:t>
      </w:r>
      <w:r>
        <w:rPr>
          <w:spacing w:val="-13"/>
        </w:rPr>
        <w:t xml:space="preserve"> </w:t>
      </w:r>
      <w:r>
        <w:t>proceso</w:t>
      </w:r>
      <w:r>
        <w:rPr>
          <w:spacing w:val="-13"/>
        </w:rPr>
        <w:t xml:space="preserve"> </w:t>
      </w:r>
      <w:r>
        <w:t>de</w:t>
      </w:r>
      <w:r>
        <w:rPr>
          <w:spacing w:val="-13"/>
        </w:rPr>
        <w:t xml:space="preserve"> </w:t>
      </w:r>
      <w:r>
        <w:t>reincorporación</w:t>
      </w:r>
      <w:r>
        <w:rPr>
          <w:spacing w:val="-13"/>
        </w:rPr>
        <w:t xml:space="preserve"> </w:t>
      </w:r>
      <w:r>
        <w:t>y/o</w:t>
      </w:r>
      <w:r>
        <w:rPr>
          <w:spacing w:val="-13"/>
        </w:rPr>
        <w:t xml:space="preserve"> </w:t>
      </w:r>
      <w:r>
        <w:t>reintegración,</w:t>
      </w:r>
      <w:r>
        <w:rPr>
          <w:spacing w:val="-13"/>
        </w:rPr>
        <w:t xml:space="preserve"> </w:t>
      </w:r>
      <w:r>
        <w:t>en</w:t>
      </w:r>
      <w:r>
        <w:rPr>
          <w:spacing w:val="-13"/>
        </w:rPr>
        <w:t xml:space="preserve"> </w:t>
      </w:r>
      <w:r>
        <w:t>los términos</w:t>
      </w:r>
      <w:r>
        <w:rPr>
          <w:spacing w:val="-6"/>
        </w:rPr>
        <w:t xml:space="preserve"> </w:t>
      </w:r>
      <w:r>
        <w:t>del</w:t>
      </w:r>
      <w:r>
        <w:rPr>
          <w:spacing w:val="-5"/>
        </w:rPr>
        <w:t xml:space="preserve"> </w:t>
      </w:r>
      <w:r>
        <w:t>literal</w:t>
      </w:r>
      <w:r>
        <w:rPr>
          <w:spacing w:val="-5"/>
        </w:rPr>
        <w:t xml:space="preserve"> </w:t>
      </w:r>
      <w:r>
        <w:t>a)</w:t>
      </w:r>
      <w:r>
        <w:rPr>
          <w:spacing w:val="-6"/>
        </w:rPr>
        <w:t xml:space="preserve"> </w:t>
      </w:r>
      <w:r>
        <w:t>del</w:t>
      </w:r>
      <w:r>
        <w:rPr>
          <w:spacing w:val="-5"/>
        </w:rPr>
        <w:t xml:space="preserve"> </w:t>
      </w:r>
      <w:r>
        <w:t>artículo</w:t>
      </w:r>
      <w:r>
        <w:rPr>
          <w:spacing w:val="-6"/>
        </w:rPr>
        <w:t xml:space="preserve"> </w:t>
      </w:r>
      <w:r>
        <w:t>6</w:t>
      </w:r>
      <w:r>
        <w:rPr>
          <w:spacing w:val="-6"/>
        </w:rPr>
        <w:t xml:space="preserve"> </w:t>
      </w:r>
      <w:r>
        <w:t>de</w:t>
      </w:r>
      <w:r>
        <w:rPr>
          <w:spacing w:val="-6"/>
        </w:rPr>
        <w:t xml:space="preserve"> </w:t>
      </w:r>
      <w:r>
        <w:t>la</w:t>
      </w:r>
      <w:r>
        <w:rPr>
          <w:spacing w:val="-6"/>
        </w:rPr>
        <w:t xml:space="preserve"> </w:t>
      </w:r>
      <w:r>
        <w:t>Ley</w:t>
      </w:r>
      <w:r>
        <w:rPr>
          <w:spacing w:val="-6"/>
        </w:rPr>
        <w:t xml:space="preserve"> </w:t>
      </w:r>
      <w:r>
        <w:t>1581</w:t>
      </w:r>
      <w:r>
        <w:rPr>
          <w:spacing w:val="-6"/>
        </w:rPr>
        <w:t xml:space="preserve"> </w:t>
      </w:r>
      <w:r>
        <w:t>de</w:t>
      </w:r>
      <w:r>
        <w:rPr>
          <w:spacing w:val="-6"/>
        </w:rPr>
        <w:t xml:space="preserve"> </w:t>
      </w:r>
      <w:r>
        <w:t>2012,</w:t>
      </w:r>
      <w:r>
        <w:rPr>
          <w:spacing w:val="-2"/>
        </w:rPr>
        <w:t xml:space="preserve"> </w:t>
      </w:r>
      <w:r>
        <w:t>diligencien</w:t>
      </w:r>
      <w:r>
        <w:rPr>
          <w:spacing w:val="-14"/>
        </w:rPr>
        <w:t xml:space="preserve"> </w:t>
      </w:r>
      <w:r>
        <w:t>el</w:t>
      </w:r>
      <w:r>
        <w:rPr>
          <w:spacing w:val="-13"/>
        </w:rPr>
        <w:t xml:space="preserve"> </w:t>
      </w:r>
      <w:r>
        <w:t>«FORMULARIO</w:t>
      </w:r>
      <w:r>
        <w:rPr>
          <w:spacing w:val="-11"/>
        </w:rPr>
        <w:t xml:space="preserve"> </w:t>
      </w:r>
      <w:r>
        <w:t>- AUTORIZACIÓN</w:t>
      </w:r>
      <w:r>
        <w:rPr>
          <w:spacing w:val="-12"/>
        </w:rPr>
        <w:t xml:space="preserve"> </w:t>
      </w:r>
      <w:r>
        <w:t>PARA</w:t>
      </w:r>
      <w:r>
        <w:rPr>
          <w:spacing w:val="-7"/>
        </w:rPr>
        <w:t xml:space="preserve"> </w:t>
      </w:r>
      <w:r>
        <w:t>EL</w:t>
      </w:r>
      <w:r>
        <w:rPr>
          <w:spacing w:val="-6"/>
        </w:rPr>
        <w:t xml:space="preserve"> </w:t>
      </w:r>
      <w:r>
        <w:t>TRATAMIENTO</w:t>
      </w:r>
      <w:r>
        <w:rPr>
          <w:spacing w:val="-5"/>
        </w:rPr>
        <w:t xml:space="preserve"> </w:t>
      </w:r>
      <w:r>
        <w:t>DE</w:t>
      </w:r>
      <w:r>
        <w:rPr>
          <w:spacing w:val="-5"/>
        </w:rPr>
        <w:t xml:space="preserve"> </w:t>
      </w:r>
      <w:r>
        <w:t>DATOS</w:t>
      </w:r>
      <w:r>
        <w:rPr>
          <w:spacing w:val="-3"/>
        </w:rPr>
        <w:t xml:space="preserve"> </w:t>
      </w:r>
      <w:r>
        <w:t>PERSONALES»</w:t>
      </w:r>
      <w:r>
        <w:rPr>
          <w:spacing w:val="1"/>
        </w:rPr>
        <w:t xml:space="preserve"> </w:t>
      </w:r>
      <w:r>
        <w:t>mediante</w:t>
      </w:r>
      <w:r>
        <w:rPr>
          <w:spacing w:val="1"/>
        </w:rPr>
        <w:t xml:space="preserve"> </w:t>
      </w:r>
      <w:r>
        <w:t>el</w:t>
      </w:r>
      <w:r>
        <w:rPr>
          <w:spacing w:val="2"/>
        </w:rPr>
        <w:t xml:space="preserve"> </w:t>
      </w:r>
      <w:r>
        <w:rPr>
          <w:spacing w:val="-4"/>
        </w:rPr>
        <w:t>cual</w:t>
      </w:r>
    </w:p>
    <w:p w14:paraId="1213846D" w14:textId="77777777" w:rsidR="005B6D74" w:rsidRDefault="007D7E9F" w:rsidP="003C35C1">
      <w:pPr>
        <w:pStyle w:val="Textoindependiente"/>
        <w:spacing w:before="6" w:line="237" w:lineRule="auto"/>
        <w:ind w:right="-61"/>
      </w:pPr>
      <w:r>
        <w:t>autoriza</w:t>
      </w:r>
      <w:r>
        <w:rPr>
          <w:spacing w:val="-16"/>
        </w:rPr>
        <w:t xml:space="preserve"> </w:t>
      </w:r>
      <w:r>
        <w:t>de</w:t>
      </w:r>
      <w:r>
        <w:rPr>
          <w:spacing w:val="-15"/>
        </w:rPr>
        <w:t xml:space="preserve"> </w:t>
      </w:r>
      <w:r>
        <w:t>manera</w:t>
      </w:r>
      <w:r>
        <w:rPr>
          <w:spacing w:val="-15"/>
        </w:rPr>
        <w:t xml:space="preserve"> </w:t>
      </w:r>
      <w:r>
        <w:t>previa</w:t>
      </w:r>
      <w:r>
        <w:rPr>
          <w:spacing w:val="-16"/>
        </w:rPr>
        <w:t xml:space="preserve"> </w:t>
      </w:r>
      <w:r>
        <w:t>y</w:t>
      </w:r>
      <w:r>
        <w:rPr>
          <w:spacing w:val="-15"/>
        </w:rPr>
        <w:t xml:space="preserve"> </w:t>
      </w:r>
      <w:r>
        <w:t>expresa</w:t>
      </w:r>
      <w:r>
        <w:rPr>
          <w:spacing w:val="-15"/>
        </w:rPr>
        <w:t xml:space="preserve"> </w:t>
      </w:r>
      <w:r>
        <w:t>el</w:t>
      </w:r>
      <w:r>
        <w:rPr>
          <w:spacing w:val="-15"/>
        </w:rPr>
        <w:t xml:space="preserve"> </w:t>
      </w:r>
      <w:r>
        <w:t>tratamiento</w:t>
      </w:r>
      <w:r>
        <w:rPr>
          <w:spacing w:val="-16"/>
        </w:rPr>
        <w:t xml:space="preserve"> </w:t>
      </w:r>
      <w:r>
        <w:t>de</w:t>
      </w:r>
      <w:r>
        <w:rPr>
          <w:spacing w:val="-15"/>
        </w:rPr>
        <w:t xml:space="preserve"> </w:t>
      </w:r>
      <w:r>
        <w:t>esta</w:t>
      </w:r>
      <w:r>
        <w:rPr>
          <w:spacing w:val="-15"/>
        </w:rPr>
        <w:t xml:space="preserve"> </w:t>
      </w:r>
      <w:r>
        <w:t>información,</w:t>
      </w:r>
      <w:r>
        <w:rPr>
          <w:spacing w:val="-16"/>
        </w:rPr>
        <w:t xml:space="preserve"> </w:t>
      </w:r>
      <w:r>
        <w:t>como</w:t>
      </w:r>
      <w:r>
        <w:rPr>
          <w:spacing w:val="-15"/>
        </w:rPr>
        <w:t xml:space="preserve"> </w:t>
      </w:r>
      <w:r>
        <w:t>requisito</w:t>
      </w:r>
      <w:r>
        <w:rPr>
          <w:spacing w:val="-15"/>
        </w:rPr>
        <w:t xml:space="preserve"> </w:t>
      </w:r>
      <w:r>
        <w:t>para el otorgamiento del criterio de desempate.</w:t>
      </w:r>
    </w:p>
    <w:p w14:paraId="11CC0AF0" w14:textId="77777777" w:rsidR="005B6D74" w:rsidRDefault="005B6D74">
      <w:pPr>
        <w:pStyle w:val="Textoindependiente"/>
        <w:spacing w:before="2"/>
        <w:ind w:left="0"/>
        <w:jc w:val="left"/>
      </w:pPr>
    </w:p>
    <w:p w14:paraId="5BCC5BA6" w14:textId="77777777" w:rsidR="005B6D74" w:rsidRDefault="007D7E9F" w:rsidP="002A02AD">
      <w:pPr>
        <w:pStyle w:val="Prrafodelista"/>
        <w:numPr>
          <w:ilvl w:val="0"/>
          <w:numId w:val="6"/>
        </w:numPr>
        <w:tabs>
          <w:tab w:val="left" w:pos="883"/>
        </w:tabs>
        <w:ind w:right="-61" w:firstLine="0"/>
      </w:pPr>
      <w:r>
        <w:t xml:space="preserve">Preferir la oferta presentada por una </w:t>
      </w:r>
      <w:proofErr w:type="spellStart"/>
      <w:r>
        <w:t>Mipyme</w:t>
      </w:r>
      <w:proofErr w:type="spellEnd"/>
      <w:r>
        <w:t>, lo cual se verificará en los términos del parágrafo del artículo 2.2.1.2.4.2.4 del Decreto 1082 de 2015, en concordancia con el parágrafo del artículo 2.2.1.13.2.4 del Decreto1074 de 2015. En este sentido, el tamaño empresarial</w:t>
      </w:r>
      <w:r>
        <w:rPr>
          <w:spacing w:val="-8"/>
        </w:rPr>
        <w:t xml:space="preserve"> </w:t>
      </w:r>
      <w:r>
        <w:t>se</w:t>
      </w:r>
      <w:r>
        <w:rPr>
          <w:spacing w:val="-8"/>
        </w:rPr>
        <w:t xml:space="preserve"> </w:t>
      </w:r>
      <w:r>
        <w:t>acreditará</w:t>
      </w:r>
      <w:r>
        <w:rPr>
          <w:spacing w:val="-8"/>
        </w:rPr>
        <w:t xml:space="preserve"> </w:t>
      </w:r>
      <w:r>
        <w:t>con</w:t>
      </w:r>
      <w:r>
        <w:rPr>
          <w:spacing w:val="-8"/>
        </w:rPr>
        <w:t xml:space="preserve"> </w:t>
      </w:r>
      <w:r>
        <w:t>la</w:t>
      </w:r>
      <w:r>
        <w:rPr>
          <w:spacing w:val="-8"/>
        </w:rPr>
        <w:t xml:space="preserve"> </w:t>
      </w:r>
      <w:r>
        <w:t>copia</w:t>
      </w:r>
      <w:r>
        <w:rPr>
          <w:spacing w:val="-8"/>
        </w:rPr>
        <w:t xml:space="preserve"> </w:t>
      </w:r>
      <w:r>
        <w:t>del</w:t>
      </w:r>
      <w:r>
        <w:rPr>
          <w:spacing w:val="-8"/>
        </w:rPr>
        <w:t xml:space="preserve"> </w:t>
      </w:r>
      <w:r>
        <w:t>certificado</w:t>
      </w:r>
      <w:r>
        <w:rPr>
          <w:spacing w:val="-8"/>
        </w:rPr>
        <w:t xml:space="preserve"> </w:t>
      </w:r>
      <w:r>
        <w:t>del</w:t>
      </w:r>
      <w:r>
        <w:rPr>
          <w:spacing w:val="-8"/>
        </w:rPr>
        <w:t xml:space="preserve"> </w:t>
      </w:r>
      <w:r>
        <w:t>Registro</w:t>
      </w:r>
      <w:r>
        <w:rPr>
          <w:spacing w:val="-8"/>
        </w:rPr>
        <w:t xml:space="preserve"> </w:t>
      </w:r>
      <w:r>
        <w:t>Único</w:t>
      </w:r>
      <w:r>
        <w:rPr>
          <w:spacing w:val="-8"/>
        </w:rPr>
        <w:t xml:space="preserve"> </w:t>
      </w:r>
      <w:r>
        <w:t>de</w:t>
      </w:r>
      <w:r>
        <w:rPr>
          <w:spacing w:val="-8"/>
        </w:rPr>
        <w:t xml:space="preserve"> </w:t>
      </w:r>
      <w:r>
        <w:t>Proponentes,</w:t>
      </w:r>
      <w:r>
        <w:rPr>
          <w:spacing w:val="-8"/>
        </w:rPr>
        <w:t xml:space="preserve"> </w:t>
      </w:r>
      <w:r>
        <w:t>el cual deberá encontrarse vigente y en firme al momento de su presentación.</w:t>
      </w:r>
    </w:p>
    <w:p w14:paraId="49E4CD90" w14:textId="77777777" w:rsidR="005B6D74" w:rsidRDefault="007D7E9F" w:rsidP="003C35C1">
      <w:pPr>
        <w:pStyle w:val="Textoindependiente"/>
        <w:spacing w:before="252"/>
        <w:ind w:right="-61"/>
      </w:pPr>
      <w: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w:t>
      </w:r>
      <w:r>
        <w:rPr>
          <w:spacing w:val="-9"/>
        </w:rPr>
        <w:t xml:space="preserve"> </w:t>
      </w:r>
      <w:r>
        <w:t>entre</w:t>
      </w:r>
      <w:r>
        <w:rPr>
          <w:spacing w:val="-9"/>
        </w:rPr>
        <w:t xml:space="preserve"> </w:t>
      </w:r>
      <w:r>
        <w:t>cooperativas</w:t>
      </w:r>
      <w:r>
        <w:rPr>
          <w:spacing w:val="-9"/>
        </w:rPr>
        <w:t xml:space="preserve"> </w:t>
      </w:r>
      <w:r>
        <w:t>o</w:t>
      </w:r>
      <w:r>
        <w:rPr>
          <w:spacing w:val="-9"/>
        </w:rPr>
        <w:t xml:space="preserve"> </w:t>
      </w:r>
      <w:r>
        <w:t>asociaciones</w:t>
      </w:r>
      <w:r>
        <w:rPr>
          <w:spacing w:val="-9"/>
        </w:rPr>
        <w:t xml:space="preserve"> </w:t>
      </w:r>
      <w:r>
        <w:t>mutuales</w:t>
      </w:r>
      <w:r>
        <w:rPr>
          <w:spacing w:val="-9"/>
        </w:rPr>
        <w:t xml:space="preserve"> </w:t>
      </w:r>
      <w:r>
        <w:t>que</w:t>
      </w:r>
      <w:r>
        <w:rPr>
          <w:spacing w:val="-9"/>
        </w:rPr>
        <w:t xml:space="preserve"> </w:t>
      </w:r>
      <w:r>
        <w:t>tengan</w:t>
      </w:r>
      <w:r>
        <w:rPr>
          <w:spacing w:val="-9"/>
        </w:rPr>
        <w:t xml:space="preserve"> </w:t>
      </w:r>
      <w:r>
        <w:t>el</w:t>
      </w:r>
      <w:r>
        <w:rPr>
          <w:spacing w:val="-9"/>
        </w:rPr>
        <w:t xml:space="preserve"> </w:t>
      </w:r>
      <w:r>
        <w:t>tamaño</w:t>
      </w:r>
      <w:r>
        <w:rPr>
          <w:spacing w:val="-9"/>
        </w:rPr>
        <w:t xml:space="preserve"> </w:t>
      </w:r>
      <w:r>
        <w:t>empresarial</w:t>
      </w:r>
      <w:r>
        <w:rPr>
          <w:spacing w:val="-9"/>
        </w:rPr>
        <w:t xml:space="preserve"> </w:t>
      </w:r>
      <w:r>
        <w:t>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9AEFA7B" w14:textId="77777777" w:rsidR="005B6D74" w:rsidRDefault="007D7E9F" w:rsidP="003C35C1">
      <w:pPr>
        <w:pStyle w:val="Textoindependiente"/>
        <w:spacing w:before="251"/>
        <w:ind w:right="-61"/>
      </w:pPr>
      <w: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w:t>
      </w:r>
      <w:r>
        <w:rPr>
          <w:spacing w:val="-6"/>
        </w:rPr>
        <w:t xml:space="preserve"> </w:t>
      </w:r>
      <w:r>
        <w:t>la</w:t>
      </w:r>
      <w:r>
        <w:rPr>
          <w:spacing w:val="-6"/>
        </w:rPr>
        <w:t xml:space="preserve"> </w:t>
      </w:r>
      <w:r>
        <w:t>calidad</w:t>
      </w:r>
      <w:r>
        <w:rPr>
          <w:spacing w:val="-6"/>
        </w:rPr>
        <w:t xml:space="preserve"> </w:t>
      </w:r>
      <w:r>
        <w:t>de</w:t>
      </w:r>
      <w:r>
        <w:rPr>
          <w:spacing w:val="-6"/>
        </w:rPr>
        <w:t xml:space="preserve"> </w:t>
      </w:r>
      <w:r>
        <w:t>grandes</w:t>
      </w:r>
      <w:r>
        <w:rPr>
          <w:spacing w:val="-6"/>
        </w:rPr>
        <w:t xml:space="preserve"> </w:t>
      </w:r>
      <w:r>
        <w:t>empresas</w:t>
      </w:r>
      <w:r>
        <w:rPr>
          <w:spacing w:val="-6"/>
        </w:rPr>
        <w:t xml:space="preserve"> </w:t>
      </w:r>
      <w:r>
        <w:t>junto</w:t>
      </w:r>
      <w:r>
        <w:rPr>
          <w:spacing w:val="-6"/>
        </w:rPr>
        <w:t xml:space="preserve"> </w:t>
      </w:r>
      <w:r>
        <w:t>con</w:t>
      </w:r>
      <w:r>
        <w:rPr>
          <w:spacing w:val="-6"/>
        </w:rPr>
        <w:t xml:space="preserve"> </w:t>
      </w:r>
      <w:r>
        <w:t>otras</w:t>
      </w:r>
      <w:r>
        <w:rPr>
          <w:spacing w:val="-6"/>
        </w:rPr>
        <w:t xml:space="preserve"> </w:t>
      </w:r>
      <w:r>
        <w:t>en</w:t>
      </w:r>
      <w:r>
        <w:rPr>
          <w:spacing w:val="-6"/>
        </w:rPr>
        <w:t xml:space="preserve"> </w:t>
      </w:r>
      <w:r>
        <w:t>las</w:t>
      </w:r>
      <w:r>
        <w:rPr>
          <w:spacing w:val="-6"/>
        </w:rPr>
        <w:t xml:space="preserve"> </w:t>
      </w:r>
      <w:r>
        <w:t>que</w:t>
      </w:r>
      <w:r>
        <w:rPr>
          <w:spacing w:val="-6"/>
        </w:rPr>
        <w:t xml:space="preserve"> </w:t>
      </w:r>
      <w:r>
        <w:t>los</w:t>
      </w:r>
      <w:r>
        <w:rPr>
          <w:spacing w:val="-6"/>
        </w:rPr>
        <w:t xml:space="preserve"> </w:t>
      </w:r>
      <w:r>
        <w:t>integrantes</w:t>
      </w:r>
      <w:r>
        <w:rPr>
          <w:spacing w:val="-6"/>
        </w:rPr>
        <w:t xml:space="preserve"> </w:t>
      </w:r>
      <w:r>
        <w:t>tengan</w:t>
      </w:r>
      <w:r>
        <w:rPr>
          <w:spacing w:val="-6"/>
        </w:rPr>
        <w:t xml:space="preserve"> </w:t>
      </w:r>
      <w:r>
        <w:t>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8CC3378" w14:textId="77777777" w:rsidR="005B6D74" w:rsidRDefault="005B6D74" w:rsidP="003C35C1">
      <w:pPr>
        <w:pStyle w:val="Textoindependiente"/>
        <w:spacing w:before="1"/>
        <w:ind w:left="0" w:right="-61"/>
        <w:jc w:val="left"/>
      </w:pPr>
    </w:p>
    <w:p w14:paraId="4CDF8D49" w14:textId="77777777" w:rsidR="005B6D74" w:rsidRDefault="007D7E9F" w:rsidP="002A02AD">
      <w:pPr>
        <w:pStyle w:val="Prrafodelista"/>
        <w:numPr>
          <w:ilvl w:val="0"/>
          <w:numId w:val="6"/>
        </w:numPr>
        <w:tabs>
          <w:tab w:val="left" w:pos="851"/>
        </w:tabs>
        <w:spacing w:before="1"/>
        <w:ind w:right="-61" w:firstLine="0"/>
      </w:pPr>
      <w:r>
        <w:t>Preferir</w:t>
      </w:r>
      <w:r>
        <w:rPr>
          <w:spacing w:val="-14"/>
        </w:rPr>
        <w:t xml:space="preserve"> </w:t>
      </w:r>
      <w:r>
        <w:t>la</w:t>
      </w:r>
      <w:r>
        <w:rPr>
          <w:spacing w:val="-15"/>
        </w:rPr>
        <w:t xml:space="preserve"> </w:t>
      </w:r>
      <w:r>
        <w:t>oferta</w:t>
      </w:r>
      <w:r>
        <w:rPr>
          <w:spacing w:val="-15"/>
        </w:rPr>
        <w:t xml:space="preserve"> </w:t>
      </w:r>
      <w:r>
        <w:t>presentada</w:t>
      </w:r>
      <w:r>
        <w:rPr>
          <w:spacing w:val="-15"/>
        </w:rPr>
        <w:t xml:space="preserve"> </w:t>
      </w:r>
      <w:r>
        <w:t>por</w:t>
      </w:r>
      <w:r>
        <w:rPr>
          <w:spacing w:val="-14"/>
        </w:rPr>
        <w:t xml:space="preserve"> </w:t>
      </w:r>
      <w:r>
        <w:t>el</w:t>
      </w:r>
      <w:r>
        <w:rPr>
          <w:spacing w:val="-14"/>
        </w:rPr>
        <w:t xml:space="preserve"> </w:t>
      </w:r>
      <w:r>
        <w:t>Proponente</w:t>
      </w:r>
      <w:r>
        <w:rPr>
          <w:spacing w:val="-15"/>
        </w:rPr>
        <w:t xml:space="preserve"> </w:t>
      </w:r>
      <w:r>
        <w:t>Plural</w:t>
      </w:r>
      <w:r>
        <w:rPr>
          <w:spacing w:val="-14"/>
        </w:rPr>
        <w:t xml:space="preserve"> </w:t>
      </w:r>
      <w:r>
        <w:t>constituido</w:t>
      </w:r>
      <w:r>
        <w:rPr>
          <w:spacing w:val="-15"/>
        </w:rPr>
        <w:t xml:space="preserve"> </w:t>
      </w:r>
      <w:r>
        <w:t>en</w:t>
      </w:r>
      <w:r>
        <w:rPr>
          <w:spacing w:val="-15"/>
        </w:rPr>
        <w:t xml:space="preserve"> </w:t>
      </w:r>
      <w:r>
        <w:t>su</w:t>
      </w:r>
      <w:r>
        <w:rPr>
          <w:spacing w:val="-15"/>
        </w:rPr>
        <w:t xml:space="preserve"> </w:t>
      </w:r>
      <w:r>
        <w:t>totalidad</w:t>
      </w:r>
      <w:r>
        <w:rPr>
          <w:spacing w:val="-15"/>
        </w:rPr>
        <w:t xml:space="preserve"> </w:t>
      </w:r>
      <w:r>
        <w:t>por</w:t>
      </w:r>
      <w:r>
        <w:rPr>
          <w:spacing w:val="-14"/>
        </w:rPr>
        <w:t xml:space="preserve"> </w:t>
      </w:r>
      <w:r>
        <w:t>micro y/o pequeñas empresas, cooperativas o asociaciones mutuales.</w:t>
      </w:r>
    </w:p>
    <w:p w14:paraId="373C0BC0" w14:textId="77777777" w:rsidR="005B6D74" w:rsidRDefault="007D7E9F" w:rsidP="003C35C1">
      <w:pPr>
        <w:pStyle w:val="Textoindependiente"/>
        <w:ind w:right="-61"/>
      </w:pPr>
      <w:r>
        <w:t>La condición de micro o pequeña empresa se verificará en los términos del artículo 2.2.1.2.4.2.4 del Decreto 1082 de 2015, en concordancia con el parágrafo del artículo 2.2.1.13.2.4</w:t>
      </w:r>
      <w:r>
        <w:rPr>
          <w:spacing w:val="-9"/>
        </w:rPr>
        <w:t xml:space="preserve"> </w:t>
      </w:r>
      <w:r>
        <w:t>del</w:t>
      </w:r>
      <w:r>
        <w:rPr>
          <w:spacing w:val="-5"/>
        </w:rPr>
        <w:t xml:space="preserve"> </w:t>
      </w:r>
      <w:r>
        <w:t>Decreto</w:t>
      </w:r>
      <w:r>
        <w:rPr>
          <w:spacing w:val="-8"/>
        </w:rPr>
        <w:t xml:space="preserve"> </w:t>
      </w:r>
      <w:r>
        <w:t>1074</w:t>
      </w:r>
      <w:r>
        <w:rPr>
          <w:spacing w:val="-5"/>
        </w:rPr>
        <w:t xml:space="preserve"> </w:t>
      </w:r>
      <w:r>
        <w:t>de</w:t>
      </w:r>
      <w:r>
        <w:rPr>
          <w:spacing w:val="-6"/>
        </w:rPr>
        <w:t xml:space="preserve"> </w:t>
      </w:r>
      <w:r>
        <w:t>2015,</w:t>
      </w:r>
      <w:r>
        <w:rPr>
          <w:spacing w:val="-3"/>
        </w:rPr>
        <w:t xml:space="preserve"> </w:t>
      </w:r>
      <w:r>
        <w:t>esto</w:t>
      </w:r>
      <w:r>
        <w:rPr>
          <w:spacing w:val="-6"/>
        </w:rPr>
        <w:t xml:space="preserve"> </w:t>
      </w:r>
      <w:r>
        <w:t>es,</w:t>
      </w:r>
      <w:r>
        <w:rPr>
          <w:spacing w:val="-3"/>
        </w:rPr>
        <w:t xml:space="preserve"> </w:t>
      </w:r>
      <w:r>
        <w:t>el</w:t>
      </w:r>
      <w:r>
        <w:rPr>
          <w:spacing w:val="-8"/>
        </w:rPr>
        <w:t xml:space="preserve"> </w:t>
      </w:r>
      <w:r>
        <w:t>tamaño</w:t>
      </w:r>
      <w:r>
        <w:rPr>
          <w:spacing w:val="-7"/>
        </w:rPr>
        <w:t xml:space="preserve"> </w:t>
      </w:r>
      <w:r>
        <w:t>empresarial</w:t>
      </w:r>
      <w:r>
        <w:rPr>
          <w:spacing w:val="-7"/>
        </w:rPr>
        <w:t xml:space="preserve"> </w:t>
      </w:r>
      <w:r>
        <w:t>se</w:t>
      </w:r>
      <w:r>
        <w:rPr>
          <w:spacing w:val="-6"/>
        </w:rPr>
        <w:t xml:space="preserve"> </w:t>
      </w:r>
      <w:r>
        <w:t>acreditará</w:t>
      </w:r>
      <w:r>
        <w:rPr>
          <w:spacing w:val="-8"/>
        </w:rPr>
        <w:t xml:space="preserve"> </w:t>
      </w:r>
      <w:r>
        <w:t>con la copia</w:t>
      </w:r>
      <w:r>
        <w:rPr>
          <w:spacing w:val="-10"/>
        </w:rPr>
        <w:t xml:space="preserve"> </w:t>
      </w:r>
      <w:r>
        <w:t>del</w:t>
      </w:r>
      <w:r>
        <w:rPr>
          <w:spacing w:val="-10"/>
        </w:rPr>
        <w:t xml:space="preserve"> </w:t>
      </w:r>
      <w:r>
        <w:t>certificado</w:t>
      </w:r>
      <w:r>
        <w:rPr>
          <w:spacing w:val="-10"/>
        </w:rPr>
        <w:t xml:space="preserve"> </w:t>
      </w:r>
      <w:r>
        <w:t>del</w:t>
      </w:r>
      <w:r>
        <w:rPr>
          <w:spacing w:val="-10"/>
        </w:rPr>
        <w:t xml:space="preserve"> </w:t>
      </w:r>
      <w:r>
        <w:t>Registro</w:t>
      </w:r>
      <w:r>
        <w:rPr>
          <w:spacing w:val="-10"/>
        </w:rPr>
        <w:t xml:space="preserve"> </w:t>
      </w:r>
      <w:r>
        <w:t>Único</w:t>
      </w:r>
      <w:r>
        <w:rPr>
          <w:spacing w:val="-10"/>
        </w:rPr>
        <w:t xml:space="preserve"> </w:t>
      </w:r>
      <w:r>
        <w:t>de</w:t>
      </w:r>
      <w:r>
        <w:rPr>
          <w:spacing w:val="-10"/>
        </w:rPr>
        <w:t xml:space="preserve"> </w:t>
      </w:r>
      <w:r>
        <w:t>Proponentes,</w:t>
      </w:r>
      <w:r>
        <w:rPr>
          <w:spacing w:val="-10"/>
        </w:rPr>
        <w:t xml:space="preserve"> </w:t>
      </w:r>
      <w:r>
        <w:t>el</w:t>
      </w:r>
      <w:r>
        <w:rPr>
          <w:spacing w:val="-10"/>
        </w:rPr>
        <w:t xml:space="preserve"> </w:t>
      </w:r>
      <w:r>
        <w:t>cual</w:t>
      </w:r>
      <w:r>
        <w:rPr>
          <w:spacing w:val="-10"/>
        </w:rPr>
        <w:t xml:space="preserve"> </w:t>
      </w:r>
      <w:r>
        <w:t>deberá</w:t>
      </w:r>
      <w:r>
        <w:rPr>
          <w:spacing w:val="-10"/>
        </w:rPr>
        <w:t xml:space="preserve"> </w:t>
      </w:r>
      <w:r>
        <w:t>encontrarse</w:t>
      </w:r>
      <w:r>
        <w:rPr>
          <w:spacing w:val="-10"/>
        </w:rPr>
        <w:t xml:space="preserve"> </w:t>
      </w:r>
      <w:r>
        <w:t>vigente y en firme al momento de su presentación.</w:t>
      </w:r>
    </w:p>
    <w:p w14:paraId="159BA39D" w14:textId="77777777" w:rsidR="005B6D74" w:rsidRDefault="005B6D74" w:rsidP="003C35C1">
      <w:pPr>
        <w:pStyle w:val="Textoindependiente"/>
        <w:spacing w:before="1"/>
        <w:ind w:left="0" w:right="-61"/>
        <w:jc w:val="left"/>
      </w:pPr>
    </w:p>
    <w:p w14:paraId="0EE06FDE" w14:textId="77777777" w:rsidR="005B6D74" w:rsidRDefault="007D7E9F" w:rsidP="003C35C1">
      <w:pPr>
        <w:pStyle w:val="Textoindependiente"/>
        <w:ind w:right="-61"/>
      </w:pPr>
      <w: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w:t>
      </w:r>
      <w:r>
        <w:rPr>
          <w:spacing w:val="-6"/>
        </w:rPr>
        <w:t xml:space="preserve"> </w:t>
      </w:r>
      <w:r>
        <w:t>la</w:t>
      </w:r>
      <w:r>
        <w:rPr>
          <w:spacing w:val="-6"/>
        </w:rPr>
        <w:t xml:space="preserve"> </w:t>
      </w:r>
      <w:r>
        <w:t>calidad</w:t>
      </w:r>
      <w:r>
        <w:rPr>
          <w:spacing w:val="-6"/>
        </w:rPr>
        <w:t xml:space="preserve"> </w:t>
      </w:r>
      <w:r>
        <w:t>de</w:t>
      </w:r>
      <w:r>
        <w:rPr>
          <w:spacing w:val="-6"/>
        </w:rPr>
        <w:t xml:space="preserve"> </w:t>
      </w:r>
      <w:r>
        <w:t>grandes</w:t>
      </w:r>
      <w:r>
        <w:rPr>
          <w:spacing w:val="-6"/>
        </w:rPr>
        <w:t xml:space="preserve"> </w:t>
      </w:r>
      <w:r>
        <w:t>empresas</w:t>
      </w:r>
      <w:r>
        <w:rPr>
          <w:spacing w:val="-6"/>
        </w:rPr>
        <w:t xml:space="preserve"> </w:t>
      </w:r>
      <w:r>
        <w:t>junto</w:t>
      </w:r>
      <w:r>
        <w:rPr>
          <w:spacing w:val="-6"/>
        </w:rPr>
        <w:t xml:space="preserve"> </w:t>
      </w:r>
      <w:r>
        <w:t>con</w:t>
      </w:r>
      <w:r>
        <w:rPr>
          <w:spacing w:val="-6"/>
        </w:rPr>
        <w:t xml:space="preserve"> </w:t>
      </w:r>
      <w:r>
        <w:t>otras</w:t>
      </w:r>
      <w:r>
        <w:rPr>
          <w:spacing w:val="-6"/>
        </w:rPr>
        <w:t xml:space="preserve"> </w:t>
      </w:r>
      <w:r>
        <w:t>en</w:t>
      </w:r>
      <w:r>
        <w:rPr>
          <w:spacing w:val="-6"/>
        </w:rPr>
        <w:t xml:space="preserve"> </w:t>
      </w:r>
      <w:r>
        <w:t>las</w:t>
      </w:r>
      <w:r>
        <w:rPr>
          <w:spacing w:val="-6"/>
        </w:rPr>
        <w:t xml:space="preserve"> </w:t>
      </w:r>
      <w:r>
        <w:t>que</w:t>
      </w:r>
      <w:r>
        <w:rPr>
          <w:spacing w:val="-6"/>
        </w:rPr>
        <w:t xml:space="preserve"> </w:t>
      </w:r>
      <w:r>
        <w:t>los</w:t>
      </w:r>
      <w:r>
        <w:rPr>
          <w:spacing w:val="-6"/>
        </w:rPr>
        <w:t xml:space="preserve"> </w:t>
      </w:r>
      <w:r>
        <w:t>integrantes</w:t>
      </w:r>
      <w:r>
        <w:rPr>
          <w:spacing w:val="-6"/>
        </w:rPr>
        <w:t xml:space="preserve"> </w:t>
      </w:r>
      <w:r>
        <w:t>tengan</w:t>
      </w:r>
      <w:r>
        <w:rPr>
          <w:spacing w:val="-6"/>
        </w:rPr>
        <w:t xml:space="preserve"> </w:t>
      </w:r>
      <w:r>
        <w:t>la</w:t>
      </w:r>
    </w:p>
    <w:p w14:paraId="5330431B" w14:textId="77777777" w:rsidR="005B6D74" w:rsidRDefault="005B6D74" w:rsidP="003C35C1">
      <w:pPr>
        <w:pStyle w:val="Textoindependiente"/>
        <w:ind w:right="-61"/>
        <w:sectPr w:rsidR="005B6D74">
          <w:pgSz w:w="12240" w:h="15840"/>
          <w:pgMar w:top="2060" w:right="1440" w:bottom="1200" w:left="1080" w:header="1106" w:footer="1013" w:gutter="0"/>
          <w:cols w:space="720"/>
        </w:sectPr>
      </w:pPr>
    </w:p>
    <w:p w14:paraId="7D8B4A22" w14:textId="77777777" w:rsidR="005B6D74" w:rsidRDefault="007D7E9F" w:rsidP="003C35C1">
      <w:pPr>
        <w:pStyle w:val="Textoindependiente"/>
        <w:spacing w:before="8"/>
        <w:ind w:right="-61"/>
      </w:pPr>
      <w:r>
        <w:t>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3A7E6B2" w14:textId="77777777" w:rsidR="005B6D74" w:rsidRDefault="007D7E9F" w:rsidP="002A02AD">
      <w:pPr>
        <w:pStyle w:val="Prrafodelista"/>
        <w:numPr>
          <w:ilvl w:val="0"/>
          <w:numId w:val="6"/>
        </w:numPr>
        <w:tabs>
          <w:tab w:val="left" w:pos="973"/>
        </w:tabs>
        <w:spacing w:before="2"/>
        <w:ind w:right="-61" w:firstLine="0"/>
      </w:pPr>
      <w:r>
        <w:t>preferir</w:t>
      </w:r>
      <w:r>
        <w:rPr>
          <w:spacing w:val="-7"/>
        </w:rPr>
        <w:t xml:space="preserve"> </w:t>
      </w:r>
      <w:r>
        <w:t>al</w:t>
      </w:r>
      <w:r>
        <w:rPr>
          <w:spacing w:val="-2"/>
        </w:rPr>
        <w:t xml:space="preserve"> </w:t>
      </w:r>
      <w:r>
        <w:t>oferente</w:t>
      </w:r>
      <w:r>
        <w:rPr>
          <w:spacing w:val="-4"/>
        </w:rPr>
        <w:t xml:space="preserve"> </w:t>
      </w:r>
      <w:r>
        <w:t>persona</w:t>
      </w:r>
      <w:r>
        <w:rPr>
          <w:spacing w:val="-1"/>
        </w:rPr>
        <w:t xml:space="preserve"> </w:t>
      </w:r>
      <w:r>
        <w:t>natural</w:t>
      </w:r>
      <w:r>
        <w:rPr>
          <w:spacing w:val="-2"/>
        </w:rPr>
        <w:t xml:space="preserve"> </w:t>
      </w:r>
      <w:r>
        <w:t>o</w:t>
      </w:r>
      <w:r>
        <w:rPr>
          <w:spacing w:val="-4"/>
        </w:rPr>
        <w:t xml:space="preserve"> </w:t>
      </w:r>
      <w:r>
        <w:t>jurídica</w:t>
      </w:r>
      <w:r>
        <w:rPr>
          <w:spacing w:val="-4"/>
        </w:rPr>
        <w:t xml:space="preserve"> </w:t>
      </w:r>
      <w:r>
        <w:t>que</w:t>
      </w:r>
      <w:r>
        <w:rPr>
          <w:spacing w:val="-4"/>
        </w:rPr>
        <w:t xml:space="preserve"> </w:t>
      </w:r>
      <w:r>
        <w:t>acredite,</w:t>
      </w:r>
      <w:r>
        <w:rPr>
          <w:spacing w:val="-2"/>
        </w:rPr>
        <w:t xml:space="preserve"> </w:t>
      </w:r>
      <w:r>
        <w:t>de</w:t>
      </w:r>
      <w:r>
        <w:rPr>
          <w:spacing w:val="-5"/>
        </w:rPr>
        <w:t xml:space="preserve"> </w:t>
      </w:r>
      <w:r>
        <w:t>acuerdo</w:t>
      </w:r>
      <w:r>
        <w:rPr>
          <w:spacing w:val="-4"/>
        </w:rPr>
        <w:t xml:space="preserve"> </w:t>
      </w:r>
      <w:r>
        <w:t>con</w:t>
      </w:r>
      <w:r>
        <w:rPr>
          <w:spacing w:val="-5"/>
        </w:rPr>
        <w:t xml:space="preserve"> </w:t>
      </w:r>
      <w:r>
        <w:t>sus</w:t>
      </w:r>
      <w:r>
        <w:rPr>
          <w:spacing w:val="-4"/>
        </w:rPr>
        <w:t xml:space="preserve"> </w:t>
      </w:r>
      <w:r>
        <w:t>estados financieros</w:t>
      </w:r>
      <w:r>
        <w:rPr>
          <w:spacing w:val="-4"/>
        </w:rPr>
        <w:t xml:space="preserve"> </w:t>
      </w:r>
      <w:r>
        <w:t>o</w:t>
      </w:r>
      <w:r>
        <w:rPr>
          <w:spacing w:val="-4"/>
        </w:rPr>
        <w:t xml:space="preserve"> </w:t>
      </w:r>
      <w:r>
        <w:t>información</w:t>
      </w:r>
      <w:r>
        <w:rPr>
          <w:spacing w:val="-4"/>
        </w:rPr>
        <w:t xml:space="preserve"> </w:t>
      </w:r>
      <w:r>
        <w:t>contable</w:t>
      </w:r>
      <w:r>
        <w:rPr>
          <w:spacing w:val="-4"/>
        </w:rPr>
        <w:t xml:space="preserve"> </w:t>
      </w:r>
      <w:r>
        <w:t>con</w:t>
      </w:r>
      <w:r>
        <w:rPr>
          <w:spacing w:val="-4"/>
        </w:rPr>
        <w:t xml:space="preserve"> </w:t>
      </w:r>
      <w:r>
        <w:t>corte</w:t>
      </w:r>
      <w:r>
        <w:rPr>
          <w:spacing w:val="-4"/>
        </w:rPr>
        <w:t xml:space="preserve"> </w:t>
      </w:r>
      <w:r>
        <w:t>al</w:t>
      </w:r>
      <w:r>
        <w:rPr>
          <w:spacing w:val="-4"/>
        </w:rPr>
        <w:t xml:space="preserve"> </w:t>
      </w:r>
      <w:r>
        <w:t>31</w:t>
      </w:r>
      <w:r>
        <w:rPr>
          <w:spacing w:val="-4"/>
        </w:rPr>
        <w:t xml:space="preserve"> </w:t>
      </w:r>
      <w:r>
        <w:t>de</w:t>
      </w:r>
      <w:r>
        <w:rPr>
          <w:spacing w:val="-4"/>
        </w:rPr>
        <w:t xml:space="preserve"> </w:t>
      </w:r>
      <w:r>
        <w:t>diciembre</w:t>
      </w:r>
      <w:r>
        <w:rPr>
          <w:spacing w:val="-4"/>
        </w:rPr>
        <w:t xml:space="preserve"> </w:t>
      </w:r>
      <w:r>
        <w:t>del</w:t>
      </w:r>
      <w:r>
        <w:rPr>
          <w:spacing w:val="-4"/>
        </w:rPr>
        <w:t xml:space="preserve"> </w:t>
      </w:r>
      <w:r>
        <w:t>año</w:t>
      </w:r>
      <w:r>
        <w:rPr>
          <w:spacing w:val="-4"/>
        </w:rPr>
        <w:t xml:space="preserve"> </w:t>
      </w:r>
      <w:r>
        <w:t>anterior,</w:t>
      </w:r>
      <w:r>
        <w:rPr>
          <w:spacing w:val="-4"/>
        </w:rPr>
        <w:t xml:space="preserve"> </w:t>
      </w:r>
      <w:r>
        <w:t>que</w:t>
      </w:r>
      <w:r>
        <w:rPr>
          <w:spacing w:val="-4"/>
        </w:rPr>
        <w:t xml:space="preserve"> </w:t>
      </w:r>
      <w:r>
        <w:t>por</w:t>
      </w:r>
      <w:r>
        <w:rPr>
          <w:spacing w:val="-4"/>
        </w:rPr>
        <w:t xml:space="preserve"> </w:t>
      </w:r>
      <w:r>
        <w:t xml:space="preserve">lo menos el veinticinco por ciento (25 %) del total de sus pagos fueron realizados a </w:t>
      </w:r>
      <w:proofErr w:type="spellStart"/>
      <w:r>
        <w:t>Mipyme</w:t>
      </w:r>
      <w:proofErr w:type="spellEnd"/>
      <w:r>
        <w:t>, cooperativas o asociaciones mutuales por concepto de proveeduría del oferente, efectuados durante el año anterior, para lo cual el Proponente persona natural y contador público; o el representante legal de la persona jurídica y revisor fiscal para las personas obligadas</w:t>
      </w:r>
      <w:r>
        <w:rPr>
          <w:spacing w:val="-14"/>
        </w:rPr>
        <w:t xml:space="preserve"> </w:t>
      </w:r>
      <w:r>
        <w:t>por</w:t>
      </w:r>
      <w:r>
        <w:rPr>
          <w:spacing w:val="-14"/>
        </w:rPr>
        <w:t xml:space="preserve"> </w:t>
      </w:r>
      <w:r>
        <w:t>ley;</w:t>
      </w:r>
      <w:r>
        <w:rPr>
          <w:spacing w:val="-14"/>
        </w:rPr>
        <w:t xml:space="preserve"> </w:t>
      </w:r>
      <w:r>
        <w:t>o</w:t>
      </w:r>
      <w:r>
        <w:rPr>
          <w:spacing w:val="-14"/>
        </w:rPr>
        <w:t xml:space="preserve"> </w:t>
      </w:r>
      <w:r>
        <w:t>del</w:t>
      </w:r>
      <w:r>
        <w:rPr>
          <w:spacing w:val="-14"/>
        </w:rPr>
        <w:t xml:space="preserve"> </w:t>
      </w:r>
      <w:r>
        <w:t>representante</w:t>
      </w:r>
      <w:r>
        <w:rPr>
          <w:spacing w:val="-14"/>
        </w:rPr>
        <w:t xml:space="preserve"> </w:t>
      </w:r>
      <w:r>
        <w:t>legal</w:t>
      </w:r>
      <w:r>
        <w:rPr>
          <w:spacing w:val="-14"/>
        </w:rPr>
        <w:t xml:space="preserve"> </w:t>
      </w:r>
      <w:r>
        <w:t>de</w:t>
      </w:r>
      <w:r>
        <w:rPr>
          <w:spacing w:val="-14"/>
        </w:rPr>
        <w:t xml:space="preserve"> </w:t>
      </w:r>
      <w:r>
        <w:t>la</w:t>
      </w:r>
      <w:r>
        <w:rPr>
          <w:spacing w:val="-14"/>
        </w:rPr>
        <w:t xml:space="preserve"> </w:t>
      </w:r>
      <w:r>
        <w:t>persona</w:t>
      </w:r>
      <w:r>
        <w:rPr>
          <w:spacing w:val="-14"/>
        </w:rPr>
        <w:t xml:space="preserve"> </w:t>
      </w:r>
      <w:r>
        <w:t>jurídica</w:t>
      </w:r>
      <w:r>
        <w:rPr>
          <w:spacing w:val="-14"/>
        </w:rPr>
        <w:t xml:space="preserve"> </w:t>
      </w:r>
      <w:r>
        <w:t>y</w:t>
      </w:r>
      <w:r>
        <w:rPr>
          <w:spacing w:val="-14"/>
        </w:rPr>
        <w:t xml:space="preserve"> </w:t>
      </w:r>
      <w:r>
        <w:t>contador</w:t>
      </w:r>
      <w:r>
        <w:rPr>
          <w:spacing w:val="10"/>
        </w:rPr>
        <w:t xml:space="preserve"> </w:t>
      </w:r>
      <w:r>
        <w:t>público,</w:t>
      </w:r>
      <w:r>
        <w:rPr>
          <w:spacing w:val="12"/>
        </w:rPr>
        <w:t xml:space="preserve"> </w:t>
      </w:r>
      <w:r>
        <w:t>según corresponda, diligenciará bajo la gravedad de juramento el</w:t>
      </w:r>
      <w:r>
        <w:rPr>
          <w:spacing w:val="-7"/>
        </w:rPr>
        <w:t xml:space="preserve"> </w:t>
      </w:r>
      <w:r>
        <w:t>«FORMULARIO</w:t>
      </w:r>
      <w:r>
        <w:rPr>
          <w:spacing w:val="40"/>
        </w:rPr>
        <w:t xml:space="preserve"> </w:t>
      </w:r>
      <w:r>
        <w:t>-</w:t>
      </w:r>
      <w:r>
        <w:rPr>
          <w:spacing w:val="40"/>
        </w:rPr>
        <w:t xml:space="preserve"> </w:t>
      </w:r>
      <w:r>
        <w:t>PAGOS REALIZADOS</w:t>
      </w:r>
      <w:r>
        <w:rPr>
          <w:spacing w:val="40"/>
        </w:rPr>
        <w:t xml:space="preserve">  </w:t>
      </w:r>
      <w:r>
        <w:t>A</w:t>
      </w:r>
      <w:r>
        <w:rPr>
          <w:spacing w:val="40"/>
        </w:rPr>
        <w:t xml:space="preserve">  </w:t>
      </w:r>
      <w:r>
        <w:t>MIPYME,</w:t>
      </w:r>
      <w:r>
        <w:rPr>
          <w:spacing w:val="40"/>
        </w:rPr>
        <w:t xml:space="preserve">  </w:t>
      </w:r>
      <w:r>
        <w:t>COOPERATIVAS</w:t>
      </w:r>
      <w:r>
        <w:rPr>
          <w:spacing w:val="40"/>
        </w:rPr>
        <w:t xml:space="preserve">  </w:t>
      </w:r>
      <w:r>
        <w:t>O</w:t>
      </w:r>
    </w:p>
    <w:p w14:paraId="3B4A2DAE" w14:textId="77777777" w:rsidR="005B6D74" w:rsidRDefault="007D7E9F" w:rsidP="003C35C1">
      <w:pPr>
        <w:pStyle w:val="Textoindependiente"/>
        <w:ind w:right="-61"/>
      </w:pPr>
      <w:r>
        <w:t>ASOCIACIONES</w:t>
      </w:r>
      <w:r>
        <w:rPr>
          <w:spacing w:val="-8"/>
        </w:rPr>
        <w:t xml:space="preserve"> </w:t>
      </w:r>
      <w:r>
        <w:t>MUTUALES»,</w:t>
      </w:r>
      <w:r>
        <w:rPr>
          <w:spacing w:val="-8"/>
        </w:rPr>
        <w:t xml:space="preserve"> </w:t>
      </w:r>
      <w:r>
        <w:t>en</w:t>
      </w:r>
      <w:r>
        <w:rPr>
          <w:spacing w:val="-8"/>
        </w:rPr>
        <w:t xml:space="preserve"> </w:t>
      </w:r>
      <w:r>
        <w:t>el</w:t>
      </w:r>
      <w:r>
        <w:rPr>
          <w:spacing w:val="-8"/>
        </w:rPr>
        <w:t xml:space="preserve"> </w:t>
      </w:r>
      <w:r>
        <w:t>que</w:t>
      </w:r>
      <w:r>
        <w:rPr>
          <w:spacing w:val="-8"/>
        </w:rPr>
        <w:t xml:space="preserve"> </w:t>
      </w:r>
      <w:r>
        <w:t>conste</w:t>
      </w:r>
      <w:r>
        <w:rPr>
          <w:spacing w:val="-8"/>
        </w:rPr>
        <w:t xml:space="preserve"> </w:t>
      </w:r>
      <w:r>
        <w:t>que</w:t>
      </w:r>
      <w:r>
        <w:rPr>
          <w:spacing w:val="-8"/>
        </w:rPr>
        <w:t xml:space="preserve"> </w:t>
      </w:r>
      <w:r>
        <w:t>por</w:t>
      </w:r>
      <w:r>
        <w:rPr>
          <w:spacing w:val="-8"/>
        </w:rPr>
        <w:t xml:space="preserve"> </w:t>
      </w:r>
      <w:r>
        <w:t>lo</w:t>
      </w:r>
      <w:r>
        <w:rPr>
          <w:spacing w:val="-8"/>
        </w:rPr>
        <w:t xml:space="preserve"> </w:t>
      </w:r>
      <w:r>
        <w:t>menos</w:t>
      </w:r>
      <w:r>
        <w:rPr>
          <w:spacing w:val="-8"/>
        </w:rPr>
        <w:t xml:space="preserve"> </w:t>
      </w:r>
      <w:r>
        <w:t>el</w:t>
      </w:r>
      <w:r>
        <w:rPr>
          <w:spacing w:val="-8"/>
        </w:rPr>
        <w:t xml:space="preserve"> </w:t>
      </w:r>
      <w:r>
        <w:t>veinticinco</w:t>
      </w:r>
      <w:r>
        <w:rPr>
          <w:spacing w:val="-8"/>
        </w:rPr>
        <w:t xml:space="preserve"> </w:t>
      </w:r>
      <w:r>
        <w:t>por</w:t>
      </w:r>
      <w:r>
        <w:rPr>
          <w:spacing w:val="-8"/>
        </w:rPr>
        <w:t xml:space="preserve"> </w:t>
      </w:r>
      <w:r>
        <w:t xml:space="preserve">ciento (25 %) del total de pagos fueron realizados a </w:t>
      </w:r>
      <w:proofErr w:type="spellStart"/>
      <w:r>
        <w:t>Mipyme</w:t>
      </w:r>
      <w:proofErr w:type="spellEnd"/>
      <w:r>
        <w:t xml:space="preserve">, cooperativas o asociaciones </w:t>
      </w:r>
      <w:r>
        <w:rPr>
          <w:spacing w:val="-2"/>
        </w:rPr>
        <w:t>mutuales.</w:t>
      </w:r>
    </w:p>
    <w:p w14:paraId="27C73F15" w14:textId="77777777" w:rsidR="005B6D74" w:rsidRDefault="007D7E9F" w:rsidP="003C35C1">
      <w:pPr>
        <w:pStyle w:val="Textoindependiente"/>
        <w:ind w:right="-61"/>
      </w:pPr>
      <w:r>
        <w:t>Igualmente, cuando la oferta es presentada por un Proponente Plural se preferirá a este siempre que:</w:t>
      </w:r>
    </w:p>
    <w:p w14:paraId="21CBDE6D" w14:textId="77777777" w:rsidR="005B6D74" w:rsidRDefault="007D7E9F" w:rsidP="002A02AD">
      <w:pPr>
        <w:pStyle w:val="Prrafodelista"/>
        <w:numPr>
          <w:ilvl w:val="1"/>
          <w:numId w:val="6"/>
        </w:numPr>
        <w:tabs>
          <w:tab w:val="left" w:pos="901"/>
        </w:tabs>
        <w:spacing w:before="251"/>
        <w:ind w:right="-61" w:firstLine="0"/>
      </w:pPr>
      <w:r>
        <w:t>esté</w:t>
      </w:r>
      <w:r>
        <w:rPr>
          <w:spacing w:val="-2"/>
        </w:rPr>
        <w:t xml:space="preserve"> </w:t>
      </w:r>
      <w:r>
        <w:t>conformado</w:t>
      </w:r>
      <w:r>
        <w:rPr>
          <w:spacing w:val="-2"/>
        </w:rPr>
        <w:t xml:space="preserve"> </w:t>
      </w:r>
      <w:r>
        <w:t>por</w:t>
      </w:r>
      <w:r>
        <w:rPr>
          <w:spacing w:val="-2"/>
        </w:rPr>
        <w:t xml:space="preserve"> </w:t>
      </w:r>
      <w:r>
        <w:t>al</w:t>
      </w:r>
      <w:r>
        <w:rPr>
          <w:spacing w:val="-2"/>
        </w:rPr>
        <w:t xml:space="preserve"> </w:t>
      </w:r>
      <w:r>
        <w:t>menos</w:t>
      </w:r>
      <w:r>
        <w:rPr>
          <w:spacing w:val="-2"/>
        </w:rPr>
        <w:t xml:space="preserve"> </w:t>
      </w:r>
      <w:r>
        <w:t>una</w:t>
      </w:r>
      <w:r>
        <w:rPr>
          <w:spacing w:val="-2"/>
        </w:rPr>
        <w:t xml:space="preserve"> </w:t>
      </w:r>
      <w:proofErr w:type="spellStart"/>
      <w:r>
        <w:t>Mipyme</w:t>
      </w:r>
      <w:proofErr w:type="spellEnd"/>
      <w:r>
        <w:t>,</w:t>
      </w:r>
      <w:r>
        <w:rPr>
          <w:spacing w:val="-2"/>
        </w:rPr>
        <w:t xml:space="preserve"> </w:t>
      </w:r>
      <w:r>
        <w:t>cooperativa</w:t>
      </w:r>
      <w:r>
        <w:rPr>
          <w:spacing w:val="-2"/>
        </w:rPr>
        <w:t xml:space="preserve"> </w:t>
      </w:r>
      <w:r>
        <w:t>o</w:t>
      </w:r>
      <w:r>
        <w:rPr>
          <w:spacing w:val="-2"/>
        </w:rPr>
        <w:t xml:space="preserve"> </w:t>
      </w:r>
      <w:r>
        <w:t>asociación</w:t>
      </w:r>
      <w:r>
        <w:rPr>
          <w:spacing w:val="-2"/>
        </w:rPr>
        <w:t xml:space="preserve"> </w:t>
      </w:r>
      <w:r>
        <w:t>mutual</w:t>
      </w:r>
      <w:r>
        <w:rPr>
          <w:spacing w:val="-2"/>
        </w:rPr>
        <w:t xml:space="preserve"> </w:t>
      </w:r>
      <w:r>
        <w:t>que</w:t>
      </w:r>
      <w:r>
        <w:rPr>
          <w:spacing w:val="-2"/>
        </w:rPr>
        <w:t xml:space="preserve"> </w:t>
      </w:r>
      <w:r>
        <w:t>tenga una participación de por lo menos el veinticinco por ciento (25</w:t>
      </w:r>
      <w:r>
        <w:rPr>
          <w:spacing w:val="-1"/>
        </w:rPr>
        <w:t xml:space="preserve"> </w:t>
      </w:r>
      <w:r>
        <w:t>%) en el Proponente Plural, para</w:t>
      </w:r>
      <w:r>
        <w:rPr>
          <w:spacing w:val="-10"/>
        </w:rPr>
        <w:t xml:space="preserve"> </w:t>
      </w:r>
      <w:r>
        <w:t>lo</w:t>
      </w:r>
      <w:r>
        <w:rPr>
          <w:spacing w:val="-10"/>
        </w:rPr>
        <w:t xml:space="preserve"> </w:t>
      </w:r>
      <w:r>
        <w:t>cual</w:t>
      </w:r>
      <w:r>
        <w:rPr>
          <w:spacing w:val="-10"/>
        </w:rPr>
        <w:t xml:space="preserve"> </w:t>
      </w:r>
      <w:r>
        <w:t>se</w:t>
      </w:r>
      <w:r>
        <w:rPr>
          <w:spacing w:val="-10"/>
        </w:rPr>
        <w:t xml:space="preserve"> </w:t>
      </w:r>
      <w:r>
        <w:t>presentará</w:t>
      </w:r>
      <w:r>
        <w:rPr>
          <w:spacing w:val="-10"/>
        </w:rPr>
        <w:t xml:space="preserve"> </w:t>
      </w:r>
      <w:r>
        <w:t>el</w:t>
      </w:r>
      <w:r>
        <w:rPr>
          <w:spacing w:val="-9"/>
        </w:rPr>
        <w:t xml:space="preserve"> </w:t>
      </w:r>
      <w:r>
        <w:t>documento</w:t>
      </w:r>
      <w:r>
        <w:rPr>
          <w:spacing w:val="-11"/>
        </w:rPr>
        <w:t xml:space="preserve"> </w:t>
      </w:r>
      <w:r>
        <w:t>de</w:t>
      </w:r>
      <w:r>
        <w:rPr>
          <w:spacing w:val="-10"/>
        </w:rPr>
        <w:t xml:space="preserve"> </w:t>
      </w:r>
      <w:r>
        <w:t>conformación</w:t>
      </w:r>
      <w:r>
        <w:rPr>
          <w:spacing w:val="-9"/>
        </w:rPr>
        <w:t xml:space="preserve"> </w:t>
      </w:r>
      <w:r>
        <w:t>del</w:t>
      </w:r>
      <w:r>
        <w:rPr>
          <w:spacing w:val="-9"/>
        </w:rPr>
        <w:t xml:space="preserve"> </w:t>
      </w:r>
      <w:r>
        <w:t>Proponente</w:t>
      </w:r>
      <w:r>
        <w:rPr>
          <w:spacing w:val="-9"/>
        </w:rPr>
        <w:t xml:space="preserve"> </w:t>
      </w:r>
      <w:r>
        <w:t>Plural</w:t>
      </w:r>
      <w:r>
        <w:rPr>
          <w:spacing w:val="-9"/>
        </w:rPr>
        <w:t xml:space="preserve"> </w:t>
      </w:r>
      <w:r>
        <w:t>y,</w:t>
      </w:r>
      <w:r>
        <w:rPr>
          <w:spacing w:val="-9"/>
        </w:rPr>
        <w:t xml:space="preserve"> </w:t>
      </w:r>
      <w:r>
        <w:t xml:space="preserve">además, ese integrante acredite la condición de </w:t>
      </w:r>
      <w:proofErr w:type="spellStart"/>
      <w:r>
        <w:t>Mipyme</w:t>
      </w:r>
      <w:proofErr w:type="spellEnd"/>
      <w:r>
        <w:t>, cooperativa o asociación mutual en los términos del numeral 8;</w:t>
      </w:r>
    </w:p>
    <w:p w14:paraId="2520AE40" w14:textId="77777777" w:rsidR="005B6D74" w:rsidRDefault="007D7E9F" w:rsidP="002A02AD">
      <w:pPr>
        <w:pStyle w:val="Prrafodelista"/>
        <w:numPr>
          <w:ilvl w:val="1"/>
          <w:numId w:val="6"/>
        </w:numPr>
        <w:tabs>
          <w:tab w:val="left" w:pos="901"/>
        </w:tabs>
        <w:spacing w:before="2"/>
        <w:ind w:left="901" w:right="-61" w:hanging="282"/>
      </w:pPr>
      <w:r>
        <w:t>La</w:t>
      </w:r>
      <w:r>
        <w:rPr>
          <w:spacing w:val="-4"/>
        </w:rPr>
        <w:t xml:space="preserve"> </w:t>
      </w:r>
      <w:proofErr w:type="spellStart"/>
      <w:r>
        <w:t>Mipyme</w:t>
      </w:r>
      <w:proofErr w:type="spellEnd"/>
      <w:r>
        <w:t>,</w:t>
      </w:r>
      <w:r>
        <w:rPr>
          <w:spacing w:val="-4"/>
        </w:rPr>
        <w:t xml:space="preserve"> </w:t>
      </w:r>
      <w:r>
        <w:t>cooperativa</w:t>
      </w:r>
      <w:r>
        <w:rPr>
          <w:spacing w:val="-4"/>
        </w:rPr>
        <w:t xml:space="preserve"> </w:t>
      </w:r>
      <w:r>
        <w:t>o</w:t>
      </w:r>
      <w:r>
        <w:rPr>
          <w:spacing w:val="-4"/>
        </w:rPr>
        <w:t xml:space="preserve"> </w:t>
      </w:r>
      <w:r>
        <w:t>asociación</w:t>
      </w:r>
      <w:r>
        <w:rPr>
          <w:spacing w:val="-4"/>
        </w:rPr>
        <w:t xml:space="preserve"> </w:t>
      </w:r>
      <w:r>
        <w:t>mutual</w:t>
      </w:r>
      <w:r>
        <w:rPr>
          <w:spacing w:val="-4"/>
        </w:rPr>
        <w:t xml:space="preserve"> </w:t>
      </w:r>
      <w:r>
        <w:t>aporte</w:t>
      </w:r>
      <w:r>
        <w:rPr>
          <w:spacing w:val="-4"/>
        </w:rPr>
        <w:t xml:space="preserve"> </w:t>
      </w:r>
      <w:r>
        <w:t>mínimo</w:t>
      </w:r>
      <w:r>
        <w:rPr>
          <w:spacing w:val="-4"/>
        </w:rPr>
        <w:t xml:space="preserve"> </w:t>
      </w:r>
      <w:r>
        <w:t>el</w:t>
      </w:r>
      <w:r>
        <w:rPr>
          <w:spacing w:val="-4"/>
        </w:rPr>
        <w:t xml:space="preserve"> </w:t>
      </w:r>
      <w:r>
        <w:t>veinticinco</w:t>
      </w:r>
      <w:r>
        <w:rPr>
          <w:spacing w:val="-4"/>
        </w:rPr>
        <w:t xml:space="preserve"> </w:t>
      </w:r>
      <w:r>
        <w:t>por</w:t>
      </w:r>
      <w:r>
        <w:rPr>
          <w:spacing w:val="-4"/>
        </w:rPr>
        <w:t xml:space="preserve"> </w:t>
      </w:r>
      <w:r>
        <w:t>ciento</w:t>
      </w:r>
      <w:r>
        <w:rPr>
          <w:spacing w:val="-3"/>
        </w:rPr>
        <w:t xml:space="preserve"> </w:t>
      </w:r>
      <w:r>
        <w:rPr>
          <w:spacing w:val="-5"/>
        </w:rPr>
        <w:t>(25</w:t>
      </w:r>
    </w:p>
    <w:p w14:paraId="71C99EFE" w14:textId="77777777" w:rsidR="005B6D74" w:rsidRDefault="007D7E9F" w:rsidP="003C35C1">
      <w:pPr>
        <w:pStyle w:val="Textoindependiente"/>
        <w:spacing w:before="1" w:line="251" w:lineRule="exact"/>
        <w:ind w:right="-61"/>
      </w:pPr>
      <w:r>
        <w:t>%)</w:t>
      </w:r>
      <w:r>
        <w:rPr>
          <w:spacing w:val="-7"/>
        </w:rPr>
        <w:t xml:space="preserve"> </w:t>
      </w:r>
      <w:r>
        <w:t>de</w:t>
      </w:r>
      <w:r>
        <w:rPr>
          <w:spacing w:val="-5"/>
        </w:rPr>
        <w:t xml:space="preserve"> </w:t>
      </w:r>
      <w:r>
        <w:t>la</w:t>
      </w:r>
      <w:r>
        <w:rPr>
          <w:spacing w:val="-5"/>
        </w:rPr>
        <w:t xml:space="preserve"> </w:t>
      </w:r>
      <w:r>
        <w:t>experiencia</w:t>
      </w:r>
      <w:r>
        <w:rPr>
          <w:spacing w:val="-4"/>
        </w:rPr>
        <w:t xml:space="preserve"> </w:t>
      </w:r>
      <w:r>
        <w:t>acreditada</w:t>
      </w:r>
      <w:r>
        <w:rPr>
          <w:spacing w:val="-5"/>
        </w:rPr>
        <w:t xml:space="preserve"> </w:t>
      </w:r>
      <w:r>
        <w:t>en</w:t>
      </w:r>
      <w:r>
        <w:rPr>
          <w:spacing w:val="-5"/>
        </w:rPr>
        <w:t xml:space="preserve"> </w:t>
      </w:r>
      <w:r>
        <w:t>la</w:t>
      </w:r>
      <w:r>
        <w:rPr>
          <w:spacing w:val="-5"/>
        </w:rPr>
        <w:t xml:space="preserve"> </w:t>
      </w:r>
      <w:r>
        <w:t>oferta;</w:t>
      </w:r>
      <w:r>
        <w:rPr>
          <w:spacing w:val="-4"/>
        </w:rPr>
        <w:t xml:space="preserve"> </w:t>
      </w:r>
      <w:r>
        <w:rPr>
          <w:spacing w:val="-10"/>
        </w:rPr>
        <w:t>y</w:t>
      </w:r>
    </w:p>
    <w:p w14:paraId="5EE57CFE" w14:textId="77777777" w:rsidR="005B6D74" w:rsidRDefault="007D7E9F" w:rsidP="002A02AD">
      <w:pPr>
        <w:pStyle w:val="Prrafodelista"/>
        <w:numPr>
          <w:ilvl w:val="1"/>
          <w:numId w:val="6"/>
        </w:numPr>
        <w:tabs>
          <w:tab w:val="left" w:pos="902"/>
        </w:tabs>
        <w:ind w:right="-61" w:firstLine="0"/>
      </w:pPr>
      <w:r>
        <w:t xml:space="preserve">Ni la </w:t>
      </w:r>
      <w:proofErr w:type="spellStart"/>
      <w:r>
        <w:t>Mipyme</w:t>
      </w:r>
      <w:proofErr w:type="spellEnd"/>
      <w:r>
        <w:t>, cooperativa o asociación mutual ni sus accionistas, socios o representantes legales sean empleados, socios o accionistas de los integrantes del Proponente</w:t>
      </w:r>
      <w:r>
        <w:rPr>
          <w:spacing w:val="38"/>
        </w:rPr>
        <w:t xml:space="preserve"> </w:t>
      </w:r>
      <w:r>
        <w:t>Plural,</w:t>
      </w:r>
      <w:r>
        <w:rPr>
          <w:spacing w:val="38"/>
        </w:rPr>
        <w:t xml:space="preserve"> </w:t>
      </w:r>
      <w:r>
        <w:t>para</w:t>
      </w:r>
      <w:r>
        <w:rPr>
          <w:spacing w:val="38"/>
        </w:rPr>
        <w:t xml:space="preserve"> </w:t>
      </w:r>
      <w:r>
        <w:t>lo</w:t>
      </w:r>
      <w:r>
        <w:rPr>
          <w:spacing w:val="38"/>
        </w:rPr>
        <w:t xml:space="preserve"> </w:t>
      </w:r>
      <w:r>
        <w:t>cual</w:t>
      </w:r>
      <w:r>
        <w:rPr>
          <w:spacing w:val="38"/>
        </w:rPr>
        <w:t xml:space="preserve"> </w:t>
      </w:r>
      <w:r>
        <w:t>el</w:t>
      </w:r>
      <w:r>
        <w:rPr>
          <w:spacing w:val="38"/>
        </w:rPr>
        <w:t xml:space="preserve"> </w:t>
      </w:r>
      <w:r>
        <w:t>integrante</w:t>
      </w:r>
      <w:r>
        <w:rPr>
          <w:spacing w:val="38"/>
        </w:rPr>
        <w:t xml:space="preserve"> </w:t>
      </w:r>
      <w:r>
        <w:t>respectivo</w:t>
      </w:r>
      <w:r>
        <w:rPr>
          <w:spacing w:val="38"/>
        </w:rPr>
        <w:t xml:space="preserve"> </w:t>
      </w:r>
      <w:r>
        <w:t>lo</w:t>
      </w:r>
      <w:r>
        <w:rPr>
          <w:spacing w:val="38"/>
        </w:rPr>
        <w:t xml:space="preserve"> </w:t>
      </w:r>
      <w:r>
        <w:t>manifestará</w:t>
      </w:r>
      <w:r>
        <w:rPr>
          <w:spacing w:val="38"/>
        </w:rPr>
        <w:t xml:space="preserve"> </w:t>
      </w:r>
      <w:r>
        <w:t>diligenciando</w:t>
      </w:r>
      <w:r>
        <w:rPr>
          <w:spacing w:val="38"/>
        </w:rPr>
        <w:t xml:space="preserve"> </w:t>
      </w:r>
      <w:r>
        <w:t>el</w:t>
      </w:r>
    </w:p>
    <w:p w14:paraId="24F90CE5" w14:textId="77777777" w:rsidR="005B6D74" w:rsidRDefault="007D7E9F" w:rsidP="003C35C1">
      <w:pPr>
        <w:pStyle w:val="Textoindependiente"/>
        <w:ind w:right="-61"/>
      </w:pPr>
      <w:r>
        <w:t>«FORMULARIO – ACREDITACIÓN MIPYME», suscrito por la persona natural o el representante legal de la persona jurídica.</w:t>
      </w:r>
    </w:p>
    <w:p w14:paraId="017060E5" w14:textId="77777777" w:rsidR="005B6D74" w:rsidRDefault="005B6D74" w:rsidP="003C35C1">
      <w:pPr>
        <w:pStyle w:val="Textoindependiente"/>
        <w:spacing w:before="2"/>
        <w:ind w:left="0" w:right="-61"/>
        <w:jc w:val="left"/>
      </w:pPr>
    </w:p>
    <w:p w14:paraId="4F41F168" w14:textId="77777777" w:rsidR="005B6D74" w:rsidRDefault="007D7E9F" w:rsidP="003C35C1">
      <w:pPr>
        <w:pStyle w:val="Textoindependiente"/>
        <w:ind w:right="-61"/>
      </w:pPr>
      <w:r>
        <w:t>En el evento en que el empate se presente entre Proponentes Plurales, que cumplan con los requisitos de los incisos anteriores, cuyos integrantes estén conformados únicamente por</w:t>
      </w:r>
      <w:r>
        <w:rPr>
          <w:spacing w:val="-16"/>
        </w:rPr>
        <w:t xml:space="preserve"> </w:t>
      </w:r>
      <w:r>
        <w:t>cooperativas</w:t>
      </w:r>
      <w:r>
        <w:rPr>
          <w:spacing w:val="-15"/>
        </w:rPr>
        <w:t xml:space="preserve"> </w:t>
      </w:r>
      <w:r>
        <w:t>y</w:t>
      </w:r>
      <w:r>
        <w:rPr>
          <w:spacing w:val="-15"/>
        </w:rPr>
        <w:t xml:space="preserve"> </w:t>
      </w:r>
      <w:r>
        <w:t>asociaciones</w:t>
      </w:r>
      <w:r>
        <w:rPr>
          <w:spacing w:val="-16"/>
        </w:rPr>
        <w:t xml:space="preserve"> </w:t>
      </w:r>
      <w:r>
        <w:t>mutuales</w:t>
      </w:r>
      <w:r>
        <w:rPr>
          <w:spacing w:val="-15"/>
        </w:rPr>
        <w:t xml:space="preserve"> </w:t>
      </w:r>
      <w:r>
        <w:t>que</w:t>
      </w:r>
      <w:r>
        <w:rPr>
          <w:spacing w:val="-15"/>
        </w:rPr>
        <w:t xml:space="preserve"> </w:t>
      </w:r>
      <w:r>
        <w:t>tengan</w:t>
      </w:r>
      <w:r>
        <w:rPr>
          <w:spacing w:val="-15"/>
        </w:rPr>
        <w:t xml:space="preserve"> </w:t>
      </w:r>
      <w:r>
        <w:t>la</w:t>
      </w:r>
      <w:r>
        <w:rPr>
          <w:spacing w:val="-16"/>
        </w:rPr>
        <w:t xml:space="preserve"> </w:t>
      </w:r>
      <w:r>
        <w:t>calidad</w:t>
      </w:r>
      <w:r>
        <w:rPr>
          <w:spacing w:val="-15"/>
        </w:rPr>
        <w:t xml:space="preserve"> </w:t>
      </w:r>
      <w:r>
        <w:t>de</w:t>
      </w:r>
      <w:r>
        <w:rPr>
          <w:spacing w:val="-15"/>
        </w:rPr>
        <w:t xml:space="preserve"> </w:t>
      </w:r>
      <w:r>
        <w:t>grandes</w:t>
      </w:r>
      <w:r>
        <w:rPr>
          <w:spacing w:val="-4"/>
        </w:rPr>
        <w:t xml:space="preserve"> </w:t>
      </w:r>
      <w:r>
        <w:t>empresas</w:t>
      </w:r>
      <w:r>
        <w:rPr>
          <w:spacing w:val="-4"/>
        </w:rPr>
        <w:t xml:space="preserve"> </w:t>
      </w:r>
      <w:r>
        <w:t>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w:t>
      </w:r>
      <w:r>
        <w:rPr>
          <w:spacing w:val="-9"/>
        </w:rPr>
        <w:t xml:space="preserve"> </w:t>
      </w:r>
      <w:r>
        <w:t>empresarial</w:t>
      </w:r>
      <w:r>
        <w:rPr>
          <w:spacing w:val="-9"/>
        </w:rPr>
        <w:t xml:space="preserve"> </w:t>
      </w:r>
      <w:r>
        <w:t>definidos</w:t>
      </w:r>
      <w:r>
        <w:rPr>
          <w:spacing w:val="-9"/>
        </w:rPr>
        <w:t xml:space="preserve"> </w:t>
      </w:r>
      <w:r>
        <w:t>por</w:t>
      </w:r>
      <w:r>
        <w:rPr>
          <w:spacing w:val="-9"/>
        </w:rPr>
        <w:t xml:space="preserve"> </w:t>
      </w:r>
      <w:r>
        <w:t>el</w:t>
      </w:r>
      <w:r>
        <w:rPr>
          <w:spacing w:val="-9"/>
        </w:rPr>
        <w:t xml:space="preserve"> </w:t>
      </w:r>
      <w:r>
        <w:t>Decreto</w:t>
      </w:r>
      <w:r>
        <w:rPr>
          <w:spacing w:val="-9"/>
        </w:rPr>
        <w:t xml:space="preserve"> </w:t>
      </w:r>
      <w:r>
        <w:t>1074</w:t>
      </w:r>
      <w:r>
        <w:rPr>
          <w:spacing w:val="-9"/>
        </w:rPr>
        <w:t xml:space="preserve"> </w:t>
      </w:r>
      <w:r>
        <w:t>de</w:t>
      </w:r>
      <w:r>
        <w:rPr>
          <w:spacing w:val="-9"/>
        </w:rPr>
        <w:t xml:space="preserve"> </w:t>
      </w:r>
      <w:r>
        <w:t>2015,</w:t>
      </w:r>
      <w:r>
        <w:rPr>
          <w:spacing w:val="-9"/>
        </w:rPr>
        <w:t xml:space="preserve"> </w:t>
      </w:r>
      <w:r>
        <w:t>que</w:t>
      </w:r>
      <w:r>
        <w:rPr>
          <w:spacing w:val="-9"/>
        </w:rPr>
        <w:t xml:space="preserve"> </w:t>
      </w:r>
      <w:r>
        <w:t>sean</w:t>
      </w:r>
      <w:r>
        <w:rPr>
          <w:spacing w:val="-9"/>
        </w:rPr>
        <w:t xml:space="preserve"> </w:t>
      </w:r>
      <w:r>
        <w:t>micro,</w:t>
      </w:r>
      <w:r>
        <w:rPr>
          <w:spacing w:val="-9"/>
        </w:rPr>
        <w:t xml:space="preserve"> </w:t>
      </w:r>
      <w:r>
        <w:t>pequeñas o medianas.</w:t>
      </w:r>
    </w:p>
    <w:p w14:paraId="2FD6EFCF" w14:textId="77777777" w:rsidR="005B6D74" w:rsidRDefault="007D7E9F" w:rsidP="002A02AD">
      <w:pPr>
        <w:pStyle w:val="Prrafodelista"/>
        <w:numPr>
          <w:ilvl w:val="0"/>
          <w:numId w:val="6"/>
        </w:numPr>
        <w:tabs>
          <w:tab w:val="left" w:pos="988"/>
        </w:tabs>
        <w:spacing w:before="252"/>
        <w:ind w:right="-61" w:firstLine="0"/>
      </w:pPr>
      <w:r>
        <w:t>Preferir</w:t>
      </w:r>
      <w:r>
        <w:rPr>
          <w:spacing w:val="-12"/>
        </w:rPr>
        <w:t xml:space="preserve"> </w:t>
      </w:r>
      <w:r>
        <w:t>las</w:t>
      </w:r>
      <w:r>
        <w:rPr>
          <w:spacing w:val="-12"/>
        </w:rPr>
        <w:t xml:space="preserve"> </w:t>
      </w:r>
      <w:r>
        <w:t>empresas</w:t>
      </w:r>
      <w:r>
        <w:rPr>
          <w:spacing w:val="-13"/>
        </w:rPr>
        <w:t xml:space="preserve"> </w:t>
      </w:r>
      <w:r>
        <w:t>reconocidas</w:t>
      </w:r>
      <w:r>
        <w:rPr>
          <w:spacing w:val="-11"/>
        </w:rPr>
        <w:t xml:space="preserve"> </w:t>
      </w:r>
      <w:r>
        <w:t>y</w:t>
      </w:r>
      <w:r>
        <w:rPr>
          <w:spacing w:val="-11"/>
        </w:rPr>
        <w:t xml:space="preserve"> </w:t>
      </w:r>
      <w:r>
        <w:t>establecidas</w:t>
      </w:r>
      <w:r>
        <w:rPr>
          <w:spacing w:val="-12"/>
        </w:rPr>
        <w:t xml:space="preserve"> </w:t>
      </w:r>
      <w:r>
        <w:t>como</w:t>
      </w:r>
      <w:r>
        <w:rPr>
          <w:spacing w:val="-11"/>
        </w:rPr>
        <w:t xml:space="preserve"> </w:t>
      </w:r>
      <w:r>
        <w:t>Sociedad</w:t>
      </w:r>
      <w:r>
        <w:rPr>
          <w:spacing w:val="-14"/>
        </w:rPr>
        <w:t xml:space="preserve"> </w:t>
      </w:r>
      <w:r>
        <w:t>de</w:t>
      </w:r>
      <w:r>
        <w:rPr>
          <w:spacing w:val="-11"/>
        </w:rPr>
        <w:t xml:space="preserve"> </w:t>
      </w:r>
      <w:r>
        <w:t>Beneficio</w:t>
      </w:r>
      <w:r>
        <w:rPr>
          <w:spacing w:val="-12"/>
        </w:rPr>
        <w:t xml:space="preserve"> </w:t>
      </w:r>
      <w:r>
        <w:t>e</w:t>
      </w:r>
      <w:r>
        <w:rPr>
          <w:spacing w:val="-11"/>
        </w:rPr>
        <w:t xml:space="preserve"> </w:t>
      </w:r>
      <w:r>
        <w:t xml:space="preserve">Interés Colectivo o Sociedad BIC, del segmento </w:t>
      </w:r>
      <w:proofErr w:type="spellStart"/>
      <w:r>
        <w:t>Mipyme</w:t>
      </w:r>
      <w:proofErr w:type="spellEnd"/>
      <w: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t>Mipyme</w:t>
      </w:r>
      <w:proofErr w:type="spellEnd"/>
      <w:r>
        <w:t xml:space="preserve"> en los términos del numeral 8</w:t>
      </w:r>
    </w:p>
    <w:p w14:paraId="7371E16C" w14:textId="77777777" w:rsidR="003C35C1" w:rsidRDefault="003C35C1">
      <w:pPr>
        <w:pStyle w:val="Textoindependiente"/>
        <w:spacing w:before="8"/>
        <w:ind w:right="257"/>
      </w:pPr>
    </w:p>
    <w:p w14:paraId="0C7259A0" w14:textId="0831A41F" w:rsidR="005B6D74" w:rsidRDefault="007D7E9F" w:rsidP="003C35C1">
      <w:pPr>
        <w:pStyle w:val="Textoindependiente"/>
        <w:spacing w:before="8"/>
        <w:ind w:right="-61"/>
      </w:pPr>
      <w:r>
        <w:t>Tratándose de Proponentes Plurales, se preferirá la oferta cuando cada uno de los integrantes acredite las condiciones señaladas en el inciso anterior de este numeral.</w:t>
      </w:r>
    </w:p>
    <w:p w14:paraId="19E5194F" w14:textId="77777777" w:rsidR="005B6D74" w:rsidRDefault="007D7E9F" w:rsidP="002A02AD">
      <w:pPr>
        <w:pStyle w:val="Prrafodelista"/>
        <w:numPr>
          <w:ilvl w:val="0"/>
          <w:numId w:val="6"/>
        </w:numPr>
        <w:tabs>
          <w:tab w:val="left" w:pos="984"/>
        </w:tabs>
        <w:spacing w:before="252"/>
        <w:ind w:left="984" w:right="-61" w:hanging="365"/>
      </w:pPr>
      <w:r>
        <w:t>Si</w:t>
      </w:r>
      <w:r>
        <w:rPr>
          <w:spacing w:val="-9"/>
        </w:rPr>
        <w:t xml:space="preserve"> </w:t>
      </w:r>
      <w:r>
        <w:t>después</w:t>
      </w:r>
      <w:r>
        <w:rPr>
          <w:spacing w:val="-12"/>
        </w:rPr>
        <w:t xml:space="preserve"> </w:t>
      </w:r>
      <w:r>
        <w:t>de</w:t>
      </w:r>
      <w:r>
        <w:rPr>
          <w:spacing w:val="-14"/>
        </w:rPr>
        <w:t xml:space="preserve"> </w:t>
      </w:r>
      <w:r>
        <w:t>aplicar</w:t>
      </w:r>
      <w:r>
        <w:rPr>
          <w:spacing w:val="-11"/>
        </w:rPr>
        <w:t xml:space="preserve"> </w:t>
      </w:r>
      <w:r>
        <w:t>los</w:t>
      </w:r>
      <w:r>
        <w:rPr>
          <w:spacing w:val="-14"/>
        </w:rPr>
        <w:t xml:space="preserve"> </w:t>
      </w:r>
      <w:r>
        <w:t>criterios</w:t>
      </w:r>
      <w:r>
        <w:rPr>
          <w:spacing w:val="-11"/>
        </w:rPr>
        <w:t xml:space="preserve"> </w:t>
      </w:r>
      <w:r>
        <w:t>anteriormente</w:t>
      </w:r>
      <w:r>
        <w:rPr>
          <w:spacing w:val="-14"/>
        </w:rPr>
        <w:t xml:space="preserve"> </w:t>
      </w:r>
      <w:r>
        <w:t>mencionados</w:t>
      </w:r>
      <w:r>
        <w:rPr>
          <w:spacing w:val="-12"/>
        </w:rPr>
        <w:t xml:space="preserve"> </w:t>
      </w:r>
      <w:r>
        <w:t>persiste</w:t>
      </w:r>
      <w:r>
        <w:rPr>
          <w:spacing w:val="-13"/>
        </w:rPr>
        <w:t xml:space="preserve"> </w:t>
      </w:r>
      <w:r>
        <w:t>el</w:t>
      </w:r>
      <w:r>
        <w:rPr>
          <w:spacing w:val="-14"/>
        </w:rPr>
        <w:t xml:space="preserve"> </w:t>
      </w:r>
      <w:r>
        <w:rPr>
          <w:spacing w:val="-2"/>
        </w:rPr>
        <w:t>empate:</w:t>
      </w:r>
    </w:p>
    <w:p w14:paraId="0508986F" w14:textId="77777777" w:rsidR="005B6D74" w:rsidRDefault="005B6D74" w:rsidP="003C35C1">
      <w:pPr>
        <w:pStyle w:val="Textoindependiente"/>
        <w:spacing w:before="3"/>
        <w:ind w:left="0" w:right="-61"/>
        <w:jc w:val="left"/>
      </w:pPr>
    </w:p>
    <w:p w14:paraId="35CC9EA9" w14:textId="77777777" w:rsidR="005B6D74" w:rsidRDefault="007D7E9F" w:rsidP="002A02AD">
      <w:pPr>
        <w:pStyle w:val="Prrafodelista"/>
        <w:numPr>
          <w:ilvl w:val="0"/>
          <w:numId w:val="5"/>
        </w:numPr>
        <w:tabs>
          <w:tab w:val="left" w:pos="901"/>
        </w:tabs>
        <w:ind w:right="-61" w:firstLine="0"/>
      </w:pPr>
      <w:r>
        <w:t>La</w:t>
      </w:r>
      <w:r>
        <w:rPr>
          <w:spacing w:val="-2"/>
        </w:rPr>
        <w:t xml:space="preserve"> </w:t>
      </w:r>
      <w:r>
        <w:t>Entidad</w:t>
      </w:r>
      <w:r>
        <w:rPr>
          <w:spacing w:val="-1"/>
        </w:rPr>
        <w:t xml:space="preserve"> </w:t>
      </w:r>
      <w:r>
        <w:t>Estatal</w:t>
      </w:r>
      <w:r>
        <w:rPr>
          <w:spacing w:val="-1"/>
        </w:rPr>
        <w:t xml:space="preserve"> </w:t>
      </w:r>
      <w:r>
        <w:t>ordenará</w:t>
      </w:r>
      <w:r>
        <w:rPr>
          <w:spacing w:val="-1"/>
        </w:rPr>
        <w:t xml:space="preserve"> </w:t>
      </w:r>
      <w:r>
        <w:t>a</w:t>
      </w:r>
      <w:r>
        <w:rPr>
          <w:spacing w:val="-1"/>
        </w:rPr>
        <w:t xml:space="preserve"> </w:t>
      </w:r>
      <w:r>
        <w:t>los</w:t>
      </w:r>
      <w:r>
        <w:rPr>
          <w:spacing w:val="-1"/>
        </w:rPr>
        <w:t xml:space="preserve"> </w:t>
      </w:r>
      <w:r>
        <w:t>Proponentes</w:t>
      </w:r>
      <w:r>
        <w:rPr>
          <w:spacing w:val="-1"/>
        </w:rPr>
        <w:t xml:space="preserve"> </w:t>
      </w:r>
      <w:r>
        <w:t>empatados</w:t>
      </w:r>
      <w:r>
        <w:rPr>
          <w:spacing w:val="-1"/>
        </w:rPr>
        <w:t xml:space="preserve"> </w:t>
      </w:r>
      <w:r>
        <w:t>en</w:t>
      </w:r>
      <w:r>
        <w:rPr>
          <w:spacing w:val="-1"/>
        </w:rPr>
        <w:t xml:space="preserve"> </w:t>
      </w:r>
      <w:r>
        <w:t>orden</w:t>
      </w:r>
      <w:r>
        <w:rPr>
          <w:spacing w:val="-1"/>
        </w:rPr>
        <w:t xml:space="preserve"> </w:t>
      </w:r>
      <w:r>
        <w:t>alfabético</w:t>
      </w:r>
      <w:r>
        <w:rPr>
          <w:spacing w:val="-1"/>
        </w:rPr>
        <w:t xml:space="preserve"> </w:t>
      </w:r>
      <w:r>
        <w:t>según</w:t>
      </w:r>
      <w:r>
        <w:rPr>
          <w:spacing w:val="-16"/>
        </w:rPr>
        <w:t xml:space="preserve"> </w:t>
      </w:r>
      <w:r>
        <w:t>el nombre</w:t>
      </w:r>
      <w:r>
        <w:rPr>
          <w:spacing w:val="-9"/>
        </w:rPr>
        <w:t xml:space="preserve"> </w:t>
      </w:r>
      <w:r>
        <w:t>completo</w:t>
      </w:r>
      <w:r>
        <w:rPr>
          <w:spacing w:val="-7"/>
        </w:rPr>
        <w:t xml:space="preserve"> </w:t>
      </w:r>
      <w:r>
        <w:t>de</w:t>
      </w:r>
      <w:r>
        <w:rPr>
          <w:spacing w:val="-10"/>
        </w:rPr>
        <w:t xml:space="preserve"> </w:t>
      </w:r>
      <w:r>
        <w:t>la</w:t>
      </w:r>
      <w:r>
        <w:rPr>
          <w:spacing w:val="-7"/>
        </w:rPr>
        <w:t xml:space="preserve"> </w:t>
      </w:r>
      <w:r>
        <w:t>persona</w:t>
      </w:r>
      <w:r>
        <w:rPr>
          <w:spacing w:val="-11"/>
        </w:rPr>
        <w:t xml:space="preserve"> </w:t>
      </w:r>
      <w:r>
        <w:t>natural,</w:t>
      </w:r>
      <w:r>
        <w:rPr>
          <w:spacing w:val="-8"/>
        </w:rPr>
        <w:t xml:space="preserve"> </w:t>
      </w:r>
      <w:r>
        <w:t>la</w:t>
      </w:r>
      <w:r>
        <w:rPr>
          <w:spacing w:val="-7"/>
        </w:rPr>
        <w:t xml:space="preserve"> </w:t>
      </w:r>
      <w:r>
        <w:t>persona</w:t>
      </w:r>
      <w:r>
        <w:rPr>
          <w:spacing w:val="-11"/>
        </w:rPr>
        <w:t xml:space="preserve"> </w:t>
      </w:r>
      <w:r>
        <w:t>jurídica</w:t>
      </w:r>
      <w:r>
        <w:rPr>
          <w:spacing w:val="-11"/>
        </w:rPr>
        <w:t xml:space="preserve"> </w:t>
      </w:r>
      <w:r>
        <w:t>o</w:t>
      </w:r>
      <w:r>
        <w:rPr>
          <w:spacing w:val="-10"/>
        </w:rPr>
        <w:t xml:space="preserve"> </w:t>
      </w:r>
      <w:r>
        <w:t>el</w:t>
      </w:r>
      <w:r>
        <w:rPr>
          <w:spacing w:val="-11"/>
        </w:rPr>
        <w:t xml:space="preserve"> </w:t>
      </w:r>
      <w:r>
        <w:t>Proponente Plural.</w:t>
      </w:r>
      <w:r>
        <w:rPr>
          <w:spacing w:val="-5"/>
        </w:rPr>
        <w:t xml:space="preserve"> </w:t>
      </w:r>
      <w:r>
        <w:t>En</w:t>
      </w:r>
      <w:r>
        <w:rPr>
          <w:spacing w:val="-6"/>
        </w:rPr>
        <w:t xml:space="preserve"> </w:t>
      </w:r>
      <w:r>
        <w:t>caso de</w:t>
      </w:r>
      <w:r>
        <w:rPr>
          <w:spacing w:val="-8"/>
        </w:rPr>
        <w:t xml:space="preserve"> </w:t>
      </w:r>
      <w:r>
        <w:t>que</w:t>
      </w:r>
      <w:r>
        <w:rPr>
          <w:spacing w:val="-10"/>
        </w:rPr>
        <w:t xml:space="preserve"> </w:t>
      </w:r>
      <w:r>
        <w:t>dos</w:t>
      </w:r>
      <w:r>
        <w:rPr>
          <w:spacing w:val="-7"/>
        </w:rPr>
        <w:t xml:space="preserve"> </w:t>
      </w:r>
      <w:r>
        <w:t>o</w:t>
      </w:r>
      <w:r>
        <w:rPr>
          <w:spacing w:val="-7"/>
        </w:rPr>
        <w:t xml:space="preserve"> </w:t>
      </w:r>
      <w:r>
        <w:t>más</w:t>
      </w:r>
      <w:r>
        <w:rPr>
          <w:spacing w:val="-10"/>
        </w:rPr>
        <w:t xml:space="preserve"> </w:t>
      </w:r>
      <w:r>
        <w:t>proponentes</w:t>
      </w:r>
      <w:r>
        <w:rPr>
          <w:spacing w:val="-10"/>
        </w:rPr>
        <w:t xml:space="preserve"> </w:t>
      </w:r>
      <w:r>
        <w:t>tengan</w:t>
      </w:r>
      <w:r>
        <w:rPr>
          <w:spacing w:val="-8"/>
        </w:rPr>
        <w:t xml:space="preserve"> </w:t>
      </w:r>
      <w:r>
        <w:t>el</w:t>
      </w:r>
      <w:r>
        <w:rPr>
          <w:spacing w:val="-8"/>
        </w:rPr>
        <w:t xml:space="preserve"> </w:t>
      </w:r>
      <w:r>
        <w:t>mismo</w:t>
      </w:r>
      <w:r>
        <w:rPr>
          <w:spacing w:val="-10"/>
        </w:rPr>
        <w:t xml:space="preserve"> </w:t>
      </w:r>
      <w:r>
        <w:t>nombre</w:t>
      </w:r>
      <w:r>
        <w:rPr>
          <w:spacing w:val="-7"/>
        </w:rPr>
        <w:t xml:space="preserve"> </w:t>
      </w:r>
      <w:r>
        <w:t>se</w:t>
      </w:r>
      <w:r>
        <w:rPr>
          <w:spacing w:val="-7"/>
        </w:rPr>
        <w:t xml:space="preserve"> </w:t>
      </w:r>
      <w:r>
        <w:t>colocará primero en el orden a quienes hayan presentado primero en el tiempo sus ofertas.</w:t>
      </w:r>
    </w:p>
    <w:p w14:paraId="05EF860D" w14:textId="77777777" w:rsidR="005B6D74" w:rsidRDefault="007D7E9F" w:rsidP="002A02AD">
      <w:pPr>
        <w:pStyle w:val="Prrafodelista"/>
        <w:numPr>
          <w:ilvl w:val="0"/>
          <w:numId w:val="5"/>
        </w:numPr>
        <w:tabs>
          <w:tab w:val="left" w:pos="901"/>
        </w:tabs>
        <w:spacing w:before="251"/>
        <w:ind w:right="-61" w:firstLine="0"/>
      </w:pPr>
      <w:r>
        <w:t>Una vez ordenados, le asignará un número entero a cada uno de estos de forma ascendente, de tal manera que al primero de la lista le corresponda el número 1.</w:t>
      </w:r>
    </w:p>
    <w:p w14:paraId="50F64D3B" w14:textId="77777777" w:rsidR="005B6D74" w:rsidRDefault="007D7E9F" w:rsidP="002A02AD">
      <w:pPr>
        <w:pStyle w:val="Prrafodelista"/>
        <w:numPr>
          <w:ilvl w:val="0"/>
          <w:numId w:val="5"/>
        </w:numPr>
        <w:tabs>
          <w:tab w:val="left" w:pos="901"/>
        </w:tabs>
        <w:spacing w:before="252"/>
        <w:ind w:right="-61" w:firstLine="0"/>
      </w:pPr>
      <w:r>
        <w:rPr>
          <w:spacing w:val="-2"/>
        </w:rPr>
        <w:t>Seguidamente,</w:t>
      </w:r>
      <w:r>
        <w:rPr>
          <w:spacing w:val="-14"/>
        </w:rPr>
        <w:t xml:space="preserve"> </w:t>
      </w:r>
      <w:r>
        <w:rPr>
          <w:spacing w:val="-2"/>
        </w:rPr>
        <w:t>la</w:t>
      </w:r>
      <w:r>
        <w:rPr>
          <w:spacing w:val="-12"/>
        </w:rPr>
        <w:t xml:space="preserve"> </w:t>
      </w:r>
      <w:r>
        <w:rPr>
          <w:spacing w:val="-2"/>
        </w:rPr>
        <w:t>Entidad</w:t>
      </w:r>
      <w:r>
        <w:rPr>
          <w:spacing w:val="-12"/>
        </w:rPr>
        <w:t xml:space="preserve"> </w:t>
      </w:r>
      <w:r>
        <w:rPr>
          <w:spacing w:val="-2"/>
        </w:rPr>
        <w:t>Estatal</w:t>
      </w:r>
      <w:r>
        <w:rPr>
          <w:spacing w:val="-12"/>
        </w:rPr>
        <w:t xml:space="preserve"> </w:t>
      </w:r>
      <w:r>
        <w:rPr>
          <w:spacing w:val="-2"/>
        </w:rPr>
        <w:t>debe</w:t>
      </w:r>
      <w:r>
        <w:rPr>
          <w:spacing w:val="-12"/>
        </w:rPr>
        <w:t xml:space="preserve"> </w:t>
      </w:r>
      <w:r>
        <w:rPr>
          <w:spacing w:val="-2"/>
        </w:rPr>
        <w:t>tomar</w:t>
      </w:r>
      <w:r>
        <w:rPr>
          <w:spacing w:val="-11"/>
        </w:rPr>
        <w:t xml:space="preserve"> </w:t>
      </w:r>
      <w:r>
        <w:rPr>
          <w:spacing w:val="-2"/>
        </w:rPr>
        <w:t>la</w:t>
      </w:r>
      <w:r>
        <w:rPr>
          <w:spacing w:val="-12"/>
        </w:rPr>
        <w:t xml:space="preserve"> </w:t>
      </w:r>
      <w:r>
        <w:rPr>
          <w:spacing w:val="-2"/>
        </w:rPr>
        <w:t>parte</w:t>
      </w:r>
      <w:r>
        <w:rPr>
          <w:spacing w:val="-14"/>
        </w:rPr>
        <w:t xml:space="preserve"> </w:t>
      </w:r>
      <w:r>
        <w:rPr>
          <w:spacing w:val="-2"/>
        </w:rPr>
        <w:t>entera</w:t>
      </w:r>
      <w:r>
        <w:rPr>
          <w:spacing w:val="-12"/>
        </w:rPr>
        <w:t xml:space="preserve"> </w:t>
      </w:r>
      <w:r>
        <w:rPr>
          <w:spacing w:val="-2"/>
        </w:rPr>
        <w:t>(números</w:t>
      </w:r>
      <w:r>
        <w:rPr>
          <w:spacing w:val="-11"/>
        </w:rPr>
        <w:t xml:space="preserve"> </w:t>
      </w:r>
      <w:r>
        <w:rPr>
          <w:spacing w:val="-2"/>
        </w:rPr>
        <w:t>a</w:t>
      </w:r>
      <w:r>
        <w:rPr>
          <w:spacing w:val="-12"/>
        </w:rPr>
        <w:t xml:space="preserve"> </w:t>
      </w:r>
      <w:r>
        <w:rPr>
          <w:spacing w:val="-2"/>
        </w:rPr>
        <w:t>la</w:t>
      </w:r>
      <w:r>
        <w:rPr>
          <w:spacing w:val="-12"/>
        </w:rPr>
        <w:t xml:space="preserve"> </w:t>
      </w:r>
      <w:r>
        <w:rPr>
          <w:spacing w:val="-2"/>
        </w:rPr>
        <w:t>izquierda</w:t>
      </w:r>
      <w:r>
        <w:rPr>
          <w:spacing w:val="5"/>
        </w:rPr>
        <w:t xml:space="preserve"> </w:t>
      </w:r>
      <w:r>
        <w:rPr>
          <w:spacing w:val="-2"/>
        </w:rPr>
        <w:t>de</w:t>
      </w:r>
      <w:r>
        <w:rPr>
          <w:spacing w:val="5"/>
        </w:rPr>
        <w:t xml:space="preserve"> </w:t>
      </w:r>
      <w:r>
        <w:rPr>
          <w:spacing w:val="-2"/>
        </w:rPr>
        <w:t xml:space="preserve">la </w:t>
      </w:r>
      <w:r>
        <w:t>coma decimal) de la TRM que rigió el día del cierre del proceso. La Entidad Estatal debe dividir esta parte entera entre el número total de Proponentes en empate, para posteriormente tomar su residuo y utilizarlo en la selección final.</w:t>
      </w:r>
    </w:p>
    <w:p w14:paraId="13FDA63B" w14:textId="77777777" w:rsidR="005B6D74" w:rsidRDefault="005B6D74" w:rsidP="003C35C1">
      <w:pPr>
        <w:pStyle w:val="Textoindependiente"/>
        <w:spacing w:before="2"/>
        <w:ind w:left="0" w:right="-61"/>
        <w:jc w:val="left"/>
      </w:pPr>
    </w:p>
    <w:p w14:paraId="04DED817" w14:textId="77777777" w:rsidR="005B6D74" w:rsidRDefault="007D7E9F" w:rsidP="002A02AD">
      <w:pPr>
        <w:pStyle w:val="Prrafodelista"/>
        <w:numPr>
          <w:ilvl w:val="0"/>
          <w:numId w:val="5"/>
        </w:numPr>
        <w:tabs>
          <w:tab w:val="left" w:pos="901"/>
        </w:tabs>
        <w:ind w:right="-61" w:firstLine="0"/>
      </w:pPr>
      <w:r>
        <w:t>Realizados estos cálculos, la Entidad Estatal seleccionará a aquel Proponente que presente</w:t>
      </w:r>
      <w:r>
        <w:rPr>
          <w:spacing w:val="-8"/>
        </w:rPr>
        <w:t xml:space="preserve"> </w:t>
      </w:r>
      <w:r>
        <w:t>coincidencia</w:t>
      </w:r>
      <w:r>
        <w:rPr>
          <w:spacing w:val="-9"/>
        </w:rPr>
        <w:t xml:space="preserve"> </w:t>
      </w:r>
      <w:r>
        <w:t>entre</w:t>
      </w:r>
      <w:r>
        <w:rPr>
          <w:spacing w:val="-8"/>
        </w:rPr>
        <w:t xml:space="preserve"> </w:t>
      </w:r>
      <w:r>
        <w:t>el</w:t>
      </w:r>
      <w:r>
        <w:rPr>
          <w:spacing w:val="-9"/>
        </w:rPr>
        <w:t xml:space="preserve"> </w:t>
      </w:r>
      <w:r>
        <w:t>número</w:t>
      </w:r>
      <w:r>
        <w:rPr>
          <w:spacing w:val="-8"/>
        </w:rPr>
        <w:t xml:space="preserve"> </w:t>
      </w:r>
      <w:r>
        <w:t>asignado</w:t>
      </w:r>
      <w:r>
        <w:rPr>
          <w:spacing w:val="-9"/>
        </w:rPr>
        <w:t xml:space="preserve"> </w:t>
      </w:r>
      <w:r>
        <w:t>y</w:t>
      </w:r>
      <w:r>
        <w:rPr>
          <w:spacing w:val="-9"/>
        </w:rPr>
        <w:t xml:space="preserve"> </w:t>
      </w:r>
      <w:r>
        <w:t>el</w:t>
      </w:r>
      <w:r>
        <w:rPr>
          <w:spacing w:val="-8"/>
        </w:rPr>
        <w:t xml:space="preserve"> </w:t>
      </w:r>
      <w:r>
        <w:t>residuo</w:t>
      </w:r>
      <w:r>
        <w:rPr>
          <w:spacing w:val="-9"/>
        </w:rPr>
        <w:t xml:space="preserve"> </w:t>
      </w:r>
      <w:r>
        <w:t>encontrado.</w:t>
      </w:r>
      <w:r>
        <w:rPr>
          <w:spacing w:val="-8"/>
        </w:rPr>
        <w:t xml:space="preserve"> </w:t>
      </w:r>
      <w:r>
        <w:t>En</w:t>
      </w:r>
      <w:r>
        <w:rPr>
          <w:spacing w:val="-9"/>
        </w:rPr>
        <w:t xml:space="preserve"> </w:t>
      </w:r>
      <w:r>
        <w:t>caso</w:t>
      </w:r>
      <w:r>
        <w:rPr>
          <w:spacing w:val="-8"/>
        </w:rPr>
        <w:t xml:space="preserve"> </w:t>
      </w:r>
      <w:r>
        <w:t>de</w:t>
      </w:r>
      <w:r>
        <w:rPr>
          <w:spacing w:val="-9"/>
        </w:rPr>
        <w:t xml:space="preserve"> </w:t>
      </w:r>
      <w:r>
        <w:t>que</w:t>
      </w:r>
      <w:r>
        <w:rPr>
          <w:spacing w:val="-9"/>
        </w:rPr>
        <w:t xml:space="preserve"> </w:t>
      </w:r>
      <w:r>
        <w:t>el residuo sea cero (0), se escogerá al Proponente con el mayor número asignado.</w:t>
      </w:r>
    </w:p>
    <w:p w14:paraId="741495BC" w14:textId="77777777" w:rsidR="005B6D74" w:rsidRDefault="007D7E9F" w:rsidP="003C35C1">
      <w:pPr>
        <w:pStyle w:val="Textoindependiente"/>
        <w:ind w:right="-61"/>
      </w:pPr>
      <w:r>
        <w:rPr>
          <w:rFonts w:ascii="Arial" w:hAnsi="Arial"/>
          <w:b/>
        </w:rPr>
        <w:t>Nota 1</w:t>
      </w:r>
      <w: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4C15404" w14:textId="77777777" w:rsidR="005B6D74" w:rsidRDefault="005B6D74" w:rsidP="003C35C1">
      <w:pPr>
        <w:pStyle w:val="Textoindependiente"/>
        <w:spacing w:before="2"/>
        <w:ind w:left="0" w:right="-61"/>
        <w:jc w:val="left"/>
      </w:pPr>
    </w:p>
    <w:p w14:paraId="17C10E13" w14:textId="77777777" w:rsidR="005B6D74" w:rsidRDefault="007D7E9F" w:rsidP="003C35C1">
      <w:pPr>
        <w:pStyle w:val="Textoindependiente"/>
        <w:ind w:right="-61"/>
      </w:pPr>
      <w:r>
        <w:rPr>
          <w:rFonts w:ascii="Arial" w:hAnsi="Arial"/>
          <w:b/>
        </w:rPr>
        <w:t xml:space="preserve">Nota 2: </w:t>
      </w:r>
      <w:r>
        <w:t>Si el empate entre las propuestas se presenta con un Proponente, bien o servicio extranjero</w:t>
      </w:r>
      <w:r>
        <w:rPr>
          <w:spacing w:val="-1"/>
        </w:rPr>
        <w:t xml:space="preserve"> </w:t>
      </w:r>
      <w:r>
        <w:t>cuyo país</w:t>
      </w:r>
      <w:r>
        <w:rPr>
          <w:spacing w:val="-2"/>
        </w:rPr>
        <w:t xml:space="preserve"> </w:t>
      </w:r>
      <w:r>
        <w:t>de</w:t>
      </w:r>
      <w:r>
        <w:rPr>
          <w:spacing w:val="-4"/>
        </w:rPr>
        <w:t xml:space="preserve"> </w:t>
      </w:r>
      <w:r>
        <w:t>origen no</w:t>
      </w:r>
      <w:r>
        <w:rPr>
          <w:spacing w:val="-2"/>
        </w:rPr>
        <w:t xml:space="preserve"> </w:t>
      </w:r>
      <w:r>
        <w:t>tiene</w:t>
      </w:r>
      <w:r>
        <w:rPr>
          <w:spacing w:val="-2"/>
        </w:rPr>
        <w:t xml:space="preserve"> </w:t>
      </w:r>
      <w:r>
        <w:t>Acuerdo</w:t>
      </w:r>
      <w:r>
        <w:rPr>
          <w:spacing w:val="-2"/>
        </w:rPr>
        <w:t xml:space="preserve"> </w:t>
      </w:r>
      <w:r>
        <w:t>Comercial</w:t>
      </w:r>
      <w:r>
        <w:rPr>
          <w:spacing w:val="-1"/>
        </w:rPr>
        <w:t xml:space="preserve"> </w:t>
      </w:r>
      <w:r>
        <w:t>con</w:t>
      </w:r>
      <w:r>
        <w:rPr>
          <w:spacing w:val="-2"/>
        </w:rPr>
        <w:t xml:space="preserve"> </w:t>
      </w:r>
      <w:r>
        <w:t>Colombia, ni</w:t>
      </w:r>
      <w:r>
        <w:rPr>
          <w:spacing w:val="-3"/>
        </w:rPr>
        <w:t xml:space="preserve"> </w:t>
      </w:r>
      <w:r>
        <w:t>trato</w:t>
      </w:r>
      <w:r>
        <w:rPr>
          <w:spacing w:val="-1"/>
        </w:rPr>
        <w:t xml:space="preserve"> </w:t>
      </w:r>
      <w:r>
        <w:t>nacional por reciprocidad o con ocasión de la normativa comunitaria, se dará aplicación a todos los criterios de desempate previstos en el presente numeral.</w:t>
      </w:r>
    </w:p>
    <w:p w14:paraId="6445A29A" w14:textId="77777777" w:rsidR="005B6D74" w:rsidRDefault="007D7E9F" w:rsidP="003C35C1">
      <w:pPr>
        <w:pStyle w:val="Textoindependiente"/>
        <w:spacing w:before="251"/>
        <w:ind w:right="-61"/>
      </w:pPr>
      <w:r>
        <w:rPr>
          <w:rFonts w:ascii="Arial" w:hAnsi="Arial"/>
          <w:b/>
        </w:rPr>
        <w:t xml:space="preserve">Nota 3: </w:t>
      </w:r>
      <w:r>
        <w:t>Conforme con el</w:t>
      </w:r>
      <w:r>
        <w:rPr>
          <w:spacing w:val="-1"/>
        </w:rPr>
        <w:t xml:space="preserve"> </w:t>
      </w:r>
      <w:r>
        <w:t xml:space="preserve">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t>ii</w:t>
      </w:r>
      <w:proofErr w:type="spellEnd"/>
      <w:r>
        <w:t>) las personas en proceso de reincorporación y/o reintegración</w:t>
      </w:r>
      <w:r>
        <w:rPr>
          <w:spacing w:val="-11"/>
        </w:rPr>
        <w:t xml:space="preserve"> </w:t>
      </w:r>
      <w:r>
        <w:t>y</w:t>
      </w:r>
      <w:r>
        <w:rPr>
          <w:spacing w:val="-8"/>
        </w:rPr>
        <w:t xml:space="preserve"> </w:t>
      </w:r>
      <w:proofErr w:type="spellStart"/>
      <w:r>
        <w:t>iii</w:t>
      </w:r>
      <w:proofErr w:type="spellEnd"/>
      <w:r>
        <w:t>)</w:t>
      </w:r>
      <w:r>
        <w:rPr>
          <w:spacing w:val="-7"/>
        </w:rPr>
        <w:t xml:space="preserve"> </w:t>
      </w:r>
      <w:r>
        <w:t>la</w:t>
      </w:r>
      <w:r>
        <w:rPr>
          <w:spacing w:val="-8"/>
        </w:rPr>
        <w:t xml:space="preserve"> </w:t>
      </w:r>
      <w:r>
        <w:t>población</w:t>
      </w:r>
      <w:r>
        <w:rPr>
          <w:spacing w:val="-9"/>
        </w:rPr>
        <w:t xml:space="preserve"> </w:t>
      </w:r>
      <w:r>
        <w:t>indígena,</w:t>
      </w:r>
      <w:r>
        <w:rPr>
          <w:spacing w:val="-9"/>
        </w:rPr>
        <w:t xml:space="preserve"> </w:t>
      </w:r>
      <w:r>
        <w:t>negra,</w:t>
      </w:r>
      <w:r>
        <w:rPr>
          <w:spacing w:val="-7"/>
        </w:rPr>
        <w:t xml:space="preserve"> </w:t>
      </w:r>
      <w:r>
        <w:t>afrocolombiana,</w:t>
      </w:r>
      <w:r>
        <w:rPr>
          <w:spacing w:val="-10"/>
        </w:rPr>
        <w:t xml:space="preserve"> </w:t>
      </w:r>
      <w:r>
        <w:t>raizal,</w:t>
      </w:r>
      <w:r>
        <w:rPr>
          <w:spacing w:val="-9"/>
        </w:rPr>
        <w:t xml:space="preserve"> </w:t>
      </w:r>
      <w:r>
        <w:t>palenquera,</w:t>
      </w:r>
      <w:r>
        <w:rPr>
          <w:spacing w:val="-9"/>
        </w:rPr>
        <w:t xml:space="preserve"> </w:t>
      </w:r>
      <w:proofErr w:type="spellStart"/>
      <w:r>
        <w:t>Rrom</w:t>
      </w:r>
      <w:proofErr w:type="spellEnd"/>
      <w:r>
        <w:rPr>
          <w:spacing w:val="-7"/>
        </w:rPr>
        <w:t xml:space="preserve"> </w:t>
      </w:r>
      <w:r>
        <w:t xml:space="preserve">o </w:t>
      </w:r>
      <w:r>
        <w:rPr>
          <w:spacing w:val="-2"/>
        </w:rPr>
        <w:t>gitana.</w:t>
      </w:r>
    </w:p>
    <w:p w14:paraId="5E7BD485" w14:textId="77777777" w:rsidR="005B6D74" w:rsidRDefault="005B6D74" w:rsidP="003C35C1">
      <w:pPr>
        <w:pStyle w:val="Textoindependiente"/>
        <w:ind w:left="0" w:right="-61"/>
        <w:jc w:val="left"/>
      </w:pPr>
    </w:p>
    <w:p w14:paraId="4F94E5B5" w14:textId="77777777" w:rsidR="005B6D74" w:rsidRDefault="007D7E9F" w:rsidP="003C35C1">
      <w:pPr>
        <w:pStyle w:val="Textoindependiente"/>
        <w:ind w:right="-61"/>
      </w:pPr>
      <w:r>
        <w:t>De acuerdo con lo anterior, en la plataforma del SECOP no se publicará la información relacionada con los factores de desempate de personas en procesos de reincorporación</w:t>
      </w:r>
      <w:r>
        <w:rPr>
          <w:spacing w:val="-1"/>
        </w:rPr>
        <w:t xml:space="preserve"> </w:t>
      </w:r>
      <w:r>
        <w:t xml:space="preserve">o reintegración o mujeres víctimas de violencia intrafamiliar o la población indígena, negra, afrocolombiana, raizal, palenquera, </w:t>
      </w:r>
      <w:proofErr w:type="spellStart"/>
      <w:r>
        <w:t>Rrom</w:t>
      </w:r>
      <w:proofErr w:type="spellEnd"/>
      <w:r>
        <w:t xml:space="preserve"> o gitana, puesto que su público conocimiento puede afectar el derecho a la intimidad de los oferentes o de sus trabajadores o socios o </w:t>
      </w:r>
      <w:r>
        <w:rPr>
          <w:spacing w:val="-2"/>
        </w:rPr>
        <w:t>accionistas.</w:t>
      </w:r>
    </w:p>
    <w:p w14:paraId="1E3D201B" w14:textId="77777777" w:rsidR="005B6D74" w:rsidRDefault="005B6D74" w:rsidP="003C35C1">
      <w:pPr>
        <w:pStyle w:val="Textoindependiente"/>
        <w:ind w:left="0" w:right="-61"/>
        <w:jc w:val="left"/>
      </w:pPr>
    </w:p>
    <w:p w14:paraId="2D334D87" w14:textId="144A01FF" w:rsidR="005B6D74" w:rsidRDefault="007D7E9F" w:rsidP="003C35C1">
      <w:pPr>
        <w:pStyle w:val="Textoindependiente"/>
        <w:ind w:right="-61"/>
        <w:sectPr w:rsidR="005B6D74">
          <w:pgSz w:w="12240" w:h="15840"/>
          <w:pgMar w:top="2060" w:right="1440" w:bottom="1200" w:left="1080" w:header="1106" w:footer="1013" w:gutter="0"/>
          <w:cols w:space="720"/>
        </w:sectPr>
      </w:pPr>
      <w:r>
        <w:rPr>
          <w:rFonts w:ascii="Arial" w:hAnsi="Arial"/>
          <w:b/>
        </w:rPr>
        <w:t>Nota</w:t>
      </w:r>
      <w:r>
        <w:rPr>
          <w:rFonts w:ascii="Arial" w:hAnsi="Arial"/>
          <w:b/>
          <w:spacing w:val="-15"/>
        </w:rPr>
        <w:t xml:space="preserve"> </w:t>
      </w:r>
      <w:r>
        <w:rPr>
          <w:rFonts w:ascii="Arial" w:hAnsi="Arial"/>
          <w:b/>
        </w:rPr>
        <w:t>4:</w:t>
      </w:r>
      <w:r>
        <w:rPr>
          <w:rFonts w:ascii="Arial" w:hAnsi="Arial"/>
          <w:b/>
          <w:spacing w:val="-16"/>
        </w:rPr>
        <w:t xml:space="preserve"> </w:t>
      </w:r>
      <w:r>
        <w:t>Para</w:t>
      </w:r>
      <w:r>
        <w:rPr>
          <w:spacing w:val="-12"/>
        </w:rPr>
        <w:t xml:space="preserve"> </w:t>
      </w:r>
      <w:r>
        <w:t>efectos</w:t>
      </w:r>
      <w:r>
        <w:rPr>
          <w:spacing w:val="-14"/>
        </w:rPr>
        <w:t xml:space="preserve"> </w:t>
      </w:r>
      <w:r>
        <w:t>de</w:t>
      </w:r>
      <w:r>
        <w:rPr>
          <w:spacing w:val="-15"/>
        </w:rPr>
        <w:t xml:space="preserve"> </w:t>
      </w:r>
      <w:r>
        <w:t>los</w:t>
      </w:r>
      <w:r>
        <w:rPr>
          <w:spacing w:val="-14"/>
        </w:rPr>
        <w:t xml:space="preserve"> </w:t>
      </w:r>
      <w:r>
        <w:t>factores</w:t>
      </w:r>
      <w:r>
        <w:rPr>
          <w:spacing w:val="-15"/>
        </w:rPr>
        <w:t xml:space="preserve"> </w:t>
      </w:r>
      <w:r>
        <w:t>de</w:t>
      </w:r>
      <w:r>
        <w:rPr>
          <w:spacing w:val="-14"/>
        </w:rPr>
        <w:t xml:space="preserve"> </w:t>
      </w:r>
      <w:r>
        <w:t>desempate</w:t>
      </w:r>
      <w:r>
        <w:rPr>
          <w:spacing w:val="-15"/>
        </w:rPr>
        <w:t xml:space="preserve"> </w:t>
      </w:r>
      <w:r>
        <w:t>dispuestos</w:t>
      </w:r>
      <w:r>
        <w:rPr>
          <w:spacing w:val="-16"/>
        </w:rPr>
        <w:t xml:space="preserve"> </w:t>
      </w:r>
      <w:r>
        <w:t>en</w:t>
      </w:r>
      <w:r>
        <w:rPr>
          <w:spacing w:val="-13"/>
        </w:rPr>
        <w:t xml:space="preserve"> </w:t>
      </w:r>
      <w:r>
        <w:t>este</w:t>
      </w:r>
      <w:r>
        <w:rPr>
          <w:spacing w:val="-15"/>
        </w:rPr>
        <w:t xml:space="preserve"> </w:t>
      </w:r>
      <w:r>
        <w:t>numeral,</w:t>
      </w:r>
      <w:r>
        <w:rPr>
          <w:spacing w:val="-16"/>
        </w:rPr>
        <w:t xml:space="preserve"> </w:t>
      </w:r>
      <w:r>
        <w:t>se</w:t>
      </w:r>
      <w:r>
        <w:rPr>
          <w:spacing w:val="-13"/>
        </w:rPr>
        <w:t xml:space="preserve"> </w:t>
      </w:r>
      <w:r>
        <w:t>entiende por experiencia acreditada en la oferta, la sumatoria de los contratos que demuestren la experiencia general de la actividad principal, expresados en salarios mínimos mensuales</w:t>
      </w:r>
    </w:p>
    <w:p w14:paraId="2431F42F" w14:textId="77777777" w:rsidR="005B6D74" w:rsidRDefault="007D7E9F" w:rsidP="003C35C1">
      <w:pPr>
        <w:pStyle w:val="Textoindependiente"/>
        <w:spacing w:before="8"/>
        <w:ind w:right="-61"/>
      </w:pPr>
      <w:r>
        <w:t>legales</w:t>
      </w:r>
      <w:r>
        <w:rPr>
          <w:spacing w:val="-8"/>
        </w:rPr>
        <w:t xml:space="preserve"> </w:t>
      </w:r>
      <w:r>
        <w:t>vigentes</w:t>
      </w:r>
      <w:r>
        <w:rPr>
          <w:spacing w:val="-7"/>
        </w:rPr>
        <w:t xml:space="preserve"> </w:t>
      </w:r>
      <w:r>
        <w:rPr>
          <w:spacing w:val="-2"/>
        </w:rPr>
        <w:t>(SMMLV).</w:t>
      </w:r>
    </w:p>
    <w:p w14:paraId="2B717522" w14:textId="77777777" w:rsidR="005B6D74" w:rsidRDefault="005B6D74">
      <w:pPr>
        <w:pStyle w:val="Textoindependiente"/>
        <w:spacing w:before="3"/>
        <w:ind w:left="0"/>
        <w:jc w:val="left"/>
      </w:pPr>
    </w:p>
    <w:p w14:paraId="3AA76CD3" w14:textId="77777777" w:rsidR="005B6D74" w:rsidRDefault="007D7E9F">
      <w:pPr>
        <w:pStyle w:val="Ttulo2"/>
        <w:spacing w:line="251" w:lineRule="exact"/>
        <w:ind w:left="456" w:right="100"/>
        <w:jc w:val="center"/>
      </w:pPr>
      <w:r>
        <w:t>CAPÍTULO</w:t>
      </w:r>
      <w:r>
        <w:rPr>
          <w:spacing w:val="-15"/>
        </w:rPr>
        <w:t xml:space="preserve"> </w:t>
      </w:r>
      <w:r>
        <w:rPr>
          <w:spacing w:val="-10"/>
        </w:rPr>
        <w:t>V</w:t>
      </w:r>
    </w:p>
    <w:p w14:paraId="44069B77" w14:textId="77777777" w:rsidR="005B6D74" w:rsidRDefault="007D7E9F">
      <w:pPr>
        <w:ind w:left="456" w:right="97"/>
        <w:jc w:val="center"/>
        <w:rPr>
          <w:rFonts w:ascii="Arial" w:hAnsi="Arial"/>
          <w:b/>
        </w:rPr>
      </w:pPr>
      <w:r>
        <w:rPr>
          <w:rFonts w:ascii="Arial" w:hAnsi="Arial"/>
          <w:b/>
        </w:rPr>
        <w:t>RIESGOS</w:t>
      </w:r>
      <w:r>
        <w:rPr>
          <w:rFonts w:ascii="Arial" w:hAnsi="Arial"/>
          <w:b/>
          <w:spacing w:val="-17"/>
        </w:rPr>
        <w:t xml:space="preserve"> </w:t>
      </w:r>
      <w:r>
        <w:rPr>
          <w:rFonts w:ascii="Arial" w:hAnsi="Arial"/>
          <w:b/>
        </w:rPr>
        <w:t>ASOCIADOS</w:t>
      </w:r>
      <w:r>
        <w:rPr>
          <w:rFonts w:ascii="Arial" w:hAnsi="Arial"/>
          <w:b/>
          <w:spacing w:val="-16"/>
        </w:rPr>
        <w:t xml:space="preserve"> </w:t>
      </w:r>
      <w:r>
        <w:rPr>
          <w:rFonts w:ascii="Arial" w:hAnsi="Arial"/>
          <w:b/>
        </w:rPr>
        <w:t>AL</w:t>
      </w:r>
      <w:r>
        <w:rPr>
          <w:rFonts w:ascii="Arial" w:hAnsi="Arial"/>
          <w:b/>
          <w:spacing w:val="-16"/>
        </w:rPr>
        <w:t xml:space="preserve"> </w:t>
      </w:r>
      <w:r>
        <w:rPr>
          <w:rFonts w:ascii="Arial" w:hAnsi="Arial"/>
          <w:b/>
        </w:rPr>
        <w:t>CONTRATO,</w:t>
      </w:r>
      <w:r>
        <w:rPr>
          <w:rFonts w:ascii="Arial" w:hAnsi="Arial"/>
          <w:b/>
          <w:spacing w:val="-15"/>
        </w:rPr>
        <w:t xml:space="preserve"> </w:t>
      </w:r>
      <w:r>
        <w:rPr>
          <w:rFonts w:ascii="Arial" w:hAnsi="Arial"/>
          <w:b/>
        </w:rPr>
        <w:t>FORMA</w:t>
      </w:r>
      <w:r>
        <w:rPr>
          <w:rFonts w:ascii="Arial" w:hAnsi="Arial"/>
          <w:b/>
          <w:spacing w:val="-17"/>
        </w:rPr>
        <w:t xml:space="preserve"> </w:t>
      </w:r>
      <w:r>
        <w:rPr>
          <w:rFonts w:ascii="Arial" w:hAnsi="Arial"/>
          <w:b/>
        </w:rPr>
        <w:t>DE</w:t>
      </w:r>
      <w:r>
        <w:rPr>
          <w:rFonts w:ascii="Arial" w:hAnsi="Arial"/>
          <w:b/>
          <w:spacing w:val="-15"/>
        </w:rPr>
        <w:t xml:space="preserve"> </w:t>
      </w:r>
      <w:r>
        <w:rPr>
          <w:rFonts w:ascii="Arial" w:hAnsi="Arial"/>
          <w:b/>
        </w:rPr>
        <w:t>MITIGARLOS</w:t>
      </w:r>
      <w:r>
        <w:rPr>
          <w:rFonts w:ascii="Arial" w:hAnsi="Arial"/>
          <w:b/>
          <w:spacing w:val="-16"/>
        </w:rPr>
        <w:t xml:space="preserve"> </w:t>
      </w:r>
      <w:r>
        <w:rPr>
          <w:rFonts w:ascii="Arial" w:hAnsi="Arial"/>
          <w:b/>
        </w:rPr>
        <w:t>Y</w:t>
      </w:r>
      <w:r>
        <w:rPr>
          <w:rFonts w:ascii="Arial" w:hAnsi="Arial"/>
          <w:b/>
          <w:spacing w:val="-6"/>
        </w:rPr>
        <w:t xml:space="preserve"> </w:t>
      </w:r>
      <w:r>
        <w:rPr>
          <w:rFonts w:ascii="Arial" w:hAnsi="Arial"/>
          <w:b/>
        </w:rPr>
        <w:t>ASIGNACIÓN</w:t>
      </w:r>
      <w:r>
        <w:rPr>
          <w:rFonts w:ascii="Arial" w:hAnsi="Arial"/>
          <w:b/>
          <w:spacing w:val="-5"/>
        </w:rPr>
        <w:t xml:space="preserve"> </w:t>
      </w:r>
      <w:r>
        <w:rPr>
          <w:rFonts w:ascii="Arial" w:hAnsi="Arial"/>
          <w:b/>
        </w:rPr>
        <w:t xml:space="preserve">DE </w:t>
      </w:r>
      <w:r>
        <w:rPr>
          <w:rFonts w:ascii="Arial" w:hAnsi="Arial"/>
          <w:b/>
          <w:spacing w:val="-2"/>
        </w:rPr>
        <w:t>RIESGOS</w:t>
      </w:r>
    </w:p>
    <w:p w14:paraId="4C8702A4" w14:textId="77777777" w:rsidR="005B6D74" w:rsidRDefault="005B6D74">
      <w:pPr>
        <w:pStyle w:val="Textoindependiente"/>
        <w:spacing w:before="2"/>
        <w:ind w:left="0"/>
        <w:jc w:val="left"/>
        <w:rPr>
          <w:rFonts w:ascii="Arial"/>
          <w:b/>
        </w:rPr>
      </w:pPr>
    </w:p>
    <w:p w14:paraId="727D2252" w14:textId="77777777" w:rsidR="005B6D74" w:rsidRDefault="007D7E9F" w:rsidP="003C35C1">
      <w:pPr>
        <w:pStyle w:val="Textoindependiente"/>
        <w:ind w:right="81"/>
      </w:pPr>
      <w:r>
        <w:t>La</w:t>
      </w:r>
      <w:r>
        <w:rPr>
          <w:spacing w:val="-2"/>
        </w:rPr>
        <w:t xml:space="preserve"> </w:t>
      </w:r>
      <w:r>
        <w:t>matriz</w:t>
      </w:r>
      <w:r>
        <w:rPr>
          <w:spacing w:val="-4"/>
        </w:rPr>
        <w:t xml:space="preserve"> </w:t>
      </w:r>
      <w:r>
        <w:t>de</w:t>
      </w:r>
      <w:r>
        <w:rPr>
          <w:spacing w:val="-4"/>
        </w:rPr>
        <w:t xml:space="preserve"> </w:t>
      </w:r>
      <w:r>
        <w:t>riesgos</w:t>
      </w:r>
      <w:r>
        <w:rPr>
          <w:spacing w:val="-4"/>
        </w:rPr>
        <w:t xml:space="preserve"> </w:t>
      </w:r>
      <w:r>
        <w:t>previsibles</w:t>
      </w:r>
      <w:r>
        <w:rPr>
          <w:spacing w:val="-2"/>
        </w:rPr>
        <w:t xml:space="preserve"> </w:t>
      </w:r>
      <w:r>
        <w:t>hace</w:t>
      </w:r>
      <w:r>
        <w:rPr>
          <w:spacing w:val="-2"/>
        </w:rPr>
        <w:t xml:space="preserve"> </w:t>
      </w:r>
      <w:r>
        <w:t>parte</w:t>
      </w:r>
      <w:r>
        <w:rPr>
          <w:spacing w:val="-4"/>
        </w:rPr>
        <w:t xml:space="preserve"> </w:t>
      </w:r>
      <w:r>
        <w:t>integral</w:t>
      </w:r>
      <w:r>
        <w:rPr>
          <w:spacing w:val="-3"/>
        </w:rPr>
        <w:t xml:space="preserve"> </w:t>
      </w:r>
      <w:r>
        <w:t>del</w:t>
      </w:r>
      <w:r>
        <w:rPr>
          <w:spacing w:val="-2"/>
        </w:rPr>
        <w:t xml:space="preserve"> </w:t>
      </w:r>
      <w:r>
        <w:t>proceso</w:t>
      </w:r>
      <w:r>
        <w:rPr>
          <w:spacing w:val="-4"/>
        </w:rPr>
        <w:t xml:space="preserve"> </w:t>
      </w:r>
      <w:r>
        <w:t>de</w:t>
      </w:r>
      <w:r>
        <w:rPr>
          <w:spacing w:val="-4"/>
        </w:rPr>
        <w:t xml:space="preserve"> </w:t>
      </w:r>
      <w:r>
        <w:t>selección,</w:t>
      </w:r>
      <w:r>
        <w:rPr>
          <w:spacing w:val="-1"/>
        </w:rPr>
        <w:t xml:space="preserve"> </w:t>
      </w:r>
      <w:r>
        <w:t>los</w:t>
      </w:r>
      <w:r>
        <w:rPr>
          <w:spacing w:val="-4"/>
        </w:rPr>
        <w:t xml:space="preserve"> </w:t>
      </w:r>
      <w:r>
        <w:t>cuales</w:t>
      </w:r>
      <w:r>
        <w:rPr>
          <w:spacing w:val="-2"/>
        </w:rPr>
        <w:t xml:space="preserve"> </w:t>
      </w:r>
      <w:r>
        <w:t xml:space="preserve">se encuentran relacionados en los Estudios Previos del proceso. En la cual se describe cada uno de los Riesgos, la consecuencia de su ocurrencia, a quién se le asigna, cuál es el tratamiento en caso de ocurrencia y quién es el responsable del tratamiento, entre otros </w:t>
      </w:r>
      <w:r>
        <w:rPr>
          <w:spacing w:val="-2"/>
        </w:rPr>
        <w:t>aspectos</w:t>
      </w:r>
    </w:p>
    <w:p w14:paraId="459A8E56" w14:textId="77777777" w:rsidR="005B6D74" w:rsidRDefault="007D7E9F" w:rsidP="003C35C1">
      <w:pPr>
        <w:pStyle w:val="Ttulo2"/>
        <w:tabs>
          <w:tab w:val="left" w:pos="1328"/>
        </w:tabs>
        <w:spacing w:before="252"/>
        <w:ind w:right="81"/>
      </w:pPr>
      <w:r>
        <w:rPr>
          <w:spacing w:val="-5"/>
        </w:rPr>
        <w:t>5.1</w:t>
      </w:r>
      <w:r>
        <w:tab/>
        <w:t>ASIGNACIÓN</w:t>
      </w:r>
      <w:r>
        <w:rPr>
          <w:spacing w:val="-14"/>
        </w:rPr>
        <w:t xml:space="preserve"> </w:t>
      </w:r>
      <w:r>
        <w:t>DE</w:t>
      </w:r>
      <w:r>
        <w:rPr>
          <w:spacing w:val="-10"/>
        </w:rPr>
        <w:t xml:space="preserve"> </w:t>
      </w:r>
      <w:r>
        <w:rPr>
          <w:spacing w:val="-2"/>
        </w:rPr>
        <w:t>RIESGOS</w:t>
      </w:r>
    </w:p>
    <w:p w14:paraId="55535E78" w14:textId="77777777" w:rsidR="005B6D74" w:rsidRDefault="007D7E9F" w:rsidP="003C35C1">
      <w:pPr>
        <w:pStyle w:val="Textoindependiente"/>
        <w:spacing w:before="251"/>
        <w:ind w:right="81"/>
      </w:pPr>
      <w:r>
        <w:t>Los proponentes deberán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w:t>
      </w:r>
      <w:r>
        <w:rPr>
          <w:spacing w:val="-16"/>
        </w:rPr>
        <w:t xml:space="preserve"> </w:t>
      </w:r>
      <w:r>
        <w:t>tal</w:t>
      </w:r>
      <w:r>
        <w:rPr>
          <w:spacing w:val="-15"/>
        </w:rPr>
        <w:t xml:space="preserve"> </w:t>
      </w:r>
      <w:r>
        <w:t>que</w:t>
      </w:r>
      <w:r>
        <w:rPr>
          <w:spacing w:val="-15"/>
        </w:rPr>
        <w:t xml:space="preserve"> </w:t>
      </w:r>
      <w:r>
        <w:t>el</w:t>
      </w:r>
      <w:r>
        <w:rPr>
          <w:spacing w:val="-16"/>
        </w:rPr>
        <w:t xml:space="preserve"> </w:t>
      </w:r>
      <w:r>
        <w:t>proponente</w:t>
      </w:r>
      <w:r>
        <w:rPr>
          <w:spacing w:val="-15"/>
        </w:rPr>
        <w:t xml:space="preserve"> </w:t>
      </w:r>
      <w:r>
        <w:t>deberá</w:t>
      </w:r>
      <w:r>
        <w:rPr>
          <w:spacing w:val="-15"/>
        </w:rPr>
        <w:t xml:space="preserve"> </w:t>
      </w:r>
      <w:r>
        <w:t>tener</w:t>
      </w:r>
      <w:r>
        <w:rPr>
          <w:spacing w:val="-15"/>
        </w:rPr>
        <w:t xml:space="preserve"> </w:t>
      </w:r>
      <w:r>
        <w:t>en</w:t>
      </w:r>
      <w:r>
        <w:rPr>
          <w:spacing w:val="-16"/>
        </w:rPr>
        <w:t xml:space="preserve"> </w:t>
      </w:r>
      <w:r>
        <w:t>cuenta</w:t>
      </w:r>
      <w:r>
        <w:rPr>
          <w:spacing w:val="-15"/>
        </w:rPr>
        <w:t xml:space="preserve"> </w:t>
      </w:r>
      <w:r>
        <w:t>el</w:t>
      </w:r>
      <w:r>
        <w:rPr>
          <w:spacing w:val="-15"/>
        </w:rPr>
        <w:t xml:space="preserve"> </w:t>
      </w:r>
      <w:r>
        <w:t>cálculo</w:t>
      </w:r>
      <w:r>
        <w:rPr>
          <w:spacing w:val="-15"/>
        </w:rPr>
        <w:t xml:space="preserve"> </w:t>
      </w:r>
      <w:r>
        <w:t>de</w:t>
      </w:r>
      <w:r>
        <w:rPr>
          <w:spacing w:val="-15"/>
        </w:rPr>
        <w:t xml:space="preserve"> </w:t>
      </w:r>
      <w:r>
        <w:t>los</w:t>
      </w:r>
      <w:r>
        <w:rPr>
          <w:spacing w:val="-13"/>
        </w:rPr>
        <w:t xml:space="preserve"> </w:t>
      </w:r>
      <w:r>
        <w:t>aspectos</w:t>
      </w:r>
      <w:r>
        <w:rPr>
          <w:spacing w:val="-15"/>
        </w:rPr>
        <w:t xml:space="preserve"> </w:t>
      </w:r>
      <w:r>
        <w:t>económicos del proyecto, los cuales deben incluir todas las obligaciones y asunción de Riesgos que emanan del contrato.</w:t>
      </w:r>
    </w:p>
    <w:p w14:paraId="7A5C0AA4" w14:textId="77777777" w:rsidR="005B6D74" w:rsidRDefault="007D7E9F" w:rsidP="003C35C1">
      <w:pPr>
        <w:pStyle w:val="Textoindependiente"/>
        <w:spacing w:before="1"/>
        <w:ind w:right="81"/>
      </w:pPr>
      <w:r>
        <w:t>Si</w:t>
      </w:r>
      <w:r>
        <w:rPr>
          <w:spacing w:val="-16"/>
        </w:rPr>
        <w:t xml:space="preserve"> </w:t>
      </w:r>
      <w:r>
        <w:t>el</w:t>
      </w:r>
      <w:r>
        <w:rPr>
          <w:spacing w:val="-15"/>
        </w:rPr>
        <w:t xml:space="preserve"> </w:t>
      </w:r>
      <w:r>
        <w:t>proponente</w:t>
      </w:r>
      <w:r>
        <w:rPr>
          <w:spacing w:val="-15"/>
        </w:rPr>
        <w:t xml:space="preserve"> </w:t>
      </w:r>
      <w:r>
        <w:t>que</w:t>
      </w:r>
      <w:r>
        <w:rPr>
          <w:spacing w:val="-16"/>
        </w:rPr>
        <w:t xml:space="preserve"> </w:t>
      </w:r>
      <w:r>
        <w:t>resulte</w:t>
      </w:r>
      <w:r>
        <w:rPr>
          <w:spacing w:val="-15"/>
        </w:rPr>
        <w:t xml:space="preserve"> </w:t>
      </w:r>
      <w:r>
        <w:t>adjudicatario</w:t>
      </w:r>
      <w:r>
        <w:rPr>
          <w:spacing w:val="-15"/>
        </w:rPr>
        <w:t xml:space="preserve"> </w:t>
      </w:r>
      <w:r>
        <w:t>ha</w:t>
      </w:r>
      <w:r>
        <w:rPr>
          <w:spacing w:val="-15"/>
        </w:rPr>
        <w:t xml:space="preserve"> </w:t>
      </w:r>
      <w:r>
        <w:t>evaluado</w:t>
      </w:r>
      <w:r>
        <w:rPr>
          <w:spacing w:val="-16"/>
        </w:rPr>
        <w:t xml:space="preserve"> </w:t>
      </w:r>
      <w:r>
        <w:t>incorrectamente</w:t>
      </w:r>
      <w:r>
        <w:rPr>
          <w:spacing w:val="-15"/>
        </w:rPr>
        <w:t xml:space="preserve"> </w:t>
      </w:r>
      <w:r>
        <w:t>o</w:t>
      </w:r>
      <w:r>
        <w:rPr>
          <w:spacing w:val="-15"/>
        </w:rPr>
        <w:t xml:space="preserve"> </w:t>
      </w:r>
      <w:r>
        <w:t>no</w:t>
      </w:r>
      <w:r>
        <w:rPr>
          <w:spacing w:val="-16"/>
        </w:rPr>
        <w:t xml:space="preserve"> </w:t>
      </w:r>
      <w:r>
        <w:t>ha</w:t>
      </w:r>
      <w:r>
        <w:rPr>
          <w:spacing w:val="-15"/>
        </w:rPr>
        <w:t xml:space="preserve"> </w:t>
      </w:r>
      <w:r>
        <w:t>considerado toda</w:t>
      </w:r>
      <w:r>
        <w:rPr>
          <w:spacing w:val="-6"/>
        </w:rPr>
        <w:t xml:space="preserve"> </w:t>
      </w:r>
      <w:r>
        <w:t>la</w:t>
      </w:r>
      <w:r>
        <w:rPr>
          <w:spacing w:val="-6"/>
        </w:rPr>
        <w:t xml:space="preserve"> </w:t>
      </w:r>
      <w:r>
        <w:t>información</w:t>
      </w:r>
      <w:r>
        <w:rPr>
          <w:spacing w:val="-8"/>
        </w:rPr>
        <w:t xml:space="preserve"> </w:t>
      </w:r>
      <w:r>
        <w:t>que</w:t>
      </w:r>
      <w:r>
        <w:rPr>
          <w:spacing w:val="-6"/>
        </w:rPr>
        <w:t xml:space="preserve"> </w:t>
      </w:r>
      <w:r>
        <w:t>pueda</w:t>
      </w:r>
      <w:r>
        <w:rPr>
          <w:spacing w:val="-7"/>
        </w:rPr>
        <w:t xml:space="preserve"> </w:t>
      </w:r>
      <w:r>
        <w:t>influir</w:t>
      </w:r>
      <w:r>
        <w:rPr>
          <w:spacing w:val="-5"/>
        </w:rPr>
        <w:t xml:space="preserve"> </w:t>
      </w:r>
      <w:r>
        <w:t>en</w:t>
      </w:r>
      <w:r>
        <w:rPr>
          <w:spacing w:val="-7"/>
        </w:rPr>
        <w:t xml:space="preserve"> </w:t>
      </w:r>
      <w:r>
        <w:t>la</w:t>
      </w:r>
      <w:r>
        <w:rPr>
          <w:spacing w:val="-6"/>
        </w:rPr>
        <w:t xml:space="preserve"> </w:t>
      </w:r>
      <w:r>
        <w:t>determinación</w:t>
      </w:r>
      <w:r>
        <w:rPr>
          <w:spacing w:val="-8"/>
        </w:rPr>
        <w:t xml:space="preserve"> </w:t>
      </w:r>
      <w:r>
        <w:t>de</w:t>
      </w:r>
      <w:r>
        <w:rPr>
          <w:spacing w:val="-7"/>
        </w:rPr>
        <w:t xml:space="preserve"> </w:t>
      </w:r>
      <w:r>
        <w:t>los</w:t>
      </w:r>
      <w:r>
        <w:rPr>
          <w:spacing w:val="-6"/>
        </w:rPr>
        <w:t xml:space="preserve"> </w:t>
      </w:r>
      <w:r>
        <w:t>costos,</w:t>
      </w:r>
      <w:r>
        <w:rPr>
          <w:spacing w:val="-6"/>
        </w:rPr>
        <w:t xml:space="preserve"> </w:t>
      </w:r>
      <w:r>
        <w:t>no</w:t>
      </w:r>
      <w:r>
        <w:rPr>
          <w:spacing w:val="-10"/>
        </w:rPr>
        <w:t xml:space="preserve"> </w:t>
      </w:r>
      <w:r>
        <w:t>se</w:t>
      </w:r>
      <w:r>
        <w:rPr>
          <w:spacing w:val="-6"/>
        </w:rPr>
        <w:t xml:space="preserve"> </w:t>
      </w:r>
      <w:r>
        <w:t>eximirá</w:t>
      </w:r>
      <w:r>
        <w:rPr>
          <w:spacing w:val="-6"/>
        </w:rPr>
        <w:t xml:space="preserve"> </w:t>
      </w:r>
      <w:r>
        <w:t>de</w:t>
      </w:r>
      <w:r>
        <w:rPr>
          <w:spacing w:val="-10"/>
        </w:rPr>
        <w:t xml:space="preserve"> </w:t>
      </w:r>
      <w:r>
        <w:t>su responsabilidad</w:t>
      </w:r>
      <w:r>
        <w:rPr>
          <w:spacing w:val="-6"/>
        </w:rPr>
        <w:t xml:space="preserve"> </w:t>
      </w:r>
      <w:r>
        <w:t>por</w:t>
      </w:r>
      <w:r>
        <w:rPr>
          <w:spacing w:val="-5"/>
        </w:rPr>
        <w:t xml:space="preserve"> </w:t>
      </w:r>
      <w:r>
        <w:t>la</w:t>
      </w:r>
      <w:r>
        <w:rPr>
          <w:spacing w:val="-7"/>
        </w:rPr>
        <w:t xml:space="preserve"> </w:t>
      </w:r>
      <w:r>
        <w:t>ejecución</w:t>
      </w:r>
      <w:r>
        <w:rPr>
          <w:spacing w:val="-7"/>
        </w:rPr>
        <w:t xml:space="preserve"> </w:t>
      </w:r>
      <w:r>
        <w:t>completa</w:t>
      </w:r>
      <w:r>
        <w:rPr>
          <w:spacing w:val="-7"/>
        </w:rPr>
        <w:t xml:space="preserve"> </w:t>
      </w:r>
      <w:r>
        <w:t>de</w:t>
      </w:r>
      <w:r>
        <w:rPr>
          <w:spacing w:val="-8"/>
        </w:rPr>
        <w:t xml:space="preserve"> </w:t>
      </w:r>
      <w:r>
        <w:t>las</w:t>
      </w:r>
      <w:r>
        <w:rPr>
          <w:spacing w:val="-11"/>
        </w:rPr>
        <w:t xml:space="preserve"> </w:t>
      </w:r>
      <w:r>
        <w:t>obras</w:t>
      </w:r>
      <w:r>
        <w:rPr>
          <w:spacing w:val="-7"/>
        </w:rPr>
        <w:t xml:space="preserve"> </w:t>
      </w:r>
      <w:r>
        <w:t>de</w:t>
      </w:r>
      <w:r>
        <w:rPr>
          <w:spacing w:val="-9"/>
        </w:rPr>
        <w:t xml:space="preserve"> </w:t>
      </w:r>
      <w:r>
        <w:t>conformidad</w:t>
      </w:r>
      <w:r>
        <w:rPr>
          <w:spacing w:val="-9"/>
        </w:rPr>
        <w:t xml:space="preserve"> </w:t>
      </w:r>
      <w:r>
        <w:t>con</w:t>
      </w:r>
      <w:r>
        <w:rPr>
          <w:spacing w:val="-7"/>
        </w:rPr>
        <w:t xml:space="preserve"> </w:t>
      </w:r>
      <w:r>
        <w:t>el</w:t>
      </w:r>
      <w:r>
        <w:rPr>
          <w:spacing w:val="-7"/>
        </w:rPr>
        <w:t xml:space="preserve"> </w:t>
      </w:r>
      <w:r>
        <w:t>contrato</w:t>
      </w:r>
      <w:r>
        <w:rPr>
          <w:spacing w:val="-8"/>
        </w:rPr>
        <w:t xml:space="preserve"> </w:t>
      </w:r>
      <w:r>
        <w:t>ni</w:t>
      </w:r>
      <w:r>
        <w:rPr>
          <w:spacing w:val="-7"/>
        </w:rPr>
        <w:t xml:space="preserve"> </w:t>
      </w:r>
      <w:r>
        <w:t>le dará derecho a rembolso de costos ni a reclamaciones o reconocimientos adicionales de ninguna naturaleza.</w:t>
      </w:r>
    </w:p>
    <w:p w14:paraId="381128BE" w14:textId="77777777" w:rsidR="005B6D74" w:rsidRDefault="005B6D74" w:rsidP="003C35C1">
      <w:pPr>
        <w:pStyle w:val="Textoindependiente"/>
        <w:ind w:left="0" w:right="81"/>
        <w:jc w:val="left"/>
      </w:pPr>
    </w:p>
    <w:p w14:paraId="0554E1E9" w14:textId="77777777" w:rsidR="005B6D74" w:rsidRDefault="005B6D74" w:rsidP="003C35C1">
      <w:pPr>
        <w:pStyle w:val="Textoindependiente"/>
        <w:ind w:left="0" w:right="81"/>
        <w:jc w:val="left"/>
      </w:pPr>
    </w:p>
    <w:p w14:paraId="246B55CD" w14:textId="77777777" w:rsidR="005B6D74" w:rsidRDefault="007D7E9F" w:rsidP="003C35C1">
      <w:pPr>
        <w:pStyle w:val="Ttulo2"/>
        <w:ind w:left="456" w:right="81"/>
        <w:jc w:val="center"/>
      </w:pPr>
      <w:r>
        <w:t>CAPÍTULO</w:t>
      </w:r>
      <w:r>
        <w:rPr>
          <w:spacing w:val="-16"/>
        </w:rPr>
        <w:t xml:space="preserve"> </w:t>
      </w:r>
      <w:r>
        <w:t>VI</w:t>
      </w:r>
      <w:r>
        <w:rPr>
          <w:spacing w:val="-15"/>
        </w:rPr>
        <w:t xml:space="preserve"> </w:t>
      </w:r>
      <w:r>
        <w:t>ACUERDOS</w:t>
      </w:r>
      <w:r>
        <w:rPr>
          <w:spacing w:val="-14"/>
        </w:rPr>
        <w:t xml:space="preserve"> </w:t>
      </w:r>
      <w:r>
        <w:rPr>
          <w:spacing w:val="-2"/>
        </w:rPr>
        <w:t>COMERCIALES</w:t>
      </w:r>
    </w:p>
    <w:p w14:paraId="44C76F1E" w14:textId="25A82BF0" w:rsidR="005B6D74" w:rsidRDefault="003E32E2" w:rsidP="003C35C1">
      <w:pPr>
        <w:pStyle w:val="Textoindependiente"/>
        <w:spacing w:before="251"/>
        <w:ind w:right="81"/>
      </w:pPr>
      <w:r>
        <w:t>LA DISANN</w:t>
      </w:r>
      <w:r w:rsidR="007D7E9F">
        <w:t>”, hace parte de la lista de las entidades incluidas en los capítulos de la contratación pública, toda vez que se encuentra dentro del grupo de las entidades a nivel nacional.</w:t>
      </w:r>
    </w:p>
    <w:p w14:paraId="31FE9CFA" w14:textId="77777777" w:rsidR="005B6D74" w:rsidRDefault="005B6D74">
      <w:pPr>
        <w:pStyle w:val="Textoindependiente"/>
        <w:spacing w:before="28" w:after="1"/>
        <w:ind w:left="0"/>
        <w:jc w:val="left"/>
        <w:rPr>
          <w:sz w:val="20"/>
        </w:rPr>
      </w:pPr>
    </w:p>
    <w:tbl>
      <w:tblPr>
        <w:tblStyle w:val="TableNormal"/>
        <w:tblW w:w="0" w:type="auto"/>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3"/>
        <w:gridCol w:w="1075"/>
        <w:gridCol w:w="1478"/>
        <w:gridCol w:w="1927"/>
        <w:gridCol w:w="1994"/>
      </w:tblGrid>
      <w:tr w:rsidR="005B6D74" w14:paraId="1854681E" w14:textId="77777777">
        <w:trPr>
          <w:trHeight w:val="916"/>
        </w:trPr>
        <w:tc>
          <w:tcPr>
            <w:tcW w:w="1958" w:type="dxa"/>
            <w:gridSpan w:val="2"/>
            <w:shd w:val="clear" w:color="auto" w:fill="404040"/>
          </w:tcPr>
          <w:p w14:paraId="0FD8FCD0" w14:textId="77777777" w:rsidR="005B6D74" w:rsidRDefault="005B6D74">
            <w:pPr>
              <w:pStyle w:val="TableParagraph"/>
              <w:spacing w:before="88"/>
              <w:rPr>
                <w:sz w:val="16"/>
              </w:rPr>
            </w:pPr>
          </w:p>
          <w:p w14:paraId="126770D0" w14:textId="77777777" w:rsidR="005B6D74" w:rsidRDefault="007D7E9F">
            <w:pPr>
              <w:pStyle w:val="TableParagraph"/>
              <w:ind w:left="105" w:right="117"/>
              <w:rPr>
                <w:rFonts w:ascii="Arial"/>
                <w:b/>
                <w:sz w:val="16"/>
              </w:rPr>
            </w:pPr>
            <w:r>
              <w:rPr>
                <w:rFonts w:ascii="Arial"/>
                <w:b/>
                <w:color w:val="FFFFFF"/>
                <w:spacing w:val="-2"/>
                <w:sz w:val="16"/>
              </w:rPr>
              <w:t>ACUERDO COMERCIAL</w:t>
            </w:r>
          </w:p>
        </w:tc>
        <w:tc>
          <w:tcPr>
            <w:tcW w:w="1478" w:type="dxa"/>
            <w:shd w:val="clear" w:color="auto" w:fill="404040"/>
          </w:tcPr>
          <w:p w14:paraId="255F8659" w14:textId="77777777" w:rsidR="005B6D74" w:rsidRDefault="005B6D74">
            <w:pPr>
              <w:pStyle w:val="TableParagraph"/>
              <w:spacing w:before="88"/>
              <w:rPr>
                <w:sz w:val="16"/>
              </w:rPr>
            </w:pPr>
          </w:p>
          <w:p w14:paraId="5CB1D34E" w14:textId="77777777" w:rsidR="005B6D74" w:rsidRDefault="007D7E9F">
            <w:pPr>
              <w:pStyle w:val="TableParagraph"/>
              <w:ind w:left="96" w:right="583"/>
              <w:rPr>
                <w:rFonts w:ascii="Arial"/>
                <w:b/>
                <w:sz w:val="16"/>
              </w:rPr>
            </w:pPr>
            <w:r>
              <w:rPr>
                <w:rFonts w:ascii="Arial"/>
                <w:b/>
                <w:color w:val="FFFFFF"/>
                <w:spacing w:val="-2"/>
                <w:sz w:val="16"/>
              </w:rPr>
              <w:t>PLAZO GENERAL</w:t>
            </w:r>
          </w:p>
        </w:tc>
        <w:tc>
          <w:tcPr>
            <w:tcW w:w="1927" w:type="dxa"/>
            <w:shd w:val="clear" w:color="auto" w:fill="404040"/>
          </w:tcPr>
          <w:p w14:paraId="2D044269" w14:textId="77777777" w:rsidR="005B6D74" w:rsidRDefault="007D7E9F">
            <w:pPr>
              <w:pStyle w:val="TableParagraph"/>
              <w:tabs>
                <w:tab w:val="left" w:pos="868"/>
                <w:tab w:val="left" w:pos="1583"/>
                <w:tab w:val="left" w:pos="1699"/>
              </w:tabs>
              <w:ind w:left="91" w:right="110"/>
              <w:rPr>
                <w:rFonts w:ascii="Arial" w:hAnsi="Arial"/>
                <w:b/>
                <w:sz w:val="16"/>
              </w:rPr>
            </w:pPr>
            <w:r>
              <w:rPr>
                <w:rFonts w:ascii="Arial" w:hAnsi="Arial"/>
                <w:b/>
                <w:color w:val="FFFFFF"/>
                <w:spacing w:val="-2"/>
                <w:sz w:val="16"/>
              </w:rPr>
              <w:t>PLAZO</w:t>
            </w:r>
            <w:r>
              <w:rPr>
                <w:rFonts w:ascii="Arial" w:hAnsi="Arial"/>
                <w:b/>
                <w:color w:val="FFFFFF"/>
                <w:sz w:val="16"/>
              </w:rPr>
              <w:tab/>
            </w:r>
            <w:r>
              <w:rPr>
                <w:rFonts w:ascii="Arial" w:hAnsi="Arial"/>
                <w:b/>
                <w:color w:val="FFFFFF"/>
                <w:spacing w:val="-2"/>
                <w:sz w:val="16"/>
              </w:rPr>
              <w:t>BIENES</w:t>
            </w:r>
            <w:r>
              <w:rPr>
                <w:rFonts w:ascii="Arial" w:hAnsi="Arial"/>
                <w:b/>
                <w:color w:val="FFFFFF"/>
                <w:sz w:val="16"/>
              </w:rPr>
              <w:tab/>
            </w:r>
            <w:r>
              <w:rPr>
                <w:rFonts w:ascii="Arial" w:hAnsi="Arial"/>
                <w:b/>
                <w:color w:val="FFFFFF"/>
                <w:sz w:val="16"/>
              </w:rPr>
              <w:tab/>
            </w:r>
            <w:r>
              <w:rPr>
                <w:rFonts w:ascii="Arial" w:hAnsi="Arial"/>
                <w:b/>
                <w:color w:val="FFFFFF"/>
                <w:spacing w:val="-10"/>
                <w:sz w:val="16"/>
              </w:rPr>
              <w:t>Y</w:t>
            </w:r>
            <w:r>
              <w:rPr>
                <w:rFonts w:ascii="Arial" w:hAnsi="Arial"/>
                <w:b/>
                <w:color w:val="FFFFFF"/>
                <w:spacing w:val="-2"/>
                <w:sz w:val="16"/>
              </w:rPr>
              <w:t xml:space="preserve"> SERVICIOS</w:t>
            </w:r>
            <w:r>
              <w:rPr>
                <w:rFonts w:ascii="Arial" w:hAnsi="Arial"/>
                <w:b/>
                <w:color w:val="FFFFFF"/>
                <w:sz w:val="16"/>
              </w:rPr>
              <w:tab/>
            </w:r>
            <w:r>
              <w:rPr>
                <w:rFonts w:ascii="Arial" w:hAnsi="Arial"/>
                <w:b/>
                <w:color w:val="FFFFFF"/>
                <w:spacing w:val="-6"/>
                <w:sz w:val="16"/>
              </w:rPr>
              <w:t>DE</w:t>
            </w:r>
            <w:r>
              <w:rPr>
                <w:rFonts w:ascii="Arial" w:hAnsi="Arial"/>
                <w:b/>
                <w:color w:val="FFFFFF"/>
                <w:spacing w:val="-2"/>
                <w:sz w:val="16"/>
              </w:rPr>
              <w:t xml:space="preserve"> CARACTERÍSTICAS TÉCNICAS</w:t>
            </w:r>
          </w:p>
          <w:p w14:paraId="17747F47" w14:textId="77777777" w:rsidR="005B6D74" w:rsidRDefault="007D7E9F">
            <w:pPr>
              <w:pStyle w:val="TableParagraph"/>
              <w:spacing w:line="162" w:lineRule="exact"/>
              <w:ind w:left="91"/>
              <w:rPr>
                <w:rFonts w:ascii="Arial"/>
                <w:b/>
                <w:sz w:val="16"/>
              </w:rPr>
            </w:pPr>
            <w:r>
              <w:rPr>
                <w:rFonts w:ascii="Arial"/>
                <w:b/>
                <w:color w:val="FFFFFF"/>
                <w:spacing w:val="-2"/>
                <w:sz w:val="16"/>
              </w:rPr>
              <w:t>UNIFORMES</w:t>
            </w:r>
          </w:p>
        </w:tc>
        <w:tc>
          <w:tcPr>
            <w:tcW w:w="1994" w:type="dxa"/>
            <w:shd w:val="clear" w:color="auto" w:fill="404040"/>
          </w:tcPr>
          <w:p w14:paraId="6B43850E" w14:textId="77777777" w:rsidR="005B6D74" w:rsidRDefault="007D7E9F">
            <w:pPr>
              <w:pStyle w:val="TableParagraph"/>
              <w:spacing w:before="89"/>
              <w:ind w:left="99" w:right="95"/>
              <w:jc w:val="both"/>
              <w:rPr>
                <w:rFonts w:ascii="Arial"/>
                <w:b/>
                <w:sz w:val="16"/>
              </w:rPr>
            </w:pPr>
            <w:r>
              <w:rPr>
                <w:rFonts w:ascii="Arial"/>
                <w:b/>
                <w:color w:val="FFFFFF"/>
                <w:sz w:val="16"/>
              </w:rPr>
              <w:t xml:space="preserve">PLAZO CUANDO HAY PUBLICIDAD EN EL PLAN ANUAL DE </w:t>
            </w:r>
            <w:r>
              <w:rPr>
                <w:rFonts w:ascii="Arial"/>
                <w:b/>
                <w:color w:val="FFFFFF"/>
                <w:spacing w:val="-2"/>
                <w:sz w:val="16"/>
              </w:rPr>
              <w:t>ADQUISICIONES</w:t>
            </w:r>
          </w:p>
        </w:tc>
      </w:tr>
      <w:tr w:rsidR="005B6D74" w14:paraId="08202CCD" w14:textId="77777777">
        <w:trPr>
          <w:trHeight w:val="186"/>
        </w:trPr>
        <w:tc>
          <w:tcPr>
            <w:tcW w:w="883" w:type="dxa"/>
            <w:vMerge w:val="restart"/>
          </w:tcPr>
          <w:p w14:paraId="792B0E74" w14:textId="77777777" w:rsidR="005B6D74" w:rsidRDefault="007D7E9F">
            <w:pPr>
              <w:pStyle w:val="TableParagraph"/>
              <w:spacing w:before="104"/>
              <w:ind w:left="105" w:right="194"/>
              <w:rPr>
                <w:sz w:val="16"/>
              </w:rPr>
            </w:pPr>
            <w:r>
              <w:rPr>
                <w:spacing w:val="-2"/>
                <w:sz w:val="16"/>
              </w:rPr>
              <w:t>Alianza Pacífico</w:t>
            </w:r>
          </w:p>
        </w:tc>
        <w:tc>
          <w:tcPr>
            <w:tcW w:w="1075" w:type="dxa"/>
          </w:tcPr>
          <w:p w14:paraId="03D663E4" w14:textId="77777777" w:rsidR="005B6D74" w:rsidRDefault="007D7E9F">
            <w:pPr>
              <w:pStyle w:val="TableParagraph"/>
              <w:spacing w:line="167" w:lineRule="exact"/>
              <w:ind w:left="110"/>
              <w:rPr>
                <w:sz w:val="16"/>
              </w:rPr>
            </w:pPr>
            <w:r>
              <w:rPr>
                <w:spacing w:val="-2"/>
                <w:sz w:val="16"/>
              </w:rPr>
              <w:t>Chile</w:t>
            </w:r>
          </w:p>
        </w:tc>
        <w:tc>
          <w:tcPr>
            <w:tcW w:w="1478" w:type="dxa"/>
            <w:vMerge w:val="restart"/>
          </w:tcPr>
          <w:p w14:paraId="52C2DD18" w14:textId="77777777" w:rsidR="005B6D74" w:rsidRDefault="005B6D74">
            <w:pPr>
              <w:pStyle w:val="TableParagraph"/>
              <w:spacing w:before="11"/>
              <w:rPr>
                <w:sz w:val="16"/>
              </w:rPr>
            </w:pPr>
          </w:p>
          <w:p w14:paraId="18A8D590" w14:textId="77777777" w:rsidR="005B6D74" w:rsidRDefault="007D7E9F">
            <w:pPr>
              <w:pStyle w:val="TableParagraph"/>
              <w:ind w:left="486"/>
              <w:rPr>
                <w:sz w:val="16"/>
              </w:rPr>
            </w:pPr>
            <w:r>
              <w:rPr>
                <w:sz w:val="16"/>
              </w:rPr>
              <w:t>30</w:t>
            </w:r>
            <w:r>
              <w:rPr>
                <w:spacing w:val="-2"/>
                <w:sz w:val="16"/>
              </w:rPr>
              <w:t xml:space="preserve"> </w:t>
            </w:r>
            <w:r>
              <w:rPr>
                <w:spacing w:val="-4"/>
                <w:sz w:val="16"/>
              </w:rPr>
              <w:t>días</w:t>
            </w:r>
          </w:p>
        </w:tc>
        <w:tc>
          <w:tcPr>
            <w:tcW w:w="1927" w:type="dxa"/>
            <w:vMerge w:val="restart"/>
          </w:tcPr>
          <w:p w14:paraId="2015A1BF" w14:textId="77777777" w:rsidR="005B6D74" w:rsidRDefault="005B6D74">
            <w:pPr>
              <w:pStyle w:val="TableParagraph"/>
              <w:spacing w:before="11"/>
              <w:rPr>
                <w:sz w:val="16"/>
              </w:rPr>
            </w:pPr>
          </w:p>
          <w:p w14:paraId="78EAEB35" w14:textId="77777777" w:rsidR="005B6D74" w:rsidRDefault="007D7E9F">
            <w:pPr>
              <w:pStyle w:val="TableParagraph"/>
              <w:ind w:left="33"/>
              <w:jc w:val="center"/>
              <w:rPr>
                <w:sz w:val="16"/>
              </w:rPr>
            </w:pPr>
            <w:r>
              <w:rPr>
                <w:sz w:val="16"/>
              </w:rPr>
              <w:t>10</w:t>
            </w:r>
            <w:r>
              <w:rPr>
                <w:spacing w:val="-2"/>
                <w:sz w:val="16"/>
              </w:rPr>
              <w:t xml:space="preserve"> </w:t>
            </w:r>
            <w:r>
              <w:rPr>
                <w:spacing w:val="-4"/>
                <w:sz w:val="16"/>
              </w:rPr>
              <w:t>días</w:t>
            </w:r>
          </w:p>
        </w:tc>
        <w:tc>
          <w:tcPr>
            <w:tcW w:w="1994" w:type="dxa"/>
            <w:vMerge w:val="restart"/>
          </w:tcPr>
          <w:p w14:paraId="674E53C0" w14:textId="77777777" w:rsidR="005B6D74" w:rsidRDefault="005B6D74">
            <w:pPr>
              <w:pStyle w:val="TableParagraph"/>
              <w:spacing w:before="11"/>
              <w:rPr>
                <w:sz w:val="16"/>
              </w:rPr>
            </w:pPr>
          </w:p>
          <w:p w14:paraId="42EFE48F" w14:textId="77777777" w:rsidR="005B6D74" w:rsidRDefault="007D7E9F">
            <w:pPr>
              <w:pStyle w:val="TableParagraph"/>
              <w:ind w:left="18"/>
              <w:jc w:val="center"/>
              <w:rPr>
                <w:sz w:val="16"/>
              </w:rPr>
            </w:pPr>
            <w:r>
              <w:rPr>
                <w:sz w:val="16"/>
              </w:rPr>
              <w:t>10</w:t>
            </w:r>
            <w:r>
              <w:rPr>
                <w:spacing w:val="-2"/>
                <w:sz w:val="16"/>
              </w:rPr>
              <w:t xml:space="preserve"> </w:t>
            </w:r>
            <w:r>
              <w:rPr>
                <w:spacing w:val="-4"/>
                <w:sz w:val="16"/>
              </w:rPr>
              <w:t>días</w:t>
            </w:r>
          </w:p>
        </w:tc>
      </w:tr>
      <w:tr w:rsidR="005B6D74" w14:paraId="18E24209" w14:textId="77777777">
        <w:trPr>
          <w:trHeight w:val="182"/>
        </w:trPr>
        <w:tc>
          <w:tcPr>
            <w:tcW w:w="883" w:type="dxa"/>
            <w:vMerge/>
            <w:tcBorders>
              <w:top w:val="nil"/>
            </w:tcBorders>
          </w:tcPr>
          <w:p w14:paraId="556368B2" w14:textId="77777777" w:rsidR="005B6D74" w:rsidRDefault="005B6D74">
            <w:pPr>
              <w:rPr>
                <w:sz w:val="2"/>
                <w:szCs w:val="2"/>
              </w:rPr>
            </w:pPr>
          </w:p>
        </w:tc>
        <w:tc>
          <w:tcPr>
            <w:tcW w:w="1075" w:type="dxa"/>
          </w:tcPr>
          <w:p w14:paraId="61B465A7" w14:textId="77777777" w:rsidR="005B6D74" w:rsidRDefault="007D7E9F">
            <w:pPr>
              <w:pStyle w:val="TableParagraph"/>
              <w:spacing w:line="162" w:lineRule="exact"/>
              <w:ind w:left="110"/>
              <w:rPr>
                <w:sz w:val="16"/>
              </w:rPr>
            </w:pPr>
            <w:r>
              <w:rPr>
                <w:spacing w:val="-2"/>
                <w:sz w:val="16"/>
              </w:rPr>
              <w:t>México</w:t>
            </w:r>
          </w:p>
        </w:tc>
        <w:tc>
          <w:tcPr>
            <w:tcW w:w="1478" w:type="dxa"/>
            <w:vMerge/>
            <w:tcBorders>
              <w:top w:val="nil"/>
            </w:tcBorders>
          </w:tcPr>
          <w:p w14:paraId="60ACB492" w14:textId="77777777" w:rsidR="005B6D74" w:rsidRDefault="005B6D74">
            <w:pPr>
              <w:rPr>
                <w:sz w:val="2"/>
                <w:szCs w:val="2"/>
              </w:rPr>
            </w:pPr>
          </w:p>
        </w:tc>
        <w:tc>
          <w:tcPr>
            <w:tcW w:w="1927" w:type="dxa"/>
            <w:vMerge/>
            <w:tcBorders>
              <w:top w:val="nil"/>
            </w:tcBorders>
          </w:tcPr>
          <w:p w14:paraId="5C983D5F" w14:textId="77777777" w:rsidR="005B6D74" w:rsidRDefault="005B6D74">
            <w:pPr>
              <w:rPr>
                <w:sz w:val="2"/>
                <w:szCs w:val="2"/>
              </w:rPr>
            </w:pPr>
          </w:p>
        </w:tc>
        <w:tc>
          <w:tcPr>
            <w:tcW w:w="1994" w:type="dxa"/>
            <w:vMerge/>
            <w:tcBorders>
              <w:top w:val="nil"/>
            </w:tcBorders>
          </w:tcPr>
          <w:p w14:paraId="57775AC6" w14:textId="77777777" w:rsidR="005B6D74" w:rsidRDefault="005B6D74">
            <w:pPr>
              <w:rPr>
                <w:sz w:val="2"/>
                <w:szCs w:val="2"/>
              </w:rPr>
            </w:pPr>
          </w:p>
        </w:tc>
      </w:tr>
      <w:tr w:rsidR="005B6D74" w14:paraId="3AAE5FA5" w14:textId="77777777">
        <w:trPr>
          <w:trHeight w:val="186"/>
        </w:trPr>
        <w:tc>
          <w:tcPr>
            <w:tcW w:w="883" w:type="dxa"/>
            <w:vMerge/>
            <w:tcBorders>
              <w:top w:val="nil"/>
            </w:tcBorders>
          </w:tcPr>
          <w:p w14:paraId="3B0C2085" w14:textId="77777777" w:rsidR="005B6D74" w:rsidRDefault="005B6D74">
            <w:pPr>
              <w:rPr>
                <w:sz w:val="2"/>
                <w:szCs w:val="2"/>
              </w:rPr>
            </w:pPr>
          </w:p>
        </w:tc>
        <w:tc>
          <w:tcPr>
            <w:tcW w:w="1075" w:type="dxa"/>
          </w:tcPr>
          <w:p w14:paraId="5B487292" w14:textId="77777777" w:rsidR="005B6D74" w:rsidRDefault="007D7E9F">
            <w:pPr>
              <w:pStyle w:val="TableParagraph"/>
              <w:spacing w:line="167" w:lineRule="exact"/>
              <w:ind w:left="110"/>
              <w:rPr>
                <w:sz w:val="16"/>
              </w:rPr>
            </w:pPr>
            <w:r>
              <w:rPr>
                <w:spacing w:val="-4"/>
                <w:sz w:val="16"/>
              </w:rPr>
              <w:t>Perú</w:t>
            </w:r>
          </w:p>
        </w:tc>
        <w:tc>
          <w:tcPr>
            <w:tcW w:w="1478" w:type="dxa"/>
            <w:vMerge/>
            <w:tcBorders>
              <w:top w:val="nil"/>
            </w:tcBorders>
          </w:tcPr>
          <w:p w14:paraId="0560263B" w14:textId="77777777" w:rsidR="005B6D74" w:rsidRDefault="005B6D74">
            <w:pPr>
              <w:rPr>
                <w:sz w:val="2"/>
                <w:szCs w:val="2"/>
              </w:rPr>
            </w:pPr>
          </w:p>
        </w:tc>
        <w:tc>
          <w:tcPr>
            <w:tcW w:w="1927" w:type="dxa"/>
            <w:vMerge/>
            <w:tcBorders>
              <w:top w:val="nil"/>
            </w:tcBorders>
          </w:tcPr>
          <w:p w14:paraId="54A75B15" w14:textId="77777777" w:rsidR="005B6D74" w:rsidRDefault="005B6D74">
            <w:pPr>
              <w:rPr>
                <w:sz w:val="2"/>
                <w:szCs w:val="2"/>
              </w:rPr>
            </w:pPr>
          </w:p>
        </w:tc>
        <w:tc>
          <w:tcPr>
            <w:tcW w:w="1994" w:type="dxa"/>
            <w:vMerge/>
            <w:tcBorders>
              <w:top w:val="nil"/>
            </w:tcBorders>
          </w:tcPr>
          <w:p w14:paraId="335E1091" w14:textId="77777777" w:rsidR="005B6D74" w:rsidRDefault="005B6D74">
            <w:pPr>
              <w:rPr>
                <w:sz w:val="2"/>
                <w:szCs w:val="2"/>
              </w:rPr>
            </w:pPr>
          </w:p>
        </w:tc>
      </w:tr>
      <w:tr w:rsidR="005B6D74" w14:paraId="3660F671" w14:textId="77777777">
        <w:trPr>
          <w:trHeight w:val="182"/>
        </w:trPr>
        <w:tc>
          <w:tcPr>
            <w:tcW w:w="1958" w:type="dxa"/>
            <w:gridSpan w:val="2"/>
          </w:tcPr>
          <w:p w14:paraId="4E981608" w14:textId="77777777" w:rsidR="005B6D74" w:rsidRDefault="007D7E9F">
            <w:pPr>
              <w:pStyle w:val="TableParagraph"/>
              <w:spacing w:line="162" w:lineRule="exact"/>
              <w:ind w:left="105"/>
              <w:rPr>
                <w:sz w:val="16"/>
              </w:rPr>
            </w:pPr>
            <w:r>
              <w:rPr>
                <w:spacing w:val="-2"/>
                <w:sz w:val="16"/>
              </w:rPr>
              <w:t>Canadá</w:t>
            </w:r>
          </w:p>
        </w:tc>
        <w:tc>
          <w:tcPr>
            <w:tcW w:w="1478" w:type="dxa"/>
          </w:tcPr>
          <w:p w14:paraId="3B92099F" w14:textId="77777777" w:rsidR="005B6D74" w:rsidRDefault="007D7E9F">
            <w:pPr>
              <w:pStyle w:val="TableParagraph"/>
              <w:spacing w:line="162" w:lineRule="exact"/>
              <w:ind w:right="13"/>
              <w:jc w:val="center"/>
              <w:rPr>
                <w:sz w:val="16"/>
              </w:rPr>
            </w:pPr>
            <w:r>
              <w:rPr>
                <w:sz w:val="16"/>
              </w:rPr>
              <w:t>30</w:t>
            </w:r>
            <w:r>
              <w:rPr>
                <w:spacing w:val="-2"/>
                <w:sz w:val="16"/>
              </w:rPr>
              <w:t xml:space="preserve"> </w:t>
            </w:r>
            <w:r>
              <w:rPr>
                <w:spacing w:val="-4"/>
                <w:sz w:val="16"/>
              </w:rPr>
              <w:t>días</w:t>
            </w:r>
          </w:p>
        </w:tc>
        <w:tc>
          <w:tcPr>
            <w:tcW w:w="1927" w:type="dxa"/>
          </w:tcPr>
          <w:p w14:paraId="6C87F4FF" w14:textId="77777777" w:rsidR="005B6D74" w:rsidRDefault="007D7E9F">
            <w:pPr>
              <w:pStyle w:val="TableParagraph"/>
              <w:spacing w:line="162" w:lineRule="exact"/>
              <w:ind w:left="1" w:right="18"/>
              <w:jc w:val="center"/>
              <w:rPr>
                <w:sz w:val="16"/>
              </w:rPr>
            </w:pPr>
            <w:r>
              <w:rPr>
                <w:sz w:val="16"/>
              </w:rPr>
              <w:t>10</w:t>
            </w:r>
            <w:r>
              <w:rPr>
                <w:spacing w:val="-2"/>
                <w:sz w:val="16"/>
              </w:rPr>
              <w:t xml:space="preserve"> </w:t>
            </w:r>
            <w:r>
              <w:rPr>
                <w:spacing w:val="-4"/>
                <w:sz w:val="16"/>
              </w:rPr>
              <w:t>días</w:t>
            </w:r>
          </w:p>
        </w:tc>
        <w:tc>
          <w:tcPr>
            <w:tcW w:w="1994" w:type="dxa"/>
          </w:tcPr>
          <w:p w14:paraId="36CECB7B" w14:textId="77777777" w:rsidR="005B6D74" w:rsidRDefault="007D7E9F">
            <w:pPr>
              <w:pStyle w:val="TableParagraph"/>
              <w:spacing w:line="162" w:lineRule="exact"/>
              <w:ind w:left="1"/>
              <w:jc w:val="center"/>
              <w:rPr>
                <w:sz w:val="16"/>
              </w:rPr>
            </w:pPr>
            <w:r>
              <w:rPr>
                <w:sz w:val="16"/>
              </w:rPr>
              <w:t>10</w:t>
            </w:r>
            <w:r>
              <w:rPr>
                <w:spacing w:val="-2"/>
                <w:sz w:val="16"/>
              </w:rPr>
              <w:t xml:space="preserve"> </w:t>
            </w:r>
            <w:r>
              <w:rPr>
                <w:spacing w:val="-4"/>
                <w:sz w:val="16"/>
              </w:rPr>
              <w:t>días</w:t>
            </w:r>
          </w:p>
        </w:tc>
      </w:tr>
      <w:tr w:rsidR="005B6D74" w14:paraId="1EB6BD65" w14:textId="77777777">
        <w:trPr>
          <w:trHeight w:val="181"/>
        </w:trPr>
        <w:tc>
          <w:tcPr>
            <w:tcW w:w="1958" w:type="dxa"/>
            <w:gridSpan w:val="2"/>
          </w:tcPr>
          <w:p w14:paraId="40DB0ED7" w14:textId="77777777" w:rsidR="005B6D74" w:rsidRDefault="007D7E9F">
            <w:pPr>
              <w:pStyle w:val="TableParagraph"/>
              <w:spacing w:line="162" w:lineRule="exact"/>
              <w:ind w:left="105"/>
              <w:rPr>
                <w:sz w:val="16"/>
              </w:rPr>
            </w:pPr>
            <w:r>
              <w:rPr>
                <w:spacing w:val="-2"/>
                <w:sz w:val="16"/>
              </w:rPr>
              <w:t>Chile</w:t>
            </w:r>
          </w:p>
        </w:tc>
        <w:tc>
          <w:tcPr>
            <w:tcW w:w="1478" w:type="dxa"/>
          </w:tcPr>
          <w:p w14:paraId="2ED51404" w14:textId="77777777" w:rsidR="005B6D74" w:rsidRDefault="007D7E9F">
            <w:pPr>
              <w:pStyle w:val="TableParagraph"/>
              <w:spacing w:line="162" w:lineRule="exact"/>
              <w:ind w:right="13"/>
              <w:jc w:val="center"/>
              <w:rPr>
                <w:sz w:val="16"/>
              </w:rPr>
            </w:pPr>
            <w:r>
              <w:rPr>
                <w:sz w:val="16"/>
              </w:rPr>
              <w:t>10</w:t>
            </w:r>
            <w:r>
              <w:rPr>
                <w:spacing w:val="-2"/>
                <w:sz w:val="16"/>
              </w:rPr>
              <w:t xml:space="preserve"> </w:t>
            </w:r>
            <w:r>
              <w:rPr>
                <w:spacing w:val="-4"/>
                <w:sz w:val="16"/>
              </w:rPr>
              <w:t>días</w:t>
            </w:r>
          </w:p>
        </w:tc>
        <w:tc>
          <w:tcPr>
            <w:tcW w:w="1927" w:type="dxa"/>
          </w:tcPr>
          <w:p w14:paraId="3F6DA2FD" w14:textId="77777777" w:rsidR="005B6D74" w:rsidRDefault="007D7E9F">
            <w:pPr>
              <w:pStyle w:val="TableParagraph"/>
              <w:spacing w:line="162" w:lineRule="exact"/>
              <w:ind w:left="1" w:right="18"/>
              <w:jc w:val="center"/>
              <w:rPr>
                <w:sz w:val="16"/>
              </w:rPr>
            </w:pPr>
            <w:r>
              <w:rPr>
                <w:sz w:val="16"/>
              </w:rPr>
              <w:t>10</w:t>
            </w:r>
            <w:r>
              <w:rPr>
                <w:spacing w:val="-2"/>
                <w:sz w:val="16"/>
              </w:rPr>
              <w:t xml:space="preserve"> </w:t>
            </w:r>
            <w:r>
              <w:rPr>
                <w:spacing w:val="-4"/>
                <w:sz w:val="16"/>
              </w:rPr>
              <w:t>días</w:t>
            </w:r>
          </w:p>
        </w:tc>
        <w:tc>
          <w:tcPr>
            <w:tcW w:w="1994" w:type="dxa"/>
          </w:tcPr>
          <w:p w14:paraId="6C128CF6" w14:textId="77777777" w:rsidR="005B6D74" w:rsidRDefault="007D7E9F">
            <w:pPr>
              <w:pStyle w:val="TableParagraph"/>
              <w:spacing w:line="162" w:lineRule="exact"/>
              <w:ind w:left="1"/>
              <w:jc w:val="center"/>
              <w:rPr>
                <w:sz w:val="16"/>
              </w:rPr>
            </w:pPr>
            <w:r>
              <w:rPr>
                <w:sz w:val="16"/>
              </w:rPr>
              <w:t>10</w:t>
            </w:r>
            <w:r>
              <w:rPr>
                <w:spacing w:val="-2"/>
                <w:sz w:val="16"/>
              </w:rPr>
              <w:t xml:space="preserve"> </w:t>
            </w:r>
            <w:r>
              <w:rPr>
                <w:spacing w:val="-4"/>
                <w:sz w:val="16"/>
              </w:rPr>
              <w:t>días</w:t>
            </w:r>
          </w:p>
        </w:tc>
      </w:tr>
      <w:tr w:rsidR="005B6D74" w14:paraId="29A9FC23" w14:textId="77777777">
        <w:trPr>
          <w:trHeight w:val="186"/>
        </w:trPr>
        <w:tc>
          <w:tcPr>
            <w:tcW w:w="1958" w:type="dxa"/>
            <w:gridSpan w:val="2"/>
          </w:tcPr>
          <w:p w14:paraId="638C8143" w14:textId="77777777" w:rsidR="005B6D74" w:rsidRDefault="007D7E9F">
            <w:pPr>
              <w:pStyle w:val="TableParagraph"/>
              <w:spacing w:line="167" w:lineRule="exact"/>
              <w:ind w:left="105"/>
              <w:rPr>
                <w:sz w:val="16"/>
              </w:rPr>
            </w:pPr>
            <w:r>
              <w:rPr>
                <w:spacing w:val="-2"/>
                <w:sz w:val="16"/>
              </w:rPr>
              <w:t>Corea</w:t>
            </w:r>
          </w:p>
        </w:tc>
        <w:tc>
          <w:tcPr>
            <w:tcW w:w="1478" w:type="dxa"/>
          </w:tcPr>
          <w:p w14:paraId="2047E2AD" w14:textId="77777777" w:rsidR="005B6D74" w:rsidRDefault="007D7E9F">
            <w:pPr>
              <w:pStyle w:val="TableParagraph"/>
              <w:spacing w:line="167" w:lineRule="exact"/>
              <w:ind w:right="13"/>
              <w:jc w:val="center"/>
              <w:rPr>
                <w:sz w:val="16"/>
              </w:rPr>
            </w:pPr>
            <w:r>
              <w:rPr>
                <w:sz w:val="16"/>
              </w:rPr>
              <w:t>30</w:t>
            </w:r>
            <w:r>
              <w:rPr>
                <w:spacing w:val="-2"/>
                <w:sz w:val="16"/>
              </w:rPr>
              <w:t xml:space="preserve"> </w:t>
            </w:r>
            <w:r>
              <w:rPr>
                <w:spacing w:val="-4"/>
                <w:sz w:val="16"/>
              </w:rPr>
              <w:t>días</w:t>
            </w:r>
          </w:p>
        </w:tc>
        <w:tc>
          <w:tcPr>
            <w:tcW w:w="1927" w:type="dxa"/>
          </w:tcPr>
          <w:p w14:paraId="00CFB994" w14:textId="77777777" w:rsidR="005B6D74" w:rsidRDefault="007D7E9F">
            <w:pPr>
              <w:pStyle w:val="TableParagraph"/>
              <w:spacing w:line="167" w:lineRule="exact"/>
              <w:ind w:left="1" w:right="18"/>
              <w:jc w:val="center"/>
              <w:rPr>
                <w:sz w:val="16"/>
              </w:rPr>
            </w:pPr>
            <w:r>
              <w:rPr>
                <w:sz w:val="16"/>
              </w:rPr>
              <w:t>13</w:t>
            </w:r>
            <w:r>
              <w:rPr>
                <w:spacing w:val="-2"/>
                <w:sz w:val="16"/>
              </w:rPr>
              <w:t xml:space="preserve"> </w:t>
            </w:r>
            <w:r>
              <w:rPr>
                <w:spacing w:val="-4"/>
                <w:sz w:val="16"/>
              </w:rPr>
              <w:t>días</w:t>
            </w:r>
          </w:p>
        </w:tc>
        <w:tc>
          <w:tcPr>
            <w:tcW w:w="1994" w:type="dxa"/>
          </w:tcPr>
          <w:p w14:paraId="3C0F151E" w14:textId="77777777" w:rsidR="005B6D74" w:rsidRDefault="007D7E9F">
            <w:pPr>
              <w:pStyle w:val="TableParagraph"/>
              <w:spacing w:line="167" w:lineRule="exact"/>
              <w:ind w:left="1"/>
              <w:jc w:val="center"/>
              <w:rPr>
                <w:sz w:val="16"/>
              </w:rPr>
            </w:pPr>
            <w:r>
              <w:rPr>
                <w:sz w:val="16"/>
              </w:rPr>
              <w:t>10</w:t>
            </w:r>
            <w:r>
              <w:rPr>
                <w:spacing w:val="-2"/>
                <w:sz w:val="16"/>
              </w:rPr>
              <w:t xml:space="preserve"> </w:t>
            </w:r>
            <w:r>
              <w:rPr>
                <w:spacing w:val="-4"/>
                <w:sz w:val="16"/>
              </w:rPr>
              <w:t>días</w:t>
            </w:r>
          </w:p>
        </w:tc>
      </w:tr>
      <w:tr w:rsidR="005B6D74" w14:paraId="5E0ADD5F" w14:textId="77777777">
        <w:trPr>
          <w:trHeight w:val="181"/>
        </w:trPr>
        <w:tc>
          <w:tcPr>
            <w:tcW w:w="1958" w:type="dxa"/>
            <w:gridSpan w:val="2"/>
          </w:tcPr>
          <w:p w14:paraId="793AA0A8" w14:textId="77777777" w:rsidR="005B6D74" w:rsidRDefault="007D7E9F">
            <w:pPr>
              <w:pStyle w:val="TableParagraph"/>
              <w:spacing w:line="162" w:lineRule="exact"/>
              <w:ind w:left="105"/>
              <w:rPr>
                <w:sz w:val="16"/>
              </w:rPr>
            </w:pPr>
            <w:r>
              <w:rPr>
                <w:sz w:val="16"/>
              </w:rPr>
              <w:t>Costa</w:t>
            </w:r>
            <w:r>
              <w:rPr>
                <w:spacing w:val="-4"/>
                <w:sz w:val="16"/>
              </w:rPr>
              <w:t xml:space="preserve"> Rica</w:t>
            </w:r>
          </w:p>
        </w:tc>
        <w:tc>
          <w:tcPr>
            <w:tcW w:w="1478" w:type="dxa"/>
          </w:tcPr>
          <w:p w14:paraId="593233FB" w14:textId="77777777" w:rsidR="005B6D74" w:rsidRDefault="007D7E9F">
            <w:pPr>
              <w:pStyle w:val="TableParagraph"/>
              <w:spacing w:line="162" w:lineRule="exact"/>
              <w:ind w:right="13"/>
              <w:jc w:val="center"/>
              <w:rPr>
                <w:sz w:val="16"/>
              </w:rPr>
            </w:pPr>
            <w:r>
              <w:rPr>
                <w:sz w:val="16"/>
              </w:rPr>
              <w:t>30</w:t>
            </w:r>
            <w:r>
              <w:rPr>
                <w:spacing w:val="-2"/>
                <w:sz w:val="16"/>
              </w:rPr>
              <w:t xml:space="preserve"> </w:t>
            </w:r>
            <w:r>
              <w:rPr>
                <w:spacing w:val="-4"/>
                <w:sz w:val="16"/>
              </w:rPr>
              <w:t>días</w:t>
            </w:r>
          </w:p>
        </w:tc>
        <w:tc>
          <w:tcPr>
            <w:tcW w:w="1927" w:type="dxa"/>
          </w:tcPr>
          <w:p w14:paraId="76011433" w14:textId="77777777" w:rsidR="005B6D74" w:rsidRDefault="007D7E9F">
            <w:pPr>
              <w:pStyle w:val="TableParagraph"/>
              <w:spacing w:line="162" w:lineRule="exact"/>
              <w:ind w:left="1" w:right="18"/>
              <w:jc w:val="center"/>
              <w:rPr>
                <w:sz w:val="16"/>
              </w:rPr>
            </w:pPr>
            <w:r>
              <w:rPr>
                <w:sz w:val="16"/>
              </w:rPr>
              <w:t>10</w:t>
            </w:r>
            <w:r>
              <w:rPr>
                <w:spacing w:val="-2"/>
                <w:sz w:val="16"/>
              </w:rPr>
              <w:t xml:space="preserve"> </w:t>
            </w:r>
            <w:r>
              <w:rPr>
                <w:spacing w:val="-4"/>
                <w:sz w:val="16"/>
              </w:rPr>
              <w:t>días</w:t>
            </w:r>
          </w:p>
        </w:tc>
        <w:tc>
          <w:tcPr>
            <w:tcW w:w="1994" w:type="dxa"/>
          </w:tcPr>
          <w:p w14:paraId="2270D793" w14:textId="77777777" w:rsidR="005B6D74" w:rsidRDefault="007D7E9F">
            <w:pPr>
              <w:pStyle w:val="TableParagraph"/>
              <w:spacing w:line="162" w:lineRule="exact"/>
              <w:ind w:left="1"/>
              <w:jc w:val="center"/>
              <w:rPr>
                <w:sz w:val="16"/>
              </w:rPr>
            </w:pPr>
            <w:r>
              <w:rPr>
                <w:sz w:val="16"/>
              </w:rPr>
              <w:t>10</w:t>
            </w:r>
            <w:r>
              <w:rPr>
                <w:spacing w:val="-2"/>
                <w:sz w:val="16"/>
              </w:rPr>
              <w:t xml:space="preserve"> </w:t>
            </w:r>
            <w:r>
              <w:rPr>
                <w:spacing w:val="-4"/>
                <w:sz w:val="16"/>
              </w:rPr>
              <w:t>días</w:t>
            </w:r>
          </w:p>
        </w:tc>
      </w:tr>
      <w:tr w:rsidR="005B6D74" w14:paraId="2A5554F3" w14:textId="77777777">
        <w:trPr>
          <w:trHeight w:val="186"/>
        </w:trPr>
        <w:tc>
          <w:tcPr>
            <w:tcW w:w="1958" w:type="dxa"/>
            <w:gridSpan w:val="2"/>
          </w:tcPr>
          <w:p w14:paraId="61DB5D7A" w14:textId="77777777" w:rsidR="005B6D74" w:rsidRDefault="007D7E9F">
            <w:pPr>
              <w:pStyle w:val="TableParagraph"/>
              <w:spacing w:line="167" w:lineRule="exact"/>
              <w:ind w:left="105"/>
              <w:rPr>
                <w:sz w:val="16"/>
              </w:rPr>
            </w:pPr>
            <w:r>
              <w:rPr>
                <w:sz w:val="16"/>
              </w:rPr>
              <w:t>Estados</w:t>
            </w:r>
            <w:r>
              <w:rPr>
                <w:spacing w:val="-5"/>
                <w:sz w:val="16"/>
              </w:rPr>
              <w:t xml:space="preserve"> </w:t>
            </w:r>
            <w:r>
              <w:rPr>
                <w:spacing w:val="-2"/>
                <w:sz w:val="16"/>
              </w:rPr>
              <w:t>Unidos</w:t>
            </w:r>
          </w:p>
        </w:tc>
        <w:tc>
          <w:tcPr>
            <w:tcW w:w="1478" w:type="dxa"/>
          </w:tcPr>
          <w:p w14:paraId="379DF49A" w14:textId="77777777" w:rsidR="005B6D74" w:rsidRDefault="007D7E9F">
            <w:pPr>
              <w:pStyle w:val="TableParagraph"/>
              <w:spacing w:line="167" w:lineRule="exact"/>
              <w:ind w:right="13"/>
              <w:jc w:val="center"/>
              <w:rPr>
                <w:sz w:val="16"/>
              </w:rPr>
            </w:pPr>
            <w:r>
              <w:rPr>
                <w:sz w:val="16"/>
              </w:rPr>
              <w:t>30</w:t>
            </w:r>
            <w:r>
              <w:rPr>
                <w:spacing w:val="-2"/>
                <w:sz w:val="16"/>
              </w:rPr>
              <w:t xml:space="preserve"> </w:t>
            </w:r>
            <w:r>
              <w:rPr>
                <w:spacing w:val="-4"/>
                <w:sz w:val="16"/>
              </w:rPr>
              <w:t>días</w:t>
            </w:r>
          </w:p>
        </w:tc>
        <w:tc>
          <w:tcPr>
            <w:tcW w:w="1927" w:type="dxa"/>
          </w:tcPr>
          <w:p w14:paraId="41BD8546" w14:textId="77777777" w:rsidR="005B6D74" w:rsidRDefault="007D7E9F">
            <w:pPr>
              <w:pStyle w:val="TableParagraph"/>
              <w:spacing w:line="167" w:lineRule="exact"/>
              <w:ind w:left="1" w:right="18"/>
              <w:jc w:val="center"/>
              <w:rPr>
                <w:sz w:val="16"/>
              </w:rPr>
            </w:pPr>
            <w:r>
              <w:rPr>
                <w:sz w:val="16"/>
              </w:rPr>
              <w:t>10</w:t>
            </w:r>
            <w:r>
              <w:rPr>
                <w:spacing w:val="-2"/>
                <w:sz w:val="16"/>
              </w:rPr>
              <w:t xml:space="preserve"> </w:t>
            </w:r>
            <w:r>
              <w:rPr>
                <w:spacing w:val="-4"/>
                <w:sz w:val="16"/>
              </w:rPr>
              <w:t>días</w:t>
            </w:r>
          </w:p>
        </w:tc>
        <w:tc>
          <w:tcPr>
            <w:tcW w:w="1994" w:type="dxa"/>
          </w:tcPr>
          <w:p w14:paraId="1EAE934B" w14:textId="77777777" w:rsidR="005B6D74" w:rsidRDefault="007D7E9F">
            <w:pPr>
              <w:pStyle w:val="TableParagraph"/>
              <w:spacing w:line="167" w:lineRule="exact"/>
              <w:ind w:left="1"/>
              <w:jc w:val="center"/>
              <w:rPr>
                <w:sz w:val="16"/>
              </w:rPr>
            </w:pPr>
            <w:r>
              <w:rPr>
                <w:sz w:val="16"/>
              </w:rPr>
              <w:t>10</w:t>
            </w:r>
            <w:r>
              <w:rPr>
                <w:spacing w:val="-2"/>
                <w:sz w:val="16"/>
              </w:rPr>
              <w:t xml:space="preserve"> </w:t>
            </w:r>
            <w:r>
              <w:rPr>
                <w:spacing w:val="-4"/>
                <w:sz w:val="16"/>
              </w:rPr>
              <w:t>días</w:t>
            </w:r>
          </w:p>
        </w:tc>
      </w:tr>
      <w:tr w:rsidR="005B6D74" w14:paraId="5CC05BBC" w14:textId="77777777">
        <w:trPr>
          <w:trHeight w:val="181"/>
        </w:trPr>
        <w:tc>
          <w:tcPr>
            <w:tcW w:w="1958" w:type="dxa"/>
            <w:gridSpan w:val="2"/>
          </w:tcPr>
          <w:p w14:paraId="26A8CAAA" w14:textId="77777777" w:rsidR="005B6D74" w:rsidRDefault="007D7E9F">
            <w:pPr>
              <w:pStyle w:val="TableParagraph"/>
              <w:spacing w:line="162" w:lineRule="exact"/>
              <w:ind w:left="105"/>
              <w:rPr>
                <w:sz w:val="16"/>
              </w:rPr>
            </w:pPr>
            <w:r>
              <w:rPr>
                <w:spacing w:val="-2"/>
                <w:sz w:val="16"/>
              </w:rPr>
              <w:t>México</w:t>
            </w:r>
          </w:p>
        </w:tc>
        <w:tc>
          <w:tcPr>
            <w:tcW w:w="1478" w:type="dxa"/>
          </w:tcPr>
          <w:p w14:paraId="3473B42D" w14:textId="77777777" w:rsidR="005B6D74" w:rsidRDefault="007D7E9F">
            <w:pPr>
              <w:pStyle w:val="TableParagraph"/>
              <w:spacing w:line="162" w:lineRule="exact"/>
              <w:ind w:right="13"/>
              <w:jc w:val="center"/>
              <w:rPr>
                <w:sz w:val="16"/>
              </w:rPr>
            </w:pPr>
            <w:r>
              <w:rPr>
                <w:sz w:val="16"/>
              </w:rPr>
              <w:t>40</w:t>
            </w:r>
            <w:r>
              <w:rPr>
                <w:spacing w:val="-2"/>
                <w:sz w:val="16"/>
              </w:rPr>
              <w:t xml:space="preserve"> </w:t>
            </w:r>
            <w:r>
              <w:rPr>
                <w:spacing w:val="-4"/>
                <w:sz w:val="16"/>
              </w:rPr>
              <w:t>días</w:t>
            </w:r>
          </w:p>
        </w:tc>
        <w:tc>
          <w:tcPr>
            <w:tcW w:w="1927" w:type="dxa"/>
          </w:tcPr>
          <w:p w14:paraId="55D3E2B6" w14:textId="77777777" w:rsidR="005B6D74" w:rsidRDefault="007D7E9F">
            <w:pPr>
              <w:pStyle w:val="TableParagraph"/>
              <w:spacing w:line="162" w:lineRule="exact"/>
              <w:ind w:right="18"/>
              <w:jc w:val="center"/>
              <w:rPr>
                <w:sz w:val="16"/>
              </w:rPr>
            </w:pPr>
            <w:r>
              <w:rPr>
                <w:spacing w:val="-5"/>
                <w:sz w:val="16"/>
              </w:rPr>
              <w:t>N/A</w:t>
            </w:r>
          </w:p>
        </w:tc>
        <w:tc>
          <w:tcPr>
            <w:tcW w:w="1994" w:type="dxa"/>
          </w:tcPr>
          <w:p w14:paraId="3CAD3B15" w14:textId="77777777" w:rsidR="005B6D74" w:rsidRDefault="007D7E9F">
            <w:pPr>
              <w:pStyle w:val="TableParagraph"/>
              <w:spacing w:line="162" w:lineRule="exact"/>
              <w:ind w:left="1"/>
              <w:jc w:val="center"/>
              <w:rPr>
                <w:sz w:val="16"/>
              </w:rPr>
            </w:pPr>
            <w:r>
              <w:rPr>
                <w:sz w:val="16"/>
              </w:rPr>
              <w:t>25</w:t>
            </w:r>
            <w:r>
              <w:rPr>
                <w:spacing w:val="-2"/>
                <w:sz w:val="16"/>
              </w:rPr>
              <w:t xml:space="preserve"> </w:t>
            </w:r>
            <w:r>
              <w:rPr>
                <w:spacing w:val="-4"/>
                <w:sz w:val="16"/>
              </w:rPr>
              <w:t>días</w:t>
            </w:r>
          </w:p>
        </w:tc>
      </w:tr>
      <w:tr w:rsidR="005B6D74" w14:paraId="489164A3" w14:textId="77777777">
        <w:trPr>
          <w:trHeight w:val="181"/>
        </w:trPr>
        <w:tc>
          <w:tcPr>
            <w:tcW w:w="883" w:type="dxa"/>
            <w:vMerge w:val="restart"/>
          </w:tcPr>
          <w:p w14:paraId="5A8C2399" w14:textId="77777777" w:rsidR="005B6D74" w:rsidRDefault="007D7E9F">
            <w:pPr>
              <w:pStyle w:val="TableParagraph"/>
              <w:spacing w:before="99" w:line="244" w:lineRule="auto"/>
              <w:ind w:left="105" w:right="98"/>
              <w:rPr>
                <w:sz w:val="16"/>
              </w:rPr>
            </w:pPr>
            <w:r>
              <w:rPr>
                <w:spacing w:val="-2"/>
                <w:sz w:val="16"/>
              </w:rPr>
              <w:t>Triángulo Norte</w:t>
            </w:r>
          </w:p>
        </w:tc>
        <w:tc>
          <w:tcPr>
            <w:tcW w:w="1075" w:type="dxa"/>
          </w:tcPr>
          <w:p w14:paraId="4D3E786D" w14:textId="77777777" w:rsidR="005B6D74" w:rsidRDefault="007D7E9F">
            <w:pPr>
              <w:pStyle w:val="TableParagraph"/>
              <w:spacing w:line="162" w:lineRule="exact"/>
              <w:ind w:left="110"/>
              <w:rPr>
                <w:sz w:val="16"/>
              </w:rPr>
            </w:pPr>
            <w:r>
              <w:rPr>
                <w:sz w:val="16"/>
              </w:rPr>
              <w:t>El</w:t>
            </w:r>
            <w:r>
              <w:rPr>
                <w:spacing w:val="-1"/>
                <w:sz w:val="16"/>
              </w:rPr>
              <w:t xml:space="preserve"> </w:t>
            </w:r>
            <w:r>
              <w:rPr>
                <w:spacing w:val="-2"/>
                <w:sz w:val="16"/>
              </w:rPr>
              <w:t>Salvador</w:t>
            </w:r>
          </w:p>
        </w:tc>
        <w:tc>
          <w:tcPr>
            <w:tcW w:w="1478" w:type="dxa"/>
            <w:vMerge w:val="restart"/>
          </w:tcPr>
          <w:p w14:paraId="709ED140" w14:textId="77777777" w:rsidR="005B6D74" w:rsidRDefault="007D7E9F">
            <w:pPr>
              <w:pStyle w:val="TableParagraph"/>
              <w:spacing w:before="99" w:line="244" w:lineRule="auto"/>
              <w:ind w:left="486" w:hanging="205"/>
              <w:rPr>
                <w:sz w:val="16"/>
              </w:rPr>
            </w:pPr>
            <w:r>
              <w:rPr>
                <w:sz w:val="16"/>
              </w:rPr>
              <w:t>No</w:t>
            </w:r>
            <w:r>
              <w:rPr>
                <w:spacing w:val="-12"/>
                <w:sz w:val="16"/>
              </w:rPr>
              <w:t xml:space="preserve"> </w:t>
            </w:r>
            <w:r>
              <w:rPr>
                <w:sz w:val="16"/>
              </w:rPr>
              <w:t>hay</w:t>
            </w:r>
            <w:r>
              <w:rPr>
                <w:spacing w:val="-11"/>
                <w:sz w:val="16"/>
              </w:rPr>
              <w:t xml:space="preserve"> </w:t>
            </w:r>
            <w:r>
              <w:rPr>
                <w:sz w:val="16"/>
              </w:rPr>
              <w:t xml:space="preserve">plazo </w:t>
            </w:r>
            <w:r>
              <w:rPr>
                <w:spacing w:val="-2"/>
                <w:sz w:val="16"/>
              </w:rPr>
              <w:t>mínimo</w:t>
            </w:r>
          </w:p>
        </w:tc>
        <w:tc>
          <w:tcPr>
            <w:tcW w:w="1927" w:type="dxa"/>
            <w:vMerge w:val="restart"/>
          </w:tcPr>
          <w:p w14:paraId="17CE746C" w14:textId="77777777" w:rsidR="005B6D74" w:rsidRDefault="005B6D74">
            <w:pPr>
              <w:pStyle w:val="TableParagraph"/>
              <w:spacing w:before="6"/>
              <w:rPr>
                <w:sz w:val="16"/>
              </w:rPr>
            </w:pPr>
          </w:p>
          <w:p w14:paraId="66550390" w14:textId="77777777" w:rsidR="005B6D74" w:rsidRDefault="007D7E9F">
            <w:pPr>
              <w:pStyle w:val="TableParagraph"/>
              <w:ind w:left="223"/>
              <w:rPr>
                <w:sz w:val="16"/>
              </w:rPr>
            </w:pPr>
            <w:r>
              <w:rPr>
                <w:sz w:val="16"/>
              </w:rPr>
              <w:t>No</w:t>
            </w:r>
            <w:r>
              <w:rPr>
                <w:spacing w:val="-3"/>
                <w:sz w:val="16"/>
              </w:rPr>
              <w:t xml:space="preserve"> </w:t>
            </w:r>
            <w:r>
              <w:rPr>
                <w:sz w:val="16"/>
              </w:rPr>
              <w:t>hay</w:t>
            </w:r>
            <w:r>
              <w:rPr>
                <w:spacing w:val="-2"/>
                <w:sz w:val="16"/>
              </w:rPr>
              <w:t xml:space="preserve"> </w:t>
            </w:r>
            <w:r>
              <w:rPr>
                <w:sz w:val="16"/>
              </w:rPr>
              <w:t>plazo</w:t>
            </w:r>
            <w:r>
              <w:rPr>
                <w:spacing w:val="-3"/>
                <w:sz w:val="16"/>
              </w:rPr>
              <w:t xml:space="preserve"> </w:t>
            </w:r>
            <w:r>
              <w:rPr>
                <w:spacing w:val="-2"/>
                <w:sz w:val="16"/>
              </w:rPr>
              <w:t>mínimo</w:t>
            </w:r>
          </w:p>
        </w:tc>
        <w:tc>
          <w:tcPr>
            <w:tcW w:w="1994" w:type="dxa"/>
            <w:vMerge w:val="restart"/>
          </w:tcPr>
          <w:p w14:paraId="66768B38" w14:textId="77777777" w:rsidR="005B6D74" w:rsidRDefault="005B6D74">
            <w:pPr>
              <w:pStyle w:val="TableParagraph"/>
              <w:spacing w:before="6"/>
              <w:rPr>
                <w:sz w:val="16"/>
              </w:rPr>
            </w:pPr>
          </w:p>
          <w:p w14:paraId="6CC7D05D" w14:textId="77777777" w:rsidR="005B6D74" w:rsidRDefault="007D7E9F">
            <w:pPr>
              <w:pStyle w:val="TableParagraph"/>
              <w:ind w:left="249"/>
              <w:rPr>
                <w:sz w:val="16"/>
              </w:rPr>
            </w:pPr>
            <w:r>
              <w:rPr>
                <w:sz w:val="16"/>
              </w:rPr>
              <w:t>No</w:t>
            </w:r>
            <w:r>
              <w:rPr>
                <w:spacing w:val="-3"/>
                <w:sz w:val="16"/>
              </w:rPr>
              <w:t xml:space="preserve"> </w:t>
            </w:r>
            <w:r>
              <w:rPr>
                <w:sz w:val="16"/>
              </w:rPr>
              <w:t>hay</w:t>
            </w:r>
            <w:r>
              <w:rPr>
                <w:spacing w:val="-2"/>
                <w:sz w:val="16"/>
              </w:rPr>
              <w:t xml:space="preserve"> </w:t>
            </w:r>
            <w:r>
              <w:rPr>
                <w:sz w:val="16"/>
              </w:rPr>
              <w:t>plazo</w:t>
            </w:r>
            <w:r>
              <w:rPr>
                <w:spacing w:val="-2"/>
                <w:sz w:val="16"/>
              </w:rPr>
              <w:t xml:space="preserve"> mínimo</w:t>
            </w:r>
          </w:p>
        </w:tc>
      </w:tr>
      <w:tr w:rsidR="005B6D74" w14:paraId="16F6EF27" w14:textId="77777777">
        <w:trPr>
          <w:trHeight w:val="186"/>
        </w:trPr>
        <w:tc>
          <w:tcPr>
            <w:tcW w:w="883" w:type="dxa"/>
            <w:vMerge/>
            <w:tcBorders>
              <w:top w:val="nil"/>
            </w:tcBorders>
          </w:tcPr>
          <w:p w14:paraId="0CCEADF0" w14:textId="77777777" w:rsidR="005B6D74" w:rsidRDefault="005B6D74">
            <w:pPr>
              <w:rPr>
                <w:sz w:val="2"/>
                <w:szCs w:val="2"/>
              </w:rPr>
            </w:pPr>
          </w:p>
        </w:tc>
        <w:tc>
          <w:tcPr>
            <w:tcW w:w="1075" w:type="dxa"/>
          </w:tcPr>
          <w:p w14:paraId="6FF3992A" w14:textId="77777777" w:rsidR="005B6D74" w:rsidRDefault="007D7E9F">
            <w:pPr>
              <w:pStyle w:val="TableParagraph"/>
              <w:spacing w:line="167" w:lineRule="exact"/>
              <w:ind w:left="110"/>
              <w:rPr>
                <w:sz w:val="16"/>
              </w:rPr>
            </w:pPr>
            <w:r>
              <w:rPr>
                <w:spacing w:val="-2"/>
                <w:sz w:val="16"/>
              </w:rPr>
              <w:t>Guatemala</w:t>
            </w:r>
          </w:p>
        </w:tc>
        <w:tc>
          <w:tcPr>
            <w:tcW w:w="1478" w:type="dxa"/>
            <w:vMerge/>
            <w:tcBorders>
              <w:top w:val="nil"/>
            </w:tcBorders>
          </w:tcPr>
          <w:p w14:paraId="6F47DD50" w14:textId="77777777" w:rsidR="005B6D74" w:rsidRDefault="005B6D74">
            <w:pPr>
              <w:rPr>
                <w:sz w:val="2"/>
                <w:szCs w:val="2"/>
              </w:rPr>
            </w:pPr>
          </w:p>
        </w:tc>
        <w:tc>
          <w:tcPr>
            <w:tcW w:w="1927" w:type="dxa"/>
            <w:vMerge/>
            <w:tcBorders>
              <w:top w:val="nil"/>
            </w:tcBorders>
          </w:tcPr>
          <w:p w14:paraId="3302260C" w14:textId="77777777" w:rsidR="005B6D74" w:rsidRDefault="005B6D74">
            <w:pPr>
              <w:rPr>
                <w:sz w:val="2"/>
                <w:szCs w:val="2"/>
              </w:rPr>
            </w:pPr>
          </w:p>
        </w:tc>
        <w:tc>
          <w:tcPr>
            <w:tcW w:w="1994" w:type="dxa"/>
            <w:vMerge/>
            <w:tcBorders>
              <w:top w:val="nil"/>
            </w:tcBorders>
          </w:tcPr>
          <w:p w14:paraId="747A680F" w14:textId="77777777" w:rsidR="005B6D74" w:rsidRDefault="005B6D74">
            <w:pPr>
              <w:rPr>
                <w:sz w:val="2"/>
                <w:szCs w:val="2"/>
              </w:rPr>
            </w:pPr>
          </w:p>
        </w:tc>
      </w:tr>
      <w:tr w:rsidR="005B6D74" w14:paraId="766C050B" w14:textId="77777777">
        <w:trPr>
          <w:trHeight w:val="181"/>
        </w:trPr>
        <w:tc>
          <w:tcPr>
            <w:tcW w:w="883" w:type="dxa"/>
            <w:vMerge/>
            <w:tcBorders>
              <w:top w:val="nil"/>
            </w:tcBorders>
          </w:tcPr>
          <w:p w14:paraId="1A416DA2" w14:textId="77777777" w:rsidR="005B6D74" w:rsidRDefault="005B6D74">
            <w:pPr>
              <w:rPr>
                <w:sz w:val="2"/>
                <w:szCs w:val="2"/>
              </w:rPr>
            </w:pPr>
          </w:p>
        </w:tc>
        <w:tc>
          <w:tcPr>
            <w:tcW w:w="1075" w:type="dxa"/>
          </w:tcPr>
          <w:p w14:paraId="5B1797BF" w14:textId="77777777" w:rsidR="005B6D74" w:rsidRDefault="007D7E9F">
            <w:pPr>
              <w:pStyle w:val="TableParagraph"/>
              <w:spacing w:line="162" w:lineRule="exact"/>
              <w:ind w:left="110"/>
              <w:rPr>
                <w:sz w:val="16"/>
              </w:rPr>
            </w:pPr>
            <w:r>
              <w:rPr>
                <w:spacing w:val="-2"/>
                <w:sz w:val="16"/>
              </w:rPr>
              <w:t>Honduras</w:t>
            </w:r>
          </w:p>
        </w:tc>
        <w:tc>
          <w:tcPr>
            <w:tcW w:w="1478" w:type="dxa"/>
            <w:vMerge/>
            <w:tcBorders>
              <w:top w:val="nil"/>
            </w:tcBorders>
          </w:tcPr>
          <w:p w14:paraId="3325678F" w14:textId="77777777" w:rsidR="005B6D74" w:rsidRDefault="005B6D74">
            <w:pPr>
              <w:rPr>
                <w:sz w:val="2"/>
                <w:szCs w:val="2"/>
              </w:rPr>
            </w:pPr>
          </w:p>
        </w:tc>
        <w:tc>
          <w:tcPr>
            <w:tcW w:w="1927" w:type="dxa"/>
            <w:vMerge/>
            <w:tcBorders>
              <w:top w:val="nil"/>
            </w:tcBorders>
          </w:tcPr>
          <w:p w14:paraId="3D02A560" w14:textId="77777777" w:rsidR="005B6D74" w:rsidRDefault="005B6D74">
            <w:pPr>
              <w:rPr>
                <w:sz w:val="2"/>
                <w:szCs w:val="2"/>
              </w:rPr>
            </w:pPr>
          </w:p>
        </w:tc>
        <w:tc>
          <w:tcPr>
            <w:tcW w:w="1994" w:type="dxa"/>
            <w:vMerge/>
            <w:tcBorders>
              <w:top w:val="nil"/>
            </w:tcBorders>
          </w:tcPr>
          <w:p w14:paraId="298F3835" w14:textId="77777777" w:rsidR="005B6D74" w:rsidRDefault="005B6D74">
            <w:pPr>
              <w:rPr>
                <w:sz w:val="2"/>
                <w:szCs w:val="2"/>
              </w:rPr>
            </w:pPr>
          </w:p>
        </w:tc>
      </w:tr>
      <w:tr w:rsidR="005B6D74" w14:paraId="76AB94F1" w14:textId="77777777">
        <w:trPr>
          <w:trHeight w:val="186"/>
        </w:trPr>
        <w:tc>
          <w:tcPr>
            <w:tcW w:w="1958" w:type="dxa"/>
            <w:gridSpan w:val="2"/>
          </w:tcPr>
          <w:p w14:paraId="290A7541" w14:textId="77777777" w:rsidR="005B6D74" w:rsidRDefault="007D7E9F">
            <w:pPr>
              <w:pStyle w:val="TableParagraph"/>
              <w:spacing w:line="167" w:lineRule="exact"/>
              <w:ind w:left="105"/>
              <w:rPr>
                <w:sz w:val="16"/>
              </w:rPr>
            </w:pPr>
            <w:r>
              <w:rPr>
                <w:sz w:val="16"/>
              </w:rPr>
              <w:t>Unión</w:t>
            </w:r>
            <w:r>
              <w:rPr>
                <w:spacing w:val="-4"/>
                <w:sz w:val="16"/>
              </w:rPr>
              <w:t xml:space="preserve"> </w:t>
            </w:r>
            <w:r>
              <w:rPr>
                <w:spacing w:val="-2"/>
                <w:sz w:val="16"/>
              </w:rPr>
              <w:t>Europea</w:t>
            </w:r>
          </w:p>
        </w:tc>
        <w:tc>
          <w:tcPr>
            <w:tcW w:w="1478" w:type="dxa"/>
          </w:tcPr>
          <w:p w14:paraId="1140F4A4" w14:textId="77777777" w:rsidR="005B6D74" w:rsidRDefault="007D7E9F">
            <w:pPr>
              <w:pStyle w:val="TableParagraph"/>
              <w:spacing w:line="167" w:lineRule="exact"/>
              <w:ind w:right="13"/>
              <w:jc w:val="center"/>
              <w:rPr>
                <w:sz w:val="16"/>
              </w:rPr>
            </w:pPr>
            <w:r>
              <w:rPr>
                <w:sz w:val="16"/>
              </w:rPr>
              <w:t>30</w:t>
            </w:r>
            <w:r>
              <w:rPr>
                <w:spacing w:val="-2"/>
                <w:sz w:val="16"/>
              </w:rPr>
              <w:t xml:space="preserve"> </w:t>
            </w:r>
            <w:r>
              <w:rPr>
                <w:spacing w:val="-4"/>
                <w:sz w:val="16"/>
              </w:rPr>
              <w:t>días</w:t>
            </w:r>
          </w:p>
        </w:tc>
        <w:tc>
          <w:tcPr>
            <w:tcW w:w="1927" w:type="dxa"/>
          </w:tcPr>
          <w:p w14:paraId="03F5E9A2" w14:textId="77777777" w:rsidR="005B6D74" w:rsidRDefault="007D7E9F">
            <w:pPr>
              <w:pStyle w:val="TableParagraph"/>
              <w:spacing w:line="167" w:lineRule="exact"/>
              <w:ind w:left="1" w:right="18"/>
              <w:jc w:val="center"/>
              <w:rPr>
                <w:sz w:val="16"/>
              </w:rPr>
            </w:pPr>
            <w:r>
              <w:rPr>
                <w:sz w:val="16"/>
              </w:rPr>
              <w:t>10</w:t>
            </w:r>
            <w:r>
              <w:rPr>
                <w:spacing w:val="-2"/>
                <w:sz w:val="16"/>
              </w:rPr>
              <w:t xml:space="preserve"> </w:t>
            </w:r>
            <w:r>
              <w:rPr>
                <w:spacing w:val="-4"/>
                <w:sz w:val="16"/>
              </w:rPr>
              <w:t>días</w:t>
            </w:r>
          </w:p>
        </w:tc>
        <w:tc>
          <w:tcPr>
            <w:tcW w:w="1994" w:type="dxa"/>
          </w:tcPr>
          <w:p w14:paraId="0C10AC38" w14:textId="77777777" w:rsidR="005B6D74" w:rsidRDefault="007D7E9F">
            <w:pPr>
              <w:pStyle w:val="TableParagraph"/>
              <w:spacing w:line="167" w:lineRule="exact"/>
              <w:ind w:left="1"/>
              <w:jc w:val="center"/>
              <w:rPr>
                <w:sz w:val="16"/>
              </w:rPr>
            </w:pPr>
            <w:r>
              <w:rPr>
                <w:sz w:val="16"/>
              </w:rPr>
              <w:t>10</w:t>
            </w:r>
            <w:r>
              <w:rPr>
                <w:spacing w:val="-2"/>
                <w:sz w:val="16"/>
              </w:rPr>
              <w:t xml:space="preserve"> </w:t>
            </w:r>
            <w:r>
              <w:rPr>
                <w:spacing w:val="-4"/>
                <w:sz w:val="16"/>
              </w:rPr>
              <w:t>días</w:t>
            </w:r>
          </w:p>
        </w:tc>
      </w:tr>
    </w:tbl>
    <w:p w14:paraId="2F7DCF06" w14:textId="77777777" w:rsidR="005B6D74" w:rsidRDefault="005B6D74">
      <w:pPr>
        <w:pStyle w:val="TableParagraph"/>
        <w:spacing w:line="167" w:lineRule="exact"/>
        <w:jc w:val="center"/>
        <w:rPr>
          <w:sz w:val="16"/>
        </w:rPr>
        <w:sectPr w:rsidR="005B6D74">
          <w:pgSz w:w="12240" w:h="15840"/>
          <w:pgMar w:top="2060" w:right="1440" w:bottom="1200" w:left="1080" w:header="1106" w:footer="1013" w:gutter="0"/>
          <w:cols w:space="720"/>
        </w:sectPr>
      </w:pPr>
    </w:p>
    <w:tbl>
      <w:tblPr>
        <w:tblStyle w:val="TableNormal"/>
        <w:tblW w:w="0" w:type="auto"/>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9"/>
        <w:gridCol w:w="1474"/>
        <w:gridCol w:w="1930"/>
        <w:gridCol w:w="2007"/>
      </w:tblGrid>
      <w:tr w:rsidR="005B6D74" w14:paraId="64B97AAC" w14:textId="77777777">
        <w:trPr>
          <w:trHeight w:val="916"/>
        </w:trPr>
        <w:tc>
          <w:tcPr>
            <w:tcW w:w="1949" w:type="dxa"/>
            <w:shd w:val="clear" w:color="auto" w:fill="404040"/>
          </w:tcPr>
          <w:p w14:paraId="087BDB32" w14:textId="77777777" w:rsidR="005B6D74" w:rsidRDefault="005B6D74">
            <w:pPr>
              <w:pStyle w:val="TableParagraph"/>
              <w:spacing w:before="88"/>
              <w:rPr>
                <w:sz w:val="16"/>
              </w:rPr>
            </w:pPr>
          </w:p>
          <w:p w14:paraId="1294C19E" w14:textId="77777777" w:rsidR="005B6D74" w:rsidRDefault="007D7E9F">
            <w:pPr>
              <w:pStyle w:val="TableParagraph"/>
              <w:spacing w:line="244" w:lineRule="auto"/>
              <w:ind w:left="105" w:right="108"/>
              <w:rPr>
                <w:rFonts w:ascii="Arial"/>
                <w:b/>
                <w:sz w:val="16"/>
              </w:rPr>
            </w:pPr>
            <w:r>
              <w:rPr>
                <w:rFonts w:ascii="Arial"/>
                <w:b/>
                <w:color w:val="FFFFFF"/>
                <w:spacing w:val="-2"/>
                <w:sz w:val="16"/>
              </w:rPr>
              <w:t>ACUERDO COMERCIAL</w:t>
            </w:r>
          </w:p>
        </w:tc>
        <w:tc>
          <w:tcPr>
            <w:tcW w:w="1474" w:type="dxa"/>
            <w:shd w:val="clear" w:color="auto" w:fill="404040"/>
          </w:tcPr>
          <w:p w14:paraId="6FD48391" w14:textId="77777777" w:rsidR="005B6D74" w:rsidRDefault="005B6D74">
            <w:pPr>
              <w:pStyle w:val="TableParagraph"/>
              <w:spacing w:before="88"/>
              <w:rPr>
                <w:sz w:val="16"/>
              </w:rPr>
            </w:pPr>
          </w:p>
          <w:p w14:paraId="46C84238" w14:textId="77777777" w:rsidR="005B6D74" w:rsidRDefault="007D7E9F">
            <w:pPr>
              <w:pStyle w:val="TableParagraph"/>
              <w:spacing w:line="244" w:lineRule="auto"/>
              <w:ind w:left="105" w:right="570"/>
              <w:rPr>
                <w:rFonts w:ascii="Arial"/>
                <w:b/>
                <w:sz w:val="16"/>
              </w:rPr>
            </w:pPr>
            <w:r>
              <w:rPr>
                <w:rFonts w:ascii="Arial"/>
                <w:b/>
                <w:color w:val="FFFFFF"/>
                <w:spacing w:val="-2"/>
                <w:sz w:val="16"/>
              </w:rPr>
              <w:t>PLAZO GENERAL</w:t>
            </w:r>
          </w:p>
        </w:tc>
        <w:tc>
          <w:tcPr>
            <w:tcW w:w="1930" w:type="dxa"/>
            <w:shd w:val="clear" w:color="auto" w:fill="404040"/>
          </w:tcPr>
          <w:p w14:paraId="0BA13198" w14:textId="77777777" w:rsidR="005B6D74" w:rsidRDefault="007D7E9F">
            <w:pPr>
              <w:pStyle w:val="TableParagraph"/>
              <w:tabs>
                <w:tab w:val="left" w:pos="881"/>
                <w:tab w:val="left" w:pos="1596"/>
                <w:tab w:val="left" w:pos="1712"/>
              </w:tabs>
              <w:ind w:left="104" w:right="100"/>
              <w:rPr>
                <w:rFonts w:ascii="Arial" w:hAnsi="Arial"/>
                <w:b/>
                <w:sz w:val="16"/>
              </w:rPr>
            </w:pPr>
            <w:r>
              <w:rPr>
                <w:rFonts w:ascii="Arial" w:hAnsi="Arial"/>
                <w:b/>
                <w:color w:val="FFFFFF"/>
                <w:spacing w:val="-2"/>
                <w:sz w:val="16"/>
              </w:rPr>
              <w:t>PLAZO</w:t>
            </w:r>
            <w:r>
              <w:rPr>
                <w:rFonts w:ascii="Arial" w:hAnsi="Arial"/>
                <w:b/>
                <w:color w:val="FFFFFF"/>
                <w:sz w:val="16"/>
              </w:rPr>
              <w:tab/>
            </w:r>
            <w:r>
              <w:rPr>
                <w:rFonts w:ascii="Arial" w:hAnsi="Arial"/>
                <w:b/>
                <w:color w:val="FFFFFF"/>
                <w:spacing w:val="-2"/>
                <w:sz w:val="16"/>
              </w:rPr>
              <w:t>BIENES</w:t>
            </w:r>
            <w:r>
              <w:rPr>
                <w:rFonts w:ascii="Arial" w:hAnsi="Arial"/>
                <w:b/>
                <w:color w:val="FFFFFF"/>
                <w:sz w:val="16"/>
              </w:rPr>
              <w:tab/>
            </w:r>
            <w:r>
              <w:rPr>
                <w:rFonts w:ascii="Arial" w:hAnsi="Arial"/>
                <w:b/>
                <w:color w:val="FFFFFF"/>
                <w:sz w:val="16"/>
              </w:rPr>
              <w:tab/>
            </w:r>
            <w:r>
              <w:rPr>
                <w:rFonts w:ascii="Arial" w:hAnsi="Arial"/>
                <w:b/>
                <w:color w:val="FFFFFF"/>
                <w:spacing w:val="-10"/>
                <w:sz w:val="16"/>
              </w:rPr>
              <w:t>Y</w:t>
            </w:r>
            <w:r>
              <w:rPr>
                <w:rFonts w:ascii="Arial" w:hAnsi="Arial"/>
                <w:b/>
                <w:color w:val="FFFFFF"/>
                <w:spacing w:val="-2"/>
                <w:sz w:val="16"/>
              </w:rPr>
              <w:t xml:space="preserve"> SERVICIOS</w:t>
            </w:r>
            <w:r>
              <w:rPr>
                <w:rFonts w:ascii="Arial" w:hAnsi="Arial"/>
                <w:b/>
                <w:color w:val="FFFFFF"/>
                <w:sz w:val="16"/>
              </w:rPr>
              <w:tab/>
            </w:r>
            <w:r>
              <w:rPr>
                <w:rFonts w:ascii="Arial" w:hAnsi="Arial"/>
                <w:b/>
                <w:color w:val="FFFFFF"/>
                <w:spacing w:val="-6"/>
                <w:sz w:val="16"/>
              </w:rPr>
              <w:t>DE</w:t>
            </w:r>
            <w:r>
              <w:rPr>
                <w:rFonts w:ascii="Arial" w:hAnsi="Arial"/>
                <w:b/>
                <w:color w:val="FFFFFF"/>
                <w:spacing w:val="-2"/>
                <w:sz w:val="16"/>
              </w:rPr>
              <w:t xml:space="preserve"> CARACTERÍSTICAS TÉCNICAS</w:t>
            </w:r>
          </w:p>
          <w:p w14:paraId="41F84020" w14:textId="77777777" w:rsidR="005B6D74" w:rsidRDefault="007D7E9F">
            <w:pPr>
              <w:pStyle w:val="TableParagraph"/>
              <w:spacing w:line="162" w:lineRule="exact"/>
              <w:ind w:left="104"/>
              <w:rPr>
                <w:rFonts w:ascii="Arial"/>
                <w:b/>
                <w:sz w:val="16"/>
              </w:rPr>
            </w:pPr>
            <w:r>
              <w:rPr>
                <w:rFonts w:ascii="Arial"/>
                <w:b/>
                <w:color w:val="FFFFFF"/>
                <w:spacing w:val="-2"/>
                <w:sz w:val="16"/>
              </w:rPr>
              <w:t>UNIFORMES</w:t>
            </w:r>
          </w:p>
        </w:tc>
        <w:tc>
          <w:tcPr>
            <w:tcW w:w="2007" w:type="dxa"/>
            <w:shd w:val="clear" w:color="auto" w:fill="404040"/>
          </w:tcPr>
          <w:p w14:paraId="6BC0F665" w14:textId="77777777" w:rsidR="005B6D74" w:rsidRDefault="007D7E9F">
            <w:pPr>
              <w:pStyle w:val="TableParagraph"/>
              <w:spacing w:before="89"/>
              <w:ind w:left="109" w:right="98"/>
              <w:jc w:val="both"/>
              <w:rPr>
                <w:rFonts w:ascii="Arial"/>
                <w:b/>
                <w:sz w:val="16"/>
              </w:rPr>
            </w:pPr>
            <w:r>
              <w:rPr>
                <w:rFonts w:ascii="Arial"/>
                <w:b/>
                <w:color w:val="FFFFFF"/>
                <w:sz w:val="16"/>
              </w:rPr>
              <w:t xml:space="preserve">PLAZO CUANDO HAY PUBLICIDAD EN EL PLAN ANUAL DE </w:t>
            </w:r>
            <w:r>
              <w:rPr>
                <w:rFonts w:ascii="Arial"/>
                <w:b/>
                <w:color w:val="FFFFFF"/>
                <w:spacing w:val="-2"/>
                <w:sz w:val="16"/>
              </w:rPr>
              <w:t>ADQUISICIONES</w:t>
            </w:r>
          </w:p>
        </w:tc>
      </w:tr>
      <w:tr w:rsidR="005B6D74" w14:paraId="25595A93" w14:textId="77777777">
        <w:trPr>
          <w:trHeight w:val="369"/>
        </w:trPr>
        <w:tc>
          <w:tcPr>
            <w:tcW w:w="1949" w:type="dxa"/>
          </w:tcPr>
          <w:p w14:paraId="3AA40D99" w14:textId="77777777" w:rsidR="005B6D74" w:rsidRDefault="007D7E9F">
            <w:pPr>
              <w:pStyle w:val="TableParagraph"/>
              <w:spacing w:line="183" w:lineRule="exact"/>
              <w:ind w:left="105"/>
              <w:rPr>
                <w:sz w:val="16"/>
              </w:rPr>
            </w:pPr>
            <w:r>
              <w:rPr>
                <w:sz w:val="16"/>
              </w:rPr>
              <w:t>Comunidad</w:t>
            </w:r>
            <w:r>
              <w:rPr>
                <w:spacing w:val="68"/>
                <w:sz w:val="16"/>
              </w:rPr>
              <w:t xml:space="preserve"> </w:t>
            </w:r>
            <w:r>
              <w:rPr>
                <w:sz w:val="16"/>
              </w:rPr>
              <w:t>Andina</w:t>
            </w:r>
            <w:r>
              <w:rPr>
                <w:spacing w:val="69"/>
                <w:sz w:val="16"/>
              </w:rPr>
              <w:t xml:space="preserve"> </w:t>
            </w:r>
            <w:r>
              <w:rPr>
                <w:spacing w:val="-5"/>
                <w:sz w:val="16"/>
              </w:rPr>
              <w:t>de</w:t>
            </w:r>
          </w:p>
          <w:p w14:paraId="42AA7CC0" w14:textId="77777777" w:rsidR="005B6D74" w:rsidRDefault="007D7E9F">
            <w:pPr>
              <w:pStyle w:val="TableParagraph"/>
              <w:spacing w:before="3" w:line="163" w:lineRule="exact"/>
              <w:ind w:left="105"/>
              <w:rPr>
                <w:sz w:val="16"/>
              </w:rPr>
            </w:pPr>
            <w:r>
              <w:rPr>
                <w:spacing w:val="-2"/>
                <w:sz w:val="16"/>
              </w:rPr>
              <w:t>Naciones</w:t>
            </w:r>
          </w:p>
        </w:tc>
        <w:tc>
          <w:tcPr>
            <w:tcW w:w="1474" w:type="dxa"/>
          </w:tcPr>
          <w:p w14:paraId="2180A73F" w14:textId="77777777" w:rsidR="005B6D74" w:rsidRDefault="007D7E9F">
            <w:pPr>
              <w:pStyle w:val="TableParagraph"/>
              <w:spacing w:line="183" w:lineRule="exact"/>
              <w:ind w:left="6" w:right="1"/>
              <w:jc w:val="center"/>
              <w:rPr>
                <w:sz w:val="16"/>
              </w:rPr>
            </w:pPr>
            <w:r>
              <w:rPr>
                <w:sz w:val="16"/>
              </w:rPr>
              <w:t>No</w:t>
            </w:r>
            <w:r>
              <w:rPr>
                <w:spacing w:val="-2"/>
                <w:sz w:val="16"/>
              </w:rPr>
              <w:t xml:space="preserve"> </w:t>
            </w:r>
            <w:r>
              <w:rPr>
                <w:sz w:val="16"/>
              </w:rPr>
              <w:t>hay</w:t>
            </w:r>
            <w:r>
              <w:rPr>
                <w:spacing w:val="-2"/>
                <w:sz w:val="16"/>
              </w:rPr>
              <w:t xml:space="preserve"> plazo</w:t>
            </w:r>
          </w:p>
          <w:p w14:paraId="5F9CD907" w14:textId="77777777" w:rsidR="005B6D74" w:rsidRDefault="007D7E9F">
            <w:pPr>
              <w:pStyle w:val="TableParagraph"/>
              <w:spacing w:before="3" w:line="163" w:lineRule="exact"/>
              <w:ind w:left="6"/>
              <w:jc w:val="center"/>
              <w:rPr>
                <w:sz w:val="16"/>
              </w:rPr>
            </w:pPr>
            <w:r>
              <w:rPr>
                <w:spacing w:val="-2"/>
                <w:sz w:val="16"/>
              </w:rPr>
              <w:t>mínimo</w:t>
            </w:r>
          </w:p>
        </w:tc>
        <w:tc>
          <w:tcPr>
            <w:tcW w:w="1930" w:type="dxa"/>
          </w:tcPr>
          <w:p w14:paraId="1F3EC3C7" w14:textId="77777777" w:rsidR="005B6D74" w:rsidRDefault="007D7E9F">
            <w:pPr>
              <w:pStyle w:val="TableParagraph"/>
              <w:spacing w:before="94"/>
              <w:ind w:left="210"/>
              <w:rPr>
                <w:sz w:val="16"/>
              </w:rPr>
            </w:pPr>
            <w:r>
              <w:rPr>
                <w:sz w:val="16"/>
              </w:rPr>
              <w:t>No</w:t>
            </w:r>
            <w:r>
              <w:rPr>
                <w:spacing w:val="-3"/>
                <w:sz w:val="16"/>
              </w:rPr>
              <w:t xml:space="preserve"> </w:t>
            </w:r>
            <w:r>
              <w:rPr>
                <w:sz w:val="16"/>
              </w:rPr>
              <w:t>hay</w:t>
            </w:r>
            <w:r>
              <w:rPr>
                <w:spacing w:val="-2"/>
                <w:sz w:val="16"/>
              </w:rPr>
              <w:t xml:space="preserve"> </w:t>
            </w:r>
            <w:r>
              <w:rPr>
                <w:sz w:val="16"/>
              </w:rPr>
              <w:t>plazo</w:t>
            </w:r>
            <w:r>
              <w:rPr>
                <w:spacing w:val="-3"/>
                <w:sz w:val="16"/>
              </w:rPr>
              <w:t xml:space="preserve"> </w:t>
            </w:r>
            <w:r>
              <w:rPr>
                <w:spacing w:val="-2"/>
                <w:sz w:val="16"/>
              </w:rPr>
              <w:t>mínimo</w:t>
            </w:r>
          </w:p>
        </w:tc>
        <w:tc>
          <w:tcPr>
            <w:tcW w:w="2007" w:type="dxa"/>
          </w:tcPr>
          <w:p w14:paraId="45E961CA" w14:textId="77777777" w:rsidR="005B6D74" w:rsidRDefault="007D7E9F">
            <w:pPr>
              <w:pStyle w:val="TableParagraph"/>
              <w:spacing w:before="94"/>
              <w:ind w:left="251"/>
              <w:rPr>
                <w:sz w:val="16"/>
              </w:rPr>
            </w:pPr>
            <w:r>
              <w:rPr>
                <w:sz w:val="16"/>
              </w:rPr>
              <w:t>No</w:t>
            </w:r>
            <w:r>
              <w:rPr>
                <w:spacing w:val="-3"/>
                <w:sz w:val="16"/>
              </w:rPr>
              <w:t xml:space="preserve"> </w:t>
            </w:r>
            <w:r>
              <w:rPr>
                <w:sz w:val="16"/>
              </w:rPr>
              <w:t>hay</w:t>
            </w:r>
            <w:r>
              <w:rPr>
                <w:spacing w:val="-2"/>
                <w:sz w:val="16"/>
              </w:rPr>
              <w:t xml:space="preserve"> </w:t>
            </w:r>
            <w:r>
              <w:rPr>
                <w:sz w:val="16"/>
              </w:rPr>
              <w:t>plazo</w:t>
            </w:r>
            <w:r>
              <w:rPr>
                <w:spacing w:val="-3"/>
                <w:sz w:val="16"/>
              </w:rPr>
              <w:t xml:space="preserve"> </w:t>
            </w:r>
            <w:r>
              <w:rPr>
                <w:spacing w:val="-2"/>
                <w:sz w:val="16"/>
              </w:rPr>
              <w:t>mínimo</w:t>
            </w:r>
          </w:p>
        </w:tc>
      </w:tr>
    </w:tbl>
    <w:p w14:paraId="6FF48B39" w14:textId="77777777" w:rsidR="005B6D74" w:rsidRDefault="005B6D74">
      <w:pPr>
        <w:pStyle w:val="Textoindependiente"/>
        <w:spacing w:before="37"/>
        <w:ind w:left="0"/>
        <w:jc w:val="left"/>
        <w:rPr>
          <w:sz w:val="20"/>
        </w:rPr>
      </w:pPr>
    </w:p>
    <w:tbl>
      <w:tblPr>
        <w:tblStyle w:val="TableNormal"/>
        <w:tblW w:w="0" w:type="auto"/>
        <w:tblInd w:w="8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3"/>
        <w:gridCol w:w="998"/>
        <w:gridCol w:w="921"/>
        <w:gridCol w:w="979"/>
        <w:gridCol w:w="1517"/>
        <w:gridCol w:w="1512"/>
        <w:gridCol w:w="1512"/>
      </w:tblGrid>
      <w:tr w:rsidR="005B6D74" w14:paraId="610CB0AB" w14:textId="77777777">
        <w:trPr>
          <w:trHeight w:val="1286"/>
        </w:trPr>
        <w:tc>
          <w:tcPr>
            <w:tcW w:w="1881" w:type="dxa"/>
            <w:gridSpan w:val="2"/>
            <w:shd w:val="clear" w:color="auto" w:fill="404040"/>
          </w:tcPr>
          <w:p w14:paraId="138DF109" w14:textId="77777777" w:rsidR="005B6D74" w:rsidRDefault="005B6D74">
            <w:pPr>
              <w:pStyle w:val="TableParagraph"/>
              <w:rPr>
                <w:sz w:val="16"/>
              </w:rPr>
            </w:pPr>
          </w:p>
          <w:p w14:paraId="4764AC54" w14:textId="77777777" w:rsidR="005B6D74" w:rsidRDefault="005B6D74">
            <w:pPr>
              <w:pStyle w:val="TableParagraph"/>
              <w:spacing w:before="91"/>
              <w:rPr>
                <w:sz w:val="16"/>
              </w:rPr>
            </w:pPr>
          </w:p>
          <w:p w14:paraId="7C33E5FB" w14:textId="77777777" w:rsidR="005B6D74" w:rsidRDefault="007D7E9F">
            <w:pPr>
              <w:pStyle w:val="TableParagraph"/>
              <w:ind w:left="105" w:right="40"/>
              <w:rPr>
                <w:rFonts w:ascii="Arial"/>
                <w:b/>
                <w:sz w:val="16"/>
              </w:rPr>
            </w:pPr>
            <w:r>
              <w:rPr>
                <w:rFonts w:ascii="Arial"/>
                <w:b/>
                <w:color w:val="FFFFFF"/>
                <w:spacing w:val="-2"/>
                <w:sz w:val="16"/>
              </w:rPr>
              <w:t>ACUERDO COMERCIAL</w:t>
            </w:r>
          </w:p>
        </w:tc>
        <w:tc>
          <w:tcPr>
            <w:tcW w:w="921" w:type="dxa"/>
            <w:shd w:val="clear" w:color="auto" w:fill="404040"/>
          </w:tcPr>
          <w:p w14:paraId="6E0ADBB8" w14:textId="77777777" w:rsidR="005B6D74" w:rsidRDefault="005B6D74">
            <w:pPr>
              <w:pStyle w:val="TableParagraph"/>
              <w:rPr>
                <w:sz w:val="16"/>
              </w:rPr>
            </w:pPr>
          </w:p>
          <w:p w14:paraId="319C26B1" w14:textId="77777777" w:rsidR="005B6D74" w:rsidRDefault="005B6D74">
            <w:pPr>
              <w:pStyle w:val="TableParagraph"/>
              <w:spacing w:before="182"/>
              <w:rPr>
                <w:sz w:val="16"/>
              </w:rPr>
            </w:pPr>
          </w:p>
          <w:p w14:paraId="4E853016" w14:textId="77777777" w:rsidR="005B6D74" w:rsidRDefault="007D7E9F">
            <w:pPr>
              <w:pStyle w:val="TableParagraph"/>
              <w:ind w:left="14" w:right="3"/>
              <w:jc w:val="center"/>
              <w:rPr>
                <w:rFonts w:ascii="Arial"/>
                <w:b/>
                <w:sz w:val="16"/>
              </w:rPr>
            </w:pPr>
            <w:r>
              <w:rPr>
                <w:rFonts w:ascii="Arial"/>
                <w:b/>
                <w:color w:val="FFFFFF"/>
                <w:spacing w:val="-2"/>
                <w:sz w:val="16"/>
              </w:rPr>
              <w:t>VIGENTE</w:t>
            </w:r>
          </w:p>
        </w:tc>
        <w:tc>
          <w:tcPr>
            <w:tcW w:w="979" w:type="dxa"/>
            <w:shd w:val="clear" w:color="auto" w:fill="404040"/>
          </w:tcPr>
          <w:p w14:paraId="6692A963" w14:textId="77777777" w:rsidR="005B6D74" w:rsidRDefault="005B6D74">
            <w:pPr>
              <w:pStyle w:val="TableParagraph"/>
              <w:rPr>
                <w:sz w:val="16"/>
              </w:rPr>
            </w:pPr>
          </w:p>
          <w:p w14:paraId="23791C4C" w14:textId="77777777" w:rsidR="005B6D74" w:rsidRDefault="005B6D74">
            <w:pPr>
              <w:pStyle w:val="TableParagraph"/>
              <w:rPr>
                <w:sz w:val="16"/>
              </w:rPr>
            </w:pPr>
          </w:p>
          <w:p w14:paraId="783F6792" w14:textId="77777777" w:rsidR="005B6D74" w:rsidRDefault="007D7E9F">
            <w:pPr>
              <w:pStyle w:val="TableParagraph"/>
              <w:ind w:left="106" w:right="97"/>
              <w:jc w:val="both"/>
              <w:rPr>
                <w:rFonts w:ascii="Arial"/>
                <w:b/>
                <w:sz w:val="16"/>
              </w:rPr>
            </w:pPr>
            <w:r>
              <w:rPr>
                <w:rFonts w:ascii="Arial"/>
                <w:b/>
                <w:color w:val="FFFFFF"/>
                <w:spacing w:val="-2"/>
                <w:sz w:val="16"/>
              </w:rPr>
              <w:t>ENTIDAD ESTATAL INCLUIDA</w:t>
            </w:r>
          </w:p>
        </w:tc>
        <w:tc>
          <w:tcPr>
            <w:tcW w:w="1517" w:type="dxa"/>
            <w:shd w:val="clear" w:color="auto" w:fill="404040"/>
          </w:tcPr>
          <w:p w14:paraId="337555AF" w14:textId="77777777" w:rsidR="005B6D74" w:rsidRDefault="007D7E9F">
            <w:pPr>
              <w:pStyle w:val="TableParagraph"/>
              <w:spacing w:line="182" w:lineRule="exact"/>
              <w:ind w:left="106"/>
              <w:jc w:val="both"/>
              <w:rPr>
                <w:rFonts w:ascii="Arial"/>
                <w:b/>
                <w:sz w:val="16"/>
              </w:rPr>
            </w:pPr>
            <w:r>
              <w:rPr>
                <w:rFonts w:ascii="Arial"/>
                <w:b/>
                <w:color w:val="FFFFFF"/>
                <w:sz w:val="16"/>
              </w:rPr>
              <w:t>VALOR</w:t>
            </w:r>
            <w:r>
              <w:rPr>
                <w:rFonts w:ascii="Arial"/>
                <w:b/>
                <w:color w:val="FFFFFF"/>
                <w:spacing w:val="71"/>
                <w:w w:val="150"/>
                <w:sz w:val="16"/>
              </w:rPr>
              <w:t xml:space="preserve">   </w:t>
            </w:r>
            <w:r>
              <w:rPr>
                <w:rFonts w:ascii="Arial"/>
                <w:b/>
                <w:color w:val="FFFFFF"/>
                <w:spacing w:val="-5"/>
                <w:sz w:val="16"/>
              </w:rPr>
              <w:t>DEL</w:t>
            </w:r>
          </w:p>
          <w:p w14:paraId="3764E7FA" w14:textId="77777777" w:rsidR="005B6D74" w:rsidRDefault="007D7E9F">
            <w:pPr>
              <w:pStyle w:val="TableParagraph"/>
              <w:ind w:left="106" w:right="100"/>
              <w:jc w:val="both"/>
              <w:rPr>
                <w:rFonts w:ascii="Arial" w:hAnsi="Arial"/>
                <w:b/>
                <w:sz w:val="16"/>
              </w:rPr>
            </w:pPr>
            <w:r>
              <w:rPr>
                <w:rFonts w:ascii="Arial" w:hAnsi="Arial"/>
                <w:b/>
                <w:color w:val="FFFFFF"/>
                <w:sz w:val="16"/>
              </w:rPr>
              <w:t xml:space="preserve">PROCESO DE </w:t>
            </w:r>
            <w:r>
              <w:rPr>
                <w:rFonts w:ascii="Arial" w:hAnsi="Arial"/>
                <w:b/>
                <w:color w:val="FFFFFF"/>
                <w:spacing w:val="-2"/>
                <w:sz w:val="16"/>
              </w:rPr>
              <w:t xml:space="preserve">CONTRATACIÓN </w:t>
            </w:r>
            <w:r>
              <w:rPr>
                <w:rFonts w:ascii="Arial" w:hAnsi="Arial"/>
                <w:b/>
                <w:color w:val="FFFFFF"/>
                <w:sz w:val="16"/>
              </w:rPr>
              <w:t xml:space="preserve">SUPERIOR AL </w:t>
            </w:r>
            <w:proofErr w:type="gramStart"/>
            <w:r>
              <w:rPr>
                <w:rFonts w:ascii="Arial" w:hAnsi="Arial"/>
                <w:b/>
                <w:color w:val="FFFFFF"/>
                <w:sz w:val="16"/>
              </w:rPr>
              <w:t>UMBRAL</w:t>
            </w:r>
            <w:r>
              <w:rPr>
                <w:rFonts w:ascii="Arial" w:hAnsi="Arial"/>
                <w:b/>
                <w:color w:val="FFFFFF"/>
                <w:spacing w:val="74"/>
                <w:w w:val="150"/>
                <w:sz w:val="16"/>
              </w:rPr>
              <w:t xml:space="preserve">  </w:t>
            </w:r>
            <w:r>
              <w:rPr>
                <w:rFonts w:ascii="Arial" w:hAnsi="Arial"/>
                <w:b/>
                <w:color w:val="FFFFFF"/>
                <w:spacing w:val="-5"/>
                <w:sz w:val="16"/>
              </w:rPr>
              <w:t>DEL</w:t>
            </w:r>
            <w:proofErr w:type="gramEnd"/>
          </w:p>
          <w:p w14:paraId="35242DA6" w14:textId="77777777" w:rsidR="005B6D74" w:rsidRDefault="007D7E9F">
            <w:pPr>
              <w:pStyle w:val="TableParagraph"/>
              <w:spacing w:line="182" w:lineRule="exact"/>
              <w:ind w:left="106"/>
              <w:rPr>
                <w:rFonts w:ascii="Arial"/>
                <w:b/>
                <w:sz w:val="16"/>
              </w:rPr>
            </w:pPr>
            <w:r>
              <w:rPr>
                <w:rFonts w:ascii="Arial"/>
                <w:b/>
                <w:color w:val="FFFFFF"/>
                <w:spacing w:val="-2"/>
                <w:sz w:val="16"/>
              </w:rPr>
              <w:t>ACUERDO COMERCIAL</w:t>
            </w:r>
          </w:p>
        </w:tc>
        <w:tc>
          <w:tcPr>
            <w:tcW w:w="1512" w:type="dxa"/>
            <w:shd w:val="clear" w:color="auto" w:fill="404040"/>
          </w:tcPr>
          <w:p w14:paraId="47F80C40" w14:textId="77777777" w:rsidR="005B6D74" w:rsidRDefault="005B6D74">
            <w:pPr>
              <w:pStyle w:val="TableParagraph"/>
              <w:spacing w:before="88"/>
              <w:rPr>
                <w:sz w:val="16"/>
              </w:rPr>
            </w:pPr>
          </w:p>
          <w:p w14:paraId="11FAD004" w14:textId="77777777" w:rsidR="005B6D74" w:rsidRDefault="007D7E9F">
            <w:pPr>
              <w:pStyle w:val="TableParagraph"/>
              <w:tabs>
                <w:tab w:val="left" w:pos="1182"/>
              </w:tabs>
              <w:ind w:left="106" w:right="95"/>
              <w:rPr>
                <w:rFonts w:ascii="Arial" w:hAnsi="Arial"/>
                <w:b/>
                <w:sz w:val="16"/>
              </w:rPr>
            </w:pPr>
            <w:r>
              <w:rPr>
                <w:rFonts w:ascii="Arial" w:hAnsi="Arial"/>
                <w:b/>
                <w:color w:val="FFFFFF"/>
                <w:spacing w:val="-2"/>
                <w:sz w:val="16"/>
              </w:rPr>
              <w:t xml:space="preserve">EXCEPCIÓN </w:t>
            </w:r>
            <w:r>
              <w:rPr>
                <w:rFonts w:ascii="Arial" w:hAnsi="Arial"/>
                <w:b/>
                <w:color w:val="FFFFFF"/>
                <w:sz w:val="16"/>
              </w:rPr>
              <w:t>APLICABLE</w:t>
            </w:r>
            <w:r>
              <w:rPr>
                <w:rFonts w:ascii="Arial" w:hAnsi="Arial"/>
                <w:b/>
                <w:color w:val="FFFFFF"/>
                <w:spacing w:val="80"/>
                <w:sz w:val="16"/>
              </w:rPr>
              <w:t xml:space="preserve"> </w:t>
            </w:r>
            <w:r>
              <w:rPr>
                <w:rFonts w:ascii="Arial" w:hAnsi="Arial"/>
                <w:b/>
                <w:color w:val="FFFFFF"/>
                <w:sz w:val="16"/>
              </w:rPr>
              <w:t xml:space="preserve">AL </w:t>
            </w:r>
            <w:r>
              <w:rPr>
                <w:rFonts w:ascii="Arial" w:hAnsi="Arial"/>
                <w:b/>
                <w:color w:val="FFFFFF"/>
                <w:spacing w:val="-2"/>
                <w:sz w:val="16"/>
              </w:rPr>
              <w:t>PROCESO</w:t>
            </w:r>
            <w:r>
              <w:rPr>
                <w:rFonts w:ascii="Arial" w:hAnsi="Arial"/>
                <w:b/>
                <w:color w:val="FFFFFF"/>
                <w:sz w:val="16"/>
              </w:rPr>
              <w:tab/>
            </w:r>
            <w:r>
              <w:rPr>
                <w:rFonts w:ascii="Arial" w:hAnsi="Arial"/>
                <w:b/>
                <w:color w:val="FFFFFF"/>
                <w:spacing w:val="-6"/>
                <w:sz w:val="16"/>
              </w:rPr>
              <w:t>DE</w:t>
            </w:r>
            <w:r>
              <w:rPr>
                <w:rFonts w:ascii="Arial" w:hAnsi="Arial"/>
                <w:b/>
                <w:color w:val="FFFFFF"/>
                <w:spacing w:val="-2"/>
                <w:sz w:val="16"/>
              </w:rPr>
              <w:t xml:space="preserve"> CONTRATACIÓN</w:t>
            </w:r>
          </w:p>
        </w:tc>
        <w:tc>
          <w:tcPr>
            <w:tcW w:w="1512" w:type="dxa"/>
            <w:shd w:val="clear" w:color="auto" w:fill="404040"/>
          </w:tcPr>
          <w:p w14:paraId="5E0AD7FB" w14:textId="77777777" w:rsidR="005B6D74" w:rsidRDefault="007D7E9F">
            <w:pPr>
              <w:pStyle w:val="TableParagraph"/>
              <w:spacing w:before="181"/>
              <w:ind w:left="106" w:right="95"/>
              <w:jc w:val="both"/>
              <w:rPr>
                <w:rFonts w:ascii="Arial" w:hAnsi="Arial"/>
                <w:b/>
                <w:sz w:val="16"/>
              </w:rPr>
            </w:pPr>
            <w:r>
              <w:rPr>
                <w:rFonts w:ascii="Arial" w:hAnsi="Arial"/>
                <w:b/>
                <w:color w:val="FFFFFF"/>
                <w:sz w:val="16"/>
              </w:rPr>
              <w:t xml:space="preserve">PROCESO DE </w:t>
            </w:r>
            <w:r>
              <w:rPr>
                <w:rFonts w:ascii="Arial" w:hAnsi="Arial"/>
                <w:b/>
                <w:color w:val="FFFFFF"/>
                <w:spacing w:val="-2"/>
                <w:sz w:val="16"/>
              </w:rPr>
              <w:t xml:space="preserve">CONTRATACIÓN </w:t>
            </w:r>
            <w:r>
              <w:rPr>
                <w:rFonts w:ascii="Arial" w:hAnsi="Arial"/>
                <w:b/>
                <w:color w:val="FFFFFF"/>
                <w:sz w:val="16"/>
              </w:rPr>
              <w:t xml:space="preserve">CUBIERTO POR EL ACUERDO </w:t>
            </w:r>
            <w:r>
              <w:rPr>
                <w:rFonts w:ascii="Arial" w:hAnsi="Arial"/>
                <w:b/>
                <w:color w:val="FFFFFF"/>
                <w:spacing w:val="-2"/>
                <w:sz w:val="16"/>
              </w:rPr>
              <w:t>COMERCIAL</w:t>
            </w:r>
          </w:p>
        </w:tc>
      </w:tr>
      <w:tr w:rsidR="005B6D74" w14:paraId="7CA8CD82" w14:textId="77777777">
        <w:trPr>
          <w:trHeight w:val="186"/>
        </w:trPr>
        <w:tc>
          <w:tcPr>
            <w:tcW w:w="883" w:type="dxa"/>
            <w:vMerge w:val="restart"/>
          </w:tcPr>
          <w:p w14:paraId="3EE26CF5" w14:textId="77777777" w:rsidR="005B6D74" w:rsidRDefault="007D7E9F">
            <w:pPr>
              <w:pStyle w:val="TableParagraph"/>
              <w:spacing w:before="104"/>
              <w:ind w:left="105" w:right="194"/>
              <w:rPr>
                <w:sz w:val="16"/>
              </w:rPr>
            </w:pPr>
            <w:r>
              <w:rPr>
                <w:spacing w:val="-2"/>
                <w:sz w:val="16"/>
              </w:rPr>
              <w:t>Alianza Pacífico</w:t>
            </w:r>
          </w:p>
        </w:tc>
        <w:tc>
          <w:tcPr>
            <w:tcW w:w="998" w:type="dxa"/>
          </w:tcPr>
          <w:p w14:paraId="0F7ACEDF" w14:textId="77777777" w:rsidR="005B6D74" w:rsidRDefault="007D7E9F">
            <w:pPr>
              <w:pStyle w:val="TableParagraph"/>
              <w:spacing w:line="167" w:lineRule="exact"/>
              <w:ind w:left="105"/>
              <w:rPr>
                <w:sz w:val="16"/>
              </w:rPr>
            </w:pPr>
            <w:r>
              <w:rPr>
                <w:spacing w:val="-2"/>
                <w:sz w:val="16"/>
              </w:rPr>
              <w:t>Chile</w:t>
            </w:r>
          </w:p>
        </w:tc>
        <w:tc>
          <w:tcPr>
            <w:tcW w:w="921" w:type="dxa"/>
          </w:tcPr>
          <w:p w14:paraId="755EE8A5" w14:textId="77777777" w:rsidR="005B6D74" w:rsidRDefault="007D7E9F">
            <w:pPr>
              <w:pStyle w:val="TableParagraph"/>
              <w:spacing w:line="167" w:lineRule="exact"/>
              <w:ind w:left="14"/>
              <w:jc w:val="center"/>
              <w:rPr>
                <w:sz w:val="16"/>
              </w:rPr>
            </w:pPr>
            <w:r>
              <w:rPr>
                <w:spacing w:val="-5"/>
                <w:sz w:val="16"/>
              </w:rPr>
              <w:t>SI</w:t>
            </w:r>
          </w:p>
        </w:tc>
        <w:tc>
          <w:tcPr>
            <w:tcW w:w="979" w:type="dxa"/>
          </w:tcPr>
          <w:p w14:paraId="55100584" w14:textId="77777777" w:rsidR="005B6D74" w:rsidRDefault="007D7E9F">
            <w:pPr>
              <w:pStyle w:val="TableParagraph"/>
              <w:spacing w:line="167" w:lineRule="exact"/>
              <w:ind w:left="9"/>
              <w:jc w:val="center"/>
              <w:rPr>
                <w:sz w:val="16"/>
              </w:rPr>
            </w:pPr>
            <w:r>
              <w:rPr>
                <w:spacing w:val="-5"/>
                <w:sz w:val="16"/>
              </w:rPr>
              <w:t>SI</w:t>
            </w:r>
          </w:p>
        </w:tc>
        <w:tc>
          <w:tcPr>
            <w:tcW w:w="1517" w:type="dxa"/>
          </w:tcPr>
          <w:p w14:paraId="62B0714B" w14:textId="77777777" w:rsidR="005B6D74" w:rsidRDefault="007D7E9F">
            <w:pPr>
              <w:pStyle w:val="TableParagraph"/>
              <w:spacing w:line="167" w:lineRule="exact"/>
              <w:ind w:left="4"/>
              <w:jc w:val="center"/>
              <w:rPr>
                <w:sz w:val="16"/>
              </w:rPr>
            </w:pPr>
            <w:r>
              <w:rPr>
                <w:spacing w:val="-5"/>
                <w:sz w:val="16"/>
              </w:rPr>
              <w:t>NO</w:t>
            </w:r>
          </w:p>
        </w:tc>
        <w:tc>
          <w:tcPr>
            <w:tcW w:w="1512" w:type="dxa"/>
          </w:tcPr>
          <w:p w14:paraId="25F72A02" w14:textId="77777777" w:rsidR="005B6D74" w:rsidRDefault="007D7E9F">
            <w:pPr>
              <w:pStyle w:val="TableParagraph"/>
              <w:spacing w:line="167" w:lineRule="exact"/>
              <w:ind w:left="9"/>
              <w:jc w:val="center"/>
              <w:rPr>
                <w:sz w:val="16"/>
              </w:rPr>
            </w:pPr>
            <w:r>
              <w:rPr>
                <w:spacing w:val="-5"/>
                <w:sz w:val="16"/>
              </w:rPr>
              <w:t>NO</w:t>
            </w:r>
          </w:p>
        </w:tc>
        <w:tc>
          <w:tcPr>
            <w:tcW w:w="1512" w:type="dxa"/>
          </w:tcPr>
          <w:p w14:paraId="16134773" w14:textId="77777777" w:rsidR="005B6D74" w:rsidRDefault="007D7E9F">
            <w:pPr>
              <w:pStyle w:val="TableParagraph"/>
              <w:spacing w:line="167" w:lineRule="exact"/>
              <w:ind w:left="9"/>
              <w:jc w:val="center"/>
              <w:rPr>
                <w:sz w:val="16"/>
              </w:rPr>
            </w:pPr>
            <w:r>
              <w:rPr>
                <w:spacing w:val="-5"/>
                <w:sz w:val="16"/>
              </w:rPr>
              <w:t>NO</w:t>
            </w:r>
          </w:p>
        </w:tc>
      </w:tr>
      <w:tr w:rsidR="005B6D74" w14:paraId="103E14D1" w14:textId="77777777">
        <w:trPr>
          <w:trHeight w:val="182"/>
        </w:trPr>
        <w:tc>
          <w:tcPr>
            <w:tcW w:w="883" w:type="dxa"/>
            <w:vMerge/>
            <w:tcBorders>
              <w:top w:val="nil"/>
            </w:tcBorders>
          </w:tcPr>
          <w:p w14:paraId="72E0E00C" w14:textId="77777777" w:rsidR="005B6D74" w:rsidRDefault="005B6D74">
            <w:pPr>
              <w:rPr>
                <w:sz w:val="2"/>
                <w:szCs w:val="2"/>
              </w:rPr>
            </w:pPr>
          </w:p>
        </w:tc>
        <w:tc>
          <w:tcPr>
            <w:tcW w:w="998" w:type="dxa"/>
          </w:tcPr>
          <w:p w14:paraId="380014E3" w14:textId="77777777" w:rsidR="005B6D74" w:rsidRDefault="007D7E9F">
            <w:pPr>
              <w:pStyle w:val="TableParagraph"/>
              <w:spacing w:line="162" w:lineRule="exact"/>
              <w:ind w:left="105"/>
              <w:rPr>
                <w:sz w:val="16"/>
              </w:rPr>
            </w:pPr>
            <w:r>
              <w:rPr>
                <w:spacing w:val="-2"/>
                <w:sz w:val="16"/>
              </w:rPr>
              <w:t>México</w:t>
            </w:r>
          </w:p>
        </w:tc>
        <w:tc>
          <w:tcPr>
            <w:tcW w:w="921" w:type="dxa"/>
          </w:tcPr>
          <w:p w14:paraId="762E0AEC" w14:textId="77777777" w:rsidR="005B6D74" w:rsidRDefault="007D7E9F">
            <w:pPr>
              <w:pStyle w:val="TableParagraph"/>
              <w:spacing w:line="162" w:lineRule="exact"/>
              <w:ind w:left="14"/>
              <w:jc w:val="center"/>
              <w:rPr>
                <w:sz w:val="16"/>
              </w:rPr>
            </w:pPr>
            <w:r>
              <w:rPr>
                <w:spacing w:val="-5"/>
                <w:sz w:val="16"/>
              </w:rPr>
              <w:t>SI</w:t>
            </w:r>
          </w:p>
        </w:tc>
        <w:tc>
          <w:tcPr>
            <w:tcW w:w="979" w:type="dxa"/>
          </w:tcPr>
          <w:p w14:paraId="5F66045B" w14:textId="77777777" w:rsidR="005B6D74" w:rsidRDefault="007D7E9F">
            <w:pPr>
              <w:pStyle w:val="TableParagraph"/>
              <w:spacing w:line="162" w:lineRule="exact"/>
              <w:ind w:left="9"/>
              <w:jc w:val="center"/>
              <w:rPr>
                <w:sz w:val="16"/>
              </w:rPr>
            </w:pPr>
            <w:r>
              <w:rPr>
                <w:spacing w:val="-5"/>
                <w:sz w:val="16"/>
              </w:rPr>
              <w:t>SI</w:t>
            </w:r>
          </w:p>
        </w:tc>
        <w:tc>
          <w:tcPr>
            <w:tcW w:w="1517" w:type="dxa"/>
          </w:tcPr>
          <w:p w14:paraId="67C20460" w14:textId="77777777" w:rsidR="005B6D74" w:rsidRDefault="007D7E9F">
            <w:pPr>
              <w:pStyle w:val="TableParagraph"/>
              <w:spacing w:line="162" w:lineRule="exact"/>
              <w:ind w:left="4"/>
              <w:jc w:val="center"/>
              <w:rPr>
                <w:sz w:val="16"/>
              </w:rPr>
            </w:pPr>
            <w:r>
              <w:rPr>
                <w:spacing w:val="-5"/>
                <w:sz w:val="16"/>
              </w:rPr>
              <w:t>NO</w:t>
            </w:r>
          </w:p>
        </w:tc>
        <w:tc>
          <w:tcPr>
            <w:tcW w:w="1512" w:type="dxa"/>
          </w:tcPr>
          <w:p w14:paraId="192ED79B" w14:textId="77777777" w:rsidR="005B6D74" w:rsidRDefault="007D7E9F">
            <w:pPr>
              <w:pStyle w:val="TableParagraph"/>
              <w:spacing w:line="162" w:lineRule="exact"/>
              <w:ind w:left="9" w:right="1"/>
              <w:jc w:val="center"/>
              <w:rPr>
                <w:sz w:val="16"/>
              </w:rPr>
            </w:pPr>
            <w:r>
              <w:rPr>
                <w:sz w:val="16"/>
              </w:rPr>
              <w:t>SI,</w:t>
            </w:r>
            <w:r>
              <w:rPr>
                <w:spacing w:val="-1"/>
                <w:sz w:val="16"/>
              </w:rPr>
              <w:t xml:space="preserve"> </w:t>
            </w:r>
            <w:r>
              <w:rPr>
                <w:spacing w:val="-5"/>
                <w:sz w:val="16"/>
              </w:rPr>
              <w:t>56</w:t>
            </w:r>
          </w:p>
        </w:tc>
        <w:tc>
          <w:tcPr>
            <w:tcW w:w="1512" w:type="dxa"/>
          </w:tcPr>
          <w:p w14:paraId="35120B08" w14:textId="77777777" w:rsidR="005B6D74" w:rsidRDefault="007D7E9F">
            <w:pPr>
              <w:pStyle w:val="TableParagraph"/>
              <w:spacing w:line="162" w:lineRule="exact"/>
              <w:ind w:left="9"/>
              <w:jc w:val="center"/>
              <w:rPr>
                <w:sz w:val="16"/>
              </w:rPr>
            </w:pPr>
            <w:r>
              <w:rPr>
                <w:spacing w:val="-5"/>
                <w:sz w:val="16"/>
              </w:rPr>
              <w:t>NO</w:t>
            </w:r>
          </w:p>
        </w:tc>
      </w:tr>
      <w:tr w:rsidR="005B6D74" w14:paraId="2DCD1B55" w14:textId="77777777">
        <w:trPr>
          <w:trHeight w:val="186"/>
        </w:trPr>
        <w:tc>
          <w:tcPr>
            <w:tcW w:w="883" w:type="dxa"/>
            <w:vMerge/>
            <w:tcBorders>
              <w:top w:val="nil"/>
            </w:tcBorders>
          </w:tcPr>
          <w:p w14:paraId="38B14069" w14:textId="77777777" w:rsidR="005B6D74" w:rsidRDefault="005B6D74">
            <w:pPr>
              <w:rPr>
                <w:sz w:val="2"/>
                <w:szCs w:val="2"/>
              </w:rPr>
            </w:pPr>
          </w:p>
        </w:tc>
        <w:tc>
          <w:tcPr>
            <w:tcW w:w="998" w:type="dxa"/>
          </w:tcPr>
          <w:p w14:paraId="0300D59D" w14:textId="77777777" w:rsidR="005B6D74" w:rsidRDefault="007D7E9F">
            <w:pPr>
              <w:pStyle w:val="TableParagraph"/>
              <w:spacing w:line="167" w:lineRule="exact"/>
              <w:ind w:left="105"/>
              <w:rPr>
                <w:sz w:val="16"/>
              </w:rPr>
            </w:pPr>
            <w:r>
              <w:rPr>
                <w:spacing w:val="-4"/>
                <w:sz w:val="16"/>
              </w:rPr>
              <w:t>Perú</w:t>
            </w:r>
          </w:p>
        </w:tc>
        <w:tc>
          <w:tcPr>
            <w:tcW w:w="921" w:type="dxa"/>
          </w:tcPr>
          <w:p w14:paraId="520F96DD" w14:textId="77777777" w:rsidR="005B6D74" w:rsidRDefault="007D7E9F">
            <w:pPr>
              <w:pStyle w:val="TableParagraph"/>
              <w:spacing w:line="167" w:lineRule="exact"/>
              <w:ind w:left="14"/>
              <w:jc w:val="center"/>
              <w:rPr>
                <w:sz w:val="16"/>
              </w:rPr>
            </w:pPr>
            <w:r>
              <w:rPr>
                <w:spacing w:val="-5"/>
                <w:sz w:val="16"/>
              </w:rPr>
              <w:t>SI</w:t>
            </w:r>
          </w:p>
        </w:tc>
        <w:tc>
          <w:tcPr>
            <w:tcW w:w="979" w:type="dxa"/>
          </w:tcPr>
          <w:p w14:paraId="3B1B8A48" w14:textId="77777777" w:rsidR="005B6D74" w:rsidRDefault="007D7E9F">
            <w:pPr>
              <w:pStyle w:val="TableParagraph"/>
              <w:spacing w:line="167" w:lineRule="exact"/>
              <w:ind w:left="9"/>
              <w:jc w:val="center"/>
              <w:rPr>
                <w:sz w:val="16"/>
              </w:rPr>
            </w:pPr>
            <w:r>
              <w:rPr>
                <w:spacing w:val="-5"/>
                <w:sz w:val="16"/>
              </w:rPr>
              <w:t>SI</w:t>
            </w:r>
          </w:p>
        </w:tc>
        <w:tc>
          <w:tcPr>
            <w:tcW w:w="1517" w:type="dxa"/>
          </w:tcPr>
          <w:p w14:paraId="2A94CF83" w14:textId="77777777" w:rsidR="005B6D74" w:rsidRDefault="007D7E9F">
            <w:pPr>
              <w:pStyle w:val="TableParagraph"/>
              <w:spacing w:line="167" w:lineRule="exact"/>
              <w:ind w:left="4"/>
              <w:jc w:val="center"/>
              <w:rPr>
                <w:sz w:val="16"/>
              </w:rPr>
            </w:pPr>
            <w:r>
              <w:rPr>
                <w:spacing w:val="-5"/>
                <w:sz w:val="16"/>
              </w:rPr>
              <w:t>NO</w:t>
            </w:r>
          </w:p>
        </w:tc>
        <w:tc>
          <w:tcPr>
            <w:tcW w:w="1512" w:type="dxa"/>
          </w:tcPr>
          <w:p w14:paraId="29E9A8E3" w14:textId="77777777" w:rsidR="005B6D74" w:rsidRDefault="007D7E9F">
            <w:pPr>
              <w:pStyle w:val="TableParagraph"/>
              <w:spacing w:line="167" w:lineRule="exact"/>
              <w:ind w:left="9"/>
              <w:jc w:val="center"/>
              <w:rPr>
                <w:sz w:val="16"/>
              </w:rPr>
            </w:pPr>
            <w:r>
              <w:rPr>
                <w:spacing w:val="-5"/>
                <w:sz w:val="16"/>
              </w:rPr>
              <w:t>NO</w:t>
            </w:r>
          </w:p>
        </w:tc>
        <w:tc>
          <w:tcPr>
            <w:tcW w:w="1512" w:type="dxa"/>
          </w:tcPr>
          <w:p w14:paraId="0400CD35" w14:textId="77777777" w:rsidR="005B6D74" w:rsidRDefault="007D7E9F">
            <w:pPr>
              <w:pStyle w:val="TableParagraph"/>
              <w:spacing w:line="167" w:lineRule="exact"/>
              <w:ind w:left="9"/>
              <w:jc w:val="center"/>
              <w:rPr>
                <w:sz w:val="16"/>
              </w:rPr>
            </w:pPr>
            <w:r>
              <w:rPr>
                <w:spacing w:val="-5"/>
                <w:sz w:val="16"/>
              </w:rPr>
              <w:t>NO</w:t>
            </w:r>
          </w:p>
        </w:tc>
      </w:tr>
      <w:tr w:rsidR="005B6D74" w14:paraId="567AB535" w14:textId="77777777">
        <w:trPr>
          <w:trHeight w:val="181"/>
        </w:trPr>
        <w:tc>
          <w:tcPr>
            <w:tcW w:w="1881" w:type="dxa"/>
            <w:gridSpan w:val="2"/>
          </w:tcPr>
          <w:p w14:paraId="309E64BF" w14:textId="77777777" w:rsidR="005B6D74" w:rsidRDefault="007D7E9F">
            <w:pPr>
              <w:pStyle w:val="TableParagraph"/>
              <w:spacing w:line="162" w:lineRule="exact"/>
              <w:ind w:left="105"/>
              <w:rPr>
                <w:sz w:val="16"/>
              </w:rPr>
            </w:pPr>
            <w:r>
              <w:rPr>
                <w:spacing w:val="-2"/>
                <w:sz w:val="16"/>
              </w:rPr>
              <w:t>Canadá</w:t>
            </w:r>
          </w:p>
        </w:tc>
        <w:tc>
          <w:tcPr>
            <w:tcW w:w="921" w:type="dxa"/>
          </w:tcPr>
          <w:p w14:paraId="478BB732" w14:textId="77777777" w:rsidR="005B6D74" w:rsidRDefault="007D7E9F">
            <w:pPr>
              <w:pStyle w:val="TableParagraph"/>
              <w:spacing w:line="162" w:lineRule="exact"/>
              <w:ind w:left="14"/>
              <w:jc w:val="center"/>
              <w:rPr>
                <w:sz w:val="16"/>
              </w:rPr>
            </w:pPr>
            <w:r>
              <w:rPr>
                <w:spacing w:val="-5"/>
                <w:sz w:val="16"/>
              </w:rPr>
              <w:t>SI</w:t>
            </w:r>
          </w:p>
        </w:tc>
        <w:tc>
          <w:tcPr>
            <w:tcW w:w="979" w:type="dxa"/>
          </w:tcPr>
          <w:p w14:paraId="55FFE1C3" w14:textId="77777777" w:rsidR="005B6D74" w:rsidRDefault="007D7E9F">
            <w:pPr>
              <w:pStyle w:val="TableParagraph"/>
              <w:spacing w:line="162" w:lineRule="exact"/>
              <w:ind w:left="9"/>
              <w:jc w:val="center"/>
              <w:rPr>
                <w:sz w:val="16"/>
              </w:rPr>
            </w:pPr>
            <w:r>
              <w:rPr>
                <w:spacing w:val="-5"/>
                <w:sz w:val="16"/>
              </w:rPr>
              <w:t>SI</w:t>
            </w:r>
          </w:p>
        </w:tc>
        <w:tc>
          <w:tcPr>
            <w:tcW w:w="1517" w:type="dxa"/>
          </w:tcPr>
          <w:p w14:paraId="5484E58F" w14:textId="77777777" w:rsidR="005B6D74" w:rsidRDefault="007D7E9F">
            <w:pPr>
              <w:pStyle w:val="TableParagraph"/>
              <w:spacing w:line="162" w:lineRule="exact"/>
              <w:ind w:left="4"/>
              <w:jc w:val="center"/>
              <w:rPr>
                <w:sz w:val="16"/>
              </w:rPr>
            </w:pPr>
            <w:r>
              <w:rPr>
                <w:spacing w:val="-5"/>
                <w:sz w:val="16"/>
              </w:rPr>
              <w:t>NO</w:t>
            </w:r>
          </w:p>
        </w:tc>
        <w:tc>
          <w:tcPr>
            <w:tcW w:w="1512" w:type="dxa"/>
          </w:tcPr>
          <w:p w14:paraId="09677220" w14:textId="77777777" w:rsidR="005B6D74" w:rsidRDefault="007D7E9F">
            <w:pPr>
              <w:pStyle w:val="TableParagraph"/>
              <w:spacing w:line="162" w:lineRule="exact"/>
              <w:ind w:left="9"/>
              <w:jc w:val="center"/>
              <w:rPr>
                <w:sz w:val="16"/>
              </w:rPr>
            </w:pPr>
            <w:r>
              <w:rPr>
                <w:spacing w:val="-5"/>
                <w:sz w:val="16"/>
              </w:rPr>
              <w:t>NO</w:t>
            </w:r>
          </w:p>
        </w:tc>
        <w:tc>
          <w:tcPr>
            <w:tcW w:w="1512" w:type="dxa"/>
          </w:tcPr>
          <w:p w14:paraId="6091DA90" w14:textId="77777777" w:rsidR="005B6D74" w:rsidRDefault="007D7E9F">
            <w:pPr>
              <w:pStyle w:val="TableParagraph"/>
              <w:spacing w:line="162" w:lineRule="exact"/>
              <w:ind w:left="9"/>
              <w:jc w:val="center"/>
              <w:rPr>
                <w:sz w:val="16"/>
              </w:rPr>
            </w:pPr>
            <w:r>
              <w:rPr>
                <w:spacing w:val="-5"/>
                <w:sz w:val="16"/>
              </w:rPr>
              <w:t>NO</w:t>
            </w:r>
          </w:p>
        </w:tc>
      </w:tr>
      <w:tr w:rsidR="005B6D74" w14:paraId="00202900" w14:textId="77777777">
        <w:trPr>
          <w:trHeight w:val="181"/>
        </w:trPr>
        <w:tc>
          <w:tcPr>
            <w:tcW w:w="1881" w:type="dxa"/>
            <w:gridSpan w:val="2"/>
          </w:tcPr>
          <w:p w14:paraId="3C868580" w14:textId="77777777" w:rsidR="005B6D74" w:rsidRDefault="007D7E9F">
            <w:pPr>
              <w:pStyle w:val="TableParagraph"/>
              <w:spacing w:line="162" w:lineRule="exact"/>
              <w:ind w:left="105"/>
              <w:rPr>
                <w:sz w:val="16"/>
              </w:rPr>
            </w:pPr>
            <w:r>
              <w:rPr>
                <w:spacing w:val="-2"/>
                <w:sz w:val="16"/>
              </w:rPr>
              <w:t>Chile</w:t>
            </w:r>
          </w:p>
        </w:tc>
        <w:tc>
          <w:tcPr>
            <w:tcW w:w="921" w:type="dxa"/>
          </w:tcPr>
          <w:p w14:paraId="0FBC51C6" w14:textId="77777777" w:rsidR="005B6D74" w:rsidRDefault="007D7E9F">
            <w:pPr>
              <w:pStyle w:val="TableParagraph"/>
              <w:spacing w:line="162" w:lineRule="exact"/>
              <w:ind w:left="14"/>
              <w:jc w:val="center"/>
              <w:rPr>
                <w:sz w:val="16"/>
              </w:rPr>
            </w:pPr>
            <w:r>
              <w:rPr>
                <w:spacing w:val="-5"/>
                <w:sz w:val="16"/>
              </w:rPr>
              <w:t>SI</w:t>
            </w:r>
          </w:p>
        </w:tc>
        <w:tc>
          <w:tcPr>
            <w:tcW w:w="979" w:type="dxa"/>
          </w:tcPr>
          <w:p w14:paraId="4699DD57" w14:textId="77777777" w:rsidR="005B6D74" w:rsidRDefault="007D7E9F">
            <w:pPr>
              <w:pStyle w:val="TableParagraph"/>
              <w:spacing w:line="162" w:lineRule="exact"/>
              <w:ind w:left="9"/>
              <w:jc w:val="center"/>
              <w:rPr>
                <w:sz w:val="16"/>
              </w:rPr>
            </w:pPr>
            <w:r>
              <w:rPr>
                <w:spacing w:val="-5"/>
                <w:sz w:val="16"/>
              </w:rPr>
              <w:t>SI</w:t>
            </w:r>
          </w:p>
        </w:tc>
        <w:tc>
          <w:tcPr>
            <w:tcW w:w="1517" w:type="dxa"/>
          </w:tcPr>
          <w:p w14:paraId="17CD263A" w14:textId="77777777" w:rsidR="005B6D74" w:rsidRDefault="007D7E9F">
            <w:pPr>
              <w:pStyle w:val="TableParagraph"/>
              <w:spacing w:line="162" w:lineRule="exact"/>
              <w:ind w:left="4"/>
              <w:jc w:val="center"/>
              <w:rPr>
                <w:sz w:val="16"/>
              </w:rPr>
            </w:pPr>
            <w:r>
              <w:rPr>
                <w:spacing w:val="-5"/>
                <w:sz w:val="16"/>
              </w:rPr>
              <w:t>NO</w:t>
            </w:r>
          </w:p>
        </w:tc>
        <w:tc>
          <w:tcPr>
            <w:tcW w:w="1512" w:type="dxa"/>
          </w:tcPr>
          <w:p w14:paraId="34404DD2" w14:textId="77777777" w:rsidR="005B6D74" w:rsidRDefault="007D7E9F">
            <w:pPr>
              <w:pStyle w:val="TableParagraph"/>
              <w:spacing w:line="162" w:lineRule="exact"/>
              <w:ind w:left="9"/>
              <w:jc w:val="center"/>
              <w:rPr>
                <w:sz w:val="16"/>
              </w:rPr>
            </w:pPr>
            <w:r>
              <w:rPr>
                <w:spacing w:val="-5"/>
                <w:sz w:val="16"/>
              </w:rPr>
              <w:t>NO</w:t>
            </w:r>
          </w:p>
        </w:tc>
        <w:tc>
          <w:tcPr>
            <w:tcW w:w="1512" w:type="dxa"/>
          </w:tcPr>
          <w:p w14:paraId="21F64775" w14:textId="77777777" w:rsidR="005B6D74" w:rsidRDefault="007D7E9F">
            <w:pPr>
              <w:pStyle w:val="TableParagraph"/>
              <w:spacing w:line="162" w:lineRule="exact"/>
              <w:ind w:left="9"/>
              <w:jc w:val="center"/>
              <w:rPr>
                <w:sz w:val="16"/>
              </w:rPr>
            </w:pPr>
            <w:r>
              <w:rPr>
                <w:spacing w:val="-5"/>
                <w:sz w:val="16"/>
              </w:rPr>
              <w:t>NO</w:t>
            </w:r>
          </w:p>
        </w:tc>
      </w:tr>
      <w:tr w:rsidR="005B6D74" w14:paraId="0C473E4E" w14:textId="77777777">
        <w:trPr>
          <w:trHeight w:val="186"/>
        </w:trPr>
        <w:tc>
          <w:tcPr>
            <w:tcW w:w="1881" w:type="dxa"/>
            <w:gridSpan w:val="2"/>
          </w:tcPr>
          <w:p w14:paraId="6CD1A224" w14:textId="77777777" w:rsidR="005B6D74" w:rsidRDefault="007D7E9F">
            <w:pPr>
              <w:pStyle w:val="TableParagraph"/>
              <w:spacing w:line="167" w:lineRule="exact"/>
              <w:ind w:left="105"/>
              <w:rPr>
                <w:sz w:val="16"/>
              </w:rPr>
            </w:pPr>
            <w:r>
              <w:rPr>
                <w:spacing w:val="-2"/>
                <w:sz w:val="16"/>
              </w:rPr>
              <w:t>Corea</w:t>
            </w:r>
          </w:p>
        </w:tc>
        <w:tc>
          <w:tcPr>
            <w:tcW w:w="921" w:type="dxa"/>
          </w:tcPr>
          <w:p w14:paraId="41462150" w14:textId="77777777" w:rsidR="005B6D74" w:rsidRDefault="007D7E9F">
            <w:pPr>
              <w:pStyle w:val="TableParagraph"/>
              <w:spacing w:line="167" w:lineRule="exact"/>
              <w:ind w:left="14"/>
              <w:jc w:val="center"/>
              <w:rPr>
                <w:sz w:val="16"/>
              </w:rPr>
            </w:pPr>
            <w:r>
              <w:rPr>
                <w:spacing w:val="-5"/>
                <w:sz w:val="16"/>
              </w:rPr>
              <w:t>SI</w:t>
            </w:r>
          </w:p>
        </w:tc>
        <w:tc>
          <w:tcPr>
            <w:tcW w:w="979" w:type="dxa"/>
          </w:tcPr>
          <w:p w14:paraId="3A78C105" w14:textId="77777777" w:rsidR="005B6D74" w:rsidRDefault="007D7E9F">
            <w:pPr>
              <w:pStyle w:val="TableParagraph"/>
              <w:spacing w:line="167" w:lineRule="exact"/>
              <w:ind w:left="9"/>
              <w:jc w:val="center"/>
              <w:rPr>
                <w:sz w:val="16"/>
              </w:rPr>
            </w:pPr>
            <w:r>
              <w:rPr>
                <w:spacing w:val="-5"/>
                <w:sz w:val="16"/>
              </w:rPr>
              <w:t>SI</w:t>
            </w:r>
          </w:p>
        </w:tc>
        <w:tc>
          <w:tcPr>
            <w:tcW w:w="1517" w:type="dxa"/>
          </w:tcPr>
          <w:p w14:paraId="4591B72E" w14:textId="77777777" w:rsidR="005B6D74" w:rsidRDefault="007D7E9F">
            <w:pPr>
              <w:pStyle w:val="TableParagraph"/>
              <w:spacing w:line="167" w:lineRule="exact"/>
              <w:ind w:left="4"/>
              <w:jc w:val="center"/>
              <w:rPr>
                <w:sz w:val="16"/>
              </w:rPr>
            </w:pPr>
            <w:r>
              <w:rPr>
                <w:spacing w:val="-5"/>
                <w:sz w:val="16"/>
              </w:rPr>
              <w:t>NO</w:t>
            </w:r>
          </w:p>
        </w:tc>
        <w:tc>
          <w:tcPr>
            <w:tcW w:w="1512" w:type="dxa"/>
          </w:tcPr>
          <w:p w14:paraId="022D3BCD" w14:textId="77777777" w:rsidR="005B6D74" w:rsidRDefault="007D7E9F">
            <w:pPr>
              <w:pStyle w:val="TableParagraph"/>
              <w:spacing w:line="167" w:lineRule="exact"/>
              <w:ind w:left="9"/>
              <w:jc w:val="center"/>
              <w:rPr>
                <w:sz w:val="16"/>
              </w:rPr>
            </w:pPr>
            <w:r>
              <w:rPr>
                <w:spacing w:val="-5"/>
                <w:sz w:val="16"/>
              </w:rPr>
              <w:t>NO</w:t>
            </w:r>
          </w:p>
        </w:tc>
        <w:tc>
          <w:tcPr>
            <w:tcW w:w="1512" w:type="dxa"/>
          </w:tcPr>
          <w:p w14:paraId="1C5BE404" w14:textId="77777777" w:rsidR="005B6D74" w:rsidRDefault="007D7E9F">
            <w:pPr>
              <w:pStyle w:val="TableParagraph"/>
              <w:spacing w:line="167" w:lineRule="exact"/>
              <w:ind w:left="9"/>
              <w:jc w:val="center"/>
              <w:rPr>
                <w:sz w:val="16"/>
              </w:rPr>
            </w:pPr>
            <w:r>
              <w:rPr>
                <w:spacing w:val="-5"/>
                <w:sz w:val="16"/>
              </w:rPr>
              <w:t>NO</w:t>
            </w:r>
          </w:p>
        </w:tc>
      </w:tr>
      <w:tr w:rsidR="005B6D74" w14:paraId="6DD28C34" w14:textId="77777777">
        <w:trPr>
          <w:trHeight w:val="182"/>
        </w:trPr>
        <w:tc>
          <w:tcPr>
            <w:tcW w:w="1881" w:type="dxa"/>
            <w:gridSpan w:val="2"/>
          </w:tcPr>
          <w:p w14:paraId="242E0071" w14:textId="77777777" w:rsidR="005B6D74" w:rsidRDefault="007D7E9F">
            <w:pPr>
              <w:pStyle w:val="TableParagraph"/>
              <w:spacing w:line="162" w:lineRule="exact"/>
              <w:ind w:left="105"/>
              <w:rPr>
                <w:sz w:val="16"/>
              </w:rPr>
            </w:pPr>
            <w:r>
              <w:rPr>
                <w:sz w:val="16"/>
              </w:rPr>
              <w:t>Costa</w:t>
            </w:r>
            <w:r>
              <w:rPr>
                <w:spacing w:val="-4"/>
                <w:sz w:val="16"/>
              </w:rPr>
              <w:t xml:space="preserve"> Rica</w:t>
            </w:r>
          </w:p>
        </w:tc>
        <w:tc>
          <w:tcPr>
            <w:tcW w:w="921" w:type="dxa"/>
          </w:tcPr>
          <w:p w14:paraId="13D3BB2E" w14:textId="77777777" w:rsidR="005B6D74" w:rsidRDefault="007D7E9F">
            <w:pPr>
              <w:pStyle w:val="TableParagraph"/>
              <w:spacing w:line="162" w:lineRule="exact"/>
              <w:ind w:left="14"/>
              <w:jc w:val="center"/>
              <w:rPr>
                <w:sz w:val="16"/>
              </w:rPr>
            </w:pPr>
            <w:r>
              <w:rPr>
                <w:spacing w:val="-5"/>
                <w:sz w:val="16"/>
              </w:rPr>
              <w:t>SI</w:t>
            </w:r>
          </w:p>
        </w:tc>
        <w:tc>
          <w:tcPr>
            <w:tcW w:w="979" w:type="dxa"/>
          </w:tcPr>
          <w:p w14:paraId="3CC09C2B" w14:textId="77777777" w:rsidR="005B6D74" w:rsidRDefault="007D7E9F">
            <w:pPr>
              <w:pStyle w:val="TableParagraph"/>
              <w:spacing w:line="162" w:lineRule="exact"/>
              <w:ind w:left="9"/>
              <w:jc w:val="center"/>
              <w:rPr>
                <w:sz w:val="16"/>
              </w:rPr>
            </w:pPr>
            <w:r>
              <w:rPr>
                <w:spacing w:val="-5"/>
                <w:sz w:val="16"/>
              </w:rPr>
              <w:t>SI</w:t>
            </w:r>
          </w:p>
        </w:tc>
        <w:tc>
          <w:tcPr>
            <w:tcW w:w="1517" w:type="dxa"/>
          </w:tcPr>
          <w:p w14:paraId="4433E9E6" w14:textId="77777777" w:rsidR="005B6D74" w:rsidRDefault="007D7E9F">
            <w:pPr>
              <w:pStyle w:val="TableParagraph"/>
              <w:spacing w:line="162" w:lineRule="exact"/>
              <w:ind w:left="4"/>
              <w:jc w:val="center"/>
              <w:rPr>
                <w:sz w:val="16"/>
              </w:rPr>
            </w:pPr>
            <w:r>
              <w:rPr>
                <w:spacing w:val="-5"/>
                <w:sz w:val="16"/>
              </w:rPr>
              <w:t>NO</w:t>
            </w:r>
          </w:p>
        </w:tc>
        <w:tc>
          <w:tcPr>
            <w:tcW w:w="1512" w:type="dxa"/>
          </w:tcPr>
          <w:p w14:paraId="16A0F2F3" w14:textId="77777777" w:rsidR="005B6D74" w:rsidRDefault="007D7E9F">
            <w:pPr>
              <w:pStyle w:val="TableParagraph"/>
              <w:spacing w:line="162" w:lineRule="exact"/>
              <w:ind w:left="9"/>
              <w:jc w:val="center"/>
              <w:rPr>
                <w:sz w:val="16"/>
              </w:rPr>
            </w:pPr>
            <w:r>
              <w:rPr>
                <w:spacing w:val="-5"/>
                <w:sz w:val="16"/>
              </w:rPr>
              <w:t>NO</w:t>
            </w:r>
          </w:p>
        </w:tc>
        <w:tc>
          <w:tcPr>
            <w:tcW w:w="1512" w:type="dxa"/>
          </w:tcPr>
          <w:p w14:paraId="37951850" w14:textId="77777777" w:rsidR="005B6D74" w:rsidRDefault="007D7E9F">
            <w:pPr>
              <w:pStyle w:val="TableParagraph"/>
              <w:spacing w:line="162" w:lineRule="exact"/>
              <w:ind w:left="9"/>
              <w:jc w:val="center"/>
              <w:rPr>
                <w:sz w:val="16"/>
              </w:rPr>
            </w:pPr>
            <w:r>
              <w:rPr>
                <w:spacing w:val="-5"/>
                <w:sz w:val="16"/>
              </w:rPr>
              <w:t>NO</w:t>
            </w:r>
          </w:p>
        </w:tc>
      </w:tr>
      <w:tr w:rsidR="005B6D74" w14:paraId="4B6763F0" w14:textId="77777777">
        <w:trPr>
          <w:trHeight w:val="186"/>
        </w:trPr>
        <w:tc>
          <w:tcPr>
            <w:tcW w:w="1881" w:type="dxa"/>
            <w:gridSpan w:val="2"/>
          </w:tcPr>
          <w:p w14:paraId="41598A3F" w14:textId="77777777" w:rsidR="005B6D74" w:rsidRDefault="007D7E9F">
            <w:pPr>
              <w:pStyle w:val="TableParagraph"/>
              <w:spacing w:line="167" w:lineRule="exact"/>
              <w:ind w:left="105"/>
              <w:rPr>
                <w:sz w:val="16"/>
              </w:rPr>
            </w:pPr>
            <w:r>
              <w:rPr>
                <w:sz w:val="16"/>
              </w:rPr>
              <w:t>Estados</w:t>
            </w:r>
            <w:r>
              <w:rPr>
                <w:spacing w:val="-5"/>
                <w:sz w:val="16"/>
              </w:rPr>
              <w:t xml:space="preserve"> </w:t>
            </w:r>
            <w:r>
              <w:rPr>
                <w:spacing w:val="-2"/>
                <w:sz w:val="16"/>
              </w:rPr>
              <w:t>AELC*</w:t>
            </w:r>
          </w:p>
        </w:tc>
        <w:tc>
          <w:tcPr>
            <w:tcW w:w="921" w:type="dxa"/>
          </w:tcPr>
          <w:p w14:paraId="23196755" w14:textId="77777777" w:rsidR="005B6D74" w:rsidRDefault="007D7E9F">
            <w:pPr>
              <w:pStyle w:val="TableParagraph"/>
              <w:spacing w:line="167" w:lineRule="exact"/>
              <w:ind w:left="14"/>
              <w:jc w:val="center"/>
              <w:rPr>
                <w:sz w:val="16"/>
              </w:rPr>
            </w:pPr>
            <w:r>
              <w:rPr>
                <w:spacing w:val="-5"/>
                <w:sz w:val="16"/>
              </w:rPr>
              <w:t>SI</w:t>
            </w:r>
          </w:p>
        </w:tc>
        <w:tc>
          <w:tcPr>
            <w:tcW w:w="979" w:type="dxa"/>
          </w:tcPr>
          <w:p w14:paraId="209DF68E" w14:textId="77777777" w:rsidR="005B6D74" w:rsidRDefault="007D7E9F">
            <w:pPr>
              <w:pStyle w:val="TableParagraph"/>
              <w:spacing w:line="167" w:lineRule="exact"/>
              <w:ind w:left="9"/>
              <w:jc w:val="center"/>
              <w:rPr>
                <w:sz w:val="16"/>
              </w:rPr>
            </w:pPr>
            <w:r>
              <w:rPr>
                <w:spacing w:val="-5"/>
                <w:sz w:val="16"/>
              </w:rPr>
              <w:t>SI</w:t>
            </w:r>
          </w:p>
        </w:tc>
        <w:tc>
          <w:tcPr>
            <w:tcW w:w="1517" w:type="dxa"/>
          </w:tcPr>
          <w:p w14:paraId="670874C8" w14:textId="77777777" w:rsidR="005B6D74" w:rsidRDefault="007D7E9F">
            <w:pPr>
              <w:pStyle w:val="TableParagraph"/>
              <w:spacing w:line="167" w:lineRule="exact"/>
              <w:ind w:left="4"/>
              <w:jc w:val="center"/>
              <w:rPr>
                <w:sz w:val="16"/>
              </w:rPr>
            </w:pPr>
            <w:r>
              <w:rPr>
                <w:spacing w:val="-5"/>
                <w:sz w:val="16"/>
              </w:rPr>
              <w:t>NO</w:t>
            </w:r>
          </w:p>
        </w:tc>
        <w:tc>
          <w:tcPr>
            <w:tcW w:w="1512" w:type="dxa"/>
          </w:tcPr>
          <w:p w14:paraId="4A751CA2" w14:textId="77777777" w:rsidR="005B6D74" w:rsidRDefault="007D7E9F">
            <w:pPr>
              <w:pStyle w:val="TableParagraph"/>
              <w:spacing w:line="167" w:lineRule="exact"/>
              <w:ind w:left="9"/>
              <w:jc w:val="center"/>
              <w:rPr>
                <w:sz w:val="16"/>
              </w:rPr>
            </w:pPr>
            <w:r>
              <w:rPr>
                <w:spacing w:val="-5"/>
                <w:sz w:val="16"/>
              </w:rPr>
              <w:t>NO</w:t>
            </w:r>
          </w:p>
        </w:tc>
        <w:tc>
          <w:tcPr>
            <w:tcW w:w="1512" w:type="dxa"/>
          </w:tcPr>
          <w:p w14:paraId="09D855FC" w14:textId="77777777" w:rsidR="005B6D74" w:rsidRDefault="007D7E9F">
            <w:pPr>
              <w:pStyle w:val="TableParagraph"/>
              <w:spacing w:line="167" w:lineRule="exact"/>
              <w:ind w:left="9"/>
              <w:jc w:val="center"/>
              <w:rPr>
                <w:sz w:val="16"/>
              </w:rPr>
            </w:pPr>
            <w:r>
              <w:rPr>
                <w:spacing w:val="-5"/>
                <w:sz w:val="16"/>
              </w:rPr>
              <w:t>NO</w:t>
            </w:r>
          </w:p>
        </w:tc>
      </w:tr>
      <w:tr w:rsidR="005B6D74" w14:paraId="61E05A52" w14:textId="77777777">
        <w:trPr>
          <w:trHeight w:val="181"/>
        </w:trPr>
        <w:tc>
          <w:tcPr>
            <w:tcW w:w="1881" w:type="dxa"/>
            <w:gridSpan w:val="2"/>
          </w:tcPr>
          <w:p w14:paraId="5871BB4A" w14:textId="77777777" w:rsidR="005B6D74" w:rsidRDefault="007D7E9F">
            <w:pPr>
              <w:pStyle w:val="TableParagraph"/>
              <w:spacing w:line="162" w:lineRule="exact"/>
              <w:ind w:left="105"/>
              <w:rPr>
                <w:sz w:val="16"/>
              </w:rPr>
            </w:pPr>
            <w:r>
              <w:rPr>
                <w:sz w:val="16"/>
              </w:rPr>
              <w:t>Estados</w:t>
            </w:r>
            <w:r>
              <w:rPr>
                <w:spacing w:val="-5"/>
                <w:sz w:val="16"/>
              </w:rPr>
              <w:t xml:space="preserve"> </w:t>
            </w:r>
            <w:r>
              <w:rPr>
                <w:spacing w:val="-2"/>
                <w:sz w:val="16"/>
              </w:rPr>
              <w:t>Unidos</w:t>
            </w:r>
          </w:p>
        </w:tc>
        <w:tc>
          <w:tcPr>
            <w:tcW w:w="921" w:type="dxa"/>
          </w:tcPr>
          <w:p w14:paraId="1E2ADC34" w14:textId="77777777" w:rsidR="005B6D74" w:rsidRDefault="007D7E9F">
            <w:pPr>
              <w:pStyle w:val="TableParagraph"/>
              <w:spacing w:line="162" w:lineRule="exact"/>
              <w:ind w:left="14"/>
              <w:jc w:val="center"/>
              <w:rPr>
                <w:sz w:val="16"/>
              </w:rPr>
            </w:pPr>
            <w:r>
              <w:rPr>
                <w:spacing w:val="-5"/>
                <w:sz w:val="16"/>
              </w:rPr>
              <w:t>SI</w:t>
            </w:r>
          </w:p>
        </w:tc>
        <w:tc>
          <w:tcPr>
            <w:tcW w:w="979" w:type="dxa"/>
          </w:tcPr>
          <w:p w14:paraId="6D4E73F4" w14:textId="77777777" w:rsidR="005B6D74" w:rsidRDefault="007D7E9F">
            <w:pPr>
              <w:pStyle w:val="TableParagraph"/>
              <w:spacing w:line="162" w:lineRule="exact"/>
              <w:ind w:left="9"/>
              <w:jc w:val="center"/>
              <w:rPr>
                <w:sz w:val="16"/>
              </w:rPr>
            </w:pPr>
            <w:r>
              <w:rPr>
                <w:spacing w:val="-5"/>
                <w:sz w:val="16"/>
              </w:rPr>
              <w:t>SI</w:t>
            </w:r>
          </w:p>
        </w:tc>
        <w:tc>
          <w:tcPr>
            <w:tcW w:w="1517" w:type="dxa"/>
          </w:tcPr>
          <w:p w14:paraId="75C35943" w14:textId="77777777" w:rsidR="005B6D74" w:rsidRDefault="007D7E9F">
            <w:pPr>
              <w:pStyle w:val="TableParagraph"/>
              <w:spacing w:line="162" w:lineRule="exact"/>
              <w:ind w:left="4"/>
              <w:jc w:val="center"/>
              <w:rPr>
                <w:sz w:val="16"/>
              </w:rPr>
            </w:pPr>
            <w:r>
              <w:rPr>
                <w:spacing w:val="-5"/>
                <w:sz w:val="16"/>
              </w:rPr>
              <w:t>NO</w:t>
            </w:r>
          </w:p>
        </w:tc>
        <w:tc>
          <w:tcPr>
            <w:tcW w:w="1512" w:type="dxa"/>
          </w:tcPr>
          <w:p w14:paraId="624468D5" w14:textId="77777777" w:rsidR="005B6D74" w:rsidRDefault="007D7E9F">
            <w:pPr>
              <w:pStyle w:val="TableParagraph"/>
              <w:spacing w:line="162" w:lineRule="exact"/>
              <w:ind w:left="9"/>
              <w:jc w:val="center"/>
              <w:rPr>
                <w:sz w:val="16"/>
              </w:rPr>
            </w:pPr>
            <w:r>
              <w:rPr>
                <w:spacing w:val="-5"/>
                <w:sz w:val="16"/>
              </w:rPr>
              <w:t>NO</w:t>
            </w:r>
          </w:p>
        </w:tc>
        <w:tc>
          <w:tcPr>
            <w:tcW w:w="1512" w:type="dxa"/>
          </w:tcPr>
          <w:p w14:paraId="75769934" w14:textId="77777777" w:rsidR="005B6D74" w:rsidRDefault="007D7E9F">
            <w:pPr>
              <w:pStyle w:val="TableParagraph"/>
              <w:spacing w:line="162" w:lineRule="exact"/>
              <w:ind w:left="9"/>
              <w:jc w:val="center"/>
              <w:rPr>
                <w:sz w:val="16"/>
              </w:rPr>
            </w:pPr>
            <w:r>
              <w:rPr>
                <w:spacing w:val="-5"/>
                <w:sz w:val="16"/>
              </w:rPr>
              <w:t>NO</w:t>
            </w:r>
          </w:p>
        </w:tc>
      </w:tr>
      <w:tr w:rsidR="005B6D74" w14:paraId="72B3A357" w14:textId="77777777">
        <w:trPr>
          <w:trHeight w:val="182"/>
        </w:trPr>
        <w:tc>
          <w:tcPr>
            <w:tcW w:w="1881" w:type="dxa"/>
            <w:gridSpan w:val="2"/>
          </w:tcPr>
          <w:p w14:paraId="76F5F47F" w14:textId="77777777" w:rsidR="005B6D74" w:rsidRDefault="007D7E9F">
            <w:pPr>
              <w:pStyle w:val="TableParagraph"/>
              <w:spacing w:line="162" w:lineRule="exact"/>
              <w:ind w:left="105"/>
              <w:rPr>
                <w:sz w:val="16"/>
              </w:rPr>
            </w:pPr>
            <w:r>
              <w:rPr>
                <w:spacing w:val="-2"/>
                <w:sz w:val="16"/>
              </w:rPr>
              <w:t>México</w:t>
            </w:r>
          </w:p>
        </w:tc>
        <w:tc>
          <w:tcPr>
            <w:tcW w:w="921" w:type="dxa"/>
          </w:tcPr>
          <w:p w14:paraId="54B19DE0" w14:textId="77777777" w:rsidR="005B6D74" w:rsidRDefault="007D7E9F">
            <w:pPr>
              <w:pStyle w:val="TableParagraph"/>
              <w:spacing w:line="162" w:lineRule="exact"/>
              <w:ind w:left="14"/>
              <w:jc w:val="center"/>
              <w:rPr>
                <w:sz w:val="16"/>
              </w:rPr>
            </w:pPr>
            <w:r>
              <w:rPr>
                <w:spacing w:val="-5"/>
                <w:sz w:val="16"/>
              </w:rPr>
              <w:t>SI</w:t>
            </w:r>
          </w:p>
        </w:tc>
        <w:tc>
          <w:tcPr>
            <w:tcW w:w="979" w:type="dxa"/>
          </w:tcPr>
          <w:p w14:paraId="3D029063" w14:textId="77777777" w:rsidR="005B6D74" w:rsidRDefault="007D7E9F">
            <w:pPr>
              <w:pStyle w:val="TableParagraph"/>
              <w:spacing w:line="162" w:lineRule="exact"/>
              <w:ind w:left="9"/>
              <w:jc w:val="center"/>
              <w:rPr>
                <w:sz w:val="16"/>
              </w:rPr>
            </w:pPr>
            <w:r>
              <w:rPr>
                <w:spacing w:val="-5"/>
                <w:sz w:val="16"/>
              </w:rPr>
              <w:t>SI</w:t>
            </w:r>
          </w:p>
        </w:tc>
        <w:tc>
          <w:tcPr>
            <w:tcW w:w="1517" w:type="dxa"/>
          </w:tcPr>
          <w:p w14:paraId="266A0307" w14:textId="77777777" w:rsidR="005B6D74" w:rsidRDefault="007D7E9F">
            <w:pPr>
              <w:pStyle w:val="TableParagraph"/>
              <w:spacing w:line="162" w:lineRule="exact"/>
              <w:ind w:left="4"/>
              <w:jc w:val="center"/>
              <w:rPr>
                <w:sz w:val="16"/>
              </w:rPr>
            </w:pPr>
            <w:r>
              <w:rPr>
                <w:spacing w:val="-5"/>
                <w:sz w:val="16"/>
              </w:rPr>
              <w:t>NO</w:t>
            </w:r>
          </w:p>
        </w:tc>
        <w:tc>
          <w:tcPr>
            <w:tcW w:w="1512" w:type="dxa"/>
          </w:tcPr>
          <w:p w14:paraId="4C02EDF2" w14:textId="77777777" w:rsidR="005B6D74" w:rsidRDefault="007D7E9F">
            <w:pPr>
              <w:pStyle w:val="TableParagraph"/>
              <w:spacing w:line="162" w:lineRule="exact"/>
              <w:ind w:left="9" w:right="1"/>
              <w:jc w:val="center"/>
              <w:rPr>
                <w:sz w:val="16"/>
              </w:rPr>
            </w:pPr>
            <w:r>
              <w:rPr>
                <w:sz w:val="16"/>
              </w:rPr>
              <w:t>SI,</w:t>
            </w:r>
            <w:r>
              <w:rPr>
                <w:spacing w:val="-1"/>
                <w:sz w:val="16"/>
              </w:rPr>
              <w:t xml:space="preserve"> </w:t>
            </w:r>
            <w:r>
              <w:rPr>
                <w:spacing w:val="-5"/>
                <w:sz w:val="16"/>
              </w:rPr>
              <w:t>39</w:t>
            </w:r>
          </w:p>
        </w:tc>
        <w:tc>
          <w:tcPr>
            <w:tcW w:w="1512" w:type="dxa"/>
          </w:tcPr>
          <w:p w14:paraId="276F44EB" w14:textId="77777777" w:rsidR="005B6D74" w:rsidRDefault="007D7E9F">
            <w:pPr>
              <w:pStyle w:val="TableParagraph"/>
              <w:spacing w:line="162" w:lineRule="exact"/>
              <w:ind w:left="9"/>
              <w:jc w:val="center"/>
              <w:rPr>
                <w:sz w:val="16"/>
              </w:rPr>
            </w:pPr>
            <w:r>
              <w:rPr>
                <w:spacing w:val="-5"/>
                <w:sz w:val="16"/>
              </w:rPr>
              <w:t>NO</w:t>
            </w:r>
          </w:p>
        </w:tc>
      </w:tr>
      <w:tr w:rsidR="005B6D74" w14:paraId="3B31E180" w14:textId="77777777">
        <w:trPr>
          <w:trHeight w:val="369"/>
        </w:trPr>
        <w:tc>
          <w:tcPr>
            <w:tcW w:w="883" w:type="dxa"/>
            <w:vMerge w:val="restart"/>
          </w:tcPr>
          <w:p w14:paraId="708E34BE" w14:textId="77777777" w:rsidR="005B6D74" w:rsidRDefault="005B6D74">
            <w:pPr>
              <w:pStyle w:val="TableParagraph"/>
              <w:spacing w:before="92"/>
              <w:rPr>
                <w:sz w:val="16"/>
              </w:rPr>
            </w:pPr>
          </w:p>
          <w:p w14:paraId="1A8A4BD8" w14:textId="77777777" w:rsidR="005B6D74" w:rsidRDefault="007D7E9F">
            <w:pPr>
              <w:pStyle w:val="TableParagraph"/>
              <w:spacing w:before="1"/>
              <w:ind w:left="105" w:right="98"/>
              <w:rPr>
                <w:sz w:val="16"/>
              </w:rPr>
            </w:pPr>
            <w:r>
              <w:rPr>
                <w:spacing w:val="-2"/>
                <w:sz w:val="16"/>
              </w:rPr>
              <w:t>Triángulo Norte</w:t>
            </w:r>
          </w:p>
        </w:tc>
        <w:tc>
          <w:tcPr>
            <w:tcW w:w="998" w:type="dxa"/>
          </w:tcPr>
          <w:p w14:paraId="468C69D2" w14:textId="77777777" w:rsidR="005B6D74" w:rsidRDefault="007D7E9F">
            <w:pPr>
              <w:pStyle w:val="TableParagraph"/>
              <w:spacing w:line="183" w:lineRule="exact"/>
              <w:ind w:left="105"/>
              <w:rPr>
                <w:sz w:val="16"/>
              </w:rPr>
            </w:pPr>
            <w:r>
              <w:rPr>
                <w:spacing w:val="-5"/>
                <w:sz w:val="16"/>
              </w:rPr>
              <w:t>El</w:t>
            </w:r>
          </w:p>
          <w:p w14:paraId="13C47AA7" w14:textId="77777777" w:rsidR="005B6D74" w:rsidRDefault="007D7E9F">
            <w:pPr>
              <w:pStyle w:val="TableParagraph"/>
              <w:spacing w:before="3" w:line="163" w:lineRule="exact"/>
              <w:ind w:left="105"/>
              <w:rPr>
                <w:sz w:val="16"/>
              </w:rPr>
            </w:pPr>
            <w:r>
              <w:rPr>
                <w:spacing w:val="-2"/>
                <w:sz w:val="16"/>
              </w:rPr>
              <w:t>Salvador</w:t>
            </w:r>
          </w:p>
        </w:tc>
        <w:tc>
          <w:tcPr>
            <w:tcW w:w="921" w:type="dxa"/>
          </w:tcPr>
          <w:p w14:paraId="73A21894" w14:textId="77777777" w:rsidR="005B6D74" w:rsidRDefault="007D7E9F">
            <w:pPr>
              <w:pStyle w:val="TableParagraph"/>
              <w:spacing w:before="94"/>
              <w:ind w:left="14"/>
              <w:jc w:val="center"/>
              <w:rPr>
                <w:sz w:val="16"/>
              </w:rPr>
            </w:pPr>
            <w:r>
              <w:rPr>
                <w:spacing w:val="-5"/>
                <w:sz w:val="16"/>
              </w:rPr>
              <w:t>SI</w:t>
            </w:r>
          </w:p>
        </w:tc>
        <w:tc>
          <w:tcPr>
            <w:tcW w:w="979" w:type="dxa"/>
          </w:tcPr>
          <w:p w14:paraId="2C95E3A6" w14:textId="77777777" w:rsidR="005B6D74" w:rsidRDefault="007D7E9F">
            <w:pPr>
              <w:pStyle w:val="TableParagraph"/>
              <w:spacing w:before="94"/>
              <w:ind w:left="9"/>
              <w:jc w:val="center"/>
              <w:rPr>
                <w:sz w:val="16"/>
              </w:rPr>
            </w:pPr>
            <w:r>
              <w:rPr>
                <w:spacing w:val="-5"/>
                <w:sz w:val="16"/>
              </w:rPr>
              <w:t>SI</w:t>
            </w:r>
          </w:p>
        </w:tc>
        <w:tc>
          <w:tcPr>
            <w:tcW w:w="1517" w:type="dxa"/>
            <w:vMerge w:val="restart"/>
          </w:tcPr>
          <w:p w14:paraId="0D4B10C7" w14:textId="77777777" w:rsidR="005B6D74" w:rsidRDefault="007D7E9F">
            <w:pPr>
              <w:pStyle w:val="TableParagraph"/>
              <w:ind w:left="132" w:right="126"/>
              <w:jc w:val="center"/>
              <w:rPr>
                <w:sz w:val="16"/>
              </w:rPr>
            </w:pPr>
            <w:r>
              <w:rPr>
                <w:sz w:val="16"/>
              </w:rPr>
              <w:t xml:space="preserve">VALOR DE LA </w:t>
            </w:r>
            <w:r>
              <w:rPr>
                <w:spacing w:val="-2"/>
                <w:sz w:val="16"/>
              </w:rPr>
              <w:t xml:space="preserve">MENOR </w:t>
            </w:r>
            <w:r>
              <w:rPr>
                <w:sz w:val="16"/>
              </w:rPr>
              <w:t>CUANTÍA</w:t>
            </w:r>
            <w:r>
              <w:rPr>
                <w:spacing w:val="-12"/>
                <w:sz w:val="16"/>
              </w:rPr>
              <w:t xml:space="preserve"> </w:t>
            </w:r>
            <w:r>
              <w:rPr>
                <w:sz w:val="16"/>
              </w:rPr>
              <w:t>DE</w:t>
            </w:r>
            <w:r>
              <w:rPr>
                <w:spacing w:val="-11"/>
                <w:sz w:val="16"/>
              </w:rPr>
              <w:t xml:space="preserve"> </w:t>
            </w:r>
            <w:r>
              <w:rPr>
                <w:sz w:val="16"/>
              </w:rPr>
              <w:t xml:space="preserve">LA </w:t>
            </w:r>
            <w:r>
              <w:rPr>
                <w:spacing w:val="-2"/>
                <w:sz w:val="16"/>
              </w:rPr>
              <w:t>ENTIDAD</w:t>
            </w:r>
          </w:p>
          <w:p w14:paraId="13CF61FC" w14:textId="77777777" w:rsidR="005B6D74" w:rsidRDefault="007D7E9F">
            <w:pPr>
              <w:pStyle w:val="TableParagraph"/>
              <w:spacing w:before="1" w:line="163" w:lineRule="exact"/>
              <w:ind w:left="132" w:right="128"/>
              <w:jc w:val="center"/>
              <w:rPr>
                <w:sz w:val="16"/>
              </w:rPr>
            </w:pPr>
            <w:r>
              <w:rPr>
                <w:spacing w:val="-2"/>
                <w:sz w:val="16"/>
              </w:rPr>
              <w:t>ESTATAL</w:t>
            </w:r>
          </w:p>
        </w:tc>
        <w:tc>
          <w:tcPr>
            <w:tcW w:w="1512" w:type="dxa"/>
          </w:tcPr>
          <w:p w14:paraId="15EEC329" w14:textId="77777777" w:rsidR="005B6D74" w:rsidRDefault="007D7E9F">
            <w:pPr>
              <w:pStyle w:val="TableParagraph"/>
              <w:spacing w:before="94"/>
              <w:ind w:left="9"/>
              <w:jc w:val="center"/>
              <w:rPr>
                <w:sz w:val="16"/>
              </w:rPr>
            </w:pPr>
            <w:r>
              <w:rPr>
                <w:spacing w:val="-5"/>
                <w:sz w:val="16"/>
              </w:rPr>
              <w:t>NO</w:t>
            </w:r>
          </w:p>
        </w:tc>
        <w:tc>
          <w:tcPr>
            <w:tcW w:w="1512" w:type="dxa"/>
          </w:tcPr>
          <w:p w14:paraId="03C1C1BB" w14:textId="77777777" w:rsidR="005B6D74" w:rsidRDefault="007D7E9F">
            <w:pPr>
              <w:pStyle w:val="TableParagraph"/>
              <w:spacing w:line="183" w:lineRule="exact"/>
              <w:ind w:left="9"/>
              <w:jc w:val="center"/>
              <w:rPr>
                <w:sz w:val="16"/>
              </w:rPr>
            </w:pPr>
            <w:r>
              <w:rPr>
                <w:spacing w:val="-5"/>
                <w:sz w:val="16"/>
              </w:rPr>
              <w:t>NO</w:t>
            </w:r>
          </w:p>
        </w:tc>
      </w:tr>
      <w:tr w:rsidR="005B6D74" w14:paraId="0FCD5EBE" w14:textId="77777777">
        <w:trPr>
          <w:trHeight w:val="186"/>
        </w:trPr>
        <w:tc>
          <w:tcPr>
            <w:tcW w:w="883" w:type="dxa"/>
            <w:vMerge/>
            <w:tcBorders>
              <w:top w:val="nil"/>
            </w:tcBorders>
          </w:tcPr>
          <w:p w14:paraId="03A4B8AE" w14:textId="77777777" w:rsidR="005B6D74" w:rsidRDefault="005B6D74">
            <w:pPr>
              <w:rPr>
                <w:sz w:val="2"/>
                <w:szCs w:val="2"/>
              </w:rPr>
            </w:pPr>
          </w:p>
        </w:tc>
        <w:tc>
          <w:tcPr>
            <w:tcW w:w="998" w:type="dxa"/>
          </w:tcPr>
          <w:p w14:paraId="614DA222" w14:textId="77777777" w:rsidR="005B6D74" w:rsidRDefault="007D7E9F">
            <w:pPr>
              <w:pStyle w:val="TableParagraph"/>
              <w:spacing w:line="167" w:lineRule="exact"/>
              <w:ind w:left="105"/>
              <w:rPr>
                <w:sz w:val="16"/>
              </w:rPr>
            </w:pPr>
            <w:r>
              <w:rPr>
                <w:spacing w:val="-2"/>
                <w:sz w:val="16"/>
              </w:rPr>
              <w:t>Guatemala</w:t>
            </w:r>
          </w:p>
        </w:tc>
        <w:tc>
          <w:tcPr>
            <w:tcW w:w="921" w:type="dxa"/>
          </w:tcPr>
          <w:p w14:paraId="7A51D1A8" w14:textId="77777777" w:rsidR="005B6D74" w:rsidRDefault="007D7E9F">
            <w:pPr>
              <w:pStyle w:val="TableParagraph"/>
              <w:spacing w:line="167" w:lineRule="exact"/>
              <w:ind w:left="14"/>
              <w:jc w:val="center"/>
              <w:rPr>
                <w:sz w:val="16"/>
              </w:rPr>
            </w:pPr>
            <w:r>
              <w:rPr>
                <w:spacing w:val="-5"/>
                <w:sz w:val="16"/>
              </w:rPr>
              <w:t>SI</w:t>
            </w:r>
          </w:p>
        </w:tc>
        <w:tc>
          <w:tcPr>
            <w:tcW w:w="979" w:type="dxa"/>
          </w:tcPr>
          <w:p w14:paraId="2FE51C08" w14:textId="77777777" w:rsidR="005B6D74" w:rsidRDefault="007D7E9F">
            <w:pPr>
              <w:pStyle w:val="TableParagraph"/>
              <w:spacing w:line="167" w:lineRule="exact"/>
              <w:ind w:left="9"/>
              <w:jc w:val="center"/>
              <w:rPr>
                <w:sz w:val="16"/>
              </w:rPr>
            </w:pPr>
            <w:r>
              <w:rPr>
                <w:spacing w:val="-5"/>
                <w:sz w:val="16"/>
              </w:rPr>
              <w:t>SI</w:t>
            </w:r>
          </w:p>
        </w:tc>
        <w:tc>
          <w:tcPr>
            <w:tcW w:w="1517" w:type="dxa"/>
            <w:vMerge/>
            <w:tcBorders>
              <w:top w:val="nil"/>
            </w:tcBorders>
          </w:tcPr>
          <w:p w14:paraId="03713E72" w14:textId="77777777" w:rsidR="005B6D74" w:rsidRDefault="005B6D74">
            <w:pPr>
              <w:rPr>
                <w:sz w:val="2"/>
                <w:szCs w:val="2"/>
              </w:rPr>
            </w:pPr>
          </w:p>
        </w:tc>
        <w:tc>
          <w:tcPr>
            <w:tcW w:w="1512" w:type="dxa"/>
          </w:tcPr>
          <w:p w14:paraId="2A753F3B" w14:textId="77777777" w:rsidR="005B6D74" w:rsidRDefault="007D7E9F">
            <w:pPr>
              <w:pStyle w:val="TableParagraph"/>
              <w:spacing w:line="167" w:lineRule="exact"/>
              <w:ind w:left="9"/>
              <w:jc w:val="center"/>
              <w:rPr>
                <w:sz w:val="16"/>
              </w:rPr>
            </w:pPr>
            <w:r>
              <w:rPr>
                <w:spacing w:val="-5"/>
                <w:sz w:val="16"/>
              </w:rPr>
              <w:t>NO</w:t>
            </w:r>
          </w:p>
        </w:tc>
        <w:tc>
          <w:tcPr>
            <w:tcW w:w="1512" w:type="dxa"/>
          </w:tcPr>
          <w:p w14:paraId="6F078D87" w14:textId="77777777" w:rsidR="005B6D74" w:rsidRDefault="007D7E9F">
            <w:pPr>
              <w:pStyle w:val="TableParagraph"/>
              <w:spacing w:line="167" w:lineRule="exact"/>
              <w:ind w:left="9"/>
              <w:jc w:val="center"/>
              <w:rPr>
                <w:sz w:val="16"/>
              </w:rPr>
            </w:pPr>
            <w:r>
              <w:rPr>
                <w:spacing w:val="-5"/>
                <w:sz w:val="16"/>
              </w:rPr>
              <w:t>NO</w:t>
            </w:r>
          </w:p>
        </w:tc>
      </w:tr>
      <w:tr w:rsidR="005B6D74" w14:paraId="73176811" w14:textId="77777777">
        <w:trPr>
          <w:trHeight w:val="345"/>
        </w:trPr>
        <w:tc>
          <w:tcPr>
            <w:tcW w:w="883" w:type="dxa"/>
            <w:vMerge/>
            <w:tcBorders>
              <w:top w:val="nil"/>
            </w:tcBorders>
          </w:tcPr>
          <w:p w14:paraId="54B86BAD" w14:textId="77777777" w:rsidR="005B6D74" w:rsidRDefault="005B6D74">
            <w:pPr>
              <w:rPr>
                <w:sz w:val="2"/>
                <w:szCs w:val="2"/>
              </w:rPr>
            </w:pPr>
          </w:p>
        </w:tc>
        <w:tc>
          <w:tcPr>
            <w:tcW w:w="998" w:type="dxa"/>
          </w:tcPr>
          <w:p w14:paraId="42079EB8" w14:textId="77777777" w:rsidR="005B6D74" w:rsidRDefault="007D7E9F">
            <w:pPr>
              <w:pStyle w:val="TableParagraph"/>
              <w:spacing w:before="80"/>
              <w:ind w:left="105"/>
              <w:rPr>
                <w:sz w:val="16"/>
              </w:rPr>
            </w:pPr>
            <w:r>
              <w:rPr>
                <w:spacing w:val="-2"/>
                <w:sz w:val="16"/>
              </w:rPr>
              <w:t>Honduras</w:t>
            </w:r>
          </w:p>
        </w:tc>
        <w:tc>
          <w:tcPr>
            <w:tcW w:w="921" w:type="dxa"/>
          </w:tcPr>
          <w:p w14:paraId="3960CEA3" w14:textId="77777777" w:rsidR="005B6D74" w:rsidRDefault="007D7E9F">
            <w:pPr>
              <w:pStyle w:val="TableParagraph"/>
              <w:spacing w:before="80"/>
              <w:ind w:left="14"/>
              <w:jc w:val="center"/>
              <w:rPr>
                <w:sz w:val="16"/>
              </w:rPr>
            </w:pPr>
            <w:r>
              <w:rPr>
                <w:spacing w:val="-5"/>
                <w:sz w:val="16"/>
              </w:rPr>
              <w:t>SI</w:t>
            </w:r>
          </w:p>
        </w:tc>
        <w:tc>
          <w:tcPr>
            <w:tcW w:w="979" w:type="dxa"/>
          </w:tcPr>
          <w:p w14:paraId="51E41C3B" w14:textId="77777777" w:rsidR="005B6D74" w:rsidRDefault="007D7E9F">
            <w:pPr>
              <w:pStyle w:val="TableParagraph"/>
              <w:spacing w:before="80"/>
              <w:ind w:left="9"/>
              <w:jc w:val="center"/>
              <w:rPr>
                <w:sz w:val="16"/>
              </w:rPr>
            </w:pPr>
            <w:r>
              <w:rPr>
                <w:spacing w:val="-5"/>
                <w:sz w:val="16"/>
              </w:rPr>
              <w:t>NO</w:t>
            </w:r>
          </w:p>
        </w:tc>
        <w:tc>
          <w:tcPr>
            <w:tcW w:w="1517" w:type="dxa"/>
            <w:vMerge/>
            <w:tcBorders>
              <w:top w:val="nil"/>
            </w:tcBorders>
          </w:tcPr>
          <w:p w14:paraId="371BD52E" w14:textId="77777777" w:rsidR="005B6D74" w:rsidRDefault="005B6D74">
            <w:pPr>
              <w:rPr>
                <w:sz w:val="2"/>
                <w:szCs w:val="2"/>
              </w:rPr>
            </w:pPr>
          </w:p>
        </w:tc>
        <w:tc>
          <w:tcPr>
            <w:tcW w:w="1512" w:type="dxa"/>
          </w:tcPr>
          <w:p w14:paraId="41CE2612" w14:textId="77777777" w:rsidR="005B6D74" w:rsidRDefault="007D7E9F">
            <w:pPr>
              <w:pStyle w:val="TableParagraph"/>
              <w:spacing w:before="80"/>
              <w:ind w:left="9"/>
              <w:jc w:val="center"/>
              <w:rPr>
                <w:sz w:val="16"/>
              </w:rPr>
            </w:pPr>
            <w:r>
              <w:rPr>
                <w:spacing w:val="-5"/>
                <w:sz w:val="16"/>
              </w:rPr>
              <w:t>NO</w:t>
            </w:r>
          </w:p>
        </w:tc>
        <w:tc>
          <w:tcPr>
            <w:tcW w:w="1512" w:type="dxa"/>
          </w:tcPr>
          <w:p w14:paraId="1C974AA5" w14:textId="77777777" w:rsidR="005B6D74" w:rsidRDefault="007D7E9F">
            <w:pPr>
              <w:pStyle w:val="TableParagraph"/>
              <w:spacing w:line="183" w:lineRule="exact"/>
              <w:ind w:left="9"/>
              <w:jc w:val="center"/>
              <w:rPr>
                <w:sz w:val="16"/>
              </w:rPr>
            </w:pPr>
            <w:r>
              <w:rPr>
                <w:spacing w:val="-5"/>
                <w:sz w:val="16"/>
              </w:rPr>
              <w:t>NO</w:t>
            </w:r>
          </w:p>
        </w:tc>
      </w:tr>
      <w:tr w:rsidR="005B6D74" w14:paraId="1E724D7F" w14:textId="77777777">
        <w:trPr>
          <w:trHeight w:val="186"/>
        </w:trPr>
        <w:tc>
          <w:tcPr>
            <w:tcW w:w="1881" w:type="dxa"/>
            <w:gridSpan w:val="2"/>
          </w:tcPr>
          <w:p w14:paraId="640042FE" w14:textId="77777777" w:rsidR="005B6D74" w:rsidRDefault="007D7E9F">
            <w:pPr>
              <w:pStyle w:val="TableParagraph"/>
              <w:spacing w:line="167" w:lineRule="exact"/>
              <w:ind w:left="105"/>
              <w:rPr>
                <w:sz w:val="16"/>
              </w:rPr>
            </w:pPr>
            <w:r>
              <w:rPr>
                <w:sz w:val="16"/>
              </w:rPr>
              <w:t>Unión</w:t>
            </w:r>
            <w:r>
              <w:rPr>
                <w:spacing w:val="-4"/>
                <w:sz w:val="16"/>
              </w:rPr>
              <w:t xml:space="preserve"> </w:t>
            </w:r>
            <w:r>
              <w:rPr>
                <w:spacing w:val="-2"/>
                <w:sz w:val="16"/>
              </w:rPr>
              <w:t>Europea</w:t>
            </w:r>
          </w:p>
        </w:tc>
        <w:tc>
          <w:tcPr>
            <w:tcW w:w="921" w:type="dxa"/>
          </w:tcPr>
          <w:p w14:paraId="7916FCFC" w14:textId="77777777" w:rsidR="005B6D74" w:rsidRDefault="007D7E9F">
            <w:pPr>
              <w:pStyle w:val="TableParagraph"/>
              <w:spacing w:line="167" w:lineRule="exact"/>
              <w:ind w:left="14"/>
              <w:jc w:val="center"/>
              <w:rPr>
                <w:sz w:val="16"/>
              </w:rPr>
            </w:pPr>
            <w:r>
              <w:rPr>
                <w:spacing w:val="-5"/>
                <w:sz w:val="16"/>
              </w:rPr>
              <w:t>SI</w:t>
            </w:r>
          </w:p>
        </w:tc>
        <w:tc>
          <w:tcPr>
            <w:tcW w:w="979" w:type="dxa"/>
          </w:tcPr>
          <w:p w14:paraId="01F45346" w14:textId="77777777" w:rsidR="005B6D74" w:rsidRDefault="007D7E9F">
            <w:pPr>
              <w:pStyle w:val="TableParagraph"/>
              <w:spacing w:line="167" w:lineRule="exact"/>
              <w:ind w:left="9"/>
              <w:jc w:val="center"/>
              <w:rPr>
                <w:sz w:val="16"/>
              </w:rPr>
            </w:pPr>
            <w:r>
              <w:rPr>
                <w:spacing w:val="-5"/>
                <w:sz w:val="16"/>
              </w:rPr>
              <w:t>SI</w:t>
            </w:r>
          </w:p>
        </w:tc>
        <w:tc>
          <w:tcPr>
            <w:tcW w:w="1517" w:type="dxa"/>
          </w:tcPr>
          <w:p w14:paraId="152B647F" w14:textId="77777777" w:rsidR="005B6D74" w:rsidRDefault="007D7E9F">
            <w:pPr>
              <w:pStyle w:val="TableParagraph"/>
              <w:spacing w:line="167" w:lineRule="exact"/>
              <w:ind w:left="4"/>
              <w:jc w:val="center"/>
              <w:rPr>
                <w:sz w:val="16"/>
              </w:rPr>
            </w:pPr>
            <w:r>
              <w:rPr>
                <w:spacing w:val="-5"/>
                <w:sz w:val="16"/>
              </w:rPr>
              <w:t>NO</w:t>
            </w:r>
          </w:p>
        </w:tc>
        <w:tc>
          <w:tcPr>
            <w:tcW w:w="1512" w:type="dxa"/>
          </w:tcPr>
          <w:p w14:paraId="3CBB1B3B" w14:textId="77777777" w:rsidR="005B6D74" w:rsidRDefault="007D7E9F">
            <w:pPr>
              <w:pStyle w:val="TableParagraph"/>
              <w:spacing w:line="167" w:lineRule="exact"/>
              <w:ind w:left="9"/>
              <w:jc w:val="center"/>
              <w:rPr>
                <w:sz w:val="16"/>
              </w:rPr>
            </w:pPr>
            <w:r>
              <w:rPr>
                <w:spacing w:val="-5"/>
                <w:sz w:val="16"/>
              </w:rPr>
              <w:t>NO</w:t>
            </w:r>
          </w:p>
        </w:tc>
        <w:tc>
          <w:tcPr>
            <w:tcW w:w="1512" w:type="dxa"/>
            <w:shd w:val="clear" w:color="auto" w:fill="BFBFBF"/>
          </w:tcPr>
          <w:p w14:paraId="71106EA9" w14:textId="77777777" w:rsidR="005B6D74" w:rsidRDefault="007D7E9F">
            <w:pPr>
              <w:pStyle w:val="TableParagraph"/>
              <w:spacing w:line="167" w:lineRule="exact"/>
              <w:ind w:left="9"/>
              <w:jc w:val="center"/>
              <w:rPr>
                <w:sz w:val="16"/>
              </w:rPr>
            </w:pPr>
            <w:r>
              <w:rPr>
                <w:spacing w:val="-5"/>
                <w:sz w:val="16"/>
              </w:rPr>
              <w:t>NO</w:t>
            </w:r>
          </w:p>
        </w:tc>
      </w:tr>
      <w:tr w:rsidR="005B6D74" w14:paraId="25CA4E1D" w14:textId="77777777">
        <w:trPr>
          <w:trHeight w:val="364"/>
        </w:trPr>
        <w:tc>
          <w:tcPr>
            <w:tcW w:w="1881" w:type="dxa"/>
            <w:gridSpan w:val="2"/>
          </w:tcPr>
          <w:p w14:paraId="2213BD9B" w14:textId="77777777" w:rsidR="005B6D74" w:rsidRDefault="007D7E9F">
            <w:pPr>
              <w:pStyle w:val="TableParagraph"/>
              <w:spacing w:line="182" w:lineRule="exact"/>
              <w:ind w:left="105" w:right="40"/>
              <w:rPr>
                <w:sz w:val="16"/>
              </w:rPr>
            </w:pPr>
            <w:r>
              <w:rPr>
                <w:sz w:val="16"/>
              </w:rPr>
              <w:t>Comunidad</w:t>
            </w:r>
            <w:r>
              <w:rPr>
                <w:spacing w:val="21"/>
                <w:sz w:val="16"/>
              </w:rPr>
              <w:t xml:space="preserve"> </w:t>
            </w:r>
            <w:r>
              <w:rPr>
                <w:sz w:val="16"/>
              </w:rPr>
              <w:t>Andina</w:t>
            </w:r>
            <w:r>
              <w:rPr>
                <w:spacing w:val="21"/>
                <w:sz w:val="16"/>
              </w:rPr>
              <w:t xml:space="preserve"> </w:t>
            </w:r>
            <w:r>
              <w:rPr>
                <w:sz w:val="16"/>
              </w:rPr>
              <w:t xml:space="preserve">de </w:t>
            </w:r>
            <w:r>
              <w:rPr>
                <w:spacing w:val="-2"/>
                <w:sz w:val="16"/>
              </w:rPr>
              <w:t>Naciones</w:t>
            </w:r>
          </w:p>
        </w:tc>
        <w:tc>
          <w:tcPr>
            <w:tcW w:w="921" w:type="dxa"/>
          </w:tcPr>
          <w:p w14:paraId="6A5DAD30" w14:textId="77777777" w:rsidR="005B6D74" w:rsidRDefault="007D7E9F">
            <w:pPr>
              <w:pStyle w:val="TableParagraph"/>
              <w:spacing w:before="89"/>
              <w:ind w:left="14"/>
              <w:jc w:val="center"/>
              <w:rPr>
                <w:sz w:val="16"/>
              </w:rPr>
            </w:pPr>
            <w:r>
              <w:rPr>
                <w:spacing w:val="-5"/>
                <w:sz w:val="16"/>
              </w:rPr>
              <w:t>SI</w:t>
            </w:r>
          </w:p>
        </w:tc>
        <w:tc>
          <w:tcPr>
            <w:tcW w:w="979" w:type="dxa"/>
          </w:tcPr>
          <w:p w14:paraId="26C9E806" w14:textId="77777777" w:rsidR="005B6D74" w:rsidRDefault="007D7E9F">
            <w:pPr>
              <w:pStyle w:val="TableParagraph"/>
              <w:spacing w:before="89"/>
              <w:ind w:left="9" w:right="1"/>
              <w:jc w:val="center"/>
              <w:rPr>
                <w:sz w:val="16"/>
              </w:rPr>
            </w:pPr>
            <w:r>
              <w:rPr>
                <w:spacing w:val="-5"/>
                <w:sz w:val="16"/>
              </w:rPr>
              <w:t>N/A</w:t>
            </w:r>
          </w:p>
        </w:tc>
        <w:tc>
          <w:tcPr>
            <w:tcW w:w="1517" w:type="dxa"/>
          </w:tcPr>
          <w:p w14:paraId="2AD70300" w14:textId="77777777" w:rsidR="005B6D74" w:rsidRDefault="007D7E9F">
            <w:pPr>
              <w:pStyle w:val="TableParagraph"/>
              <w:spacing w:before="89"/>
              <w:ind w:left="4" w:right="1"/>
              <w:jc w:val="center"/>
              <w:rPr>
                <w:sz w:val="16"/>
              </w:rPr>
            </w:pPr>
            <w:r>
              <w:rPr>
                <w:spacing w:val="-5"/>
                <w:sz w:val="16"/>
              </w:rPr>
              <w:t>N/A</w:t>
            </w:r>
          </w:p>
        </w:tc>
        <w:tc>
          <w:tcPr>
            <w:tcW w:w="1512" w:type="dxa"/>
          </w:tcPr>
          <w:p w14:paraId="159AE228" w14:textId="77777777" w:rsidR="005B6D74" w:rsidRDefault="007D7E9F">
            <w:pPr>
              <w:pStyle w:val="TableParagraph"/>
              <w:spacing w:before="89"/>
              <w:ind w:left="9"/>
              <w:jc w:val="center"/>
              <w:rPr>
                <w:sz w:val="16"/>
              </w:rPr>
            </w:pPr>
            <w:r>
              <w:rPr>
                <w:spacing w:val="-5"/>
                <w:sz w:val="16"/>
              </w:rPr>
              <w:t>NO</w:t>
            </w:r>
          </w:p>
        </w:tc>
        <w:tc>
          <w:tcPr>
            <w:tcW w:w="1512" w:type="dxa"/>
            <w:shd w:val="clear" w:color="auto" w:fill="C9C9C9"/>
          </w:tcPr>
          <w:p w14:paraId="71E2D31F" w14:textId="77777777" w:rsidR="005B6D74" w:rsidRDefault="007D7E9F">
            <w:pPr>
              <w:pStyle w:val="TableParagraph"/>
              <w:spacing w:before="89"/>
              <w:ind w:left="9"/>
              <w:jc w:val="center"/>
              <w:rPr>
                <w:sz w:val="16"/>
              </w:rPr>
            </w:pPr>
            <w:r>
              <w:rPr>
                <w:spacing w:val="-5"/>
                <w:sz w:val="16"/>
              </w:rPr>
              <w:t>SI</w:t>
            </w:r>
          </w:p>
        </w:tc>
      </w:tr>
    </w:tbl>
    <w:p w14:paraId="5D238021" w14:textId="77777777" w:rsidR="005B6D74" w:rsidRDefault="007D7E9F">
      <w:pPr>
        <w:pStyle w:val="Textoindependiente"/>
        <w:spacing w:before="8"/>
        <w:ind w:left="0"/>
        <w:jc w:val="left"/>
        <w:rPr>
          <w:sz w:val="20"/>
        </w:rPr>
      </w:pPr>
      <w:r>
        <w:rPr>
          <w:noProof/>
          <w:sz w:val="20"/>
          <w:lang w:val="en-US"/>
        </w:rPr>
        <w:drawing>
          <wp:anchor distT="0" distB="0" distL="0" distR="0" simplePos="0" relativeHeight="487589376" behindDoc="1" locked="0" layoutInCell="1" allowOverlap="1" wp14:anchorId="22E90665" wp14:editId="60A71879">
            <wp:simplePos x="0" y="0"/>
            <wp:positionH relativeFrom="page">
              <wp:posOffset>1914144</wp:posOffset>
            </wp:positionH>
            <wp:positionV relativeFrom="paragraph">
              <wp:posOffset>166751</wp:posOffset>
            </wp:positionV>
            <wp:extent cx="3939591" cy="2038350"/>
            <wp:effectExtent l="0" t="0" r="0" b="0"/>
            <wp:wrapTopAndBottom/>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stretch>
                      <a:fillRect/>
                    </a:stretch>
                  </pic:blipFill>
                  <pic:spPr>
                    <a:xfrm>
                      <a:off x="0" y="0"/>
                      <a:ext cx="3939591" cy="2038350"/>
                    </a:xfrm>
                    <a:prstGeom prst="rect">
                      <a:avLst/>
                    </a:prstGeom>
                  </pic:spPr>
                </pic:pic>
              </a:graphicData>
            </a:graphic>
          </wp:anchor>
        </w:drawing>
      </w:r>
    </w:p>
    <w:p w14:paraId="35F76AC6" w14:textId="77777777" w:rsidR="005B6D74" w:rsidRDefault="007D7E9F" w:rsidP="003C35C1">
      <w:pPr>
        <w:pStyle w:val="Textoindependiente"/>
        <w:spacing w:before="251"/>
        <w:ind w:right="-61"/>
      </w:pPr>
      <w:r>
        <w:t>De</w:t>
      </w:r>
      <w:r>
        <w:rPr>
          <w:spacing w:val="-5"/>
        </w:rPr>
        <w:t xml:space="preserve"> </w:t>
      </w:r>
      <w:r>
        <w:t>conformidad</w:t>
      </w:r>
      <w:r>
        <w:rPr>
          <w:spacing w:val="-5"/>
        </w:rPr>
        <w:t xml:space="preserve"> </w:t>
      </w:r>
      <w:r>
        <w:t>con</w:t>
      </w:r>
      <w:r>
        <w:rPr>
          <w:spacing w:val="-5"/>
        </w:rPr>
        <w:t xml:space="preserve"> </w:t>
      </w:r>
      <w:r>
        <w:t>lo</w:t>
      </w:r>
      <w:r>
        <w:rPr>
          <w:spacing w:val="-5"/>
        </w:rPr>
        <w:t xml:space="preserve"> </w:t>
      </w:r>
      <w:r>
        <w:t>señalado</w:t>
      </w:r>
      <w:r>
        <w:rPr>
          <w:spacing w:val="-5"/>
        </w:rPr>
        <w:t xml:space="preserve"> </w:t>
      </w:r>
      <w:r>
        <w:t>en</w:t>
      </w:r>
      <w:r>
        <w:rPr>
          <w:spacing w:val="-5"/>
        </w:rPr>
        <w:t xml:space="preserve"> </w:t>
      </w:r>
      <w:r>
        <w:t>el</w:t>
      </w:r>
      <w:r>
        <w:rPr>
          <w:spacing w:val="-5"/>
        </w:rPr>
        <w:t xml:space="preserve"> </w:t>
      </w:r>
      <w:r>
        <w:t>Manual</w:t>
      </w:r>
      <w:r>
        <w:rPr>
          <w:spacing w:val="-5"/>
        </w:rPr>
        <w:t xml:space="preserve"> </w:t>
      </w:r>
      <w:r>
        <w:t>para</w:t>
      </w:r>
      <w:r>
        <w:rPr>
          <w:spacing w:val="-5"/>
        </w:rPr>
        <w:t xml:space="preserve"> </w:t>
      </w:r>
      <w:r>
        <w:t>el</w:t>
      </w:r>
      <w:r>
        <w:rPr>
          <w:spacing w:val="-5"/>
        </w:rPr>
        <w:t xml:space="preserve"> </w:t>
      </w:r>
      <w:r>
        <w:t>manejo</w:t>
      </w:r>
      <w:r>
        <w:rPr>
          <w:spacing w:val="-5"/>
        </w:rPr>
        <w:t xml:space="preserve"> </w:t>
      </w:r>
      <w:r>
        <w:t>de</w:t>
      </w:r>
      <w:r>
        <w:rPr>
          <w:spacing w:val="-5"/>
        </w:rPr>
        <w:t xml:space="preserve"> </w:t>
      </w:r>
      <w:r>
        <w:t>los</w:t>
      </w:r>
      <w:r>
        <w:rPr>
          <w:spacing w:val="-5"/>
        </w:rPr>
        <w:t xml:space="preserve"> </w:t>
      </w:r>
      <w:r>
        <w:t>Acuerdos</w:t>
      </w:r>
      <w:r>
        <w:rPr>
          <w:spacing w:val="-5"/>
        </w:rPr>
        <w:t xml:space="preserve"> </w:t>
      </w:r>
      <w:r>
        <w:t>comerciales en procesos de contratación CCE-EICP-MA-03 V1 24/11/2021, el presente Proceso de Contratación está sujeto a los Acuerdos Comerciales como se evidencia en el cuadro anterior, en consecuencia las Ofertas de bienes y servicios de países con los cuales Colombia</w:t>
      </w:r>
      <w:r>
        <w:rPr>
          <w:spacing w:val="-2"/>
        </w:rPr>
        <w:t xml:space="preserve"> </w:t>
      </w:r>
      <w:r>
        <w:t>tiene</w:t>
      </w:r>
      <w:r>
        <w:rPr>
          <w:spacing w:val="-2"/>
        </w:rPr>
        <w:t xml:space="preserve"> </w:t>
      </w:r>
      <w:r>
        <w:t>Acuerdos</w:t>
      </w:r>
      <w:r>
        <w:rPr>
          <w:spacing w:val="-2"/>
        </w:rPr>
        <w:t xml:space="preserve"> </w:t>
      </w:r>
      <w:r>
        <w:t>Comerciales</w:t>
      </w:r>
      <w:r>
        <w:rPr>
          <w:spacing w:val="-2"/>
        </w:rPr>
        <w:t xml:space="preserve"> </w:t>
      </w:r>
      <w:r>
        <w:t>vigentes</w:t>
      </w:r>
      <w:r>
        <w:rPr>
          <w:spacing w:val="-2"/>
        </w:rPr>
        <w:t xml:space="preserve"> </w:t>
      </w:r>
      <w:r>
        <w:t>tendrán</w:t>
      </w:r>
      <w:r>
        <w:rPr>
          <w:spacing w:val="-2"/>
        </w:rPr>
        <w:t xml:space="preserve"> </w:t>
      </w:r>
      <w:r>
        <w:t>el</w:t>
      </w:r>
      <w:r>
        <w:rPr>
          <w:spacing w:val="-2"/>
        </w:rPr>
        <w:t xml:space="preserve"> </w:t>
      </w:r>
      <w:r>
        <w:t>mismo</w:t>
      </w:r>
      <w:r>
        <w:rPr>
          <w:spacing w:val="-2"/>
        </w:rPr>
        <w:t xml:space="preserve"> </w:t>
      </w:r>
      <w:r>
        <w:t>trato</w:t>
      </w:r>
      <w:r>
        <w:rPr>
          <w:spacing w:val="-2"/>
        </w:rPr>
        <w:t xml:space="preserve"> </w:t>
      </w:r>
      <w:r>
        <w:t>que</w:t>
      </w:r>
      <w:r>
        <w:rPr>
          <w:spacing w:val="-2"/>
        </w:rPr>
        <w:t xml:space="preserve"> </w:t>
      </w:r>
      <w:r>
        <w:t>de</w:t>
      </w:r>
      <w:r>
        <w:rPr>
          <w:spacing w:val="-2"/>
        </w:rPr>
        <w:t xml:space="preserve"> </w:t>
      </w:r>
      <w:r>
        <w:t>los</w:t>
      </w:r>
      <w:r>
        <w:rPr>
          <w:spacing w:val="-2"/>
        </w:rPr>
        <w:t xml:space="preserve"> </w:t>
      </w:r>
      <w:r>
        <w:t>bienes</w:t>
      </w:r>
      <w:r>
        <w:rPr>
          <w:spacing w:val="-2"/>
        </w:rPr>
        <w:t xml:space="preserve"> </w:t>
      </w:r>
      <w:r>
        <w:t>y servicios nacionales, el presente Proceso de Contratación está cubierto por los anteriores acuerdos</w:t>
      </w:r>
      <w:r>
        <w:rPr>
          <w:spacing w:val="-1"/>
        </w:rPr>
        <w:t xml:space="preserve"> </w:t>
      </w:r>
      <w:r>
        <w:t>de</w:t>
      </w:r>
      <w:r>
        <w:rPr>
          <w:spacing w:val="-1"/>
        </w:rPr>
        <w:t xml:space="preserve"> </w:t>
      </w:r>
      <w:r>
        <w:t>acuerdo</w:t>
      </w:r>
      <w:r>
        <w:rPr>
          <w:spacing w:val="-1"/>
        </w:rPr>
        <w:t xml:space="preserve"> </w:t>
      </w:r>
      <w:r>
        <w:t>al análisis</w:t>
      </w:r>
      <w:r>
        <w:rPr>
          <w:spacing w:val="-1"/>
        </w:rPr>
        <w:t xml:space="preserve"> </w:t>
      </w:r>
      <w:r>
        <w:t>del cuadro. De</w:t>
      </w:r>
      <w:r>
        <w:rPr>
          <w:spacing w:val="-1"/>
        </w:rPr>
        <w:t xml:space="preserve"> </w:t>
      </w:r>
      <w:r>
        <w:t>la</w:t>
      </w:r>
      <w:r>
        <w:rPr>
          <w:spacing w:val="-1"/>
        </w:rPr>
        <w:t xml:space="preserve"> </w:t>
      </w:r>
      <w:r>
        <w:t>misma</w:t>
      </w:r>
      <w:r>
        <w:rPr>
          <w:spacing w:val="-1"/>
        </w:rPr>
        <w:t xml:space="preserve"> </w:t>
      </w:r>
      <w:r>
        <w:t>manera</w:t>
      </w:r>
      <w:r>
        <w:rPr>
          <w:spacing w:val="-1"/>
        </w:rPr>
        <w:t xml:space="preserve"> </w:t>
      </w:r>
      <w:r>
        <w:t>se</w:t>
      </w:r>
      <w:r>
        <w:rPr>
          <w:spacing w:val="-1"/>
        </w:rPr>
        <w:t xml:space="preserve"> </w:t>
      </w:r>
      <w:r>
        <w:t>dará</w:t>
      </w:r>
      <w:r>
        <w:rPr>
          <w:spacing w:val="-1"/>
        </w:rPr>
        <w:t xml:space="preserve"> </w:t>
      </w:r>
      <w:r>
        <w:t>un</w:t>
      </w:r>
      <w:r>
        <w:rPr>
          <w:spacing w:val="-1"/>
        </w:rPr>
        <w:t xml:space="preserve"> </w:t>
      </w:r>
      <w:r>
        <w:t>plazo</w:t>
      </w:r>
      <w:r>
        <w:rPr>
          <w:spacing w:val="-1"/>
        </w:rPr>
        <w:t xml:space="preserve"> </w:t>
      </w:r>
      <w:r>
        <w:t>mínimo de 10 días contados a partir de la publicación del aviso de convocatoria, para la presentación</w:t>
      </w:r>
      <w:r>
        <w:rPr>
          <w:spacing w:val="17"/>
        </w:rPr>
        <w:t xml:space="preserve"> </w:t>
      </w:r>
      <w:r>
        <w:t>de</w:t>
      </w:r>
      <w:r>
        <w:rPr>
          <w:spacing w:val="17"/>
        </w:rPr>
        <w:t xml:space="preserve"> </w:t>
      </w:r>
      <w:r>
        <w:t>ofertas</w:t>
      </w:r>
      <w:r>
        <w:rPr>
          <w:spacing w:val="17"/>
        </w:rPr>
        <w:t xml:space="preserve"> </w:t>
      </w:r>
      <w:r>
        <w:t>ya</w:t>
      </w:r>
      <w:r>
        <w:rPr>
          <w:spacing w:val="17"/>
        </w:rPr>
        <w:t xml:space="preserve"> </w:t>
      </w:r>
      <w:r>
        <w:t>que</w:t>
      </w:r>
      <w:r>
        <w:rPr>
          <w:spacing w:val="17"/>
        </w:rPr>
        <w:t xml:space="preserve"> </w:t>
      </w:r>
      <w:r>
        <w:t>la</w:t>
      </w:r>
      <w:r>
        <w:rPr>
          <w:spacing w:val="17"/>
        </w:rPr>
        <w:t xml:space="preserve"> </w:t>
      </w:r>
      <w:r>
        <w:t>información</w:t>
      </w:r>
      <w:r>
        <w:rPr>
          <w:spacing w:val="17"/>
        </w:rPr>
        <w:t xml:space="preserve"> </w:t>
      </w:r>
      <w:r>
        <w:t>de</w:t>
      </w:r>
      <w:r>
        <w:rPr>
          <w:spacing w:val="17"/>
        </w:rPr>
        <w:t xml:space="preserve"> </w:t>
      </w:r>
      <w:r>
        <w:t>los</w:t>
      </w:r>
      <w:r>
        <w:rPr>
          <w:spacing w:val="17"/>
        </w:rPr>
        <w:t xml:space="preserve"> </w:t>
      </w:r>
      <w:r>
        <w:t>bienes</w:t>
      </w:r>
      <w:r>
        <w:rPr>
          <w:spacing w:val="17"/>
        </w:rPr>
        <w:t xml:space="preserve"> </w:t>
      </w:r>
      <w:r>
        <w:t>y</w:t>
      </w:r>
      <w:r>
        <w:rPr>
          <w:spacing w:val="17"/>
        </w:rPr>
        <w:t xml:space="preserve"> </w:t>
      </w:r>
      <w:r>
        <w:t>servicios</w:t>
      </w:r>
      <w:r>
        <w:rPr>
          <w:spacing w:val="17"/>
        </w:rPr>
        <w:t xml:space="preserve"> </w:t>
      </w:r>
      <w:r>
        <w:t>a</w:t>
      </w:r>
      <w:r>
        <w:rPr>
          <w:spacing w:val="17"/>
        </w:rPr>
        <w:t xml:space="preserve"> </w:t>
      </w:r>
      <w:r>
        <w:t>adquirir</w:t>
      </w:r>
      <w:r>
        <w:rPr>
          <w:spacing w:val="17"/>
        </w:rPr>
        <w:t xml:space="preserve"> </w:t>
      </w:r>
      <w:r>
        <w:t>fueron</w:t>
      </w:r>
    </w:p>
    <w:p w14:paraId="6FC80046" w14:textId="77777777" w:rsidR="005B6D74" w:rsidRDefault="005B6D74" w:rsidP="003C35C1">
      <w:pPr>
        <w:pStyle w:val="Textoindependiente"/>
        <w:ind w:right="-61"/>
        <w:sectPr w:rsidR="005B6D74">
          <w:type w:val="continuous"/>
          <w:pgSz w:w="12240" w:h="15840"/>
          <w:pgMar w:top="2060" w:right="1440" w:bottom="1200" w:left="1080" w:header="1106" w:footer="1013" w:gutter="0"/>
          <w:cols w:space="720"/>
        </w:sectPr>
      </w:pPr>
    </w:p>
    <w:p w14:paraId="66BF6F2B" w14:textId="77777777" w:rsidR="005B6D74" w:rsidRDefault="007D7E9F" w:rsidP="003C35C1">
      <w:pPr>
        <w:pStyle w:val="Textoindependiente"/>
        <w:spacing w:before="8"/>
        <w:ind w:right="-61"/>
      </w:pPr>
      <w:r>
        <w:t>publicados</w:t>
      </w:r>
      <w:r>
        <w:rPr>
          <w:spacing w:val="-5"/>
        </w:rPr>
        <w:t xml:space="preserve"> </w:t>
      </w:r>
      <w:r>
        <w:t>en</w:t>
      </w:r>
      <w:r>
        <w:rPr>
          <w:spacing w:val="-4"/>
        </w:rPr>
        <w:t xml:space="preserve"> </w:t>
      </w:r>
      <w:r>
        <w:t>el</w:t>
      </w:r>
      <w:r>
        <w:rPr>
          <w:spacing w:val="-4"/>
        </w:rPr>
        <w:t xml:space="preserve"> </w:t>
      </w:r>
      <w:r>
        <w:t>Plan</w:t>
      </w:r>
      <w:r>
        <w:rPr>
          <w:spacing w:val="-4"/>
        </w:rPr>
        <w:t xml:space="preserve"> </w:t>
      </w:r>
      <w:r>
        <w:t>Anual</w:t>
      </w:r>
      <w:r>
        <w:rPr>
          <w:spacing w:val="-4"/>
        </w:rPr>
        <w:t xml:space="preserve"> </w:t>
      </w:r>
      <w:r>
        <w:t>de</w:t>
      </w:r>
      <w:r>
        <w:rPr>
          <w:spacing w:val="-4"/>
        </w:rPr>
        <w:t xml:space="preserve"> </w:t>
      </w:r>
      <w:r>
        <w:rPr>
          <w:spacing w:val="-2"/>
        </w:rPr>
        <w:t>Adquisiciones.</w:t>
      </w:r>
    </w:p>
    <w:p w14:paraId="5918BAA2" w14:textId="77777777" w:rsidR="005B6D74" w:rsidRDefault="005B6D74">
      <w:pPr>
        <w:pStyle w:val="Textoindependiente"/>
        <w:spacing w:before="5"/>
        <w:ind w:left="0"/>
        <w:jc w:val="left"/>
      </w:pPr>
    </w:p>
    <w:p w14:paraId="24BCB5EA" w14:textId="77777777" w:rsidR="005B6D74" w:rsidRDefault="007D7E9F">
      <w:pPr>
        <w:pStyle w:val="Ttulo2"/>
        <w:spacing w:line="237" w:lineRule="auto"/>
        <w:ind w:left="3695" w:right="3336"/>
        <w:jc w:val="center"/>
      </w:pPr>
      <w:r>
        <w:t>CAPITULO</w:t>
      </w:r>
      <w:r>
        <w:rPr>
          <w:spacing w:val="-16"/>
        </w:rPr>
        <w:t xml:space="preserve"> </w:t>
      </w:r>
      <w:r>
        <w:t xml:space="preserve">VII </w:t>
      </w:r>
      <w:r>
        <w:rPr>
          <w:spacing w:val="-2"/>
        </w:rPr>
        <w:t>GARANTÍAS</w:t>
      </w:r>
    </w:p>
    <w:p w14:paraId="769B9C69" w14:textId="77777777" w:rsidR="005B6D74" w:rsidRDefault="005B6D74">
      <w:pPr>
        <w:pStyle w:val="Textoindependiente"/>
        <w:spacing w:before="2"/>
        <w:ind w:left="0"/>
        <w:jc w:val="left"/>
        <w:rPr>
          <w:rFonts w:ascii="Arial"/>
          <w:b/>
        </w:rPr>
      </w:pPr>
    </w:p>
    <w:p w14:paraId="034016C8" w14:textId="6E0723EC" w:rsidR="005B6D74" w:rsidRDefault="005B6D74">
      <w:pPr>
        <w:pStyle w:val="Textoindependiente"/>
        <w:spacing w:line="249" w:lineRule="auto"/>
        <w:ind w:right="256"/>
      </w:pPr>
    </w:p>
    <w:p w14:paraId="4CB6A6C3" w14:textId="77777777" w:rsidR="005B6D74" w:rsidRDefault="007D7E9F" w:rsidP="002A02AD">
      <w:pPr>
        <w:pStyle w:val="Ttulo2"/>
        <w:numPr>
          <w:ilvl w:val="1"/>
          <w:numId w:val="4"/>
        </w:numPr>
        <w:tabs>
          <w:tab w:val="left" w:pos="1325"/>
        </w:tabs>
        <w:spacing w:before="138"/>
        <w:ind w:left="619" w:right="-61" w:firstLine="0"/>
        <w:jc w:val="both"/>
      </w:pPr>
      <w:r>
        <w:t>ANÁLISIS SOBRE LA EXIGENCIA DE GARANTÍAS DESTINADAS A AMPRAR LOS PERJUICIOS DE NATURALEZA CONTRACTUAL O EXTRACONTRACTUAL DERIVADOS DEL INCUMPLIMIENTO DEL OFRECIMIENTO O DEL CONTRATO</w:t>
      </w:r>
    </w:p>
    <w:p w14:paraId="162851D9" w14:textId="77777777" w:rsidR="005B6D74" w:rsidRDefault="005B6D74" w:rsidP="003C35C1">
      <w:pPr>
        <w:pStyle w:val="Textoindependiente"/>
        <w:spacing w:before="6"/>
        <w:ind w:left="0" w:right="-61"/>
        <w:jc w:val="left"/>
        <w:rPr>
          <w:rFonts w:ascii="Arial"/>
          <w:b/>
        </w:rPr>
      </w:pPr>
    </w:p>
    <w:p w14:paraId="23D8B57F" w14:textId="66706E7C" w:rsidR="005B6D74" w:rsidRDefault="007D7E9F" w:rsidP="003C35C1">
      <w:pPr>
        <w:pStyle w:val="Textoindependiente"/>
        <w:spacing w:line="249" w:lineRule="auto"/>
        <w:ind w:right="-61"/>
      </w:pPr>
      <w:r>
        <w:t xml:space="preserve">El contrato deberá ser firmado dentro del plazo establecido para tal fin en el cronograma establecido a través de la Plataforma SECOP II para el proceso. Al efecto, el proponente </w:t>
      </w:r>
      <w:r>
        <w:rPr>
          <w:spacing w:val="-6"/>
        </w:rPr>
        <w:t>seleccionado deberá́ suscribir el contrato tanto por medio físico (asistiendo a las</w:t>
      </w:r>
      <w:r w:rsidR="003E32E2">
        <w:rPr>
          <w:spacing w:val="-6"/>
        </w:rPr>
        <w:t xml:space="preserve"> </w:t>
      </w:r>
      <w:r>
        <w:rPr>
          <w:spacing w:val="-6"/>
        </w:rPr>
        <w:t xml:space="preserve">instalaciones </w:t>
      </w:r>
      <w:r>
        <w:t xml:space="preserve">de la </w:t>
      </w:r>
      <w:r w:rsidR="003E32E2">
        <w:t>DISAN</w:t>
      </w:r>
      <w:r>
        <w:t xml:space="preserve">), como por la PLATAFORMA SECOP II. Si por algún motivo justificado </w:t>
      </w:r>
      <w:proofErr w:type="spellStart"/>
      <w:r w:rsidR="003E32E2">
        <w:t>lla</w:t>
      </w:r>
      <w:proofErr w:type="spellEnd"/>
      <w:r w:rsidR="003E32E2">
        <w:t xml:space="preserve"> DISAN</w:t>
      </w:r>
      <w:r>
        <w:t xml:space="preserve"> no pudiere firmar el contrato</w:t>
      </w:r>
      <w:r>
        <w:rPr>
          <w:spacing w:val="-13"/>
        </w:rPr>
        <w:t xml:space="preserve"> </w:t>
      </w:r>
      <w:r>
        <w:t>dentro</w:t>
      </w:r>
      <w:r>
        <w:rPr>
          <w:spacing w:val="-10"/>
        </w:rPr>
        <w:t xml:space="preserve"> </w:t>
      </w:r>
      <w:r>
        <w:t>del</w:t>
      </w:r>
      <w:r>
        <w:rPr>
          <w:spacing w:val="-9"/>
        </w:rPr>
        <w:t xml:space="preserve"> </w:t>
      </w:r>
      <w:r>
        <w:t>periodo</w:t>
      </w:r>
      <w:r>
        <w:rPr>
          <w:spacing w:val="-10"/>
        </w:rPr>
        <w:t xml:space="preserve"> </w:t>
      </w:r>
      <w:r>
        <w:t>de</w:t>
      </w:r>
      <w:r>
        <w:rPr>
          <w:spacing w:val="-10"/>
        </w:rPr>
        <w:t xml:space="preserve"> </w:t>
      </w:r>
      <w:r>
        <w:t>validez</w:t>
      </w:r>
      <w:r>
        <w:rPr>
          <w:spacing w:val="-10"/>
        </w:rPr>
        <w:t xml:space="preserve"> </w:t>
      </w:r>
      <w:r>
        <w:t>de</w:t>
      </w:r>
      <w:r>
        <w:rPr>
          <w:spacing w:val="-10"/>
        </w:rPr>
        <w:t xml:space="preserve"> </w:t>
      </w:r>
      <w:r>
        <w:t>la</w:t>
      </w:r>
      <w:r>
        <w:rPr>
          <w:spacing w:val="-10"/>
        </w:rPr>
        <w:t xml:space="preserve"> </w:t>
      </w:r>
      <w:r>
        <w:t>propuesta</w:t>
      </w:r>
      <w:r>
        <w:rPr>
          <w:spacing w:val="-10"/>
        </w:rPr>
        <w:t xml:space="preserve"> </w:t>
      </w:r>
      <w:r>
        <w:t>se</w:t>
      </w:r>
      <w:r>
        <w:rPr>
          <w:spacing w:val="-10"/>
        </w:rPr>
        <w:t xml:space="preserve"> </w:t>
      </w:r>
      <w:r>
        <w:t>lo</w:t>
      </w:r>
      <w:r>
        <w:rPr>
          <w:spacing w:val="-10"/>
        </w:rPr>
        <w:t xml:space="preserve"> </w:t>
      </w:r>
      <w:r>
        <w:t>comunicará</w:t>
      </w:r>
      <w:r>
        <w:rPr>
          <w:spacing w:val="-10"/>
        </w:rPr>
        <w:t xml:space="preserve"> </w:t>
      </w:r>
      <w:r>
        <w:t>así</w:t>
      </w:r>
      <w:r>
        <w:rPr>
          <w:spacing w:val="-11"/>
        </w:rPr>
        <w:t xml:space="preserve"> </w:t>
      </w:r>
      <w:r>
        <w:rPr>
          <w:spacing w:val="-220"/>
        </w:rPr>
        <w:t>́</w:t>
      </w:r>
      <w:r>
        <w:rPr>
          <w:spacing w:val="-2"/>
        </w:rPr>
        <w:t>a</w:t>
      </w:r>
      <w:r>
        <w:t>l</w:t>
      </w:r>
      <w:r>
        <w:rPr>
          <w:spacing w:val="58"/>
        </w:rPr>
        <w:t xml:space="preserve"> </w:t>
      </w:r>
      <w:r>
        <w:t>adjudicatario y</w:t>
      </w:r>
      <w:r>
        <w:rPr>
          <w:spacing w:val="40"/>
        </w:rPr>
        <w:t xml:space="preserve"> </w:t>
      </w:r>
      <w:r>
        <w:t>el</w:t>
      </w:r>
      <w:r>
        <w:rPr>
          <w:spacing w:val="40"/>
        </w:rPr>
        <w:t xml:space="preserve"> </w:t>
      </w:r>
      <w:r>
        <w:t>proponente</w:t>
      </w:r>
      <w:r>
        <w:rPr>
          <w:spacing w:val="40"/>
        </w:rPr>
        <w:t xml:space="preserve"> </w:t>
      </w:r>
      <w:r>
        <w:t>seleccionado</w:t>
      </w:r>
      <w:r>
        <w:rPr>
          <w:spacing w:val="40"/>
        </w:rPr>
        <w:t xml:space="preserve"> </w:t>
      </w:r>
      <w:r>
        <w:t>tendrá́</w:t>
      </w:r>
      <w:r>
        <w:rPr>
          <w:spacing w:val="40"/>
        </w:rPr>
        <w:t xml:space="preserve"> </w:t>
      </w:r>
      <w:r>
        <w:t>la</w:t>
      </w:r>
      <w:r>
        <w:rPr>
          <w:spacing w:val="40"/>
        </w:rPr>
        <w:t xml:space="preserve"> </w:t>
      </w:r>
      <w:r>
        <w:t>obligación</w:t>
      </w:r>
      <w:r>
        <w:rPr>
          <w:spacing w:val="40"/>
        </w:rPr>
        <w:t xml:space="preserve"> </w:t>
      </w:r>
      <w:r>
        <w:t>de</w:t>
      </w:r>
      <w:r>
        <w:rPr>
          <w:spacing w:val="40"/>
        </w:rPr>
        <w:t xml:space="preserve"> </w:t>
      </w:r>
      <w:r>
        <w:t xml:space="preserve">anexar el certificado </w:t>
      </w:r>
      <w:r>
        <w:rPr>
          <w:spacing w:val="-70"/>
        </w:rPr>
        <w:t>de</w:t>
      </w:r>
      <w:r>
        <w:t xml:space="preserve"> modificación de la póliza de seriedad de la propuesta o la cual haga sus veces de conformidad con el</w:t>
      </w:r>
      <w:r>
        <w:rPr>
          <w:spacing w:val="-6"/>
        </w:rPr>
        <w:t xml:space="preserve"> </w:t>
      </w:r>
      <w:r>
        <w:t>Artículo 2.2.1.2.3.1.18. Del Decreto 1082 de 2015, para que amplíe su vigencia hasta la suscripción del contrato.</w:t>
      </w:r>
    </w:p>
    <w:p w14:paraId="4BB77D70" w14:textId="77777777" w:rsidR="005B6D74" w:rsidRDefault="005B6D74" w:rsidP="003C35C1">
      <w:pPr>
        <w:pStyle w:val="Textoindependiente"/>
        <w:spacing w:before="1"/>
        <w:ind w:left="0" w:right="-61"/>
        <w:jc w:val="left"/>
      </w:pPr>
    </w:p>
    <w:p w14:paraId="59540348" w14:textId="77777777" w:rsidR="005B6D74" w:rsidRDefault="007D7E9F" w:rsidP="003C35C1">
      <w:pPr>
        <w:pStyle w:val="Textoindependiente"/>
        <w:spacing w:line="249" w:lineRule="auto"/>
        <w:ind w:right="-61"/>
      </w:pPr>
      <w:r>
        <w:t>El adjudicatario deberá constituir la garantía única de cumplimiento dentro del término establecido en el anexo No.1 “Datos del Proceso” y subirla a la plataforma del SECOP II para</w:t>
      </w:r>
      <w:r>
        <w:rPr>
          <w:spacing w:val="-1"/>
        </w:rPr>
        <w:t xml:space="preserve"> </w:t>
      </w:r>
      <w:r>
        <w:t>realizar la</w:t>
      </w:r>
      <w:r>
        <w:rPr>
          <w:spacing w:val="-1"/>
        </w:rPr>
        <w:t xml:space="preserve"> </w:t>
      </w:r>
      <w:r>
        <w:t>respectiva aprobación, en</w:t>
      </w:r>
      <w:r>
        <w:rPr>
          <w:spacing w:val="-1"/>
        </w:rPr>
        <w:t xml:space="preserve"> </w:t>
      </w:r>
      <w:r>
        <w:t>caso</w:t>
      </w:r>
      <w:r>
        <w:rPr>
          <w:spacing w:val="-1"/>
        </w:rPr>
        <w:t xml:space="preserve"> </w:t>
      </w:r>
      <w:r>
        <w:t>de solicitar su corrección</w:t>
      </w:r>
      <w:r>
        <w:rPr>
          <w:spacing w:val="-1"/>
        </w:rPr>
        <w:t xml:space="preserve"> </w:t>
      </w:r>
      <w:r>
        <w:t>de igual forma</w:t>
      </w:r>
      <w:r>
        <w:rPr>
          <w:spacing w:val="-1"/>
        </w:rPr>
        <w:t xml:space="preserve"> </w:t>
      </w:r>
      <w:r>
        <w:t>se subirá</w:t>
      </w:r>
      <w:r>
        <w:rPr>
          <w:spacing w:val="-9"/>
        </w:rPr>
        <w:t xml:space="preserve"> </w:t>
      </w:r>
      <w:r>
        <w:t>la</w:t>
      </w:r>
      <w:r>
        <w:rPr>
          <w:spacing w:val="-9"/>
        </w:rPr>
        <w:t xml:space="preserve"> </w:t>
      </w:r>
      <w:r>
        <w:t>corrección</w:t>
      </w:r>
      <w:r>
        <w:rPr>
          <w:spacing w:val="-9"/>
        </w:rPr>
        <w:t xml:space="preserve"> </w:t>
      </w:r>
      <w:r>
        <w:t>por</w:t>
      </w:r>
      <w:r>
        <w:rPr>
          <w:spacing w:val="-9"/>
        </w:rPr>
        <w:t xml:space="preserve"> </w:t>
      </w:r>
      <w:r>
        <w:t>medio</w:t>
      </w:r>
      <w:r>
        <w:rPr>
          <w:spacing w:val="-9"/>
        </w:rPr>
        <w:t xml:space="preserve"> </w:t>
      </w:r>
      <w:r>
        <w:t>del</w:t>
      </w:r>
      <w:r>
        <w:rPr>
          <w:spacing w:val="-9"/>
        </w:rPr>
        <w:t xml:space="preserve"> </w:t>
      </w:r>
      <w:r>
        <w:t>SECOP</w:t>
      </w:r>
      <w:r>
        <w:rPr>
          <w:spacing w:val="-9"/>
        </w:rPr>
        <w:t xml:space="preserve"> </w:t>
      </w:r>
      <w:r>
        <w:t>II,</w:t>
      </w:r>
      <w:r>
        <w:rPr>
          <w:spacing w:val="-9"/>
        </w:rPr>
        <w:t xml:space="preserve"> </w:t>
      </w:r>
      <w:r>
        <w:t>cuyo</w:t>
      </w:r>
      <w:r>
        <w:rPr>
          <w:spacing w:val="-9"/>
        </w:rPr>
        <w:t xml:space="preserve"> </w:t>
      </w:r>
      <w:r>
        <w:t>objeto</w:t>
      </w:r>
      <w:r>
        <w:rPr>
          <w:spacing w:val="-9"/>
        </w:rPr>
        <w:t xml:space="preserve"> </w:t>
      </w:r>
      <w:r>
        <w:t>será</w:t>
      </w:r>
      <w:r>
        <w:rPr>
          <w:spacing w:val="-9"/>
        </w:rPr>
        <w:t xml:space="preserve"> </w:t>
      </w:r>
      <w:r>
        <w:t>respaldar</w:t>
      </w:r>
      <w:r>
        <w:rPr>
          <w:spacing w:val="-9"/>
        </w:rPr>
        <w:t xml:space="preserve"> </w:t>
      </w:r>
      <w:r>
        <w:t>el</w:t>
      </w:r>
      <w:r>
        <w:rPr>
          <w:spacing w:val="-9"/>
        </w:rPr>
        <w:t xml:space="preserve"> </w:t>
      </w:r>
      <w:r>
        <w:t>cumplimiento</w:t>
      </w:r>
      <w:r>
        <w:rPr>
          <w:spacing w:val="-9"/>
        </w:rPr>
        <w:t xml:space="preserve"> </w:t>
      </w:r>
      <w:r>
        <w:t>de todas</w:t>
      </w:r>
      <w:r>
        <w:rPr>
          <w:spacing w:val="-1"/>
        </w:rPr>
        <w:t xml:space="preserve"> </w:t>
      </w:r>
      <w:r>
        <w:t>y</w:t>
      </w:r>
      <w:r>
        <w:rPr>
          <w:spacing w:val="-2"/>
        </w:rPr>
        <w:t xml:space="preserve"> </w:t>
      </w:r>
      <w:r>
        <w:t>cada</w:t>
      </w:r>
      <w:r>
        <w:rPr>
          <w:spacing w:val="-2"/>
        </w:rPr>
        <w:t xml:space="preserve"> </w:t>
      </w:r>
      <w:r>
        <w:t>una de las obligaciones que</w:t>
      </w:r>
      <w:r>
        <w:rPr>
          <w:spacing w:val="-2"/>
        </w:rPr>
        <w:t xml:space="preserve"> </w:t>
      </w:r>
      <w:r>
        <w:t xml:space="preserve">surjan del contrato </w:t>
      </w:r>
      <w:proofErr w:type="gramStart"/>
      <w:r>
        <w:t>de</w:t>
      </w:r>
      <w:r>
        <w:rPr>
          <w:spacing w:val="-2"/>
        </w:rPr>
        <w:t xml:space="preserve"> </w:t>
      </w:r>
      <w:r>
        <w:t>acuerdo a</w:t>
      </w:r>
      <w:proofErr w:type="gramEnd"/>
      <w:r>
        <w:t xml:space="preserve"> lo</w:t>
      </w:r>
      <w:r>
        <w:rPr>
          <w:spacing w:val="-2"/>
        </w:rPr>
        <w:t xml:space="preserve"> </w:t>
      </w:r>
      <w:r>
        <w:t>dispuesto en el</w:t>
      </w:r>
      <w:r>
        <w:rPr>
          <w:spacing w:val="-1"/>
        </w:rPr>
        <w:t xml:space="preserve"> </w:t>
      </w:r>
      <w:r>
        <w:t>Artículo</w:t>
      </w:r>
      <w:r>
        <w:rPr>
          <w:spacing w:val="-2"/>
        </w:rPr>
        <w:t xml:space="preserve"> </w:t>
      </w:r>
      <w:r>
        <w:t>2.2.1.2.3.1.7.</w:t>
      </w:r>
      <w:r>
        <w:rPr>
          <w:spacing w:val="-1"/>
        </w:rPr>
        <w:t xml:space="preserve"> </w:t>
      </w:r>
      <w:r>
        <w:t>y</w:t>
      </w:r>
      <w:r>
        <w:rPr>
          <w:spacing w:val="-2"/>
        </w:rPr>
        <w:t xml:space="preserve"> </w:t>
      </w:r>
      <w:r>
        <w:t>siguientes</w:t>
      </w:r>
      <w:r>
        <w:rPr>
          <w:spacing w:val="-2"/>
        </w:rPr>
        <w:t xml:space="preserve"> </w:t>
      </w:r>
      <w:r>
        <w:t>del</w:t>
      </w:r>
      <w:r>
        <w:rPr>
          <w:spacing w:val="-1"/>
        </w:rPr>
        <w:t xml:space="preserve"> </w:t>
      </w:r>
      <w:r>
        <w:t>Decreto</w:t>
      </w:r>
      <w:r>
        <w:rPr>
          <w:spacing w:val="-2"/>
        </w:rPr>
        <w:t xml:space="preserve"> </w:t>
      </w:r>
      <w:r>
        <w:t>1082</w:t>
      </w:r>
      <w:r>
        <w:rPr>
          <w:spacing w:val="-2"/>
        </w:rPr>
        <w:t xml:space="preserve"> </w:t>
      </w:r>
      <w:r>
        <w:t>de</w:t>
      </w:r>
      <w:r>
        <w:rPr>
          <w:spacing w:val="-2"/>
        </w:rPr>
        <w:t xml:space="preserve"> </w:t>
      </w:r>
      <w:r>
        <w:t>2015,</w:t>
      </w:r>
      <w:r>
        <w:rPr>
          <w:spacing w:val="-1"/>
        </w:rPr>
        <w:t xml:space="preserve"> </w:t>
      </w:r>
      <w:r>
        <w:t>en</w:t>
      </w:r>
      <w:r>
        <w:rPr>
          <w:spacing w:val="-2"/>
        </w:rPr>
        <w:t xml:space="preserve"> </w:t>
      </w:r>
      <w:r>
        <w:t>las</w:t>
      </w:r>
      <w:r>
        <w:rPr>
          <w:spacing w:val="-2"/>
        </w:rPr>
        <w:t xml:space="preserve"> </w:t>
      </w:r>
      <w:r>
        <w:t>cuantías</w:t>
      </w:r>
      <w:r>
        <w:rPr>
          <w:spacing w:val="-2"/>
        </w:rPr>
        <w:t xml:space="preserve"> </w:t>
      </w:r>
      <w:r>
        <w:t>y</w:t>
      </w:r>
      <w:r>
        <w:rPr>
          <w:spacing w:val="-2"/>
        </w:rPr>
        <w:t xml:space="preserve"> </w:t>
      </w:r>
      <w:r>
        <w:t>términos que</w:t>
      </w:r>
      <w:r>
        <w:rPr>
          <w:spacing w:val="-15"/>
        </w:rPr>
        <w:t xml:space="preserve"> </w:t>
      </w:r>
      <w:r>
        <w:t>se</w:t>
      </w:r>
      <w:r>
        <w:rPr>
          <w:spacing w:val="-15"/>
        </w:rPr>
        <w:t xml:space="preserve"> </w:t>
      </w:r>
      <w:r>
        <w:t>determinan</w:t>
      </w:r>
      <w:r>
        <w:rPr>
          <w:spacing w:val="-15"/>
        </w:rPr>
        <w:t xml:space="preserve"> </w:t>
      </w:r>
      <w:r>
        <w:t>a</w:t>
      </w:r>
      <w:r>
        <w:rPr>
          <w:spacing w:val="-15"/>
        </w:rPr>
        <w:t xml:space="preserve"> </w:t>
      </w:r>
      <w:r>
        <w:t>continuación.</w:t>
      </w:r>
      <w:r>
        <w:rPr>
          <w:spacing w:val="-14"/>
        </w:rPr>
        <w:t xml:space="preserve"> </w:t>
      </w:r>
      <w:r>
        <w:t>De</w:t>
      </w:r>
      <w:r>
        <w:rPr>
          <w:spacing w:val="-15"/>
        </w:rPr>
        <w:t xml:space="preserve"> </w:t>
      </w:r>
      <w:r>
        <w:t>acuerdo</w:t>
      </w:r>
      <w:r>
        <w:rPr>
          <w:spacing w:val="-15"/>
        </w:rPr>
        <w:t xml:space="preserve"> </w:t>
      </w:r>
      <w:r>
        <w:t>con</w:t>
      </w:r>
      <w:r>
        <w:rPr>
          <w:spacing w:val="-15"/>
        </w:rPr>
        <w:t xml:space="preserve"> </w:t>
      </w:r>
      <w:r>
        <w:t>la</w:t>
      </w:r>
      <w:r>
        <w:rPr>
          <w:spacing w:val="-15"/>
        </w:rPr>
        <w:t xml:space="preserve"> </w:t>
      </w:r>
      <w:r>
        <w:t>naturaleza,</w:t>
      </w:r>
      <w:r>
        <w:rPr>
          <w:spacing w:val="-14"/>
        </w:rPr>
        <w:t xml:space="preserve"> </w:t>
      </w:r>
      <w:r>
        <w:t>objeto</w:t>
      </w:r>
      <w:r>
        <w:rPr>
          <w:spacing w:val="-15"/>
        </w:rPr>
        <w:t xml:space="preserve"> </w:t>
      </w:r>
      <w:r>
        <w:t>y</w:t>
      </w:r>
      <w:r>
        <w:rPr>
          <w:spacing w:val="-15"/>
        </w:rPr>
        <w:t xml:space="preserve"> </w:t>
      </w:r>
      <w:r>
        <w:t>valor</w:t>
      </w:r>
      <w:r>
        <w:rPr>
          <w:spacing w:val="-14"/>
        </w:rPr>
        <w:t xml:space="preserve"> </w:t>
      </w:r>
      <w:r>
        <w:t>del</w:t>
      </w:r>
      <w:r>
        <w:rPr>
          <w:spacing w:val="-14"/>
        </w:rPr>
        <w:t xml:space="preserve"> </w:t>
      </w:r>
      <w:r>
        <w:t>contrato, deben estimarse como mínimo los siguientes amparos:</w:t>
      </w:r>
    </w:p>
    <w:p w14:paraId="070ED9F2" w14:textId="77777777" w:rsidR="005B6D74" w:rsidRDefault="007D7E9F" w:rsidP="002A02AD">
      <w:pPr>
        <w:pStyle w:val="Ttulo2"/>
        <w:numPr>
          <w:ilvl w:val="2"/>
          <w:numId w:val="4"/>
        </w:numPr>
        <w:tabs>
          <w:tab w:val="left" w:pos="1324"/>
        </w:tabs>
        <w:spacing w:before="137"/>
        <w:ind w:left="1324" w:right="-61" w:hanging="705"/>
        <w:jc w:val="both"/>
      </w:pPr>
      <w:r>
        <w:t>GARANTÍA</w:t>
      </w:r>
      <w:r>
        <w:rPr>
          <w:spacing w:val="-16"/>
        </w:rPr>
        <w:t xml:space="preserve"> </w:t>
      </w:r>
      <w:r>
        <w:t>DE</w:t>
      </w:r>
      <w:r>
        <w:rPr>
          <w:spacing w:val="-14"/>
        </w:rPr>
        <w:t xml:space="preserve"> </w:t>
      </w:r>
      <w:r>
        <w:rPr>
          <w:spacing w:val="-2"/>
        </w:rPr>
        <w:t>CUMPLIMIENTO</w:t>
      </w:r>
    </w:p>
    <w:p w14:paraId="01AE7113" w14:textId="77777777" w:rsidR="003C35C1" w:rsidRDefault="003C35C1">
      <w:pPr>
        <w:pStyle w:val="Textoindependiente"/>
        <w:spacing w:before="13" w:line="249" w:lineRule="auto"/>
        <w:ind w:right="259"/>
      </w:pPr>
    </w:p>
    <w:p w14:paraId="274D76EF" w14:textId="297B7E71" w:rsidR="005B6D74" w:rsidRDefault="007D7E9F">
      <w:pPr>
        <w:pStyle w:val="Textoindependiente"/>
        <w:spacing w:before="13" w:line="249" w:lineRule="auto"/>
        <w:ind w:right="259"/>
      </w:pPr>
      <w:r>
        <w:t>Para cubrir cualquier hecho constitutivo</w:t>
      </w:r>
      <w:r>
        <w:rPr>
          <w:spacing w:val="-2"/>
        </w:rPr>
        <w:t xml:space="preserve"> </w:t>
      </w:r>
      <w:r>
        <w:t>de incumplimiento, el</w:t>
      </w:r>
      <w:r>
        <w:rPr>
          <w:spacing w:val="-2"/>
        </w:rPr>
        <w:t xml:space="preserve"> </w:t>
      </w:r>
      <w:r>
        <w:t>contratista deberá presentar la garantía de cumplimiento en original a la entidad dentro de los TRES (03) días hábiles siguientes</w:t>
      </w:r>
      <w:r>
        <w:rPr>
          <w:spacing w:val="-6"/>
        </w:rPr>
        <w:t xml:space="preserve"> </w:t>
      </w:r>
      <w:r>
        <w:t>contados</w:t>
      </w:r>
      <w:r>
        <w:rPr>
          <w:spacing w:val="-9"/>
        </w:rPr>
        <w:t xml:space="preserve"> </w:t>
      </w:r>
      <w:r>
        <w:t>a</w:t>
      </w:r>
      <w:r>
        <w:rPr>
          <w:spacing w:val="-6"/>
        </w:rPr>
        <w:t xml:space="preserve"> </w:t>
      </w:r>
      <w:r>
        <w:t>partir</w:t>
      </w:r>
      <w:r>
        <w:rPr>
          <w:spacing w:val="-5"/>
        </w:rPr>
        <w:t xml:space="preserve"> </w:t>
      </w:r>
      <w:r>
        <w:t>de</w:t>
      </w:r>
      <w:r>
        <w:rPr>
          <w:spacing w:val="-9"/>
        </w:rPr>
        <w:t xml:space="preserve"> </w:t>
      </w:r>
      <w:r>
        <w:t>la</w:t>
      </w:r>
      <w:r>
        <w:rPr>
          <w:spacing w:val="-6"/>
        </w:rPr>
        <w:t xml:space="preserve"> </w:t>
      </w:r>
      <w:r>
        <w:t>firma</w:t>
      </w:r>
      <w:r>
        <w:rPr>
          <w:spacing w:val="-8"/>
        </w:rPr>
        <w:t xml:space="preserve"> </w:t>
      </w:r>
      <w:r>
        <w:t>del</w:t>
      </w:r>
      <w:r>
        <w:rPr>
          <w:spacing w:val="-7"/>
        </w:rPr>
        <w:t xml:space="preserve"> </w:t>
      </w:r>
      <w:r>
        <w:t>contrato</w:t>
      </w:r>
      <w:r>
        <w:rPr>
          <w:spacing w:val="-7"/>
        </w:rPr>
        <w:t xml:space="preserve"> </w:t>
      </w:r>
      <w:r>
        <w:t>y</w:t>
      </w:r>
      <w:r>
        <w:rPr>
          <w:spacing w:val="-5"/>
        </w:rPr>
        <w:t xml:space="preserve"> </w:t>
      </w:r>
      <w:r>
        <w:t>requerirá</w:t>
      </w:r>
      <w:r>
        <w:rPr>
          <w:spacing w:val="-6"/>
        </w:rPr>
        <w:t xml:space="preserve"> </w:t>
      </w:r>
      <w:r>
        <w:t>la</w:t>
      </w:r>
      <w:r>
        <w:rPr>
          <w:spacing w:val="-6"/>
        </w:rPr>
        <w:t xml:space="preserve"> </w:t>
      </w:r>
      <w:r>
        <w:t>aprobación</w:t>
      </w:r>
      <w:r>
        <w:rPr>
          <w:spacing w:val="-6"/>
        </w:rPr>
        <w:t xml:space="preserve"> </w:t>
      </w:r>
      <w:r>
        <w:t>de</w:t>
      </w:r>
      <w:r>
        <w:rPr>
          <w:spacing w:val="-6"/>
        </w:rPr>
        <w:t xml:space="preserve"> </w:t>
      </w:r>
      <w:r>
        <w:t>la</w:t>
      </w:r>
      <w:r>
        <w:rPr>
          <w:spacing w:val="-6"/>
        </w:rPr>
        <w:t xml:space="preserve"> </w:t>
      </w:r>
      <w:r>
        <w:t>Entidad. Esta garantía tendrá las siguientes características:</w:t>
      </w:r>
    </w:p>
    <w:p w14:paraId="61D87E52" w14:textId="77777777" w:rsidR="005B6D74" w:rsidRDefault="005B6D74">
      <w:pPr>
        <w:pStyle w:val="Textoindependiente"/>
        <w:spacing w:before="28"/>
        <w:ind w:left="0"/>
        <w:jc w:val="left"/>
        <w:rPr>
          <w:sz w:val="20"/>
        </w:rPr>
      </w:pPr>
    </w:p>
    <w:tbl>
      <w:tblPr>
        <w:tblStyle w:val="TableNormal"/>
        <w:tblW w:w="0" w:type="auto"/>
        <w:tblInd w:w="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8"/>
        <w:gridCol w:w="110"/>
        <w:gridCol w:w="2966"/>
        <w:gridCol w:w="1915"/>
        <w:gridCol w:w="2069"/>
        <w:gridCol w:w="115"/>
      </w:tblGrid>
      <w:tr w:rsidR="005B6D74" w14:paraId="3F277AF0" w14:textId="77777777">
        <w:trPr>
          <w:trHeight w:val="239"/>
        </w:trPr>
        <w:tc>
          <w:tcPr>
            <w:tcW w:w="1608" w:type="dxa"/>
            <w:shd w:val="clear" w:color="auto" w:fill="404040"/>
          </w:tcPr>
          <w:p w14:paraId="49730547" w14:textId="77777777" w:rsidR="005B6D74" w:rsidRDefault="007D7E9F">
            <w:pPr>
              <w:pStyle w:val="TableParagraph"/>
              <w:spacing w:line="220" w:lineRule="exact"/>
              <w:ind w:left="105"/>
              <w:rPr>
                <w:rFonts w:ascii="Arial" w:hAnsi="Arial"/>
                <w:b/>
                <w:sz w:val="21"/>
              </w:rPr>
            </w:pPr>
            <w:bookmarkStart w:id="0" w:name="_Hlk212528023"/>
            <w:r>
              <w:rPr>
                <w:rFonts w:ascii="Arial" w:hAnsi="Arial"/>
                <w:b/>
                <w:color w:val="FFFFFF"/>
                <w:spacing w:val="-2"/>
                <w:sz w:val="21"/>
              </w:rPr>
              <w:t>Característica</w:t>
            </w:r>
          </w:p>
        </w:tc>
        <w:tc>
          <w:tcPr>
            <w:tcW w:w="7175" w:type="dxa"/>
            <w:gridSpan w:val="5"/>
            <w:shd w:val="clear" w:color="auto" w:fill="404040"/>
          </w:tcPr>
          <w:p w14:paraId="5C9E4770" w14:textId="77777777" w:rsidR="005B6D74" w:rsidRDefault="007D7E9F">
            <w:pPr>
              <w:pStyle w:val="TableParagraph"/>
              <w:spacing w:line="220" w:lineRule="exact"/>
              <w:ind w:left="105"/>
              <w:rPr>
                <w:rFonts w:ascii="Arial" w:hAnsi="Arial"/>
                <w:b/>
                <w:sz w:val="21"/>
              </w:rPr>
            </w:pPr>
            <w:r>
              <w:rPr>
                <w:rFonts w:ascii="Arial" w:hAnsi="Arial"/>
                <w:b/>
                <w:color w:val="FFFFFF"/>
                <w:spacing w:val="-2"/>
                <w:sz w:val="21"/>
              </w:rPr>
              <w:t>Condición</w:t>
            </w:r>
          </w:p>
        </w:tc>
      </w:tr>
      <w:tr w:rsidR="005B6D74" w14:paraId="2191271C" w14:textId="77777777" w:rsidTr="00D832FD">
        <w:trPr>
          <w:trHeight w:val="969"/>
        </w:trPr>
        <w:tc>
          <w:tcPr>
            <w:tcW w:w="1608" w:type="dxa"/>
            <w:tcBorders>
              <w:bottom w:val="single" w:sz="4" w:space="0" w:color="auto"/>
            </w:tcBorders>
          </w:tcPr>
          <w:p w14:paraId="68A42E90" w14:textId="77777777" w:rsidR="005B6D74" w:rsidRDefault="005B6D74">
            <w:pPr>
              <w:pStyle w:val="TableParagraph"/>
              <w:spacing w:before="122"/>
              <w:rPr>
                <w:sz w:val="21"/>
              </w:rPr>
            </w:pPr>
          </w:p>
          <w:p w14:paraId="7D9B414C" w14:textId="77777777" w:rsidR="005B6D74" w:rsidRDefault="007D7E9F">
            <w:pPr>
              <w:pStyle w:val="TableParagraph"/>
              <w:spacing w:before="1"/>
              <w:ind w:left="105"/>
              <w:rPr>
                <w:sz w:val="21"/>
              </w:rPr>
            </w:pPr>
            <w:r>
              <w:rPr>
                <w:spacing w:val="-2"/>
                <w:sz w:val="21"/>
              </w:rPr>
              <w:t>Clase</w:t>
            </w:r>
          </w:p>
        </w:tc>
        <w:tc>
          <w:tcPr>
            <w:tcW w:w="7175" w:type="dxa"/>
            <w:gridSpan w:val="5"/>
            <w:tcBorders>
              <w:bottom w:val="single" w:sz="4" w:space="0" w:color="auto"/>
            </w:tcBorders>
          </w:tcPr>
          <w:p w14:paraId="4824EB88" w14:textId="77777777" w:rsidR="005B6D74" w:rsidRDefault="007D7E9F">
            <w:pPr>
              <w:pStyle w:val="TableParagraph"/>
              <w:spacing w:line="242" w:lineRule="auto"/>
              <w:ind w:left="105" w:right="134"/>
              <w:rPr>
                <w:sz w:val="21"/>
              </w:rPr>
            </w:pPr>
            <w:r>
              <w:rPr>
                <w:sz w:val="21"/>
              </w:rPr>
              <w:t>Cualquiera de las clases permitidas por el artículo 2.2.1.2.3.1.2 del Decreto</w:t>
            </w:r>
            <w:r>
              <w:rPr>
                <w:spacing w:val="-4"/>
                <w:sz w:val="21"/>
              </w:rPr>
              <w:t xml:space="preserve"> </w:t>
            </w:r>
            <w:r>
              <w:rPr>
                <w:sz w:val="21"/>
              </w:rPr>
              <w:t>1082</w:t>
            </w:r>
            <w:r>
              <w:rPr>
                <w:spacing w:val="-4"/>
                <w:sz w:val="21"/>
              </w:rPr>
              <w:t xml:space="preserve"> </w:t>
            </w:r>
            <w:r>
              <w:rPr>
                <w:sz w:val="21"/>
              </w:rPr>
              <w:t>de</w:t>
            </w:r>
            <w:r>
              <w:rPr>
                <w:spacing w:val="-4"/>
                <w:sz w:val="21"/>
              </w:rPr>
              <w:t xml:space="preserve"> </w:t>
            </w:r>
            <w:r>
              <w:rPr>
                <w:sz w:val="21"/>
              </w:rPr>
              <w:t>2015,</w:t>
            </w:r>
            <w:r>
              <w:rPr>
                <w:spacing w:val="-4"/>
                <w:sz w:val="21"/>
              </w:rPr>
              <w:t xml:space="preserve"> </w:t>
            </w:r>
            <w:r>
              <w:rPr>
                <w:sz w:val="21"/>
              </w:rPr>
              <w:t>a</w:t>
            </w:r>
            <w:r>
              <w:rPr>
                <w:spacing w:val="-4"/>
                <w:sz w:val="21"/>
              </w:rPr>
              <w:t xml:space="preserve"> </w:t>
            </w:r>
            <w:r>
              <w:rPr>
                <w:sz w:val="21"/>
              </w:rPr>
              <w:t>saber:</w:t>
            </w:r>
            <w:r>
              <w:rPr>
                <w:spacing w:val="-4"/>
                <w:sz w:val="21"/>
              </w:rPr>
              <w:t xml:space="preserve"> </w:t>
            </w:r>
            <w:r>
              <w:rPr>
                <w:sz w:val="21"/>
              </w:rPr>
              <w:t>(i)</w:t>
            </w:r>
            <w:r>
              <w:rPr>
                <w:spacing w:val="-4"/>
                <w:sz w:val="21"/>
              </w:rPr>
              <w:t xml:space="preserve"> </w:t>
            </w:r>
            <w:r>
              <w:rPr>
                <w:sz w:val="21"/>
              </w:rPr>
              <w:t>Contrato</w:t>
            </w:r>
            <w:r>
              <w:rPr>
                <w:spacing w:val="-4"/>
                <w:sz w:val="21"/>
              </w:rPr>
              <w:t xml:space="preserve"> </w:t>
            </w:r>
            <w:r>
              <w:rPr>
                <w:sz w:val="21"/>
              </w:rPr>
              <w:t>de</w:t>
            </w:r>
            <w:r>
              <w:rPr>
                <w:spacing w:val="-4"/>
                <w:sz w:val="21"/>
              </w:rPr>
              <w:t xml:space="preserve"> </w:t>
            </w:r>
            <w:r>
              <w:rPr>
                <w:sz w:val="21"/>
              </w:rPr>
              <w:t>seguro</w:t>
            </w:r>
            <w:r>
              <w:rPr>
                <w:spacing w:val="-4"/>
                <w:sz w:val="21"/>
              </w:rPr>
              <w:t xml:space="preserve"> </w:t>
            </w:r>
            <w:r>
              <w:rPr>
                <w:sz w:val="21"/>
              </w:rPr>
              <w:t>contenido</w:t>
            </w:r>
            <w:r>
              <w:rPr>
                <w:spacing w:val="-4"/>
                <w:sz w:val="21"/>
              </w:rPr>
              <w:t xml:space="preserve"> </w:t>
            </w:r>
            <w:r>
              <w:rPr>
                <w:sz w:val="21"/>
              </w:rPr>
              <w:t>en</w:t>
            </w:r>
            <w:r>
              <w:rPr>
                <w:spacing w:val="-4"/>
                <w:sz w:val="21"/>
              </w:rPr>
              <w:t xml:space="preserve"> </w:t>
            </w:r>
            <w:r>
              <w:rPr>
                <w:sz w:val="21"/>
              </w:rPr>
              <w:t>una</w:t>
            </w:r>
          </w:p>
          <w:p w14:paraId="4B6CA20A" w14:textId="77777777" w:rsidR="005B6D74" w:rsidRDefault="007D7E9F">
            <w:pPr>
              <w:pStyle w:val="TableParagraph"/>
              <w:spacing w:line="240" w:lineRule="exact"/>
              <w:ind w:left="105"/>
              <w:rPr>
                <w:sz w:val="21"/>
              </w:rPr>
            </w:pPr>
            <w:r>
              <w:rPr>
                <w:sz w:val="21"/>
              </w:rPr>
              <w:t>póliza</w:t>
            </w:r>
            <w:r>
              <w:rPr>
                <w:spacing w:val="-5"/>
                <w:sz w:val="21"/>
              </w:rPr>
              <w:t xml:space="preserve"> </w:t>
            </w:r>
            <w:r>
              <w:rPr>
                <w:sz w:val="21"/>
              </w:rPr>
              <w:t>para</w:t>
            </w:r>
            <w:r>
              <w:rPr>
                <w:spacing w:val="-5"/>
                <w:sz w:val="21"/>
              </w:rPr>
              <w:t xml:space="preserve"> </w:t>
            </w:r>
            <w:r>
              <w:rPr>
                <w:sz w:val="21"/>
              </w:rPr>
              <w:t>Entidades</w:t>
            </w:r>
            <w:r>
              <w:rPr>
                <w:spacing w:val="-5"/>
                <w:sz w:val="21"/>
              </w:rPr>
              <w:t xml:space="preserve"> </w:t>
            </w:r>
            <w:r>
              <w:rPr>
                <w:sz w:val="21"/>
              </w:rPr>
              <w:t>Estatales,</w:t>
            </w:r>
            <w:r>
              <w:rPr>
                <w:spacing w:val="-5"/>
                <w:sz w:val="21"/>
              </w:rPr>
              <w:t xml:space="preserve"> </w:t>
            </w:r>
            <w:r>
              <w:rPr>
                <w:sz w:val="21"/>
              </w:rPr>
              <w:t>(</w:t>
            </w:r>
            <w:proofErr w:type="spellStart"/>
            <w:r>
              <w:rPr>
                <w:sz w:val="21"/>
              </w:rPr>
              <w:t>ii</w:t>
            </w:r>
            <w:proofErr w:type="spellEnd"/>
            <w:r>
              <w:rPr>
                <w:sz w:val="21"/>
              </w:rPr>
              <w:t>)</w:t>
            </w:r>
            <w:r>
              <w:rPr>
                <w:spacing w:val="-5"/>
                <w:sz w:val="21"/>
              </w:rPr>
              <w:t xml:space="preserve"> </w:t>
            </w:r>
            <w:r>
              <w:rPr>
                <w:sz w:val="21"/>
              </w:rPr>
              <w:t>Patrimonio</w:t>
            </w:r>
            <w:r>
              <w:rPr>
                <w:spacing w:val="-5"/>
                <w:sz w:val="21"/>
              </w:rPr>
              <w:t xml:space="preserve"> </w:t>
            </w:r>
            <w:r>
              <w:rPr>
                <w:sz w:val="21"/>
              </w:rPr>
              <w:t>autónomo,</w:t>
            </w:r>
            <w:r>
              <w:rPr>
                <w:spacing w:val="-5"/>
                <w:sz w:val="21"/>
              </w:rPr>
              <w:t xml:space="preserve"> </w:t>
            </w:r>
            <w:r>
              <w:rPr>
                <w:sz w:val="21"/>
              </w:rPr>
              <w:t>(</w:t>
            </w:r>
            <w:proofErr w:type="spellStart"/>
            <w:r>
              <w:rPr>
                <w:sz w:val="21"/>
              </w:rPr>
              <w:t>iii</w:t>
            </w:r>
            <w:proofErr w:type="spellEnd"/>
            <w:r>
              <w:rPr>
                <w:sz w:val="21"/>
              </w:rPr>
              <w:t>)</w:t>
            </w:r>
            <w:r>
              <w:rPr>
                <w:spacing w:val="-5"/>
                <w:sz w:val="21"/>
              </w:rPr>
              <w:t xml:space="preserve"> </w:t>
            </w:r>
            <w:r>
              <w:rPr>
                <w:sz w:val="21"/>
              </w:rPr>
              <w:t xml:space="preserve">Garantía </w:t>
            </w:r>
            <w:r>
              <w:rPr>
                <w:spacing w:val="-2"/>
                <w:sz w:val="21"/>
              </w:rPr>
              <w:t>Bancaria.</w:t>
            </w:r>
          </w:p>
        </w:tc>
      </w:tr>
      <w:tr w:rsidR="005B6D74" w14:paraId="318A339A" w14:textId="77777777" w:rsidTr="00D832FD">
        <w:trPr>
          <w:trHeight w:val="479"/>
        </w:trPr>
        <w:tc>
          <w:tcPr>
            <w:tcW w:w="1608" w:type="dxa"/>
            <w:tcBorders>
              <w:top w:val="single" w:sz="4" w:space="0" w:color="auto"/>
              <w:left w:val="single" w:sz="4" w:space="0" w:color="auto"/>
              <w:bottom w:val="single" w:sz="4" w:space="0" w:color="auto"/>
              <w:right w:val="single" w:sz="4" w:space="0" w:color="auto"/>
            </w:tcBorders>
          </w:tcPr>
          <w:p w14:paraId="58962FF7" w14:textId="77777777" w:rsidR="005B6D74" w:rsidRDefault="007D7E9F">
            <w:pPr>
              <w:pStyle w:val="TableParagraph"/>
              <w:spacing w:line="240" w:lineRule="exact"/>
              <w:ind w:left="105"/>
              <w:rPr>
                <w:sz w:val="21"/>
              </w:rPr>
            </w:pPr>
            <w:r>
              <w:rPr>
                <w:spacing w:val="-2"/>
                <w:sz w:val="21"/>
              </w:rPr>
              <w:t>Asegurado/ beneficiario</w:t>
            </w:r>
          </w:p>
        </w:tc>
        <w:tc>
          <w:tcPr>
            <w:tcW w:w="7175" w:type="dxa"/>
            <w:gridSpan w:val="5"/>
            <w:tcBorders>
              <w:top w:val="single" w:sz="4" w:space="0" w:color="auto"/>
              <w:left w:val="single" w:sz="4" w:space="0" w:color="auto"/>
              <w:bottom w:val="single" w:sz="4" w:space="0" w:color="auto"/>
              <w:right w:val="single" w:sz="4" w:space="0" w:color="auto"/>
            </w:tcBorders>
          </w:tcPr>
          <w:p w14:paraId="754A5966" w14:textId="77777777" w:rsidR="00716E5D" w:rsidRDefault="00716E5D">
            <w:pPr>
              <w:pStyle w:val="TableParagraph"/>
              <w:spacing w:line="219" w:lineRule="exact"/>
              <w:ind w:left="105"/>
              <w:rPr>
                <w:rFonts w:ascii="Arial"/>
                <w:b/>
                <w:sz w:val="21"/>
                <w:highlight w:val="yellow"/>
              </w:rPr>
            </w:pPr>
          </w:p>
          <w:p w14:paraId="66C51381" w14:textId="37AAD929" w:rsidR="005B6D74" w:rsidRDefault="00716E5D">
            <w:pPr>
              <w:pStyle w:val="TableParagraph"/>
              <w:spacing w:line="219" w:lineRule="exact"/>
              <w:ind w:left="105"/>
              <w:rPr>
                <w:sz w:val="21"/>
              </w:rPr>
            </w:pPr>
            <w:r>
              <w:rPr>
                <w:rFonts w:ascii="Arial"/>
                <w:b/>
                <w:sz w:val="21"/>
              </w:rPr>
              <w:t xml:space="preserve">Direccion de Sanidad </w:t>
            </w:r>
            <w:r w:rsidRPr="00716E5D">
              <w:rPr>
                <w:rFonts w:ascii="Arial"/>
                <w:b/>
                <w:sz w:val="21"/>
              </w:rPr>
              <w:t>901.440.188-1</w:t>
            </w:r>
          </w:p>
        </w:tc>
      </w:tr>
      <w:tr w:rsidR="005B6D74" w14:paraId="3C557D79" w14:textId="77777777" w:rsidTr="00D832FD">
        <w:trPr>
          <w:trHeight w:val="244"/>
        </w:trPr>
        <w:tc>
          <w:tcPr>
            <w:tcW w:w="1608" w:type="dxa"/>
            <w:vMerge w:val="restart"/>
            <w:tcBorders>
              <w:top w:val="single" w:sz="4" w:space="0" w:color="auto"/>
              <w:left w:val="single" w:sz="4" w:space="0" w:color="auto"/>
              <w:bottom w:val="single" w:sz="4" w:space="0" w:color="auto"/>
              <w:right w:val="single" w:sz="4" w:space="0" w:color="auto"/>
            </w:tcBorders>
          </w:tcPr>
          <w:p w14:paraId="1DEA5877" w14:textId="77777777" w:rsidR="005B6D74" w:rsidRDefault="005B6D74">
            <w:pPr>
              <w:pStyle w:val="TableParagraph"/>
              <w:rPr>
                <w:sz w:val="21"/>
              </w:rPr>
            </w:pPr>
          </w:p>
          <w:p w14:paraId="42508594" w14:textId="77777777" w:rsidR="005B6D74" w:rsidRDefault="005B6D74">
            <w:pPr>
              <w:pStyle w:val="TableParagraph"/>
              <w:rPr>
                <w:sz w:val="21"/>
              </w:rPr>
            </w:pPr>
          </w:p>
          <w:p w14:paraId="26214905" w14:textId="77777777" w:rsidR="005B6D74" w:rsidRDefault="005B6D74">
            <w:pPr>
              <w:pStyle w:val="TableParagraph"/>
              <w:rPr>
                <w:sz w:val="21"/>
              </w:rPr>
            </w:pPr>
          </w:p>
          <w:p w14:paraId="65FB1EE1" w14:textId="77777777" w:rsidR="005B6D74" w:rsidRDefault="005B6D74">
            <w:pPr>
              <w:pStyle w:val="TableParagraph"/>
              <w:rPr>
                <w:sz w:val="21"/>
              </w:rPr>
            </w:pPr>
          </w:p>
          <w:p w14:paraId="6DDC8450" w14:textId="77777777" w:rsidR="005B6D74" w:rsidRDefault="005B6D74">
            <w:pPr>
              <w:pStyle w:val="TableParagraph"/>
              <w:rPr>
                <w:sz w:val="21"/>
              </w:rPr>
            </w:pPr>
          </w:p>
          <w:p w14:paraId="3FCCE474" w14:textId="77777777" w:rsidR="005B6D74" w:rsidRDefault="005B6D74">
            <w:pPr>
              <w:pStyle w:val="TableParagraph"/>
              <w:rPr>
                <w:sz w:val="21"/>
              </w:rPr>
            </w:pPr>
          </w:p>
          <w:p w14:paraId="3265057E" w14:textId="77777777" w:rsidR="005B6D74" w:rsidRDefault="005B6D74">
            <w:pPr>
              <w:pStyle w:val="TableParagraph"/>
              <w:rPr>
                <w:sz w:val="21"/>
              </w:rPr>
            </w:pPr>
          </w:p>
          <w:p w14:paraId="689073F5" w14:textId="77777777" w:rsidR="005B6D74" w:rsidRDefault="005B6D74">
            <w:pPr>
              <w:pStyle w:val="TableParagraph"/>
              <w:rPr>
                <w:sz w:val="21"/>
              </w:rPr>
            </w:pPr>
          </w:p>
          <w:p w14:paraId="08BD7F42" w14:textId="77777777" w:rsidR="005B6D74" w:rsidRDefault="005B6D74">
            <w:pPr>
              <w:pStyle w:val="TableParagraph"/>
              <w:spacing w:before="24"/>
              <w:rPr>
                <w:sz w:val="21"/>
              </w:rPr>
            </w:pPr>
          </w:p>
          <w:p w14:paraId="68C7C71D" w14:textId="77777777" w:rsidR="005B6D74" w:rsidRDefault="007D7E9F">
            <w:pPr>
              <w:pStyle w:val="TableParagraph"/>
              <w:ind w:left="105"/>
              <w:rPr>
                <w:sz w:val="21"/>
              </w:rPr>
            </w:pPr>
            <w:r>
              <w:rPr>
                <w:spacing w:val="-2"/>
                <w:sz w:val="21"/>
              </w:rPr>
              <w:t xml:space="preserve">Amparos, </w:t>
            </w:r>
            <w:r>
              <w:rPr>
                <w:sz w:val="21"/>
              </w:rPr>
              <w:t xml:space="preserve">vigencia y </w:t>
            </w:r>
            <w:r>
              <w:rPr>
                <w:spacing w:val="-2"/>
                <w:sz w:val="21"/>
              </w:rPr>
              <w:t>valores asegurados</w:t>
            </w:r>
          </w:p>
        </w:tc>
        <w:tc>
          <w:tcPr>
            <w:tcW w:w="7175" w:type="dxa"/>
            <w:gridSpan w:val="5"/>
            <w:tcBorders>
              <w:top w:val="single" w:sz="4" w:space="0" w:color="auto"/>
              <w:left w:val="single" w:sz="4" w:space="0" w:color="auto"/>
              <w:bottom w:val="single" w:sz="4" w:space="0" w:color="auto"/>
              <w:right w:val="single" w:sz="4" w:space="0" w:color="auto"/>
            </w:tcBorders>
          </w:tcPr>
          <w:p w14:paraId="532E8FF5" w14:textId="77777777" w:rsidR="005B6D74" w:rsidRDefault="005B6D74">
            <w:pPr>
              <w:pStyle w:val="TableParagraph"/>
              <w:rPr>
                <w:rFonts w:ascii="Times New Roman"/>
                <w:sz w:val="16"/>
              </w:rPr>
            </w:pPr>
          </w:p>
        </w:tc>
      </w:tr>
      <w:tr w:rsidR="005B6D74" w14:paraId="486F3BA9" w14:textId="77777777" w:rsidTr="00D832FD">
        <w:trPr>
          <w:trHeight w:val="239"/>
        </w:trPr>
        <w:tc>
          <w:tcPr>
            <w:tcW w:w="1608" w:type="dxa"/>
            <w:vMerge/>
            <w:tcBorders>
              <w:top w:val="single" w:sz="4" w:space="0" w:color="auto"/>
              <w:left w:val="single" w:sz="4" w:space="0" w:color="auto"/>
              <w:bottom w:val="single" w:sz="4" w:space="0" w:color="auto"/>
              <w:right w:val="single" w:sz="4" w:space="0" w:color="auto"/>
            </w:tcBorders>
          </w:tcPr>
          <w:p w14:paraId="36BB7222" w14:textId="77777777" w:rsidR="005B6D74" w:rsidRDefault="005B6D74">
            <w:pPr>
              <w:rPr>
                <w:sz w:val="2"/>
                <w:szCs w:val="2"/>
              </w:rPr>
            </w:pPr>
          </w:p>
        </w:tc>
        <w:tc>
          <w:tcPr>
            <w:tcW w:w="110" w:type="dxa"/>
            <w:vMerge w:val="restart"/>
            <w:tcBorders>
              <w:top w:val="single" w:sz="4" w:space="0" w:color="auto"/>
              <w:left w:val="single" w:sz="4" w:space="0" w:color="auto"/>
              <w:bottom w:val="single" w:sz="4" w:space="0" w:color="auto"/>
              <w:right w:val="single" w:sz="4" w:space="0" w:color="auto"/>
            </w:tcBorders>
          </w:tcPr>
          <w:p w14:paraId="501660C3" w14:textId="77777777" w:rsidR="005B6D74" w:rsidRDefault="005B6D74">
            <w:pPr>
              <w:pStyle w:val="TableParagraph"/>
              <w:rPr>
                <w:rFonts w:ascii="Times New Roman"/>
                <w:sz w:val="18"/>
              </w:rPr>
            </w:pPr>
          </w:p>
        </w:tc>
        <w:tc>
          <w:tcPr>
            <w:tcW w:w="2966" w:type="dxa"/>
            <w:tcBorders>
              <w:top w:val="single" w:sz="4" w:space="0" w:color="auto"/>
              <w:left w:val="single" w:sz="4" w:space="0" w:color="auto"/>
              <w:bottom w:val="single" w:sz="4" w:space="0" w:color="auto"/>
              <w:right w:val="single" w:sz="4" w:space="0" w:color="auto"/>
            </w:tcBorders>
            <w:shd w:val="clear" w:color="auto" w:fill="404040"/>
          </w:tcPr>
          <w:p w14:paraId="058AED96" w14:textId="77777777" w:rsidR="005B6D74" w:rsidRDefault="007D7E9F">
            <w:pPr>
              <w:pStyle w:val="TableParagraph"/>
              <w:spacing w:line="220" w:lineRule="exact"/>
              <w:ind w:left="110"/>
              <w:rPr>
                <w:rFonts w:ascii="Arial"/>
                <w:b/>
                <w:sz w:val="21"/>
              </w:rPr>
            </w:pPr>
            <w:r>
              <w:rPr>
                <w:rFonts w:ascii="Arial"/>
                <w:b/>
                <w:color w:val="FFFFFF"/>
                <w:spacing w:val="-2"/>
                <w:sz w:val="21"/>
              </w:rPr>
              <w:t>Amparo</w:t>
            </w:r>
          </w:p>
        </w:tc>
        <w:tc>
          <w:tcPr>
            <w:tcW w:w="1915" w:type="dxa"/>
            <w:tcBorders>
              <w:top w:val="single" w:sz="4" w:space="0" w:color="auto"/>
              <w:left w:val="single" w:sz="4" w:space="0" w:color="auto"/>
              <w:bottom w:val="single" w:sz="4" w:space="0" w:color="auto"/>
              <w:right w:val="single" w:sz="4" w:space="0" w:color="auto"/>
            </w:tcBorders>
            <w:shd w:val="clear" w:color="auto" w:fill="404040"/>
          </w:tcPr>
          <w:p w14:paraId="3DC957AD" w14:textId="77777777" w:rsidR="005B6D74" w:rsidRDefault="007D7E9F">
            <w:pPr>
              <w:pStyle w:val="TableParagraph"/>
              <w:spacing w:line="220" w:lineRule="exact"/>
              <w:ind w:left="110"/>
              <w:rPr>
                <w:rFonts w:ascii="Arial"/>
                <w:b/>
                <w:sz w:val="21"/>
              </w:rPr>
            </w:pPr>
            <w:r>
              <w:rPr>
                <w:rFonts w:ascii="Arial"/>
                <w:b/>
                <w:color w:val="FFFFFF"/>
                <w:spacing w:val="-2"/>
                <w:sz w:val="21"/>
              </w:rPr>
              <w:t>Vigencia</w:t>
            </w:r>
          </w:p>
        </w:tc>
        <w:tc>
          <w:tcPr>
            <w:tcW w:w="2069" w:type="dxa"/>
            <w:tcBorders>
              <w:top w:val="single" w:sz="4" w:space="0" w:color="auto"/>
              <w:left w:val="single" w:sz="4" w:space="0" w:color="auto"/>
              <w:bottom w:val="single" w:sz="4" w:space="0" w:color="auto"/>
              <w:right w:val="single" w:sz="4" w:space="0" w:color="auto"/>
            </w:tcBorders>
            <w:shd w:val="clear" w:color="auto" w:fill="404040"/>
          </w:tcPr>
          <w:p w14:paraId="70356CEC" w14:textId="77777777" w:rsidR="005B6D74" w:rsidRDefault="007D7E9F">
            <w:pPr>
              <w:pStyle w:val="TableParagraph"/>
              <w:spacing w:line="220" w:lineRule="exact"/>
              <w:ind w:left="111"/>
              <w:rPr>
                <w:rFonts w:ascii="Arial"/>
                <w:b/>
                <w:sz w:val="21"/>
              </w:rPr>
            </w:pPr>
            <w:r>
              <w:rPr>
                <w:rFonts w:ascii="Arial"/>
                <w:b/>
                <w:color w:val="FFFFFF"/>
                <w:sz w:val="21"/>
              </w:rPr>
              <w:t>Valor</w:t>
            </w:r>
            <w:r>
              <w:rPr>
                <w:rFonts w:ascii="Arial"/>
                <w:b/>
                <w:color w:val="FFFFFF"/>
                <w:spacing w:val="-5"/>
                <w:sz w:val="21"/>
              </w:rPr>
              <w:t xml:space="preserve"> </w:t>
            </w:r>
            <w:r>
              <w:rPr>
                <w:rFonts w:ascii="Arial"/>
                <w:b/>
                <w:color w:val="FFFFFF"/>
                <w:spacing w:val="-2"/>
                <w:sz w:val="21"/>
              </w:rPr>
              <w:t>Asegurado</w:t>
            </w:r>
          </w:p>
        </w:tc>
        <w:tc>
          <w:tcPr>
            <w:tcW w:w="115" w:type="dxa"/>
            <w:tcBorders>
              <w:top w:val="nil"/>
              <w:left w:val="single" w:sz="4" w:space="0" w:color="auto"/>
              <w:bottom w:val="nil"/>
            </w:tcBorders>
          </w:tcPr>
          <w:p w14:paraId="4CA09B36" w14:textId="77777777" w:rsidR="005B6D74" w:rsidRDefault="005B6D74">
            <w:pPr>
              <w:pStyle w:val="TableParagraph"/>
              <w:rPr>
                <w:rFonts w:ascii="Times New Roman"/>
                <w:sz w:val="16"/>
              </w:rPr>
            </w:pPr>
          </w:p>
        </w:tc>
      </w:tr>
      <w:tr w:rsidR="005B6D74" w14:paraId="1F449598" w14:textId="77777777" w:rsidTr="00D832FD">
        <w:trPr>
          <w:trHeight w:val="1689"/>
        </w:trPr>
        <w:tc>
          <w:tcPr>
            <w:tcW w:w="1608" w:type="dxa"/>
            <w:vMerge/>
            <w:tcBorders>
              <w:top w:val="single" w:sz="4" w:space="0" w:color="auto"/>
              <w:left w:val="single" w:sz="4" w:space="0" w:color="auto"/>
              <w:bottom w:val="single" w:sz="4" w:space="0" w:color="auto"/>
              <w:right w:val="single" w:sz="4" w:space="0" w:color="auto"/>
            </w:tcBorders>
          </w:tcPr>
          <w:p w14:paraId="6E50A273" w14:textId="77777777" w:rsidR="005B6D74" w:rsidRDefault="005B6D74">
            <w:pPr>
              <w:rPr>
                <w:sz w:val="2"/>
                <w:szCs w:val="2"/>
              </w:rPr>
            </w:pPr>
          </w:p>
        </w:tc>
        <w:tc>
          <w:tcPr>
            <w:tcW w:w="110" w:type="dxa"/>
            <w:vMerge/>
            <w:tcBorders>
              <w:top w:val="single" w:sz="4" w:space="0" w:color="auto"/>
              <w:left w:val="single" w:sz="4" w:space="0" w:color="auto"/>
              <w:bottom w:val="single" w:sz="4" w:space="0" w:color="auto"/>
              <w:right w:val="single" w:sz="4" w:space="0" w:color="auto"/>
            </w:tcBorders>
          </w:tcPr>
          <w:p w14:paraId="267510BD" w14:textId="77777777" w:rsidR="005B6D74" w:rsidRDefault="005B6D74">
            <w:pPr>
              <w:rPr>
                <w:sz w:val="2"/>
                <w:szCs w:val="2"/>
              </w:rPr>
            </w:pPr>
          </w:p>
        </w:tc>
        <w:tc>
          <w:tcPr>
            <w:tcW w:w="2966" w:type="dxa"/>
            <w:tcBorders>
              <w:top w:val="single" w:sz="4" w:space="0" w:color="auto"/>
              <w:left w:val="single" w:sz="4" w:space="0" w:color="auto"/>
              <w:bottom w:val="single" w:sz="4" w:space="0" w:color="auto"/>
              <w:right w:val="single" w:sz="4" w:space="0" w:color="auto"/>
            </w:tcBorders>
          </w:tcPr>
          <w:p w14:paraId="740FD8FB" w14:textId="77777777" w:rsidR="005B6D74" w:rsidRDefault="007D7E9F">
            <w:pPr>
              <w:pStyle w:val="TableParagraph"/>
              <w:ind w:left="110" w:right="208"/>
              <w:rPr>
                <w:sz w:val="21"/>
              </w:rPr>
            </w:pPr>
            <w:r>
              <w:rPr>
                <w:rFonts w:ascii="Arial" w:hAnsi="Arial"/>
                <w:b/>
                <w:sz w:val="21"/>
              </w:rPr>
              <w:t>Cumplimiento</w:t>
            </w:r>
            <w:r>
              <w:rPr>
                <w:rFonts w:ascii="Arial" w:hAnsi="Arial"/>
                <w:b/>
                <w:spacing w:val="-15"/>
                <w:sz w:val="21"/>
              </w:rPr>
              <w:t xml:space="preserve"> </w:t>
            </w:r>
            <w:r>
              <w:rPr>
                <w:rFonts w:ascii="Arial" w:hAnsi="Arial"/>
                <w:b/>
                <w:sz w:val="21"/>
              </w:rPr>
              <w:t>general</w:t>
            </w:r>
            <w:r>
              <w:rPr>
                <w:rFonts w:ascii="Arial" w:hAnsi="Arial"/>
                <w:b/>
                <w:spacing w:val="-15"/>
                <w:sz w:val="21"/>
              </w:rPr>
              <w:t xml:space="preserve"> </w:t>
            </w:r>
            <w:r>
              <w:rPr>
                <w:sz w:val="21"/>
              </w:rPr>
              <w:t xml:space="preserve">del contrato y el pago de las multas y la cláusula penal pecuniaria que se le </w:t>
            </w:r>
            <w:r>
              <w:rPr>
                <w:spacing w:val="-2"/>
                <w:sz w:val="21"/>
              </w:rPr>
              <w:t>impongan</w:t>
            </w:r>
          </w:p>
        </w:tc>
        <w:tc>
          <w:tcPr>
            <w:tcW w:w="1915" w:type="dxa"/>
            <w:tcBorders>
              <w:top w:val="single" w:sz="4" w:space="0" w:color="auto"/>
              <w:left w:val="single" w:sz="4" w:space="0" w:color="auto"/>
              <w:bottom w:val="single" w:sz="4" w:space="0" w:color="auto"/>
              <w:right w:val="single" w:sz="4" w:space="0" w:color="auto"/>
            </w:tcBorders>
          </w:tcPr>
          <w:p w14:paraId="1F04097A" w14:textId="77777777" w:rsidR="005B6D74" w:rsidRDefault="007D7E9F">
            <w:pPr>
              <w:pStyle w:val="TableParagraph"/>
              <w:ind w:left="110" w:right="136"/>
              <w:rPr>
                <w:sz w:val="21"/>
              </w:rPr>
            </w:pPr>
            <w:r>
              <w:rPr>
                <w:sz w:val="21"/>
              </w:rPr>
              <w:t>Plazo de ejecución del contrato</w:t>
            </w:r>
            <w:r>
              <w:rPr>
                <w:spacing w:val="-13"/>
                <w:sz w:val="21"/>
              </w:rPr>
              <w:t xml:space="preserve"> </w:t>
            </w:r>
            <w:r>
              <w:rPr>
                <w:sz w:val="21"/>
              </w:rPr>
              <w:t>y</w:t>
            </w:r>
            <w:r>
              <w:rPr>
                <w:spacing w:val="-13"/>
                <w:sz w:val="21"/>
              </w:rPr>
              <w:t xml:space="preserve"> </w:t>
            </w:r>
            <w:r>
              <w:rPr>
                <w:sz w:val="21"/>
              </w:rPr>
              <w:t>de</w:t>
            </w:r>
            <w:r>
              <w:rPr>
                <w:spacing w:val="-13"/>
                <w:sz w:val="21"/>
              </w:rPr>
              <w:t xml:space="preserve"> </w:t>
            </w:r>
            <w:r>
              <w:rPr>
                <w:sz w:val="21"/>
              </w:rPr>
              <w:t>las prórrogas que hubiere lugar y</w:t>
            </w:r>
          </w:p>
          <w:p w14:paraId="78EC3D32" w14:textId="77777777" w:rsidR="005B6D74" w:rsidRDefault="007D7E9F">
            <w:pPr>
              <w:pStyle w:val="TableParagraph"/>
              <w:spacing w:line="240" w:lineRule="exact"/>
              <w:ind w:left="110" w:right="136"/>
              <w:rPr>
                <w:sz w:val="21"/>
              </w:rPr>
            </w:pPr>
            <w:r>
              <w:rPr>
                <w:sz w:val="21"/>
              </w:rPr>
              <w:t xml:space="preserve">hasta la </w:t>
            </w:r>
            <w:r>
              <w:rPr>
                <w:spacing w:val="-2"/>
                <w:sz w:val="21"/>
              </w:rPr>
              <w:t>liquidación</w:t>
            </w:r>
          </w:p>
        </w:tc>
        <w:tc>
          <w:tcPr>
            <w:tcW w:w="2069" w:type="dxa"/>
            <w:tcBorders>
              <w:top w:val="single" w:sz="4" w:space="0" w:color="auto"/>
              <w:left w:val="single" w:sz="4" w:space="0" w:color="auto"/>
              <w:bottom w:val="single" w:sz="4" w:space="0" w:color="auto"/>
              <w:right w:val="single" w:sz="4" w:space="0" w:color="auto"/>
            </w:tcBorders>
          </w:tcPr>
          <w:p w14:paraId="19F4A9FE" w14:textId="77777777" w:rsidR="005B6D74" w:rsidRDefault="007D7E9F">
            <w:pPr>
              <w:pStyle w:val="TableParagraph"/>
              <w:ind w:left="111" w:right="158"/>
              <w:rPr>
                <w:sz w:val="21"/>
              </w:rPr>
            </w:pPr>
            <w:r>
              <w:rPr>
                <w:sz w:val="21"/>
              </w:rPr>
              <w:t>Equivalente al veinte por ciento (20%)</w:t>
            </w:r>
            <w:r>
              <w:rPr>
                <w:spacing w:val="-13"/>
                <w:sz w:val="21"/>
              </w:rPr>
              <w:t xml:space="preserve"> </w:t>
            </w:r>
            <w:r>
              <w:rPr>
                <w:sz w:val="21"/>
              </w:rPr>
              <w:t>del</w:t>
            </w:r>
            <w:r>
              <w:rPr>
                <w:spacing w:val="-13"/>
                <w:sz w:val="21"/>
              </w:rPr>
              <w:t xml:space="preserve"> </w:t>
            </w:r>
            <w:r>
              <w:rPr>
                <w:sz w:val="21"/>
              </w:rPr>
              <w:t>valor</w:t>
            </w:r>
            <w:r>
              <w:rPr>
                <w:spacing w:val="-13"/>
                <w:sz w:val="21"/>
              </w:rPr>
              <w:t xml:space="preserve"> </w:t>
            </w:r>
            <w:r>
              <w:rPr>
                <w:sz w:val="21"/>
              </w:rPr>
              <w:t xml:space="preserve">del </w:t>
            </w:r>
            <w:r>
              <w:rPr>
                <w:spacing w:val="-2"/>
                <w:sz w:val="21"/>
              </w:rPr>
              <w:t>contrato.</w:t>
            </w:r>
          </w:p>
        </w:tc>
        <w:tc>
          <w:tcPr>
            <w:tcW w:w="115" w:type="dxa"/>
            <w:tcBorders>
              <w:top w:val="nil"/>
              <w:left w:val="single" w:sz="4" w:space="0" w:color="auto"/>
              <w:bottom w:val="nil"/>
            </w:tcBorders>
          </w:tcPr>
          <w:p w14:paraId="5A2A2E71" w14:textId="77777777" w:rsidR="005B6D74" w:rsidRDefault="005B6D74">
            <w:pPr>
              <w:pStyle w:val="TableParagraph"/>
              <w:rPr>
                <w:rFonts w:ascii="Times New Roman"/>
                <w:sz w:val="18"/>
              </w:rPr>
            </w:pPr>
          </w:p>
        </w:tc>
      </w:tr>
      <w:tr w:rsidR="005B6D74" w14:paraId="7266EE8E" w14:textId="77777777" w:rsidTr="00D832FD">
        <w:trPr>
          <w:trHeight w:val="1693"/>
        </w:trPr>
        <w:tc>
          <w:tcPr>
            <w:tcW w:w="1608" w:type="dxa"/>
            <w:vMerge/>
            <w:tcBorders>
              <w:top w:val="single" w:sz="4" w:space="0" w:color="auto"/>
              <w:left w:val="single" w:sz="4" w:space="0" w:color="auto"/>
              <w:bottom w:val="single" w:sz="4" w:space="0" w:color="auto"/>
              <w:right w:val="single" w:sz="4" w:space="0" w:color="auto"/>
            </w:tcBorders>
          </w:tcPr>
          <w:p w14:paraId="252BBB51" w14:textId="77777777" w:rsidR="005B6D74" w:rsidRDefault="005B6D74">
            <w:pPr>
              <w:rPr>
                <w:sz w:val="2"/>
                <w:szCs w:val="2"/>
              </w:rPr>
            </w:pPr>
          </w:p>
        </w:tc>
        <w:tc>
          <w:tcPr>
            <w:tcW w:w="110" w:type="dxa"/>
            <w:vMerge/>
            <w:tcBorders>
              <w:top w:val="single" w:sz="4" w:space="0" w:color="auto"/>
              <w:left w:val="single" w:sz="4" w:space="0" w:color="auto"/>
              <w:bottom w:val="single" w:sz="4" w:space="0" w:color="auto"/>
              <w:right w:val="single" w:sz="4" w:space="0" w:color="auto"/>
            </w:tcBorders>
          </w:tcPr>
          <w:p w14:paraId="19BDD6C3" w14:textId="77777777" w:rsidR="005B6D74" w:rsidRDefault="005B6D74">
            <w:pPr>
              <w:rPr>
                <w:sz w:val="2"/>
                <w:szCs w:val="2"/>
              </w:rPr>
            </w:pPr>
          </w:p>
        </w:tc>
        <w:tc>
          <w:tcPr>
            <w:tcW w:w="2966" w:type="dxa"/>
            <w:tcBorders>
              <w:top w:val="single" w:sz="4" w:space="0" w:color="auto"/>
              <w:left w:val="single" w:sz="4" w:space="0" w:color="auto"/>
              <w:bottom w:val="single" w:sz="4" w:space="0" w:color="auto"/>
              <w:right w:val="single" w:sz="4" w:space="0" w:color="auto"/>
            </w:tcBorders>
          </w:tcPr>
          <w:p w14:paraId="22E4C37E" w14:textId="77777777" w:rsidR="005B6D74" w:rsidRDefault="007D7E9F">
            <w:pPr>
              <w:pStyle w:val="TableParagraph"/>
              <w:spacing w:before="4"/>
              <w:ind w:left="110" w:right="137"/>
              <w:rPr>
                <w:sz w:val="21"/>
              </w:rPr>
            </w:pPr>
            <w:r>
              <w:rPr>
                <w:rFonts w:ascii="Arial"/>
                <w:b/>
                <w:sz w:val="21"/>
              </w:rPr>
              <w:t xml:space="preserve">Pago de salarios, prestaciones sociales legales e indemnizaciones laborales </w:t>
            </w:r>
            <w:r>
              <w:rPr>
                <w:sz w:val="21"/>
              </w:rPr>
              <w:t>del personal que el</w:t>
            </w:r>
            <w:r>
              <w:rPr>
                <w:spacing w:val="-10"/>
                <w:sz w:val="21"/>
              </w:rPr>
              <w:t xml:space="preserve"> </w:t>
            </w:r>
            <w:r>
              <w:rPr>
                <w:sz w:val="21"/>
              </w:rPr>
              <w:t>Contratista</w:t>
            </w:r>
            <w:r>
              <w:rPr>
                <w:spacing w:val="-10"/>
                <w:sz w:val="21"/>
              </w:rPr>
              <w:t xml:space="preserve"> </w:t>
            </w:r>
            <w:r>
              <w:rPr>
                <w:sz w:val="21"/>
              </w:rPr>
              <w:t>haya</w:t>
            </w:r>
            <w:r>
              <w:rPr>
                <w:spacing w:val="-10"/>
                <w:sz w:val="21"/>
              </w:rPr>
              <w:t xml:space="preserve"> </w:t>
            </w:r>
            <w:r>
              <w:rPr>
                <w:sz w:val="21"/>
              </w:rPr>
              <w:t>de</w:t>
            </w:r>
            <w:r>
              <w:rPr>
                <w:spacing w:val="-10"/>
                <w:sz w:val="21"/>
              </w:rPr>
              <w:t xml:space="preserve"> </w:t>
            </w:r>
            <w:r>
              <w:rPr>
                <w:sz w:val="21"/>
              </w:rPr>
              <w:t>utilizar en el territorio nacional para</w:t>
            </w:r>
          </w:p>
          <w:p w14:paraId="3D2C8BA5" w14:textId="77777777" w:rsidR="005B6D74" w:rsidRDefault="007D7E9F">
            <w:pPr>
              <w:pStyle w:val="TableParagraph"/>
              <w:spacing w:line="221" w:lineRule="exact"/>
              <w:ind w:left="110"/>
              <w:rPr>
                <w:sz w:val="21"/>
              </w:rPr>
            </w:pPr>
            <w:r>
              <w:rPr>
                <w:sz w:val="21"/>
              </w:rPr>
              <w:t>la</w:t>
            </w:r>
            <w:r>
              <w:rPr>
                <w:spacing w:val="-5"/>
                <w:sz w:val="21"/>
              </w:rPr>
              <w:t xml:space="preserve"> </w:t>
            </w:r>
            <w:r>
              <w:rPr>
                <w:sz w:val="21"/>
              </w:rPr>
              <w:t>ejecución</w:t>
            </w:r>
            <w:r>
              <w:rPr>
                <w:spacing w:val="-5"/>
                <w:sz w:val="21"/>
              </w:rPr>
              <w:t xml:space="preserve"> </w:t>
            </w:r>
            <w:r>
              <w:rPr>
                <w:sz w:val="21"/>
              </w:rPr>
              <w:t>del</w:t>
            </w:r>
            <w:r>
              <w:rPr>
                <w:spacing w:val="-4"/>
                <w:sz w:val="21"/>
              </w:rPr>
              <w:t xml:space="preserve"> </w:t>
            </w:r>
            <w:r>
              <w:rPr>
                <w:spacing w:val="-2"/>
                <w:sz w:val="21"/>
              </w:rPr>
              <w:t>contrato</w:t>
            </w:r>
          </w:p>
        </w:tc>
        <w:tc>
          <w:tcPr>
            <w:tcW w:w="1915" w:type="dxa"/>
            <w:tcBorders>
              <w:top w:val="single" w:sz="4" w:space="0" w:color="auto"/>
              <w:left w:val="single" w:sz="4" w:space="0" w:color="auto"/>
              <w:bottom w:val="single" w:sz="4" w:space="0" w:color="auto"/>
              <w:right w:val="single" w:sz="4" w:space="0" w:color="auto"/>
            </w:tcBorders>
          </w:tcPr>
          <w:p w14:paraId="70F60EBB" w14:textId="77777777" w:rsidR="005B6D74" w:rsidRDefault="007D7E9F">
            <w:pPr>
              <w:pStyle w:val="TableParagraph"/>
              <w:spacing w:before="4"/>
              <w:ind w:left="110" w:right="58"/>
              <w:rPr>
                <w:sz w:val="21"/>
              </w:rPr>
            </w:pPr>
            <w:r>
              <w:rPr>
                <w:sz w:val="21"/>
              </w:rPr>
              <w:t>Plazo</w:t>
            </w:r>
            <w:r>
              <w:rPr>
                <w:spacing w:val="-15"/>
                <w:sz w:val="21"/>
              </w:rPr>
              <w:t xml:space="preserve"> </w:t>
            </w:r>
            <w:r>
              <w:rPr>
                <w:sz w:val="21"/>
              </w:rPr>
              <w:t>del</w:t>
            </w:r>
            <w:r>
              <w:rPr>
                <w:spacing w:val="-15"/>
                <w:sz w:val="21"/>
              </w:rPr>
              <w:t xml:space="preserve"> </w:t>
            </w:r>
            <w:r>
              <w:rPr>
                <w:sz w:val="21"/>
              </w:rPr>
              <w:t xml:space="preserve">contrato y tres (3) años </w:t>
            </w:r>
            <w:r>
              <w:rPr>
                <w:spacing w:val="-4"/>
                <w:sz w:val="21"/>
              </w:rPr>
              <w:t>más.</w:t>
            </w:r>
          </w:p>
        </w:tc>
        <w:tc>
          <w:tcPr>
            <w:tcW w:w="2069" w:type="dxa"/>
            <w:tcBorders>
              <w:top w:val="single" w:sz="4" w:space="0" w:color="auto"/>
              <w:left w:val="single" w:sz="4" w:space="0" w:color="auto"/>
              <w:bottom w:val="single" w:sz="4" w:space="0" w:color="auto"/>
              <w:right w:val="single" w:sz="4" w:space="0" w:color="auto"/>
            </w:tcBorders>
          </w:tcPr>
          <w:p w14:paraId="2AA01B50" w14:textId="77777777" w:rsidR="005B6D74" w:rsidRDefault="007D7E9F">
            <w:pPr>
              <w:pStyle w:val="TableParagraph"/>
              <w:spacing w:before="4"/>
              <w:ind w:left="111" w:right="158"/>
              <w:rPr>
                <w:sz w:val="21"/>
              </w:rPr>
            </w:pPr>
            <w:r>
              <w:rPr>
                <w:sz w:val="21"/>
              </w:rPr>
              <w:t>Equivalente al cinco por ciento (5%)</w:t>
            </w:r>
            <w:r>
              <w:rPr>
                <w:spacing w:val="-13"/>
                <w:sz w:val="21"/>
              </w:rPr>
              <w:t xml:space="preserve"> </w:t>
            </w:r>
            <w:r>
              <w:rPr>
                <w:sz w:val="21"/>
              </w:rPr>
              <w:t>del</w:t>
            </w:r>
            <w:r>
              <w:rPr>
                <w:spacing w:val="-13"/>
                <w:sz w:val="21"/>
              </w:rPr>
              <w:t xml:space="preserve"> </w:t>
            </w:r>
            <w:r>
              <w:rPr>
                <w:sz w:val="21"/>
              </w:rPr>
              <w:t>valor</w:t>
            </w:r>
            <w:r>
              <w:rPr>
                <w:spacing w:val="-13"/>
                <w:sz w:val="21"/>
              </w:rPr>
              <w:t xml:space="preserve"> </w:t>
            </w:r>
            <w:r>
              <w:rPr>
                <w:sz w:val="21"/>
              </w:rPr>
              <w:t xml:space="preserve">del </w:t>
            </w:r>
            <w:r>
              <w:rPr>
                <w:spacing w:val="-2"/>
                <w:sz w:val="21"/>
              </w:rPr>
              <w:t>contrato</w:t>
            </w:r>
          </w:p>
        </w:tc>
        <w:tc>
          <w:tcPr>
            <w:tcW w:w="115" w:type="dxa"/>
            <w:tcBorders>
              <w:top w:val="nil"/>
              <w:left w:val="single" w:sz="4" w:space="0" w:color="auto"/>
              <w:bottom w:val="nil"/>
            </w:tcBorders>
          </w:tcPr>
          <w:p w14:paraId="5B449DCF" w14:textId="77777777" w:rsidR="005B6D74" w:rsidRDefault="005B6D74">
            <w:pPr>
              <w:pStyle w:val="TableParagraph"/>
              <w:rPr>
                <w:rFonts w:ascii="Times New Roman"/>
                <w:sz w:val="18"/>
              </w:rPr>
            </w:pPr>
          </w:p>
        </w:tc>
      </w:tr>
      <w:tr w:rsidR="005B6D74" w14:paraId="27B3158E" w14:textId="77777777" w:rsidTr="00D832FD">
        <w:trPr>
          <w:trHeight w:val="1453"/>
        </w:trPr>
        <w:tc>
          <w:tcPr>
            <w:tcW w:w="1608" w:type="dxa"/>
            <w:vMerge/>
            <w:tcBorders>
              <w:top w:val="single" w:sz="4" w:space="0" w:color="auto"/>
              <w:left w:val="single" w:sz="4" w:space="0" w:color="auto"/>
              <w:bottom w:val="single" w:sz="4" w:space="0" w:color="auto"/>
              <w:right w:val="single" w:sz="4" w:space="0" w:color="auto"/>
            </w:tcBorders>
          </w:tcPr>
          <w:p w14:paraId="71DAAE0D" w14:textId="77777777" w:rsidR="005B6D74" w:rsidRDefault="005B6D74">
            <w:pPr>
              <w:rPr>
                <w:sz w:val="2"/>
                <w:szCs w:val="2"/>
              </w:rPr>
            </w:pPr>
          </w:p>
        </w:tc>
        <w:tc>
          <w:tcPr>
            <w:tcW w:w="110" w:type="dxa"/>
            <w:vMerge/>
            <w:tcBorders>
              <w:top w:val="single" w:sz="4" w:space="0" w:color="auto"/>
              <w:left w:val="single" w:sz="4" w:space="0" w:color="auto"/>
              <w:bottom w:val="single" w:sz="4" w:space="0" w:color="auto"/>
              <w:right w:val="single" w:sz="4" w:space="0" w:color="auto"/>
            </w:tcBorders>
          </w:tcPr>
          <w:p w14:paraId="6D541B49" w14:textId="77777777" w:rsidR="005B6D74" w:rsidRDefault="005B6D74">
            <w:pPr>
              <w:rPr>
                <w:sz w:val="2"/>
                <w:szCs w:val="2"/>
              </w:rPr>
            </w:pPr>
          </w:p>
        </w:tc>
        <w:tc>
          <w:tcPr>
            <w:tcW w:w="2966" w:type="dxa"/>
            <w:tcBorders>
              <w:top w:val="single" w:sz="4" w:space="0" w:color="auto"/>
              <w:left w:val="single" w:sz="4" w:space="0" w:color="auto"/>
              <w:bottom w:val="single" w:sz="4" w:space="0" w:color="auto"/>
              <w:right w:val="single" w:sz="4" w:space="0" w:color="auto"/>
            </w:tcBorders>
          </w:tcPr>
          <w:p w14:paraId="4EA7B562" w14:textId="77777777" w:rsidR="005B6D74" w:rsidRDefault="007D7E9F">
            <w:pPr>
              <w:pStyle w:val="TableParagraph"/>
              <w:ind w:left="110" w:right="208"/>
              <w:rPr>
                <w:sz w:val="21"/>
              </w:rPr>
            </w:pPr>
            <w:r>
              <w:rPr>
                <w:rFonts w:ascii="Arial" w:hAnsi="Arial"/>
                <w:b/>
                <w:sz w:val="21"/>
              </w:rPr>
              <w:t xml:space="preserve">Calidad del Servicio </w:t>
            </w:r>
            <w:r>
              <w:rPr>
                <w:sz w:val="21"/>
              </w:rPr>
              <w:t>recibidos</w:t>
            </w:r>
            <w:r>
              <w:rPr>
                <w:spacing w:val="-13"/>
                <w:sz w:val="21"/>
              </w:rPr>
              <w:t xml:space="preserve"> </w:t>
            </w:r>
            <w:r>
              <w:rPr>
                <w:sz w:val="21"/>
              </w:rPr>
              <w:t>a</w:t>
            </w:r>
            <w:r>
              <w:rPr>
                <w:spacing w:val="-13"/>
                <w:sz w:val="21"/>
              </w:rPr>
              <w:t xml:space="preserve"> </w:t>
            </w:r>
            <w:r>
              <w:rPr>
                <w:sz w:val="21"/>
              </w:rPr>
              <w:t>satisfacción</w:t>
            </w:r>
            <w:r>
              <w:rPr>
                <w:spacing w:val="-13"/>
                <w:sz w:val="21"/>
              </w:rPr>
              <w:t xml:space="preserve"> </w:t>
            </w:r>
            <w:r>
              <w:rPr>
                <w:sz w:val="21"/>
              </w:rPr>
              <w:t>por la Entidad</w:t>
            </w:r>
          </w:p>
        </w:tc>
        <w:tc>
          <w:tcPr>
            <w:tcW w:w="1915" w:type="dxa"/>
            <w:tcBorders>
              <w:top w:val="single" w:sz="4" w:space="0" w:color="auto"/>
              <w:left w:val="single" w:sz="4" w:space="0" w:color="auto"/>
              <w:bottom w:val="single" w:sz="4" w:space="0" w:color="auto"/>
              <w:right w:val="single" w:sz="4" w:space="0" w:color="auto"/>
            </w:tcBorders>
          </w:tcPr>
          <w:p w14:paraId="12E63FCE" w14:textId="77777777" w:rsidR="005B6D74" w:rsidRDefault="007D7E9F">
            <w:pPr>
              <w:pStyle w:val="TableParagraph"/>
              <w:ind w:left="110" w:right="136"/>
              <w:rPr>
                <w:sz w:val="21"/>
              </w:rPr>
            </w:pPr>
            <w:r>
              <w:rPr>
                <w:sz w:val="21"/>
              </w:rPr>
              <w:t>Será igual al plazo</w:t>
            </w:r>
            <w:r>
              <w:rPr>
                <w:spacing w:val="-13"/>
                <w:sz w:val="21"/>
              </w:rPr>
              <w:t xml:space="preserve"> </w:t>
            </w:r>
            <w:r>
              <w:rPr>
                <w:sz w:val="21"/>
              </w:rPr>
              <w:t>de</w:t>
            </w:r>
            <w:r>
              <w:rPr>
                <w:spacing w:val="-13"/>
                <w:sz w:val="21"/>
              </w:rPr>
              <w:t xml:space="preserve"> </w:t>
            </w:r>
            <w:r>
              <w:rPr>
                <w:sz w:val="21"/>
              </w:rPr>
              <w:t>cinco</w:t>
            </w:r>
            <w:r>
              <w:rPr>
                <w:spacing w:val="-13"/>
                <w:sz w:val="21"/>
              </w:rPr>
              <w:t xml:space="preserve"> </w:t>
            </w:r>
            <w:r>
              <w:rPr>
                <w:sz w:val="21"/>
              </w:rPr>
              <w:t>(5) años contados a partir de suscrita el Acta de recibo</w:t>
            </w:r>
          </w:p>
          <w:p w14:paraId="262A7517" w14:textId="77777777" w:rsidR="005B6D74" w:rsidRDefault="007D7E9F">
            <w:pPr>
              <w:pStyle w:val="TableParagraph"/>
              <w:spacing w:line="227" w:lineRule="exact"/>
              <w:ind w:left="110"/>
              <w:rPr>
                <w:sz w:val="21"/>
              </w:rPr>
            </w:pPr>
            <w:r>
              <w:rPr>
                <w:sz w:val="21"/>
              </w:rPr>
              <w:t>a</w:t>
            </w:r>
            <w:r>
              <w:rPr>
                <w:spacing w:val="-1"/>
                <w:sz w:val="21"/>
              </w:rPr>
              <w:t xml:space="preserve"> </w:t>
            </w:r>
            <w:r>
              <w:rPr>
                <w:spacing w:val="-2"/>
                <w:sz w:val="21"/>
              </w:rPr>
              <w:t>satisfacción.</w:t>
            </w:r>
          </w:p>
        </w:tc>
        <w:tc>
          <w:tcPr>
            <w:tcW w:w="2069" w:type="dxa"/>
            <w:tcBorders>
              <w:top w:val="single" w:sz="4" w:space="0" w:color="auto"/>
              <w:left w:val="single" w:sz="4" w:space="0" w:color="auto"/>
              <w:bottom w:val="single" w:sz="4" w:space="0" w:color="auto"/>
              <w:right w:val="single" w:sz="4" w:space="0" w:color="auto"/>
            </w:tcBorders>
          </w:tcPr>
          <w:p w14:paraId="45DAB01F" w14:textId="77777777" w:rsidR="005B6D74" w:rsidRDefault="007D7E9F">
            <w:pPr>
              <w:pStyle w:val="TableParagraph"/>
              <w:ind w:left="111" w:right="158"/>
              <w:rPr>
                <w:sz w:val="21"/>
              </w:rPr>
            </w:pPr>
            <w:r>
              <w:rPr>
                <w:sz w:val="21"/>
              </w:rPr>
              <w:t>Equivalente al veinte (20%) del valor</w:t>
            </w:r>
            <w:r>
              <w:rPr>
                <w:spacing w:val="-15"/>
                <w:sz w:val="21"/>
              </w:rPr>
              <w:t xml:space="preserve"> </w:t>
            </w:r>
            <w:r>
              <w:rPr>
                <w:sz w:val="21"/>
              </w:rPr>
              <w:t>del</w:t>
            </w:r>
            <w:r>
              <w:rPr>
                <w:spacing w:val="-15"/>
                <w:sz w:val="21"/>
              </w:rPr>
              <w:t xml:space="preserve"> </w:t>
            </w:r>
            <w:r>
              <w:rPr>
                <w:sz w:val="21"/>
              </w:rPr>
              <w:t>contrato, cuya vigencia.</w:t>
            </w:r>
          </w:p>
        </w:tc>
        <w:tc>
          <w:tcPr>
            <w:tcW w:w="115" w:type="dxa"/>
            <w:tcBorders>
              <w:top w:val="nil"/>
              <w:left w:val="single" w:sz="4" w:space="0" w:color="auto"/>
            </w:tcBorders>
          </w:tcPr>
          <w:p w14:paraId="71A37B03" w14:textId="77777777" w:rsidR="005B6D74" w:rsidRDefault="005B6D74">
            <w:pPr>
              <w:pStyle w:val="TableParagraph"/>
              <w:rPr>
                <w:rFonts w:ascii="Times New Roman"/>
                <w:sz w:val="18"/>
              </w:rPr>
            </w:pPr>
          </w:p>
        </w:tc>
      </w:tr>
      <w:tr w:rsidR="005B6D74" w14:paraId="711E1782" w14:textId="77777777">
        <w:trPr>
          <w:trHeight w:val="3416"/>
        </w:trPr>
        <w:tc>
          <w:tcPr>
            <w:tcW w:w="1608" w:type="dxa"/>
          </w:tcPr>
          <w:p w14:paraId="1C4EBEFB" w14:textId="77777777" w:rsidR="005B6D74" w:rsidRDefault="005B6D74">
            <w:pPr>
              <w:pStyle w:val="TableParagraph"/>
              <w:rPr>
                <w:sz w:val="21"/>
              </w:rPr>
            </w:pPr>
          </w:p>
          <w:p w14:paraId="14016739" w14:textId="77777777" w:rsidR="005B6D74" w:rsidRDefault="005B6D74">
            <w:pPr>
              <w:pStyle w:val="TableParagraph"/>
              <w:rPr>
                <w:sz w:val="21"/>
              </w:rPr>
            </w:pPr>
          </w:p>
          <w:p w14:paraId="14E1A67D" w14:textId="77777777" w:rsidR="005B6D74" w:rsidRDefault="005B6D74">
            <w:pPr>
              <w:pStyle w:val="TableParagraph"/>
              <w:rPr>
                <w:sz w:val="21"/>
              </w:rPr>
            </w:pPr>
          </w:p>
          <w:p w14:paraId="2FBCC667" w14:textId="77777777" w:rsidR="005B6D74" w:rsidRDefault="005B6D74">
            <w:pPr>
              <w:pStyle w:val="TableParagraph"/>
              <w:rPr>
                <w:sz w:val="21"/>
              </w:rPr>
            </w:pPr>
          </w:p>
          <w:p w14:paraId="781431B6" w14:textId="77777777" w:rsidR="005B6D74" w:rsidRDefault="005B6D74">
            <w:pPr>
              <w:pStyle w:val="TableParagraph"/>
              <w:rPr>
                <w:sz w:val="21"/>
              </w:rPr>
            </w:pPr>
          </w:p>
          <w:p w14:paraId="39C3FA38" w14:textId="77777777" w:rsidR="005B6D74" w:rsidRDefault="005B6D74">
            <w:pPr>
              <w:pStyle w:val="TableParagraph"/>
              <w:spacing w:before="134"/>
              <w:rPr>
                <w:sz w:val="21"/>
              </w:rPr>
            </w:pPr>
          </w:p>
          <w:p w14:paraId="2E630DC9" w14:textId="77777777" w:rsidR="005B6D74" w:rsidRDefault="007D7E9F">
            <w:pPr>
              <w:pStyle w:val="TableParagraph"/>
              <w:ind w:left="105"/>
              <w:rPr>
                <w:sz w:val="21"/>
              </w:rPr>
            </w:pPr>
            <w:r>
              <w:rPr>
                <w:spacing w:val="-2"/>
                <w:sz w:val="21"/>
              </w:rPr>
              <w:t>Tomador</w:t>
            </w:r>
          </w:p>
        </w:tc>
        <w:tc>
          <w:tcPr>
            <w:tcW w:w="7175" w:type="dxa"/>
            <w:gridSpan w:val="5"/>
            <w:tcBorders>
              <w:top w:val="single" w:sz="8" w:space="0" w:color="000000"/>
            </w:tcBorders>
          </w:tcPr>
          <w:p w14:paraId="2914B0E3" w14:textId="77777777" w:rsidR="005B6D74" w:rsidRDefault="007D7E9F" w:rsidP="002A02AD">
            <w:pPr>
              <w:pStyle w:val="TableParagraph"/>
              <w:numPr>
                <w:ilvl w:val="0"/>
                <w:numId w:val="3"/>
              </w:numPr>
              <w:tabs>
                <w:tab w:val="left" w:pos="388"/>
              </w:tabs>
              <w:ind w:right="93" w:firstLine="0"/>
              <w:jc w:val="both"/>
              <w:rPr>
                <w:sz w:val="21"/>
              </w:rPr>
            </w:pPr>
            <w:r>
              <w:rPr>
                <w:sz w:val="21"/>
              </w:rPr>
              <w:t>Para</w:t>
            </w:r>
            <w:r>
              <w:rPr>
                <w:spacing w:val="-9"/>
                <w:sz w:val="21"/>
              </w:rPr>
              <w:t xml:space="preserve"> </w:t>
            </w:r>
            <w:r>
              <w:rPr>
                <w:sz w:val="21"/>
              </w:rPr>
              <w:t>las</w:t>
            </w:r>
            <w:r>
              <w:rPr>
                <w:spacing w:val="-9"/>
                <w:sz w:val="21"/>
              </w:rPr>
              <w:t xml:space="preserve"> </w:t>
            </w:r>
            <w:r>
              <w:rPr>
                <w:sz w:val="21"/>
              </w:rPr>
              <w:t>personas</w:t>
            </w:r>
            <w:r>
              <w:rPr>
                <w:spacing w:val="-9"/>
                <w:sz w:val="21"/>
              </w:rPr>
              <w:t xml:space="preserve"> </w:t>
            </w:r>
            <w:r>
              <w:rPr>
                <w:sz w:val="21"/>
              </w:rPr>
              <w:t>jurídicas:</w:t>
            </w:r>
            <w:r>
              <w:rPr>
                <w:spacing w:val="-9"/>
                <w:sz w:val="21"/>
              </w:rPr>
              <w:t xml:space="preserve"> </w:t>
            </w:r>
            <w:r>
              <w:rPr>
                <w:sz w:val="21"/>
              </w:rPr>
              <w:t>la</w:t>
            </w:r>
            <w:r>
              <w:rPr>
                <w:spacing w:val="-9"/>
                <w:sz w:val="21"/>
              </w:rPr>
              <w:t xml:space="preserve"> </w:t>
            </w:r>
            <w:r>
              <w:rPr>
                <w:sz w:val="21"/>
              </w:rPr>
              <w:t>garantía</w:t>
            </w:r>
            <w:r>
              <w:rPr>
                <w:spacing w:val="-9"/>
                <w:sz w:val="21"/>
              </w:rPr>
              <w:t xml:space="preserve"> </w:t>
            </w:r>
            <w:r>
              <w:rPr>
                <w:sz w:val="21"/>
              </w:rPr>
              <w:t>deberá</w:t>
            </w:r>
            <w:r>
              <w:rPr>
                <w:spacing w:val="-9"/>
                <w:sz w:val="21"/>
              </w:rPr>
              <w:t xml:space="preserve"> </w:t>
            </w:r>
            <w:r>
              <w:rPr>
                <w:sz w:val="21"/>
              </w:rPr>
              <w:t>tomarse</w:t>
            </w:r>
            <w:r>
              <w:rPr>
                <w:spacing w:val="-9"/>
                <w:sz w:val="21"/>
              </w:rPr>
              <w:t xml:space="preserve"> </w:t>
            </w:r>
            <w:r>
              <w:rPr>
                <w:sz w:val="21"/>
              </w:rPr>
              <w:t>con</w:t>
            </w:r>
            <w:r>
              <w:rPr>
                <w:spacing w:val="-9"/>
                <w:sz w:val="21"/>
              </w:rPr>
              <w:t xml:space="preserve"> </w:t>
            </w:r>
            <w:r>
              <w:rPr>
                <w:sz w:val="21"/>
              </w:rPr>
              <w:t>el</w:t>
            </w:r>
            <w:r>
              <w:rPr>
                <w:spacing w:val="-9"/>
                <w:sz w:val="21"/>
              </w:rPr>
              <w:t xml:space="preserve"> </w:t>
            </w:r>
            <w:r>
              <w:rPr>
                <w:sz w:val="21"/>
              </w:rPr>
              <w:t>nombre</w:t>
            </w:r>
            <w:r>
              <w:rPr>
                <w:spacing w:val="-9"/>
                <w:sz w:val="21"/>
              </w:rPr>
              <w:t xml:space="preserve"> </w:t>
            </w:r>
            <w:r>
              <w:rPr>
                <w:sz w:val="21"/>
              </w:rPr>
              <w:t>o razón social y tipo societario que figura en el Certificado de Existencia y Representación Legal expedido por la Cámara de Comercio respectiva, y no</w:t>
            </w:r>
            <w:r>
              <w:rPr>
                <w:spacing w:val="-6"/>
                <w:sz w:val="21"/>
              </w:rPr>
              <w:t xml:space="preserve"> </w:t>
            </w:r>
            <w:r>
              <w:rPr>
                <w:sz w:val="21"/>
              </w:rPr>
              <w:t>sólo</w:t>
            </w:r>
            <w:r>
              <w:rPr>
                <w:spacing w:val="-6"/>
                <w:sz w:val="21"/>
              </w:rPr>
              <w:t xml:space="preserve"> </w:t>
            </w:r>
            <w:r>
              <w:rPr>
                <w:sz w:val="21"/>
              </w:rPr>
              <w:t>con</w:t>
            </w:r>
            <w:r>
              <w:rPr>
                <w:spacing w:val="-6"/>
                <w:sz w:val="21"/>
              </w:rPr>
              <w:t xml:space="preserve"> </w:t>
            </w:r>
            <w:r>
              <w:rPr>
                <w:sz w:val="21"/>
              </w:rPr>
              <w:t>su</w:t>
            </w:r>
            <w:r>
              <w:rPr>
                <w:spacing w:val="-6"/>
                <w:sz w:val="21"/>
              </w:rPr>
              <w:t xml:space="preserve"> </w:t>
            </w:r>
            <w:r>
              <w:rPr>
                <w:sz w:val="21"/>
              </w:rPr>
              <w:t>sigla,</w:t>
            </w:r>
            <w:r>
              <w:rPr>
                <w:spacing w:val="-6"/>
                <w:sz w:val="21"/>
              </w:rPr>
              <w:t xml:space="preserve"> </w:t>
            </w:r>
            <w:r>
              <w:rPr>
                <w:sz w:val="21"/>
              </w:rPr>
              <w:t>a</w:t>
            </w:r>
            <w:r>
              <w:rPr>
                <w:spacing w:val="-6"/>
                <w:sz w:val="21"/>
              </w:rPr>
              <w:t xml:space="preserve"> </w:t>
            </w:r>
            <w:r>
              <w:rPr>
                <w:sz w:val="21"/>
              </w:rPr>
              <w:t>no</w:t>
            </w:r>
            <w:r>
              <w:rPr>
                <w:spacing w:val="-6"/>
                <w:sz w:val="21"/>
              </w:rPr>
              <w:t xml:space="preserve"> </w:t>
            </w:r>
            <w:r>
              <w:rPr>
                <w:sz w:val="21"/>
              </w:rPr>
              <w:t>ser</w:t>
            </w:r>
            <w:r>
              <w:rPr>
                <w:spacing w:val="-6"/>
                <w:sz w:val="21"/>
              </w:rPr>
              <w:t xml:space="preserve"> </w:t>
            </w:r>
            <w:r>
              <w:rPr>
                <w:sz w:val="21"/>
              </w:rPr>
              <w:t>que</w:t>
            </w:r>
            <w:r>
              <w:rPr>
                <w:spacing w:val="-6"/>
                <w:sz w:val="21"/>
              </w:rPr>
              <w:t xml:space="preserve"> </w:t>
            </w:r>
            <w:r>
              <w:rPr>
                <w:sz w:val="21"/>
              </w:rPr>
              <w:t>en</w:t>
            </w:r>
            <w:r>
              <w:rPr>
                <w:spacing w:val="-6"/>
                <w:sz w:val="21"/>
              </w:rPr>
              <w:t xml:space="preserve"> </w:t>
            </w:r>
            <w:r>
              <w:rPr>
                <w:sz w:val="21"/>
              </w:rPr>
              <w:t>el</w:t>
            </w:r>
            <w:r>
              <w:rPr>
                <w:spacing w:val="-6"/>
                <w:sz w:val="21"/>
              </w:rPr>
              <w:t xml:space="preserve"> </w:t>
            </w:r>
            <w:r>
              <w:rPr>
                <w:sz w:val="21"/>
              </w:rPr>
              <w:t>referido</w:t>
            </w:r>
            <w:r>
              <w:rPr>
                <w:spacing w:val="-6"/>
                <w:sz w:val="21"/>
              </w:rPr>
              <w:t xml:space="preserve"> </w:t>
            </w:r>
            <w:r>
              <w:rPr>
                <w:sz w:val="21"/>
              </w:rPr>
              <w:t>documento</w:t>
            </w:r>
            <w:r>
              <w:rPr>
                <w:spacing w:val="-6"/>
                <w:sz w:val="21"/>
              </w:rPr>
              <w:t xml:space="preserve"> </w:t>
            </w:r>
            <w:r>
              <w:rPr>
                <w:sz w:val="21"/>
              </w:rPr>
              <w:t>se</w:t>
            </w:r>
            <w:r>
              <w:rPr>
                <w:spacing w:val="-6"/>
                <w:sz w:val="21"/>
              </w:rPr>
              <w:t xml:space="preserve"> </w:t>
            </w:r>
            <w:r>
              <w:rPr>
                <w:sz w:val="21"/>
              </w:rPr>
              <w:t>exprese</w:t>
            </w:r>
            <w:r>
              <w:rPr>
                <w:spacing w:val="-6"/>
                <w:sz w:val="21"/>
              </w:rPr>
              <w:t xml:space="preserve"> </w:t>
            </w:r>
            <w:r>
              <w:rPr>
                <w:sz w:val="21"/>
              </w:rPr>
              <w:t>que la sociedad podrá denominarse de esa manera.</w:t>
            </w:r>
          </w:p>
          <w:p w14:paraId="19D2B847" w14:textId="77777777" w:rsidR="005B6D74" w:rsidRDefault="007D7E9F" w:rsidP="002A02AD">
            <w:pPr>
              <w:pStyle w:val="TableParagraph"/>
              <w:numPr>
                <w:ilvl w:val="0"/>
                <w:numId w:val="3"/>
              </w:numPr>
              <w:tabs>
                <w:tab w:val="left" w:pos="388"/>
              </w:tabs>
              <w:ind w:right="90" w:firstLine="0"/>
              <w:jc w:val="both"/>
              <w:rPr>
                <w:sz w:val="21"/>
              </w:rPr>
            </w:pPr>
            <w:r>
              <w:rPr>
                <w:sz w:val="21"/>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3F43E08" w14:textId="77777777" w:rsidR="005B6D74" w:rsidRDefault="007D7E9F" w:rsidP="002A02AD">
            <w:pPr>
              <w:pStyle w:val="TableParagraph"/>
              <w:numPr>
                <w:ilvl w:val="0"/>
                <w:numId w:val="3"/>
              </w:numPr>
              <w:tabs>
                <w:tab w:val="left" w:pos="388"/>
              </w:tabs>
              <w:ind w:right="92" w:firstLine="0"/>
              <w:jc w:val="both"/>
              <w:rPr>
                <w:sz w:val="21"/>
              </w:rPr>
            </w:pPr>
            <w:r>
              <w:rPr>
                <w:sz w:val="21"/>
              </w:rPr>
              <w:t xml:space="preserve">Para el Contratista conformado por una estructura plural (unión temporal, consorcio): la garantía deberá ser otorgada por todos los </w:t>
            </w:r>
            <w:r>
              <w:rPr>
                <w:spacing w:val="-2"/>
                <w:sz w:val="21"/>
              </w:rPr>
              <w:t>integrantes</w:t>
            </w:r>
            <w:r>
              <w:rPr>
                <w:spacing w:val="-3"/>
                <w:sz w:val="21"/>
              </w:rPr>
              <w:t xml:space="preserve"> </w:t>
            </w:r>
            <w:r>
              <w:rPr>
                <w:spacing w:val="-2"/>
                <w:sz w:val="21"/>
              </w:rPr>
              <w:t>del</w:t>
            </w:r>
            <w:r>
              <w:rPr>
                <w:spacing w:val="-3"/>
                <w:sz w:val="21"/>
              </w:rPr>
              <w:t xml:space="preserve"> </w:t>
            </w:r>
            <w:r>
              <w:rPr>
                <w:spacing w:val="-2"/>
                <w:sz w:val="21"/>
              </w:rPr>
              <w:t>Contratista,</w:t>
            </w:r>
            <w:r>
              <w:rPr>
                <w:spacing w:val="-3"/>
                <w:sz w:val="21"/>
              </w:rPr>
              <w:t xml:space="preserve"> </w:t>
            </w:r>
            <w:r>
              <w:rPr>
                <w:spacing w:val="-2"/>
                <w:sz w:val="21"/>
              </w:rPr>
              <w:t>para lo</w:t>
            </w:r>
            <w:r>
              <w:rPr>
                <w:spacing w:val="-3"/>
                <w:sz w:val="21"/>
              </w:rPr>
              <w:t xml:space="preserve"> </w:t>
            </w:r>
            <w:r>
              <w:rPr>
                <w:spacing w:val="-2"/>
                <w:sz w:val="21"/>
              </w:rPr>
              <w:t>cual</w:t>
            </w:r>
            <w:r>
              <w:rPr>
                <w:spacing w:val="-3"/>
                <w:sz w:val="21"/>
              </w:rPr>
              <w:t xml:space="preserve"> </w:t>
            </w:r>
            <w:r>
              <w:rPr>
                <w:spacing w:val="-2"/>
                <w:sz w:val="21"/>
              </w:rPr>
              <w:t>se deberá</w:t>
            </w:r>
            <w:r>
              <w:rPr>
                <w:spacing w:val="-3"/>
                <w:sz w:val="21"/>
              </w:rPr>
              <w:t xml:space="preserve"> </w:t>
            </w:r>
            <w:r>
              <w:rPr>
                <w:spacing w:val="-2"/>
                <w:sz w:val="21"/>
              </w:rPr>
              <w:t>relacionar</w:t>
            </w:r>
            <w:r>
              <w:rPr>
                <w:spacing w:val="-3"/>
                <w:sz w:val="21"/>
              </w:rPr>
              <w:t xml:space="preserve"> </w:t>
            </w:r>
            <w:r>
              <w:rPr>
                <w:spacing w:val="-2"/>
                <w:sz w:val="21"/>
              </w:rPr>
              <w:t xml:space="preserve">claramente </w:t>
            </w:r>
            <w:r>
              <w:rPr>
                <w:spacing w:val="-5"/>
                <w:sz w:val="21"/>
              </w:rPr>
              <w:t>los</w:t>
            </w:r>
          </w:p>
          <w:p w14:paraId="0BFC8244" w14:textId="77777777" w:rsidR="005B6D74" w:rsidRDefault="007D7E9F">
            <w:pPr>
              <w:pStyle w:val="TableParagraph"/>
              <w:spacing w:line="244" w:lineRule="exact"/>
              <w:ind w:left="105" w:right="94"/>
              <w:jc w:val="both"/>
              <w:rPr>
                <w:sz w:val="21"/>
              </w:rPr>
            </w:pPr>
            <w:r>
              <w:rPr>
                <w:sz w:val="21"/>
              </w:rPr>
              <w:t xml:space="preserve">integrantes, su identificación y porcentaje de participación, quienes para todos los efectos serán los otorgantes de </w:t>
            </w:r>
            <w:proofErr w:type="gramStart"/>
            <w:r>
              <w:rPr>
                <w:sz w:val="21"/>
              </w:rPr>
              <w:t>la misma</w:t>
            </w:r>
            <w:proofErr w:type="gramEnd"/>
            <w:r>
              <w:rPr>
                <w:sz w:val="21"/>
              </w:rPr>
              <w:t>.</w:t>
            </w:r>
          </w:p>
        </w:tc>
      </w:tr>
      <w:tr w:rsidR="005B6D74" w14:paraId="652AFE4D" w14:textId="77777777">
        <w:trPr>
          <w:trHeight w:val="468"/>
        </w:trPr>
        <w:tc>
          <w:tcPr>
            <w:tcW w:w="1608" w:type="dxa"/>
          </w:tcPr>
          <w:p w14:paraId="2A78C7E5" w14:textId="77777777" w:rsidR="005B6D74" w:rsidRDefault="007D7E9F">
            <w:pPr>
              <w:pStyle w:val="TableParagraph"/>
              <w:spacing w:line="224" w:lineRule="exact"/>
              <w:ind w:left="105"/>
              <w:rPr>
                <w:sz w:val="21"/>
              </w:rPr>
            </w:pPr>
            <w:r>
              <w:rPr>
                <w:spacing w:val="-2"/>
                <w:sz w:val="21"/>
              </w:rPr>
              <w:t>Información</w:t>
            </w:r>
          </w:p>
          <w:p w14:paraId="769964CB" w14:textId="77777777" w:rsidR="005B6D74" w:rsidRDefault="007D7E9F">
            <w:pPr>
              <w:pStyle w:val="TableParagraph"/>
              <w:spacing w:line="224" w:lineRule="exact"/>
              <w:ind w:left="105"/>
              <w:rPr>
                <w:sz w:val="21"/>
              </w:rPr>
            </w:pPr>
            <w:r>
              <w:rPr>
                <w:spacing w:val="-2"/>
                <w:sz w:val="21"/>
              </w:rPr>
              <w:t>necesaria</w:t>
            </w:r>
          </w:p>
        </w:tc>
        <w:tc>
          <w:tcPr>
            <w:tcW w:w="7175" w:type="dxa"/>
            <w:gridSpan w:val="5"/>
          </w:tcPr>
          <w:p w14:paraId="75BCC052" w14:textId="77777777" w:rsidR="005B6D74" w:rsidRDefault="007D7E9F" w:rsidP="002A02AD">
            <w:pPr>
              <w:pStyle w:val="TableParagraph"/>
              <w:numPr>
                <w:ilvl w:val="0"/>
                <w:numId w:val="2"/>
              </w:numPr>
              <w:tabs>
                <w:tab w:val="left" w:pos="388"/>
              </w:tabs>
              <w:spacing w:before="99"/>
              <w:ind w:left="388" w:hanging="283"/>
              <w:rPr>
                <w:sz w:val="21"/>
              </w:rPr>
            </w:pPr>
            <w:r>
              <w:rPr>
                <w:sz w:val="21"/>
              </w:rPr>
              <w:t>Número</w:t>
            </w:r>
            <w:r>
              <w:rPr>
                <w:spacing w:val="-4"/>
                <w:sz w:val="21"/>
              </w:rPr>
              <w:t xml:space="preserve"> </w:t>
            </w:r>
            <w:r>
              <w:rPr>
                <w:sz w:val="21"/>
              </w:rPr>
              <w:t>y</w:t>
            </w:r>
            <w:r>
              <w:rPr>
                <w:spacing w:val="-3"/>
                <w:sz w:val="21"/>
              </w:rPr>
              <w:t xml:space="preserve"> </w:t>
            </w:r>
            <w:r>
              <w:rPr>
                <w:sz w:val="21"/>
              </w:rPr>
              <w:t>año</w:t>
            </w:r>
            <w:r>
              <w:rPr>
                <w:spacing w:val="-4"/>
                <w:sz w:val="21"/>
              </w:rPr>
              <w:t xml:space="preserve"> </w:t>
            </w:r>
            <w:r>
              <w:rPr>
                <w:sz w:val="21"/>
              </w:rPr>
              <w:t>del</w:t>
            </w:r>
            <w:r>
              <w:rPr>
                <w:spacing w:val="-3"/>
                <w:sz w:val="21"/>
              </w:rPr>
              <w:t xml:space="preserve"> </w:t>
            </w:r>
            <w:r>
              <w:rPr>
                <w:spacing w:val="-2"/>
                <w:sz w:val="21"/>
              </w:rPr>
              <w:t>contrato</w:t>
            </w:r>
          </w:p>
        </w:tc>
      </w:tr>
      <w:bookmarkEnd w:id="0"/>
    </w:tbl>
    <w:p w14:paraId="3D6ABB32" w14:textId="77777777" w:rsidR="005B6D74" w:rsidRDefault="005B6D74">
      <w:pPr>
        <w:pStyle w:val="TableParagraph"/>
        <w:rPr>
          <w:sz w:val="21"/>
        </w:rPr>
        <w:sectPr w:rsidR="005B6D74">
          <w:pgSz w:w="12240" w:h="15840"/>
          <w:pgMar w:top="2060" w:right="1440" w:bottom="1312" w:left="1080" w:header="1106" w:footer="1013" w:gutter="0"/>
          <w:cols w:space="720"/>
        </w:sectPr>
      </w:pPr>
    </w:p>
    <w:tbl>
      <w:tblPr>
        <w:tblStyle w:val="TableNormal"/>
        <w:tblW w:w="0" w:type="auto"/>
        <w:tblInd w:w="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8"/>
        <w:gridCol w:w="7176"/>
      </w:tblGrid>
      <w:tr w:rsidR="005B6D74" w14:paraId="1185BBB5" w14:textId="77777777">
        <w:trPr>
          <w:trHeight w:val="239"/>
        </w:trPr>
        <w:tc>
          <w:tcPr>
            <w:tcW w:w="1608" w:type="dxa"/>
            <w:shd w:val="clear" w:color="auto" w:fill="404040"/>
          </w:tcPr>
          <w:p w14:paraId="429C443B" w14:textId="77777777" w:rsidR="005B6D74" w:rsidRDefault="007D7E9F">
            <w:pPr>
              <w:pStyle w:val="TableParagraph"/>
              <w:spacing w:line="220" w:lineRule="exact"/>
              <w:ind w:left="105"/>
              <w:rPr>
                <w:rFonts w:ascii="Arial" w:hAnsi="Arial"/>
                <w:b/>
                <w:sz w:val="21"/>
              </w:rPr>
            </w:pPr>
            <w:r>
              <w:rPr>
                <w:rFonts w:ascii="Arial" w:hAnsi="Arial"/>
                <w:b/>
                <w:color w:val="FFFFFF"/>
                <w:spacing w:val="-2"/>
                <w:sz w:val="21"/>
              </w:rPr>
              <w:t>Característica</w:t>
            </w:r>
          </w:p>
        </w:tc>
        <w:tc>
          <w:tcPr>
            <w:tcW w:w="7176" w:type="dxa"/>
            <w:shd w:val="clear" w:color="auto" w:fill="404040"/>
          </w:tcPr>
          <w:p w14:paraId="7FF267D1" w14:textId="77777777" w:rsidR="005B6D74" w:rsidRDefault="007D7E9F">
            <w:pPr>
              <w:pStyle w:val="TableParagraph"/>
              <w:spacing w:line="220" w:lineRule="exact"/>
              <w:ind w:left="105"/>
              <w:rPr>
                <w:rFonts w:ascii="Arial" w:hAnsi="Arial"/>
                <w:b/>
                <w:sz w:val="21"/>
              </w:rPr>
            </w:pPr>
            <w:r>
              <w:rPr>
                <w:rFonts w:ascii="Arial" w:hAnsi="Arial"/>
                <w:b/>
                <w:color w:val="FFFFFF"/>
                <w:spacing w:val="-2"/>
                <w:sz w:val="21"/>
              </w:rPr>
              <w:t>Condición</w:t>
            </w:r>
          </w:p>
        </w:tc>
      </w:tr>
      <w:tr w:rsidR="005B6D74" w14:paraId="77280D88" w14:textId="77777777">
        <w:trPr>
          <w:trHeight w:val="1252"/>
        </w:trPr>
        <w:tc>
          <w:tcPr>
            <w:tcW w:w="1608" w:type="dxa"/>
          </w:tcPr>
          <w:p w14:paraId="527ECF1E" w14:textId="77777777" w:rsidR="005B6D74" w:rsidRDefault="007D7E9F">
            <w:pPr>
              <w:pStyle w:val="TableParagraph"/>
              <w:ind w:left="105"/>
              <w:rPr>
                <w:sz w:val="21"/>
              </w:rPr>
            </w:pPr>
            <w:r>
              <w:rPr>
                <w:sz w:val="21"/>
              </w:rPr>
              <w:t>dentro</w:t>
            </w:r>
            <w:r>
              <w:rPr>
                <w:spacing w:val="-15"/>
                <w:sz w:val="21"/>
              </w:rPr>
              <w:t xml:space="preserve"> </w:t>
            </w:r>
            <w:r>
              <w:rPr>
                <w:sz w:val="21"/>
              </w:rPr>
              <w:t>de</w:t>
            </w:r>
            <w:r>
              <w:rPr>
                <w:spacing w:val="-15"/>
                <w:sz w:val="21"/>
              </w:rPr>
              <w:t xml:space="preserve"> </w:t>
            </w:r>
            <w:r>
              <w:rPr>
                <w:sz w:val="21"/>
              </w:rPr>
              <w:t xml:space="preserve">la </w:t>
            </w:r>
            <w:r>
              <w:rPr>
                <w:spacing w:val="-2"/>
                <w:sz w:val="21"/>
              </w:rPr>
              <w:t>póliza</w:t>
            </w:r>
          </w:p>
        </w:tc>
        <w:tc>
          <w:tcPr>
            <w:tcW w:w="7176" w:type="dxa"/>
          </w:tcPr>
          <w:p w14:paraId="65DC8CDC" w14:textId="77777777" w:rsidR="005B6D74" w:rsidRDefault="007D7E9F" w:rsidP="002A02AD">
            <w:pPr>
              <w:pStyle w:val="TableParagraph"/>
              <w:numPr>
                <w:ilvl w:val="0"/>
                <w:numId w:val="1"/>
              </w:numPr>
              <w:tabs>
                <w:tab w:val="left" w:pos="388"/>
              </w:tabs>
              <w:spacing w:line="256" w:lineRule="exact"/>
              <w:ind w:left="388" w:hanging="283"/>
              <w:rPr>
                <w:sz w:val="21"/>
              </w:rPr>
            </w:pPr>
            <w:r>
              <w:rPr>
                <w:sz w:val="21"/>
              </w:rPr>
              <w:t>Objeto</w:t>
            </w:r>
            <w:r>
              <w:rPr>
                <w:spacing w:val="-5"/>
                <w:sz w:val="21"/>
              </w:rPr>
              <w:t xml:space="preserve"> </w:t>
            </w:r>
            <w:r>
              <w:rPr>
                <w:sz w:val="21"/>
              </w:rPr>
              <w:t>del</w:t>
            </w:r>
            <w:r>
              <w:rPr>
                <w:spacing w:val="-4"/>
                <w:sz w:val="21"/>
              </w:rPr>
              <w:t xml:space="preserve"> </w:t>
            </w:r>
            <w:r>
              <w:rPr>
                <w:spacing w:val="-2"/>
                <w:sz w:val="21"/>
              </w:rPr>
              <w:t>contrato</w:t>
            </w:r>
          </w:p>
          <w:p w14:paraId="5914C164" w14:textId="77777777" w:rsidR="005B6D74" w:rsidRDefault="007D7E9F" w:rsidP="002A02AD">
            <w:pPr>
              <w:pStyle w:val="TableParagraph"/>
              <w:numPr>
                <w:ilvl w:val="0"/>
                <w:numId w:val="1"/>
              </w:numPr>
              <w:tabs>
                <w:tab w:val="left" w:pos="388"/>
              </w:tabs>
              <w:spacing w:line="256" w:lineRule="exact"/>
              <w:ind w:left="388" w:hanging="283"/>
              <w:rPr>
                <w:sz w:val="21"/>
              </w:rPr>
            </w:pPr>
            <w:r>
              <w:rPr>
                <w:sz w:val="21"/>
              </w:rPr>
              <w:t>Firma</w:t>
            </w:r>
            <w:r>
              <w:rPr>
                <w:spacing w:val="-6"/>
                <w:sz w:val="21"/>
              </w:rPr>
              <w:t xml:space="preserve"> </w:t>
            </w:r>
            <w:r>
              <w:rPr>
                <w:sz w:val="21"/>
              </w:rPr>
              <w:t>del</w:t>
            </w:r>
            <w:r>
              <w:rPr>
                <w:spacing w:val="-6"/>
                <w:sz w:val="21"/>
              </w:rPr>
              <w:t xml:space="preserve"> </w:t>
            </w:r>
            <w:r>
              <w:rPr>
                <w:sz w:val="21"/>
              </w:rPr>
              <w:t>representante</w:t>
            </w:r>
            <w:r>
              <w:rPr>
                <w:spacing w:val="-6"/>
                <w:sz w:val="21"/>
              </w:rPr>
              <w:t xml:space="preserve"> </w:t>
            </w:r>
            <w:r>
              <w:rPr>
                <w:sz w:val="21"/>
              </w:rPr>
              <w:t>legal</w:t>
            </w:r>
            <w:r>
              <w:rPr>
                <w:spacing w:val="-6"/>
                <w:sz w:val="21"/>
              </w:rPr>
              <w:t xml:space="preserve"> </w:t>
            </w:r>
            <w:r>
              <w:rPr>
                <w:sz w:val="21"/>
              </w:rPr>
              <w:t>del</w:t>
            </w:r>
            <w:r>
              <w:rPr>
                <w:spacing w:val="-5"/>
                <w:sz w:val="21"/>
              </w:rPr>
              <w:t xml:space="preserve"> </w:t>
            </w:r>
            <w:r>
              <w:rPr>
                <w:spacing w:val="-2"/>
                <w:sz w:val="21"/>
              </w:rPr>
              <w:t>Contratista</w:t>
            </w:r>
          </w:p>
          <w:p w14:paraId="0C4C01A2" w14:textId="77777777" w:rsidR="005B6D74" w:rsidRDefault="007D7E9F" w:rsidP="002A02AD">
            <w:pPr>
              <w:pStyle w:val="TableParagraph"/>
              <w:numPr>
                <w:ilvl w:val="0"/>
                <w:numId w:val="1"/>
              </w:numPr>
              <w:tabs>
                <w:tab w:val="left" w:pos="388"/>
              </w:tabs>
              <w:spacing w:before="4" w:line="237" w:lineRule="auto"/>
              <w:ind w:right="94" w:firstLine="0"/>
              <w:rPr>
                <w:sz w:val="21"/>
              </w:rPr>
            </w:pPr>
            <w:r>
              <w:rPr>
                <w:sz w:val="21"/>
              </w:rPr>
              <w:t>En caso de no usar centavos, los valores deben aproximarse al mayor Ej.</w:t>
            </w:r>
            <w:r>
              <w:rPr>
                <w:spacing w:val="36"/>
                <w:sz w:val="21"/>
              </w:rPr>
              <w:t xml:space="preserve"> </w:t>
            </w:r>
            <w:r>
              <w:rPr>
                <w:sz w:val="21"/>
              </w:rPr>
              <w:t>Cumplimiento</w:t>
            </w:r>
            <w:r>
              <w:rPr>
                <w:spacing w:val="36"/>
                <w:sz w:val="21"/>
              </w:rPr>
              <w:t xml:space="preserve"> </w:t>
            </w:r>
            <w:r>
              <w:rPr>
                <w:sz w:val="21"/>
              </w:rPr>
              <w:t>si</w:t>
            </w:r>
            <w:r>
              <w:rPr>
                <w:spacing w:val="36"/>
                <w:sz w:val="21"/>
              </w:rPr>
              <w:t xml:space="preserve"> </w:t>
            </w:r>
            <w:r>
              <w:rPr>
                <w:sz w:val="21"/>
              </w:rPr>
              <w:t>el</w:t>
            </w:r>
            <w:r>
              <w:rPr>
                <w:spacing w:val="36"/>
                <w:sz w:val="21"/>
              </w:rPr>
              <w:t xml:space="preserve"> </w:t>
            </w:r>
            <w:r>
              <w:rPr>
                <w:sz w:val="21"/>
              </w:rPr>
              <w:t>valor</w:t>
            </w:r>
            <w:r>
              <w:rPr>
                <w:spacing w:val="36"/>
                <w:sz w:val="21"/>
              </w:rPr>
              <w:t xml:space="preserve"> </w:t>
            </w:r>
            <w:r>
              <w:rPr>
                <w:sz w:val="21"/>
              </w:rPr>
              <w:t>a</w:t>
            </w:r>
            <w:r>
              <w:rPr>
                <w:spacing w:val="35"/>
                <w:sz w:val="21"/>
              </w:rPr>
              <w:t xml:space="preserve"> </w:t>
            </w:r>
            <w:r>
              <w:rPr>
                <w:sz w:val="21"/>
              </w:rPr>
              <w:t>asegurar</w:t>
            </w:r>
            <w:r>
              <w:rPr>
                <w:spacing w:val="36"/>
                <w:sz w:val="21"/>
              </w:rPr>
              <w:t xml:space="preserve"> </w:t>
            </w:r>
            <w:r>
              <w:rPr>
                <w:sz w:val="21"/>
              </w:rPr>
              <w:t>es</w:t>
            </w:r>
            <w:r>
              <w:rPr>
                <w:spacing w:val="36"/>
                <w:sz w:val="21"/>
              </w:rPr>
              <w:t xml:space="preserve"> </w:t>
            </w:r>
            <w:r>
              <w:rPr>
                <w:sz w:val="21"/>
              </w:rPr>
              <w:t>$14.980.420,20</w:t>
            </w:r>
            <w:r>
              <w:rPr>
                <w:spacing w:val="36"/>
                <w:sz w:val="21"/>
              </w:rPr>
              <w:t xml:space="preserve"> </w:t>
            </w:r>
            <w:r>
              <w:rPr>
                <w:sz w:val="21"/>
              </w:rPr>
              <w:t>aproximar</w:t>
            </w:r>
            <w:r>
              <w:rPr>
                <w:spacing w:val="36"/>
                <w:sz w:val="21"/>
              </w:rPr>
              <w:t xml:space="preserve"> </w:t>
            </w:r>
            <w:r>
              <w:rPr>
                <w:sz w:val="21"/>
              </w:rPr>
              <w:t>a</w:t>
            </w:r>
          </w:p>
          <w:p w14:paraId="5AE75155" w14:textId="77777777" w:rsidR="005B6D74" w:rsidRDefault="007D7E9F">
            <w:pPr>
              <w:pStyle w:val="TableParagraph"/>
              <w:spacing w:line="223" w:lineRule="exact"/>
              <w:ind w:left="105"/>
              <w:rPr>
                <w:sz w:val="21"/>
              </w:rPr>
            </w:pPr>
            <w:r>
              <w:rPr>
                <w:spacing w:val="-2"/>
                <w:sz w:val="21"/>
              </w:rPr>
              <w:t>$14.980.421</w:t>
            </w:r>
          </w:p>
        </w:tc>
      </w:tr>
    </w:tbl>
    <w:p w14:paraId="569C0A93" w14:textId="77777777" w:rsidR="005B6D74" w:rsidRDefault="005B6D74">
      <w:pPr>
        <w:pStyle w:val="Textoindependiente"/>
        <w:spacing w:before="10"/>
        <w:ind w:left="0"/>
        <w:jc w:val="left"/>
      </w:pPr>
    </w:p>
    <w:p w14:paraId="3B4E8018" w14:textId="77777777" w:rsidR="005B6D74" w:rsidRDefault="007D7E9F">
      <w:pPr>
        <w:pStyle w:val="Textoindependiente"/>
        <w:spacing w:line="249" w:lineRule="auto"/>
        <w:ind w:right="255"/>
      </w:pPr>
      <w:r>
        <w:t>El Interventor está obligado a restablecer el valor de la Garantía cuando esta se vea reducida por razón de las reclamaciones que efectúe la Entidad, así como a ampliar las Garantías en los eventos de adición, suspensión y/o prórroga del contrato. El no restablecimiento</w:t>
      </w:r>
      <w:r>
        <w:rPr>
          <w:spacing w:val="-3"/>
        </w:rPr>
        <w:t xml:space="preserve"> </w:t>
      </w:r>
      <w:r>
        <w:t>de</w:t>
      </w:r>
      <w:r>
        <w:rPr>
          <w:spacing w:val="-1"/>
        </w:rPr>
        <w:t xml:space="preserve"> </w:t>
      </w:r>
      <w:r>
        <w:t>la</w:t>
      </w:r>
      <w:r>
        <w:rPr>
          <w:spacing w:val="-1"/>
        </w:rPr>
        <w:t xml:space="preserve"> </w:t>
      </w:r>
      <w:r>
        <w:t>Garantía</w:t>
      </w:r>
      <w:r>
        <w:rPr>
          <w:spacing w:val="-1"/>
        </w:rPr>
        <w:t xml:space="preserve"> </w:t>
      </w:r>
      <w:r>
        <w:t>por parte</w:t>
      </w:r>
      <w:r>
        <w:rPr>
          <w:spacing w:val="-1"/>
        </w:rPr>
        <w:t xml:space="preserve"> </w:t>
      </w:r>
      <w:r>
        <w:t>del</w:t>
      </w:r>
      <w:r>
        <w:rPr>
          <w:spacing w:val="-2"/>
        </w:rPr>
        <w:t xml:space="preserve"> </w:t>
      </w:r>
      <w:r>
        <w:t>Interventor o</w:t>
      </w:r>
      <w:r>
        <w:rPr>
          <w:spacing w:val="-1"/>
        </w:rPr>
        <w:t xml:space="preserve"> </w:t>
      </w:r>
      <w:r>
        <w:t>su</w:t>
      </w:r>
      <w:r>
        <w:rPr>
          <w:spacing w:val="-1"/>
        </w:rPr>
        <w:t xml:space="preserve"> </w:t>
      </w:r>
      <w:r>
        <w:t>no</w:t>
      </w:r>
      <w:r>
        <w:rPr>
          <w:spacing w:val="-1"/>
        </w:rPr>
        <w:t xml:space="preserve"> </w:t>
      </w:r>
      <w:r>
        <w:t>adición o</w:t>
      </w:r>
      <w:r>
        <w:rPr>
          <w:spacing w:val="-1"/>
        </w:rPr>
        <w:t xml:space="preserve"> </w:t>
      </w:r>
      <w:r>
        <w:t>prórroga, según el caso, constituye causal de incumplimiento del contrato y se iniciarán los procesos sancionatorios a que haya lugar.</w:t>
      </w:r>
    </w:p>
    <w:p w14:paraId="4D94F8A0" w14:textId="77777777" w:rsidR="005B6D74" w:rsidRDefault="007D7E9F">
      <w:pPr>
        <w:pStyle w:val="Textoindependiente"/>
        <w:spacing w:line="254" w:lineRule="auto"/>
        <w:ind w:right="261"/>
      </w:pPr>
      <w:r>
        <w:t>Las</w:t>
      </w:r>
      <w:r>
        <w:rPr>
          <w:spacing w:val="-2"/>
        </w:rPr>
        <w:t xml:space="preserve"> </w:t>
      </w:r>
      <w:r>
        <w:t>vigencias</w:t>
      </w:r>
      <w:r>
        <w:rPr>
          <w:spacing w:val="-1"/>
        </w:rPr>
        <w:t xml:space="preserve"> </w:t>
      </w:r>
      <w:r>
        <w:t>de</w:t>
      </w:r>
      <w:r>
        <w:rPr>
          <w:spacing w:val="-1"/>
        </w:rPr>
        <w:t xml:space="preserve"> </w:t>
      </w:r>
      <w:r>
        <w:t>los</w:t>
      </w:r>
      <w:r>
        <w:rPr>
          <w:spacing w:val="-2"/>
        </w:rPr>
        <w:t xml:space="preserve"> </w:t>
      </w:r>
      <w:r>
        <w:t>amparos</w:t>
      </w:r>
      <w:r>
        <w:rPr>
          <w:spacing w:val="-2"/>
        </w:rPr>
        <w:t xml:space="preserve"> </w:t>
      </w:r>
      <w:r>
        <w:t>de</w:t>
      </w:r>
      <w:r>
        <w:rPr>
          <w:spacing w:val="-1"/>
        </w:rPr>
        <w:t xml:space="preserve"> </w:t>
      </w:r>
      <w:r>
        <w:t>la</w:t>
      </w:r>
      <w:r>
        <w:rPr>
          <w:spacing w:val="-2"/>
        </w:rPr>
        <w:t xml:space="preserve"> </w:t>
      </w:r>
      <w:r>
        <w:t>garantía</w:t>
      </w:r>
      <w:r>
        <w:rPr>
          <w:spacing w:val="-2"/>
        </w:rPr>
        <w:t xml:space="preserve"> </w:t>
      </w:r>
      <w:proofErr w:type="gramStart"/>
      <w:r>
        <w:t>única,</w:t>
      </w:r>
      <w:proofErr w:type="gramEnd"/>
      <w:r>
        <w:t xml:space="preserve"> iniciarán</w:t>
      </w:r>
      <w:r>
        <w:rPr>
          <w:spacing w:val="-2"/>
        </w:rPr>
        <w:t xml:space="preserve"> </w:t>
      </w:r>
      <w:r>
        <w:t>con</w:t>
      </w:r>
      <w:r>
        <w:rPr>
          <w:spacing w:val="-1"/>
        </w:rPr>
        <w:t xml:space="preserve"> </w:t>
      </w:r>
      <w:r>
        <w:t>la</w:t>
      </w:r>
      <w:r>
        <w:rPr>
          <w:spacing w:val="-3"/>
        </w:rPr>
        <w:t xml:space="preserve"> </w:t>
      </w:r>
      <w:r>
        <w:t>fecha</w:t>
      </w:r>
      <w:r>
        <w:rPr>
          <w:spacing w:val="-2"/>
        </w:rPr>
        <w:t xml:space="preserve"> </w:t>
      </w:r>
      <w:r>
        <w:t>de</w:t>
      </w:r>
      <w:r>
        <w:rPr>
          <w:spacing w:val="-1"/>
        </w:rPr>
        <w:t xml:space="preserve"> </w:t>
      </w:r>
      <w:r>
        <w:t>perfección</w:t>
      </w:r>
      <w:r>
        <w:rPr>
          <w:spacing w:val="-1"/>
        </w:rPr>
        <w:t xml:space="preserve"> </w:t>
      </w:r>
      <w:r>
        <w:t xml:space="preserve">del </w:t>
      </w:r>
      <w:r>
        <w:rPr>
          <w:spacing w:val="-2"/>
        </w:rPr>
        <w:t>contrato.</w:t>
      </w:r>
    </w:p>
    <w:p w14:paraId="6712FF25" w14:textId="77777777" w:rsidR="005B6D74" w:rsidRDefault="005B6D74">
      <w:pPr>
        <w:pStyle w:val="Textoindependiente"/>
        <w:spacing w:before="3"/>
        <w:ind w:left="0"/>
        <w:jc w:val="left"/>
      </w:pPr>
    </w:p>
    <w:p w14:paraId="5ED3134B" w14:textId="77777777" w:rsidR="005B6D74" w:rsidRDefault="007D7E9F" w:rsidP="002A02AD">
      <w:pPr>
        <w:pStyle w:val="Ttulo2"/>
        <w:numPr>
          <w:ilvl w:val="2"/>
          <w:numId w:val="4"/>
        </w:numPr>
        <w:tabs>
          <w:tab w:val="left" w:pos="1328"/>
        </w:tabs>
      </w:pPr>
      <w:r>
        <w:rPr>
          <w:spacing w:val="-2"/>
        </w:rPr>
        <w:t>RESTABLECIMIENTO</w:t>
      </w:r>
      <w:r>
        <w:rPr>
          <w:spacing w:val="-14"/>
        </w:rPr>
        <w:t xml:space="preserve"> </w:t>
      </w:r>
      <w:r>
        <w:rPr>
          <w:spacing w:val="-2"/>
        </w:rPr>
        <w:t>O</w:t>
      </w:r>
      <w:r>
        <w:rPr>
          <w:spacing w:val="-8"/>
        </w:rPr>
        <w:t xml:space="preserve"> </w:t>
      </w:r>
      <w:r>
        <w:rPr>
          <w:spacing w:val="-2"/>
        </w:rPr>
        <w:t>AMPLIACIÓN</w:t>
      </w:r>
      <w:r>
        <w:rPr>
          <w:spacing w:val="-9"/>
        </w:rPr>
        <w:t xml:space="preserve"> </w:t>
      </w:r>
      <w:r>
        <w:rPr>
          <w:spacing w:val="-2"/>
        </w:rPr>
        <w:t>DE</w:t>
      </w:r>
      <w:r>
        <w:rPr>
          <w:spacing w:val="-7"/>
        </w:rPr>
        <w:t xml:space="preserve"> </w:t>
      </w:r>
      <w:r>
        <w:rPr>
          <w:spacing w:val="-2"/>
        </w:rPr>
        <w:t>LA</w:t>
      </w:r>
      <w:r>
        <w:rPr>
          <w:spacing w:val="-8"/>
        </w:rPr>
        <w:t xml:space="preserve"> </w:t>
      </w:r>
      <w:r>
        <w:rPr>
          <w:spacing w:val="-2"/>
        </w:rPr>
        <w:t>GARANTÍA</w:t>
      </w:r>
    </w:p>
    <w:p w14:paraId="629810D1" w14:textId="77777777" w:rsidR="005B6D74" w:rsidRDefault="005B6D74">
      <w:pPr>
        <w:pStyle w:val="Textoindependiente"/>
        <w:spacing w:before="3"/>
        <w:ind w:left="0"/>
        <w:jc w:val="left"/>
        <w:rPr>
          <w:rFonts w:ascii="Arial"/>
          <w:b/>
        </w:rPr>
      </w:pPr>
    </w:p>
    <w:p w14:paraId="7ECA0354" w14:textId="77777777" w:rsidR="005B6D74" w:rsidRDefault="007D7E9F" w:rsidP="00716E5D">
      <w:pPr>
        <w:pStyle w:val="Textoindependiente"/>
        <w:spacing w:line="249" w:lineRule="auto"/>
        <w:ind w:right="-61"/>
      </w:pPr>
      <w:proofErr w:type="gramStart"/>
      <w:r>
        <w:t>De</w:t>
      </w:r>
      <w:r>
        <w:rPr>
          <w:spacing w:val="-13"/>
        </w:rPr>
        <w:t xml:space="preserve"> </w:t>
      </w:r>
      <w:r>
        <w:t>acuerdo</w:t>
      </w:r>
      <w:r>
        <w:rPr>
          <w:spacing w:val="-12"/>
        </w:rPr>
        <w:t xml:space="preserve"> </w:t>
      </w:r>
      <w:r>
        <w:t>a</w:t>
      </w:r>
      <w:proofErr w:type="gramEnd"/>
      <w:r>
        <w:rPr>
          <w:spacing w:val="-14"/>
        </w:rPr>
        <w:t xml:space="preserve"> </w:t>
      </w:r>
      <w:r>
        <w:t>lo</w:t>
      </w:r>
      <w:r>
        <w:rPr>
          <w:spacing w:val="-10"/>
        </w:rPr>
        <w:t xml:space="preserve"> </w:t>
      </w:r>
      <w:r>
        <w:t>estipulado</w:t>
      </w:r>
      <w:r>
        <w:rPr>
          <w:spacing w:val="-11"/>
        </w:rPr>
        <w:t xml:space="preserve"> </w:t>
      </w:r>
      <w:r>
        <w:t>en</w:t>
      </w:r>
      <w:r>
        <w:rPr>
          <w:spacing w:val="-11"/>
        </w:rPr>
        <w:t xml:space="preserve"> </w:t>
      </w:r>
      <w:r>
        <w:t>el</w:t>
      </w:r>
      <w:r>
        <w:rPr>
          <w:spacing w:val="-12"/>
        </w:rPr>
        <w:t xml:space="preserve"> </w:t>
      </w:r>
      <w:r>
        <w:t>art</w:t>
      </w:r>
      <w:r>
        <w:rPr>
          <w:spacing w:val="-12"/>
        </w:rPr>
        <w:t xml:space="preserve"> </w:t>
      </w:r>
      <w:r>
        <w:t>127</w:t>
      </w:r>
      <w:r>
        <w:rPr>
          <w:spacing w:val="-11"/>
        </w:rPr>
        <w:t xml:space="preserve"> </w:t>
      </w:r>
      <w:r>
        <w:t>del</w:t>
      </w:r>
      <w:r>
        <w:rPr>
          <w:spacing w:val="-11"/>
        </w:rPr>
        <w:t xml:space="preserve"> </w:t>
      </w:r>
      <w:r>
        <w:t>decreto</w:t>
      </w:r>
      <w:r>
        <w:rPr>
          <w:spacing w:val="-12"/>
        </w:rPr>
        <w:t xml:space="preserve"> </w:t>
      </w:r>
      <w:r>
        <w:t>1510</w:t>
      </w:r>
      <w:r>
        <w:rPr>
          <w:spacing w:val="-11"/>
        </w:rPr>
        <w:t xml:space="preserve"> </w:t>
      </w:r>
      <w:r>
        <w:t>de</w:t>
      </w:r>
      <w:r>
        <w:rPr>
          <w:spacing w:val="-11"/>
        </w:rPr>
        <w:t xml:space="preserve"> </w:t>
      </w:r>
      <w:r>
        <w:t>2013,</w:t>
      </w:r>
      <w:r>
        <w:rPr>
          <w:spacing w:val="-13"/>
        </w:rPr>
        <w:t xml:space="preserve"> </w:t>
      </w:r>
      <w:r>
        <w:t>compilado</w:t>
      </w:r>
      <w:r>
        <w:rPr>
          <w:spacing w:val="-12"/>
        </w:rPr>
        <w:t xml:space="preserve"> </w:t>
      </w:r>
      <w:r>
        <w:t>por</w:t>
      </w:r>
      <w:r>
        <w:rPr>
          <w:spacing w:val="-10"/>
        </w:rPr>
        <w:t xml:space="preserve"> </w:t>
      </w:r>
      <w:r>
        <w:t>el</w:t>
      </w:r>
      <w:r>
        <w:rPr>
          <w:spacing w:val="-13"/>
        </w:rPr>
        <w:t xml:space="preserve"> </w:t>
      </w:r>
      <w:r>
        <w:t>decreto 1082 de 2015, cuando el contratista incumpla su obligación de obtenerla, ampliarla o adicionarla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26EEB2D1" w14:textId="04F3B9C0" w:rsidR="005B6D74" w:rsidRDefault="007D7E9F" w:rsidP="00716E5D">
      <w:pPr>
        <w:pStyle w:val="Textoindependiente"/>
        <w:spacing w:before="246" w:line="249" w:lineRule="auto"/>
        <w:ind w:right="-61"/>
      </w:pPr>
      <w:r>
        <w:t xml:space="preserve">El contratista deberá mantener indemne </w:t>
      </w:r>
      <w:r w:rsidR="003E32E2">
        <w:t>a la DISAN</w:t>
      </w:r>
      <w:r>
        <w:t>, de cualquier reclamación proveniente de terceros que tenga como causa las actuaciones propias de este, y que se originen como consecuencia de la celebración, ejecución y liquidación del contrato.</w:t>
      </w:r>
    </w:p>
    <w:p w14:paraId="2E4EB4CC" w14:textId="77777777" w:rsidR="005B6D74" w:rsidRDefault="005B6D74" w:rsidP="00716E5D">
      <w:pPr>
        <w:pStyle w:val="Textoindependiente"/>
        <w:spacing w:before="10"/>
        <w:ind w:left="0" w:right="-61"/>
        <w:jc w:val="left"/>
      </w:pPr>
    </w:p>
    <w:p w14:paraId="1C7ACAC8" w14:textId="77777777" w:rsidR="005B6D74" w:rsidRDefault="007D7E9F" w:rsidP="002A02AD">
      <w:pPr>
        <w:pStyle w:val="Ttulo2"/>
        <w:numPr>
          <w:ilvl w:val="2"/>
          <w:numId w:val="4"/>
        </w:numPr>
        <w:tabs>
          <w:tab w:val="left" w:pos="1328"/>
        </w:tabs>
        <w:spacing w:line="259" w:lineRule="auto"/>
        <w:ind w:left="619" w:right="-61" w:firstLine="0"/>
      </w:pPr>
      <w:r>
        <w:t>MULTAS,</w:t>
      </w:r>
      <w:r>
        <w:rPr>
          <w:spacing w:val="-17"/>
        </w:rPr>
        <w:t xml:space="preserve"> </w:t>
      </w:r>
      <w:r>
        <w:t>AFECTACION</w:t>
      </w:r>
      <w:r>
        <w:rPr>
          <w:spacing w:val="-16"/>
        </w:rPr>
        <w:t xml:space="preserve"> </w:t>
      </w:r>
      <w:r>
        <w:t>DE</w:t>
      </w:r>
      <w:r>
        <w:rPr>
          <w:spacing w:val="-16"/>
        </w:rPr>
        <w:t xml:space="preserve"> </w:t>
      </w:r>
      <w:r>
        <w:t>LA</w:t>
      </w:r>
      <w:r>
        <w:rPr>
          <w:spacing w:val="-17"/>
        </w:rPr>
        <w:t xml:space="preserve"> </w:t>
      </w:r>
      <w:r>
        <w:t>GARANTIA</w:t>
      </w:r>
      <w:r>
        <w:rPr>
          <w:spacing w:val="-17"/>
        </w:rPr>
        <w:t xml:space="preserve"> </w:t>
      </w:r>
      <w:r>
        <w:t>UNICA</w:t>
      </w:r>
      <w:r>
        <w:rPr>
          <w:spacing w:val="-16"/>
        </w:rPr>
        <w:t xml:space="preserve"> </w:t>
      </w:r>
      <w:r>
        <w:t>Y</w:t>
      </w:r>
      <w:r>
        <w:rPr>
          <w:spacing w:val="-16"/>
        </w:rPr>
        <w:t xml:space="preserve"> </w:t>
      </w:r>
      <w:r>
        <w:t>SANCIONES</w:t>
      </w:r>
      <w:r>
        <w:rPr>
          <w:spacing w:val="-17"/>
        </w:rPr>
        <w:t xml:space="preserve"> </w:t>
      </w:r>
      <w:r>
        <w:t>FRENTE</w:t>
      </w:r>
      <w:r>
        <w:rPr>
          <w:spacing w:val="-16"/>
        </w:rPr>
        <w:t xml:space="preserve"> </w:t>
      </w:r>
      <w:r>
        <w:t>AL INCUMPLIMIENTO DEL CONTRATO</w:t>
      </w:r>
    </w:p>
    <w:p w14:paraId="2DC217E0" w14:textId="77777777" w:rsidR="005B6D74" w:rsidRDefault="007D7E9F" w:rsidP="00716E5D">
      <w:pPr>
        <w:pStyle w:val="Textoindependiente"/>
        <w:spacing w:before="251" w:line="244" w:lineRule="auto"/>
        <w:ind w:right="-61"/>
      </w:pPr>
      <w:r>
        <w:t>Evidenciado un posible incumplimiento de las obligaciones a cargo del contratista, mora o incumplimiento parcial, LA ENTIDAD impondrá multas, de la siguiente manera:</w:t>
      </w:r>
    </w:p>
    <w:p w14:paraId="0A1AAF37" w14:textId="77777777" w:rsidR="005B6D74" w:rsidRDefault="007D7E9F" w:rsidP="00716E5D">
      <w:pPr>
        <w:pStyle w:val="Textoindependiente"/>
        <w:spacing w:before="7" w:line="249" w:lineRule="auto"/>
        <w:ind w:right="-61"/>
      </w:pPr>
      <w:r>
        <w:t>Multas por incumplimiento: Si durante la ejecución del contrato se evidencia que EL CONTRATISTA incumple alguna obligación contractual, o si el incumplimiento es parcial respecto del cronograma del plazo de ejecución, LA ENTIDAD le impondrá sanciones equivalentes</w:t>
      </w:r>
      <w:r>
        <w:rPr>
          <w:spacing w:val="-2"/>
        </w:rPr>
        <w:t xml:space="preserve"> </w:t>
      </w:r>
      <w:r>
        <w:t>al</w:t>
      </w:r>
      <w:r>
        <w:rPr>
          <w:spacing w:val="-2"/>
        </w:rPr>
        <w:t xml:space="preserve"> </w:t>
      </w:r>
      <w:r>
        <w:t>0.5%</w:t>
      </w:r>
      <w:r>
        <w:rPr>
          <w:spacing w:val="-2"/>
        </w:rPr>
        <w:t xml:space="preserve"> </w:t>
      </w:r>
      <w:r>
        <w:t>del</w:t>
      </w:r>
      <w:r>
        <w:rPr>
          <w:spacing w:val="-4"/>
        </w:rPr>
        <w:t xml:space="preserve"> </w:t>
      </w:r>
      <w:r>
        <w:t>valor</w:t>
      </w:r>
      <w:r>
        <w:rPr>
          <w:spacing w:val="-1"/>
        </w:rPr>
        <w:t xml:space="preserve"> </w:t>
      </w:r>
      <w:r>
        <w:t>del</w:t>
      </w:r>
      <w:r>
        <w:rPr>
          <w:spacing w:val="-2"/>
        </w:rPr>
        <w:t xml:space="preserve"> </w:t>
      </w:r>
      <w:r>
        <w:t>contrato</w:t>
      </w:r>
      <w:r>
        <w:rPr>
          <w:spacing w:val="-3"/>
        </w:rPr>
        <w:t xml:space="preserve"> </w:t>
      </w:r>
      <w:r>
        <w:t>incumplido</w:t>
      </w:r>
      <w:r>
        <w:rPr>
          <w:spacing w:val="-3"/>
        </w:rPr>
        <w:t xml:space="preserve"> </w:t>
      </w:r>
      <w:r>
        <w:t>o</w:t>
      </w:r>
      <w:r>
        <w:rPr>
          <w:spacing w:val="-2"/>
        </w:rPr>
        <w:t xml:space="preserve"> </w:t>
      </w:r>
      <w:r>
        <w:t>de</w:t>
      </w:r>
      <w:r>
        <w:rPr>
          <w:spacing w:val="-2"/>
        </w:rPr>
        <w:t xml:space="preserve"> </w:t>
      </w:r>
      <w:r>
        <w:t>la</w:t>
      </w:r>
      <w:r>
        <w:rPr>
          <w:spacing w:val="-2"/>
        </w:rPr>
        <w:t xml:space="preserve"> </w:t>
      </w:r>
      <w:r>
        <w:t>cantidad</w:t>
      </w:r>
      <w:r>
        <w:rPr>
          <w:spacing w:val="-3"/>
        </w:rPr>
        <w:t xml:space="preserve"> </w:t>
      </w:r>
      <w:r>
        <w:t>dejada</w:t>
      </w:r>
      <w:r>
        <w:rPr>
          <w:spacing w:val="-2"/>
        </w:rPr>
        <w:t xml:space="preserve"> </w:t>
      </w:r>
      <w:r>
        <w:t>de</w:t>
      </w:r>
      <w:r>
        <w:rPr>
          <w:spacing w:val="-2"/>
        </w:rPr>
        <w:t xml:space="preserve"> </w:t>
      </w:r>
      <w:r>
        <w:t>entregar, sin que el total de estas multas sobrepase el 10% del valor total de mismo, o del contrato incumplido o de la cantidad dejada de entregar, según el caso.</w:t>
      </w:r>
    </w:p>
    <w:p w14:paraId="3CC0855B" w14:textId="77777777" w:rsidR="005B6D74" w:rsidRDefault="005B6D74" w:rsidP="00716E5D">
      <w:pPr>
        <w:pStyle w:val="Textoindependiente"/>
        <w:spacing w:before="2"/>
        <w:ind w:left="0" w:right="-61"/>
        <w:jc w:val="left"/>
      </w:pPr>
    </w:p>
    <w:p w14:paraId="40C8CCA0" w14:textId="77777777" w:rsidR="005B6D74" w:rsidRDefault="007D7E9F" w:rsidP="00716E5D">
      <w:pPr>
        <w:pStyle w:val="Textoindependiente"/>
        <w:spacing w:line="249" w:lineRule="auto"/>
        <w:ind w:right="-61"/>
      </w:pPr>
      <w:r>
        <w:rPr>
          <w:spacing w:val="-2"/>
        </w:rPr>
        <w:t>EL</w:t>
      </w:r>
      <w:r>
        <w:rPr>
          <w:spacing w:val="-11"/>
        </w:rPr>
        <w:t xml:space="preserve"> </w:t>
      </w:r>
      <w:r>
        <w:rPr>
          <w:spacing w:val="-2"/>
        </w:rPr>
        <w:t>CONTRATISTA</w:t>
      </w:r>
      <w:r>
        <w:rPr>
          <w:spacing w:val="-10"/>
        </w:rPr>
        <w:t xml:space="preserve"> </w:t>
      </w:r>
      <w:r>
        <w:rPr>
          <w:spacing w:val="-2"/>
        </w:rPr>
        <w:t>autoriza</w:t>
      </w:r>
      <w:r>
        <w:rPr>
          <w:spacing w:val="-10"/>
        </w:rPr>
        <w:t xml:space="preserve"> </w:t>
      </w:r>
      <w:r>
        <w:rPr>
          <w:spacing w:val="-2"/>
        </w:rPr>
        <w:t>a</w:t>
      </w:r>
      <w:r>
        <w:rPr>
          <w:spacing w:val="-11"/>
        </w:rPr>
        <w:t xml:space="preserve"> </w:t>
      </w:r>
      <w:r>
        <w:rPr>
          <w:spacing w:val="-2"/>
        </w:rPr>
        <w:t>LA</w:t>
      </w:r>
      <w:r>
        <w:rPr>
          <w:spacing w:val="-10"/>
        </w:rPr>
        <w:t xml:space="preserve"> </w:t>
      </w:r>
      <w:r>
        <w:rPr>
          <w:spacing w:val="-2"/>
        </w:rPr>
        <w:t>ENTIDAD</w:t>
      </w:r>
      <w:r>
        <w:rPr>
          <w:spacing w:val="-10"/>
        </w:rPr>
        <w:t xml:space="preserve"> </w:t>
      </w:r>
      <w:r>
        <w:rPr>
          <w:spacing w:val="-2"/>
        </w:rPr>
        <w:t>para</w:t>
      </w:r>
      <w:r>
        <w:rPr>
          <w:spacing w:val="-10"/>
        </w:rPr>
        <w:t xml:space="preserve"> </w:t>
      </w:r>
      <w:r>
        <w:rPr>
          <w:spacing w:val="-2"/>
        </w:rPr>
        <w:t>descontar</w:t>
      </w:r>
      <w:r>
        <w:rPr>
          <w:spacing w:val="-11"/>
        </w:rPr>
        <w:t xml:space="preserve"> </w:t>
      </w:r>
      <w:r>
        <w:rPr>
          <w:spacing w:val="-2"/>
        </w:rPr>
        <w:t>y</w:t>
      </w:r>
      <w:r>
        <w:rPr>
          <w:spacing w:val="-9"/>
        </w:rPr>
        <w:t xml:space="preserve"> </w:t>
      </w:r>
      <w:r>
        <w:rPr>
          <w:spacing w:val="-2"/>
        </w:rPr>
        <w:t>tomar el</w:t>
      </w:r>
      <w:r>
        <w:rPr>
          <w:spacing w:val="-9"/>
        </w:rPr>
        <w:t xml:space="preserve"> </w:t>
      </w:r>
      <w:r>
        <w:rPr>
          <w:spacing w:val="-2"/>
        </w:rPr>
        <w:t>valor</w:t>
      </w:r>
      <w:r>
        <w:rPr>
          <w:spacing w:val="-10"/>
        </w:rPr>
        <w:t xml:space="preserve"> </w:t>
      </w:r>
      <w:r>
        <w:rPr>
          <w:spacing w:val="-2"/>
        </w:rPr>
        <w:t>de</w:t>
      </w:r>
      <w:r>
        <w:rPr>
          <w:spacing w:val="-4"/>
        </w:rPr>
        <w:t xml:space="preserve"> </w:t>
      </w:r>
      <w:r>
        <w:rPr>
          <w:spacing w:val="-2"/>
        </w:rPr>
        <w:t>las</w:t>
      </w:r>
      <w:r>
        <w:rPr>
          <w:spacing w:val="-4"/>
        </w:rPr>
        <w:t xml:space="preserve"> </w:t>
      </w:r>
      <w:r>
        <w:rPr>
          <w:spacing w:val="-2"/>
        </w:rPr>
        <w:t xml:space="preserve">sanciones </w:t>
      </w:r>
      <w:r>
        <w:t>de</w:t>
      </w:r>
      <w:r>
        <w:rPr>
          <w:spacing w:val="-9"/>
        </w:rPr>
        <w:t xml:space="preserve"> </w:t>
      </w:r>
      <w:r>
        <w:t>que</w:t>
      </w:r>
      <w:r>
        <w:rPr>
          <w:spacing w:val="-9"/>
        </w:rPr>
        <w:t xml:space="preserve"> </w:t>
      </w:r>
      <w:r>
        <w:t>tratan</w:t>
      </w:r>
      <w:r>
        <w:rPr>
          <w:spacing w:val="-9"/>
        </w:rPr>
        <w:t xml:space="preserve"> </w:t>
      </w:r>
      <w:r>
        <w:t>los</w:t>
      </w:r>
      <w:r>
        <w:rPr>
          <w:spacing w:val="-9"/>
        </w:rPr>
        <w:t xml:space="preserve"> </w:t>
      </w:r>
      <w:r>
        <w:t>literales</w:t>
      </w:r>
      <w:r>
        <w:rPr>
          <w:spacing w:val="-9"/>
        </w:rPr>
        <w:t xml:space="preserve"> </w:t>
      </w:r>
      <w:r>
        <w:t>anteriores,</w:t>
      </w:r>
      <w:r>
        <w:rPr>
          <w:spacing w:val="-9"/>
        </w:rPr>
        <w:t xml:space="preserve"> </w:t>
      </w:r>
      <w:r>
        <w:t>una</w:t>
      </w:r>
      <w:r>
        <w:rPr>
          <w:spacing w:val="-9"/>
        </w:rPr>
        <w:t xml:space="preserve"> </w:t>
      </w:r>
      <w:r>
        <w:t>vez</w:t>
      </w:r>
      <w:r>
        <w:rPr>
          <w:spacing w:val="-9"/>
        </w:rPr>
        <w:t xml:space="preserve"> </w:t>
      </w:r>
      <w:proofErr w:type="spellStart"/>
      <w:r>
        <w:t>este</w:t>
      </w:r>
      <w:proofErr w:type="spellEnd"/>
      <w:r>
        <w:rPr>
          <w:spacing w:val="-9"/>
        </w:rPr>
        <w:t xml:space="preserve"> </w:t>
      </w:r>
      <w:r>
        <w:t>en</w:t>
      </w:r>
      <w:r>
        <w:rPr>
          <w:spacing w:val="-9"/>
        </w:rPr>
        <w:t xml:space="preserve"> </w:t>
      </w:r>
      <w:r>
        <w:t>firme</w:t>
      </w:r>
      <w:r>
        <w:rPr>
          <w:spacing w:val="-9"/>
        </w:rPr>
        <w:t xml:space="preserve"> </w:t>
      </w:r>
      <w:r>
        <w:t>la</w:t>
      </w:r>
      <w:r>
        <w:rPr>
          <w:spacing w:val="-9"/>
        </w:rPr>
        <w:t xml:space="preserve"> </w:t>
      </w:r>
      <w:r>
        <w:t>resolución</w:t>
      </w:r>
      <w:r>
        <w:rPr>
          <w:spacing w:val="-9"/>
        </w:rPr>
        <w:t xml:space="preserve"> </w:t>
      </w:r>
      <w:r>
        <w:t>que</w:t>
      </w:r>
      <w:r>
        <w:rPr>
          <w:spacing w:val="-9"/>
        </w:rPr>
        <w:t xml:space="preserve"> </w:t>
      </w:r>
      <w:r>
        <w:t>las</w:t>
      </w:r>
      <w:r>
        <w:rPr>
          <w:spacing w:val="-9"/>
        </w:rPr>
        <w:t xml:space="preserve"> </w:t>
      </w:r>
      <w:r>
        <w:t>impone,</w:t>
      </w:r>
      <w:r>
        <w:rPr>
          <w:spacing w:val="-9"/>
        </w:rPr>
        <w:t xml:space="preserve"> </w:t>
      </w:r>
      <w:r>
        <w:t>de cualquier suma que le adeude LA ENTIDAD, sin perjuicio de que las haga efectivas conforme a la ley.</w:t>
      </w:r>
    </w:p>
    <w:p w14:paraId="3F759DA5" w14:textId="77777777" w:rsidR="005B6D74" w:rsidRDefault="007D7E9F" w:rsidP="00716E5D">
      <w:pPr>
        <w:pStyle w:val="Textoindependiente"/>
        <w:spacing w:line="249" w:lineRule="auto"/>
        <w:ind w:right="81"/>
      </w:pPr>
      <w:r>
        <w:t>El</w:t>
      </w:r>
      <w:r>
        <w:rPr>
          <w:spacing w:val="-13"/>
        </w:rPr>
        <w:t xml:space="preserve"> </w:t>
      </w:r>
      <w:r>
        <w:t>pago</w:t>
      </w:r>
      <w:r>
        <w:rPr>
          <w:spacing w:val="-12"/>
        </w:rPr>
        <w:t xml:space="preserve"> </w:t>
      </w:r>
      <w:r>
        <w:t>o</w:t>
      </w:r>
      <w:r>
        <w:rPr>
          <w:spacing w:val="-11"/>
        </w:rPr>
        <w:t xml:space="preserve"> </w:t>
      </w:r>
      <w:r>
        <w:t>la</w:t>
      </w:r>
      <w:r>
        <w:rPr>
          <w:spacing w:val="-8"/>
        </w:rPr>
        <w:t xml:space="preserve"> </w:t>
      </w:r>
      <w:r>
        <w:t>deducción</w:t>
      </w:r>
      <w:r>
        <w:rPr>
          <w:spacing w:val="-8"/>
        </w:rPr>
        <w:t xml:space="preserve"> </w:t>
      </w:r>
      <w:r>
        <w:t>de</w:t>
      </w:r>
      <w:r>
        <w:rPr>
          <w:spacing w:val="-9"/>
        </w:rPr>
        <w:t xml:space="preserve"> </w:t>
      </w:r>
      <w:r>
        <w:t>dichas</w:t>
      </w:r>
      <w:r>
        <w:rPr>
          <w:spacing w:val="-7"/>
        </w:rPr>
        <w:t xml:space="preserve"> </w:t>
      </w:r>
      <w:r>
        <w:t>multas</w:t>
      </w:r>
      <w:r>
        <w:rPr>
          <w:spacing w:val="-10"/>
        </w:rPr>
        <w:t xml:space="preserve"> </w:t>
      </w:r>
      <w:r>
        <w:t>no</w:t>
      </w:r>
      <w:r>
        <w:rPr>
          <w:spacing w:val="-9"/>
        </w:rPr>
        <w:t xml:space="preserve"> </w:t>
      </w:r>
      <w:r>
        <w:t>exoneran</w:t>
      </w:r>
      <w:r>
        <w:rPr>
          <w:spacing w:val="-9"/>
        </w:rPr>
        <w:t xml:space="preserve"> </w:t>
      </w:r>
      <w:r>
        <w:t>a</w:t>
      </w:r>
      <w:r>
        <w:rPr>
          <w:spacing w:val="-9"/>
        </w:rPr>
        <w:t xml:space="preserve"> </w:t>
      </w:r>
      <w:r>
        <w:t>EL</w:t>
      </w:r>
      <w:r>
        <w:rPr>
          <w:spacing w:val="-13"/>
        </w:rPr>
        <w:t xml:space="preserve"> </w:t>
      </w:r>
      <w:r>
        <w:t>CONTRATISTA</w:t>
      </w:r>
      <w:r>
        <w:rPr>
          <w:spacing w:val="-12"/>
        </w:rPr>
        <w:t xml:space="preserve"> </w:t>
      </w:r>
      <w:r>
        <w:t>de</w:t>
      </w:r>
      <w:r>
        <w:rPr>
          <w:spacing w:val="-8"/>
        </w:rPr>
        <w:t xml:space="preserve"> </w:t>
      </w:r>
      <w:r>
        <w:t>la</w:t>
      </w:r>
      <w:r>
        <w:rPr>
          <w:spacing w:val="-9"/>
        </w:rPr>
        <w:t xml:space="preserve"> </w:t>
      </w:r>
      <w:r>
        <w:t>obligación de</w:t>
      </w:r>
      <w:r>
        <w:rPr>
          <w:spacing w:val="-9"/>
        </w:rPr>
        <w:t xml:space="preserve"> </w:t>
      </w:r>
      <w:r>
        <w:t>cumplir</w:t>
      </w:r>
      <w:r>
        <w:rPr>
          <w:spacing w:val="-6"/>
        </w:rPr>
        <w:t xml:space="preserve"> </w:t>
      </w:r>
      <w:r>
        <w:t>con</w:t>
      </w:r>
      <w:r>
        <w:rPr>
          <w:spacing w:val="-11"/>
        </w:rPr>
        <w:t xml:space="preserve"> </w:t>
      </w:r>
      <w:r>
        <w:t>el</w:t>
      </w:r>
      <w:r>
        <w:rPr>
          <w:spacing w:val="-8"/>
        </w:rPr>
        <w:t xml:space="preserve"> </w:t>
      </w:r>
      <w:r>
        <w:t>objeto</w:t>
      </w:r>
      <w:r>
        <w:rPr>
          <w:spacing w:val="-10"/>
        </w:rPr>
        <w:t xml:space="preserve"> </w:t>
      </w:r>
      <w:r>
        <w:t>del</w:t>
      </w:r>
      <w:r>
        <w:rPr>
          <w:spacing w:val="-8"/>
        </w:rPr>
        <w:t xml:space="preserve"> </w:t>
      </w:r>
      <w:r>
        <w:t>contrato,</w:t>
      </w:r>
      <w:r>
        <w:rPr>
          <w:spacing w:val="-10"/>
        </w:rPr>
        <w:t xml:space="preserve"> </w:t>
      </w:r>
      <w:r>
        <w:t>ni</w:t>
      </w:r>
      <w:r>
        <w:rPr>
          <w:spacing w:val="-8"/>
        </w:rPr>
        <w:t xml:space="preserve"> </w:t>
      </w:r>
      <w:r>
        <w:t>de</w:t>
      </w:r>
      <w:r>
        <w:rPr>
          <w:spacing w:val="-9"/>
        </w:rPr>
        <w:t xml:space="preserve"> </w:t>
      </w:r>
      <w:r>
        <w:t>las</w:t>
      </w:r>
      <w:r>
        <w:rPr>
          <w:spacing w:val="-7"/>
        </w:rPr>
        <w:t xml:space="preserve"> </w:t>
      </w:r>
      <w:r>
        <w:t>demás</w:t>
      </w:r>
      <w:r>
        <w:rPr>
          <w:spacing w:val="-7"/>
        </w:rPr>
        <w:t xml:space="preserve"> </w:t>
      </w:r>
      <w:r>
        <w:t>obligaciones</w:t>
      </w:r>
      <w:r>
        <w:rPr>
          <w:spacing w:val="-7"/>
        </w:rPr>
        <w:t xml:space="preserve"> </w:t>
      </w:r>
      <w:r>
        <w:t>y</w:t>
      </w:r>
      <w:r>
        <w:rPr>
          <w:spacing w:val="-10"/>
        </w:rPr>
        <w:t xml:space="preserve"> </w:t>
      </w:r>
      <w:r>
        <w:t>responsabilidades</w:t>
      </w:r>
      <w:r>
        <w:rPr>
          <w:spacing w:val="-7"/>
        </w:rPr>
        <w:t xml:space="preserve"> </w:t>
      </w:r>
      <w:r>
        <w:t>que emanen del mismo.</w:t>
      </w:r>
    </w:p>
    <w:p w14:paraId="1E2DA433" w14:textId="77777777" w:rsidR="005B6D74" w:rsidRDefault="005B6D74" w:rsidP="00716E5D">
      <w:pPr>
        <w:pStyle w:val="Textoindependiente"/>
        <w:spacing w:before="9"/>
        <w:ind w:left="0" w:right="81"/>
      </w:pPr>
    </w:p>
    <w:p w14:paraId="58010986" w14:textId="77777777" w:rsidR="005B6D74" w:rsidRDefault="007D7E9F" w:rsidP="00716E5D">
      <w:pPr>
        <w:pStyle w:val="Ttulo2"/>
        <w:spacing w:line="249" w:lineRule="auto"/>
        <w:ind w:right="81" w:firstLine="61"/>
        <w:jc w:val="both"/>
      </w:pPr>
      <w:r>
        <w:t>PROCEDIMIENTO</w:t>
      </w:r>
      <w:r>
        <w:rPr>
          <w:spacing w:val="-16"/>
        </w:rPr>
        <w:t xml:space="preserve"> </w:t>
      </w:r>
      <w:r>
        <w:t>PARA</w:t>
      </w:r>
      <w:r>
        <w:rPr>
          <w:spacing w:val="-15"/>
        </w:rPr>
        <w:t xml:space="preserve"> </w:t>
      </w:r>
      <w:r>
        <w:t>LA</w:t>
      </w:r>
      <w:r>
        <w:rPr>
          <w:spacing w:val="-15"/>
        </w:rPr>
        <w:t xml:space="preserve"> </w:t>
      </w:r>
      <w:r>
        <w:t>IMPOSICION</w:t>
      </w:r>
      <w:r>
        <w:rPr>
          <w:spacing w:val="-16"/>
        </w:rPr>
        <w:t xml:space="preserve"> </w:t>
      </w:r>
      <w:r>
        <w:t>CLÁUSULA</w:t>
      </w:r>
      <w:r>
        <w:rPr>
          <w:spacing w:val="-15"/>
        </w:rPr>
        <w:t xml:space="preserve"> </w:t>
      </w:r>
      <w:r>
        <w:t>PENAL,</w:t>
      </w:r>
      <w:r>
        <w:rPr>
          <w:spacing w:val="-15"/>
        </w:rPr>
        <w:t xml:space="preserve"> </w:t>
      </w:r>
      <w:r>
        <w:t>MULTAS,</w:t>
      </w:r>
      <w:r>
        <w:rPr>
          <w:spacing w:val="-15"/>
        </w:rPr>
        <w:t xml:space="preserve"> </w:t>
      </w:r>
      <w:r>
        <w:t>CADUCIDAD Y AFECTACION DE LA GARANTIA UNICA:</w:t>
      </w:r>
    </w:p>
    <w:p w14:paraId="3AD74115" w14:textId="77777777" w:rsidR="005B6D74" w:rsidRDefault="007D7E9F" w:rsidP="00716E5D">
      <w:pPr>
        <w:pStyle w:val="Textoindependiente"/>
        <w:spacing w:before="251" w:line="249" w:lineRule="auto"/>
        <w:ind w:right="81"/>
      </w:pPr>
      <w:r>
        <w:t>De conformidad con el Artículo 29 de la Constitución Política de Colombia, la Resolución No. 4130 del 16 de junio de 2022 “Manual de Contratación y de Convenios” del Ministerio de</w:t>
      </w:r>
      <w:r>
        <w:rPr>
          <w:spacing w:val="-4"/>
        </w:rPr>
        <w:t xml:space="preserve"> </w:t>
      </w:r>
      <w:r>
        <w:t>Defensa</w:t>
      </w:r>
      <w:r>
        <w:rPr>
          <w:spacing w:val="-3"/>
        </w:rPr>
        <w:t xml:space="preserve"> </w:t>
      </w:r>
      <w:r>
        <w:t>Nacional,</w:t>
      </w:r>
      <w:r>
        <w:rPr>
          <w:spacing w:val="-2"/>
        </w:rPr>
        <w:t xml:space="preserve"> </w:t>
      </w:r>
      <w:r>
        <w:t>y</w:t>
      </w:r>
      <w:r>
        <w:rPr>
          <w:spacing w:val="-3"/>
        </w:rPr>
        <w:t xml:space="preserve"> </w:t>
      </w:r>
      <w:r>
        <w:t>en</w:t>
      </w:r>
      <w:r>
        <w:rPr>
          <w:spacing w:val="-1"/>
        </w:rPr>
        <w:t xml:space="preserve"> </w:t>
      </w:r>
      <w:r>
        <w:t>cumplimiento</w:t>
      </w:r>
      <w:r>
        <w:rPr>
          <w:spacing w:val="-1"/>
        </w:rPr>
        <w:t xml:space="preserve"> </w:t>
      </w:r>
      <w:r>
        <w:t>del</w:t>
      </w:r>
      <w:r>
        <w:rPr>
          <w:spacing w:val="-1"/>
        </w:rPr>
        <w:t xml:space="preserve"> </w:t>
      </w:r>
      <w:r>
        <w:t>procedimiento</w:t>
      </w:r>
      <w:r>
        <w:rPr>
          <w:spacing w:val="-3"/>
        </w:rPr>
        <w:t xml:space="preserve"> </w:t>
      </w:r>
      <w:r>
        <w:t>regulado en</w:t>
      </w:r>
      <w:r>
        <w:rPr>
          <w:spacing w:val="-4"/>
        </w:rPr>
        <w:t xml:space="preserve"> </w:t>
      </w:r>
      <w:r>
        <w:t>el</w:t>
      </w:r>
      <w:r>
        <w:rPr>
          <w:spacing w:val="-14"/>
        </w:rPr>
        <w:t xml:space="preserve"> </w:t>
      </w:r>
      <w:r>
        <w:t>Artículo</w:t>
      </w:r>
      <w:r>
        <w:rPr>
          <w:spacing w:val="-1"/>
        </w:rPr>
        <w:t xml:space="preserve"> </w:t>
      </w:r>
      <w:r>
        <w:t>86</w:t>
      </w:r>
      <w:r>
        <w:rPr>
          <w:spacing w:val="-4"/>
        </w:rPr>
        <w:t xml:space="preserve"> </w:t>
      </w:r>
      <w:r>
        <w:t>de</w:t>
      </w:r>
      <w:r>
        <w:rPr>
          <w:spacing w:val="-4"/>
        </w:rPr>
        <w:t xml:space="preserve"> </w:t>
      </w:r>
      <w:r>
        <w:t>la Ley</w:t>
      </w:r>
      <w:r>
        <w:rPr>
          <w:spacing w:val="31"/>
        </w:rPr>
        <w:t xml:space="preserve"> </w:t>
      </w:r>
      <w:r>
        <w:t>1474</w:t>
      </w:r>
      <w:r>
        <w:rPr>
          <w:spacing w:val="31"/>
        </w:rPr>
        <w:t xml:space="preserve"> </w:t>
      </w:r>
      <w:r>
        <w:t>de</w:t>
      </w:r>
      <w:r>
        <w:rPr>
          <w:spacing w:val="31"/>
        </w:rPr>
        <w:t xml:space="preserve"> </w:t>
      </w:r>
      <w:r>
        <w:t>2011,</w:t>
      </w:r>
      <w:r>
        <w:rPr>
          <w:spacing w:val="32"/>
        </w:rPr>
        <w:t xml:space="preserve"> </w:t>
      </w:r>
      <w:r>
        <w:t>en</w:t>
      </w:r>
      <w:r>
        <w:rPr>
          <w:spacing w:val="31"/>
        </w:rPr>
        <w:t xml:space="preserve"> </w:t>
      </w:r>
      <w:r>
        <w:t>concordancia</w:t>
      </w:r>
      <w:r>
        <w:rPr>
          <w:spacing w:val="31"/>
        </w:rPr>
        <w:t xml:space="preserve"> </w:t>
      </w:r>
      <w:r>
        <w:t>con</w:t>
      </w:r>
      <w:r>
        <w:rPr>
          <w:spacing w:val="31"/>
        </w:rPr>
        <w:t xml:space="preserve"> </w:t>
      </w:r>
      <w:r>
        <w:t>lo</w:t>
      </w:r>
      <w:r>
        <w:rPr>
          <w:spacing w:val="31"/>
        </w:rPr>
        <w:t xml:space="preserve"> </w:t>
      </w:r>
      <w:r>
        <w:t>establecido</w:t>
      </w:r>
      <w:r>
        <w:rPr>
          <w:spacing w:val="31"/>
        </w:rPr>
        <w:t xml:space="preserve"> </w:t>
      </w:r>
      <w:r>
        <w:t>en</w:t>
      </w:r>
      <w:r>
        <w:rPr>
          <w:spacing w:val="31"/>
        </w:rPr>
        <w:t xml:space="preserve"> </w:t>
      </w:r>
      <w:r>
        <w:t>el</w:t>
      </w:r>
      <w:r>
        <w:rPr>
          <w:spacing w:val="32"/>
        </w:rPr>
        <w:t xml:space="preserve"> </w:t>
      </w:r>
      <w:r>
        <w:t>Código</w:t>
      </w:r>
      <w:r>
        <w:rPr>
          <w:spacing w:val="31"/>
        </w:rPr>
        <w:t xml:space="preserve"> </w:t>
      </w:r>
      <w:r>
        <w:t>de</w:t>
      </w:r>
      <w:r>
        <w:rPr>
          <w:spacing w:val="31"/>
        </w:rPr>
        <w:t xml:space="preserve"> </w:t>
      </w:r>
      <w:r>
        <w:t>Procedimiento Administrativo</w:t>
      </w:r>
      <w:r>
        <w:rPr>
          <w:spacing w:val="40"/>
        </w:rPr>
        <w:t xml:space="preserve"> </w:t>
      </w:r>
      <w:r>
        <w:t>y</w:t>
      </w:r>
      <w:r>
        <w:rPr>
          <w:spacing w:val="40"/>
        </w:rPr>
        <w:t xml:space="preserve"> </w:t>
      </w:r>
      <w:r>
        <w:t>de</w:t>
      </w:r>
      <w:r>
        <w:rPr>
          <w:spacing w:val="40"/>
        </w:rPr>
        <w:t xml:space="preserve"> </w:t>
      </w:r>
      <w:r>
        <w:t>Contencioso</w:t>
      </w:r>
      <w:r>
        <w:rPr>
          <w:spacing w:val="40"/>
        </w:rPr>
        <w:t xml:space="preserve"> </w:t>
      </w:r>
      <w:r>
        <w:t>Administrativo.</w:t>
      </w:r>
      <w:r>
        <w:rPr>
          <w:spacing w:val="40"/>
        </w:rPr>
        <w:t xml:space="preserve"> </w:t>
      </w:r>
      <w:r>
        <w:t>Las</w:t>
      </w:r>
      <w:r>
        <w:rPr>
          <w:spacing w:val="40"/>
        </w:rPr>
        <w:t xml:space="preserve"> </w:t>
      </w:r>
      <w:r>
        <w:t>entidades</w:t>
      </w:r>
      <w:r>
        <w:rPr>
          <w:spacing w:val="40"/>
        </w:rPr>
        <w:t xml:space="preserve"> </w:t>
      </w:r>
      <w:r>
        <w:t>sometidas</w:t>
      </w:r>
      <w:r>
        <w:rPr>
          <w:spacing w:val="40"/>
        </w:rPr>
        <w:t xml:space="preserve"> </w:t>
      </w:r>
      <w:r>
        <w:t>al</w:t>
      </w:r>
      <w:r>
        <w:rPr>
          <w:spacing w:val="40"/>
        </w:rPr>
        <w:t xml:space="preserve"> </w:t>
      </w:r>
      <w:r>
        <w:t>Estatuto General de Contratación de la Administración Pública podrán declarar el incumplimiento, cuantificando</w:t>
      </w:r>
      <w:r>
        <w:rPr>
          <w:spacing w:val="35"/>
        </w:rPr>
        <w:t xml:space="preserve"> </w:t>
      </w:r>
      <w:r>
        <w:t>los</w:t>
      </w:r>
      <w:r>
        <w:rPr>
          <w:spacing w:val="35"/>
        </w:rPr>
        <w:t xml:space="preserve"> </w:t>
      </w:r>
      <w:r>
        <w:t>perjuicios</w:t>
      </w:r>
      <w:r>
        <w:rPr>
          <w:spacing w:val="35"/>
        </w:rPr>
        <w:t xml:space="preserve"> </w:t>
      </w:r>
      <w:proofErr w:type="gramStart"/>
      <w:r>
        <w:t>del</w:t>
      </w:r>
      <w:r>
        <w:rPr>
          <w:spacing w:val="36"/>
        </w:rPr>
        <w:t xml:space="preserve"> </w:t>
      </w:r>
      <w:r>
        <w:t>mismo</w:t>
      </w:r>
      <w:proofErr w:type="gramEnd"/>
      <w:r>
        <w:t>,</w:t>
      </w:r>
      <w:r>
        <w:rPr>
          <w:spacing w:val="36"/>
        </w:rPr>
        <w:t xml:space="preserve"> </w:t>
      </w:r>
      <w:r>
        <w:t>imponer</w:t>
      </w:r>
      <w:r>
        <w:rPr>
          <w:spacing w:val="36"/>
        </w:rPr>
        <w:t xml:space="preserve"> </w:t>
      </w:r>
      <w:r>
        <w:t>las</w:t>
      </w:r>
      <w:r>
        <w:rPr>
          <w:spacing w:val="35"/>
        </w:rPr>
        <w:t xml:space="preserve"> </w:t>
      </w:r>
      <w:r>
        <w:t>multas</w:t>
      </w:r>
      <w:r>
        <w:rPr>
          <w:spacing w:val="35"/>
        </w:rPr>
        <w:t xml:space="preserve"> </w:t>
      </w:r>
      <w:r>
        <w:t>y</w:t>
      </w:r>
      <w:r>
        <w:rPr>
          <w:spacing w:val="35"/>
        </w:rPr>
        <w:t xml:space="preserve"> </w:t>
      </w:r>
      <w:r>
        <w:t>sanciones</w:t>
      </w:r>
      <w:r>
        <w:rPr>
          <w:spacing w:val="35"/>
        </w:rPr>
        <w:t xml:space="preserve"> </w:t>
      </w:r>
      <w:r>
        <w:t>pactadas</w:t>
      </w:r>
      <w:r>
        <w:rPr>
          <w:spacing w:val="35"/>
        </w:rPr>
        <w:t xml:space="preserve"> </w:t>
      </w:r>
      <w:r>
        <w:t>en</w:t>
      </w:r>
      <w:r>
        <w:rPr>
          <w:spacing w:val="35"/>
        </w:rPr>
        <w:t xml:space="preserve"> </w:t>
      </w:r>
      <w:r>
        <w:t>el contrato,</w:t>
      </w:r>
      <w:r>
        <w:rPr>
          <w:spacing w:val="-2"/>
        </w:rPr>
        <w:t xml:space="preserve"> </w:t>
      </w:r>
      <w:r>
        <w:t>y</w:t>
      </w:r>
      <w:r>
        <w:rPr>
          <w:spacing w:val="-3"/>
        </w:rPr>
        <w:t xml:space="preserve"> </w:t>
      </w:r>
      <w:r>
        <w:t>hacer</w:t>
      </w:r>
      <w:r>
        <w:rPr>
          <w:spacing w:val="-2"/>
        </w:rPr>
        <w:t xml:space="preserve"> </w:t>
      </w:r>
      <w:r>
        <w:t>efectiva</w:t>
      </w:r>
      <w:r>
        <w:rPr>
          <w:spacing w:val="-3"/>
        </w:rPr>
        <w:t xml:space="preserve"> </w:t>
      </w:r>
      <w:r>
        <w:t>la</w:t>
      </w:r>
      <w:r>
        <w:rPr>
          <w:spacing w:val="-3"/>
        </w:rPr>
        <w:t xml:space="preserve"> </w:t>
      </w:r>
      <w:r>
        <w:t>cláusula</w:t>
      </w:r>
      <w:r>
        <w:rPr>
          <w:spacing w:val="-1"/>
        </w:rPr>
        <w:t xml:space="preserve"> </w:t>
      </w:r>
      <w:r>
        <w:t>penal</w:t>
      </w:r>
      <w:r>
        <w:rPr>
          <w:spacing w:val="-4"/>
        </w:rPr>
        <w:t xml:space="preserve"> </w:t>
      </w:r>
      <w:r>
        <w:t>y</w:t>
      </w:r>
      <w:r>
        <w:rPr>
          <w:spacing w:val="-3"/>
        </w:rPr>
        <w:t xml:space="preserve"> </w:t>
      </w:r>
      <w:r>
        <w:t>el</w:t>
      </w:r>
      <w:r>
        <w:rPr>
          <w:spacing w:val="-1"/>
        </w:rPr>
        <w:t xml:space="preserve"> </w:t>
      </w:r>
      <w:r>
        <w:t>cobro</w:t>
      </w:r>
      <w:r>
        <w:rPr>
          <w:spacing w:val="-1"/>
        </w:rPr>
        <w:t xml:space="preserve"> </w:t>
      </w:r>
      <w:r>
        <w:t>o</w:t>
      </w:r>
      <w:r>
        <w:rPr>
          <w:spacing w:val="-3"/>
        </w:rPr>
        <w:t xml:space="preserve"> </w:t>
      </w:r>
      <w:r>
        <w:t>afectación</w:t>
      </w:r>
      <w:r>
        <w:rPr>
          <w:spacing w:val="-1"/>
        </w:rPr>
        <w:t xml:space="preserve"> </w:t>
      </w:r>
      <w:r>
        <w:t>de</w:t>
      </w:r>
      <w:r>
        <w:rPr>
          <w:spacing w:val="-4"/>
        </w:rPr>
        <w:t xml:space="preserve"> </w:t>
      </w:r>
      <w:r>
        <w:t>la</w:t>
      </w:r>
      <w:r>
        <w:rPr>
          <w:spacing w:val="-3"/>
        </w:rPr>
        <w:t xml:space="preserve"> </w:t>
      </w:r>
      <w:r>
        <w:t>garantía</w:t>
      </w:r>
      <w:r>
        <w:rPr>
          <w:spacing w:val="-3"/>
        </w:rPr>
        <w:t xml:space="preserve"> </w:t>
      </w:r>
      <w:r>
        <w:t>única que ampara</w:t>
      </w:r>
      <w:r>
        <w:rPr>
          <w:spacing w:val="-12"/>
        </w:rPr>
        <w:t xml:space="preserve"> </w:t>
      </w:r>
      <w:r>
        <w:t>el</w:t>
      </w:r>
      <w:r>
        <w:rPr>
          <w:spacing w:val="-11"/>
        </w:rPr>
        <w:t xml:space="preserve"> </w:t>
      </w:r>
      <w:r>
        <w:t>cumplimiento</w:t>
      </w:r>
      <w:r>
        <w:rPr>
          <w:spacing w:val="-13"/>
        </w:rPr>
        <w:t xml:space="preserve"> </w:t>
      </w:r>
      <w:r>
        <w:t>del</w:t>
      </w:r>
      <w:r>
        <w:rPr>
          <w:spacing w:val="-11"/>
        </w:rPr>
        <w:t xml:space="preserve"> </w:t>
      </w:r>
      <w:r>
        <w:t>contrato.</w:t>
      </w:r>
      <w:r>
        <w:rPr>
          <w:spacing w:val="-12"/>
        </w:rPr>
        <w:t xml:space="preserve"> </w:t>
      </w:r>
      <w:r>
        <w:t>Para</w:t>
      </w:r>
      <w:r>
        <w:rPr>
          <w:spacing w:val="-11"/>
        </w:rPr>
        <w:t xml:space="preserve"> </w:t>
      </w:r>
      <w:r>
        <w:t>tal</w:t>
      </w:r>
      <w:r>
        <w:rPr>
          <w:spacing w:val="-11"/>
        </w:rPr>
        <w:t xml:space="preserve"> </w:t>
      </w:r>
      <w:r>
        <w:t>efecto</w:t>
      </w:r>
      <w:r>
        <w:rPr>
          <w:spacing w:val="-11"/>
        </w:rPr>
        <w:t xml:space="preserve"> </w:t>
      </w:r>
      <w:r>
        <w:t>observarán</w:t>
      </w:r>
      <w:r>
        <w:rPr>
          <w:spacing w:val="-12"/>
        </w:rPr>
        <w:t xml:space="preserve"> </w:t>
      </w:r>
      <w:r>
        <w:t>el</w:t>
      </w:r>
      <w:r>
        <w:rPr>
          <w:spacing w:val="-11"/>
        </w:rPr>
        <w:t xml:space="preserve"> </w:t>
      </w:r>
      <w:r>
        <w:t>siguiente</w:t>
      </w:r>
      <w:r>
        <w:rPr>
          <w:spacing w:val="-11"/>
        </w:rPr>
        <w:t xml:space="preserve"> </w:t>
      </w:r>
      <w:r>
        <w:t>procedimiento: Evidenciado</w:t>
      </w:r>
      <w:r>
        <w:rPr>
          <w:spacing w:val="40"/>
        </w:rPr>
        <w:t xml:space="preserve"> </w:t>
      </w:r>
      <w:r>
        <w:t>un</w:t>
      </w:r>
      <w:r>
        <w:rPr>
          <w:spacing w:val="40"/>
        </w:rPr>
        <w:t xml:space="preserve"> </w:t>
      </w:r>
      <w:r>
        <w:t>posible</w:t>
      </w:r>
      <w:r>
        <w:rPr>
          <w:spacing w:val="40"/>
        </w:rPr>
        <w:t xml:space="preserve"> </w:t>
      </w:r>
      <w:r>
        <w:t>incumplimiento</w:t>
      </w:r>
      <w:r>
        <w:rPr>
          <w:spacing w:val="40"/>
        </w:rPr>
        <w:t xml:space="preserve"> </w:t>
      </w:r>
      <w:r>
        <w:t>de</w:t>
      </w:r>
      <w:r>
        <w:rPr>
          <w:spacing w:val="40"/>
        </w:rPr>
        <w:t xml:space="preserve"> </w:t>
      </w:r>
      <w:r>
        <w:t>las</w:t>
      </w:r>
      <w:r>
        <w:rPr>
          <w:spacing w:val="40"/>
        </w:rPr>
        <w:t xml:space="preserve"> </w:t>
      </w:r>
      <w:r>
        <w:t>obligaciones</w:t>
      </w:r>
      <w:r>
        <w:rPr>
          <w:spacing w:val="40"/>
        </w:rPr>
        <w:t xml:space="preserve"> </w:t>
      </w:r>
      <w:r>
        <w:t>a</w:t>
      </w:r>
      <w:r>
        <w:rPr>
          <w:spacing w:val="40"/>
        </w:rPr>
        <w:t xml:space="preserve"> </w:t>
      </w:r>
      <w:r>
        <w:t>cargo</w:t>
      </w:r>
      <w:r>
        <w:rPr>
          <w:spacing w:val="40"/>
        </w:rPr>
        <w:t xml:space="preserve"> </w:t>
      </w:r>
      <w:r>
        <w:t>del</w:t>
      </w:r>
      <w:r>
        <w:rPr>
          <w:spacing w:val="40"/>
        </w:rPr>
        <w:t xml:space="preserve"> </w:t>
      </w:r>
      <w:r>
        <w:t>contratista,</w:t>
      </w:r>
      <w:r>
        <w:rPr>
          <w:spacing w:val="40"/>
        </w:rPr>
        <w:t xml:space="preserve"> </w:t>
      </w:r>
      <w:r>
        <w:t>la entidad pública lo citará a audiencia para debatir lo ocurrido. En la citación, hará mención expresa</w:t>
      </w:r>
      <w:r>
        <w:rPr>
          <w:spacing w:val="80"/>
        </w:rPr>
        <w:t xml:space="preserve"> </w:t>
      </w:r>
      <w:r>
        <w:t>y</w:t>
      </w:r>
      <w:r>
        <w:rPr>
          <w:spacing w:val="80"/>
        </w:rPr>
        <w:t xml:space="preserve"> </w:t>
      </w:r>
      <w:r>
        <w:t>detallada</w:t>
      </w:r>
      <w:r>
        <w:rPr>
          <w:spacing w:val="80"/>
        </w:rPr>
        <w:t xml:space="preserve"> </w:t>
      </w:r>
      <w:r>
        <w:t>de</w:t>
      </w:r>
      <w:r>
        <w:rPr>
          <w:spacing w:val="80"/>
        </w:rPr>
        <w:t xml:space="preserve"> </w:t>
      </w:r>
      <w:r>
        <w:t>los</w:t>
      </w:r>
      <w:r>
        <w:rPr>
          <w:spacing w:val="80"/>
        </w:rPr>
        <w:t xml:space="preserve"> </w:t>
      </w:r>
      <w:r>
        <w:t>hechos</w:t>
      </w:r>
      <w:r>
        <w:rPr>
          <w:spacing w:val="80"/>
        </w:rPr>
        <w:t xml:space="preserve"> </w:t>
      </w:r>
      <w:r>
        <w:t>que</w:t>
      </w:r>
      <w:r>
        <w:rPr>
          <w:spacing w:val="80"/>
        </w:rPr>
        <w:t xml:space="preserve"> </w:t>
      </w:r>
      <w:r>
        <w:t>la</w:t>
      </w:r>
      <w:r>
        <w:rPr>
          <w:spacing w:val="80"/>
        </w:rPr>
        <w:t xml:space="preserve"> </w:t>
      </w:r>
      <w:r>
        <w:t>soportan,</w:t>
      </w:r>
      <w:r>
        <w:rPr>
          <w:spacing w:val="80"/>
        </w:rPr>
        <w:t xml:space="preserve"> </w:t>
      </w:r>
      <w:r>
        <w:t>acompañando</w:t>
      </w:r>
      <w:r>
        <w:rPr>
          <w:spacing w:val="80"/>
        </w:rPr>
        <w:t xml:space="preserve"> </w:t>
      </w:r>
      <w:r>
        <w:t>el</w:t>
      </w:r>
      <w:r>
        <w:rPr>
          <w:spacing w:val="80"/>
        </w:rPr>
        <w:t xml:space="preserve"> </w:t>
      </w:r>
      <w:r>
        <w:t>informe</w:t>
      </w:r>
      <w:r>
        <w:rPr>
          <w:spacing w:val="80"/>
        </w:rPr>
        <w:t xml:space="preserve"> </w:t>
      </w:r>
      <w:r>
        <w:t>de interventoría o de supervisión en el que se sustente la actuación y enunciará las normas</w:t>
      </w:r>
      <w:r>
        <w:rPr>
          <w:spacing w:val="-3"/>
        </w:rPr>
        <w:t xml:space="preserve"> </w:t>
      </w:r>
      <w:r>
        <w:t>o cláusulas</w:t>
      </w:r>
      <w:r>
        <w:rPr>
          <w:spacing w:val="40"/>
        </w:rPr>
        <w:t xml:space="preserve"> </w:t>
      </w:r>
      <w:r>
        <w:t>posiblemente</w:t>
      </w:r>
      <w:r>
        <w:rPr>
          <w:spacing w:val="40"/>
        </w:rPr>
        <w:t xml:space="preserve"> </w:t>
      </w:r>
      <w:r>
        <w:t>violadas</w:t>
      </w:r>
      <w:r>
        <w:rPr>
          <w:spacing w:val="40"/>
        </w:rPr>
        <w:t xml:space="preserve"> </w:t>
      </w:r>
      <w:r>
        <w:t>y</w:t>
      </w:r>
      <w:r>
        <w:rPr>
          <w:spacing w:val="40"/>
        </w:rPr>
        <w:t xml:space="preserve"> </w:t>
      </w:r>
      <w:r>
        <w:t>las</w:t>
      </w:r>
      <w:r>
        <w:rPr>
          <w:spacing w:val="40"/>
        </w:rPr>
        <w:t xml:space="preserve"> </w:t>
      </w:r>
      <w:r>
        <w:t>consecuencias</w:t>
      </w:r>
      <w:r>
        <w:rPr>
          <w:spacing w:val="40"/>
        </w:rPr>
        <w:t xml:space="preserve"> </w:t>
      </w:r>
      <w:r>
        <w:t>que</w:t>
      </w:r>
      <w:r>
        <w:rPr>
          <w:spacing w:val="40"/>
        </w:rPr>
        <w:t xml:space="preserve"> </w:t>
      </w:r>
      <w:r>
        <w:t>podrían</w:t>
      </w:r>
      <w:r>
        <w:rPr>
          <w:spacing w:val="40"/>
        </w:rPr>
        <w:t xml:space="preserve"> </w:t>
      </w:r>
      <w:r>
        <w:t>derivarse</w:t>
      </w:r>
      <w:r>
        <w:rPr>
          <w:spacing w:val="40"/>
        </w:rPr>
        <w:t xml:space="preserve"> </w:t>
      </w:r>
      <w:r>
        <w:t>para</w:t>
      </w:r>
      <w:r>
        <w:rPr>
          <w:spacing w:val="40"/>
        </w:rPr>
        <w:t xml:space="preserve"> </w:t>
      </w:r>
      <w:r>
        <w:t>el</w:t>
      </w:r>
      <w:r>
        <w:rPr>
          <w:spacing w:val="80"/>
        </w:rPr>
        <w:t xml:space="preserve"> </w:t>
      </w:r>
      <w:r>
        <w:t>contratista</w:t>
      </w:r>
      <w:r>
        <w:rPr>
          <w:spacing w:val="-2"/>
        </w:rPr>
        <w:t xml:space="preserve"> </w:t>
      </w:r>
      <w:r>
        <w:t>en</w:t>
      </w:r>
      <w:r>
        <w:rPr>
          <w:spacing w:val="-3"/>
        </w:rPr>
        <w:t xml:space="preserve"> </w:t>
      </w:r>
      <w:r>
        <w:t>desarrollo</w:t>
      </w:r>
      <w:r>
        <w:rPr>
          <w:spacing w:val="-2"/>
        </w:rPr>
        <w:t xml:space="preserve"> </w:t>
      </w:r>
      <w:r>
        <w:t>de</w:t>
      </w:r>
      <w:r>
        <w:rPr>
          <w:spacing w:val="-2"/>
        </w:rPr>
        <w:t xml:space="preserve"> </w:t>
      </w:r>
      <w:r>
        <w:t>la</w:t>
      </w:r>
      <w:r>
        <w:rPr>
          <w:spacing w:val="-2"/>
        </w:rPr>
        <w:t xml:space="preserve"> </w:t>
      </w:r>
      <w:r>
        <w:t>actuación.</w:t>
      </w:r>
      <w:r>
        <w:rPr>
          <w:spacing w:val="-3"/>
        </w:rPr>
        <w:t xml:space="preserve"> </w:t>
      </w:r>
      <w:r>
        <w:t>En</w:t>
      </w:r>
      <w:r>
        <w:rPr>
          <w:spacing w:val="-2"/>
        </w:rPr>
        <w:t xml:space="preserve"> </w:t>
      </w:r>
      <w:r>
        <w:t>la</w:t>
      </w:r>
      <w:r>
        <w:rPr>
          <w:spacing w:val="-2"/>
        </w:rPr>
        <w:t xml:space="preserve"> </w:t>
      </w:r>
      <w:r>
        <w:t>misma</w:t>
      </w:r>
      <w:r>
        <w:rPr>
          <w:spacing w:val="-2"/>
        </w:rPr>
        <w:t xml:space="preserve"> </w:t>
      </w:r>
      <w:r>
        <w:t>se</w:t>
      </w:r>
      <w:r>
        <w:rPr>
          <w:spacing w:val="-3"/>
        </w:rPr>
        <w:t xml:space="preserve"> </w:t>
      </w:r>
      <w:r>
        <w:t>establecerá</w:t>
      </w:r>
      <w:r>
        <w:rPr>
          <w:spacing w:val="-2"/>
        </w:rPr>
        <w:t xml:space="preserve"> </w:t>
      </w:r>
      <w:r>
        <w:t>el</w:t>
      </w:r>
      <w:r>
        <w:rPr>
          <w:spacing w:val="-3"/>
        </w:rPr>
        <w:t xml:space="preserve"> </w:t>
      </w:r>
      <w:r>
        <w:t>lugar,</w:t>
      </w:r>
      <w:r>
        <w:rPr>
          <w:spacing w:val="-3"/>
        </w:rPr>
        <w:t xml:space="preserve"> </w:t>
      </w:r>
      <w:r>
        <w:t>fecha</w:t>
      </w:r>
      <w:r>
        <w:rPr>
          <w:spacing w:val="-3"/>
        </w:rPr>
        <w:t xml:space="preserve"> </w:t>
      </w:r>
      <w:r>
        <w:t>y</w:t>
      </w:r>
      <w:r>
        <w:rPr>
          <w:spacing w:val="-2"/>
        </w:rPr>
        <w:t xml:space="preserve"> </w:t>
      </w:r>
      <w:r>
        <w:t>hora para la realización de la audiencia, la que podrá tener lugar a la mayor brevedad posible, atendida</w:t>
      </w:r>
      <w:r>
        <w:rPr>
          <w:spacing w:val="-11"/>
        </w:rPr>
        <w:t xml:space="preserve"> </w:t>
      </w:r>
      <w:r>
        <w:t>la</w:t>
      </w:r>
      <w:r>
        <w:rPr>
          <w:spacing w:val="-11"/>
        </w:rPr>
        <w:t xml:space="preserve"> </w:t>
      </w:r>
      <w:r>
        <w:t>naturaleza</w:t>
      </w:r>
      <w:r>
        <w:rPr>
          <w:spacing w:val="-11"/>
        </w:rPr>
        <w:t xml:space="preserve"> </w:t>
      </w:r>
      <w:r>
        <w:t>del</w:t>
      </w:r>
      <w:r>
        <w:rPr>
          <w:spacing w:val="-11"/>
        </w:rPr>
        <w:t xml:space="preserve"> </w:t>
      </w:r>
      <w:r>
        <w:t>contrato</w:t>
      </w:r>
      <w:r>
        <w:rPr>
          <w:spacing w:val="-11"/>
        </w:rPr>
        <w:t xml:space="preserve"> </w:t>
      </w:r>
      <w:r>
        <w:t>y</w:t>
      </w:r>
      <w:r>
        <w:rPr>
          <w:spacing w:val="-11"/>
        </w:rPr>
        <w:t xml:space="preserve"> </w:t>
      </w:r>
      <w:r>
        <w:t>la</w:t>
      </w:r>
      <w:r>
        <w:rPr>
          <w:spacing w:val="-11"/>
        </w:rPr>
        <w:t xml:space="preserve"> </w:t>
      </w:r>
      <w:r>
        <w:t>periodicidad</w:t>
      </w:r>
      <w:r>
        <w:rPr>
          <w:spacing w:val="-11"/>
        </w:rPr>
        <w:t xml:space="preserve"> </w:t>
      </w:r>
      <w:r>
        <w:t>establecida</w:t>
      </w:r>
      <w:r>
        <w:rPr>
          <w:spacing w:val="-11"/>
        </w:rPr>
        <w:t xml:space="preserve"> </w:t>
      </w:r>
      <w:r>
        <w:t>para</w:t>
      </w:r>
      <w:r>
        <w:rPr>
          <w:spacing w:val="-11"/>
        </w:rPr>
        <w:t xml:space="preserve"> </w:t>
      </w:r>
      <w:r>
        <w:t>el</w:t>
      </w:r>
      <w:r>
        <w:rPr>
          <w:spacing w:val="-11"/>
        </w:rPr>
        <w:t xml:space="preserve"> </w:t>
      </w:r>
      <w:r>
        <w:t>cumplimiento</w:t>
      </w:r>
      <w:r>
        <w:rPr>
          <w:spacing w:val="-11"/>
        </w:rPr>
        <w:t xml:space="preserve"> </w:t>
      </w:r>
      <w:r>
        <w:t>de</w:t>
      </w:r>
      <w:r>
        <w:rPr>
          <w:spacing w:val="-11"/>
        </w:rPr>
        <w:t xml:space="preserve"> </w:t>
      </w:r>
      <w:r>
        <w:t>las obligaciones contractuales. En el evento en que la garantía de cumplimiento consista en póliza de seguros, el garante será citado de la misma manera.</w:t>
      </w:r>
    </w:p>
    <w:p w14:paraId="6EE88F94" w14:textId="77777777" w:rsidR="005B6D74" w:rsidRDefault="007D7E9F" w:rsidP="00716E5D">
      <w:pPr>
        <w:pStyle w:val="Textoindependiente"/>
        <w:spacing w:before="253" w:line="249" w:lineRule="auto"/>
        <w:ind w:right="81"/>
      </w:pPr>
      <w:r>
        <w:t xml:space="preserve">En desarrollo de la audiencia, el jefe de la entidad o su </w:t>
      </w:r>
      <w:proofErr w:type="gramStart"/>
      <w:r>
        <w:t>delegado,</w:t>
      </w:r>
      <w:proofErr w:type="gramEnd"/>
      <w:r>
        <w:t xml:space="preserve"> presentará las circunstancias de hecho que motivan la actuación, enunciará las posibles normas o cláusulas posiblemente violadas y las consecuencias que podrían derivarse para el contratista</w:t>
      </w:r>
      <w:r>
        <w:rPr>
          <w:spacing w:val="-9"/>
        </w:rPr>
        <w:t xml:space="preserve"> </w:t>
      </w:r>
      <w:r>
        <w:t>en</w:t>
      </w:r>
      <w:r>
        <w:rPr>
          <w:spacing w:val="-6"/>
        </w:rPr>
        <w:t xml:space="preserve"> </w:t>
      </w:r>
      <w:r>
        <w:t>desarrollo</w:t>
      </w:r>
      <w:r>
        <w:rPr>
          <w:spacing w:val="-6"/>
        </w:rPr>
        <w:t xml:space="preserve"> </w:t>
      </w:r>
      <w:r>
        <w:t>de</w:t>
      </w:r>
      <w:r>
        <w:rPr>
          <w:spacing w:val="-4"/>
        </w:rPr>
        <w:t xml:space="preserve"> </w:t>
      </w:r>
      <w:r>
        <w:t>la</w:t>
      </w:r>
      <w:r>
        <w:rPr>
          <w:spacing w:val="-3"/>
        </w:rPr>
        <w:t xml:space="preserve"> </w:t>
      </w:r>
      <w:r>
        <w:t>actuación.</w:t>
      </w:r>
      <w:r>
        <w:rPr>
          <w:spacing w:val="-14"/>
        </w:rPr>
        <w:t xml:space="preserve"> </w:t>
      </w:r>
      <w:r>
        <w:t>Acto</w:t>
      </w:r>
      <w:r>
        <w:rPr>
          <w:spacing w:val="-5"/>
        </w:rPr>
        <w:t xml:space="preserve"> </w:t>
      </w:r>
      <w:r>
        <w:t>seguido</w:t>
      </w:r>
      <w:r>
        <w:rPr>
          <w:spacing w:val="-4"/>
        </w:rPr>
        <w:t xml:space="preserve"> </w:t>
      </w:r>
      <w:r>
        <w:t>se</w:t>
      </w:r>
      <w:r>
        <w:rPr>
          <w:spacing w:val="-3"/>
        </w:rPr>
        <w:t xml:space="preserve"> </w:t>
      </w:r>
      <w:r>
        <w:t>concederá</w:t>
      </w:r>
      <w:r>
        <w:rPr>
          <w:spacing w:val="-5"/>
        </w:rPr>
        <w:t xml:space="preserve"> </w:t>
      </w:r>
      <w:r>
        <w:t>el</w:t>
      </w:r>
      <w:r>
        <w:rPr>
          <w:spacing w:val="-4"/>
        </w:rPr>
        <w:t xml:space="preserve"> </w:t>
      </w:r>
      <w:r>
        <w:t>uso</w:t>
      </w:r>
      <w:r>
        <w:rPr>
          <w:spacing w:val="-6"/>
        </w:rPr>
        <w:t xml:space="preserve"> </w:t>
      </w:r>
      <w:r>
        <w:t>de</w:t>
      </w:r>
      <w:r>
        <w:rPr>
          <w:spacing w:val="-4"/>
        </w:rPr>
        <w:t xml:space="preserve"> </w:t>
      </w:r>
      <w:r>
        <w:t>la</w:t>
      </w:r>
      <w:r>
        <w:rPr>
          <w:spacing w:val="-6"/>
        </w:rPr>
        <w:t xml:space="preserve"> </w:t>
      </w:r>
      <w:r>
        <w:t>palabra</w:t>
      </w:r>
      <w:r>
        <w:rPr>
          <w:spacing w:val="-6"/>
        </w:rPr>
        <w:t xml:space="preserve"> </w:t>
      </w:r>
      <w:r>
        <w:t>al representante</w:t>
      </w:r>
      <w:r>
        <w:rPr>
          <w:spacing w:val="-10"/>
        </w:rPr>
        <w:t xml:space="preserve"> </w:t>
      </w:r>
      <w:r>
        <w:t>legal</w:t>
      </w:r>
      <w:r>
        <w:rPr>
          <w:spacing w:val="-9"/>
        </w:rPr>
        <w:t xml:space="preserve"> </w:t>
      </w:r>
      <w:r>
        <w:t>del</w:t>
      </w:r>
      <w:r>
        <w:rPr>
          <w:spacing w:val="-8"/>
        </w:rPr>
        <w:t xml:space="preserve"> </w:t>
      </w:r>
      <w:r>
        <w:t>contratista</w:t>
      </w:r>
      <w:r>
        <w:rPr>
          <w:spacing w:val="-12"/>
        </w:rPr>
        <w:t xml:space="preserve"> </w:t>
      </w:r>
      <w:r>
        <w:t>o</w:t>
      </w:r>
      <w:r>
        <w:rPr>
          <w:spacing w:val="-8"/>
        </w:rPr>
        <w:t xml:space="preserve"> </w:t>
      </w:r>
      <w:r>
        <w:t>a</w:t>
      </w:r>
      <w:r>
        <w:rPr>
          <w:spacing w:val="-11"/>
        </w:rPr>
        <w:t xml:space="preserve"> </w:t>
      </w:r>
      <w:r>
        <w:t>quien</w:t>
      </w:r>
      <w:r>
        <w:rPr>
          <w:spacing w:val="-9"/>
        </w:rPr>
        <w:t xml:space="preserve"> </w:t>
      </w:r>
      <w:r>
        <w:t>lo</w:t>
      </w:r>
      <w:r>
        <w:rPr>
          <w:spacing w:val="-11"/>
        </w:rPr>
        <w:t xml:space="preserve"> </w:t>
      </w:r>
      <w:r>
        <w:t>represente,</w:t>
      </w:r>
      <w:r>
        <w:rPr>
          <w:spacing w:val="-8"/>
        </w:rPr>
        <w:t xml:space="preserve"> </w:t>
      </w:r>
      <w:r>
        <w:t>y</w:t>
      </w:r>
      <w:r>
        <w:rPr>
          <w:spacing w:val="-8"/>
        </w:rPr>
        <w:t xml:space="preserve"> </w:t>
      </w:r>
      <w:r>
        <w:t>al</w:t>
      </w:r>
      <w:r>
        <w:rPr>
          <w:spacing w:val="-12"/>
        </w:rPr>
        <w:t xml:space="preserve"> </w:t>
      </w:r>
      <w:r>
        <w:t>garante,</w:t>
      </w:r>
      <w:r>
        <w:rPr>
          <w:spacing w:val="-10"/>
        </w:rPr>
        <w:t xml:space="preserve"> </w:t>
      </w:r>
      <w:r>
        <w:t>para</w:t>
      </w:r>
      <w:r>
        <w:rPr>
          <w:spacing w:val="-8"/>
        </w:rPr>
        <w:t xml:space="preserve"> </w:t>
      </w:r>
      <w:r>
        <w:t>que</w:t>
      </w:r>
      <w:r>
        <w:rPr>
          <w:spacing w:val="-8"/>
        </w:rPr>
        <w:t xml:space="preserve"> </w:t>
      </w:r>
      <w:r>
        <w:t>presenten sus descargos, en desarrollo de lo cual podrá rendir las explicaciones del caso, aportar pruebas y controvertir las presentadas por la entidad.</w:t>
      </w:r>
    </w:p>
    <w:p w14:paraId="6AD90F82" w14:textId="77777777" w:rsidR="005B6D74" w:rsidRDefault="005B6D74" w:rsidP="00716E5D">
      <w:pPr>
        <w:pStyle w:val="Textoindependiente"/>
        <w:spacing w:before="2"/>
        <w:ind w:left="0" w:right="81"/>
      </w:pPr>
    </w:p>
    <w:p w14:paraId="2434DA0D" w14:textId="77777777" w:rsidR="005B6D74" w:rsidRDefault="007D7E9F" w:rsidP="00716E5D">
      <w:pPr>
        <w:pStyle w:val="Textoindependiente"/>
        <w:spacing w:before="1" w:line="249" w:lineRule="auto"/>
        <w:ind w:right="81"/>
      </w:pPr>
      <w:r>
        <w:t>Hecho lo precedente, mediante resolución motivada en la que se consigne lo ocurrido en desarrollo</w:t>
      </w:r>
      <w:r>
        <w:rPr>
          <w:spacing w:val="-8"/>
        </w:rPr>
        <w:t xml:space="preserve"> </w:t>
      </w:r>
      <w:r>
        <w:t>de</w:t>
      </w:r>
      <w:r>
        <w:rPr>
          <w:spacing w:val="-9"/>
        </w:rPr>
        <w:t xml:space="preserve"> </w:t>
      </w:r>
      <w:r>
        <w:t>la</w:t>
      </w:r>
      <w:r>
        <w:rPr>
          <w:spacing w:val="-8"/>
        </w:rPr>
        <w:t xml:space="preserve"> </w:t>
      </w:r>
      <w:r>
        <w:t>audiencia</w:t>
      </w:r>
      <w:r>
        <w:rPr>
          <w:spacing w:val="-8"/>
        </w:rPr>
        <w:t xml:space="preserve"> </w:t>
      </w:r>
      <w:r>
        <w:t>y</w:t>
      </w:r>
      <w:r>
        <w:rPr>
          <w:spacing w:val="-8"/>
        </w:rPr>
        <w:t xml:space="preserve"> </w:t>
      </w:r>
      <w:r>
        <w:t>la</w:t>
      </w:r>
      <w:r>
        <w:rPr>
          <w:spacing w:val="-8"/>
        </w:rPr>
        <w:t xml:space="preserve"> </w:t>
      </w:r>
      <w:r>
        <w:t>cual</w:t>
      </w:r>
      <w:r>
        <w:rPr>
          <w:spacing w:val="-9"/>
        </w:rPr>
        <w:t xml:space="preserve"> </w:t>
      </w:r>
      <w:r>
        <w:t>se</w:t>
      </w:r>
      <w:r>
        <w:rPr>
          <w:spacing w:val="-11"/>
        </w:rPr>
        <w:t xml:space="preserve"> </w:t>
      </w:r>
      <w:r>
        <w:t>entenderá</w:t>
      </w:r>
      <w:r>
        <w:rPr>
          <w:spacing w:val="-12"/>
        </w:rPr>
        <w:t xml:space="preserve"> </w:t>
      </w:r>
      <w:r>
        <w:t>notificada</w:t>
      </w:r>
      <w:r>
        <w:rPr>
          <w:spacing w:val="-8"/>
        </w:rPr>
        <w:t xml:space="preserve"> </w:t>
      </w:r>
      <w:r>
        <w:t>en</w:t>
      </w:r>
      <w:r>
        <w:rPr>
          <w:spacing w:val="-9"/>
        </w:rPr>
        <w:t xml:space="preserve"> </w:t>
      </w:r>
      <w:r>
        <w:t>dicho</w:t>
      </w:r>
      <w:r>
        <w:rPr>
          <w:spacing w:val="-11"/>
        </w:rPr>
        <w:t xml:space="preserve"> </w:t>
      </w:r>
      <w:r>
        <w:t>acto</w:t>
      </w:r>
      <w:r>
        <w:rPr>
          <w:spacing w:val="-14"/>
        </w:rPr>
        <w:t xml:space="preserve"> </w:t>
      </w:r>
      <w:r>
        <w:t>público,</w:t>
      </w:r>
      <w:r>
        <w:rPr>
          <w:spacing w:val="-5"/>
        </w:rPr>
        <w:t xml:space="preserve"> </w:t>
      </w:r>
      <w:r>
        <w:t>la</w:t>
      </w:r>
      <w:r>
        <w:rPr>
          <w:spacing w:val="-8"/>
        </w:rPr>
        <w:t xml:space="preserve"> </w:t>
      </w:r>
      <w:r>
        <w:t>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1A9DE6E3" w14:textId="77777777" w:rsidR="005B6D74" w:rsidRDefault="005B6D74" w:rsidP="00716E5D">
      <w:pPr>
        <w:pStyle w:val="Textoindependiente"/>
        <w:spacing w:before="6"/>
        <w:ind w:left="0" w:right="81"/>
      </w:pPr>
    </w:p>
    <w:p w14:paraId="36AF54DA" w14:textId="77777777" w:rsidR="005B6D74" w:rsidRDefault="007D7E9F" w:rsidP="00716E5D">
      <w:pPr>
        <w:pStyle w:val="Textoindependiente"/>
        <w:spacing w:line="249" w:lineRule="auto"/>
        <w:ind w:right="81"/>
      </w:pPr>
      <w:r>
        <w:t xml:space="preserve">En cualquier momento del desarrollo de la audiencia, el jefe de la entidad o su </w:t>
      </w:r>
      <w:proofErr w:type="gramStart"/>
      <w:r>
        <w:t>delegado,</w:t>
      </w:r>
      <w:proofErr w:type="gramEnd"/>
      <w:r>
        <w:t xml:space="preserve"> podrá suspender la audiencia cuando de oficio o a petición de parte, ello resulte en su criterio</w:t>
      </w:r>
      <w:r>
        <w:rPr>
          <w:spacing w:val="-5"/>
        </w:rPr>
        <w:t xml:space="preserve"> </w:t>
      </w:r>
      <w:r>
        <w:t>necesario</w:t>
      </w:r>
      <w:r>
        <w:rPr>
          <w:spacing w:val="-5"/>
        </w:rPr>
        <w:t xml:space="preserve"> </w:t>
      </w:r>
      <w:r>
        <w:t>para</w:t>
      </w:r>
      <w:r>
        <w:rPr>
          <w:spacing w:val="-5"/>
        </w:rPr>
        <w:t xml:space="preserve"> </w:t>
      </w:r>
      <w:r>
        <w:t>allegar</w:t>
      </w:r>
      <w:r>
        <w:rPr>
          <w:spacing w:val="-5"/>
        </w:rPr>
        <w:t xml:space="preserve"> </w:t>
      </w:r>
      <w:r>
        <w:t>o</w:t>
      </w:r>
      <w:r>
        <w:rPr>
          <w:spacing w:val="-5"/>
        </w:rPr>
        <w:t xml:space="preserve"> </w:t>
      </w:r>
      <w:r>
        <w:t>practicar</w:t>
      </w:r>
      <w:r>
        <w:rPr>
          <w:spacing w:val="-5"/>
        </w:rPr>
        <w:t xml:space="preserve"> </w:t>
      </w:r>
      <w:r>
        <w:t>pruebas</w:t>
      </w:r>
      <w:r>
        <w:rPr>
          <w:spacing w:val="-5"/>
        </w:rPr>
        <w:t xml:space="preserve"> </w:t>
      </w:r>
      <w:r>
        <w:t>que</w:t>
      </w:r>
      <w:r>
        <w:rPr>
          <w:spacing w:val="-5"/>
        </w:rPr>
        <w:t xml:space="preserve"> </w:t>
      </w:r>
      <w:r>
        <w:t>estime</w:t>
      </w:r>
      <w:r>
        <w:rPr>
          <w:spacing w:val="-5"/>
        </w:rPr>
        <w:t xml:space="preserve"> </w:t>
      </w:r>
      <w:r>
        <w:t>conducentes</w:t>
      </w:r>
      <w:r>
        <w:rPr>
          <w:spacing w:val="-5"/>
        </w:rPr>
        <w:t xml:space="preserve"> </w:t>
      </w:r>
      <w:r>
        <w:t>y</w:t>
      </w:r>
      <w:r>
        <w:rPr>
          <w:spacing w:val="-5"/>
        </w:rPr>
        <w:t xml:space="preserve"> </w:t>
      </w:r>
      <w:r>
        <w:t>pertinentes,</w:t>
      </w:r>
      <w:r>
        <w:rPr>
          <w:spacing w:val="-5"/>
        </w:rPr>
        <w:t xml:space="preserve"> </w:t>
      </w:r>
      <w:r>
        <w:t>o cuando</w:t>
      </w:r>
      <w:r>
        <w:rPr>
          <w:spacing w:val="26"/>
        </w:rPr>
        <w:t xml:space="preserve"> </w:t>
      </w:r>
      <w:r>
        <w:t>por</w:t>
      </w:r>
      <w:r>
        <w:rPr>
          <w:spacing w:val="26"/>
        </w:rPr>
        <w:t xml:space="preserve"> </w:t>
      </w:r>
      <w:r>
        <w:t>cualquier</w:t>
      </w:r>
      <w:r>
        <w:rPr>
          <w:spacing w:val="26"/>
        </w:rPr>
        <w:t xml:space="preserve"> </w:t>
      </w:r>
      <w:r>
        <w:t>otra</w:t>
      </w:r>
      <w:r>
        <w:rPr>
          <w:spacing w:val="26"/>
        </w:rPr>
        <w:t xml:space="preserve"> </w:t>
      </w:r>
      <w:r>
        <w:t>razón</w:t>
      </w:r>
      <w:r>
        <w:rPr>
          <w:spacing w:val="26"/>
        </w:rPr>
        <w:t xml:space="preserve"> </w:t>
      </w:r>
      <w:r>
        <w:t>debidamente</w:t>
      </w:r>
      <w:r>
        <w:rPr>
          <w:spacing w:val="26"/>
        </w:rPr>
        <w:t xml:space="preserve"> </w:t>
      </w:r>
      <w:r>
        <w:t>sustentada,</w:t>
      </w:r>
      <w:r>
        <w:rPr>
          <w:spacing w:val="26"/>
        </w:rPr>
        <w:t xml:space="preserve"> </w:t>
      </w:r>
      <w:r>
        <w:t>ello</w:t>
      </w:r>
      <w:r>
        <w:rPr>
          <w:spacing w:val="26"/>
        </w:rPr>
        <w:t xml:space="preserve"> </w:t>
      </w:r>
      <w:r>
        <w:t>resulte</w:t>
      </w:r>
      <w:r>
        <w:rPr>
          <w:spacing w:val="26"/>
        </w:rPr>
        <w:t xml:space="preserve"> </w:t>
      </w:r>
      <w:r>
        <w:t>necesario</w:t>
      </w:r>
      <w:r>
        <w:rPr>
          <w:spacing w:val="26"/>
        </w:rPr>
        <w:t xml:space="preserve"> </w:t>
      </w:r>
      <w:r>
        <w:t>para</w:t>
      </w:r>
      <w:r>
        <w:rPr>
          <w:spacing w:val="26"/>
        </w:rPr>
        <w:t xml:space="preserve"> </w:t>
      </w:r>
      <w:r>
        <w:t>el</w:t>
      </w:r>
    </w:p>
    <w:p w14:paraId="7F57067C" w14:textId="77777777" w:rsidR="005B6D74" w:rsidRDefault="005B6D74" w:rsidP="00716E5D">
      <w:pPr>
        <w:pStyle w:val="Textoindependiente"/>
        <w:spacing w:line="249" w:lineRule="auto"/>
        <w:ind w:right="81"/>
        <w:sectPr w:rsidR="005B6D74">
          <w:pgSz w:w="12240" w:h="15840"/>
          <w:pgMar w:top="2060" w:right="1440" w:bottom="1200" w:left="1080" w:header="1106" w:footer="1013" w:gutter="0"/>
          <w:cols w:space="720"/>
        </w:sectPr>
      </w:pPr>
    </w:p>
    <w:p w14:paraId="48A0B457" w14:textId="77777777" w:rsidR="005B6D74" w:rsidRDefault="007D7E9F" w:rsidP="00716E5D">
      <w:pPr>
        <w:pStyle w:val="Textoindependiente"/>
        <w:spacing w:before="13" w:line="249" w:lineRule="auto"/>
        <w:ind w:right="81"/>
      </w:pPr>
      <w:r>
        <w:t>correcto desarrollo de la actuación administrativa. En todo caso al adoptar la decisión, se señalará fecha y hora para reanudar la audiencia. La entidad podrá dar por terminado el procedimiento</w:t>
      </w:r>
      <w:r>
        <w:rPr>
          <w:spacing w:val="-10"/>
        </w:rPr>
        <w:t xml:space="preserve"> </w:t>
      </w:r>
      <w:r>
        <w:t>en</w:t>
      </w:r>
      <w:r>
        <w:rPr>
          <w:spacing w:val="-8"/>
        </w:rPr>
        <w:t xml:space="preserve"> </w:t>
      </w:r>
      <w:r>
        <w:t>cualquier</w:t>
      </w:r>
      <w:r>
        <w:rPr>
          <w:spacing w:val="-9"/>
        </w:rPr>
        <w:t xml:space="preserve"> </w:t>
      </w:r>
      <w:r>
        <w:t>momento,</w:t>
      </w:r>
      <w:r>
        <w:rPr>
          <w:spacing w:val="-9"/>
        </w:rPr>
        <w:t xml:space="preserve"> </w:t>
      </w:r>
      <w:r>
        <w:t>si</w:t>
      </w:r>
      <w:r>
        <w:rPr>
          <w:spacing w:val="-8"/>
        </w:rPr>
        <w:t xml:space="preserve"> </w:t>
      </w:r>
      <w:r>
        <w:t>por</w:t>
      </w:r>
      <w:r>
        <w:rPr>
          <w:spacing w:val="-7"/>
        </w:rPr>
        <w:t xml:space="preserve"> </w:t>
      </w:r>
      <w:r>
        <w:t>algún</w:t>
      </w:r>
      <w:r>
        <w:rPr>
          <w:spacing w:val="-10"/>
        </w:rPr>
        <w:t xml:space="preserve"> </w:t>
      </w:r>
      <w:r>
        <w:t>medio</w:t>
      </w:r>
      <w:r>
        <w:rPr>
          <w:spacing w:val="-7"/>
        </w:rPr>
        <w:t xml:space="preserve"> </w:t>
      </w:r>
      <w:r>
        <w:t>tiene</w:t>
      </w:r>
      <w:r>
        <w:rPr>
          <w:spacing w:val="-10"/>
        </w:rPr>
        <w:t xml:space="preserve"> </w:t>
      </w:r>
      <w:r>
        <w:t>conocimiento</w:t>
      </w:r>
      <w:r>
        <w:rPr>
          <w:spacing w:val="-7"/>
        </w:rPr>
        <w:t xml:space="preserve"> </w:t>
      </w:r>
      <w:r>
        <w:t>de</w:t>
      </w:r>
      <w:r>
        <w:rPr>
          <w:spacing w:val="-8"/>
        </w:rPr>
        <w:t xml:space="preserve"> </w:t>
      </w:r>
      <w:r>
        <w:t>la</w:t>
      </w:r>
      <w:r>
        <w:rPr>
          <w:spacing w:val="-7"/>
        </w:rPr>
        <w:t xml:space="preserve"> </w:t>
      </w:r>
      <w:r>
        <w:t>cesación de situación de incumplimiento.</w:t>
      </w:r>
    </w:p>
    <w:p w14:paraId="583339A8" w14:textId="77777777" w:rsidR="005B6D74" w:rsidRDefault="005B6D74" w:rsidP="00716E5D">
      <w:pPr>
        <w:pStyle w:val="Textoindependiente"/>
        <w:spacing w:before="5"/>
        <w:ind w:left="0" w:right="81"/>
      </w:pPr>
    </w:p>
    <w:p w14:paraId="4037C9E2" w14:textId="77777777" w:rsidR="005B6D74" w:rsidRDefault="007D7E9F" w:rsidP="00716E5D">
      <w:pPr>
        <w:pStyle w:val="Textoindependiente"/>
        <w:spacing w:line="249" w:lineRule="auto"/>
        <w:ind w:right="81"/>
      </w:pPr>
      <w:r>
        <w:t>En</w:t>
      </w:r>
      <w:r>
        <w:rPr>
          <w:spacing w:val="-2"/>
        </w:rPr>
        <w:t xml:space="preserve"> </w:t>
      </w:r>
      <w:r>
        <w:t>ningún</w:t>
      </w:r>
      <w:r>
        <w:rPr>
          <w:spacing w:val="-2"/>
        </w:rPr>
        <w:t xml:space="preserve"> </w:t>
      </w:r>
      <w:r>
        <w:t>caso</w:t>
      </w:r>
      <w:r>
        <w:rPr>
          <w:spacing w:val="-2"/>
        </w:rPr>
        <w:t xml:space="preserve"> </w:t>
      </w:r>
      <w:r>
        <w:t>procederá</w:t>
      </w:r>
      <w:r>
        <w:rPr>
          <w:spacing w:val="-2"/>
        </w:rPr>
        <w:t xml:space="preserve"> </w:t>
      </w:r>
      <w:r>
        <w:t>la</w:t>
      </w:r>
      <w:r>
        <w:rPr>
          <w:spacing w:val="-2"/>
        </w:rPr>
        <w:t xml:space="preserve"> </w:t>
      </w:r>
      <w:r>
        <w:t>imposición</w:t>
      </w:r>
      <w:r>
        <w:rPr>
          <w:spacing w:val="-2"/>
        </w:rPr>
        <w:t xml:space="preserve"> </w:t>
      </w:r>
      <w:r>
        <w:t>de</w:t>
      </w:r>
      <w:r>
        <w:rPr>
          <w:spacing w:val="-2"/>
        </w:rPr>
        <w:t xml:space="preserve"> </w:t>
      </w:r>
      <w:r>
        <w:t>sanción</w:t>
      </w:r>
      <w:r>
        <w:rPr>
          <w:spacing w:val="-2"/>
        </w:rPr>
        <w:t xml:space="preserve"> </w:t>
      </w:r>
      <w:r>
        <w:t>sin</w:t>
      </w:r>
      <w:r>
        <w:rPr>
          <w:spacing w:val="-2"/>
        </w:rPr>
        <w:t xml:space="preserve"> </w:t>
      </w:r>
      <w:r>
        <w:t>haberse</w:t>
      </w:r>
      <w:r>
        <w:rPr>
          <w:spacing w:val="-2"/>
        </w:rPr>
        <w:t xml:space="preserve"> </w:t>
      </w:r>
      <w:r>
        <w:t>brindado</w:t>
      </w:r>
      <w:r>
        <w:rPr>
          <w:spacing w:val="-2"/>
        </w:rPr>
        <w:t xml:space="preserve"> </w:t>
      </w:r>
      <w:r>
        <w:t>la</w:t>
      </w:r>
      <w:r>
        <w:rPr>
          <w:spacing w:val="-2"/>
        </w:rPr>
        <w:t xml:space="preserve"> </w:t>
      </w:r>
      <w:r>
        <w:t>oportunidad</w:t>
      </w:r>
      <w:r>
        <w:rPr>
          <w:spacing w:val="-2"/>
        </w:rPr>
        <w:t xml:space="preserve"> </w:t>
      </w:r>
      <w:r>
        <w:t>al Contratista</w:t>
      </w:r>
      <w:r>
        <w:rPr>
          <w:spacing w:val="-6"/>
        </w:rPr>
        <w:t xml:space="preserve"> </w:t>
      </w:r>
      <w:r>
        <w:t>de</w:t>
      </w:r>
      <w:r>
        <w:rPr>
          <w:spacing w:val="-6"/>
        </w:rPr>
        <w:t xml:space="preserve"> </w:t>
      </w:r>
      <w:r>
        <w:t>explicar</w:t>
      </w:r>
      <w:r>
        <w:rPr>
          <w:spacing w:val="-6"/>
        </w:rPr>
        <w:t xml:space="preserve"> </w:t>
      </w:r>
      <w:r>
        <w:t>las</w:t>
      </w:r>
      <w:r>
        <w:rPr>
          <w:spacing w:val="-6"/>
        </w:rPr>
        <w:t xml:space="preserve"> </w:t>
      </w:r>
      <w:r>
        <w:t>causas</w:t>
      </w:r>
      <w:r>
        <w:rPr>
          <w:spacing w:val="-6"/>
        </w:rPr>
        <w:t xml:space="preserve"> </w:t>
      </w:r>
      <w:r>
        <w:t>que</w:t>
      </w:r>
      <w:r>
        <w:rPr>
          <w:spacing w:val="-6"/>
        </w:rPr>
        <w:t xml:space="preserve"> </w:t>
      </w:r>
      <w:r>
        <w:t>impiden</w:t>
      </w:r>
      <w:r>
        <w:rPr>
          <w:spacing w:val="-6"/>
        </w:rPr>
        <w:t xml:space="preserve"> </w:t>
      </w:r>
      <w:r>
        <w:t>la</w:t>
      </w:r>
      <w:r>
        <w:rPr>
          <w:spacing w:val="-6"/>
        </w:rPr>
        <w:t xml:space="preserve"> </w:t>
      </w:r>
      <w:r>
        <w:t>ejecución</w:t>
      </w:r>
      <w:r>
        <w:rPr>
          <w:spacing w:val="-6"/>
        </w:rPr>
        <w:t xml:space="preserve"> </w:t>
      </w:r>
      <w:r>
        <w:t>normal</w:t>
      </w:r>
      <w:r>
        <w:rPr>
          <w:spacing w:val="-5"/>
        </w:rPr>
        <w:t xml:space="preserve"> </w:t>
      </w:r>
      <w:r>
        <w:t>y</w:t>
      </w:r>
      <w:r>
        <w:rPr>
          <w:spacing w:val="-6"/>
        </w:rPr>
        <w:t xml:space="preserve"> </w:t>
      </w:r>
      <w:r>
        <w:t>oportuna</w:t>
      </w:r>
      <w:r>
        <w:rPr>
          <w:spacing w:val="-6"/>
        </w:rPr>
        <w:t xml:space="preserve"> </w:t>
      </w:r>
      <w:r>
        <w:t>del</w:t>
      </w:r>
      <w:r>
        <w:rPr>
          <w:spacing w:val="-9"/>
        </w:rPr>
        <w:t xml:space="preserve"> </w:t>
      </w:r>
      <w:r>
        <w:t>contrato.</w:t>
      </w:r>
    </w:p>
    <w:p w14:paraId="3748B380" w14:textId="77777777" w:rsidR="005B6D74" w:rsidRDefault="005B6D74" w:rsidP="00716E5D">
      <w:pPr>
        <w:pStyle w:val="Textoindependiente"/>
        <w:spacing w:before="8"/>
        <w:ind w:left="0" w:right="81"/>
      </w:pPr>
    </w:p>
    <w:p w14:paraId="7B1B0B84" w14:textId="77777777" w:rsidR="005B6D74" w:rsidRDefault="007D7E9F" w:rsidP="002A02AD">
      <w:pPr>
        <w:pStyle w:val="Ttulo2"/>
        <w:numPr>
          <w:ilvl w:val="2"/>
          <w:numId w:val="4"/>
        </w:numPr>
        <w:tabs>
          <w:tab w:val="left" w:pos="1328"/>
        </w:tabs>
        <w:ind w:right="81"/>
        <w:jc w:val="both"/>
      </w:pPr>
      <w:r>
        <w:rPr>
          <w:spacing w:val="-2"/>
        </w:rPr>
        <w:t>AFECTACIÓN</w:t>
      </w:r>
      <w:r>
        <w:rPr>
          <w:spacing w:val="-14"/>
        </w:rPr>
        <w:t xml:space="preserve"> </w:t>
      </w:r>
      <w:r>
        <w:rPr>
          <w:spacing w:val="-2"/>
        </w:rPr>
        <w:t>DE</w:t>
      </w:r>
      <w:r>
        <w:rPr>
          <w:spacing w:val="-10"/>
        </w:rPr>
        <w:t xml:space="preserve"> </w:t>
      </w:r>
      <w:r>
        <w:rPr>
          <w:spacing w:val="-2"/>
        </w:rPr>
        <w:t>LA</w:t>
      </w:r>
      <w:r>
        <w:rPr>
          <w:spacing w:val="-10"/>
        </w:rPr>
        <w:t xml:space="preserve"> </w:t>
      </w:r>
      <w:r>
        <w:rPr>
          <w:spacing w:val="-2"/>
        </w:rPr>
        <w:t>GARANTIA</w:t>
      </w:r>
      <w:r>
        <w:rPr>
          <w:spacing w:val="-12"/>
        </w:rPr>
        <w:t xml:space="preserve"> </w:t>
      </w:r>
      <w:r>
        <w:rPr>
          <w:spacing w:val="-2"/>
        </w:rPr>
        <w:t>UNICA</w:t>
      </w:r>
      <w:r>
        <w:rPr>
          <w:spacing w:val="-12"/>
        </w:rPr>
        <w:t xml:space="preserve"> </w:t>
      </w:r>
      <w:r>
        <w:rPr>
          <w:spacing w:val="-2"/>
        </w:rPr>
        <w:t>AMPARO</w:t>
      </w:r>
      <w:r>
        <w:rPr>
          <w:spacing w:val="-10"/>
        </w:rPr>
        <w:t xml:space="preserve"> </w:t>
      </w:r>
      <w:r>
        <w:rPr>
          <w:spacing w:val="-2"/>
        </w:rPr>
        <w:t>DE</w:t>
      </w:r>
      <w:r>
        <w:rPr>
          <w:spacing w:val="-6"/>
        </w:rPr>
        <w:t xml:space="preserve"> </w:t>
      </w:r>
      <w:r>
        <w:rPr>
          <w:spacing w:val="-2"/>
        </w:rPr>
        <w:t>CUMPLIMIENTO:</w:t>
      </w:r>
    </w:p>
    <w:p w14:paraId="5795B4DF" w14:textId="77777777" w:rsidR="005B6D74" w:rsidRDefault="007D7E9F" w:rsidP="00716E5D">
      <w:pPr>
        <w:pStyle w:val="Textoindependiente"/>
        <w:spacing w:before="251" w:line="249" w:lineRule="auto"/>
        <w:ind w:right="81"/>
      </w:pPr>
      <w:r>
        <w:t xml:space="preserve">El amparo de cumplimiento exigido en la garantía única que debe constituir el </w:t>
      </w:r>
      <w:proofErr w:type="gramStart"/>
      <w:r>
        <w:t>contratista,</w:t>
      </w:r>
      <w:proofErr w:type="gramEnd"/>
      <w:r>
        <w:t xml:space="preserve"> cubre</w:t>
      </w:r>
      <w:r>
        <w:rPr>
          <w:spacing w:val="-8"/>
        </w:rPr>
        <w:t xml:space="preserve"> </w:t>
      </w:r>
      <w:r>
        <w:t>a</w:t>
      </w:r>
      <w:r>
        <w:rPr>
          <w:spacing w:val="-12"/>
        </w:rPr>
        <w:t xml:space="preserve"> </w:t>
      </w:r>
      <w:r>
        <w:t>la</w:t>
      </w:r>
      <w:r>
        <w:rPr>
          <w:spacing w:val="-8"/>
        </w:rPr>
        <w:t xml:space="preserve"> </w:t>
      </w:r>
      <w:r>
        <w:t>entidad</w:t>
      </w:r>
      <w:r>
        <w:rPr>
          <w:spacing w:val="-8"/>
        </w:rPr>
        <w:t xml:space="preserve"> </w:t>
      </w:r>
      <w:r>
        <w:t>Estatal,</w:t>
      </w:r>
      <w:r>
        <w:rPr>
          <w:spacing w:val="-7"/>
        </w:rPr>
        <w:t xml:space="preserve"> </w:t>
      </w:r>
      <w:r>
        <w:t>por</w:t>
      </w:r>
      <w:r>
        <w:rPr>
          <w:spacing w:val="-7"/>
        </w:rPr>
        <w:t xml:space="preserve"> </w:t>
      </w:r>
      <w:r>
        <w:t>los</w:t>
      </w:r>
      <w:r>
        <w:rPr>
          <w:spacing w:val="-12"/>
        </w:rPr>
        <w:t xml:space="preserve"> </w:t>
      </w:r>
      <w:r>
        <w:t>perjuicios</w:t>
      </w:r>
      <w:r>
        <w:rPr>
          <w:spacing w:val="-8"/>
        </w:rPr>
        <w:t xml:space="preserve"> </w:t>
      </w:r>
      <w:r>
        <w:t>directos</w:t>
      </w:r>
      <w:r>
        <w:rPr>
          <w:spacing w:val="-8"/>
        </w:rPr>
        <w:t xml:space="preserve"> </w:t>
      </w:r>
      <w:r>
        <w:t>que</w:t>
      </w:r>
      <w:r>
        <w:rPr>
          <w:spacing w:val="-8"/>
        </w:rPr>
        <w:t xml:space="preserve"> </w:t>
      </w:r>
      <w:r>
        <w:t>le</w:t>
      </w:r>
      <w:r>
        <w:rPr>
          <w:spacing w:val="-12"/>
        </w:rPr>
        <w:t xml:space="preserve"> </w:t>
      </w:r>
      <w:r>
        <w:t>ocasione</w:t>
      </w:r>
      <w:r>
        <w:rPr>
          <w:spacing w:val="-8"/>
        </w:rPr>
        <w:t xml:space="preserve"> </w:t>
      </w:r>
      <w:r>
        <w:t>el</w:t>
      </w:r>
      <w:r>
        <w:rPr>
          <w:spacing w:val="-13"/>
        </w:rPr>
        <w:t xml:space="preserve"> </w:t>
      </w:r>
      <w:r>
        <w:t>incumplimiento</w:t>
      </w:r>
      <w:r>
        <w:rPr>
          <w:spacing w:val="-11"/>
        </w:rPr>
        <w:t xml:space="preserve"> </w:t>
      </w:r>
      <w:r>
        <w:t>total o parcial de las obligaciones contractuales, así como por su cumplimento tardío o defectuoso, cuando ellos sean imputables al contratista.</w:t>
      </w:r>
    </w:p>
    <w:p w14:paraId="2548BAD6" w14:textId="77777777" w:rsidR="005B6D74" w:rsidRDefault="005B6D74" w:rsidP="00716E5D">
      <w:pPr>
        <w:pStyle w:val="Textoindependiente"/>
        <w:spacing w:before="9"/>
        <w:ind w:left="0" w:right="81"/>
      </w:pPr>
    </w:p>
    <w:p w14:paraId="723465D4" w14:textId="77777777" w:rsidR="005B6D74" w:rsidRDefault="007D7E9F" w:rsidP="002A02AD">
      <w:pPr>
        <w:pStyle w:val="Ttulo2"/>
        <w:numPr>
          <w:ilvl w:val="2"/>
          <w:numId w:val="4"/>
        </w:numPr>
        <w:tabs>
          <w:tab w:val="left" w:pos="1328"/>
        </w:tabs>
        <w:spacing w:before="1"/>
        <w:ind w:right="81"/>
        <w:jc w:val="both"/>
      </w:pPr>
      <w:r>
        <w:rPr>
          <w:spacing w:val="-2"/>
        </w:rPr>
        <w:t>CLAUSULA</w:t>
      </w:r>
      <w:r>
        <w:rPr>
          <w:spacing w:val="-10"/>
        </w:rPr>
        <w:t xml:space="preserve"> </w:t>
      </w:r>
      <w:r>
        <w:rPr>
          <w:spacing w:val="-2"/>
        </w:rPr>
        <w:t>PENAL</w:t>
      </w:r>
      <w:r>
        <w:rPr>
          <w:spacing w:val="-4"/>
        </w:rPr>
        <w:t xml:space="preserve"> </w:t>
      </w:r>
      <w:r>
        <w:rPr>
          <w:spacing w:val="-2"/>
        </w:rPr>
        <w:t>PECUNIARIA</w:t>
      </w:r>
    </w:p>
    <w:p w14:paraId="4FBC0899" w14:textId="7E3435B0" w:rsidR="005B6D74" w:rsidRDefault="007D7E9F" w:rsidP="00716E5D">
      <w:pPr>
        <w:pStyle w:val="Textoindependiente"/>
        <w:spacing w:before="251" w:line="249" w:lineRule="auto"/>
        <w:ind w:right="81"/>
      </w:pPr>
      <w:r>
        <w:t>En caso de incumplimiento total o parcial, pero definitivo por parte del contratista de las obligaciones que adquiere o de la declaratoria de caducidad administrativa, se pactará a título</w:t>
      </w:r>
      <w:r>
        <w:rPr>
          <w:spacing w:val="-16"/>
        </w:rPr>
        <w:t xml:space="preserve"> </w:t>
      </w:r>
      <w:r>
        <w:t>de</w:t>
      </w:r>
      <w:r>
        <w:rPr>
          <w:spacing w:val="-15"/>
        </w:rPr>
        <w:t xml:space="preserve"> </w:t>
      </w:r>
      <w:r>
        <w:t>cláusula</w:t>
      </w:r>
      <w:r>
        <w:rPr>
          <w:spacing w:val="-15"/>
        </w:rPr>
        <w:t xml:space="preserve"> </w:t>
      </w:r>
      <w:r>
        <w:t>penal</w:t>
      </w:r>
      <w:r>
        <w:rPr>
          <w:spacing w:val="-15"/>
        </w:rPr>
        <w:t xml:space="preserve"> </w:t>
      </w:r>
      <w:r>
        <w:t>pecuniaria</w:t>
      </w:r>
      <w:r>
        <w:rPr>
          <w:spacing w:val="-15"/>
        </w:rPr>
        <w:t xml:space="preserve"> </w:t>
      </w:r>
      <w:r>
        <w:t>una</w:t>
      </w:r>
      <w:r>
        <w:rPr>
          <w:spacing w:val="-16"/>
        </w:rPr>
        <w:t xml:space="preserve"> </w:t>
      </w:r>
      <w:r>
        <w:t>suma</w:t>
      </w:r>
      <w:r>
        <w:rPr>
          <w:spacing w:val="-15"/>
        </w:rPr>
        <w:t xml:space="preserve"> </w:t>
      </w:r>
      <w:r>
        <w:t>equivalente</w:t>
      </w:r>
      <w:r>
        <w:rPr>
          <w:spacing w:val="-15"/>
        </w:rPr>
        <w:t xml:space="preserve"> </w:t>
      </w:r>
      <w:r>
        <w:t>al</w:t>
      </w:r>
      <w:r>
        <w:rPr>
          <w:spacing w:val="-14"/>
        </w:rPr>
        <w:t xml:space="preserve"> </w:t>
      </w:r>
      <w:r w:rsidR="00004262">
        <w:t>veinte</w:t>
      </w:r>
      <w:r>
        <w:rPr>
          <w:spacing w:val="-16"/>
        </w:rPr>
        <w:t xml:space="preserve"> </w:t>
      </w:r>
      <w:r>
        <w:t>por</w:t>
      </w:r>
      <w:r>
        <w:rPr>
          <w:spacing w:val="-14"/>
        </w:rPr>
        <w:t xml:space="preserve"> </w:t>
      </w:r>
      <w:r>
        <w:t>ciento</w:t>
      </w:r>
      <w:r>
        <w:rPr>
          <w:spacing w:val="-15"/>
        </w:rPr>
        <w:t xml:space="preserve"> </w:t>
      </w:r>
      <w:r>
        <w:t>(</w:t>
      </w:r>
      <w:r w:rsidR="00004262">
        <w:t>2</w:t>
      </w:r>
      <w:r>
        <w:t>0%)</w:t>
      </w:r>
      <w:r>
        <w:rPr>
          <w:spacing w:val="-14"/>
        </w:rPr>
        <w:t xml:space="preserve"> </w:t>
      </w:r>
      <w:r>
        <w:t>del</w:t>
      </w:r>
      <w:r>
        <w:rPr>
          <w:spacing w:val="-15"/>
        </w:rPr>
        <w:t xml:space="preserve"> </w:t>
      </w:r>
      <w:r>
        <w:t>valor del</w:t>
      </w:r>
      <w:r>
        <w:rPr>
          <w:spacing w:val="-9"/>
        </w:rPr>
        <w:t xml:space="preserve"> </w:t>
      </w:r>
      <w:r>
        <w:t>contrato,</w:t>
      </w:r>
      <w:r>
        <w:rPr>
          <w:spacing w:val="-9"/>
        </w:rPr>
        <w:t xml:space="preserve"> </w:t>
      </w:r>
      <w:r>
        <w:t>sin</w:t>
      </w:r>
      <w:r>
        <w:rPr>
          <w:spacing w:val="-9"/>
        </w:rPr>
        <w:t xml:space="preserve"> </w:t>
      </w:r>
      <w:r>
        <w:t>perjuicio</w:t>
      </w:r>
      <w:r>
        <w:rPr>
          <w:spacing w:val="-9"/>
        </w:rPr>
        <w:t xml:space="preserve"> </w:t>
      </w:r>
      <w:r>
        <w:t>de</w:t>
      </w:r>
      <w:r>
        <w:rPr>
          <w:spacing w:val="-9"/>
        </w:rPr>
        <w:t xml:space="preserve"> </w:t>
      </w:r>
      <w:r>
        <w:t>que</w:t>
      </w:r>
      <w:r>
        <w:rPr>
          <w:spacing w:val="-9"/>
        </w:rPr>
        <w:t xml:space="preserve"> </w:t>
      </w:r>
      <w:r>
        <w:t>el</w:t>
      </w:r>
      <w:r>
        <w:rPr>
          <w:spacing w:val="-9"/>
        </w:rPr>
        <w:t xml:space="preserve"> </w:t>
      </w:r>
      <w:r>
        <w:t>CONTRATISTA</w:t>
      </w:r>
      <w:r>
        <w:rPr>
          <w:spacing w:val="-9"/>
        </w:rPr>
        <w:t xml:space="preserve"> </w:t>
      </w:r>
      <w:r>
        <w:t>deba</w:t>
      </w:r>
      <w:r>
        <w:rPr>
          <w:spacing w:val="-9"/>
        </w:rPr>
        <w:t xml:space="preserve"> </w:t>
      </w:r>
      <w:r>
        <w:t>cumplir</w:t>
      </w:r>
      <w:r>
        <w:rPr>
          <w:spacing w:val="-9"/>
        </w:rPr>
        <w:t xml:space="preserve"> </w:t>
      </w:r>
      <w:r>
        <w:t>con</w:t>
      </w:r>
      <w:r>
        <w:rPr>
          <w:spacing w:val="-9"/>
        </w:rPr>
        <w:t xml:space="preserve"> </w:t>
      </w:r>
      <w:r>
        <w:t>la</w:t>
      </w:r>
      <w:r>
        <w:rPr>
          <w:spacing w:val="-9"/>
        </w:rPr>
        <w:t xml:space="preserve"> </w:t>
      </w:r>
      <w:r>
        <w:t>obligación</w:t>
      </w:r>
      <w:r>
        <w:rPr>
          <w:spacing w:val="-9"/>
        </w:rPr>
        <w:t xml:space="preserve"> </w:t>
      </w:r>
      <w:r>
        <w:t>principal y</w:t>
      </w:r>
      <w:r>
        <w:rPr>
          <w:spacing w:val="-8"/>
        </w:rPr>
        <w:t xml:space="preserve"> </w:t>
      </w:r>
      <w:r>
        <w:t>de</w:t>
      </w:r>
      <w:r>
        <w:rPr>
          <w:spacing w:val="-8"/>
        </w:rPr>
        <w:t xml:space="preserve"> </w:t>
      </w:r>
      <w:r>
        <w:t>las</w:t>
      </w:r>
      <w:r>
        <w:rPr>
          <w:spacing w:val="-8"/>
        </w:rPr>
        <w:t xml:space="preserve"> </w:t>
      </w:r>
      <w:r>
        <w:t>acciones</w:t>
      </w:r>
      <w:r>
        <w:rPr>
          <w:spacing w:val="-8"/>
        </w:rPr>
        <w:t xml:space="preserve"> </w:t>
      </w:r>
      <w:r>
        <w:t>judiciales</w:t>
      </w:r>
      <w:r>
        <w:rPr>
          <w:spacing w:val="-8"/>
        </w:rPr>
        <w:t xml:space="preserve"> </w:t>
      </w:r>
      <w:r>
        <w:t>a</w:t>
      </w:r>
      <w:r>
        <w:rPr>
          <w:spacing w:val="-8"/>
        </w:rPr>
        <w:t xml:space="preserve"> </w:t>
      </w:r>
      <w:r>
        <w:t>que</w:t>
      </w:r>
      <w:r>
        <w:rPr>
          <w:spacing w:val="-8"/>
        </w:rPr>
        <w:t xml:space="preserve"> </w:t>
      </w:r>
      <w:r>
        <w:t>haya</w:t>
      </w:r>
      <w:r>
        <w:rPr>
          <w:spacing w:val="-8"/>
        </w:rPr>
        <w:t xml:space="preserve"> </w:t>
      </w:r>
      <w:r>
        <w:t>lugar.</w:t>
      </w:r>
      <w:r>
        <w:rPr>
          <w:spacing w:val="-8"/>
        </w:rPr>
        <w:t xml:space="preserve"> </w:t>
      </w:r>
      <w:r>
        <w:t>Las</w:t>
      </w:r>
      <w:r>
        <w:rPr>
          <w:spacing w:val="-8"/>
        </w:rPr>
        <w:t xml:space="preserve"> </w:t>
      </w:r>
      <w:r>
        <w:t>sumas</w:t>
      </w:r>
      <w:r>
        <w:rPr>
          <w:spacing w:val="-8"/>
        </w:rPr>
        <w:t xml:space="preserve"> </w:t>
      </w:r>
      <w:r>
        <w:t>que</w:t>
      </w:r>
      <w:r>
        <w:rPr>
          <w:spacing w:val="-8"/>
        </w:rPr>
        <w:t xml:space="preserve"> </w:t>
      </w:r>
      <w:r>
        <w:t>se</w:t>
      </w:r>
      <w:r>
        <w:rPr>
          <w:spacing w:val="-8"/>
        </w:rPr>
        <w:t xml:space="preserve"> </w:t>
      </w:r>
      <w:r>
        <w:t>deriven</w:t>
      </w:r>
      <w:r>
        <w:rPr>
          <w:spacing w:val="-8"/>
        </w:rPr>
        <w:t xml:space="preserve"> </w:t>
      </w:r>
      <w:r>
        <w:t>de</w:t>
      </w:r>
      <w:r>
        <w:rPr>
          <w:spacing w:val="-8"/>
        </w:rPr>
        <w:t xml:space="preserve"> </w:t>
      </w:r>
      <w:r>
        <w:t>la</w:t>
      </w:r>
      <w:r>
        <w:rPr>
          <w:spacing w:val="-8"/>
        </w:rPr>
        <w:t xml:space="preserve"> </w:t>
      </w:r>
      <w:r>
        <w:t>aplicación</w:t>
      </w:r>
      <w:r>
        <w:rPr>
          <w:spacing w:val="-8"/>
        </w:rPr>
        <w:t xml:space="preserve"> </w:t>
      </w:r>
      <w:r>
        <w:t>de la cláusula penal pecuniaria se pactaran a título de pena, no de indemnización, razón por la</w:t>
      </w:r>
      <w:r>
        <w:rPr>
          <w:spacing w:val="-4"/>
        </w:rPr>
        <w:t xml:space="preserve"> </w:t>
      </w:r>
      <w:r>
        <w:t>cual,</w:t>
      </w:r>
      <w:r>
        <w:rPr>
          <w:spacing w:val="-4"/>
        </w:rPr>
        <w:t xml:space="preserve"> </w:t>
      </w:r>
      <w:r w:rsidR="008A2533">
        <w:t>la DISAN</w:t>
      </w:r>
      <w:r>
        <w:t>, se reserva el</w:t>
      </w:r>
      <w:r>
        <w:rPr>
          <w:spacing w:val="-16"/>
        </w:rPr>
        <w:t xml:space="preserve"> </w:t>
      </w:r>
      <w:r>
        <w:t>derecho</w:t>
      </w:r>
      <w:r>
        <w:rPr>
          <w:spacing w:val="-15"/>
        </w:rPr>
        <w:t xml:space="preserve"> </w:t>
      </w:r>
      <w:r>
        <w:t>de</w:t>
      </w:r>
      <w:r>
        <w:rPr>
          <w:spacing w:val="-15"/>
        </w:rPr>
        <w:t xml:space="preserve"> </w:t>
      </w:r>
      <w:r>
        <w:t>reclamar</w:t>
      </w:r>
      <w:r>
        <w:rPr>
          <w:spacing w:val="-16"/>
        </w:rPr>
        <w:t xml:space="preserve"> </w:t>
      </w:r>
      <w:r>
        <w:t>al</w:t>
      </w:r>
      <w:r>
        <w:rPr>
          <w:spacing w:val="-15"/>
        </w:rPr>
        <w:t xml:space="preserve"> </w:t>
      </w:r>
      <w:r>
        <w:t>CONTRATISTA el pago de los perjuicios que su incumplimiento le ocasione.</w:t>
      </w:r>
    </w:p>
    <w:p w14:paraId="7BA2A71A" w14:textId="77777777" w:rsidR="005B6D74" w:rsidRDefault="005B6D74" w:rsidP="00716E5D">
      <w:pPr>
        <w:pStyle w:val="Textoindependiente"/>
        <w:spacing w:before="4"/>
        <w:ind w:left="0" w:right="81"/>
      </w:pPr>
    </w:p>
    <w:p w14:paraId="29F18243" w14:textId="77777777" w:rsidR="005B6D74" w:rsidRDefault="007D7E9F" w:rsidP="00716E5D">
      <w:pPr>
        <w:pStyle w:val="Textoindependiente"/>
        <w:spacing w:line="247" w:lineRule="auto"/>
        <w:ind w:right="81"/>
      </w:pPr>
      <w:r>
        <w:rPr>
          <w:rFonts w:ascii="Arial" w:hAnsi="Arial"/>
          <w:b/>
        </w:rPr>
        <w:t xml:space="preserve">INGRESO DE LOS RECURSOS: </w:t>
      </w:r>
      <w:r>
        <w:t>El valor de las sanciones a que se refiere la presente cláusula, ingresará al</w:t>
      </w:r>
      <w:r>
        <w:rPr>
          <w:spacing w:val="-5"/>
        </w:rPr>
        <w:t xml:space="preserve"> </w:t>
      </w:r>
      <w:r>
        <w:t>Tesoro Nacional,</w:t>
      </w:r>
      <w:r>
        <w:rPr>
          <w:spacing w:val="-1"/>
        </w:rPr>
        <w:t xml:space="preserve"> </w:t>
      </w:r>
      <w:r>
        <w:t>a</w:t>
      </w:r>
      <w:r>
        <w:rPr>
          <w:spacing w:val="-3"/>
        </w:rPr>
        <w:t xml:space="preserve"> </w:t>
      </w:r>
      <w:r>
        <w:t>través de la</w:t>
      </w:r>
      <w:r>
        <w:rPr>
          <w:spacing w:val="-5"/>
        </w:rPr>
        <w:t xml:space="preserve"> </w:t>
      </w:r>
      <w:r>
        <w:t>Tesorería</w:t>
      </w:r>
      <w:r>
        <w:rPr>
          <w:spacing w:val="-3"/>
        </w:rPr>
        <w:t xml:space="preserve"> </w:t>
      </w:r>
      <w:r>
        <w:t>Principal</w:t>
      </w:r>
      <w:r>
        <w:rPr>
          <w:spacing w:val="-1"/>
        </w:rPr>
        <w:t xml:space="preserve"> </w:t>
      </w:r>
      <w:r>
        <w:t>del</w:t>
      </w:r>
      <w:r>
        <w:rPr>
          <w:spacing w:val="-2"/>
        </w:rPr>
        <w:t xml:space="preserve"> </w:t>
      </w:r>
      <w:r>
        <w:t>Comando</w:t>
      </w:r>
      <w:r>
        <w:rPr>
          <w:spacing w:val="-1"/>
        </w:rPr>
        <w:t xml:space="preserve"> </w:t>
      </w:r>
      <w:r>
        <w:t xml:space="preserve">del </w:t>
      </w:r>
      <w:r>
        <w:rPr>
          <w:spacing w:val="-2"/>
        </w:rPr>
        <w:t>Ejército.</w:t>
      </w:r>
    </w:p>
    <w:p w14:paraId="311F1AE2" w14:textId="77777777" w:rsidR="005B6D74" w:rsidRDefault="005B6D74" w:rsidP="00716E5D">
      <w:pPr>
        <w:pStyle w:val="Textoindependiente"/>
        <w:spacing w:before="7"/>
        <w:ind w:left="0" w:right="81"/>
      </w:pPr>
    </w:p>
    <w:p w14:paraId="56C301CD" w14:textId="22A28842" w:rsidR="005B6D74" w:rsidRDefault="007D7E9F" w:rsidP="00716E5D">
      <w:pPr>
        <w:pStyle w:val="Textoindependiente"/>
        <w:spacing w:line="249" w:lineRule="auto"/>
        <w:ind w:right="81"/>
      </w:pPr>
      <w:r>
        <w:t xml:space="preserve">Estos mecanismos de cobertura son requeridos por </w:t>
      </w:r>
      <w:r w:rsidR="008A2533">
        <w:t>la DISAN</w:t>
      </w:r>
      <w:r>
        <w:t xml:space="preserve">, teniendo en cuenta que el objeto de </w:t>
      </w:r>
      <w:proofErr w:type="gramStart"/>
      <w:r>
        <w:t>las mismas</w:t>
      </w:r>
      <w:proofErr w:type="gramEnd"/>
      <w:r>
        <w:t>, sirven para respaldar el cumplimiento de todas y cada una de las obligaciones que surgen a cargo del contratista frente</w:t>
      </w:r>
      <w:r>
        <w:rPr>
          <w:spacing w:val="-1"/>
        </w:rPr>
        <w:t xml:space="preserve"> </w:t>
      </w:r>
      <w:r>
        <w:t>a</w:t>
      </w:r>
      <w:r>
        <w:rPr>
          <w:spacing w:val="-3"/>
        </w:rPr>
        <w:t xml:space="preserve"> </w:t>
      </w:r>
      <w:r>
        <w:t>la</w:t>
      </w:r>
      <w:r>
        <w:rPr>
          <w:spacing w:val="-1"/>
        </w:rPr>
        <w:t xml:space="preserve"> </w:t>
      </w:r>
      <w:r>
        <w:t>administración</w:t>
      </w:r>
      <w:r>
        <w:rPr>
          <w:spacing w:val="-1"/>
        </w:rPr>
        <w:t xml:space="preserve"> </w:t>
      </w:r>
      <w:r>
        <w:t>y</w:t>
      </w:r>
      <w:r>
        <w:rPr>
          <w:spacing w:val="-3"/>
        </w:rPr>
        <w:t xml:space="preserve"> </w:t>
      </w:r>
      <w:r>
        <w:t>/o</w:t>
      </w:r>
      <w:r>
        <w:rPr>
          <w:spacing w:val="-3"/>
        </w:rPr>
        <w:t xml:space="preserve"> </w:t>
      </w:r>
      <w:r>
        <w:t>terceros,</w:t>
      </w:r>
      <w:r>
        <w:rPr>
          <w:spacing w:val="-1"/>
        </w:rPr>
        <w:t xml:space="preserve"> </w:t>
      </w:r>
      <w:r>
        <w:t>por</w:t>
      </w:r>
      <w:r>
        <w:rPr>
          <w:spacing w:val="-5"/>
        </w:rPr>
        <w:t xml:space="preserve"> </w:t>
      </w:r>
      <w:r>
        <w:t>razón</w:t>
      </w:r>
      <w:r>
        <w:rPr>
          <w:spacing w:val="-6"/>
        </w:rPr>
        <w:t xml:space="preserve"> </w:t>
      </w:r>
      <w:r>
        <w:t>de</w:t>
      </w:r>
      <w:r>
        <w:rPr>
          <w:spacing w:val="-1"/>
        </w:rPr>
        <w:t xml:space="preserve"> </w:t>
      </w:r>
      <w:r>
        <w:t>la</w:t>
      </w:r>
      <w:r>
        <w:rPr>
          <w:spacing w:val="-1"/>
        </w:rPr>
        <w:t xml:space="preserve"> </w:t>
      </w:r>
      <w:r>
        <w:t>celebración,</w:t>
      </w:r>
      <w:r>
        <w:rPr>
          <w:spacing w:val="-2"/>
        </w:rPr>
        <w:t xml:space="preserve"> </w:t>
      </w:r>
      <w:r>
        <w:t>ejecución</w:t>
      </w:r>
      <w:r>
        <w:rPr>
          <w:spacing w:val="-1"/>
        </w:rPr>
        <w:t xml:space="preserve"> </w:t>
      </w:r>
      <w:r>
        <w:t>y</w:t>
      </w:r>
      <w:r>
        <w:rPr>
          <w:spacing w:val="-1"/>
        </w:rPr>
        <w:t xml:space="preserve"> </w:t>
      </w:r>
      <w:r>
        <w:t>liquidación del contrato.</w:t>
      </w:r>
    </w:p>
    <w:p w14:paraId="1228F994" w14:textId="77777777" w:rsidR="005B6D74" w:rsidRDefault="005B6D74" w:rsidP="00716E5D">
      <w:pPr>
        <w:pStyle w:val="Textoindependiente"/>
        <w:spacing w:before="7"/>
        <w:ind w:left="0" w:right="81"/>
      </w:pPr>
    </w:p>
    <w:p w14:paraId="48FB7004" w14:textId="77777777" w:rsidR="005B6D74" w:rsidRDefault="007D7E9F" w:rsidP="00716E5D">
      <w:pPr>
        <w:pStyle w:val="Textoindependiente"/>
        <w:spacing w:line="247" w:lineRule="auto"/>
        <w:ind w:right="81"/>
      </w:pPr>
      <w:r>
        <w:rPr>
          <w:rFonts w:ascii="Arial" w:hAnsi="Arial"/>
          <w:b/>
        </w:rPr>
        <w:t>NOTA:</w:t>
      </w:r>
      <w:r>
        <w:rPr>
          <w:rFonts w:ascii="Arial" w:hAnsi="Arial"/>
          <w:b/>
          <w:spacing w:val="-16"/>
        </w:rPr>
        <w:t xml:space="preserve"> </w:t>
      </w:r>
      <w:r>
        <w:t>De</w:t>
      </w:r>
      <w:r>
        <w:rPr>
          <w:spacing w:val="-15"/>
        </w:rPr>
        <w:t xml:space="preserve"> </w:t>
      </w:r>
      <w:r>
        <w:t>conformidad</w:t>
      </w:r>
      <w:r>
        <w:rPr>
          <w:spacing w:val="-15"/>
        </w:rPr>
        <w:t xml:space="preserve"> </w:t>
      </w:r>
      <w:r>
        <w:t>al</w:t>
      </w:r>
      <w:r>
        <w:rPr>
          <w:spacing w:val="-16"/>
        </w:rPr>
        <w:t xml:space="preserve"> </w:t>
      </w:r>
      <w:r>
        <w:t>decreto</w:t>
      </w:r>
      <w:r>
        <w:rPr>
          <w:spacing w:val="-15"/>
        </w:rPr>
        <w:t xml:space="preserve"> </w:t>
      </w:r>
      <w:r>
        <w:t>1082</w:t>
      </w:r>
      <w:r>
        <w:rPr>
          <w:spacing w:val="-15"/>
        </w:rPr>
        <w:t xml:space="preserve"> </w:t>
      </w:r>
      <w:r>
        <w:t>de</w:t>
      </w:r>
      <w:r>
        <w:rPr>
          <w:spacing w:val="-15"/>
        </w:rPr>
        <w:t xml:space="preserve"> </w:t>
      </w:r>
      <w:r>
        <w:t>2015,</w:t>
      </w:r>
      <w:r>
        <w:rPr>
          <w:spacing w:val="-16"/>
        </w:rPr>
        <w:t xml:space="preserve"> </w:t>
      </w:r>
      <w:r>
        <w:t>el</w:t>
      </w:r>
      <w:r>
        <w:rPr>
          <w:spacing w:val="-15"/>
        </w:rPr>
        <w:t xml:space="preserve"> </w:t>
      </w:r>
      <w:r>
        <w:t>proponente</w:t>
      </w:r>
      <w:r>
        <w:rPr>
          <w:spacing w:val="-15"/>
        </w:rPr>
        <w:t xml:space="preserve"> </w:t>
      </w:r>
      <w:r>
        <w:t>podrá</w:t>
      </w:r>
      <w:r>
        <w:rPr>
          <w:spacing w:val="-16"/>
        </w:rPr>
        <w:t xml:space="preserve"> </w:t>
      </w:r>
      <w:r>
        <w:t>otorgar</w:t>
      </w:r>
      <w:r>
        <w:rPr>
          <w:spacing w:val="-15"/>
        </w:rPr>
        <w:t xml:space="preserve"> </w:t>
      </w:r>
      <w:r>
        <w:t>para</w:t>
      </w:r>
      <w:r>
        <w:rPr>
          <w:spacing w:val="-15"/>
        </w:rPr>
        <w:t xml:space="preserve"> </w:t>
      </w:r>
      <w:r>
        <w:t>asegurar el</w:t>
      </w:r>
      <w:r>
        <w:rPr>
          <w:spacing w:val="-16"/>
        </w:rPr>
        <w:t xml:space="preserve"> </w:t>
      </w:r>
      <w:r>
        <w:t>cumplimiento</w:t>
      </w:r>
      <w:r>
        <w:rPr>
          <w:spacing w:val="-15"/>
        </w:rPr>
        <w:t xml:space="preserve"> </w:t>
      </w:r>
      <w:r>
        <w:t>de</w:t>
      </w:r>
      <w:r>
        <w:rPr>
          <w:spacing w:val="-15"/>
        </w:rPr>
        <w:t xml:space="preserve"> </w:t>
      </w:r>
      <w:r>
        <w:t>sus</w:t>
      </w:r>
      <w:r>
        <w:rPr>
          <w:spacing w:val="-16"/>
        </w:rPr>
        <w:t xml:space="preserve"> </w:t>
      </w:r>
      <w:r>
        <w:t>obligaciones,</w:t>
      </w:r>
      <w:r>
        <w:rPr>
          <w:spacing w:val="-15"/>
        </w:rPr>
        <w:t xml:space="preserve"> </w:t>
      </w:r>
      <w:r>
        <w:t>contrato</w:t>
      </w:r>
      <w:r>
        <w:rPr>
          <w:spacing w:val="-15"/>
        </w:rPr>
        <w:t xml:space="preserve"> </w:t>
      </w:r>
      <w:r>
        <w:t>de</w:t>
      </w:r>
      <w:r>
        <w:rPr>
          <w:spacing w:val="-15"/>
        </w:rPr>
        <w:t xml:space="preserve"> </w:t>
      </w:r>
      <w:r>
        <w:t>seguro</w:t>
      </w:r>
      <w:r>
        <w:rPr>
          <w:spacing w:val="-16"/>
        </w:rPr>
        <w:t xml:space="preserve"> </w:t>
      </w:r>
      <w:r>
        <w:t>contenido</w:t>
      </w:r>
      <w:r>
        <w:rPr>
          <w:spacing w:val="-15"/>
        </w:rPr>
        <w:t xml:space="preserve"> </w:t>
      </w:r>
      <w:r>
        <w:t>en</w:t>
      </w:r>
      <w:r>
        <w:rPr>
          <w:spacing w:val="-15"/>
        </w:rPr>
        <w:t xml:space="preserve"> </w:t>
      </w:r>
      <w:r>
        <w:t>una</w:t>
      </w:r>
      <w:r>
        <w:rPr>
          <w:spacing w:val="-16"/>
        </w:rPr>
        <w:t xml:space="preserve"> </w:t>
      </w:r>
      <w:r>
        <w:t>póliza,</w:t>
      </w:r>
      <w:r>
        <w:rPr>
          <w:spacing w:val="-15"/>
        </w:rPr>
        <w:t xml:space="preserve"> </w:t>
      </w:r>
      <w:r>
        <w:t>patrimonio autónomo y garantía bancaría.</w:t>
      </w:r>
    </w:p>
    <w:p w14:paraId="6EB753F0" w14:textId="5F7FE1C8" w:rsidR="005B6D74" w:rsidRDefault="007D7E9F" w:rsidP="00716E5D">
      <w:pPr>
        <w:pStyle w:val="Textoindependiente"/>
        <w:spacing w:before="6"/>
        <w:ind w:right="81"/>
      </w:pPr>
      <w:r>
        <w:t>El</w:t>
      </w:r>
      <w:r>
        <w:rPr>
          <w:spacing w:val="-6"/>
        </w:rPr>
        <w:t xml:space="preserve"> </w:t>
      </w:r>
      <w:r>
        <w:t>contrato</w:t>
      </w:r>
      <w:r>
        <w:rPr>
          <w:spacing w:val="-5"/>
        </w:rPr>
        <w:t xml:space="preserve"> </w:t>
      </w:r>
      <w:r>
        <w:t>se</w:t>
      </w:r>
      <w:r>
        <w:rPr>
          <w:spacing w:val="-5"/>
        </w:rPr>
        <w:t xml:space="preserve"> </w:t>
      </w:r>
      <w:r>
        <w:t>perfecciona</w:t>
      </w:r>
      <w:r>
        <w:rPr>
          <w:spacing w:val="-5"/>
        </w:rPr>
        <w:t xml:space="preserve"> </w:t>
      </w:r>
      <w:r>
        <w:t>con</w:t>
      </w:r>
      <w:r>
        <w:rPr>
          <w:spacing w:val="-5"/>
        </w:rPr>
        <w:t xml:space="preserve"> el</w:t>
      </w:r>
      <w:r w:rsidR="00716E5D">
        <w:t xml:space="preserve"> </w:t>
      </w:r>
      <w:r>
        <w:t>acuerdo</w:t>
      </w:r>
      <w:r>
        <w:rPr>
          <w:spacing w:val="-1"/>
        </w:rPr>
        <w:t xml:space="preserve"> </w:t>
      </w:r>
      <w:r>
        <w:t>sobre</w:t>
      </w:r>
      <w:r>
        <w:rPr>
          <w:spacing w:val="-1"/>
        </w:rPr>
        <w:t xml:space="preserve"> </w:t>
      </w:r>
      <w:r>
        <w:t>el objeto</w:t>
      </w:r>
      <w:r>
        <w:rPr>
          <w:spacing w:val="-1"/>
        </w:rPr>
        <w:t xml:space="preserve"> </w:t>
      </w:r>
      <w:r>
        <w:t>y</w:t>
      </w:r>
      <w:r>
        <w:rPr>
          <w:spacing w:val="-1"/>
        </w:rPr>
        <w:t xml:space="preserve"> </w:t>
      </w:r>
      <w:r>
        <w:t>la</w:t>
      </w:r>
      <w:r>
        <w:rPr>
          <w:spacing w:val="-1"/>
        </w:rPr>
        <w:t xml:space="preserve"> </w:t>
      </w:r>
      <w:r>
        <w:t>contraprestación</w:t>
      </w:r>
      <w:r>
        <w:rPr>
          <w:spacing w:val="-1"/>
        </w:rPr>
        <w:t xml:space="preserve"> </w:t>
      </w:r>
      <w:r>
        <w:t>y</w:t>
      </w:r>
      <w:r>
        <w:rPr>
          <w:spacing w:val="-1"/>
        </w:rPr>
        <w:t xml:space="preserve"> </w:t>
      </w:r>
      <w:r>
        <w:t>la</w:t>
      </w:r>
      <w:r>
        <w:rPr>
          <w:spacing w:val="-1"/>
        </w:rPr>
        <w:t xml:space="preserve"> </w:t>
      </w:r>
      <w:r>
        <w:t>firma</w:t>
      </w:r>
      <w:r>
        <w:rPr>
          <w:spacing w:val="-1"/>
        </w:rPr>
        <w:t xml:space="preserve"> </w:t>
      </w:r>
      <w:r>
        <w:t>de</w:t>
      </w:r>
      <w:r>
        <w:rPr>
          <w:spacing w:val="-5"/>
        </w:rPr>
        <w:t xml:space="preserve"> </w:t>
      </w:r>
      <w:r>
        <w:t>las</w:t>
      </w:r>
      <w:r>
        <w:rPr>
          <w:spacing w:val="-5"/>
        </w:rPr>
        <w:t xml:space="preserve"> </w:t>
      </w:r>
      <w:r>
        <w:t>partes.</w:t>
      </w:r>
      <w:r>
        <w:rPr>
          <w:spacing w:val="-6"/>
        </w:rPr>
        <w:t xml:space="preserve"> </w:t>
      </w:r>
      <w:r>
        <w:t>Para</w:t>
      </w:r>
      <w:r>
        <w:rPr>
          <w:spacing w:val="-5"/>
        </w:rPr>
        <w:t xml:space="preserve"> </w:t>
      </w:r>
      <w:r>
        <w:t>la</w:t>
      </w:r>
      <w:r>
        <w:rPr>
          <w:spacing w:val="-7"/>
        </w:rPr>
        <w:t xml:space="preserve"> </w:t>
      </w:r>
      <w:r>
        <w:t>ejecución</w:t>
      </w:r>
      <w:r>
        <w:rPr>
          <w:spacing w:val="-5"/>
        </w:rPr>
        <w:t xml:space="preserve"> </w:t>
      </w:r>
      <w:r>
        <w:t>del contrato</w:t>
      </w:r>
      <w:r>
        <w:rPr>
          <w:spacing w:val="-16"/>
        </w:rPr>
        <w:t xml:space="preserve"> </w:t>
      </w:r>
      <w:r>
        <w:t>se</w:t>
      </w:r>
      <w:r>
        <w:rPr>
          <w:spacing w:val="-15"/>
        </w:rPr>
        <w:t xml:space="preserve"> </w:t>
      </w:r>
      <w:r>
        <w:t>requiere</w:t>
      </w:r>
      <w:r>
        <w:rPr>
          <w:spacing w:val="-15"/>
        </w:rPr>
        <w:t xml:space="preserve"> </w:t>
      </w:r>
      <w:r>
        <w:t>que</w:t>
      </w:r>
      <w:r>
        <w:rPr>
          <w:spacing w:val="-16"/>
        </w:rPr>
        <w:t xml:space="preserve"> </w:t>
      </w:r>
      <w:r>
        <w:t>se</w:t>
      </w:r>
      <w:r>
        <w:rPr>
          <w:spacing w:val="-15"/>
        </w:rPr>
        <w:t xml:space="preserve"> </w:t>
      </w:r>
      <w:r>
        <w:t>efectúe</w:t>
      </w:r>
      <w:r>
        <w:rPr>
          <w:spacing w:val="-15"/>
        </w:rPr>
        <w:t xml:space="preserve"> </w:t>
      </w:r>
      <w:r>
        <w:t>el</w:t>
      </w:r>
      <w:r>
        <w:rPr>
          <w:spacing w:val="-15"/>
        </w:rPr>
        <w:t xml:space="preserve"> </w:t>
      </w:r>
      <w:r>
        <w:t>correspondiente</w:t>
      </w:r>
      <w:r>
        <w:rPr>
          <w:spacing w:val="-16"/>
        </w:rPr>
        <w:t xml:space="preserve"> </w:t>
      </w:r>
      <w:r>
        <w:t>registro</w:t>
      </w:r>
      <w:r>
        <w:rPr>
          <w:spacing w:val="-15"/>
        </w:rPr>
        <w:t xml:space="preserve"> </w:t>
      </w:r>
      <w:r>
        <w:t>presupuestal</w:t>
      </w:r>
      <w:r>
        <w:rPr>
          <w:spacing w:val="-15"/>
        </w:rPr>
        <w:t xml:space="preserve"> </w:t>
      </w:r>
      <w:r>
        <w:t>y</w:t>
      </w:r>
      <w:r>
        <w:rPr>
          <w:spacing w:val="-16"/>
        </w:rPr>
        <w:t xml:space="preserve"> </w:t>
      </w:r>
      <w:r>
        <w:t>la</w:t>
      </w:r>
      <w:r>
        <w:rPr>
          <w:spacing w:val="-15"/>
        </w:rPr>
        <w:t xml:space="preserve"> </w:t>
      </w:r>
      <w:r>
        <w:t xml:space="preserve">aprobación de la garantía única por </w:t>
      </w:r>
      <w:r w:rsidR="003E32E2">
        <w:t>la DISAN</w:t>
      </w:r>
      <w:r>
        <w:t>, Ordenador</w:t>
      </w:r>
      <w:r>
        <w:rPr>
          <w:spacing w:val="-2"/>
        </w:rPr>
        <w:t xml:space="preserve"> </w:t>
      </w:r>
      <w:r>
        <w:t>del</w:t>
      </w:r>
      <w:r>
        <w:rPr>
          <w:spacing w:val="-1"/>
        </w:rPr>
        <w:t xml:space="preserve"> </w:t>
      </w:r>
      <w:r>
        <w:t>Gasto,</w:t>
      </w:r>
      <w:r>
        <w:rPr>
          <w:spacing w:val="-1"/>
        </w:rPr>
        <w:t xml:space="preserve"> </w:t>
      </w:r>
      <w:r>
        <w:t>y para</w:t>
      </w:r>
      <w:r>
        <w:rPr>
          <w:spacing w:val="-4"/>
        </w:rPr>
        <w:t xml:space="preserve"> </w:t>
      </w:r>
      <w:r>
        <w:t>el</w:t>
      </w:r>
      <w:r>
        <w:rPr>
          <w:spacing w:val="-2"/>
        </w:rPr>
        <w:t xml:space="preserve"> </w:t>
      </w:r>
      <w:r>
        <w:t>pago la acreditación de que se encuentra al día en el pago de</w:t>
      </w:r>
      <w:r>
        <w:rPr>
          <w:spacing w:val="36"/>
        </w:rPr>
        <w:t xml:space="preserve"> </w:t>
      </w:r>
      <w:r>
        <w:t>aportes</w:t>
      </w:r>
      <w:r>
        <w:rPr>
          <w:spacing w:val="36"/>
        </w:rPr>
        <w:t xml:space="preserve"> </w:t>
      </w:r>
      <w:r>
        <w:t>parafiscales</w:t>
      </w:r>
      <w:r>
        <w:rPr>
          <w:spacing w:val="36"/>
        </w:rPr>
        <w:t xml:space="preserve"> </w:t>
      </w:r>
      <w:r>
        <w:t>relativos</w:t>
      </w:r>
      <w:r>
        <w:rPr>
          <w:spacing w:val="36"/>
        </w:rPr>
        <w:t xml:space="preserve"> </w:t>
      </w:r>
      <w:r>
        <w:t>al</w:t>
      </w:r>
      <w:r>
        <w:rPr>
          <w:spacing w:val="36"/>
        </w:rPr>
        <w:t xml:space="preserve"> </w:t>
      </w:r>
      <w:r>
        <w:t>Sistema</w:t>
      </w:r>
      <w:r>
        <w:rPr>
          <w:spacing w:val="36"/>
        </w:rPr>
        <w:t xml:space="preserve"> </w:t>
      </w:r>
      <w:r>
        <w:t>de</w:t>
      </w:r>
      <w:r>
        <w:rPr>
          <w:spacing w:val="36"/>
        </w:rPr>
        <w:t xml:space="preserve"> </w:t>
      </w:r>
      <w:r>
        <w:t>Seguridad</w:t>
      </w:r>
      <w:r>
        <w:rPr>
          <w:spacing w:val="25"/>
        </w:rPr>
        <w:t xml:space="preserve"> </w:t>
      </w:r>
      <w:r>
        <w:t>Social</w:t>
      </w:r>
      <w:r>
        <w:rPr>
          <w:spacing w:val="21"/>
        </w:rPr>
        <w:t xml:space="preserve"> </w:t>
      </w:r>
      <w:r>
        <w:t>Integral,</w:t>
      </w:r>
      <w:r>
        <w:rPr>
          <w:spacing w:val="25"/>
        </w:rPr>
        <w:t xml:space="preserve"> </w:t>
      </w:r>
      <w:r>
        <w:t>así</w:t>
      </w:r>
      <w:r>
        <w:rPr>
          <w:spacing w:val="23"/>
        </w:rPr>
        <w:t xml:space="preserve"> </w:t>
      </w:r>
      <w:r>
        <w:t>como</w:t>
      </w:r>
      <w:r>
        <w:rPr>
          <w:spacing w:val="22"/>
        </w:rPr>
        <w:t xml:space="preserve"> </w:t>
      </w:r>
      <w:r>
        <w:t>los</w:t>
      </w:r>
    </w:p>
    <w:p w14:paraId="0A1C20A4" w14:textId="77777777" w:rsidR="005B6D74" w:rsidRDefault="005B6D74" w:rsidP="00716E5D">
      <w:pPr>
        <w:pStyle w:val="Textoindependiente"/>
        <w:spacing w:line="247" w:lineRule="auto"/>
        <w:ind w:right="81"/>
        <w:sectPr w:rsidR="005B6D74">
          <w:pgSz w:w="12240" w:h="15840"/>
          <w:pgMar w:top="2060" w:right="1440" w:bottom="1200" w:left="1080" w:header="1106" w:footer="1013" w:gutter="0"/>
          <w:cols w:space="720"/>
        </w:sectPr>
      </w:pPr>
    </w:p>
    <w:p w14:paraId="741CF031" w14:textId="04D589AD" w:rsidR="005B6D74" w:rsidRDefault="007D7E9F" w:rsidP="00716E5D">
      <w:pPr>
        <w:pStyle w:val="Textoindependiente"/>
        <w:spacing w:before="13" w:line="244" w:lineRule="auto"/>
        <w:ind w:right="81"/>
      </w:pPr>
      <w:r>
        <w:t>propios</w:t>
      </w:r>
      <w:r>
        <w:rPr>
          <w:spacing w:val="31"/>
        </w:rPr>
        <w:t xml:space="preserve"> </w:t>
      </w:r>
      <w:r>
        <w:t>del</w:t>
      </w:r>
      <w:r>
        <w:rPr>
          <w:spacing w:val="35"/>
        </w:rPr>
        <w:t xml:space="preserve"> </w:t>
      </w:r>
      <w:r>
        <w:t>SENA,</w:t>
      </w:r>
      <w:r>
        <w:rPr>
          <w:spacing w:val="34"/>
        </w:rPr>
        <w:t xml:space="preserve"> </w:t>
      </w:r>
      <w:r>
        <w:t>ICBF</w:t>
      </w:r>
      <w:r>
        <w:rPr>
          <w:spacing w:val="31"/>
        </w:rPr>
        <w:t xml:space="preserve"> </w:t>
      </w:r>
      <w:r>
        <w:t>y</w:t>
      </w:r>
      <w:r>
        <w:rPr>
          <w:spacing w:val="33"/>
        </w:rPr>
        <w:t xml:space="preserve"> </w:t>
      </w:r>
      <w:r>
        <w:t>Cajas</w:t>
      </w:r>
      <w:r>
        <w:rPr>
          <w:spacing w:val="36"/>
        </w:rPr>
        <w:t xml:space="preserve"> </w:t>
      </w:r>
      <w:r>
        <w:t>de</w:t>
      </w:r>
      <w:r>
        <w:rPr>
          <w:spacing w:val="31"/>
        </w:rPr>
        <w:t xml:space="preserve"> </w:t>
      </w:r>
      <w:r>
        <w:t>Compensación</w:t>
      </w:r>
      <w:r>
        <w:rPr>
          <w:spacing w:val="40"/>
        </w:rPr>
        <w:t xml:space="preserve"> </w:t>
      </w:r>
      <w:r w:rsidR="00000895">
        <w:t>Familiar,</w:t>
      </w:r>
      <w:r>
        <w:rPr>
          <w:spacing w:val="40"/>
        </w:rPr>
        <w:t xml:space="preserve"> </w:t>
      </w:r>
      <w:r>
        <w:t>así</w:t>
      </w:r>
      <w:r>
        <w:rPr>
          <w:spacing w:val="40"/>
        </w:rPr>
        <w:t xml:space="preserve"> </w:t>
      </w:r>
      <w:r>
        <w:t>como</w:t>
      </w:r>
      <w:r>
        <w:rPr>
          <w:spacing w:val="40"/>
        </w:rPr>
        <w:t xml:space="preserve"> </w:t>
      </w:r>
      <w:r>
        <w:t>otros</w:t>
      </w:r>
      <w:r>
        <w:rPr>
          <w:spacing w:val="40"/>
        </w:rPr>
        <w:t xml:space="preserve"> </w:t>
      </w:r>
      <w:r>
        <w:t xml:space="preserve">requisitos estipulados en el </w:t>
      </w:r>
      <w:proofErr w:type="spellStart"/>
      <w:r>
        <w:t>Item</w:t>
      </w:r>
      <w:proofErr w:type="spellEnd"/>
      <w:r>
        <w:t xml:space="preserve"> de forma y condiciones de pago.</w:t>
      </w:r>
    </w:p>
    <w:p w14:paraId="1D5B1364" w14:textId="77777777" w:rsidR="00716E5D" w:rsidRDefault="00716E5D" w:rsidP="00716E5D">
      <w:pPr>
        <w:pStyle w:val="Textoindependiente"/>
        <w:spacing w:before="13" w:line="244" w:lineRule="auto"/>
        <w:ind w:right="81"/>
      </w:pPr>
    </w:p>
    <w:p w14:paraId="3FF01637" w14:textId="77777777" w:rsidR="00716E5D" w:rsidRPr="008E4738" w:rsidRDefault="00716E5D" w:rsidP="00716E5D">
      <w:pPr>
        <w:pStyle w:val="Textoindependiente"/>
        <w:spacing w:before="252"/>
        <w:ind w:left="554" w:right="-11"/>
        <w:rPr>
          <w:rFonts w:ascii="Arial" w:hAnsi="Arial" w:cs="Arial"/>
        </w:rPr>
      </w:pPr>
      <w:r w:rsidRPr="008E4738">
        <w:rPr>
          <w:rFonts w:ascii="Arial" w:hAnsi="Arial" w:cs="Arial"/>
        </w:rPr>
        <w:t>SUPERVISIÓN CONTRACTUAL.</w:t>
      </w:r>
    </w:p>
    <w:p w14:paraId="78911C09" w14:textId="77777777" w:rsidR="00716E5D" w:rsidRDefault="00716E5D" w:rsidP="00716E5D">
      <w:pPr>
        <w:pStyle w:val="Textoindependiente"/>
        <w:spacing w:before="252"/>
        <w:ind w:left="554" w:right="-11"/>
      </w:pPr>
      <w:r w:rsidRPr="008E4738">
        <w:rPr>
          <w:rFonts w:ascii="Arial" w:hAnsi="Arial" w:cs="Arial"/>
        </w:rPr>
        <w:t xml:space="preserve">En cumplimiento de lo anterior y para garantizar la ejecución satisfactoria del objeto contractual la DISAN designará a un Supervisor, quien llevará a cabo el seguimiento y el control del contrato de conformidad con lo dispuesto de la Ley 1474 de 2011 en su artículo 83 Supervisión e Interventoría Contractual y el articulo 84 Facultades Y Deberes De Los Supervisores y Los Interventores, </w:t>
      </w:r>
      <w:proofErr w:type="spellStart"/>
      <w:r w:rsidRPr="008E4738">
        <w:rPr>
          <w:rFonts w:ascii="Arial" w:hAnsi="Arial" w:cs="Arial"/>
        </w:rPr>
        <w:t>asi</w:t>
      </w:r>
      <w:proofErr w:type="spellEnd"/>
      <w:r w:rsidRPr="008E4738">
        <w:rPr>
          <w:rFonts w:ascii="Arial" w:hAnsi="Arial" w:cs="Arial"/>
        </w:rPr>
        <w:t xml:space="preserve"> como las obligaciones en la función del cargo como supervisor del Manual de Contratación y Convenidos del Ministerio</w:t>
      </w:r>
      <w:r>
        <w:rPr>
          <w:w w:val="80"/>
        </w:rPr>
        <w:t xml:space="preserve"> de Defensa Nacional Ejército Nacional Resolución 4130 de 2022.</w:t>
      </w:r>
    </w:p>
    <w:p w14:paraId="086C5B1D" w14:textId="77777777" w:rsidR="00716E5D" w:rsidRDefault="00716E5D" w:rsidP="00716E5D">
      <w:pPr>
        <w:pStyle w:val="Textoindependiente"/>
        <w:spacing w:before="13" w:line="244" w:lineRule="auto"/>
        <w:ind w:right="81"/>
      </w:pPr>
    </w:p>
    <w:p w14:paraId="153785FC" w14:textId="77777777" w:rsidR="005B6D74" w:rsidRDefault="005B6D74">
      <w:pPr>
        <w:pStyle w:val="Textoindependiente"/>
        <w:spacing w:before="13"/>
        <w:ind w:left="0"/>
        <w:jc w:val="left"/>
      </w:pPr>
    </w:p>
    <w:p w14:paraId="23500C9E" w14:textId="77777777" w:rsidR="00716E5D" w:rsidRDefault="00716E5D">
      <w:pPr>
        <w:pStyle w:val="Textoindependiente"/>
        <w:spacing w:before="13"/>
        <w:ind w:left="0"/>
        <w:jc w:val="left"/>
      </w:pPr>
    </w:p>
    <w:p w14:paraId="24496FD3" w14:textId="77777777" w:rsidR="00716E5D" w:rsidRDefault="00716E5D">
      <w:pPr>
        <w:pStyle w:val="Textoindependiente"/>
        <w:spacing w:before="13"/>
        <w:ind w:left="0"/>
        <w:jc w:val="left"/>
      </w:pPr>
    </w:p>
    <w:p w14:paraId="17960AC3" w14:textId="77777777" w:rsidR="00716E5D" w:rsidRDefault="00716E5D">
      <w:pPr>
        <w:pStyle w:val="Textoindependiente"/>
        <w:spacing w:before="13"/>
        <w:ind w:left="0"/>
        <w:jc w:val="left"/>
      </w:pPr>
    </w:p>
    <w:p w14:paraId="6C3EF931" w14:textId="77777777" w:rsidR="00716E5D" w:rsidRDefault="00716E5D" w:rsidP="00716E5D">
      <w:pPr>
        <w:spacing w:line="252" w:lineRule="exact"/>
        <w:ind w:left="47" w:right="46"/>
        <w:jc w:val="center"/>
        <w:rPr>
          <w:rFonts w:ascii="Arial"/>
          <w:b/>
        </w:rPr>
      </w:pPr>
      <w:r>
        <w:rPr>
          <w:rFonts w:ascii="Arial"/>
          <w:b/>
          <w:w w:val="80"/>
        </w:rPr>
        <w:t>Coronel</w:t>
      </w:r>
      <w:r>
        <w:rPr>
          <w:rFonts w:ascii="Arial"/>
          <w:b/>
        </w:rPr>
        <w:t xml:space="preserve"> </w:t>
      </w:r>
      <w:r>
        <w:rPr>
          <w:rFonts w:ascii="Arial"/>
          <w:b/>
          <w:w w:val="80"/>
        </w:rPr>
        <w:t>(EC)</w:t>
      </w:r>
      <w:r>
        <w:rPr>
          <w:rFonts w:ascii="Arial"/>
          <w:b/>
          <w:spacing w:val="1"/>
        </w:rPr>
        <w:t xml:space="preserve"> </w:t>
      </w:r>
      <w:r>
        <w:rPr>
          <w:rFonts w:ascii="Arial"/>
          <w:b/>
          <w:w w:val="80"/>
        </w:rPr>
        <w:t>LUIS</w:t>
      </w:r>
      <w:r>
        <w:rPr>
          <w:rFonts w:ascii="Arial"/>
          <w:b/>
        </w:rPr>
        <w:t xml:space="preserve"> </w:t>
      </w:r>
      <w:r>
        <w:rPr>
          <w:rFonts w:ascii="Arial"/>
          <w:b/>
          <w:w w:val="80"/>
        </w:rPr>
        <w:t>HERNANDO</w:t>
      </w:r>
      <w:r>
        <w:rPr>
          <w:rFonts w:ascii="Arial"/>
          <w:b/>
          <w:spacing w:val="1"/>
        </w:rPr>
        <w:t xml:space="preserve"> </w:t>
      </w:r>
      <w:r>
        <w:rPr>
          <w:rFonts w:ascii="Arial"/>
          <w:b/>
          <w:w w:val="80"/>
        </w:rPr>
        <w:t>SANDOVAL</w:t>
      </w:r>
      <w:r>
        <w:rPr>
          <w:rFonts w:ascii="Arial"/>
          <w:b/>
        </w:rPr>
        <w:t xml:space="preserve"> </w:t>
      </w:r>
      <w:r>
        <w:rPr>
          <w:rFonts w:ascii="Arial"/>
          <w:b/>
          <w:spacing w:val="-2"/>
          <w:w w:val="80"/>
        </w:rPr>
        <w:t>PINZON</w:t>
      </w:r>
    </w:p>
    <w:p w14:paraId="46EABE51" w14:textId="77777777" w:rsidR="00716E5D" w:rsidRDefault="00716E5D" w:rsidP="00716E5D">
      <w:pPr>
        <w:spacing w:line="252" w:lineRule="exact"/>
        <w:ind w:left="47" w:right="43"/>
        <w:jc w:val="center"/>
        <w:rPr>
          <w:rFonts w:ascii="Arial"/>
          <w:b/>
          <w:sz w:val="20"/>
        </w:rPr>
      </w:pPr>
      <w:r>
        <w:rPr>
          <w:rFonts w:ascii="Arial" w:hAnsi="Arial"/>
          <w:b/>
          <w:w w:val="80"/>
        </w:rPr>
        <w:t>Director</w:t>
      </w:r>
      <w:r>
        <w:rPr>
          <w:rFonts w:ascii="Arial" w:hAnsi="Arial"/>
          <w:b/>
          <w:spacing w:val="-2"/>
        </w:rPr>
        <w:t xml:space="preserve"> </w:t>
      </w:r>
      <w:r>
        <w:rPr>
          <w:rFonts w:ascii="Arial" w:hAnsi="Arial"/>
          <w:b/>
          <w:w w:val="80"/>
        </w:rPr>
        <w:t>de</w:t>
      </w:r>
      <w:r>
        <w:rPr>
          <w:rFonts w:ascii="Arial" w:hAnsi="Arial"/>
          <w:b/>
        </w:rPr>
        <w:t xml:space="preserve"> </w:t>
      </w:r>
      <w:r>
        <w:rPr>
          <w:rFonts w:ascii="Arial" w:hAnsi="Arial"/>
          <w:b/>
          <w:w w:val="80"/>
        </w:rPr>
        <w:t>Sanidad</w:t>
      </w:r>
      <w:r>
        <w:rPr>
          <w:rFonts w:ascii="Arial" w:hAnsi="Arial"/>
          <w:b/>
          <w:spacing w:val="-1"/>
        </w:rPr>
        <w:t xml:space="preserve"> </w:t>
      </w:r>
      <w:r>
        <w:rPr>
          <w:rFonts w:ascii="Arial" w:hAnsi="Arial"/>
          <w:b/>
          <w:w w:val="80"/>
        </w:rPr>
        <w:t>Ejército</w:t>
      </w:r>
      <w:r>
        <w:rPr>
          <w:rFonts w:ascii="Arial" w:hAnsi="Arial"/>
          <w:b/>
          <w:spacing w:val="-4"/>
        </w:rPr>
        <w:t xml:space="preserve"> </w:t>
      </w:r>
      <w:r>
        <w:rPr>
          <w:rFonts w:ascii="Arial" w:hAnsi="Arial"/>
          <w:b/>
          <w:w w:val="80"/>
        </w:rPr>
        <w:t>y</w:t>
      </w:r>
      <w:r>
        <w:rPr>
          <w:rFonts w:ascii="Arial" w:hAnsi="Arial"/>
          <w:b/>
        </w:rPr>
        <w:t xml:space="preserve"> </w:t>
      </w:r>
      <w:r>
        <w:rPr>
          <w:rFonts w:ascii="Arial" w:hAnsi="Arial"/>
          <w:b/>
          <w:w w:val="80"/>
        </w:rPr>
        <w:t>Ordenador</w:t>
      </w:r>
      <w:r>
        <w:rPr>
          <w:rFonts w:ascii="Arial" w:hAnsi="Arial"/>
          <w:b/>
          <w:spacing w:val="-3"/>
        </w:rPr>
        <w:t xml:space="preserve"> </w:t>
      </w:r>
      <w:r>
        <w:rPr>
          <w:rFonts w:ascii="Arial" w:hAnsi="Arial"/>
          <w:b/>
          <w:w w:val="80"/>
        </w:rPr>
        <w:t>del</w:t>
      </w:r>
      <w:r>
        <w:rPr>
          <w:rFonts w:ascii="Arial" w:hAnsi="Arial"/>
          <w:b/>
        </w:rPr>
        <w:t xml:space="preserve"> </w:t>
      </w:r>
      <w:r>
        <w:rPr>
          <w:rFonts w:ascii="Arial" w:hAnsi="Arial"/>
          <w:b/>
          <w:spacing w:val="-2"/>
          <w:w w:val="80"/>
        </w:rPr>
        <w:t>Gasto</w:t>
      </w:r>
    </w:p>
    <w:p w14:paraId="3AAB87FE" w14:textId="77777777" w:rsidR="00716E5D" w:rsidRDefault="00716E5D" w:rsidP="00716E5D">
      <w:pPr>
        <w:tabs>
          <w:tab w:val="left" w:pos="1145"/>
        </w:tabs>
        <w:spacing w:before="20"/>
        <w:rPr>
          <w:rFonts w:asciiTheme="minorBidi" w:hAnsiTheme="minorBidi" w:cstheme="minorBidi"/>
        </w:rPr>
      </w:pPr>
    </w:p>
    <w:p w14:paraId="618CF9E8" w14:textId="77777777" w:rsidR="00716E5D" w:rsidRDefault="00716E5D" w:rsidP="00716E5D">
      <w:pPr>
        <w:tabs>
          <w:tab w:val="left" w:pos="1145"/>
        </w:tabs>
        <w:spacing w:before="20"/>
        <w:rPr>
          <w:rFonts w:asciiTheme="minorBidi" w:hAnsiTheme="minorBidi" w:cstheme="minorBidi"/>
        </w:rPr>
      </w:pPr>
    </w:p>
    <w:tbl>
      <w:tblPr>
        <w:tblStyle w:val="Tablaconcuadrcula"/>
        <w:tblW w:w="9923" w:type="dxa"/>
        <w:jc w:val="center"/>
        <w:tblLook w:val="04A0" w:firstRow="1" w:lastRow="0" w:firstColumn="1" w:lastColumn="0" w:noHBand="0" w:noVBand="1"/>
      </w:tblPr>
      <w:tblGrid>
        <w:gridCol w:w="3539"/>
        <w:gridCol w:w="3832"/>
        <w:gridCol w:w="2552"/>
      </w:tblGrid>
      <w:tr w:rsidR="00716E5D" w:rsidRPr="00AB577C" w14:paraId="0D5FCDDE" w14:textId="77777777" w:rsidTr="00995F98">
        <w:trPr>
          <w:jc w:val="center"/>
        </w:trPr>
        <w:tc>
          <w:tcPr>
            <w:tcW w:w="3539" w:type="dxa"/>
            <w:shd w:val="clear" w:color="auto" w:fill="B7CFED" w:themeFill="text2" w:themeFillTint="40"/>
            <w:vAlign w:val="center"/>
          </w:tcPr>
          <w:p w14:paraId="785C22ED" w14:textId="77777777" w:rsidR="00716E5D" w:rsidRPr="00AB577C" w:rsidRDefault="00716E5D" w:rsidP="00995F98">
            <w:pPr>
              <w:jc w:val="center"/>
              <w:rPr>
                <w:rFonts w:ascii="Arial Narrow" w:hAnsi="Arial Narrow" w:cs="Arial"/>
                <w:b/>
                <w:bCs/>
                <w:sz w:val="20"/>
                <w:szCs w:val="20"/>
              </w:rPr>
            </w:pPr>
            <w:r w:rsidRPr="00AB577C">
              <w:rPr>
                <w:rFonts w:ascii="Arial Narrow" w:hAnsi="Arial Narrow" w:cs="Arial"/>
                <w:b/>
                <w:bCs/>
                <w:sz w:val="20"/>
                <w:szCs w:val="20"/>
              </w:rPr>
              <w:t>DESIGNACIÓN</w:t>
            </w:r>
          </w:p>
        </w:tc>
        <w:tc>
          <w:tcPr>
            <w:tcW w:w="3832" w:type="dxa"/>
            <w:shd w:val="clear" w:color="auto" w:fill="B7CFED" w:themeFill="text2" w:themeFillTint="40"/>
            <w:vAlign w:val="center"/>
          </w:tcPr>
          <w:p w14:paraId="01B4E2A6" w14:textId="77777777" w:rsidR="00716E5D" w:rsidRPr="00AB577C" w:rsidRDefault="00716E5D" w:rsidP="00995F98">
            <w:pPr>
              <w:jc w:val="center"/>
              <w:rPr>
                <w:rFonts w:ascii="Arial Narrow" w:hAnsi="Arial Narrow" w:cs="Arial"/>
                <w:b/>
                <w:bCs/>
                <w:sz w:val="20"/>
                <w:szCs w:val="20"/>
              </w:rPr>
            </w:pPr>
            <w:r w:rsidRPr="00AB577C">
              <w:rPr>
                <w:rFonts w:ascii="Arial Narrow" w:hAnsi="Arial Narrow" w:cs="Arial"/>
                <w:b/>
                <w:bCs/>
                <w:sz w:val="20"/>
                <w:szCs w:val="20"/>
              </w:rPr>
              <w:t>GRADO, NOMBRES Y APELLIDOS</w:t>
            </w:r>
          </w:p>
        </w:tc>
        <w:tc>
          <w:tcPr>
            <w:tcW w:w="2552" w:type="dxa"/>
            <w:shd w:val="clear" w:color="auto" w:fill="B7CFED" w:themeFill="text2" w:themeFillTint="40"/>
            <w:vAlign w:val="center"/>
          </w:tcPr>
          <w:p w14:paraId="1367BA39" w14:textId="77777777" w:rsidR="00716E5D" w:rsidRPr="00AB577C" w:rsidRDefault="00716E5D" w:rsidP="00995F98">
            <w:pPr>
              <w:jc w:val="center"/>
              <w:rPr>
                <w:rFonts w:ascii="Arial Narrow" w:hAnsi="Arial Narrow" w:cs="Arial"/>
                <w:b/>
                <w:bCs/>
                <w:sz w:val="20"/>
                <w:szCs w:val="20"/>
              </w:rPr>
            </w:pPr>
            <w:r w:rsidRPr="00AB577C">
              <w:rPr>
                <w:rFonts w:ascii="Arial Narrow" w:hAnsi="Arial Narrow" w:cs="Arial"/>
                <w:b/>
                <w:bCs/>
                <w:sz w:val="20"/>
                <w:szCs w:val="20"/>
              </w:rPr>
              <w:t>FIRMA</w:t>
            </w:r>
          </w:p>
        </w:tc>
      </w:tr>
      <w:tr w:rsidR="00716E5D" w:rsidRPr="00567935" w14:paraId="5ADE8453" w14:textId="77777777" w:rsidTr="00995F98">
        <w:trPr>
          <w:trHeight w:val="800"/>
          <w:jc w:val="center"/>
        </w:trPr>
        <w:tc>
          <w:tcPr>
            <w:tcW w:w="3539" w:type="dxa"/>
            <w:shd w:val="clear" w:color="auto" w:fill="E1EBF7" w:themeFill="text2" w:themeFillTint="1A"/>
            <w:vAlign w:val="center"/>
          </w:tcPr>
          <w:p w14:paraId="2F6967C2" w14:textId="77777777" w:rsidR="00716E5D" w:rsidRPr="00AB577C" w:rsidRDefault="00716E5D" w:rsidP="00995F98">
            <w:pPr>
              <w:jc w:val="center"/>
              <w:rPr>
                <w:rFonts w:ascii="Arial Narrow" w:hAnsi="Arial Narrow" w:cs="Arial"/>
                <w:b/>
                <w:bCs/>
                <w:sz w:val="20"/>
                <w:szCs w:val="20"/>
              </w:rPr>
            </w:pPr>
            <w:r w:rsidRPr="00AB577C">
              <w:rPr>
                <w:rFonts w:ascii="Arial Narrow" w:hAnsi="Arial Narrow" w:cs="Arial"/>
                <w:b/>
                <w:bCs/>
                <w:sz w:val="20"/>
                <w:szCs w:val="20"/>
              </w:rPr>
              <w:t>GERENTE DE PROYECTO</w:t>
            </w:r>
          </w:p>
        </w:tc>
        <w:tc>
          <w:tcPr>
            <w:tcW w:w="3832" w:type="dxa"/>
            <w:vAlign w:val="center"/>
          </w:tcPr>
          <w:p w14:paraId="79BE5A76" w14:textId="77777777" w:rsidR="00716E5D" w:rsidRDefault="00716E5D" w:rsidP="00995F98">
            <w:pPr>
              <w:pStyle w:val="Sinespaciado"/>
              <w:jc w:val="center"/>
              <w:rPr>
                <w:rFonts w:ascii="Arial Narrow" w:hAnsi="Arial Narrow"/>
                <w:lang w:val="es-ES_tradnl" w:eastAsia="es-ES"/>
              </w:rPr>
            </w:pPr>
            <w:r w:rsidRPr="00AD1135">
              <w:rPr>
                <w:rFonts w:ascii="Arial Narrow" w:hAnsi="Arial Narrow"/>
                <w:lang w:val="es-ES_tradnl" w:eastAsia="es-ES"/>
              </w:rPr>
              <w:t xml:space="preserve">CR. JUAN PABLO ARIZA </w:t>
            </w:r>
            <w:proofErr w:type="gramStart"/>
            <w:r w:rsidRPr="00AD1135">
              <w:rPr>
                <w:rFonts w:ascii="Arial Narrow" w:hAnsi="Arial Narrow"/>
                <w:lang w:val="es-ES_tradnl" w:eastAsia="es-ES"/>
              </w:rPr>
              <w:t>ROMERO  -</w:t>
            </w:r>
            <w:proofErr w:type="gramEnd"/>
            <w:r w:rsidRPr="00AD1135">
              <w:rPr>
                <w:rFonts w:ascii="Arial Narrow" w:hAnsi="Arial Narrow"/>
                <w:lang w:val="es-ES_tradnl" w:eastAsia="es-ES"/>
              </w:rPr>
              <w:t xml:space="preserve">  Oficial de asesoría DISAN </w:t>
            </w:r>
            <w:r>
              <w:rPr>
                <w:rFonts w:ascii="Arial Narrow" w:hAnsi="Arial Narrow"/>
                <w:lang w:val="es-ES_tradnl" w:eastAsia="es-ES"/>
              </w:rPr>
              <w:t>y/o quien haga sus veces</w:t>
            </w:r>
          </w:p>
          <w:p w14:paraId="16A14AAB" w14:textId="77777777" w:rsidR="00716E5D" w:rsidRPr="001C7088" w:rsidRDefault="00716E5D" w:rsidP="00995F98">
            <w:pPr>
              <w:jc w:val="center"/>
              <w:rPr>
                <w:rFonts w:ascii="Arial Narrow" w:hAnsi="Arial Narrow" w:cs="Arial"/>
                <w:b/>
                <w:bCs/>
                <w:sz w:val="20"/>
                <w:szCs w:val="20"/>
                <w:lang w:val="es-ES_tradnl"/>
              </w:rPr>
            </w:pPr>
            <w:r>
              <w:rPr>
                <w:rFonts w:ascii="Arial Narrow" w:hAnsi="Arial Narrow"/>
                <w:lang w:val="es-ES_tradnl" w:eastAsia="es-ES"/>
              </w:rPr>
              <w:t>j</w:t>
            </w:r>
            <w:hyperlink r:id="rId27" w:history="1">
              <w:r w:rsidRPr="00857470">
                <w:rPr>
                  <w:rStyle w:val="Hipervnculo"/>
                  <w:rFonts w:ascii="Arial Narrow" w:hAnsi="Arial Narrow"/>
                  <w:lang w:val="es-ES_tradnl" w:eastAsia="es-ES"/>
                </w:rPr>
                <w:t>uan.ariza@ejercito.mil.co</w:t>
              </w:r>
            </w:hyperlink>
          </w:p>
        </w:tc>
        <w:tc>
          <w:tcPr>
            <w:tcW w:w="2552" w:type="dxa"/>
            <w:vAlign w:val="center"/>
          </w:tcPr>
          <w:p w14:paraId="44BA47E1" w14:textId="77777777" w:rsidR="00716E5D" w:rsidRPr="001C7088" w:rsidRDefault="00716E5D" w:rsidP="00995F98">
            <w:pPr>
              <w:jc w:val="center"/>
              <w:rPr>
                <w:rFonts w:ascii="Arial Narrow" w:hAnsi="Arial Narrow" w:cs="Arial"/>
                <w:sz w:val="20"/>
                <w:szCs w:val="20"/>
                <w:lang w:val="es-ES_tradnl"/>
              </w:rPr>
            </w:pPr>
          </w:p>
          <w:p w14:paraId="396460B3" w14:textId="77777777" w:rsidR="00716E5D" w:rsidRPr="001C7088" w:rsidRDefault="00716E5D" w:rsidP="00995F98">
            <w:pPr>
              <w:jc w:val="center"/>
              <w:rPr>
                <w:rFonts w:ascii="Arial Narrow" w:hAnsi="Arial Narrow" w:cs="Arial"/>
                <w:sz w:val="20"/>
                <w:szCs w:val="20"/>
                <w:lang w:val="es-ES_tradnl"/>
              </w:rPr>
            </w:pPr>
          </w:p>
        </w:tc>
      </w:tr>
      <w:tr w:rsidR="00716E5D" w:rsidRPr="00AB577C" w14:paraId="0BAF3C63" w14:textId="77777777" w:rsidTr="00995F98">
        <w:trPr>
          <w:trHeight w:val="799"/>
          <w:jc w:val="center"/>
        </w:trPr>
        <w:tc>
          <w:tcPr>
            <w:tcW w:w="3539" w:type="dxa"/>
            <w:shd w:val="clear" w:color="auto" w:fill="E1EBF7" w:themeFill="text2" w:themeFillTint="1A"/>
            <w:vAlign w:val="center"/>
          </w:tcPr>
          <w:p w14:paraId="25874111" w14:textId="77777777" w:rsidR="00716E5D" w:rsidRPr="00AB577C" w:rsidRDefault="00716E5D" w:rsidP="00995F98">
            <w:pPr>
              <w:jc w:val="center"/>
              <w:rPr>
                <w:rFonts w:ascii="Arial Narrow" w:hAnsi="Arial Narrow" w:cs="Arial"/>
                <w:b/>
                <w:bCs/>
                <w:sz w:val="20"/>
                <w:szCs w:val="20"/>
              </w:rPr>
            </w:pPr>
            <w:r w:rsidRPr="00AB577C">
              <w:rPr>
                <w:rFonts w:ascii="Arial Narrow" w:hAnsi="Arial Narrow" w:cs="Arial"/>
                <w:b/>
                <w:bCs/>
                <w:sz w:val="20"/>
                <w:szCs w:val="20"/>
              </w:rPr>
              <w:t>COMITÉ TECNICO ESTRUCTURADOR</w:t>
            </w:r>
          </w:p>
        </w:tc>
        <w:tc>
          <w:tcPr>
            <w:tcW w:w="3832" w:type="dxa"/>
            <w:vAlign w:val="center"/>
          </w:tcPr>
          <w:p w14:paraId="50D7E5A4" w14:textId="77777777" w:rsidR="00716E5D" w:rsidRPr="00843448" w:rsidRDefault="00716E5D" w:rsidP="00995F98">
            <w:pPr>
              <w:pStyle w:val="Default"/>
              <w:jc w:val="center"/>
              <w:rPr>
                <w:rFonts w:ascii="Arial Narrow" w:eastAsia="Times New Roman" w:hAnsi="Arial Narrow" w:cs="Calibri"/>
                <w:sz w:val="22"/>
                <w:szCs w:val="22"/>
                <w:lang w:eastAsia="es-CO"/>
              </w:rPr>
            </w:pPr>
            <w:r>
              <w:rPr>
                <w:rFonts w:ascii="Arial Narrow" w:eastAsia="Times New Roman" w:hAnsi="Arial Narrow" w:cs="Calibri"/>
                <w:sz w:val="22"/>
                <w:szCs w:val="22"/>
                <w:lang w:eastAsia="es-CO"/>
              </w:rPr>
              <w:t>PS. OSCAR JAVIER SANCHEZ CUELLAR</w:t>
            </w:r>
          </w:p>
          <w:p w14:paraId="0591B4D3" w14:textId="77777777" w:rsidR="00716E5D" w:rsidRDefault="00716E5D" w:rsidP="00995F98">
            <w:pPr>
              <w:pStyle w:val="Default"/>
              <w:jc w:val="center"/>
              <w:rPr>
                <w:rFonts w:ascii="Arial Narrow" w:eastAsia="Times New Roman" w:hAnsi="Arial Narrow" w:cs="Calibri"/>
                <w:sz w:val="22"/>
                <w:szCs w:val="22"/>
                <w:lang w:eastAsia="es-CO"/>
              </w:rPr>
            </w:pPr>
            <w:r>
              <w:rPr>
                <w:rFonts w:ascii="Arial Narrow" w:eastAsia="Times New Roman" w:hAnsi="Arial Narrow" w:cs="Calibri"/>
                <w:sz w:val="22"/>
                <w:szCs w:val="22"/>
                <w:lang w:eastAsia="es-CO"/>
              </w:rPr>
              <w:t>Arquitecto</w:t>
            </w:r>
            <w:r w:rsidRPr="008641C6">
              <w:rPr>
                <w:rFonts w:ascii="Arial Narrow" w:eastAsia="Times New Roman" w:hAnsi="Arial Narrow" w:cs="Calibri"/>
                <w:sz w:val="22"/>
                <w:szCs w:val="22"/>
                <w:lang w:eastAsia="es-CO"/>
              </w:rPr>
              <w:t xml:space="preserve"> DISAN y/o Quien haga sus veces</w:t>
            </w:r>
          </w:p>
          <w:p w14:paraId="41D2B9E0" w14:textId="77777777" w:rsidR="00716E5D" w:rsidRPr="00546A3A" w:rsidRDefault="00716E5D" w:rsidP="00995F98">
            <w:pPr>
              <w:pStyle w:val="Default"/>
              <w:jc w:val="center"/>
              <w:rPr>
                <w:rFonts w:ascii="Arial Narrow" w:eastAsia="Times New Roman" w:hAnsi="Arial Narrow" w:cs="Calibri"/>
                <w:sz w:val="22"/>
                <w:szCs w:val="22"/>
                <w:lang w:val="pt-PT" w:eastAsia="es-CO"/>
              </w:rPr>
            </w:pPr>
            <w:hyperlink r:id="rId28" w:history="1">
              <w:r w:rsidRPr="00857470">
                <w:rPr>
                  <w:rStyle w:val="Hipervnculo"/>
                  <w:rFonts w:ascii="Arial Narrow" w:eastAsia="Times New Roman" w:hAnsi="Arial Narrow" w:cs="Calibri"/>
                  <w:sz w:val="22"/>
                  <w:szCs w:val="22"/>
                  <w:lang w:val="pt-PT" w:eastAsia="es-CO"/>
                </w:rPr>
                <w:t>oscar.sanchezcuellar@ejercito.mil.co</w:t>
              </w:r>
            </w:hyperlink>
            <w:r>
              <w:rPr>
                <w:rFonts w:ascii="Arial Narrow" w:eastAsia="Times New Roman" w:hAnsi="Arial Narrow" w:cs="Calibri"/>
                <w:sz w:val="22"/>
                <w:szCs w:val="22"/>
                <w:lang w:val="pt-PT" w:eastAsia="es-CO"/>
              </w:rPr>
              <w:t xml:space="preserve">  </w:t>
            </w:r>
          </w:p>
          <w:p w14:paraId="4C319B32" w14:textId="77777777" w:rsidR="00716E5D" w:rsidRPr="00AB577C" w:rsidRDefault="00716E5D" w:rsidP="00995F98">
            <w:pPr>
              <w:jc w:val="center"/>
              <w:rPr>
                <w:rFonts w:ascii="Arial Narrow" w:hAnsi="Arial Narrow" w:cs="Arial"/>
                <w:b/>
                <w:bCs/>
                <w:sz w:val="20"/>
                <w:szCs w:val="20"/>
              </w:rPr>
            </w:pPr>
          </w:p>
        </w:tc>
        <w:tc>
          <w:tcPr>
            <w:tcW w:w="2552" w:type="dxa"/>
            <w:vAlign w:val="center"/>
          </w:tcPr>
          <w:p w14:paraId="261B9852" w14:textId="77777777" w:rsidR="00716E5D" w:rsidRPr="00AB577C" w:rsidRDefault="00716E5D" w:rsidP="00995F98">
            <w:pPr>
              <w:jc w:val="center"/>
              <w:rPr>
                <w:rFonts w:ascii="Arial Narrow" w:hAnsi="Arial Narrow" w:cs="Arial"/>
                <w:sz w:val="20"/>
                <w:szCs w:val="20"/>
              </w:rPr>
            </w:pPr>
          </w:p>
        </w:tc>
      </w:tr>
      <w:tr w:rsidR="00716E5D" w:rsidRPr="00934F52" w14:paraId="2FD90912" w14:textId="77777777" w:rsidTr="00995F98">
        <w:trPr>
          <w:trHeight w:val="799"/>
          <w:jc w:val="center"/>
        </w:trPr>
        <w:tc>
          <w:tcPr>
            <w:tcW w:w="3539" w:type="dxa"/>
            <w:shd w:val="clear" w:color="auto" w:fill="E1EBF7" w:themeFill="text2" w:themeFillTint="1A"/>
            <w:vAlign w:val="center"/>
          </w:tcPr>
          <w:p w14:paraId="5CAC5716" w14:textId="77777777" w:rsidR="00716E5D" w:rsidRPr="00AB577C" w:rsidRDefault="00716E5D" w:rsidP="00995F98">
            <w:pPr>
              <w:jc w:val="center"/>
              <w:rPr>
                <w:rFonts w:ascii="Arial Narrow" w:hAnsi="Arial Narrow" w:cs="Arial"/>
                <w:b/>
                <w:bCs/>
                <w:sz w:val="20"/>
                <w:szCs w:val="20"/>
              </w:rPr>
            </w:pPr>
            <w:r w:rsidRPr="00AB577C">
              <w:rPr>
                <w:rFonts w:ascii="Arial Narrow" w:hAnsi="Arial Narrow" w:cs="Arial"/>
                <w:b/>
                <w:bCs/>
                <w:sz w:val="20"/>
                <w:szCs w:val="20"/>
              </w:rPr>
              <w:t>COMITÉ JURIDICO ESTRUCTURADOR</w:t>
            </w:r>
          </w:p>
        </w:tc>
        <w:tc>
          <w:tcPr>
            <w:tcW w:w="3832" w:type="dxa"/>
            <w:vAlign w:val="center"/>
          </w:tcPr>
          <w:p w14:paraId="5A95DEE0" w14:textId="77777777" w:rsidR="00716E5D" w:rsidRPr="008641C6" w:rsidRDefault="00716E5D" w:rsidP="00995F98">
            <w:pPr>
              <w:jc w:val="center"/>
              <w:rPr>
                <w:rFonts w:ascii="Arial Narrow" w:eastAsia="Times New Roman" w:hAnsi="Arial Narrow" w:cs="Calibri"/>
                <w:color w:val="000000"/>
                <w:lang w:val="pt-PT" w:eastAsia="es-CO"/>
              </w:rPr>
            </w:pPr>
            <w:r w:rsidRPr="008641C6">
              <w:rPr>
                <w:rFonts w:ascii="Arial Narrow" w:eastAsia="Times New Roman" w:hAnsi="Arial Narrow" w:cs="Calibri"/>
                <w:color w:val="000000"/>
                <w:lang w:val="pt-PT" w:eastAsia="es-CO"/>
              </w:rPr>
              <w:t>ABG. ANA KARINA OROZCO NAVARRO</w:t>
            </w:r>
          </w:p>
          <w:p w14:paraId="42942931" w14:textId="77777777" w:rsidR="00716E5D" w:rsidRPr="00206616" w:rsidRDefault="00716E5D" w:rsidP="00995F98">
            <w:pPr>
              <w:jc w:val="center"/>
              <w:rPr>
                <w:rFonts w:ascii="Arial Narrow" w:hAnsi="Arial Narrow" w:cs="Arial"/>
                <w:b/>
                <w:bCs/>
                <w:sz w:val="20"/>
                <w:szCs w:val="20"/>
                <w:lang w:val="pt-PT"/>
              </w:rPr>
            </w:pPr>
            <w:r w:rsidRPr="008641C6">
              <w:rPr>
                <w:rFonts w:ascii="Arial Narrow" w:eastAsia="Times New Roman" w:hAnsi="Arial Narrow" w:cs="Calibri"/>
                <w:color w:val="000000"/>
                <w:lang w:eastAsia="es-CO"/>
              </w:rPr>
              <w:t>Asesora Jurídica Contratos DISAN</w:t>
            </w:r>
            <w:r w:rsidRPr="00206616">
              <w:rPr>
                <w:rFonts w:ascii="Arial Narrow" w:hAnsi="Arial Narrow" w:cs="Arial"/>
                <w:b/>
                <w:bCs/>
                <w:sz w:val="20"/>
                <w:szCs w:val="20"/>
                <w:lang w:val="pt-PT"/>
              </w:rPr>
              <w:t xml:space="preserve"> N</w:t>
            </w:r>
          </w:p>
        </w:tc>
        <w:tc>
          <w:tcPr>
            <w:tcW w:w="2552" w:type="dxa"/>
            <w:vAlign w:val="center"/>
          </w:tcPr>
          <w:p w14:paraId="48FD1345" w14:textId="6F1D3B89" w:rsidR="00716E5D" w:rsidRPr="00206616" w:rsidRDefault="00716E5D" w:rsidP="00995F98">
            <w:pPr>
              <w:jc w:val="center"/>
              <w:rPr>
                <w:rFonts w:ascii="Arial Narrow" w:hAnsi="Arial Narrow" w:cs="Arial"/>
                <w:sz w:val="20"/>
                <w:szCs w:val="20"/>
                <w:lang w:val="pt-PT"/>
              </w:rPr>
            </w:pPr>
          </w:p>
        </w:tc>
      </w:tr>
      <w:tr w:rsidR="00716E5D" w:rsidRPr="00AB577C" w14:paraId="3F7DB750" w14:textId="77777777" w:rsidTr="00995F98">
        <w:trPr>
          <w:trHeight w:val="799"/>
          <w:jc w:val="center"/>
        </w:trPr>
        <w:tc>
          <w:tcPr>
            <w:tcW w:w="3539" w:type="dxa"/>
            <w:shd w:val="clear" w:color="auto" w:fill="E1EBF7" w:themeFill="text2" w:themeFillTint="1A"/>
            <w:vAlign w:val="center"/>
          </w:tcPr>
          <w:p w14:paraId="343DCA90" w14:textId="77777777" w:rsidR="00716E5D" w:rsidRPr="00AB577C" w:rsidRDefault="00716E5D" w:rsidP="00995F98">
            <w:pPr>
              <w:jc w:val="center"/>
              <w:rPr>
                <w:rFonts w:ascii="Arial Narrow" w:hAnsi="Arial Narrow" w:cs="Arial"/>
                <w:b/>
                <w:bCs/>
                <w:sz w:val="20"/>
                <w:szCs w:val="20"/>
              </w:rPr>
            </w:pPr>
            <w:r w:rsidRPr="00AB577C">
              <w:rPr>
                <w:rFonts w:ascii="Arial Narrow" w:hAnsi="Arial Narrow" w:cs="Arial"/>
                <w:b/>
                <w:bCs/>
                <w:sz w:val="20"/>
                <w:szCs w:val="20"/>
              </w:rPr>
              <w:t>COMITÉ ECONOMICO ESTRUCTURADOR</w:t>
            </w:r>
          </w:p>
        </w:tc>
        <w:tc>
          <w:tcPr>
            <w:tcW w:w="3832" w:type="dxa"/>
            <w:vAlign w:val="center"/>
          </w:tcPr>
          <w:p w14:paraId="4190B3AE" w14:textId="77777777" w:rsidR="00716E5D" w:rsidRPr="008641C6" w:rsidRDefault="00716E5D" w:rsidP="00995F98">
            <w:pPr>
              <w:jc w:val="center"/>
              <w:rPr>
                <w:rFonts w:ascii="Arial Narrow" w:eastAsia="Times New Roman" w:hAnsi="Arial Narrow" w:cs="Calibri"/>
                <w:color w:val="000000"/>
                <w:lang w:eastAsia="es-CO"/>
              </w:rPr>
            </w:pPr>
            <w:r w:rsidRPr="008641C6">
              <w:rPr>
                <w:rFonts w:ascii="Arial Narrow" w:eastAsia="Times New Roman" w:hAnsi="Arial Narrow" w:cs="Calibri"/>
                <w:color w:val="000000"/>
                <w:lang w:eastAsia="es-CO"/>
              </w:rPr>
              <w:t>MARIA FERNANDA BELTRAN</w:t>
            </w:r>
          </w:p>
          <w:p w14:paraId="6749EAFB" w14:textId="77777777" w:rsidR="00716E5D" w:rsidRPr="00AB577C" w:rsidRDefault="00716E5D" w:rsidP="00995F98">
            <w:pPr>
              <w:jc w:val="center"/>
              <w:rPr>
                <w:rFonts w:ascii="Arial Narrow" w:hAnsi="Arial Narrow" w:cs="Arial"/>
                <w:b/>
                <w:bCs/>
                <w:sz w:val="20"/>
                <w:szCs w:val="20"/>
              </w:rPr>
            </w:pPr>
            <w:r w:rsidRPr="008641C6">
              <w:rPr>
                <w:rFonts w:ascii="Arial Narrow" w:eastAsia="Times New Roman" w:hAnsi="Arial Narrow" w:cs="Calibri"/>
                <w:color w:val="000000"/>
                <w:lang w:eastAsia="es-CO"/>
              </w:rPr>
              <w:t>Asesor Económico Contratos DISAN</w:t>
            </w:r>
          </w:p>
        </w:tc>
        <w:tc>
          <w:tcPr>
            <w:tcW w:w="2552" w:type="dxa"/>
            <w:vAlign w:val="center"/>
          </w:tcPr>
          <w:p w14:paraId="19C8980C" w14:textId="4F81E5D0" w:rsidR="00716E5D" w:rsidRPr="00AB577C" w:rsidRDefault="00716E5D" w:rsidP="00995F98">
            <w:pPr>
              <w:jc w:val="center"/>
              <w:rPr>
                <w:rFonts w:ascii="Arial Narrow" w:hAnsi="Arial Narrow" w:cs="Arial"/>
                <w:sz w:val="20"/>
                <w:szCs w:val="20"/>
              </w:rPr>
            </w:pPr>
          </w:p>
        </w:tc>
      </w:tr>
    </w:tbl>
    <w:p w14:paraId="54EE3F51" w14:textId="77777777" w:rsidR="00716E5D" w:rsidRPr="0016006E" w:rsidRDefault="00716E5D" w:rsidP="00716E5D">
      <w:pPr>
        <w:tabs>
          <w:tab w:val="left" w:pos="1145"/>
        </w:tabs>
        <w:spacing w:before="20"/>
        <w:rPr>
          <w:rFonts w:asciiTheme="minorBidi" w:hAnsiTheme="minorBidi" w:cstheme="minorBidi"/>
        </w:rPr>
      </w:pPr>
    </w:p>
    <w:p w14:paraId="52FFFCA9" w14:textId="77777777" w:rsidR="00716E5D" w:rsidRDefault="00716E5D" w:rsidP="00716E5D">
      <w:pPr>
        <w:spacing w:before="4"/>
        <w:ind w:left="427"/>
        <w:rPr>
          <w:rFonts w:asciiTheme="minorBidi" w:hAnsiTheme="minorBidi" w:cstheme="minorBidi"/>
          <w:sz w:val="20"/>
        </w:rPr>
      </w:pPr>
    </w:p>
    <w:p w14:paraId="418CD15C" w14:textId="77777777" w:rsidR="00716E5D" w:rsidRDefault="00716E5D" w:rsidP="00716E5D">
      <w:pPr>
        <w:spacing w:before="4"/>
        <w:ind w:left="427"/>
        <w:rPr>
          <w:rFonts w:asciiTheme="minorBidi" w:hAnsiTheme="minorBidi" w:cstheme="minorBidi"/>
          <w:sz w:val="20"/>
        </w:rPr>
      </w:pPr>
    </w:p>
    <w:tbl>
      <w:tblPr>
        <w:tblStyle w:val="Tablaconcuadrcula"/>
        <w:tblW w:w="5068" w:type="dxa"/>
        <w:jc w:val="center"/>
        <w:tblLook w:val="04A0" w:firstRow="1" w:lastRow="0" w:firstColumn="1" w:lastColumn="0" w:noHBand="0" w:noVBand="1"/>
      </w:tblPr>
      <w:tblGrid>
        <w:gridCol w:w="5068"/>
      </w:tblGrid>
      <w:tr w:rsidR="001241EA" w:rsidRPr="00AB577C" w14:paraId="31149B10" w14:textId="77777777" w:rsidTr="001241EA">
        <w:trPr>
          <w:jc w:val="center"/>
        </w:trPr>
        <w:tc>
          <w:tcPr>
            <w:tcW w:w="5068" w:type="dxa"/>
            <w:shd w:val="clear" w:color="auto" w:fill="B7CFED" w:themeFill="text2" w:themeFillTint="40"/>
            <w:vAlign w:val="center"/>
          </w:tcPr>
          <w:p w14:paraId="52489AD3" w14:textId="77777777" w:rsidR="001241EA" w:rsidRPr="00AB577C" w:rsidRDefault="001241EA" w:rsidP="00995F98">
            <w:pPr>
              <w:jc w:val="center"/>
              <w:rPr>
                <w:rFonts w:ascii="Arial Narrow" w:hAnsi="Arial Narrow" w:cs="Arial"/>
                <w:b/>
                <w:bCs/>
                <w:sz w:val="20"/>
                <w:szCs w:val="20"/>
              </w:rPr>
            </w:pPr>
            <w:r w:rsidRPr="00AB577C">
              <w:rPr>
                <w:rFonts w:ascii="Arial Narrow" w:hAnsi="Arial Narrow" w:cs="Arial"/>
                <w:b/>
                <w:bCs/>
                <w:sz w:val="20"/>
                <w:szCs w:val="20"/>
              </w:rPr>
              <w:t>REVISÓ</w:t>
            </w:r>
          </w:p>
        </w:tc>
      </w:tr>
      <w:tr w:rsidR="001241EA" w:rsidRPr="00AB577C" w14:paraId="64477FC5" w14:textId="77777777" w:rsidTr="001241EA">
        <w:trPr>
          <w:jc w:val="center"/>
        </w:trPr>
        <w:tc>
          <w:tcPr>
            <w:tcW w:w="5068" w:type="dxa"/>
            <w:shd w:val="clear" w:color="auto" w:fill="EEECE1" w:themeFill="background2"/>
            <w:vAlign w:val="center"/>
          </w:tcPr>
          <w:p w14:paraId="7E8D917F" w14:textId="77777777" w:rsidR="001241EA" w:rsidRPr="00AB577C" w:rsidRDefault="001241EA" w:rsidP="00995F98">
            <w:pPr>
              <w:jc w:val="center"/>
              <w:rPr>
                <w:rFonts w:ascii="Arial Narrow" w:hAnsi="Arial Narrow" w:cs="Arial"/>
                <w:b/>
                <w:noProof/>
              </w:rPr>
            </w:pPr>
          </w:p>
          <w:p w14:paraId="1813A96E" w14:textId="243A640E" w:rsidR="001241EA" w:rsidRPr="00AB577C" w:rsidRDefault="001241EA" w:rsidP="00995F98">
            <w:pPr>
              <w:jc w:val="center"/>
              <w:rPr>
                <w:rFonts w:ascii="Arial Narrow" w:hAnsi="Arial Narrow" w:cs="Arial"/>
                <w:b/>
                <w:noProof/>
              </w:rPr>
            </w:pPr>
          </w:p>
          <w:p w14:paraId="455790D7" w14:textId="77777777" w:rsidR="001241EA" w:rsidRPr="00AB577C" w:rsidRDefault="001241EA" w:rsidP="00995F98">
            <w:pPr>
              <w:jc w:val="center"/>
              <w:rPr>
                <w:rFonts w:ascii="Arial Narrow" w:hAnsi="Arial Narrow" w:cs="Arial"/>
                <w:b/>
                <w:noProof/>
              </w:rPr>
            </w:pPr>
            <w:r>
              <w:rPr>
                <w:rFonts w:ascii="Arial Narrow" w:hAnsi="Arial Narrow" w:cs="Arial"/>
                <w:b/>
                <w:noProof/>
              </w:rPr>
              <w:t>ABG.</w:t>
            </w:r>
            <w:r w:rsidRPr="00AB577C">
              <w:rPr>
                <w:rFonts w:ascii="Arial Narrow" w:hAnsi="Arial Narrow" w:cs="Arial"/>
                <w:b/>
                <w:noProof/>
              </w:rPr>
              <w:t xml:space="preserve"> LILIANA ANGÉLICA RAMÍREZ ALVAREZ</w:t>
            </w:r>
          </w:p>
          <w:p w14:paraId="4B5C6491" w14:textId="77777777" w:rsidR="001241EA" w:rsidRPr="00AB577C" w:rsidRDefault="001241EA" w:rsidP="00995F98">
            <w:pPr>
              <w:jc w:val="center"/>
              <w:rPr>
                <w:rFonts w:ascii="Arial Narrow" w:hAnsi="Arial Narrow" w:cs="Arial"/>
                <w:b/>
                <w:noProof/>
              </w:rPr>
            </w:pPr>
            <w:r w:rsidRPr="00AB577C">
              <w:rPr>
                <w:rFonts w:ascii="Arial Narrow" w:hAnsi="Arial Narrow" w:cs="Arial"/>
                <w:noProof/>
              </w:rPr>
              <w:t>Asesora Jurídica  Sección Contratos DISAN</w:t>
            </w:r>
          </w:p>
        </w:tc>
      </w:tr>
    </w:tbl>
    <w:p w14:paraId="717F45F4" w14:textId="77777777" w:rsidR="00716E5D" w:rsidRDefault="00716E5D">
      <w:pPr>
        <w:pStyle w:val="Textoindependiente"/>
        <w:spacing w:before="13"/>
        <w:ind w:left="0"/>
        <w:jc w:val="left"/>
      </w:pPr>
    </w:p>
    <w:sectPr w:rsidR="00716E5D">
      <w:pgSz w:w="12240" w:h="15840"/>
      <w:pgMar w:top="2060" w:right="1440" w:bottom="1200" w:left="1080" w:header="1106" w:footer="10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82EE5" w14:textId="77777777" w:rsidR="00903DDE" w:rsidRDefault="00903DDE">
      <w:r>
        <w:separator/>
      </w:r>
    </w:p>
  </w:endnote>
  <w:endnote w:type="continuationSeparator" w:id="0">
    <w:p w14:paraId="55DEE2A1" w14:textId="77777777" w:rsidR="00903DDE" w:rsidRDefault="00903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C0A23" w14:textId="659964E8" w:rsidR="005B6D74" w:rsidRDefault="005B6D74">
    <w:pPr>
      <w:pStyle w:val="Textoindependiente"/>
      <w:spacing w:line="14"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068B4" w14:textId="2855C36B" w:rsidR="005B6D74" w:rsidRDefault="005B6D74">
    <w:pPr>
      <w:pStyle w:val="Textoindependiente"/>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2AC25" w14:textId="77777777" w:rsidR="00903DDE" w:rsidRDefault="00903DDE">
      <w:r>
        <w:separator/>
      </w:r>
    </w:p>
  </w:footnote>
  <w:footnote w:type="continuationSeparator" w:id="0">
    <w:p w14:paraId="5481E3A2" w14:textId="77777777" w:rsidR="00903DDE" w:rsidRDefault="00903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9BBD" w14:textId="7D36ABF5" w:rsidR="005B6D74" w:rsidRDefault="005B6D74">
    <w:pPr>
      <w:pStyle w:val="Textoindependiente"/>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57FF"/>
    <w:multiLevelType w:val="hybridMultilevel"/>
    <w:tmpl w:val="28441FAC"/>
    <w:lvl w:ilvl="0" w:tplc="890C0968">
      <w:start w:val="1"/>
      <w:numFmt w:val="upperLetter"/>
      <w:lvlText w:val="%1."/>
      <w:lvlJc w:val="left"/>
      <w:pPr>
        <w:ind w:left="3262" w:hanging="284"/>
      </w:pPr>
      <w:rPr>
        <w:rFonts w:ascii="Arial MT" w:eastAsia="Arial MT" w:hAnsi="Arial MT" w:cs="Arial MT" w:hint="default"/>
        <w:b w:val="0"/>
        <w:bCs w:val="0"/>
        <w:i w:val="0"/>
        <w:iCs w:val="0"/>
        <w:spacing w:val="-5"/>
        <w:w w:val="100"/>
        <w:sz w:val="22"/>
        <w:szCs w:val="22"/>
        <w:lang w:val="es-ES" w:eastAsia="en-US" w:bidi="ar-SA"/>
      </w:rPr>
    </w:lvl>
    <w:lvl w:ilvl="1" w:tplc="21CABA26">
      <w:numFmt w:val="bullet"/>
      <w:lvlText w:val="•"/>
      <w:lvlJc w:val="left"/>
      <w:pPr>
        <w:ind w:left="4141" w:hanging="284"/>
      </w:pPr>
      <w:rPr>
        <w:rFonts w:hint="default"/>
        <w:lang w:val="es-ES" w:eastAsia="en-US" w:bidi="ar-SA"/>
      </w:rPr>
    </w:lvl>
    <w:lvl w:ilvl="2" w:tplc="E9A88382">
      <w:numFmt w:val="bullet"/>
      <w:lvlText w:val="•"/>
      <w:lvlJc w:val="left"/>
      <w:pPr>
        <w:ind w:left="5023" w:hanging="284"/>
      </w:pPr>
      <w:rPr>
        <w:rFonts w:hint="default"/>
        <w:lang w:val="es-ES" w:eastAsia="en-US" w:bidi="ar-SA"/>
      </w:rPr>
    </w:lvl>
    <w:lvl w:ilvl="3" w:tplc="AE00EB48">
      <w:numFmt w:val="bullet"/>
      <w:lvlText w:val="•"/>
      <w:lvlJc w:val="left"/>
      <w:pPr>
        <w:ind w:left="5905" w:hanging="284"/>
      </w:pPr>
      <w:rPr>
        <w:rFonts w:hint="default"/>
        <w:lang w:val="es-ES" w:eastAsia="en-US" w:bidi="ar-SA"/>
      </w:rPr>
    </w:lvl>
    <w:lvl w:ilvl="4" w:tplc="CA908082">
      <w:numFmt w:val="bullet"/>
      <w:lvlText w:val="•"/>
      <w:lvlJc w:val="left"/>
      <w:pPr>
        <w:ind w:left="6787" w:hanging="284"/>
      </w:pPr>
      <w:rPr>
        <w:rFonts w:hint="default"/>
        <w:lang w:val="es-ES" w:eastAsia="en-US" w:bidi="ar-SA"/>
      </w:rPr>
    </w:lvl>
    <w:lvl w:ilvl="5" w:tplc="652A7246">
      <w:numFmt w:val="bullet"/>
      <w:lvlText w:val="•"/>
      <w:lvlJc w:val="left"/>
      <w:pPr>
        <w:ind w:left="7669" w:hanging="284"/>
      </w:pPr>
      <w:rPr>
        <w:rFonts w:hint="default"/>
        <w:lang w:val="es-ES" w:eastAsia="en-US" w:bidi="ar-SA"/>
      </w:rPr>
    </w:lvl>
    <w:lvl w:ilvl="6" w:tplc="5C86E320">
      <w:numFmt w:val="bullet"/>
      <w:lvlText w:val="•"/>
      <w:lvlJc w:val="left"/>
      <w:pPr>
        <w:ind w:left="8551" w:hanging="284"/>
      </w:pPr>
      <w:rPr>
        <w:rFonts w:hint="default"/>
        <w:lang w:val="es-ES" w:eastAsia="en-US" w:bidi="ar-SA"/>
      </w:rPr>
    </w:lvl>
    <w:lvl w:ilvl="7" w:tplc="DBB07C48">
      <w:numFmt w:val="bullet"/>
      <w:lvlText w:val="•"/>
      <w:lvlJc w:val="left"/>
      <w:pPr>
        <w:ind w:left="9433" w:hanging="284"/>
      </w:pPr>
      <w:rPr>
        <w:rFonts w:hint="default"/>
        <w:lang w:val="es-ES" w:eastAsia="en-US" w:bidi="ar-SA"/>
      </w:rPr>
    </w:lvl>
    <w:lvl w:ilvl="8" w:tplc="39C468F8">
      <w:numFmt w:val="bullet"/>
      <w:lvlText w:val="•"/>
      <w:lvlJc w:val="left"/>
      <w:pPr>
        <w:ind w:left="10315" w:hanging="284"/>
      </w:pPr>
      <w:rPr>
        <w:rFonts w:hint="default"/>
        <w:lang w:val="es-ES" w:eastAsia="en-US" w:bidi="ar-SA"/>
      </w:rPr>
    </w:lvl>
  </w:abstractNum>
  <w:abstractNum w:abstractNumId="1" w15:restartNumberingAfterBreak="0">
    <w:nsid w:val="043B7417"/>
    <w:multiLevelType w:val="hybridMultilevel"/>
    <w:tmpl w:val="C81425B8"/>
    <w:lvl w:ilvl="0" w:tplc="60FC3CC2">
      <w:start w:val="1"/>
      <w:numFmt w:val="lowerLetter"/>
      <w:lvlText w:val="%1."/>
      <w:lvlJc w:val="left"/>
      <w:pPr>
        <w:ind w:left="979" w:hanging="360"/>
      </w:pPr>
      <w:rPr>
        <w:rFonts w:ascii="Arial MT" w:eastAsia="Arial MT" w:hAnsi="Arial MT" w:cs="Arial MT" w:hint="default"/>
        <w:b w:val="0"/>
        <w:bCs w:val="0"/>
        <w:i w:val="0"/>
        <w:iCs w:val="0"/>
        <w:spacing w:val="-1"/>
        <w:w w:val="100"/>
        <w:sz w:val="22"/>
        <w:szCs w:val="22"/>
        <w:lang w:val="es-ES" w:eastAsia="en-US" w:bidi="ar-SA"/>
      </w:rPr>
    </w:lvl>
    <w:lvl w:ilvl="1" w:tplc="7160099C">
      <w:start w:val="1"/>
      <w:numFmt w:val="decimal"/>
      <w:lvlText w:val="%2."/>
      <w:lvlJc w:val="left"/>
      <w:pPr>
        <w:ind w:left="1339" w:hanging="360"/>
      </w:pPr>
      <w:rPr>
        <w:rFonts w:ascii="Arial MT" w:eastAsia="Arial MT" w:hAnsi="Arial MT" w:cs="Arial MT" w:hint="default"/>
        <w:b w:val="0"/>
        <w:bCs w:val="0"/>
        <w:i w:val="0"/>
        <w:iCs w:val="0"/>
        <w:spacing w:val="-1"/>
        <w:w w:val="100"/>
        <w:sz w:val="22"/>
        <w:szCs w:val="22"/>
        <w:lang w:val="es-ES" w:eastAsia="en-US" w:bidi="ar-SA"/>
      </w:rPr>
    </w:lvl>
    <w:lvl w:ilvl="2" w:tplc="F878D78A">
      <w:numFmt w:val="bullet"/>
      <w:lvlText w:val="•"/>
      <w:lvlJc w:val="left"/>
      <w:pPr>
        <w:ind w:left="2271" w:hanging="360"/>
      </w:pPr>
      <w:rPr>
        <w:rFonts w:hint="default"/>
        <w:lang w:val="es-ES" w:eastAsia="en-US" w:bidi="ar-SA"/>
      </w:rPr>
    </w:lvl>
    <w:lvl w:ilvl="3" w:tplc="495A866A">
      <w:numFmt w:val="bullet"/>
      <w:lvlText w:val="•"/>
      <w:lvlJc w:val="left"/>
      <w:pPr>
        <w:ind w:left="3202" w:hanging="360"/>
      </w:pPr>
      <w:rPr>
        <w:rFonts w:hint="default"/>
        <w:lang w:val="es-ES" w:eastAsia="en-US" w:bidi="ar-SA"/>
      </w:rPr>
    </w:lvl>
    <w:lvl w:ilvl="4" w:tplc="193C60EE">
      <w:numFmt w:val="bullet"/>
      <w:lvlText w:val="•"/>
      <w:lvlJc w:val="left"/>
      <w:pPr>
        <w:ind w:left="4133" w:hanging="360"/>
      </w:pPr>
      <w:rPr>
        <w:rFonts w:hint="default"/>
        <w:lang w:val="es-ES" w:eastAsia="en-US" w:bidi="ar-SA"/>
      </w:rPr>
    </w:lvl>
    <w:lvl w:ilvl="5" w:tplc="FF863D2C">
      <w:numFmt w:val="bullet"/>
      <w:lvlText w:val="•"/>
      <w:lvlJc w:val="left"/>
      <w:pPr>
        <w:ind w:left="5064" w:hanging="360"/>
      </w:pPr>
      <w:rPr>
        <w:rFonts w:hint="default"/>
        <w:lang w:val="es-ES" w:eastAsia="en-US" w:bidi="ar-SA"/>
      </w:rPr>
    </w:lvl>
    <w:lvl w:ilvl="6" w:tplc="2962FDE2">
      <w:numFmt w:val="bullet"/>
      <w:lvlText w:val="•"/>
      <w:lvlJc w:val="left"/>
      <w:pPr>
        <w:ind w:left="5995" w:hanging="360"/>
      </w:pPr>
      <w:rPr>
        <w:rFonts w:hint="default"/>
        <w:lang w:val="es-ES" w:eastAsia="en-US" w:bidi="ar-SA"/>
      </w:rPr>
    </w:lvl>
    <w:lvl w:ilvl="7" w:tplc="83BA1D2A">
      <w:numFmt w:val="bullet"/>
      <w:lvlText w:val="•"/>
      <w:lvlJc w:val="left"/>
      <w:pPr>
        <w:ind w:left="6926" w:hanging="360"/>
      </w:pPr>
      <w:rPr>
        <w:rFonts w:hint="default"/>
        <w:lang w:val="es-ES" w:eastAsia="en-US" w:bidi="ar-SA"/>
      </w:rPr>
    </w:lvl>
    <w:lvl w:ilvl="8" w:tplc="1758D17E">
      <w:numFmt w:val="bullet"/>
      <w:lvlText w:val="•"/>
      <w:lvlJc w:val="left"/>
      <w:pPr>
        <w:ind w:left="7857" w:hanging="360"/>
      </w:pPr>
      <w:rPr>
        <w:rFonts w:hint="default"/>
        <w:lang w:val="es-ES" w:eastAsia="en-US" w:bidi="ar-SA"/>
      </w:rPr>
    </w:lvl>
  </w:abstractNum>
  <w:abstractNum w:abstractNumId="2" w15:restartNumberingAfterBreak="0">
    <w:nsid w:val="0E8A04EE"/>
    <w:multiLevelType w:val="hybridMultilevel"/>
    <w:tmpl w:val="BD5CF6FC"/>
    <w:lvl w:ilvl="0" w:tplc="CAE65A64">
      <w:start w:val="1"/>
      <w:numFmt w:val="decimal"/>
      <w:lvlText w:val="%1."/>
      <w:lvlJc w:val="left"/>
      <w:pPr>
        <w:ind w:left="903" w:hanging="284"/>
      </w:pPr>
      <w:rPr>
        <w:rFonts w:ascii="Arial MT" w:eastAsia="Arial MT" w:hAnsi="Arial MT" w:cs="Arial MT" w:hint="default"/>
        <w:b w:val="0"/>
        <w:bCs w:val="0"/>
        <w:i w:val="0"/>
        <w:iCs w:val="0"/>
        <w:spacing w:val="-4"/>
        <w:w w:val="100"/>
        <w:sz w:val="22"/>
        <w:szCs w:val="22"/>
        <w:lang w:val="es-ES" w:eastAsia="en-US" w:bidi="ar-SA"/>
      </w:rPr>
    </w:lvl>
    <w:lvl w:ilvl="1" w:tplc="4814BD42">
      <w:numFmt w:val="bullet"/>
      <w:lvlText w:val="•"/>
      <w:lvlJc w:val="left"/>
      <w:pPr>
        <w:ind w:left="1782" w:hanging="284"/>
      </w:pPr>
      <w:rPr>
        <w:rFonts w:hint="default"/>
        <w:lang w:val="es-ES" w:eastAsia="en-US" w:bidi="ar-SA"/>
      </w:rPr>
    </w:lvl>
    <w:lvl w:ilvl="2" w:tplc="FD684942">
      <w:numFmt w:val="bullet"/>
      <w:lvlText w:val="•"/>
      <w:lvlJc w:val="left"/>
      <w:pPr>
        <w:ind w:left="2664" w:hanging="284"/>
      </w:pPr>
      <w:rPr>
        <w:rFonts w:hint="default"/>
        <w:lang w:val="es-ES" w:eastAsia="en-US" w:bidi="ar-SA"/>
      </w:rPr>
    </w:lvl>
    <w:lvl w:ilvl="3" w:tplc="F4EA776E">
      <w:numFmt w:val="bullet"/>
      <w:lvlText w:val="•"/>
      <w:lvlJc w:val="left"/>
      <w:pPr>
        <w:ind w:left="3546" w:hanging="284"/>
      </w:pPr>
      <w:rPr>
        <w:rFonts w:hint="default"/>
        <w:lang w:val="es-ES" w:eastAsia="en-US" w:bidi="ar-SA"/>
      </w:rPr>
    </w:lvl>
    <w:lvl w:ilvl="4" w:tplc="22706700">
      <w:numFmt w:val="bullet"/>
      <w:lvlText w:val="•"/>
      <w:lvlJc w:val="left"/>
      <w:pPr>
        <w:ind w:left="4428" w:hanging="284"/>
      </w:pPr>
      <w:rPr>
        <w:rFonts w:hint="default"/>
        <w:lang w:val="es-ES" w:eastAsia="en-US" w:bidi="ar-SA"/>
      </w:rPr>
    </w:lvl>
    <w:lvl w:ilvl="5" w:tplc="DDF0FF20">
      <w:numFmt w:val="bullet"/>
      <w:lvlText w:val="•"/>
      <w:lvlJc w:val="left"/>
      <w:pPr>
        <w:ind w:left="5310" w:hanging="284"/>
      </w:pPr>
      <w:rPr>
        <w:rFonts w:hint="default"/>
        <w:lang w:val="es-ES" w:eastAsia="en-US" w:bidi="ar-SA"/>
      </w:rPr>
    </w:lvl>
    <w:lvl w:ilvl="6" w:tplc="14AA0046">
      <w:numFmt w:val="bullet"/>
      <w:lvlText w:val="•"/>
      <w:lvlJc w:val="left"/>
      <w:pPr>
        <w:ind w:left="6192" w:hanging="284"/>
      </w:pPr>
      <w:rPr>
        <w:rFonts w:hint="default"/>
        <w:lang w:val="es-ES" w:eastAsia="en-US" w:bidi="ar-SA"/>
      </w:rPr>
    </w:lvl>
    <w:lvl w:ilvl="7" w:tplc="C878291E">
      <w:numFmt w:val="bullet"/>
      <w:lvlText w:val="•"/>
      <w:lvlJc w:val="left"/>
      <w:pPr>
        <w:ind w:left="7074" w:hanging="284"/>
      </w:pPr>
      <w:rPr>
        <w:rFonts w:hint="default"/>
        <w:lang w:val="es-ES" w:eastAsia="en-US" w:bidi="ar-SA"/>
      </w:rPr>
    </w:lvl>
    <w:lvl w:ilvl="8" w:tplc="AFC47206">
      <w:numFmt w:val="bullet"/>
      <w:lvlText w:val="•"/>
      <w:lvlJc w:val="left"/>
      <w:pPr>
        <w:ind w:left="7956" w:hanging="284"/>
      </w:pPr>
      <w:rPr>
        <w:rFonts w:hint="default"/>
        <w:lang w:val="es-ES" w:eastAsia="en-US" w:bidi="ar-SA"/>
      </w:rPr>
    </w:lvl>
  </w:abstractNum>
  <w:abstractNum w:abstractNumId="3" w15:restartNumberingAfterBreak="0">
    <w:nsid w:val="0EBA251B"/>
    <w:multiLevelType w:val="hybridMultilevel"/>
    <w:tmpl w:val="72102C58"/>
    <w:lvl w:ilvl="0" w:tplc="9962E9C0">
      <w:start w:val="1"/>
      <w:numFmt w:val="lowerRoman"/>
      <w:lvlText w:val="%1)"/>
      <w:lvlJc w:val="left"/>
      <w:pPr>
        <w:ind w:left="1485" w:hanging="720"/>
      </w:pPr>
      <w:rPr>
        <w:rFonts w:ascii="Microsoft Sans Serif" w:eastAsia="Microsoft Sans Serif" w:hAnsi="Microsoft Sans Serif" w:cs="Microsoft Sans Serif" w:hint="default"/>
        <w:b w:val="0"/>
        <w:bCs w:val="0"/>
        <w:i w:val="0"/>
        <w:iCs w:val="0"/>
        <w:spacing w:val="0"/>
        <w:w w:val="81"/>
        <w:sz w:val="22"/>
        <w:szCs w:val="22"/>
        <w:lang w:val="es-ES" w:eastAsia="en-US" w:bidi="ar-SA"/>
      </w:rPr>
    </w:lvl>
    <w:lvl w:ilvl="1" w:tplc="E92E4154">
      <w:numFmt w:val="bullet"/>
      <w:lvlText w:val="•"/>
      <w:lvlJc w:val="left"/>
      <w:pPr>
        <w:ind w:left="2343" w:hanging="720"/>
      </w:pPr>
      <w:rPr>
        <w:rFonts w:hint="default"/>
        <w:lang w:val="es-ES" w:eastAsia="en-US" w:bidi="ar-SA"/>
      </w:rPr>
    </w:lvl>
    <w:lvl w:ilvl="2" w:tplc="BAE8D7E0">
      <w:numFmt w:val="bullet"/>
      <w:lvlText w:val="•"/>
      <w:lvlJc w:val="left"/>
      <w:pPr>
        <w:ind w:left="3207" w:hanging="720"/>
      </w:pPr>
      <w:rPr>
        <w:rFonts w:hint="default"/>
        <w:lang w:val="es-ES" w:eastAsia="en-US" w:bidi="ar-SA"/>
      </w:rPr>
    </w:lvl>
    <w:lvl w:ilvl="3" w:tplc="3D404ECE">
      <w:numFmt w:val="bullet"/>
      <w:lvlText w:val="•"/>
      <w:lvlJc w:val="left"/>
      <w:pPr>
        <w:ind w:left="4071" w:hanging="720"/>
      </w:pPr>
      <w:rPr>
        <w:rFonts w:hint="default"/>
        <w:lang w:val="es-ES" w:eastAsia="en-US" w:bidi="ar-SA"/>
      </w:rPr>
    </w:lvl>
    <w:lvl w:ilvl="4" w:tplc="CD6AEC04">
      <w:numFmt w:val="bullet"/>
      <w:lvlText w:val="•"/>
      <w:lvlJc w:val="left"/>
      <w:pPr>
        <w:ind w:left="4934" w:hanging="720"/>
      </w:pPr>
      <w:rPr>
        <w:rFonts w:hint="default"/>
        <w:lang w:val="es-ES" w:eastAsia="en-US" w:bidi="ar-SA"/>
      </w:rPr>
    </w:lvl>
    <w:lvl w:ilvl="5" w:tplc="012A2B06">
      <w:numFmt w:val="bullet"/>
      <w:lvlText w:val="•"/>
      <w:lvlJc w:val="left"/>
      <w:pPr>
        <w:ind w:left="5798" w:hanging="720"/>
      </w:pPr>
      <w:rPr>
        <w:rFonts w:hint="default"/>
        <w:lang w:val="es-ES" w:eastAsia="en-US" w:bidi="ar-SA"/>
      </w:rPr>
    </w:lvl>
    <w:lvl w:ilvl="6" w:tplc="EB9675F0">
      <w:numFmt w:val="bullet"/>
      <w:lvlText w:val="•"/>
      <w:lvlJc w:val="left"/>
      <w:pPr>
        <w:ind w:left="6662" w:hanging="720"/>
      </w:pPr>
      <w:rPr>
        <w:rFonts w:hint="default"/>
        <w:lang w:val="es-ES" w:eastAsia="en-US" w:bidi="ar-SA"/>
      </w:rPr>
    </w:lvl>
    <w:lvl w:ilvl="7" w:tplc="06A069B0">
      <w:numFmt w:val="bullet"/>
      <w:lvlText w:val="•"/>
      <w:lvlJc w:val="left"/>
      <w:pPr>
        <w:ind w:left="7526" w:hanging="720"/>
      </w:pPr>
      <w:rPr>
        <w:rFonts w:hint="default"/>
        <w:lang w:val="es-ES" w:eastAsia="en-US" w:bidi="ar-SA"/>
      </w:rPr>
    </w:lvl>
    <w:lvl w:ilvl="8" w:tplc="E362C00E">
      <w:numFmt w:val="bullet"/>
      <w:lvlText w:val="•"/>
      <w:lvlJc w:val="left"/>
      <w:pPr>
        <w:ind w:left="8389" w:hanging="720"/>
      </w:pPr>
      <w:rPr>
        <w:rFonts w:hint="default"/>
        <w:lang w:val="es-ES" w:eastAsia="en-US" w:bidi="ar-SA"/>
      </w:rPr>
    </w:lvl>
  </w:abstractNum>
  <w:abstractNum w:abstractNumId="4" w15:restartNumberingAfterBreak="0">
    <w:nsid w:val="121C65D3"/>
    <w:multiLevelType w:val="hybridMultilevel"/>
    <w:tmpl w:val="372CDDA4"/>
    <w:lvl w:ilvl="0" w:tplc="9C62CECC">
      <w:numFmt w:val="bullet"/>
      <w:lvlText w:val=""/>
      <w:lvlJc w:val="left"/>
      <w:pPr>
        <w:ind w:left="619" w:hanging="720"/>
      </w:pPr>
      <w:rPr>
        <w:rFonts w:ascii="Symbol" w:eastAsia="Symbol" w:hAnsi="Symbol" w:cs="Symbol" w:hint="default"/>
        <w:b w:val="0"/>
        <w:bCs w:val="0"/>
        <w:i w:val="0"/>
        <w:iCs w:val="0"/>
        <w:spacing w:val="0"/>
        <w:w w:val="100"/>
        <w:sz w:val="20"/>
        <w:szCs w:val="20"/>
        <w:lang w:val="es-ES" w:eastAsia="en-US" w:bidi="ar-SA"/>
      </w:rPr>
    </w:lvl>
    <w:lvl w:ilvl="1" w:tplc="056A36EC">
      <w:numFmt w:val="bullet"/>
      <w:lvlText w:val="•"/>
      <w:lvlJc w:val="left"/>
      <w:pPr>
        <w:ind w:left="1530" w:hanging="720"/>
      </w:pPr>
      <w:rPr>
        <w:rFonts w:hint="default"/>
        <w:lang w:val="es-ES" w:eastAsia="en-US" w:bidi="ar-SA"/>
      </w:rPr>
    </w:lvl>
    <w:lvl w:ilvl="2" w:tplc="864215E0">
      <w:numFmt w:val="bullet"/>
      <w:lvlText w:val="•"/>
      <w:lvlJc w:val="left"/>
      <w:pPr>
        <w:ind w:left="2440" w:hanging="720"/>
      </w:pPr>
      <w:rPr>
        <w:rFonts w:hint="default"/>
        <w:lang w:val="es-ES" w:eastAsia="en-US" w:bidi="ar-SA"/>
      </w:rPr>
    </w:lvl>
    <w:lvl w:ilvl="3" w:tplc="79868448">
      <w:numFmt w:val="bullet"/>
      <w:lvlText w:val="•"/>
      <w:lvlJc w:val="left"/>
      <w:pPr>
        <w:ind w:left="3350" w:hanging="720"/>
      </w:pPr>
      <w:rPr>
        <w:rFonts w:hint="default"/>
        <w:lang w:val="es-ES" w:eastAsia="en-US" w:bidi="ar-SA"/>
      </w:rPr>
    </w:lvl>
    <w:lvl w:ilvl="4" w:tplc="5052D428">
      <w:numFmt w:val="bullet"/>
      <w:lvlText w:val="•"/>
      <w:lvlJc w:val="left"/>
      <w:pPr>
        <w:ind w:left="4260" w:hanging="720"/>
      </w:pPr>
      <w:rPr>
        <w:rFonts w:hint="default"/>
        <w:lang w:val="es-ES" w:eastAsia="en-US" w:bidi="ar-SA"/>
      </w:rPr>
    </w:lvl>
    <w:lvl w:ilvl="5" w:tplc="8162043C">
      <w:numFmt w:val="bullet"/>
      <w:lvlText w:val="•"/>
      <w:lvlJc w:val="left"/>
      <w:pPr>
        <w:ind w:left="5170" w:hanging="720"/>
      </w:pPr>
      <w:rPr>
        <w:rFonts w:hint="default"/>
        <w:lang w:val="es-ES" w:eastAsia="en-US" w:bidi="ar-SA"/>
      </w:rPr>
    </w:lvl>
    <w:lvl w:ilvl="6" w:tplc="C8227244">
      <w:numFmt w:val="bullet"/>
      <w:lvlText w:val="•"/>
      <w:lvlJc w:val="left"/>
      <w:pPr>
        <w:ind w:left="6080" w:hanging="720"/>
      </w:pPr>
      <w:rPr>
        <w:rFonts w:hint="default"/>
        <w:lang w:val="es-ES" w:eastAsia="en-US" w:bidi="ar-SA"/>
      </w:rPr>
    </w:lvl>
    <w:lvl w:ilvl="7" w:tplc="139E041C">
      <w:numFmt w:val="bullet"/>
      <w:lvlText w:val="•"/>
      <w:lvlJc w:val="left"/>
      <w:pPr>
        <w:ind w:left="6990" w:hanging="720"/>
      </w:pPr>
      <w:rPr>
        <w:rFonts w:hint="default"/>
        <w:lang w:val="es-ES" w:eastAsia="en-US" w:bidi="ar-SA"/>
      </w:rPr>
    </w:lvl>
    <w:lvl w:ilvl="8" w:tplc="01184274">
      <w:numFmt w:val="bullet"/>
      <w:lvlText w:val="•"/>
      <w:lvlJc w:val="left"/>
      <w:pPr>
        <w:ind w:left="7900" w:hanging="720"/>
      </w:pPr>
      <w:rPr>
        <w:rFonts w:hint="default"/>
        <w:lang w:val="es-ES" w:eastAsia="en-US" w:bidi="ar-SA"/>
      </w:rPr>
    </w:lvl>
  </w:abstractNum>
  <w:abstractNum w:abstractNumId="5" w15:restartNumberingAfterBreak="0">
    <w:nsid w:val="16685A99"/>
    <w:multiLevelType w:val="hybridMultilevel"/>
    <w:tmpl w:val="CE7C0ECC"/>
    <w:lvl w:ilvl="0" w:tplc="F3AA6318">
      <w:start w:val="1"/>
      <w:numFmt w:val="upperRoman"/>
      <w:lvlText w:val="%1."/>
      <w:lvlJc w:val="left"/>
      <w:pPr>
        <w:ind w:left="619" w:hanging="284"/>
      </w:pPr>
      <w:rPr>
        <w:rFonts w:ascii="Arial MT" w:eastAsia="Arial MT" w:hAnsi="Arial MT" w:cs="Arial MT" w:hint="default"/>
        <w:b w:val="0"/>
        <w:bCs w:val="0"/>
        <w:i w:val="0"/>
        <w:iCs w:val="0"/>
        <w:spacing w:val="-1"/>
        <w:w w:val="100"/>
        <w:sz w:val="22"/>
        <w:szCs w:val="22"/>
        <w:lang w:val="es-ES" w:eastAsia="en-US" w:bidi="ar-SA"/>
      </w:rPr>
    </w:lvl>
    <w:lvl w:ilvl="1" w:tplc="2CFE7A34">
      <w:numFmt w:val="bullet"/>
      <w:lvlText w:val="•"/>
      <w:lvlJc w:val="left"/>
      <w:pPr>
        <w:ind w:left="1530" w:hanging="284"/>
      </w:pPr>
      <w:rPr>
        <w:rFonts w:hint="default"/>
        <w:lang w:val="es-ES" w:eastAsia="en-US" w:bidi="ar-SA"/>
      </w:rPr>
    </w:lvl>
    <w:lvl w:ilvl="2" w:tplc="BB88F3B6">
      <w:numFmt w:val="bullet"/>
      <w:lvlText w:val="•"/>
      <w:lvlJc w:val="left"/>
      <w:pPr>
        <w:ind w:left="2440" w:hanging="284"/>
      </w:pPr>
      <w:rPr>
        <w:rFonts w:hint="default"/>
        <w:lang w:val="es-ES" w:eastAsia="en-US" w:bidi="ar-SA"/>
      </w:rPr>
    </w:lvl>
    <w:lvl w:ilvl="3" w:tplc="52203044">
      <w:numFmt w:val="bullet"/>
      <w:lvlText w:val="•"/>
      <w:lvlJc w:val="left"/>
      <w:pPr>
        <w:ind w:left="3350" w:hanging="284"/>
      </w:pPr>
      <w:rPr>
        <w:rFonts w:hint="default"/>
        <w:lang w:val="es-ES" w:eastAsia="en-US" w:bidi="ar-SA"/>
      </w:rPr>
    </w:lvl>
    <w:lvl w:ilvl="4" w:tplc="F8F205F0">
      <w:numFmt w:val="bullet"/>
      <w:lvlText w:val="•"/>
      <w:lvlJc w:val="left"/>
      <w:pPr>
        <w:ind w:left="4260" w:hanging="284"/>
      </w:pPr>
      <w:rPr>
        <w:rFonts w:hint="default"/>
        <w:lang w:val="es-ES" w:eastAsia="en-US" w:bidi="ar-SA"/>
      </w:rPr>
    </w:lvl>
    <w:lvl w:ilvl="5" w:tplc="26FE44A0">
      <w:numFmt w:val="bullet"/>
      <w:lvlText w:val="•"/>
      <w:lvlJc w:val="left"/>
      <w:pPr>
        <w:ind w:left="5170" w:hanging="284"/>
      </w:pPr>
      <w:rPr>
        <w:rFonts w:hint="default"/>
        <w:lang w:val="es-ES" w:eastAsia="en-US" w:bidi="ar-SA"/>
      </w:rPr>
    </w:lvl>
    <w:lvl w:ilvl="6" w:tplc="24CE6C48">
      <w:numFmt w:val="bullet"/>
      <w:lvlText w:val="•"/>
      <w:lvlJc w:val="left"/>
      <w:pPr>
        <w:ind w:left="6080" w:hanging="284"/>
      </w:pPr>
      <w:rPr>
        <w:rFonts w:hint="default"/>
        <w:lang w:val="es-ES" w:eastAsia="en-US" w:bidi="ar-SA"/>
      </w:rPr>
    </w:lvl>
    <w:lvl w:ilvl="7" w:tplc="94249D06">
      <w:numFmt w:val="bullet"/>
      <w:lvlText w:val="•"/>
      <w:lvlJc w:val="left"/>
      <w:pPr>
        <w:ind w:left="6990" w:hanging="284"/>
      </w:pPr>
      <w:rPr>
        <w:rFonts w:hint="default"/>
        <w:lang w:val="es-ES" w:eastAsia="en-US" w:bidi="ar-SA"/>
      </w:rPr>
    </w:lvl>
    <w:lvl w:ilvl="8" w:tplc="8EC82578">
      <w:numFmt w:val="bullet"/>
      <w:lvlText w:val="•"/>
      <w:lvlJc w:val="left"/>
      <w:pPr>
        <w:ind w:left="7900" w:hanging="284"/>
      </w:pPr>
      <w:rPr>
        <w:rFonts w:hint="default"/>
        <w:lang w:val="es-ES" w:eastAsia="en-US" w:bidi="ar-SA"/>
      </w:rPr>
    </w:lvl>
  </w:abstractNum>
  <w:abstractNum w:abstractNumId="6" w15:restartNumberingAfterBreak="0">
    <w:nsid w:val="22F0171D"/>
    <w:multiLevelType w:val="hybridMultilevel"/>
    <w:tmpl w:val="CD783114"/>
    <w:lvl w:ilvl="0" w:tplc="447A6E46">
      <w:start w:val="1"/>
      <w:numFmt w:val="decimal"/>
      <w:lvlText w:val="%1."/>
      <w:lvlJc w:val="left"/>
      <w:pPr>
        <w:ind w:left="628" w:hanging="202"/>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F7B44AB4">
      <w:numFmt w:val="bullet"/>
      <w:lvlText w:val="●"/>
      <w:lvlJc w:val="left"/>
      <w:pPr>
        <w:ind w:left="854" w:hanging="428"/>
      </w:pPr>
      <w:rPr>
        <w:rFonts w:ascii="Calibri" w:eastAsia="Calibri" w:hAnsi="Calibri" w:cs="Calibri" w:hint="default"/>
        <w:b w:val="0"/>
        <w:bCs w:val="0"/>
        <w:i w:val="0"/>
        <w:iCs w:val="0"/>
        <w:spacing w:val="0"/>
        <w:w w:val="100"/>
        <w:sz w:val="16"/>
        <w:szCs w:val="16"/>
        <w:lang w:val="es-ES" w:eastAsia="en-US" w:bidi="ar-SA"/>
      </w:rPr>
    </w:lvl>
    <w:lvl w:ilvl="2" w:tplc="5F4EC7D2">
      <w:numFmt w:val="bullet"/>
      <w:lvlText w:val="•"/>
      <w:lvlJc w:val="left"/>
      <w:pPr>
        <w:ind w:left="1888" w:hanging="428"/>
      </w:pPr>
      <w:rPr>
        <w:rFonts w:hint="default"/>
        <w:lang w:val="es-ES" w:eastAsia="en-US" w:bidi="ar-SA"/>
      </w:rPr>
    </w:lvl>
    <w:lvl w:ilvl="3" w:tplc="4BF45C84">
      <w:numFmt w:val="bullet"/>
      <w:lvlText w:val="•"/>
      <w:lvlJc w:val="left"/>
      <w:pPr>
        <w:ind w:left="2917" w:hanging="428"/>
      </w:pPr>
      <w:rPr>
        <w:rFonts w:hint="default"/>
        <w:lang w:val="es-ES" w:eastAsia="en-US" w:bidi="ar-SA"/>
      </w:rPr>
    </w:lvl>
    <w:lvl w:ilvl="4" w:tplc="977E32FC">
      <w:numFmt w:val="bullet"/>
      <w:lvlText w:val="•"/>
      <w:lvlJc w:val="left"/>
      <w:pPr>
        <w:ind w:left="3945" w:hanging="428"/>
      </w:pPr>
      <w:rPr>
        <w:rFonts w:hint="default"/>
        <w:lang w:val="es-ES" w:eastAsia="en-US" w:bidi="ar-SA"/>
      </w:rPr>
    </w:lvl>
    <w:lvl w:ilvl="5" w:tplc="5FA01C68">
      <w:numFmt w:val="bullet"/>
      <w:lvlText w:val="•"/>
      <w:lvlJc w:val="left"/>
      <w:pPr>
        <w:ind w:left="4974" w:hanging="428"/>
      </w:pPr>
      <w:rPr>
        <w:rFonts w:hint="default"/>
        <w:lang w:val="es-ES" w:eastAsia="en-US" w:bidi="ar-SA"/>
      </w:rPr>
    </w:lvl>
    <w:lvl w:ilvl="6" w:tplc="2098E9CE">
      <w:numFmt w:val="bullet"/>
      <w:lvlText w:val="•"/>
      <w:lvlJc w:val="left"/>
      <w:pPr>
        <w:ind w:left="6003" w:hanging="428"/>
      </w:pPr>
      <w:rPr>
        <w:rFonts w:hint="default"/>
        <w:lang w:val="es-ES" w:eastAsia="en-US" w:bidi="ar-SA"/>
      </w:rPr>
    </w:lvl>
    <w:lvl w:ilvl="7" w:tplc="185A73FC">
      <w:numFmt w:val="bullet"/>
      <w:lvlText w:val="•"/>
      <w:lvlJc w:val="left"/>
      <w:pPr>
        <w:ind w:left="7031" w:hanging="428"/>
      </w:pPr>
      <w:rPr>
        <w:rFonts w:hint="default"/>
        <w:lang w:val="es-ES" w:eastAsia="en-US" w:bidi="ar-SA"/>
      </w:rPr>
    </w:lvl>
    <w:lvl w:ilvl="8" w:tplc="0D98F866">
      <w:numFmt w:val="bullet"/>
      <w:lvlText w:val="•"/>
      <w:lvlJc w:val="left"/>
      <w:pPr>
        <w:ind w:left="8060" w:hanging="428"/>
      </w:pPr>
      <w:rPr>
        <w:rFonts w:hint="default"/>
        <w:lang w:val="es-ES" w:eastAsia="en-US" w:bidi="ar-SA"/>
      </w:rPr>
    </w:lvl>
  </w:abstractNum>
  <w:abstractNum w:abstractNumId="7" w15:restartNumberingAfterBreak="0">
    <w:nsid w:val="274A6A14"/>
    <w:multiLevelType w:val="hybridMultilevel"/>
    <w:tmpl w:val="A85C5442"/>
    <w:lvl w:ilvl="0" w:tplc="BEE25592">
      <w:start w:val="1"/>
      <w:numFmt w:val="decimal"/>
      <w:lvlText w:val="%1."/>
      <w:lvlJc w:val="left"/>
      <w:pPr>
        <w:ind w:left="619" w:hanging="346"/>
      </w:pPr>
      <w:rPr>
        <w:rFonts w:ascii="Arial MT" w:eastAsia="Arial MT" w:hAnsi="Arial MT" w:cs="Arial MT" w:hint="default"/>
        <w:b w:val="0"/>
        <w:bCs w:val="0"/>
        <w:i w:val="0"/>
        <w:iCs w:val="0"/>
        <w:spacing w:val="-2"/>
        <w:w w:val="100"/>
        <w:sz w:val="22"/>
        <w:szCs w:val="22"/>
        <w:lang w:val="es-ES" w:eastAsia="en-US" w:bidi="ar-SA"/>
      </w:rPr>
    </w:lvl>
    <w:lvl w:ilvl="1" w:tplc="241A3BDC">
      <w:numFmt w:val="bullet"/>
      <w:lvlText w:val="•"/>
      <w:lvlJc w:val="left"/>
      <w:pPr>
        <w:ind w:left="1530" w:hanging="346"/>
      </w:pPr>
      <w:rPr>
        <w:rFonts w:hint="default"/>
        <w:lang w:val="es-ES" w:eastAsia="en-US" w:bidi="ar-SA"/>
      </w:rPr>
    </w:lvl>
    <w:lvl w:ilvl="2" w:tplc="CFAA5090">
      <w:numFmt w:val="bullet"/>
      <w:lvlText w:val="•"/>
      <w:lvlJc w:val="left"/>
      <w:pPr>
        <w:ind w:left="2440" w:hanging="346"/>
      </w:pPr>
      <w:rPr>
        <w:rFonts w:hint="default"/>
        <w:lang w:val="es-ES" w:eastAsia="en-US" w:bidi="ar-SA"/>
      </w:rPr>
    </w:lvl>
    <w:lvl w:ilvl="3" w:tplc="004476EC">
      <w:numFmt w:val="bullet"/>
      <w:lvlText w:val="•"/>
      <w:lvlJc w:val="left"/>
      <w:pPr>
        <w:ind w:left="3350" w:hanging="346"/>
      </w:pPr>
      <w:rPr>
        <w:rFonts w:hint="default"/>
        <w:lang w:val="es-ES" w:eastAsia="en-US" w:bidi="ar-SA"/>
      </w:rPr>
    </w:lvl>
    <w:lvl w:ilvl="4" w:tplc="AF6E9B48">
      <w:numFmt w:val="bullet"/>
      <w:lvlText w:val="•"/>
      <w:lvlJc w:val="left"/>
      <w:pPr>
        <w:ind w:left="4260" w:hanging="346"/>
      </w:pPr>
      <w:rPr>
        <w:rFonts w:hint="default"/>
        <w:lang w:val="es-ES" w:eastAsia="en-US" w:bidi="ar-SA"/>
      </w:rPr>
    </w:lvl>
    <w:lvl w:ilvl="5" w:tplc="87728794">
      <w:numFmt w:val="bullet"/>
      <w:lvlText w:val="•"/>
      <w:lvlJc w:val="left"/>
      <w:pPr>
        <w:ind w:left="5170" w:hanging="346"/>
      </w:pPr>
      <w:rPr>
        <w:rFonts w:hint="default"/>
        <w:lang w:val="es-ES" w:eastAsia="en-US" w:bidi="ar-SA"/>
      </w:rPr>
    </w:lvl>
    <w:lvl w:ilvl="6" w:tplc="A0CA0424">
      <w:numFmt w:val="bullet"/>
      <w:lvlText w:val="•"/>
      <w:lvlJc w:val="left"/>
      <w:pPr>
        <w:ind w:left="6080" w:hanging="346"/>
      </w:pPr>
      <w:rPr>
        <w:rFonts w:hint="default"/>
        <w:lang w:val="es-ES" w:eastAsia="en-US" w:bidi="ar-SA"/>
      </w:rPr>
    </w:lvl>
    <w:lvl w:ilvl="7" w:tplc="2DC070FE">
      <w:numFmt w:val="bullet"/>
      <w:lvlText w:val="•"/>
      <w:lvlJc w:val="left"/>
      <w:pPr>
        <w:ind w:left="6990" w:hanging="346"/>
      </w:pPr>
      <w:rPr>
        <w:rFonts w:hint="default"/>
        <w:lang w:val="es-ES" w:eastAsia="en-US" w:bidi="ar-SA"/>
      </w:rPr>
    </w:lvl>
    <w:lvl w:ilvl="8" w:tplc="4F5E6242">
      <w:numFmt w:val="bullet"/>
      <w:lvlText w:val="•"/>
      <w:lvlJc w:val="left"/>
      <w:pPr>
        <w:ind w:left="7900" w:hanging="346"/>
      </w:pPr>
      <w:rPr>
        <w:rFonts w:hint="default"/>
        <w:lang w:val="es-ES" w:eastAsia="en-US" w:bidi="ar-SA"/>
      </w:rPr>
    </w:lvl>
  </w:abstractNum>
  <w:abstractNum w:abstractNumId="8" w15:restartNumberingAfterBreak="0">
    <w:nsid w:val="28E33E2B"/>
    <w:multiLevelType w:val="multilevel"/>
    <w:tmpl w:val="3DDED5FA"/>
    <w:lvl w:ilvl="0">
      <w:start w:val="3"/>
      <w:numFmt w:val="decimal"/>
      <w:lvlText w:val="%1"/>
      <w:lvlJc w:val="left"/>
      <w:pPr>
        <w:ind w:left="619" w:hanging="709"/>
      </w:pPr>
      <w:rPr>
        <w:rFonts w:hint="default"/>
        <w:lang w:val="es-ES" w:eastAsia="en-US" w:bidi="ar-SA"/>
      </w:rPr>
    </w:lvl>
    <w:lvl w:ilvl="1">
      <w:start w:val="4"/>
      <w:numFmt w:val="decimal"/>
      <w:lvlText w:val="%1.%2"/>
      <w:lvlJc w:val="left"/>
      <w:pPr>
        <w:ind w:left="619" w:hanging="709"/>
      </w:pPr>
      <w:rPr>
        <w:rFonts w:hint="default"/>
        <w:lang w:val="es-ES" w:eastAsia="en-US" w:bidi="ar-SA"/>
      </w:rPr>
    </w:lvl>
    <w:lvl w:ilvl="2">
      <w:start w:val="1"/>
      <w:numFmt w:val="decimal"/>
      <w:lvlText w:val="%1.%2.%3."/>
      <w:lvlJc w:val="left"/>
      <w:pPr>
        <w:ind w:left="619" w:hanging="709"/>
      </w:pPr>
      <w:rPr>
        <w:rFonts w:ascii="Arial" w:eastAsia="Arial" w:hAnsi="Arial" w:cs="Arial" w:hint="default"/>
        <w:b/>
        <w:bCs/>
        <w:i w:val="0"/>
        <w:iCs w:val="0"/>
        <w:spacing w:val="-1"/>
        <w:w w:val="100"/>
        <w:sz w:val="22"/>
        <w:szCs w:val="22"/>
        <w:lang w:val="es-ES" w:eastAsia="en-US" w:bidi="ar-SA"/>
      </w:rPr>
    </w:lvl>
    <w:lvl w:ilvl="3">
      <w:start w:val="1"/>
      <w:numFmt w:val="decimal"/>
      <w:lvlText w:val="%1.%2.%3.%4."/>
      <w:lvlJc w:val="left"/>
      <w:pPr>
        <w:ind w:left="1470" w:hanging="851"/>
        <w:jc w:val="right"/>
      </w:pPr>
      <w:rPr>
        <w:rFonts w:ascii="Arial" w:eastAsia="Arial" w:hAnsi="Arial" w:cs="Arial" w:hint="default"/>
        <w:b/>
        <w:bCs/>
        <w:i w:val="0"/>
        <w:iCs w:val="0"/>
        <w:spacing w:val="-1"/>
        <w:w w:val="100"/>
        <w:sz w:val="22"/>
        <w:szCs w:val="22"/>
        <w:lang w:val="es-ES" w:eastAsia="en-US" w:bidi="ar-SA"/>
      </w:rPr>
    </w:lvl>
    <w:lvl w:ilvl="4">
      <w:start w:val="1"/>
      <w:numFmt w:val="decimal"/>
      <w:lvlText w:val="%5."/>
      <w:lvlJc w:val="left"/>
      <w:pPr>
        <w:ind w:left="1328" w:hanging="349"/>
      </w:pPr>
      <w:rPr>
        <w:rFonts w:ascii="Arial MT" w:eastAsia="Arial MT" w:hAnsi="Arial MT" w:cs="Arial MT" w:hint="default"/>
        <w:b w:val="0"/>
        <w:bCs w:val="0"/>
        <w:i w:val="0"/>
        <w:iCs w:val="0"/>
        <w:spacing w:val="-1"/>
        <w:w w:val="100"/>
        <w:sz w:val="22"/>
        <w:szCs w:val="22"/>
        <w:lang w:val="es-ES" w:eastAsia="en-US" w:bidi="ar-SA"/>
      </w:rPr>
    </w:lvl>
    <w:lvl w:ilvl="5">
      <w:start w:val="1"/>
      <w:numFmt w:val="upperRoman"/>
      <w:lvlText w:val="%6."/>
      <w:lvlJc w:val="left"/>
      <w:pPr>
        <w:ind w:left="1864" w:hanging="124"/>
        <w:jc w:val="right"/>
      </w:pPr>
      <w:rPr>
        <w:rFonts w:ascii="Arial MT" w:eastAsia="Arial MT" w:hAnsi="Arial MT" w:cs="Arial MT" w:hint="default"/>
        <w:b w:val="0"/>
        <w:bCs w:val="0"/>
        <w:i w:val="0"/>
        <w:iCs w:val="0"/>
        <w:spacing w:val="-1"/>
        <w:w w:val="92"/>
        <w:sz w:val="20"/>
        <w:szCs w:val="20"/>
        <w:lang w:val="es-ES" w:eastAsia="en-US" w:bidi="ar-SA"/>
      </w:rPr>
    </w:lvl>
    <w:lvl w:ilvl="6">
      <w:numFmt w:val="bullet"/>
      <w:lvlText w:val="•"/>
      <w:lvlJc w:val="left"/>
      <w:pPr>
        <w:ind w:left="4480" w:hanging="124"/>
      </w:pPr>
      <w:rPr>
        <w:rFonts w:hint="default"/>
        <w:lang w:val="es-ES" w:eastAsia="en-US" w:bidi="ar-SA"/>
      </w:rPr>
    </w:lvl>
    <w:lvl w:ilvl="7">
      <w:numFmt w:val="bullet"/>
      <w:lvlText w:val="•"/>
      <w:lvlJc w:val="left"/>
      <w:pPr>
        <w:ind w:left="5790" w:hanging="124"/>
      </w:pPr>
      <w:rPr>
        <w:rFonts w:hint="default"/>
        <w:lang w:val="es-ES" w:eastAsia="en-US" w:bidi="ar-SA"/>
      </w:rPr>
    </w:lvl>
    <w:lvl w:ilvl="8">
      <w:numFmt w:val="bullet"/>
      <w:lvlText w:val="•"/>
      <w:lvlJc w:val="left"/>
      <w:pPr>
        <w:ind w:left="7100" w:hanging="124"/>
      </w:pPr>
      <w:rPr>
        <w:rFonts w:hint="default"/>
        <w:lang w:val="es-ES" w:eastAsia="en-US" w:bidi="ar-SA"/>
      </w:rPr>
    </w:lvl>
  </w:abstractNum>
  <w:abstractNum w:abstractNumId="9" w15:restartNumberingAfterBreak="0">
    <w:nsid w:val="2ACB5B3F"/>
    <w:multiLevelType w:val="hybridMultilevel"/>
    <w:tmpl w:val="6DA606C2"/>
    <w:lvl w:ilvl="0" w:tplc="817E1C48">
      <w:numFmt w:val="bullet"/>
      <w:lvlText w:val=""/>
      <w:lvlJc w:val="left"/>
      <w:pPr>
        <w:ind w:left="389" w:hanging="284"/>
      </w:pPr>
      <w:rPr>
        <w:rFonts w:ascii="Symbol" w:eastAsia="Symbol" w:hAnsi="Symbol" w:cs="Symbol" w:hint="default"/>
        <w:b w:val="0"/>
        <w:bCs w:val="0"/>
        <w:i w:val="0"/>
        <w:iCs w:val="0"/>
        <w:spacing w:val="0"/>
        <w:w w:val="100"/>
        <w:sz w:val="21"/>
        <w:szCs w:val="21"/>
        <w:lang w:val="es-ES" w:eastAsia="en-US" w:bidi="ar-SA"/>
      </w:rPr>
    </w:lvl>
    <w:lvl w:ilvl="1" w:tplc="5D0ABF90">
      <w:numFmt w:val="bullet"/>
      <w:lvlText w:val="•"/>
      <w:lvlJc w:val="left"/>
      <w:pPr>
        <w:ind w:left="1058" w:hanging="284"/>
      </w:pPr>
      <w:rPr>
        <w:rFonts w:hint="default"/>
        <w:lang w:val="es-ES" w:eastAsia="en-US" w:bidi="ar-SA"/>
      </w:rPr>
    </w:lvl>
    <w:lvl w:ilvl="2" w:tplc="7396AF38">
      <w:numFmt w:val="bullet"/>
      <w:lvlText w:val="•"/>
      <w:lvlJc w:val="left"/>
      <w:pPr>
        <w:ind w:left="1737" w:hanging="284"/>
      </w:pPr>
      <w:rPr>
        <w:rFonts w:hint="default"/>
        <w:lang w:val="es-ES" w:eastAsia="en-US" w:bidi="ar-SA"/>
      </w:rPr>
    </w:lvl>
    <w:lvl w:ilvl="3" w:tplc="81901194">
      <w:numFmt w:val="bullet"/>
      <w:lvlText w:val="•"/>
      <w:lvlJc w:val="left"/>
      <w:pPr>
        <w:ind w:left="2415" w:hanging="284"/>
      </w:pPr>
      <w:rPr>
        <w:rFonts w:hint="default"/>
        <w:lang w:val="es-ES" w:eastAsia="en-US" w:bidi="ar-SA"/>
      </w:rPr>
    </w:lvl>
    <w:lvl w:ilvl="4" w:tplc="CEDA10E8">
      <w:numFmt w:val="bullet"/>
      <w:lvlText w:val="•"/>
      <w:lvlJc w:val="left"/>
      <w:pPr>
        <w:ind w:left="3094" w:hanging="284"/>
      </w:pPr>
      <w:rPr>
        <w:rFonts w:hint="default"/>
        <w:lang w:val="es-ES" w:eastAsia="en-US" w:bidi="ar-SA"/>
      </w:rPr>
    </w:lvl>
    <w:lvl w:ilvl="5" w:tplc="FE2C8992">
      <w:numFmt w:val="bullet"/>
      <w:lvlText w:val="•"/>
      <w:lvlJc w:val="left"/>
      <w:pPr>
        <w:ind w:left="3772" w:hanging="284"/>
      </w:pPr>
      <w:rPr>
        <w:rFonts w:hint="default"/>
        <w:lang w:val="es-ES" w:eastAsia="en-US" w:bidi="ar-SA"/>
      </w:rPr>
    </w:lvl>
    <w:lvl w:ilvl="6" w:tplc="39E214E8">
      <w:numFmt w:val="bullet"/>
      <w:lvlText w:val="•"/>
      <w:lvlJc w:val="left"/>
      <w:pPr>
        <w:ind w:left="4451" w:hanging="284"/>
      </w:pPr>
      <w:rPr>
        <w:rFonts w:hint="default"/>
        <w:lang w:val="es-ES" w:eastAsia="en-US" w:bidi="ar-SA"/>
      </w:rPr>
    </w:lvl>
    <w:lvl w:ilvl="7" w:tplc="4D1ED540">
      <w:numFmt w:val="bullet"/>
      <w:lvlText w:val="•"/>
      <w:lvlJc w:val="left"/>
      <w:pPr>
        <w:ind w:left="5129" w:hanging="284"/>
      </w:pPr>
      <w:rPr>
        <w:rFonts w:hint="default"/>
        <w:lang w:val="es-ES" w:eastAsia="en-US" w:bidi="ar-SA"/>
      </w:rPr>
    </w:lvl>
    <w:lvl w:ilvl="8" w:tplc="B4CECA76">
      <w:numFmt w:val="bullet"/>
      <w:lvlText w:val="•"/>
      <w:lvlJc w:val="left"/>
      <w:pPr>
        <w:ind w:left="5808" w:hanging="284"/>
      </w:pPr>
      <w:rPr>
        <w:rFonts w:hint="default"/>
        <w:lang w:val="es-ES" w:eastAsia="en-US" w:bidi="ar-SA"/>
      </w:rPr>
    </w:lvl>
  </w:abstractNum>
  <w:abstractNum w:abstractNumId="10" w15:restartNumberingAfterBreak="0">
    <w:nsid w:val="2C3104E1"/>
    <w:multiLevelType w:val="hybridMultilevel"/>
    <w:tmpl w:val="C898F3C4"/>
    <w:lvl w:ilvl="0" w:tplc="49F822B6">
      <w:start w:val="1"/>
      <w:numFmt w:val="decimal"/>
      <w:lvlText w:val="%1."/>
      <w:lvlJc w:val="left"/>
      <w:pPr>
        <w:ind w:left="993" w:hanging="360"/>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1DCC78C2">
      <w:numFmt w:val="bullet"/>
      <w:lvlText w:val="•"/>
      <w:lvlJc w:val="left"/>
      <w:pPr>
        <w:ind w:left="1911" w:hanging="360"/>
      </w:pPr>
      <w:rPr>
        <w:rFonts w:hint="default"/>
        <w:lang w:val="es-ES" w:eastAsia="en-US" w:bidi="ar-SA"/>
      </w:rPr>
    </w:lvl>
    <w:lvl w:ilvl="2" w:tplc="1C58E116">
      <w:numFmt w:val="bullet"/>
      <w:lvlText w:val="•"/>
      <w:lvlJc w:val="left"/>
      <w:pPr>
        <w:ind w:left="2823" w:hanging="360"/>
      </w:pPr>
      <w:rPr>
        <w:rFonts w:hint="default"/>
        <w:lang w:val="es-ES" w:eastAsia="en-US" w:bidi="ar-SA"/>
      </w:rPr>
    </w:lvl>
    <w:lvl w:ilvl="3" w:tplc="A65C9FDA">
      <w:numFmt w:val="bullet"/>
      <w:lvlText w:val="•"/>
      <w:lvlJc w:val="left"/>
      <w:pPr>
        <w:ind w:left="3735" w:hanging="360"/>
      </w:pPr>
      <w:rPr>
        <w:rFonts w:hint="default"/>
        <w:lang w:val="es-ES" w:eastAsia="en-US" w:bidi="ar-SA"/>
      </w:rPr>
    </w:lvl>
    <w:lvl w:ilvl="4" w:tplc="D870CF1A">
      <w:numFmt w:val="bullet"/>
      <w:lvlText w:val="•"/>
      <w:lvlJc w:val="left"/>
      <w:pPr>
        <w:ind w:left="4646" w:hanging="360"/>
      </w:pPr>
      <w:rPr>
        <w:rFonts w:hint="default"/>
        <w:lang w:val="es-ES" w:eastAsia="en-US" w:bidi="ar-SA"/>
      </w:rPr>
    </w:lvl>
    <w:lvl w:ilvl="5" w:tplc="AB402F9A">
      <w:numFmt w:val="bullet"/>
      <w:lvlText w:val="•"/>
      <w:lvlJc w:val="left"/>
      <w:pPr>
        <w:ind w:left="5558" w:hanging="360"/>
      </w:pPr>
      <w:rPr>
        <w:rFonts w:hint="default"/>
        <w:lang w:val="es-ES" w:eastAsia="en-US" w:bidi="ar-SA"/>
      </w:rPr>
    </w:lvl>
    <w:lvl w:ilvl="6" w:tplc="A5202C2A">
      <w:numFmt w:val="bullet"/>
      <w:lvlText w:val="•"/>
      <w:lvlJc w:val="left"/>
      <w:pPr>
        <w:ind w:left="6470" w:hanging="360"/>
      </w:pPr>
      <w:rPr>
        <w:rFonts w:hint="default"/>
        <w:lang w:val="es-ES" w:eastAsia="en-US" w:bidi="ar-SA"/>
      </w:rPr>
    </w:lvl>
    <w:lvl w:ilvl="7" w:tplc="A6A0CE28">
      <w:numFmt w:val="bullet"/>
      <w:lvlText w:val="•"/>
      <w:lvlJc w:val="left"/>
      <w:pPr>
        <w:ind w:left="7382" w:hanging="360"/>
      </w:pPr>
      <w:rPr>
        <w:rFonts w:hint="default"/>
        <w:lang w:val="es-ES" w:eastAsia="en-US" w:bidi="ar-SA"/>
      </w:rPr>
    </w:lvl>
    <w:lvl w:ilvl="8" w:tplc="5F98B39A">
      <w:numFmt w:val="bullet"/>
      <w:lvlText w:val="•"/>
      <w:lvlJc w:val="left"/>
      <w:pPr>
        <w:ind w:left="8293" w:hanging="360"/>
      </w:pPr>
      <w:rPr>
        <w:rFonts w:hint="default"/>
        <w:lang w:val="es-ES" w:eastAsia="en-US" w:bidi="ar-SA"/>
      </w:rPr>
    </w:lvl>
  </w:abstractNum>
  <w:abstractNum w:abstractNumId="11" w15:restartNumberingAfterBreak="0">
    <w:nsid w:val="2C8D5747"/>
    <w:multiLevelType w:val="hybridMultilevel"/>
    <w:tmpl w:val="F858E522"/>
    <w:lvl w:ilvl="0" w:tplc="E8BE5072">
      <w:numFmt w:val="bullet"/>
      <w:lvlText w:val=""/>
      <w:lvlJc w:val="left"/>
      <w:pPr>
        <w:ind w:left="619" w:hanging="284"/>
      </w:pPr>
      <w:rPr>
        <w:rFonts w:ascii="Wingdings" w:eastAsia="Wingdings" w:hAnsi="Wingdings" w:cs="Wingdings" w:hint="default"/>
        <w:b w:val="0"/>
        <w:bCs w:val="0"/>
        <w:i w:val="0"/>
        <w:iCs w:val="0"/>
        <w:spacing w:val="0"/>
        <w:w w:val="100"/>
        <w:sz w:val="22"/>
        <w:szCs w:val="22"/>
        <w:lang w:val="es-ES" w:eastAsia="en-US" w:bidi="ar-SA"/>
      </w:rPr>
    </w:lvl>
    <w:lvl w:ilvl="1" w:tplc="B10A8024">
      <w:numFmt w:val="bullet"/>
      <w:lvlText w:val="•"/>
      <w:lvlJc w:val="left"/>
      <w:pPr>
        <w:ind w:left="1530" w:hanging="284"/>
      </w:pPr>
      <w:rPr>
        <w:rFonts w:hint="default"/>
        <w:lang w:val="es-ES" w:eastAsia="en-US" w:bidi="ar-SA"/>
      </w:rPr>
    </w:lvl>
    <w:lvl w:ilvl="2" w:tplc="6D582290">
      <w:numFmt w:val="bullet"/>
      <w:lvlText w:val="•"/>
      <w:lvlJc w:val="left"/>
      <w:pPr>
        <w:ind w:left="2440" w:hanging="284"/>
      </w:pPr>
      <w:rPr>
        <w:rFonts w:hint="default"/>
        <w:lang w:val="es-ES" w:eastAsia="en-US" w:bidi="ar-SA"/>
      </w:rPr>
    </w:lvl>
    <w:lvl w:ilvl="3" w:tplc="72CA212C">
      <w:numFmt w:val="bullet"/>
      <w:lvlText w:val="•"/>
      <w:lvlJc w:val="left"/>
      <w:pPr>
        <w:ind w:left="3350" w:hanging="284"/>
      </w:pPr>
      <w:rPr>
        <w:rFonts w:hint="default"/>
        <w:lang w:val="es-ES" w:eastAsia="en-US" w:bidi="ar-SA"/>
      </w:rPr>
    </w:lvl>
    <w:lvl w:ilvl="4" w:tplc="E4CAB3A0">
      <w:numFmt w:val="bullet"/>
      <w:lvlText w:val="•"/>
      <w:lvlJc w:val="left"/>
      <w:pPr>
        <w:ind w:left="4260" w:hanging="284"/>
      </w:pPr>
      <w:rPr>
        <w:rFonts w:hint="default"/>
        <w:lang w:val="es-ES" w:eastAsia="en-US" w:bidi="ar-SA"/>
      </w:rPr>
    </w:lvl>
    <w:lvl w:ilvl="5" w:tplc="775206BC">
      <w:numFmt w:val="bullet"/>
      <w:lvlText w:val="•"/>
      <w:lvlJc w:val="left"/>
      <w:pPr>
        <w:ind w:left="5170" w:hanging="284"/>
      </w:pPr>
      <w:rPr>
        <w:rFonts w:hint="default"/>
        <w:lang w:val="es-ES" w:eastAsia="en-US" w:bidi="ar-SA"/>
      </w:rPr>
    </w:lvl>
    <w:lvl w:ilvl="6" w:tplc="AA90E772">
      <w:numFmt w:val="bullet"/>
      <w:lvlText w:val="•"/>
      <w:lvlJc w:val="left"/>
      <w:pPr>
        <w:ind w:left="6080" w:hanging="284"/>
      </w:pPr>
      <w:rPr>
        <w:rFonts w:hint="default"/>
        <w:lang w:val="es-ES" w:eastAsia="en-US" w:bidi="ar-SA"/>
      </w:rPr>
    </w:lvl>
    <w:lvl w:ilvl="7" w:tplc="A644E8B2">
      <w:numFmt w:val="bullet"/>
      <w:lvlText w:val="•"/>
      <w:lvlJc w:val="left"/>
      <w:pPr>
        <w:ind w:left="6990" w:hanging="284"/>
      </w:pPr>
      <w:rPr>
        <w:rFonts w:hint="default"/>
        <w:lang w:val="es-ES" w:eastAsia="en-US" w:bidi="ar-SA"/>
      </w:rPr>
    </w:lvl>
    <w:lvl w:ilvl="8" w:tplc="B586532A">
      <w:numFmt w:val="bullet"/>
      <w:lvlText w:val="•"/>
      <w:lvlJc w:val="left"/>
      <w:pPr>
        <w:ind w:left="7900" w:hanging="284"/>
      </w:pPr>
      <w:rPr>
        <w:rFonts w:hint="default"/>
        <w:lang w:val="es-ES" w:eastAsia="en-US" w:bidi="ar-SA"/>
      </w:rPr>
    </w:lvl>
  </w:abstractNum>
  <w:abstractNum w:abstractNumId="12" w15:restartNumberingAfterBreak="0">
    <w:nsid w:val="2CA56AAE"/>
    <w:multiLevelType w:val="hybridMultilevel"/>
    <w:tmpl w:val="B9A45BBA"/>
    <w:lvl w:ilvl="0" w:tplc="486E1016">
      <w:start w:val="1"/>
      <w:numFmt w:val="lowerLetter"/>
      <w:lvlText w:val="%1."/>
      <w:lvlJc w:val="left"/>
      <w:pPr>
        <w:ind w:left="710" w:hanging="284"/>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83562338">
      <w:numFmt w:val="bullet"/>
      <w:lvlText w:val="•"/>
      <w:lvlJc w:val="left"/>
      <w:pPr>
        <w:ind w:left="1659" w:hanging="284"/>
      </w:pPr>
      <w:rPr>
        <w:rFonts w:hint="default"/>
        <w:lang w:val="es-ES" w:eastAsia="en-US" w:bidi="ar-SA"/>
      </w:rPr>
    </w:lvl>
    <w:lvl w:ilvl="2" w:tplc="9AB8023E">
      <w:numFmt w:val="bullet"/>
      <w:lvlText w:val="•"/>
      <w:lvlJc w:val="left"/>
      <w:pPr>
        <w:ind w:left="2599" w:hanging="284"/>
      </w:pPr>
      <w:rPr>
        <w:rFonts w:hint="default"/>
        <w:lang w:val="es-ES" w:eastAsia="en-US" w:bidi="ar-SA"/>
      </w:rPr>
    </w:lvl>
    <w:lvl w:ilvl="3" w:tplc="62D04A56">
      <w:numFmt w:val="bullet"/>
      <w:lvlText w:val="•"/>
      <w:lvlJc w:val="left"/>
      <w:pPr>
        <w:ind w:left="3539" w:hanging="284"/>
      </w:pPr>
      <w:rPr>
        <w:rFonts w:hint="default"/>
        <w:lang w:val="es-ES" w:eastAsia="en-US" w:bidi="ar-SA"/>
      </w:rPr>
    </w:lvl>
    <w:lvl w:ilvl="4" w:tplc="30E67830">
      <w:numFmt w:val="bullet"/>
      <w:lvlText w:val="•"/>
      <w:lvlJc w:val="left"/>
      <w:pPr>
        <w:ind w:left="4478" w:hanging="284"/>
      </w:pPr>
      <w:rPr>
        <w:rFonts w:hint="default"/>
        <w:lang w:val="es-ES" w:eastAsia="en-US" w:bidi="ar-SA"/>
      </w:rPr>
    </w:lvl>
    <w:lvl w:ilvl="5" w:tplc="647C5E1C">
      <w:numFmt w:val="bullet"/>
      <w:lvlText w:val="•"/>
      <w:lvlJc w:val="left"/>
      <w:pPr>
        <w:ind w:left="5418" w:hanging="284"/>
      </w:pPr>
      <w:rPr>
        <w:rFonts w:hint="default"/>
        <w:lang w:val="es-ES" w:eastAsia="en-US" w:bidi="ar-SA"/>
      </w:rPr>
    </w:lvl>
    <w:lvl w:ilvl="6" w:tplc="F1E466CC">
      <w:numFmt w:val="bullet"/>
      <w:lvlText w:val="•"/>
      <w:lvlJc w:val="left"/>
      <w:pPr>
        <w:ind w:left="6358" w:hanging="284"/>
      </w:pPr>
      <w:rPr>
        <w:rFonts w:hint="default"/>
        <w:lang w:val="es-ES" w:eastAsia="en-US" w:bidi="ar-SA"/>
      </w:rPr>
    </w:lvl>
    <w:lvl w:ilvl="7" w:tplc="3DF8E1D6">
      <w:numFmt w:val="bullet"/>
      <w:lvlText w:val="•"/>
      <w:lvlJc w:val="left"/>
      <w:pPr>
        <w:ind w:left="7298" w:hanging="284"/>
      </w:pPr>
      <w:rPr>
        <w:rFonts w:hint="default"/>
        <w:lang w:val="es-ES" w:eastAsia="en-US" w:bidi="ar-SA"/>
      </w:rPr>
    </w:lvl>
    <w:lvl w:ilvl="8" w:tplc="4BCE8D5E">
      <w:numFmt w:val="bullet"/>
      <w:lvlText w:val="•"/>
      <w:lvlJc w:val="left"/>
      <w:pPr>
        <w:ind w:left="8237" w:hanging="284"/>
      </w:pPr>
      <w:rPr>
        <w:rFonts w:hint="default"/>
        <w:lang w:val="es-ES" w:eastAsia="en-US" w:bidi="ar-SA"/>
      </w:rPr>
    </w:lvl>
  </w:abstractNum>
  <w:abstractNum w:abstractNumId="13" w15:restartNumberingAfterBreak="0">
    <w:nsid w:val="2FEC3EE0"/>
    <w:multiLevelType w:val="hybridMultilevel"/>
    <w:tmpl w:val="B43E50BA"/>
    <w:lvl w:ilvl="0" w:tplc="54FA5D26">
      <w:start w:val="1"/>
      <w:numFmt w:val="decimal"/>
      <w:lvlText w:val="%1."/>
      <w:lvlJc w:val="left"/>
      <w:pPr>
        <w:ind w:left="619" w:hanging="284"/>
      </w:pPr>
      <w:rPr>
        <w:rFonts w:ascii="Arial MT" w:eastAsia="Arial MT" w:hAnsi="Arial MT" w:cs="Arial MT" w:hint="default"/>
        <w:b w:val="0"/>
        <w:bCs w:val="0"/>
        <w:i w:val="0"/>
        <w:iCs w:val="0"/>
        <w:spacing w:val="-2"/>
        <w:w w:val="100"/>
        <w:sz w:val="22"/>
        <w:szCs w:val="22"/>
        <w:lang w:val="es-ES" w:eastAsia="en-US" w:bidi="ar-SA"/>
      </w:rPr>
    </w:lvl>
    <w:lvl w:ilvl="1" w:tplc="D4AC6622">
      <w:numFmt w:val="bullet"/>
      <w:lvlText w:val="•"/>
      <w:lvlJc w:val="left"/>
      <w:pPr>
        <w:ind w:left="1530" w:hanging="284"/>
      </w:pPr>
      <w:rPr>
        <w:rFonts w:hint="default"/>
        <w:lang w:val="es-ES" w:eastAsia="en-US" w:bidi="ar-SA"/>
      </w:rPr>
    </w:lvl>
    <w:lvl w:ilvl="2" w:tplc="BA305128">
      <w:numFmt w:val="bullet"/>
      <w:lvlText w:val="•"/>
      <w:lvlJc w:val="left"/>
      <w:pPr>
        <w:ind w:left="2440" w:hanging="284"/>
      </w:pPr>
      <w:rPr>
        <w:rFonts w:hint="default"/>
        <w:lang w:val="es-ES" w:eastAsia="en-US" w:bidi="ar-SA"/>
      </w:rPr>
    </w:lvl>
    <w:lvl w:ilvl="3" w:tplc="C0527A32">
      <w:numFmt w:val="bullet"/>
      <w:lvlText w:val="•"/>
      <w:lvlJc w:val="left"/>
      <w:pPr>
        <w:ind w:left="3350" w:hanging="284"/>
      </w:pPr>
      <w:rPr>
        <w:rFonts w:hint="default"/>
        <w:lang w:val="es-ES" w:eastAsia="en-US" w:bidi="ar-SA"/>
      </w:rPr>
    </w:lvl>
    <w:lvl w:ilvl="4" w:tplc="33A6F2DA">
      <w:numFmt w:val="bullet"/>
      <w:lvlText w:val="•"/>
      <w:lvlJc w:val="left"/>
      <w:pPr>
        <w:ind w:left="4260" w:hanging="284"/>
      </w:pPr>
      <w:rPr>
        <w:rFonts w:hint="default"/>
        <w:lang w:val="es-ES" w:eastAsia="en-US" w:bidi="ar-SA"/>
      </w:rPr>
    </w:lvl>
    <w:lvl w:ilvl="5" w:tplc="2248992E">
      <w:numFmt w:val="bullet"/>
      <w:lvlText w:val="•"/>
      <w:lvlJc w:val="left"/>
      <w:pPr>
        <w:ind w:left="5170" w:hanging="284"/>
      </w:pPr>
      <w:rPr>
        <w:rFonts w:hint="default"/>
        <w:lang w:val="es-ES" w:eastAsia="en-US" w:bidi="ar-SA"/>
      </w:rPr>
    </w:lvl>
    <w:lvl w:ilvl="6" w:tplc="2042006E">
      <w:numFmt w:val="bullet"/>
      <w:lvlText w:val="•"/>
      <w:lvlJc w:val="left"/>
      <w:pPr>
        <w:ind w:left="6080" w:hanging="284"/>
      </w:pPr>
      <w:rPr>
        <w:rFonts w:hint="default"/>
        <w:lang w:val="es-ES" w:eastAsia="en-US" w:bidi="ar-SA"/>
      </w:rPr>
    </w:lvl>
    <w:lvl w:ilvl="7" w:tplc="D11A5B26">
      <w:numFmt w:val="bullet"/>
      <w:lvlText w:val="•"/>
      <w:lvlJc w:val="left"/>
      <w:pPr>
        <w:ind w:left="6990" w:hanging="284"/>
      </w:pPr>
      <w:rPr>
        <w:rFonts w:hint="default"/>
        <w:lang w:val="es-ES" w:eastAsia="en-US" w:bidi="ar-SA"/>
      </w:rPr>
    </w:lvl>
    <w:lvl w:ilvl="8" w:tplc="30769BFE">
      <w:numFmt w:val="bullet"/>
      <w:lvlText w:val="•"/>
      <w:lvlJc w:val="left"/>
      <w:pPr>
        <w:ind w:left="7900" w:hanging="284"/>
      </w:pPr>
      <w:rPr>
        <w:rFonts w:hint="default"/>
        <w:lang w:val="es-ES" w:eastAsia="en-US" w:bidi="ar-SA"/>
      </w:rPr>
    </w:lvl>
  </w:abstractNum>
  <w:abstractNum w:abstractNumId="14" w15:restartNumberingAfterBreak="0">
    <w:nsid w:val="3428199E"/>
    <w:multiLevelType w:val="hybridMultilevel"/>
    <w:tmpl w:val="02D88A18"/>
    <w:lvl w:ilvl="0" w:tplc="60AAC882">
      <w:numFmt w:val="bullet"/>
      <w:lvlText w:val="o"/>
      <w:lvlJc w:val="left"/>
      <w:pPr>
        <w:ind w:left="1339" w:hanging="360"/>
      </w:pPr>
      <w:rPr>
        <w:rFonts w:ascii="Courier New" w:eastAsia="Courier New" w:hAnsi="Courier New" w:cs="Courier New" w:hint="default"/>
        <w:b w:val="0"/>
        <w:bCs w:val="0"/>
        <w:i w:val="0"/>
        <w:iCs w:val="0"/>
        <w:spacing w:val="0"/>
        <w:w w:val="100"/>
        <w:sz w:val="22"/>
        <w:szCs w:val="22"/>
        <w:lang w:val="es-ES" w:eastAsia="en-US" w:bidi="ar-SA"/>
      </w:rPr>
    </w:lvl>
    <w:lvl w:ilvl="1" w:tplc="D89EB632">
      <w:numFmt w:val="bullet"/>
      <w:lvlText w:val="•"/>
      <w:lvlJc w:val="left"/>
      <w:pPr>
        <w:ind w:left="2178" w:hanging="360"/>
      </w:pPr>
      <w:rPr>
        <w:rFonts w:hint="default"/>
        <w:lang w:val="es-ES" w:eastAsia="en-US" w:bidi="ar-SA"/>
      </w:rPr>
    </w:lvl>
    <w:lvl w:ilvl="2" w:tplc="5336C202">
      <w:numFmt w:val="bullet"/>
      <w:lvlText w:val="•"/>
      <w:lvlJc w:val="left"/>
      <w:pPr>
        <w:ind w:left="3016" w:hanging="360"/>
      </w:pPr>
      <w:rPr>
        <w:rFonts w:hint="default"/>
        <w:lang w:val="es-ES" w:eastAsia="en-US" w:bidi="ar-SA"/>
      </w:rPr>
    </w:lvl>
    <w:lvl w:ilvl="3" w:tplc="3BD85402">
      <w:numFmt w:val="bullet"/>
      <w:lvlText w:val="•"/>
      <w:lvlJc w:val="left"/>
      <w:pPr>
        <w:ind w:left="3854" w:hanging="360"/>
      </w:pPr>
      <w:rPr>
        <w:rFonts w:hint="default"/>
        <w:lang w:val="es-ES" w:eastAsia="en-US" w:bidi="ar-SA"/>
      </w:rPr>
    </w:lvl>
    <w:lvl w:ilvl="4" w:tplc="60FABBE0">
      <w:numFmt w:val="bullet"/>
      <w:lvlText w:val="•"/>
      <w:lvlJc w:val="left"/>
      <w:pPr>
        <w:ind w:left="4692" w:hanging="360"/>
      </w:pPr>
      <w:rPr>
        <w:rFonts w:hint="default"/>
        <w:lang w:val="es-ES" w:eastAsia="en-US" w:bidi="ar-SA"/>
      </w:rPr>
    </w:lvl>
    <w:lvl w:ilvl="5" w:tplc="19F2C9F4">
      <w:numFmt w:val="bullet"/>
      <w:lvlText w:val="•"/>
      <w:lvlJc w:val="left"/>
      <w:pPr>
        <w:ind w:left="5530" w:hanging="360"/>
      </w:pPr>
      <w:rPr>
        <w:rFonts w:hint="default"/>
        <w:lang w:val="es-ES" w:eastAsia="en-US" w:bidi="ar-SA"/>
      </w:rPr>
    </w:lvl>
    <w:lvl w:ilvl="6" w:tplc="4B709A5A">
      <w:numFmt w:val="bullet"/>
      <w:lvlText w:val="•"/>
      <w:lvlJc w:val="left"/>
      <w:pPr>
        <w:ind w:left="6368" w:hanging="360"/>
      </w:pPr>
      <w:rPr>
        <w:rFonts w:hint="default"/>
        <w:lang w:val="es-ES" w:eastAsia="en-US" w:bidi="ar-SA"/>
      </w:rPr>
    </w:lvl>
    <w:lvl w:ilvl="7" w:tplc="D5ACADD0">
      <w:numFmt w:val="bullet"/>
      <w:lvlText w:val="•"/>
      <w:lvlJc w:val="left"/>
      <w:pPr>
        <w:ind w:left="7206" w:hanging="360"/>
      </w:pPr>
      <w:rPr>
        <w:rFonts w:hint="default"/>
        <w:lang w:val="es-ES" w:eastAsia="en-US" w:bidi="ar-SA"/>
      </w:rPr>
    </w:lvl>
    <w:lvl w:ilvl="8" w:tplc="9920EC68">
      <w:numFmt w:val="bullet"/>
      <w:lvlText w:val="•"/>
      <w:lvlJc w:val="left"/>
      <w:pPr>
        <w:ind w:left="8044" w:hanging="360"/>
      </w:pPr>
      <w:rPr>
        <w:rFonts w:hint="default"/>
        <w:lang w:val="es-ES" w:eastAsia="en-US" w:bidi="ar-SA"/>
      </w:rPr>
    </w:lvl>
  </w:abstractNum>
  <w:abstractNum w:abstractNumId="15" w15:restartNumberingAfterBreak="0">
    <w:nsid w:val="34612FBE"/>
    <w:multiLevelType w:val="hybridMultilevel"/>
    <w:tmpl w:val="88C2F310"/>
    <w:lvl w:ilvl="0" w:tplc="2BD27D8A">
      <w:start w:val="1"/>
      <w:numFmt w:val="decimal"/>
      <w:lvlText w:val="%1."/>
      <w:lvlJc w:val="left"/>
      <w:pPr>
        <w:ind w:left="619" w:hanging="284"/>
      </w:pPr>
      <w:rPr>
        <w:rFonts w:ascii="Arial MT" w:eastAsia="Arial MT" w:hAnsi="Arial MT" w:cs="Arial MT" w:hint="default"/>
        <w:b w:val="0"/>
        <w:bCs w:val="0"/>
        <w:i w:val="0"/>
        <w:iCs w:val="0"/>
        <w:spacing w:val="-1"/>
        <w:w w:val="100"/>
        <w:sz w:val="22"/>
        <w:szCs w:val="22"/>
        <w:lang w:val="es-ES" w:eastAsia="en-US" w:bidi="ar-SA"/>
      </w:rPr>
    </w:lvl>
    <w:lvl w:ilvl="1" w:tplc="76CA9C24">
      <w:numFmt w:val="bullet"/>
      <w:lvlText w:val="•"/>
      <w:lvlJc w:val="left"/>
      <w:pPr>
        <w:ind w:left="1530" w:hanging="284"/>
      </w:pPr>
      <w:rPr>
        <w:rFonts w:hint="default"/>
        <w:lang w:val="es-ES" w:eastAsia="en-US" w:bidi="ar-SA"/>
      </w:rPr>
    </w:lvl>
    <w:lvl w:ilvl="2" w:tplc="7A86C458">
      <w:numFmt w:val="bullet"/>
      <w:lvlText w:val="•"/>
      <w:lvlJc w:val="left"/>
      <w:pPr>
        <w:ind w:left="2440" w:hanging="284"/>
      </w:pPr>
      <w:rPr>
        <w:rFonts w:hint="default"/>
        <w:lang w:val="es-ES" w:eastAsia="en-US" w:bidi="ar-SA"/>
      </w:rPr>
    </w:lvl>
    <w:lvl w:ilvl="3" w:tplc="022494F6">
      <w:numFmt w:val="bullet"/>
      <w:lvlText w:val="•"/>
      <w:lvlJc w:val="left"/>
      <w:pPr>
        <w:ind w:left="3350" w:hanging="284"/>
      </w:pPr>
      <w:rPr>
        <w:rFonts w:hint="default"/>
        <w:lang w:val="es-ES" w:eastAsia="en-US" w:bidi="ar-SA"/>
      </w:rPr>
    </w:lvl>
    <w:lvl w:ilvl="4" w:tplc="1654116E">
      <w:numFmt w:val="bullet"/>
      <w:lvlText w:val="•"/>
      <w:lvlJc w:val="left"/>
      <w:pPr>
        <w:ind w:left="4260" w:hanging="284"/>
      </w:pPr>
      <w:rPr>
        <w:rFonts w:hint="default"/>
        <w:lang w:val="es-ES" w:eastAsia="en-US" w:bidi="ar-SA"/>
      </w:rPr>
    </w:lvl>
    <w:lvl w:ilvl="5" w:tplc="E54C381C">
      <w:numFmt w:val="bullet"/>
      <w:lvlText w:val="•"/>
      <w:lvlJc w:val="left"/>
      <w:pPr>
        <w:ind w:left="5170" w:hanging="284"/>
      </w:pPr>
      <w:rPr>
        <w:rFonts w:hint="default"/>
        <w:lang w:val="es-ES" w:eastAsia="en-US" w:bidi="ar-SA"/>
      </w:rPr>
    </w:lvl>
    <w:lvl w:ilvl="6" w:tplc="D7DEE9C4">
      <w:numFmt w:val="bullet"/>
      <w:lvlText w:val="•"/>
      <w:lvlJc w:val="left"/>
      <w:pPr>
        <w:ind w:left="6080" w:hanging="284"/>
      </w:pPr>
      <w:rPr>
        <w:rFonts w:hint="default"/>
        <w:lang w:val="es-ES" w:eastAsia="en-US" w:bidi="ar-SA"/>
      </w:rPr>
    </w:lvl>
    <w:lvl w:ilvl="7" w:tplc="97AAC70C">
      <w:numFmt w:val="bullet"/>
      <w:lvlText w:val="•"/>
      <w:lvlJc w:val="left"/>
      <w:pPr>
        <w:ind w:left="6990" w:hanging="284"/>
      </w:pPr>
      <w:rPr>
        <w:rFonts w:hint="default"/>
        <w:lang w:val="es-ES" w:eastAsia="en-US" w:bidi="ar-SA"/>
      </w:rPr>
    </w:lvl>
    <w:lvl w:ilvl="8" w:tplc="A300E96C">
      <w:numFmt w:val="bullet"/>
      <w:lvlText w:val="•"/>
      <w:lvlJc w:val="left"/>
      <w:pPr>
        <w:ind w:left="7900" w:hanging="284"/>
      </w:pPr>
      <w:rPr>
        <w:rFonts w:hint="default"/>
        <w:lang w:val="es-ES" w:eastAsia="en-US" w:bidi="ar-SA"/>
      </w:rPr>
    </w:lvl>
  </w:abstractNum>
  <w:abstractNum w:abstractNumId="16" w15:restartNumberingAfterBreak="0">
    <w:nsid w:val="36A76055"/>
    <w:multiLevelType w:val="hybridMultilevel"/>
    <w:tmpl w:val="B50071A8"/>
    <w:lvl w:ilvl="0" w:tplc="AD4CCCB8">
      <w:start w:val="1"/>
      <w:numFmt w:val="upperLetter"/>
      <w:lvlText w:val="%1."/>
      <w:lvlJc w:val="left"/>
      <w:pPr>
        <w:ind w:left="619" w:hanging="284"/>
      </w:pPr>
      <w:rPr>
        <w:rFonts w:ascii="Arial MT" w:eastAsia="Arial MT" w:hAnsi="Arial MT" w:cs="Arial MT" w:hint="default"/>
        <w:b w:val="0"/>
        <w:bCs w:val="0"/>
        <w:i w:val="0"/>
        <w:iCs w:val="0"/>
        <w:spacing w:val="-2"/>
        <w:w w:val="100"/>
        <w:sz w:val="22"/>
        <w:szCs w:val="22"/>
        <w:lang w:val="es-ES" w:eastAsia="en-US" w:bidi="ar-SA"/>
      </w:rPr>
    </w:lvl>
    <w:lvl w:ilvl="1" w:tplc="599AF8EA">
      <w:numFmt w:val="bullet"/>
      <w:lvlText w:val="•"/>
      <w:lvlJc w:val="left"/>
      <w:pPr>
        <w:ind w:left="1530" w:hanging="284"/>
      </w:pPr>
      <w:rPr>
        <w:rFonts w:hint="default"/>
        <w:lang w:val="es-ES" w:eastAsia="en-US" w:bidi="ar-SA"/>
      </w:rPr>
    </w:lvl>
    <w:lvl w:ilvl="2" w:tplc="D46A6764">
      <w:numFmt w:val="bullet"/>
      <w:lvlText w:val="•"/>
      <w:lvlJc w:val="left"/>
      <w:pPr>
        <w:ind w:left="2440" w:hanging="284"/>
      </w:pPr>
      <w:rPr>
        <w:rFonts w:hint="default"/>
        <w:lang w:val="es-ES" w:eastAsia="en-US" w:bidi="ar-SA"/>
      </w:rPr>
    </w:lvl>
    <w:lvl w:ilvl="3" w:tplc="05DAEEA4">
      <w:numFmt w:val="bullet"/>
      <w:lvlText w:val="•"/>
      <w:lvlJc w:val="left"/>
      <w:pPr>
        <w:ind w:left="3350" w:hanging="284"/>
      </w:pPr>
      <w:rPr>
        <w:rFonts w:hint="default"/>
        <w:lang w:val="es-ES" w:eastAsia="en-US" w:bidi="ar-SA"/>
      </w:rPr>
    </w:lvl>
    <w:lvl w:ilvl="4" w:tplc="8AA09298">
      <w:numFmt w:val="bullet"/>
      <w:lvlText w:val="•"/>
      <w:lvlJc w:val="left"/>
      <w:pPr>
        <w:ind w:left="4260" w:hanging="284"/>
      </w:pPr>
      <w:rPr>
        <w:rFonts w:hint="default"/>
        <w:lang w:val="es-ES" w:eastAsia="en-US" w:bidi="ar-SA"/>
      </w:rPr>
    </w:lvl>
    <w:lvl w:ilvl="5" w:tplc="4CE66260">
      <w:numFmt w:val="bullet"/>
      <w:lvlText w:val="•"/>
      <w:lvlJc w:val="left"/>
      <w:pPr>
        <w:ind w:left="5170" w:hanging="284"/>
      </w:pPr>
      <w:rPr>
        <w:rFonts w:hint="default"/>
        <w:lang w:val="es-ES" w:eastAsia="en-US" w:bidi="ar-SA"/>
      </w:rPr>
    </w:lvl>
    <w:lvl w:ilvl="6" w:tplc="6A0490E2">
      <w:numFmt w:val="bullet"/>
      <w:lvlText w:val="•"/>
      <w:lvlJc w:val="left"/>
      <w:pPr>
        <w:ind w:left="6080" w:hanging="284"/>
      </w:pPr>
      <w:rPr>
        <w:rFonts w:hint="default"/>
        <w:lang w:val="es-ES" w:eastAsia="en-US" w:bidi="ar-SA"/>
      </w:rPr>
    </w:lvl>
    <w:lvl w:ilvl="7" w:tplc="9814A908">
      <w:numFmt w:val="bullet"/>
      <w:lvlText w:val="•"/>
      <w:lvlJc w:val="left"/>
      <w:pPr>
        <w:ind w:left="6990" w:hanging="284"/>
      </w:pPr>
      <w:rPr>
        <w:rFonts w:hint="default"/>
        <w:lang w:val="es-ES" w:eastAsia="en-US" w:bidi="ar-SA"/>
      </w:rPr>
    </w:lvl>
    <w:lvl w:ilvl="8" w:tplc="43E62DAA">
      <w:numFmt w:val="bullet"/>
      <w:lvlText w:val="•"/>
      <w:lvlJc w:val="left"/>
      <w:pPr>
        <w:ind w:left="7900" w:hanging="284"/>
      </w:pPr>
      <w:rPr>
        <w:rFonts w:hint="default"/>
        <w:lang w:val="es-ES" w:eastAsia="en-US" w:bidi="ar-SA"/>
      </w:rPr>
    </w:lvl>
  </w:abstractNum>
  <w:abstractNum w:abstractNumId="17" w15:restartNumberingAfterBreak="0">
    <w:nsid w:val="37FE5417"/>
    <w:multiLevelType w:val="hybridMultilevel"/>
    <w:tmpl w:val="61B6DAB8"/>
    <w:lvl w:ilvl="0" w:tplc="6DB4FF36">
      <w:numFmt w:val="bullet"/>
      <w:lvlText w:val=""/>
      <w:lvlJc w:val="left"/>
      <w:pPr>
        <w:ind w:left="105" w:hanging="284"/>
      </w:pPr>
      <w:rPr>
        <w:rFonts w:ascii="Symbol" w:eastAsia="Symbol" w:hAnsi="Symbol" w:cs="Symbol" w:hint="default"/>
        <w:b w:val="0"/>
        <w:bCs w:val="0"/>
        <w:i w:val="0"/>
        <w:iCs w:val="0"/>
        <w:spacing w:val="0"/>
        <w:w w:val="100"/>
        <w:sz w:val="21"/>
        <w:szCs w:val="21"/>
        <w:lang w:val="es-ES" w:eastAsia="en-US" w:bidi="ar-SA"/>
      </w:rPr>
    </w:lvl>
    <w:lvl w:ilvl="1" w:tplc="6C5C5ED4">
      <w:numFmt w:val="bullet"/>
      <w:lvlText w:val="•"/>
      <w:lvlJc w:val="left"/>
      <w:pPr>
        <w:ind w:left="806" w:hanging="284"/>
      </w:pPr>
      <w:rPr>
        <w:rFonts w:hint="default"/>
        <w:lang w:val="es-ES" w:eastAsia="en-US" w:bidi="ar-SA"/>
      </w:rPr>
    </w:lvl>
    <w:lvl w:ilvl="2" w:tplc="88165EFA">
      <w:numFmt w:val="bullet"/>
      <w:lvlText w:val="•"/>
      <w:lvlJc w:val="left"/>
      <w:pPr>
        <w:ind w:left="1513" w:hanging="284"/>
      </w:pPr>
      <w:rPr>
        <w:rFonts w:hint="default"/>
        <w:lang w:val="es-ES" w:eastAsia="en-US" w:bidi="ar-SA"/>
      </w:rPr>
    </w:lvl>
    <w:lvl w:ilvl="3" w:tplc="1EE249D8">
      <w:numFmt w:val="bullet"/>
      <w:lvlText w:val="•"/>
      <w:lvlJc w:val="left"/>
      <w:pPr>
        <w:ind w:left="2219" w:hanging="284"/>
      </w:pPr>
      <w:rPr>
        <w:rFonts w:hint="default"/>
        <w:lang w:val="es-ES" w:eastAsia="en-US" w:bidi="ar-SA"/>
      </w:rPr>
    </w:lvl>
    <w:lvl w:ilvl="4" w:tplc="33F23880">
      <w:numFmt w:val="bullet"/>
      <w:lvlText w:val="•"/>
      <w:lvlJc w:val="left"/>
      <w:pPr>
        <w:ind w:left="2926" w:hanging="284"/>
      </w:pPr>
      <w:rPr>
        <w:rFonts w:hint="default"/>
        <w:lang w:val="es-ES" w:eastAsia="en-US" w:bidi="ar-SA"/>
      </w:rPr>
    </w:lvl>
    <w:lvl w:ilvl="5" w:tplc="E53812D2">
      <w:numFmt w:val="bullet"/>
      <w:lvlText w:val="•"/>
      <w:lvlJc w:val="left"/>
      <w:pPr>
        <w:ind w:left="3633" w:hanging="284"/>
      </w:pPr>
      <w:rPr>
        <w:rFonts w:hint="default"/>
        <w:lang w:val="es-ES" w:eastAsia="en-US" w:bidi="ar-SA"/>
      </w:rPr>
    </w:lvl>
    <w:lvl w:ilvl="6" w:tplc="5992C62A">
      <w:numFmt w:val="bullet"/>
      <w:lvlText w:val="•"/>
      <w:lvlJc w:val="left"/>
      <w:pPr>
        <w:ind w:left="4339" w:hanging="284"/>
      </w:pPr>
      <w:rPr>
        <w:rFonts w:hint="default"/>
        <w:lang w:val="es-ES" w:eastAsia="en-US" w:bidi="ar-SA"/>
      </w:rPr>
    </w:lvl>
    <w:lvl w:ilvl="7" w:tplc="ABA087D8">
      <w:numFmt w:val="bullet"/>
      <w:lvlText w:val="•"/>
      <w:lvlJc w:val="left"/>
      <w:pPr>
        <w:ind w:left="5046" w:hanging="284"/>
      </w:pPr>
      <w:rPr>
        <w:rFonts w:hint="default"/>
        <w:lang w:val="es-ES" w:eastAsia="en-US" w:bidi="ar-SA"/>
      </w:rPr>
    </w:lvl>
    <w:lvl w:ilvl="8" w:tplc="00561B1C">
      <w:numFmt w:val="bullet"/>
      <w:lvlText w:val="•"/>
      <w:lvlJc w:val="left"/>
      <w:pPr>
        <w:ind w:left="5752" w:hanging="284"/>
      </w:pPr>
      <w:rPr>
        <w:rFonts w:hint="default"/>
        <w:lang w:val="es-ES" w:eastAsia="en-US" w:bidi="ar-SA"/>
      </w:rPr>
    </w:lvl>
  </w:abstractNum>
  <w:abstractNum w:abstractNumId="18" w15:restartNumberingAfterBreak="0">
    <w:nsid w:val="3CDB6BBE"/>
    <w:multiLevelType w:val="multilevel"/>
    <w:tmpl w:val="89FE3D14"/>
    <w:lvl w:ilvl="0">
      <w:start w:val="4"/>
      <w:numFmt w:val="decimal"/>
      <w:lvlText w:val="%1"/>
      <w:lvlJc w:val="left"/>
      <w:pPr>
        <w:ind w:left="1328" w:hanging="709"/>
      </w:pPr>
      <w:rPr>
        <w:rFonts w:hint="default"/>
        <w:lang w:val="es-ES" w:eastAsia="en-US" w:bidi="ar-SA"/>
      </w:rPr>
    </w:lvl>
    <w:lvl w:ilvl="1">
      <w:start w:val="1"/>
      <w:numFmt w:val="decimal"/>
      <w:lvlText w:val="%1.%2"/>
      <w:lvlJc w:val="left"/>
      <w:pPr>
        <w:ind w:left="1328" w:hanging="709"/>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619" w:hanging="709"/>
      </w:pPr>
      <w:rPr>
        <w:rFonts w:ascii="Arial" w:eastAsia="Arial" w:hAnsi="Arial" w:cs="Arial" w:hint="default"/>
        <w:b/>
        <w:bCs/>
        <w:i w:val="0"/>
        <w:iCs w:val="0"/>
        <w:spacing w:val="-1"/>
        <w:w w:val="100"/>
        <w:sz w:val="22"/>
        <w:szCs w:val="22"/>
        <w:lang w:val="es-ES" w:eastAsia="en-US" w:bidi="ar-SA"/>
      </w:rPr>
    </w:lvl>
    <w:lvl w:ilvl="3">
      <w:numFmt w:val="bullet"/>
      <w:lvlText w:val="o"/>
      <w:lvlJc w:val="left"/>
      <w:pPr>
        <w:ind w:left="2059" w:hanging="720"/>
      </w:pPr>
      <w:rPr>
        <w:rFonts w:ascii="Courier New" w:eastAsia="Courier New" w:hAnsi="Courier New" w:cs="Courier New" w:hint="default"/>
        <w:b w:val="0"/>
        <w:bCs w:val="0"/>
        <w:i w:val="0"/>
        <w:iCs w:val="0"/>
        <w:spacing w:val="0"/>
        <w:w w:val="100"/>
        <w:sz w:val="22"/>
        <w:szCs w:val="22"/>
        <w:lang w:val="es-ES" w:eastAsia="en-US" w:bidi="ar-SA"/>
      </w:rPr>
    </w:lvl>
    <w:lvl w:ilvl="4">
      <w:numFmt w:val="bullet"/>
      <w:lvlText w:val="•"/>
      <w:lvlJc w:val="left"/>
      <w:pPr>
        <w:ind w:left="3975" w:hanging="720"/>
      </w:pPr>
      <w:rPr>
        <w:rFonts w:hint="default"/>
        <w:lang w:val="es-ES" w:eastAsia="en-US" w:bidi="ar-SA"/>
      </w:rPr>
    </w:lvl>
    <w:lvl w:ilvl="5">
      <w:numFmt w:val="bullet"/>
      <w:lvlText w:val="•"/>
      <w:lvlJc w:val="left"/>
      <w:pPr>
        <w:ind w:left="4932" w:hanging="720"/>
      </w:pPr>
      <w:rPr>
        <w:rFonts w:hint="default"/>
        <w:lang w:val="es-ES" w:eastAsia="en-US" w:bidi="ar-SA"/>
      </w:rPr>
    </w:lvl>
    <w:lvl w:ilvl="6">
      <w:numFmt w:val="bullet"/>
      <w:lvlText w:val="•"/>
      <w:lvlJc w:val="left"/>
      <w:pPr>
        <w:ind w:left="5890" w:hanging="720"/>
      </w:pPr>
      <w:rPr>
        <w:rFonts w:hint="default"/>
        <w:lang w:val="es-ES" w:eastAsia="en-US" w:bidi="ar-SA"/>
      </w:rPr>
    </w:lvl>
    <w:lvl w:ilvl="7">
      <w:numFmt w:val="bullet"/>
      <w:lvlText w:val="•"/>
      <w:lvlJc w:val="left"/>
      <w:pPr>
        <w:ind w:left="6847" w:hanging="720"/>
      </w:pPr>
      <w:rPr>
        <w:rFonts w:hint="default"/>
        <w:lang w:val="es-ES" w:eastAsia="en-US" w:bidi="ar-SA"/>
      </w:rPr>
    </w:lvl>
    <w:lvl w:ilvl="8">
      <w:numFmt w:val="bullet"/>
      <w:lvlText w:val="•"/>
      <w:lvlJc w:val="left"/>
      <w:pPr>
        <w:ind w:left="7805" w:hanging="720"/>
      </w:pPr>
      <w:rPr>
        <w:rFonts w:hint="default"/>
        <w:lang w:val="es-ES" w:eastAsia="en-US" w:bidi="ar-SA"/>
      </w:rPr>
    </w:lvl>
  </w:abstractNum>
  <w:abstractNum w:abstractNumId="19" w15:restartNumberingAfterBreak="0">
    <w:nsid w:val="3F695FBE"/>
    <w:multiLevelType w:val="multilevel"/>
    <w:tmpl w:val="9EA83356"/>
    <w:lvl w:ilvl="0">
      <w:start w:val="4"/>
      <w:numFmt w:val="decimal"/>
      <w:lvlText w:val="%1"/>
      <w:lvlJc w:val="left"/>
      <w:pPr>
        <w:ind w:left="619" w:hanging="709"/>
      </w:pPr>
      <w:rPr>
        <w:rFonts w:hint="default"/>
        <w:lang w:val="es-ES" w:eastAsia="en-US" w:bidi="ar-SA"/>
      </w:rPr>
    </w:lvl>
    <w:lvl w:ilvl="1">
      <w:start w:val="2"/>
      <w:numFmt w:val="decimal"/>
      <w:lvlText w:val="%1.%2"/>
      <w:lvlJc w:val="left"/>
      <w:pPr>
        <w:ind w:left="619" w:hanging="709"/>
      </w:pPr>
      <w:rPr>
        <w:rFonts w:hint="default"/>
        <w:lang w:val="es-ES" w:eastAsia="en-US" w:bidi="ar-SA"/>
      </w:rPr>
    </w:lvl>
    <w:lvl w:ilvl="2">
      <w:start w:val="3"/>
      <w:numFmt w:val="decimal"/>
      <w:lvlText w:val="%1.%2.%3"/>
      <w:lvlJc w:val="left"/>
      <w:pPr>
        <w:ind w:left="619" w:hanging="709"/>
      </w:pPr>
      <w:rPr>
        <w:rFonts w:ascii="Arial" w:eastAsia="Arial" w:hAnsi="Arial" w:cs="Arial" w:hint="default"/>
        <w:b/>
        <w:bCs/>
        <w:i w:val="0"/>
        <w:iCs w:val="0"/>
        <w:spacing w:val="-1"/>
        <w:w w:val="100"/>
        <w:sz w:val="22"/>
        <w:szCs w:val="22"/>
        <w:lang w:val="es-ES" w:eastAsia="en-US" w:bidi="ar-SA"/>
      </w:rPr>
    </w:lvl>
    <w:lvl w:ilvl="3">
      <w:numFmt w:val="bullet"/>
      <w:lvlText w:val="•"/>
      <w:lvlJc w:val="left"/>
      <w:pPr>
        <w:ind w:left="3350" w:hanging="709"/>
      </w:pPr>
      <w:rPr>
        <w:rFonts w:hint="default"/>
        <w:lang w:val="es-ES" w:eastAsia="en-US" w:bidi="ar-SA"/>
      </w:rPr>
    </w:lvl>
    <w:lvl w:ilvl="4">
      <w:numFmt w:val="bullet"/>
      <w:lvlText w:val="•"/>
      <w:lvlJc w:val="left"/>
      <w:pPr>
        <w:ind w:left="4260" w:hanging="709"/>
      </w:pPr>
      <w:rPr>
        <w:rFonts w:hint="default"/>
        <w:lang w:val="es-ES" w:eastAsia="en-US" w:bidi="ar-SA"/>
      </w:rPr>
    </w:lvl>
    <w:lvl w:ilvl="5">
      <w:numFmt w:val="bullet"/>
      <w:lvlText w:val="•"/>
      <w:lvlJc w:val="left"/>
      <w:pPr>
        <w:ind w:left="5170" w:hanging="709"/>
      </w:pPr>
      <w:rPr>
        <w:rFonts w:hint="default"/>
        <w:lang w:val="es-ES" w:eastAsia="en-US" w:bidi="ar-SA"/>
      </w:rPr>
    </w:lvl>
    <w:lvl w:ilvl="6">
      <w:numFmt w:val="bullet"/>
      <w:lvlText w:val="•"/>
      <w:lvlJc w:val="left"/>
      <w:pPr>
        <w:ind w:left="6080" w:hanging="709"/>
      </w:pPr>
      <w:rPr>
        <w:rFonts w:hint="default"/>
        <w:lang w:val="es-ES" w:eastAsia="en-US" w:bidi="ar-SA"/>
      </w:rPr>
    </w:lvl>
    <w:lvl w:ilvl="7">
      <w:numFmt w:val="bullet"/>
      <w:lvlText w:val="•"/>
      <w:lvlJc w:val="left"/>
      <w:pPr>
        <w:ind w:left="6990" w:hanging="709"/>
      </w:pPr>
      <w:rPr>
        <w:rFonts w:hint="default"/>
        <w:lang w:val="es-ES" w:eastAsia="en-US" w:bidi="ar-SA"/>
      </w:rPr>
    </w:lvl>
    <w:lvl w:ilvl="8">
      <w:numFmt w:val="bullet"/>
      <w:lvlText w:val="•"/>
      <w:lvlJc w:val="left"/>
      <w:pPr>
        <w:ind w:left="7900" w:hanging="709"/>
      </w:pPr>
      <w:rPr>
        <w:rFonts w:hint="default"/>
        <w:lang w:val="es-ES" w:eastAsia="en-US" w:bidi="ar-SA"/>
      </w:rPr>
    </w:lvl>
  </w:abstractNum>
  <w:abstractNum w:abstractNumId="20" w15:restartNumberingAfterBreak="0">
    <w:nsid w:val="420F7AF3"/>
    <w:multiLevelType w:val="hybridMultilevel"/>
    <w:tmpl w:val="25582190"/>
    <w:lvl w:ilvl="0" w:tplc="D9F64E84">
      <w:start w:val="1"/>
      <w:numFmt w:val="lowerLetter"/>
      <w:lvlText w:val="%1."/>
      <w:lvlJc w:val="left"/>
      <w:pPr>
        <w:ind w:left="619" w:hanging="284"/>
      </w:pPr>
      <w:rPr>
        <w:rFonts w:ascii="Arial MT" w:eastAsia="Arial MT" w:hAnsi="Arial MT" w:cs="Arial MT" w:hint="default"/>
        <w:b w:val="0"/>
        <w:bCs w:val="0"/>
        <w:i w:val="0"/>
        <w:iCs w:val="0"/>
        <w:spacing w:val="-2"/>
        <w:w w:val="100"/>
        <w:sz w:val="22"/>
        <w:szCs w:val="22"/>
        <w:lang w:val="es-ES" w:eastAsia="en-US" w:bidi="ar-SA"/>
      </w:rPr>
    </w:lvl>
    <w:lvl w:ilvl="1" w:tplc="9B581976">
      <w:numFmt w:val="bullet"/>
      <w:lvlText w:val="•"/>
      <w:lvlJc w:val="left"/>
      <w:pPr>
        <w:ind w:left="1530" w:hanging="284"/>
      </w:pPr>
      <w:rPr>
        <w:rFonts w:hint="default"/>
        <w:lang w:val="es-ES" w:eastAsia="en-US" w:bidi="ar-SA"/>
      </w:rPr>
    </w:lvl>
    <w:lvl w:ilvl="2" w:tplc="187217A6">
      <w:numFmt w:val="bullet"/>
      <w:lvlText w:val="•"/>
      <w:lvlJc w:val="left"/>
      <w:pPr>
        <w:ind w:left="2440" w:hanging="284"/>
      </w:pPr>
      <w:rPr>
        <w:rFonts w:hint="default"/>
        <w:lang w:val="es-ES" w:eastAsia="en-US" w:bidi="ar-SA"/>
      </w:rPr>
    </w:lvl>
    <w:lvl w:ilvl="3" w:tplc="9BC428F6">
      <w:numFmt w:val="bullet"/>
      <w:lvlText w:val="•"/>
      <w:lvlJc w:val="left"/>
      <w:pPr>
        <w:ind w:left="3350" w:hanging="284"/>
      </w:pPr>
      <w:rPr>
        <w:rFonts w:hint="default"/>
        <w:lang w:val="es-ES" w:eastAsia="en-US" w:bidi="ar-SA"/>
      </w:rPr>
    </w:lvl>
    <w:lvl w:ilvl="4" w:tplc="E602982A">
      <w:numFmt w:val="bullet"/>
      <w:lvlText w:val="•"/>
      <w:lvlJc w:val="left"/>
      <w:pPr>
        <w:ind w:left="4260" w:hanging="284"/>
      </w:pPr>
      <w:rPr>
        <w:rFonts w:hint="default"/>
        <w:lang w:val="es-ES" w:eastAsia="en-US" w:bidi="ar-SA"/>
      </w:rPr>
    </w:lvl>
    <w:lvl w:ilvl="5" w:tplc="FA5653AA">
      <w:numFmt w:val="bullet"/>
      <w:lvlText w:val="•"/>
      <w:lvlJc w:val="left"/>
      <w:pPr>
        <w:ind w:left="5170" w:hanging="284"/>
      </w:pPr>
      <w:rPr>
        <w:rFonts w:hint="default"/>
        <w:lang w:val="es-ES" w:eastAsia="en-US" w:bidi="ar-SA"/>
      </w:rPr>
    </w:lvl>
    <w:lvl w:ilvl="6" w:tplc="09BA77B8">
      <w:numFmt w:val="bullet"/>
      <w:lvlText w:val="•"/>
      <w:lvlJc w:val="left"/>
      <w:pPr>
        <w:ind w:left="6080" w:hanging="284"/>
      </w:pPr>
      <w:rPr>
        <w:rFonts w:hint="default"/>
        <w:lang w:val="es-ES" w:eastAsia="en-US" w:bidi="ar-SA"/>
      </w:rPr>
    </w:lvl>
    <w:lvl w:ilvl="7" w:tplc="50F43702">
      <w:numFmt w:val="bullet"/>
      <w:lvlText w:val="•"/>
      <w:lvlJc w:val="left"/>
      <w:pPr>
        <w:ind w:left="6990" w:hanging="284"/>
      </w:pPr>
      <w:rPr>
        <w:rFonts w:hint="default"/>
        <w:lang w:val="es-ES" w:eastAsia="en-US" w:bidi="ar-SA"/>
      </w:rPr>
    </w:lvl>
    <w:lvl w:ilvl="8" w:tplc="CF406EF6">
      <w:numFmt w:val="bullet"/>
      <w:lvlText w:val="•"/>
      <w:lvlJc w:val="left"/>
      <w:pPr>
        <w:ind w:left="7900" w:hanging="284"/>
      </w:pPr>
      <w:rPr>
        <w:rFonts w:hint="default"/>
        <w:lang w:val="es-ES" w:eastAsia="en-US" w:bidi="ar-SA"/>
      </w:rPr>
    </w:lvl>
  </w:abstractNum>
  <w:abstractNum w:abstractNumId="21" w15:restartNumberingAfterBreak="0">
    <w:nsid w:val="435B2F31"/>
    <w:multiLevelType w:val="hybridMultilevel"/>
    <w:tmpl w:val="4918B48E"/>
    <w:lvl w:ilvl="0" w:tplc="6360C37C">
      <w:numFmt w:val="bullet"/>
      <w:lvlText w:val="●"/>
      <w:lvlJc w:val="left"/>
      <w:pPr>
        <w:ind w:left="1867" w:hanging="411"/>
      </w:pPr>
      <w:rPr>
        <w:rFonts w:ascii="Calibri" w:eastAsia="Calibri" w:hAnsi="Calibri" w:cs="Calibri" w:hint="default"/>
        <w:b w:val="0"/>
        <w:bCs w:val="0"/>
        <w:i w:val="0"/>
        <w:iCs w:val="0"/>
        <w:spacing w:val="0"/>
        <w:w w:val="100"/>
        <w:sz w:val="22"/>
        <w:szCs w:val="22"/>
        <w:lang w:val="es-ES" w:eastAsia="en-US" w:bidi="ar-SA"/>
      </w:rPr>
    </w:lvl>
    <w:lvl w:ilvl="1" w:tplc="E00A9AB6">
      <w:numFmt w:val="bullet"/>
      <w:lvlText w:val="•"/>
      <w:lvlJc w:val="left"/>
      <w:pPr>
        <w:ind w:left="2685" w:hanging="411"/>
      </w:pPr>
      <w:rPr>
        <w:rFonts w:hint="default"/>
        <w:lang w:val="es-ES" w:eastAsia="en-US" w:bidi="ar-SA"/>
      </w:rPr>
    </w:lvl>
    <w:lvl w:ilvl="2" w:tplc="B4247BC0">
      <w:numFmt w:val="bullet"/>
      <w:lvlText w:val="•"/>
      <w:lvlJc w:val="left"/>
      <w:pPr>
        <w:ind w:left="3511" w:hanging="411"/>
      </w:pPr>
      <w:rPr>
        <w:rFonts w:hint="default"/>
        <w:lang w:val="es-ES" w:eastAsia="en-US" w:bidi="ar-SA"/>
      </w:rPr>
    </w:lvl>
    <w:lvl w:ilvl="3" w:tplc="16704F0C">
      <w:numFmt w:val="bullet"/>
      <w:lvlText w:val="•"/>
      <w:lvlJc w:val="left"/>
      <w:pPr>
        <w:ind w:left="4337" w:hanging="411"/>
      </w:pPr>
      <w:rPr>
        <w:rFonts w:hint="default"/>
        <w:lang w:val="es-ES" w:eastAsia="en-US" w:bidi="ar-SA"/>
      </w:rPr>
    </w:lvl>
    <w:lvl w:ilvl="4" w:tplc="0862E9EA">
      <w:numFmt w:val="bullet"/>
      <w:lvlText w:val="•"/>
      <w:lvlJc w:val="left"/>
      <w:pPr>
        <w:ind w:left="5162" w:hanging="411"/>
      </w:pPr>
      <w:rPr>
        <w:rFonts w:hint="default"/>
        <w:lang w:val="es-ES" w:eastAsia="en-US" w:bidi="ar-SA"/>
      </w:rPr>
    </w:lvl>
    <w:lvl w:ilvl="5" w:tplc="39E44940">
      <w:numFmt w:val="bullet"/>
      <w:lvlText w:val="•"/>
      <w:lvlJc w:val="left"/>
      <w:pPr>
        <w:ind w:left="5988" w:hanging="411"/>
      </w:pPr>
      <w:rPr>
        <w:rFonts w:hint="default"/>
        <w:lang w:val="es-ES" w:eastAsia="en-US" w:bidi="ar-SA"/>
      </w:rPr>
    </w:lvl>
    <w:lvl w:ilvl="6" w:tplc="9B2C6302">
      <w:numFmt w:val="bullet"/>
      <w:lvlText w:val="•"/>
      <w:lvlJc w:val="left"/>
      <w:pPr>
        <w:ind w:left="6814" w:hanging="411"/>
      </w:pPr>
      <w:rPr>
        <w:rFonts w:hint="default"/>
        <w:lang w:val="es-ES" w:eastAsia="en-US" w:bidi="ar-SA"/>
      </w:rPr>
    </w:lvl>
    <w:lvl w:ilvl="7" w:tplc="ACA60A32">
      <w:numFmt w:val="bullet"/>
      <w:lvlText w:val="•"/>
      <w:lvlJc w:val="left"/>
      <w:pPr>
        <w:ind w:left="7640" w:hanging="411"/>
      </w:pPr>
      <w:rPr>
        <w:rFonts w:hint="default"/>
        <w:lang w:val="es-ES" w:eastAsia="en-US" w:bidi="ar-SA"/>
      </w:rPr>
    </w:lvl>
    <w:lvl w:ilvl="8" w:tplc="8B780F0A">
      <w:numFmt w:val="bullet"/>
      <w:lvlText w:val="•"/>
      <w:lvlJc w:val="left"/>
      <w:pPr>
        <w:ind w:left="8465" w:hanging="411"/>
      </w:pPr>
      <w:rPr>
        <w:rFonts w:hint="default"/>
        <w:lang w:val="es-ES" w:eastAsia="en-US" w:bidi="ar-SA"/>
      </w:rPr>
    </w:lvl>
  </w:abstractNum>
  <w:abstractNum w:abstractNumId="22" w15:restartNumberingAfterBreak="0">
    <w:nsid w:val="461B32A2"/>
    <w:multiLevelType w:val="hybridMultilevel"/>
    <w:tmpl w:val="4FEA3894"/>
    <w:lvl w:ilvl="0" w:tplc="F4305B1E">
      <w:start w:val="1"/>
      <w:numFmt w:val="lowerLetter"/>
      <w:lvlText w:val="%1."/>
      <w:lvlJc w:val="left"/>
      <w:pPr>
        <w:ind w:left="979" w:hanging="360"/>
      </w:pPr>
      <w:rPr>
        <w:rFonts w:ascii="Arial MT" w:eastAsia="Arial MT" w:hAnsi="Arial MT" w:cs="Arial MT" w:hint="default"/>
        <w:b w:val="0"/>
        <w:bCs w:val="0"/>
        <w:i w:val="0"/>
        <w:iCs w:val="0"/>
        <w:spacing w:val="-1"/>
        <w:w w:val="100"/>
        <w:sz w:val="22"/>
        <w:szCs w:val="22"/>
        <w:lang w:val="es-ES" w:eastAsia="en-US" w:bidi="ar-SA"/>
      </w:rPr>
    </w:lvl>
    <w:lvl w:ilvl="1" w:tplc="EA2897CA">
      <w:numFmt w:val="bullet"/>
      <w:lvlText w:val="•"/>
      <w:lvlJc w:val="left"/>
      <w:pPr>
        <w:ind w:left="1854" w:hanging="360"/>
      </w:pPr>
      <w:rPr>
        <w:rFonts w:hint="default"/>
        <w:lang w:val="es-ES" w:eastAsia="en-US" w:bidi="ar-SA"/>
      </w:rPr>
    </w:lvl>
    <w:lvl w:ilvl="2" w:tplc="8996A478">
      <w:numFmt w:val="bullet"/>
      <w:lvlText w:val="•"/>
      <w:lvlJc w:val="left"/>
      <w:pPr>
        <w:ind w:left="2728" w:hanging="360"/>
      </w:pPr>
      <w:rPr>
        <w:rFonts w:hint="default"/>
        <w:lang w:val="es-ES" w:eastAsia="en-US" w:bidi="ar-SA"/>
      </w:rPr>
    </w:lvl>
    <w:lvl w:ilvl="3" w:tplc="2B302B94">
      <w:numFmt w:val="bullet"/>
      <w:lvlText w:val="•"/>
      <w:lvlJc w:val="left"/>
      <w:pPr>
        <w:ind w:left="3602" w:hanging="360"/>
      </w:pPr>
      <w:rPr>
        <w:rFonts w:hint="default"/>
        <w:lang w:val="es-ES" w:eastAsia="en-US" w:bidi="ar-SA"/>
      </w:rPr>
    </w:lvl>
    <w:lvl w:ilvl="4" w:tplc="32C62FCE">
      <w:numFmt w:val="bullet"/>
      <w:lvlText w:val="•"/>
      <w:lvlJc w:val="left"/>
      <w:pPr>
        <w:ind w:left="4476" w:hanging="360"/>
      </w:pPr>
      <w:rPr>
        <w:rFonts w:hint="default"/>
        <w:lang w:val="es-ES" w:eastAsia="en-US" w:bidi="ar-SA"/>
      </w:rPr>
    </w:lvl>
    <w:lvl w:ilvl="5" w:tplc="7504AA6A">
      <w:numFmt w:val="bullet"/>
      <w:lvlText w:val="•"/>
      <w:lvlJc w:val="left"/>
      <w:pPr>
        <w:ind w:left="5350" w:hanging="360"/>
      </w:pPr>
      <w:rPr>
        <w:rFonts w:hint="default"/>
        <w:lang w:val="es-ES" w:eastAsia="en-US" w:bidi="ar-SA"/>
      </w:rPr>
    </w:lvl>
    <w:lvl w:ilvl="6" w:tplc="0E22857C">
      <w:numFmt w:val="bullet"/>
      <w:lvlText w:val="•"/>
      <w:lvlJc w:val="left"/>
      <w:pPr>
        <w:ind w:left="6224" w:hanging="360"/>
      </w:pPr>
      <w:rPr>
        <w:rFonts w:hint="default"/>
        <w:lang w:val="es-ES" w:eastAsia="en-US" w:bidi="ar-SA"/>
      </w:rPr>
    </w:lvl>
    <w:lvl w:ilvl="7" w:tplc="89E6AD04">
      <w:numFmt w:val="bullet"/>
      <w:lvlText w:val="•"/>
      <w:lvlJc w:val="left"/>
      <w:pPr>
        <w:ind w:left="7098" w:hanging="360"/>
      </w:pPr>
      <w:rPr>
        <w:rFonts w:hint="default"/>
        <w:lang w:val="es-ES" w:eastAsia="en-US" w:bidi="ar-SA"/>
      </w:rPr>
    </w:lvl>
    <w:lvl w:ilvl="8" w:tplc="E3745A42">
      <w:numFmt w:val="bullet"/>
      <w:lvlText w:val="•"/>
      <w:lvlJc w:val="left"/>
      <w:pPr>
        <w:ind w:left="7972" w:hanging="360"/>
      </w:pPr>
      <w:rPr>
        <w:rFonts w:hint="default"/>
        <w:lang w:val="es-ES" w:eastAsia="en-US" w:bidi="ar-SA"/>
      </w:rPr>
    </w:lvl>
  </w:abstractNum>
  <w:abstractNum w:abstractNumId="23" w15:restartNumberingAfterBreak="0">
    <w:nsid w:val="48CA3FBD"/>
    <w:multiLevelType w:val="hybridMultilevel"/>
    <w:tmpl w:val="04C43834"/>
    <w:lvl w:ilvl="0" w:tplc="9678E5C6">
      <w:start w:val="1"/>
      <w:numFmt w:val="lowerRoman"/>
      <w:lvlText w:val="%1)"/>
      <w:lvlJc w:val="left"/>
      <w:pPr>
        <w:ind w:left="1507" w:hanging="720"/>
      </w:pPr>
      <w:rPr>
        <w:rFonts w:ascii="Microsoft Sans Serif" w:eastAsia="Microsoft Sans Serif" w:hAnsi="Microsoft Sans Serif" w:cs="Microsoft Sans Serif" w:hint="default"/>
        <w:b w:val="0"/>
        <w:bCs w:val="0"/>
        <w:i w:val="0"/>
        <w:iCs w:val="0"/>
        <w:spacing w:val="0"/>
        <w:w w:val="81"/>
        <w:sz w:val="22"/>
        <w:szCs w:val="22"/>
        <w:lang w:val="es-ES" w:eastAsia="en-US" w:bidi="ar-SA"/>
      </w:rPr>
    </w:lvl>
    <w:lvl w:ilvl="1" w:tplc="7CD2FEEC">
      <w:numFmt w:val="bullet"/>
      <w:lvlText w:val="•"/>
      <w:lvlJc w:val="left"/>
      <w:pPr>
        <w:ind w:left="2361" w:hanging="720"/>
      </w:pPr>
      <w:rPr>
        <w:rFonts w:hint="default"/>
        <w:lang w:val="es-ES" w:eastAsia="en-US" w:bidi="ar-SA"/>
      </w:rPr>
    </w:lvl>
    <w:lvl w:ilvl="2" w:tplc="72C671BC">
      <w:numFmt w:val="bullet"/>
      <w:lvlText w:val="•"/>
      <w:lvlJc w:val="left"/>
      <w:pPr>
        <w:ind w:left="3223" w:hanging="720"/>
      </w:pPr>
      <w:rPr>
        <w:rFonts w:hint="default"/>
        <w:lang w:val="es-ES" w:eastAsia="en-US" w:bidi="ar-SA"/>
      </w:rPr>
    </w:lvl>
    <w:lvl w:ilvl="3" w:tplc="C05AF07A">
      <w:numFmt w:val="bullet"/>
      <w:lvlText w:val="•"/>
      <w:lvlJc w:val="left"/>
      <w:pPr>
        <w:ind w:left="4085" w:hanging="720"/>
      </w:pPr>
      <w:rPr>
        <w:rFonts w:hint="default"/>
        <w:lang w:val="es-ES" w:eastAsia="en-US" w:bidi="ar-SA"/>
      </w:rPr>
    </w:lvl>
    <w:lvl w:ilvl="4" w:tplc="066CD070">
      <w:numFmt w:val="bullet"/>
      <w:lvlText w:val="•"/>
      <w:lvlJc w:val="left"/>
      <w:pPr>
        <w:ind w:left="4946" w:hanging="720"/>
      </w:pPr>
      <w:rPr>
        <w:rFonts w:hint="default"/>
        <w:lang w:val="es-ES" w:eastAsia="en-US" w:bidi="ar-SA"/>
      </w:rPr>
    </w:lvl>
    <w:lvl w:ilvl="5" w:tplc="0206D724">
      <w:numFmt w:val="bullet"/>
      <w:lvlText w:val="•"/>
      <w:lvlJc w:val="left"/>
      <w:pPr>
        <w:ind w:left="5808" w:hanging="720"/>
      </w:pPr>
      <w:rPr>
        <w:rFonts w:hint="default"/>
        <w:lang w:val="es-ES" w:eastAsia="en-US" w:bidi="ar-SA"/>
      </w:rPr>
    </w:lvl>
    <w:lvl w:ilvl="6" w:tplc="F97CBBFC">
      <w:numFmt w:val="bullet"/>
      <w:lvlText w:val="•"/>
      <w:lvlJc w:val="left"/>
      <w:pPr>
        <w:ind w:left="6670" w:hanging="720"/>
      </w:pPr>
      <w:rPr>
        <w:rFonts w:hint="default"/>
        <w:lang w:val="es-ES" w:eastAsia="en-US" w:bidi="ar-SA"/>
      </w:rPr>
    </w:lvl>
    <w:lvl w:ilvl="7" w:tplc="2F66A6DA">
      <w:numFmt w:val="bullet"/>
      <w:lvlText w:val="•"/>
      <w:lvlJc w:val="left"/>
      <w:pPr>
        <w:ind w:left="7532" w:hanging="720"/>
      </w:pPr>
      <w:rPr>
        <w:rFonts w:hint="default"/>
        <w:lang w:val="es-ES" w:eastAsia="en-US" w:bidi="ar-SA"/>
      </w:rPr>
    </w:lvl>
    <w:lvl w:ilvl="8" w:tplc="7E98001C">
      <w:numFmt w:val="bullet"/>
      <w:lvlText w:val="•"/>
      <w:lvlJc w:val="left"/>
      <w:pPr>
        <w:ind w:left="8393" w:hanging="720"/>
      </w:pPr>
      <w:rPr>
        <w:rFonts w:hint="default"/>
        <w:lang w:val="es-ES" w:eastAsia="en-US" w:bidi="ar-SA"/>
      </w:rPr>
    </w:lvl>
  </w:abstractNum>
  <w:abstractNum w:abstractNumId="24" w15:restartNumberingAfterBreak="0">
    <w:nsid w:val="575516FF"/>
    <w:multiLevelType w:val="hybridMultilevel"/>
    <w:tmpl w:val="B6601EFA"/>
    <w:lvl w:ilvl="0" w:tplc="B4E8D344">
      <w:start w:val="1"/>
      <w:numFmt w:val="decimal"/>
      <w:lvlText w:val="%1."/>
      <w:lvlJc w:val="left"/>
      <w:pPr>
        <w:ind w:left="854" w:hanging="428"/>
      </w:pPr>
      <w:rPr>
        <w:rFonts w:ascii="Arial" w:eastAsia="Arial" w:hAnsi="Arial" w:cs="Arial" w:hint="default"/>
        <w:b/>
        <w:bCs/>
        <w:i w:val="0"/>
        <w:iCs w:val="0"/>
        <w:spacing w:val="0"/>
        <w:w w:val="82"/>
        <w:sz w:val="22"/>
        <w:szCs w:val="22"/>
        <w:lang w:val="es-ES" w:eastAsia="en-US" w:bidi="ar-SA"/>
      </w:rPr>
    </w:lvl>
    <w:lvl w:ilvl="1" w:tplc="6652D172">
      <w:numFmt w:val="bullet"/>
      <w:lvlText w:val="•"/>
      <w:lvlJc w:val="left"/>
      <w:pPr>
        <w:ind w:left="1785" w:hanging="428"/>
      </w:pPr>
      <w:rPr>
        <w:rFonts w:hint="default"/>
        <w:lang w:val="es-ES" w:eastAsia="en-US" w:bidi="ar-SA"/>
      </w:rPr>
    </w:lvl>
    <w:lvl w:ilvl="2" w:tplc="B0AAE154">
      <w:numFmt w:val="bullet"/>
      <w:lvlText w:val="•"/>
      <w:lvlJc w:val="left"/>
      <w:pPr>
        <w:ind w:left="2711" w:hanging="428"/>
      </w:pPr>
      <w:rPr>
        <w:rFonts w:hint="default"/>
        <w:lang w:val="es-ES" w:eastAsia="en-US" w:bidi="ar-SA"/>
      </w:rPr>
    </w:lvl>
    <w:lvl w:ilvl="3" w:tplc="145212AA">
      <w:numFmt w:val="bullet"/>
      <w:lvlText w:val="•"/>
      <w:lvlJc w:val="left"/>
      <w:pPr>
        <w:ind w:left="3637" w:hanging="428"/>
      </w:pPr>
      <w:rPr>
        <w:rFonts w:hint="default"/>
        <w:lang w:val="es-ES" w:eastAsia="en-US" w:bidi="ar-SA"/>
      </w:rPr>
    </w:lvl>
    <w:lvl w:ilvl="4" w:tplc="88209AEE">
      <w:numFmt w:val="bullet"/>
      <w:lvlText w:val="•"/>
      <w:lvlJc w:val="left"/>
      <w:pPr>
        <w:ind w:left="4562" w:hanging="428"/>
      </w:pPr>
      <w:rPr>
        <w:rFonts w:hint="default"/>
        <w:lang w:val="es-ES" w:eastAsia="en-US" w:bidi="ar-SA"/>
      </w:rPr>
    </w:lvl>
    <w:lvl w:ilvl="5" w:tplc="27B4B11A">
      <w:numFmt w:val="bullet"/>
      <w:lvlText w:val="•"/>
      <w:lvlJc w:val="left"/>
      <w:pPr>
        <w:ind w:left="5488" w:hanging="428"/>
      </w:pPr>
      <w:rPr>
        <w:rFonts w:hint="default"/>
        <w:lang w:val="es-ES" w:eastAsia="en-US" w:bidi="ar-SA"/>
      </w:rPr>
    </w:lvl>
    <w:lvl w:ilvl="6" w:tplc="C032AE56">
      <w:numFmt w:val="bullet"/>
      <w:lvlText w:val="•"/>
      <w:lvlJc w:val="left"/>
      <w:pPr>
        <w:ind w:left="6414" w:hanging="428"/>
      </w:pPr>
      <w:rPr>
        <w:rFonts w:hint="default"/>
        <w:lang w:val="es-ES" w:eastAsia="en-US" w:bidi="ar-SA"/>
      </w:rPr>
    </w:lvl>
    <w:lvl w:ilvl="7" w:tplc="C1A67DB0">
      <w:numFmt w:val="bullet"/>
      <w:lvlText w:val="•"/>
      <w:lvlJc w:val="left"/>
      <w:pPr>
        <w:ind w:left="7340" w:hanging="428"/>
      </w:pPr>
      <w:rPr>
        <w:rFonts w:hint="default"/>
        <w:lang w:val="es-ES" w:eastAsia="en-US" w:bidi="ar-SA"/>
      </w:rPr>
    </w:lvl>
    <w:lvl w:ilvl="8" w:tplc="3AD433D0">
      <w:numFmt w:val="bullet"/>
      <w:lvlText w:val="•"/>
      <w:lvlJc w:val="left"/>
      <w:pPr>
        <w:ind w:left="8265" w:hanging="428"/>
      </w:pPr>
      <w:rPr>
        <w:rFonts w:hint="default"/>
        <w:lang w:val="es-ES" w:eastAsia="en-US" w:bidi="ar-SA"/>
      </w:rPr>
    </w:lvl>
  </w:abstractNum>
  <w:abstractNum w:abstractNumId="25" w15:restartNumberingAfterBreak="0">
    <w:nsid w:val="592A6407"/>
    <w:multiLevelType w:val="hybridMultilevel"/>
    <w:tmpl w:val="3C7A7C96"/>
    <w:lvl w:ilvl="0" w:tplc="136EA5FC">
      <w:numFmt w:val="bullet"/>
      <w:lvlText w:val=""/>
      <w:lvlJc w:val="left"/>
      <w:pPr>
        <w:ind w:left="105" w:hanging="284"/>
      </w:pPr>
      <w:rPr>
        <w:rFonts w:ascii="Symbol" w:eastAsia="Symbol" w:hAnsi="Symbol" w:cs="Symbol" w:hint="default"/>
        <w:b w:val="0"/>
        <w:bCs w:val="0"/>
        <w:i w:val="0"/>
        <w:iCs w:val="0"/>
        <w:spacing w:val="0"/>
        <w:w w:val="100"/>
        <w:sz w:val="21"/>
        <w:szCs w:val="21"/>
        <w:lang w:val="es-ES" w:eastAsia="en-US" w:bidi="ar-SA"/>
      </w:rPr>
    </w:lvl>
    <w:lvl w:ilvl="1" w:tplc="41A83876">
      <w:numFmt w:val="bullet"/>
      <w:lvlText w:val="•"/>
      <w:lvlJc w:val="left"/>
      <w:pPr>
        <w:ind w:left="806" w:hanging="284"/>
      </w:pPr>
      <w:rPr>
        <w:rFonts w:hint="default"/>
        <w:lang w:val="es-ES" w:eastAsia="en-US" w:bidi="ar-SA"/>
      </w:rPr>
    </w:lvl>
    <w:lvl w:ilvl="2" w:tplc="84C29860">
      <w:numFmt w:val="bullet"/>
      <w:lvlText w:val="•"/>
      <w:lvlJc w:val="left"/>
      <w:pPr>
        <w:ind w:left="1513" w:hanging="284"/>
      </w:pPr>
      <w:rPr>
        <w:rFonts w:hint="default"/>
        <w:lang w:val="es-ES" w:eastAsia="en-US" w:bidi="ar-SA"/>
      </w:rPr>
    </w:lvl>
    <w:lvl w:ilvl="3" w:tplc="276CBE3A">
      <w:numFmt w:val="bullet"/>
      <w:lvlText w:val="•"/>
      <w:lvlJc w:val="left"/>
      <w:pPr>
        <w:ind w:left="2219" w:hanging="284"/>
      </w:pPr>
      <w:rPr>
        <w:rFonts w:hint="default"/>
        <w:lang w:val="es-ES" w:eastAsia="en-US" w:bidi="ar-SA"/>
      </w:rPr>
    </w:lvl>
    <w:lvl w:ilvl="4" w:tplc="35765528">
      <w:numFmt w:val="bullet"/>
      <w:lvlText w:val="•"/>
      <w:lvlJc w:val="left"/>
      <w:pPr>
        <w:ind w:left="2926" w:hanging="284"/>
      </w:pPr>
      <w:rPr>
        <w:rFonts w:hint="default"/>
        <w:lang w:val="es-ES" w:eastAsia="en-US" w:bidi="ar-SA"/>
      </w:rPr>
    </w:lvl>
    <w:lvl w:ilvl="5" w:tplc="6F22C4F4">
      <w:numFmt w:val="bullet"/>
      <w:lvlText w:val="•"/>
      <w:lvlJc w:val="left"/>
      <w:pPr>
        <w:ind w:left="3632" w:hanging="284"/>
      </w:pPr>
      <w:rPr>
        <w:rFonts w:hint="default"/>
        <w:lang w:val="es-ES" w:eastAsia="en-US" w:bidi="ar-SA"/>
      </w:rPr>
    </w:lvl>
    <w:lvl w:ilvl="6" w:tplc="39061768">
      <w:numFmt w:val="bullet"/>
      <w:lvlText w:val="•"/>
      <w:lvlJc w:val="left"/>
      <w:pPr>
        <w:ind w:left="4339" w:hanging="284"/>
      </w:pPr>
      <w:rPr>
        <w:rFonts w:hint="default"/>
        <w:lang w:val="es-ES" w:eastAsia="en-US" w:bidi="ar-SA"/>
      </w:rPr>
    </w:lvl>
    <w:lvl w:ilvl="7" w:tplc="32708460">
      <w:numFmt w:val="bullet"/>
      <w:lvlText w:val="•"/>
      <w:lvlJc w:val="left"/>
      <w:pPr>
        <w:ind w:left="5045" w:hanging="284"/>
      </w:pPr>
      <w:rPr>
        <w:rFonts w:hint="default"/>
        <w:lang w:val="es-ES" w:eastAsia="en-US" w:bidi="ar-SA"/>
      </w:rPr>
    </w:lvl>
    <w:lvl w:ilvl="8" w:tplc="F11EBFF6">
      <w:numFmt w:val="bullet"/>
      <w:lvlText w:val="•"/>
      <w:lvlJc w:val="left"/>
      <w:pPr>
        <w:ind w:left="5752" w:hanging="284"/>
      </w:pPr>
      <w:rPr>
        <w:rFonts w:hint="default"/>
        <w:lang w:val="es-ES" w:eastAsia="en-US" w:bidi="ar-SA"/>
      </w:rPr>
    </w:lvl>
  </w:abstractNum>
  <w:abstractNum w:abstractNumId="26" w15:restartNumberingAfterBreak="0">
    <w:nsid w:val="59D87072"/>
    <w:multiLevelType w:val="multilevel"/>
    <w:tmpl w:val="D0EC776E"/>
    <w:lvl w:ilvl="0">
      <w:start w:val="2"/>
      <w:numFmt w:val="decimal"/>
      <w:lvlText w:val="%1"/>
      <w:lvlJc w:val="left"/>
      <w:pPr>
        <w:ind w:left="1328" w:hanging="709"/>
      </w:pPr>
      <w:rPr>
        <w:rFonts w:hint="default"/>
        <w:lang w:val="es-ES" w:eastAsia="en-US" w:bidi="ar-SA"/>
      </w:rPr>
    </w:lvl>
    <w:lvl w:ilvl="1">
      <w:start w:val="1"/>
      <w:numFmt w:val="decimal"/>
      <w:lvlText w:val="%1.%2"/>
      <w:lvlJc w:val="left"/>
      <w:pPr>
        <w:ind w:left="1328" w:hanging="709"/>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1328" w:hanging="709"/>
      </w:pPr>
      <w:rPr>
        <w:rFonts w:ascii="Arial" w:eastAsia="Arial" w:hAnsi="Arial" w:cs="Arial" w:hint="default"/>
        <w:b/>
        <w:bCs/>
        <w:i w:val="0"/>
        <w:iCs w:val="0"/>
        <w:spacing w:val="-1"/>
        <w:w w:val="100"/>
        <w:sz w:val="22"/>
        <w:szCs w:val="22"/>
        <w:lang w:val="es-ES" w:eastAsia="en-US" w:bidi="ar-SA"/>
      </w:rPr>
    </w:lvl>
    <w:lvl w:ilvl="3">
      <w:numFmt w:val="bullet"/>
      <w:lvlText w:val=""/>
      <w:lvlJc w:val="left"/>
      <w:pPr>
        <w:ind w:left="619" w:hanging="284"/>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4120" w:hanging="284"/>
      </w:pPr>
      <w:rPr>
        <w:rFonts w:hint="default"/>
        <w:lang w:val="es-ES" w:eastAsia="en-US" w:bidi="ar-SA"/>
      </w:rPr>
    </w:lvl>
    <w:lvl w:ilvl="5">
      <w:numFmt w:val="bullet"/>
      <w:lvlText w:val="•"/>
      <w:lvlJc w:val="left"/>
      <w:pPr>
        <w:ind w:left="5053" w:hanging="284"/>
      </w:pPr>
      <w:rPr>
        <w:rFonts w:hint="default"/>
        <w:lang w:val="es-ES" w:eastAsia="en-US" w:bidi="ar-SA"/>
      </w:rPr>
    </w:lvl>
    <w:lvl w:ilvl="6">
      <w:numFmt w:val="bullet"/>
      <w:lvlText w:val="•"/>
      <w:lvlJc w:val="left"/>
      <w:pPr>
        <w:ind w:left="5986" w:hanging="284"/>
      </w:pPr>
      <w:rPr>
        <w:rFonts w:hint="default"/>
        <w:lang w:val="es-ES" w:eastAsia="en-US" w:bidi="ar-SA"/>
      </w:rPr>
    </w:lvl>
    <w:lvl w:ilvl="7">
      <w:numFmt w:val="bullet"/>
      <w:lvlText w:val="•"/>
      <w:lvlJc w:val="left"/>
      <w:pPr>
        <w:ind w:left="6920" w:hanging="284"/>
      </w:pPr>
      <w:rPr>
        <w:rFonts w:hint="default"/>
        <w:lang w:val="es-ES" w:eastAsia="en-US" w:bidi="ar-SA"/>
      </w:rPr>
    </w:lvl>
    <w:lvl w:ilvl="8">
      <w:numFmt w:val="bullet"/>
      <w:lvlText w:val="•"/>
      <w:lvlJc w:val="left"/>
      <w:pPr>
        <w:ind w:left="7853" w:hanging="284"/>
      </w:pPr>
      <w:rPr>
        <w:rFonts w:hint="default"/>
        <w:lang w:val="es-ES" w:eastAsia="en-US" w:bidi="ar-SA"/>
      </w:rPr>
    </w:lvl>
  </w:abstractNum>
  <w:abstractNum w:abstractNumId="27" w15:restartNumberingAfterBreak="0">
    <w:nsid w:val="5D751E76"/>
    <w:multiLevelType w:val="hybridMultilevel"/>
    <w:tmpl w:val="8B86FEA0"/>
    <w:lvl w:ilvl="0" w:tplc="CF14BD44">
      <w:start w:val="1"/>
      <w:numFmt w:val="upperLetter"/>
      <w:lvlText w:val="%1."/>
      <w:lvlJc w:val="left"/>
      <w:pPr>
        <w:ind w:left="619" w:hanging="284"/>
      </w:pPr>
      <w:rPr>
        <w:rFonts w:ascii="Arial MT" w:eastAsia="Arial MT" w:hAnsi="Arial MT" w:cs="Arial MT" w:hint="default"/>
        <w:b w:val="0"/>
        <w:bCs w:val="0"/>
        <w:i w:val="0"/>
        <w:iCs w:val="0"/>
        <w:spacing w:val="-2"/>
        <w:w w:val="100"/>
        <w:sz w:val="22"/>
        <w:szCs w:val="22"/>
        <w:lang w:val="es-ES" w:eastAsia="en-US" w:bidi="ar-SA"/>
      </w:rPr>
    </w:lvl>
    <w:lvl w:ilvl="1" w:tplc="6C847E08">
      <w:numFmt w:val="bullet"/>
      <w:lvlText w:val="•"/>
      <w:lvlJc w:val="left"/>
      <w:pPr>
        <w:ind w:left="1530" w:hanging="284"/>
      </w:pPr>
      <w:rPr>
        <w:rFonts w:hint="default"/>
        <w:lang w:val="es-ES" w:eastAsia="en-US" w:bidi="ar-SA"/>
      </w:rPr>
    </w:lvl>
    <w:lvl w:ilvl="2" w:tplc="814260BC">
      <w:numFmt w:val="bullet"/>
      <w:lvlText w:val="•"/>
      <w:lvlJc w:val="left"/>
      <w:pPr>
        <w:ind w:left="2440" w:hanging="284"/>
      </w:pPr>
      <w:rPr>
        <w:rFonts w:hint="default"/>
        <w:lang w:val="es-ES" w:eastAsia="en-US" w:bidi="ar-SA"/>
      </w:rPr>
    </w:lvl>
    <w:lvl w:ilvl="3" w:tplc="956E03BA">
      <w:numFmt w:val="bullet"/>
      <w:lvlText w:val="•"/>
      <w:lvlJc w:val="left"/>
      <w:pPr>
        <w:ind w:left="3350" w:hanging="284"/>
      </w:pPr>
      <w:rPr>
        <w:rFonts w:hint="default"/>
        <w:lang w:val="es-ES" w:eastAsia="en-US" w:bidi="ar-SA"/>
      </w:rPr>
    </w:lvl>
    <w:lvl w:ilvl="4" w:tplc="542C7866">
      <w:numFmt w:val="bullet"/>
      <w:lvlText w:val="•"/>
      <w:lvlJc w:val="left"/>
      <w:pPr>
        <w:ind w:left="4260" w:hanging="284"/>
      </w:pPr>
      <w:rPr>
        <w:rFonts w:hint="default"/>
        <w:lang w:val="es-ES" w:eastAsia="en-US" w:bidi="ar-SA"/>
      </w:rPr>
    </w:lvl>
    <w:lvl w:ilvl="5" w:tplc="50345524">
      <w:numFmt w:val="bullet"/>
      <w:lvlText w:val="•"/>
      <w:lvlJc w:val="left"/>
      <w:pPr>
        <w:ind w:left="5170" w:hanging="284"/>
      </w:pPr>
      <w:rPr>
        <w:rFonts w:hint="default"/>
        <w:lang w:val="es-ES" w:eastAsia="en-US" w:bidi="ar-SA"/>
      </w:rPr>
    </w:lvl>
    <w:lvl w:ilvl="6" w:tplc="BE4E30F4">
      <w:numFmt w:val="bullet"/>
      <w:lvlText w:val="•"/>
      <w:lvlJc w:val="left"/>
      <w:pPr>
        <w:ind w:left="6080" w:hanging="284"/>
      </w:pPr>
      <w:rPr>
        <w:rFonts w:hint="default"/>
        <w:lang w:val="es-ES" w:eastAsia="en-US" w:bidi="ar-SA"/>
      </w:rPr>
    </w:lvl>
    <w:lvl w:ilvl="7" w:tplc="833C2DB8">
      <w:numFmt w:val="bullet"/>
      <w:lvlText w:val="•"/>
      <w:lvlJc w:val="left"/>
      <w:pPr>
        <w:ind w:left="6990" w:hanging="284"/>
      </w:pPr>
      <w:rPr>
        <w:rFonts w:hint="default"/>
        <w:lang w:val="es-ES" w:eastAsia="en-US" w:bidi="ar-SA"/>
      </w:rPr>
    </w:lvl>
    <w:lvl w:ilvl="8" w:tplc="555284BE">
      <w:numFmt w:val="bullet"/>
      <w:lvlText w:val="•"/>
      <w:lvlJc w:val="left"/>
      <w:pPr>
        <w:ind w:left="7900" w:hanging="284"/>
      </w:pPr>
      <w:rPr>
        <w:rFonts w:hint="default"/>
        <w:lang w:val="es-ES" w:eastAsia="en-US" w:bidi="ar-SA"/>
      </w:rPr>
    </w:lvl>
  </w:abstractNum>
  <w:abstractNum w:abstractNumId="28" w15:restartNumberingAfterBreak="0">
    <w:nsid w:val="618A45C3"/>
    <w:multiLevelType w:val="hybridMultilevel"/>
    <w:tmpl w:val="3F54C626"/>
    <w:lvl w:ilvl="0" w:tplc="4B509E5E">
      <w:start w:val="1"/>
      <w:numFmt w:val="lowerLetter"/>
      <w:lvlText w:val="%1)"/>
      <w:lvlJc w:val="left"/>
      <w:pPr>
        <w:ind w:left="1147" w:hanging="360"/>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F4481CC4">
      <w:numFmt w:val="bullet"/>
      <w:lvlText w:val="•"/>
      <w:lvlJc w:val="left"/>
      <w:pPr>
        <w:ind w:left="2037" w:hanging="360"/>
      </w:pPr>
      <w:rPr>
        <w:rFonts w:hint="default"/>
        <w:lang w:val="es-ES" w:eastAsia="en-US" w:bidi="ar-SA"/>
      </w:rPr>
    </w:lvl>
    <w:lvl w:ilvl="2" w:tplc="110E8CC2">
      <w:numFmt w:val="bullet"/>
      <w:lvlText w:val="•"/>
      <w:lvlJc w:val="left"/>
      <w:pPr>
        <w:ind w:left="2935" w:hanging="360"/>
      </w:pPr>
      <w:rPr>
        <w:rFonts w:hint="default"/>
        <w:lang w:val="es-ES" w:eastAsia="en-US" w:bidi="ar-SA"/>
      </w:rPr>
    </w:lvl>
    <w:lvl w:ilvl="3" w:tplc="86C2521C">
      <w:numFmt w:val="bullet"/>
      <w:lvlText w:val="•"/>
      <w:lvlJc w:val="left"/>
      <w:pPr>
        <w:ind w:left="3833" w:hanging="360"/>
      </w:pPr>
      <w:rPr>
        <w:rFonts w:hint="default"/>
        <w:lang w:val="es-ES" w:eastAsia="en-US" w:bidi="ar-SA"/>
      </w:rPr>
    </w:lvl>
    <w:lvl w:ilvl="4" w:tplc="698EEE1A">
      <w:numFmt w:val="bullet"/>
      <w:lvlText w:val="•"/>
      <w:lvlJc w:val="left"/>
      <w:pPr>
        <w:ind w:left="4730" w:hanging="360"/>
      </w:pPr>
      <w:rPr>
        <w:rFonts w:hint="default"/>
        <w:lang w:val="es-ES" w:eastAsia="en-US" w:bidi="ar-SA"/>
      </w:rPr>
    </w:lvl>
    <w:lvl w:ilvl="5" w:tplc="F33CEE8A">
      <w:numFmt w:val="bullet"/>
      <w:lvlText w:val="•"/>
      <w:lvlJc w:val="left"/>
      <w:pPr>
        <w:ind w:left="5628" w:hanging="360"/>
      </w:pPr>
      <w:rPr>
        <w:rFonts w:hint="default"/>
        <w:lang w:val="es-ES" w:eastAsia="en-US" w:bidi="ar-SA"/>
      </w:rPr>
    </w:lvl>
    <w:lvl w:ilvl="6" w:tplc="C6E03AB0">
      <w:numFmt w:val="bullet"/>
      <w:lvlText w:val="•"/>
      <w:lvlJc w:val="left"/>
      <w:pPr>
        <w:ind w:left="6526" w:hanging="360"/>
      </w:pPr>
      <w:rPr>
        <w:rFonts w:hint="default"/>
        <w:lang w:val="es-ES" w:eastAsia="en-US" w:bidi="ar-SA"/>
      </w:rPr>
    </w:lvl>
    <w:lvl w:ilvl="7" w:tplc="023ABEEC">
      <w:numFmt w:val="bullet"/>
      <w:lvlText w:val="•"/>
      <w:lvlJc w:val="left"/>
      <w:pPr>
        <w:ind w:left="7424" w:hanging="360"/>
      </w:pPr>
      <w:rPr>
        <w:rFonts w:hint="default"/>
        <w:lang w:val="es-ES" w:eastAsia="en-US" w:bidi="ar-SA"/>
      </w:rPr>
    </w:lvl>
    <w:lvl w:ilvl="8" w:tplc="07708E2C">
      <w:numFmt w:val="bullet"/>
      <w:lvlText w:val="•"/>
      <w:lvlJc w:val="left"/>
      <w:pPr>
        <w:ind w:left="8321" w:hanging="360"/>
      </w:pPr>
      <w:rPr>
        <w:rFonts w:hint="default"/>
        <w:lang w:val="es-ES" w:eastAsia="en-US" w:bidi="ar-SA"/>
      </w:rPr>
    </w:lvl>
  </w:abstractNum>
  <w:abstractNum w:abstractNumId="29" w15:restartNumberingAfterBreak="0">
    <w:nsid w:val="62906A18"/>
    <w:multiLevelType w:val="hybridMultilevel"/>
    <w:tmpl w:val="B58EA4F2"/>
    <w:lvl w:ilvl="0" w:tplc="762E42FC">
      <w:start w:val="1"/>
      <w:numFmt w:val="lowerLetter"/>
      <w:lvlText w:val="%1."/>
      <w:lvlJc w:val="left"/>
      <w:pPr>
        <w:ind w:left="619" w:hanging="284"/>
      </w:pPr>
      <w:rPr>
        <w:rFonts w:ascii="Arial MT" w:eastAsia="Arial MT" w:hAnsi="Arial MT" w:cs="Arial MT" w:hint="default"/>
        <w:b w:val="0"/>
        <w:bCs w:val="0"/>
        <w:i w:val="0"/>
        <w:iCs w:val="0"/>
        <w:spacing w:val="-2"/>
        <w:w w:val="100"/>
        <w:sz w:val="22"/>
        <w:szCs w:val="22"/>
        <w:lang w:val="es-ES" w:eastAsia="en-US" w:bidi="ar-SA"/>
      </w:rPr>
    </w:lvl>
    <w:lvl w:ilvl="1" w:tplc="49DAB8B2">
      <w:numFmt w:val="bullet"/>
      <w:lvlText w:val="•"/>
      <w:lvlJc w:val="left"/>
      <w:pPr>
        <w:ind w:left="1530" w:hanging="284"/>
      </w:pPr>
      <w:rPr>
        <w:rFonts w:hint="default"/>
        <w:lang w:val="es-ES" w:eastAsia="en-US" w:bidi="ar-SA"/>
      </w:rPr>
    </w:lvl>
    <w:lvl w:ilvl="2" w:tplc="F4723BAC">
      <w:numFmt w:val="bullet"/>
      <w:lvlText w:val="•"/>
      <w:lvlJc w:val="left"/>
      <w:pPr>
        <w:ind w:left="2440" w:hanging="284"/>
      </w:pPr>
      <w:rPr>
        <w:rFonts w:hint="default"/>
        <w:lang w:val="es-ES" w:eastAsia="en-US" w:bidi="ar-SA"/>
      </w:rPr>
    </w:lvl>
    <w:lvl w:ilvl="3" w:tplc="7EDC27FA">
      <w:numFmt w:val="bullet"/>
      <w:lvlText w:val="•"/>
      <w:lvlJc w:val="left"/>
      <w:pPr>
        <w:ind w:left="3350" w:hanging="284"/>
      </w:pPr>
      <w:rPr>
        <w:rFonts w:hint="default"/>
        <w:lang w:val="es-ES" w:eastAsia="en-US" w:bidi="ar-SA"/>
      </w:rPr>
    </w:lvl>
    <w:lvl w:ilvl="4" w:tplc="F7A65062">
      <w:numFmt w:val="bullet"/>
      <w:lvlText w:val="•"/>
      <w:lvlJc w:val="left"/>
      <w:pPr>
        <w:ind w:left="4260" w:hanging="284"/>
      </w:pPr>
      <w:rPr>
        <w:rFonts w:hint="default"/>
        <w:lang w:val="es-ES" w:eastAsia="en-US" w:bidi="ar-SA"/>
      </w:rPr>
    </w:lvl>
    <w:lvl w:ilvl="5" w:tplc="54C8126E">
      <w:numFmt w:val="bullet"/>
      <w:lvlText w:val="•"/>
      <w:lvlJc w:val="left"/>
      <w:pPr>
        <w:ind w:left="5170" w:hanging="284"/>
      </w:pPr>
      <w:rPr>
        <w:rFonts w:hint="default"/>
        <w:lang w:val="es-ES" w:eastAsia="en-US" w:bidi="ar-SA"/>
      </w:rPr>
    </w:lvl>
    <w:lvl w:ilvl="6" w:tplc="69E878FA">
      <w:numFmt w:val="bullet"/>
      <w:lvlText w:val="•"/>
      <w:lvlJc w:val="left"/>
      <w:pPr>
        <w:ind w:left="6080" w:hanging="284"/>
      </w:pPr>
      <w:rPr>
        <w:rFonts w:hint="default"/>
        <w:lang w:val="es-ES" w:eastAsia="en-US" w:bidi="ar-SA"/>
      </w:rPr>
    </w:lvl>
    <w:lvl w:ilvl="7" w:tplc="7B26C160">
      <w:numFmt w:val="bullet"/>
      <w:lvlText w:val="•"/>
      <w:lvlJc w:val="left"/>
      <w:pPr>
        <w:ind w:left="6990" w:hanging="284"/>
      </w:pPr>
      <w:rPr>
        <w:rFonts w:hint="default"/>
        <w:lang w:val="es-ES" w:eastAsia="en-US" w:bidi="ar-SA"/>
      </w:rPr>
    </w:lvl>
    <w:lvl w:ilvl="8" w:tplc="2AE2AA64">
      <w:numFmt w:val="bullet"/>
      <w:lvlText w:val="•"/>
      <w:lvlJc w:val="left"/>
      <w:pPr>
        <w:ind w:left="7900" w:hanging="284"/>
      </w:pPr>
      <w:rPr>
        <w:rFonts w:hint="default"/>
        <w:lang w:val="es-ES" w:eastAsia="en-US" w:bidi="ar-SA"/>
      </w:rPr>
    </w:lvl>
  </w:abstractNum>
  <w:abstractNum w:abstractNumId="30" w15:restartNumberingAfterBreak="0">
    <w:nsid w:val="65F773D3"/>
    <w:multiLevelType w:val="hybridMultilevel"/>
    <w:tmpl w:val="735AC00C"/>
    <w:lvl w:ilvl="0" w:tplc="1A00E126">
      <w:numFmt w:val="bullet"/>
      <w:lvlText w:val="●"/>
      <w:lvlJc w:val="left"/>
      <w:pPr>
        <w:ind w:left="1867" w:hanging="360"/>
      </w:pPr>
      <w:rPr>
        <w:rFonts w:ascii="Calibri" w:eastAsia="Calibri" w:hAnsi="Calibri" w:cs="Calibri" w:hint="default"/>
        <w:b w:val="0"/>
        <w:bCs w:val="0"/>
        <w:i w:val="0"/>
        <w:iCs w:val="0"/>
        <w:spacing w:val="0"/>
        <w:w w:val="100"/>
        <w:sz w:val="22"/>
        <w:szCs w:val="22"/>
        <w:lang w:val="es-ES" w:eastAsia="en-US" w:bidi="ar-SA"/>
      </w:rPr>
    </w:lvl>
    <w:lvl w:ilvl="1" w:tplc="12606A82">
      <w:numFmt w:val="bullet"/>
      <w:lvlText w:val="•"/>
      <w:lvlJc w:val="left"/>
      <w:pPr>
        <w:ind w:left="2685" w:hanging="360"/>
      </w:pPr>
      <w:rPr>
        <w:rFonts w:hint="default"/>
        <w:lang w:val="es-ES" w:eastAsia="en-US" w:bidi="ar-SA"/>
      </w:rPr>
    </w:lvl>
    <w:lvl w:ilvl="2" w:tplc="7EAE7EE6">
      <w:numFmt w:val="bullet"/>
      <w:lvlText w:val="•"/>
      <w:lvlJc w:val="left"/>
      <w:pPr>
        <w:ind w:left="3511" w:hanging="360"/>
      </w:pPr>
      <w:rPr>
        <w:rFonts w:hint="default"/>
        <w:lang w:val="es-ES" w:eastAsia="en-US" w:bidi="ar-SA"/>
      </w:rPr>
    </w:lvl>
    <w:lvl w:ilvl="3" w:tplc="D3C2673E">
      <w:numFmt w:val="bullet"/>
      <w:lvlText w:val="•"/>
      <w:lvlJc w:val="left"/>
      <w:pPr>
        <w:ind w:left="4337" w:hanging="360"/>
      </w:pPr>
      <w:rPr>
        <w:rFonts w:hint="default"/>
        <w:lang w:val="es-ES" w:eastAsia="en-US" w:bidi="ar-SA"/>
      </w:rPr>
    </w:lvl>
    <w:lvl w:ilvl="4" w:tplc="17EE789E">
      <w:numFmt w:val="bullet"/>
      <w:lvlText w:val="•"/>
      <w:lvlJc w:val="left"/>
      <w:pPr>
        <w:ind w:left="5162" w:hanging="360"/>
      </w:pPr>
      <w:rPr>
        <w:rFonts w:hint="default"/>
        <w:lang w:val="es-ES" w:eastAsia="en-US" w:bidi="ar-SA"/>
      </w:rPr>
    </w:lvl>
    <w:lvl w:ilvl="5" w:tplc="C7D258B6">
      <w:numFmt w:val="bullet"/>
      <w:lvlText w:val="•"/>
      <w:lvlJc w:val="left"/>
      <w:pPr>
        <w:ind w:left="5988" w:hanging="360"/>
      </w:pPr>
      <w:rPr>
        <w:rFonts w:hint="default"/>
        <w:lang w:val="es-ES" w:eastAsia="en-US" w:bidi="ar-SA"/>
      </w:rPr>
    </w:lvl>
    <w:lvl w:ilvl="6" w:tplc="B510AC54">
      <w:numFmt w:val="bullet"/>
      <w:lvlText w:val="•"/>
      <w:lvlJc w:val="left"/>
      <w:pPr>
        <w:ind w:left="6814" w:hanging="360"/>
      </w:pPr>
      <w:rPr>
        <w:rFonts w:hint="default"/>
        <w:lang w:val="es-ES" w:eastAsia="en-US" w:bidi="ar-SA"/>
      </w:rPr>
    </w:lvl>
    <w:lvl w:ilvl="7" w:tplc="B71ADA70">
      <w:numFmt w:val="bullet"/>
      <w:lvlText w:val="•"/>
      <w:lvlJc w:val="left"/>
      <w:pPr>
        <w:ind w:left="7640" w:hanging="360"/>
      </w:pPr>
      <w:rPr>
        <w:rFonts w:hint="default"/>
        <w:lang w:val="es-ES" w:eastAsia="en-US" w:bidi="ar-SA"/>
      </w:rPr>
    </w:lvl>
    <w:lvl w:ilvl="8" w:tplc="8BAE0ECE">
      <w:numFmt w:val="bullet"/>
      <w:lvlText w:val="•"/>
      <w:lvlJc w:val="left"/>
      <w:pPr>
        <w:ind w:left="8465" w:hanging="360"/>
      </w:pPr>
      <w:rPr>
        <w:rFonts w:hint="default"/>
        <w:lang w:val="es-ES" w:eastAsia="en-US" w:bidi="ar-SA"/>
      </w:rPr>
    </w:lvl>
  </w:abstractNum>
  <w:abstractNum w:abstractNumId="31" w15:restartNumberingAfterBreak="0">
    <w:nsid w:val="66C9047E"/>
    <w:multiLevelType w:val="hybridMultilevel"/>
    <w:tmpl w:val="16343760"/>
    <w:lvl w:ilvl="0" w:tplc="EFF2D600">
      <w:start w:val="1"/>
      <w:numFmt w:val="decimal"/>
      <w:lvlText w:val="%1."/>
      <w:lvlJc w:val="left"/>
      <w:pPr>
        <w:ind w:left="619" w:hanging="284"/>
      </w:pPr>
      <w:rPr>
        <w:rFonts w:ascii="Arial MT" w:eastAsia="Arial MT" w:hAnsi="Arial MT" w:cs="Arial MT" w:hint="default"/>
        <w:b w:val="0"/>
        <w:bCs w:val="0"/>
        <w:i w:val="0"/>
        <w:iCs w:val="0"/>
        <w:spacing w:val="-2"/>
        <w:w w:val="100"/>
        <w:sz w:val="22"/>
        <w:szCs w:val="22"/>
        <w:lang w:val="es-ES" w:eastAsia="en-US" w:bidi="ar-SA"/>
      </w:rPr>
    </w:lvl>
    <w:lvl w:ilvl="1" w:tplc="665C55B4">
      <w:start w:val="1"/>
      <w:numFmt w:val="lowerLetter"/>
      <w:lvlText w:val="%2."/>
      <w:lvlJc w:val="left"/>
      <w:pPr>
        <w:ind w:left="619" w:hanging="284"/>
      </w:pPr>
      <w:rPr>
        <w:rFonts w:ascii="Arial MT" w:eastAsia="Arial MT" w:hAnsi="Arial MT" w:cs="Arial MT" w:hint="default"/>
        <w:b w:val="0"/>
        <w:bCs w:val="0"/>
        <w:i w:val="0"/>
        <w:iCs w:val="0"/>
        <w:spacing w:val="-2"/>
        <w:w w:val="100"/>
        <w:sz w:val="22"/>
        <w:szCs w:val="22"/>
        <w:lang w:val="es-ES" w:eastAsia="en-US" w:bidi="ar-SA"/>
      </w:rPr>
    </w:lvl>
    <w:lvl w:ilvl="2" w:tplc="74D23CA6">
      <w:numFmt w:val="bullet"/>
      <w:lvlText w:val="•"/>
      <w:lvlJc w:val="left"/>
      <w:pPr>
        <w:ind w:left="2440" w:hanging="284"/>
      </w:pPr>
      <w:rPr>
        <w:rFonts w:hint="default"/>
        <w:lang w:val="es-ES" w:eastAsia="en-US" w:bidi="ar-SA"/>
      </w:rPr>
    </w:lvl>
    <w:lvl w:ilvl="3" w:tplc="37FE752C">
      <w:numFmt w:val="bullet"/>
      <w:lvlText w:val="•"/>
      <w:lvlJc w:val="left"/>
      <w:pPr>
        <w:ind w:left="3350" w:hanging="284"/>
      </w:pPr>
      <w:rPr>
        <w:rFonts w:hint="default"/>
        <w:lang w:val="es-ES" w:eastAsia="en-US" w:bidi="ar-SA"/>
      </w:rPr>
    </w:lvl>
    <w:lvl w:ilvl="4" w:tplc="9F2AB48C">
      <w:numFmt w:val="bullet"/>
      <w:lvlText w:val="•"/>
      <w:lvlJc w:val="left"/>
      <w:pPr>
        <w:ind w:left="4260" w:hanging="284"/>
      </w:pPr>
      <w:rPr>
        <w:rFonts w:hint="default"/>
        <w:lang w:val="es-ES" w:eastAsia="en-US" w:bidi="ar-SA"/>
      </w:rPr>
    </w:lvl>
    <w:lvl w:ilvl="5" w:tplc="F5C67430">
      <w:numFmt w:val="bullet"/>
      <w:lvlText w:val="•"/>
      <w:lvlJc w:val="left"/>
      <w:pPr>
        <w:ind w:left="5170" w:hanging="284"/>
      </w:pPr>
      <w:rPr>
        <w:rFonts w:hint="default"/>
        <w:lang w:val="es-ES" w:eastAsia="en-US" w:bidi="ar-SA"/>
      </w:rPr>
    </w:lvl>
    <w:lvl w:ilvl="6" w:tplc="E6B65C3E">
      <w:numFmt w:val="bullet"/>
      <w:lvlText w:val="•"/>
      <w:lvlJc w:val="left"/>
      <w:pPr>
        <w:ind w:left="6080" w:hanging="284"/>
      </w:pPr>
      <w:rPr>
        <w:rFonts w:hint="default"/>
        <w:lang w:val="es-ES" w:eastAsia="en-US" w:bidi="ar-SA"/>
      </w:rPr>
    </w:lvl>
    <w:lvl w:ilvl="7" w:tplc="0B7E2F5C">
      <w:numFmt w:val="bullet"/>
      <w:lvlText w:val="•"/>
      <w:lvlJc w:val="left"/>
      <w:pPr>
        <w:ind w:left="6990" w:hanging="284"/>
      </w:pPr>
      <w:rPr>
        <w:rFonts w:hint="default"/>
        <w:lang w:val="es-ES" w:eastAsia="en-US" w:bidi="ar-SA"/>
      </w:rPr>
    </w:lvl>
    <w:lvl w:ilvl="8" w:tplc="6B18D256">
      <w:numFmt w:val="bullet"/>
      <w:lvlText w:val="•"/>
      <w:lvlJc w:val="left"/>
      <w:pPr>
        <w:ind w:left="7900" w:hanging="284"/>
      </w:pPr>
      <w:rPr>
        <w:rFonts w:hint="default"/>
        <w:lang w:val="es-ES" w:eastAsia="en-US" w:bidi="ar-SA"/>
      </w:rPr>
    </w:lvl>
  </w:abstractNum>
  <w:abstractNum w:abstractNumId="32" w15:restartNumberingAfterBreak="0">
    <w:nsid w:val="689D2BD3"/>
    <w:multiLevelType w:val="hybridMultilevel"/>
    <w:tmpl w:val="DA2443CE"/>
    <w:lvl w:ilvl="0" w:tplc="87263518">
      <w:start w:val="1"/>
      <w:numFmt w:val="decimal"/>
      <w:lvlText w:val="%1."/>
      <w:lvlJc w:val="left"/>
      <w:pPr>
        <w:ind w:left="619" w:hanging="284"/>
      </w:pPr>
      <w:rPr>
        <w:rFonts w:ascii="Arial MT" w:eastAsia="Arial MT" w:hAnsi="Arial MT" w:cs="Arial MT" w:hint="default"/>
        <w:b w:val="0"/>
        <w:bCs w:val="0"/>
        <w:i w:val="0"/>
        <w:iCs w:val="0"/>
        <w:spacing w:val="-1"/>
        <w:w w:val="100"/>
        <w:sz w:val="22"/>
        <w:szCs w:val="22"/>
        <w:lang w:val="es-ES" w:eastAsia="en-US" w:bidi="ar-SA"/>
      </w:rPr>
    </w:lvl>
    <w:lvl w:ilvl="1" w:tplc="5B2CFC90">
      <w:numFmt w:val="bullet"/>
      <w:lvlText w:val="•"/>
      <w:lvlJc w:val="left"/>
      <w:pPr>
        <w:ind w:left="1530" w:hanging="284"/>
      </w:pPr>
      <w:rPr>
        <w:rFonts w:hint="default"/>
        <w:lang w:val="es-ES" w:eastAsia="en-US" w:bidi="ar-SA"/>
      </w:rPr>
    </w:lvl>
    <w:lvl w:ilvl="2" w:tplc="EA763D10">
      <w:numFmt w:val="bullet"/>
      <w:lvlText w:val="•"/>
      <w:lvlJc w:val="left"/>
      <w:pPr>
        <w:ind w:left="2440" w:hanging="284"/>
      </w:pPr>
      <w:rPr>
        <w:rFonts w:hint="default"/>
        <w:lang w:val="es-ES" w:eastAsia="en-US" w:bidi="ar-SA"/>
      </w:rPr>
    </w:lvl>
    <w:lvl w:ilvl="3" w:tplc="16A06C1A">
      <w:numFmt w:val="bullet"/>
      <w:lvlText w:val="•"/>
      <w:lvlJc w:val="left"/>
      <w:pPr>
        <w:ind w:left="3350" w:hanging="284"/>
      </w:pPr>
      <w:rPr>
        <w:rFonts w:hint="default"/>
        <w:lang w:val="es-ES" w:eastAsia="en-US" w:bidi="ar-SA"/>
      </w:rPr>
    </w:lvl>
    <w:lvl w:ilvl="4" w:tplc="A702A610">
      <w:numFmt w:val="bullet"/>
      <w:lvlText w:val="•"/>
      <w:lvlJc w:val="left"/>
      <w:pPr>
        <w:ind w:left="4260" w:hanging="284"/>
      </w:pPr>
      <w:rPr>
        <w:rFonts w:hint="default"/>
        <w:lang w:val="es-ES" w:eastAsia="en-US" w:bidi="ar-SA"/>
      </w:rPr>
    </w:lvl>
    <w:lvl w:ilvl="5" w:tplc="619065A4">
      <w:numFmt w:val="bullet"/>
      <w:lvlText w:val="•"/>
      <w:lvlJc w:val="left"/>
      <w:pPr>
        <w:ind w:left="5170" w:hanging="284"/>
      </w:pPr>
      <w:rPr>
        <w:rFonts w:hint="default"/>
        <w:lang w:val="es-ES" w:eastAsia="en-US" w:bidi="ar-SA"/>
      </w:rPr>
    </w:lvl>
    <w:lvl w:ilvl="6" w:tplc="E4261308">
      <w:numFmt w:val="bullet"/>
      <w:lvlText w:val="•"/>
      <w:lvlJc w:val="left"/>
      <w:pPr>
        <w:ind w:left="6080" w:hanging="284"/>
      </w:pPr>
      <w:rPr>
        <w:rFonts w:hint="default"/>
        <w:lang w:val="es-ES" w:eastAsia="en-US" w:bidi="ar-SA"/>
      </w:rPr>
    </w:lvl>
    <w:lvl w:ilvl="7" w:tplc="9A1E1BAE">
      <w:numFmt w:val="bullet"/>
      <w:lvlText w:val="•"/>
      <w:lvlJc w:val="left"/>
      <w:pPr>
        <w:ind w:left="6990" w:hanging="284"/>
      </w:pPr>
      <w:rPr>
        <w:rFonts w:hint="default"/>
        <w:lang w:val="es-ES" w:eastAsia="en-US" w:bidi="ar-SA"/>
      </w:rPr>
    </w:lvl>
    <w:lvl w:ilvl="8" w:tplc="27646998">
      <w:numFmt w:val="bullet"/>
      <w:lvlText w:val="•"/>
      <w:lvlJc w:val="left"/>
      <w:pPr>
        <w:ind w:left="7900" w:hanging="284"/>
      </w:pPr>
      <w:rPr>
        <w:rFonts w:hint="default"/>
        <w:lang w:val="es-ES" w:eastAsia="en-US" w:bidi="ar-SA"/>
      </w:rPr>
    </w:lvl>
  </w:abstractNum>
  <w:abstractNum w:abstractNumId="33" w15:restartNumberingAfterBreak="0">
    <w:nsid w:val="6F4A353A"/>
    <w:multiLevelType w:val="hybridMultilevel"/>
    <w:tmpl w:val="413C0AE2"/>
    <w:lvl w:ilvl="0" w:tplc="F89E6766">
      <w:start w:val="1"/>
      <w:numFmt w:val="upperLetter"/>
      <w:lvlText w:val="%1."/>
      <w:lvlJc w:val="left"/>
      <w:pPr>
        <w:ind w:left="619" w:hanging="284"/>
      </w:pPr>
      <w:rPr>
        <w:rFonts w:ascii="Arial MT" w:eastAsia="Arial MT" w:hAnsi="Arial MT" w:cs="Arial MT" w:hint="default"/>
        <w:b w:val="0"/>
        <w:bCs w:val="0"/>
        <w:i w:val="0"/>
        <w:iCs w:val="0"/>
        <w:spacing w:val="-2"/>
        <w:w w:val="100"/>
        <w:sz w:val="22"/>
        <w:szCs w:val="22"/>
        <w:lang w:val="es-ES" w:eastAsia="en-US" w:bidi="ar-SA"/>
      </w:rPr>
    </w:lvl>
    <w:lvl w:ilvl="1" w:tplc="4A006D4A">
      <w:start w:val="1"/>
      <w:numFmt w:val="lowerLetter"/>
      <w:lvlText w:val="%2."/>
      <w:lvlJc w:val="left"/>
      <w:pPr>
        <w:ind w:left="903" w:hanging="284"/>
      </w:pPr>
      <w:rPr>
        <w:rFonts w:ascii="Arial MT" w:eastAsia="Arial MT" w:hAnsi="Arial MT" w:cs="Arial MT" w:hint="default"/>
        <w:b w:val="0"/>
        <w:bCs w:val="0"/>
        <w:i w:val="0"/>
        <w:iCs w:val="0"/>
        <w:spacing w:val="-2"/>
        <w:w w:val="100"/>
        <w:sz w:val="22"/>
        <w:szCs w:val="22"/>
        <w:lang w:val="es-ES" w:eastAsia="en-US" w:bidi="ar-SA"/>
      </w:rPr>
    </w:lvl>
    <w:lvl w:ilvl="2" w:tplc="1A9C1FDE">
      <w:numFmt w:val="bullet"/>
      <w:lvlText w:val="•"/>
      <w:lvlJc w:val="left"/>
      <w:pPr>
        <w:ind w:left="1880" w:hanging="284"/>
      </w:pPr>
      <w:rPr>
        <w:rFonts w:hint="default"/>
        <w:lang w:val="es-ES" w:eastAsia="en-US" w:bidi="ar-SA"/>
      </w:rPr>
    </w:lvl>
    <w:lvl w:ilvl="3" w:tplc="0D72369A">
      <w:numFmt w:val="bullet"/>
      <w:lvlText w:val="•"/>
      <w:lvlJc w:val="left"/>
      <w:pPr>
        <w:ind w:left="2860" w:hanging="284"/>
      </w:pPr>
      <w:rPr>
        <w:rFonts w:hint="default"/>
        <w:lang w:val="es-ES" w:eastAsia="en-US" w:bidi="ar-SA"/>
      </w:rPr>
    </w:lvl>
    <w:lvl w:ilvl="4" w:tplc="16AE8732">
      <w:numFmt w:val="bullet"/>
      <w:lvlText w:val="•"/>
      <w:lvlJc w:val="left"/>
      <w:pPr>
        <w:ind w:left="3840" w:hanging="284"/>
      </w:pPr>
      <w:rPr>
        <w:rFonts w:hint="default"/>
        <w:lang w:val="es-ES" w:eastAsia="en-US" w:bidi="ar-SA"/>
      </w:rPr>
    </w:lvl>
    <w:lvl w:ilvl="5" w:tplc="2F3EE0BA">
      <w:numFmt w:val="bullet"/>
      <w:lvlText w:val="•"/>
      <w:lvlJc w:val="left"/>
      <w:pPr>
        <w:ind w:left="4820" w:hanging="284"/>
      </w:pPr>
      <w:rPr>
        <w:rFonts w:hint="default"/>
        <w:lang w:val="es-ES" w:eastAsia="en-US" w:bidi="ar-SA"/>
      </w:rPr>
    </w:lvl>
    <w:lvl w:ilvl="6" w:tplc="F72007C0">
      <w:numFmt w:val="bullet"/>
      <w:lvlText w:val="•"/>
      <w:lvlJc w:val="left"/>
      <w:pPr>
        <w:ind w:left="5800" w:hanging="284"/>
      </w:pPr>
      <w:rPr>
        <w:rFonts w:hint="default"/>
        <w:lang w:val="es-ES" w:eastAsia="en-US" w:bidi="ar-SA"/>
      </w:rPr>
    </w:lvl>
    <w:lvl w:ilvl="7" w:tplc="A812345E">
      <w:numFmt w:val="bullet"/>
      <w:lvlText w:val="•"/>
      <w:lvlJc w:val="left"/>
      <w:pPr>
        <w:ind w:left="6780" w:hanging="284"/>
      </w:pPr>
      <w:rPr>
        <w:rFonts w:hint="default"/>
        <w:lang w:val="es-ES" w:eastAsia="en-US" w:bidi="ar-SA"/>
      </w:rPr>
    </w:lvl>
    <w:lvl w:ilvl="8" w:tplc="4F7CD4F8">
      <w:numFmt w:val="bullet"/>
      <w:lvlText w:val="•"/>
      <w:lvlJc w:val="left"/>
      <w:pPr>
        <w:ind w:left="7760" w:hanging="284"/>
      </w:pPr>
      <w:rPr>
        <w:rFonts w:hint="default"/>
        <w:lang w:val="es-ES" w:eastAsia="en-US" w:bidi="ar-SA"/>
      </w:rPr>
    </w:lvl>
  </w:abstractNum>
  <w:abstractNum w:abstractNumId="34" w15:restartNumberingAfterBreak="0">
    <w:nsid w:val="702C06DF"/>
    <w:multiLevelType w:val="hybridMultilevel"/>
    <w:tmpl w:val="731A229E"/>
    <w:lvl w:ilvl="0" w:tplc="5C0A67CA">
      <w:numFmt w:val="bullet"/>
      <w:lvlText w:val=""/>
      <w:lvlJc w:val="left"/>
      <w:pPr>
        <w:ind w:left="903" w:hanging="284"/>
      </w:pPr>
      <w:rPr>
        <w:rFonts w:ascii="Symbol" w:eastAsia="Symbol" w:hAnsi="Symbol" w:cs="Symbol" w:hint="default"/>
        <w:b w:val="0"/>
        <w:bCs w:val="0"/>
        <w:i w:val="0"/>
        <w:iCs w:val="0"/>
        <w:spacing w:val="0"/>
        <w:w w:val="100"/>
        <w:sz w:val="22"/>
        <w:szCs w:val="22"/>
        <w:lang w:val="es-ES" w:eastAsia="en-US" w:bidi="ar-SA"/>
      </w:rPr>
    </w:lvl>
    <w:lvl w:ilvl="1" w:tplc="3C8047D6">
      <w:numFmt w:val="bullet"/>
      <w:lvlText w:val="•"/>
      <w:lvlJc w:val="left"/>
      <w:pPr>
        <w:ind w:left="1782" w:hanging="284"/>
      </w:pPr>
      <w:rPr>
        <w:rFonts w:hint="default"/>
        <w:lang w:val="es-ES" w:eastAsia="en-US" w:bidi="ar-SA"/>
      </w:rPr>
    </w:lvl>
    <w:lvl w:ilvl="2" w:tplc="434E79DA">
      <w:numFmt w:val="bullet"/>
      <w:lvlText w:val="•"/>
      <w:lvlJc w:val="left"/>
      <w:pPr>
        <w:ind w:left="2664" w:hanging="284"/>
      </w:pPr>
      <w:rPr>
        <w:rFonts w:hint="default"/>
        <w:lang w:val="es-ES" w:eastAsia="en-US" w:bidi="ar-SA"/>
      </w:rPr>
    </w:lvl>
    <w:lvl w:ilvl="3" w:tplc="4210F156">
      <w:numFmt w:val="bullet"/>
      <w:lvlText w:val="•"/>
      <w:lvlJc w:val="left"/>
      <w:pPr>
        <w:ind w:left="3546" w:hanging="284"/>
      </w:pPr>
      <w:rPr>
        <w:rFonts w:hint="default"/>
        <w:lang w:val="es-ES" w:eastAsia="en-US" w:bidi="ar-SA"/>
      </w:rPr>
    </w:lvl>
    <w:lvl w:ilvl="4" w:tplc="13CE1CCA">
      <w:numFmt w:val="bullet"/>
      <w:lvlText w:val="•"/>
      <w:lvlJc w:val="left"/>
      <w:pPr>
        <w:ind w:left="4428" w:hanging="284"/>
      </w:pPr>
      <w:rPr>
        <w:rFonts w:hint="default"/>
        <w:lang w:val="es-ES" w:eastAsia="en-US" w:bidi="ar-SA"/>
      </w:rPr>
    </w:lvl>
    <w:lvl w:ilvl="5" w:tplc="F0A478C8">
      <w:numFmt w:val="bullet"/>
      <w:lvlText w:val="•"/>
      <w:lvlJc w:val="left"/>
      <w:pPr>
        <w:ind w:left="5310" w:hanging="284"/>
      </w:pPr>
      <w:rPr>
        <w:rFonts w:hint="default"/>
        <w:lang w:val="es-ES" w:eastAsia="en-US" w:bidi="ar-SA"/>
      </w:rPr>
    </w:lvl>
    <w:lvl w:ilvl="6" w:tplc="F9444F92">
      <w:numFmt w:val="bullet"/>
      <w:lvlText w:val="•"/>
      <w:lvlJc w:val="left"/>
      <w:pPr>
        <w:ind w:left="6192" w:hanging="284"/>
      </w:pPr>
      <w:rPr>
        <w:rFonts w:hint="default"/>
        <w:lang w:val="es-ES" w:eastAsia="en-US" w:bidi="ar-SA"/>
      </w:rPr>
    </w:lvl>
    <w:lvl w:ilvl="7" w:tplc="261C8C38">
      <w:numFmt w:val="bullet"/>
      <w:lvlText w:val="•"/>
      <w:lvlJc w:val="left"/>
      <w:pPr>
        <w:ind w:left="7074" w:hanging="284"/>
      </w:pPr>
      <w:rPr>
        <w:rFonts w:hint="default"/>
        <w:lang w:val="es-ES" w:eastAsia="en-US" w:bidi="ar-SA"/>
      </w:rPr>
    </w:lvl>
    <w:lvl w:ilvl="8" w:tplc="B0F2A358">
      <w:numFmt w:val="bullet"/>
      <w:lvlText w:val="•"/>
      <w:lvlJc w:val="left"/>
      <w:pPr>
        <w:ind w:left="7956" w:hanging="284"/>
      </w:pPr>
      <w:rPr>
        <w:rFonts w:hint="default"/>
        <w:lang w:val="es-ES" w:eastAsia="en-US" w:bidi="ar-SA"/>
      </w:rPr>
    </w:lvl>
  </w:abstractNum>
  <w:abstractNum w:abstractNumId="35" w15:restartNumberingAfterBreak="0">
    <w:nsid w:val="716B58C5"/>
    <w:multiLevelType w:val="hybridMultilevel"/>
    <w:tmpl w:val="AA54C8FA"/>
    <w:lvl w:ilvl="0" w:tplc="D16492B6">
      <w:start w:val="1"/>
      <w:numFmt w:val="upperLetter"/>
      <w:lvlText w:val="%1."/>
      <w:lvlJc w:val="left"/>
      <w:pPr>
        <w:ind w:left="619" w:hanging="284"/>
      </w:pPr>
      <w:rPr>
        <w:rFonts w:ascii="Arial MT" w:eastAsia="Arial MT" w:hAnsi="Arial MT" w:cs="Arial MT" w:hint="default"/>
        <w:b w:val="0"/>
        <w:bCs w:val="0"/>
        <w:i w:val="0"/>
        <w:iCs w:val="0"/>
        <w:spacing w:val="-5"/>
        <w:w w:val="100"/>
        <w:sz w:val="22"/>
        <w:szCs w:val="22"/>
        <w:lang w:val="es-ES" w:eastAsia="en-US" w:bidi="ar-SA"/>
      </w:rPr>
    </w:lvl>
    <w:lvl w:ilvl="1" w:tplc="F6608AE0">
      <w:numFmt w:val="bullet"/>
      <w:lvlText w:val="•"/>
      <w:lvlJc w:val="left"/>
      <w:pPr>
        <w:ind w:left="1530" w:hanging="284"/>
      </w:pPr>
      <w:rPr>
        <w:rFonts w:hint="default"/>
        <w:lang w:val="es-ES" w:eastAsia="en-US" w:bidi="ar-SA"/>
      </w:rPr>
    </w:lvl>
    <w:lvl w:ilvl="2" w:tplc="1B1C8820">
      <w:numFmt w:val="bullet"/>
      <w:lvlText w:val="•"/>
      <w:lvlJc w:val="left"/>
      <w:pPr>
        <w:ind w:left="2440" w:hanging="284"/>
      </w:pPr>
      <w:rPr>
        <w:rFonts w:hint="default"/>
        <w:lang w:val="es-ES" w:eastAsia="en-US" w:bidi="ar-SA"/>
      </w:rPr>
    </w:lvl>
    <w:lvl w:ilvl="3" w:tplc="B9F22A5A">
      <w:numFmt w:val="bullet"/>
      <w:lvlText w:val="•"/>
      <w:lvlJc w:val="left"/>
      <w:pPr>
        <w:ind w:left="3350" w:hanging="284"/>
      </w:pPr>
      <w:rPr>
        <w:rFonts w:hint="default"/>
        <w:lang w:val="es-ES" w:eastAsia="en-US" w:bidi="ar-SA"/>
      </w:rPr>
    </w:lvl>
    <w:lvl w:ilvl="4" w:tplc="20687CAA">
      <w:numFmt w:val="bullet"/>
      <w:lvlText w:val="•"/>
      <w:lvlJc w:val="left"/>
      <w:pPr>
        <w:ind w:left="4260" w:hanging="284"/>
      </w:pPr>
      <w:rPr>
        <w:rFonts w:hint="default"/>
        <w:lang w:val="es-ES" w:eastAsia="en-US" w:bidi="ar-SA"/>
      </w:rPr>
    </w:lvl>
    <w:lvl w:ilvl="5" w:tplc="F3D01EE6">
      <w:numFmt w:val="bullet"/>
      <w:lvlText w:val="•"/>
      <w:lvlJc w:val="left"/>
      <w:pPr>
        <w:ind w:left="5170" w:hanging="284"/>
      </w:pPr>
      <w:rPr>
        <w:rFonts w:hint="default"/>
        <w:lang w:val="es-ES" w:eastAsia="en-US" w:bidi="ar-SA"/>
      </w:rPr>
    </w:lvl>
    <w:lvl w:ilvl="6" w:tplc="9D36CE5E">
      <w:numFmt w:val="bullet"/>
      <w:lvlText w:val="•"/>
      <w:lvlJc w:val="left"/>
      <w:pPr>
        <w:ind w:left="6080" w:hanging="284"/>
      </w:pPr>
      <w:rPr>
        <w:rFonts w:hint="default"/>
        <w:lang w:val="es-ES" w:eastAsia="en-US" w:bidi="ar-SA"/>
      </w:rPr>
    </w:lvl>
    <w:lvl w:ilvl="7" w:tplc="978A30DA">
      <w:numFmt w:val="bullet"/>
      <w:lvlText w:val="•"/>
      <w:lvlJc w:val="left"/>
      <w:pPr>
        <w:ind w:left="6990" w:hanging="284"/>
      </w:pPr>
      <w:rPr>
        <w:rFonts w:hint="default"/>
        <w:lang w:val="es-ES" w:eastAsia="en-US" w:bidi="ar-SA"/>
      </w:rPr>
    </w:lvl>
    <w:lvl w:ilvl="8" w:tplc="995A7ECE">
      <w:numFmt w:val="bullet"/>
      <w:lvlText w:val="•"/>
      <w:lvlJc w:val="left"/>
      <w:pPr>
        <w:ind w:left="7900" w:hanging="284"/>
      </w:pPr>
      <w:rPr>
        <w:rFonts w:hint="default"/>
        <w:lang w:val="es-ES" w:eastAsia="en-US" w:bidi="ar-SA"/>
      </w:rPr>
    </w:lvl>
  </w:abstractNum>
  <w:abstractNum w:abstractNumId="36" w15:restartNumberingAfterBreak="0">
    <w:nsid w:val="73CD4D4F"/>
    <w:multiLevelType w:val="multilevel"/>
    <w:tmpl w:val="2FB0CCA4"/>
    <w:lvl w:ilvl="0">
      <w:start w:val="1"/>
      <w:numFmt w:val="decimal"/>
      <w:lvlText w:val="%1"/>
      <w:lvlJc w:val="left"/>
      <w:pPr>
        <w:ind w:left="2177" w:hanging="576"/>
      </w:pPr>
      <w:rPr>
        <w:rFonts w:hint="default"/>
        <w:lang w:val="es-ES" w:eastAsia="en-US" w:bidi="ar-SA"/>
      </w:rPr>
    </w:lvl>
    <w:lvl w:ilvl="1">
      <w:start w:val="1"/>
      <w:numFmt w:val="decimal"/>
      <w:lvlText w:val="%1.%2"/>
      <w:lvlJc w:val="left"/>
      <w:pPr>
        <w:ind w:left="2177" w:hanging="576"/>
        <w:jc w:val="right"/>
      </w:pPr>
      <w:rPr>
        <w:rFonts w:ascii="Arial" w:eastAsia="Arial" w:hAnsi="Arial" w:cs="Arial" w:hint="default"/>
        <w:b/>
        <w:bCs/>
        <w:i w:val="0"/>
        <w:iCs w:val="0"/>
        <w:spacing w:val="-2"/>
        <w:w w:val="100"/>
        <w:sz w:val="22"/>
        <w:szCs w:val="22"/>
        <w:lang w:val="es-ES" w:eastAsia="en-US" w:bidi="ar-SA"/>
      </w:rPr>
    </w:lvl>
    <w:lvl w:ilvl="2">
      <w:numFmt w:val="bullet"/>
      <w:lvlText w:val="-"/>
      <w:lvlJc w:val="left"/>
      <w:pPr>
        <w:ind w:left="619" w:hanging="284"/>
      </w:pPr>
      <w:rPr>
        <w:rFonts w:ascii="Arial MT" w:eastAsia="Arial MT" w:hAnsi="Arial MT" w:cs="Arial MT" w:hint="default"/>
        <w:b w:val="0"/>
        <w:bCs w:val="0"/>
        <w:i w:val="0"/>
        <w:iCs w:val="0"/>
        <w:spacing w:val="0"/>
        <w:w w:val="80"/>
        <w:sz w:val="22"/>
        <w:szCs w:val="22"/>
        <w:lang w:val="es-ES" w:eastAsia="en-US" w:bidi="ar-SA"/>
      </w:rPr>
    </w:lvl>
    <w:lvl w:ilvl="3">
      <w:numFmt w:val="bullet"/>
      <w:lvlText w:val="•"/>
      <w:lvlJc w:val="left"/>
      <w:pPr>
        <w:ind w:left="3855" w:hanging="284"/>
      </w:pPr>
      <w:rPr>
        <w:rFonts w:hint="default"/>
        <w:lang w:val="es-ES" w:eastAsia="en-US" w:bidi="ar-SA"/>
      </w:rPr>
    </w:lvl>
    <w:lvl w:ilvl="4">
      <w:numFmt w:val="bullet"/>
      <w:lvlText w:val="•"/>
      <w:lvlJc w:val="left"/>
      <w:pPr>
        <w:ind w:left="4693" w:hanging="284"/>
      </w:pPr>
      <w:rPr>
        <w:rFonts w:hint="default"/>
        <w:lang w:val="es-ES" w:eastAsia="en-US" w:bidi="ar-SA"/>
      </w:rPr>
    </w:lvl>
    <w:lvl w:ilvl="5">
      <w:numFmt w:val="bullet"/>
      <w:lvlText w:val="•"/>
      <w:lvlJc w:val="left"/>
      <w:pPr>
        <w:ind w:left="5531" w:hanging="284"/>
      </w:pPr>
      <w:rPr>
        <w:rFonts w:hint="default"/>
        <w:lang w:val="es-ES" w:eastAsia="en-US" w:bidi="ar-SA"/>
      </w:rPr>
    </w:lvl>
    <w:lvl w:ilvl="6">
      <w:numFmt w:val="bullet"/>
      <w:lvlText w:val="•"/>
      <w:lvlJc w:val="left"/>
      <w:pPr>
        <w:ind w:left="6368" w:hanging="284"/>
      </w:pPr>
      <w:rPr>
        <w:rFonts w:hint="default"/>
        <w:lang w:val="es-ES" w:eastAsia="en-US" w:bidi="ar-SA"/>
      </w:rPr>
    </w:lvl>
    <w:lvl w:ilvl="7">
      <w:numFmt w:val="bullet"/>
      <w:lvlText w:val="•"/>
      <w:lvlJc w:val="left"/>
      <w:pPr>
        <w:ind w:left="7206" w:hanging="284"/>
      </w:pPr>
      <w:rPr>
        <w:rFonts w:hint="default"/>
        <w:lang w:val="es-ES" w:eastAsia="en-US" w:bidi="ar-SA"/>
      </w:rPr>
    </w:lvl>
    <w:lvl w:ilvl="8">
      <w:numFmt w:val="bullet"/>
      <w:lvlText w:val="•"/>
      <w:lvlJc w:val="left"/>
      <w:pPr>
        <w:ind w:left="8044" w:hanging="284"/>
      </w:pPr>
      <w:rPr>
        <w:rFonts w:hint="default"/>
        <w:lang w:val="es-ES" w:eastAsia="en-US" w:bidi="ar-SA"/>
      </w:rPr>
    </w:lvl>
  </w:abstractNum>
  <w:abstractNum w:abstractNumId="37" w15:restartNumberingAfterBreak="0">
    <w:nsid w:val="74826D06"/>
    <w:multiLevelType w:val="multilevel"/>
    <w:tmpl w:val="642C5476"/>
    <w:lvl w:ilvl="0">
      <w:start w:val="3"/>
      <w:numFmt w:val="decimal"/>
      <w:lvlText w:val="%1"/>
      <w:lvlJc w:val="left"/>
      <w:pPr>
        <w:ind w:left="1328" w:hanging="709"/>
      </w:pPr>
      <w:rPr>
        <w:rFonts w:hint="default"/>
        <w:lang w:val="es-ES" w:eastAsia="en-US" w:bidi="ar-SA"/>
      </w:rPr>
    </w:lvl>
    <w:lvl w:ilvl="1">
      <w:start w:val="1"/>
      <w:numFmt w:val="decimal"/>
      <w:lvlText w:val="%1.%2"/>
      <w:lvlJc w:val="left"/>
      <w:pPr>
        <w:ind w:left="1328" w:hanging="709"/>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1328" w:hanging="709"/>
      </w:pPr>
      <w:rPr>
        <w:rFonts w:ascii="Arial" w:eastAsia="Arial" w:hAnsi="Arial" w:cs="Arial" w:hint="default"/>
        <w:b/>
        <w:bCs/>
        <w:i w:val="0"/>
        <w:iCs w:val="0"/>
        <w:spacing w:val="-1"/>
        <w:w w:val="100"/>
        <w:sz w:val="22"/>
        <w:szCs w:val="22"/>
        <w:lang w:val="es-ES" w:eastAsia="en-US" w:bidi="ar-SA"/>
      </w:rPr>
    </w:lvl>
    <w:lvl w:ilvl="3">
      <w:numFmt w:val="bullet"/>
      <w:lvlText w:val="o"/>
      <w:lvlJc w:val="left"/>
      <w:pPr>
        <w:ind w:left="619" w:hanging="284"/>
      </w:pPr>
      <w:rPr>
        <w:rFonts w:ascii="Courier New" w:eastAsia="Courier New" w:hAnsi="Courier New" w:cs="Courier New" w:hint="default"/>
        <w:b w:val="0"/>
        <w:bCs w:val="0"/>
        <w:i w:val="0"/>
        <w:iCs w:val="0"/>
        <w:spacing w:val="0"/>
        <w:w w:val="100"/>
        <w:sz w:val="22"/>
        <w:szCs w:val="22"/>
        <w:lang w:val="es-ES" w:eastAsia="en-US" w:bidi="ar-SA"/>
      </w:rPr>
    </w:lvl>
    <w:lvl w:ilvl="4">
      <w:numFmt w:val="bullet"/>
      <w:lvlText w:val="•"/>
      <w:lvlJc w:val="left"/>
      <w:pPr>
        <w:ind w:left="4120" w:hanging="284"/>
      </w:pPr>
      <w:rPr>
        <w:rFonts w:hint="default"/>
        <w:lang w:val="es-ES" w:eastAsia="en-US" w:bidi="ar-SA"/>
      </w:rPr>
    </w:lvl>
    <w:lvl w:ilvl="5">
      <w:numFmt w:val="bullet"/>
      <w:lvlText w:val="•"/>
      <w:lvlJc w:val="left"/>
      <w:pPr>
        <w:ind w:left="5053" w:hanging="284"/>
      </w:pPr>
      <w:rPr>
        <w:rFonts w:hint="default"/>
        <w:lang w:val="es-ES" w:eastAsia="en-US" w:bidi="ar-SA"/>
      </w:rPr>
    </w:lvl>
    <w:lvl w:ilvl="6">
      <w:numFmt w:val="bullet"/>
      <w:lvlText w:val="•"/>
      <w:lvlJc w:val="left"/>
      <w:pPr>
        <w:ind w:left="5986" w:hanging="284"/>
      </w:pPr>
      <w:rPr>
        <w:rFonts w:hint="default"/>
        <w:lang w:val="es-ES" w:eastAsia="en-US" w:bidi="ar-SA"/>
      </w:rPr>
    </w:lvl>
    <w:lvl w:ilvl="7">
      <w:numFmt w:val="bullet"/>
      <w:lvlText w:val="•"/>
      <w:lvlJc w:val="left"/>
      <w:pPr>
        <w:ind w:left="6920" w:hanging="284"/>
      </w:pPr>
      <w:rPr>
        <w:rFonts w:hint="default"/>
        <w:lang w:val="es-ES" w:eastAsia="en-US" w:bidi="ar-SA"/>
      </w:rPr>
    </w:lvl>
    <w:lvl w:ilvl="8">
      <w:numFmt w:val="bullet"/>
      <w:lvlText w:val="•"/>
      <w:lvlJc w:val="left"/>
      <w:pPr>
        <w:ind w:left="7853" w:hanging="284"/>
      </w:pPr>
      <w:rPr>
        <w:rFonts w:hint="default"/>
        <w:lang w:val="es-ES" w:eastAsia="en-US" w:bidi="ar-SA"/>
      </w:rPr>
    </w:lvl>
  </w:abstractNum>
  <w:abstractNum w:abstractNumId="38" w15:restartNumberingAfterBreak="0">
    <w:nsid w:val="7BEB3632"/>
    <w:multiLevelType w:val="hybridMultilevel"/>
    <w:tmpl w:val="A6BCE700"/>
    <w:lvl w:ilvl="0" w:tplc="9EA0DDC8">
      <w:start w:val="1"/>
      <w:numFmt w:val="lowerLetter"/>
      <w:lvlText w:val="%1."/>
      <w:lvlJc w:val="left"/>
      <w:pPr>
        <w:ind w:left="1147" w:hanging="360"/>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F926AE4C">
      <w:numFmt w:val="bullet"/>
      <w:lvlText w:val="•"/>
      <w:lvlJc w:val="left"/>
      <w:pPr>
        <w:ind w:left="2037" w:hanging="360"/>
      </w:pPr>
      <w:rPr>
        <w:rFonts w:hint="default"/>
        <w:lang w:val="es-ES" w:eastAsia="en-US" w:bidi="ar-SA"/>
      </w:rPr>
    </w:lvl>
    <w:lvl w:ilvl="2" w:tplc="2D7E9DB2">
      <w:numFmt w:val="bullet"/>
      <w:lvlText w:val="•"/>
      <w:lvlJc w:val="left"/>
      <w:pPr>
        <w:ind w:left="2935" w:hanging="360"/>
      </w:pPr>
      <w:rPr>
        <w:rFonts w:hint="default"/>
        <w:lang w:val="es-ES" w:eastAsia="en-US" w:bidi="ar-SA"/>
      </w:rPr>
    </w:lvl>
    <w:lvl w:ilvl="3" w:tplc="25D2642E">
      <w:numFmt w:val="bullet"/>
      <w:lvlText w:val="•"/>
      <w:lvlJc w:val="left"/>
      <w:pPr>
        <w:ind w:left="3833" w:hanging="360"/>
      </w:pPr>
      <w:rPr>
        <w:rFonts w:hint="default"/>
        <w:lang w:val="es-ES" w:eastAsia="en-US" w:bidi="ar-SA"/>
      </w:rPr>
    </w:lvl>
    <w:lvl w:ilvl="4" w:tplc="B73E4604">
      <w:numFmt w:val="bullet"/>
      <w:lvlText w:val="•"/>
      <w:lvlJc w:val="left"/>
      <w:pPr>
        <w:ind w:left="4730" w:hanging="360"/>
      </w:pPr>
      <w:rPr>
        <w:rFonts w:hint="default"/>
        <w:lang w:val="es-ES" w:eastAsia="en-US" w:bidi="ar-SA"/>
      </w:rPr>
    </w:lvl>
    <w:lvl w:ilvl="5" w:tplc="76143CB6">
      <w:numFmt w:val="bullet"/>
      <w:lvlText w:val="•"/>
      <w:lvlJc w:val="left"/>
      <w:pPr>
        <w:ind w:left="5628" w:hanging="360"/>
      </w:pPr>
      <w:rPr>
        <w:rFonts w:hint="default"/>
        <w:lang w:val="es-ES" w:eastAsia="en-US" w:bidi="ar-SA"/>
      </w:rPr>
    </w:lvl>
    <w:lvl w:ilvl="6" w:tplc="6394A04C">
      <w:numFmt w:val="bullet"/>
      <w:lvlText w:val="•"/>
      <w:lvlJc w:val="left"/>
      <w:pPr>
        <w:ind w:left="6526" w:hanging="360"/>
      </w:pPr>
      <w:rPr>
        <w:rFonts w:hint="default"/>
        <w:lang w:val="es-ES" w:eastAsia="en-US" w:bidi="ar-SA"/>
      </w:rPr>
    </w:lvl>
    <w:lvl w:ilvl="7" w:tplc="35A2E696">
      <w:numFmt w:val="bullet"/>
      <w:lvlText w:val="•"/>
      <w:lvlJc w:val="left"/>
      <w:pPr>
        <w:ind w:left="7424" w:hanging="360"/>
      </w:pPr>
      <w:rPr>
        <w:rFonts w:hint="default"/>
        <w:lang w:val="es-ES" w:eastAsia="en-US" w:bidi="ar-SA"/>
      </w:rPr>
    </w:lvl>
    <w:lvl w:ilvl="8" w:tplc="C1DA5540">
      <w:numFmt w:val="bullet"/>
      <w:lvlText w:val="•"/>
      <w:lvlJc w:val="left"/>
      <w:pPr>
        <w:ind w:left="8321" w:hanging="360"/>
      </w:pPr>
      <w:rPr>
        <w:rFonts w:hint="default"/>
        <w:lang w:val="es-ES" w:eastAsia="en-US" w:bidi="ar-SA"/>
      </w:rPr>
    </w:lvl>
  </w:abstractNum>
  <w:abstractNum w:abstractNumId="39" w15:restartNumberingAfterBreak="0">
    <w:nsid w:val="7D142CFE"/>
    <w:multiLevelType w:val="multilevel"/>
    <w:tmpl w:val="A39C204E"/>
    <w:lvl w:ilvl="0">
      <w:start w:val="7"/>
      <w:numFmt w:val="decimal"/>
      <w:lvlText w:val="%1"/>
      <w:lvlJc w:val="left"/>
      <w:pPr>
        <w:ind w:left="1328" w:hanging="709"/>
      </w:pPr>
      <w:rPr>
        <w:rFonts w:hint="default"/>
        <w:lang w:val="es-ES" w:eastAsia="en-US" w:bidi="ar-SA"/>
      </w:rPr>
    </w:lvl>
    <w:lvl w:ilvl="1">
      <w:start w:val="1"/>
      <w:numFmt w:val="decimal"/>
      <w:lvlText w:val="%1.%2"/>
      <w:lvlJc w:val="left"/>
      <w:pPr>
        <w:ind w:left="1328" w:hanging="709"/>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1328" w:hanging="709"/>
      </w:pPr>
      <w:rPr>
        <w:rFonts w:ascii="Arial" w:eastAsia="Arial" w:hAnsi="Arial" w:cs="Arial" w:hint="default"/>
        <w:b/>
        <w:bCs/>
        <w:i w:val="0"/>
        <w:iCs w:val="0"/>
        <w:spacing w:val="-1"/>
        <w:w w:val="100"/>
        <w:sz w:val="22"/>
        <w:szCs w:val="22"/>
        <w:lang w:val="es-ES" w:eastAsia="en-US" w:bidi="ar-SA"/>
      </w:rPr>
    </w:lvl>
    <w:lvl w:ilvl="3">
      <w:numFmt w:val="bullet"/>
      <w:lvlText w:val="•"/>
      <w:lvlJc w:val="left"/>
      <w:pPr>
        <w:ind w:left="3840" w:hanging="709"/>
      </w:pPr>
      <w:rPr>
        <w:rFonts w:hint="default"/>
        <w:lang w:val="es-ES" w:eastAsia="en-US" w:bidi="ar-SA"/>
      </w:rPr>
    </w:lvl>
    <w:lvl w:ilvl="4">
      <w:numFmt w:val="bullet"/>
      <w:lvlText w:val="•"/>
      <w:lvlJc w:val="left"/>
      <w:pPr>
        <w:ind w:left="4680" w:hanging="709"/>
      </w:pPr>
      <w:rPr>
        <w:rFonts w:hint="default"/>
        <w:lang w:val="es-ES" w:eastAsia="en-US" w:bidi="ar-SA"/>
      </w:rPr>
    </w:lvl>
    <w:lvl w:ilvl="5">
      <w:numFmt w:val="bullet"/>
      <w:lvlText w:val="•"/>
      <w:lvlJc w:val="left"/>
      <w:pPr>
        <w:ind w:left="5520" w:hanging="709"/>
      </w:pPr>
      <w:rPr>
        <w:rFonts w:hint="default"/>
        <w:lang w:val="es-ES" w:eastAsia="en-US" w:bidi="ar-SA"/>
      </w:rPr>
    </w:lvl>
    <w:lvl w:ilvl="6">
      <w:numFmt w:val="bullet"/>
      <w:lvlText w:val="•"/>
      <w:lvlJc w:val="left"/>
      <w:pPr>
        <w:ind w:left="6360" w:hanging="709"/>
      </w:pPr>
      <w:rPr>
        <w:rFonts w:hint="default"/>
        <w:lang w:val="es-ES" w:eastAsia="en-US" w:bidi="ar-SA"/>
      </w:rPr>
    </w:lvl>
    <w:lvl w:ilvl="7">
      <w:numFmt w:val="bullet"/>
      <w:lvlText w:val="•"/>
      <w:lvlJc w:val="left"/>
      <w:pPr>
        <w:ind w:left="7200" w:hanging="709"/>
      </w:pPr>
      <w:rPr>
        <w:rFonts w:hint="default"/>
        <w:lang w:val="es-ES" w:eastAsia="en-US" w:bidi="ar-SA"/>
      </w:rPr>
    </w:lvl>
    <w:lvl w:ilvl="8">
      <w:numFmt w:val="bullet"/>
      <w:lvlText w:val="•"/>
      <w:lvlJc w:val="left"/>
      <w:pPr>
        <w:ind w:left="8040" w:hanging="709"/>
      </w:pPr>
      <w:rPr>
        <w:rFonts w:hint="default"/>
        <w:lang w:val="es-ES" w:eastAsia="en-US" w:bidi="ar-SA"/>
      </w:rPr>
    </w:lvl>
  </w:abstractNum>
  <w:abstractNum w:abstractNumId="40" w15:restartNumberingAfterBreak="0">
    <w:nsid w:val="7E654E18"/>
    <w:multiLevelType w:val="hybridMultilevel"/>
    <w:tmpl w:val="8AC630FE"/>
    <w:lvl w:ilvl="0" w:tplc="C68C93A4">
      <w:start w:val="1"/>
      <w:numFmt w:val="upperLetter"/>
      <w:lvlText w:val="%1."/>
      <w:lvlJc w:val="left"/>
      <w:pPr>
        <w:ind w:left="903" w:hanging="284"/>
      </w:pPr>
      <w:rPr>
        <w:rFonts w:ascii="Arial" w:eastAsia="Arial" w:hAnsi="Arial" w:cs="Arial" w:hint="default"/>
        <w:b/>
        <w:bCs/>
        <w:i w:val="0"/>
        <w:iCs w:val="0"/>
        <w:spacing w:val="-1"/>
        <w:w w:val="100"/>
        <w:sz w:val="22"/>
        <w:szCs w:val="22"/>
        <w:lang w:val="es-ES" w:eastAsia="en-US" w:bidi="ar-SA"/>
      </w:rPr>
    </w:lvl>
    <w:lvl w:ilvl="1" w:tplc="64AC901E">
      <w:start w:val="1"/>
      <w:numFmt w:val="upperRoman"/>
      <w:lvlText w:val="%2."/>
      <w:lvlJc w:val="left"/>
      <w:pPr>
        <w:ind w:left="619" w:hanging="284"/>
      </w:pPr>
      <w:rPr>
        <w:rFonts w:ascii="Arial MT" w:eastAsia="Arial MT" w:hAnsi="Arial MT" w:cs="Arial MT" w:hint="default"/>
        <w:b w:val="0"/>
        <w:bCs w:val="0"/>
        <w:i w:val="0"/>
        <w:iCs w:val="0"/>
        <w:spacing w:val="-1"/>
        <w:w w:val="98"/>
        <w:sz w:val="22"/>
        <w:szCs w:val="22"/>
        <w:lang w:val="es-ES" w:eastAsia="en-US" w:bidi="ar-SA"/>
      </w:rPr>
    </w:lvl>
    <w:lvl w:ilvl="2" w:tplc="4CB66B20">
      <w:numFmt w:val="bullet"/>
      <w:lvlText w:val="•"/>
      <w:lvlJc w:val="left"/>
      <w:pPr>
        <w:ind w:left="1880" w:hanging="284"/>
      </w:pPr>
      <w:rPr>
        <w:rFonts w:hint="default"/>
        <w:lang w:val="es-ES" w:eastAsia="en-US" w:bidi="ar-SA"/>
      </w:rPr>
    </w:lvl>
    <w:lvl w:ilvl="3" w:tplc="20EC5C9A">
      <w:numFmt w:val="bullet"/>
      <w:lvlText w:val="•"/>
      <w:lvlJc w:val="left"/>
      <w:pPr>
        <w:ind w:left="2860" w:hanging="284"/>
      </w:pPr>
      <w:rPr>
        <w:rFonts w:hint="default"/>
        <w:lang w:val="es-ES" w:eastAsia="en-US" w:bidi="ar-SA"/>
      </w:rPr>
    </w:lvl>
    <w:lvl w:ilvl="4" w:tplc="FE546866">
      <w:numFmt w:val="bullet"/>
      <w:lvlText w:val="•"/>
      <w:lvlJc w:val="left"/>
      <w:pPr>
        <w:ind w:left="3840" w:hanging="284"/>
      </w:pPr>
      <w:rPr>
        <w:rFonts w:hint="default"/>
        <w:lang w:val="es-ES" w:eastAsia="en-US" w:bidi="ar-SA"/>
      </w:rPr>
    </w:lvl>
    <w:lvl w:ilvl="5" w:tplc="A8ECF106">
      <w:numFmt w:val="bullet"/>
      <w:lvlText w:val="•"/>
      <w:lvlJc w:val="left"/>
      <w:pPr>
        <w:ind w:left="4820" w:hanging="284"/>
      </w:pPr>
      <w:rPr>
        <w:rFonts w:hint="default"/>
        <w:lang w:val="es-ES" w:eastAsia="en-US" w:bidi="ar-SA"/>
      </w:rPr>
    </w:lvl>
    <w:lvl w:ilvl="6" w:tplc="23582F68">
      <w:numFmt w:val="bullet"/>
      <w:lvlText w:val="•"/>
      <w:lvlJc w:val="left"/>
      <w:pPr>
        <w:ind w:left="5800" w:hanging="284"/>
      </w:pPr>
      <w:rPr>
        <w:rFonts w:hint="default"/>
        <w:lang w:val="es-ES" w:eastAsia="en-US" w:bidi="ar-SA"/>
      </w:rPr>
    </w:lvl>
    <w:lvl w:ilvl="7" w:tplc="2B9660F4">
      <w:numFmt w:val="bullet"/>
      <w:lvlText w:val="•"/>
      <w:lvlJc w:val="left"/>
      <w:pPr>
        <w:ind w:left="6780" w:hanging="284"/>
      </w:pPr>
      <w:rPr>
        <w:rFonts w:hint="default"/>
        <w:lang w:val="es-ES" w:eastAsia="en-US" w:bidi="ar-SA"/>
      </w:rPr>
    </w:lvl>
    <w:lvl w:ilvl="8" w:tplc="08945F12">
      <w:numFmt w:val="bullet"/>
      <w:lvlText w:val="•"/>
      <w:lvlJc w:val="left"/>
      <w:pPr>
        <w:ind w:left="7760" w:hanging="284"/>
      </w:pPr>
      <w:rPr>
        <w:rFonts w:hint="default"/>
        <w:lang w:val="es-ES" w:eastAsia="en-US" w:bidi="ar-SA"/>
      </w:rPr>
    </w:lvl>
  </w:abstractNum>
  <w:abstractNum w:abstractNumId="41" w15:restartNumberingAfterBreak="0">
    <w:nsid w:val="7ED743F2"/>
    <w:multiLevelType w:val="multilevel"/>
    <w:tmpl w:val="D7C89F8E"/>
    <w:lvl w:ilvl="0">
      <w:start w:val="3"/>
      <w:numFmt w:val="decimal"/>
      <w:lvlText w:val="%1"/>
      <w:lvlJc w:val="left"/>
      <w:pPr>
        <w:ind w:left="1230" w:hanging="612"/>
      </w:pPr>
      <w:rPr>
        <w:rFonts w:hint="default"/>
        <w:lang w:val="es-ES" w:eastAsia="en-US" w:bidi="ar-SA"/>
      </w:rPr>
    </w:lvl>
    <w:lvl w:ilvl="1">
      <w:start w:val="3"/>
      <w:numFmt w:val="decimal"/>
      <w:lvlText w:val="%1.%2"/>
      <w:lvlJc w:val="left"/>
      <w:pPr>
        <w:ind w:left="1230" w:hanging="612"/>
      </w:pPr>
      <w:rPr>
        <w:rFonts w:hint="default"/>
        <w:lang w:val="es-ES" w:eastAsia="en-US" w:bidi="ar-SA"/>
      </w:rPr>
    </w:lvl>
    <w:lvl w:ilvl="2">
      <w:start w:val="3"/>
      <w:numFmt w:val="decimal"/>
      <w:lvlText w:val="%1.%2.%3."/>
      <w:lvlJc w:val="left"/>
      <w:pPr>
        <w:ind w:left="1230" w:hanging="612"/>
      </w:pPr>
      <w:rPr>
        <w:rFonts w:ascii="Arial" w:eastAsia="Arial" w:hAnsi="Arial" w:cs="Arial" w:hint="default"/>
        <w:b/>
        <w:bCs/>
        <w:i w:val="0"/>
        <w:iCs w:val="0"/>
        <w:spacing w:val="-1"/>
        <w:w w:val="100"/>
        <w:sz w:val="22"/>
        <w:szCs w:val="22"/>
        <w:lang w:val="es-ES" w:eastAsia="en-US" w:bidi="ar-SA"/>
      </w:rPr>
    </w:lvl>
    <w:lvl w:ilvl="3">
      <w:numFmt w:val="bullet"/>
      <w:lvlText w:val=""/>
      <w:lvlJc w:val="left"/>
      <w:pPr>
        <w:ind w:left="1339" w:hanging="360"/>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4133" w:hanging="360"/>
      </w:pPr>
      <w:rPr>
        <w:rFonts w:hint="default"/>
        <w:lang w:val="es-ES" w:eastAsia="en-US" w:bidi="ar-SA"/>
      </w:rPr>
    </w:lvl>
    <w:lvl w:ilvl="5">
      <w:numFmt w:val="bullet"/>
      <w:lvlText w:val="•"/>
      <w:lvlJc w:val="left"/>
      <w:pPr>
        <w:ind w:left="5064" w:hanging="360"/>
      </w:pPr>
      <w:rPr>
        <w:rFonts w:hint="default"/>
        <w:lang w:val="es-ES" w:eastAsia="en-US" w:bidi="ar-SA"/>
      </w:rPr>
    </w:lvl>
    <w:lvl w:ilvl="6">
      <w:numFmt w:val="bullet"/>
      <w:lvlText w:val="•"/>
      <w:lvlJc w:val="left"/>
      <w:pPr>
        <w:ind w:left="5995" w:hanging="360"/>
      </w:pPr>
      <w:rPr>
        <w:rFonts w:hint="default"/>
        <w:lang w:val="es-ES" w:eastAsia="en-US" w:bidi="ar-SA"/>
      </w:rPr>
    </w:lvl>
    <w:lvl w:ilvl="7">
      <w:numFmt w:val="bullet"/>
      <w:lvlText w:val="•"/>
      <w:lvlJc w:val="left"/>
      <w:pPr>
        <w:ind w:left="6926" w:hanging="360"/>
      </w:pPr>
      <w:rPr>
        <w:rFonts w:hint="default"/>
        <w:lang w:val="es-ES" w:eastAsia="en-US" w:bidi="ar-SA"/>
      </w:rPr>
    </w:lvl>
    <w:lvl w:ilvl="8">
      <w:numFmt w:val="bullet"/>
      <w:lvlText w:val="•"/>
      <w:lvlJc w:val="left"/>
      <w:pPr>
        <w:ind w:left="7857" w:hanging="360"/>
      </w:pPr>
      <w:rPr>
        <w:rFonts w:hint="default"/>
        <w:lang w:val="es-ES" w:eastAsia="en-US" w:bidi="ar-SA"/>
      </w:rPr>
    </w:lvl>
  </w:abstractNum>
  <w:num w:numId="1" w16cid:durableId="1619027066">
    <w:abstractNumId w:val="17"/>
  </w:num>
  <w:num w:numId="2" w16cid:durableId="511576044">
    <w:abstractNumId w:val="9"/>
  </w:num>
  <w:num w:numId="3" w16cid:durableId="1080445942">
    <w:abstractNumId w:val="25"/>
  </w:num>
  <w:num w:numId="4" w16cid:durableId="23528718">
    <w:abstractNumId w:val="39"/>
  </w:num>
  <w:num w:numId="5" w16cid:durableId="857934565">
    <w:abstractNumId w:val="13"/>
  </w:num>
  <w:num w:numId="6" w16cid:durableId="1150905179">
    <w:abstractNumId w:val="31"/>
  </w:num>
  <w:num w:numId="7" w16cid:durableId="637803404">
    <w:abstractNumId w:val="32"/>
  </w:num>
  <w:num w:numId="8" w16cid:durableId="498692591">
    <w:abstractNumId w:val="15"/>
  </w:num>
  <w:num w:numId="9" w16cid:durableId="1195774220">
    <w:abstractNumId w:val="19"/>
  </w:num>
  <w:num w:numId="10" w16cid:durableId="1631133834">
    <w:abstractNumId w:val="18"/>
  </w:num>
  <w:num w:numId="11" w16cid:durableId="931277420">
    <w:abstractNumId w:val="20"/>
  </w:num>
  <w:num w:numId="12" w16cid:durableId="207492370">
    <w:abstractNumId w:val="16"/>
  </w:num>
  <w:num w:numId="13" w16cid:durableId="524635184">
    <w:abstractNumId w:val="11"/>
  </w:num>
  <w:num w:numId="14" w16cid:durableId="233664206">
    <w:abstractNumId w:val="34"/>
  </w:num>
  <w:num w:numId="15" w16cid:durableId="1997227197">
    <w:abstractNumId w:val="8"/>
  </w:num>
  <w:num w:numId="16" w16cid:durableId="162285050">
    <w:abstractNumId w:val="14"/>
  </w:num>
  <w:num w:numId="17" w16cid:durableId="798649106">
    <w:abstractNumId w:val="1"/>
  </w:num>
  <w:num w:numId="18" w16cid:durableId="438721818">
    <w:abstractNumId w:val="22"/>
  </w:num>
  <w:num w:numId="19" w16cid:durableId="1909925537">
    <w:abstractNumId w:val="41"/>
  </w:num>
  <w:num w:numId="20" w16cid:durableId="658190408">
    <w:abstractNumId w:val="33"/>
  </w:num>
  <w:num w:numId="21" w16cid:durableId="2017538497">
    <w:abstractNumId w:val="27"/>
  </w:num>
  <w:num w:numId="22" w16cid:durableId="1551960233">
    <w:abstractNumId w:val="37"/>
  </w:num>
  <w:num w:numId="23" w16cid:durableId="1906866421">
    <w:abstractNumId w:val="5"/>
  </w:num>
  <w:num w:numId="24" w16cid:durableId="1698432504">
    <w:abstractNumId w:val="26"/>
  </w:num>
  <w:num w:numId="25" w16cid:durableId="1746218502">
    <w:abstractNumId w:val="2"/>
  </w:num>
  <w:num w:numId="26" w16cid:durableId="217209447">
    <w:abstractNumId w:val="35"/>
  </w:num>
  <w:num w:numId="27" w16cid:durableId="1388143661">
    <w:abstractNumId w:val="0"/>
  </w:num>
  <w:num w:numId="28" w16cid:durableId="1206941039">
    <w:abstractNumId w:val="7"/>
  </w:num>
  <w:num w:numId="29" w16cid:durableId="246035896">
    <w:abstractNumId w:val="40"/>
  </w:num>
  <w:num w:numId="30" w16cid:durableId="1516455917">
    <w:abstractNumId w:val="29"/>
  </w:num>
  <w:num w:numId="31" w16cid:durableId="1575238364">
    <w:abstractNumId w:val="4"/>
  </w:num>
  <w:num w:numId="32" w16cid:durableId="1752239466">
    <w:abstractNumId w:val="36"/>
  </w:num>
  <w:num w:numId="33" w16cid:durableId="1879123382">
    <w:abstractNumId w:val="24"/>
  </w:num>
  <w:num w:numId="34" w16cid:durableId="1909805577">
    <w:abstractNumId w:val="38"/>
  </w:num>
  <w:num w:numId="35" w16cid:durableId="1602494818">
    <w:abstractNumId w:val="6"/>
  </w:num>
  <w:num w:numId="36" w16cid:durableId="613904898">
    <w:abstractNumId w:val="3"/>
  </w:num>
  <w:num w:numId="37" w16cid:durableId="1216308294">
    <w:abstractNumId w:val="23"/>
  </w:num>
  <w:num w:numId="38" w16cid:durableId="1939483809">
    <w:abstractNumId w:val="30"/>
  </w:num>
  <w:num w:numId="39" w16cid:durableId="726034854">
    <w:abstractNumId w:val="21"/>
  </w:num>
  <w:num w:numId="40" w16cid:durableId="828595200">
    <w:abstractNumId w:val="12"/>
  </w:num>
  <w:num w:numId="41" w16cid:durableId="1134713389">
    <w:abstractNumId w:val="10"/>
  </w:num>
  <w:num w:numId="42" w16cid:durableId="1497381190">
    <w:abstractNumId w:val="2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ES" w:vendorID="64" w:dllVersion="4096" w:nlCheck="1" w:checkStyle="0"/>
  <w:activeWritingStyle w:appName="MSWord" w:lang="es-ES" w:vendorID="64" w:dllVersion="0" w:nlCheck="1" w:checkStyle="0"/>
  <w:activeWritingStyle w:appName="MSWord" w:lang="es-MX"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es-CO" w:vendorID="64" w:dllVersion="4096" w:nlCheck="1" w:checkStyle="0"/>
  <w:activeWritingStyle w:appName="MSWord" w:lang="es-ES_tradnl" w:vendorID="64" w:dllVersion="4096" w:nlCheck="1" w:checkStyle="0"/>
  <w:activeWritingStyle w:appName="MSWord" w:lang="es-419" w:vendorID="64" w:dllVersion="4096" w:nlCheck="1" w:checkStyle="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D74"/>
    <w:rsid w:val="00000895"/>
    <w:rsid w:val="00004262"/>
    <w:rsid w:val="0002735A"/>
    <w:rsid w:val="00057DB4"/>
    <w:rsid w:val="000A713E"/>
    <w:rsid w:val="001241EA"/>
    <w:rsid w:val="001504F6"/>
    <w:rsid w:val="0020231D"/>
    <w:rsid w:val="00202341"/>
    <w:rsid w:val="002A02AD"/>
    <w:rsid w:val="002A1E10"/>
    <w:rsid w:val="002F0402"/>
    <w:rsid w:val="0032233A"/>
    <w:rsid w:val="00360EC1"/>
    <w:rsid w:val="00391AA5"/>
    <w:rsid w:val="003C35C1"/>
    <w:rsid w:val="003D4015"/>
    <w:rsid w:val="003E32E2"/>
    <w:rsid w:val="003F123E"/>
    <w:rsid w:val="00454D02"/>
    <w:rsid w:val="004900B7"/>
    <w:rsid w:val="004D77AA"/>
    <w:rsid w:val="004E297C"/>
    <w:rsid w:val="004F33B7"/>
    <w:rsid w:val="00537052"/>
    <w:rsid w:val="00540F52"/>
    <w:rsid w:val="00570032"/>
    <w:rsid w:val="005B6D74"/>
    <w:rsid w:val="005C5E90"/>
    <w:rsid w:val="005D7E36"/>
    <w:rsid w:val="005E12E7"/>
    <w:rsid w:val="0061090F"/>
    <w:rsid w:val="00663B5E"/>
    <w:rsid w:val="006A0894"/>
    <w:rsid w:val="006C18F5"/>
    <w:rsid w:val="006C69B4"/>
    <w:rsid w:val="006E2817"/>
    <w:rsid w:val="006F6456"/>
    <w:rsid w:val="007148E9"/>
    <w:rsid w:val="00714AD6"/>
    <w:rsid w:val="00716E5D"/>
    <w:rsid w:val="007279A3"/>
    <w:rsid w:val="0076557B"/>
    <w:rsid w:val="007D7E9F"/>
    <w:rsid w:val="007E3563"/>
    <w:rsid w:val="007E71DE"/>
    <w:rsid w:val="007F2D56"/>
    <w:rsid w:val="00825BA8"/>
    <w:rsid w:val="00863E7A"/>
    <w:rsid w:val="008A2533"/>
    <w:rsid w:val="008B60CF"/>
    <w:rsid w:val="008C173E"/>
    <w:rsid w:val="008D71A1"/>
    <w:rsid w:val="00903DDE"/>
    <w:rsid w:val="00911965"/>
    <w:rsid w:val="0099460C"/>
    <w:rsid w:val="009B1CCA"/>
    <w:rsid w:val="00A74DFF"/>
    <w:rsid w:val="00A77B00"/>
    <w:rsid w:val="00A9086E"/>
    <w:rsid w:val="00A96C35"/>
    <w:rsid w:val="00AB1451"/>
    <w:rsid w:val="00AC4D13"/>
    <w:rsid w:val="00AE0CD7"/>
    <w:rsid w:val="00AE5126"/>
    <w:rsid w:val="00B030CE"/>
    <w:rsid w:val="00B131D0"/>
    <w:rsid w:val="00B5069F"/>
    <w:rsid w:val="00B60FBD"/>
    <w:rsid w:val="00B7491A"/>
    <w:rsid w:val="00B84568"/>
    <w:rsid w:val="00BA363A"/>
    <w:rsid w:val="00BA56DA"/>
    <w:rsid w:val="00BD385D"/>
    <w:rsid w:val="00BE1997"/>
    <w:rsid w:val="00C34D17"/>
    <w:rsid w:val="00C51856"/>
    <w:rsid w:val="00C727DB"/>
    <w:rsid w:val="00CD70C1"/>
    <w:rsid w:val="00CE6766"/>
    <w:rsid w:val="00D04AFF"/>
    <w:rsid w:val="00D2539A"/>
    <w:rsid w:val="00D5519D"/>
    <w:rsid w:val="00D803FD"/>
    <w:rsid w:val="00D832FD"/>
    <w:rsid w:val="00D94701"/>
    <w:rsid w:val="00DB7853"/>
    <w:rsid w:val="00DE3133"/>
    <w:rsid w:val="00DF396C"/>
    <w:rsid w:val="00E277E1"/>
    <w:rsid w:val="00E91846"/>
    <w:rsid w:val="00EF750E"/>
    <w:rsid w:val="00F56A04"/>
    <w:rsid w:val="00FA1147"/>
    <w:rsid w:val="00FD11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03EAB"/>
  <w15:docId w15:val="{F25ADF13-D464-4680-A558-B2BFF8DE8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9"/>
    <w:qFormat/>
    <w:pPr>
      <w:ind w:left="619" w:right="260"/>
      <w:jc w:val="both"/>
      <w:outlineLvl w:val="0"/>
    </w:pPr>
    <w:rPr>
      <w:sz w:val="24"/>
      <w:szCs w:val="24"/>
    </w:rPr>
  </w:style>
  <w:style w:type="paragraph" w:styleId="Ttulo2">
    <w:name w:val="heading 2"/>
    <w:basedOn w:val="Normal"/>
    <w:link w:val="Ttulo2Car"/>
    <w:uiPriority w:val="9"/>
    <w:qFormat/>
    <w:pPr>
      <w:ind w:left="619"/>
      <w:outlineLvl w:val="1"/>
    </w:pPr>
    <w:rPr>
      <w:rFonts w:ascii="Arial" w:eastAsia="Arial" w:hAnsi="Arial" w:cs="Arial"/>
      <w:b/>
      <w:bCs/>
    </w:rPr>
  </w:style>
  <w:style w:type="paragraph" w:styleId="Ttulo3">
    <w:name w:val="heading 3"/>
    <w:basedOn w:val="Normal"/>
    <w:next w:val="Normal"/>
    <w:link w:val="Ttulo3Car"/>
    <w:uiPriority w:val="9"/>
    <w:unhideWhenUsed/>
    <w:qFormat/>
    <w:rsid w:val="00825BA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link w:val="Ttulo4Car"/>
    <w:uiPriority w:val="9"/>
    <w:unhideWhenUsed/>
    <w:qFormat/>
    <w:rsid w:val="00F56A04"/>
    <w:pPr>
      <w:ind w:left="710"/>
      <w:jc w:val="both"/>
      <w:outlineLvl w:val="3"/>
    </w:pPr>
    <w:rPr>
      <w:rFonts w:ascii="Arial" w:eastAsia="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619"/>
      <w:jc w:val="both"/>
    </w:pPr>
  </w:style>
  <w:style w:type="paragraph" w:styleId="Prrafodelista">
    <w:name w:val="List Paragraph"/>
    <w:basedOn w:val="Normal"/>
    <w:uiPriority w:val="1"/>
    <w:qFormat/>
    <w:pPr>
      <w:ind w:left="619"/>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727DB"/>
    <w:pPr>
      <w:tabs>
        <w:tab w:val="center" w:pos="4419"/>
        <w:tab w:val="right" w:pos="8838"/>
      </w:tabs>
    </w:pPr>
  </w:style>
  <w:style w:type="character" w:customStyle="1" w:styleId="EncabezadoCar">
    <w:name w:val="Encabezado Car"/>
    <w:basedOn w:val="Fuentedeprrafopredeter"/>
    <w:link w:val="Encabezado"/>
    <w:uiPriority w:val="99"/>
    <w:rsid w:val="00C727DB"/>
    <w:rPr>
      <w:rFonts w:ascii="Arial MT" w:eastAsia="Arial MT" w:hAnsi="Arial MT" w:cs="Arial MT"/>
      <w:lang w:val="es-ES"/>
    </w:rPr>
  </w:style>
  <w:style w:type="paragraph" w:styleId="Piedepgina">
    <w:name w:val="footer"/>
    <w:basedOn w:val="Normal"/>
    <w:link w:val="PiedepginaCar"/>
    <w:uiPriority w:val="99"/>
    <w:unhideWhenUsed/>
    <w:rsid w:val="00C727DB"/>
    <w:pPr>
      <w:tabs>
        <w:tab w:val="center" w:pos="4419"/>
        <w:tab w:val="right" w:pos="8838"/>
      </w:tabs>
    </w:pPr>
  </w:style>
  <w:style w:type="character" w:customStyle="1" w:styleId="PiedepginaCar">
    <w:name w:val="Pie de página Car"/>
    <w:basedOn w:val="Fuentedeprrafopredeter"/>
    <w:link w:val="Piedepgina"/>
    <w:uiPriority w:val="99"/>
    <w:rsid w:val="00C727DB"/>
    <w:rPr>
      <w:rFonts w:ascii="Arial MT" w:eastAsia="Arial MT" w:hAnsi="Arial MT" w:cs="Arial MT"/>
      <w:lang w:val="es-ES"/>
    </w:rPr>
  </w:style>
  <w:style w:type="character" w:styleId="Hipervnculo">
    <w:name w:val="Hyperlink"/>
    <w:basedOn w:val="Fuentedeprrafopredeter"/>
    <w:uiPriority w:val="99"/>
    <w:unhideWhenUsed/>
    <w:rsid w:val="00C727DB"/>
    <w:rPr>
      <w:color w:val="0000FF" w:themeColor="hyperlink"/>
      <w:u w:val="single"/>
    </w:rPr>
  </w:style>
  <w:style w:type="character" w:styleId="Mencinsinresolver">
    <w:name w:val="Unresolved Mention"/>
    <w:basedOn w:val="Fuentedeprrafopredeter"/>
    <w:uiPriority w:val="99"/>
    <w:semiHidden/>
    <w:unhideWhenUsed/>
    <w:rsid w:val="00C727DB"/>
    <w:rPr>
      <w:color w:val="605E5C"/>
      <w:shd w:val="clear" w:color="auto" w:fill="E1DFDD"/>
    </w:rPr>
  </w:style>
  <w:style w:type="table" w:styleId="Tablaconcuadrcula">
    <w:name w:val="Table Grid"/>
    <w:basedOn w:val="Tablanormal"/>
    <w:uiPriority w:val="59"/>
    <w:qFormat/>
    <w:rsid w:val="008A25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825BA8"/>
    <w:rPr>
      <w:rFonts w:asciiTheme="majorHAnsi" w:eastAsiaTheme="majorEastAsia" w:hAnsiTheme="majorHAnsi" w:cstheme="majorBidi"/>
      <w:color w:val="243F60" w:themeColor="accent1" w:themeShade="7F"/>
      <w:sz w:val="24"/>
      <w:szCs w:val="24"/>
      <w:lang w:val="es-ES"/>
    </w:rPr>
  </w:style>
  <w:style w:type="character" w:customStyle="1" w:styleId="Ttulo4Car">
    <w:name w:val="Título 4 Car"/>
    <w:basedOn w:val="Fuentedeprrafopredeter"/>
    <w:link w:val="Ttulo4"/>
    <w:uiPriority w:val="9"/>
    <w:rsid w:val="00F56A04"/>
    <w:rPr>
      <w:rFonts w:ascii="Arial" w:eastAsia="Arial" w:hAnsi="Arial" w:cs="Arial"/>
      <w:b/>
      <w:bCs/>
      <w:i/>
      <w:iCs/>
      <w:lang w:val="es-ES"/>
    </w:rPr>
  </w:style>
  <w:style w:type="paragraph" w:styleId="NormalWeb">
    <w:name w:val="Normal (Web)"/>
    <w:basedOn w:val="Normal"/>
    <w:uiPriority w:val="99"/>
    <w:semiHidden/>
    <w:unhideWhenUsed/>
    <w:rsid w:val="00F56A0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itation-107">
    <w:name w:val="citation-107"/>
    <w:basedOn w:val="Fuentedeprrafopredeter"/>
    <w:rsid w:val="00F56A04"/>
  </w:style>
  <w:style w:type="character" w:customStyle="1" w:styleId="citation-106">
    <w:name w:val="citation-106"/>
    <w:basedOn w:val="Fuentedeprrafopredeter"/>
    <w:rsid w:val="00F56A04"/>
  </w:style>
  <w:style w:type="character" w:customStyle="1" w:styleId="citation-105">
    <w:name w:val="citation-105"/>
    <w:basedOn w:val="Fuentedeprrafopredeter"/>
    <w:rsid w:val="00F56A04"/>
  </w:style>
  <w:style w:type="character" w:customStyle="1" w:styleId="citation-104">
    <w:name w:val="citation-104"/>
    <w:basedOn w:val="Fuentedeprrafopredeter"/>
    <w:rsid w:val="00F56A04"/>
  </w:style>
  <w:style w:type="character" w:customStyle="1" w:styleId="citation-103">
    <w:name w:val="citation-103"/>
    <w:basedOn w:val="Fuentedeprrafopredeter"/>
    <w:rsid w:val="00F56A04"/>
  </w:style>
  <w:style w:type="character" w:customStyle="1" w:styleId="citation-102">
    <w:name w:val="citation-102"/>
    <w:basedOn w:val="Fuentedeprrafopredeter"/>
    <w:rsid w:val="00F56A04"/>
  </w:style>
  <w:style w:type="character" w:customStyle="1" w:styleId="citation-101">
    <w:name w:val="citation-101"/>
    <w:basedOn w:val="Fuentedeprrafopredeter"/>
    <w:rsid w:val="00F56A04"/>
  </w:style>
  <w:style w:type="character" w:customStyle="1" w:styleId="citation-100">
    <w:name w:val="citation-100"/>
    <w:basedOn w:val="Fuentedeprrafopredeter"/>
    <w:rsid w:val="00F56A04"/>
  </w:style>
  <w:style w:type="character" w:customStyle="1" w:styleId="citation-99">
    <w:name w:val="citation-99"/>
    <w:basedOn w:val="Fuentedeprrafopredeter"/>
    <w:rsid w:val="00F56A04"/>
  </w:style>
  <w:style w:type="character" w:customStyle="1" w:styleId="citation-98">
    <w:name w:val="citation-98"/>
    <w:basedOn w:val="Fuentedeprrafopredeter"/>
    <w:rsid w:val="00F56A04"/>
  </w:style>
  <w:style w:type="character" w:customStyle="1" w:styleId="citation-97">
    <w:name w:val="citation-97"/>
    <w:basedOn w:val="Fuentedeprrafopredeter"/>
    <w:rsid w:val="00F56A04"/>
  </w:style>
  <w:style w:type="character" w:customStyle="1" w:styleId="citation-96">
    <w:name w:val="citation-96"/>
    <w:basedOn w:val="Fuentedeprrafopredeter"/>
    <w:rsid w:val="00F56A04"/>
  </w:style>
  <w:style w:type="character" w:customStyle="1" w:styleId="citation-95">
    <w:name w:val="citation-95"/>
    <w:basedOn w:val="Fuentedeprrafopredeter"/>
    <w:rsid w:val="00F56A04"/>
  </w:style>
  <w:style w:type="paragraph" w:customStyle="1" w:styleId="Default">
    <w:name w:val="Default"/>
    <w:rsid w:val="00F56A04"/>
    <w:pPr>
      <w:widowControl/>
      <w:adjustRightInd w:val="0"/>
    </w:pPr>
    <w:rPr>
      <w:rFonts w:ascii="Arial" w:hAnsi="Arial" w:cs="Arial"/>
      <w:color w:val="000000"/>
      <w:sz w:val="24"/>
      <w:szCs w:val="24"/>
      <w:lang w:val="es-419"/>
    </w:rPr>
  </w:style>
  <w:style w:type="character" w:styleId="Hipervnculovisitado">
    <w:name w:val="FollowedHyperlink"/>
    <w:basedOn w:val="Fuentedeprrafopredeter"/>
    <w:uiPriority w:val="99"/>
    <w:semiHidden/>
    <w:unhideWhenUsed/>
    <w:rsid w:val="00F56A04"/>
    <w:rPr>
      <w:color w:val="800080" w:themeColor="followedHyperlink"/>
      <w:u w:val="single"/>
    </w:rPr>
  </w:style>
  <w:style w:type="paragraph" w:styleId="Sinespaciado">
    <w:name w:val="No Spacing"/>
    <w:aliases w:val="alejo"/>
    <w:link w:val="SinespaciadoCar"/>
    <w:uiPriority w:val="1"/>
    <w:qFormat/>
    <w:rsid w:val="00716E5D"/>
    <w:pPr>
      <w:widowControl/>
      <w:autoSpaceDE/>
      <w:autoSpaceDN/>
    </w:pPr>
    <w:rPr>
      <w:lang w:val="es-CO"/>
    </w:rPr>
  </w:style>
  <w:style w:type="character" w:customStyle="1" w:styleId="SinespaciadoCar">
    <w:name w:val="Sin espaciado Car"/>
    <w:aliases w:val="alejo Car"/>
    <w:link w:val="Sinespaciado"/>
    <w:uiPriority w:val="1"/>
    <w:rsid w:val="00716E5D"/>
    <w:rPr>
      <w:lang w:val="es-CO"/>
    </w:rPr>
  </w:style>
  <w:style w:type="character" w:styleId="Refdecomentario">
    <w:name w:val="annotation reference"/>
    <w:basedOn w:val="Fuentedeprrafopredeter"/>
    <w:uiPriority w:val="99"/>
    <w:semiHidden/>
    <w:unhideWhenUsed/>
    <w:rsid w:val="007E71DE"/>
    <w:rPr>
      <w:sz w:val="16"/>
      <w:szCs w:val="16"/>
    </w:rPr>
  </w:style>
  <w:style w:type="paragraph" w:styleId="Textocomentario">
    <w:name w:val="annotation text"/>
    <w:basedOn w:val="Normal"/>
    <w:link w:val="TextocomentarioCar"/>
    <w:uiPriority w:val="99"/>
    <w:semiHidden/>
    <w:unhideWhenUsed/>
    <w:rsid w:val="007E71DE"/>
    <w:rPr>
      <w:sz w:val="20"/>
      <w:szCs w:val="20"/>
    </w:rPr>
  </w:style>
  <w:style w:type="character" w:customStyle="1" w:styleId="TextocomentarioCar">
    <w:name w:val="Texto comentario Car"/>
    <w:basedOn w:val="Fuentedeprrafopredeter"/>
    <w:link w:val="Textocomentario"/>
    <w:uiPriority w:val="99"/>
    <w:semiHidden/>
    <w:rsid w:val="007E71DE"/>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E71DE"/>
    <w:rPr>
      <w:b/>
      <w:bCs/>
    </w:rPr>
  </w:style>
  <w:style w:type="character" w:customStyle="1" w:styleId="AsuntodelcomentarioCar">
    <w:name w:val="Asunto del comentario Car"/>
    <w:basedOn w:val="TextocomentarioCar"/>
    <w:link w:val="Asuntodelcomentario"/>
    <w:uiPriority w:val="99"/>
    <w:semiHidden/>
    <w:rsid w:val="007E71DE"/>
    <w:rPr>
      <w:rFonts w:ascii="Arial MT" w:eastAsia="Arial MT" w:hAnsi="Arial MT" w:cs="Arial MT"/>
      <w:b/>
      <w:bCs/>
      <w:sz w:val="20"/>
      <w:szCs w:val="20"/>
      <w:lang w:val="es-ES"/>
    </w:rPr>
  </w:style>
  <w:style w:type="character" w:customStyle="1" w:styleId="Ttulo2Car">
    <w:name w:val="Título 2 Car"/>
    <w:basedOn w:val="Fuentedeprrafopredeter"/>
    <w:link w:val="Ttulo2"/>
    <w:uiPriority w:val="9"/>
    <w:rsid w:val="00C51856"/>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26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colombiacompra.gov.co/clasificador-de-bienes-y-servicios" TargetMode="External"/><Relationship Id="rId18" Type="http://schemas.openxmlformats.org/officeDocument/2006/relationships/hyperlink" Target="http://www.colombiacompra.gov.co/secop/que-es-el-" TargetMode="External"/><Relationship Id="rId26"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www.colombiacompra.gov.co/secop-ii/indisponibilidad-en-el-secop-ii" TargetMode="Externa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hyperlink" Target="http://www.colombiacompra.gov.co/" TargetMode="External"/><Relationship Id="rId25"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www.banrep.gov.co/es/mercado-laboral/salarios)" TargetMode="External"/><Relationship Id="rId20" Type="http://schemas.openxmlformats.org/officeDocument/2006/relationships/hyperlink" Target="mailto:jorge.gutierrezpe@ejercito.mil.co%2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es/colombia-compra-eficiente" TargetMode="External"/><Relationship Id="rId5" Type="http://schemas.openxmlformats.org/officeDocument/2006/relationships/footnotes" Target="footnotes.xml"/><Relationship Id="rId15" Type="http://schemas.openxmlformats.org/officeDocument/2006/relationships/hyperlink" Target="http://www.oanda.com/lang/es/currency/converter/" TargetMode="External"/><Relationship Id="rId23" Type="http://schemas.openxmlformats.org/officeDocument/2006/relationships/image" Target="media/image3.jpeg"/><Relationship Id="rId28" Type="http://schemas.openxmlformats.org/officeDocument/2006/relationships/hyperlink" Target="mailto:oscar.sanchezcuellar@ejercito.mil.co" TargetMode="External"/><Relationship Id="rId10" Type="http://schemas.openxmlformats.org/officeDocument/2006/relationships/footer" Target="footer2.xml"/><Relationship Id="rId19" Type="http://schemas.openxmlformats.org/officeDocument/2006/relationships/hyperlink" Target="http://www.colombiacompra.gov.co/sites/cce_public/files/files_2020/cce-sec-"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oanda.com/lang/es/currency/converter/" TargetMode="External"/><Relationship Id="rId22" Type="http://schemas.openxmlformats.org/officeDocument/2006/relationships/hyperlink" Target="http://www.colombiacompra.gov.co/sites/cce_public/files/files_2020/actualizacion_umbrales_cce_2024.pdf" TargetMode="External"/><Relationship Id="rId27" Type="http://schemas.openxmlformats.org/officeDocument/2006/relationships/hyperlink" Target="mailto:uan.ariza@ejercito.mil.co"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83</Pages>
  <Words>37717</Words>
  <Characters>207449</Characters>
  <Application>Microsoft Office Word</Application>
  <DocSecurity>0</DocSecurity>
  <Lines>1728</Lines>
  <Paragraphs>489</Paragraphs>
  <ScaleCrop>false</ScaleCrop>
  <Company/>
  <LinksUpToDate>false</LinksUpToDate>
  <CharactersWithSpaces>244677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ANA - K orozco navarro</cp:lastModifiedBy>
  <cp:revision>18</cp:revision>
  <dcterms:created xsi:type="dcterms:W3CDTF">2025-11-10T16:46:00Z</dcterms:created>
  <dcterms:modified xsi:type="dcterms:W3CDTF">2025-11-12T17:44:00Z</dcterms:modified>
</cp:coreProperties>
</file>