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D57" w:rsidRPr="008F6DCE" w:rsidRDefault="00E00D57" w:rsidP="00E00D57">
      <w:pPr>
        <w:jc w:val="both"/>
        <w:rPr>
          <w:rFonts w:ascii="Verdana" w:hAnsi="Verdana" w:cs="Arial"/>
          <w:sz w:val="22"/>
          <w:szCs w:val="22"/>
        </w:rPr>
      </w:pPr>
    </w:p>
    <w:p w:rsidR="00E00D57" w:rsidRPr="008F6DCE" w:rsidRDefault="00E00D57" w:rsidP="00E00D57">
      <w:pPr>
        <w:jc w:val="both"/>
        <w:rPr>
          <w:rFonts w:ascii="Verdana" w:hAnsi="Verdana" w:cs="Arial"/>
          <w:sz w:val="22"/>
          <w:szCs w:val="22"/>
        </w:rPr>
      </w:pPr>
    </w:p>
    <w:p w:rsidR="00E00D57" w:rsidRPr="008F6DCE" w:rsidRDefault="00E00D57" w:rsidP="00E00D57">
      <w:pPr>
        <w:jc w:val="center"/>
        <w:rPr>
          <w:rFonts w:ascii="Verdana" w:hAnsi="Verdana" w:cs="Arial"/>
          <w:b/>
          <w:sz w:val="22"/>
          <w:szCs w:val="22"/>
        </w:rPr>
      </w:pPr>
      <w:r w:rsidRPr="008F6DCE">
        <w:rPr>
          <w:rFonts w:ascii="Verdana" w:hAnsi="Verdana" w:cs="Arial"/>
          <w:b/>
          <w:sz w:val="22"/>
          <w:szCs w:val="22"/>
        </w:rPr>
        <w:t xml:space="preserve">MINISTERIO DE CULTURA </w:t>
      </w:r>
    </w:p>
    <w:p w:rsidR="00E00D57" w:rsidRPr="008F6DCE" w:rsidRDefault="00E00D57" w:rsidP="00E00D57">
      <w:pPr>
        <w:jc w:val="center"/>
        <w:rPr>
          <w:rFonts w:ascii="Verdana" w:hAnsi="Verdana" w:cs="Arial"/>
          <w:sz w:val="22"/>
          <w:szCs w:val="22"/>
        </w:rPr>
      </w:pPr>
    </w:p>
    <w:p w:rsidR="00E00D57" w:rsidRPr="008F6DCE" w:rsidRDefault="00E00D57" w:rsidP="00E00D57">
      <w:pPr>
        <w:jc w:val="center"/>
        <w:rPr>
          <w:rFonts w:ascii="Verdana" w:hAnsi="Verdana" w:cs="Arial"/>
          <w:sz w:val="22"/>
          <w:szCs w:val="22"/>
        </w:rPr>
      </w:pPr>
    </w:p>
    <w:p w:rsidR="00E00D57" w:rsidRPr="008F6DCE" w:rsidRDefault="00E00D57" w:rsidP="00E00D57">
      <w:pPr>
        <w:jc w:val="center"/>
        <w:rPr>
          <w:rFonts w:ascii="Verdana" w:hAnsi="Verdana" w:cs="Arial"/>
          <w:b/>
          <w:sz w:val="22"/>
          <w:szCs w:val="22"/>
        </w:rPr>
      </w:pPr>
    </w:p>
    <w:p w:rsidR="00E00D57" w:rsidRDefault="00E00D57" w:rsidP="00E00D57">
      <w:pPr>
        <w:jc w:val="center"/>
        <w:rPr>
          <w:rFonts w:ascii="Verdana" w:hAnsi="Verdana" w:cs="Arial"/>
          <w:b/>
          <w:sz w:val="22"/>
          <w:szCs w:val="22"/>
        </w:rPr>
      </w:pPr>
    </w:p>
    <w:p w:rsidR="00F20443" w:rsidRDefault="00F20443" w:rsidP="00E00D57">
      <w:pPr>
        <w:jc w:val="center"/>
        <w:rPr>
          <w:rFonts w:ascii="Verdana" w:hAnsi="Verdana" w:cs="Arial"/>
          <w:b/>
          <w:sz w:val="22"/>
          <w:szCs w:val="22"/>
        </w:rPr>
      </w:pPr>
    </w:p>
    <w:p w:rsidR="00F20443" w:rsidRPr="008F6DCE" w:rsidRDefault="00F20443" w:rsidP="00E00D57">
      <w:pPr>
        <w:jc w:val="center"/>
        <w:rPr>
          <w:rFonts w:ascii="Verdana" w:hAnsi="Verdana" w:cs="Arial"/>
          <w:b/>
          <w:sz w:val="22"/>
          <w:szCs w:val="22"/>
        </w:rPr>
      </w:pPr>
    </w:p>
    <w:p w:rsidR="00E00D57" w:rsidRPr="008F6DCE" w:rsidRDefault="00E00D57" w:rsidP="00E00D57">
      <w:pPr>
        <w:jc w:val="center"/>
        <w:rPr>
          <w:rFonts w:ascii="Verdana" w:hAnsi="Verdana" w:cs="Arial"/>
          <w:b/>
          <w:sz w:val="22"/>
          <w:szCs w:val="22"/>
        </w:rPr>
      </w:pPr>
      <w:r w:rsidRPr="008F6DCE">
        <w:rPr>
          <w:rFonts w:ascii="Verdana" w:hAnsi="Verdana" w:cs="Arial"/>
          <w:b/>
          <w:sz w:val="22"/>
          <w:szCs w:val="22"/>
        </w:rPr>
        <w:t>SELECCIÓN MÍNIMA CUANTÍA</w:t>
      </w:r>
    </w:p>
    <w:p w:rsidR="00E00D57" w:rsidRPr="008F6DCE" w:rsidRDefault="00E00D57" w:rsidP="00E00D57">
      <w:pPr>
        <w:jc w:val="center"/>
        <w:rPr>
          <w:rFonts w:ascii="Verdana" w:hAnsi="Verdana" w:cs="Arial"/>
          <w:sz w:val="22"/>
          <w:szCs w:val="22"/>
        </w:rPr>
      </w:pPr>
    </w:p>
    <w:p w:rsidR="00E00D57" w:rsidRDefault="00E00D57" w:rsidP="00E00D57">
      <w:pPr>
        <w:jc w:val="center"/>
        <w:rPr>
          <w:rFonts w:ascii="Verdana" w:hAnsi="Verdana" w:cs="Arial"/>
          <w:sz w:val="22"/>
          <w:szCs w:val="22"/>
        </w:rPr>
      </w:pPr>
    </w:p>
    <w:p w:rsidR="00F20443" w:rsidRPr="008F6DCE" w:rsidRDefault="00F20443" w:rsidP="00E00D57">
      <w:pPr>
        <w:jc w:val="center"/>
        <w:rPr>
          <w:rFonts w:ascii="Verdana" w:hAnsi="Verdana" w:cs="Arial"/>
          <w:sz w:val="22"/>
          <w:szCs w:val="22"/>
        </w:rPr>
      </w:pPr>
    </w:p>
    <w:p w:rsidR="00E00D57" w:rsidRDefault="00E00D57" w:rsidP="00E00D57">
      <w:pPr>
        <w:jc w:val="center"/>
        <w:rPr>
          <w:rFonts w:ascii="Verdana" w:hAnsi="Verdana" w:cs="Arial"/>
          <w:sz w:val="22"/>
          <w:szCs w:val="22"/>
        </w:rPr>
      </w:pPr>
    </w:p>
    <w:p w:rsidR="00F20443" w:rsidRDefault="00F20443" w:rsidP="00E00D57">
      <w:pPr>
        <w:jc w:val="center"/>
        <w:rPr>
          <w:rFonts w:ascii="Verdana" w:hAnsi="Verdana" w:cs="Arial"/>
          <w:sz w:val="22"/>
          <w:szCs w:val="22"/>
        </w:rPr>
      </w:pPr>
    </w:p>
    <w:p w:rsidR="00F20443" w:rsidRPr="008F6DCE" w:rsidRDefault="00F20443" w:rsidP="00E00D57">
      <w:pPr>
        <w:jc w:val="center"/>
        <w:rPr>
          <w:rFonts w:ascii="Verdana" w:hAnsi="Verdana" w:cs="Arial"/>
          <w:sz w:val="22"/>
          <w:szCs w:val="22"/>
        </w:rPr>
      </w:pPr>
    </w:p>
    <w:p w:rsidR="00E00D57" w:rsidRDefault="00E00D57" w:rsidP="00F36526">
      <w:pPr>
        <w:pStyle w:val="MARITZA6"/>
        <w:widowControl/>
        <w:tabs>
          <w:tab w:val="clear" w:pos="-720"/>
          <w:tab w:val="clear" w:pos="0"/>
        </w:tabs>
        <w:suppressAutoHyphens w:val="0"/>
        <w:overflowPunct/>
        <w:autoSpaceDE/>
        <w:autoSpaceDN/>
        <w:adjustRightInd/>
        <w:textAlignment w:val="auto"/>
        <w:rPr>
          <w:rFonts w:ascii="Verdana" w:hAnsi="Verdana" w:cs="Arial"/>
          <w:b w:val="0"/>
          <w:sz w:val="22"/>
          <w:szCs w:val="22"/>
          <w:lang w:val="es-ES"/>
        </w:rPr>
      </w:pPr>
      <w:bookmarkStart w:id="0" w:name="_Toc149726893"/>
      <w:bookmarkStart w:id="1" w:name="_Toc149727449"/>
      <w:r w:rsidRPr="008F6DCE">
        <w:rPr>
          <w:rFonts w:ascii="Verdana" w:hAnsi="Verdana" w:cs="Arial"/>
          <w:bCs w:val="0"/>
          <w:spacing w:val="0"/>
          <w:sz w:val="22"/>
          <w:szCs w:val="22"/>
          <w:lang w:val="es-ES"/>
        </w:rPr>
        <w:t xml:space="preserve">INVITACIÓN PÚBLICA </w:t>
      </w:r>
      <w:bookmarkEnd w:id="0"/>
      <w:bookmarkEnd w:id="1"/>
      <w:r w:rsidRPr="008F6DCE">
        <w:rPr>
          <w:rFonts w:ascii="Verdana" w:hAnsi="Verdana" w:cs="Arial"/>
          <w:bCs w:val="0"/>
          <w:spacing w:val="0"/>
          <w:sz w:val="22"/>
          <w:szCs w:val="22"/>
          <w:lang w:val="es-ES"/>
        </w:rPr>
        <w:t>N</w:t>
      </w:r>
      <w:r w:rsidR="001A7B8A" w:rsidRPr="008F6DCE">
        <w:rPr>
          <w:rFonts w:ascii="Verdana" w:hAnsi="Verdana" w:cs="Arial"/>
          <w:bCs w:val="0"/>
          <w:spacing w:val="0"/>
          <w:sz w:val="22"/>
          <w:szCs w:val="22"/>
          <w:lang w:val="es-ES"/>
        </w:rPr>
        <w:t>°</w:t>
      </w:r>
      <w:r w:rsidRPr="008F6DCE">
        <w:rPr>
          <w:rFonts w:ascii="Verdana" w:hAnsi="Verdana" w:cs="Arial"/>
          <w:bCs w:val="0"/>
          <w:spacing w:val="0"/>
          <w:sz w:val="22"/>
          <w:szCs w:val="22"/>
          <w:lang w:val="es-ES"/>
        </w:rPr>
        <w:t xml:space="preserve"> MC SMC </w:t>
      </w:r>
      <w:r w:rsidR="00F36526">
        <w:rPr>
          <w:rFonts w:ascii="Verdana" w:hAnsi="Verdana" w:cs="Arial"/>
          <w:bCs w:val="0"/>
          <w:spacing w:val="0"/>
          <w:sz w:val="22"/>
          <w:szCs w:val="22"/>
          <w:lang w:val="es-ES"/>
        </w:rPr>
        <w:t>07</w:t>
      </w:r>
      <w:r w:rsidR="00936F17">
        <w:rPr>
          <w:rFonts w:ascii="Verdana" w:hAnsi="Verdana" w:cs="Arial"/>
          <w:bCs w:val="0"/>
          <w:spacing w:val="0"/>
          <w:sz w:val="22"/>
          <w:szCs w:val="22"/>
          <w:lang w:val="es-ES"/>
        </w:rPr>
        <w:t>5</w:t>
      </w:r>
      <w:r w:rsidR="00F36526">
        <w:rPr>
          <w:rFonts w:ascii="Verdana" w:hAnsi="Verdana" w:cs="Arial"/>
          <w:bCs w:val="0"/>
          <w:spacing w:val="0"/>
          <w:sz w:val="22"/>
          <w:szCs w:val="22"/>
          <w:lang w:val="es-ES"/>
        </w:rPr>
        <w:t xml:space="preserve"> </w:t>
      </w:r>
      <w:r w:rsidR="008F6DCE" w:rsidRPr="008F6DCE">
        <w:rPr>
          <w:rFonts w:ascii="Verdana" w:hAnsi="Verdana" w:cs="Arial"/>
          <w:bCs w:val="0"/>
          <w:spacing w:val="0"/>
          <w:sz w:val="22"/>
          <w:szCs w:val="22"/>
          <w:lang w:val="es-ES"/>
        </w:rPr>
        <w:t>2018</w:t>
      </w:r>
    </w:p>
    <w:p w:rsidR="00F20443" w:rsidRDefault="00F20443" w:rsidP="00E00D57">
      <w:pPr>
        <w:jc w:val="center"/>
        <w:rPr>
          <w:rFonts w:ascii="Verdana" w:hAnsi="Verdana" w:cs="Arial"/>
          <w:b/>
          <w:sz w:val="22"/>
          <w:szCs w:val="22"/>
          <w:lang w:val="es-ES"/>
        </w:rPr>
      </w:pPr>
    </w:p>
    <w:p w:rsidR="00F20443" w:rsidRPr="008F6DCE" w:rsidRDefault="00F20443" w:rsidP="00E00D57">
      <w:pPr>
        <w:jc w:val="center"/>
        <w:rPr>
          <w:rFonts w:ascii="Verdana" w:hAnsi="Verdana" w:cs="Arial"/>
          <w:b/>
          <w:sz w:val="22"/>
          <w:szCs w:val="22"/>
          <w:lang w:val="es-ES"/>
        </w:rPr>
      </w:pPr>
    </w:p>
    <w:p w:rsidR="00E00D57" w:rsidRPr="008F6DCE" w:rsidRDefault="00E00D57" w:rsidP="00E00D57">
      <w:pPr>
        <w:jc w:val="center"/>
        <w:rPr>
          <w:rFonts w:ascii="Verdana" w:hAnsi="Verdana" w:cs="Arial"/>
          <w:b/>
          <w:sz w:val="22"/>
          <w:szCs w:val="22"/>
        </w:rPr>
      </w:pPr>
    </w:p>
    <w:p w:rsidR="00E00D57" w:rsidRPr="008F6DCE" w:rsidRDefault="00E00D57" w:rsidP="00E00D57">
      <w:pPr>
        <w:jc w:val="center"/>
        <w:rPr>
          <w:rFonts w:ascii="Verdana" w:hAnsi="Verdana" w:cs="Arial"/>
          <w:b/>
          <w:sz w:val="22"/>
          <w:szCs w:val="22"/>
        </w:rPr>
      </w:pPr>
    </w:p>
    <w:p w:rsidR="00E00D57" w:rsidRPr="008F6DCE" w:rsidRDefault="00E00D57" w:rsidP="00E00D57">
      <w:pPr>
        <w:jc w:val="both"/>
        <w:rPr>
          <w:rFonts w:ascii="Verdana" w:hAnsi="Verdana" w:cs="Arial"/>
          <w:b/>
          <w:sz w:val="22"/>
          <w:szCs w:val="22"/>
        </w:rPr>
      </w:pPr>
    </w:p>
    <w:p w:rsidR="00E00D57" w:rsidRPr="008F6DCE" w:rsidRDefault="00E00D57" w:rsidP="00E00D57">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8F6DCE">
        <w:rPr>
          <w:rFonts w:ascii="Verdana" w:hAnsi="Verdana" w:cs="Arial"/>
          <w:bCs w:val="0"/>
          <w:sz w:val="22"/>
          <w:szCs w:val="22"/>
        </w:rPr>
        <w:t>OBJETO:</w:t>
      </w:r>
    </w:p>
    <w:p w:rsidR="00E00D57" w:rsidRPr="008F6DCE" w:rsidRDefault="00E00D57" w:rsidP="00E00D57">
      <w:pPr>
        <w:jc w:val="both"/>
        <w:rPr>
          <w:rFonts w:ascii="Verdana" w:hAnsi="Verdana" w:cs="Arial"/>
          <w:sz w:val="22"/>
          <w:szCs w:val="22"/>
          <w:lang w:val="es-ES"/>
        </w:rPr>
      </w:pPr>
    </w:p>
    <w:p w:rsidR="00E00D57" w:rsidRDefault="00E00D57" w:rsidP="00E00D57">
      <w:pPr>
        <w:jc w:val="both"/>
        <w:rPr>
          <w:rFonts w:ascii="Verdana" w:hAnsi="Verdana" w:cs="Arial"/>
          <w:sz w:val="22"/>
          <w:szCs w:val="22"/>
        </w:rPr>
      </w:pPr>
    </w:p>
    <w:p w:rsidR="00F20443" w:rsidRPr="008F6DCE" w:rsidRDefault="00F20443" w:rsidP="00E00D57">
      <w:pPr>
        <w:jc w:val="both"/>
        <w:rPr>
          <w:rFonts w:ascii="Verdana" w:hAnsi="Verdana" w:cs="Arial"/>
          <w:sz w:val="22"/>
          <w:szCs w:val="22"/>
        </w:rPr>
      </w:pPr>
    </w:p>
    <w:p w:rsidR="00E00D57" w:rsidRPr="008F6DCE" w:rsidRDefault="00E00D57" w:rsidP="00E00D57">
      <w:pPr>
        <w:jc w:val="both"/>
        <w:rPr>
          <w:rFonts w:ascii="Verdana" w:hAnsi="Verdana" w:cs="Arial"/>
          <w:sz w:val="22"/>
          <w:szCs w:val="22"/>
        </w:rPr>
      </w:pPr>
    </w:p>
    <w:p w:rsidR="00E00D57" w:rsidRPr="008F6DCE" w:rsidRDefault="00936F17" w:rsidP="00F36526">
      <w:pPr>
        <w:jc w:val="center"/>
        <w:rPr>
          <w:rFonts w:ascii="Verdana" w:hAnsi="Verdana" w:cs="Arial"/>
          <w:sz w:val="22"/>
          <w:szCs w:val="22"/>
        </w:rPr>
      </w:pPr>
      <w:r w:rsidRPr="00E46390">
        <w:rPr>
          <w:rFonts w:ascii="Verdana" w:hAnsi="Verdana" w:cs="Arial"/>
          <w:sz w:val="22"/>
          <w:szCs w:val="22"/>
        </w:rPr>
        <w:t>Realizar el mantenimiento preventivo y correctivo de la silletería de platea y galería del Teatro Colón</w:t>
      </w:r>
    </w:p>
    <w:p w:rsidR="00E00D57" w:rsidRPr="008F6DCE" w:rsidRDefault="00E00D57" w:rsidP="00E00D57">
      <w:pPr>
        <w:jc w:val="both"/>
        <w:rPr>
          <w:rFonts w:ascii="Verdana" w:hAnsi="Verdana" w:cs="Arial"/>
          <w:sz w:val="22"/>
          <w:szCs w:val="22"/>
        </w:rPr>
      </w:pPr>
    </w:p>
    <w:p w:rsidR="00E00D57" w:rsidRPr="008F6DCE" w:rsidRDefault="00E00D57" w:rsidP="00E00D57">
      <w:pPr>
        <w:jc w:val="both"/>
        <w:rPr>
          <w:rFonts w:ascii="Verdana" w:hAnsi="Verdana" w:cs="Arial"/>
          <w:sz w:val="22"/>
          <w:szCs w:val="22"/>
        </w:rPr>
      </w:pPr>
    </w:p>
    <w:p w:rsidR="00E00D57" w:rsidRPr="008F6DCE" w:rsidRDefault="00E00D57" w:rsidP="00E00D57">
      <w:pPr>
        <w:jc w:val="both"/>
        <w:rPr>
          <w:rFonts w:ascii="Verdana" w:hAnsi="Verdana" w:cs="Arial"/>
          <w:sz w:val="22"/>
          <w:szCs w:val="22"/>
        </w:rPr>
      </w:pPr>
    </w:p>
    <w:p w:rsidR="00E00D57" w:rsidRPr="008F6DCE" w:rsidRDefault="00E00D57" w:rsidP="00E00D57">
      <w:pPr>
        <w:jc w:val="both"/>
        <w:rPr>
          <w:rFonts w:ascii="Verdana" w:hAnsi="Verdana" w:cs="Arial"/>
          <w:sz w:val="22"/>
          <w:szCs w:val="22"/>
        </w:rPr>
      </w:pPr>
    </w:p>
    <w:p w:rsidR="00103F49" w:rsidRDefault="00103F49" w:rsidP="00E00D57">
      <w:pPr>
        <w:jc w:val="center"/>
        <w:rPr>
          <w:rFonts w:ascii="Verdana" w:hAnsi="Verdana" w:cs="Arial"/>
          <w:b/>
          <w:sz w:val="22"/>
          <w:szCs w:val="22"/>
          <w:lang w:val="pt-BR"/>
        </w:rPr>
      </w:pPr>
      <w:bookmarkStart w:id="2" w:name="_Toc149726894"/>
      <w:bookmarkStart w:id="3" w:name="_Toc149727450"/>
    </w:p>
    <w:p w:rsidR="00103F49" w:rsidRDefault="00103F49" w:rsidP="00E00D57">
      <w:pPr>
        <w:jc w:val="center"/>
        <w:rPr>
          <w:rFonts w:ascii="Verdana" w:hAnsi="Verdana" w:cs="Arial"/>
          <w:b/>
          <w:sz w:val="22"/>
          <w:szCs w:val="22"/>
          <w:lang w:val="pt-BR"/>
        </w:rPr>
      </w:pPr>
    </w:p>
    <w:p w:rsidR="00103F49" w:rsidRDefault="00103F49" w:rsidP="00E00D57">
      <w:pPr>
        <w:jc w:val="center"/>
        <w:rPr>
          <w:rFonts w:ascii="Verdana" w:hAnsi="Verdana" w:cs="Arial"/>
          <w:b/>
          <w:sz w:val="22"/>
          <w:szCs w:val="22"/>
          <w:lang w:val="pt-BR"/>
        </w:rPr>
      </w:pPr>
    </w:p>
    <w:p w:rsidR="00E00D57" w:rsidRPr="008F6DCE" w:rsidRDefault="00E00D57" w:rsidP="00E00D57">
      <w:pPr>
        <w:jc w:val="center"/>
        <w:rPr>
          <w:rFonts w:ascii="Verdana" w:hAnsi="Verdana" w:cs="Arial"/>
          <w:b/>
          <w:sz w:val="22"/>
          <w:szCs w:val="22"/>
        </w:rPr>
      </w:pPr>
      <w:r w:rsidRPr="008F6DCE">
        <w:rPr>
          <w:rFonts w:ascii="Verdana" w:hAnsi="Verdana" w:cs="Arial"/>
          <w:b/>
          <w:sz w:val="22"/>
          <w:szCs w:val="22"/>
          <w:lang w:val="pt-BR"/>
        </w:rPr>
        <w:t>BOGOTÁ D.C.,</w:t>
      </w:r>
      <w:r w:rsidRPr="008F6DCE">
        <w:rPr>
          <w:rFonts w:ascii="Verdana" w:hAnsi="Verdana" w:cs="Arial"/>
          <w:b/>
          <w:sz w:val="22"/>
          <w:szCs w:val="22"/>
        </w:rPr>
        <w:t xml:space="preserve"> </w:t>
      </w:r>
      <w:bookmarkEnd w:id="2"/>
      <w:bookmarkEnd w:id="3"/>
    </w:p>
    <w:p w:rsidR="00E00D57" w:rsidRPr="008F6DCE" w:rsidRDefault="00E00D57" w:rsidP="00E00D57">
      <w:pPr>
        <w:jc w:val="center"/>
        <w:rPr>
          <w:rFonts w:ascii="Verdana" w:hAnsi="Verdana" w:cs="Arial"/>
          <w:b/>
          <w:sz w:val="22"/>
          <w:szCs w:val="22"/>
        </w:rPr>
      </w:pPr>
    </w:p>
    <w:p w:rsidR="00E00D57" w:rsidRPr="008F6DCE" w:rsidRDefault="00E00D57" w:rsidP="00E00D57">
      <w:pPr>
        <w:jc w:val="center"/>
        <w:rPr>
          <w:rFonts w:ascii="Verdana" w:hAnsi="Verdana" w:cs="Arial"/>
          <w:b/>
          <w:sz w:val="22"/>
          <w:szCs w:val="22"/>
        </w:rPr>
      </w:pPr>
    </w:p>
    <w:p w:rsidR="00E00D57" w:rsidRPr="008F6DCE" w:rsidRDefault="00E00D57" w:rsidP="00E00D57">
      <w:pPr>
        <w:jc w:val="center"/>
        <w:rPr>
          <w:rFonts w:ascii="Verdana" w:hAnsi="Verdana" w:cs="Arial"/>
          <w:b/>
          <w:sz w:val="22"/>
          <w:szCs w:val="22"/>
        </w:rPr>
      </w:pPr>
    </w:p>
    <w:p w:rsidR="00E00D57" w:rsidRPr="008F6DCE" w:rsidRDefault="00E00D57" w:rsidP="00E00D57">
      <w:pPr>
        <w:jc w:val="center"/>
        <w:rPr>
          <w:rFonts w:ascii="Verdana" w:hAnsi="Verdana" w:cs="Arial"/>
          <w:b/>
          <w:sz w:val="22"/>
          <w:szCs w:val="22"/>
        </w:rPr>
      </w:pPr>
    </w:p>
    <w:p w:rsidR="00E00D57" w:rsidRPr="008F6DCE" w:rsidRDefault="00E00D57" w:rsidP="00E00D57">
      <w:pPr>
        <w:jc w:val="center"/>
        <w:rPr>
          <w:rFonts w:ascii="Verdana" w:hAnsi="Verdana" w:cs="Arial"/>
          <w:b/>
          <w:sz w:val="22"/>
          <w:szCs w:val="22"/>
        </w:rPr>
      </w:pPr>
    </w:p>
    <w:p w:rsidR="00E00D57" w:rsidRPr="008F6DCE" w:rsidRDefault="00E00D57" w:rsidP="00E00D57">
      <w:pPr>
        <w:jc w:val="center"/>
        <w:rPr>
          <w:rFonts w:ascii="Verdana" w:hAnsi="Verdana" w:cs="Arial"/>
          <w:b/>
          <w:sz w:val="22"/>
          <w:szCs w:val="22"/>
        </w:rPr>
      </w:pPr>
    </w:p>
    <w:p w:rsidR="00E00D57" w:rsidRPr="008F6DCE" w:rsidRDefault="00E00D57" w:rsidP="00E00D57">
      <w:pPr>
        <w:jc w:val="center"/>
        <w:rPr>
          <w:rFonts w:ascii="Verdana" w:hAnsi="Verdana" w:cs="Arial"/>
          <w:b/>
          <w:sz w:val="22"/>
          <w:szCs w:val="22"/>
        </w:rPr>
      </w:pPr>
    </w:p>
    <w:p w:rsidR="00103F49" w:rsidRDefault="00103F49" w:rsidP="008F6DCE">
      <w:pPr>
        <w:jc w:val="center"/>
        <w:rPr>
          <w:rFonts w:ascii="Verdana" w:hAnsi="Verdana" w:cs="Arial"/>
          <w:b/>
          <w:sz w:val="22"/>
          <w:szCs w:val="22"/>
        </w:rPr>
      </w:pPr>
    </w:p>
    <w:p w:rsidR="00103F49" w:rsidRDefault="00103F49" w:rsidP="008F6DCE">
      <w:pPr>
        <w:jc w:val="center"/>
        <w:rPr>
          <w:rFonts w:ascii="Verdana" w:hAnsi="Verdana" w:cs="Arial"/>
          <w:b/>
          <w:sz w:val="22"/>
          <w:szCs w:val="22"/>
        </w:rPr>
      </w:pPr>
    </w:p>
    <w:p w:rsidR="00103F49" w:rsidRDefault="00103F49" w:rsidP="008F6DCE">
      <w:pPr>
        <w:jc w:val="center"/>
        <w:rPr>
          <w:rFonts w:ascii="Verdana" w:hAnsi="Verdana" w:cs="Arial"/>
          <w:b/>
          <w:sz w:val="22"/>
          <w:szCs w:val="22"/>
        </w:rPr>
      </w:pPr>
    </w:p>
    <w:p w:rsidR="00103F49" w:rsidRDefault="00103F49" w:rsidP="008F6DCE">
      <w:pPr>
        <w:jc w:val="center"/>
        <w:rPr>
          <w:rFonts w:ascii="Verdana" w:hAnsi="Verdana" w:cs="Arial"/>
          <w:b/>
          <w:sz w:val="22"/>
          <w:szCs w:val="22"/>
        </w:rPr>
      </w:pPr>
    </w:p>
    <w:p w:rsidR="00E00D57" w:rsidRPr="00FC27A0" w:rsidRDefault="008F6DCE" w:rsidP="008F6DCE">
      <w:pPr>
        <w:jc w:val="center"/>
        <w:rPr>
          <w:rFonts w:ascii="Verdana" w:hAnsi="Verdana" w:cs="Arial"/>
          <w:sz w:val="22"/>
          <w:szCs w:val="22"/>
          <w:lang w:val="pt-BR"/>
        </w:rPr>
      </w:pPr>
      <w:r w:rsidRPr="008F6DCE">
        <w:rPr>
          <w:rFonts w:ascii="Verdana" w:hAnsi="Verdana" w:cs="Arial"/>
          <w:b/>
          <w:sz w:val="22"/>
          <w:szCs w:val="22"/>
        </w:rPr>
        <w:t>2018</w:t>
      </w:r>
      <w:r w:rsidR="00E00D57" w:rsidRPr="008F6DCE">
        <w:rPr>
          <w:rFonts w:ascii="Verdana" w:hAnsi="Verdana" w:cs="Arial"/>
          <w:sz w:val="22"/>
          <w:szCs w:val="22"/>
          <w:lang w:val="pt-BR"/>
        </w:rPr>
        <w:br w:type="page"/>
      </w:r>
      <w:bookmarkStart w:id="4" w:name="_Toc205094379"/>
      <w:r w:rsidR="00E00D57" w:rsidRPr="008F6DCE">
        <w:rPr>
          <w:rFonts w:ascii="Verdana" w:hAnsi="Verdana" w:cs="Arial"/>
          <w:sz w:val="22"/>
          <w:szCs w:val="22"/>
          <w:lang w:val="pt-BR"/>
        </w:rPr>
        <w:lastRenderedPageBreak/>
        <w:t>ÍNDICE</w:t>
      </w:r>
      <w:bookmarkEnd w:id="4"/>
    </w:p>
    <w:p w:rsidR="00E00D57" w:rsidRPr="00FC27A0" w:rsidRDefault="00E00D57" w:rsidP="00E00D57">
      <w:pPr>
        <w:pStyle w:val="MARITZA6"/>
        <w:widowControl/>
        <w:tabs>
          <w:tab w:val="clear" w:pos="-720"/>
          <w:tab w:val="clear" w:pos="0"/>
        </w:tabs>
        <w:suppressAutoHyphens w:val="0"/>
        <w:outlineLvl w:val="0"/>
        <w:rPr>
          <w:rFonts w:ascii="Verdana" w:hAnsi="Verdana" w:cs="Arial"/>
          <w:b w:val="0"/>
          <w:spacing w:val="0"/>
          <w:sz w:val="22"/>
          <w:szCs w:val="22"/>
          <w:lang w:val="pt-BR"/>
        </w:rPr>
      </w:pPr>
    </w:p>
    <w:p w:rsidR="00BA2D52" w:rsidRDefault="00197311">
      <w:pPr>
        <w:pStyle w:val="TDC1"/>
        <w:rPr>
          <w:rFonts w:asciiTheme="minorHAnsi" w:eastAsiaTheme="minorEastAsia" w:hAnsiTheme="minorHAnsi" w:cstheme="minorBidi"/>
          <w:b w:val="0"/>
          <w:sz w:val="22"/>
          <w:szCs w:val="22"/>
          <w:lang w:eastAsia="es-CO"/>
        </w:rPr>
      </w:pPr>
      <w:r w:rsidRPr="00FC27A0">
        <w:rPr>
          <w:rFonts w:ascii="Verdana" w:hAnsi="Verdana"/>
          <w:b w:val="0"/>
          <w:bCs/>
          <w:sz w:val="22"/>
          <w:szCs w:val="22"/>
        </w:rPr>
        <w:fldChar w:fldCharType="begin"/>
      </w:r>
      <w:r w:rsidR="00E00D57" w:rsidRPr="00FC27A0">
        <w:rPr>
          <w:rFonts w:ascii="Verdana" w:hAnsi="Verdana"/>
          <w:b w:val="0"/>
          <w:bCs/>
          <w:sz w:val="22"/>
          <w:szCs w:val="22"/>
        </w:rPr>
        <w:instrText xml:space="preserve"> TOC \o "1-3" \h \z \u </w:instrText>
      </w:r>
      <w:r w:rsidRPr="00FC27A0">
        <w:rPr>
          <w:rFonts w:ascii="Verdana" w:hAnsi="Verdana"/>
          <w:b w:val="0"/>
          <w:bCs/>
          <w:sz w:val="22"/>
          <w:szCs w:val="22"/>
        </w:rPr>
        <w:fldChar w:fldCharType="separate"/>
      </w:r>
      <w:hyperlink w:anchor="_Toc515287933" w:history="1">
        <w:r w:rsidR="00BA2D52" w:rsidRPr="00437313">
          <w:rPr>
            <w:rStyle w:val="Hipervnculo"/>
            <w:rFonts w:ascii="Verdana" w:hAnsi="Verdana"/>
          </w:rPr>
          <w:t>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INFORMACIÓN GENERAL</w:t>
        </w:r>
        <w:r w:rsidR="00BA2D52">
          <w:rPr>
            <w:webHidden/>
          </w:rPr>
          <w:tab/>
        </w:r>
        <w:r w:rsidR="00BA2D52">
          <w:rPr>
            <w:webHidden/>
          </w:rPr>
          <w:fldChar w:fldCharType="begin"/>
        </w:r>
        <w:r w:rsidR="00BA2D52">
          <w:rPr>
            <w:webHidden/>
          </w:rPr>
          <w:instrText xml:space="preserve"> PAGEREF _Toc515287933 \h </w:instrText>
        </w:r>
        <w:r w:rsidR="00BA2D52">
          <w:rPr>
            <w:webHidden/>
          </w:rPr>
        </w:r>
        <w:r w:rsidR="00BA2D52">
          <w:rPr>
            <w:webHidden/>
          </w:rPr>
          <w:fldChar w:fldCharType="separate"/>
        </w:r>
        <w:r w:rsidR="00BA2D52">
          <w:rPr>
            <w:webHidden/>
          </w:rPr>
          <w:t>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34" w:history="1">
        <w:r w:rsidR="00BA2D52" w:rsidRPr="00437313">
          <w:rPr>
            <w:rStyle w:val="Hipervnculo"/>
            <w:rFonts w:ascii="Verdana" w:hAnsi="Verdana"/>
          </w:rPr>
          <w:t>1.1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PROCESO</w:t>
        </w:r>
        <w:r w:rsidR="00BA2D52">
          <w:rPr>
            <w:webHidden/>
          </w:rPr>
          <w:tab/>
        </w:r>
        <w:r w:rsidR="00BA2D52">
          <w:rPr>
            <w:webHidden/>
          </w:rPr>
          <w:fldChar w:fldCharType="begin"/>
        </w:r>
        <w:r w:rsidR="00BA2D52">
          <w:rPr>
            <w:webHidden/>
          </w:rPr>
          <w:instrText xml:space="preserve"> PAGEREF _Toc515287934 \h </w:instrText>
        </w:r>
        <w:r w:rsidR="00BA2D52">
          <w:rPr>
            <w:webHidden/>
          </w:rPr>
        </w:r>
        <w:r w:rsidR="00BA2D52">
          <w:rPr>
            <w:webHidden/>
          </w:rPr>
          <w:fldChar w:fldCharType="separate"/>
        </w:r>
        <w:r w:rsidR="00BA2D52">
          <w:rPr>
            <w:webHidden/>
          </w:rPr>
          <w:t>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35" w:history="1">
        <w:r w:rsidR="00BA2D52" w:rsidRPr="00437313">
          <w:rPr>
            <w:rStyle w:val="Hipervnculo"/>
            <w:rFonts w:ascii="Verdana" w:hAnsi="Verdana"/>
          </w:rPr>
          <w:t>1.2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CONTRATANTE</w:t>
        </w:r>
        <w:r w:rsidR="00BA2D52">
          <w:rPr>
            <w:webHidden/>
          </w:rPr>
          <w:tab/>
        </w:r>
        <w:r w:rsidR="00BA2D52">
          <w:rPr>
            <w:webHidden/>
          </w:rPr>
          <w:fldChar w:fldCharType="begin"/>
        </w:r>
        <w:r w:rsidR="00BA2D52">
          <w:rPr>
            <w:webHidden/>
          </w:rPr>
          <w:instrText xml:space="preserve"> PAGEREF _Toc515287935 \h </w:instrText>
        </w:r>
        <w:r w:rsidR="00BA2D52">
          <w:rPr>
            <w:webHidden/>
          </w:rPr>
        </w:r>
        <w:r w:rsidR="00BA2D52">
          <w:rPr>
            <w:webHidden/>
          </w:rPr>
          <w:fldChar w:fldCharType="separate"/>
        </w:r>
        <w:r w:rsidR="00BA2D52">
          <w:rPr>
            <w:webHidden/>
          </w:rPr>
          <w:t>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36" w:history="1">
        <w:r w:rsidR="00BA2D52" w:rsidRPr="00437313">
          <w:rPr>
            <w:rStyle w:val="Hipervnculo"/>
            <w:rFonts w:ascii="Verdana" w:hAnsi="Verdana"/>
          </w:rPr>
          <w:t>1.3</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OBJETO A CONTRATAR</w:t>
        </w:r>
        <w:r w:rsidR="00BA2D52">
          <w:rPr>
            <w:webHidden/>
          </w:rPr>
          <w:tab/>
        </w:r>
        <w:r w:rsidR="00BA2D52">
          <w:rPr>
            <w:webHidden/>
          </w:rPr>
          <w:fldChar w:fldCharType="begin"/>
        </w:r>
        <w:r w:rsidR="00BA2D52">
          <w:rPr>
            <w:webHidden/>
          </w:rPr>
          <w:instrText xml:space="preserve"> PAGEREF _Toc515287936 \h </w:instrText>
        </w:r>
        <w:r w:rsidR="00BA2D52">
          <w:rPr>
            <w:webHidden/>
          </w:rPr>
        </w:r>
        <w:r w:rsidR="00BA2D52">
          <w:rPr>
            <w:webHidden/>
          </w:rPr>
          <w:fldChar w:fldCharType="separate"/>
        </w:r>
        <w:r w:rsidR="00BA2D52">
          <w:rPr>
            <w:webHidden/>
          </w:rPr>
          <w:t>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37" w:history="1">
        <w:r w:rsidR="00BA2D52" w:rsidRPr="00437313">
          <w:rPr>
            <w:rStyle w:val="Hipervnculo"/>
            <w:rFonts w:ascii="Verdana" w:hAnsi="Verdana"/>
          </w:rPr>
          <w:t>1.4</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JUSTIFICACIÓN DE LA CONTRATACIÓN.</w:t>
        </w:r>
        <w:r w:rsidR="00BA2D52">
          <w:rPr>
            <w:webHidden/>
          </w:rPr>
          <w:tab/>
        </w:r>
        <w:r w:rsidR="00BA2D52">
          <w:rPr>
            <w:webHidden/>
          </w:rPr>
          <w:fldChar w:fldCharType="begin"/>
        </w:r>
        <w:r w:rsidR="00BA2D52">
          <w:rPr>
            <w:webHidden/>
          </w:rPr>
          <w:instrText xml:space="preserve"> PAGEREF _Toc515287937 \h </w:instrText>
        </w:r>
        <w:r w:rsidR="00BA2D52">
          <w:rPr>
            <w:webHidden/>
          </w:rPr>
        </w:r>
        <w:r w:rsidR="00BA2D52">
          <w:rPr>
            <w:webHidden/>
          </w:rPr>
          <w:fldChar w:fldCharType="separate"/>
        </w:r>
        <w:r w:rsidR="00BA2D52">
          <w:rPr>
            <w:webHidden/>
          </w:rPr>
          <w:t>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38" w:history="1">
        <w:r w:rsidR="00BA2D52" w:rsidRPr="00437313">
          <w:rPr>
            <w:rStyle w:val="Hipervnculo"/>
            <w:rFonts w:ascii="Verdana" w:hAnsi="Verdana"/>
          </w:rPr>
          <w:t>1.5</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NORMATIVIDAD APLICABLE AL PROCESO DE SELECCIÓN Y AL CONTRATO.</w:t>
        </w:r>
        <w:r w:rsidR="00BA2D52">
          <w:rPr>
            <w:webHidden/>
          </w:rPr>
          <w:tab/>
        </w:r>
        <w:r w:rsidR="00BA2D52">
          <w:rPr>
            <w:webHidden/>
          </w:rPr>
          <w:fldChar w:fldCharType="begin"/>
        </w:r>
        <w:r w:rsidR="00BA2D52">
          <w:rPr>
            <w:webHidden/>
          </w:rPr>
          <w:instrText xml:space="preserve"> PAGEREF _Toc515287938 \h </w:instrText>
        </w:r>
        <w:r w:rsidR="00BA2D52">
          <w:rPr>
            <w:webHidden/>
          </w:rPr>
        </w:r>
        <w:r w:rsidR="00BA2D52">
          <w:rPr>
            <w:webHidden/>
          </w:rPr>
          <w:fldChar w:fldCharType="separate"/>
        </w:r>
        <w:r w:rsidR="00BA2D52">
          <w:rPr>
            <w:webHidden/>
          </w:rPr>
          <w:t>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39" w:history="1">
        <w:r w:rsidR="00BA2D52" w:rsidRPr="00437313">
          <w:rPr>
            <w:rStyle w:val="Hipervnculo"/>
            <w:rFonts w:ascii="Verdana" w:hAnsi="Verdana"/>
          </w:rPr>
          <w:t>1.6</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CORRESPONDENCIA</w:t>
        </w:r>
        <w:r w:rsidR="00BA2D52">
          <w:rPr>
            <w:webHidden/>
          </w:rPr>
          <w:tab/>
        </w:r>
        <w:r w:rsidR="00BA2D52">
          <w:rPr>
            <w:webHidden/>
          </w:rPr>
          <w:fldChar w:fldCharType="begin"/>
        </w:r>
        <w:r w:rsidR="00BA2D52">
          <w:rPr>
            <w:webHidden/>
          </w:rPr>
          <w:instrText xml:space="preserve"> PAGEREF _Toc515287939 \h </w:instrText>
        </w:r>
        <w:r w:rsidR="00BA2D52">
          <w:rPr>
            <w:webHidden/>
          </w:rPr>
        </w:r>
        <w:r w:rsidR="00BA2D52">
          <w:rPr>
            <w:webHidden/>
          </w:rPr>
          <w:fldChar w:fldCharType="separate"/>
        </w:r>
        <w:r w:rsidR="00BA2D52">
          <w:rPr>
            <w:webHidden/>
          </w:rPr>
          <w:t>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0" w:history="1">
        <w:r w:rsidR="00BA2D52" w:rsidRPr="00437313">
          <w:rPr>
            <w:rStyle w:val="Hipervnculo"/>
            <w:rFonts w:ascii="Verdana" w:hAnsi="Verdana"/>
          </w:rPr>
          <w:t>1.7</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INDISPONIBILIDAD DEL SECOP II</w:t>
        </w:r>
        <w:r w:rsidR="00BA2D52">
          <w:rPr>
            <w:webHidden/>
          </w:rPr>
          <w:tab/>
        </w:r>
        <w:r w:rsidR="00BA2D52">
          <w:rPr>
            <w:webHidden/>
          </w:rPr>
          <w:fldChar w:fldCharType="begin"/>
        </w:r>
        <w:r w:rsidR="00BA2D52">
          <w:rPr>
            <w:webHidden/>
          </w:rPr>
          <w:instrText xml:space="preserve"> PAGEREF _Toc515287940 \h </w:instrText>
        </w:r>
        <w:r w:rsidR="00BA2D52">
          <w:rPr>
            <w:webHidden/>
          </w:rPr>
        </w:r>
        <w:r w:rsidR="00BA2D52">
          <w:rPr>
            <w:webHidden/>
          </w:rPr>
          <w:fldChar w:fldCharType="separate"/>
        </w:r>
        <w:r w:rsidR="00BA2D52">
          <w:rPr>
            <w:webHidden/>
          </w:rPr>
          <w:t>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1" w:history="1">
        <w:r w:rsidR="00BA2D52" w:rsidRPr="00437313">
          <w:rPr>
            <w:rStyle w:val="Hipervnculo"/>
            <w:rFonts w:ascii="Verdana" w:hAnsi="Verdana"/>
          </w:rPr>
          <w:t>1.8</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CRONOGRAMA, FECHAS IMPORTANTES DEL PROCESO</w:t>
        </w:r>
        <w:r w:rsidR="00BA2D52">
          <w:rPr>
            <w:webHidden/>
          </w:rPr>
          <w:tab/>
        </w:r>
        <w:r w:rsidR="00BA2D52">
          <w:rPr>
            <w:webHidden/>
          </w:rPr>
          <w:fldChar w:fldCharType="begin"/>
        </w:r>
        <w:r w:rsidR="00BA2D52">
          <w:rPr>
            <w:webHidden/>
          </w:rPr>
          <w:instrText xml:space="preserve"> PAGEREF _Toc515287941 \h </w:instrText>
        </w:r>
        <w:r w:rsidR="00BA2D52">
          <w:rPr>
            <w:webHidden/>
          </w:rPr>
        </w:r>
        <w:r w:rsidR="00BA2D52">
          <w:rPr>
            <w:webHidden/>
          </w:rPr>
          <w:fldChar w:fldCharType="separate"/>
        </w:r>
        <w:r w:rsidR="00BA2D52">
          <w:rPr>
            <w:webHidden/>
          </w:rPr>
          <w:t>5</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2" w:history="1">
        <w:r w:rsidR="00BA2D52" w:rsidRPr="00437313">
          <w:rPr>
            <w:rStyle w:val="Hipervnculo"/>
            <w:rFonts w:ascii="Verdana" w:hAnsi="Verdana"/>
          </w:rPr>
          <w:t>1.9</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ENTREGA DE OFERTAS</w:t>
        </w:r>
        <w:r w:rsidR="00BA2D52">
          <w:rPr>
            <w:webHidden/>
          </w:rPr>
          <w:tab/>
        </w:r>
        <w:r w:rsidR="00BA2D52">
          <w:rPr>
            <w:webHidden/>
          </w:rPr>
          <w:fldChar w:fldCharType="begin"/>
        </w:r>
        <w:r w:rsidR="00BA2D52">
          <w:rPr>
            <w:webHidden/>
          </w:rPr>
          <w:instrText xml:space="preserve"> PAGEREF _Toc515287942 \h </w:instrText>
        </w:r>
        <w:r w:rsidR="00BA2D52">
          <w:rPr>
            <w:webHidden/>
          </w:rPr>
        </w:r>
        <w:r w:rsidR="00BA2D52">
          <w:rPr>
            <w:webHidden/>
          </w:rPr>
          <w:fldChar w:fldCharType="separate"/>
        </w:r>
        <w:r w:rsidR="00BA2D52">
          <w:rPr>
            <w:webHidden/>
          </w:rPr>
          <w:t>5</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3" w:history="1">
        <w:r w:rsidR="00BA2D52" w:rsidRPr="00437313">
          <w:rPr>
            <w:rStyle w:val="Hipervnculo"/>
            <w:rFonts w:ascii="Verdana" w:hAnsi="Verdana"/>
          </w:rPr>
          <w:t>1.10</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ACTO DE CIERRE</w:t>
        </w:r>
        <w:r w:rsidR="00BA2D52">
          <w:rPr>
            <w:webHidden/>
          </w:rPr>
          <w:tab/>
        </w:r>
        <w:r w:rsidR="00BA2D52">
          <w:rPr>
            <w:webHidden/>
          </w:rPr>
          <w:fldChar w:fldCharType="begin"/>
        </w:r>
        <w:r w:rsidR="00BA2D52">
          <w:rPr>
            <w:webHidden/>
          </w:rPr>
          <w:instrText xml:space="preserve"> PAGEREF _Toc515287943 \h </w:instrText>
        </w:r>
        <w:r w:rsidR="00BA2D52">
          <w:rPr>
            <w:webHidden/>
          </w:rPr>
        </w:r>
        <w:r w:rsidR="00BA2D52">
          <w:rPr>
            <w:webHidden/>
          </w:rPr>
          <w:fldChar w:fldCharType="separate"/>
        </w:r>
        <w:r w:rsidR="00BA2D52">
          <w:rPr>
            <w:webHidden/>
          </w:rPr>
          <w:t>5</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4" w:history="1">
        <w:r w:rsidR="00BA2D52" w:rsidRPr="00437313">
          <w:rPr>
            <w:rStyle w:val="Hipervnculo"/>
            <w:rFonts w:ascii="Verdana" w:hAnsi="Verdana"/>
          </w:rPr>
          <w:t>1.11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ANALISIS DE OFERTAS</w:t>
        </w:r>
        <w:r w:rsidR="00BA2D52">
          <w:rPr>
            <w:webHidden/>
          </w:rPr>
          <w:tab/>
        </w:r>
        <w:r w:rsidR="00BA2D52">
          <w:rPr>
            <w:webHidden/>
          </w:rPr>
          <w:fldChar w:fldCharType="begin"/>
        </w:r>
        <w:r w:rsidR="00BA2D52">
          <w:rPr>
            <w:webHidden/>
          </w:rPr>
          <w:instrText xml:space="preserve"> PAGEREF _Toc515287944 \h </w:instrText>
        </w:r>
        <w:r w:rsidR="00BA2D52">
          <w:rPr>
            <w:webHidden/>
          </w:rPr>
        </w:r>
        <w:r w:rsidR="00BA2D52">
          <w:rPr>
            <w:webHidden/>
          </w:rPr>
          <w:fldChar w:fldCharType="separate"/>
        </w:r>
        <w:r w:rsidR="00BA2D52">
          <w:rPr>
            <w:webHidden/>
          </w:rPr>
          <w:t>5</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5" w:history="1">
        <w:r w:rsidR="00BA2D52" w:rsidRPr="00437313">
          <w:rPr>
            <w:rStyle w:val="Hipervnculo"/>
            <w:rFonts w:ascii="Verdana" w:hAnsi="Verdana"/>
          </w:rPr>
          <w:t>1.12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TRASLADO DEL INFORME DE EVALUACIÓN DE LA OFERTA.</w:t>
        </w:r>
        <w:r w:rsidR="00BA2D52">
          <w:rPr>
            <w:webHidden/>
          </w:rPr>
          <w:tab/>
        </w:r>
        <w:r w:rsidR="00BA2D52">
          <w:rPr>
            <w:webHidden/>
          </w:rPr>
          <w:fldChar w:fldCharType="begin"/>
        </w:r>
        <w:r w:rsidR="00BA2D52">
          <w:rPr>
            <w:webHidden/>
          </w:rPr>
          <w:instrText xml:space="preserve"> PAGEREF _Toc515287945 \h </w:instrText>
        </w:r>
        <w:r w:rsidR="00BA2D52">
          <w:rPr>
            <w:webHidden/>
          </w:rPr>
        </w:r>
        <w:r w:rsidR="00BA2D52">
          <w:rPr>
            <w:webHidden/>
          </w:rPr>
          <w:fldChar w:fldCharType="separate"/>
        </w:r>
        <w:r w:rsidR="00BA2D52">
          <w:rPr>
            <w:webHidden/>
          </w:rPr>
          <w:t>6</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6" w:history="1">
        <w:r w:rsidR="00BA2D52" w:rsidRPr="00437313">
          <w:rPr>
            <w:rStyle w:val="Hipervnculo"/>
            <w:rFonts w:ascii="Verdana" w:hAnsi="Verdana"/>
          </w:rPr>
          <w:t>1.13</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ACEPTACIÓN DE LA OFERTA</w:t>
        </w:r>
        <w:r w:rsidR="00BA2D52">
          <w:rPr>
            <w:webHidden/>
          </w:rPr>
          <w:tab/>
        </w:r>
        <w:r w:rsidR="00BA2D52">
          <w:rPr>
            <w:webHidden/>
          </w:rPr>
          <w:fldChar w:fldCharType="begin"/>
        </w:r>
        <w:r w:rsidR="00BA2D52">
          <w:rPr>
            <w:webHidden/>
          </w:rPr>
          <w:instrText xml:space="preserve"> PAGEREF _Toc515287946 \h </w:instrText>
        </w:r>
        <w:r w:rsidR="00BA2D52">
          <w:rPr>
            <w:webHidden/>
          </w:rPr>
        </w:r>
        <w:r w:rsidR="00BA2D52">
          <w:rPr>
            <w:webHidden/>
          </w:rPr>
          <w:fldChar w:fldCharType="separate"/>
        </w:r>
        <w:r w:rsidR="00BA2D52">
          <w:rPr>
            <w:webHidden/>
          </w:rPr>
          <w:t>6</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7" w:history="1">
        <w:r w:rsidR="00BA2D52" w:rsidRPr="00437313">
          <w:rPr>
            <w:rStyle w:val="Hipervnculo"/>
            <w:rFonts w:ascii="Verdana" w:hAnsi="Verdana"/>
          </w:rPr>
          <w:t>1.14</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CONDICIONES DE LA OFERTA</w:t>
        </w:r>
        <w:r w:rsidR="00BA2D52">
          <w:rPr>
            <w:webHidden/>
          </w:rPr>
          <w:tab/>
        </w:r>
        <w:r w:rsidR="00BA2D52">
          <w:rPr>
            <w:webHidden/>
          </w:rPr>
          <w:fldChar w:fldCharType="begin"/>
        </w:r>
        <w:r w:rsidR="00BA2D52">
          <w:rPr>
            <w:webHidden/>
          </w:rPr>
          <w:instrText xml:space="preserve"> PAGEREF _Toc515287947 \h </w:instrText>
        </w:r>
        <w:r w:rsidR="00BA2D52">
          <w:rPr>
            <w:webHidden/>
          </w:rPr>
        </w:r>
        <w:r w:rsidR="00BA2D52">
          <w:rPr>
            <w:webHidden/>
          </w:rPr>
          <w:fldChar w:fldCharType="separate"/>
        </w:r>
        <w:r w:rsidR="00BA2D52">
          <w:rPr>
            <w:webHidden/>
          </w:rPr>
          <w:t>6</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48" w:history="1">
        <w:r w:rsidR="00BA2D52" w:rsidRPr="00437313">
          <w:rPr>
            <w:rStyle w:val="Hipervnculo"/>
            <w:rFonts w:ascii="Verdana" w:hAnsi="Verdana"/>
          </w:rPr>
          <w:t>1.15</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DOCUMENTOS OTORGADOS EN EL EXTERIOR</w:t>
        </w:r>
        <w:r w:rsidR="00BA2D52">
          <w:rPr>
            <w:webHidden/>
          </w:rPr>
          <w:tab/>
        </w:r>
        <w:r w:rsidR="00BA2D52">
          <w:rPr>
            <w:webHidden/>
          </w:rPr>
          <w:fldChar w:fldCharType="begin"/>
        </w:r>
        <w:r w:rsidR="00BA2D52">
          <w:rPr>
            <w:webHidden/>
          </w:rPr>
          <w:instrText xml:space="preserve"> PAGEREF _Toc515287948 \h </w:instrText>
        </w:r>
        <w:r w:rsidR="00BA2D52">
          <w:rPr>
            <w:webHidden/>
          </w:rPr>
        </w:r>
        <w:r w:rsidR="00BA2D52">
          <w:rPr>
            <w:webHidden/>
          </w:rPr>
          <w:fldChar w:fldCharType="separate"/>
        </w:r>
        <w:r w:rsidR="00BA2D52">
          <w:rPr>
            <w:webHidden/>
          </w:rPr>
          <w:t>6</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49" w:history="1">
        <w:r w:rsidR="00BA2D52" w:rsidRPr="00437313">
          <w:rPr>
            <w:rStyle w:val="Hipervnculo"/>
            <w:rFonts w:ascii="Verdana" w:hAnsi="Verdana"/>
          </w:rPr>
          <w:t>1.15.1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Consularización:</w:t>
        </w:r>
        <w:r w:rsidR="00BA2D52">
          <w:rPr>
            <w:webHidden/>
          </w:rPr>
          <w:tab/>
        </w:r>
        <w:r w:rsidR="00BA2D52">
          <w:rPr>
            <w:webHidden/>
          </w:rPr>
          <w:fldChar w:fldCharType="begin"/>
        </w:r>
        <w:r w:rsidR="00BA2D52">
          <w:rPr>
            <w:webHidden/>
          </w:rPr>
          <w:instrText xml:space="preserve"> PAGEREF _Toc515287949 \h </w:instrText>
        </w:r>
        <w:r w:rsidR="00BA2D52">
          <w:rPr>
            <w:webHidden/>
          </w:rPr>
        </w:r>
        <w:r w:rsidR="00BA2D52">
          <w:rPr>
            <w:webHidden/>
          </w:rPr>
          <w:fldChar w:fldCharType="separate"/>
        </w:r>
        <w:r w:rsidR="00BA2D52">
          <w:rPr>
            <w:webHidden/>
          </w:rPr>
          <w:t>6</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50" w:history="1">
        <w:r w:rsidR="00BA2D52" w:rsidRPr="00437313">
          <w:rPr>
            <w:rStyle w:val="Hipervnculo"/>
            <w:rFonts w:ascii="Verdana" w:hAnsi="Verdana"/>
          </w:rPr>
          <w:t>1.15.2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Apostille:</w:t>
        </w:r>
        <w:r w:rsidR="00BA2D52">
          <w:rPr>
            <w:webHidden/>
          </w:rPr>
          <w:tab/>
        </w:r>
        <w:r w:rsidR="00BA2D52">
          <w:rPr>
            <w:webHidden/>
          </w:rPr>
          <w:fldChar w:fldCharType="begin"/>
        </w:r>
        <w:r w:rsidR="00BA2D52">
          <w:rPr>
            <w:webHidden/>
          </w:rPr>
          <w:instrText xml:space="preserve"> PAGEREF _Toc515287950 \h </w:instrText>
        </w:r>
        <w:r w:rsidR="00BA2D52">
          <w:rPr>
            <w:webHidden/>
          </w:rPr>
        </w:r>
        <w:r w:rsidR="00BA2D52">
          <w:rPr>
            <w:webHidden/>
          </w:rPr>
          <w:fldChar w:fldCharType="separate"/>
        </w:r>
        <w:r w:rsidR="00BA2D52">
          <w:rPr>
            <w:webHidden/>
          </w:rPr>
          <w:t>7</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51" w:history="1">
        <w:r w:rsidR="00BA2D52" w:rsidRPr="00437313">
          <w:rPr>
            <w:rStyle w:val="Hipervnculo"/>
            <w:rFonts w:ascii="Verdana" w:hAnsi="Verdana"/>
            <w:lang w:eastAsia="es-CO"/>
          </w:rPr>
          <w:t>1.15.3</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lang w:eastAsia="es-CO"/>
          </w:rPr>
          <w:t>Títulos Obtenidos en el Exterior</w:t>
        </w:r>
        <w:r w:rsidR="00BA2D52">
          <w:rPr>
            <w:webHidden/>
          </w:rPr>
          <w:tab/>
        </w:r>
        <w:r w:rsidR="00BA2D52">
          <w:rPr>
            <w:webHidden/>
          </w:rPr>
          <w:fldChar w:fldCharType="begin"/>
        </w:r>
        <w:r w:rsidR="00BA2D52">
          <w:rPr>
            <w:webHidden/>
          </w:rPr>
          <w:instrText xml:space="preserve"> PAGEREF _Toc515287951 \h </w:instrText>
        </w:r>
        <w:r w:rsidR="00BA2D52">
          <w:rPr>
            <w:webHidden/>
          </w:rPr>
        </w:r>
        <w:r w:rsidR="00BA2D52">
          <w:rPr>
            <w:webHidden/>
          </w:rPr>
          <w:fldChar w:fldCharType="separate"/>
        </w:r>
        <w:r w:rsidR="00BA2D52">
          <w:rPr>
            <w:webHidden/>
          </w:rPr>
          <w:t>7</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52" w:history="1">
        <w:r w:rsidR="00BA2D52" w:rsidRPr="00437313">
          <w:rPr>
            <w:rStyle w:val="Hipervnculo"/>
            <w:rFonts w:ascii="Verdana" w:hAnsi="Verdana"/>
            <w:lang w:eastAsia="es-CO"/>
          </w:rPr>
          <w:t>1.16</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lang w:eastAsia="es-CO"/>
          </w:rPr>
          <w:t>AUTORIZACIÓN PARA EL EJERCICIO TEMPORAL DE LA PROFESIÓN EN COLOMBIA</w:t>
        </w:r>
        <w:r w:rsidR="00BA2D52">
          <w:rPr>
            <w:webHidden/>
          </w:rPr>
          <w:tab/>
        </w:r>
        <w:r w:rsidR="00BA2D52">
          <w:rPr>
            <w:webHidden/>
          </w:rPr>
          <w:fldChar w:fldCharType="begin"/>
        </w:r>
        <w:r w:rsidR="00BA2D52">
          <w:rPr>
            <w:webHidden/>
          </w:rPr>
          <w:instrText xml:space="preserve"> PAGEREF _Toc515287952 \h </w:instrText>
        </w:r>
        <w:r w:rsidR="00BA2D52">
          <w:rPr>
            <w:webHidden/>
          </w:rPr>
        </w:r>
        <w:r w:rsidR="00BA2D52">
          <w:rPr>
            <w:webHidden/>
          </w:rPr>
          <w:fldChar w:fldCharType="separate"/>
        </w:r>
        <w:r w:rsidR="00BA2D52">
          <w:rPr>
            <w:webHidden/>
          </w:rPr>
          <w:t>7</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53" w:history="1">
        <w:r w:rsidR="00BA2D52" w:rsidRPr="00437313">
          <w:rPr>
            <w:rStyle w:val="Hipervnculo"/>
            <w:rFonts w:ascii="Verdana" w:hAnsi="Verdana"/>
          </w:rPr>
          <w:t>1.17</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CONTROL SOCIAL – CONVOCATORIA A LAS VEEDURÍAS CIUDADANAS.</w:t>
        </w:r>
        <w:r w:rsidR="00BA2D52">
          <w:rPr>
            <w:webHidden/>
          </w:rPr>
          <w:tab/>
        </w:r>
        <w:r w:rsidR="00BA2D52">
          <w:rPr>
            <w:webHidden/>
          </w:rPr>
          <w:fldChar w:fldCharType="begin"/>
        </w:r>
        <w:r w:rsidR="00BA2D52">
          <w:rPr>
            <w:webHidden/>
          </w:rPr>
          <w:instrText xml:space="preserve"> PAGEREF _Toc515287953 \h </w:instrText>
        </w:r>
        <w:r w:rsidR="00BA2D52">
          <w:rPr>
            <w:webHidden/>
          </w:rPr>
        </w:r>
        <w:r w:rsidR="00BA2D52">
          <w:rPr>
            <w:webHidden/>
          </w:rPr>
          <w:fldChar w:fldCharType="separate"/>
        </w:r>
        <w:r w:rsidR="00BA2D52">
          <w:rPr>
            <w:webHidden/>
          </w:rPr>
          <w:t>8</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54" w:history="1">
        <w:r w:rsidR="00BA2D52" w:rsidRPr="00437313">
          <w:rPr>
            <w:rStyle w:val="Hipervnculo"/>
            <w:rFonts w:ascii="Verdana" w:hAnsi="Verdana"/>
          </w:rPr>
          <w:t>CAPÍTULO II</w:t>
        </w:r>
        <w:r w:rsidR="00BA2D52">
          <w:rPr>
            <w:webHidden/>
          </w:rPr>
          <w:tab/>
        </w:r>
        <w:r w:rsidR="00BA2D52">
          <w:rPr>
            <w:webHidden/>
          </w:rPr>
          <w:fldChar w:fldCharType="begin"/>
        </w:r>
        <w:r w:rsidR="00BA2D52">
          <w:rPr>
            <w:webHidden/>
          </w:rPr>
          <w:instrText xml:space="preserve"> PAGEREF _Toc515287954 \h </w:instrText>
        </w:r>
        <w:r w:rsidR="00BA2D52">
          <w:rPr>
            <w:webHidden/>
          </w:rPr>
        </w:r>
        <w:r w:rsidR="00BA2D52">
          <w:rPr>
            <w:webHidden/>
          </w:rPr>
          <w:fldChar w:fldCharType="separate"/>
        </w:r>
        <w:r w:rsidR="00BA2D52">
          <w:rPr>
            <w:webHidden/>
          </w:rPr>
          <w:t>9</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55" w:history="1">
        <w:r w:rsidR="00BA2D52" w:rsidRPr="00437313">
          <w:rPr>
            <w:rStyle w:val="Hipervnculo"/>
            <w:rFonts w:ascii="Verdana" w:hAnsi="Verdana"/>
          </w:rPr>
          <w:t>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CONDICIONES DE EJECUCIÓN DEL CONTRATO</w:t>
        </w:r>
        <w:r w:rsidR="00BA2D52">
          <w:rPr>
            <w:webHidden/>
          </w:rPr>
          <w:tab/>
        </w:r>
        <w:r w:rsidR="00BA2D52">
          <w:rPr>
            <w:webHidden/>
          </w:rPr>
          <w:fldChar w:fldCharType="begin"/>
        </w:r>
        <w:r w:rsidR="00BA2D52">
          <w:rPr>
            <w:webHidden/>
          </w:rPr>
          <w:instrText xml:space="preserve"> PAGEREF _Toc515287955 \h </w:instrText>
        </w:r>
        <w:r w:rsidR="00BA2D52">
          <w:rPr>
            <w:webHidden/>
          </w:rPr>
        </w:r>
        <w:r w:rsidR="00BA2D52">
          <w:rPr>
            <w:webHidden/>
          </w:rPr>
          <w:fldChar w:fldCharType="separate"/>
        </w:r>
        <w:r w:rsidR="00BA2D52">
          <w:rPr>
            <w:webHidden/>
          </w:rPr>
          <w:t>9</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56" w:history="1">
        <w:r w:rsidR="00BA2D52" w:rsidRPr="00437313">
          <w:rPr>
            <w:rStyle w:val="Hipervnculo"/>
            <w:rFonts w:ascii="Verdana" w:hAnsi="Verdana"/>
          </w:rPr>
          <w:t>2.1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PRESUPUESTO OFICIAL</w:t>
        </w:r>
        <w:r w:rsidR="00BA2D52">
          <w:rPr>
            <w:webHidden/>
          </w:rPr>
          <w:tab/>
        </w:r>
        <w:r w:rsidR="00BA2D52">
          <w:rPr>
            <w:webHidden/>
          </w:rPr>
          <w:fldChar w:fldCharType="begin"/>
        </w:r>
        <w:r w:rsidR="00BA2D52">
          <w:rPr>
            <w:webHidden/>
          </w:rPr>
          <w:instrText xml:space="preserve"> PAGEREF _Toc515287956 \h </w:instrText>
        </w:r>
        <w:r w:rsidR="00BA2D52">
          <w:rPr>
            <w:webHidden/>
          </w:rPr>
        </w:r>
        <w:r w:rsidR="00BA2D52">
          <w:rPr>
            <w:webHidden/>
          </w:rPr>
          <w:fldChar w:fldCharType="separate"/>
        </w:r>
        <w:r w:rsidR="00BA2D52">
          <w:rPr>
            <w:webHidden/>
          </w:rPr>
          <w:t>9</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57" w:history="1">
        <w:r w:rsidR="00BA2D52" w:rsidRPr="00437313">
          <w:rPr>
            <w:rStyle w:val="Hipervnculo"/>
            <w:rFonts w:ascii="Verdana" w:hAnsi="Verdana"/>
          </w:rPr>
          <w:t>2.2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PLAZO DE EJECUCIÓN DEL CONTRATO.</w:t>
        </w:r>
        <w:r w:rsidR="00BA2D52">
          <w:rPr>
            <w:webHidden/>
          </w:rPr>
          <w:tab/>
        </w:r>
        <w:r w:rsidR="00BA2D52">
          <w:rPr>
            <w:webHidden/>
          </w:rPr>
          <w:fldChar w:fldCharType="begin"/>
        </w:r>
        <w:r w:rsidR="00BA2D52">
          <w:rPr>
            <w:webHidden/>
          </w:rPr>
          <w:instrText xml:space="preserve"> PAGEREF _Toc515287957 \h </w:instrText>
        </w:r>
        <w:r w:rsidR="00BA2D52">
          <w:rPr>
            <w:webHidden/>
          </w:rPr>
        </w:r>
        <w:r w:rsidR="00BA2D52">
          <w:rPr>
            <w:webHidden/>
          </w:rPr>
          <w:fldChar w:fldCharType="separate"/>
        </w:r>
        <w:r w:rsidR="00BA2D52">
          <w:rPr>
            <w:webHidden/>
          </w:rPr>
          <w:t>9</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58" w:history="1">
        <w:r w:rsidR="00BA2D52" w:rsidRPr="00437313">
          <w:rPr>
            <w:rStyle w:val="Hipervnculo"/>
            <w:rFonts w:ascii="Verdana" w:hAnsi="Verdana"/>
          </w:rPr>
          <w:t>2.3</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OBLIGACIONES DEL CONTRATISTA</w:t>
        </w:r>
        <w:r w:rsidR="00BA2D52">
          <w:rPr>
            <w:webHidden/>
          </w:rPr>
          <w:tab/>
        </w:r>
        <w:r w:rsidR="00BA2D52">
          <w:rPr>
            <w:webHidden/>
          </w:rPr>
          <w:fldChar w:fldCharType="begin"/>
        </w:r>
        <w:r w:rsidR="00BA2D52">
          <w:rPr>
            <w:webHidden/>
          </w:rPr>
          <w:instrText xml:space="preserve"> PAGEREF _Toc515287958 \h </w:instrText>
        </w:r>
        <w:r w:rsidR="00BA2D52">
          <w:rPr>
            <w:webHidden/>
          </w:rPr>
        </w:r>
        <w:r w:rsidR="00BA2D52">
          <w:rPr>
            <w:webHidden/>
          </w:rPr>
          <w:fldChar w:fldCharType="separate"/>
        </w:r>
        <w:r w:rsidR="00BA2D52">
          <w:rPr>
            <w:webHidden/>
          </w:rPr>
          <w:t>9</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59" w:history="1">
        <w:r w:rsidR="00BA2D52" w:rsidRPr="00437313">
          <w:rPr>
            <w:rStyle w:val="Hipervnculo"/>
            <w:rFonts w:ascii="Verdana" w:hAnsi="Verdana"/>
          </w:rPr>
          <w:t>2.3.1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Obligaciones Generales:</w:t>
        </w:r>
        <w:r w:rsidR="00BA2D52">
          <w:rPr>
            <w:webHidden/>
          </w:rPr>
          <w:tab/>
        </w:r>
        <w:r w:rsidR="00BA2D52">
          <w:rPr>
            <w:webHidden/>
          </w:rPr>
          <w:fldChar w:fldCharType="begin"/>
        </w:r>
        <w:r w:rsidR="00BA2D52">
          <w:rPr>
            <w:webHidden/>
          </w:rPr>
          <w:instrText xml:space="preserve"> PAGEREF _Toc515287959 \h </w:instrText>
        </w:r>
        <w:r w:rsidR="00BA2D52">
          <w:rPr>
            <w:webHidden/>
          </w:rPr>
        </w:r>
        <w:r w:rsidR="00BA2D52">
          <w:rPr>
            <w:webHidden/>
          </w:rPr>
          <w:fldChar w:fldCharType="separate"/>
        </w:r>
        <w:r w:rsidR="00BA2D52">
          <w:rPr>
            <w:webHidden/>
          </w:rPr>
          <w:t>9</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0" w:history="1">
        <w:r w:rsidR="00BA2D52" w:rsidRPr="00437313">
          <w:rPr>
            <w:rStyle w:val="Hipervnculo"/>
            <w:rFonts w:ascii="Verdana" w:hAnsi="Verdana"/>
          </w:rPr>
          <w:t>2.3.2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Obligaciones Especiales.</w:t>
        </w:r>
        <w:r w:rsidR="00BA2D52">
          <w:rPr>
            <w:webHidden/>
          </w:rPr>
          <w:tab/>
        </w:r>
        <w:r w:rsidR="00BA2D52">
          <w:rPr>
            <w:webHidden/>
          </w:rPr>
          <w:fldChar w:fldCharType="begin"/>
        </w:r>
        <w:r w:rsidR="00BA2D52">
          <w:rPr>
            <w:webHidden/>
          </w:rPr>
          <w:instrText xml:space="preserve"> PAGEREF _Toc515287960 \h </w:instrText>
        </w:r>
        <w:r w:rsidR="00BA2D52">
          <w:rPr>
            <w:webHidden/>
          </w:rPr>
        </w:r>
        <w:r w:rsidR="00BA2D52">
          <w:rPr>
            <w:webHidden/>
          </w:rPr>
          <w:fldChar w:fldCharType="separate"/>
        </w:r>
        <w:r w:rsidR="00BA2D52">
          <w:rPr>
            <w:webHidden/>
          </w:rPr>
          <w:t>10</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1" w:history="1">
        <w:r w:rsidR="00BA2D52" w:rsidRPr="00437313">
          <w:rPr>
            <w:rStyle w:val="Hipervnculo"/>
            <w:rFonts w:ascii="Verdana" w:hAnsi="Verdana"/>
          </w:rPr>
          <w:t>2.4</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FORMA DE PAGO</w:t>
        </w:r>
        <w:r w:rsidR="00BA2D52">
          <w:rPr>
            <w:webHidden/>
          </w:rPr>
          <w:tab/>
        </w:r>
        <w:r w:rsidR="00BA2D52">
          <w:rPr>
            <w:webHidden/>
          </w:rPr>
          <w:fldChar w:fldCharType="begin"/>
        </w:r>
        <w:r w:rsidR="00BA2D52">
          <w:rPr>
            <w:webHidden/>
          </w:rPr>
          <w:instrText xml:space="preserve"> PAGEREF _Toc515287961 \h </w:instrText>
        </w:r>
        <w:r w:rsidR="00BA2D52">
          <w:rPr>
            <w:webHidden/>
          </w:rPr>
        </w:r>
        <w:r w:rsidR="00BA2D52">
          <w:rPr>
            <w:webHidden/>
          </w:rPr>
          <w:fldChar w:fldCharType="separate"/>
        </w:r>
        <w:r w:rsidR="00BA2D52">
          <w:rPr>
            <w:webHidden/>
          </w:rPr>
          <w:t>10</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2" w:history="1">
        <w:r w:rsidR="00BA2D52" w:rsidRPr="00437313">
          <w:rPr>
            <w:rStyle w:val="Hipervnculo"/>
            <w:rFonts w:ascii="Verdana" w:hAnsi="Verdana"/>
          </w:rPr>
          <w:t>2.5</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GARANTÍAS EXIGIDAS</w:t>
        </w:r>
        <w:r w:rsidR="00BA2D52">
          <w:rPr>
            <w:webHidden/>
          </w:rPr>
          <w:tab/>
        </w:r>
        <w:r w:rsidR="00BA2D52">
          <w:rPr>
            <w:webHidden/>
          </w:rPr>
          <w:fldChar w:fldCharType="begin"/>
        </w:r>
        <w:r w:rsidR="00BA2D52">
          <w:rPr>
            <w:webHidden/>
          </w:rPr>
          <w:instrText xml:space="preserve"> PAGEREF _Toc515287962 \h </w:instrText>
        </w:r>
        <w:r w:rsidR="00BA2D52">
          <w:rPr>
            <w:webHidden/>
          </w:rPr>
        </w:r>
        <w:r w:rsidR="00BA2D52">
          <w:rPr>
            <w:webHidden/>
          </w:rPr>
          <w:fldChar w:fldCharType="separate"/>
        </w:r>
        <w:r w:rsidR="00BA2D52">
          <w:rPr>
            <w:webHidden/>
          </w:rPr>
          <w:t>11</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3" w:history="1">
        <w:r w:rsidR="00BA2D52" w:rsidRPr="00437313">
          <w:rPr>
            <w:rStyle w:val="Hipervnculo"/>
            <w:rFonts w:ascii="Verdana" w:hAnsi="Verdana"/>
          </w:rPr>
          <w:t>2.5.1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Amparo del cumplimiento general del contrato:</w:t>
        </w:r>
        <w:r w:rsidR="00BA2D52">
          <w:rPr>
            <w:webHidden/>
          </w:rPr>
          <w:tab/>
        </w:r>
        <w:r w:rsidR="00BA2D52">
          <w:rPr>
            <w:webHidden/>
          </w:rPr>
          <w:fldChar w:fldCharType="begin"/>
        </w:r>
        <w:r w:rsidR="00BA2D52">
          <w:rPr>
            <w:webHidden/>
          </w:rPr>
          <w:instrText xml:space="preserve"> PAGEREF _Toc515287963 \h </w:instrText>
        </w:r>
        <w:r w:rsidR="00BA2D52">
          <w:rPr>
            <w:webHidden/>
          </w:rPr>
        </w:r>
        <w:r w:rsidR="00BA2D52">
          <w:rPr>
            <w:webHidden/>
          </w:rPr>
          <w:fldChar w:fldCharType="separate"/>
        </w:r>
        <w:r w:rsidR="00BA2D52">
          <w:rPr>
            <w:webHidden/>
          </w:rPr>
          <w:t>11</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4" w:history="1">
        <w:r w:rsidR="00BA2D52" w:rsidRPr="00437313">
          <w:rPr>
            <w:rStyle w:val="Hipervnculo"/>
            <w:rFonts w:ascii="Verdana" w:hAnsi="Verdana"/>
          </w:rPr>
          <w:t>2.5.2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Calidad del servicio:</w:t>
        </w:r>
        <w:r w:rsidR="00BA2D52">
          <w:rPr>
            <w:webHidden/>
          </w:rPr>
          <w:tab/>
        </w:r>
        <w:r w:rsidR="00BA2D52">
          <w:rPr>
            <w:webHidden/>
          </w:rPr>
          <w:fldChar w:fldCharType="begin"/>
        </w:r>
        <w:r w:rsidR="00BA2D52">
          <w:rPr>
            <w:webHidden/>
          </w:rPr>
          <w:instrText xml:space="preserve"> PAGEREF _Toc515287964 \h </w:instrText>
        </w:r>
        <w:r w:rsidR="00BA2D52">
          <w:rPr>
            <w:webHidden/>
          </w:rPr>
        </w:r>
        <w:r w:rsidR="00BA2D52">
          <w:rPr>
            <w:webHidden/>
          </w:rPr>
          <w:fldChar w:fldCharType="separate"/>
        </w:r>
        <w:r w:rsidR="00BA2D52">
          <w:rPr>
            <w:webHidden/>
          </w:rPr>
          <w:t>11</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5" w:history="1">
        <w:r w:rsidR="00BA2D52" w:rsidRPr="00437313">
          <w:rPr>
            <w:rStyle w:val="Hipervnculo"/>
            <w:rFonts w:ascii="Verdana" w:hAnsi="Verdana"/>
          </w:rPr>
          <w:t>2.5.3</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Amparo de calidad de los Bienes:</w:t>
        </w:r>
        <w:r w:rsidR="00BA2D52">
          <w:rPr>
            <w:webHidden/>
          </w:rPr>
          <w:tab/>
        </w:r>
        <w:r w:rsidR="00BA2D52">
          <w:rPr>
            <w:webHidden/>
          </w:rPr>
          <w:fldChar w:fldCharType="begin"/>
        </w:r>
        <w:r w:rsidR="00BA2D52">
          <w:rPr>
            <w:webHidden/>
          </w:rPr>
          <w:instrText xml:space="preserve"> PAGEREF _Toc515287965 \h </w:instrText>
        </w:r>
        <w:r w:rsidR="00BA2D52">
          <w:rPr>
            <w:webHidden/>
          </w:rPr>
        </w:r>
        <w:r w:rsidR="00BA2D52">
          <w:rPr>
            <w:webHidden/>
          </w:rPr>
          <w:fldChar w:fldCharType="separate"/>
        </w:r>
        <w:r w:rsidR="00BA2D52">
          <w:rPr>
            <w:webHidden/>
          </w:rPr>
          <w:t>11</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6" w:history="1">
        <w:r w:rsidR="00BA2D52" w:rsidRPr="00437313">
          <w:rPr>
            <w:rStyle w:val="Hipervnculo"/>
            <w:rFonts w:ascii="Verdana" w:hAnsi="Verdana"/>
          </w:rPr>
          <w:t>2.5.4</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Amparo de pago de salarios, prestaciones sociales legales e indemnizaciones laborales:</w:t>
        </w:r>
        <w:r w:rsidR="00BA2D52">
          <w:rPr>
            <w:webHidden/>
          </w:rPr>
          <w:tab/>
        </w:r>
        <w:r w:rsidR="00BA2D52">
          <w:rPr>
            <w:webHidden/>
          </w:rPr>
          <w:fldChar w:fldCharType="begin"/>
        </w:r>
        <w:r w:rsidR="00BA2D52">
          <w:rPr>
            <w:webHidden/>
          </w:rPr>
          <w:instrText xml:space="preserve"> PAGEREF _Toc515287966 \h </w:instrText>
        </w:r>
        <w:r w:rsidR="00BA2D52">
          <w:rPr>
            <w:webHidden/>
          </w:rPr>
        </w:r>
        <w:r w:rsidR="00BA2D52">
          <w:rPr>
            <w:webHidden/>
          </w:rPr>
          <w:fldChar w:fldCharType="separate"/>
        </w:r>
        <w:r w:rsidR="00BA2D52">
          <w:rPr>
            <w:webHidden/>
          </w:rPr>
          <w:t>11</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7" w:history="1">
        <w:r w:rsidR="00BA2D52" w:rsidRPr="00437313">
          <w:rPr>
            <w:rStyle w:val="Hipervnculo"/>
            <w:rFonts w:ascii="Verdana" w:hAnsi="Verdana"/>
          </w:rPr>
          <w:t>2.6</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SUPERVISOR</w:t>
        </w:r>
        <w:r w:rsidR="00BA2D52">
          <w:rPr>
            <w:webHidden/>
          </w:rPr>
          <w:tab/>
        </w:r>
        <w:r w:rsidR="00BA2D52">
          <w:rPr>
            <w:webHidden/>
          </w:rPr>
          <w:fldChar w:fldCharType="begin"/>
        </w:r>
        <w:r w:rsidR="00BA2D52">
          <w:rPr>
            <w:webHidden/>
          </w:rPr>
          <w:instrText xml:space="preserve"> PAGEREF _Toc515287967 \h </w:instrText>
        </w:r>
        <w:r w:rsidR="00BA2D52">
          <w:rPr>
            <w:webHidden/>
          </w:rPr>
        </w:r>
        <w:r w:rsidR="00BA2D52">
          <w:rPr>
            <w:webHidden/>
          </w:rPr>
          <w:fldChar w:fldCharType="separate"/>
        </w:r>
        <w:r w:rsidR="00BA2D52">
          <w:rPr>
            <w:webHidden/>
          </w:rPr>
          <w:t>12</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8" w:history="1">
        <w:r w:rsidR="00BA2D52" w:rsidRPr="00437313">
          <w:rPr>
            <w:rStyle w:val="Hipervnculo"/>
            <w:rFonts w:ascii="Verdana" w:hAnsi="Verdana"/>
          </w:rPr>
          <w:t>CAPITULO III</w:t>
        </w:r>
        <w:r w:rsidR="00BA2D52">
          <w:rPr>
            <w:webHidden/>
          </w:rPr>
          <w:tab/>
        </w:r>
        <w:r w:rsidR="00BA2D52">
          <w:rPr>
            <w:webHidden/>
          </w:rPr>
          <w:fldChar w:fldCharType="begin"/>
        </w:r>
        <w:r w:rsidR="00BA2D52">
          <w:rPr>
            <w:webHidden/>
          </w:rPr>
          <w:instrText xml:space="preserve"> PAGEREF _Toc515287968 \h </w:instrText>
        </w:r>
        <w:r w:rsidR="00BA2D52">
          <w:rPr>
            <w:webHidden/>
          </w:rPr>
        </w:r>
        <w:r w:rsidR="00BA2D52">
          <w:rPr>
            <w:webHidden/>
          </w:rPr>
          <w:fldChar w:fldCharType="separate"/>
        </w:r>
        <w:r w:rsidR="00BA2D52">
          <w:rPr>
            <w:webHidden/>
          </w:rPr>
          <w:t>13</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69" w:history="1">
        <w:r w:rsidR="00BA2D52" w:rsidRPr="00437313">
          <w:rPr>
            <w:rStyle w:val="Hipervnculo"/>
            <w:rFonts w:ascii="Verdana" w:hAnsi="Verdana"/>
          </w:rPr>
          <w:t>3. DOCUMENTOS DE CARÁCTER JURÍDICO (REQUISITOS HABILITANTES)</w:t>
        </w:r>
        <w:r w:rsidR="00BA2D52">
          <w:rPr>
            <w:webHidden/>
          </w:rPr>
          <w:tab/>
        </w:r>
        <w:r w:rsidR="00BA2D52">
          <w:rPr>
            <w:webHidden/>
          </w:rPr>
          <w:fldChar w:fldCharType="begin"/>
        </w:r>
        <w:r w:rsidR="00BA2D52">
          <w:rPr>
            <w:webHidden/>
          </w:rPr>
          <w:instrText xml:space="preserve"> PAGEREF _Toc515287969 \h </w:instrText>
        </w:r>
        <w:r w:rsidR="00BA2D52">
          <w:rPr>
            <w:webHidden/>
          </w:rPr>
        </w:r>
        <w:r w:rsidR="00BA2D52">
          <w:rPr>
            <w:webHidden/>
          </w:rPr>
          <w:fldChar w:fldCharType="separate"/>
        </w:r>
        <w:r w:rsidR="00BA2D52">
          <w:rPr>
            <w:webHidden/>
          </w:rPr>
          <w:t>13</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70" w:history="1">
        <w:r w:rsidR="00BA2D52" w:rsidRPr="00437313">
          <w:rPr>
            <w:rStyle w:val="Hipervnculo"/>
            <w:rFonts w:ascii="Verdana" w:hAnsi="Verdana"/>
          </w:rPr>
          <w:t>3.1.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Carta de Presentación (anexo N°. 1)</w:t>
        </w:r>
        <w:r w:rsidR="00BA2D52">
          <w:rPr>
            <w:webHidden/>
          </w:rPr>
          <w:tab/>
        </w:r>
        <w:r w:rsidR="00BA2D52">
          <w:rPr>
            <w:webHidden/>
          </w:rPr>
          <w:fldChar w:fldCharType="begin"/>
        </w:r>
        <w:r w:rsidR="00BA2D52">
          <w:rPr>
            <w:webHidden/>
          </w:rPr>
          <w:instrText xml:space="preserve"> PAGEREF _Toc515287970 \h </w:instrText>
        </w:r>
        <w:r w:rsidR="00BA2D52">
          <w:rPr>
            <w:webHidden/>
          </w:rPr>
        </w:r>
        <w:r w:rsidR="00BA2D52">
          <w:rPr>
            <w:webHidden/>
          </w:rPr>
          <w:fldChar w:fldCharType="separate"/>
        </w:r>
        <w:r w:rsidR="00BA2D52">
          <w:rPr>
            <w:webHidden/>
          </w:rPr>
          <w:t>13</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1" w:history="1">
        <w:r w:rsidR="00BA2D52" w:rsidRPr="00437313">
          <w:rPr>
            <w:rStyle w:val="Hipervnculo"/>
            <w:rFonts w:ascii="Verdana" w:hAnsi="Verdana"/>
          </w:rPr>
          <w:t>3.1.1.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Documento de Constitución del Consorcio o Unión Temporal</w:t>
        </w:r>
        <w:r w:rsidR="00BA2D52">
          <w:rPr>
            <w:webHidden/>
          </w:rPr>
          <w:tab/>
        </w:r>
        <w:r w:rsidR="00BA2D52">
          <w:rPr>
            <w:webHidden/>
          </w:rPr>
          <w:fldChar w:fldCharType="begin"/>
        </w:r>
        <w:r w:rsidR="00BA2D52">
          <w:rPr>
            <w:webHidden/>
          </w:rPr>
          <w:instrText xml:space="preserve"> PAGEREF _Toc515287971 \h </w:instrText>
        </w:r>
        <w:r w:rsidR="00BA2D52">
          <w:rPr>
            <w:webHidden/>
          </w:rPr>
        </w:r>
        <w:r w:rsidR="00BA2D52">
          <w:rPr>
            <w:webHidden/>
          </w:rPr>
          <w:fldChar w:fldCharType="separate"/>
        </w:r>
        <w:r w:rsidR="00BA2D52">
          <w:rPr>
            <w:webHidden/>
          </w:rPr>
          <w:t>13</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2" w:history="1">
        <w:r w:rsidR="00BA2D52" w:rsidRPr="00437313">
          <w:rPr>
            <w:rStyle w:val="Hipervnculo"/>
            <w:rFonts w:ascii="Verdana" w:hAnsi="Verdana"/>
          </w:rPr>
          <w:t>3.1.2.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Certificados de Existencia y Representación Legal o inscripción en el registro mercantil.</w:t>
        </w:r>
        <w:r w:rsidR="00BA2D52">
          <w:rPr>
            <w:webHidden/>
          </w:rPr>
          <w:tab/>
        </w:r>
        <w:r w:rsidR="00BA2D52">
          <w:rPr>
            <w:webHidden/>
          </w:rPr>
          <w:fldChar w:fldCharType="begin"/>
        </w:r>
        <w:r w:rsidR="00BA2D52">
          <w:rPr>
            <w:webHidden/>
          </w:rPr>
          <w:instrText xml:space="preserve"> PAGEREF _Toc515287972 \h </w:instrText>
        </w:r>
        <w:r w:rsidR="00BA2D52">
          <w:rPr>
            <w:webHidden/>
          </w:rPr>
        </w:r>
        <w:r w:rsidR="00BA2D52">
          <w:rPr>
            <w:webHidden/>
          </w:rPr>
          <w:fldChar w:fldCharType="separate"/>
        </w:r>
        <w:r w:rsidR="00BA2D52">
          <w:rPr>
            <w:webHidden/>
          </w:rPr>
          <w:t>13</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3" w:history="1">
        <w:r w:rsidR="00BA2D52" w:rsidRPr="00437313">
          <w:rPr>
            <w:rStyle w:val="Hipervnculo"/>
            <w:rFonts w:ascii="Verdana" w:hAnsi="Verdana"/>
          </w:rPr>
          <w:t>3.1.3.</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Objeto Social</w:t>
        </w:r>
        <w:r w:rsidR="00BA2D52">
          <w:rPr>
            <w:webHidden/>
          </w:rPr>
          <w:tab/>
        </w:r>
        <w:r w:rsidR="00BA2D52">
          <w:rPr>
            <w:webHidden/>
          </w:rPr>
          <w:fldChar w:fldCharType="begin"/>
        </w:r>
        <w:r w:rsidR="00BA2D52">
          <w:rPr>
            <w:webHidden/>
          </w:rPr>
          <w:instrText xml:space="preserve"> PAGEREF _Toc515287973 \h </w:instrText>
        </w:r>
        <w:r w:rsidR="00BA2D52">
          <w:rPr>
            <w:webHidden/>
          </w:rPr>
        </w:r>
        <w:r w:rsidR="00BA2D52">
          <w:rPr>
            <w:webHidden/>
          </w:rPr>
          <w:fldChar w:fldCharType="separate"/>
        </w:r>
        <w:r w:rsidR="00BA2D52">
          <w:rPr>
            <w:webHidden/>
          </w:rPr>
          <w:t>14</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4" w:history="1">
        <w:r w:rsidR="00BA2D52" w:rsidRPr="00437313">
          <w:rPr>
            <w:rStyle w:val="Hipervnculo"/>
            <w:rFonts w:ascii="Verdana" w:hAnsi="Verdana"/>
          </w:rPr>
          <w:t>3.1.4.</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Certificación de pagos de seguridad social y aportes parafiscales persona jurídica (ANEXO N°. 2 y 2A).</w:t>
        </w:r>
        <w:r w:rsidR="00BA2D52">
          <w:rPr>
            <w:webHidden/>
          </w:rPr>
          <w:tab/>
        </w:r>
        <w:r w:rsidR="00BA2D52">
          <w:rPr>
            <w:webHidden/>
          </w:rPr>
          <w:fldChar w:fldCharType="begin"/>
        </w:r>
        <w:r w:rsidR="00BA2D52">
          <w:rPr>
            <w:webHidden/>
          </w:rPr>
          <w:instrText xml:space="preserve"> PAGEREF _Toc515287974 \h </w:instrText>
        </w:r>
        <w:r w:rsidR="00BA2D52">
          <w:rPr>
            <w:webHidden/>
          </w:rPr>
        </w:r>
        <w:r w:rsidR="00BA2D52">
          <w:rPr>
            <w:webHidden/>
          </w:rPr>
          <w:fldChar w:fldCharType="separate"/>
        </w:r>
        <w:r w:rsidR="00BA2D52">
          <w:rPr>
            <w:webHidden/>
          </w:rPr>
          <w:t>14</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5" w:history="1">
        <w:r w:rsidR="00BA2D52" w:rsidRPr="00437313">
          <w:rPr>
            <w:rStyle w:val="Hipervnculo"/>
            <w:rFonts w:ascii="Verdana" w:hAnsi="Verdana"/>
          </w:rPr>
          <w:t>3.1.5.</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Declaración juramentada de pagos correspondientes a los sistemas de seguridad social y aportes parafiscales persona natural (ANEXO N°. 2B, 2C y 2D).</w:t>
        </w:r>
        <w:r w:rsidR="00BA2D52">
          <w:rPr>
            <w:webHidden/>
          </w:rPr>
          <w:tab/>
        </w:r>
        <w:r w:rsidR="00BA2D52">
          <w:rPr>
            <w:webHidden/>
          </w:rPr>
          <w:fldChar w:fldCharType="begin"/>
        </w:r>
        <w:r w:rsidR="00BA2D52">
          <w:rPr>
            <w:webHidden/>
          </w:rPr>
          <w:instrText xml:space="preserve"> PAGEREF _Toc515287975 \h </w:instrText>
        </w:r>
        <w:r w:rsidR="00BA2D52">
          <w:rPr>
            <w:webHidden/>
          </w:rPr>
        </w:r>
        <w:r w:rsidR="00BA2D52">
          <w:rPr>
            <w:webHidden/>
          </w:rPr>
          <w:fldChar w:fldCharType="separate"/>
        </w:r>
        <w:r w:rsidR="00BA2D52">
          <w:rPr>
            <w:webHidden/>
          </w:rPr>
          <w:t>15</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6" w:history="1">
        <w:r w:rsidR="00BA2D52" w:rsidRPr="00437313">
          <w:rPr>
            <w:rStyle w:val="Hipervnculo"/>
            <w:rFonts w:ascii="Verdana" w:hAnsi="Verdana"/>
          </w:rPr>
          <w:t>3.1.6.</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Registro Único Tributario (RUT)</w:t>
        </w:r>
        <w:r w:rsidR="00BA2D52">
          <w:rPr>
            <w:webHidden/>
          </w:rPr>
          <w:tab/>
        </w:r>
        <w:r w:rsidR="00BA2D52">
          <w:rPr>
            <w:webHidden/>
          </w:rPr>
          <w:fldChar w:fldCharType="begin"/>
        </w:r>
        <w:r w:rsidR="00BA2D52">
          <w:rPr>
            <w:webHidden/>
          </w:rPr>
          <w:instrText xml:space="preserve"> PAGEREF _Toc515287976 \h </w:instrText>
        </w:r>
        <w:r w:rsidR="00BA2D52">
          <w:rPr>
            <w:webHidden/>
          </w:rPr>
        </w:r>
        <w:r w:rsidR="00BA2D52">
          <w:rPr>
            <w:webHidden/>
          </w:rPr>
          <w:fldChar w:fldCharType="separate"/>
        </w:r>
        <w:r w:rsidR="00BA2D52">
          <w:rPr>
            <w:webHidden/>
          </w:rPr>
          <w:t>15</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7" w:history="1">
        <w:r w:rsidR="00BA2D52" w:rsidRPr="00437313">
          <w:rPr>
            <w:rStyle w:val="Hipervnculo"/>
            <w:rFonts w:ascii="Verdana" w:hAnsi="Verdana"/>
          </w:rPr>
          <w:t>3.1.7.</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Fotocopia del Documento de Identidad</w:t>
        </w:r>
        <w:r w:rsidR="00BA2D52">
          <w:rPr>
            <w:webHidden/>
          </w:rPr>
          <w:tab/>
        </w:r>
        <w:r w:rsidR="00BA2D52">
          <w:rPr>
            <w:webHidden/>
          </w:rPr>
          <w:fldChar w:fldCharType="begin"/>
        </w:r>
        <w:r w:rsidR="00BA2D52">
          <w:rPr>
            <w:webHidden/>
          </w:rPr>
          <w:instrText xml:space="preserve"> PAGEREF _Toc515287977 \h </w:instrText>
        </w:r>
        <w:r w:rsidR="00BA2D52">
          <w:rPr>
            <w:webHidden/>
          </w:rPr>
        </w:r>
        <w:r w:rsidR="00BA2D52">
          <w:rPr>
            <w:webHidden/>
          </w:rPr>
          <w:fldChar w:fldCharType="separate"/>
        </w:r>
        <w:r w:rsidR="00BA2D52">
          <w:rPr>
            <w:webHidden/>
          </w:rPr>
          <w:t>15</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8" w:history="1">
        <w:r w:rsidR="00BA2D52" w:rsidRPr="00437313">
          <w:rPr>
            <w:rStyle w:val="Hipervnculo"/>
            <w:rFonts w:ascii="Verdana" w:hAnsi="Verdana"/>
          </w:rPr>
          <w:t>3.1.8.</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Certificación de la Entidad Bancaria</w:t>
        </w:r>
        <w:r w:rsidR="00BA2D52">
          <w:rPr>
            <w:webHidden/>
          </w:rPr>
          <w:tab/>
        </w:r>
        <w:r w:rsidR="00BA2D52">
          <w:rPr>
            <w:webHidden/>
          </w:rPr>
          <w:fldChar w:fldCharType="begin"/>
        </w:r>
        <w:r w:rsidR="00BA2D52">
          <w:rPr>
            <w:webHidden/>
          </w:rPr>
          <w:instrText xml:space="preserve"> PAGEREF _Toc515287978 \h </w:instrText>
        </w:r>
        <w:r w:rsidR="00BA2D52">
          <w:rPr>
            <w:webHidden/>
          </w:rPr>
        </w:r>
        <w:r w:rsidR="00BA2D52">
          <w:rPr>
            <w:webHidden/>
          </w:rPr>
          <w:fldChar w:fldCharType="separate"/>
        </w:r>
        <w:r w:rsidR="00BA2D52">
          <w:rPr>
            <w:webHidden/>
          </w:rPr>
          <w:t>16</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79" w:history="1">
        <w:r w:rsidR="00BA2D52" w:rsidRPr="00437313">
          <w:rPr>
            <w:rStyle w:val="Hipervnculo"/>
            <w:rFonts w:ascii="Verdana" w:hAnsi="Verdana"/>
          </w:rPr>
          <w:t>3.1.9.</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Formato de Radicación a Terceros del Ministerio de Cultura (Anexo 3)</w:t>
        </w:r>
        <w:r w:rsidR="00BA2D52">
          <w:rPr>
            <w:webHidden/>
          </w:rPr>
          <w:tab/>
        </w:r>
        <w:r w:rsidR="00BA2D52">
          <w:rPr>
            <w:webHidden/>
          </w:rPr>
          <w:fldChar w:fldCharType="begin"/>
        </w:r>
        <w:r w:rsidR="00BA2D52">
          <w:rPr>
            <w:webHidden/>
          </w:rPr>
          <w:instrText xml:space="preserve"> PAGEREF _Toc515287979 \h </w:instrText>
        </w:r>
        <w:r w:rsidR="00BA2D52">
          <w:rPr>
            <w:webHidden/>
          </w:rPr>
        </w:r>
        <w:r w:rsidR="00BA2D52">
          <w:rPr>
            <w:webHidden/>
          </w:rPr>
          <w:fldChar w:fldCharType="separate"/>
        </w:r>
        <w:r w:rsidR="00BA2D52">
          <w:rPr>
            <w:webHidden/>
          </w:rPr>
          <w:t>16</w:t>
        </w:r>
        <w:r w:rsidR="00BA2D52">
          <w:rPr>
            <w:webHidden/>
          </w:rPr>
          <w:fldChar w:fldCharType="end"/>
        </w:r>
      </w:hyperlink>
    </w:p>
    <w:p w:rsidR="00BA2D52" w:rsidRDefault="0071136A">
      <w:pPr>
        <w:pStyle w:val="TDC1"/>
        <w:tabs>
          <w:tab w:val="left" w:pos="1200"/>
        </w:tabs>
        <w:rPr>
          <w:rFonts w:asciiTheme="minorHAnsi" w:eastAsiaTheme="minorEastAsia" w:hAnsiTheme="minorHAnsi" w:cstheme="minorBidi"/>
          <w:b w:val="0"/>
          <w:sz w:val="22"/>
          <w:szCs w:val="22"/>
          <w:lang w:eastAsia="es-CO"/>
        </w:rPr>
      </w:pPr>
      <w:hyperlink w:anchor="_Toc515287980" w:history="1">
        <w:r w:rsidR="00BA2D52" w:rsidRPr="00437313">
          <w:rPr>
            <w:rStyle w:val="Hipervnculo"/>
            <w:rFonts w:ascii="Verdana" w:hAnsi="Verdana"/>
          </w:rPr>
          <w:t>3.1.10.</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Certificaciones expedidas por la Contraloría General de la República, la Procuraduría General de la Nación y Antecedentes Judiciales expedida por la Policía Nacional de Colombia.</w:t>
        </w:r>
        <w:r w:rsidR="00BA2D52">
          <w:rPr>
            <w:webHidden/>
          </w:rPr>
          <w:tab/>
        </w:r>
        <w:r w:rsidR="00BA2D52">
          <w:rPr>
            <w:webHidden/>
          </w:rPr>
          <w:fldChar w:fldCharType="begin"/>
        </w:r>
        <w:r w:rsidR="00BA2D52">
          <w:rPr>
            <w:webHidden/>
          </w:rPr>
          <w:instrText xml:space="preserve"> PAGEREF _Toc515287980 \h </w:instrText>
        </w:r>
        <w:r w:rsidR="00BA2D52">
          <w:rPr>
            <w:webHidden/>
          </w:rPr>
        </w:r>
        <w:r w:rsidR="00BA2D52">
          <w:rPr>
            <w:webHidden/>
          </w:rPr>
          <w:fldChar w:fldCharType="separate"/>
        </w:r>
        <w:r w:rsidR="00BA2D52">
          <w:rPr>
            <w:webHidden/>
          </w:rPr>
          <w:t>16</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1" w:history="1">
        <w:r w:rsidR="00BA2D52" w:rsidRPr="00437313">
          <w:rPr>
            <w:rStyle w:val="Hipervnculo"/>
            <w:rFonts w:ascii="Verdana" w:hAnsi="Verdana"/>
          </w:rPr>
          <w:t>4.</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REQUISITOS TÉCNICOS MÍNIMOS (Anexo N° 4)</w:t>
        </w:r>
        <w:r w:rsidR="00BA2D52">
          <w:rPr>
            <w:webHidden/>
          </w:rPr>
          <w:tab/>
        </w:r>
        <w:r w:rsidR="00BA2D52">
          <w:rPr>
            <w:webHidden/>
          </w:rPr>
          <w:fldChar w:fldCharType="begin"/>
        </w:r>
        <w:r w:rsidR="00BA2D52">
          <w:rPr>
            <w:webHidden/>
          </w:rPr>
          <w:instrText xml:space="preserve"> PAGEREF _Toc515287981 \h </w:instrText>
        </w:r>
        <w:r w:rsidR="00BA2D52">
          <w:rPr>
            <w:webHidden/>
          </w:rPr>
        </w:r>
        <w:r w:rsidR="00BA2D52">
          <w:rPr>
            <w:webHidden/>
          </w:rPr>
          <w:fldChar w:fldCharType="separate"/>
        </w:r>
        <w:r w:rsidR="00BA2D52">
          <w:rPr>
            <w:webHidden/>
          </w:rPr>
          <w:t>17</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2" w:history="1">
        <w:r w:rsidR="00BA2D52" w:rsidRPr="00437313">
          <w:rPr>
            <w:rStyle w:val="Hipervnculo"/>
            <w:rFonts w:ascii="Verdana" w:hAnsi="Verdana"/>
          </w:rPr>
          <w:t>5.</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PROPUESTA ECONÓMICA</w:t>
        </w:r>
        <w:r w:rsidR="00BA2D52">
          <w:rPr>
            <w:webHidden/>
          </w:rPr>
          <w:tab/>
        </w:r>
        <w:r w:rsidR="00BA2D52">
          <w:rPr>
            <w:webHidden/>
          </w:rPr>
          <w:fldChar w:fldCharType="begin"/>
        </w:r>
        <w:r w:rsidR="00BA2D52">
          <w:rPr>
            <w:webHidden/>
          </w:rPr>
          <w:instrText xml:space="preserve"> PAGEREF _Toc515287982 \h </w:instrText>
        </w:r>
        <w:r w:rsidR="00BA2D52">
          <w:rPr>
            <w:webHidden/>
          </w:rPr>
        </w:r>
        <w:r w:rsidR="00BA2D52">
          <w:rPr>
            <w:webHidden/>
          </w:rPr>
          <w:fldChar w:fldCharType="separate"/>
        </w:r>
        <w:r w:rsidR="00BA2D52">
          <w:rPr>
            <w:webHidden/>
          </w:rPr>
          <w:t>20</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3" w:history="1">
        <w:r w:rsidR="00BA2D52" w:rsidRPr="00437313">
          <w:rPr>
            <w:rStyle w:val="Hipervnculo"/>
            <w:rFonts w:ascii="Verdana" w:hAnsi="Verdana"/>
          </w:rPr>
          <w:t>Factores y Criterios de Escogencia y Adjudicación</w:t>
        </w:r>
        <w:r w:rsidR="00BA2D52">
          <w:rPr>
            <w:webHidden/>
          </w:rPr>
          <w:tab/>
        </w:r>
        <w:r w:rsidR="00BA2D52">
          <w:rPr>
            <w:webHidden/>
          </w:rPr>
          <w:fldChar w:fldCharType="begin"/>
        </w:r>
        <w:r w:rsidR="00BA2D52">
          <w:rPr>
            <w:webHidden/>
          </w:rPr>
          <w:instrText xml:space="preserve"> PAGEREF _Toc515287983 \h </w:instrText>
        </w:r>
        <w:r w:rsidR="00BA2D52">
          <w:rPr>
            <w:webHidden/>
          </w:rPr>
        </w:r>
        <w:r w:rsidR="00BA2D52">
          <w:rPr>
            <w:webHidden/>
          </w:rPr>
          <w:fldChar w:fldCharType="separate"/>
        </w:r>
        <w:r w:rsidR="00BA2D52">
          <w:rPr>
            <w:webHidden/>
          </w:rPr>
          <w:t>21</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4" w:history="1">
        <w:r w:rsidR="00BA2D52" w:rsidRPr="00437313">
          <w:rPr>
            <w:rStyle w:val="Hipervnculo"/>
            <w:rFonts w:ascii="Verdana" w:hAnsi="Verdana"/>
          </w:rPr>
          <w:t>CAPÍTULO VI</w:t>
        </w:r>
        <w:r w:rsidR="00BA2D52">
          <w:rPr>
            <w:webHidden/>
          </w:rPr>
          <w:tab/>
        </w:r>
        <w:r w:rsidR="00BA2D52">
          <w:rPr>
            <w:webHidden/>
          </w:rPr>
          <w:fldChar w:fldCharType="begin"/>
        </w:r>
        <w:r w:rsidR="00BA2D52">
          <w:rPr>
            <w:webHidden/>
          </w:rPr>
          <w:instrText xml:space="preserve"> PAGEREF _Toc515287984 \h </w:instrText>
        </w:r>
        <w:r w:rsidR="00BA2D52">
          <w:rPr>
            <w:webHidden/>
          </w:rPr>
        </w:r>
        <w:r w:rsidR="00BA2D52">
          <w:rPr>
            <w:webHidden/>
          </w:rPr>
          <w:fldChar w:fldCharType="separate"/>
        </w:r>
        <w:r w:rsidR="00BA2D52">
          <w:rPr>
            <w:webHidden/>
          </w:rPr>
          <w:t>22</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5" w:history="1">
        <w:r w:rsidR="00BA2D52" w:rsidRPr="00437313">
          <w:rPr>
            <w:rStyle w:val="Hipervnculo"/>
            <w:rFonts w:ascii="Verdana" w:hAnsi="Verdana"/>
          </w:rPr>
          <w:t>6.</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FACTORES Y CRITERIOS DE ESCOGENCIA Y ADJUDICACIÓN</w:t>
        </w:r>
        <w:r w:rsidR="00BA2D52">
          <w:rPr>
            <w:webHidden/>
          </w:rPr>
          <w:tab/>
        </w:r>
        <w:r w:rsidR="00BA2D52">
          <w:rPr>
            <w:webHidden/>
          </w:rPr>
          <w:fldChar w:fldCharType="begin"/>
        </w:r>
        <w:r w:rsidR="00BA2D52">
          <w:rPr>
            <w:webHidden/>
          </w:rPr>
          <w:instrText xml:space="preserve"> PAGEREF _Toc515287985 \h </w:instrText>
        </w:r>
        <w:r w:rsidR="00BA2D52">
          <w:rPr>
            <w:webHidden/>
          </w:rPr>
        </w:r>
        <w:r w:rsidR="00BA2D52">
          <w:rPr>
            <w:webHidden/>
          </w:rPr>
          <w:fldChar w:fldCharType="separate"/>
        </w:r>
        <w:r w:rsidR="00BA2D52">
          <w:rPr>
            <w:webHidden/>
          </w:rPr>
          <w:t>22</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6" w:history="1">
        <w:r w:rsidR="00BA2D52" w:rsidRPr="00437313">
          <w:rPr>
            <w:rStyle w:val="Hipervnculo"/>
            <w:rFonts w:ascii="Verdana" w:hAnsi="Verdana"/>
          </w:rPr>
          <w:t>6.1.</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CRITERIOS DE DESEMPATE</w:t>
        </w:r>
        <w:r w:rsidR="00BA2D52">
          <w:rPr>
            <w:webHidden/>
          </w:rPr>
          <w:tab/>
        </w:r>
        <w:r w:rsidR="00BA2D52">
          <w:rPr>
            <w:webHidden/>
          </w:rPr>
          <w:fldChar w:fldCharType="begin"/>
        </w:r>
        <w:r w:rsidR="00BA2D52">
          <w:rPr>
            <w:webHidden/>
          </w:rPr>
          <w:instrText xml:space="preserve"> PAGEREF _Toc515287986 \h </w:instrText>
        </w:r>
        <w:r w:rsidR="00BA2D52">
          <w:rPr>
            <w:webHidden/>
          </w:rPr>
        </w:r>
        <w:r w:rsidR="00BA2D52">
          <w:rPr>
            <w:webHidden/>
          </w:rPr>
          <w:fldChar w:fldCharType="separate"/>
        </w:r>
        <w:r w:rsidR="00BA2D52">
          <w:rPr>
            <w:webHidden/>
          </w:rPr>
          <w:t>22</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7" w:history="1">
        <w:r w:rsidR="00BA2D52" w:rsidRPr="00437313">
          <w:rPr>
            <w:rStyle w:val="Hipervnculo"/>
            <w:rFonts w:ascii="Verdana" w:hAnsi="Verdana"/>
          </w:rPr>
          <w:t>6.2.</w:t>
        </w:r>
        <w:r w:rsidR="00BA2D52">
          <w:rPr>
            <w:rFonts w:asciiTheme="minorHAnsi" w:eastAsiaTheme="minorEastAsia" w:hAnsiTheme="minorHAnsi" w:cstheme="minorBidi"/>
            <w:b w:val="0"/>
            <w:sz w:val="22"/>
            <w:szCs w:val="22"/>
            <w:lang w:eastAsia="es-CO"/>
          </w:rPr>
          <w:tab/>
        </w:r>
        <w:r w:rsidR="00BA2D52" w:rsidRPr="00437313">
          <w:rPr>
            <w:rStyle w:val="Hipervnculo"/>
            <w:rFonts w:ascii="Verdana" w:hAnsi="Verdana"/>
          </w:rPr>
          <w:t>Causales de rechazo de las propuestas</w:t>
        </w:r>
        <w:r w:rsidR="00BA2D52">
          <w:rPr>
            <w:webHidden/>
          </w:rPr>
          <w:tab/>
        </w:r>
        <w:r w:rsidR="00BA2D52">
          <w:rPr>
            <w:webHidden/>
          </w:rPr>
          <w:fldChar w:fldCharType="begin"/>
        </w:r>
        <w:r w:rsidR="00BA2D52">
          <w:rPr>
            <w:webHidden/>
          </w:rPr>
          <w:instrText xml:space="preserve"> PAGEREF _Toc515287987 \h </w:instrText>
        </w:r>
        <w:r w:rsidR="00BA2D52">
          <w:rPr>
            <w:webHidden/>
          </w:rPr>
        </w:r>
        <w:r w:rsidR="00BA2D52">
          <w:rPr>
            <w:webHidden/>
          </w:rPr>
          <w:fldChar w:fldCharType="separate"/>
        </w:r>
        <w:r w:rsidR="00BA2D52">
          <w:rPr>
            <w:webHidden/>
          </w:rPr>
          <w:t>22</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8" w:history="1">
        <w:r w:rsidR="00BA2D52" w:rsidRPr="00437313">
          <w:rPr>
            <w:rStyle w:val="Hipervnculo"/>
            <w:rFonts w:ascii="Verdana" w:hAnsi="Verdana"/>
          </w:rPr>
          <w:t>CAPÍTULO VII</w:t>
        </w:r>
        <w:r w:rsidR="00BA2D52">
          <w:rPr>
            <w:webHidden/>
          </w:rPr>
          <w:tab/>
        </w:r>
        <w:r w:rsidR="00BA2D52">
          <w:rPr>
            <w:webHidden/>
          </w:rPr>
          <w:fldChar w:fldCharType="begin"/>
        </w:r>
        <w:r w:rsidR="00BA2D52">
          <w:rPr>
            <w:webHidden/>
          </w:rPr>
          <w:instrText xml:space="preserve"> PAGEREF _Toc515287988 \h </w:instrText>
        </w:r>
        <w:r w:rsidR="00BA2D52">
          <w:rPr>
            <w:webHidden/>
          </w:rPr>
        </w:r>
        <w:r w:rsidR="00BA2D52">
          <w:rPr>
            <w:webHidden/>
          </w:rPr>
          <w:fldChar w:fldCharType="separate"/>
        </w:r>
        <w:r w:rsidR="00BA2D52">
          <w:rPr>
            <w:webHidden/>
          </w:rPr>
          <w:t>24</w:t>
        </w:r>
        <w:r w:rsidR="00BA2D52">
          <w:rPr>
            <w:webHidden/>
          </w:rPr>
          <w:fldChar w:fldCharType="end"/>
        </w:r>
      </w:hyperlink>
    </w:p>
    <w:p w:rsidR="00BA2D52" w:rsidRDefault="0071136A">
      <w:pPr>
        <w:pStyle w:val="TDC1"/>
        <w:rPr>
          <w:rFonts w:asciiTheme="minorHAnsi" w:eastAsiaTheme="minorEastAsia" w:hAnsiTheme="minorHAnsi" w:cstheme="minorBidi"/>
          <w:b w:val="0"/>
          <w:sz w:val="22"/>
          <w:szCs w:val="22"/>
          <w:lang w:eastAsia="es-CO"/>
        </w:rPr>
      </w:pPr>
      <w:hyperlink w:anchor="_Toc515287989" w:history="1">
        <w:r w:rsidR="00BA2D52" w:rsidRPr="00437313">
          <w:rPr>
            <w:rStyle w:val="Hipervnculo"/>
            <w:rFonts w:ascii="Verdana" w:hAnsi="Verdana"/>
          </w:rPr>
          <w:t>ANEXOS</w:t>
        </w:r>
        <w:r w:rsidR="00BA2D52">
          <w:rPr>
            <w:webHidden/>
          </w:rPr>
          <w:tab/>
        </w:r>
        <w:r w:rsidR="00BA2D52">
          <w:rPr>
            <w:webHidden/>
          </w:rPr>
          <w:fldChar w:fldCharType="begin"/>
        </w:r>
        <w:r w:rsidR="00BA2D52">
          <w:rPr>
            <w:webHidden/>
          </w:rPr>
          <w:instrText xml:space="preserve"> PAGEREF _Toc515287989 \h </w:instrText>
        </w:r>
        <w:r w:rsidR="00BA2D52">
          <w:rPr>
            <w:webHidden/>
          </w:rPr>
        </w:r>
        <w:r w:rsidR="00BA2D52">
          <w:rPr>
            <w:webHidden/>
          </w:rPr>
          <w:fldChar w:fldCharType="separate"/>
        </w:r>
        <w:r w:rsidR="00BA2D52">
          <w:rPr>
            <w:webHidden/>
          </w:rPr>
          <w:t>24</w:t>
        </w:r>
        <w:r w:rsidR="00BA2D52">
          <w:rPr>
            <w:webHidden/>
          </w:rPr>
          <w:fldChar w:fldCharType="end"/>
        </w:r>
      </w:hyperlink>
    </w:p>
    <w:p w:rsidR="00E00D57" w:rsidRPr="008F6DCE" w:rsidRDefault="00197311" w:rsidP="00E00D57">
      <w:pPr>
        <w:pStyle w:val="MARITZA6"/>
        <w:widowControl/>
        <w:tabs>
          <w:tab w:val="clear" w:pos="-720"/>
          <w:tab w:val="clear" w:pos="0"/>
        </w:tabs>
        <w:suppressAutoHyphens w:val="0"/>
        <w:rPr>
          <w:rFonts w:ascii="Verdana" w:hAnsi="Verdana" w:cs="Arial"/>
          <w:spacing w:val="0"/>
          <w:sz w:val="22"/>
          <w:szCs w:val="22"/>
          <w:lang w:val="es-ES"/>
        </w:rPr>
      </w:pPr>
      <w:r w:rsidRPr="00FC27A0">
        <w:rPr>
          <w:rFonts w:ascii="Verdana" w:hAnsi="Verdana" w:cs="Arial"/>
          <w:b w:val="0"/>
          <w:color w:val="000000"/>
          <w:spacing w:val="0"/>
          <w:sz w:val="22"/>
          <w:szCs w:val="22"/>
        </w:rPr>
        <w:fldChar w:fldCharType="end"/>
      </w:r>
      <w:bookmarkStart w:id="5" w:name="_Toc19674098"/>
      <w:bookmarkStart w:id="6" w:name="_Toc19775156"/>
      <w:bookmarkStart w:id="7" w:name="_Toc30479991"/>
      <w:bookmarkStart w:id="8" w:name="_Toc33928529"/>
      <w:r w:rsidR="00E00D57" w:rsidRPr="008F6DCE">
        <w:rPr>
          <w:rFonts w:ascii="Verdana" w:hAnsi="Verdana"/>
          <w:sz w:val="22"/>
          <w:szCs w:val="22"/>
        </w:rPr>
        <w:br w:type="page"/>
      </w:r>
      <w:r w:rsidR="00E00D57" w:rsidRPr="008F6DCE">
        <w:rPr>
          <w:rFonts w:ascii="Verdana" w:hAnsi="Verdana" w:cs="Arial"/>
          <w:sz w:val="22"/>
          <w:szCs w:val="22"/>
        </w:rPr>
        <w:lastRenderedPageBreak/>
        <w:t xml:space="preserve">CAPITULO </w:t>
      </w:r>
      <w:r w:rsidR="00FC27A0">
        <w:rPr>
          <w:rFonts w:ascii="Verdana" w:hAnsi="Verdana" w:cs="Arial"/>
          <w:sz w:val="22"/>
          <w:szCs w:val="22"/>
        </w:rPr>
        <w:t>I</w:t>
      </w:r>
    </w:p>
    <w:p w:rsidR="00E00D57" w:rsidRPr="008F6DCE" w:rsidRDefault="00E00D57" w:rsidP="00FC27A0">
      <w:pPr>
        <w:pStyle w:val="Ttulo1"/>
        <w:numPr>
          <w:ilvl w:val="0"/>
          <w:numId w:val="2"/>
        </w:numPr>
        <w:overflowPunct w:val="0"/>
        <w:autoSpaceDE w:val="0"/>
        <w:autoSpaceDN w:val="0"/>
        <w:adjustRightInd w:val="0"/>
        <w:spacing w:before="240" w:after="60" w:line="240" w:lineRule="auto"/>
        <w:jc w:val="left"/>
        <w:textAlignment w:val="baseline"/>
        <w:rPr>
          <w:rFonts w:ascii="Verdana" w:hAnsi="Verdana"/>
          <w:sz w:val="22"/>
          <w:szCs w:val="22"/>
        </w:rPr>
      </w:pPr>
      <w:bookmarkStart w:id="9" w:name="_Toc515287933"/>
      <w:r w:rsidRPr="008F6DCE">
        <w:rPr>
          <w:rFonts w:ascii="Verdana" w:hAnsi="Verdana"/>
          <w:sz w:val="22"/>
          <w:szCs w:val="22"/>
        </w:rPr>
        <w:t>INFORMACIÓN GENERAL</w:t>
      </w:r>
      <w:bookmarkEnd w:id="5"/>
      <w:bookmarkEnd w:id="6"/>
      <w:bookmarkEnd w:id="7"/>
      <w:bookmarkEnd w:id="8"/>
      <w:bookmarkEnd w:id="9"/>
    </w:p>
    <w:p w:rsidR="00E00D57" w:rsidRPr="008F6DCE" w:rsidRDefault="00E00D57" w:rsidP="00E00D57">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0" w:name="_Toc30479992"/>
      <w:bookmarkStart w:id="11" w:name="_Toc33928530"/>
      <w:bookmarkStart w:id="12" w:name="_Toc515287934"/>
      <w:r w:rsidRPr="008F6DCE">
        <w:rPr>
          <w:rFonts w:ascii="Verdana" w:hAnsi="Verdana"/>
          <w:sz w:val="22"/>
          <w:szCs w:val="22"/>
        </w:rPr>
        <w:t>PROCESO</w:t>
      </w:r>
      <w:bookmarkStart w:id="13" w:name="_Toc149726898"/>
      <w:bookmarkStart w:id="14" w:name="_Toc149727454"/>
      <w:bookmarkEnd w:id="10"/>
      <w:bookmarkEnd w:id="11"/>
      <w:bookmarkEnd w:id="12"/>
    </w:p>
    <w:p w:rsidR="00E00D57" w:rsidRPr="008F6DCE" w:rsidRDefault="00E00D57" w:rsidP="00E00D57">
      <w:pPr>
        <w:rPr>
          <w:rFonts w:ascii="Verdana" w:hAnsi="Verdana" w:cs="Arial"/>
          <w:sz w:val="22"/>
          <w:szCs w:val="22"/>
          <w:lang w:val="es-ES_tradnl"/>
        </w:rPr>
      </w:pPr>
    </w:p>
    <w:p w:rsidR="00E00D57" w:rsidRPr="008F6DCE" w:rsidRDefault="00E00D57" w:rsidP="00E00D57">
      <w:pPr>
        <w:pStyle w:val="MARITZA6"/>
        <w:widowControl/>
        <w:tabs>
          <w:tab w:val="clear" w:pos="-720"/>
          <w:tab w:val="clear" w:pos="0"/>
        </w:tabs>
        <w:suppressAutoHyphens w:val="0"/>
        <w:overflowPunct/>
        <w:autoSpaceDE/>
        <w:autoSpaceDN/>
        <w:adjustRightInd/>
        <w:jc w:val="both"/>
        <w:textAlignment w:val="auto"/>
        <w:rPr>
          <w:rFonts w:ascii="Verdana" w:hAnsi="Verdana" w:cs="Arial"/>
          <w:b w:val="0"/>
          <w:bCs w:val="0"/>
          <w:spacing w:val="0"/>
          <w:sz w:val="22"/>
          <w:szCs w:val="22"/>
          <w:lang w:val="es-ES"/>
        </w:rPr>
      </w:pPr>
      <w:bookmarkStart w:id="15" w:name="_Toc30479993"/>
      <w:bookmarkStart w:id="16" w:name="_Toc33928531"/>
      <w:bookmarkEnd w:id="13"/>
      <w:bookmarkEnd w:id="14"/>
      <w:r w:rsidRPr="008F6DCE">
        <w:rPr>
          <w:rFonts w:ascii="Verdana" w:hAnsi="Verdana" w:cs="Arial"/>
          <w:b w:val="0"/>
          <w:bCs w:val="0"/>
          <w:spacing w:val="0"/>
          <w:sz w:val="22"/>
          <w:szCs w:val="22"/>
          <w:lang w:val="es-ES"/>
        </w:rPr>
        <w:t xml:space="preserve">MÍNIMA CUANTÍA MC- SMC </w:t>
      </w:r>
      <w:r w:rsidR="00F36526">
        <w:rPr>
          <w:rFonts w:ascii="Verdana" w:hAnsi="Verdana" w:cs="Arial"/>
          <w:b w:val="0"/>
          <w:bCs w:val="0"/>
          <w:spacing w:val="0"/>
          <w:sz w:val="22"/>
          <w:szCs w:val="22"/>
          <w:lang w:val="es-ES"/>
        </w:rPr>
        <w:t>07</w:t>
      </w:r>
      <w:r w:rsidR="00936F17">
        <w:rPr>
          <w:rFonts w:ascii="Verdana" w:hAnsi="Verdana" w:cs="Arial"/>
          <w:b w:val="0"/>
          <w:bCs w:val="0"/>
          <w:spacing w:val="0"/>
          <w:sz w:val="22"/>
          <w:szCs w:val="22"/>
          <w:lang w:val="es-ES"/>
        </w:rPr>
        <w:t>5</w:t>
      </w:r>
      <w:r w:rsidR="00746EF4" w:rsidRPr="008F6DCE">
        <w:rPr>
          <w:rFonts w:ascii="Verdana" w:hAnsi="Verdana" w:cs="Arial"/>
          <w:b w:val="0"/>
          <w:bCs w:val="0"/>
          <w:spacing w:val="0"/>
          <w:sz w:val="22"/>
          <w:szCs w:val="22"/>
          <w:lang w:val="es-ES"/>
        </w:rPr>
        <w:t xml:space="preserve"> de </w:t>
      </w:r>
      <w:r w:rsidR="00DC4089" w:rsidRPr="008F6DCE">
        <w:rPr>
          <w:rFonts w:ascii="Verdana" w:hAnsi="Verdana" w:cs="Arial"/>
          <w:b w:val="0"/>
          <w:bCs w:val="0"/>
          <w:spacing w:val="0"/>
          <w:sz w:val="22"/>
          <w:szCs w:val="22"/>
          <w:lang w:val="es-ES"/>
        </w:rPr>
        <w:t>201</w:t>
      </w:r>
      <w:r w:rsidR="008F6DCE">
        <w:rPr>
          <w:rFonts w:ascii="Verdana" w:hAnsi="Verdana" w:cs="Arial"/>
          <w:b w:val="0"/>
          <w:bCs w:val="0"/>
          <w:spacing w:val="0"/>
          <w:sz w:val="22"/>
          <w:szCs w:val="22"/>
          <w:lang w:val="es-ES"/>
        </w:rPr>
        <w:t>8</w:t>
      </w:r>
    </w:p>
    <w:p w:rsidR="00E00D57" w:rsidRPr="008F6DCE" w:rsidRDefault="00E00D57" w:rsidP="00E00D57">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7" w:name="_Toc515287935"/>
      <w:r w:rsidRPr="008F6DCE">
        <w:rPr>
          <w:rFonts w:ascii="Verdana" w:hAnsi="Verdana"/>
          <w:sz w:val="22"/>
          <w:szCs w:val="22"/>
        </w:rPr>
        <w:t>CONTRATANTE</w:t>
      </w:r>
      <w:bookmarkEnd w:id="15"/>
      <w:bookmarkEnd w:id="16"/>
      <w:bookmarkEnd w:id="17"/>
    </w:p>
    <w:p w:rsidR="00E00D57" w:rsidRPr="008F6DCE" w:rsidRDefault="00E00D57" w:rsidP="00E00D57">
      <w:pPr>
        <w:jc w:val="both"/>
        <w:rPr>
          <w:rFonts w:ascii="Verdana" w:hAnsi="Verdana" w:cs="Arial"/>
          <w:b/>
          <w:sz w:val="22"/>
          <w:szCs w:val="22"/>
        </w:rPr>
      </w:pPr>
    </w:p>
    <w:p w:rsidR="00E00D57" w:rsidRPr="008F6DCE" w:rsidRDefault="00E00D57" w:rsidP="00E00D57">
      <w:pPr>
        <w:jc w:val="both"/>
        <w:rPr>
          <w:rFonts w:ascii="Verdana" w:hAnsi="Verdana" w:cs="Arial"/>
          <w:sz w:val="22"/>
          <w:szCs w:val="22"/>
        </w:rPr>
      </w:pPr>
      <w:r w:rsidRPr="008F6DCE">
        <w:rPr>
          <w:rFonts w:ascii="Verdana" w:hAnsi="Verdana" w:cs="Arial"/>
          <w:sz w:val="22"/>
          <w:szCs w:val="22"/>
        </w:rPr>
        <w:t xml:space="preserve">El Ministerio de Cultura con NIT 830.034.348-5, legalmente representado por el Secretario General, facultado </w:t>
      </w:r>
      <w:r w:rsidR="008F6DCE">
        <w:rPr>
          <w:rFonts w:ascii="Verdana" w:hAnsi="Verdana" w:cs="Arial"/>
          <w:sz w:val="22"/>
          <w:szCs w:val="22"/>
        </w:rPr>
        <w:t xml:space="preserve">mediante </w:t>
      </w:r>
      <w:r w:rsidRPr="008F6DCE">
        <w:rPr>
          <w:rFonts w:ascii="Verdana" w:hAnsi="Verdana" w:cs="Arial"/>
          <w:sz w:val="22"/>
          <w:szCs w:val="22"/>
        </w:rPr>
        <w:t>Resolución de Delegación</w:t>
      </w:r>
      <w:r w:rsidRPr="008F6DCE">
        <w:rPr>
          <w:rFonts w:ascii="Verdana" w:hAnsi="Verdana" w:cs="Arial"/>
          <w:bCs/>
          <w:sz w:val="22"/>
          <w:szCs w:val="22"/>
        </w:rPr>
        <w:t xml:space="preserve"> 1.316 del 1 de Agosto de 2008</w:t>
      </w:r>
      <w:r w:rsidRPr="008F6DCE">
        <w:rPr>
          <w:rFonts w:ascii="Verdana" w:hAnsi="Verdana" w:cs="Arial"/>
          <w:sz w:val="22"/>
          <w:szCs w:val="22"/>
        </w:rPr>
        <w:t xml:space="preserve">, quien se denominará el </w:t>
      </w:r>
      <w:r w:rsidRPr="008F6DCE">
        <w:rPr>
          <w:rFonts w:ascii="Verdana" w:hAnsi="Verdana" w:cs="Arial"/>
          <w:b/>
          <w:bCs/>
          <w:sz w:val="22"/>
          <w:szCs w:val="22"/>
        </w:rPr>
        <w:t>MINISTERIO</w:t>
      </w:r>
      <w:r w:rsidRPr="008F6DCE">
        <w:rPr>
          <w:rFonts w:ascii="Verdana" w:hAnsi="Verdana" w:cs="Arial"/>
          <w:sz w:val="22"/>
          <w:szCs w:val="22"/>
        </w:rPr>
        <w:t>.</w:t>
      </w:r>
    </w:p>
    <w:p w:rsidR="00E00D57" w:rsidRPr="008F6DCE" w:rsidRDefault="00E00D57" w:rsidP="00E00D57">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8" w:name="_Toc30479997"/>
      <w:bookmarkStart w:id="19" w:name="_Toc33928535"/>
      <w:bookmarkStart w:id="20" w:name="_Toc515287936"/>
      <w:r w:rsidRPr="008F6DCE">
        <w:rPr>
          <w:rFonts w:ascii="Verdana" w:hAnsi="Verdana"/>
          <w:sz w:val="22"/>
          <w:szCs w:val="22"/>
        </w:rPr>
        <w:t xml:space="preserve">OBJETO </w:t>
      </w:r>
      <w:bookmarkEnd w:id="18"/>
      <w:r w:rsidRPr="008F6DCE">
        <w:rPr>
          <w:rFonts w:ascii="Verdana" w:hAnsi="Verdana"/>
          <w:sz w:val="22"/>
          <w:szCs w:val="22"/>
        </w:rPr>
        <w:t>A CONTRATAR</w:t>
      </w:r>
      <w:bookmarkEnd w:id="19"/>
      <w:bookmarkEnd w:id="20"/>
    </w:p>
    <w:p w:rsidR="00E00D57" w:rsidRPr="00F20443" w:rsidRDefault="00936F17" w:rsidP="00E00D57">
      <w:pPr>
        <w:jc w:val="both"/>
        <w:rPr>
          <w:rFonts w:ascii="Verdana" w:hAnsi="Verdana" w:cs="Arial"/>
          <w:b/>
          <w:sz w:val="22"/>
          <w:szCs w:val="22"/>
        </w:rPr>
      </w:pPr>
      <w:r w:rsidRPr="00E46390">
        <w:rPr>
          <w:rFonts w:ascii="Verdana" w:hAnsi="Verdana" w:cs="Arial"/>
          <w:sz w:val="22"/>
          <w:szCs w:val="22"/>
        </w:rPr>
        <w:t>Realizar el mantenimiento preventivo y correctivo de la silletería de platea y galería del Teatro Colón</w:t>
      </w:r>
    </w:p>
    <w:p w:rsidR="00E00D57" w:rsidRDefault="00E00D57" w:rsidP="00E00D57">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21" w:name="_Toc515287937"/>
      <w:bookmarkStart w:id="22" w:name="_Toc30479998"/>
      <w:bookmarkStart w:id="23" w:name="_Toc33928536"/>
      <w:r w:rsidRPr="008F6DCE">
        <w:rPr>
          <w:rFonts w:ascii="Verdana" w:hAnsi="Verdana"/>
          <w:sz w:val="22"/>
          <w:szCs w:val="22"/>
        </w:rPr>
        <w:t>JUSTIFICACIÓN DE LA CONTRATACIÓN</w:t>
      </w:r>
      <w:r w:rsidR="00F20443">
        <w:rPr>
          <w:rFonts w:ascii="Verdana" w:hAnsi="Verdana"/>
          <w:sz w:val="22"/>
          <w:szCs w:val="22"/>
        </w:rPr>
        <w:t>.</w:t>
      </w:r>
      <w:bookmarkEnd w:id="21"/>
    </w:p>
    <w:p w:rsidR="00F20443" w:rsidRDefault="00F20443" w:rsidP="00F20443"/>
    <w:p w:rsidR="00936F17" w:rsidRPr="00E46390" w:rsidRDefault="00936F17" w:rsidP="00936F17">
      <w:pPr>
        <w:autoSpaceDE w:val="0"/>
        <w:autoSpaceDN w:val="0"/>
        <w:adjustRightInd w:val="0"/>
        <w:jc w:val="both"/>
        <w:rPr>
          <w:rFonts w:ascii="Verdana" w:hAnsi="Verdana" w:cs="Arial"/>
          <w:sz w:val="22"/>
          <w:szCs w:val="22"/>
        </w:rPr>
      </w:pPr>
      <w:r w:rsidRPr="00E46390">
        <w:rPr>
          <w:rFonts w:ascii="Verdana" w:hAnsi="Verdana" w:cs="Arial"/>
          <w:sz w:val="22"/>
          <w:szCs w:val="22"/>
        </w:rPr>
        <w:t xml:space="preserve">El Teatro Colón, como principal centro de producción de las artes representativas y musicales del país, tiene dentro de sus objetivos fomentar la creación, circulación y formación de los diversos lenguajes artísticos a través de espectáculos de excelente calidad para todo tipo de público, como danza, teatro, espectáculos infantiles, circo, música urbana y tradicional, ópera y música clásica, entre otros géneros. </w:t>
      </w:r>
    </w:p>
    <w:p w:rsidR="00F20443" w:rsidRPr="00F20443" w:rsidRDefault="00936F17" w:rsidP="00936F17">
      <w:pPr>
        <w:jc w:val="both"/>
      </w:pPr>
      <w:r w:rsidRPr="00E46390">
        <w:rPr>
          <w:rFonts w:ascii="Verdana" w:hAnsi="Verdana" w:cs="Arial"/>
          <w:sz w:val="22"/>
          <w:szCs w:val="22"/>
        </w:rPr>
        <w:t>Con el fin de garantizar no solo la calidad de los espectáculos anteriormente señalados, sino, el correcto funcionamiento de todos sus espacios incluida la silletería ubicada en platea y en galería del teatro Colón, se hace necesario realizar los mantenimientos preventivos y correctivos que requieren dichas sillas, con el fin de mantenerlas en óptimas condiciones para responder adecuadamente al servicio que debe prestar el teatro y evitar la distracción durante la función por sonidos que alteren el flujo normal de los eventos</w:t>
      </w:r>
      <w:r w:rsidR="00F20443">
        <w:rPr>
          <w:rFonts w:ascii="Verdana" w:hAnsi="Verdana" w:cs="Arial"/>
          <w:sz w:val="22"/>
          <w:szCs w:val="22"/>
        </w:rPr>
        <w:t>.</w:t>
      </w:r>
    </w:p>
    <w:p w:rsidR="00E00D57" w:rsidRPr="008F6DCE" w:rsidRDefault="00E00D57" w:rsidP="00E00D57">
      <w:pPr>
        <w:pStyle w:val="Ttulo1"/>
        <w:numPr>
          <w:ilvl w:val="1"/>
          <w:numId w:val="2"/>
        </w:numPr>
        <w:tabs>
          <w:tab w:val="clear" w:pos="576"/>
        </w:tabs>
        <w:overflowPunct w:val="0"/>
        <w:autoSpaceDE w:val="0"/>
        <w:autoSpaceDN w:val="0"/>
        <w:adjustRightInd w:val="0"/>
        <w:spacing w:before="240" w:after="60" w:line="240" w:lineRule="auto"/>
        <w:ind w:left="709" w:hanging="709"/>
        <w:jc w:val="both"/>
        <w:textAlignment w:val="baseline"/>
        <w:rPr>
          <w:rFonts w:ascii="Verdana" w:hAnsi="Verdana"/>
          <w:sz w:val="22"/>
          <w:szCs w:val="22"/>
        </w:rPr>
      </w:pPr>
      <w:bookmarkStart w:id="24" w:name="_Toc515287938"/>
      <w:r w:rsidRPr="008F6DCE">
        <w:rPr>
          <w:rFonts w:ascii="Verdana" w:hAnsi="Verdana"/>
          <w:sz w:val="22"/>
          <w:szCs w:val="22"/>
        </w:rPr>
        <w:t>NORMATIVIDAD APLICABLE AL PROCESO DE SELECCIÓN Y AL CONTRATO.</w:t>
      </w:r>
      <w:bookmarkEnd w:id="24"/>
    </w:p>
    <w:p w:rsidR="008F6DCE" w:rsidRPr="008F6DCE" w:rsidRDefault="008F6DCE" w:rsidP="008F6DCE">
      <w:pPr>
        <w:jc w:val="both"/>
        <w:rPr>
          <w:rFonts w:ascii="Verdana" w:hAnsi="Verdana" w:cs="Arial"/>
          <w:sz w:val="22"/>
          <w:szCs w:val="22"/>
        </w:rPr>
      </w:pPr>
      <w:r w:rsidRPr="008F6DCE">
        <w:rPr>
          <w:rFonts w:ascii="Verdana" w:hAnsi="Verdana" w:cs="Arial"/>
          <w:sz w:val="22"/>
          <w:szCs w:val="22"/>
        </w:rPr>
        <w:t>De acuerdo con lo establecido en el artículo 94 Ley 1474 de 2011 y el artículo 2.2.1.2.1.5.2 del Decreto N° 1082 de 2015, el procedimiento a utilizar para el presente proceso es la selección de Mínima Cuantía.</w:t>
      </w:r>
    </w:p>
    <w:p w:rsidR="008F6DCE" w:rsidRPr="008F6DCE" w:rsidRDefault="008F6DCE" w:rsidP="0077426A">
      <w:pPr>
        <w:pStyle w:val="Prrafodelista"/>
        <w:autoSpaceDE w:val="0"/>
        <w:autoSpaceDN w:val="0"/>
        <w:adjustRightInd w:val="0"/>
        <w:ind w:left="432"/>
        <w:jc w:val="both"/>
        <w:rPr>
          <w:rFonts w:ascii="Verdana" w:hAnsi="Verdana" w:cs="Arial"/>
          <w:sz w:val="22"/>
          <w:szCs w:val="22"/>
        </w:rPr>
      </w:pPr>
      <w:r w:rsidRPr="008F6DCE">
        <w:rPr>
          <w:rFonts w:ascii="Verdana" w:hAnsi="Verdana" w:cs="Arial"/>
          <w:sz w:val="22"/>
          <w:szCs w:val="22"/>
        </w:rPr>
        <w:t xml:space="preserve"> </w:t>
      </w:r>
    </w:p>
    <w:p w:rsidR="008F6DCE" w:rsidRPr="0077426A" w:rsidRDefault="008F6DCE" w:rsidP="00FC27A0">
      <w:pPr>
        <w:jc w:val="both"/>
        <w:rPr>
          <w:rFonts w:ascii="Verdana" w:hAnsi="Verdana" w:cs="Arial"/>
          <w:sz w:val="22"/>
          <w:szCs w:val="22"/>
        </w:rPr>
      </w:pPr>
      <w:r w:rsidRPr="0077426A">
        <w:rPr>
          <w:rFonts w:ascii="Verdana" w:hAnsi="Verdana" w:cs="Arial"/>
          <w:sz w:val="22"/>
          <w:szCs w:val="22"/>
        </w:rPr>
        <w:t xml:space="preserve">En el mismo sentido y de acuerdo con lo allí estipulado, El Ministerio publicará la Invitación Pública en la página web </w:t>
      </w:r>
      <w:hyperlink r:id="rId7" w:history="1">
        <w:r w:rsidRPr="0077426A">
          <w:rPr>
            <w:rStyle w:val="Hipervnculo"/>
            <w:rFonts w:ascii="Verdana" w:hAnsi="Verdana" w:cs="Arial"/>
            <w:sz w:val="22"/>
            <w:szCs w:val="22"/>
          </w:rPr>
          <w:t>http://www.colombiacompra.gov.co/</w:t>
        </w:r>
      </w:hyperlink>
      <w:r w:rsidRPr="0077426A">
        <w:rPr>
          <w:rFonts w:ascii="Verdana" w:hAnsi="Verdana" w:cs="Arial"/>
          <w:sz w:val="22"/>
          <w:szCs w:val="22"/>
        </w:rPr>
        <w:t xml:space="preserve"> </w:t>
      </w:r>
    </w:p>
    <w:p w:rsidR="00FC27A0" w:rsidRDefault="00FC27A0" w:rsidP="00FC27A0">
      <w:pPr>
        <w:jc w:val="both"/>
        <w:rPr>
          <w:rFonts w:ascii="Verdana" w:hAnsi="Verdana" w:cs="Arial"/>
          <w:sz w:val="22"/>
          <w:szCs w:val="22"/>
        </w:rPr>
      </w:pPr>
      <w:bookmarkStart w:id="25" w:name="_Toc23643997"/>
      <w:bookmarkEnd w:id="22"/>
      <w:bookmarkEnd w:id="23"/>
    </w:p>
    <w:p w:rsidR="00E00D57" w:rsidRPr="008F6DCE" w:rsidRDefault="00E00D57" w:rsidP="00FC27A0">
      <w:pPr>
        <w:pStyle w:val="Ttulo1"/>
        <w:numPr>
          <w:ilvl w:val="1"/>
          <w:numId w:val="2"/>
        </w:numPr>
        <w:tabs>
          <w:tab w:val="clear" w:pos="576"/>
        </w:tabs>
        <w:overflowPunct w:val="0"/>
        <w:autoSpaceDE w:val="0"/>
        <w:autoSpaceDN w:val="0"/>
        <w:adjustRightInd w:val="0"/>
        <w:spacing w:line="240" w:lineRule="auto"/>
        <w:ind w:left="0" w:firstLine="0"/>
        <w:jc w:val="both"/>
        <w:textAlignment w:val="baseline"/>
        <w:rPr>
          <w:rFonts w:ascii="Verdana" w:hAnsi="Verdana"/>
          <w:sz w:val="22"/>
          <w:szCs w:val="22"/>
        </w:rPr>
      </w:pPr>
      <w:bookmarkStart w:id="26" w:name="_Toc515287939"/>
      <w:r w:rsidRPr="008F6DCE">
        <w:rPr>
          <w:rFonts w:ascii="Verdana" w:hAnsi="Verdana"/>
          <w:sz w:val="22"/>
          <w:szCs w:val="22"/>
        </w:rPr>
        <w:t>CORRESPONDENCIA</w:t>
      </w:r>
      <w:bookmarkEnd w:id="25"/>
      <w:bookmarkEnd w:id="26"/>
    </w:p>
    <w:p w:rsidR="0077426A" w:rsidRPr="0077426A" w:rsidRDefault="0077426A" w:rsidP="0077426A">
      <w:pPr>
        <w:jc w:val="both"/>
        <w:rPr>
          <w:rFonts w:ascii="Verdana" w:hAnsi="Verdana" w:cs="Arial"/>
          <w:b/>
          <w:sz w:val="22"/>
          <w:szCs w:val="22"/>
        </w:rPr>
      </w:pPr>
      <w:r w:rsidRPr="0077426A">
        <w:rPr>
          <w:rFonts w:ascii="Verdana" w:hAnsi="Verdana" w:cs="Arial"/>
          <w:sz w:val="22"/>
          <w:szCs w:val="22"/>
        </w:rPr>
        <w:t xml:space="preserve">Para efectos del presente proceso selectivo se establece la plataforma de </w:t>
      </w:r>
      <w:r w:rsidRPr="0077426A">
        <w:rPr>
          <w:rFonts w:ascii="Verdana" w:hAnsi="Verdana" w:cs="Arial"/>
          <w:b/>
          <w:sz w:val="22"/>
          <w:szCs w:val="22"/>
        </w:rPr>
        <w:t xml:space="preserve">SECOP II </w:t>
      </w:r>
      <w:hyperlink r:id="rId8" w:history="1">
        <w:r w:rsidRPr="0077426A">
          <w:rPr>
            <w:rStyle w:val="Hipervnculo"/>
            <w:rFonts w:ascii="Verdana" w:hAnsi="Verdana" w:cs="Arial"/>
            <w:sz w:val="22"/>
            <w:szCs w:val="22"/>
          </w:rPr>
          <w:t>http://www.colombiacompra.gov.co/</w:t>
        </w:r>
      </w:hyperlink>
    </w:p>
    <w:p w:rsidR="0077426A" w:rsidRPr="0077426A" w:rsidRDefault="0077426A" w:rsidP="0077426A">
      <w:pPr>
        <w:jc w:val="both"/>
        <w:rPr>
          <w:rFonts w:ascii="Verdana" w:hAnsi="Verdana" w:cs="Arial"/>
          <w:b/>
          <w:sz w:val="22"/>
          <w:szCs w:val="22"/>
        </w:rPr>
      </w:pPr>
    </w:p>
    <w:p w:rsidR="00E00D57" w:rsidRDefault="0077426A" w:rsidP="0077426A">
      <w:pPr>
        <w:jc w:val="both"/>
        <w:rPr>
          <w:rFonts w:ascii="Verdana" w:hAnsi="Verdana" w:cs="Arial"/>
          <w:sz w:val="22"/>
          <w:szCs w:val="22"/>
        </w:rPr>
      </w:pPr>
      <w:r w:rsidRPr="0077426A">
        <w:rPr>
          <w:rFonts w:ascii="Verdana" w:hAnsi="Verdana" w:cs="Arial"/>
          <w:bCs/>
          <w:sz w:val="22"/>
          <w:szCs w:val="22"/>
        </w:rPr>
        <w:t>Solamente se recibirán manifestaciones, dudas, observaciones, propuestas, subsanes, anexos o cualquier otro documento, en forma digital a través del sitio destinado para este proceso en la plataforma del SECOP II</w:t>
      </w:r>
      <w:r w:rsidRPr="0077426A">
        <w:rPr>
          <w:rFonts w:ascii="Verdana" w:hAnsi="Verdana" w:cs="Arial"/>
          <w:sz w:val="22"/>
          <w:szCs w:val="22"/>
        </w:rPr>
        <w:t>, único medio que canalizará cualquier tipo de comunicación entre los proponentes y el ministerio y las solicitudes se responderán mediante comunicación escrita por la misma plataforma.</w:t>
      </w:r>
    </w:p>
    <w:p w:rsidR="009A20F3" w:rsidRPr="002C3D0E" w:rsidRDefault="009A20F3" w:rsidP="009A20F3">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27" w:name="_Toc512404357"/>
      <w:bookmarkStart w:id="28" w:name="_Toc515287940"/>
      <w:r w:rsidRPr="002C3D0E">
        <w:rPr>
          <w:rFonts w:ascii="Verdana" w:hAnsi="Verdana"/>
          <w:sz w:val="22"/>
          <w:szCs w:val="22"/>
        </w:rPr>
        <w:t>INDISPONIBILIDAD DEL SECOP II</w:t>
      </w:r>
      <w:bookmarkEnd w:id="27"/>
      <w:bookmarkEnd w:id="28"/>
    </w:p>
    <w:p w:rsidR="009A20F3" w:rsidRPr="002C3D0E" w:rsidRDefault="009A20F3" w:rsidP="009A20F3">
      <w:pPr>
        <w:autoSpaceDE w:val="0"/>
        <w:autoSpaceDN w:val="0"/>
        <w:spacing w:after="200"/>
        <w:jc w:val="both"/>
        <w:rPr>
          <w:rFonts w:ascii="Verdana" w:hAnsi="Verdana"/>
          <w:sz w:val="22"/>
          <w:szCs w:val="22"/>
        </w:rPr>
      </w:pPr>
      <w:r w:rsidRPr="002C3D0E">
        <w:rPr>
          <w:rFonts w:ascii="Verdana" w:hAnsi="Verdana"/>
          <w:sz w:val="22"/>
          <w:szCs w:val="22"/>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rsidR="00FC27A0" w:rsidRDefault="009A20F3" w:rsidP="009A20F3">
      <w:pPr>
        <w:spacing w:after="200"/>
        <w:jc w:val="both"/>
        <w:rPr>
          <w:rFonts w:ascii="Verdana" w:hAnsi="Verdana"/>
          <w:sz w:val="22"/>
          <w:szCs w:val="22"/>
        </w:rPr>
      </w:pPr>
      <w:r w:rsidRPr="002C3D0E">
        <w:rPr>
          <w:rFonts w:ascii="Verdana" w:hAnsi="Verdana"/>
          <w:sz w:val="22"/>
          <w:szCs w:val="22"/>
        </w:rPr>
        <w:t>En el evento de presentarse alguna de las anteriores situaciones, los proponentes y el Ministerio de Cultura deberán remitirse a</w:t>
      </w:r>
      <w:r w:rsidR="00FC27A0">
        <w:rPr>
          <w:rFonts w:ascii="Verdana" w:hAnsi="Verdana"/>
          <w:sz w:val="22"/>
          <w:szCs w:val="22"/>
        </w:rPr>
        <w:t xml:space="preserve"> la Guía, publicada en el sitio</w:t>
      </w:r>
    </w:p>
    <w:p w:rsidR="009A20F3" w:rsidRPr="002C3D0E" w:rsidRDefault="0071136A" w:rsidP="009A20F3">
      <w:pPr>
        <w:spacing w:after="200"/>
        <w:jc w:val="both"/>
        <w:rPr>
          <w:rFonts w:ascii="Verdana" w:hAnsi="Verdana"/>
          <w:sz w:val="22"/>
          <w:szCs w:val="22"/>
        </w:rPr>
      </w:pPr>
      <w:hyperlink r:id="rId9" w:history="1">
        <w:r w:rsidR="009A20F3" w:rsidRPr="002C3D0E">
          <w:rPr>
            <w:rStyle w:val="Hipervnculo"/>
            <w:rFonts w:ascii="Verdana" w:hAnsi="Verdana"/>
            <w:sz w:val="22"/>
            <w:szCs w:val="22"/>
          </w:rPr>
          <w:t>https://www.colombiacompra.gov.co/sites/cce_public/files/cce_documentos/guia_indisponibilidad_secopii.pdf</w:t>
        </w:r>
      </w:hyperlink>
    </w:p>
    <w:p w:rsidR="009A20F3" w:rsidRPr="002C3D0E" w:rsidRDefault="009A20F3" w:rsidP="009A20F3">
      <w:pPr>
        <w:spacing w:after="200"/>
        <w:jc w:val="both"/>
        <w:rPr>
          <w:rFonts w:ascii="Verdana" w:hAnsi="Verdana"/>
          <w:sz w:val="22"/>
          <w:szCs w:val="22"/>
        </w:rPr>
      </w:pPr>
      <w:r w:rsidRPr="002C3D0E">
        <w:rPr>
          <w:rFonts w:ascii="Verdana" w:hAnsi="Verdana"/>
          <w:sz w:val="22"/>
          <w:szCs w:val="22"/>
        </w:rPr>
        <w:t>Únicamente para los efectos establecidos en mencionada guía y solo si Colombia Compra Eficiente</w:t>
      </w:r>
      <w:r w:rsidR="00AD33B1">
        <w:rPr>
          <w:rFonts w:ascii="Verdana" w:hAnsi="Verdana"/>
          <w:sz w:val="22"/>
          <w:szCs w:val="22"/>
        </w:rPr>
        <w:t>,</w:t>
      </w:r>
      <w:r w:rsidRPr="002C3D0E">
        <w:rPr>
          <w:rFonts w:ascii="Verdana" w:hAnsi="Verdana"/>
          <w:sz w:val="22"/>
          <w:szCs w:val="22"/>
        </w:rPr>
        <w:t xml:space="preserve"> confirma la indisponibilidad del SECOP II, la Entidad dispondrá el correo electrónico </w:t>
      </w:r>
      <w:hyperlink r:id="rId10" w:history="1">
        <w:r w:rsidRPr="002C3D0E">
          <w:rPr>
            <w:rStyle w:val="Hipervnculo"/>
            <w:rFonts w:ascii="Verdana" w:hAnsi="Verdana"/>
            <w:sz w:val="22"/>
            <w:szCs w:val="22"/>
          </w:rPr>
          <w:t>contratos@mincultura.gov.co</w:t>
        </w:r>
      </w:hyperlink>
      <w:r w:rsidRPr="002C3D0E">
        <w:rPr>
          <w:rFonts w:ascii="Verdana" w:hAnsi="Verdana"/>
          <w:sz w:val="22"/>
          <w:szCs w:val="22"/>
        </w:rPr>
        <w:t xml:space="preserve">. </w:t>
      </w:r>
    </w:p>
    <w:p w:rsidR="009A20F3" w:rsidRDefault="009A20F3" w:rsidP="009A20F3">
      <w:pPr>
        <w:jc w:val="both"/>
        <w:rPr>
          <w:rFonts w:ascii="Verdana" w:hAnsi="Verdana"/>
          <w:sz w:val="22"/>
          <w:szCs w:val="22"/>
        </w:rPr>
      </w:pPr>
      <w:r w:rsidRPr="002C3D0E">
        <w:rPr>
          <w:rFonts w:ascii="Verdana" w:hAnsi="Verdana"/>
          <w:sz w:val="22"/>
          <w:szCs w:val="22"/>
        </w:rPr>
        <w:t>El anterior correo se habilitará exclusivamente para los efectos de la aplicación de la GUÍA PARA ACTUAR ANTE UNA INDISPONIBILIDAD DEL SECOP II en consecuencia cualquier otra comunicación recibida por este medio no será tenida en cuenta por la Entidad</w:t>
      </w:r>
      <w:r>
        <w:rPr>
          <w:rFonts w:ascii="Verdana" w:hAnsi="Verdana"/>
          <w:sz w:val="22"/>
          <w:szCs w:val="22"/>
        </w:rPr>
        <w:t>.</w:t>
      </w:r>
    </w:p>
    <w:p w:rsidR="009A20F3" w:rsidRDefault="009A20F3" w:rsidP="009A20F3">
      <w:pPr>
        <w:jc w:val="both"/>
        <w:rPr>
          <w:rFonts w:ascii="Verdana" w:hAnsi="Verdana"/>
          <w:sz w:val="22"/>
          <w:szCs w:val="22"/>
        </w:rPr>
      </w:pPr>
    </w:p>
    <w:p w:rsidR="009A20F3" w:rsidRPr="000B0EA6" w:rsidRDefault="009A20F3" w:rsidP="009A20F3">
      <w:pPr>
        <w:pStyle w:val="Ttulo1"/>
        <w:numPr>
          <w:ilvl w:val="1"/>
          <w:numId w:val="2"/>
        </w:numPr>
        <w:overflowPunct w:val="0"/>
        <w:autoSpaceDE w:val="0"/>
        <w:autoSpaceDN w:val="0"/>
        <w:adjustRightInd w:val="0"/>
        <w:spacing w:line="240" w:lineRule="auto"/>
        <w:ind w:left="0" w:firstLine="0"/>
        <w:jc w:val="both"/>
        <w:textAlignment w:val="baseline"/>
        <w:rPr>
          <w:rFonts w:ascii="Verdana" w:hAnsi="Verdana"/>
          <w:sz w:val="22"/>
          <w:szCs w:val="22"/>
        </w:rPr>
      </w:pPr>
      <w:bookmarkStart w:id="29" w:name="_Toc512404359"/>
      <w:bookmarkStart w:id="30" w:name="_Toc515287941"/>
      <w:r w:rsidRPr="00F30762">
        <w:rPr>
          <w:rFonts w:ascii="Verdana" w:hAnsi="Verdana"/>
          <w:sz w:val="22"/>
          <w:szCs w:val="22"/>
        </w:rPr>
        <w:t>CRONOGRAMA, FECHAS IMPORTANTES DEL PROCESO</w:t>
      </w:r>
      <w:bookmarkEnd w:id="29"/>
      <w:bookmarkEnd w:id="30"/>
    </w:p>
    <w:p w:rsidR="009A20F3" w:rsidRPr="00F30762" w:rsidRDefault="009A20F3" w:rsidP="009A20F3">
      <w:pPr>
        <w:spacing w:line="240" w:lineRule="atLeast"/>
        <w:rPr>
          <w:rFonts w:ascii="Verdana" w:hAnsi="Verdana" w:cs="Arial"/>
          <w:bCs/>
          <w:sz w:val="22"/>
          <w:szCs w:val="22"/>
        </w:rPr>
      </w:pPr>
    </w:p>
    <w:p w:rsidR="009A20F3" w:rsidRPr="00F30762" w:rsidRDefault="009A20F3" w:rsidP="009A20F3">
      <w:pPr>
        <w:rPr>
          <w:rFonts w:ascii="Verdana" w:hAnsi="Verdana" w:cs="Arial"/>
          <w:bCs/>
          <w:sz w:val="22"/>
          <w:szCs w:val="22"/>
        </w:rPr>
      </w:pPr>
      <w:r>
        <w:rPr>
          <w:rFonts w:ascii="Verdana" w:hAnsi="Verdana" w:cs="Arial"/>
          <w:bCs/>
          <w:sz w:val="22"/>
          <w:szCs w:val="22"/>
        </w:rPr>
        <w:t xml:space="preserve">El cronograma de la presente invitación pública, está determinado directamente a través de la plataforma SECOP II. </w:t>
      </w:r>
    </w:p>
    <w:p w:rsidR="009A20F3" w:rsidRDefault="009A20F3" w:rsidP="009A20F3">
      <w:pPr>
        <w:jc w:val="both"/>
        <w:rPr>
          <w:rFonts w:ascii="Verdana" w:hAnsi="Verdana" w:cs="Arial"/>
          <w:bCs/>
          <w:sz w:val="22"/>
          <w:szCs w:val="22"/>
        </w:rPr>
      </w:pPr>
    </w:p>
    <w:p w:rsidR="009A20F3" w:rsidRPr="00F30762" w:rsidRDefault="009A20F3" w:rsidP="009A20F3">
      <w:pPr>
        <w:jc w:val="both"/>
        <w:rPr>
          <w:rFonts w:ascii="Verdana" w:hAnsi="Verdana" w:cs="Arial"/>
          <w:bCs/>
          <w:sz w:val="22"/>
          <w:szCs w:val="22"/>
        </w:rPr>
      </w:pPr>
      <w:r w:rsidRPr="00F30762">
        <w:rPr>
          <w:rFonts w:ascii="Verdana" w:hAnsi="Verdana" w:cs="Arial"/>
          <w:bCs/>
          <w:sz w:val="22"/>
          <w:szCs w:val="22"/>
        </w:rPr>
        <w:t>Cuando se susciten modificaciones a las fechas previstas en el presente cronograma, el MINISTERIO lo comunicará a través de la plataforma SECOP II a través de adendas</w:t>
      </w:r>
    </w:p>
    <w:p w:rsidR="0077426A" w:rsidRPr="00F30762" w:rsidRDefault="0077426A" w:rsidP="0077426A">
      <w:pPr>
        <w:pStyle w:val="Ttulo1"/>
        <w:numPr>
          <w:ilvl w:val="1"/>
          <w:numId w:val="2"/>
        </w:numPr>
        <w:overflowPunct w:val="0"/>
        <w:autoSpaceDE w:val="0"/>
        <w:autoSpaceDN w:val="0"/>
        <w:adjustRightInd w:val="0"/>
        <w:spacing w:before="240" w:after="60" w:line="240" w:lineRule="auto"/>
        <w:jc w:val="left"/>
        <w:textAlignment w:val="baseline"/>
        <w:rPr>
          <w:rFonts w:ascii="Verdana" w:hAnsi="Verdana"/>
          <w:sz w:val="22"/>
          <w:szCs w:val="22"/>
        </w:rPr>
      </w:pPr>
      <w:bookmarkStart w:id="31" w:name="_Toc512404360"/>
      <w:bookmarkStart w:id="32" w:name="_Toc515287942"/>
      <w:r w:rsidRPr="00F30762">
        <w:rPr>
          <w:rFonts w:ascii="Verdana" w:hAnsi="Verdana"/>
          <w:sz w:val="22"/>
          <w:szCs w:val="22"/>
        </w:rPr>
        <w:t>ENTREGA DE OFERTAS</w:t>
      </w:r>
      <w:bookmarkEnd w:id="31"/>
      <w:bookmarkEnd w:id="32"/>
    </w:p>
    <w:p w:rsidR="0077426A" w:rsidRPr="00F30762" w:rsidRDefault="0077426A" w:rsidP="0077426A">
      <w:pPr>
        <w:rPr>
          <w:rFonts w:ascii="Verdana" w:hAnsi="Verdana" w:cs="Arial"/>
          <w:sz w:val="22"/>
          <w:szCs w:val="22"/>
          <w:lang w:val="es-ES_tradnl"/>
        </w:rPr>
      </w:pPr>
    </w:p>
    <w:p w:rsidR="0077426A" w:rsidRPr="00F30762" w:rsidRDefault="0077426A" w:rsidP="0077426A">
      <w:pPr>
        <w:jc w:val="both"/>
        <w:rPr>
          <w:rFonts w:ascii="Verdana" w:hAnsi="Verdana" w:cs="Arial"/>
          <w:b/>
          <w:sz w:val="22"/>
          <w:szCs w:val="22"/>
        </w:rPr>
      </w:pPr>
      <w:r w:rsidRPr="00F30762">
        <w:rPr>
          <w:rFonts w:ascii="Verdana" w:hAnsi="Verdana" w:cs="Arial"/>
          <w:sz w:val="22"/>
          <w:szCs w:val="22"/>
        </w:rPr>
        <w:t xml:space="preserve">Desde la fecha prevista en el cronograma, los proponentes podrán publicar sus ofertas, en </w:t>
      </w:r>
      <w:r w:rsidRPr="00F30762">
        <w:rPr>
          <w:rFonts w:ascii="Verdana" w:hAnsi="Verdana" w:cs="Arial"/>
          <w:b/>
          <w:sz w:val="22"/>
          <w:szCs w:val="22"/>
        </w:rPr>
        <w:t>la plataforma SECOP II</w:t>
      </w:r>
    </w:p>
    <w:p w:rsidR="0077426A" w:rsidRPr="00F30762" w:rsidRDefault="0071136A" w:rsidP="0077426A">
      <w:pPr>
        <w:jc w:val="both"/>
        <w:rPr>
          <w:rFonts w:ascii="Verdana" w:hAnsi="Verdana" w:cs="Arial"/>
          <w:b/>
          <w:sz w:val="22"/>
          <w:szCs w:val="22"/>
        </w:rPr>
      </w:pPr>
      <w:hyperlink r:id="rId11" w:history="1">
        <w:r w:rsidR="0077426A" w:rsidRPr="00F30762">
          <w:rPr>
            <w:rStyle w:val="Hipervnculo"/>
            <w:rFonts w:ascii="Verdana" w:hAnsi="Verdana" w:cs="Arial"/>
            <w:sz w:val="22"/>
            <w:szCs w:val="22"/>
          </w:rPr>
          <w:t>http://www.colombiacompra.gov.co/</w:t>
        </w:r>
      </w:hyperlink>
    </w:p>
    <w:p w:rsidR="0077426A" w:rsidRPr="00F30762" w:rsidRDefault="0077426A" w:rsidP="0077426A">
      <w:pPr>
        <w:jc w:val="both"/>
        <w:rPr>
          <w:rFonts w:ascii="Verdana" w:hAnsi="Verdana" w:cs="Arial"/>
          <w:sz w:val="22"/>
          <w:szCs w:val="22"/>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No se aceptan ofertas presentadas por otros canales distintos al indicado anteriormente. De suceder este evento, los sobres respectivos serán devueltos al proponente sin abrir.</w:t>
      </w:r>
    </w:p>
    <w:p w:rsidR="0077426A" w:rsidRPr="00F30762" w:rsidRDefault="0077426A" w:rsidP="0077426A">
      <w:pPr>
        <w:pStyle w:val="Ttulo1"/>
        <w:numPr>
          <w:ilvl w:val="1"/>
          <w:numId w:val="2"/>
        </w:numPr>
        <w:overflowPunct w:val="0"/>
        <w:autoSpaceDE w:val="0"/>
        <w:autoSpaceDN w:val="0"/>
        <w:adjustRightInd w:val="0"/>
        <w:spacing w:before="240" w:after="60" w:line="240" w:lineRule="auto"/>
        <w:jc w:val="left"/>
        <w:textAlignment w:val="baseline"/>
        <w:rPr>
          <w:rFonts w:ascii="Verdana" w:hAnsi="Verdana"/>
          <w:sz w:val="22"/>
          <w:szCs w:val="22"/>
        </w:rPr>
      </w:pPr>
      <w:bookmarkStart w:id="33" w:name="_Toc512404361"/>
      <w:bookmarkStart w:id="34" w:name="_Toc515287943"/>
      <w:r w:rsidRPr="00F30762">
        <w:rPr>
          <w:rFonts w:ascii="Verdana" w:hAnsi="Verdana"/>
          <w:sz w:val="22"/>
          <w:szCs w:val="22"/>
        </w:rPr>
        <w:t>ACTO DE CIERRE</w:t>
      </w:r>
      <w:bookmarkEnd w:id="33"/>
      <w:bookmarkEnd w:id="34"/>
    </w:p>
    <w:p w:rsidR="0077426A" w:rsidRPr="00F30762" w:rsidRDefault="0077426A" w:rsidP="0077426A">
      <w:pPr>
        <w:rPr>
          <w:rFonts w:ascii="Verdana" w:hAnsi="Verdana" w:cs="Arial"/>
          <w:sz w:val="22"/>
          <w:szCs w:val="22"/>
          <w:lang w:val="es-ES_tradnl"/>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El cierre se llevará a cabo el día y hora indicado en el cronograma del proceso.</w:t>
      </w:r>
    </w:p>
    <w:p w:rsidR="0077426A" w:rsidRPr="00F30762" w:rsidRDefault="0077426A" w:rsidP="0077426A">
      <w:pPr>
        <w:jc w:val="both"/>
        <w:rPr>
          <w:rFonts w:ascii="Verdana" w:hAnsi="Verdana" w:cs="Arial"/>
          <w:sz w:val="22"/>
          <w:szCs w:val="22"/>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 xml:space="preserve">Para verificar </w:t>
      </w:r>
      <w:r>
        <w:rPr>
          <w:rFonts w:ascii="Verdana" w:hAnsi="Verdana" w:cs="Arial"/>
          <w:sz w:val="22"/>
          <w:szCs w:val="22"/>
        </w:rPr>
        <w:t xml:space="preserve">el día y </w:t>
      </w:r>
      <w:r w:rsidRPr="00F30762">
        <w:rPr>
          <w:rFonts w:ascii="Verdana" w:hAnsi="Verdana" w:cs="Arial"/>
          <w:sz w:val="22"/>
          <w:szCs w:val="22"/>
        </w:rPr>
        <w:t xml:space="preserve">la hora señalada, se </w:t>
      </w:r>
      <w:r>
        <w:rPr>
          <w:rFonts w:ascii="Verdana" w:hAnsi="Verdana" w:cs="Arial"/>
          <w:sz w:val="22"/>
          <w:szCs w:val="22"/>
        </w:rPr>
        <w:t xml:space="preserve">realizará de acuerdo con </w:t>
      </w:r>
      <w:r w:rsidRPr="00F30762">
        <w:rPr>
          <w:rFonts w:ascii="Verdana" w:hAnsi="Verdana" w:cs="Arial"/>
          <w:sz w:val="22"/>
          <w:szCs w:val="22"/>
        </w:rPr>
        <w:t xml:space="preserve">la plataforma SECOP II, </w:t>
      </w:r>
      <w:r>
        <w:rPr>
          <w:rFonts w:ascii="Verdana" w:hAnsi="Verdana" w:cs="Arial"/>
          <w:sz w:val="22"/>
          <w:szCs w:val="22"/>
        </w:rPr>
        <w:t xml:space="preserve">la cual señala de manera independiente los días y horas del avance del proceso. </w:t>
      </w:r>
    </w:p>
    <w:p w:rsidR="0077426A" w:rsidRPr="00F30762" w:rsidRDefault="0077426A" w:rsidP="0077426A">
      <w:pPr>
        <w:jc w:val="both"/>
        <w:rPr>
          <w:rFonts w:ascii="Verdana" w:hAnsi="Verdana" w:cs="Arial"/>
          <w:sz w:val="22"/>
          <w:szCs w:val="22"/>
        </w:rPr>
      </w:pPr>
    </w:p>
    <w:p w:rsidR="0077426A" w:rsidRDefault="0077426A" w:rsidP="0077426A">
      <w:pPr>
        <w:pStyle w:val="Textoindependiente"/>
        <w:rPr>
          <w:rFonts w:ascii="Verdana" w:hAnsi="Verdana" w:cs="Arial"/>
          <w:color w:val="auto"/>
        </w:rPr>
      </w:pPr>
      <w:r w:rsidRPr="00F30762">
        <w:rPr>
          <w:rFonts w:ascii="Verdana" w:hAnsi="Verdana" w:cs="Arial"/>
          <w:color w:val="auto"/>
        </w:rPr>
        <w:t xml:space="preserve">Seguido al acto de cierre, </w:t>
      </w:r>
      <w:r>
        <w:rPr>
          <w:rFonts w:ascii="Verdana" w:hAnsi="Verdana" w:cs="Arial"/>
          <w:color w:val="auto"/>
        </w:rPr>
        <w:t xml:space="preserve">la plataforma SECOP II emite la constancia de manera automática de la presentación de las propuestas y </w:t>
      </w:r>
      <w:r w:rsidRPr="00F30762">
        <w:rPr>
          <w:rFonts w:ascii="Verdana" w:hAnsi="Verdana" w:cs="Arial"/>
          <w:color w:val="auto"/>
        </w:rPr>
        <w:t xml:space="preserve">se realizará la apertura </w:t>
      </w:r>
      <w:r>
        <w:rPr>
          <w:rFonts w:ascii="Verdana" w:hAnsi="Verdana" w:cs="Arial"/>
          <w:color w:val="auto"/>
        </w:rPr>
        <w:t xml:space="preserve">y publicación </w:t>
      </w:r>
      <w:r w:rsidRPr="00F30762">
        <w:rPr>
          <w:rFonts w:ascii="Verdana" w:hAnsi="Verdana" w:cs="Arial"/>
          <w:color w:val="auto"/>
        </w:rPr>
        <w:t>de cada una de las propuestas. Este trámite se realizara de acuerdo con los manu</w:t>
      </w:r>
      <w:r>
        <w:rPr>
          <w:rFonts w:ascii="Verdana" w:hAnsi="Verdana" w:cs="Arial"/>
          <w:color w:val="auto"/>
        </w:rPr>
        <w:t>ales de la plataforma SECOP II.</w:t>
      </w:r>
    </w:p>
    <w:p w:rsidR="0077426A" w:rsidRDefault="0077426A" w:rsidP="0077426A">
      <w:pPr>
        <w:pStyle w:val="Ttulo1"/>
        <w:numPr>
          <w:ilvl w:val="1"/>
          <w:numId w:val="2"/>
        </w:numPr>
        <w:overflowPunct w:val="0"/>
        <w:autoSpaceDE w:val="0"/>
        <w:autoSpaceDN w:val="0"/>
        <w:adjustRightInd w:val="0"/>
        <w:spacing w:before="240" w:after="60" w:line="240" w:lineRule="auto"/>
        <w:jc w:val="left"/>
        <w:textAlignment w:val="baseline"/>
        <w:rPr>
          <w:rFonts w:ascii="Verdana" w:hAnsi="Verdana"/>
          <w:sz w:val="22"/>
          <w:szCs w:val="22"/>
        </w:rPr>
      </w:pPr>
      <w:bookmarkStart w:id="35" w:name="_Toc512404363"/>
      <w:bookmarkStart w:id="36" w:name="_Toc515287944"/>
      <w:r>
        <w:rPr>
          <w:rFonts w:ascii="Verdana" w:hAnsi="Verdana"/>
          <w:sz w:val="22"/>
          <w:szCs w:val="22"/>
        </w:rPr>
        <w:t>ANALISIS DE OFERTAS</w:t>
      </w:r>
      <w:bookmarkEnd w:id="35"/>
      <w:bookmarkEnd w:id="36"/>
      <w:r>
        <w:rPr>
          <w:rFonts w:ascii="Verdana" w:hAnsi="Verdana"/>
          <w:sz w:val="22"/>
          <w:szCs w:val="22"/>
        </w:rPr>
        <w:t xml:space="preserve"> </w:t>
      </w:r>
    </w:p>
    <w:p w:rsidR="0077426A" w:rsidRDefault="0077426A" w:rsidP="0077426A">
      <w:pPr>
        <w:jc w:val="both"/>
        <w:rPr>
          <w:rFonts w:ascii="Verdana" w:hAnsi="Verdana" w:cs="Arial"/>
          <w:sz w:val="22"/>
          <w:szCs w:val="22"/>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Dentro del término fijado en el cronograma de la invitación, se verificar</w:t>
      </w:r>
      <w:r w:rsidR="00AD33B1">
        <w:rPr>
          <w:rFonts w:ascii="Verdana" w:hAnsi="Verdana" w:cs="Arial"/>
          <w:sz w:val="22"/>
          <w:szCs w:val="22"/>
        </w:rPr>
        <w:t>á</w:t>
      </w:r>
      <w:r w:rsidRPr="00F30762">
        <w:rPr>
          <w:rFonts w:ascii="Verdana" w:hAnsi="Verdana" w:cs="Arial"/>
          <w:sz w:val="22"/>
          <w:szCs w:val="22"/>
        </w:rPr>
        <w:t xml:space="preserve">n los requisitos habilitantes de tipo jurídico y </w:t>
      </w:r>
      <w:r>
        <w:rPr>
          <w:rFonts w:ascii="Verdana" w:hAnsi="Verdana" w:cs="Arial"/>
          <w:sz w:val="22"/>
          <w:szCs w:val="22"/>
        </w:rPr>
        <w:t xml:space="preserve">de experiencia o </w:t>
      </w:r>
      <w:r w:rsidRPr="00F30762">
        <w:rPr>
          <w:rFonts w:ascii="Verdana" w:hAnsi="Verdana" w:cs="Arial"/>
          <w:sz w:val="22"/>
          <w:szCs w:val="22"/>
        </w:rPr>
        <w:t xml:space="preserve">técnico de la propuesta que presente el menor valor, con el fin de determinar, de acuerdo a la Ley, el reglamento y las exigencias de esta invitación. </w:t>
      </w:r>
    </w:p>
    <w:p w:rsidR="0077426A" w:rsidRPr="00F30762" w:rsidRDefault="0077426A" w:rsidP="0077426A">
      <w:pPr>
        <w:jc w:val="both"/>
        <w:rPr>
          <w:rFonts w:ascii="Verdana" w:hAnsi="Verdana" w:cs="Arial"/>
          <w:sz w:val="22"/>
          <w:szCs w:val="22"/>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 xml:space="preserve">El </w:t>
      </w:r>
      <w:r w:rsidRPr="00F30762">
        <w:rPr>
          <w:rFonts w:ascii="Verdana" w:hAnsi="Verdana" w:cs="Arial"/>
          <w:b/>
          <w:sz w:val="22"/>
          <w:szCs w:val="22"/>
        </w:rPr>
        <w:t>MINISTERIO</w:t>
      </w:r>
      <w:r w:rsidRPr="00F30762">
        <w:rPr>
          <w:rFonts w:ascii="Verdana" w:hAnsi="Verdana" w:cs="Arial"/>
          <w:sz w:val="22"/>
          <w:szCs w:val="22"/>
        </w:rPr>
        <w:t xml:space="preserve"> podrá solicitar al oferente las aclaraciones y explicaciones que se estimen indispensables, sin que por ello pueda el proponente adicionar o modificar las condiciones de su propuesta, ni el Ministerio solicitar variación alguna a los términos de las mismas.</w:t>
      </w:r>
    </w:p>
    <w:p w:rsidR="0077426A" w:rsidRPr="00F30762" w:rsidRDefault="0077426A" w:rsidP="0077426A">
      <w:pPr>
        <w:pStyle w:val="Ttulo1"/>
        <w:numPr>
          <w:ilvl w:val="1"/>
          <w:numId w:val="2"/>
        </w:numPr>
        <w:overflowPunct w:val="0"/>
        <w:autoSpaceDE w:val="0"/>
        <w:autoSpaceDN w:val="0"/>
        <w:adjustRightInd w:val="0"/>
        <w:spacing w:before="240" w:after="60" w:line="240" w:lineRule="auto"/>
        <w:jc w:val="left"/>
        <w:textAlignment w:val="baseline"/>
        <w:rPr>
          <w:rFonts w:ascii="Verdana" w:hAnsi="Verdana"/>
          <w:sz w:val="22"/>
          <w:szCs w:val="22"/>
        </w:rPr>
      </w:pPr>
      <w:bookmarkStart w:id="37" w:name="_Toc512404364"/>
      <w:bookmarkStart w:id="38" w:name="_Toc515287945"/>
      <w:r w:rsidRPr="00F30762">
        <w:rPr>
          <w:rFonts w:ascii="Verdana" w:hAnsi="Verdana"/>
          <w:sz w:val="22"/>
          <w:szCs w:val="22"/>
        </w:rPr>
        <w:t>TRASLADO DEL INFORME DE EVALUACIÓN DE LA OFERTA.</w:t>
      </w:r>
      <w:bookmarkEnd w:id="37"/>
      <w:bookmarkEnd w:id="38"/>
    </w:p>
    <w:p w:rsidR="0077426A" w:rsidRPr="00F30762" w:rsidRDefault="0077426A" w:rsidP="0077426A">
      <w:pPr>
        <w:rPr>
          <w:rFonts w:ascii="Verdana" w:hAnsi="Verdana" w:cs="Arial"/>
          <w:sz w:val="22"/>
          <w:szCs w:val="22"/>
        </w:rPr>
      </w:pPr>
    </w:p>
    <w:p w:rsidR="0077426A" w:rsidRDefault="0077426A" w:rsidP="0077426A">
      <w:pPr>
        <w:jc w:val="both"/>
        <w:rPr>
          <w:rFonts w:ascii="Verdana" w:hAnsi="Verdana" w:cs="Arial"/>
          <w:sz w:val="22"/>
          <w:szCs w:val="22"/>
        </w:rPr>
      </w:pPr>
      <w:r w:rsidRPr="00F30762">
        <w:rPr>
          <w:rFonts w:ascii="Verdana" w:hAnsi="Verdana" w:cs="Arial"/>
          <w:sz w:val="22"/>
          <w:szCs w:val="22"/>
        </w:rPr>
        <w:t>En la fecha y hora esta</w:t>
      </w:r>
      <w:r>
        <w:rPr>
          <w:rFonts w:ascii="Verdana" w:hAnsi="Verdana" w:cs="Arial"/>
          <w:sz w:val="22"/>
          <w:szCs w:val="22"/>
        </w:rPr>
        <w:t>blecida en el cronograma de esta invitación pública</w:t>
      </w:r>
      <w:r w:rsidRPr="00F30762">
        <w:rPr>
          <w:rFonts w:ascii="Verdana" w:hAnsi="Verdana" w:cs="Arial"/>
          <w:sz w:val="22"/>
          <w:szCs w:val="22"/>
        </w:rPr>
        <w:t>, se pondrá a disposición de los oferentes el informe de verificación y evaluación de las propuestas de acuerdo con la plataforma SECOP II.</w:t>
      </w:r>
    </w:p>
    <w:p w:rsidR="0077426A" w:rsidRDefault="0077426A" w:rsidP="0077426A">
      <w:pPr>
        <w:jc w:val="both"/>
        <w:rPr>
          <w:rFonts w:ascii="Verdana" w:hAnsi="Verdana" w:cs="Arial"/>
          <w:sz w:val="22"/>
          <w:szCs w:val="22"/>
        </w:rPr>
      </w:pPr>
    </w:p>
    <w:p w:rsidR="0077426A" w:rsidRDefault="0077426A" w:rsidP="0077426A">
      <w:pPr>
        <w:jc w:val="both"/>
        <w:rPr>
          <w:rFonts w:ascii="Verdana" w:hAnsi="Verdana" w:cs="Arial"/>
          <w:sz w:val="22"/>
          <w:szCs w:val="22"/>
        </w:rPr>
      </w:pPr>
      <w:r>
        <w:rPr>
          <w:rFonts w:ascii="Verdana" w:hAnsi="Verdana" w:cs="Arial"/>
          <w:sz w:val="22"/>
          <w:szCs w:val="22"/>
        </w:rPr>
        <w:t xml:space="preserve">El MINISTERIO de acuerdo con el artículo 2.2.1.2.1.5.2., del Decreto 1082 de 2015, evaluará la propuesta de menor valor y si esta no cumple verificará el cumplimiento de los requisitos de la invitación con el segundo mejor precio y así sucesivamente. </w:t>
      </w:r>
    </w:p>
    <w:p w:rsidR="0077426A" w:rsidRDefault="0077426A" w:rsidP="0077426A">
      <w:pPr>
        <w:jc w:val="both"/>
        <w:rPr>
          <w:rFonts w:ascii="Verdana" w:hAnsi="Verdana" w:cs="Arial"/>
          <w:sz w:val="22"/>
          <w:szCs w:val="22"/>
        </w:rPr>
      </w:pPr>
    </w:p>
    <w:p w:rsidR="0077426A" w:rsidRDefault="0077426A" w:rsidP="0077426A">
      <w:pPr>
        <w:jc w:val="both"/>
        <w:rPr>
          <w:rFonts w:ascii="Verdana" w:hAnsi="Verdana" w:cs="Arial"/>
          <w:sz w:val="22"/>
          <w:szCs w:val="22"/>
        </w:rPr>
      </w:pPr>
      <w:r>
        <w:rPr>
          <w:rFonts w:ascii="Verdana" w:hAnsi="Verdana" w:cs="Arial"/>
          <w:sz w:val="22"/>
          <w:szCs w:val="22"/>
        </w:rPr>
        <w:t xml:space="preserve">Durante el traslado de las evaluaciones, el proponente no podrá completar, adicionar, modificar o mejorar sus propuestas y únicamente podrá entregar soportes o aclaraciones que sustentes el ofrecimiento realizado.  </w:t>
      </w:r>
    </w:p>
    <w:p w:rsidR="0077426A" w:rsidRDefault="0077426A" w:rsidP="0077426A">
      <w:pPr>
        <w:jc w:val="both"/>
        <w:rPr>
          <w:rFonts w:ascii="Verdana" w:hAnsi="Verdana" w:cs="Arial"/>
          <w:sz w:val="22"/>
          <w:szCs w:val="22"/>
        </w:rPr>
      </w:pPr>
    </w:p>
    <w:p w:rsidR="0077426A" w:rsidRPr="002F7DD2" w:rsidRDefault="0077426A" w:rsidP="0077426A">
      <w:p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Pr>
          <w:rFonts w:ascii="Verdana" w:hAnsi="Verdana" w:cs="Arial"/>
          <w:b/>
          <w:sz w:val="22"/>
          <w:szCs w:val="22"/>
        </w:rPr>
        <w:t xml:space="preserve">NOTA IMPORTANTE: </w:t>
      </w:r>
      <w:r>
        <w:rPr>
          <w:rFonts w:ascii="Verdana" w:hAnsi="Verdana" w:cs="Arial"/>
          <w:sz w:val="22"/>
          <w:szCs w:val="22"/>
        </w:rPr>
        <w:t xml:space="preserve">El MINISTERIO publicará el informe de evaluación por el término indicado en la invitación, el cual será de mínimo un día hábil, termino dentro del cual el o los proponentes deberán revisar sus evaluaciones, verificar el motivo de sus no habilitaciones o rechazos y subsanar o presentar las observaciones del caso, en el término indicado por la entidad. </w:t>
      </w:r>
    </w:p>
    <w:p w:rsidR="0077426A" w:rsidRPr="00D4088F" w:rsidRDefault="0077426A" w:rsidP="0077426A">
      <w:pPr>
        <w:pStyle w:val="Ttulo1"/>
        <w:numPr>
          <w:ilvl w:val="1"/>
          <w:numId w:val="2"/>
        </w:numPr>
        <w:overflowPunct w:val="0"/>
        <w:autoSpaceDE w:val="0"/>
        <w:autoSpaceDN w:val="0"/>
        <w:adjustRightInd w:val="0"/>
        <w:spacing w:before="240" w:after="60" w:line="240" w:lineRule="auto"/>
        <w:jc w:val="left"/>
        <w:textAlignment w:val="baseline"/>
        <w:rPr>
          <w:rFonts w:ascii="Verdana" w:hAnsi="Verdana"/>
          <w:sz w:val="22"/>
          <w:szCs w:val="22"/>
        </w:rPr>
      </w:pPr>
      <w:bookmarkStart w:id="39" w:name="_Toc512404365"/>
      <w:bookmarkStart w:id="40" w:name="_Toc515287946"/>
      <w:r w:rsidRPr="00F30762">
        <w:rPr>
          <w:rFonts w:ascii="Verdana" w:hAnsi="Verdana"/>
          <w:sz w:val="22"/>
          <w:szCs w:val="22"/>
        </w:rPr>
        <w:t>ACEPTACIÓN DE LA OFERTA</w:t>
      </w:r>
      <w:bookmarkEnd w:id="39"/>
      <w:bookmarkEnd w:id="40"/>
    </w:p>
    <w:p w:rsidR="0077426A" w:rsidRPr="00F30762" w:rsidRDefault="0077426A" w:rsidP="0077426A">
      <w:pPr>
        <w:jc w:val="both"/>
        <w:rPr>
          <w:rFonts w:ascii="Verdana" w:hAnsi="Verdana" w:cs="Arial"/>
          <w:sz w:val="22"/>
          <w:szCs w:val="22"/>
        </w:rPr>
      </w:pPr>
    </w:p>
    <w:p w:rsidR="0077426A" w:rsidRDefault="0077426A" w:rsidP="0077426A">
      <w:pPr>
        <w:jc w:val="both"/>
        <w:rPr>
          <w:rFonts w:ascii="Verdana" w:hAnsi="Verdana" w:cs="Arial"/>
          <w:sz w:val="22"/>
          <w:szCs w:val="22"/>
        </w:rPr>
      </w:pPr>
      <w:r w:rsidRPr="00F30762">
        <w:rPr>
          <w:rFonts w:ascii="Verdana" w:hAnsi="Verdana" w:cs="Arial"/>
          <w:sz w:val="22"/>
          <w:szCs w:val="22"/>
        </w:rPr>
        <w:t xml:space="preserve">El Ministerio realizará la aceptación de la oferta al proponente que habiendo cumplido con los requisitos habilitantes, </w:t>
      </w:r>
      <w:r w:rsidRPr="00F30762">
        <w:rPr>
          <w:rFonts w:ascii="Verdana" w:hAnsi="Verdana" w:cs="Arial"/>
          <w:b/>
          <w:sz w:val="22"/>
          <w:szCs w:val="22"/>
        </w:rPr>
        <w:t>PRESENTE EL MENOR PRECIO</w:t>
      </w:r>
      <w:r w:rsidRPr="00F30762">
        <w:rPr>
          <w:rFonts w:ascii="Verdana" w:hAnsi="Verdana" w:cs="Arial"/>
          <w:sz w:val="22"/>
          <w:szCs w:val="22"/>
        </w:rPr>
        <w:t xml:space="preserve">, de conformidad con lo establecido el literal c del artículo 94 de la Ley 1474 de 2011 y el artículo 2.2.1.2.1.5.2 del Decreto N°. 1082 de 2015. </w:t>
      </w:r>
    </w:p>
    <w:p w:rsidR="0077426A" w:rsidRDefault="0077426A" w:rsidP="0077426A">
      <w:pPr>
        <w:pStyle w:val="Ttulo1"/>
        <w:numPr>
          <w:ilvl w:val="1"/>
          <w:numId w:val="2"/>
        </w:numPr>
        <w:overflowPunct w:val="0"/>
        <w:autoSpaceDE w:val="0"/>
        <w:autoSpaceDN w:val="0"/>
        <w:adjustRightInd w:val="0"/>
        <w:spacing w:before="240" w:after="60" w:line="240" w:lineRule="auto"/>
        <w:jc w:val="left"/>
        <w:textAlignment w:val="baseline"/>
        <w:rPr>
          <w:rFonts w:ascii="Verdana" w:hAnsi="Verdana"/>
          <w:sz w:val="22"/>
          <w:szCs w:val="22"/>
        </w:rPr>
      </w:pPr>
      <w:bookmarkStart w:id="41" w:name="_Toc473644213"/>
      <w:bookmarkStart w:id="42" w:name="_Toc512404366"/>
      <w:bookmarkStart w:id="43" w:name="_Toc515287947"/>
      <w:r w:rsidRPr="00F30762">
        <w:rPr>
          <w:rFonts w:ascii="Verdana" w:hAnsi="Verdana"/>
          <w:sz w:val="22"/>
          <w:szCs w:val="22"/>
        </w:rPr>
        <w:t>CONDICIONES DE LA OFERTA</w:t>
      </w:r>
      <w:bookmarkEnd w:id="41"/>
      <w:bookmarkEnd w:id="42"/>
      <w:bookmarkEnd w:id="43"/>
    </w:p>
    <w:p w:rsidR="00AD33B1" w:rsidRPr="00AD33B1" w:rsidRDefault="00AD33B1" w:rsidP="00AD33B1"/>
    <w:p w:rsidR="0077426A" w:rsidRPr="00F30762" w:rsidRDefault="0077426A" w:rsidP="00AD33B1">
      <w:pPr>
        <w:pStyle w:val="Textoindependiente"/>
        <w:rPr>
          <w:rFonts w:ascii="Verdana" w:hAnsi="Verdana" w:cs="Arial"/>
        </w:rPr>
      </w:pPr>
      <w:r w:rsidRPr="00F30762">
        <w:rPr>
          <w:rFonts w:ascii="Verdana" w:hAnsi="Verdana" w:cs="Arial"/>
          <w:color w:val="auto"/>
        </w:rPr>
        <w:t>La oferta se presentará digitalmente por la plataforma SECOP II, el cual contendrá los documentos de carácter Jurídico, Técnico y Económico.</w:t>
      </w:r>
    </w:p>
    <w:p w:rsidR="0077426A" w:rsidRPr="00F30762" w:rsidRDefault="0077426A" w:rsidP="0077426A">
      <w:pPr>
        <w:tabs>
          <w:tab w:val="left" w:pos="-720"/>
        </w:tabs>
        <w:jc w:val="both"/>
        <w:rPr>
          <w:rFonts w:ascii="Verdana" w:hAnsi="Verdana" w:cs="Arial"/>
          <w:sz w:val="22"/>
          <w:szCs w:val="22"/>
        </w:rPr>
      </w:pPr>
      <w:r w:rsidRPr="00F30762">
        <w:rPr>
          <w:rFonts w:ascii="Verdana" w:hAnsi="Verdana" w:cs="Arial"/>
          <w:sz w:val="22"/>
          <w:szCs w:val="22"/>
        </w:rPr>
        <w:t xml:space="preserve">Serán de cargo del proponente todos los costos asociados a la preparación y presentación de su propuesta y el </w:t>
      </w:r>
      <w:r w:rsidRPr="00F30762">
        <w:rPr>
          <w:rFonts w:ascii="Verdana" w:hAnsi="Verdana" w:cs="Arial"/>
          <w:b/>
          <w:sz w:val="22"/>
          <w:szCs w:val="22"/>
        </w:rPr>
        <w:t>MINISTERIO</w:t>
      </w:r>
      <w:r w:rsidRPr="00F30762">
        <w:rPr>
          <w:rFonts w:ascii="Verdana" w:hAnsi="Verdana" w:cs="Arial"/>
          <w:sz w:val="22"/>
          <w:szCs w:val="22"/>
        </w:rPr>
        <w:t>, en ningún caso, será responsable de los mismos.</w:t>
      </w:r>
    </w:p>
    <w:p w:rsidR="0077426A" w:rsidRPr="00F30762" w:rsidRDefault="0077426A" w:rsidP="0077426A">
      <w:pPr>
        <w:pStyle w:val="Ttulo1"/>
        <w:numPr>
          <w:ilvl w:val="1"/>
          <w:numId w:val="2"/>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44" w:name="_Toc473644214"/>
      <w:bookmarkStart w:id="45" w:name="_Toc512404367"/>
      <w:bookmarkStart w:id="46" w:name="_Toc515287948"/>
      <w:r w:rsidRPr="00F30762">
        <w:rPr>
          <w:rFonts w:ascii="Verdana" w:hAnsi="Verdana"/>
          <w:bCs w:val="0"/>
          <w:sz w:val="22"/>
          <w:szCs w:val="22"/>
        </w:rPr>
        <w:t>DOCUMENTOS OTORGADOS EN EL EXTERIOR</w:t>
      </w:r>
      <w:bookmarkEnd w:id="44"/>
      <w:bookmarkEnd w:id="45"/>
      <w:bookmarkEnd w:id="46"/>
    </w:p>
    <w:p w:rsidR="0077426A" w:rsidRPr="00F30762" w:rsidRDefault="0077426A" w:rsidP="0077426A">
      <w:pPr>
        <w:rPr>
          <w:rFonts w:ascii="Verdana" w:hAnsi="Verdana"/>
          <w:sz w:val="22"/>
          <w:szCs w:val="22"/>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Los documentos otorgados en el exterior que no estén en idioma Español deberán presentarse acompañados de una traducción oficial a dicho idioma.</w:t>
      </w:r>
    </w:p>
    <w:p w:rsidR="0077426A" w:rsidRPr="00F30762" w:rsidRDefault="0077426A" w:rsidP="0077426A">
      <w:pPr>
        <w:jc w:val="both"/>
        <w:rPr>
          <w:rFonts w:ascii="Verdana" w:hAnsi="Verdana" w:cs="Arial"/>
          <w:sz w:val="22"/>
          <w:szCs w:val="22"/>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Los documentos otorgados en el exterior deberán presentarse consularizados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rsidR="0077426A" w:rsidRPr="00F30762" w:rsidRDefault="0077426A" w:rsidP="0077426A">
      <w:pPr>
        <w:pStyle w:val="Ttulo1"/>
        <w:numPr>
          <w:ilvl w:val="2"/>
          <w:numId w:val="2"/>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47" w:name="_Toc473644215"/>
      <w:bookmarkStart w:id="48" w:name="_Toc512404368"/>
      <w:bookmarkStart w:id="49" w:name="_Toc515287949"/>
      <w:r w:rsidRPr="00F30762">
        <w:rPr>
          <w:rFonts w:ascii="Verdana" w:hAnsi="Verdana"/>
          <w:bCs w:val="0"/>
          <w:sz w:val="22"/>
          <w:szCs w:val="22"/>
        </w:rPr>
        <w:t>Consularización:</w:t>
      </w:r>
      <w:bookmarkEnd w:id="47"/>
      <w:bookmarkEnd w:id="48"/>
      <w:bookmarkEnd w:id="49"/>
      <w:r w:rsidRPr="00F30762">
        <w:rPr>
          <w:rFonts w:ascii="Verdana" w:hAnsi="Verdana"/>
          <w:bCs w:val="0"/>
          <w:sz w:val="22"/>
          <w:szCs w:val="22"/>
        </w:rPr>
        <w:t xml:space="preserve"> </w:t>
      </w:r>
    </w:p>
    <w:p w:rsidR="0077426A" w:rsidRPr="00F30762" w:rsidRDefault="0077426A" w:rsidP="0077426A">
      <w:pPr>
        <w:rPr>
          <w:rFonts w:ascii="Verdana" w:hAnsi="Verdana"/>
          <w:sz w:val="22"/>
          <w:szCs w:val="22"/>
        </w:rPr>
      </w:pPr>
    </w:p>
    <w:p w:rsidR="0077426A" w:rsidRPr="00F30762" w:rsidRDefault="0077426A" w:rsidP="0077426A">
      <w:pPr>
        <w:jc w:val="both"/>
        <w:rPr>
          <w:rFonts w:ascii="Verdana" w:hAnsi="Verdana" w:cs="Arial"/>
          <w:b/>
          <w:sz w:val="22"/>
          <w:szCs w:val="22"/>
        </w:rPr>
      </w:pPr>
      <w:r w:rsidRPr="00F30762">
        <w:rPr>
          <w:rFonts w:ascii="Verdana" w:hAnsi="Verdana" w:cs="Arial"/>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rsidR="0077426A" w:rsidRPr="00F30762" w:rsidRDefault="0077426A" w:rsidP="0077426A">
      <w:pPr>
        <w:jc w:val="both"/>
        <w:rPr>
          <w:rFonts w:ascii="Verdana" w:hAnsi="Verdana" w:cs="Arial"/>
          <w:sz w:val="22"/>
          <w:szCs w:val="22"/>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Tratándose de sociedades, expresa además el citado artículo del Código de Comercio que “al autenticar los documentos a que se refiere este artículo los cónsules harán constar que existe la sociedad y ejerce su objeto conforme a las leyes del respectivo país. (C.P.C. artículo 65)”.</w:t>
      </w:r>
    </w:p>
    <w:p w:rsidR="0077426A" w:rsidRPr="00F30762" w:rsidRDefault="0077426A" w:rsidP="0077426A">
      <w:pPr>
        <w:jc w:val="both"/>
        <w:rPr>
          <w:rFonts w:ascii="Verdana" w:hAnsi="Verdana" w:cs="Arial"/>
          <w:sz w:val="22"/>
          <w:szCs w:val="22"/>
        </w:rPr>
      </w:pPr>
    </w:p>
    <w:p w:rsidR="0077426A" w:rsidRPr="00F30762" w:rsidRDefault="0077426A" w:rsidP="0077426A">
      <w:pPr>
        <w:jc w:val="both"/>
        <w:rPr>
          <w:rFonts w:ascii="Verdana" w:hAnsi="Verdana" w:cs="Arial"/>
          <w:sz w:val="22"/>
          <w:szCs w:val="22"/>
        </w:rPr>
      </w:pPr>
      <w:r w:rsidRPr="00F30762">
        <w:rPr>
          <w:rFonts w:ascii="Verdana" w:hAnsi="Verdana" w:cs="Arial"/>
          <w:sz w:val="22"/>
          <w:szCs w:val="22"/>
        </w:rPr>
        <w:t>Surtido el trámite señalado en el presente numeral, estos documentos deben ser presentados ante el Ministerio de Relaciones Exteriores de Colombia (Oficina de Legalizaciones Transversal 17 No. 98-55 Bogotá D.C.) para la correspondiente legalización de la firma del cónsul y demás trámites pertinentes.</w:t>
      </w:r>
    </w:p>
    <w:p w:rsidR="0077426A" w:rsidRPr="00F30762" w:rsidRDefault="0077426A" w:rsidP="0077426A">
      <w:pPr>
        <w:pStyle w:val="Ttulo1"/>
        <w:numPr>
          <w:ilvl w:val="2"/>
          <w:numId w:val="2"/>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50" w:name="_Toc473644216"/>
      <w:bookmarkStart w:id="51" w:name="_Toc512404369"/>
      <w:bookmarkStart w:id="52" w:name="_Toc515287950"/>
      <w:r w:rsidRPr="00F30762">
        <w:rPr>
          <w:rFonts w:ascii="Verdana" w:hAnsi="Verdana"/>
          <w:bCs w:val="0"/>
          <w:sz w:val="22"/>
          <w:szCs w:val="22"/>
        </w:rPr>
        <w:t>Apostille:</w:t>
      </w:r>
      <w:bookmarkEnd w:id="50"/>
      <w:bookmarkEnd w:id="51"/>
      <w:bookmarkEnd w:id="52"/>
      <w:r w:rsidRPr="00F30762">
        <w:rPr>
          <w:rFonts w:ascii="Verdana" w:hAnsi="Verdana"/>
          <w:bCs w:val="0"/>
          <w:sz w:val="22"/>
          <w:szCs w:val="22"/>
        </w:rPr>
        <w:t xml:space="preserve"> </w:t>
      </w:r>
    </w:p>
    <w:p w:rsidR="0077426A" w:rsidRPr="00F30762" w:rsidRDefault="0077426A" w:rsidP="0077426A">
      <w:pPr>
        <w:tabs>
          <w:tab w:val="left" w:pos="-720"/>
        </w:tabs>
        <w:jc w:val="both"/>
        <w:rPr>
          <w:rFonts w:ascii="Verdana" w:hAnsi="Verdana" w:cs="Arial"/>
          <w:sz w:val="22"/>
          <w:szCs w:val="22"/>
        </w:rPr>
      </w:pPr>
    </w:p>
    <w:p w:rsidR="0077426A" w:rsidRPr="00F30762" w:rsidRDefault="0077426A" w:rsidP="0077426A">
      <w:pPr>
        <w:tabs>
          <w:tab w:val="left" w:pos="-720"/>
        </w:tabs>
        <w:jc w:val="both"/>
        <w:rPr>
          <w:rFonts w:ascii="Verdana" w:hAnsi="Verdana" w:cs="Arial"/>
          <w:sz w:val="22"/>
          <w:szCs w:val="22"/>
        </w:rPr>
      </w:pPr>
      <w:r w:rsidRPr="00F30762">
        <w:rPr>
          <w:rFonts w:ascii="Verdana" w:hAnsi="Verdana" w:cs="Arial"/>
          <w:sz w:val="22"/>
          <w:szCs w:val="22"/>
        </w:rPr>
        <w:t>Cuando se trate de documentos de naturaleza pública otorgados en el exterior, no se requerirá del trámite de Consularización señalado en este numeral,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rsidR="0077426A" w:rsidRPr="00F30762" w:rsidRDefault="0077426A" w:rsidP="0077426A">
      <w:pPr>
        <w:tabs>
          <w:tab w:val="left" w:pos="-720"/>
        </w:tabs>
        <w:jc w:val="both"/>
        <w:rPr>
          <w:rFonts w:ascii="Verdana" w:hAnsi="Verdana" w:cs="Arial"/>
          <w:sz w:val="22"/>
          <w:szCs w:val="22"/>
        </w:rPr>
      </w:pPr>
    </w:p>
    <w:p w:rsidR="0077426A" w:rsidRPr="00F30762" w:rsidRDefault="0077426A" w:rsidP="0077426A">
      <w:pPr>
        <w:tabs>
          <w:tab w:val="left" w:pos="-720"/>
        </w:tabs>
        <w:jc w:val="both"/>
        <w:rPr>
          <w:rFonts w:ascii="Verdana" w:hAnsi="Verdana" w:cs="Arial"/>
          <w:sz w:val="22"/>
          <w:szCs w:val="22"/>
        </w:rPr>
      </w:pPr>
      <w:r w:rsidRPr="00F30762">
        <w:rPr>
          <w:rFonts w:ascii="Verdana" w:hAnsi="Verdana" w:cs="Arial"/>
          <w:sz w:val="22"/>
          <w:szCs w:val="22"/>
        </w:rPr>
        <w:t>Si la apostille está dada en idioma distinto del castellano, deberá presentarse acompañada de una traducción oficial a dicho idioma y la firma del traductor legalizada de conformidad con las normas vigentes.</w:t>
      </w:r>
    </w:p>
    <w:p w:rsidR="0077426A" w:rsidRPr="00F30762" w:rsidRDefault="0077426A" w:rsidP="0077426A">
      <w:pPr>
        <w:tabs>
          <w:tab w:val="left" w:pos="-720"/>
        </w:tabs>
        <w:jc w:val="both"/>
        <w:rPr>
          <w:rFonts w:ascii="Verdana" w:hAnsi="Verdana" w:cs="Arial"/>
          <w:sz w:val="22"/>
          <w:szCs w:val="22"/>
        </w:rPr>
      </w:pPr>
    </w:p>
    <w:p w:rsidR="0077426A" w:rsidRPr="00F30762" w:rsidRDefault="0077426A" w:rsidP="0077426A">
      <w:pPr>
        <w:tabs>
          <w:tab w:val="left" w:pos="-720"/>
        </w:tabs>
        <w:jc w:val="both"/>
        <w:rPr>
          <w:rFonts w:ascii="Verdana" w:hAnsi="Verdana" w:cs="Arial"/>
          <w:sz w:val="22"/>
          <w:szCs w:val="22"/>
        </w:rPr>
      </w:pPr>
      <w:r w:rsidRPr="00F30762">
        <w:rPr>
          <w:rFonts w:ascii="Verdana" w:hAnsi="Verdana" w:cs="Arial"/>
          <w:sz w:val="22"/>
          <w:szCs w:val="22"/>
        </w:rPr>
        <w:t>Para el caso de documentos públicos otorgados en el exterior por países que no sean signatarios de la Convención de la Haya, se deberá surtir el trámite de Consularización señalado en el numeral anterior.</w:t>
      </w:r>
    </w:p>
    <w:p w:rsidR="0077426A" w:rsidRPr="00F30762" w:rsidRDefault="0077426A" w:rsidP="0077426A">
      <w:pPr>
        <w:pStyle w:val="Ttulo1"/>
        <w:numPr>
          <w:ilvl w:val="2"/>
          <w:numId w:val="2"/>
        </w:numPr>
        <w:overflowPunct w:val="0"/>
        <w:autoSpaceDE w:val="0"/>
        <w:autoSpaceDN w:val="0"/>
        <w:adjustRightInd w:val="0"/>
        <w:spacing w:before="240" w:after="60" w:line="240" w:lineRule="auto"/>
        <w:jc w:val="left"/>
        <w:textAlignment w:val="baseline"/>
        <w:rPr>
          <w:rFonts w:ascii="Verdana" w:hAnsi="Verdana"/>
          <w:bCs w:val="0"/>
          <w:sz w:val="22"/>
          <w:szCs w:val="22"/>
          <w:lang w:eastAsia="es-CO"/>
        </w:rPr>
      </w:pPr>
      <w:bookmarkStart w:id="53" w:name="_Toc473644217"/>
      <w:bookmarkStart w:id="54" w:name="_Toc512404370"/>
      <w:bookmarkStart w:id="55" w:name="_Toc515287951"/>
      <w:r w:rsidRPr="00F30762">
        <w:rPr>
          <w:rFonts w:ascii="Verdana" w:hAnsi="Verdana"/>
          <w:bCs w:val="0"/>
          <w:sz w:val="22"/>
          <w:szCs w:val="22"/>
          <w:lang w:eastAsia="es-CO"/>
        </w:rPr>
        <w:t>Títulos Obtenidos en el Exterior</w:t>
      </w:r>
      <w:bookmarkEnd w:id="53"/>
      <w:bookmarkEnd w:id="54"/>
      <w:bookmarkEnd w:id="55"/>
    </w:p>
    <w:p w:rsidR="0077426A" w:rsidRPr="00F30762" w:rsidRDefault="0077426A" w:rsidP="0077426A">
      <w:pPr>
        <w:autoSpaceDE w:val="0"/>
        <w:autoSpaceDN w:val="0"/>
        <w:adjustRightInd w:val="0"/>
        <w:rPr>
          <w:rFonts w:ascii="Verdana" w:hAnsi="Verdana" w:cs="Arial"/>
          <w:sz w:val="22"/>
          <w:szCs w:val="22"/>
          <w:lang w:eastAsia="es-CO"/>
        </w:rPr>
      </w:pPr>
    </w:p>
    <w:p w:rsidR="0077426A" w:rsidRPr="00F30762" w:rsidRDefault="0077426A" w:rsidP="0077426A">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El proponente que cuente con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rsidR="0077426A" w:rsidRPr="00F30762" w:rsidRDefault="0077426A" w:rsidP="0077426A">
      <w:pPr>
        <w:autoSpaceDE w:val="0"/>
        <w:autoSpaceDN w:val="0"/>
        <w:adjustRightInd w:val="0"/>
        <w:jc w:val="both"/>
        <w:rPr>
          <w:rFonts w:ascii="Verdana" w:hAnsi="Verdana" w:cs="Arial"/>
          <w:sz w:val="22"/>
          <w:szCs w:val="22"/>
          <w:lang w:eastAsia="es-CO"/>
        </w:rPr>
      </w:pPr>
    </w:p>
    <w:p w:rsidR="0077426A" w:rsidRPr="00F30762" w:rsidRDefault="0077426A" w:rsidP="0077426A">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Este requisito no se exigirá cuando se trate de profesionales titulados y domiciliados en el exterior que pretendan ejercer temporalmente la profesión en Colombia.</w:t>
      </w:r>
    </w:p>
    <w:p w:rsidR="0077426A" w:rsidRPr="00F30762" w:rsidRDefault="0077426A" w:rsidP="0077426A">
      <w:pPr>
        <w:autoSpaceDE w:val="0"/>
        <w:autoSpaceDN w:val="0"/>
        <w:adjustRightInd w:val="0"/>
        <w:jc w:val="both"/>
        <w:rPr>
          <w:rFonts w:ascii="Verdana" w:hAnsi="Verdana" w:cs="Arial"/>
          <w:sz w:val="22"/>
          <w:szCs w:val="22"/>
          <w:lang w:eastAsia="es-CO"/>
        </w:rPr>
      </w:pPr>
    </w:p>
    <w:p w:rsidR="0077426A" w:rsidRPr="00F30762" w:rsidRDefault="0077426A" w:rsidP="0077426A">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El Ministerio de Educación Nacional homologa los estudios de pregrado (universitarios) por disciplina y/o licenciatura y los de postgrado en los niveles de especialización, maestría y doctorado.</w:t>
      </w:r>
    </w:p>
    <w:p w:rsidR="0077426A" w:rsidRPr="00F30762" w:rsidRDefault="00FC27A0" w:rsidP="0077426A">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bCs w:val="0"/>
          <w:sz w:val="22"/>
          <w:szCs w:val="22"/>
          <w:lang w:eastAsia="es-CO"/>
        </w:rPr>
      </w:pPr>
      <w:bookmarkStart w:id="56" w:name="_Toc473644218"/>
      <w:bookmarkStart w:id="57" w:name="_Toc512404371"/>
      <w:bookmarkStart w:id="58" w:name="_Toc515287952"/>
      <w:r w:rsidRPr="00F30762">
        <w:rPr>
          <w:rFonts w:ascii="Verdana" w:hAnsi="Verdana"/>
          <w:bCs w:val="0"/>
          <w:sz w:val="22"/>
          <w:szCs w:val="22"/>
          <w:lang w:eastAsia="es-CO"/>
        </w:rPr>
        <w:t xml:space="preserve">AUTORIZACIÓN </w:t>
      </w:r>
      <w:r>
        <w:rPr>
          <w:rFonts w:ascii="Verdana" w:hAnsi="Verdana"/>
          <w:bCs w:val="0"/>
          <w:sz w:val="22"/>
          <w:szCs w:val="22"/>
          <w:lang w:eastAsia="es-CO"/>
        </w:rPr>
        <w:t>P</w:t>
      </w:r>
      <w:r w:rsidRPr="00F30762">
        <w:rPr>
          <w:rFonts w:ascii="Verdana" w:hAnsi="Verdana"/>
          <w:bCs w:val="0"/>
          <w:sz w:val="22"/>
          <w:szCs w:val="22"/>
          <w:lang w:eastAsia="es-CO"/>
        </w:rPr>
        <w:t>ARA EL EJERCICIO TEMPORAL DE LA PROFESIÓN EN COLOMBIA</w:t>
      </w:r>
      <w:bookmarkEnd w:id="56"/>
      <w:bookmarkEnd w:id="57"/>
      <w:bookmarkEnd w:id="58"/>
    </w:p>
    <w:p w:rsidR="0077426A" w:rsidRPr="00F30762" w:rsidRDefault="0077426A" w:rsidP="0077426A">
      <w:pPr>
        <w:autoSpaceDE w:val="0"/>
        <w:autoSpaceDN w:val="0"/>
        <w:adjustRightInd w:val="0"/>
        <w:rPr>
          <w:rFonts w:ascii="Verdana" w:hAnsi="Verdana" w:cs="Arial"/>
          <w:sz w:val="22"/>
          <w:szCs w:val="22"/>
          <w:lang w:eastAsia="es-CO"/>
        </w:rPr>
      </w:pPr>
    </w:p>
    <w:p w:rsidR="0077426A" w:rsidRPr="00F30762" w:rsidRDefault="0077426A" w:rsidP="0077426A">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 si a ello hubiere lugar.</w:t>
      </w:r>
    </w:p>
    <w:p w:rsidR="0077426A" w:rsidRDefault="0077426A" w:rsidP="0077426A">
      <w:pPr>
        <w:jc w:val="both"/>
        <w:rPr>
          <w:rFonts w:ascii="Verdana" w:hAnsi="Verdana" w:cs="Arial"/>
          <w:sz w:val="22"/>
          <w:szCs w:val="22"/>
        </w:rPr>
      </w:pPr>
    </w:p>
    <w:p w:rsidR="0077426A" w:rsidRPr="00B63042" w:rsidRDefault="0077426A" w:rsidP="0077426A">
      <w:pPr>
        <w:pStyle w:val="Ttulo1"/>
        <w:numPr>
          <w:ilvl w:val="1"/>
          <w:numId w:val="2"/>
        </w:numPr>
        <w:overflowPunct w:val="0"/>
        <w:autoSpaceDE w:val="0"/>
        <w:autoSpaceDN w:val="0"/>
        <w:adjustRightInd w:val="0"/>
        <w:spacing w:line="240" w:lineRule="auto"/>
        <w:jc w:val="both"/>
        <w:textAlignment w:val="baseline"/>
        <w:rPr>
          <w:rFonts w:ascii="Verdana" w:hAnsi="Verdana"/>
          <w:sz w:val="22"/>
          <w:szCs w:val="22"/>
        </w:rPr>
      </w:pPr>
      <w:bookmarkStart w:id="59" w:name="_Toc381103509"/>
      <w:bookmarkStart w:id="60" w:name="_Toc222298364"/>
      <w:bookmarkStart w:id="61" w:name="_Toc222297463"/>
      <w:bookmarkStart w:id="62" w:name="_Toc512404372"/>
      <w:bookmarkStart w:id="63" w:name="_Toc515287953"/>
      <w:r w:rsidRPr="00B63042">
        <w:rPr>
          <w:rFonts w:ascii="Verdana" w:hAnsi="Verdana"/>
          <w:sz w:val="22"/>
          <w:szCs w:val="22"/>
        </w:rPr>
        <w:t>CONTROL SOCIAL – CONVOCATORIA A LAS VEEDURÍAS CIUDADANAS.</w:t>
      </w:r>
      <w:bookmarkEnd w:id="59"/>
      <w:bookmarkEnd w:id="60"/>
      <w:bookmarkEnd w:id="61"/>
      <w:bookmarkEnd w:id="62"/>
      <w:bookmarkEnd w:id="63"/>
    </w:p>
    <w:p w:rsidR="0077426A" w:rsidRPr="00B63042" w:rsidRDefault="0077426A" w:rsidP="0077426A">
      <w:pPr>
        <w:suppressAutoHyphens/>
        <w:ind w:right="51"/>
        <w:jc w:val="both"/>
        <w:rPr>
          <w:rFonts w:ascii="Verdana" w:hAnsi="Verdana" w:cs="Arial"/>
          <w:sz w:val="22"/>
          <w:szCs w:val="22"/>
        </w:rPr>
      </w:pPr>
    </w:p>
    <w:p w:rsidR="0077426A" w:rsidRPr="00B63042" w:rsidRDefault="0077426A" w:rsidP="0077426A">
      <w:pPr>
        <w:suppressAutoHyphens/>
        <w:ind w:right="51"/>
        <w:jc w:val="both"/>
        <w:rPr>
          <w:rFonts w:ascii="Verdana" w:hAnsi="Verdana" w:cs="Arial"/>
          <w:sz w:val="22"/>
          <w:szCs w:val="22"/>
        </w:rPr>
      </w:pPr>
      <w:r w:rsidRPr="00B63042">
        <w:rPr>
          <w:rFonts w:ascii="Verdana" w:hAnsi="Verdana" w:cs="Arial"/>
          <w:sz w:val="22"/>
          <w:szCs w:val="22"/>
        </w:rPr>
        <w:t>En cumplimiento del artículo 66 de la Ley 80 de 1993 y del Decreto 1082 de 2015, el MINISTERIO DE CULTURA convoca a las veedurías ciudadanas, reglamentadas mediante la Ley 850 de 2003, establecidas de conformidad con la ley, a realizar el control social al presente proceso de contratación.</w:t>
      </w:r>
    </w:p>
    <w:p w:rsidR="0077426A" w:rsidRPr="00B63042" w:rsidRDefault="0077426A" w:rsidP="0077426A">
      <w:pPr>
        <w:jc w:val="both"/>
        <w:rPr>
          <w:rFonts w:ascii="Verdana" w:hAnsi="Verdana" w:cs="Arial"/>
          <w:sz w:val="22"/>
          <w:szCs w:val="22"/>
        </w:rPr>
      </w:pPr>
    </w:p>
    <w:p w:rsidR="0077426A" w:rsidRDefault="0077426A" w:rsidP="0077426A">
      <w:pPr>
        <w:jc w:val="both"/>
        <w:rPr>
          <w:rFonts w:ascii="Verdana" w:hAnsi="Verdana" w:cs="Arial"/>
          <w:sz w:val="22"/>
          <w:szCs w:val="22"/>
        </w:rPr>
      </w:pPr>
    </w:p>
    <w:p w:rsidR="0077426A" w:rsidRPr="00F30762" w:rsidRDefault="0077426A" w:rsidP="0077426A">
      <w:pPr>
        <w:jc w:val="center"/>
        <w:rPr>
          <w:rFonts w:ascii="Verdana" w:hAnsi="Verdana" w:cs="Arial"/>
          <w:b/>
          <w:sz w:val="22"/>
          <w:szCs w:val="22"/>
        </w:rPr>
      </w:pPr>
      <w:r w:rsidRPr="004524BE">
        <w:rPr>
          <w:rFonts w:ascii="Verdana" w:hAnsi="Verdana" w:cs="Arial"/>
          <w:b/>
          <w:sz w:val="22"/>
          <w:szCs w:val="22"/>
        </w:rPr>
        <w:t>FIN DEL CAPITULO</w:t>
      </w:r>
    </w:p>
    <w:p w:rsidR="0077426A" w:rsidRDefault="0077426A">
      <w:pPr>
        <w:jc w:val="both"/>
        <w:rPr>
          <w:rFonts w:ascii="Verdana" w:hAnsi="Verdana"/>
          <w:sz w:val="22"/>
          <w:szCs w:val="22"/>
        </w:rPr>
      </w:pPr>
      <w:r>
        <w:rPr>
          <w:rFonts w:ascii="Verdana" w:hAnsi="Verdana"/>
          <w:sz w:val="22"/>
          <w:szCs w:val="22"/>
        </w:rPr>
        <w:br w:type="page"/>
      </w:r>
    </w:p>
    <w:p w:rsidR="009A20F3" w:rsidRDefault="009A20F3" w:rsidP="009A20F3">
      <w:pPr>
        <w:pStyle w:val="Ttulo1"/>
        <w:overflowPunct w:val="0"/>
        <w:autoSpaceDE w:val="0"/>
        <w:autoSpaceDN w:val="0"/>
        <w:adjustRightInd w:val="0"/>
        <w:spacing w:before="240" w:after="60" w:line="240" w:lineRule="auto"/>
        <w:ind w:left="3835" w:hanging="432"/>
        <w:jc w:val="both"/>
        <w:textAlignment w:val="baseline"/>
        <w:rPr>
          <w:rFonts w:ascii="Verdana" w:hAnsi="Verdana"/>
          <w:sz w:val="22"/>
          <w:szCs w:val="22"/>
        </w:rPr>
      </w:pPr>
      <w:bookmarkStart w:id="64" w:name="_Toc515287954"/>
      <w:bookmarkStart w:id="65" w:name="_Toc201034036"/>
      <w:r>
        <w:rPr>
          <w:rFonts w:ascii="Verdana" w:hAnsi="Verdana"/>
          <w:sz w:val="22"/>
          <w:szCs w:val="22"/>
        </w:rPr>
        <w:t>CAPÍTULO II</w:t>
      </w:r>
      <w:bookmarkEnd w:id="64"/>
    </w:p>
    <w:p w:rsidR="0077426A" w:rsidRPr="0077426A" w:rsidRDefault="0077426A" w:rsidP="00E775AD">
      <w:pPr>
        <w:pStyle w:val="Ttulo1"/>
        <w:numPr>
          <w:ilvl w:val="0"/>
          <w:numId w:val="7"/>
        </w:numPr>
        <w:overflowPunct w:val="0"/>
        <w:autoSpaceDE w:val="0"/>
        <w:autoSpaceDN w:val="0"/>
        <w:adjustRightInd w:val="0"/>
        <w:spacing w:before="240" w:after="60" w:line="240" w:lineRule="auto"/>
        <w:jc w:val="both"/>
        <w:textAlignment w:val="baseline"/>
        <w:rPr>
          <w:rFonts w:ascii="Verdana" w:hAnsi="Verdana"/>
          <w:sz w:val="22"/>
          <w:szCs w:val="22"/>
        </w:rPr>
      </w:pPr>
      <w:bookmarkStart w:id="66" w:name="_Toc515287955"/>
      <w:r w:rsidRPr="0077426A">
        <w:rPr>
          <w:rFonts w:ascii="Verdana" w:hAnsi="Verdana"/>
          <w:sz w:val="22"/>
          <w:szCs w:val="22"/>
        </w:rPr>
        <w:t>CONDICIONES DE EJECUCIÓN DEL CONTRATO</w:t>
      </w:r>
      <w:bookmarkEnd w:id="66"/>
    </w:p>
    <w:p w:rsidR="00E00D57" w:rsidRPr="0077426A" w:rsidRDefault="00E00D57" w:rsidP="00E775AD">
      <w:pPr>
        <w:pStyle w:val="Ttulo1"/>
        <w:numPr>
          <w:ilvl w:val="1"/>
          <w:numId w:val="7"/>
        </w:numPr>
        <w:overflowPunct w:val="0"/>
        <w:autoSpaceDE w:val="0"/>
        <w:autoSpaceDN w:val="0"/>
        <w:adjustRightInd w:val="0"/>
        <w:spacing w:before="240" w:after="60" w:line="240" w:lineRule="auto"/>
        <w:jc w:val="both"/>
        <w:textAlignment w:val="baseline"/>
        <w:rPr>
          <w:rFonts w:ascii="Verdana" w:hAnsi="Verdana"/>
          <w:sz w:val="22"/>
          <w:szCs w:val="22"/>
        </w:rPr>
      </w:pPr>
      <w:bookmarkStart w:id="67" w:name="_Toc515287956"/>
      <w:r w:rsidRPr="0077426A">
        <w:rPr>
          <w:rFonts w:ascii="Verdana" w:hAnsi="Verdana"/>
          <w:sz w:val="22"/>
          <w:szCs w:val="22"/>
        </w:rPr>
        <w:t>PRESUPUESTO OFICIAL</w:t>
      </w:r>
      <w:bookmarkEnd w:id="65"/>
      <w:bookmarkEnd w:id="67"/>
    </w:p>
    <w:p w:rsidR="00E00D57" w:rsidRPr="0077426A" w:rsidRDefault="00E00D57" w:rsidP="00E00D57">
      <w:pPr>
        <w:rPr>
          <w:rFonts w:ascii="Verdana" w:hAnsi="Verdana"/>
          <w:sz w:val="22"/>
          <w:szCs w:val="22"/>
        </w:rPr>
      </w:pPr>
    </w:p>
    <w:p w:rsidR="00936F17" w:rsidRPr="008F6DCE" w:rsidRDefault="00936F17" w:rsidP="00936F17">
      <w:pPr>
        <w:jc w:val="both"/>
        <w:rPr>
          <w:rFonts w:ascii="Verdana" w:hAnsi="Verdana" w:cs="Arial"/>
          <w:color w:val="000000"/>
          <w:sz w:val="22"/>
          <w:szCs w:val="22"/>
        </w:rPr>
      </w:pPr>
      <w:r w:rsidRPr="008F6DCE">
        <w:rPr>
          <w:rFonts w:ascii="Verdana" w:hAnsi="Verdana" w:cs="Arial"/>
          <w:sz w:val="22"/>
          <w:szCs w:val="22"/>
        </w:rPr>
        <w:t xml:space="preserve">El </w:t>
      </w:r>
      <w:r w:rsidRPr="008F6DCE">
        <w:rPr>
          <w:rFonts w:ascii="Verdana" w:hAnsi="Verdana" w:cs="Arial"/>
          <w:b/>
          <w:bCs/>
          <w:sz w:val="22"/>
          <w:szCs w:val="22"/>
        </w:rPr>
        <w:t>MINISTERIO DE CULTURA</w:t>
      </w:r>
      <w:r>
        <w:rPr>
          <w:rFonts w:ascii="Verdana" w:hAnsi="Verdana" w:cs="Arial"/>
          <w:sz w:val="22"/>
          <w:szCs w:val="22"/>
        </w:rPr>
        <w:t xml:space="preserve"> cuenta con un presupuesto o</w:t>
      </w:r>
      <w:r w:rsidRPr="008F6DCE">
        <w:rPr>
          <w:rFonts w:ascii="Verdana" w:hAnsi="Verdana" w:cs="Arial"/>
          <w:sz w:val="22"/>
          <w:szCs w:val="22"/>
        </w:rPr>
        <w:t xml:space="preserve">ficial para atender el gasto que demande el contrato que se derive del presente proceso, </w:t>
      </w:r>
      <w:r>
        <w:rPr>
          <w:rFonts w:ascii="Verdana" w:hAnsi="Verdana" w:cs="Arial"/>
          <w:sz w:val="22"/>
          <w:szCs w:val="22"/>
        </w:rPr>
        <w:t xml:space="preserve">por </w:t>
      </w:r>
      <w:r w:rsidRPr="00E46390">
        <w:rPr>
          <w:rFonts w:ascii="Verdana" w:hAnsi="Verdana" w:cs="Arial"/>
          <w:b/>
          <w:sz w:val="22"/>
        </w:rPr>
        <w:t xml:space="preserve">ONCE MILLONES DIECIOCHO MIL </w:t>
      </w:r>
      <w:r w:rsidR="0071136A">
        <w:rPr>
          <w:rFonts w:ascii="Verdana" w:hAnsi="Verdana" w:cs="Arial"/>
          <w:b/>
          <w:sz w:val="22"/>
        </w:rPr>
        <w:t>TRES</w:t>
      </w:r>
      <w:r w:rsidRPr="00E46390">
        <w:rPr>
          <w:rFonts w:ascii="Verdana" w:hAnsi="Verdana" w:cs="Arial"/>
          <w:b/>
          <w:sz w:val="22"/>
        </w:rPr>
        <w:t xml:space="preserve">CIENTOS </w:t>
      </w:r>
      <w:r w:rsidR="0071136A">
        <w:rPr>
          <w:rFonts w:ascii="Verdana" w:hAnsi="Verdana" w:cs="Arial"/>
          <w:b/>
          <w:sz w:val="22"/>
        </w:rPr>
        <w:t xml:space="preserve">NOVENTA Y DOS </w:t>
      </w:r>
      <w:r w:rsidRPr="00E46390">
        <w:rPr>
          <w:rFonts w:ascii="Verdana" w:hAnsi="Verdana" w:cs="Arial"/>
          <w:b/>
          <w:sz w:val="22"/>
        </w:rPr>
        <w:t xml:space="preserve">PESOS </w:t>
      </w:r>
      <w:r w:rsidRPr="00057E27">
        <w:rPr>
          <w:rFonts w:ascii="Verdana" w:hAnsi="Verdana" w:cs="Arial"/>
          <w:b/>
          <w:snapToGrid w:val="0"/>
          <w:sz w:val="22"/>
          <w:szCs w:val="22"/>
        </w:rPr>
        <w:t>($1</w:t>
      </w:r>
      <w:r>
        <w:rPr>
          <w:rFonts w:ascii="Verdana" w:hAnsi="Verdana" w:cs="Arial"/>
          <w:b/>
          <w:snapToGrid w:val="0"/>
          <w:sz w:val="22"/>
          <w:szCs w:val="22"/>
        </w:rPr>
        <w:t>1</w:t>
      </w:r>
      <w:r w:rsidRPr="00057E27">
        <w:rPr>
          <w:rFonts w:ascii="Verdana" w:hAnsi="Verdana" w:cs="Arial"/>
          <w:b/>
          <w:snapToGrid w:val="0"/>
          <w:sz w:val="22"/>
          <w:szCs w:val="22"/>
        </w:rPr>
        <w:t>.</w:t>
      </w:r>
      <w:r>
        <w:rPr>
          <w:rFonts w:ascii="Verdana" w:hAnsi="Verdana" w:cs="Arial"/>
          <w:b/>
          <w:snapToGrid w:val="0"/>
          <w:sz w:val="22"/>
          <w:szCs w:val="22"/>
        </w:rPr>
        <w:t>018</w:t>
      </w:r>
      <w:r w:rsidRPr="00057E27">
        <w:rPr>
          <w:rFonts w:ascii="Verdana" w:hAnsi="Verdana" w:cs="Arial"/>
          <w:b/>
          <w:snapToGrid w:val="0"/>
          <w:sz w:val="22"/>
          <w:szCs w:val="22"/>
        </w:rPr>
        <w:t>.</w:t>
      </w:r>
      <w:r w:rsidR="0071136A">
        <w:rPr>
          <w:rFonts w:ascii="Verdana" w:hAnsi="Verdana" w:cs="Arial"/>
          <w:b/>
          <w:snapToGrid w:val="0"/>
          <w:sz w:val="22"/>
          <w:szCs w:val="22"/>
        </w:rPr>
        <w:t>392,00</w:t>
      </w:r>
      <w:r w:rsidRPr="00057E27">
        <w:rPr>
          <w:rFonts w:ascii="Verdana" w:hAnsi="Verdana" w:cs="Arial"/>
          <w:b/>
          <w:snapToGrid w:val="0"/>
          <w:sz w:val="22"/>
          <w:szCs w:val="22"/>
        </w:rPr>
        <w:t>)</w:t>
      </w:r>
      <w:r w:rsidRPr="00057E27">
        <w:rPr>
          <w:rFonts w:ascii="Verdana" w:hAnsi="Verdana" w:cs="Arial"/>
          <w:sz w:val="22"/>
          <w:szCs w:val="22"/>
        </w:rPr>
        <w:t xml:space="preserve"> </w:t>
      </w:r>
      <w:r w:rsidRPr="008F6DCE">
        <w:rPr>
          <w:rFonts w:ascii="Verdana" w:hAnsi="Verdana" w:cs="Arial"/>
          <w:sz w:val="22"/>
          <w:szCs w:val="22"/>
        </w:rPr>
        <w:t xml:space="preserve"> moneda legal colombiana, </w:t>
      </w:r>
      <w:r w:rsidRPr="008F6DCE">
        <w:rPr>
          <w:rFonts w:ascii="Verdana" w:hAnsi="Verdana" w:cs="Arial"/>
          <w:color w:val="000000"/>
          <w:sz w:val="22"/>
          <w:szCs w:val="22"/>
        </w:rPr>
        <w:t>Éste valor incluye todos los gastos en que deba incurrir el contratista para el cumplimiento del objeto del presente proceso selectivo y el pago de los impuestos y descuentos de ley a que haya lugar.</w:t>
      </w:r>
    </w:p>
    <w:p w:rsidR="00936F17" w:rsidRDefault="00936F17" w:rsidP="00936F17">
      <w:pPr>
        <w:autoSpaceDE w:val="0"/>
        <w:autoSpaceDN w:val="0"/>
        <w:adjustRightInd w:val="0"/>
        <w:jc w:val="both"/>
        <w:rPr>
          <w:rFonts w:ascii="Verdana" w:hAnsi="Verdana" w:cs="Arial"/>
          <w:b/>
          <w:sz w:val="22"/>
          <w:szCs w:val="22"/>
        </w:rPr>
      </w:pPr>
    </w:p>
    <w:p w:rsidR="00E00D57" w:rsidRPr="008F6DCE" w:rsidRDefault="00936F17" w:rsidP="00936F17">
      <w:pPr>
        <w:jc w:val="both"/>
        <w:rPr>
          <w:rFonts w:ascii="Verdana" w:hAnsi="Verdana" w:cs="Arial"/>
          <w:sz w:val="22"/>
          <w:szCs w:val="22"/>
        </w:rPr>
      </w:pPr>
      <w:r w:rsidRPr="008F6DCE">
        <w:rPr>
          <w:rFonts w:ascii="Verdana" w:hAnsi="Verdana" w:cs="Arial"/>
          <w:sz w:val="22"/>
          <w:szCs w:val="22"/>
        </w:rPr>
        <w:t>La presente contratación se financia</w:t>
      </w:r>
      <w:r>
        <w:rPr>
          <w:rFonts w:ascii="Verdana" w:hAnsi="Verdana" w:cs="Arial"/>
          <w:sz w:val="22"/>
          <w:szCs w:val="22"/>
        </w:rPr>
        <w:t xml:space="preserve"> con recursos provenientes del p</w:t>
      </w:r>
      <w:r w:rsidRPr="008F6DCE">
        <w:rPr>
          <w:rFonts w:ascii="Verdana" w:hAnsi="Verdana" w:cs="Arial"/>
          <w:sz w:val="22"/>
          <w:szCs w:val="22"/>
        </w:rPr>
        <w:t>resupuesto asignado al MINISTERIO para la Vigencia Fiscal 201</w:t>
      </w:r>
      <w:r>
        <w:rPr>
          <w:rFonts w:ascii="Verdana" w:hAnsi="Verdana" w:cs="Arial"/>
          <w:sz w:val="22"/>
          <w:szCs w:val="22"/>
        </w:rPr>
        <w:t>8, con cargo al Certificado</w:t>
      </w:r>
      <w:r w:rsidRPr="008F6DCE">
        <w:rPr>
          <w:rFonts w:ascii="Verdana" w:hAnsi="Verdana" w:cs="Arial"/>
          <w:sz w:val="22"/>
          <w:szCs w:val="22"/>
        </w:rPr>
        <w:t xml:space="preserve"> de disponibilidad Presupuestal N</w:t>
      </w:r>
      <w:r>
        <w:rPr>
          <w:rFonts w:ascii="Verdana" w:hAnsi="Verdana" w:cs="Arial"/>
          <w:sz w:val="22"/>
          <w:szCs w:val="22"/>
        </w:rPr>
        <w:t>°</w:t>
      </w:r>
      <w:r w:rsidRPr="008F6DCE">
        <w:rPr>
          <w:rFonts w:ascii="Verdana" w:hAnsi="Verdana" w:cs="Arial"/>
          <w:sz w:val="22"/>
          <w:szCs w:val="22"/>
        </w:rPr>
        <w:t xml:space="preserve">. </w:t>
      </w:r>
      <w:r>
        <w:rPr>
          <w:rFonts w:ascii="Verdana" w:hAnsi="Verdana" w:cs="Arial"/>
          <w:sz w:val="22"/>
          <w:szCs w:val="22"/>
        </w:rPr>
        <w:t>318618 24 de mayo de 2018.</w:t>
      </w:r>
      <w:r w:rsidR="009A5421">
        <w:rPr>
          <w:rFonts w:ascii="Verdana" w:hAnsi="Verdana" w:cs="Arial"/>
          <w:sz w:val="22"/>
          <w:szCs w:val="22"/>
        </w:rPr>
        <w:t>.</w:t>
      </w:r>
    </w:p>
    <w:p w:rsidR="00E00D57" w:rsidRPr="008F6DCE" w:rsidRDefault="00E00D57" w:rsidP="00E00D57">
      <w:pPr>
        <w:jc w:val="both"/>
        <w:rPr>
          <w:rFonts w:ascii="Verdana" w:hAnsi="Verdana" w:cs="Arial"/>
          <w:color w:val="000000"/>
          <w:sz w:val="22"/>
          <w:szCs w:val="22"/>
        </w:rPr>
      </w:pPr>
    </w:p>
    <w:p w:rsidR="00E00D57" w:rsidRDefault="00E00D57" w:rsidP="00E775AD">
      <w:pPr>
        <w:pStyle w:val="Ttulo1"/>
        <w:numPr>
          <w:ilvl w:val="1"/>
          <w:numId w:val="7"/>
        </w:numPr>
        <w:overflowPunct w:val="0"/>
        <w:autoSpaceDE w:val="0"/>
        <w:autoSpaceDN w:val="0"/>
        <w:adjustRightInd w:val="0"/>
        <w:spacing w:line="240" w:lineRule="auto"/>
        <w:ind w:left="0" w:firstLine="0"/>
        <w:jc w:val="both"/>
        <w:textAlignment w:val="baseline"/>
        <w:rPr>
          <w:rFonts w:ascii="Verdana" w:hAnsi="Verdana"/>
          <w:sz w:val="22"/>
          <w:szCs w:val="22"/>
        </w:rPr>
      </w:pPr>
      <w:bookmarkStart w:id="68" w:name="_Toc201034038"/>
      <w:bookmarkStart w:id="69" w:name="_Toc515287957"/>
      <w:r w:rsidRPr="008F6DCE">
        <w:rPr>
          <w:rFonts w:ascii="Verdana" w:hAnsi="Verdana"/>
          <w:sz w:val="22"/>
          <w:szCs w:val="22"/>
        </w:rPr>
        <w:t>PLAZO DE EJECUCIÓN DEL CONTRATO.</w:t>
      </w:r>
      <w:bookmarkEnd w:id="68"/>
      <w:bookmarkEnd w:id="69"/>
    </w:p>
    <w:p w:rsidR="0077426A" w:rsidRPr="0077426A" w:rsidRDefault="0077426A" w:rsidP="0077426A"/>
    <w:p w:rsidR="00E00D57" w:rsidRPr="008F6DCE" w:rsidRDefault="00E00D57" w:rsidP="00E00D57">
      <w:pPr>
        <w:jc w:val="both"/>
        <w:rPr>
          <w:rFonts w:ascii="Verdana" w:hAnsi="Verdana" w:cs="Arial"/>
          <w:sz w:val="22"/>
          <w:szCs w:val="22"/>
          <w:lang w:val="es-ES_tradnl"/>
        </w:rPr>
      </w:pPr>
      <w:r w:rsidRPr="008F6DCE">
        <w:rPr>
          <w:rFonts w:ascii="Verdana" w:hAnsi="Verdana" w:cs="Arial"/>
          <w:sz w:val="22"/>
          <w:szCs w:val="22"/>
          <w:lang w:val="es-ES_tradnl"/>
        </w:rPr>
        <w:t>El término de ejecución del contrato se estima</w:t>
      </w:r>
      <w:r w:rsidR="00912A6F">
        <w:rPr>
          <w:rFonts w:ascii="Verdana" w:hAnsi="Verdana" w:cs="Arial"/>
          <w:sz w:val="22"/>
          <w:szCs w:val="22"/>
          <w:lang w:val="es-ES_tradnl"/>
        </w:rPr>
        <w:t xml:space="preserve"> de </w:t>
      </w:r>
      <w:r w:rsidR="00936F17">
        <w:rPr>
          <w:rFonts w:ascii="Verdana" w:hAnsi="Verdana" w:cs="Arial"/>
          <w:sz w:val="22"/>
          <w:szCs w:val="22"/>
          <w:lang w:val="es-ES_tradnl"/>
        </w:rPr>
        <w:t xml:space="preserve">tres </w:t>
      </w:r>
      <w:r w:rsidR="00912A6F">
        <w:rPr>
          <w:rFonts w:ascii="Verdana" w:hAnsi="Verdana" w:cs="Arial"/>
          <w:sz w:val="22"/>
          <w:szCs w:val="22"/>
          <w:lang w:val="es-ES_tradnl"/>
        </w:rPr>
        <w:t>(</w:t>
      </w:r>
      <w:r w:rsidR="00936F17">
        <w:rPr>
          <w:rFonts w:ascii="Verdana" w:hAnsi="Verdana" w:cs="Arial"/>
          <w:sz w:val="22"/>
          <w:szCs w:val="22"/>
          <w:lang w:val="es-ES_tradnl"/>
        </w:rPr>
        <w:t>3</w:t>
      </w:r>
      <w:r w:rsidR="00912A6F">
        <w:rPr>
          <w:rFonts w:ascii="Verdana" w:hAnsi="Verdana" w:cs="Arial"/>
          <w:sz w:val="22"/>
          <w:szCs w:val="22"/>
          <w:lang w:val="es-ES_tradnl"/>
        </w:rPr>
        <w:t>) meses</w:t>
      </w:r>
      <w:r w:rsidRPr="008F6DCE">
        <w:rPr>
          <w:rFonts w:ascii="Verdana" w:hAnsi="Verdana" w:cs="Arial"/>
          <w:sz w:val="22"/>
          <w:szCs w:val="22"/>
          <w:lang w:val="es-ES_tradnl"/>
        </w:rPr>
        <w:t>, contados a partir de la suscripción del acta de inicio.</w:t>
      </w:r>
    </w:p>
    <w:p w:rsidR="00E00D57" w:rsidRPr="008F6DCE" w:rsidRDefault="00E00D57" w:rsidP="00E00D57">
      <w:pPr>
        <w:jc w:val="both"/>
        <w:rPr>
          <w:rFonts w:ascii="Verdana" w:hAnsi="Verdana" w:cs="Arial"/>
          <w:strike/>
          <w:sz w:val="22"/>
          <w:szCs w:val="22"/>
          <w:lang w:val="es-ES_tradnl"/>
        </w:rPr>
      </w:pPr>
    </w:p>
    <w:p w:rsidR="00E00D57" w:rsidRDefault="00E00D57" w:rsidP="00E775AD">
      <w:pPr>
        <w:pStyle w:val="Ttulo1"/>
        <w:numPr>
          <w:ilvl w:val="1"/>
          <w:numId w:val="7"/>
        </w:numPr>
        <w:overflowPunct w:val="0"/>
        <w:autoSpaceDE w:val="0"/>
        <w:autoSpaceDN w:val="0"/>
        <w:adjustRightInd w:val="0"/>
        <w:spacing w:line="240" w:lineRule="auto"/>
        <w:ind w:left="0" w:firstLine="0"/>
        <w:jc w:val="both"/>
        <w:textAlignment w:val="baseline"/>
        <w:rPr>
          <w:rFonts w:ascii="Verdana" w:hAnsi="Verdana"/>
          <w:sz w:val="22"/>
          <w:szCs w:val="22"/>
        </w:rPr>
      </w:pPr>
      <w:bookmarkStart w:id="70" w:name="_Toc515287958"/>
      <w:bookmarkStart w:id="71" w:name="_Toc149727478"/>
      <w:r w:rsidRPr="008F6DCE">
        <w:rPr>
          <w:rFonts w:ascii="Verdana" w:hAnsi="Verdana"/>
          <w:sz w:val="22"/>
          <w:szCs w:val="22"/>
        </w:rPr>
        <w:t>OBLIGACIONES DEL CONTRATISTA</w:t>
      </w:r>
      <w:bookmarkEnd w:id="70"/>
    </w:p>
    <w:p w:rsidR="0077426A" w:rsidRPr="0077426A" w:rsidRDefault="0077426A" w:rsidP="0077426A"/>
    <w:p w:rsidR="0077426A" w:rsidRPr="007823E8" w:rsidRDefault="005D4CA2" w:rsidP="00E775AD">
      <w:pPr>
        <w:pStyle w:val="Ttulo1"/>
        <w:numPr>
          <w:ilvl w:val="2"/>
          <w:numId w:val="7"/>
        </w:numPr>
        <w:overflowPunct w:val="0"/>
        <w:autoSpaceDE w:val="0"/>
        <w:autoSpaceDN w:val="0"/>
        <w:adjustRightInd w:val="0"/>
        <w:spacing w:line="240" w:lineRule="auto"/>
        <w:jc w:val="both"/>
        <w:textAlignment w:val="baseline"/>
        <w:rPr>
          <w:rFonts w:ascii="Verdana" w:hAnsi="Verdana"/>
          <w:sz w:val="22"/>
          <w:szCs w:val="22"/>
        </w:rPr>
      </w:pPr>
      <w:bookmarkStart w:id="72" w:name="_Toc476145482"/>
      <w:bookmarkStart w:id="73" w:name="_Toc515287959"/>
      <w:r>
        <w:rPr>
          <w:rFonts w:ascii="Verdana" w:hAnsi="Verdana"/>
          <w:sz w:val="22"/>
          <w:szCs w:val="22"/>
        </w:rPr>
        <w:t>Obligaciones Generales</w:t>
      </w:r>
      <w:r w:rsidR="0077426A" w:rsidRPr="007823E8">
        <w:rPr>
          <w:rFonts w:ascii="Verdana" w:hAnsi="Verdana"/>
          <w:sz w:val="22"/>
          <w:szCs w:val="22"/>
        </w:rPr>
        <w:t>:</w:t>
      </w:r>
      <w:bookmarkEnd w:id="72"/>
      <w:bookmarkEnd w:id="73"/>
    </w:p>
    <w:p w:rsidR="0077426A" w:rsidRDefault="0077426A" w:rsidP="0077426A">
      <w:pPr>
        <w:autoSpaceDE w:val="0"/>
        <w:autoSpaceDN w:val="0"/>
        <w:jc w:val="both"/>
        <w:rPr>
          <w:rFonts w:ascii="Verdana" w:hAnsi="Verdana" w:cs="Arial"/>
          <w:color w:val="000000"/>
          <w:sz w:val="22"/>
          <w:szCs w:val="22"/>
        </w:rPr>
      </w:pPr>
    </w:p>
    <w:p w:rsidR="0077426A" w:rsidRPr="00F82927" w:rsidRDefault="0077426A" w:rsidP="00E775AD">
      <w:pPr>
        <w:pStyle w:val="Prrafodelista"/>
        <w:numPr>
          <w:ilvl w:val="0"/>
          <w:numId w:val="8"/>
        </w:numPr>
        <w:jc w:val="both"/>
        <w:rPr>
          <w:rFonts w:ascii="Verdana" w:hAnsi="Verdana"/>
          <w:sz w:val="22"/>
          <w:szCs w:val="22"/>
        </w:rPr>
      </w:pPr>
      <w:r w:rsidRPr="00F82927">
        <w:rPr>
          <w:rFonts w:ascii="Verdana" w:hAnsi="Verdana" w:cs="Arial"/>
          <w:sz w:val="22"/>
          <w:szCs w:val="22"/>
        </w:rPr>
        <w:t>Cumplir con el objeto del contrato en la forma y tiempo pactados.</w:t>
      </w:r>
    </w:p>
    <w:p w:rsidR="0077426A" w:rsidRPr="00F82927" w:rsidRDefault="0077426A" w:rsidP="00E775AD">
      <w:pPr>
        <w:pStyle w:val="Prrafodelista"/>
        <w:numPr>
          <w:ilvl w:val="0"/>
          <w:numId w:val="8"/>
        </w:numPr>
        <w:jc w:val="both"/>
        <w:rPr>
          <w:rFonts w:ascii="Verdana" w:hAnsi="Verdana"/>
          <w:sz w:val="22"/>
          <w:szCs w:val="22"/>
        </w:rPr>
      </w:pPr>
      <w:r w:rsidRPr="00F82927">
        <w:rPr>
          <w:rFonts w:ascii="Verdana" w:hAnsi="Verdana" w:cs="Arial"/>
          <w:sz w:val="22"/>
          <w:szCs w:val="22"/>
        </w:rPr>
        <w:t xml:space="preserve">Mantener estricta reserva y confidencialidad sobre la información que conozca por causa o con ocasión de la ejecución del contrato </w:t>
      </w:r>
      <w:r w:rsidRPr="00F82927">
        <w:rPr>
          <w:rFonts w:ascii="Verdana" w:hAnsi="Verdana"/>
          <w:sz w:val="22"/>
          <w:szCs w:val="22"/>
        </w:rPr>
        <w:t xml:space="preserve">durante y posterior a su vigencia contractual, dicha información no deberá ser revelada por ningún medio electrónico, verbal, escrito u otro, ni total ni parcialmente, sin contar con previa autorización del </w:t>
      </w:r>
      <w:r w:rsidRPr="00F82927">
        <w:rPr>
          <w:rFonts w:ascii="Verdana" w:hAnsi="Verdana"/>
          <w:b/>
          <w:sz w:val="22"/>
          <w:szCs w:val="22"/>
        </w:rPr>
        <w:t>MINISTERIO.</w:t>
      </w:r>
    </w:p>
    <w:p w:rsidR="0077426A" w:rsidRPr="00F82927" w:rsidRDefault="0077426A" w:rsidP="00E775AD">
      <w:pPr>
        <w:pStyle w:val="Prrafodelista"/>
        <w:numPr>
          <w:ilvl w:val="0"/>
          <w:numId w:val="8"/>
        </w:numPr>
        <w:jc w:val="both"/>
        <w:rPr>
          <w:rFonts w:ascii="Verdana" w:hAnsi="Verdana"/>
          <w:sz w:val="22"/>
          <w:szCs w:val="22"/>
        </w:rPr>
      </w:pPr>
      <w:r w:rsidRPr="00F82927">
        <w:rPr>
          <w:rFonts w:ascii="Verdana" w:hAnsi="Verdana" w:cs="Arial"/>
          <w:sz w:val="22"/>
          <w:szCs w:val="22"/>
        </w:rPr>
        <w:t xml:space="preserve">Brindar un buen trato y respeto a los funcionarios del </w:t>
      </w:r>
      <w:r w:rsidRPr="00F82927">
        <w:rPr>
          <w:rFonts w:ascii="Verdana" w:hAnsi="Verdana" w:cs="Arial"/>
          <w:b/>
          <w:sz w:val="22"/>
          <w:szCs w:val="22"/>
        </w:rPr>
        <w:t>MINISTERIO</w:t>
      </w:r>
      <w:r w:rsidRPr="00F82927">
        <w:rPr>
          <w:rFonts w:ascii="Verdana" w:hAnsi="Verdana" w:cs="Arial"/>
          <w:sz w:val="22"/>
          <w:szCs w:val="22"/>
        </w:rPr>
        <w:t>, así como a las personas externas.</w:t>
      </w:r>
    </w:p>
    <w:p w:rsidR="0077426A" w:rsidRPr="00F82927" w:rsidRDefault="0077426A" w:rsidP="00E775AD">
      <w:pPr>
        <w:pStyle w:val="Prrafodelista"/>
        <w:numPr>
          <w:ilvl w:val="0"/>
          <w:numId w:val="8"/>
        </w:numPr>
        <w:jc w:val="both"/>
        <w:rPr>
          <w:rFonts w:ascii="Verdana" w:hAnsi="Verdana"/>
          <w:sz w:val="22"/>
          <w:szCs w:val="22"/>
        </w:rPr>
      </w:pPr>
      <w:r w:rsidRPr="00F82927">
        <w:rPr>
          <w:rFonts w:ascii="Verdana" w:hAnsi="Verdana" w:cs="Arial"/>
          <w:sz w:val="22"/>
          <w:szCs w:val="22"/>
        </w:rPr>
        <w:t>Responder civil y penalmente tanto por el cumplimiento  de las obligaciones derivadas del contrato, como por los hechos u omisiones que le fueren imputables  y causen daño o perjuicio  a la entidad de acuerdo con el artículo 52 de la ley 80 de 1993.</w:t>
      </w:r>
    </w:p>
    <w:p w:rsidR="0077426A" w:rsidRPr="00F82927" w:rsidRDefault="0077426A" w:rsidP="00E775AD">
      <w:pPr>
        <w:pStyle w:val="Prrafodelista"/>
        <w:numPr>
          <w:ilvl w:val="0"/>
          <w:numId w:val="8"/>
        </w:numPr>
        <w:jc w:val="both"/>
        <w:rPr>
          <w:rFonts w:ascii="Verdana" w:hAnsi="Verdana"/>
          <w:sz w:val="22"/>
          <w:szCs w:val="22"/>
        </w:rPr>
      </w:pPr>
      <w:r w:rsidRPr="00F82927">
        <w:rPr>
          <w:rFonts w:ascii="Verdana" w:hAnsi="Verdana" w:cs="Arial"/>
          <w:sz w:val="22"/>
          <w:szCs w:val="22"/>
        </w:rPr>
        <w:t xml:space="preserve">Cumplir estrictamente todas las obligaciones establecidas en la Ley 100 de 1993 y sus decretos reglamentarios, la Ley 797 de 2003, el decreto 1703 de 2002 y el Decreto reglamentario 510 de marzo 06 de 2003 y la </w:t>
      </w:r>
      <w:r w:rsidRPr="00F82927">
        <w:rPr>
          <w:rFonts w:ascii="Verdana" w:hAnsi="Verdana" w:cs="Arial"/>
          <w:b/>
          <w:sz w:val="22"/>
          <w:szCs w:val="22"/>
        </w:rPr>
        <w:t>Ley 1562 del 11 de julio de 2012</w:t>
      </w:r>
      <w:r w:rsidRPr="00F82927">
        <w:rPr>
          <w:rFonts w:ascii="Verdana" w:hAnsi="Verdana" w:cs="Arial"/>
          <w:i/>
          <w:sz w:val="22"/>
          <w:szCs w:val="22"/>
        </w:rPr>
        <w:t xml:space="preserve"> </w:t>
      </w:r>
      <w:r w:rsidRPr="00F82927">
        <w:rPr>
          <w:rFonts w:ascii="Verdana" w:hAnsi="Verdana" w:cs="Arial"/>
          <w:sz w:val="22"/>
          <w:szCs w:val="22"/>
        </w:rPr>
        <w:t>y</w:t>
      </w:r>
      <w:r w:rsidRPr="00F82927">
        <w:rPr>
          <w:rFonts w:ascii="Verdana" w:hAnsi="Verdana" w:cs="Arial"/>
          <w:i/>
          <w:sz w:val="22"/>
          <w:szCs w:val="22"/>
        </w:rPr>
        <w:t xml:space="preserve"> </w:t>
      </w:r>
      <w:r w:rsidRPr="00F82927">
        <w:rPr>
          <w:rFonts w:ascii="Verdana" w:hAnsi="Verdana" w:cs="Arial"/>
          <w:sz w:val="22"/>
          <w:szCs w:val="22"/>
        </w:rPr>
        <w:t>suministrar al supervisor del contrato lo pertinente.</w:t>
      </w:r>
    </w:p>
    <w:p w:rsidR="0077426A" w:rsidRPr="00F82927" w:rsidRDefault="0077426A" w:rsidP="00E775AD">
      <w:pPr>
        <w:pStyle w:val="Prrafodelista"/>
        <w:numPr>
          <w:ilvl w:val="0"/>
          <w:numId w:val="8"/>
        </w:numPr>
        <w:jc w:val="both"/>
        <w:rPr>
          <w:rFonts w:ascii="Verdana" w:hAnsi="Verdana"/>
          <w:sz w:val="22"/>
          <w:szCs w:val="22"/>
        </w:rPr>
      </w:pPr>
      <w:r w:rsidRPr="00F82927">
        <w:rPr>
          <w:rFonts w:ascii="Verdana" w:hAnsi="Verdana" w:cs="Arial"/>
          <w:sz w:val="22"/>
          <w:szCs w:val="22"/>
        </w:rPr>
        <w:t xml:space="preserve">Asistir a las reuniones, inducciones o entrenamientos que realice el </w:t>
      </w:r>
      <w:r w:rsidRPr="00F82927">
        <w:rPr>
          <w:rFonts w:ascii="Verdana" w:hAnsi="Verdana" w:cs="Arial"/>
          <w:b/>
          <w:sz w:val="22"/>
          <w:szCs w:val="22"/>
        </w:rPr>
        <w:t xml:space="preserve">MINISTERIO </w:t>
      </w:r>
      <w:r w:rsidRPr="00F82927">
        <w:rPr>
          <w:rFonts w:ascii="Verdana" w:hAnsi="Verdana" w:cs="Arial"/>
          <w:sz w:val="22"/>
          <w:szCs w:val="22"/>
        </w:rPr>
        <w:t xml:space="preserve">a los contratistas, para el adecuado desarrollo del objeto contractual. </w:t>
      </w:r>
    </w:p>
    <w:p w:rsidR="0077426A" w:rsidRPr="00F82927" w:rsidRDefault="0077426A" w:rsidP="00E775AD">
      <w:pPr>
        <w:pStyle w:val="Prrafodelista"/>
        <w:numPr>
          <w:ilvl w:val="0"/>
          <w:numId w:val="8"/>
        </w:numPr>
        <w:jc w:val="both"/>
        <w:rPr>
          <w:rFonts w:ascii="Verdana" w:hAnsi="Verdana"/>
          <w:sz w:val="22"/>
          <w:szCs w:val="22"/>
        </w:rPr>
      </w:pPr>
      <w:r w:rsidRPr="00F82927">
        <w:rPr>
          <w:rFonts w:ascii="Verdana" w:hAnsi="Verdana" w:cs="Arial"/>
          <w:sz w:val="22"/>
          <w:szCs w:val="22"/>
        </w:rPr>
        <w:t xml:space="preserve">En caso de ser necesario, conocer y dar aplicación al Sistema de Gestión de Calidad, MECI, Sistemas de Información y otros aspectos relevantes del </w:t>
      </w:r>
      <w:r w:rsidRPr="00F82927">
        <w:rPr>
          <w:rFonts w:ascii="Verdana" w:hAnsi="Verdana" w:cs="Arial"/>
          <w:b/>
          <w:sz w:val="22"/>
          <w:szCs w:val="22"/>
        </w:rPr>
        <w:t xml:space="preserve">MINISTERIO, </w:t>
      </w:r>
      <w:r w:rsidRPr="00F82927">
        <w:rPr>
          <w:rFonts w:ascii="Verdana" w:hAnsi="Verdana" w:cs="Arial"/>
          <w:sz w:val="22"/>
          <w:szCs w:val="22"/>
        </w:rPr>
        <w:t>para cumplir a cabalidad con las obligaciones pactadas.</w:t>
      </w:r>
    </w:p>
    <w:p w:rsidR="0077426A" w:rsidRPr="00F82927" w:rsidRDefault="0077426A" w:rsidP="00E775AD">
      <w:pPr>
        <w:pStyle w:val="Prrafodelista"/>
        <w:numPr>
          <w:ilvl w:val="0"/>
          <w:numId w:val="8"/>
        </w:numPr>
        <w:jc w:val="both"/>
        <w:rPr>
          <w:rFonts w:ascii="Verdana" w:hAnsi="Verdana"/>
          <w:sz w:val="22"/>
          <w:szCs w:val="22"/>
        </w:rPr>
      </w:pPr>
      <w:r w:rsidRPr="00F82927">
        <w:rPr>
          <w:rFonts w:ascii="Verdana" w:hAnsi="Verdana" w:cs="Arial"/>
          <w:sz w:val="22"/>
          <w:szCs w:val="22"/>
        </w:rPr>
        <w:t xml:space="preserve">Conocer y dar cumplimiento al Plan Institucional de Gestión Ambiental del </w:t>
      </w:r>
      <w:r w:rsidRPr="00F82927">
        <w:rPr>
          <w:rFonts w:ascii="Verdana" w:hAnsi="Verdana" w:cs="Arial"/>
          <w:b/>
          <w:sz w:val="22"/>
          <w:szCs w:val="22"/>
        </w:rPr>
        <w:t xml:space="preserve">MINISTERIO </w:t>
      </w:r>
      <w:r w:rsidRPr="00F82927">
        <w:rPr>
          <w:rFonts w:ascii="Verdana" w:hAnsi="Verdana" w:cs="Arial"/>
          <w:sz w:val="22"/>
          <w:szCs w:val="22"/>
        </w:rPr>
        <w:t xml:space="preserve">y desarrollar actividades que ayuden a prevenir, mitigar, corregir o compensar los impactos negativos sobre el ambiente y los recursos naturales, las cuales respondan a la normatividad ambiental y a conductas ambientalmente responsables. </w:t>
      </w:r>
    </w:p>
    <w:p w:rsidR="0077426A" w:rsidRPr="00F82927" w:rsidRDefault="0077426A" w:rsidP="00E775AD">
      <w:pPr>
        <w:pStyle w:val="Prrafodelista"/>
        <w:numPr>
          <w:ilvl w:val="0"/>
          <w:numId w:val="8"/>
        </w:numPr>
        <w:ind w:hanging="436"/>
        <w:jc w:val="both"/>
        <w:rPr>
          <w:rFonts w:ascii="Verdana" w:hAnsi="Verdana"/>
          <w:sz w:val="22"/>
          <w:szCs w:val="22"/>
        </w:rPr>
      </w:pPr>
      <w:r w:rsidRPr="00F82927">
        <w:rPr>
          <w:rFonts w:ascii="Verdana" w:hAnsi="Verdana" w:cs="Arial"/>
          <w:sz w:val="22"/>
          <w:szCs w:val="22"/>
        </w:rPr>
        <w:t>En caso de aplicar, a</w:t>
      </w:r>
      <w:r w:rsidRPr="00F82927">
        <w:rPr>
          <w:rFonts w:ascii="Verdana" w:hAnsi="Verdana" w:cs="Arial"/>
          <w:sz w:val="22"/>
          <w:szCs w:val="22"/>
          <w:lang w:eastAsia="es-CO"/>
        </w:rPr>
        <w:t>l finalizar el contrato, entregar en medio magnético, el inventario documental generado en el desarrollo del contrato.</w:t>
      </w:r>
    </w:p>
    <w:p w:rsidR="0077426A" w:rsidRPr="00F82927" w:rsidRDefault="0077426A" w:rsidP="00E775AD">
      <w:pPr>
        <w:pStyle w:val="Prrafodelista"/>
        <w:numPr>
          <w:ilvl w:val="0"/>
          <w:numId w:val="8"/>
        </w:numPr>
        <w:ind w:left="567"/>
        <w:jc w:val="both"/>
        <w:rPr>
          <w:rFonts w:ascii="Verdana" w:hAnsi="Verdana"/>
          <w:sz w:val="22"/>
          <w:szCs w:val="22"/>
        </w:rPr>
      </w:pPr>
      <w:r w:rsidRPr="00F82927">
        <w:rPr>
          <w:rFonts w:ascii="Verdana" w:hAnsi="Verdana"/>
          <w:sz w:val="22"/>
          <w:szCs w:val="22"/>
        </w:rPr>
        <w:t>Conocer y dar plena aplicación al Manual de Políticas Generales de Seguridad de la Información (DI-OPL-002) publicado en el aplicativo del Sistema de Gestión Integrado en la entidad.</w:t>
      </w:r>
    </w:p>
    <w:p w:rsidR="0077426A" w:rsidRPr="00F82927" w:rsidRDefault="0077426A" w:rsidP="00E775AD">
      <w:pPr>
        <w:pStyle w:val="Prrafodelista"/>
        <w:numPr>
          <w:ilvl w:val="0"/>
          <w:numId w:val="8"/>
        </w:numPr>
        <w:ind w:left="567"/>
        <w:jc w:val="both"/>
        <w:rPr>
          <w:rFonts w:ascii="Verdana" w:hAnsi="Verdana"/>
          <w:sz w:val="22"/>
          <w:szCs w:val="22"/>
        </w:rPr>
      </w:pPr>
      <w:r w:rsidRPr="00F82927">
        <w:rPr>
          <w:rFonts w:ascii="Verdana" w:hAnsi="Verdana" w:cs="Arial"/>
          <w:sz w:val="22"/>
          <w:szCs w:val="22"/>
        </w:rPr>
        <w:t>En caso de aplicar</w:t>
      </w:r>
      <w:r w:rsidRPr="00F82927">
        <w:rPr>
          <w:rFonts w:ascii="Verdana" w:hAnsi="Verdana"/>
          <w:sz w:val="22"/>
          <w:szCs w:val="22"/>
        </w:rPr>
        <w:t xml:space="preserve">, Conocer y dar cumplimiento a las políticas, procedimientos, guías y/o lineamientos derivados de la anterior Política de Seguridad de la Información y </w:t>
      </w:r>
      <w:r w:rsidRPr="00F82927">
        <w:rPr>
          <w:rFonts w:ascii="Verdana" w:hAnsi="Verdana"/>
          <w:iCs/>
          <w:sz w:val="22"/>
          <w:szCs w:val="22"/>
        </w:rPr>
        <w:t>conocer nuestra política de tratamiento de datos personales contenida en el MANUAL PARA TRATAMIENTO DE LA INFORMACIÓN PERSONAL –LEY HABEAS DATA (M-GAC-001) publicada en el aplicativo del Sistema de Gestión Integrado (ISOLUCION).</w:t>
      </w:r>
    </w:p>
    <w:p w:rsidR="0077426A" w:rsidRPr="00F82927" w:rsidRDefault="0077426A" w:rsidP="00E775AD">
      <w:pPr>
        <w:pStyle w:val="Prrafodelista"/>
        <w:numPr>
          <w:ilvl w:val="0"/>
          <w:numId w:val="8"/>
        </w:numPr>
        <w:ind w:left="567"/>
        <w:jc w:val="both"/>
        <w:rPr>
          <w:rFonts w:ascii="Verdana" w:hAnsi="Verdana"/>
          <w:sz w:val="22"/>
          <w:szCs w:val="22"/>
        </w:rPr>
      </w:pPr>
      <w:r w:rsidRPr="00F82927">
        <w:rPr>
          <w:rFonts w:ascii="Verdana" w:hAnsi="Verdana" w:cs="Arial"/>
          <w:sz w:val="22"/>
          <w:szCs w:val="22"/>
        </w:rPr>
        <w:t>En caso de aplicar,</w:t>
      </w:r>
      <w:r w:rsidRPr="00F82927">
        <w:rPr>
          <w:rFonts w:ascii="Verdana" w:hAnsi="Verdana"/>
          <w:sz w:val="22"/>
          <w:szCs w:val="22"/>
        </w:rPr>
        <w:t xml:space="preserve"> en cualquier momento, ante solicitud escrita del SUPERVISOR o debido a la finalización del presente contrato, el </w:t>
      </w:r>
      <w:r w:rsidRPr="00F82927">
        <w:rPr>
          <w:rFonts w:ascii="Verdana" w:hAnsi="Verdana"/>
          <w:b/>
          <w:sz w:val="22"/>
          <w:szCs w:val="22"/>
        </w:rPr>
        <w:t>CONTRATISTA</w:t>
      </w:r>
      <w:r w:rsidRPr="00F82927">
        <w:rPr>
          <w:rFonts w:ascii="Verdana" w:hAnsi="Verdana"/>
          <w:sz w:val="22"/>
          <w:szCs w:val="22"/>
        </w:rPr>
        <w:t xml:space="preserve"> devolverá toda o parte de la Información según lo requiera el SUPERVISOR, así como las copias que se encuentren en su poder cualquiera sea su formato. A requerimiento del SUPERVISOR el </w:t>
      </w:r>
      <w:r w:rsidRPr="00F82927">
        <w:rPr>
          <w:rFonts w:ascii="Verdana" w:hAnsi="Verdana"/>
          <w:b/>
          <w:sz w:val="22"/>
          <w:szCs w:val="22"/>
        </w:rPr>
        <w:t>CONTRATISTA</w:t>
      </w:r>
      <w:r w:rsidRPr="00F82927">
        <w:rPr>
          <w:rFonts w:ascii="Verdana" w:hAnsi="Verdana"/>
          <w:sz w:val="22"/>
          <w:szCs w:val="22"/>
        </w:rPr>
        <w:t xml:space="preserve"> deberá destruir la Información y proporcionar prueba de su destrucción al SUPERVISOR.</w:t>
      </w:r>
    </w:p>
    <w:p w:rsidR="0077426A" w:rsidRPr="00F82927" w:rsidRDefault="0077426A" w:rsidP="00E775AD">
      <w:pPr>
        <w:pStyle w:val="Prrafodelista"/>
        <w:numPr>
          <w:ilvl w:val="0"/>
          <w:numId w:val="8"/>
        </w:numPr>
        <w:ind w:left="567"/>
        <w:jc w:val="both"/>
        <w:rPr>
          <w:rFonts w:ascii="Verdana" w:hAnsi="Verdana"/>
          <w:sz w:val="22"/>
          <w:szCs w:val="22"/>
        </w:rPr>
      </w:pPr>
      <w:r w:rsidRPr="00F82927">
        <w:rPr>
          <w:rFonts w:ascii="Verdana" w:hAnsi="Verdana"/>
          <w:sz w:val="22"/>
          <w:szCs w:val="22"/>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rsidR="0077426A" w:rsidRPr="00F82927" w:rsidRDefault="0077426A" w:rsidP="00E775AD">
      <w:pPr>
        <w:pStyle w:val="Prrafodelista"/>
        <w:numPr>
          <w:ilvl w:val="0"/>
          <w:numId w:val="8"/>
        </w:numPr>
        <w:ind w:left="567"/>
        <w:jc w:val="both"/>
        <w:rPr>
          <w:rFonts w:ascii="Verdana" w:hAnsi="Verdana"/>
          <w:sz w:val="22"/>
          <w:szCs w:val="22"/>
        </w:rPr>
      </w:pPr>
      <w:r w:rsidRPr="00F82927">
        <w:rPr>
          <w:rFonts w:ascii="Verdana" w:hAnsi="Verdana"/>
          <w:sz w:val="22"/>
          <w:szCs w:val="22"/>
        </w:rPr>
        <w:t xml:space="preserve">En caso que se requiera para la adecuada ejecución del contrato, la recolección por parte del </w:t>
      </w:r>
      <w:r w:rsidRPr="00F82927">
        <w:rPr>
          <w:rFonts w:ascii="Verdana" w:hAnsi="Verdana"/>
          <w:b/>
          <w:sz w:val="22"/>
          <w:szCs w:val="22"/>
        </w:rPr>
        <w:t xml:space="preserve">MINISTERIO, </w:t>
      </w:r>
      <w:r w:rsidRPr="00F82927">
        <w:rPr>
          <w:rFonts w:ascii="Verdana" w:hAnsi="Verdana"/>
          <w:sz w:val="22"/>
          <w:szCs w:val="22"/>
        </w:rPr>
        <w:t xml:space="preserve">de datos biométricos en control de acceso a área restringida, </w:t>
      </w:r>
      <w:r w:rsidRPr="00F82927">
        <w:rPr>
          <w:rFonts w:ascii="Verdana" w:hAnsi="Verdana"/>
          <w:iCs/>
          <w:sz w:val="22"/>
          <w:szCs w:val="22"/>
        </w:rPr>
        <w:t xml:space="preserve">el </w:t>
      </w:r>
      <w:r w:rsidRPr="00F82927">
        <w:rPr>
          <w:rFonts w:ascii="Verdana" w:hAnsi="Verdana"/>
          <w:b/>
          <w:iCs/>
          <w:sz w:val="22"/>
          <w:szCs w:val="22"/>
        </w:rPr>
        <w:t>CONTRATISTA</w:t>
      </w:r>
      <w:r w:rsidRPr="00F82927">
        <w:rPr>
          <w:rFonts w:ascii="Verdana" w:hAnsi="Verdana"/>
          <w:iCs/>
          <w:sz w:val="22"/>
          <w:szCs w:val="22"/>
        </w:rPr>
        <w:t xml:space="preserve"> titular de la Información manifiesta que conoce, acepta y autoriza de manera libre y espontánea el tratamiento de la información relativa a sus datos biométricos, los cuales son necesarios para el cumplimiento de la finalidad anteriormente descrita.</w:t>
      </w:r>
    </w:p>
    <w:p w:rsidR="0077426A" w:rsidRPr="00421A96" w:rsidRDefault="0077426A" w:rsidP="00E775AD">
      <w:pPr>
        <w:pStyle w:val="Prrafodelista"/>
        <w:numPr>
          <w:ilvl w:val="0"/>
          <w:numId w:val="8"/>
        </w:numPr>
        <w:ind w:left="567"/>
        <w:jc w:val="both"/>
        <w:rPr>
          <w:rFonts w:ascii="Verdana" w:hAnsi="Verdana"/>
          <w:sz w:val="22"/>
          <w:szCs w:val="22"/>
        </w:rPr>
      </w:pPr>
      <w:r w:rsidRPr="00F82927">
        <w:rPr>
          <w:rFonts w:ascii="Verdana" w:hAnsi="Verdana" w:cs="Arial"/>
          <w:color w:val="000000"/>
          <w:sz w:val="22"/>
          <w:szCs w:val="22"/>
        </w:rPr>
        <w:t xml:space="preserve">Constituir </w:t>
      </w:r>
      <w:r w:rsidRPr="00F82927">
        <w:rPr>
          <w:rFonts w:ascii="Verdana" w:hAnsi="Verdana" w:cs="Arial"/>
          <w:sz w:val="22"/>
          <w:szCs w:val="22"/>
        </w:rPr>
        <w:t xml:space="preserve">y entregar las pólizas de calidad y cumplimiento y demás requeridas. </w:t>
      </w:r>
    </w:p>
    <w:p w:rsidR="0077426A" w:rsidRDefault="005D4CA2" w:rsidP="00E775AD">
      <w:pPr>
        <w:pStyle w:val="Ttulo1"/>
        <w:numPr>
          <w:ilvl w:val="2"/>
          <w:numId w:val="7"/>
        </w:numPr>
        <w:overflowPunct w:val="0"/>
        <w:autoSpaceDE w:val="0"/>
        <w:autoSpaceDN w:val="0"/>
        <w:adjustRightInd w:val="0"/>
        <w:spacing w:before="240" w:after="60" w:line="240" w:lineRule="auto"/>
        <w:jc w:val="both"/>
        <w:textAlignment w:val="baseline"/>
        <w:rPr>
          <w:rFonts w:ascii="Verdana" w:hAnsi="Verdana"/>
          <w:sz w:val="22"/>
          <w:szCs w:val="22"/>
        </w:rPr>
      </w:pPr>
      <w:bookmarkStart w:id="74" w:name="_Toc515287960"/>
      <w:r>
        <w:rPr>
          <w:rFonts w:ascii="Verdana" w:hAnsi="Verdana"/>
          <w:sz w:val="22"/>
          <w:szCs w:val="22"/>
        </w:rPr>
        <w:t>Obligaciones Especiales.</w:t>
      </w:r>
      <w:bookmarkEnd w:id="74"/>
    </w:p>
    <w:p w:rsidR="0077426A" w:rsidRDefault="0077426A" w:rsidP="00E00D57">
      <w:pPr>
        <w:jc w:val="both"/>
        <w:rPr>
          <w:rFonts w:ascii="Verdana" w:hAnsi="Verdana" w:cs="Arial"/>
          <w:sz w:val="22"/>
          <w:szCs w:val="22"/>
        </w:rPr>
      </w:pPr>
    </w:p>
    <w:p w:rsidR="00936F17" w:rsidRPr="00335D40" w:rsidRDefault="00936F17" w:rsidP="00936F17">
      <w:pPr>
        <w:pStyle w:val="Encabezado"/>
        <w:widowControl w:val="0"/>
        <w:numPr>
          <w:ilvl w:val="0"/>
          <w:numId w:val="15"/>
        </w:numPr>
        <w:tabs>
          <w:tab w:val="clear" w:pos="4252"/>
          <w:tab w:val="num" w:pos="502"/>
        </w:tabs>
        <w:jc w:val="both"/>
        <w:rPr>
          <w:rFonts w:ascii="Verdana" w:hAnsi="Verdana" w:cs="Arial"/>
          <w:b/>
          <w:sz w:val="22"/>
          <w:szCs w:val="22"/>
        </w:rPr>
      </w:pPr>
      <w:r w:rsidRPr="00E46390">
        <w:rPr>
          <w:rFonts w:ascii="Verdana" w:hAnsi="Verdana" w:cs="Arial"/>
          <w:sz w:val="22"/>
          <w:szCs w:val="22"/>
        </w:rPr>
        <w:t>Realizar un mantenimiento preventivo y correctivo general a 434 sillas de acuerdo con las especificaciones de ajuste de cada fabricante, cumpliendo con las condiciones de calidad, especificidad y cumplimiento ofrecidas en la propuesta, y de acuerdo a las siguientes</w:t>
      </w:r>
      <w:r>
        <w:rPr>
          <w:rFonts w:ascii="Verdana" w:hAnsi="Verdana" w:cs="Arial"/>
          <w:snapToGrid w:val="0"/>
          <w:sz w:val="22"/>
          <w:szCs w:val="22"/>
        </w:rPr>
        <w:t>.</w:t>
      </w:r>
    </w:p>
    <w:p w:rsidR="00936F17" w:rsidRDefault="00936F17" w:rsidP="00936F17">
      <w:pPr>
        <w:jc w:val="both"/>
        <w:rPr>
          <w:rFonts w:ascii="Verdana" w:hAnsi="Verdana" w:cs="Arial"/>
          <w:b/>
          <w:sz w:val="22"/>
          <w:szCs w:val="22"/>
        </w:rPr>
      </w:pPr>
    </w:p>
    <w:p w:rsidR="00936F17" w:rsidRPr="00E46390" w:rsidRDefault="00936F17" w:rsidP="00936F17">
      <w:pPr>
        <w:jc w:val="both"/>
        <w:rPr>
          <w:rFonts w:ascii="Verdana" w:hAnsi="Verdana" w:cs="Arial"/>
          <w:b/>
          <w:sz w:val="22"/>
          <w:szCs w:val="22"/>
        </w:rPr>
      </w:pPr>
      <w:r>
        <w:rPr>
          <w:rFonts w:ascii="Verdana" w:hAnsi="Verdana" w:cs="Arial"/>
          <w:b/>
          <w:sz w:val="22"/>
          <w:szCs w:val="22"/>
        </w:rPr>
        <w:t xml:space="preserve"> </w:t>
      </w:r>
      <w:r w:rsidRPr="00E46390">
        <w:rPr>
          <w:rFonts w:ascii="Verdana" w:hAnsi="Verdana" w:cs="Arial"/>
          <w:b/>
          <w:sz w:val="22"/>
          <w:szCs w:val="22"/>
        </w:rPr>
        <w:t>TIPO DE MANTENIMIENTO</w:t>
      </w:r>
    </w:p>
    <w:p w:rsidR="00936F17" w:rsidRDefault="00936F17" w:rsidP="00936F17">
      <w:pPr>
        <w:pStyle w:val="Encabezado"/>
        <w:widowControl w:val="0"/>
        <w:tabs>
          <w:tab w:val="clear" w:pos="4252"/>
        </w:tabs>
        <w:jc w:val="both"/>
        <w:rPr>
          <w:rFonts w:ascii="Verdana" w:hAnsi="Verdana" w:cs="Arial"/>
          <w:b/>
          <w:sz w:val="22"/>
          <w:szCs w:val="22"/>
        </w:rPr>
      </w:pPr>
      <w:r>
        <w:rPr>
          <w:rFonts w:ascii="Verdana" w:hAnsi="Verdana" w:cs="Arial"/>
          <w:b/>
          <w:sz w:val="22"/>
          <w:szCs w:val="22"/>
        </w:rPr>
        <w:t xml:space="preserve">  </w:t>
      </w:r>
    </w:p>
    <w:p w:rsidR="00936F17" w:rsidRPr="00E46390" w:rsidRDefault="00936F17" w:rsidP="00936F17">
      <w:pPr>
        <w:numPr>
          <w:ilvl w:val="0"/>
          <w:numId w:val="17"/>
        </w:numPr>
        <w:spacing w:after="160" w:line="259" w:lineRule="auto"/>
        <w:jc w:val="both"/>
        <w:rPr>
          <w:rFonts w:ascii="Verdana" w:hAnsi="Verdana" w:cs="Arial"/>
          <w:sz w:val="22"/>
          <w:szCs w:val="22"/>
        </w:rPr>
      </w:pPr>
      <w:r w:rsidRPr="00E46390">
        <w:rPr>
          <w:rFonts w:ascii="Verdana" w:hAnsi="Verdana" w:cs="Arial"/>
          <w:sz w:val="22"/>
          <w:szCs w:val="22"/>
        </w:rPr>
        <w:t>Desmonte de la silletería (se debe desmontar cada una de las sillas).</w:t>
      </w:r>
    </w:p>
    <w:p w:rsidR="00936F17" w:rsidRPr="00E46390" w:rsidRDefault="00936F17" w:rsidP="00936F17">
      <w:pPr>
        <w:numPr>
          <w:ilvl w:val="0"/>
          <w:numId w:val="17"/>
        </w:numPr>
        <w:spacing w:after="160" w:line="259" w:lineRule="auto"/>
        <w:jc w:val="both"/>
        <w:rPr>
          <w:rFonts w:ascii="Verdana" w:hAnsi="Verdana" w:cs="Arial"/>
          <w:sz w:val="22"/>
          <w:szCs w:val="22"/>
        </w:rPr>
      </w:pPr>
      <w:r w:rsidRPr="00E46390">
        <w:rPr>
          <w:rFonts w:ascii="Verdana" w:hAnsi="Verdana" w:cs="Arial"/>
          <w:sz w:val="22"/>
          <w:szCs w:val="22"/>
        </w:rPr>
        <w:t>Desensamblar cada una de sus partes, revisión de estructura y elementos mecánicos, cambio de las piezas internas en mal estado de funcionamiento, incluyendo los ejes y bujes de soporte del asiento que realizan los mecanismos de subir y bajar, e instalación de silla tipo auditorio.</w:t>
      </w:r>
    </w:p>
    <w:p w:rsidR="00936F17" w:rsidRPr="00E46390" w:rsidRDefault="00936F17" w:rsidP="00936F17">
      <w:pPr>
        <w:numPr>
          <w:ilvl w:val="0"/>
          <w:numId w:val="17"/>
        </w:numPr>
        <w:spacing w:after="160" w:line="259" w:lineRule="auto"/>
        <w:jc w:val="both"/>
        <w:rPr>
          <w:rFonts w:ascii="Verdana" w:hAnsi="Verdana" w:cs="Arial"/>
          <w:sz w:val="22"/>
          <w:szCs w:val="22"/>
        </w:rPr>
      </w:pPr>
      <w:r w:rsidRPr="00E46390">
        <w:rPr>
          <w:rFonts w:ascii="Verdana" w:hAnsi="Verdana" w:cs="Arial"/>
          <w:sz w:val="22"/>
          <w:szCs w:val="22"/>
        </w:rPr>
        <w:t>Reforzamiento eje de asiento de las sillas que lo requieran, si fuese necesario cambio de piezas o soldaduras.</w:t>
      </w:r>
    </w:p>
    <w:p w:rsidR="00936F17" w:rsidRDefault="00936F17" w:rsidP="00936F17">
      <w:pPr>
        <w:numPr>
          <w:ilvl w:val="0"/>
          <w:numId w:val="17"/>
        </w:numPr>
        <w:spacing w:after="160" w:line="259" w:lineRule="auto"/>
        <w:jc w:val="both"/>
        <w:rPr>
          <w:rFonts w:ascii="Verdana" w:hAnsi="Verdana" w:cs="Arial"/>
          <w:sz w:val="22"/>
          <w:szCs w:val="22"/>
        </w:rPr>
      </w:pPr>
      <w:r w:rsidRPr="00E46390">
        <w:rPr>
          <w:rFonts w:ascii="Verdana" w:hAnsi="Verdana" w:cs="Arial"/>
          <w:sz w:val="22"/>
          <w:szCs w:val="22"/>
        </w:rPr>
        <w:t xml:space="preserve">Pintura, lavado, desengrasado, desinfección y </w:t>
      </w:r>
      <w:r w:rsidR="0071136A" w:rsidRPr="00E46390">
        <w:rPr>
          <w:rFonts w:ascii="Verdana" w:hAnsi="Verdana" w:cs="Arial"/>
          <w:sz w:val="22"/>
          <w:szCs w:val="22"/>
        </w:rPr>
        <w:t>desodorización</w:t>
      </w:r>
      <w:r w:rsidRPr="00E46390">
        <w:rPr>
          <w:rFonts w:ascii="Verdana" w:hAnsi="Verdana" w:cs="Arial"/>
          <w:sz w:val="22"/>
          <w:szCs w:val="22"/>
        </w:rPr>
        <w:t xml:space="preserve"> de la silletería, en su totalidad incluyendo la parte metálica, bordes esquinas guarde escobas entre otros, el lavado se debe realizar luego que sean reparadas e instaladas las sillas en el auditorio y aplicación de Protector para telas y tapices (calidad 3M)</w:t>
      </w:r>
    </w:p>
    <w:p w:rsidR="00936F17" w:rsidRDefault="00936F17" w:rsidP="00936F17">
      <w:pPr>
        <w:numPr>
          <w:ilvl w:val="0"/>
          <w:numId w:val="17"/>
        </w:numPr>
        <w:spacing w:after="160" w:line="259" w:lineRule="auto"/>
        <w:jc w:val="both"/>
        <w:rPr>
          <w:rFonts w:ascii="Verdana" w:hAnsi="Verdana" w:cs="Arial"/>
          <w:sz w:val="22"/>
          <w:szCs w:val="22"/>
        </w:rPr>
      </w:pPr>
      <w:r w:rsidRPr="00335D40">
        <w:rPr>
          <w:rFonts w:ascii="Verdana" w:hAnsi="Verdana" w:cs="Arial"/>
          <w:sz w:val="22"/>
          <w:szCs w:val="22"/>
        </w:rPr>
        <w:t>El contratista contemplará en su totalidad los elementos, adecuaciones complementarias y los recursos necesarios para la instalación y el funcionamiento de las sillas, requeridos para entregar el proyecto en perfecto funcionamiento y operatividad para el Teatro Colón, garantizando una excelente calidad, terminación y funcionamiento de los trabajos sin generar costos adicionales</w:t>
      </w:r>
      <w:r>
        <w:rPr>
          <w:rFonts w:ascii="Verdana" w:hAnsi="Verdana" w:cs="Arial"/>
          <w:sz w:val="22"/>
          <w:szCs w:val="22"/>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Atender en el menor tiempo posible la reparación de fallas o daños reportados (antes de 24 horas después de notificada la necesidad de servicio</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Utilizar las herramientas que cumplan con las normas de calidad y calibración en la ejecución de los servicios en cada una de las visitas realizadas</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Utilizar repuestos originales y totalmente compatibles con las marcas que se encuentran instalados en el teatro</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Llevar a cabo en cada una de las visitas realizadas, la demarcación de la zona a trabajar, liberando los obstáculos que existan en esos sitios y cerciorarse de que no haya derrames de agua, aceite o combustible y limpiarlos en caso que se presenten, para evitar accidentes</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Dejar en perfecto estado de funcionamiento todos los equipos y partes, de modo que sigan trabajando en forma segura al cierre de cada una de las visitas</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Dejar al final de cada una de las visitas, los espacios de trabajo totalmente limpios, libre de materiales sobrantes o desechos y sin obstáculos</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Garantizar que el personal técnico que realizará los mantenimientos cuenta con el conocimiento necesario para el correcto manejo y control de las máquinas utilizadas para la ejecución del contrato y la experiencia para la ejecución del objeto del contrato</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Informar en  caso de requerirse partes o repuestos específicos para la reparación de las manijas y puertas, al supervisor del contrato o quien este delegue, e igualmente, para lo cual  presentará dos (2) cotizaciones donde se incluya el valor del repuesto o repuestos específicos, lo anterior, para realizar la respectiva aprobación y adición del contrato por el monto autorizado</w:t>
      </w:r>
      <w:r>
        <w:rPr>
          <w:rFonts w:ascii="Verdana" w:hAnsi="Verdana" w:cs="Arial"/>
        </w:rPr>
        <w:t>.</w:t>
      </w:r>
    </w:p>
    <w:p w:rsidR="00936F17" w:rsidRPr="0022046A" w:rsidRDefault="00936F17" w:rsidP="00936F17">
      <w:pPr>
        <w:pStyle w:val="Prrafodelista"/>
        <w:numPr>
          <w:ilvl w:val="0"/>
          <w:numId w:val="15"/>
        </w:numPr>
        <w:spacing w:after="160" w:line="259" w:lineRule="auto"/>
        <w:contextualSpacing/>
        <w:jc w:val="both"/>
        <w:rPr>
          <w:rFonts w:ascii="Verdana" w:hAnsi="Verdana" w:cs="Arial"/>
        </w:rPr>
      </w:pPr>
      <w:r w:rsidRPr="0022046A">
        <w:rPr>
          <w:rFonts w:ascii="Verdana" w:hAnsi="Verdana" w:cs="Arial"/>
          <w:sz w:val="22"/>
          <w:szCs w:val="22"/>
        </w:rPr>
        <w:t>Garantizar por un periodo de un (1) año los trabajos realizados. El contratista debe realizar nuevamente el mantenimiento de las sillas que no reúnan las características técnicas mínimas exigidas, cuantas veces sea necesario y estar en capacidad de atender la novedad que se presente en un tiempo estimado entre uno (01) a diez (10) días calendario a partir de la solicitud hecha por el Teatro Colón, sin que se genere un costo adicional para el ministerio de Cultura</w:t>
      </w:r>
      <w:r w:rsidRPr="0022046A">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Cumplir con los protocolos de ingreso y salida de elementos del Teatro Colón, en caso de requerirse su traslado</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Entregar previo al trámite de pago por los mantenimientos realizados, un informe detallado donde se pueda verificar cada uno de los mantenimientos realizados a sillas , y realizar todas las recomendaciones necesarias  que deba tener en cuenta el Ministerio para la planeación de futuros mantenimientos</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Cumplir con todas las obligaciones legales de seguridad industrial y seguridad social de todo el personal que ingrese al Teatro Colón a realizar las labores de mantenimiento</w:t>
      </w:r>
      <w:r>
        <w:rPr>
          <w:rFonts w:ascii="Verdana" w:hAnsi="Verdana" w:cs="Arial"/>
        </w:rPr>
        <w:t>.</w:t>
      </w:r>
    </w:p>
    <w:p w:rsidR="00936F17" w:rsidRDefault="00936F17" w:rsidP="00936F17">
      <w:pPr>
        <w:pStyle w:val="Prrafodelista"/>
        <w:numPr>
          <w:ilvl w:val="0"/>
          <w:numId w:val="15"/>
        </w:numPr>
        <w:spacing w:after="160" w:line="259" w:lineRule="auto"/>
        <w:contextualSpacing/>
        <w:jc w:val="both"/>
        <w:rPr>
          <w:rFonts w:ascii="Verdana" w:hAnsi="Verdana" w:cs="Arial"/>
        </w:rPr>
      </w:pPr>
      <w:r w:rsidRPr="00E46390">
        <w:rPr>
          <w:rFonts w:ascii="Verdana" w:hAnsi="Verdana" w:cs="Arial"/>
          <w:sz w:val="22"/>
          <w:szCs w:val="22"/>
        </w:rPr>
        <w:t>Todo el personal que ingrese al Teatro Colón para realizar las labores de mantenimiento debe estar plenamente identificado, antes, durante y después de cada mantenimiento</w:t>
      </w:r>
      <w:r>
        <w:rPr>
          <w:rFonts w:ascii="Verdana" w:hAnsi="Verdana" w:cs="Arial"/>
        </w:rPr>
        <w:t>.</w:t>
      </w:r>
    </w:p>
    <w:p w:rsidR="00E8219F" w:rsidRPr="00E8219F" w:rsidRDefault="00936F17" w:rsidP="00E8219F">
      <w:pPr>
        <w:pStyle w:val="Prrafodelista"/>
        <w:widowControl w:val="0"/>
        <w:numPr>
          <w:ilvl w:val="0"/>
          <w:numId w:val="15"/>
        </w:numPr>
        <w:tabs>
          <w:tab w:val="num" w:pos="502"/>
        </w:tabs>
        <w:spacing w:after="160" w:line="259" w:lineRule="auto"/>
        <w:contextualSpacing/>
        <w:jc w:val="both"/>
        <w:rPr>
          <w:rFonts w:ascii="Verdana" w:hAnsi="Verdana" w:cs="Arial"/>
          <w:b/>
          <w:sz w:val="22"/>
          <w:szCs w:val="22"/>
        </w:rPr>
      </w:pPr>
      <w:r w:rsidRPr="00E8219F">
        <w:rPr>
          <w:rFonts w:ascii="Verdana" w:hAnsi="Verdana" w:cs="Arial"/>
          <w:sz w:val="22"/>
          <w:szCs w:val="22"/>
        </w:rPr>
        <w:t>Realizar los mantenimientos preventivos y correctivos a los bienes señalados en el objeto del contrato, de acuerdo con el cronograma de trabajo coordinado con el equipo administrativo del Teatro Colón, el cual será informado y concertado con el contratista</w:t>
      </w:r>
      <w:r w:rsidRPr="00E8219F">
        <w:rPr>
          <w:rFonts w:ascii="Verdana" w:hAnsi="Verdana" w:cs="Arial"/>
        </w:rPr>
        <w:t>.</w:t>
      </w:r>
      <w:r w:rsidR="00E8219F">
        <w:rPr>
          <w:rFonts w:ascii="Verdana" w:hAnsi="Verdana" w:cs="Arial"/>
        </w:rPr>
        <w:t xml:space="preserve"> </w:t>
      </w:r>
    </w:p>
    <w:p w:rsidR="00936F17" w:rsidRPr="00E8219F" w:rsidRDefault="00936F17" w:rsidP="00E8219F">
      <w:pPr>
        <w:pStyle w:val="Prrafodelista"/>
        <w:widowControl w:val="0"/>
        <w:numPr>
          <w:ilvl w:val="0"/>
          <w:numId w:val="15"/>
        </w:numPr>
        <w:tabs>
          <w:tab w:val="num" w:pos="502"/>
        </w:tabs>
        <w:spacing w:after="160" w:line="259" w:lineRule="auto"/>
        <w:contextualSpacing/>
        <w:jc w:val="both"/>
        <w:rPr>
          <w:rFonts w:ascii="Verdana" w:hAnsi="Verdana" w:cs="Arial"/>
          <w:b/>
          <w:sz w:val="22"/>
          <w:szCs w:val="22"/>
        </w:rPr>
      </w:pPr>
      <w:r w:rsidRPr="00E8219F">
        <w:rPr>
          <w:rFonts w:ascii="Verdana" w:hAnsi="Verdana" w:cs="Arial"/>
          <w:sz w:val="22"/>
          <w:szCs w:val="22"/>
        </w:rPr>
        <w:t>Reportar cualquier novedad o anomalía de forma inmediata y por escrito al supervisor del contrato</w:t>
      </w:r>
      <w:r w:rsidRPr="00E8219F">
        <w:rPr>
          <w:rFonts w:ascii="Verdana" w:hAnsi="Verdana" w:cs="Arial"/>
        </w:rPr>
        <w:t>.</w:t>
      </w:r>
    </w:p>
    <w:p w:rsidR="009627A6" w:rsidRPr="00936F17" w:rsidRDefault="00936F17" w:rsidP="00E8219F">
      <w:pPr>
        <w:pStyle w:val="Prrafodelista"/>
        <w:widowControl w:val="0"/>
        <w:numPr>
          <w:ilvl w:val="0"/>
          <w:numId w:val="15"/>
        </w:numPr>
        <w:spacing w:after="160" w:line="259" w:lineRule="auto"/>
        <w:contextualSpacing/>
        <w:jc w:val="both"/>
        <w:rPr>
          <w:rFonts w:ascii="Verdana" w:hAnsi="Verdana" w:cs="Arial"/>
          <w:b/>
          <w:sz w:val="22"/>
          <w:szCs w:val="22"/>
        </w:rPr>
      </w:pPr>
      <w:r w:rsidRPr="00936F17">
        <w:rPr>
          <w:rFonts w:ascii="Verdana" w:hAnsi="Verdana" w:cs="Arial"/>
          <w:sz w:val="22"/>
          <w:szCs w:val="22"/>
        </w:rPr>
        <w:t>Todas las demás necesarias para el óptimo cumplimiento del objeto del contrato</w:t>
      </w:r>
    </w:p>
    <w:p w:rsidR="009A5421" w:rsidRPr="009A5421" w:rsidRDefault="009A5421" w:rsidP="009A5421">
      <w:pPr>
        <w:pStyle w:val="Encabezado"/>
        <w:widowControl w:val="0"/>
        <w:tabs>
          <w:tab w:val="clear" w:pos="4252"/>
        </w:tabs>
        <w:ind w:left="720"/>
        <w:jc w:val="both"/>
        <w:rPr>
          <w:rFonts w:ascii="Verdana" w:hAnsi="Verdana" w:cs="Arial"/>
          <w:b/>
          <w:sz w:val="22"/>
          <w:szCs w:val="22"/>
        </w:rPr>
      </w:pPr>
    </w:p>
    <w:p w:rsidR="00E00D57" w:rsidRPr="008F6DCE" w:rsidRDefault="00E00D57" w:rsidP="00E775AD">
      <w:pPr>
        <w:pStyle w:val="Ttulo1"/>
        <w:numPr>
          <w:ilvl w:val="1"/>
          <w:numId w:val="7"/>
        </w:numPr>
        <w:overflowPunct w:val="0"/>
        <w:autoSpaceDE w:val="0"/>
        <w:autoSpaceDN w:val="0"/>
        <w:adjustRightInd w:val="0"/>
        <w:spacing w:line="240" w:lineRule="auto"/>
        <w:ind w:left="0" w:firstLine="0"/>
        <w:jc w:val="both"/>
        <w:textAlignment w:val="baseline"/>
        <w:rPr>
          <w:rFonts w:ascii="Verdana" w:hAnsi="Verdana"/>
          <w:sz w:val="22"/>
          <w:szCs w:val="22"/>
        </w:rPr>
      </w:pPr>
      <w:bookmarkStart w:id="75" w:name="_Toc515287961"/>
      <w:r w:rsidRPr="008F6DCE">
        <w:rPr>
          <w:rFonts w:ascii="Verdana" w:hAnsi="Verdana"/>
          <w:sz w:val="22"/>
          <w:szCs w:val="22"/>
        </w:rPr>
        <w:t>FORMA DE PAGO</w:t>
      </w:r>
      <w:bookmarkEnd w:id="75"/>
    </w:p>
    <w:p w:rsidR="00E00D57" w:rsidRPr="008F6DCE" w:rsidRDefault="00E00D57" w:rsidP="00E00D57">
      <w:pPr>
        <w:jc w:val="both"/>
        <w:rPr>
          <w:rFonts w:ascii="Verdana" w:hAnsi="Verdana" w:cs="Arial"/>
          <w:sz w:val="22"/>
          <w:szCs w:val="22"/>
        </w:rPr>
      </w:pPr>
    </w:p>
    <w:p w:rsidR="00962867" w:rsidRDefault="00E00D57" w:rsidP="00E00D57">
      <w:pPr>
        <w:jc w:val="both"/>
        <w:rPr>
          <w:rFonts w:ascii="Verdana" w:hAnsi="Verdana" w:cs="Arial"/>
          <w:sz w:val="22"/>
          <w:szCs w:val="22"/>
        </w:rPr>
      </w:pPr>
      <w:r w:rsidRPr="008F6DCE">
        <w:rPr>
          <w:rFonts w:ascii="Verdana" w:hAnsi="Verdana" w:cs="Arial"/>
          <w:b/>
          <w:sz w:val="22"/>
          <w:szCs w:val="22"/>
        </w:rPr>
        <w:t>EL MINISTERIO</w:t>
      </w:r>
      <w:r w:rsidRPr="008F6DCE">
        <w:rPr>
          <w:rFonts w:ascii="Verdana" w:hAnsi="Verdana" w:cs="Arial"/>
          <w:sz w:val="22"/>
          <w:szCs w:val="22"/>
        </w:rPr>
        <w:t xml:space="preserve"> pagará al </w:t>
      </w:r>
      <w:r w:rsidRPr="008F6DCE">
        <w:rPr>
          <w:rFonts w:ascii="Verdana" w:hAnsi="Verdana" w:cs="Arial"/>
          <w:b/>
          <w:sz w:val="22"/>
          <w:szCs w:val="22"/>
        </w:rPr>
        <w:t>CONTRATISTA</w:t>
      </w:r>
      <w:r w:rsidRPr="008F6DCE">
        <w:rPr>
          <w:rFonts w:ascii="Verdana" w:hAnsi="Verdana" w:cs="Arial"/>
          <w:sz w:val="22"/>
          <w:szCs w:val="22"/>
        </w:rPr>
        <w:t>, el valor del contrato, previa giro de PAC por parte del Ministerio de Hacienda y Crédito Público así:</w:t>
      </w:r>
    </w:p>
    <w:p w:rsidR="00962867" w:rsidRDefault="00962867" w:rsidP="00E00D57">
      <w:pPr>
        <w:jc w:val="both"/>
        <w:rPr>
          <w:rFonts w:ascii="Verdana" w:hAnsi="Verdana" w:cs="Arial"/>
          <w:sz w:val="22"/>
          <w:szCs w:val="22"/>
        </w:rPr>
      </w:pPr>
    </w:p>
    <w:p w:rsidR="00E00D57" w:rsidRPr="009A5421" w:rsidRDefault="00E8219F" w:rsidP="00E775AD">
      <w:pPr>
        <w:pStyle w:val="Prrafodelista"/>
        <w:numPr>
          <w:ilvl w:val="0"/>
          <w:numId w:val="11"/>
        </w:numPr>
        <w:jc w:val="both"/>
        <w:rPr>
          <w:rFonts w:ascii="Verdana" w:hAnsi="Verdana" w:cs="Arial"/>
          <w:sz w:val="20"/>
          <w:szCs w:val="22"/>
        </w:rPr>
      </w:pPr>
      <w:r>
        <w:rPr>
          <w:rFonts w:ascii="Verdana" w:hAnsi="Verdana" w:cs="Arial"/>
        </w:rPr>
        <w:t>C</w:t>
      </w:r>
      <w:r w:rsidRPr="00E46390">
        <w:rPr>
          <w:rFonts w:ascii="Verdana" w:hAnsi="Verdana" w:cs="Arial"/>
          <w:sz w:val="22"/>
        </w:rPr>
        <w:t>ontra prestación del servicio, previa entrega del informe de mantenimientos realizados, aprobación y disponibilidad de PAC por parte del Ministerio de Hacienda, presentación de la factura y certificación donde conste el cumplimiento del objeto y obligaciones del contrato expedida por el supervisor del mismo</w:t>
      </w:r>
      <w:r>
        <w:rPr>
          <w:rFonts w:ascii="Verdana" w:hAnsi="Verdana" w:cs="Arial"/>
          <w:sz w:val="22"/>
        </w:rPr>
        <w:t>.</w:t>
      </w:r>
    </w:p>
    <w:p w:rsidR="00B46CCC" w:rsidRDefault="00B46CCC" w:rsidP="00B46CCC">
      <w:pPr>
        <w:jc w:val="both"/>
        <w:rPr>
          <w:rFonts w:ascii="Verdana" w:hAnsi="Verdana"/>
          <w:bCs/>
          <w:color w:val="984806" w:themeColor="accent6" w:themeShade="80"/>
          <w:spacing w:val="-3"/>
          <w:sz w:val="22"/>
          <w:szCs w:val="22"/>
          <w:highlight w:val="yellow"/>
        </w:rPr>
      </w:pPr>
      <w:bookmarkStart w:id="76" w:name="_Toc476145487"/>
    </w:p>
    <w:bookmarkEnd w:id="76"/>
    <w:p w:rsidR="00714680" w:rsidRPr="00B53D03" w:rsidRDefault="00714680" w:rsidP="00714680">
      <w:pPr>
        <w:jc w:val="both"/>
        <w:rPr>
          <w:rFonts w:ascii="Verdana" w:hAnsi="Verdana" w:cs="Arial"/>
          <w:sz w:val="22"/>
          <w:szCs w:val="22"/>
        </w:rPr>
      </w:pPr>
      <w:r w:rsidRPr="00B53D03">
        <w:rPr>
          <w:rFonts w:ascii="Verdana" w:hAnsi="Verdana" w:cs="Arial"/>
          <w:sz w:val="22"/>
          <w:szCs w:val="22"/>
        </w:rPr>
        <w:t xml:space="preserve">Para efectos de los pagos, el </w:t>
      </w:r>
      <w:r w:rsidRPr="00B53D03">
        <w:rPr>
          <w:rFonts w:ascii="Verdana" w:hAnsi="Verdana" w:cs="Arial"/>
          <w:b/>
          <w:sz w:val="22"/>
          <w:szCs w:val="22"/>
        </w:rPr>
        <w:t>MINISTERIO</w:t>
      </w:r>
      <w:r w:rsidRPr="00B53D03">
        <w:rPr>
          <w:rFonts w:ascii="Verdana" w:hAnsi="Verdana" w:cs="Arial"/>
          <w:sz w:val="22"/>
          <w:szCs w:val="22"/>
        </w:rPr>
        <w:t xml:space="preserve"> cancelará la suma al </w:t>
      </w:r>
      <w:r w:rsidRPr="00B53D03">
        <w:rPr>
          <w:rFonts w:ascii="Verdana" w:hAnsi="Verdana" w:cs="Arial"/>
          <w:b/>
          <w:sz w:val="22"/>
          <w:szCs w:val="22"/>
        </w:rPr>
        <w:t xml:space="preserve">CONTRATISTA, </w:t>
      </w:r>
      <w:r w:rsidRPr="00B53D03">
        <w:rPr>
          <w:rFonts w:ascii="Verdana" w:hAnsi="Verdana" w:cs="Arial"/>
          <w:sz w:val="22"/>
          <w:szCs w:val="22"/>
        </w:rPr>
        <w:t>dentro de los treinta (30) días hábiles siguientes a su causación,</w:t>
      </w:r>
      <w:r w:rsidRPr="00B53D03">
        <w:rPr>
          <w:rFonts w:ascii="Verdana" w:hAnsi="Verdana" w:cs="Arial"/>
          <w:b/>
          <w:sz w:val="22"/>
          <w:szCs w:val="22"/>
        </w:rPr>
        <w:t xml:space="preserve"> </w:t>
      </w:r>
      <w:r w:rsidRPr="00B53D03">
        <w:rPr>
          <w:rFonts w:ascii="Verdana" w:hAnsi="Verdana" w:cs="Arial"/>
          <w:sz w:val="22"/>
          <w:szCs w:val="22"/>
        </w:rPr>
        <w:t>previa presentación en el SIEMPRE del informe de actividades</w:t>
      </w:r>
      <w:r>
        <w:rPr>
          <w:rFonts w:ascii="Verdana" w:hAnsi="Verdana" w:cs="Arial"/>
          <w:sz w:val="22"/>
          <w:szCs w:val="22"/>
        </w:rPr>
        <w:t>, factura o cuenta de cobro</w:t>
      </w:r>
      <w:r w:rsidRPr="00B53D03">
        <w:rPr>
          <w:rFonts w:ascii="Verdana" w:hAnsi="Verdana" w:cs="Arial"/>
          <w:sz w:val="22"/>
          <w:szCs w:val="22"/>
        </w:rPr>
        <w:t xml:space="preserve"> y certificación de cumplimiento expedida </w:t>
      </w:r>
      <w:r>
        <w:rPr>
          <w:rFonts w:ascii="Verdana" w:hAnsi="Verdana" w:cs="Arial"/>
          <w:sz w:val="22"/>
          <w:szCs w:val="22"/>
        </w:rPr>
        <w:t>por el supervisor del contrato.</w:t>
      </w:r>
    </w:p>
    <w:p w:rsidR="00714680" w:rsidRPr="00B53D03" w:rsidRDefault="00714680" w:rsidP="00714680">
      <w:pPr>
        <w:jc w:val="both"/>
        <w:rPr>
          <w:rFonts w:ascii="Verdana" w:hAnsi="Verdana" w:cs="Arial"/>
          <w:sz w:val="22"/>
          <w:szCs w:val="22"/>
        </w:rPr>
      </w:pPr>
    </w:p>
    <w:p w:rsidR="00714680" w:rsidRPr="00B53D03" w:rsidRDefault="00714680" w:rsidP="00714680">
      <w:pPr>
        <w:jc w:val="both"/>
        <w:rPr>
          <w:rFonts w:ascii="Verdana" w:hAnsi="Verdana" w:cs="Arial"/>
          <w:sz w:val="22"/>
          <w:szCs w:val="22"/>
        </w:rPr>
      </w:pPr>
      <w:r w:rsidRPr="00B53D03">
        <w:rPr>
          <w:rFonts w:ascii="Verdana" w:hAnsi="Verdana" w:cs="Arial"/>
          <w:spacing w:val="-3"/>
          <w:sz w:val="22"/>
          <w:szCs w:val="22"/>
        </w:rPr>
        <w:t xml:space="preserve">Para efectos de los desembolsos de que trata esta cláusula, el </w:t>
      </w:r>
      <w:r w:rsidRPr="00B53D03">
        <w:rPr>
          <w:rFonts w:ascii="Verdana" w:hAnsi="Verdana" w:cs="Arial"/>
          <w:b/>
          <w:spacing w:val="-3"/>
          <w:sz w:val="22"/>
          <w:szCs w:val="22"/>
        </w:rPr>
        <w:t>CONTRATISTA</w:t>
      </w:r>
      <w:r w:rsidRPr="00B53D03">
        <w:rPr>
          <w:rFonts w:ascii="Verdana" w:hAnsi="Verdana" w:cs="Arial"/>
          <w:spacing w:val="-3"/>
          <w:sz w:val="22"/>
          <w:szCs w:val="22"/>
        </w:rPr>
        <w:t xml:space="preserve"> deberá acreditar el pago a los Sistemas de Salud, Pensiones y </w:t>
      </w:r>
      <w:r w:rsidRPr="00B53D03">
        <w:rPr>
          <w:rFonts w:ascii="Verdana" w:hAnsi="Verdana" w:cs="Arial"/>
          <w:b/>
          <w:spacing w:val="-3"/>
          <w:sz w:val="22"/>
          <w:szCs w:val="22"/>
        </w:rPr>
        <w:t>Sistema General de Riesgos Laborales</w:t>
      </w:r>
      <w:r w:rsidRPr="00B53D03">
        <w:rPr>
          <w:rFonts w:ascii="Verdana" w:hAnsi="Verdana" w:cs="Arial"/>
          <w:spacing w:val="-3"/>
          <w:sz w:val="22"/>
          <w:szCs w:val="22"/>
        </w:rPr>
        <w:t>, conforme al artículo 282 de la Ley 100 de 1993, el Decreto 1703 de 2002, las Leyes 789 de 2002, 797 de 2003, 828 de 2003, el Decreto reglamentario 510 de 2003</w:t>
      </w:r>
      <w:r w:rsidRPr="00B53D03">
        <w:rPr>
          <w:rFonts w:ascii="Verdana" w:hAnsi="Verdana" w:cs="Arial"/>
          <w:sz w:val="22"/>
          <w:szCs w:val="22"/>
        </w:rPr>
        <w:t xml:space="preserve"> y la </w:t>
      </w:r>
      <w:r w:rsidRPr="00B53D03">
        <w:rPr>
          <w:rFonts w:ascii="Verdana" w:hAnsi="Verdana" w:cs="Arial"/>
          <w:b/>
          <w:sz w:val="22"/>
          <w:szCs w:val="22"/>
        </w:rPr>
        <w:t>Ley 1562 del 11 de julio de 2012”</w:t>
      </w:r>
      <w:r w:rsidRPr="00B53D03">
        <w:rPr>
          <w:rFonts w:ascii="Verdana" w:hAnsi="Verdana" w:cs="Arial"/>
          <w:sz w:val="22"/>
          <w:szCs w:val="22"/>
        </w:rPr>
        <w:t xml:space="preserve">  </w:t>
      </w:r>
    </w:p>
    <w:p w:rsidR="00714680" w:rsidRDefault="00714680" w:rsidP="00714680">
      <w:pPr>
        <w:jc w:val="both"/>
        <w:rPr>
          <w:rFonts w:ascii="Verdana" w:hAnsi="Verdana" w:cs="Arial"/>
          <w:sz w:val="22"/>
          <w:szCs w:val="22"/>
          <w:lang w:val="es-ES_tradnl"/>
        </w:rPr>
      </w:pPr>
    </w:p>
    <w:p w:rsidR="00E00D57" w:rsidRPr="008F6DCE" w:rsidRDefault="00714680" w:rsidP="00714680">
      <w:pPr>
        <w:jc w:val="both"/>
        <w:rPr>
          <w:rFonts w:ascii="Verdana" w:hAnsi="Verdana" w:cs="Arial"/>
          <w:b/>
          <w:sz w:val="22"/>
          <w:szCs w:val="22"/>
        </w:rPr>
      </w:pPr>
      <w:r w:rsidRPr="00F30762">
        <w:rPr>
          <w:rFonts w:ascii="Verdana" w:hAnsi="Verdana" w:cs="Arial"/>
          <w:sz w:val="22"/>
          <w:szCs w:val="22"/>
        </w:rPr>
        <w:t xml:space="preserve">Para efectos del </w:t>
      </w:r>
      <w:r w:rsidRPr="00F30762">
        <w:rPr>
          <w:rFonts w:ascii="Verdana" w:hAnsi="Verdana" w:cs="Arial"/>
          <w:b/>
          <w:sz w:val="22"/>
          <w:szCs w:val="22"/>
        </w:rPr>
        <w:t>último o único pago</w:t>
      </w:r>
      <w:r w:rsidRPr="00F30762">
        <w:rPr>
          <w:rFonts w:ascii="Verdana" w:hAnsi="Verdana" w:cs="Arial"/>
          <w:sz w:val="22"/>
          <w:szCs w:val="22"/>
        </w:rPr>
        <w:t xml:space="preserve">, según el caso, el </w:t>
      </w:r>
      <w:r w:rsidRPr="00F30762">
        <w:rPr>
          <w:rFonts w:ascii="Verdana" w:hAnsi="Verdana" w:cs="Arial"/>
          <w:b/>
          <w:sz w:val="22"/>
          <w:szCs w:val="22"/>
        </w:rPr>
        <w:t>MINISTERIO</w:t>
      </w:r>
      <w:r w:rsidRPr="00F30762">
        <w:rPr>
          <w:rFonts w:ascii="Verdana" w:hAnsi="Verdana" w:cs="Arial"/>
          <w:sz w:val="22"/>
          <w:szCs w:val="22"/>
        </w:rPr>
        <w:t xml:space="preserve"> cancelará la suma al </w:t>
      </w:r>
      <w:r w:rsidRPr="00F30762">
        <w:rPr>
          <w:rFonts w:ascii="Verdana" w:hAnsi="Verdana" w:cs="Arial"/>
          <w:b/>
          <w:sz w:val="22"/>
          <w:szCs w:val="22"/>
        </w:rPr>
        <w:t xml:space="preserve">CONTRATISTA, </w:t>
      </w:r>
      <w:r w:rsidRPr="00F30762">
        <w:rPr>
          <w:rFonts w:ascii="Verdana" w:hAnsi="Verdana" w:cs="Arial"/>
          <w:sz w:val="22"/>
          <w:szCs w:val="22"/>
        </w:rPr>
        <w:t xml:space="preserve">previa presentación de la factura correspondiente si a ello hubiere lugar, certificación de cumplimiento expedida por el supervisor del contrato, radicación del informe de actividades </w:t>
      </w:r>
      <w:r>
        <w:rPr>
          <w:rFonts w:ascii="Verdana" w:hAnsi="Verdana" w:cs="Arial"/>
          <w:sz w:val="22"/>
          <w:szCs w:val="22"/>
        </w:rPr>
        <w:t xml:space="preserve">por parte del supervisor </w:t>
      </w:r>
      <w:r w:rsidRPr="00F30762">
        <w:rPr>
          <w:rFonts w:ascii="Verdana" w:hAnsi="Verdana" w:cs="Arial"/>
          <w:sz w:val="22"/>
          <w:szCs w:val="22"/>
        </w:rPr>
        <w:t xml:space="preserve">en el </w:t>
      </w:r>
      <w:r>
        <w:rPr>
          <w:rFonts w:ascii="Verdana" w:hAnsi="Verdana" w:cs="Arial"/>
          <w:sz w:val="22"/>
          <w:szCs w:val="22"/>
        </w:rPr>
        <w:t xml:space="preserve">SIEMPRE y </w:t>
      </w:r>
      <w:r w:rsidRPr="00164F7C">
        <w:rPr>
          <w:rFonts w:ascii="Verdana" w:hAnsi="Verdana" w:cs="Arial"/>
          <w:b/>
          <w:sz w:val="22"/>
          <w:szCs w:val="22"/>
        </w:rPr>
        <w:t>Acta de Liquidación</w:t>
      </w:r>
      <w:r>
        <w:rPr>
          <w:rFonts w:ascii="Verdana" w:hAnsi="Verdana" w:cs="Arial"/>
          <w:sz w:val="22"/>
          <w:szCs w:val="22"/>
        </w:rPr>
        <w:t xml:space="preserve"> debidamente suscrita</w:t>
      </w:r>
      <w:r w:rsidR="00E00D57" w:rsidRPr="008F6DCE">
        <w:rPr>
          <w:rFonts w:ascii="Verdana" w:hAnsi="Verdana" w:cs="Arial"/>
          <w:b/>
          <w:sz w:val="22"/>
          <w:szCs w:val="22"/>
        </w:rPr>
        <w:t>.</w:t>
      </w:r>
    </w:p>
    <w:p w:rsidR="00B46CCC" w:rsidRPr="008F6DCE" w:rsidRDefault="00B46CCC" w:rsidP="00E00D57">
      <w:pPr>
        <w:jc w:val="both"/>
        <w:rPr>
          <w:rFonts w:ascii="Verdana" w:hAnsi="Verdana" w:cs="Arial"/>
          <w:sz w:val="22"/>
          <w:szCs w:val="22"/>
        </w:rPr>
      </w:pPr>
    </w:p>
    <w:p w:rsidR="00E00D57" w:rsidRPr="008F6DCE" w:rsidRDefault="00E00D57" w:rsidP="00E775AD">
      <w:pPr>
        <w:pStyle w:val="Ttulo1"/>
        <w:numPr>
          <w:ilvl w:val="1"/>
          <w:numId w:val="7"/>
        </w:numPr>
        <w:overflowPunct w:val="0"/>
        <w:autoSpaceDE w:val="0"/>
        <w:autoSpaceDN w:val="0"/>
        <w:adjustRightInd w:val="0"/>
        <w:spacing w:line="240" w:lineRule="auto"/>
        <w:ind w:left="0" w:firstLine="0"/>
        <w:jc w:val="both"/>
        <w:textAlignment w:val="baseline"/>
        <w:rPr>
          <w:rFonts w:ascii="Verdana" w:hAnsi="Verdana"/>
          <w:sz w:val="22"/>
          <w:szCs w:val="22"/>
        </w:rPr>
      </w:pPr>
      <w:bookmarkStart w:id="77" w:name="_Toc515287962"/>
      <w:r w:rsidRPr="008F6DCE">
        <w:rPr>
          <w:rFonts w:ascii="Verdana" w:hAnsi="Verdana"/>
          <w:sz w:val="22"/>
          <w:szCs w:val="22"/>
        </w:rPr>
        <w:t>GARANTÍAS EXIGIDAS</w:t>
      </w:r>
      <w:bookmarkEnd w:id="77"/>
    </w:p>
    <w:p w:rsidR="00E00D57" w:rsidRPr="008F6DCE" w:rsidRDefault="00E00D57" w:rsidP="00E00D57">
      <w:pPr>
        <w:jc w:val="both"/>
        <w:rPr>
          <w:rFonts w:ascii="Verdana" w:hAnsi="Verdana" w:cs="Arial"/>
          <w:b/>
          <w:sz w:val="22"/>
          <w:szCs w:val="22"/>
        </w:rPr>
      </w:pPr>
    </w:p>
    <w:p w:rsidR="00E00D57" w:rsidRPr="008F6DCE" w:rsidRDefault="00714680" w:rsidP="00E00D57">
      <w:pPr>
        <w:jc w:val="both"/>
        <w:rPr>
          <w:rFonts w:ascii="Verdana" w:hAnsi="Verdana" w:cs="Arial"/>
          <w:sz w:val="22"/>
          <w:szCs w:val="22"/>
        </w:rPr>
      </w:pPr>
      <w:r w:rsidRPr="00F30762">
        <w:rPr>
          <w:rFonts w:ascii="Verdana" w:hAnsi="Verdana" w:cs="Arial"/>
          <w:sz w:val="22"/>
          <w:szCs w:val="22"/>
        </w:rPr>
        <w:t xml:space="preserve">El Proponente adjudicatario se obliga a constituir a favor del </w:t>
      </w:r>
      <w:r w:rsidRPr="00F30762">
        <w:rPr>
          <w:rFonts w:ascii="Verdana" w:hAnsi="Verdana" w:cs="Arial"/>
          <w:b/>
          <w:bCs/>
          <w:sz w:val="22"/>
          <w:szCs w:val="22"/>
        </w:rPr>
        <w:t>MINISTERIO DE CULTURA</w:t>
      </w:r>
      <w:r w:rsidRPr="00F30762">
        <w:rPr>
          <w:rFonts w:ascii="Verdana" w:hAnsi="Verdana" w:cs="Arial"/>
          <w:sz w:val="22"/>
          <w:szCs w:val="22"/>
        </w:rPr>
        <w:t>,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w:t>
      </w:r>
      <w:r>
        <w:rPr>
          <w:rFonts w:ascii="Verdana" w:hAnsi="Verdana" w:cs="Arial"/>
          <w:sz w:val="22"/>
          <w:szCs w:val="22"/>
        </w:rPr>
        <w:t>esgos amparados.</w:t>
      </w:r>
      <w:r w:rsidR="00E00D57" w:rsidRPr="008F6DCE">
        <w:rPr>
          <w:rFonts w:ascii="Verdana" w:hAnsi="Verdana" w:cs="Arial"/>
          <w:sz w:val="22"/>
          <w:szCs w:val="22"/>
        </w:rPr>
        <w:t xml:space="preserve"> </w:t>
      </w:r>
    </w:p>
    <w:p w:rsidR="000A0B46" w:rsidRDefault="000A0B46" w:rsidP="000A0B46">
      <w:pPr>
        <w:pStyle w:val="Ttulo1"/>
        <w:overflowPunct w:val="0"/>
        <w:autoSpaceDE w:val="0"/>
        <w:autoSpaceDN w:val="0"/>
        <w:adjustRightInd w:val="0"/>
        <w:spacing w:line="240" w:lineRule="auto"/>
        <w:jc w:val="both"/>
        <w:textAlignment w:val="baseline"/>
        <w:rPr>
          <w:rFonts w:ascii="Verdana" w:hAnsi="Verdana"/>
          <w:sz w:val="22"/>
          <w:szCs w:val="22"/>
        </w:rPr>
      </w:pPr>
      <w:bookmarkStart w:id="78" w:name="_Toc476145490"/>
    </w:p>
    <w:p w:rsidR="00714680" w:rsidRPr="000A0B46" w:rsidRDefault="00714680" w:rsidP="00E775AD">
      <w:pPr>
        <w:pStyle w:val="Ttulo1"/>
        <w:numPr>
          <w:ilvl w:val="2"/>
          <w:numId w:val="7"/>
        </w:numPr>
        <w:overflowPunct w:val="0"/>
        <w:autoSpaceDE w:val="0"/>
        <w:autoSpaceDN w:val="0"/>
        <w:adjustRightInd w:val="0"/>
        <w:spacing w:line="240" w:lineRule="auto"/>
        <w:jc w:val="both"/>
        <w:textAlignment w:val="baseline"/>
        <w:rPr>
          <w:rFonts w:ascii="Verdana" w:hAnsi="Verdana"/>
          <w:sz w:val="22"/>
          <w:szCs w:val="22"/>
        </w:rPr>
      </w:pPr>
      <w:bookmarkStart w:id="79" w:name="_Toc515287963"/>
      <w:r w:rsidRPr="000A0B46">
        <w:rPr>
          <w:rFonts w:ascii="Verdana" w:hAnsi="Verdana"/>
          <w:bCs w:val="0"/>
          <w:sz w:val="22"/>
          <w:szCs w:val="22"/>
        </w:rPr>
        <w:t>Amparo del cumplimiento general del contrato:</w:t>
      </w:r>
      <w:bookmarkEnd w:id="78"/>
      <w:bookmarkEnd w:id="79"/>
      <w:r w:rsidRPr="000A0B46">
        <w:rPr>
          <w:rFonts w:ascii="Verdana" w:hAnsi="Verdana"/>
          <w:bCs w:val="0"/>
          <w:sz w:val="22"/>
          <w:szCs w:val="22"/>
        </w:rPr>
        <w:t xml:space="preserve"> </w:t>
      </w:r>
    </w:p>
    <w:p w:rsidR="00714680" w:rsidRPr="009D3667" w:rsidRDefault="00714680" w:rsidP="00714680">
      <w:pPr>
        <w:pStyle w:val="Ttulo1"/>
        <w:overflowPunct w:val="0"/>
        <w:autoSpaceDE w:val="0"/>
        <w:autoSpaceDN w:val="0"/>
        <w:adjustRightInd w:val="0"/>
        <w:spacing w:line="240" w:lineRule="auto"/>
        <w:ind w:left="3403" w:hanging="3403"/>
        <w:jc w:val="both"/>
        <w:textAlignment w:val="baseline"/>
        <w:rPr>
          <w:rFonts w:ascii="Verdana" w:hAnsi="Verdana"/>
          <w:bCs w:val="0"/>
          <w:sz w:val="22"/>
          <w:szCs w:val="22"/>
        </w:rPr>
      </w:pPr>
    </w:p>
    <w:p w:rsidR="00714680" w:rsidRDefault="00714680" w:rsidP="00714680">
      <w:pPr>
        <w:jc w:val="both"/>
        <w:rPr>
          <w:rFonts w:ascii="Verdana" w:hAnsi="Verdana" w:cs="Arial"/>
          <w:sz w:val="22"/>
          <w:szCs w:val="22"/>
        </w:rPr>
      </w:pPr>
      <w:r w:rsidRPr="009D3667">
        <w:rPr>
          <w:rFonts w:ascii="Verdana" w:hAnsi="Verdana" w:cs="Arial"/>
          <w:bCs/>
          <w:sz w:val="22"/>
          <w:szCs w:val="22"/>
        </w:rPr>
        <w:t>Para garantizar el</w:t>
      </w:r>
      <w:r w:rsidRPr="009D3667">
        <w:rPr>
          <w:rFonts w:ascii="Verdana" w:hAnsi="Verdana" w:cs="Arial"/>
          <w:sz w:val="22"/>
          <w:szCs w:val="22"/>
        </w:rPr>
        <w:t xml:space="preserve"> cumplimiento de las obligaciones surgid</w:t>
      </w:r>
      <w:r>
        <w:rPr>
          <w:rFonts w:ascii="Verdana" w:hAnsi="Verdana" w:cs="Arial"/>
          <w:sz w:val="22"/>
          <w:szCs w:val="22"/>
        </w:rPr>
        <w:t xml:space="preserve">as del contrato incluyendo en </w:t>
      </w:r>
      <w:r w:rsidRPr="009D3667">
        <w:rPr>
          <w:rFonts w:ascii="Verdana" w:hAnsi="Verdana" w:cs="Arial"/>
          <w:sz w:val="22"/>
          <w:szCs w:val="22"/>
        </w:rPr>
        <w:t xml:space="preserve">las el pago de multas, cláusula penal pecuniaria e indemnizaciones a que hubiere lugar, la cual será equivalente al veinte por ciento (20%) del valor total del contrato y vigente por el término del contrato y cuatro (4) meses más. </w:t>
      </w:r>
    </w:p>
    <w:p w:rsidR="000A0B46" w:rsidRPr="009D3667" w:rsidRDefault="000A0B46" w:rsidP="00714680">
      <w:pPr>
        <w:jc w:val="both"/>
        <w:rPr>
          <w:rFonts w:ascii="Verdana" w:hAnsi="Verdana" w:cs="Arial"/>
          <w:sz w:val="22"/>
          <w:szCs w:val="22"/>
        </w:rPr>
      </w:pPr>
    </w:p>
    <w:p w:rsidR="00714680" w:rsidRDefault="00714680" w:rsidP="00E775AD">
      <w:pPr>
        <w:pStyle w:val="Ttulo1"/>
        <w:numPr>
          <w:ilvl w:val="2"/>
          <w:numId w:val="7"/>
        </w:numPr>
        <w:overflowPunct w:val="0"/>
        <w:autoSpaceDE w:val="0"/>
        <w:autoSpaceDN w:val="0"/>
        <w:adjustRightInd w:val="0"/>
        <w:spacing w:line="240" w:lineRule="auto"/>
        <w:jc w:val="both"/>
        <w:textAlignment w:val="baseline"/>
        <w:rPr>
          <w:rFonts w:ascii="Verdana" w:hAnsi="Verdana"/>
          <w:bCs w:val="0"/>
          <w:sz w:val="22"/>
          <w:szCs w:val="22"/>
        </w:rPr>
      </w:pPr>
      <w:bookmarkStart w:id="80" w:name="_Toc448743657"/>
      <w:bookmarkStart w:id="81" w:name="_Toc476145491"/>
      <w:bookmarkStart w:id="82" w:name="_Toc515287964"/>
      <w:r w:rsidRPr="00714680">
        <w:rPr>
          <w:rFonts w:ascii="Verdana" w:hAnsi="Verdana"/>
          <w:bCs w:val="0"/>
          <w:sz w:val="22"/>
          <w:szCs w:val="22"/>
        </w:rPr>
        <w:t>Calidad del servicio:</w:t>
      </w:r>
      <w:bookmarkEnd w:id="80"/>
      <w:bookmarkEnd w:id="81"/>
      <w:bookmarkEnd w:id="82"/>
    </w:p>
    <w:p w:rsidR="00714680" w:rsidRPr="009D3667" w:rsidRDefault="00714680" w:rsidP="00714680">
      <w:pPr>
        <w:jc w:val="both"/>
        <w:rPr>
          <w:rFonts w:ascii="Verdana" w:hAnsi="Verdana" w:cs="Arial"/>
          <w:b/>
          <w:sz w:val="22"/>
          <w:szCs w:val="22"/>
        </w:rPr>
      </w:pPr>
    </w:p>
    <w:p w:rsidR="00714680" w:rsidRDefault="00714680" w:rsidP="00714680">
      <w:pPr>
        <w:jc w:val="both"/>
        <w:rPr>
          <w:rFonts w:ascii="Verdana" w:hAnsi="Verdana" w:cs="Arial"/>
          <w:sz w:val="22"/>
          <w:szCs w:val="22"/>
        </w:rPr>
      </w:pPr>
      <w:r w:rsidRPr="009D3667">
        <w:rPr>
          <w:rFonts w:ascii="Verdana" w:hAnsi="Verdana" w:cs="Arial"/>
          <w:sz w:val="22"/>
          <w:szCs w:val="22"/>
        </w:rPr>
        <w:t xml:space="preserve">Para garantizar el pago de los perjuicios derivados de la deficiente calidad del servicio prestado, en cuantía equivalente al veinte por ciento (20%) del valor total del contrato, con vigencia equivalente al plazo de ejecución del contrato y </w:t>
      </w:r>
      <w:r w:rsidR="0022046A">
        <w:rPr>
          <w:rFonts w:ascii="Verdana" w:hAnsi="Verdana" w:cs="Arial"/>
          <w:sz w:val="22"/>
          <w:szCs w:val="22"/>
        </w:rPr>
        <w:t>un</w:t>
      </w:r>
      <w:r w:rsidRPr="009D3667">
        <w:rPr>
          <w:rFonts w:ascii="Verdana" w:hAnsi="Verdana" w:cs="Arial"/>
          <w:sz w:val="22"/>
          <w:szCs w:val="22"/>
        </w:rPr>
        <w:t xml:space="preserve"> (</w:t>
      </w:r>
      <w:r w:rsidR="0022046A">
        <w:rPr>
          <w:rFonts w:ascii="Verdana" w:hAnsi="Verdana" w:cs="Arial"/>
          <w:sz w:val="22"/>
          <w:szCs w:val="22"/>
        </w:rPr>
        <w:t>1</w:t>
      </w:r>
      <w:r w:rsidRPr="009D3667">
        <w:rPr>
          <w:rFonts w:ascii="Verdana" w:hAnsi="Verdana" w:cs="Arial"/>
          <w:sz w:val="22"/>
          <w:szCs w:val="22"/>
        </w:rPr>
        <w:t xml:space="preserve">) </w:t>
      </w:r>
      <w:r w:rsidR="0022046A">
        <w:rPr>
          <w:rFonts w:ascii="Verdana" w:hAnsi="Verdana" w:cs="Arial"/>
          <w:sz w:val="22"/>
          <w:szCs w:val="22"/>
        </w:rPr>
        <w:t xml:space="preserve">año </w:t>
      </w:r>
      <w:r w:rsidRPr="009D3667">
        <w:rPr>
          <w:rFonts w:ascii="Verdana" w:hAnsi="Verdana" w:cs="Arial"/>
          <w:sz w:val="22"/>
          <w:szCs w:val="22"/>
        </w:rPr>
        <w:t>más.</w:t>
      </w:r>
    </w:p>
    <w:p w:rsidR="009A5421" w:rsidRDefault="009A5421" w:rsidP="00714680">
      <w:pPr>
        <w:jc w:val="both"/>
        <w:rPr>
          <w:rFonts w:ascii="Verdana" w:hAnsi="Verdana" w:cs="Arial"/>
          <w:sz w:val="22"/>
          <w:szCs w:val="22"/>
        </w:rPr>
      </w:pPr>
    </w:p>
    <w:p w:rsidR="00714680" w:rsidRPr="009D3667" w:rsidRDefault="00714680" w:rsidP="00E775AD">
      <w:pPr>
        <w:pStyle w:val="Ttulo1"/>
        <w:numPr>
          <w:ilvl w:val="2"/>
          <w:numId w:val="7"/>
        </w:numPr>
        <w:overflowPunct w:val="0"/>
        <w:autoSpaceDE w:val="0"/>
        <w:autoSpaceDN w:val="0"/>
        <w:adjustRightInd w:val="0"/>
        <w:spacing w:line="240" w:lineRule="auto"/>
        <w:jc w:val="both"/>
        <w:textAlignment w:val="baseline"/>
        <w:rPr>
          <w:rFonts w:ascii="Verdana" w:hAnsi="Verdana"/>
          <w:bCs w:val="0"/>
          <w:sz w:val="22"/>
          <w:szCs w:val="22"/>
          <w:u w:val="single"/>
        </w:rPr>
      </w:pPr>
      <w:bookmarkStart w:id="83" w:name="_Toc310496442"/>
      <w:bookmarkStart w:id="84" w:name="_Toc447614465"/>
      <w:bookmarkStart w:id="85" w:name="_Toc449949737"/>
      <w:bookmarkStart w:id="86" w:name="_Toc476145492"/>
      <w:bookmarkStart w:id="87" w:name="_Toc515287966"/>
      <w:r w:rsidRPr="00714680">
        <w:rPr>
          <w:rFonts w:ascii="Verdana" w:hAnsi="Verdana"/>
          <w:bCs w:val="0"/>
          <w:sz w:val="22"/>
          <w:szCs w:val="22"/>
        </w:rPr>
        <w:t>Amparo de pago de salarios, prestaciones sociales legales e indemnizaciones laborales</w:t>
      </w:r>
      <w:r w:rsidRPr="00B46CCC">
        <w:rPr>
          <w:rFonts w:ascii="Verdana" w:hAnsi="Verdana"/>
          <w:bCs w:val="0"/>
          <w:sz w:val="22"/>
          <w:szCs w:val="22"/>
        </w:rPr>
        <w:t>:</w:t>
      </w:r>
      <w:bookmarkEnd w:id="83"/>
      <w:bookmarkEnd w:id="84"/>
      <w:bookmarkEnd w:id="85"/>
      <w:bookmarkEnd w:id="86"/>
      <w:bookmarkEnd w:id="87"/>
    </w:p>
    <w:p w:rsidR="00714680" w:rsidRPr="009D3667"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9D3667">
        <w:rPr>
          <w:rFonts w:ascii="Verdana" w:hAnsi="Verdana" w:cs="Arial"/>
          <w:sz w:val="22"/>
          <w:szCs w:val="22"/>
        </w:rPr>
        <w:t>Para garantizar que el CONTRATISTA cumpla con las obligaciones laborales derivadas del empleo de terceras personas, en cuantía equivalente al cinco por ciento (5%) del valor total del contrato, con vigencia equivalente al plazo de ejecución del contrato y tres (3) años más.</w:t>
      </w:r>
    </w:p>
    <w:p w:rsidR="00714680"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 xml:space="preserve">El contratista deberá hacer entrega de estas garantías </w:t>
      </w:r>
      <w:r>
        <w:rPr>
          <w:rFonts w:ascii="Verdana" w:hAnsi="Verdana" w:cs="Arial"/>
          <w:sz w:val="22"/>
          <w:szCs w:val="22"/>
        </w:rPr>
        <w:t xml:space="preserve">dentro de los </w:t>
      </w:r>
      <w:r>
        <w:rPr>
          <w:rFonts w:ascii="Verdana" w:hAnsi="Verdana" w:cs="Arial"/>
          <w:b/>
          <w:sz w:val="22"/>
          <w:szCs w:val="22"/>
        </w:rPr>
        <w:t xml:space="preserve">DOS (2) DÍAS HABILES SIGUIENTES  A LA PUBLICACIÓN DE LA ACEPTACIÓN DE OFERTA </w:t>
      </w:r>
      <w:r w:rsidRPr="00F30762">
        <w:rPr>
          <w:rFonts w:ascii="Verdana" w:hAnsi="Verdana" w:cs="Arial"/>
          <w:sz w:val="22"/>
          <w:szCs w:val="22"/>
        </w:rPr>
        <w:t xml:space="preserve">al Grupo de Contratos y Convenios del </w:t>
      </w:r>
      <w:r w:rsidRPr="00F30762">
        <w:rPr>
          <w:rFonts w:ascii="Verdana" w:hAnsi="Verdana" w:cs="Arial"/>
          <w:b/>
          <w:sz w:val="22"/>
          <w:szCs w:val="22"/>
        </w:rPr>
        <w:t>MINISTERIO</w:t>
      </w:r>
      <w:r w:rsidRPr="00F30762">
        <w:rPr>
          <w:rFonts w:ascii="Verdana" w:hAnsi="Verdana" w:cs="Arial"/>
          <w:sz w:val="22"/>
          <w:szCs w:val="22"/>
        </w:rPr>
        <w:t>, las cuales, si están constituidas en debida form</w:t>
      </w:r>
      <w:r>
        <w:rPr>
          <w:rFonts w:ascii="Verdana" w:hAnsi="Verdana" w:cs="Arial"/>
          <w:sz w:val="22"/>
          <w:szCs w:val="22"/>
        </w:rPr>
        <w:t xml:space="preserve">a, serán aprobadas por la misma y son requisito de ejecución del respectivo contrato. </w:t>
      </w:r>
    </w:p>
    <w:p w:rsidR="00714680" w:rsidRPr="00F30762"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F30762">
        <w:rPr>
          <w:rFonts w:ascii="Verdana" w:hAnsi="Verdana" w:cs="Arial"/>
          <w:sz w:val="22"/>
          <w:szCs w:val="22"/>
        </w:rPr>
        <w:t>El contratista se obliga a ampliar, modificar y prorrogar la garantía, en el evento en que se aumente el valor del contrato o se prorrogue o suspenda su vigencia</w:t>
      </w:r>
      <w:r>
        <w:rPr>
          <w:rFonts w:ascii="Verdana" w:hAnsi="Verdana" w:cs="Arial"/>
          <w:sz w:val="22"/>
          <w:szCs w:val="22"/>
        </w:rPr>
        <w:t>.</w:t>
      </w:r>
    </w:p>
    <w:p w:rsidR="00714680" w:rsidRPr="008F6DCE" w:rsidRDefault="00714680" w:rsidP="00714680">
      <w:pPr>
        <w:jc w:val="both"/>
        <w:rPr>
          <w:rFonts w:ascii="Verdana" w:hAnsi="Verdana" w:cs="Arial"/>
          <w:sz w:val="22"/>
          <w:szCs w:val="22"/>
        </w:rPr>
      </w:pPr>
    </w:p>
    <w:p w:rsidR="00E00D57" w:rsidRPr="008F6DCE" w:rsidRDefault="00E00D57" w:rsidP="00E775AD">
      <w:pPr>
        <w:pStyle w:val="Ttulo1"/>
        <w:numPr>
          <w:ilvl w:val="1"/>
          <w:numId w:val="7"/>
        </w:numPr>
        <w:overflowPunct w:val="0"/>
        <w:autoSpaceDE w:val="0"/>
        <w:autoSpaceDN w:val="0"/>
        <w:adjustRightInd w:val="0"/>
        <w:spacing w:line="240" w:lineRule="auto"/>
        <w:ind w:left="0" w:firstLine="0"/>
        <w:jc w:val="both"/>
        <w:textAlignment w:val="baseline"/>
        <w:rPr>
          <w:rFonts w:ascii="Verdana" w:hAnsi="Verdana"/>
          <w:sz w:val="22"/>
          <w:szCs w:val="22"/>
        </w:rPr>
      </w:pPr>
      <w:bookmarkStart w:id="88" w:name="_Toc515287967"/>
      <w:r w:rsidRPr="008F6DCE">
        <w:rPr>
          <w:rFonts w:ascii="Verdana" w:hAnsi="Verdana"/>
          <w:sz w:val="22"/>
          <w:szCs w:val="22"/>
        </w:rPr>
        <w:t>SUPERVISOR</w:t>
      </w:r>
      <w:bookmarkEnd w:id="88"/>
    </w:p>
    <w:p w:rsidR="00E00D57" w:rsidRPr="008F6DCE" w:rsidRDefault="00E00D57" w:rsidP="00E00D57">
      <w:pPr>
        <w:jc w:val="center"/>
        <w:rPr>
          <w:rFonts w:ascii="Verdana" w:hAnsi="Verdana" w:cs="Arial"/>
          <w:b/>
          <w:bCs/>
          <w:color w:val="000000"/>
          <w:sz w:val="22"/>
          <w:szCs w:val="22"/>
          <w:lang w:val="es-ES"/>
        </w:rPr>
      </w:pPr>
    </w:p>
    <w:p w:rsidR="00714680" w:rsidRDefault="00E00D57" w:rsidP="00714680">
      <w:pPr>
        <w:jc w:val="both"/>
        <w:rPr>
          <w:rFonts w:ascii="Verdana" w:hAnsi="Verdana" w:cs="Arial"/>
          <w:sz w:val="22"/>
          <w:szCs w:val="22"/>
        </w:rPr>
      </w:pPr>
      <w:r w:rsidRPr="008F6DCE">
        <w:rPr>
          <w:rFonts w:ascii="Verdana" w:hAnsi="Verdana" w:cs="Arial"/>
          <w:sz w:val="22"/>
          <w:szCs w:val="22"/>
        </w:rPr>
        <w:t>La supervisión del contrato la ejercerá</w:t>
      </w:r>
      <w:r w:rsidR="00714680">
        <w:rPr>
          <w:rFonts w:ascii="Verdana" w:hAnsi="Verdana" w:cs="Arial"/>
          <w:sz w:val="22"/>
          <w:szCs w:val="22"/>
        </w:rPr>
        <w:t xml:space="preserve">: </w:t>
      </w:r>
      <w:r w:rsidR="009A5421">
        <w:rPr>
          <w:rFonts w:ascii="Verdana" w:hAnsi="Verdana" w:cs="Arial"/>
          <w:sz w:val="22"/>
          <w:szCs w:val="22"/>
        </w:rPr>
        <w:t>El</w:t>
      </w:r>
      <w:r w:rsidR="009A5421" w:rsidRPr="008F6DCE">
        <w:rPr>
          <w:rFonts w:ascii="Verdana" w:hAnsi="Verdana" w:cs="Arial"/>
          <w:sz w:val="22"/>
          <w:szCs w:val="22"/>
        </w:rPr>
        <w:t xml:space="preserve"> </w:t>
      </w:r>
      <w:r w:rsidR="009A5421">
        <w:rPr>
          <w:rFonts w:ascii="Verdana" w:hAnsi="Verdana" w:cs="Arial"/>
          <w:sz w:val="22"/>
          <w:szCs w:val="22"/>
        </w:rPr>
        <w:t>Director de</w:t>
      </w:r>
      <w:r w:rsidR="00E8219F">
        <w:rPr>
          <w:rFonts w:ascii="Verdana" w:hAnsi="Verdana" w:cs="Arial"/>
          <w:sz w:val="22"/>
          <w:szCs w:val="22"/>
        </w:rPr>
        <w:t>l</w:t>
      </w:r>
      <w:r w:rsidR="009A5421">
        <w:rPr>
          <w:rFonts w:ascii="Verdana" w:hAnsi="Verdana" w:cs="Arial"/>
          <w:sz w:val="22"/>
          <w:szCs w:val="22"/>
        </w:rPr>
        <w:t xml:space="preserve"> </w:t>
      </w:r>
      <w:r w:rsidR="00E8219F">
        <w:rPr>
          <w:rFonts w:ascii="Verdana" w:hAnsi="Verdana" w:cs="Arial"/>
          <w:sz w:val="22"/>
          <w:szCs w:val="22"/>
        </w:rPr>
        <w:t xml:space="preserve">Teatro Colón </w:t>
      </w:r>
      <w:r w:rsidR="00B03CCA">
        <w:rPr>
          <w:rFonts w:ascii="Verdana" w:hAnsi="Verdana" w:cs="Arial"/>
          <w:sz w:val="22"/>
          <w:szCs w:val="22"/>
        </w:rPr>
        <w:t xml:space="preserve">o </w:t>
      </w:r>
      <w:r w:rsidR="00714680" w:rsidRPr="00C74677">
        <w:rPr>
          <w:rFonts w:ascii="Verdana" w:hAnsi="Verdana" w:cs="Arial"/>
          <w:sz w:val="22"/>
          <w:szCs w:val="22"/>
        </w:rPr>
        <w:t xml:space="preserve">quien haga sus veces o quién el ordenador del gasto designe por escrito, para que disponga e informe sobre lo inherente al contrato, ejercerá el control y vigilancia de la ejecución del contrato, quien tendrá además de las funciones que por la índole y naturaleza del contrato le sean propias, las siguientes: </w:t>
      </w:r>
    </w:p>
    <w:p w:rsidR="00714680"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C74677">
        <w:rPr>
          <w:rFonts w:ascii="Verdana" w:hAnsi="Verdana" w:cs="Arial"/>
          <w:b/>
          <w:sz w:val="22"/>
          <w:szCs w:val="22"/>
        </w:rPr>
        <w:t>a)</w:t>
      </w:r>
      <w:r w:rsidRPr="00C74677">
        <w:rPr>
          <w:rFonts w:ascii="Verdana" w:hAnsi="Verdana" w:cs="Arial"/>
          <w:sz w:val="22"/>
          <w:szCs w:val="22"/>
        </w:rPr>
        <w:t xml:space="preserve"> Conocer a cabalidad la propuesta presentada por el </w:t>
      </w:r>
      <w:r w:rsidRPr="00C74677">
        <w:rPr>
          <w:rFonts w:ascii="Verdana" w:hAnsi="Verdana" w:cs="Arial"/>
          <w:b/>
          <w:sz w:val="22"/>
          <w:szCs w:val="22"/>
        </w:rPr>
        <w:t>CONTRATISTA</w:t>
      </w:r>
      <w:r w:rsidRPr="00C74677">
        <w:rPr>
          <w:rFonts w:ascii="Verdana" w:hAnsi="Verdana" w:cs="Arial"/>
          <w:sz w:val="22"/>
          <w:szCs w:val="22"/>
        </w:rPr>
        <w:t xml:space="preserve">. </w:t>
      </w:r>
    </w:p>
    <w:p w:rsidR="00714680"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C74677">
        <w:rPr>
          <w:rFonts w:ascii="Verdana" w:hAnsi="Verdana" w:cs="Arial"/>
          <w:b/>
          <w:sz w:val="22"/>
          <w:szCs w:val="22"/>
        </w:rPr>
        <w:t>b)</w:t>
      </w:r>
      <w:r w:rsidRPr="00C74677">
        <w:rPr>
          <w:rFonts w:ascii="Verdana" w:hAnsi="Verdana" w:cs="Arial"/>
          <w:sz w:val="22"/>
          <w:szCs w:val="22"/>
        </w:rPr>
        <w:t xml:space="preserve"> </w:t>
      </w:r>
      <w:r>
        <w:rPr>
          <w:rFonts w:ascii="Verdana" w:hAnsi="Verdana" w:cs="Arial"/>
          <w:sz w:val="22"/>
          <w:szCs w:val="22"/>
        </w:rPr>
        <w:t>Presentar un informe y c</w:t>
      </w:r>
      <w:r w:rsidRPr="00C74677">
        <w:rPr>
          <w:rFonts w:ascii="Verdana" w:hAnsi="Verdana" w:cs="Arial"/>
          <w:sz w:val="22"/>
          <w:szCs w:val="22"/>
        </w:rPr>
        <w:t>ertificar por escrito el cumplimiento del objeto contratado, dentro de las condiciones y características exigidas</w:t>
      </w:r>
      <w:r>
        <w:rPr>
          <w:rFonts w:ascii="Verdana" w:hAnsi="Verdana" w:cs="Arial"/>
          <w:sz w:val="22"/>
          <w:szCs w:val="22"/>
        </w:rPr>
        <w:t xml:space="preserve"> y publicarlo en el SIEMPRE</w:t>
      </w:r>
      <w:r w:rsidRPr="00C74677">
        <w:rPr>
          <w:rFonts w:ascii="Verdana" w:hAnsi="Verdana" w:cs="Arial"/>
          <w:sz w:val="22"/>
          <w:szCs w:val="22"/>
        </w:rPr>
        <w:t xml:space="preserve">; </w:t>
      </w:r>
    </w:p>
    <w:p w:rsidR="00714680"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C74677">
        <w:rPr>
          <w:rFonts w:ascii="Verdana" w:hAnsi="Verdana" w:cs="Arial"/>
          <w:b/>
          <w:sz w:val="22"/>
          <w:szCs w:val="22"/>
        </w:rPr>
        <w:t>c)</w:t>
      </w:r>
      <w:r w:rsidRPr="00C74677">
        <w:rPr>
          <w:rFonts w:ascii="Verdana" w:hAnsi="Verdana" w:cs="Arial"/>
          <w:sz w:val="22"/>
          <w:szCs w:val="22"/>
        </w:rPr>
        <w:t xml:space="preserve"> Autorizar y refrendar con su firma las cuentas que el </w:t>
      </w:r>
      <w:r w:rsidRPr="00C74677">
        <w:rPr>
          <w:rFonts w:ascii="Verdana" w:hAnsi="Verdana" w:cs="Arial"/>
          <w:b/>
          <w:sz w:val="22"/>
          <w:szCs w:val="22"/>
        </w:rPr>
        <w:t>CONTRATISTA</w:t>
      </w:r>
      <w:r w:rsidRPr="00C74677">
        <w:rPr>
          <w:rFonts w:ascii="Verdana" w:hAnsi="Verdana" w:cs="Arial"/>
          <w:sz w:val="22"/>
          <w:szCs w:val="22"/>
        </w:rPr>
        <w:t xml:space="preserve"> presente al </w:t>
      </w:r>
      <w:r w:rsidRPr="00C74677">
        <w:rPr>
          <w:rFonts w:ascii="Verdana" w:hAnsi="Verdana" w:cs="Arial"/>
          <w:b/>
          <w:sz w:val="22"/>
          <w:szCs w:val="22"/>
        </w:rPr>
        <w:t>MINISTERIO</w:t>
      </w:r>
      <w:r w:rsidRPr="00C74677">
        <w:rPr>
          <w:rFonts w:ascii="Verdana" w:hAnsi="Verdana" w:cs="Arial"/>
          <w:sz w:val="22"/>
          <w:szCs w:val="22"/>
        </w:rPr>
        <w:t xml:space="preserve">. </w:t>
      </w:r>
    </w:p>
    <w:p w:rsidR="00714680"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C74677">
        <w:rPr>
          <w:rFonts w:ascii="Verdana" w:hAnsi="Verdana" w:cs="Arial"/>
          <w:b/>
          <w:sz w:val="22"/>
          <w:szCs w:val="22"/>
        </w:rPr>
        <w:t>d)</w:t>
      </w:r>
      <w:r w:rsidRPr="00C74677">
        <w:rPr>
          <w:rFonts w:ascii="Verdana" w:hAnsi="Verdana" w:cs="Arial"/>
          <w:sz w:val="22"/>
          <w:szCs w:val="22"/>
        </w:rPr>
        <w:t xml:space="preserve"> Levantar y firmar las actas respectivas; </w:t>
      </w:r>
    </w:p>
    <w:p w:rsidR="00714680"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C74677">
        <w:rPr>
          <w:rFonts w:ascii="Verdana" w:hAnsi="Verdana" w:cs="Arial"/>
          <w:b/>
          <w:sz w:val="22"/>
          <w:szCs w:val="22"/>
        </w:rPr>
        <w:t>e)</w:t>
      </w:r>
      <w:r w:rsidRPr="00C74677">
        <w:rPr>
          <w:rFonts w:ascii="Verdana" w:hAnsi="Verdana" w:cs="Arial"/>
          <w:sz w:val="22"/>
          <w:szCs w:val="22"/>
        </w:rPr>
        <w:t xml:space="preserve"> Informar oportunamente al </w:t>
      </w:r>
      <w:r w:rsidRPr="00C74677">
        <w:rPr>
          <w:rFonts w:ascii="Verdana" w:hAnsi="Verdana" w:cs="Arial"/>
          <w:b/>
          <w:sz w:val="22"/>
          <w:szCs w:val="22"/>
        </w:rPr>
        <w:t>MINISTERIO</w:t>
      </w:r>
      <w:r w:rsidRPr="00C74677">
        <w:rPr>
          <w:rFonts w:ascii="Verdana" w:hAnsi="Verdana" w:cs="Arial"/>
          <w:sz w:val="22"/>
          <w:szCs w:val="22"/>
        </w:rPr>
        <w:t xml:space="preserve"> sobre el desarrollo del contrato y sobre cualquier incumplimiento en que incurra el</w:t>
      </w:r>
      <w:r w:rsidRPr="00C74677">
        <w:rPr>
          <w:rFonts w:ascii="Verdana" w:hAnsi="Verdana" w:cs="Arial"/>
          <w:b/>
          <w:sz w:val="22"/>
          <w:szCs w:val="22"/>
        </w:rPr>
        <w:t xml:space="preserve"> CONTRATISTA</w:t>
      </w:r>
      <w:r w:rsidRPr="00C74677">
        <w:rPr>
          <w:rFonts w:ascii="Verdana" w:hAnsi="Verdana" w:cs="Arial"/>
          <w:sz w:val="22"/>
          <w:szCs w:val="22"/>
        </w:rPr>
        <w:t xml:space="preserve">; </w:t>
      </w:r>
    </w:p>
    <w:p w:rsidR="00714680"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C74677">
        <w:rPr>
          <w:rFonts w:ascii="Verdana" w:hAnsi="Verdana" w:cs="Arial"/>
          <w:b/>
          <w:sz w:val="22"/>
          <w:szCs w:val="22"/>
        </w:rPr>
        <w:t>f)</w:t>
      </w:r>
      <w:r w:rsidRPr="00C74677">
        <w:rPr>
          <w:rFonts w:ascii="Verdana" w:hAnsi="Verdana" w:cs="Arial"/>
          <w:sz w:val="22"/>
          <w:szCs w:val="22"/>
        </w:rPr>
        <w:t xml:space="preserve"> Informar y solicitar oportunamente al Grupo de Contratos y Convenios la prórroga al contrato, o su adición o modificación o terminación unilateral, siempre y cuando tales hechos estén plenamente justificados; </w:t>
      </w:r>
    </w:p>
    <w:p w:rsidR="00714680"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C74677">
        <w:rPr>
          <w:rFonts w:ascii="Verdana" w:hAnsi="Verdana" w:cs="Arial"/>
          <w:b/>
          <w:sz w:val="22"/>
          <w:szCs w:val="22"/>
        </w:rPr>
        <w:t>g)</w:t>
      </w:r>
      <w:r w:rsidRPr="00C74677">
        <w:rPr>
          <w:rFonts w:ascii="Verdana" w:hAnsi="Verdana" w:cs="Arial"/>
          <w:sz w:val="22"/>
          <w:szCs w:val="22"/>
        </w:rPr>
        <w:t xml:space="preserve"> Impartir las órdenes y sugerencias por escrito y formular las observaciones que estime conveniente sobre el desarrollo del contrato; </w:t>
      </w:r>
    </w:p>
    <w:p w:rsidR="00714680" w:rsidRDefault="00714680" w:rsidP="00714680">
      <w:pPr>
        <w:jc w:val="both"/>
        <w:rPr>
          <w:rFonts w:ascii="Verdana" w:hAnsi="Verdana" w:cs="Arial"/>
          <w:sz w:val="22"/>
          <w:szCs w:val="22"/>
        </w:rPr>
      </w:pPr>
    </w:p>
    <w:p w:rsidR="00714680" w:rsidRDefault="00714680" w:rsidP="00714680">
      <w:pPr>
        <w:jc w:val="both"/>
        <w:rPr>
          <w:rFonts w:ascii="Verdana" w:hAnsi="Verdana" w:cs="Arial"/>
          <w:sz w:val="22"/>
          <w:szCs w:val="22"/>
        </w:rPr>
      </w:pPr>
      <w:r w:rsidRPr="00C74677">
        <w:rPr>
          <w:rFonts w:ascii="Verdana" w:hAnsi="Verdana" w:cs="Arial"/>
          <w:b/>
          <w:sz w:val="22"/>
          <w:szCs w:val="22"/>
        </w:rPr>
        <w:t>h)</w:t>
      </w:r>
      <w:r w:rsidRPr="00C74677">
        <w:rPr>
          <w:rFonts w:ascii="Verdana" w:hAnsi="Verdana" w:cs="Arial"/>
          <w:sz w:val="22"/>
          <w:szCs w:val="22"/>
        </w:rPr>
        <w:t xml:space="preserve"> Verificar como requisito para el pago, que el</w:t>
      </w:r>
      <w:r w:rsidRPr="00C74677">
        <w:rPr>
          <w:rFonts w:ascii="Verdana" w:hAnsi="Verdana" w:cs="Arial"/>
          <w:b/>
          <w:sz w:val="22"/>
          <w:szCs w:val="22"/>
        </w:rPr>
        <w:t xml:space="preserve"> CONTRATISTA</w:t>
      </w:r>
      <w:r w:rsidRPr="00C74677">
        <w:rPr>
          <w:rFonts w:ascii="Verdana" w:hAnsi="Verdana" w:cs="Arial"/>
          <w:sz w:val="22"/>
          <w:szCs w:val="22"/>
        </w:rPr>
        <w:t xml:space="preserve"> esté al día en el pago de sus aportes al Sistema General de Seguridad Social en Pensión y Salud y Riesgos Profesionales y Aportes Parafiscales, cuando ello hubiera lugar. </w:t>
      </w:r>
    </w:p>
    <w:p w:rsidR="00714680" w:rsidRDefault="00714680" w:rsidP="00714680">
      <w:pPr>
        <w:jc w:val="both"/>
        <w:rPr>
          <w:rFonts w:ascii="Verdana" w:hAnsi="Verdana" w:cs="Arial"/>
          <w:sz w:val="22"/>
          <w:szCs w:val="22"/>
        </w:rPr>
      </w:pPr>
    </w:p>
    <w:p w:rsidR="00714680" w:rsidRPr="00C74677" w:rsidRDefault="00714680" w:rsidP="00714680">
      <w:pPr>
        <w:jc w:val="both"/>
        <w:rPr>
          <w:rFonts w:ascii="Verdana" w:hAnsi="Verdana" w:cs="Arial"/>
          <w:sz w:val="22"/>
          <w:szCs w:val="22"/>
        </w:rPr>
      </w:pPr>
      <w:r w:rsidRPr="00C74677">
        <w:rPr>
          <w:rFonts w:ascii="Verdana" w:hAnsi="Verdana" w:cs="Arial"/>
          <w:b/>
          <w:sz w:val="22"/>
          <w:szCs w:val="22"/>
        </w:rPr>
        <w:t>i)</w:t>
      </w:r>
      <w:r w:rsidRPr="00C74677">
        <w:rPr>
          <w:rFonts w:ascii="Verdana" w:hAnsi="Verdana" w:cs="Arial"/>
          <w:sz w:val="22"/>
          <w:szCs w:val="22"/>
        </w:rPr>
        <w:t xml:space="preserve"> Todas las demás atribuciones que en el presente contrato que se contemplen y que correspondan directamente a la supervisión. </w:t>
      </w:r>
    </w:p>
    <w:p w:rsidR="00714680" w:rsidRPr="00C74677" w:rsidRDefault="00714680" w:rsidP="00714680">
      <w:pPr>
        <w:jc w:val="both"/>
        <w:rPr>
          <w:rFonts w:ascii="Verdana" w:hAnsi="Verdana" w:cs="Arial"/>
          <w:sz w:val="22"/>
          <w:szCs w:val="22"/>
        </w:rPr>
      </w:pPr>
    </w:p>
    <w:p w:rsidR="00714680" w:rsidRPr="00C74677" w:rsidRDefault="00714680" w:rsidP="00714680">
      <w:pPr>
        <w:jc w:val="both"/>
        <w:rPr>
          <w:rFonts w:ascii="Verdana" w:hAnsi="Verdana" w:cs="Arial"/>
          <w:sz w:val="22"/>
          <w:szCs w:val="22"/>
        </w:rPr>
      </w:pPr>
      <w:r w:rsidRPr="00C74677">
        <w:rPr>
          <w:rFonts w:ascii="Verdana" w:hAnsi="Verdana" w:cs="Arial"/>
          <w:b/>
          <w:sz w:val="22"/>
          <w:szCs w:val="22"/>
        </w:rPr>
        <w:t>PARÁGRAFO PRIMERO</w:t>
      </w:r>
      <w:r w:rsidRPr="00C74677">
        <w:rPr>
          <w:rFonts w:ascii="Verdana" w:hAnsi="Verdana" w:cs="Arial"/>
          <w:sz w:val="22"/>
          <w:szCs w:val="22"/>
        </w:rPr>
        <w:t xml:space="preserve">: Todas las indicaciones, recomendaciones, modificaciones y actas que cursen entre el </w:t>
      </w:r>
      <w:r w:rsidRPr="00C74677">
        <w:rPr>
          <w:rFonts w:ascii="Verdana" w:hAnsi="Verdana" w:cs="Arial"/>
          <w:b/>
          <w:sz w:val="22"/>
          <w:szCs w:val="22"/>
        </w:rPr>
        <w:t>MINISTERIO</w:t>
      </w:r>
      <w:r w:rsidRPr="00C74677">
        <w:rPr>
          <w:rFonts w:ascii="Verdana" w:hAnsi="Verdana" w:cs="Arial"/>
          <w:sz w:val="22"/>
          <w:szCs w:val="22"/>
        </w:rPr>
        <w:t xml:space="preserve"> y/o la supervisión y </w:t>
      </w:r>
      <w:r w:rsidRPr="00C74677">
        <w:rPr>
          <w:rFonts w:ascii="Verdana" w:hAnsi="Verdana" w:cs="Arial"/>
          <w:b/>
          <w:sz w:val="22"/>
          <w:szCs w:val="22"/>
        </w:rPr>
        <w:t>EL CONTRATISTA</w:t>
      </w:r>
      <w:r w:rsidRPr="00C74677">
        <w:rPr>
          <w:rFonts w:ascii="Verdana" w:hAnsi="Verdana" w:cs="Arial"/>
          <w:sz w:val="22"/>
          <w:szCs w:val="22"/>
        </w:rPr>
        <w:t xml:space="preserve"> deberán realizarse por escrito.  </w:t>
      </w:r>
    </w:p>
    <w:p w:rsidR="00714680" w:rsidRPr="00C74677" w:rsidRDefault="00714680" w:rsidP="00714680">
      <w:pPr>
        <w:jc w:val="both"/>
        <w:rPr>
          <w:rFonts w:ascii="Verdana" w:hAnsi="Verdana" w:cs="Arial"/>
          <w:sz w:val="22"/>
          <w:szCs w:val="22"/>
        </w:rPr>
      </w:pPr>
    </w:p>
    <w:p w:rsidR="00E00D57" w:rsidRPr="008F6DCE" w:rsidRDefault="00714680" w:rsidP="00714680">
      <w:pPr>
        <w:jc w:val="both"/>
        <w:rPr>
          <w:rFonts w:ascii="Verdana" w:hAnsi="Verdana" w:cs="Arial"/>
          <w:sz w:val="22"/>
          <w:szCs w:val="22"/>
          <w:lang w:val="es-ES"/>
        </w:rPr>
      </w:pPr>
      <w:r w:rsidRPr="00C74677">
        <w:rPr>
          <w:rFonts w:ascii="Verdana" w:hAnsi="Verdana" w:cs="Arial"/>
          <w:b/>
          <w:sz w:val="22"/>
          <w:szCs w:val="22"/>
        </w:rPr>
        <w:t>PARÁGRAFO SEGUNDO:</w:t>
      </w:r>
      <w:r w:rsidRPr="00C74677">
        <w:rPr>
          <w:rFonts w:ascii="Verdana" w:hAnsi="Verdana" w:cs="Arial"/>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sidRPr="00C74677">
        <w:rPr>
          <w:rFonts w:ascii="Verdana" w:hAnsi="Verdana" w:cs="Arial"/>
          <w:b/>
          <w:sz w:val="22"/>
          <w:szCs w:val="22"/>
        </w:rPr>
        <w:t>CONTRATISTA</w:t>
      </w:r>
      <w:r w:rsidRPr="00C74677">
        <w:rPr>
          <w:rFonts w:ascii="Verdana" w:hAnsi="Verdana" w:cs="Arial"/>
          <w:sz w:val="22"/>
          <w:szCs w:val="22"/>
        </w:rPr>
        <w:t xml:space="preserve">, al Grupo de Contratos y Convenios y al Grupo de Gestión Financiera y Contable del </w:t>
      </w:r>
      <w:r w:rsidRPr="00C74677">
        <w:rPr>
          <w:rFonts w:ascii="Verdana" w:hAnsi="Verdana" w:cs="Arial"/>
          <w:b/>
          <w:sz w:val="22"/>
          <w:szCs w:val="22"/>
        </w:rPr>
        <w:t>MINISTERIO</w:t>
      </w:r>
    </w:p>
    <w:p w:rsidR="00E00D57" w:rsidRPr="008F6DCE" w:rsidRDefault="00E00D57" w:rsidP="00E00D57">
      <w:pPr>
        <w:jc w:val="center"/>
        <w:rPr>
          <w:rFonts w:ascii="Verdana" w:hAnsi="Verdana" w:cs="Arial"/>
          <w:b/>
          <w:sz w:val="22"/>
          <w:szCs w:val="22"/>
          <w:lang w:val="es-ES"/>
        </w:rPr>
      </w:pPr>
    </w:p>
    <w:p w:rsidR="00E00D57" w:rsidRPr="008F6DCE" w:rsidRDefault="00E00D57" w:rsidP="00E00D57">
      <w:pPr>
        <w:jc w:val="center"/>
        <w:rPr>
          <w:rFonts w:ascii="Verdana" w:hAnsi="Verdana" w:cs="Arial"/>
          <w:b/>
          <w:sz w:val="22"/>
          <w:szCs w:val="22"/>
        </w:rPr>
      </w:pPr>
      <w:r w:rsidRPr="008F6DCE">
        <w:rPr>
          <w:rFonts w:ascii="Verdana" w:hAnsi="Verdana" w:cs="Arial"/>
          <w:b/>
          <w:sz w:val="22"/>
          <w:szCs w:val="22"/>
        </w:rPr>
        <w:t>FIN DEL CAPÍTULO</w:t>
      </w:r>
      <w:bookmarkEnd w:id="71"/>
    </w:p>
    <w:p w:rsidR="00E00D57" w:rsidRPr="008F6DCE" w:rsidRDefault="00E00D57" w:rsidP="00714680">
      <w:pPr>
        <w:pStyle w:val="Ttulo1"/>
        <w:overflowPunct w:val="0"/>
        <w:autoSpaceDE w:val="0"/>
        <w:autoSpaceDN w:val="0"/>
        <w:adjustRightInd w:val="0"/>
        <w:spacing w:line="240" w:lineRule="auto"/>
        <w:textAlignment w:val="baseline"/>
        <w:rPr>
          <w:rFonts w:ascii="Verdana" w:hAnsi="Verdana"/>
          <w:sz w:val="22"/>
          <w:szCs w:val="22"/>
        </w:rPr>
      </w:pPr>
      <w:r w:rsidRPr="008F6DCE">
        <w:rPr>
          <w:rFonts w:ascii="Verdana" w:hAnsi="Verdana"/>
          <w:b w:val="0"/>
          <w:sz w:val="22"/>
          <w:szCs w:val="22"/>
        </w:rPr>
        <w:br w:type="page"/>
      </w:r>
    </w:p>
    <w:p w:rsidR="00E00D57" w:rsidRPr="008F6DCE" w:rsidRDefault="00E00D57" w:rsidP="00E00D57">
      <w:pPr>
        <w:pStyle w:val="Ttulo1"/>
        <w:overflowPunct w:val="0"/>
        <w:autoSpaceDE w:val="0"/>
        <w:autoSpaceDN w:val="0"/>
        <w:adjustRightInd w:val="0"/>
        <w:spacing w:line="240" w:lineRule="auto"/>
        <w:ind w:left="3402"/>
        <w:jc w:val="left"/>
        <w:textAlignment w:val="baseline"/>
        <w:rPr>
          <w:rFonts w:ascii="Verdana" w:hAnsi="Verdana"/>
          <w:sz w:val="22"/>
          <w:szCs w:val="22"/>
        </w:rPr>
      </w:pPr>
      <w:bookmarkStart w:id="89" w:name="_Toc515287968"/>
      <w:r w:rsidRPr="008F6DCE">
        <w:rPr>
          <w:rFonts w:ascii="Verdana" w:hAnsi="Verdana"/>
          <w:sz w:val="22"/>
          <w:szCs w:val="22"/>
        </w:rPr>
        <w:t xml:space="preserve">CAPITULO </w:t>
      </w:r>
      <w:bookmarkStart w:id="90" w:name="_Toc30480007"/>
      <w:bookmarkStart w:id="91" w:name="_Toc33928545"/>
      <w:r w:rsidR="00FC27A0">
        <w:rPr>
          <w:rFonts w:ascii="Verdana" w:hAnsi="Verdana"/>
          <w:sz w:val="22"/>
          <w:szCs w:val="22"/>
        </w:rPr>
        <w:t>III</w:t>
      </w:r>
      <w:bookmarkEnd w:id="89"/>
    </w:p>
    <w:p w:rsidR="00E00D57" w:rsidRDefault="00E775AD" w:rsidP="00E775AD">
      <w:pPr>
        <w:pStyle w:val="Ttulo1"/>
        <w:overflowPunct w:val="0"/>
        <w:autoSpaceDE w:val="0"/>
        <w:autoSpaceDN w:val="0"/>
        <w:adjustRightInd w:val="0"/>
        <w:spacing w:before="240" w:after="60" w:line="240" w:lineRule="auto"/>
        <w:jc w:val="both"/>
        <w:textAlignment w:val="baseline"/>
        <w:rPr>
          <w:rFonts w:ascii="Verdana" w:hAnsi="Verdana"/>
          <w:sz w:val="22"/>
          <w:szCs w:val="22"/>
        </w:rPr>
      </w:pPr>
      <w:bookmarkStart w:id="92" w:name="_Toc515287969"/>
      <w:bookmarkEnd w:id="90"/>
      <w:bookmarkEnd w:id="91"/>
      <w:r>
        <w:rPr>
          <w:rFonts w:ascii="Verdana" w:hAnsi="Verdana"/>
          <w:sz w:val="22"/>
          <w:szCs w:val="22"/>
        </w:rPr>
        <w:t xml:space="preserve">3. </w:t>
      </w:r>
      <w:r w:rsidR="00E00D57" w:rsidRPr="008F6DCE">
        <w:rPr>
          <w:rFonts w:ascii="Verdana" w:hAnsi="Verdana"/>
          <w:sz w:val="22"/>
          <w:szCs w:val="22"/>
        </w:rPr>
        <w:t>DOCUMENTOS DE CARÁCTER JURÍDICO (REQUISITOS HABILITANTES)</w:t>
      </w:r>
      <w:bookmarkEnd w:id="92"/>
    </w:p>
    <w:p w:rsidR="00714680" w:rsidRDefault="00714680" w:rsidP="00714680"/>
    <w:p w:rsidR="00714680" w:rsidRPr="00F30762" w:rsidRDefault="00714680" w:rsidP="00714680">
      <w:pPr>
        <w:autoSpaceDE w:val="0"/>
        <w:autoSpaceDN w:val="0"/>
        <w:adjustRightInd w:val="0"/>
        <w:jc w:val="both"/>
        <w:rPr>
          <w:rFonts w:ascii="Verdana" w:eastAsiaTheme="minorHAnsi" w:hAnsi="Verdana" w:cs="Arial"/>
          <w:color w:val="000000"/>
          <w:sz w:val="22"/>
          <w:szCs w:val="22"/>
          <w:lang w:eastAsia="en-US"/>
        </w:rPr>
      </w:pPr>
      <w:r w:rsidRPr="00F30762">
        <w:rPr>
          <w:rFonts w:ascii="Verdana" w:eastAsiaTheme="minorHAnsi" w:hAnsi="Verdana" w:cs="Arial"/>
          <w:color w:val="000000"/>
          <w:sz w:val="22"/>
          <w:szCs w:val="22"/>
          <w:lang w:eastAsia="en-US"/>
        </w:rPr>
        <w:t>Podrán presentar oferta las personas naturales o jurídicas, nacionales o extranjeras, en unión temporal o consorcio, o promesa de sociedad futura cuyo objeto social, contemple la actividad que constituye el objeto del presente proceso de contratación, capaces de ejercer derechos y contraer obligaciones, que no se encuentren incursas en causal de impedimento o inhabilidad para contratar y que estén en condiciones de cumplir con el objeto contractual.</w:t>
      </w:r>
    </w:p>
    <w:p w:rsidR="00714680" w:rsidRPr="00F30762" w:rsidRDefault="00714680" w:rsidP="00714680">
      <w:pPr>
        <w:autoSpaceDE w:val="0"/>
        <w:autoSpaceDN w:val="0"/>
        <w:adjustRightInd w:val="0"/>
        <w:jc w:val="both"/>
        <w:rPr>
          <w:rFonts w:ascii="Verdana" w:eastAsiaTheme="minorHAnsi" w:hAnsi="Verdana" w:cs="Arial"/>
          <w:color w:val="000000"/>
          <w:sz w:val="22"/>
          <w:szCs w:val="22"/>
          <w:lang w:eastAsia="en-US"/>
        </w:rPr>
      </w:pPr>
    </w:p>
    <w:p w:rsidR="00714680" w:rsidRPr="00F30762" w:rsidRDefault="00714680" w:rsidP="00714680">
      <w:pPr>
        <w:jc w:val="both"/>
        <w:rPr>
          <w:rFonts w:ascii="Verdana" w:hAnsi="Verdana" w:cs="Arial"/>
          <w:sz w:val="22"/>
          <w:szCs w:val="22"/>
        </w:rPr>
      </w:pPr>
      <w:r w:rsidRPr="00F30762">
        <w:rPr>
          <w:rFonts w:ascii="Verdana" w:eastAsiaTheme="minorHAnsi" w:hAnsi="Verdana" w:cs="Arial"/>
          <w:color w:val="000000"/>
          <w:sz w:val="22"/>
          <w:szCs w:val="22"/>
          <w:lang w:eastAsia="en-US"/>
        </w:rPr>
        <w:t>Ninguna persona natural o jurídica podrá formar parte de más de un Consorcio o Unión Temporal que presenten propuesta para el presente proceso. De la misma manera tampoco podrá una persona presentar más de una oferta en el presente proceso o hacer una combinación de estas dos posibilidades</w:t>
      </w:r>
      <w:r>
        <w:rPr>
          <w:rFonts w:ascii="Verdana" w:eastAsiaTheme="minorHAnsi" w:hAnsi="Verdana" w:cs="Arial"/>
          <w:color w:val="000000"/>
          <w:sz w:val="22"/>
          <w:szCs w:val="22"/>
          <w:lang w:eastAsia="en-US"/>
        </w:rPr>
        <w:t xml:space="preserve"> individual o conjuntamente</w:t>
      </w:r>
      <w:r w:rsidRPr="00F30762">
        <w:rPr>
          <w:rFonts w:ascii="Verdana" w:eastAsiaTheme="minorHAnsi" w:hAnsi="Verdana" w:cs="Arial"/>
          <w:color w:val="000000"/>
          <w:sz w:val="22"/>
          <w:szCs w:val="22"/>
          <w:lang w:eastAsia="en-US"/>
        </w:rPr>
        <w:t>. En caso que se incurra en esta prohibición, por sí o por interpuesta persona, la entidad contratante rechazará las ofertas</w:t>
      </w:r>
      <w:r w:rsidRPr="00F30762">
        <w:rPr>
          <w:rFonts w:ascii="Verdana" w:hAnsi="Verdana" w:cs="Arial"/>
          <w:sz w:val="22"/>
          <w:szCs w:val="22"/>
        </w:rPr>
        <w:t>.</w:t>
      </w:r>
    </w:p>
    <w:p w:rsidR="00714680" w:rsidRPr="00F30762" w:rsidRDefault="00714680" w:rsidP="00E775AD">
      <w:pPr>
        <w:pStyle w:val="Ttulo1"/>
        <w:numPr>
          <w:ilvl w:val="1"/>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93" w:name="_Toc476143123"/>
      <w:bookmarkStart w:id="94" w:name="_Toc515287970"/>
      <w:r w:rsidRPr="00F30762">
        <w:rPr>
          <w:rFonts w:ascii="Verdana" w:hAnsi="Verdana"/>
          <w:sz w:val="22"/>
          <w:szCs w:val="22"/>
        </w:rPr>
        <w:t xml:space="preserve">Carta de Presentación (anexo </w:t>
      </w:r>
      <w:r w:rsidR="00822384">
        <w:rPr>
          <w:rFonts w:ascii="Verdana" w:hAnsi="Verdana"/>
          <w:sz w:val="22"/>
          <w:szCs w:val="22"/>
        </w:rPr>
        <w:t>N</w:t>
      </w:r>
      <w:r w:rsidRPr="00F30762">
        <w:rPr>
          <w:rFonts w:ascii="Verdana" w:hAnsi="Verdana"/>
          <w:sz w:val="22"/>
          <w:szCs w:val="22"/>
        </w:rPr>
        <w:t>°. 1)</w:t>
      </w:r>
      <w:bookmarkEnd w:id="93"/>
      <w:bookmarkEnd w:id="94"/>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 xml:space="preserve">El proponente deberá diligenciar en su totalidad el modelo adjunto en el </w:t>
      </w:r>
      <w:r w:rsidRPr="00F30762">
        <w:rPr>
          <w:rFonts w:ascii="Verdana" w:hAnsi="Verdana" w:cs="Arial"/>
          <w:b/>
          <w:sz w:val="22"/>
          <w:szCs w:val="22"/>
        </w:rPr>
        <w:t xml:space="preserve">ANEXO 1 </w:t>
      </w:r>
      <w:r w:rsidRPr="00F30762">
        <w:rPr>
          <w:rFonts w:ascii="Verdana" w:hAnsi="Verdana" w:cs="Arial"/>
          <w:sz w:val="22"/>
          <w:szCs w:val="22"/>
        </w:rPr>
        <w:t>de la invitación pública y deberá estar debidamente firmado por el representante legal del proponente que sea persona jurídica o del Consorcio o Unión Temporal o por la persona natural que oferte.</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r w:rsidRPr="00F30762">
        <w:rPr>
          <w:rFonts w:ascii="Verdana" w:hAnsi="Verdana"/>
          <w:sz w:val="22"/>
          <w:szCs w:val="22"/>
        </w:rPr>
        <w:t xml:space="preserve"> </w:t>
      </w:r>
      <w:bookmarkStart w:id="95" w:name="_Toc324241041"/>
      <w:bookmarkStart w:id="96" w:name="_Toc476143124"/>
      <w:bookmarkStart w:id="97" w:name="_Toc515287971"/>
      <w:r w:rsidRPr="00F30762">
        <w:rPr>
          <w:rFonts w:ascii="Verdana" w:hAnsi="Verdana"/>
          <w:sz w:val="22"/>
          <w:szCs w:val="22"/>
        </w:rPr>
        <w:t>Documento de Constitución del Consorcio o Unión Temporal</w:t>
      </w:r>
      <w:bookmarkEnd w:id="95"/>
      <w:bookmarkEnd w:id="96"/>
      <w:bookmarkEnd w:id="97"/>
    </w:p>
    <w:p w:rsidR="00714680" w:rsidRPr="00F30762" w:rsidRDefault="00714680" w:rsidP="00714680">
      <w:pPr>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 xml:space="preserve">Para Consorcios o Uniones Temporales, se deberá anexar el documento que los constituye, con todos los requisitos exigidos en la presente invitación. </w:t>
      </w:r>
    </w:p>
    <w:p w:rsidR="00714680" w:rsidRPr="00F30762" w:rsidRDefault="00714680" w:rsidP="00714680">
      <w:pPr>
        <w:jc w:val="both"/>
        <w:rPr>
          <w:rFonts w:ascii="Verdana" w:hAnsi="Verdana" w:cs="Arial"/>
          <w:b/>
          <w:bCs/>
          <w:sz w:val="22"/>
          <w:szCs w:val="22"/>
          <w:u w:val="single"/>
        </w:rPr>
      </w:pPr>
    </w:p>
    <w:p w:rsidR="00714680" w:rsidRPr="00F30762" w:rsidRDefault="00714680" w:rsidP="00714680">
      <w:pPr>
        <w:ind w:right="51"/>
        <w:jc w:val="both"/>
        <w:rPr>
          <w:rFonts w:ascii="Verdana" w:hAnsi="Verdana" w:cs="Arial"/>
          <w:spacing w:val="-2"/>
          <w:sz w:val="22"/>
          <w:szCs w:val="22"/>
        </w:rPr>
      </w:pPr>
      <w:r w:rsidRPr="00F30762">
        <w:rPr>
          <w:rFonts w:ascii="Verdana" w:hAnsi="Verdana" w:cs="Arial"/>
          <w:spacing w:val="-2"/>
          <w:sz w:val="22"/>
          <w:szCs w:val="22"/>
        </w:rPr>
        <w:t>El proponente deberá presentar el documento de constitución del Consorcio o Unión Temporal en el cual deberá cumplir lo siguiente:</w:t>
      </w:r>
    </w:p>
    <w:p w:rsidR="00714680" w:rsidRPr="00F30762" w:rsidRDefault="00714680" w:rsidP="00714680">
      <w:pPr>
        <w:tabs>
          <w:tab w:val="left" w:pos="-709"/>
        </w:tabs>
        <w:ind w:right="51" w:hanging="425"/>
        <w:jc w:val="both"/>
        <w:rPr>
          <w:rFonts w:ascii="Verdana" w:hAnsi="Verdana" w:cs="Arial"/>
          <w:spacing w:val="-2"/>
          <w:sz w:val="22"/>
          <w:szCs w:val="22"/>
        </w:rPr>
      </w:pPr>
    </w:p>
    <w:p w:rsidR="00714680" w:rsidRPr="00F30762" w:rsidRDefault="00714680" w:rsidP="00714680">
      <w:pPr>
        <w:tabs>
          <w:tab w:val="left" w:pos="426"/>
        </w:tabs>
        <w:ind w:left="426" w:right="51" w:hanging="425"/>
        <w:jc w:val="both"/>
        <w:rPr>
          <w:rFonts w:ascii="Verdana" w:hAnsi="Verdana" w:cs="Arial"/>
          <w:spacing w:val="-2"/>
          <w:sz w:val="22"/>
          <w:szCs w:val="22"/>
        </w:rPr>
      </w:pPr>
      <w:r w:rsidRPr="00F30762">
        <w:rPr>
          <w:rFonts w:ascii="Verdana" w:hAnsi="Verdana" w:cs="Arial"/>
          <w:spacing w:val="-2"/>
          <w:sz w:val="22"/>
          <w:szCs w:val="22"/>
        </w:rPr>
        <w:t>a)</w:t>
      </w:r>
      <w:r w:rsidRPr="00F30762">
        <w:rPr>
          <w:rFonts w:ascii="Verdana" w:hAnsi="Verdana" w:cs="Arial"/>
          <w:spacing w:val="-2"/>
          <w:sz w:val="22"/>
          <w:szCs w:val="22"/>
        </w:rPr>
        <w:tab/>
        <w:t xml:space="preserve">Expresar si la participación es a título de Consorcio o de Unión Temporal. Si se trata de Unión Temporal, sus integrantes deberán señalar los términos y extensión (actividades y porcentaje) de su participación en la propuesta y en su ejecución, los cuales no podrán ser modificados sin el consentimiento previo y escrito del MINISTERIO. </w:t>
      </w:r>
    </w:p>
    <w:p w:rsidR="00714680" w:rsidRPr="00F30762" w:rsidRDefault="00714680" w:rsidP="00714680">
      <w:pPr>
        <w:tabs>
          <w:tab w:val="left" w:pos="426"/>
        </w:tabs>
        <w:ind w:left="426" w:right="51" w:hanging="425"/>
        <w:jc w:val="both"/>
        <w:rPr>
          <w:rFonts w:ascii="Verdana" w:hAnsi="Verdana" w:cs="Arial"/>
          <w:spacing w:val="-2"/>
          <w:sz w:val="22"/>
          <w:szCs w:val="22"/>
        </w:rPr>
      </w:pPr>
    </w:p>
    <w:p w:rsidR="00714680" w:rsidRPr="00F30762" w:rsidRDefault="00714680" w:rsidP="00714680">
      <w:pPr>
        <w:tabs>
          <w:tab w:val="left" w:pos="426"/>
        </w:tabs>
        <w:ind w:left="426" w:right="51" w:hanging="425"/>
        <w:jc w:val="both"/>
        <w:rPr>
          <w:rFonts w:ascii="Verdana" w:hAnsi="Verdana" w:cs="Arial"/>
          <w:spacing w:val="-2"/>
          <w:sz w:val="22"/>
          <w:szCs w:val="22"/>
        </w:rPr>
      </w:pPr>
      <w:r w:rsidRPr="00F30762">
        <w:rPr>
          <w:rFonts w:ascii="Verdana" w:hAnsi="Verdana" w:cs="Arial"/>
          <w:spacing w:val="-2"/>
          <w:sz w:val="22"/>
          <w:szCs w:val="22"/>
        </w:rPr>
        <w:t>b)</w:t>
      </w:r>
      <w:r w:rsidRPr="00F30762">
        <w:rPr>
          <w:rFonts w:ascii="Verdana" w:hAnsi="Verdana" w:cs="Arial"/>
          <w:spacing w:val="-2"/>
          <w:sz w:val="22"/>
          <w:szCs w:val="22"/>
        </w:rPr>
        <w:tab/>
        <w:t xml:space="preserve">Hacer la designación de la persona que tendrá la representación legal del Consorcio o de la Unión Temporal. </w:t>
      </w:r>
    </w:p>
    <w:p w:rsidR="00714680" w:rsidRPr="00F30762" w:rsidRDefault="00714680" w:rsidP="00714680">
      <w:pPr>
        <w:ind w:right="51"/>
        <w:jc w:val="both"/>
        <w:rPr>
          <w:rFonts w:ascii="Verdana" w:hAnsi="Verdana" w:cs="Arial"/>
          <w:spacing w:val="-2"/>
          <w:sz w:val="22"/>
          <w:szCs w:val="22"/>
        </w:rPr>
      </w:pPr>
    </w:p>
    <w:p w:rsidR="00714680" w:rsidRPr="00F30762" w:rsidRDefault="00714680" w:rsidP="00714680">
      <w:pPr>
        <w:tabs>
          <w:tab w:val="left" w:pos="426"/>
        </w:tabs>
        <w:ind w:left="426" w:right="51" w:hanging="425"/>
        <w:jc w:val="both"/>
        <w:rPr>
          <w:rFonts w:ascii="Verdana" w:hAnsi="Verdana" w:cs="Arial"/>
          <w:sz w:val="22"/>
          <w:szCs w:val="22"/>
        </w:rPr>
      </w:pPr>
      <w:r w:rsidRPr="00F30762">
        <w:rPr>
          <w:rFonts w:ascii="Verdana" w:hAnsi="Verdana" w:cs="Arial"/>
          <w:sz w:val="22"/>
          <w:szCs w:val="22"/>
        </w:rPr>
        <w:t>c)</w:t>
      </w:r>
      <w:r w:rsidRPr="00F30762">
        <w:rPr>
          <w:rFonts w:ascii="Verdana" w:hAnsi="Verdana" w:cs="Arial"/>
          <w:sz w:val="22"/>
          <w:szCs w:val="22"/>
        </w:rPr>
        <w:tab/>
        <w:t>Señalar que la duración del Consorcio o Unión Temporal no será inferior a la del plazo de ejecución y liquidación del contrato y un (1) año más.</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98" w:name="_Toc476143125"/>
      <w:bookmarkStart w:id="99" w:name="_Toc515287972"/>
      <w:r w:rsidRPr="00F30762">
        <w:rPr>
          <w:rFonts w:ascii="Verdana" w:hAnsi="Verdana"/>
          <w:sz w:val="22"/>
          <w:szCs w:val="22"/>
        </w:rPr>
        <w:t>Certificados de Existencia y Representación Legal o inscripción en el registro mercantil.</w:t>
      </w:r>
      <w:bookmarkEnd w:id="98"/>
      <w:bookmarkEnd w:id="99"/>
    </w:p>
    <w:p w:rsidR="00714680" w:rsidRPr="00F30762" w:rsidRDefault="00714680" w:rsidP="00714680">
      <w:pPr>
        <w:jc w:val="both"/>
        <w:rPr>
          <w:rFonts w:ascii="Verdana" w:hAnsi="Verdana" w:cs="Arial"/>
          <w:sz w:val="22"/>
          <w:szCs w:val="22"/>
          <w:lang w:val="es-ES_tradnl"/>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De conformidad con lo estipulado en el artículo 28, 111, 112, y 117 del Código de Comercio, los proponentes, personas jurídicas o naturales nacionales, deberán acreditar su existencia y representación legal o</w:t>
      </w:r>
      <w:r w:rsidRPr="00F30762">
        <w:rPr>
          <w:rFonts w:ascii="Verdana" w:hAnsi="Verdana" w:cs="Arial"/>
          <w:b/>
          <w:sz w:val="22"/>
          <w:szCs w:val="22"/>
        </w:rPr>
        <w:t xml:space="preserve"> </w:t>
      </w:r>
      <w:r w:rsidRPr="00F30762">
        <w:rPr>
          <w:rFonts w:ascii="Verdana" w:hAnsi="Verdana" w:cs="Arial"/>
          <w:sz w:val="22"/>
          <w:szCs w:val="22"/>
        </w:rPr>
        <w:t>matrícula en el registro mercantil respectivamente, mediante la presentación del certificado otorgado por la Cámara de Comercio o por la entidad competente. Para el presente proceso, se deberá presentar la certificación con fecha de expedición no superior a un (1) mes, contado retroactivamente a partir de la fecha de cierre del presente proceso, cuya matrícula debe estar renovada y vigente a la fecha de presentación de la oferta.</w:t>
      </w:r>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En caso de ser persona jurídica, la vigencia de la sociedad deberá tener un término de duración igual o superior al del contrato y un (1) año más.</w:t>
      </w:r>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 xml:space="preserve">Si llegare a prorrogarse el plazo del presente proceso, el certificado conservará su validez. </w:t>
      </w:r>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 xml:space="preserve">Si el representante legal de la empresa oferente tiene limitadas sus facultades para contratar u obligar al proponente, éste deberá estar autorizado previamente por el órgano social correspondiente. Copia de la autorización deberá anexarse a la propuesta. </w:t>
      </w:r>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Sin embargo, en caso de ser adjudicatario del contrato, para iniciar el mismo deberá remitir al supervisor o interventor del contrato, el certificado de inscripción en el registro mercantil otorgado por cualquier Cámara de Comercio de Colombia.</w:t>
      </w:r>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Si se trata de persona natural extranjera sin domicilio en Colombia, deberá aportar el registro mercantil en igualdad de condiciones, como se solicita a los nacionales, es decir, con fecha de expedición no superior a un (1) mes, contados retroactivamente a partir de la fecha de cierre del presente proceso.</w:t>
      </w:r>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Atendiendo el objeto del contrato, por disposición del Código de Comercio, esta actividad es calificada como permanente y por lo tanto sólo puede ser ejecutada por personas naturales o jurídicas, nacionales o extranjeras que tengan domicilio o sucursal en el País.</w:t>
      </w: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El proponente o los miembros del consorcio o unión temporal, deberán anexar los certificados de Existencia y Representación Legal de persona jurídica o el certificado de matrícula</w:t>
      </w:r>
      <w:r w:rsidRPr="00F30762">
        <w:rPr>
          <w:rFonts w:ascii="Verdana" w:hAnsi="Verdana" w:cs="Arial"/>
          <w:b/>
          <w:bCs/>
          <w:sz w:val="22"/>
          <w:szCs w:val="22"/>
        </w:rPr>
        <w:t xml:space="preserve"> </w:t>
      </w:r>
      <w:r w:rsidRPr="00F30762">
        <w:rPr>
          <w:rFonts w:ascii="Verdana" w:hAnsi="Verdana" w:cs="Arial"/>
          <w:bCs/>
          <w:sz w:val="22"/>
          <w:szCs w:val="22"/>
        </w:rPr>
        <w:t>en el registro mercantil</w:t>
      </w:r>
      <w:r w:rsidRPr="00F30762">
        <w:rPr>
          <w:rFonts w:ascii="Verdana" w:hAnsi="Verdana" w:cs="Arial"/>
          <w:sz w:val="22"/>
          <w:szCs w:val="22"/>
        </w:rPr>
        <w:t xml:space="preserve"> de persona natural, respectivamente, en los términos consignados en los presentes pliegos de condiciones.</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00" w:name="_Toc476143126"/>
      <w:bookmarkStart w:id="101" w:name="_Toc515287973"/>
      <w:r w:rsidRPr="00F30762">
        <w:rPr>
          <w:rFonts w:ascii="Verdana" w:hAnsi="Verdana"/>
          <w:sz w:val="22"/>
          <w:szCs w:val="22"/>
        </w:rPr>
        <w:t>Objeto Social</w:t>
      </w:r>
      <w:bookmarkEnd w:id="100"/>
      <w:bookmarkEnd w:id="101"/>
    </w:p>
    <w:p w:rsidR="00714680" w:rsidRPr="00F30762" w:rsidRDefault="00714680" w:rsidP="00714680">
      <w:pPr>
        <w:jc w:val="both"/>
        <w:rPr>
          <w:rFonts w:ascii="Verdana" w:hAnsi="Verdana" w:cs="Arial"/>
          <w:sz w:val="22"/>
          <w:szCs w:val="22"/>
        </w:rPr>
      </w:pPr>
    </w:p>
    <w:p w:rsidR="00714680" w:rsidRPr="00F30762" w:rsidRDefault="00714680" w:rsidP="00714680">
      <w:pPr>
        <w:tabs>
          <w:tab w:val="left" w:pos="0"/>
        </w:tabs>
        <w:suppressAutoHyphens/>
        <w:ind w:right="51"/>
        <w:jc w:val="both"/>
        <w:rPr>
          <w:rFonts w:ascii="Verdana" w:hAnsi="Verdana" w:cs="Arial"/>
          <w:b/>
          <w:sz w:val="22"/>
          <w:szCs w:val="22"/>
        </w:rPr>
      </w:pPr>
      <w:r w:rsidRPr="00F30762">
        <w:rPr>
          <w:rFonts w:ascii="Verdana" w:hAnsi="Verdana" w:cs="Arial"/>
          <w:sz w:val="22"/>
          <w:szCs w:val="22"/>
        </w:rPr>
        <w:t>Cuando el proponente o los integrantes de consorcio o unión temporal sean persona jurídica, el objeto social de este (os), debe guardar relación con el objeto a contratar, lo cual se determinará por medio del respectivo Certificado de Ex</w:t>
      </w:r>
      <w:bookmarkStart w:id="102" w:name="_Toc101665899"/>
      <w:bookmarkStart w:id="103" w:name="_Toc107144639"/>
      <w:bookmarkStart w:id="104" w:name="_Toc168712934"/>
      <w:r w:rsidRPr="00F30762">
        <w:rPr>
          <w:rFonts w:ascii="Verdana" w:hAnsi="Verdana" w:cs="Arial"/>
          <w:sz w:val="22"/>
          <w:szCs w:val="22"/>
        </w:rPr>
        <w:t>istencia y Representación Legal.</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05" w:name="_Toc199653026"/>
      <w:bookmarkStart w:id="106" w:name="_Toc206994185"/>
      <w:bookmarkStart w:id="107" w:name="_Toc216239652"/>
      <w:bookmarkStart w:id="108" w:name="_Toc445384759"/>
      <w:bookmarkStart w:id="109" w:name="_Toc476143127"/>
      <w:bookmarkStart w:id="110" w:name="_Toc515287974"/>
      <w:bookmarkStart w:id="111" w:name="_Toc100482371"/>
      <w:bookmarkStart w:id="112" w:name="_Toc102988361"/>
      <w:bookmarkStart w:id="113" w:name="_Toc527429146"/>
      <w:bookmarkStart w:id="114" w:name="_Toc525113232"/>
      <w:bookmarkStart w:id="115" w:name="_Toc19674111"/>
      <w:bookmarkStart w:id="116" w:name="_Toc30480018"/>
      <w:bookmarkStart w:id="117" w:name="_Toc33928556"/>
      <w:bookmarkEnd w:id="102"/>
      <w:bookmarkEnd w:id="103"/>
      <w:bookmarkEnd w:id="104"/>
      <w:r w:rsidRPr="00F30762">
        <w:rPr>
          <w:rFonts w:ascii="Verdana" w:hAnsi="Verdana"/>
          <w:sz w:val="22"/>
          <w:szCs w:val="22"/>
        </w:rPr>
        <w:t>Certificación de pagos de seguridad social y aportes parafiscales persona jurídica (ANEXO N</w:t>
      </w:r>
      <w:r>
        <w:rPr>
          <w:rFonts w:ascii="Verdana" w:hAnsi="Verdana"/>
          <w:sz w:val="22"/>
          <w:szCs w:val="22"/>
        </w:rPr>
        <w:t>°</w:t>
      </w:r>
      <w:r w:rsidRPr="00F30762">
        <w:rPr>
          <w:rFonts w:ascii="Verdana" w:hAnsi="Verdana"/>
          <w:sz w:val="22"/>
          <w:szCs w:val="22"/>
        </w:rPr>
        <w:t>. 2 y 2A).</w:t>
      </w:r>
      <w:bookmarkEnd w:id="105"/>
      <w:bookmarkEnd w:id="106"/>
      <w:bookmarkEnd w:id="107"/>
      <w:bookmarkEnd w:id="108"/>
      <w:bookmarkEnd w:id="109"/>
      <w:bookmarkEnd w:id="110"/>
      <w:r w:rsidRPr="00F30762">
        <w:rPr>
          <w:rFonts w:ascii="Verdana" w:hAnsi="Verdana"/>
          <w:sz w:val="22"/>
          <w:szCs w:val="22"/>
        </w:rPr>
        <w:t xml:space="preserve"> </w:t>
      </w:r>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rPr>
        <w:t xml:space="preserve">Cuando el proponente sea una persona jurídica, deberá diligenciar el </w:t>
      </w:r>
      <w:r w:rsidR="00FC27A0">
        <w:rPr>
          <w:rFonts w:ascii="Verdana" w:hAnsi="Verdana" w:cs="Arial"/>
          <w:b/>
          <w:sz w:val="22"/>
          <w:szCs w:val="22"/>
        </w:rPr>
        <w:t xml:space="preserve">ANEXO </w:t>
      </w:r>
      <w:r w:rsidRPr="00F30762">
        <w:rPr>
          <w:rFonts w:ascii="Verdana" w:hAnsi="Verdana" w:cs="Arial"/>
          <w:b/>
          <w:sz w:val="22"/>
          <w:szCs w:val="22"/>
        </w:rPr>
        <w:t>2</w:t>
      </w:r>
      <w:r w:rsidR="00FC27A0">
        <w:rPr>
          <w:rFonts w:ascii="Verdana" w:hAnsi="Verdana" w:cs="Arial"/>
          <w:b/>
          <w:sz w:val="22"/>
          <w:szCs w:val="22"/>
        </w:rPr>
        <w:t xml:space="preserve"> </w:t>
      </w:r>
      <w:r w:rsidR="00FC27A0" w:rsidRPr="00FC27A0">
        <w:rPr>
          <w:rFonts w:ascii="Verdana" w:hAnsi="Verdana" w:cs="Arial"/>
          <w:sz w:val="22"/>
          <w:szCs w:val="22"/>
        </w:rPr>
        <w:t>y</w:t>
      </w:r>
      <w:r w:rsidRPr="00F30762">
        <w:rPr>
          <w:rFonts w:ascii="Verdana" w:hAnsi="Verdana" w:cs="Arial"/>
          <w:b/>
          <w:sz w:val="22"/>
          <w:szCs w:val="22"/>
        </w:rPr>
        <w:t xml:space="preserve"> 2A</w:t>
      </w:r>
      <w:r w:rsidRPr="00F30762">
        <w:rPr>
          <w:rFonts w:ascii="Verdana" w:hAnsi="Verdana" w:cs="Arial"/>
          <w:sz w:val="22"/>
          <w:szCs w:val="22"/>
        </w:rPr>
        <w:t>, 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contados retroactivamente a partir de la citada fecha, en los cuales se haya causado la obligación de efectuar dichos pagos. En el evento en que la sociedad no tenga más de seis (6) meses de constituida, deberá acreditar los pagos a partir de la fecha de su constitución.</w:t>
      </w:r>
    </w:p>
    <w:p w:rsidR="00714680" w:rsidRPr="00F30762" w:rsidRDefault="00714680" w:rsidP="00714680">
      <w:pPr>
        <w:jc w:val="both"/>
        <w:rPr>
          <w:rFonts w:ascii="Verdana" w:hAnsi="Verdana" w:cs="Arial"/>
          <w:strike/>
          <w:sz w:val="22"/>
          <w:szCs w:val="22"/>
        </w:rPr>
      </w:pPr>
    </w:p>
    <w:p w:rsidR="00714680" w:rsidRPr="00F30762" w:rsidRDefault="00714680" w:rsidP="00714680">
      <w:pPr>
        <w:jc w:val="both"/>
        <w:rPr>
          <w:rFonts w:ascii="Verdana" w:hAnsi="Verdana" w:cs="Arial"/>
          <w:strike/>
          <w:sz w:val="22"/>
          <w:szCs w:val="22"/>
        </w:rPr>
      </w:pPr>
      <w:r w:rsidRPr="00F30762">
        <w:rPr>
          <w:rFonts w:ascii="Verdana" w:hAnsi="Verdana" w:cs="Arial"/>
          <w:sz w:val="22"/>
          <w:szCs w:val="22"/>
        </w:rPr>
        <w:t>En caso de presentar acuerdo de pago con las entidades recaudadoras respecto de alguna de las obligaciones mencionadas deberá manifestar que existe el acuerdo y que se encuentra al día en el cumplimiento del mismo.</w:t>
      </w:r>
    </w:p>
    <w:p w:rsidR="00714680" w:rsidRPr="00F30762" w:rsidRDefault="00714680" w:rsidP="00714680">
      <w:pPr>
        <w:pStyle w:val="p0"/>
        <w:widowControl/>
        <w:tabs>
          <w:tab w:val="clear" w:pos="720"/>
        </w:tabs>
        <w:spacing w:line="240" w:lineRule="auto"/>
        <w:rPr>
          <w:rFonts w:ascii="Verdana" w:hAnsi="Verdana" w:cs="Arial"/>
          <w:strike/>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b/>
          <w:spacing w:val="-2"/>
          <w:sz w:val="22"/>
          <w:szCs w:val="22"/>
        </w:rPr>
        <w:t>Cuando se trate de Consorcios o Uniones Temporales, cada uno de sus integrantes que sea persona jurídica, deberá aportar el ANEXO N</w:t>
      </w:r>
      <w:r>
        <w:rPr>
          <w:rFonts w:ascii="Verdana" w:hAnsi="Verdana" w:cs="Arial"/>
          <w:b/>
          <w:spacing w:val="-2"/>
          <w:sz w:val="22"/>
          <w:szCs w:val="22"/>
        </w:rPr>
        <w:t>°</w:t>
      </w:r>
      <w:r w:rsidRPr="00F30762">
        <w:rPr>
          <w:rFonts w:ascii="Verdana" w:hAnsi="Verdana" w:cs="Arial"/>
          <w:b/>
          <w:spacing w:val="-2"/>
          <w:sz w:val="22"/>
          <w:szCs w:val="22"/>
        </w:rPr>
        <w:t>. 2 o 2A aquí exigido.</w:t>
      </w:r>
    </w:p>
    <w:p w:rsidR="00714680" w:rsidRPr="00F30762" w:rsidRDefault="00714680" w:rsidP="00714680">
      <w:pPr>
        <w:pStyle w:val="MARITZA2"/>
        <w:widowControl/>
        <w:rPr>
          <w:rFonts w:ascii="Verdana" w:hAnsi="Verdana" w:cs="Arial"/>
          <w:sz w:val="22"/>
          <w:szCs w:val="22"/>
          <w:lang w:val="es-CO"/>
        </w:rPr>
      </w:pPr>
    </w:p>
    <w:p w:rsidR="00714680" w:rsidRPr="00F30762" w:rsidRDefault="00714680" w:rsidP="00714680">
      <w:pPr>
        <w:jc w:val="both"/>
        <w:rPr>
          <w:rFonts w:ascii="Verdana" w:hAnsi="Verdana" w:cs="Arial"/>
          <w:sz w:val="22"/>
          <w:szCs w:val="22"/>
        </w:rPr>
      </w:pPr>
      <w:r w:rsidRPr="00F30762">
        <w:rPr>
          <w:rFonts w:ascii="Verdana" w:hAnsi="Verdana" w:cs="Arial"/>
          <w:b/>
          <w:sz w:val="22"/>
          <w:szCs w:val="22"/>
          <w:u w:val="single"/>
        </w:rPr>
        <w:t>NOTA 1</w:t>
      </w:r>
      <w:r w:rsidRPr="00F30762">
        <w:rPr>
          <w:rFonts w:ascii="Verdana" w:hAnsi="Verdana" w:cs="Arial"/>
          <w:b/>
          <w:sz w:val="22"/>
          <w:szCs w:val="22"/>
        </w:rPr>
        <w:t>:</w:t>
      </w:r>
      <w:r w:rsidRPr="00F30762">
        <w:rPr>
          <w:rFonts w:ascii="Verdana" w:hAnsi="Verdana" w:cs="Arial"/>
          <w:sz w:val="22"/>
          <w:szCs w:val="22"/>
        </w:rPr>
        <w:t xml:space="preserve"> En caso que el proponente no tenga personal a cargo dentro del periodo certificado y por ende no esté obligado a efectuar al pago de aportes parafiscales y seguridad social debe certificar esta circunstancia, en el mencionado Anexo.</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18" w:name="_Toc199653027"/>
      <w:bookmarkStart w:id="119" w:name="_Toc206994186"/>
      <w:bookmarkStart w:id="120" w:name="_Toc216239653"/>
      <w:bookmarkStart w:id="121" w:name="_Toc445384760"/>
      <w:bookmarkStart w:id="122" w:name="_Toc476143128"/>
      <w:bookmarkStart w:id="123" w:name="_Toc515287975"/>
      <w:r w:rsidRPr="00F30762">
        <w:rPr>
          <w:rFonts w:ascii="Verdana" w:hAnsi="Verdana"/>
          <w:sz w:val="22"/>
          <w:szCs w:val="22"/>
        </w:rPr>
        <w:t>Declaración juramentada de pagos correspondientes a los sistemas de seguridad social y aportes parafiscales persona natural (ANEXO N</w:t>
      </w:r>
      <w:r>
        <w:rPr>
          <w:rFonts w:ascii="Verdana" w:hAnsi="Verdana"/>
          <w:sz w:val="22"/>
          <w:szCs w:val="22"/>
        </w:rPr>
        <w:t>°</w:t>
      </w:r>
      <w:r w:rsidRPr="00F30762">
        <w:rPr>
          <w:rFonts w:ascii="Verdana" w:hAnsi="Verdana"/>
          <w:sz w:val="22"/>
          <w:szCs w:val="22"/>
        </w:rPr>
        <w:t>. 2B, 2C y 2D).</w:t>
      </w:r>
      <w:bookmarkEnd w:id="118"/>
      <w:bookmarkEnd w:id="119"/>
      <w:bookmarkEnd w:id="120"/>
      <w:bookmarkEnd w:id="121"/>
      <w:bookmarkEnd w:id="122"/>
      <w:bookmarkEnd w:id="123"/>
      <w:r w:rsidRPr="00F30762">
        <w:rPr>
          <w:rFonts w:ascii="Verdana" w:hAnsi="Verdana"/>
          <w:sz w:val="22"/>
          <w:szCs w:val="22"/>
        </w:rPr>
        <w:t xml:space="preserve"> </w:t>
      </w:r>
    </w:p>
    <w:p w:rsidR="00714680" w:rsidRPr="00F30762" w:rsidRDefault="00714680" w:rsidP="00714680">
      <w:pPr>
        <w:tabs>
          <w:tab w:val="left" w:pos="0"/>
        </w:tabs>
        <w:jc w:val="both"/>
        <w:rPr>
          <w:rFonts w:ascii="Verdana" w:hAnsi="Verdana" w:cs="Arial"/>
          <w:sz w:val="22"/>
          <w:szCs w:val="22"/>
        </w:rPr>
      </w:pPr>
    </w:p>
    <w:p w:rsidR="00714680" w:rsidRPr="00F30762" w:rsidRDefault="00714680" w:rsidP="00714680">
      <w:pPr>
        <w:tabs>
          <w:tab w:val="left" w:pos="0"/>
        </w:tabs>
        <w:jc w:val="both"/>
        <w:rPr>
          <w:rFonts w:ascii="Verdana" w:hAnsi="Verdana" w:cs="Arial"/>
          <w:b/>
          <w:sz w:val="22"/>
          <w:szCs w:val="22"/>
        </w:rPr>
      </w:pPr>
      <w:r w:rsidRPr="00F30762">
        <w:rPr>
          <w:rFonts w:ascii="Verdana" w:hAnsi="Verdana" w:cs="Arial"/>
          <w:sz w:val="22"/>
          <w:szCs w:val="22"/>
        </w:rPr>
        <w:t xml:space="preserve">Cuando el proponente sea una persona natural, deberá diligenciar los </w:t>
      </w:r>
      <w:r w:rsidRPr="00F30762">
        <w:rPr>
          <w:rFonts w:ascii="Verdana" w:hAnsi="Verdana" w:cs="Arial"/>
          <w:b/>
          <w:sz w:val="22"/>
          <w:szCs w:val="22"/>
        </w:rPr>
        <w:t>ANEXOS No. 2B, 2C y 2D</w:t>
      </w:r>
      <w:r w:rsidRPr="00F30762">
        <w:rPr>
          <w:rFonts w:ascii="Verdana" w:hAnsi="Verdana" w:cs="Arial"/>
          <w:sz w:val="22"/>
          <w:szCs w:val="22"/>
        </w:rPr>
        <w:t xml:space="preserve">, según corresponda, donde se certifique el pago de los aportes de </w:t>
      </w:r>
      <w:r w:rsidRPr="00F30762">
        <w:rPr>
          <w:rFonts w:ascii="Verdana" w:hAnsi="Verdana" w:cs="Arial"/>
          <w:bCs/>
          <w:sz w:val="22"/>
          <w:szCs w:val="22"/>
        </w:rPr>
        <w:t>él al Sistema de Seguridad Social en Salud y/o de</w:t>
      </w:r>
      <w:r w:rsidRPr="00F30762">
        <w:rPr>
          <w:rFonts w:ascii="Verdana" w:hAnsi="Verdana" w:cs="Arial"/>
          <w:b/>
          <w:sz w:val="22"/>
          <w:szCs w:val="22"/>
        </w:rPr>
        <w:t xml:space="preserve"> </w:t>
      </w:r>
      <w:r w:rsidRPr="00F30762">
        <w:rPr>
          <w:rFonts w:ascii="Verdana" w:hAnsi="Verdana" w:cs="Arial"/>
          <w:sz w:val="22"/>
          <w:szCs w:val="22"/>
        </w:rPr>
        <w:t xml:space="preserve">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w:t>
      </w:r>
      <w:r w:rsidRPr="00F30762">
        <w:rPr>
          <w:rFonts w:ascii="Verdana" w:hAnsi="Verdana" w:cs="Arial"/>
          <w:bCs/>
          <w:sz w:val="22"/>
          <w:szCs w:val="22"/>
        </w:rPr>
        <w:t>de sus aportes personales y</w:t>
      </w:r>
      <w:r w:rsidRPr="00F30762">
        <w:rPr>
          <w:rFonts w:ascii="Verdana" w:hAnsi="Verdana" w:cs="Arial"/>
          <w:b/>
          <w:sz w:val="22"/>
          <w:szCs w:val="22"/>
        </w:rPr>
        <w:t xml:space="preserve"> </w:t>
      </w:r>
      <w:r w:rsidRPr="00F30762">
        <w:rPr>
          <w:rFonts w:ascii="Verdana" w:hAnsi="Verdana" w:cs="Arial"/>
          <w:sz w:val="22"/>
          <w:szCs w:val="22"/>
        </w:rPr>
        <w:t>de los aportes correspondientes a la nómina de los últimos seis (6) meses, contados a partir de la citada fecha, en los cuales se haya causado la obligación de efectuar dichos pagos.</w:t>
      </w:r>
    </w:p>
    <w:p w:rsidR="00714680" w:rsidRPr="00F30762" w:rsidRDefault="00714680" w:rsidP="00714680">
      <w:pPr>
        <w:tabs>
          <w:tab w:val="left" w:pos="0"/>
        </w:tabs>
        <w:jc w:val="both"/>
        <w:rPr>
          <w:rFonts w:ascii="Verdana" w:hAnsi="Verdana" w:cs="Arial"/>
          <w:strike/>
          <w:sz w:val="22"/>
          <w:szCs w:val="22"/>
        </w:rPr>
      </w:pPr>
    </w:p>
    <w:p w:rsidR="00714680" w:rsidRPr="00F30762" w:rsidRDefault="00714680" w:rsidP="00714680">
      <w:pPr>
        <w:jc w:val="both"/>
        <w:rPr>
          <w:rFonts w:ascii="Verdana" w:hAnsi="Verdana" w:cs="Arial"/>
          <w:strike/>
          <w:sz w:val="22"/>
          <w:szCs w:val="22"/>
        </w:rPr>
      </w:pPr>
      <w:r w:rsidRPr="00F30762">
        <w:rPr>
          <w:rFonts w:ascii="Verdana" w:hAnsi="Verdana" w:cs="Arial"/>
          <w:sz w:val="22"/>
          <w:szCs w:val="22"/>
        </w:rPr>
        <w:t>En caso de presentar acuerdo de pago con las entidades recaudadoras respecto de alguna de las obligaciones mencionadas deberá manifestar que existe el acuerdo y que se encuentra al día en el cumplimiento del mismo.</w:t>
      </w:r>
    </w:p>
    <w:p w:rsidR="00714680" w:rsidRPr="00F30762" w:rsidRDefault="00714680" w:rsidP="00714680">
      <w:pPr>
        <w:jc w:val="both"/>
        <w:rPr>
          <w:rFonts w:ascii="Verdana" w:hAnsi="Verdana" w:cs="Arial"/>
          <w:strike/>
          <w:sz w:val="22"/>
          <w:szCs w:val="22"/>
        </w:rPr>
      </w:pPr>
    </w:p>
    <w:p w:rsidR="00714680" w:rsidRPr="00F30762" w:rsidRDefault="00714680" w:rsidP="00714680">
      <w:pPr>
        <w:jc w:val="both"/>
        <w:rPr>
          <w:rFonts w:ascii="Verdana" w:hAnsi="Verdana" w:cs="Arial"/>
          <w:b/>
          <w:sz w:val="22"/>
          <w:szCs w:val="22"/>
        </w:rPr>
      </w:pPr>
      <w:r w:rsidRPr="00F30762">
        <w:rPr>
          <w:rFonts w:ascii="Verdana" w:hAnsi="Verdana" w:cs="Arial"/>
          <w:b/>
          <w:spacing w:val="-2"/>
          <w:sz w:val="22"/>
          <w:szCs w:val="22"/>
        </w:rPr>
        <w:t>Cuando se trate de Consorcios o Uniones Temporales, cada uno de sus integrantes que sea persona natural, deberá aportar el ANEXO 2B, 2C o 2D aquí exigido.</w:t>
      </w:r>
    </w:p>
    <w:p w:rsidR="00714680" w:rsidRPr="00F30762" w:rsidRDefault="00714680" w:rsidP="00714680">
      <w:pPr>
        <w:pStyle w:val="MARITZA2"/>
        <w:widowControl/>
        <w:rPr>
          <w:rFonts w:ascii="Verdana" w:hAnsi="Verdana" w:cs="Arial"/>
          <w:sz w:val="22"/>
          <w:szCs w:val="22"/>
          <w:lang w:val="es-CO"/>
        </w:rPr>
      </w:pPr>
    </w:p>
    <w:p w:rsidR="00714680" w:rsidRPr="00F30762" w:rsidRDefault="00714680" w:rsidP="00714680">
      <w:pPr>
        <w:jc w:val="both"/>
        <w:rPr>
          <w:rFonts w:ascii="Verdana" w:hAnsi="Verdana" w:cs="Arial"/>
          <w:sz w:val="22"/>
          <w:szCs w:val="22"/>
        </w:rPr>
      </w:pPr>
      <w:r w:rsidRPr="00F30762">
        <w:rPr>
          <w:rFonts w:ascii="Verdana" w:hAnsi="Verdana" w:cs="Arial"/>
          <w:sz w:val="22"/>
          <w:szCs w:val="22"/>
          <w:u w:val="single"/>
        </w:rPr>
        <w:t xml:space="preserve">Adicionalmente, el proponente adjudicatario deberá presentar para la suscripción del respectivo contrato la certificación donde se acredite el pago correspondiente </w:t>
      </w:r>
      <w:r w:rsidRPr="00F30762">
        <w:rPr>
          <w:rFonts w:ascii="Verdana" w:hAnsi="Verdana" w:cs="Arial"/>
          <w:b/>
          <w:sz w:val="22"/>
          <w:szCs w:val="22"/>
          <w:u w:val="single"/>
        </w:rPr>
        <w:t>a la fecha de suscripción del mismo.</w:t>
      </w:r>
    </w:p>
    <w:p w:rsidR="00714680" w:rsidRPr="00F30762" w:rsidRDefault="00714680" w:rsidP="00714680">
      <w:pPr>
        <w:jc w:val="both"/>
        <w:rPr>
          <w:rFonts w:ascii="Verdana" w:hAnsi="Verdana" w:cs="Arial"/>
          <w:sz w:val="22"/>
          <w:szCs w:val="22"/>
        </w:rPr>
      </w:pPr>
    </w:p>
    <w:p w:rsidR="00714680" w:rsidRPr="00F30762" w:rsidRDefault="00714680" w:rsidP="00714680">
      <w:pPr>
        <w:jc w:val="both"/>
        <w:rPr>
          <w:rFonts w:ascii="Verdana" w:hAnsi="Verdana" w:cs="Arial"/>
          <w:sz w:val="22"/>
          <w:szCs w:val="22"/>
        </w:rPr>
      </w:pPr>
      <w:r w:rsidRPr="00F30762">
        <w:rPr>
          <w:rFonts w:ascii="Verdana" w:hAnsi="Verdana" w:cs="Arial"/>
          <w:b/>
          <w:sz w:val="22"/>
          <w:szCs w:val="22"/>
          <w:u w:val="single"/>
        </w:rPr>
        <w:t>NOTA 1</w:t>
      </w:r>
      <w:r w:rsidRPr="00F30762">
        <w:rPr>
          <w:rFonts w:ascii="Verdana" w:hAnsi="Verdana" w:cs="Arial"/>
          <w:sz w:val="22"/>
          <w:szCs w:val="22"/>
        </w:rPr>
        <w:t>: En caso que el proponente no tenga personal a cargo y por ende no esté obligado a efectuar el pago de aportes parafiscales y seguridad social en relación con personal debe también bajo la gravedad del juramento indicar esta circunstancia en el mencionado Anexo.</w:t>
      </w:r>
    </w:p>
    <w:p w:rsidR="00714680" w:rsidRPr="00F30762" w:rsidRDefault="00714680" w:rsidP="00714680">
      <w:pPr>
        <w:jc w:val="both"/>
        <w:rPr>
          <w:rFonts w:ascii="Verdana" w:hAnsi="Verdana" w:cs="Arial"/>
          <w:sz w:val="22"/>
          <w:szCs w:val="22"/>
        </w:rPr>
      </w:pPr>
    </w:p>
    <w:p w:rsidR="00714680" w:rsidRPr="00F30762" w:rsidRDefault="00714680" w:rsidP="00714680">
      <w:pPr>
        <w:tabs>
          <w:tab w:val="left" w:pos="0"/>
        </w:tabs>
        <w:jc w:val="both"/>
        <w:rPr>
          <w:rFonts w:ascii="Verdana" w:hAnsi="Verdana" w:cs="Arial"/>
          <w:sz w:val="22"/>
          <w:szCs w:val="22"/>
        </w:rPr>
      </w:pPr>
      <w:r w:rsidRPr="00F30762">
        <w:rPr>
          <w:rFonts w:ascii="Verdana" w:hAnsi="Verdana" w:cs="Arial"/>
          <w:b/>
          <w:sz w:val="22"/>
          <w:szCs w:val="22"/>
          <w:u w:val="single"/>
        </w:rPr>
        <w:t>NOTA 2:</w:t>
      </w:r>
      <w:r w:rsidRPr="00F30762">
        <w:rPr>
          <w:rFonts w:ascii="Verdana" w:hAnsi="Verdana" w:cs="Arial"/>
          <w:sz w:val="22"/>
          <w:szCs w:val="22"/>
        </w:rPr>
        <w:t xml:space="preserve"> Cuando el proponente no haya tenido personal a su cargo, pero si haya tenido obligación en relación con </w:t>
      </w:r>
      <w:r w:rsidRPr="00F30762">
        <w:rPr>
          <w:rFonts w:ascii="Verdana" w:hAnsi="Verdana" w:cs="Arial"/>
          <w:b/>
          <w:sz w:val="22"/>
          <w:szCs w:val="22"/>
        </w:rPr>
        <w:t>SUS</w:t>
      </w:r>
      <w:r w:rsidRPr="00F30762">
        <w:rPr>
          <w:rFonts w:ascii="Verdana" w:hAnsi="Verdana" w:cs="Arial"/>
          <w:sz w:val="22"/>
          <w:szCs w:val="22"/>
        </w:rPr>
        <w:t xml:space="preserve"> aportes a título personal deberá indicarlo en el correspondiente Anexo y declararlo de conformidad con las instrucciones del mismo.</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24" w:name="_Toc476143129"/>
      <w:bookmarkStart w:id="125" w:name="_Toc515287976"/>
      <w:r w:rsidRPr="00F30762">
        <w:rPr>
          <w:rFonts w:ascii="Verdana" w:hAnsi="Verdana"/>
          <w:sz w:val="22"/>
          <w:szCs w:val="22"/>
        </w:rPr>
        <w:t>Registro Único Tributario (RUT)</w:t>
      </w:r>
      <w:bookmarkEnd w:id="124"/>
      <w:bookmarkEnd w:id="125"/>
    </w:p>
    <w:p w:rsidR="00714680" w:rsidRPr="00F30762" w:rsidRDefault="00714680" w:rsidP="00714680">
      <w:pPr>
        <w:autoSpaceDE w:val="0"/>
        <w:autoSpaceDN w:val="0"/>
        <w:adjustRightInd w:val="0"/>
        <w:jc w:val="both"/>
        <w:rPr>
          <w:rFonts w:ascii="Verdana" w:hAnsi="Verdana" w:cs="Arial"/>
          <w:sz w:val="22"/>
          <w:szCs w:val="22"/>
          <w:lang w:eastAsia="es-CO"/>
        </w:rPr>
      </w:pPr>
    </w:p>
    <w:p w:rsidR="00714680" w:rsidRPr="00F30762" w:rsidRDefault="00714680" w:rsidP="00714680">
      <w:pPr>
        <w:widowControl w:val="0"/>
        <w:autoSpaceDE w:val="0"/>
        <w:autoSpaceDN w:val="0"/>
        <w:adjustRightInd w:val="0"/>
        <w:ind w:right="51"/>
        <w:jc w:val="both"/>
        <w:rPr>
          <w:rFonts w:ascii="Verdana" w:hAnsi="Verdana" w:cs="Arial"/>
          <w:sz w:val="22"/>
          <w:szCs w:val="22"/>
        </w:rPr>
      </w:pPr>
      <w:r w:rsidRPr="00F30762">
        <w:rPr>
          <w:rFonts w:ascii="Verdana" w:hAnsi="Verdana" w:cs="Arial"/>
          <w:sz w:val="22"/>
          <w:szCs w:val="22"/>
        </w:rPr>
        <w:t>El oferente debe anexar el R</w:t>
      </w:r>
      <w:r>
        <w:rPr>
          <w:rFonts w:ascii="Verdana" w:hAnsi="Verdana" w:cs="Arial"/>
          <w:sz w:val="22"/>
          <w:szCs w:val="22"/>
        </w:rPr>
        <w:t>egistro único tributario (RUT). C</w:t>
      </w:r>
      <w:r w:rsidRPr="00F30762">
        <w:rPr>
          <w:rFonts w:ascii="Verdana" w:hAnsi="Verdana" w:cs="Arial"/>
          <w:sz w:val="22"/>
          <w:szCs w:val="22"/>
        </w:rPr>
        <w:t xml:space="preserve">uando la propuesta esté presentada en Consorcio y Unión Temporal, deberán anexar copia del RUT cada uno de los integrantes y si llegare a adjudicarles el presente proceso, deberá radicar el RUT del Consorcio </w:t>
      </w:r>
      <w:r w:rsidR="00822384">
        <w:rPr>
          <w:rFonts w:ascii="Verdana" w:hAnsi="Verdana" w:cs="Arial"/>
          <w:sz w:val="22"/>
          <w:szCs w:val="22"/>
        </w:rPr>
        <w:t>o</w:t>
      </w:r>
      <w:r w:rsidRPr="00F30762">
        <w:rPr>
          <w:rFonts w:ascii="Verdana" w:hAnsi="Verdana" w:cs="Arial"/>
          <w:sz w:val="22"/>
          <w:szCs w:val="22"/>
        </w:rPr>
        <w:t xml:space="preserve"> Unión Temporal</w:t>
      </w:r>
      <w:r w:rsidR="00822384">
        <w:rPr>
          <w:rFonts w:ascii="Verdana" w:hAnsi="Verdana" w:cs="Arial"/>
          <w:sz w:val="22"/>
          <w:szCs w:val="22"/>
        </w:rPr>
        <w:t>, según sea el caso</w:t>
      </w:r>
      <w:r w:rsidRPr="00F30762">
        <w:rPr>
          <w:rFonts w:ascii="Verdana" w:hAnsi="Verdana" w:cs="Arial"/>
          <w:sz w:val="22"/>
          <w:szCs w:val="22"/>
        </w:rPr>
        <w:t>.</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26" w:name="_Toc476143130"/>
      <w:bookmarkStart w:id="127" w:name="_Toc515287977"/>
      <w:r w:rsidRPr="00F30762">
        <w:rPr>
          <w:rFonts w:ascii="Verdana" w:hAnsi="Verdana"/>
          <w:sz w:val="22"/>
          <w:szCs w:val="22"/>
        </w:rPr>
        <w:t>Fotocopia del Documento de Identidad</w:t>
      </w:r>
      <w:bookmarkEnd w:id="126"/>
      <w:bookmarkEnd w:id="127"/>
      <w:r w:rsidRPr="00F30762">
        <w:rPr>
          <w:rFonts w:ascii="Verdana" w:hAnsi="Verdana"/>
          <w:sz w:val="22"/>
          <w:szCs w:val="22"/>
        </w:rPr>
        <w:t xml:space="preserve"> </w:t>
      </w:r>
    </w:p>
    <w:p w:rsidR="00714680" w:rsidRPr="00F30762" w:rsidRDefault="00714680" w:rsidP="00714680">
      <w:pPr>
        <w:autoSpaceDE w:val="0"/>
        <w:autoSpaceDN w:val="0"/>
        <w:adjustRightInd w:val="0"/>
        <w:jc w:val="both"/>
        <w:rPr>
          <w:rFonts w:ascii="Verdana" w:hAnsi="Verdana" w:cs="Arial"/>
          <w:b/>
          <w:bCs/>
          <w:sz w:val="22"/>
          <w:szCs w:val="22"/>
        </w:rPr>
      </w:pPr>
    </w:p>
    <w:p w:rsidR="00714680" w:rsidRPr="00F30762" w:rsidRDefault="00714680" w:rsidP="00714680">
      <w:pPr>
        <w:autoSpaceDE w:val="0"/>
        <w:autoSpaceDN w:val="0"/>
        <w:adjustRightInd w:val="0"/>
        <w:jc w:val="both"/>
        <w:rPr>
          <w:rFonts w:ascii="Verdana" w:hAnsi="Verdana" w:cs="Arial"/>
          <w:bCs/>
          <w:sz w:val="22"/>
          <w:szCs w:val="22"/>
        </w:rPr>
      </w:pPr>
      <w:r w:rsidRPr="00F30762">
        <w:rPr>
          <w:rFonts w:ascii="Verdana" w:hAnsi="Verdana" w:cs="Arial"/>
          <w:bCs/>
          <w:sz w:val="22"/>
          <w:szCs w:val="22"/>
        </w:rPr>
        <w:t>Se deberá anexar fotocopia del documento de identidad del proponente. En caso de persona jurídica, se deberá presentar el documento de identidad del representante legal.</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28" w:name="_Toc234642577"/>
      <w:bookmarkStart w:id="129" w:name="_Toc476143131"/>
      <w:bookmarkStart w:id="130" w:name="_Toc515287978"/>
      <w:bookmarkEnd w:id="111"/>
      <w:bookmarkEnd w:id="112"/>
      <w:r w:rsidRPr="00F30762">
        <w:rPr>
          <w:rFonts w:ascii="Verdana" w:hAnsi="Verdana"/>
          <w:sz w:val="22"/>
          <w:szCs w:val="22"/>
        </w:rPr>
        <w:t>Certificación de la Entidad Bancaria</w:t>
      </w:r>
      <w:bookmarkEnd w:id="128"/>
      <w:bookmarkEnd w:id="129"/>
      <w:bookmarkEnd w:id="130"/>
    </w:p>
    <w:p w:rsidR="00714680" w:rsidRPr="00F30762" w:rsidRDefault="00714680" w:rsidP="00714680">
      <w:pPr>
        <w:jc w:val="both"/>
        <w:rPr>
          <w:rFonts w:ascii="Verdana" w:hAnsi="Verdana" w:cs="Arial"/>
          <w:sz w:val="22"/>
          <w:szCs w:val="22"/>
        </w:rPr>
      </w:pPr>
    </w:p>
    <w:p w:rsidR="00714680" w:rsidRPr="00F30762" w:rsidRDefault="00714680" w:rsidP="00714680">
      <w:pPr>
        <w:widowControl w:val="0"/>
        <w:autoSpaceDE w:val="0"/>
        <w:autoSpaceDN w:val="0"/>
        <w:adjustRightInd w:val="0"/>
        <w:ind w:right="51"/>
        <w:jc w:val="both"/>
        <w:rPr>
          <w:rFonts w:ascii="Verdana" w:hAnsi="Verdana" w:cs="Arial"/>
          <w:sz w:val="22"/>
          <w:szCs w:val="22"/>
        </w:rPr>
      </w:pPr>
      <w:r w:rsidRPr="00F30762">
        <w:rPr>
          <w:rFonts w:ascii="Verdana" w:hAnsi="Verdana" w:cs="Arial"/>
          <w:sz w:val="22"/>
          <w:szCs w:val="22"/>
        </w:rPr>
        <w:t>Los oferentes deberán suministrar una certificación expedido por la entidad Bancaria  en donde posea cuenta corriente o de ahorros, a través de la cual el MINISTERIO DE CULTURA efectuará el pago del contrato que se llegare a suscribir. Dicha certificación debe contener el número de la cuenta, clase corriente o ahorros, el nombre del titular de la misma y su número de identificación.</w:t>
      </w: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31" w:name="_Toc234642579"/>
      <w:bookmarkStart w:id="132" w:name="_Toc476143132"/>
      <w:bookmarkStart w:id="133" w:name="_Toc515287979"/>
      <w:r w:rsidRPr="00F30762">
        <w:rPr>
          <w:rFonts w:ascii="Verdana" w:hAnsi="Verdana"/>
          <w:sz w:val="22"/>
          <w:szCs w:val="22"/>
        </w:rPr>
        <w:t>Formato de Radicación a Terceros del Ministerio de Cultura</w:t>
      </w:r>
      <w:bookmarkEnd w:id="131"/>
      <w:r w:rsidRPr="00F30762">
        <w:rPr>
          <w:rFonts w:ascii="Verdana" w:hAnsi="Verdana"/>
          <w:sz w:val="22"/>
          <w:szCs w:val="22"/>
        </w:rPr>
        <w:t xml:space="preserve"> (Anexo 3)</w:t>
      </w:r>
      <w:bookmarkEnd w:id="132"/>
      <w:bookmarkEnd w:id="133"/>
    </w:p>
    <w:p w:rsidR="00714680" w:rsidRPr="00F30762" w:rsidRDefault="00714680" w:rsidP="00714680">
      <w:pPr>
        <w:widowControl w:val="0"/>
        <w:jc w:val="both"/>
        <w:rPr>
          <w:rFonts w:ascii="Verdana" w:hAnsi="Verdana" w:cs="Arial"/>
          <w:bCs/>
          <w:sz w:val="22"/>
          <w:szCs w:val="22"/>
        </w:rPr>
      </w:pPr>
      <w:r w:rsidRPr="00F30762">
        <w:rPr>
          <w:rFonts w:ascii="Verdana" w:hAnsi="Verdana" w:cs="Arial"/>
          <w:bCs/>
          <w:sz w:val="22"/>
          <w:szCs w:val="22"/>
        </w:rPr>
        <w:t xml:space="preserve">El Ministerio de Cultura anexará el formato correspondiente el cual debe diligenciarse en su totalidad. </w:t>
      </w:r>
      <w:r w:rsidRPr="00F30762">
        <w:rPr>
          <w:rFonts w:ascii="Verdana" w:hAnsi="Verdana" w:cs="Arial"/>
          <w:b/>
          <w:bCs/>
          <w:sz w:val="22"/>
          <w:szCs w:val="22"/>
        </w:rPr>
        <w:t>(Anexo 3)</w:t>
      </w:r>
    </w:p>
    <w:p w:rsidR="00714680" w:rsidRPr="00F30762" w:rsidRDefault="00714680" w:rsidP="00714680">
      <w:pPr>
        <w:widowControl w:val="0"/>
        <w:jc w:val="both"/>
        <w:rPr>
          <w:rFonts w:ascii="Verdana" w:hAnsi="Verdana" w:cs="Arial"/>
          <w:bCs/>
          <w:sz w:val="22"/>
          <w:szCs w:val="22"/>
        </w:rPr>
      </w:pPr>
    </w:p>
    <w:p w:rsidR="00714680" w:rsidRPr="00F30762" w:rsidRDefault="00714680" w:rsidP="00E775AD">
      <w:pPr>
        <w:pStyle w:val="Ttulo1"/>
        <w:numPr>
          <w:ilvl w:val="2"/>
          <w:numId w:val="1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34" w:name="_Toc476143133"/>
      <w:bookmarkStart w:id="135" w:name="_Toc515287980"/>
      <w:r w:rsidRPr="00760B11">
        <w:rPr>
          <w:rFonts w:ascii="Verdana" w:hAnsi="Verdana"/>
          <w:sz w:val="22"/>
          <w:szCs w:val="22"/>
        </w:rPr>
        <w:t>Certificaciones expedidas por la Contraloría General de la República, la Procuraduría General de la Nación y Antecedentes Judiciales expedida por la Policía Nacional de Colombia</w:t>
      </w:r>
      <w:r>
        <w:rPr>
          <w:rFonts w:ascii="Verdana" w:hAnsi="Verdana"/>
          <w:sz w:val="22"/>
          <w:szCs w:val="22"/>
        </w:rPr>
        <w:t>.</w:t>
      </w:r>
      <w:bookmarkEnd w:id="134"/>
      <w:bookmarkEnd w:id="135"/>
      <w:r>
        <w:rPr>
          <w:rFonts w:ascii="Verdana" w:hAnsi="Verdana"/>
          <w:sz w:val="22"/>
          <w:szCs w:val="22"/>
        </w:rPr>
        <w:t xml:space="preserve"> </w:t>
      </w:r>
    </w:p>
    <w:p w:rsidR="00714680" w:rsidRPr="00F30762" w:rsidRDefault="00714680" w:rsidP="00714680">
      <w:pPr>
        <w:autoSpaceDE w:val="0"/>
        <w:autoSpaceDN w:val="0"/>
        <w:adjustRightInd w:val="0"/>
        <w:rPr>
          <w:rFonts w:ascii="Verdana" w:hAnsi="Verdana" w:cs="Arial"/>
          <w:iCs/>
          <w:sz w:val="22"/>
          <w:szCs w:val="22"/>
          <w:lang w:eastAsia="es-CO"/>
        </w:rPr>
      </w:pPr>
    </w:p>
    <w:p w:rsidR="00714680" w:rsidRPr="00F30762" w:rsidRDefault="00714680" w:rsidP="00714680">
      <w:pPr>
        <w:autoSpaceDE w:val="0"/>
        <w:autoSpaceDN w:val="0"/>
        <w:adjustRightInd w:val="0"/>
        <w:jc w:val="both"/>
        <w:rPr>
          <w:rFonts w:ascii="Verdana" w:hAnsi="Verdana" w:cs="Arial"/>
          <w:iCs/>
          <w:sz w:val="22"/>
          <w:szCs w:val="22"/>
          <w:lang w:eastAsia="es-CO"/>
        </w:rPr>
      </w:pPr>
      <w:r>
        <w:rPr>
          <w:rFonts w:ascii="Verdana" w:hAnsi="Verdana" w:cs="Arial"/>
          <w:iCs/>
          <w:sz w:val="22"/>
          <w:szCs w:val="22"/>
          <w:lang w:eastAsia="es-CO"/>
        </w:rPr>
        <w:t>Estos</w:t>
      </w:r>
      <w:r w:rsidRPr="00F30762">
        <w:rPr>
          <w:rFonts w:ascii="Verdana" w:hAnsi="Verdana" w:cs="Arial"/>
          <w:iCs/>
          <w:sz w:val="22"/>
          <w:szCs w:val="22"/>
          <w:lang w:eastAsia="es-CO"/>
        </w:rPr>
        <w:t xml:space="preserve"> documento</w:t>
      </w:r>
      <w:r>
        <w:rPr>
          <w:rFonts w:ascii="Verdana" w:hAnsi="Verdana" w:cs="Arial"/>
          <w:iCs/>
          <w:sz w:val="22"/>
          <w:szCs w:val="22"/>
          <w:lang w:eastAsia="es-CO"/>
        </w:rPr>
        <w:t>s se presentarán con la propuesta</w:t>
      </w:r>
      <w:r w:rsidR="009A20F3">
        <w:rPr>
          <w:rFonts w:ascii="Verdana" w:hAnsi="Verdana" w:cs="Arial"/>
          <w:iCs/>
          <w:sz w:val="22"/>
          <w:szCs w:val="22"/>
          <w:lang w:eastAsia="es-CO"/>
        </w:rPr>
        <w:t xml:space="preserve">. El Ministerio </w:t>
      </w:r>
      <w:r w:rsidRPr="00F30762">
        <w:rPr>
          <w:rFonts w:ascii="Verdana" w:hAnsi="Verdana" w:cs="Arial"/>
          <w:iCs/>
          <w:sz w:val="22"/>
          <w:szCs w:val="22"/>
          <w:lang w:eastAsia="es-CO"/>
        </w:rPr>
        <w:t xml:space="preserve">podrá consultar </w:t>
      </w:r>
      <w:r w:rsidR="009A20F3">
        <w:rPr>
          <w:rFonts w:ascii="Verdana" w:hAnsi="Verdana" w:cs="Arial"/>
          <w:iCs/>
          <w:sz w:val="22"/>
          <w:szCs w:val="22"/>
          <w:lang w:eastAsia="es-CO"/>
        </w:rPr>
        <w:t xml:space="preserve">las bases de datos de </w:t>
      </w:r>
      <w:r w:rsidR="00057AEC">
        <w:rPr>
          <w:rFonts w:ascii="Verdana" w:hAnsi="Verdana" w:cs="Arial"/>
          <w:iCs/>
          <w:sz w:val="22"/>
          <w:szCs w:val="22"/>
          <w:lang w:eastAsia="es-CO"/>
        </w:rPr>
        <w:t xml:space="preserve">las </w:t>
      </w:r>
      <w:r w:rsidR="009A20F3">
        <w:rPr>
          <w:rFonts w:ascii="Verdana" w:hAnsi="Verdana" w:cs="Arial"/>
          <w:iCs/>
          <w:sz w:val="22"/>
          <w:szCs w:val="22"/>
          <w:lang w:eastAsia="es-CO"/>
        </w:rPr>
        <w:t>entidades señaladas.</w:t>
      </w:r>
    </w:p>
    <w:bookmarkEnd w:id="113"/>
    <w:bookmarkEnd w:id="114"/>
    <w:bookmarkEnd w:id="115"/>
    <w:bookmarkEnd w:id="116"/>
    <w:bookmarkEnd w:id="117"/>
    <w:p w:rsidR="00714680" w:rsidRDefault="00714680" w:rsidP="009A20F3">
      <w:pPr>
        <w:rPr>
          <w:rFonts w:ascii="Verdana" w:hAnsi="Verdana"/>
          <w:b/>
          <w:sz w:val="22"/>
          <w:szCs w:val="22"/>
        </w:rPr>
      </w:pPr>
    </w:p>
    <w:p w:rsidR="00714680" w:rsidRDefault="00714680" w:rsidP="00714680">
      <w:pPr>
        <w:jc w:val="center"/>
        <w:rPr>
          <w:rFonts w:ascii="Verdana" w:hAnsi="Verdana"/>
          <w:b/>
          <w:sz w:val="22"/>
          <w:szCs w:val="22"/>
        </w:rPr>
      </w:pPr>
    </w:p>
    <w:p w:rsidR="00714680" w:rsidRDefault="00714680" w:rsidP="00714680">
      <w:pPr>
        <w:jc w:val="center"/>
        <w:rPr>
          <w:rFonts w:ascii="Verdana" w:hAnsi="Verdana"/>
          <w:b/>
          <w:sz w:val="22"/>
          <w:szCs w:val="22"/>
        </w:rPr>
      </w:pPr>
      <w:r w:rsidRPr="00714680">
        <w:rPr>
          <w:rFonts w:ascii="Verdana" w:hAnsi="Verdana"/>
          <w:b/>
          <w:sz w:val="22"/>
          <w:szCs w:val="22"/>
        </w:rPr>
        <w:t>FIN DEL CAPÍTULO</w:t>
      </w:r>
    </w:p>
    <w:p w:rsidR="00714680" w:rsidRDefault="00714680">
      <w:pPr>
        <w:jc w:val="both"/>
        <w:rPr>
          <w:rFonts w:ascii="Verdana" w:hAnsi="Verdana"/>
          <w:b/>
          <w:sz w:val="22"/>
          <w:szCs w:val="22"/>
        </w:rPr>
      </w:pPr>
      <w:r>
        <w:rPr>
          <w:rFonts w:ascii="Verdana" w:hAnsi="Verdana"/>
          <w:b/>
          <w:sz w:val="22"/>
          <w:szCs w:val="22"/>
        </w:rPr>
        <w:br w:type="page"/>
      </w:r>
    </w:p>
    <w:p w:rsidR="00714680" w:rsidRPr="00714680" w:rsidRDefault="009A20F3" w:rsidP="00714680">
      <w:pPr>
        <w:jc w:val="center"/>
        <w:rPr>
          <w:rFonts w:ascii="Verdana" w:hAnsi="Verdana"/>
          <w:b/>
          <w:sz w:val="22"/>
          <w:szCs w:val="22"/>
        </w:rPr>
      </w:pPr>
      <w:r>
        <w:rPr>
          <w:rFonts w:ascii="Verdana" w:hAnsi="Verdana"/>
          <w:b/>
          <w:sz w:val="22"/>
          <w:szCs w:val="22"/>
        </w:rPr>
        <w:t>CAPÍTULO IV</w:t>
      </w:r>
    </w:p>
    <w:p w:rsidR="00E00D57" w:rsidRPr="00B03CCA" w:rsidRDefault="00E00D57" w:rsidP="00E775AD">
      <w:pPr>
        <w:pStyle w:val="Ttulo1"/>
        <w:numPr>
          <w:ilvl w:val="0"/>
          <w:numId w:val="13"/>
        </w:numPr>
        <w:overflowPunct w:val="0"/>
        <w:autoSpaceDE w:val="0"/>
        <w:autoSpaceDN w:val="0"/>
        <w:adjustRightInd w:val="0"/>
        <w:spacing w:before="240" w:after="60" w:line="240" w:lineRule="auto"/>
        <w:jc w:val="both"/>
        <w:textAlignment w:val="baseline"/>
        <w:rPr>
          <w:rFonts w:ascii="Verdana" w:hAnsi="Verdana"/>
          <w:sz w:val="22"/>
          <w:szCs w:val="22"/>
        </w:rPr>
      </w:pPr>
      <w:bookmarkStart w:id="136" w:name="_Toc298150072"/>
      <w:bookmarkStart w:id="137" w:name="_Toc515287981"/>
      <w:bookmarkStart w:id="138" w:name="_Toc140394395"/>
      <w:bookmarkStart w:id="139" w:name="_Toc165869542"/>
      <w:bookmarkStart w:id="140" w:name="_Toc247083159"/>
      <w:bookmarkStart w:id="141" w:name="_Toc260038966"/>
      <w:bookmarkStart w:id="142" w:name="_Toc195590639"/>
      <w:r w:rsidRPr="00B03CCA">
        <w:rPr>
          <w:rFonts w:ascii="Verdana" w:hAnsi="Verdana"/>
          <w:sz w:val="22"/>
          <w:szCs w:val="22"/>
        </w:rPr>
        <w:t>REQUISITOS TÉCNICOS MÍNIMOS (Anexo N</w:t>
      </w:r>
      <w:r w:rsidR="00BB0770" w:rsidRPr="00B03CCA">
        <w:rPr>
          <w:rFonts w:ascii="Verdana" w:hAnsi="Verdana"/>
          <w:sz w:val="22"/>
          <w:szCs w:val="22"/>
        </w:rPr>
        <w:t>°</w:t>
      </w:r>
      <w:r w:rsidRPr="00B03CCA">
        <w:rPr>
          <w:rFonts w:ascii="Verdana" w:hAnsi="Verdana"/>
          <w:sz w:val="22"/>
          <w:szCs w:val="22"/>
        </w:rPr>
        <w:t xml:space="preserve"> </w:t>
      </w:r>
      <w:r w:rsidR="009A20F3" w:rsidRPr="00B03CCA">
        <w:rPr>
          <w:rFonts w:ascii="Verdana" w:hAnsi="Verdana"/>
          <w:sz w:val="22"/>
          <w:szCs w:val="22"/>
        </w:rPr>
        <w:t>4</w:t>
      </w:r>
      <w:r w:rsidRPr="00B03CCA">
        <w:rPr>
          <w:rFonts w:ascii="Verdana" w:hAnsi="Verdana"/>
          <w:sz w:val="22"/>
          <w:szCs w:val="22"/>
        </w:rPr>
        <w:t>)</w:t>
      </w:r>
      <w:bookmarkEnd w:id="136"/>
      <w:bookmarkEnd w:id="137"/>
    </w:p>
    <w:p w:rsidR="00E00D57" w:rsidRPr="008F6DCE" w:rsidRDefault="00E00D57" w:rsidP="00E00D57">
      <w:pPr>
        <w:rPr>
          <w:rFonts w:ascii="Verdana" w:hAnsi="Verdana"/>
          <w:sz w:val="22"/>
          <w:szCs w:val="22"/>
          <w:highlight w:val="yellow"/>
        </w:rPr>
      </w:pPr>
    </w:p>
    <w:p w:rsidR="00E00D57" w:rsidRPr="008F6DCE" w:rsidRDefault="00E00D57" w:rsidP="00E775AD">
      <w:pPr>
        <w:numPr>
          <w:ilvl w:val="2"/>
          <w:numId w:val="13"/>
        </w:numPr>
        <w:jc w:val="both"/>
        <w:rPr>
          <w:rFonts w:ascii="Verdana" w:hAnsi="Verdana" w:cs="Arial"/>
          <w:b/>
          <w:sz w:val="22"/>
          <w:szCs w:val="22"/>
        </w:rPr>
      </w:pPr>
      <w:bookmarkStart w:id="143" w:name="_Toc243389208"/>
      <w:bookmarkEnd w:id="138"/>
      <w:bookmarkEnd w:id="139"/>
      <w:bookmarkEnd w:id="140"/>
      <w:bookmarkEnd w:id="141"/>
      <w:r w:rsidRPr="008F6DCE">
        <w:rPr>
          <w:rFonts w:ascii="Verdana" w:hAnsi="Verdana" w:cs="Arial"/>
          <w:b/>
          <w:sz w:val="22"/>
          <w:szCs w:val="22"/>
        </w:rPr>
        <w:t>Experiencia específica del ofertante.</w:t>
      </w:r>
    </w:p>
    <w:p w:rsidR="00E00D57" w:rsidRPr="008F6DCE" w:rsidRDefault="00E00D57" w:rsidP="00E00D57">
      <w:pPr>
        <w:jc w:val="both"/>
        <w:rPr>
          <w:rFonts w:ascii="Verdana" w:hAnsi="Verdana" w:cs="Arial"/>
          <w:sz w:val="22"/>
          <w:szCs w:val="22"/>
        </w:rPr>
      </w:pPr>
    </w:p>
    <w:p w:rsidR="009A20F3" w:rsidRDefault="009A20F3" w:rsidP="00E00D57">
      <w:pPr>
        <w:jc w:val="both"/>
        <w:rPr>
          <w:rFonts w:ascii="Verdana" w:hAnsi="Verdana" w:cs="Arial"/>
          <w:iCs/>
          <w:sz w:val="22"/>
          <w:szCs w:val="22"/>
          <w:lang w:eastAsia="es-CO"/>
        </w:rPr>
      </w:pPr>
      <w:r>
        <w:rPr>
          <w:rFonts w:ascii="Verdana" w:hAnsi="Verdana" w:cs="Arial"/>
          <w:iCs/>
          <w:sz w:val="22"/>
          <w:szCs w:val="22"/>
          <w:lang w:eastAsia="es-CO"/>
        </w:rPr>
        <w:t>El oferente deberá cumplir con la siguiente experiencia:</w:t>
      </w:r>
    </w:p>
    <w:p w:rsidR="009A20F3" w:rsidRDefault="009A20F3" w:rsidP="00E00D57">
      <w:pPr>
        <w:jc w:val="both"/>
        <w:rPr>
          <w:rFonts w:ascii="Verdana" w:hAnsi="Verdana" w:cs="Arial"/>
          <w:iCs/>
          <w:sz w:val="22"/>
          <w:szCs w:val="22"/>
          <w:lang w:eastAsia="es-CO"/>
        </w:rPr>
      </w:pPr>
    </w:p>
    <w:p w:rsidR="00E8219F" w:rsidRPr="00851B18" w:rsidRDefault="00E8219F" w:rsidP="00E8219F">
      <w:pPr>
        <w:pStyle w:val="Default"/>
        <w:jc w:val="both"/>
        <w:rPr>
          <w:rFonts w:ascii="Verdana" w:hAnsi="Verdana"/>
          <w:color w:val="auto"/>
          <w:sz w:val="22"/>
          <w:szCs w:val="22"/>
          <w:u w:val="single"/>
        </w:rPr>
      </w:pPr>
      <w:r>
        <w:rPr>
          <w:rFonts w:ascii="Verdana" w:hAnsi="Verdana"/>
          <w:b/>
          <w:color w:val="auto"/>
          <w:sz w:val="22"/>
          <w:szCs w:val="22"/>
          <w:u w:val="single"/>
        </w:rPr>
        <w:t>A</w:t>
      </w:r>
      <w:r w:rsidRPr="00335D40">
        <w:rPr>
          <w:rFonts w:ascii="Verdana" w:hAnsi="Verdana"/>
          <w:b/>
          <w:sz w:val="22"/>
          <w:u w:val="single"/>
        </w:rPr>
        <w:t>creditar experiencia en mantenimientos de silletería fija de auditorio o teatro</w:t>
      </w:r>
      <w:r w:rsidRPr="00851B18">
        <w:rPr>
          <w:rFonts w:ascii="Verdana" w:hAnsi="Verdana"/>
          <w:b/>
          <w:sz w:val="22"/>
          <w:szCs w:val="22"/>
          <w:u w:val="single"/>
        </w:rPr>
        <w:t>.</w:t>
      </w:r>
      <w:r w:rsidRPr="00851B18">
        <w:rPr>
          <w:rFonts w:ascii="Verdana" w:hAnsi="Verdana"/>
          <w:b/>
          <w:color w:val="auto"/>
          <w:sz w:val="22"/>
          <w:szCs w:val="22"/>
          <w:u w:val="single"/>
        </w:rPr>
        <w:t xml:space="preserve">” </w:t>
      </w:r>
    </w:p>
    <w:p w:rsidR="00E8219F" w:rsidRPr="008F6DCE" w:rsidRDefault="00E8219F" w:rsidP="00E8219F">
      <w:pPr>
        <w:jc w:val="both"/>
        <w:rPr>
          <w:rFonts w:ascii="Verdana" w:hAnsi="Verdana" w:cs="Arial"/>
          <w:sz w:val="22"/>
          <w:szCs w:val="22"/>
        </w:rPr>
      </w:pPr>
    </w:p>
    <w:p w:rsidR="00E8219F" w:rsidRDefault="00E8219F" w:rsidP="00E8219F">
      <w:pPr>
        <w:pStyle w:val="Default"/>
        <w:jc w:val="both"/>
        <w:rPr>
          <w:rFonts w:ascii="Verdana" w:hAnsi="Verdana"/>
          <w:color w:val="auto"/>
          <w:sz w:val="22"/>
          <w:szCs w:val="22"/>
        </w:rPr>
      </w:pPr>
      <w:r w:rsidRPr="00DE4BC4">
        <w:rPr>
          <w:rFonts w:ascii="Verdana" w:hAnsi="Verdana"/>
          <w:color w:val="auto"/>
          <w:sz w:val="22"/>
          <w:szCs w:val="22"/>
        </w:rPr>
        <w:t xml:space="preserve">Para acreditar la experiencia el oferente deberá relacionar </w:t>
      </w:r>
      <w:r>
        <w:rPr>
          <w:rFonts w:ascii="Verdana" w:hAnsi="Verdana"/>
          <w:color w:val="auto"/>
          <w:sz w:val="22"/>
          <w:szCs w:val="22"/>
        </w:rPr>
        <w:t>máximo</w:t>
      </w:r>
      <w:r w:rsidRPr="00DE4BC4">
        <w:rPr>
          <w:rFonts w:ascii="Verdana" w:hAnsi="Verdana"/>
          <w:color w:val="auto"/>
          <w:sz w:val="22"/>
          <w:szCs w:val="22"/>
        </w:rPr>
        <w:t xml:space="preserve"> </w:t>
      </w:r>
      <w:r>
        <w:rPr>
          <w:rFonts w:ascii="Verdana" w:hAnsi="Verdana"/>
          <w:color w:val="auto"/>
          <w:sz w:val="22"/>
          <w:szCs w:val="22"/>
        </w:rPr>
        <w:t>dos (2</w:t>
      </w:r>
      <w:r w:rsidRPr="00DE4BC4">
        <w:rPr>
          <w:rFonts w:ascii="Verdana" w:hAnsi="Verdana"/>
          <w:color w:val="auto"/>
          <w:sz w:val="22"/>
          <w:szCs w:val="22"/>
        </w:rPr>
        <w:t xml:space="preserve">) contratos, </w:t>
      </w:r>
      <w:r>
        <w:rPr>
          <w:rFonts w:ascii="Verdana" w:hAnsi="Verdana"/>
          <w:sz w:val="22"/>
          <w:szCs w:val="22"/>
        </w:rPr>
        <w:t xml:space="preserve">ejecutados y terminados con anterioridad al </w:t>
      </w:r>
      <w:r w:rsidRPr="00DE4BC4">
        <w:rPr>
          <w:rFonts w:ascii="Verdana" w:hAnsi="Verdana"/>
          <w:sz w:val="22"/>
          <w:szCs w:val="22"/>
        </w:rPr>
        <w:t>cierre del presente proceso</w:t>
      </w:r>
      <w:r w:rsidRPr="00DE4BC4">
        <w:rPr>
          <w:rFonts w:ascii="Verdana" w:hAnsi="Verdana"/>
          <w:color w:val="auto"/>
          <w:sz w:val="22"/>
          <w:szCs w:val="22"/>
        </w:rPr>
        <w:t xml:space="preserve"> y anexar </w:t>
      </w:r>
      <w:r>
        <w:rPr>
          <w:rFonts w:ascii="Verdana" w:hAnsi="Verdana"/>
          <w:color w:val="auto"/>
          <w:sz w:val="22"/>
          <w:szCs w:val="22"/>
        </w:rPr>
        <w:t>las respectivas certificaciones</w:t>
      </w:r>
      <w:r w:rsidRPr="00DE4BC4">
        <w:rPr>
          <w:rFonts w:ascii="Verdana" w:hAnsi="Verdana"/>
          <w:color w:val="auto"/>
          <w:sz w:val="22"/>
          <w:szCs w:val="22"/>
        </w:rPr>
        <w:t xml:space="preserve">, cuya sumatoria </w:t>
      </w:r>
      <w:r>
        <w:rPr>
          <w:rFonts w:ascii="Verdana" w:hAnsi="Verdana"/>
          <w:color w:val="auto"/>
          <w:sz w:val="22"/>
          <w:szCs w:val="22"/>
        </w:rPr>
        <w:t xml:space="preserve">debe ser </w:t>
      </w:r>
      <w:r w:rsidRPr="00DE4BC4">
        <w:rPr>
          <w:rFonts w:ascii="Verdana" w:hAnsi="Verdana"/>
          <w:color w:val="auto"/>
          <w:sz w:val="22"/>
          <w:szCs w:val="22"/>
        </w:rPr>
        <w:t xml:space="preserve">igual </w:t>
      </w:r>
      <w:r>
        <w:rPr>
          <w:rFonts w:ascii="Verdana" w:hAnsi="Verdana"/>
          <w:color w:val="auto"/>
          <w:sz w:val="22"/>
          <w:szCs w:val="22"/>
        </w:rPr>
        <w:t>o</w:t>
      </w:r>
      <w:r w:rsidRPr="00DE4BC4">
        <w:rPr>
          <w:rFonts w:ascii="Verdana" w:hAnsi="Verdana"/>
          <w:color w:val="auto"/>
          <w:sz w:val="22"/>
          <w:szCs w:val="22"/>
        </w:rPr>
        <w:t xml:space="preserve"> superior al cien por ciento</w:t>
      </w:r>
      <w:r>
        <w:rPr>
          <w:rFonts w:ascii="Verdana" w:hAnsi="Verdana"/>
          <w:color w:val="auto"/>
          <w:sz w:val="22"/>
          <w:szCs w:val="22"/>
        </w:rPr>
        <w:t xml:space="preserve"> (100%) del presupuesto oficial del presente proceso</w:t>
      </w:r>
      <w:r w:rsidRPr="00DE4BC4">
        <w:rPr>
          <w:rFonts w:ascii="Verdana" w:hAnsi="Verdana"/>
          <w:color w:val="auto"/>
          <w:sz w:val="22"/>
          <w:szCs w:val="22"/>
        </w:rPr>
        <w:t>.</w:t>
      </w:r>
      <w:r>
        <w:rPr>
          <w:rFonts w:ascii="Verdana" w:hAnsi="Verdana"/>
          <w:color w:val="auto"/>
          <w:sz w:val="22"/>
          <w:szCs w:val="22"/>
        </w:rPr>
        <w:t xml:space="preserve"> </w:t>
      </w:r>
    </w:p>
    <w:p w:rsidR="00E8219F" w:rsidRDefault="00E8219F" w:rsidP="00E8219F">
      <w:pPr>
        <w:pStyle w:val="Textoindependiente220"/>
        <w:rPr>
          <w:rFonts w:ascii="Verdana" w:hAnsi="Verdana" w:cs="Arial"/>
          <w:b/>
          <w:szCs w:val="22"/>
          <w:lang w:val="es-ES_tradnl"/>
        </w:rPr>
      </w:pPr>
    </w:p>
    <w:p w:rsidR="00E8219F" w:rsidRDefault="00E8219F" w:rsidP="00E8219F">
      <w:pPr>
        <w:pStyle w:val="Textoindependiente220"/>
        <w:rPr>
          <w:rFonts w:ascii="Verdana" w:hAnsi="Verdana" w:cs="Arial"/>
          <w:b/>
          <w:szCs w:val="22"/>
          <w:lang w:val="es-ES_tradnl"/>
        </w:rPr>
      </w:pPr>
    </w:p>
    <w:p w:rsidR="00E8219F" w:rsidRDefault="00E8219F" w:rsidP="00E8219F">
      <w:pPr>
        <w:pStyle w:val="Textoindependiente220"/>
        <w:rPr>
          <w:rFonts w:ascii="Verdana" w:hAnsi="Verdana" w:cs="Arial"/>
          <w:szCs w:val="22"/>
          <w:lang w:val="es-ES_tradnl"/>
        </w:rPr>
      </w:pPr>
      <w:r w:rsidRPr="00F4073F">
        <w:rPr>
          <w:rFonts w:ascii="Verdana" w:hAnsi="Verdana" w:cs="Arial"/>
          <w:b/>
          <w:szCs w:val="22"/>
          <w:lang w:val="es-ES_tradnl"/>
        </w:rPr>
        <w:t>Nota 1:</w:t>
      </w:r>
      <w:r w:rsidRPr="00F4073F">
        <w:rPr>
          <w:rFonts w:ascii="Verdana" w:hAnsi="Verdana" w:cs="Arial"/>
          <w:szCs w:val="22"/>
          <w:lang w:val="es-ES_tradnl"/>
        </w:rPr>
        <w:t xml:space="preserve"> </w:t>
      </w:r>
      <w:r>
        <w:rPr>
          <w:rFonts w:ascii="Verdana" w:hAnsi="Verdana" w:cs="Arial"/>
          <w:szCs w:val="22"/>
          <w:lang w:val="es-ES_tradnl"/>
        </w:rPr>
        <w:t>Si se relacionan más de dos (2</w:t>
      </w:r>
      <w:r w:rsidRPr="00F4073F">
        <w:rPr>
          <w:rFonts w:ascii="Verdana" w:hAnsi="Verdana" w:cs="Arial"/>
          <w:szCs w:val="22"/>
          <w:lang w:val="es-ES_tradnl"/>
        </w:rPr>
        <w:t xml:space="preserve">) documentos para acreditar la experiencia, se tendrán en cuenta únicamente los </w:t>
      </w:r>
      <w:r>
        <w:rPr>
          <w:rFonts w:ascii="Verdana" w:hAnsi="Verdana" w:cs="Arial"/>
          <w:szCs w:val="22"/>
          <w:lang w:val="es-ES_tradnl"/>
        </w:rPr>
        <w:t>dos (2</w:t>
      </w:r>
      <w:r w:rsidRPr="00F4073F">
        <w:rPr>
          <w:rFonts w:ascii="Verdana" w:hAnsi="Verdana" w:cs="Arial"/>
          <w:szCs w:val="22"/>
          <w:lang w:val="es-ES_tradnl"/>
        </w:rPr>
        <w:t xml:space="preserve">) primeros relacionados en el </w:t>
      </w:r>
      <w:r w:rsidRPr="00EE1F43">
        <w:rPr>
          <w:rFonts w:ascii="Verdana" w:hAnsi="Verdana" w:cs="Arial"/>
          <w:b/>
          <w:szCs w:val="22"/>
          <w:lang w:val="es-ES_tradnl"/>
        </w:rPr>
        <w:t>Anexo N</w:t>
      </w:r>
      <w:r>
        <w:rPr>
          <w:rFonts w:ascii="Verdana" w:hAnsi="Verdana" w:cs="Arial"/>
          <w:b/>
          <w:szCs w:val="22"/>
          <w:lang w:val="es-ES_tradnl"/>
        </w:rPr>
        <w:t>°</w:t>
      </w:r>
      <w:r w:rsidRPr="00EE1F43">
        <w:rPr>
          <w:rFonts w:ascii="Verdana" w:hAnsi="Verdana" w:cs="Arial"/>
          <w:b/>
          <w:szCs w:val="22"/>
          <w:lang w:val="es-ES_tradnl"/>
        </w:rPr>
        <w:t xml:space="preserve"> 4</w:t>
      </w:r>
      <w:r w:rsidRPr="00F4073F">
        <w:rPr>
          <w:rFonts w:ascii="Verdana" w:hAnsi="Verdana" w:cs="Arial"/>
          <w:szCs w:val="22"/>
          <w:lang w:val="es-ES_tradnl"/>
        </w:rPr>
        <w:t xml:space="preserve">. En el caso de que el proponente no </w:t>
      </w:r>
      <w:r>
        <w:rPr>
          <w:rFonts w:ascii="Verdana" w:hAnsi="Verdana" w:cs="Arial"/>
          <w:szCs w:val="22"/>
          <w:lang w:val="es-ES_tradnl"/>
        </w:rPr>
        <w:t>presente</w:t>
      </w:r>
      <w:r w:rsidRPr="00F4073F">
        <w:rPr>
          <w:rFonts w:ascii="Verdana" w:hAnsi="Verdana" w:cs="Arial"/>
          <w:szCs w:val="22"/>
          <w:lang w:val="es-ES_tradnl"/>
        </w:rPr>
        <w:t xml:space="preserve"> el </w:t>
      </w:r>
      <w:r>
        <w:rPr>
          <w:rFonts w:ascii="Verdana" w:hAnsi="Verdana" w:cs="Arial"/>
          <w:b/>
          <w:szCs w:val="22"/>
          <w:lang w:val="es-ES_tradnl"/>
        </w:rPr>
        <w:t>A</w:t>
      </w:r>
      <w:r w:rsidRPr="00F4073F">
        <w:rPr>
          <w:rFonts w:ascii="Verdana" w:hAnsi="Verdana" w:cs="Arial"/>
          <w:b/>
          <w:szCs w:val="22"/>
          <w:lang w:val="es-ES_tradnl"/>
        </w:rPr>
        <w:t>nexo N</w:t>
      </w:r>
      <w:r>
        <w:rPr>
          <w:rFonts w:ascii="Verdana" w:hAnsi="Verdana" w:cs="Arial"/>
          <w:b/>
          <w:szCs w:val="22"/>
          <w:lang w:val="es-ES_tradnl"/>
        </w:rPr>
        <w:t>°</w:t>
      </w:r>
      <w:r w:rsidRPr="00F4073F">
        <w:rPr>
          <w:rFonts w:ascii="Verdana" w:hAnsi="Verdana" w:cs="Arial"/>
          <w:b/>
          <w:szCs w:val="22"/>
          <w:lang w:val="es-ES_tradnl"/>
        </w:rPr>
        <w:t xml:space="preserve">. </w:t>
      </w:r>
      <w:r>
        <w:rPr>
          <w:rFonts w:ascii="Verdana" w:hAnsi="Verdana" w:cs="Arial"/>
          <w:b/>
          <w:szCs w:val="22"/>
          <w:lang w:val="es-ES_tradnl"/>
        </w:rPr>
        <w:t>4</w:t>
      </w:r>
      <w:r w:rsidRPr="00F4073F">
        <w:rPr>
          <w:rFonts w:ascii="Verdana" w:hAnsi="Verdana" w:cs="Arial"/>
          <w:szCs w:val="22"/>
          <w:lang w:val="es-ES_tradnl"/>
        </w:rPr>
        <w:t xml:space="preserve"> se tendrán</w:t>
      </w:r>
      <w:r>
        <w:rPr>
          <w:rFonts w:ascii="Verdana" w:hAnsi="Verdana" w:cs="Arial"/>
          <w:szCs w:val="22"/>
          <w:lang w:val="es-ES_tradnl"/>
        </w:rPr>
        <w:t xml:space="preserve"> en cuenta únicamente los dos (2</w:t>
      </w:r>
      <w:r w:rsidRPr="00F4073F">
        <w:rPr>
          <w:rFonts w:ascii="Verdana" w:hAnsi="Verdana" w:cs="Arial"/>
          <w:szCs w:val="22"/>
          <w:lang w:val="es-ES_tradnl"/>
        </w:rPr>
        <w:t xml:space="preserve">) primeros contratos o </w:t>
      </w:r>
      <w:r w:rsidRPr="00F4073F">
        <w:rPr>
          <w:rFonts w:ascii="Verdana" w:hAnsi="Verdana" w:cs="Arial"/>
          <w:szCs w:val="22"/>
        </w:rPr>
        <w:t xml:space="preserve">facturas o </w:t>
      </w:r>
      <w:r w:rsidRPr="00F4073F">
        <w:rPr>
          <w:rFonts w:ascii="Verdana" w:hAnsi="Verdana" w:cs="Arial"/>
          <w:szCs w:val="22"/>
          <w:lang w:val="es-ES_tradnl"/>
        </w:rPr>
        <w:t>certificaciones que se encuentren como anexos subidos electrónicamente al sitio destinado para el proceso en el SECOP II.</w:t>
      </w:r>
    </w:p>
    <w:p w:rsidR="00E8219F" w:rsidRDefault="00E8219F" w:rsidP="00E8219F">
      <w:pPr>
        <w:pStyle w:val="Textoindependiente220"/>
        <w:rPr>
          <w:rFonts w:ascii="Verdana" w:hAnsi="Verdana" w:cs="Arial"/>
          <w:szCs w:val="22"/>
          <w:lang w:val="es-ES_tradnl"/>
        </w:rPr>
      </w:pPr>
    </w:p>
    <w:p w:rsidR="00E8219F" w:rsidRPr="00510881" w:rsidRDefault="00E8219F" w:rsidP="00E8219F">
      <w:pPr>
        <w:jc w:val="both"/>
        <w:rPr>
          <w:rFonts w:ascii="Verdana" w:hAnsi="Verdana" w:cs="Arial"/>
          <w:color w:val="000000"/>
          <w:spacing w:val="-3"/>
          <w:sz w:val="22"/>
          <w:szCs w:val="22"/>
          <w:lang w:val="es-ES_tradnl"/>
        </w:rPr>
      </w:pPr>
      <w:r w:rsidRPr="00AE551C">
        <w:rPr>
          <w:rFonts w:ascii="Verdana" w:hAnsi="Verdana" w:cs="Arial"/>
          <w:color w:val="000000"/>
          <w:spacing w:val="-3"/>
          <w:sz w:val="22"/>
          <w:szCs w:val="22"/>
          <w:lang w:val="es-ES_tradnl"/>
        </w:rPr>
        <w:t xml:space="preserve">Será válida la experiencia que cumpla con lo señalado en el presente pliego de condiciones, con la acreditación de </w:t>
      </w:r>
      <w:r>
        <w:rPr>
          <w:rFonts w:ascii="Verdana" w:hAnsi="Verdana" w:cs="Arial"/>
          <w:color w:val="000000"/>
          <w:spacing w:val="-3"/>
          <w:sz w:val="22"/>
          <w:szCs w:val="22"/>
          <w:lang w:val="es-ES_tradnl"/>
        </w:rPr>
        <w:t xml:space="preserve">dos </w:t>
      </w:r>
      <w:r w:rsidRPr="00AE551C">
        <w:rPr>
          <w:rFonts w:ascii="Verdana" w:hAnsi="Verdana" w:cs="Arial"/>
          <w:color w:val="000000"/>
          <w:spacing w:val="-3"/>
          <w:sz w:val="22"/>
          <w:szCs w:val="22"/>
          <w:lang w:val="es-ES_tradnl"/>
        </w:rPr>
        <w:t>(</w:t>
      </w:r>
      <w:r>
        <w:rPr>
          <w:rFonts w:ascii="Verdana" w:hAnsi="Verdana" w:cs="Arial"/>
          <w:color w:val="000000"/>
          <w:spacing w:val="-3"/>
          <w:sz w:val="22"/>
          <w:szCs w:val="22"/>
          <w:lang w:val="es-ES_tradnl"/>
        </w:rPr>
        <w:t>2</w:t>
      </w:r>
      <w:r w:rsidRPr="00AE551C">
        <w:rPr>
          <w:rFonts w:ascii="Verdana" w:hAnsi="Verdana" w:cs="Arial"/>
          <w:color w:val="000000"/>
          <w:spacing w:val="-3"/>
          <w:sz w:val="22"/>
          <w:szCs w:val="22"/>
          <w:lang w:val="es-ES_tradnl"/>
        </w:rPr>
        <w:t>) contrato que cumplan con la experiencia solicitada.</w:t>
      </w:r>
      <w:r w:rsidRPr="00510881">
        <w:rPr>
          <w:rFonts w:ascii="Verdana" w:hAnsi="Verdana" w:cs="Arial"/>
          <w:color w:val="000000"/>
          <w:spacing w:val="-3"/>
          <w:sz w:val="22"/>
          <w:szCs w:val="22"/>
          <w:lang w:val="es-ES_tradnl"/>
        </w:rPr>
        <w:t xml:space="preserve"> </w:t>
      </w:r>
    </w:p>
    <w:p w:rsidR="00E8219F" w:rsidRPr="00F4073F" w:rsidRDefault="00E8219F" w:rsidP="00E8219F">
      <w:pPr>
        <w:jc w:val="both"/>
        <w:rPr>
          <w:rFonts w:ascii="Verdana" w:hAnsi="Verdana" w:cs="Arial"/>
          <w:sz w:val="22"/>
          <w:szCs w:val="22"/>
          <w:lang w:val="es-ES_tradnl"/>
        </w:rPr>
      </w:pPr>
    </w:p>
    <w:p w:rsidR="00E8219F" w:rsidRPr="00F4073F" w:rsidRDefault="00E8219F" w:rsidP="00E8219F">
      <w:pPr>
        <w:jc w:val="both"/>
        <w:rPr>
          <w:rFonts w:ascii="Verdana" w:hAnsi="Verdana" w:cs="Arial"/>
          <w:iCs/>
          <w:sz w:val="22"/>
          <w:szCs w:val="22"/>
          <w:lang w:eastAsia="es-CO"/>
        </w:rPr>
      </w:pPr>
      <w:r w:rsidRPr="00F4073F">
        <w:rPr>
          <w:rFonts w:ascii="Verdana" w:hAnsi="Verdana" w:cs="Arial"/>
          <w:b/>
          <w:sz w:val="22"/>
          <w:szCs w:val="22"/>
        </w:rPr>
        <w:t xml:space="preserve">Nota </w:t>
      </w:r>
      <w:r>
        <w:rPr>
          <w:rFonts w:ascii="Verdana" w:hAnsi="Verdana" w:cs="Arial"/>
          <w:b/>
          <w:sz w:val="22"/>
          <w:szCs w:val="22"/>
        </w:rPr>
        <w:t>2</w:t>
      </w:r>
      <w:r w:rsidRPr="00F4073F">
        <w:rPr>
          <w:rFonts w:ascii="Verdana" w:hAnsi="Verdana" w:cs="Arial"/>
          <w:sz w:val="22"/>
          <w:szCs w:val="22"/>
        </w:rPr>
        <w:t>: En el evento de acreditarse la experiencia con facturas, estas deben cumplir con los requisitos establecidos en el Estatuto Tributario.</w:t>
      </w:r>
    </w:p>
    <w:p w:rsidR="00E8219F" w:rsidRPr="00F4073F" w:rsidRDefault="00E8219F" w:rsidP="00E8219F">
      <w:pPr>
        <w:tabs>
          <w:tab w:val="left" w:pos="360"/>
        </w:tabs>
        <w:jc w:val="both"/>
        <w:rPr>
          <w:rFonts w:ascii="Verdana" w:hAnsi="Verdana" w:cs="Arial"/>
          <w:color w:val="000000"/>
          <w:sz w:val="22"/>
          <w:szCs w:val="22"/>
        </w:rPr>
      </w:pPr>
    </w:p>
    <w:p w:rsidR="00E8219F" w:rsidRPr="00F4073F" w:rsidRDefault="00E8219F" w:rsidP="00E8219F">
      <w:pPr>
        <w:jc w:val="both"/>
        <w:rPr>
          <w:rFonts w:ascii="Verdana" w:hAnsi="Verdana" w:cs="Arial"/>
          <w:sz w:val="22"/>
          <w:szCs w:val="22"/>
        </w:rPr>
      </w:pPr>
      <w:r w:rsidRPr="00F4073F">
        <w:rPr>
          <w:rFonts w:ascii="Verdana" w:hAnsi="Verdana" w:cs="Arial"/>
          <w:sz w:val="22"/>
          <w:szCs w:val="22"/>
        </w:rPr>
        <w:t>Si se presentan certificaciones estas deben contener</w:t>
      </w:r>
      <w:r>
        <w:rPr>
          <w:rFonts w:ascii="Verdana" w:hAnsi="Verdana" w:cs="Arial"/>
          <w:sz w:val="22"/>
          <w:szCs w:val="22"/>
        </w:rPr>
        <w:t xml:space="preserve"> </w:t>
      </w:r>
      <w:r w:rsidRPr="00F4073F">
        <w:rPr>
          <w:rFonts w:ascii="Verdana" w:hAnsi="Verdana" w:cs="Arial"/>
          <w:sz w:val="22"/>
          <w:szCs w:val="22"/>
        </w:rPr>
        <w:t>la siguiente información:</w:t>
      </w:r>
    </w:p>
    <w:p w:rsidR="00E8219F" w:rsidRPr="00F4073F" w:rsidRDefault="00E8219F" w:rsidP="00E8219F">
      <w:pPr>
        <w:jc w:val="both"/>
        <w:rPr>
          <w:rFonts w:ascii="Verdana" w:hAnsi="Verdana" w:cs="Arial"/>
          <w:sz w:val="22"/>
          <w:szCs w:val="22"/>
        </w:rPr>
      </w:pP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Objeto.</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Plazo.</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Número del Contrato (en caso de que exista).</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Entidad contratante, teléfono y dirección.</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Nombre del contratista. (si se ejecutó en unión temporal o consorcio identificar los integrantes y su porcentaje de participación).</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Fecha de iniciación.(basta con relacionar el año)</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Fecha de terminación. (basta con relacionar el año)</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 xml:space="preserve">Valor final del contrato. </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 xml:space="preserve">Actividades desarrolladas en el contrato que correspondan a las solicitadas en los presentes pliegos.(en el evento que el objeto no contenga la información necesaria para acreditar la experiencia) </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Firma de la persona competente.</w:t>
      </w:r>
    </w:p>
    <w:p w:rsidR="00E8219F" w:rsidRPr="00F4073F" w:rsidRDefault="00E8219F" w:rsidP="00E8219F">
      <w:pPr>
        <w:jc w:val="both"/>
        <w:rPr>
          <w:rFonts w:ascii="Verdana" w:hAnsi="Verdana" w:cs="Arial"/>
          <w:sz w:val="22"/>
          <w:szCs w:val="22"/>
        </w:rPr>
      </w:pPr>
    </w:p>
    <w:p w:rsidR="00E8219F" w:rsidRPr="00F4073F" w:rsidRDefault="00E8219F" w:rsidP="00E8219F">
      <w:pPr>
        <w:jc w:val="both"/>
        <w:rPr>
          <w:rFonts w:ascii="Verdana" w:hAnsi="Verdana" w:cs="Arial"/>
          <w:sz w:val="22"/>
          <w:szCs w:val="22"/>
        </w:rPr>
      </w:pPr>
      <w:r w:rsidRPr="00F4073F">
        <w:rPr>
          <w:rFonts w:ascii="Verdana" w:hAnsi="Verdana" w:cs="Arial"/>
          <w:sz w:val="22"/>
          <w:szCs w:val="22"/>
        </w:rPr>
        <w:t>Las certificaciones deberán estar firmadas por la persona competente, así:</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Para contratos públicos, por el ordenador del gasto de la entidad contratante o el funcionario competente.</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Para contratos privados suscritos con personas jurídicas, por el representante legal de la empresa contratante, o la persona delegada para suscribirlo.</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Para contratos privados suscritos con personas naturales, por la misma personal natural con quien se celebró la relación contractual.</w:t>
      </w:r>
    </w:p>
    <w:p w:rsidR="00E8219F" w:rsidRPr="00F4073F" w:rsidRDefault="00E8219F" w:rsidP="00E8219F">
      <w:pPr>
        <w:jc w:val="both"/>
        <w:rPr>
          <w:rFonts w:ascii="Verdana" w:hAnsi="Verdana" w:cs="Arial"/>
          <w:sz w:val="22"/>
          <w:szCs w:val="22"/>
        </w:rPr>
      </w:pPr>
    </w:p>
    <w:p w:rsidR="00E8219F" w:rsidRPr="00F4073F" w:rsidRDefault="00E8219F" w:rsidP="00E8219F">
      <w:pPr>
        <w:jc w:val="both"/>
        <w:rPr>
          <w:rFonts w:ascii="Verdana" w:hAnsi="Verdana" w:cs="Arial"/>
          <w:sz w:val="22"/>
          <w:szCs w:val="22"/>
        </w:rPr>
      </w:pPr>
      <w:r>
        <w:rPr>
          <w:rFonts w:ascii="Verdana" w:hAnsi="Verdana" w:cs="Arial"/>
          <w:b/>
          <w:sz w:val="22"/>
          <w:szCs w:val="22"/>
        </w:rPr>
        <w:t>Nota 3</w:t>
      </w:r>
      <w:r w:rsidRPr="00F4073F">
        <w:rPr>
          <w:rFonts w:ascii="Verdana" w:hAnsi="Verdana" w:cs="Arial"/>
          <w:b/>
          <w:sz w:val="22"/>
          <w:szCs w:val="22"/>
        </w:rPr>
        <w:t>:</w:t>
      </w:r>
      <w:r w:rsidRPr="00F4073F">
        <w:rPr>
          <w:rFonts w:ascii="Verdana" w:hAnsi="Verdana" w:cs="Arial"/>
          <w:sz w:val="22"/>
          <w:szCs w:val="22"/>
        </w:rPr>
        <w:t xml:space="preserve"> No se aceptarán certificaciones suscritas por supervisores externos a la Entidad contratante.</w:t>
      </w:r>
    </w:p>
    <w:p w:rsidR="00E8219F" w:rsidRPr="00F4073F" w:rsidRDefault="00E8219F" w:rsidP="00E8219F">
      <w:pPr>
        <w:jc w:val="both"/>
        <w:rPr>
          <w:rFonts w:ascii="Verdana" w:hAnsi="Verdana" w:cs="Arial"/>
          <w:sz w:val="22"/>
          <w:szCs w:val="22"/>
        </w:rPr>
      </w:pPr>
    </w:p>
    <w:p w:rsidR="00E8219F" w:rsidRPr="00F4073F" w:rsidRDefault="00E8219F" w:rsidP="00E8219F">
      <w:pPr>
        <w:jc w:val="both"/>
        <w:rPr>
          <w:rFonts w:ascii="Verdana" w:hAnsi="Verdana" w:cs="Arial"/>
          <w:sz w:val="22"/>
          <w:szCs w:val="22"/>
        </w:rPr>
      </w:pPr>
      <w:r w:rsidRPr="00F4073F">
        <w:rPr>
          <w:rFonts w:ascii="Verdana" w:hAnsi="Verdana" w:cs="Arial"/>
          <w:sz w:val="22"/>
          <w:szCs w:val="22"/>
        </w:rPr>
        <w:t>En el evento en que el proponente no cuente con una certificación o factura con toda la información anteriormente descrita, podrá adjuntar entre otros la siguiente documentación:</w:t>
      </w:r>
    </w:p>
    <w:p w:rsidR="00E8219F" w:rsidRPr="00F4073F" w:rsidRDefault="00E8219F" w:rsidP="00E8219F">
      <w:pPr>
        <w:jc w:val="both"/>
        <w:rPr>
          <w:rFonts w:ascii="Verdana" w:hAnsi="Verdana" w:cs="Arial"/>
          <w:sz w:val="22"/>
          <w:szCs w:val="22"/>
        </w:rPr>
      </w:pP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Si el contrato se suscribió en consorcio o en unión temporal se podrá acreditar el porcentaje de participación mediante copia del acuerdo de consorcio o de unión temporal.</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La fecha de iniciación de la ejecución del contrato se podrá acreditar con la copia del acta de iniciación, de la orden de iniciación o con el documento previsto en el contrato. (basta con relacionar sólo el año)</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La fecha de terminación de la ejecución del contrato, se podrá acreditar con copia del acta de recibo definitivo, acta de liquidación o con el documento previsto en el contrato. (basta con relacionar sólo el año)</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El valor final del contrato se podrá acreditar con copia del acta de liquidación (o el documento que haga sus veces) o el acta de recibo final a satisfacción cuando el contrato se encuentre terminado y en proceso de liquidación.</w:t>
      </w:r>
    </w:p>
    <w:p w:rsidR="00E8219F" w:rsidRPr="00F4073F" w:rsidRDefault="00E8219F" w:rsidP="00E8219F">
      <w:pPr>
        <w:numPr>
          <w:ilvl w:val="0"/>
          <w:numId w:val="16"/>
        </w:numPr>
        <w:jc w:val="both"/>
        <w:rPr>
          <w:rFonts w:ascii="Verdana" w:hAnsi="Verdana" w:cs="Arial"/>
          <w:sz w:val="22"/>
          <w:szCs w:val="22"/>
        </w:rPr>
      </w:pPr>
      <w:r w:rsidRPr="00F4073F">
        <w:rPr>
          <w:rFonts w:ascii="Verdana" w:hAnsi="Verdana" w:cs="Arial"/>
          <w:sz w:val="22"/>
          <w:szCs w:val="22"/>
        </w:rPr>
        <w:t xml:space="preserve">Los bienes suministrados o los servicios prestados (según sea el caso), con el acta de recibo final a satisfacción o el documento que haga sus veces o con copia del acta de liquidación. </w:t>
      </w:r>
    </w:p>
    <w:p w:rsidR="00E8219F" w:rsidRPr="00F4073F" w:rsidRDefault="00E8219F" w:rsidP="00E8219F">
      <w:pPr>
        <w:spacing w:line="240" w:lineRule="atLeast"/>
        <w:ind w:right="6"/>
        <w:jc w:val="both"/>
        <w:rPr>
          <w:rFonts w:ascii="Verdana" w:hAnsi="Verdana" w:cs="Arial"/>
          <w:sz w:val="22"/>
          <w:szCs w:val="22"/>
        </w:rPr>
      </w:pPr>
    </w:p>
    <w:p w:rsidR="00E8219F" w:rsidRPr="00F4073F" w:rsidRDefault="00E8219F" w:rsidP="00E8219F">
      <w:pPr>
        <w:jc w:val="both"/>
        <w:rPr>
          <w:rFonts w:ascii="Verdana" w:hAnsi="Verdana" w:cs="Arial"/>
          <w:sz w:val="22"/>
          <w:szCs w:val="22"/>
        </w:rPr>
      </w:pPr>
      <w:r w:rsidRPr="00F4073F">
        <w:rPr>
          <w:rFonts w:ascii="Verdana" w:hAnsi="Verdana" w:cs="Arial"/>
          <w:sz w:val="22"/>
          <w:szCs w:val="22"/>
        </w:rPr>
        <w:t>Las certificaciones de experiencia se consideran expedidas bajo la gravedad del juramento.</w:t>
      </w:r>
    </w:p>
    <w:p w:rsidR="00E8219F" w:rsidRPr="00F4073F" w:rsidRDefault="00E8219F" w:rsidP="00E8219F">
      <w:pPr>
        <w:jc w:val="both"/>
        <w:rPr>
          <w:rFonts w:ascii="Verdana" w:hAnsi="Verdana" w:cs="Arial"/>
          <w:sz w:val="22"/>
          <w:szCs w:val="22"/>
        </w:rPr>
      </w:pPr>
    </w:p>
    <w:p w:rsidR="00E8219F" w:rsidRPr="00F4073F" w:rsidRDefault="00E8219F" w:rsidP="00E8219F">
      <w:pPr>
        <w:pStyle w:val="Textoindependiente2"/>
        <w:rPr>
          <w:rFonts w:ascii="Verdana" w:hAnsi="Verdana"/>
        </w:rPr>
      </w:pPr>
      <w:r w:rsidRPr="00F4073F">
        <w:rPr>
          <w:rFonts w:ascii="Verdana" w:hAnsi="Verdana"/>
        </w:rPr>
        <w:t xml:space="preserve">Para efectos de la acreditación de la experiencia presentada por consorcios o uniones temporales, serán evaluables los contratos presentados por cualquiera de los integrantes del grupo. </w:t>
      </w:r>
    </w:p>
    <w:p w:rsidR="00E8219F" w:rsidRPr="00F4073F" w:rsidRDefault="00E8219F" w:rsidP="00E8219F">
      <w:pPr>
        <w:pStyle w:val="p0"/>
        <w:widowControl/>
        <w:tabs>
          <w:tab w:val="clear" w:pos="720"/>
        </w:tabs>
        <w:spacing w:line="240" w:lineRule="auto"/>
        <w:rPr>
          <w:rFonts w:ascii="Verdana" w:hAnsi="Verdana" w:cs="Arial"/>
          <w:sz w:val="22"/>
          <w:szCs w:val="22"/>
          <w:lang w:eastAsia="ar-SA"/>
        </w:rPr>
      </w:pPr>
    </w:p>
    <w:p w:rsidR="00E8219F" w:rsidRPr="00F4073F" w:rsidRDefault="00E8219F" w:rsidP="00E8219F">
      <w:pPr>
        <w:ind w:right="6"/>
        <w:jc w:val="both"/>
        <w:rPr>
          <w:rFonts w:ascii="Verdana" w:hAnsi="Verdana" w:cs="Arial"/>
          <w:bCs/>
          <w:sz w:val="22"/>
          <w:szCs w:val="22"/>
        </w:rPr>
      </w:pPr>
      <w:r w:rsidRPr="00F4073F">
        <w:rPr>
          <w:rFonts w:ascii="Verdana" w:hAnsi="Verdana" w:cs="Arial"/>
          <w:bCs/>
          <w:sz w:val="22"/>
          <w:szCs w:val="22"/>
        </w:rPr>
        <w:t xml:space="preserve">El </w:t>
      </w:r>
      <w:r w:rsidRPr="00F4073F">
        <w:rPr>
          <w:rFonts w:ascii="Verdana" w:hAnsi="Verdana" w:cs="Arial"/>
          <w:b/>
          <w:sz w:val="22"/>
          <w:szCs w:val="22"/>
        </w:rPr>
        <w:t>MINISTERIO</w:t>
      </w:r>
      <w:r w:rsidRPr="00F4073F">
        <w:rPr>
          <w:rFonts w:ascii="Verdana" w:hAnsi="Verdana" w:cs="Arial"/>
          <w:bCs/>
          <w:sz w:val="22"/>
          <w:szCs w:val="22"/>
        </w:rPr>
        <w:t xml:space="preserve"> se reserva el derecho de verificar durante la evaluación y hasta la adjudicación la información aportada por el proponente y solicitar los soportes que considere convenientes tales como: certificaciones, copias de los contratos, </w:t>
      </w:r>
      <w:r w:rsidRPr="00F4073F">
        <w:rPr>
          <w:rFonts w:ascii="Verdana" w:hAnsi="Verdana" w:cs="Arial"/>
          <w:sz w:val="22"/>
          <w:szCs w:val="22"/>
        </w:rPr>
        <w:t>facturas de venta, copia de los medios de pago, actas suscritas,</w:t>
      </w:r>
      <w:r w:rsidRPr="00F4073F">
        <w:rPr>
          <w:rFonts w:ascii="Verdana" w:hAnsi="Verdana" w:cs="Arial"/>
          <w:bCs/>
          <w:sz w:val="22"/>
          <w:szCs w:val="22"/>
        </w:rPr>
        <w:t xml:space="preserve"> actas de liquidación, estados financieros, copia de pago de impuestos o cualquier otro.</w:t>
      </w:r>
    </w:p>
    <w:p w:rsidR="00E8219F" w:rsidRPr="00F4073F" w:rsidRDefault="00E8219F" w:rsidP="00E8219F">
      <w:pPr>
        <w:jc w:val="both"/>
        <w:rPr>
          <w:rFonts w:ascii="Verdana" w:hAnsi="Verdana" w:cs="Arial"/>
          <w:sz w:val="22"/>
          <w:szCs w:val="22"/>
        </w:rPr>
      </w:pPr>
    </w:p>
    <w:p w:rsidR="00E8219F" w:rsidRPr="00DE4BC4" w:rsidRDefault="00E8219F" w:rsidP="00E8219F">
      <w:pPr>
        <w:jc w:val="both"/>
        <w:rPr>
          <w:rFonts w:ascii="Verdana" w:hAnsi="Verdana" w:cs="Arial"/>
          <w:sz w:val="22"/>
          <w:szCs w:val="22"/>
        </w:rPr>
      </w:pPr>
      <w:r w:rsidRPr="00F4073F">
        <w:rPr>
          <w:rFonts w:ascii="Verdana" w:hAnsi="Verdana" w:cs="Arial"/>
          <w:b/>
          <w:bCs/>
          <w:sz w:val="22"/>
          <w:szCs w:val="22"/>
        </w:rPr>
        <w:t xml:space="preserve">Nota </w:t>
      </w:r>
      <w:r>
        <w:rPr>
          <w:rFonts w:ascii="Verdana" w:hAnsi="Verdana" w:cs="Arial"/>
          <w:b/>
          <w:bCs/>
          <w:sz w:val="22"/>
          <w:szCs w:val="22"/>
        </w:rPr>
        <w:t>4</w:t>
      </w:r>
      <w:r w:rsidRPr="00F4073F">
        <w:rPr>
          <w:rFonts w:ascii="Verdana" w:hAnsi="Verdana" w:cs="Arial"/>
          <w:b/>
          <w:bCs/>
          <w:sz w:val="22"/>
          <w:szCs w:val="22"/>
        </w:rPr>
        <w:t xml:space="preserve">: </w:t>
      </w:r>
      <w:r w:rsidRPr="00F4073F">
        <w:rPr>
          <w:rFonts w:ascii="Verdana" w:hAnsi="Verdana" w:cs="Arial"/>
          <w:sz w:val="22"/>
          <w:szCs w:val="22"/>
        </w:rPr>
        <w:t xml:space="preserve">La conversión a valor presente para toda la información presentada se debe hacer con el valor del salario mínimo legal mensual vigente en la fecha de terminación del contrato respectivo. </w:t>
      </w:r>
      <w:r w:rsidRPr="003A7FFC">
        <w:rPr>
          <w:rFonts w:ascii="Verdana" w:hAnsi="Verdana" w:cs="Arial"/>
          <w:color w:val="000000"/>
          <w:sz w:val="22"/>
          <w:szCs w:val="22"/>
        </w:rPr>
        <w:t>Y utilizando la siguiente fórmula:</w:t>
      </w:r>
    </w:p>
    <w:p w:rsidR="00E8219F" w:rsidRPr="00DE4BC4" w:rsidRDefault="00E8219F" w:rsidP="00E8219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p>
    <w:p w:rsidR="00E8219F" w:rsidRDefault="00E8219F" w:rsidP="00E8219F">
      <w:pPr>
        <w:jc w:val="center"/>
        <w:rPr>
          <w:rFonts w:ascii="Verdana" w:hAnsi="Verdana" w:cs="Arial"/>
          <w:sz w:val="22"/>
          <w:szCs w:val="22"/>
        </w:rPr>
      </w:pPr>
      <w:r w:rsidRPr="00DE4BC4">
        <w:rPr>
          <w:rFonts w:ascii="Verdana" w:hAnsi="Verdana" w:cs="Arial"/>
          <w:color w:val="000000"/>
          <w:sz w:val="22"/>
          <w:szCs w:val="22"/>
        </w:rPr>
        <w:tab/>
      </w:r>
      <w:r w:rsidRPr="00DE4BC4">
        <w:rPr>
          <w:rFonts w:ascii="Verdana" w:hAnsi="Verdana" w:cs="Arial"/>
          <w:color w:val="000000"/>
          <w:sz w:val="22"/>
          <w:szCs w:val="22"/>
        </w:rPr>
        <w:tab/>
      </w:r>
      <w:r w:rsidRPr="00DE4BC4">
        <w:rPr>
          <w:rFonts w:ascii="Verdana" w:hAnsi="Verdana" w:cs="Arial"/>
          <w:color w:val="000000"/>
          <w:sz w:val="22"/>
          <w:szCs w:val="22"/>
        </w:rPr>
        <w:tab/>
      </w:r>
      <w:r w:rsidRPr="00DE4BC4">
        <w:rPr>
          <w:rFonts w:ascii="Verdana" w:hAnsi="Verdana" w:cs="Arial"/>
          <w:color w:val="000000"/>
          <w:sz w:val="22"/>
          <w:szCs w:val="22"/>
        </w:rPr>
        <w:tab/>
      </w:r>
      <w:r w:rsidRPr="00B51670">
        <w:rPr>
          <w:rFonts w:ascii="Verdana" w:hAnsi="Verdana" w:cs="Arial"/>
          <w:position w:val="-30"/>
          <w:sz w:val="22"/>
          <w:szCs w:val="22"/>
        </w:rPr>
        <w:object w:dxaOrig="3019"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5pt;height:36pt" o:ole="">
            <v:imagedata r:id="rId12" o:title=""/>
          </v:shape>
          <o:OLEObject Type="Embed" ProgID="Equation.3" ShapeID="_x0000_i1025" DrawAspect="Content" ObjectID="_1589186402" r:id="rId13"/>
        </w:object>
      </w:r>
    </w:p>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left="142" w:right="6" w:hanging="142"/>
        <w:jc w:val="both"/>
        <w:rPr>
          <w:rFonts w:ascii="Verdana" w:hAnsi="Verdana" w:cs="Arial"/>
          <w:color w:val="000000"/>
          <w:sz w:val="22"/>
          <w:szCs w:val="22"/>
        </w:rPr>
      </w:pPr>
      <w:r w:rsidRPr="00F4073F">
        <w:rPr>
          <w:rFonts w:ascii="Verdana" w:hAnsi="Verdana" w:cs="Arial"/>
          <w:color w:val="000000"/>
          <w:sz w:val="22"/>
          <w:szCs w:val="22"/>
        </w:rPr>
        <w:tab/>
      </w:r>
      <w:r w:rsidRPr="00F4073F">
        <w:rPr>
          <w:rFonts w:ascii="Verdana" w:hAnsi="Verdana" w:cs="Arial"/>
          <w:color w:val="000000"/>
          <w:sz w:val="22"/>
          <w:szCs w:val="22"/>
        </w:rPr>
        <w:tab/>
      </w:r>
      <w:r w:rsidRPr="00F4073F">
        <w:rPr>
          <w:rFonts w:ascii="Verdana" w:hAnsi="Verdana" w:cs="Arial"/>
          <w:color w:val="000000"/>
          <w:sz w:val="22"/>
          <w:szCs w:val="22"/>
        </w:rPr>
        <w:tab/>
      </w:r>
      <w:r w:rsidRPr="00F4073F">
        <w:rPr>
          <w:rFonts w:ascii="Verdana" w:hAnsi="Verdana" w:cs="Arial"/>
          <w:color w:val="000000"/>
          <w:sz w:val="22"/>
          <w:szCs w:val="22"/>
        </w:rPr>
        <w:tab/>
      </w:r>
    </w:p>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F4073F">
        <w:rPr>
          <w:rFonts w:ascii="Verdana" w:hAnsi="Verdana" w:cs="Arial"/>
          <w:color w:val="000000"/>
          <w:sz w:val="22"/>
          <w:szCs w:val="22"/>
        </w:rPr>
        <w:t>Donde:</w:t>
      </w:r>
    </w:p>
    <w:tbl>
      <w:tblPr>
        <w:tblW w:w="5000" w:type="pct"/>
        <w:tblLayout w:type="fixed"/>
        <w:tblCellMar>
          <w:left w:w="70" w:type="dxa"/>
          <w:right w:w="70" w:type="dxa"/>
        </w:tblCellMar>
        <w:tblLook w:val="0000" w:firstRow="0" w:lastRow="0" w:firstColumn="0" w:lastColumn="0" w:noHBand="0" w:noVBand="0"/>
      </w:tblPr>
      <w:tblGrid>
        <w:gridCol w:w="1315"/>
        <w:gridCol w:w="394"/>
        <w:gridCol w:w="7361"/>
      </w:tblGrid>
      <w:tr w:rsidR="00E8219F" w:rsidRPr="00F4073F" w:rsidTr="00E8219F">
        <w:tc>
          <w:tcPr>
            <w:tcW w:w="725"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VP</w:t>
            </w:r>
          </w:p>
        </w:tc>
        <w:tc>
          <w:tcPr>
            <w:tcW w:w="217"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Valor presente de</w:t>
            </w:r>
            <w:r>
              <w:rPr>
                <w:rFonts w:ascii="Verdana" w:hAnsi="Verdana" w:cs="Arial"/>
                <w:color w:val="000000"/>
                <w:sz w:val="22"/>
                <w:szCs w:val="22"/>
              </w:rPr>
              <w:t>l</w:t>
            </w:r>
            <w:r w:rsidRPr="00F4073F">
              <w:rPr>
                <w:rFonts w:ascii="Verdana" w:hAnsi="Verdana" w:cs="Arial"/>
                <w:color w:val="000000"/>
                <w:sz w:val="22"/>
                <w:szCs w:val="22"/>
              </w:rPr>
              <w:t xml:space="preserve"> Contrato Celebrado</w:t>
            </w:r>
            <w:r>
              <w:rPr>
                <w:rFonts w:ascii="Verdana" w:hAnsi="Verdana" w:cs="Arial"/>
                <w:color w:val="000000"/>
                <w:sz w:val="22"/>
                <w:szCs w:val="22"/>
              </w:rPr>
              <w:t>.</w:t>
            </w:r>
            <w:r w:rsidRPr="00F4073F">
              <w:rPr>
                <w:rFonts w:ascii="Verdana" w:hAnsi="Verdana" w:cs="Arial"/>
                <w:color w:val="000000"/>
                <w:sz w:val="22"/>
                <w:szCs w:val="22"/>
              </w:rPr>
              <w:t xml:space="preserve"> </w:t>
            </w:r>
          </w:p>
        </w:tc>
      </w:tr>
      <w:tr w:rsidR="00E8219F" w:rsidRPr="00F4073F" w:rsidTr="00E8219F">
        <w:tc>
          <w:tcPr>
            <w:tcW w:w="725"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Vo</w:t>
            </w:r>
          </w:p>
        </w:tc>
        <w:tc>
          <w:tcPr>
            <w:tcW w:w="217"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Valor total de</w:t>
            </w:r>
            <w:r>
              <w:rPr>
                <w:rFonts w:ascii="Verdana" w:hAnsi="Verdana" w:cs="Arial"/>
                <w:color w:val="000000"/>
                <w:sz w:val="22"/>
                <w:szCs w:val="22"/>
              </w:rPr>
              <w:t>l contrato</w:t>
            </w:r>
            <w:r w:rsidRPr="00F4073F">
              <w:rPr>
                <w:rFonts w:ascii="Verdana" w:hAnsi="Verdana" w:cs="Arial"/>
                <w:color w:val="000000"/>
                <w:sz w:val="22"/>
                <w:szCs w:val="22"/>
              </w:rPr>
              <w:t xml:space="preserve"> a la fecha de terminación</w:t>
            </w:r>
            <w:r>
              <w:rPr>
                <w:rFonts w:ascii="Verdana" w:hAnsi="Verdana" w:cs="Arial"/>
                <w:color w:val="000000"/>
                <w:sz w:val="22"/>
                <w:szCs w:val="22"/>
              </w:rPr>
              <w:t>.</w:t>
            </w:r>
          </w:p>
        </w:tc>
      </w:tr>
      <w:tr w:rsidR="00E8219F" w:rsidRPr="00F4073F" w:rsidTr="00E8219F">
        <w:tc>
          <w:tcPr>
            <w:tcW w:w="725"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SMMLFT</w:t>
            </w:r>
          </w:p>
        </w:tc>
        <w:tc>
          <w:tcPr>
            <w:tcW w:w="217"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Salario mínimo mensual legal a la fecha de terminación de</w:t>
            </w:r>
            <w:r>
              <w:rPr>
                <w:rFonts w:ascii="Verdana" w:hAnsi="Verdana" w:cs="Arial"/>
                <w:color w:val="000000"/>
                <w:sz w:val="22"/>
                <w:szCs w:val="22"/>
              </w:rPr>
              <w:t>l contrato.</w:t>
            </w:r>
          </w:p>
        </w:tc>
      </w:tr>
      <w:tr w:rsidR="00E8219F" w:rsidRPr="00F4073F" w:rsidTr="00E8219F">
        <w:tc>
          <w:tcPr>
            <w:tcW w:w="725" w:type="pct"/>
          </w:tcPr>
          <w:p w:rsidR="00E8219F" w:rsidRPr="00F4073F" w:rsidRDefault="00E8219F" w:rsidP="00E8219F">
            <w:pPr>
              <w:rPr>
                <w:rFonts w:ascii="Verdana" w:hAnsi="Verdana" w:cs="Arial"/>
                <w:color w:val="000000"/>
                <w:sz w:val="22"/>
                <w:szCs w:val="22"/>
              </w:rPr>
            </w:pPr>
            <w:r w:rsidRPr="00F4073F">
              <w:rPr>
                <w:rFonts w:ascii="Verdana" w:hAnsi="Verdana" w:cs="Arial"/>
                <w:color w:val="000000"/>
                <w:sz w:val="22"/>
                <w:szCs w:val="22"/>
              </w:rPr>
              <w:t>SMMLFC</w:t>
            </w:r>
          </w:p>
        </w:tc>
        <w:tc>
          <w:tcPr>
            <w:tcW w:w="217"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E8219F" w:rsidRPr="00F4073F" w:rsidRDefault="00E8219F" w:rsidP="00E8219F">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Salario mínimo mensual legal a la fecha de cierre del presente proceso.</w:t>
            </w:r>
          </w:p>
        </w:tc>
      </w:tr>
    </w:tbl>
    <w:p w:rsidR="00E8219F" w:rsidRPr="00F4073F" w:rsidRDefault="00E8219F" w:rsidP="00E8219F">
      <w:pPr>
        <w:tabs>
          <w:tab w:val="left" w:pos="420"/>
          <w:tab w:val="left" w:pos="720"/>
        </w:tabs>
        <w:rPr>
          <w:rFonts w:ascii="Verdana" w:hAnsi="Verdana" w:cs="Arial"/>
          <w:color w:val="000000"/>
          <w:sz w:val="22"/>
          <w:szCs w:val="22"/>
        </w:rPr>
      </w:pPr>
    </w:p>
    <w:p w:rsidR="00E8219F" w:rsidRPr="00F4073F" w:rsidRDefault="00E8219F" w:rsidP="00E8219F">
      <w:pPr>
        <w:pStyle w:val="toa"/>
        <w:tabs>
          <w:tab w:val="clear" w:pos="0"/>
          <w:tab w:val="clear" w:pos="9000"/>
          <w:tab w:val="clear" w:pos="9360"/>
        </w:tabs>
        <w:suppressAutoHyphens w:val="0"/>
        <w:rPr>
          <w:rFonts w:ascii="Verdana" w:hAnsi="Verdana" w:cs="Arial"/>
          <w:color w:val="000000"/>
          <w:spacing w:val="0"/>
          <w:sz w:val="22"/>
          <w:szCs w:val="22"/>
          <w:lang w:val="es-CO"/>
        </w:rPr>
      </w:pPr>
      <w:r w:rsidRPr="00F4073F">
        <w:rPr>
          <w:rFonts w:ascii="Verdana" w:hAnsi="Verdana" w:cs="Arial"/>
          <w:b/>
          <w:color w:val="000000"/>
          <w:spacing w:val="0"/>
          <w:sz w:val="22"/>
          <w:szCs w:val="22"/>
          <w:lang w:val="es-CO"/>
        </w:rPr>
        <w:t xml:space="preserve">NOTA </w:t>
      </w:r>
      <w:r>
        <w:rPr>
          <w:rFonts w:ascii="Verdana" w:hAnsi="Verdana" w:cs="Arial"/>
          <w:b/>
          <w:color w:val="000000"/>
          <w:spacing w:val="0"/>
          <w:sz w:val="22"/>
          <w:szCs w:val="22"/>
          <w:lang w:val="es-CO"/>
        </w:rPr>
        <w:t>5</w:t>
      </w:r>
      <w:r w:rsidRPr="00F4073F">
        <w:rPr>
          <w:rFonts w:ascii="Verdana" w:hAnsi="Verdana" w:cs="Arial"/>
          <w:b/>
          <w:color w:val="000000"/>
          <w:spacing w:val="0"/>
          <w:sz w:val="22"/>
          <w:szCs w:val="22"/>
          <w:lang w:val="es-CO"/>
        </w:rPr>
        <w:t>:</w:t>
      </w:r>
      <w:r w:rsidRPr="00F4073F">
        <w:rPr>
          <w:rFonts w:ascii="Verdana" w:hAnsi="Verdana" w:cs="Arial"/>
          <w:color w:val="000000"/>
          <w:sz w:val="22"/>
          <w:szCs w:val="22"/>
          <w:lang w:val="es-CO"/>
        </w:rPr>
        <w:t xml:space="preserve"> </w:t>
      </w:r>
      <w:r w:rsidRPr="00F4073F">
        <w:rPr>
          <w:rFonts w:ascii="Verdana" w:hAnsi="Verdana" w:cs="Arial"/>
          <w:color w:val="000000"/>
          <w:spacing w:val="0"/>
          <w:sz w:val="22"/>
          <w:szCs w:val="22"/>
          <w:lang w:val="es-CO"/>
        </w:rPr>
        <w:t>En el evento que se pretenda acreditar la experiencia con factura(s) y ésta(s) no presente (n) fecha de finalización se tendrá en cuenta la misma fecha de iniciación.</w:t>
      </w:r>
    </w:p>
    <w:p w:rsidR="00E8219F" w:rsidRPr="00F4073F" w:rsidRDefault="00E8219F" w:rsidP="00E8219F">
      <w:pPr>
        <w:pStyle w:val="toa"/>
        <w:tabs>
          <w:tab w:val="clear" w:pos="0"/>
          <w:tab w:val="clear" w:pos="9000"/>
          <w:tab w:val="clear" w:pos="9360"/>
        </w:tabs>
        <w:suppressAutoHyphens w:val="0"/>
        <w:rPr>
          <w:rFonts w:ascii="Verdana" w:hAnsi="Verdana" w:cs="Arial"/>
          <w:color w:val="000000"/>
          <w:spacing w:val="0"/>
          <w:sz w:val="22"/>
          <w:szCs w:val="22"/>
          <w:lang w:val="es-CO"/>
        </w:rPr>
      </w:pPr>
    </w:p>
    <w:p w:rsidR="00E8219F" w:rsidRPr="00F4073F" w:rsidRDefault="00E8219F" w:rsidP="00E8219F">
      <w:pPr>
        <w:pStyle w:val="toa"/>
        <w:tabs>
          <w:tab w:val="clear" w:pos="0"/>
          <w:tab w:val="clear" w:pos="9000"/>
          <w:tab w:val="clear" w:pos="9360"/>
        </w:tabs>
        <w:suppressAutoHyphens w:val="0"/>
        <w:rPr>
          <w:rFonts w:ascii="Verdana" w:hAnsi="Verdana" w:cs="Arial"/>
          <w:color w:val="000000"/>
          <w:spacing w:val="0"/>
          <w:sz w:val="22"/>
          <w:szCs w:val="22"/>
          <w:lang w:val="es-CO"/>
        </w:rPr>
      </w:pPr>
      <w:r w:rsidRPr="00F4073F">
        <w:rPr>
          <w:rFonts w:ascii="Verdana" w:hAnsi="Verdana" w:cs="Arial"/>
          <w:color w:val="000000"/>
          <w:spacing w:val="0"/>
          <w:sz w:val="22"/>
          <w:szCs w:val="22"/>
          <w:lang w:val="es-CO"/>
        </w:rPr>
        <w:t>La información deberá ser presentada en moneda legal colombiana, en este orden de ideas, cuando el valor de los contratos esté expresado en monedas extranjeras, éste deberá convertirse en Pesos Colombianos, siguiendo el procedimiento que a continuación se describe:</w:t>
      </w:r>
    </w:p>
    <w:p w:rsidR="00E8219F" w:rsidRPr="00F4073F" w:rsidRDefault="00E8219F" w:rsidP="00E8219F">
      <w:pPr>
        <w:jc w:val="both"/>
        <w:rPr>
          <w:rFonts w:ascii="Verdana" w:hAnsi="Verdana" w:cs="Arial"/>
          <w:color w:val="000000"/>
          <w:sz w:val="22"/>
          <w:szCs w:val="22"/>
        </w:rPr>
      </w:pPr>
    </w:p>
    <w:p w:rsidR="00E8219F" w:rsidRPr="00F4073F" w:rsidRDefault="00E8219F" w:rsidP="00E8219F">
      <w:pPr>
        <w:numPr>
          <w:ilvl w:val="0"/>
          <w:numId w:val="16"/>
        </w:numPr>
        <w:jc w:val="both"/>
        <w:rPr>
          <w:rFonts w:ascii="Verdana" w:hAnsi="Verdana" w:cs="Arial"/>
          <w:color w:val="000000"/>
          <w:sz w:val="22"/>
          <w:szCs w:val="22"/>
        </w:rPr>
      </w:pPr>
      <w:r w:rsidRPr="00F4073F">
        <w:rPr>
          <w:rFonts w:ascii="Verdana" w:hAnsi="Verdana" w:cs="Arial"/>
          <w:color w:val="000000"/>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E8219F" w:rsidRPr="00F4073F" w:rsidRDefault="00E8219F" w:rsidP="00E8219F">
      <w:pPr>
        <w:jc w:val="both"/>
        <w:rPr>
          <w:rFonts w:ascii="Verdana" w:hAnsi="Verdana" w:cs="Arial"/>
          <w:color w:val="000000"/>
          <w:sz w:val="22"/>
          <w:szCs w:val="22"/>
        </w:rPr>
      </w:pPr>
    </w:p>
    <w:p w:rsidR="00E8219F" w:rsidRPr="00F4073F" w:rsidRDefault="00E8219F" w:rsidP="00E8219F">
      <w:pPr>
        <w:numPr>
          <w:ilvl w:val="0"/>
          <w:numId w:val="16"/>
        </w:numPr>
        <w:jc w:val="both"/>
        <w:rPr>
          <w:rFonts w:ascii="Verdana" w:hAnsi="Verdana" w:cs="Arial"/>
          <w:color w:val="000000"/>
          <w:sz w:val="22"/>
          <w:szCs w:val="22"/>
        </w:rPr>
      </w:pPr>
      <w:r w:rsidRPr="00F4073F">
        <w:rPr>
          <w:rFonts w:ascii="Verdana" w:hAnsi="Verdana" w:cs="Arial"/>
          <w:color w:val="000000"/>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E8219F" w:rsidRPr="00F4073F" w:rsidRDefault="00E8219F" w:rsidP="00E8219F">
      <w:pPr>
        <w:pStyle w:val="Textoindependiente2"/>
        <w:rPr>
          <w:rFonts w:ascii="Verdana" w:hAnsi="Verdana"/>
          <w:color w:val="000000"/>
        </w:rPr>
      </w:pPr>
    </w:p>
    <w:p w:rsidR="00E8219F" w:rsidRPr="00F4073F" w:rsidRDefault="00E8219F" w:rsidP="00E8219F">
      <w:pPr>
        <w:pStyle w:val="Textoindependiente2"/>
        <w:rPr>
          <w:rFonts w:ascii="Verdana" w:hAnsi="Verdana"/>
          <w:color w:val="000000"/>
        </w:rPr>
      </w:pPr>
      <w:r w:rsidRPr="00F4073F">
        <w:rPr>
          <w:rFonts w:ascii="Verdana" w:hAnsi="Verdana"/>
          <w:color w:val="000000"/>
        </w:rPr>
        <w:t>Para efectos de la evaluación de la experiencia presentada por consorcios o uniones temporales, serán evaluables los contratos presentados por cualquiera de los integrantes del grupo, de manera proporcional a su participación.</w:t>
      </w:r>
    </w:p>
    <w:p w:rsidR="00E8219F" w:rsidRPr="00F4073F" w:rsidRDefault="00E8219F" w:rsidP="00E8219F">
      <w:pPr>
        <w:jc w:val="both"/>
        <w:rPr>
          <w:rFonts w:ascii="Verdana" w:hAnsi="Verdana" w:cs="Arial"/>
          <w:sz w:val="22"/>
          <w:szCs w:val="22"/>
        </w:rPr>
      </w:pPr>
    </w:p>
    <w:p w:rsidR="009A20F3" w:rsidRPr="00F4073F" w:rsidRDefault="00E8219F" w:rsidP="00E8219F">
      <w:pPr>
        <w:jc w:val="both"/>
        <w:rPr>
          <w:rFonts w:ascii="Verdana" w:hAnsi="Verdana"/>
          <w:bCs/>
          <w:color w:val="000000"/>
          <w:sz w:val="22"/>
          <w:szCs w:val="22"/>
        </w:rPr>
      </w:pPr>
      <w:r w:rsidRPr="00F4073F">
        <w:rPr>
          <w:rFonts w:ascii="Verdana" w:hAnsi="Verdana" w:cs="Arial"/>
          <w:bCs/>
          <w:color w:val="000000"/>
          <w:sz w:val="22"/>
          <w:szCs w:val="22"/>
        </w:rPr>
        <w:t xml:space="preserve">Las propuestas que no cumplan con el requisito técnico exigido como habilitante serán calificadas como </w:t>
      </w:r>
      <w:r w:rsidRPr="00F4073F">
        <w:rPr>
          <w:rFonts w:ascii="Verdana" w:hAnsi="Verdana" w:cs="Arial"/>
          <w:b/>
          <w:bCs/>
          <w:color w:val="000000"/>
          <w:sz w:val="22"/>
          <w:szCs w:val="22"/>
        </w:rPr>
        <w:t>NO HABILITADAS</w:t>
      </w:r>
      <w:r w:rsidR="009A20F3" w:rsidRPr="00F4073F">
        <w:rPr>
          <w:rFonts w:ascii="Verdana" w:hAnsi="Verdana" w:cs="Arial"/>
          <w:bCs/>
          <w:color w:val="000000"/>
          <w:sz w:val="22"/>
          <w:szCs w:val="22"/>
        </w:rPr>
        <w:t>.</w:t>
      </w:r>
    </w:p>
    <w:p w:rsidR="009A20F3" w:rsidRPr="00F4073F" w:rsidRDefault="009A20F3" w:rsidP="009A5421">
      <w:pPr>
        <w:jc w:val="both"/>
        <w:rPr>
          <w:rFonts w:ascii="Verdana" w:hAnsi="Verdana"/>
          <w:sz w:val="22"/>
          <w:szCs w:val="22"/>
        </w:rPr>
      </w:pPr>
    </w:p>
    <w:p w:rsidR="009A20F3" w:rsidRDefault="009A20F3" w:rsidP="009A5421">
      <w:pPr>
        <w:jc w:val="both"/>
      </w:pPr>
    </w:p>
    <w:p w:rsidR="00E00D57" w:rsidRPr="008F6DCE" w:rsidRDefault="009A20F3" w:rsidP="009A5421">
      <w:pPr>
        <w:jc w:val="center"/>
        <w:rPr>
          <w:rFonts w:ascii="Verdana" w:hAnsi="Verdana"/>
          <w:iCs/>
          <w:caps/>
          <w:sz w:val="22"/>
          <w:szCs w:val="22"/>
        </w:rPr>
      </w:pPr>
      <w:r w:rsidRPr="009A5421">
        <w:rPr>
          <w:rFonts w:ascii="Verdana" w:hAnsi="Verdana"/>
          <w:b/>
          <w:sz w:val="22"/>
          <w:szCs w:val="22"/>
          <w:lang w:val="es-PR"/>
        </w:rPr>
        <w:t>FIN DEL CAPITULO</w:t>
      </w:r>
      <w:r w:rsidR="00E00D57" w:rsidRPr="008F6DCE">
        <w:rPr>
          <w:rFonts w:ascii="Verdana" w:hAnsi="Verdana"/>
          <w:sz w:val="22"/>
          <w:szCs w:val="22"/>
          <w:lang w:val="es-PR"/>
        </w:rPr>
        <w:br w:type="page"/>
        <w:t xml:space="preserve">CAPITULO </w:t>
      </w:r>
      <w:r>
        <w:rPr>
          <w:rFonts w:ascii="Verdana" w:hAnsi="Verdana"/>
          <w:sz w:val="22"/>
          <w:szCs w:val="22"/>
          <w:lang w:val="es-PR"/>
        </w:rPr>
        <w:t>V</w:t>
      </w:r>
    </w:p>
    <w:p w:rsidR="00E00D57" w:rsidRPr="008F6DCE" w:rsidRDefault="00E00D57" w:rsidP="00E775AD">
      <w:pPr>
        <w:pStyle w:val="Ttulo1"/>
        <w:numPr>
          <w:ilvl w:val="0"/>
          <w:numId w:val="13"/>
        </w:numPr>
        <w:tabs>
          <w:tab w:val="left" w:pos="851"/>
        </w:tabs>
        <w:overflowPunct w:val="0"/>
        <w:autoSpaceDE w:val="0"/>
        <w:autoSpaceDN w:val="0"/>
        <w:adjustRightInd w:val="0"/>
        <w:spacing w:before="240" w:after="60" w:line="240" w:lineRule="auto"/>
        <w:jc w:val="both"/>
        <w:textAlignment w:val="baseline"/>
        <w:rPr>
          <w:rFonts w:ascii="Verdana" w:hAnsi="Verdana"/>
          <w:sz w:val="22"/>
          <w:szCs w:val="22"/>
        </w:rPr>
      </w:pPr>
      <w:bookmarkStart w:id="144" w:name="_Toc214189504"/>
      <w:bookmarkStart w:id="145" w:name="_Toc216239692"/>
      <w:bookmarkStart w:id="146" w:name="_Toc243389227"/>
      <w:bookmarkStart w:id="147" w:name="_Toc515287982"/>
      <w:bookmarkEnd w:id="143"/>
      <w:r w:rsidRPr="008F6DCE">
        <w:rPr>
          <w:rFonts w:ascii="Verdana" w:hAnsi="Verdana"/>
          <w:sz w:val="22"/>
          <w:szCs w:val="22"/>
        </w:rPr>
        <w:t>PROPUESTA ECONÓMICA</w:t>
      </w:r>
      <w:bookmarkEnd w:id="144"/>
      <w:bookmarkEnd w:id="145"/>
      <w:bookmarkEnd w:id="146"/>
      <w:bookmarkEnd w:id="147"/>
    </w:p>
    <w:p w:rsidR="00E00D57" w:rsidRPr="008F6DCE" w:rsidRDefault="00E00D57" w:rsidP="00E00D57">
      <w:pPr>
        <w:rPr>
          <w:rFonts w:ascii="Verdana" w:hAnsi="Verdana" w:cs="Arial"/>
          <w:sz w:val="22"/>
          <w:szCs w:val="22"/>
          <w:lang w:val="es-ES_tradnl"/>
        </w:rPr>
      </w:pPr>
    </w:p>
    <w:p w:rsidR="0071136A" w:rsidRPr="00E248E8" w:rsidRDefault="0071136A" w:rsidP="0071136A">
      <w:pPr>
        <w:shd w:val="clear" w:color="auto" w:fill="FFFFFF" w:themeFill="background1"/>
        <w:jc w:val="both"/>
        <w:rPr>
          <w:rFonts w:ascii="Verdana" w:hAnsi="Verdana"/>
        </w:rPr>
      </w:pPr>
      <w:bookmarkStart w:id="148" w:name="_Toc515287983"/>
      <w:bookmarkStart w:id="149" w:name="_Toc214189505"/>
      <w:bookmarkStart w:id="150" w:name="_Toc216239693"/>
      <w:bookmarkStart w:id="151" w:name="_Toc243389228"/>
      <w:r>
        <w:rPr>
          <w:rFonts w:ascii="Verdana" w:hAnsi="Verdana"/>
          <w:sz w:val="22"/>
          <w:szCs w:val="22"/>
        </w:rPr>
        <w:t xml:space="preserve">Para efectos de presentar </w:t>
      </w:r>
      <w:r w:rsidRPr="00BA5A03">
        <w:rPr>
          <w:rFonts w:ascii="Verdana" w:hAnsi="Verdana"/>
          <w:sz w:val="22"/>
          <w:szCs w:val="22"/>
        </w:rPr>
        <w:t>la</w:t>
      </w:r>
      <w:r>
        <w:rPr>
          <w:rFonts w:ascii="Verdana" w:hAnsi="Verdana"/>
          <w:sz w:val="22"/>
          <w:szCs w:val="22"/>
        </w:rPr>
        <w:t xml:space="preserve"> </w:t>
      </w:r>
      <w:r w:rsidRPr="00BA5A03">
        <w:rPr>
          <w:rFonts w:ascii="Verdana" w:hAnsi="Verdana"/>
          <w:sz w:val="22"/>
          <w:szCs w:val="22"/>
        </w:rPr>
        <w:t>propuesta</w:t>
      </w:r>
      <w:r>
        <w:rPr>
          <w:rFonts w:ascii="Verdana" w:hAnsi="Verdana"/>
          <w:sz w:val="22"/>
          <w:szCs w:val="22"/>
        </w:rPr>
        <w:t xml:space="preserve"> económica, </w:t>
      </w:r>
      <w:r w:rsidRPr="00BA5A03">
        <w:rPr>
          <w:rFonts w:ascii="Verdana" w:hAnsi="Verdana"/>
          <w:sz w:val="22"/>
          <w:szCs w:val="22"/>
        </w:rPr>
        <w:t>el proponente deberá expresar</w:t>
      </w:r>
      <w:r>
        <w:rPr>
          <w:rFonts w:ascii="Verdana" w:hAnsi="Verdana"/>
          <w:sz w:val="22"/>
          <w:szCs w:val="22"/>
        </w:rPr>
        <w:t xml:space="preserve"> </w:t>
      </w:r>
      <w:r w:rsidRPr="00E248E8">
        <w:rPr>
          <w:rFonts w:ascii="Verdana" w:hAnsi="Verdana"/>
        </w:rPr>
        <w:t xml:space="preserve">en el cuestionario de la plataforma SECOP II, el valor de su respectiva oferta y diligenciar y presentar el </w:t>
      </w:r>
      <w:r w:rsidRPr="00E248E8">
        <w:rPr>
          <w:rFonts w:ascii="Verdana" w:hAnsi="Verdana"/>
          <w:b/>
        </w:rPr>
        <w:t xml:space="preserve">Anexo Nº 5 PROPUESTA ECONÓMICA, en el formato (Excel) </w:t>
      </w:r>
      <w:r w:rsidRPr="00E248E8">
        <w:rPr>
          <w:rFonts w:ascii="Verdana" w:hAnsi="Verdana"/>
        </w:rPr>
        <w:t>suministrado por el Ministerio, con los valores expresados en Moneda Legal Colombiana (sin centavos).</w:t>
      </w:r>
    </w:p>
    <w:p w:rsidR="0071136A" w:rsidRPr="00E248E8" w:rsidRDefault="0071136A" w:rsidP="0071136A">
      <w:pPr>
        <w:shd w:val="clear" w:color="auto" w:fill="FFFFFF" w:themeFill="background1"/>
        <w:jc w:val="both"/>
        <w:rPr>
          <w:rFonts w:ascii="Verdana" w:hAnsi="Verdana" w:cs="Arial"/>
        </w:rPr>
      </w:pPr>
    </w:p>
    <w:p w:rsidR="0071136A" w:rsidRPr="00E248E8" w:rsidRDefault="0071136A" w:rsidP="0071136A">
      <w:pPr>
        <w:jc w:val="both"/>
        <w:rPr>
          <w:rFonts w:ascii="Verdana" w:hAnsi="Verdana"/>
          <w:u w:val="single"/>
        </w:rPr>
      </w:pPr>
      <w:r w:rsidRPr="00E248E8">
        <w:rPr>
          <w:rFonts w:ascii="Verdana" w:hAnsi="Verdana"/>
          <w:u w:val="single"/>
        </w:rPr>
        <w:t>Nota 1: Los precios ofertados, deberán ser iguales o menores al 100% de los respectivos precios señalados por el Ministerio.</w:t>
      </w:r>
    </w:p>
    <w:p w:rsidR="0071136A" w:rsidRPr="00E248E8" w:rsidRDefault="0071136A" w:rsidP="0071136A">
      <w:pPr>
        <w:jc w:val="both"/>
        <w:rPr>
          <w:rFonts w:ascii="Verdana" w:hAnsi="Verdana" w:cs="Arial"/>
        </w:rPr>
      </w:pPr>
    </w:p>
    <w:p w:rsidR="0071136A" w:rsidRPr="00E248E8" w:rsidRDefault="0071136A" w:rsidP="0071136A">
      <w:pPr>
        <w:jc w:val="both"/>
        <w:rPr>
          <w:rFonts w:ascii="Verdana" w:hAnsi="Verdana" w:cs="Tahoma"/>
        </w:rPr>
      </w:pPr>
      <w:r w:rsidRPr="00E248E8">
        <w:rPr>
          <w:rFonts w:ascii="Verdana" w:hAnsi="Verdana" w:cs="Arial"/>
        </w:rPr>
        <w:t xml:space="preserve">El oferente deberá ajustar al peso los precios unitarios ofertados, en caso contrario, el </w:t>
      </w:r>
      <w:r w:rsidRPr="00E248E8">
        <w:rPr>
          <w:rFonts w:ascii="Verdana" w:hAnsi="Verdana" w:cs="Arial"/>
          <w:b/>
        </w:rPr>
        <w:t>MINISTERIO</w:t>
      </w:r>
      <w:r w:rsidRPr="00E248E8">
        <w:rPr>
          <w:rFonts w:ascii="Verdana" w:hAnsi="Verdana" w:cs="Arial"/>
        </w:rPr>
        <w:t xml:space="preserve"> aproximará los precios, así: cuando la fracción decimal del peso sea igual o superior a cinco lo aproximará por exceso al peso y cuando la fracción decimal del peso sea inferior a cinco lo aproximará por defecto al peso y</w:t>
      </w:r>
      <w:r w:rsidRPr="00E248E8">
        <w:rPr>
          <w:rFonts w:ascii="Verdana" w:hAnsi="Verdana" w:cs="Tahoma"/>
        </w:rPr>
        <w:t xml:space="preserve"> el Proponente deberá asumir los precios así corregidos como el valor de la oferta final, valores que se integrarán al contrato que se suscriba.</w:t>
      </w:r>
    </w:p>
    <w:p w:rsidR="0071136A" w:rsidRPr="00E248E8" w:rsidRDefault="0071136A" w:rsidP="0071136A">
      <w:pPr>
        <w:jc w:val="both"/>
        <w:rPr>
          <w:rFonts w:ascii="Verdana" w:hAnsi="Verdana" w:cs="Arial"/>
        </w:rPr>
      </w:pPr>
    </w:p>
    <w:p w:rsidR="0071136A" w:rsidRPr="00E248E8" w:rsidRDefault="0071136A" w:rsidP="0071136A">
      <w:pPr>
        <w:jc w:val="both"/>
        <w:rPr>
          <w:rFonts w:ascii="Verdana" w:hAnsi="Verdana" w:cs="Arial"/>
        </w:rPr>
      </w:pPr>
      <w:r w:rsidRPr="00E248E8">
        <w:rPr>
          <w:rFonts w:ascii="Verdana" w:hAnsi="Verdana" w:cs="Arial"/>
        </w:rPr>
        <w:t>El Ministerio no aceptará ofertas parciales, por lo tanto, los proponentes deberán diligenciar completamente los ítems que componen la oferta económica. El no diligenciamiento completo (la no oferta de todos los ítems) generará el rechazo de la propuesta.</w:t>
      </w:r>
    </w:p>
    <w:p w:rsidR="0071136A" w:rsidRPr="00E248E8" w:rsidRDefault="0071136A" w:rsidP="0071136A">
      <w:pPr>
        <w:jc w:val="both"/>
        <w:rPr>
          <w:rFonts w:ascii="Verdana" w:hAnsi="Verdana" w:cs="Arial"/>
        </w:rPr>
      </w:pPr>
    </w:p>
    <w:p w:rsidR="0071136A" w:rsidRPr="00E248E8" w:rsidRDefault="0071136A" w:rsidP="0071136A">
      <w:pPr>
        <w:jc w:val="both"/>
        <w:rPr>
          <w:rFonts w:ascii="Verdana" w:hAnsi="Verdana" w:cs="Arial"/>
        </w:rPr>
      </w:pPr>
      <w:r w:rsidRPr="00E248E8">
        <w:rPr>
          <w:rFonts w:ascii="Verdana" w:hAnsi="Verdana" w:cs="Arial"/>
        </w:rPr>
        <w:t>El precio (s) ofertado (s), no estará sujeto a ajuste alguno, razón por la cual, el proponente deberá prever en su oferta que tiene que asumir los posibles incrementos que se ocasionen, inclusive aquellos que se presenten en la ejecución del contrato por cambio de año.</w:t>
      </w:r>
    </w:p>
    <w:p w:rsidR="0071136A" w:rsidRPr="00E248E8" w:rsidRDefault="0071136A" w:rsidP="0071136A">
      <w:pPr>
        <w:jc w:val="both"/>
        <w:rPr>
          <w:rFonts w:ascii="Verdana" w:hAnsi="Verdana" w:cs="Arial"/>
        </w:rPr>
      </w:pPr>
    </w:p>
    <w:p w:rsidR="0071136A" w:rsidRPr="00E248E8" w:rsidRDefault="0071136A" w:rsidP="0071136A">
      <w:pPr>
        <w:jc w:val="both"/>
        <w:rPr>
          <w:rFonts w:ascii="Verdana" w:hAnsi="Verdana" w:cs="Arial"/>
          <w:shd w:val="clear" w:color="auto" w:fill="CCFFFF"/>
        </w:rPr>
      </w:pPr>
      <w:r w:rsidRPr="00E248E8">
        <w:rPr>
          <w:rFonts w:ascii="Verdana" w:hAnsi="Verdana" w:cs="Arial"/>
          <w:shd w:val="clear" w:color="auto" w:fill="FFFFFF" w:themeFill="background1"/>
        </w:rPr>
        <w:t xml:space="preserve">Cualquier error en la determinación de los valores unitarios, no dará lugar a su modificación, con excepción de las aproximaciones (redondeo) que realice el </w:t>
      </w:r>
      <w:r w:rsidRPr="00E248E8">
        <w:rPr>
          <w:rFonts w:ascii="Verdana" w:hAnsi="Verdana" w:cs="Arial"/>
          <w:b/>
          <w:bCs/>
          <w:shd w:val="clear" w:color="auto" w:fill="FFFFFF" w:themeFill="background1"/>
        </w:rPr>
        <w:t>MINISTERIO</w:t>
      </w:r>
      <w:r w:rsidRPr="00E248E8">
        <w:rPr>
          <w:rFonts w:ascii="Verdana" w:hAnsi="Verdana" w:cs="Arial"/>
        </w:rPr>
        <w:t xml:space="preserve">. </w:t>
      </w:r>
    </w:p>
    <w:p w:rsidR="0071136A" w:rsidRPr="00E248E8" w:rsidRDefault="0071136A" w:rsidP="0071136A">
      <w:pPr>
        <w:jc w:val="both"/>
        <w:rPr>
          <w:rFonts w:ascii="Verdana" w:hAnsi="Verdana" w:cs="Arial"/>
        </w:rPr>
      </w:pPr>
    </w:p>
    <w:p w:rsidR="0071136A" w:rsidRPr="00E248E8" w:rsidRDefault="0071136A" w:rsidP="0071136A">
      <w:pPr>
        <w:jc w:val="both"/>
        <w:rPr>
          <w:rFonts w:ascii="Verdana" w:hAnsi="Verdana" w:cs="Arial"/>
          <w:b/>
          <w:bCs/>
        </w:rPr>
      </w:pPr>
      <w:r w:rsidRPr="00E248E8">
        <w:rPr>
          <w:rFonts w:ascii="Verdana" w:hAnsi="Verdana" w:cs="Arial"/>
        </w:rPr>
        <w:t xml:space="preserve">Si se presentare diferencia entre cifras, se dará prelación a las correcciones aritméticas que haga el </w:t>
      </w:r>
      <w:r w:rsidRPr="00E248E8">
        <w:rPr>
          <w:rFonts w:ascii="Verdana" w:hAnsi="Verdana" w:cs="Arial"/>
          <w:b/>
          <w:bCs/>
        </w:rPr>
        <w:t>MINISTERIO.</w:t>
      </w:r>
    </w:p>
    <w:p w:rsidR="0071136A" w:rsidRPr="00E248E8" w:rsidRDefault="0071136A" w:rsidP="0071136A">
      <w:pPr>
        <w:jc w:val="both"/>
        <w:rPr>
          <w:rFonts w:ascii="Verdana" w:hAnsi="Verdana" w:cs="Arial"/>
        </w:rPr>
      </w:pPr>
    </w:p>
    <w:p w:rsidR="0071136A" w:rsidRPr="00E248E8" w:rsidRDefault="0071136A" w:rsidP="0071136A">
      <w:pPr>
        <w:jc w:val="both"/>
        <w:rPr>
          <w:rFonts w:ascii="Verdana" w:hAnsi="Verdana" w:cs="Arial"/>
        </w:rPr>
      </w:pPr>
      <w:r w:rsidRPr="00E248E8">
        <w:rPr>
          <w:rFonts w:ascii="Verdana" w:hAnsi="Verdana" w:cs="Arial"/>
        </w:rPr>
        <w:t>La oferta económica contemplará los costos directos, indirectos, impuestos, tasas y contribuciones de ley y cualquier otra erogación necesaria para la ejecución del contrato o contratos resultantes del presente proceso, teniendo en cuenta las especificaciones técnicas. En todo caso, el proponente deberá tener en cuenta en el cálculo de su oferta la localización de las obras, accesibilidad, medio ambiente, disponibilidad de materiales, ensayos a materiales de acuerdo a las especificaciones técnicas y de mano de obra, situación política, económica y social, características de la población; adicionalmente dentro de su costeo administrativo deberá contemplar los costos por transportes especiales donde por la zona de ejecución lo requiera el contratistas (ferris, barcos, lanchas, lomos de mula, embalajes especiales) y demás circunstancias que debe tener en cuenta para la presentación de su propuesta y debida ejecución del contrato.</w:t>
      </w:r>
    </w:p>
    <w:p w:rsidR="0040323B" w:rsidRPr="00CC675B" w:rsidRDefault="0040323B" w:rsidP="0040323B">
      <w:pPr>
        <w:pStyle w:val="Ttulo1"/>
        <w:tabs>
          <w:tab w:val="left" w:pos="851"/>
        </w:tabs>
        <w:overflowPunct w:val="0"/>
        <w:autoSpaceDE w:val="0"/>
        <w:autoSpaceDN w:val="0"/>
        <w:adjustRightInd w:val="0"/>
        <w:spacing w:before="240" w:after="60"/>
        <w:ind w:left="432" w:hanging="432"/>
        <w:jc w:val="left"/>
        <w:textAlignment w:val="baseline"/>
        <w:rPr>
          <w:rFonts w:ascii="Verdana" w:hAnsi="Verdana"/>
          <w:b w:val="0"/>
          <w:sz w:val="22"/>
          <w:szCs w:val="22"/>
        </w:rPr>
      </w:pPr>
      <w:r>
        <w:rPr>
          <w:rFonts w:ascii="Verdana" w:hAnsi="Verdana"/>
          <w:sz w:val="22"/>
          <w:szCs w:val="22"/>
        </w:rPr>
        <w:t>F</w:t>
      </w:r>
      <w:r w:rsidRPr="00CC675B">
        <w:rPr>
          <w:rFonts w:ascii="Verdana" w:hAnsi="Verdana"/>
          <w:sz w:val="22"/>
          <w:szCs w:val="22"/>
        </w:rPr>
        <w:t xml:space="preserve">actores y </w:t>
      </w:r>
      <w:r>
        <w:rPr>
          <w:rFonts w:ascii="Verdana" w:hAnsi="Verdana"/>
          <w:sz w:val="22"/>
          <w:szCs w:val="22"/>
        </w:rPr>
        <w:t>C</w:t>
      </w:r>
      <w:r w:rsidRPr="00CC675B">
        <w:rPr>
          <w:rFonts w:ascii="Verdana" w:hAnsi="Verdana"/>
          <w:sz w:val="22"/>
          <w:szCs w:val="22"/>
        </w:rPr>
        <w:t xml:space="preserve">riterios de </w:t>
      </w:r>
      <w:r>
        <w:rPr>
          <w:rFonts w:ascii="Verdana" w:hAnsi="Verdana"/>
          <w:sz w:val="22"/>
          <w:szCs w:val="22"/>
        </w:rPr>
        <w:t>E</w:t>
      </w:r>
      <w:r w:rsidRPr="00CC675B">
        <w:rPr>
          <w:rFonts w:ascii="Verdana" w:hAnsi="Verdana"/>
          <w:sz w:val="22"/>
          <w:szCs w:val="22"/>
        </w:rPr>
        <w:t xml:space="preserve">scogencia y </w:t>
      </w:r>
      <w:r>
        <w:rPr>
          <w:rFonts w:ascii="Verdana" w:hAnsi="Verdana"/>
          <w:sz w:val="22"/>
          <w:szCs w:val="22"/>
        </w:rPr>
        <w:t>A</w:t>
      </w:r>
      <w:r w:rsidRPr="00CC675B">
        <w:rPr>
          <w:rFonts w:ascii="Verdana" w:hAnsi="Verdana"/>
          <w:sz w:val="22"/>
          <w:szCs w:val="22"/>
        </w:rPr>
        <w:t>djudicación</w:t>
      </w:r>
      <w:bookmarkEnd w:id="148"/>
    </w:p>
    <w:p w:rsidR="0040323B" w:rsidRPr="00CC675B" w:rsidRDefault="0040323B" w:rsidP="0040323B">
      <w:pPr>
        <w:widowControl w:val="0"/>
        <w:numPr>
          <w:ilvl w:val="12"/>
          <w:numId w:val="0"/>
        </w:numPr>
        <w:jc w:val="both"/>
        <w:rPr>
          <w:rFonts w:ascii="Verdana" w:hAnsi="Verdana" w:cs="Arial"/>
          <w:sz w:val="22"/>
          <w:szCs w:val="22"/>
        </w:rPr>
      </w:pPr>
      <w:r w:rsidRPr="00CC675B">
        <w:rPr>
          <w:rFonts w:ascii="Verdana" w:hAnsi="Verdana" w:cs="Arial"/>
          <w:sz w:val="22"/>
          <w:szCs w:val="22"/>
        </w:rPr>
        <w:t xml:space="preserve">El Ministerio realizará la adjudicación al proponente que habiendo cumplido con los requisitos habilitantes, </w:t>
      </w:r>
      <w:r w:rsidRPr="00CC675B">
        <w:rPr>
          <w:rFonts w:ascii="Verdana" w:hAnsi="Verdana" w:cs="Arial"/>
          <w:b/>
          <w:sz w:val="22"/>
          <w:szCs w:val="22"/>
        </w:rPr>
        <w:t>presente la oferta más baja (mayor porcentaje o tasa de descuento ofertada)</w:t>
      </w:r>
      <w:r w:rsidRPr="00CC675B">
        <w:rPr>
          <w:rFonts w:ascii="Verdana" w:hAnsi="Verdana" w:cs="Arial"/>
          <w:sz w:val="22"/>
          <w:szCs w:val="22"/>
        </w:rPr>
        <w:t>, de conformidad con lo establecido la Ley 1474 de julio de 2011 y decreto 1082 de 2015 (Mínima Cuantía).</w:t>
      </w:r>
    </w:p>
    <w:p w:rsidR="006D4E82" w:rsidRDefault="006D4E82">
      <w:pPr>
        <w:jc w:val="both"/>
        <w:rPr>
          <w:rFonts w:ascii="Verdana" w:hAnsi="Verdana" w:cs="Arial"/>
          <w:sz w:val="22"/>
          <w:szCs w:val="22"/>
        </w:rPr>
      </w:pPr>
    </w:p>
    <w:bookmarkEnd w:id="149"/>
    <w:bookmarkEnd w:id="150"/>
    <w:bookmarkEnd w:id="151"/>
    <w:p w:rsidR="0040323B" w:rsidRDefault="0040323B">
      <w:pPr>
        <w:jc w:val="both"/>
        <w:rPr>
          <w:rFonts w:ascii="Verdana" w:hAnsi="Verdana" w:cs="Arial"/>
          <w:b/>
          <w:bCs/>
          <w:sz w:val="22"/>
          <w:szCs w:val="22"/>
        </w:rPr>
      </w:pPr>
      <w:r>
        <w:rPr>
          <w:rFonts w:ascii="Verdana" w:hAnsi="Verdana"/>
          <w:sz w:val="22"/>
          <w:szCs w:val="22"/>
        </w:rPr>
        <w:br w:type="page"/>
      </w:r>
    </w:p>
    <w:p w:rsidR="006D4E82" w:rsidRDefault="006D4E82" w:rsidP="006D4E82">
      <w:pPr>
        <w:pStyle w:val="Ttulo1"/>
        <w:tabs>
          <w:tab w:val="left" w:pos="709"/>
          <w:tab w:val="left" w:pos="2281"/>
        </w:tabs>
        <w:overflowPunct w:val="0"/>
        <w:autoSpaceDE w:val="0"/>
        <w:autoSpaceDN w:val="0"/>
        <w:adjustRightInd w:val="0"/>
        <w:spacing w:line="240" w:lineRule="auto"/>
        <w:ind w:left="3835" w:hanging="432"/>
        <w:jc w:val="left"/>
        <w:textAlignment w:val="baseline"/>
        <w:rPr>
          <w:rFonts w:ascii="Verdana" w:hAnsi="Verdana"/>
          <w:sz w:val="22"/>
          <w:szCs w:val="22"/>
        </w:rPr>
      </w:pPr>
      <w:bookmarkStart w:id="152" w:name="_Toc515287984"/>
      <w:r>
        <w:rPr>
          <w:rFonts w:ascii="Verdana" w:hAnsi="Verdana"/>
          <w:sz w:val="22"/>
          <w:szCs w:val="22"/>
        </w:rPr>
        <w:t>CAPÍTULO VI</w:t>
      </w:r>
      <w:bookmarkEnd w:id="152"/>
    </w:p>
    <w:p w:rsidR="006D4E82" w:rsidRPr="006D4E82" w:rsidRDefault="006D4E82" w:rsidP="006D4E82"/>
    <w:p w:rsidR="00E00D57" w:rsidRPr="008F6DCE" w:rsidRDefault="00E00D57" w:rsidP="00E775AD">
      <w:pPr>
        <w:pStyle w:val="Ttulo1"/>
        <w:numPr>
          <w:ilvl w:val="0"/>
          <w:numId w:val="13"/>
        </w:numPr>
        <w:tabs>
          <w:tab w:val="left" w:pos="709"/>
          <w:tab w:val="left" w:pos="2281"/>
        </w:tabs>
        <w:overflowPunct w:val="0"/>
        <w:autoSpaceDE w:val="0"/>
        <w:autoSpaceDN w:val="0"/>
        <w:adjustRightInd w:val="0"/>
        <w:spacing w:line="240" w:lineRule="auto"/>
        <w:jc w:val="left"/>
        <w:textAlignment w:val="baseline"/>
        <w:rPr>
          <w:rFonts w:ascii="Verdana" w:hAnsi="Verdana"/>
          <w:sz w:val="22"/>
          <w:szCs w:val="22"/>
        </w:rPr>
      </w:pPr>
      <w:bookmarkStart w:id="153" w:name="_Toc515287985"/>
      <w:r w:rsidRPr="008F6DCE">
        <w:rPr>
          <w:rFonts w:ascii="Verdana" w:hAnsi="Verdana"/>
          <w:sz w:val="22"/>
          <w:szCs w:val="22"/>
        </w:rPr>
        <w:t>FACTORES Y CRITERIOS DE ESCOGENCIA Y ADJUDICACIÓN</w:t>
      </w:r>
      <w:bookmarkEnd w:id="153"/>
    </w:p>
    <w:p w:rsidR="00E00D57" w:rsidRPr="008F6DCE" w:rsidRDefault="00E00D57" w:rsidP="00E00D57">
      <w:pPr>
        <w:widowControl w:val="0"/>
        <w:numPr>
          <w:ilvl w:val="12"/>
          <w:numId w:val="0"/>
        </w:numPr>
        <w:jc w:val="both"/>
        <w:rPr>
          <w:rFonts w:ascii="Verdana" w:hAnsi="Verdana" w:cs="Arial"/>
          <w:sz w:val="22"/>
          <w:szCs w:val="22"/>
        </w:rPr>
      </w:pPr>
    </w:p>
    <w:p w:rsidR="00E00D57" w:rsidRPr="008F6DCE" w:rsidRDefault="006D4E82" w:rsidP="00E00D57">
      <w:pPr>
        <w:jc w:val="both"/>
        <w:rPr>
          <w:rFonts w:ascii="Verdana" w:hAnsi="Verdana"/>
          <w:sz w:val="22"/>
          <w:szCs w:val="22"/>
        </w:rPr>
      </w:pPr>
      <w:r w:rsidRPr="003B7176">
        <w:rPr>
          <w:rFonts w:ascii="Verdana" w:hAnsi="Verdana" w:cs="Arial"/>
          <w:sz w:val="22"/>
          <w:szCs w:val="22"/>
          <w:lang w:eastAsia="ar-SA"/>
        </w:rPr>
        <w:t xml:space="preserve">El Ministerio realizará la adjudicación al proponente que habiendo cumplido con los requisitos habilitantes, </w:t>
      </w:r>
      <w:r w:rsidRPr="003B7176">
        <w:rPr>
          <w:rFonts w:ascii="Verdana" w:hAnsi="Verdana" w:cs="Arial"/>
          <w:b/>
          <w:sz w:val="22"/>
          <w:szCs w:val="22"/>
          <w:lang w:eastAsia="ar-SA"/>
        </w:rPr>
        <w:t>presente la oferta más baja</w:t>
      </w:r>
      <w:r w:rsidRPr="003B7176">
        <w:rPr>
          <w:rFonts w:ascii="Verdana" w:hAnsi="Verdana" w:cs="Arial"/>
          <w:sz w:val="22"/>
          <w:szCs w:val="22"/>
          <w:lang w:eastAsia="ar-SA"/>
        </w:rPr>
        <w:t>, de conformidad con lo establecido la Ley 1474 de julio de 2011 y decreto 1082 de 2015 (Mínima Cuantía).</w:t>
      </w:r>
    </w:p>
    <w:p w:rsidR="00E00D57" w:rsidRPr="008F6DCE" w:rsidRDefault="00E00D57" w:rsidP="00E775AD">
      <w:pPr>
        <w:pStyle w:val="Ttulo1"/>
        <w:numPr>
          <w:ilvl w:val="1"/>
          <w:numId w:val="13"/>
        </w:numPr>
        <w:overflowPunct w:val="0"/>
        <w:autoSpaceDE w:val="0"/>
        <w:autoSpaceDN w:val="0"/>
        <w:adjustRightInd w:val="0"/>
        <w:spacing w:before="240" w:after="60" w:line="240" w:lineRule="auto"/>
        <w:jc w:val="both"/>
        <w:textAlignment w:val="baseline"/>
        <w:rPr>
          <w:rFonts w:ascii="Verdana" w:hAnsi="Verdana"/>
          <w:sz w:val="22"/>
          <w:szCs w:val="22"/>
        </w:rPr>
      </w:pPr>
      <w:bookmarkStart w:id="154" w:name="_Toc201034017"/>
      <w:bookmarkStart w:id="155" w:name="_Toc515287986"/>
      <w:r w:rsidRPr="008F6DCE">
        <w:rPr>
          <w:rFonts w:ascii="Verdana" w:hAnsi="Verdana"/>
          <w:sz w:val="22"/>
          <w:szCs w:val="22"/>
        </w:rPr>
        <w:t>CRITERIOS DE DESEMPATE</w:t>
      </w:r>
      <w:bookmarkEnd w:id="154"/>
      <w:bookmarkEnd w:id="155"/>
      <w:r w:rsidRPr="008F6DCE">
        <w:rPr>
          <w:rFonts w:ascii="Verdana" w:hAnsi="Verdana"/>
          <w:sz w:val="22"/>
          <w:szCs w:val="22"/>
        </w:rPr>
        <w:t xml:space="preserve"> </w:t>
      </w:r>
    </w:p>
    <w:p w:rsidR="00FC27A0" w:rsidRDefault="00FC27A0" w:rsidP="00FC27A0">
      <w:pPr>
        <w:jc w:val="both"/>
        <w:rPr>
          <w:rFonts w:ascii="Verdana" w:hAnsi="Verdana" w:cs="Arial"/>
          <w:sz w:val="22"/>
          <w:szCs w:val="22"/>
        </w:rPr>
      </w:pPr>
      <w:r w:rsidRPr="00F30762">
        <w:rPr>
          <w:rFonts w:ascii="Verdana" w:hAnsi="Verdana" w:cs="Arial"/>
          <w:sz w:val="22"/>
          <w:szCs w:val="22"/>
        </w:rPr>
        <w:t xml:space="preserve">El Ministerio adjudicará  a quien  haya entregado primero  la  oferta  entre  los  empatados,  según  el  orden  de  entrega  de  las mismas, para lo cual se revisara </w:t>
      </w:r>
      <w:r>
        <w:rPr>
          <w:rFonts w:ascii="Verdana" w:hAnsi="Verdana" w:cs="Arial"/>
          <w:sz w:val="22"/>
          <w:szCs w:val="22"/>
        </w:rPr>
        <w:t>en la plataforma SECOP II.</w:t>
      </w:r>
    </w:p>
    <w:p w:rsidR="00FC27A0" w:rsidRDefault="00FC27A0" w:rsidP="00FC27A0">
      <w:pPr>
        <w:jc w:val="both"/>
        <w:rPr>
          <w:rFonts w:ascii="Verdana" w:hAnsi="Verdana" w:cs="Arial"/>
          <w:sz w:val="22"/>
          <w:szCs w:val="22"/>
        </w:rPr>
      </w:pPr>
    </w:p>
    <w:p w:rsidR="00FC27A0" w:rsidRPr="00F30762" w:rsidRDefault="00FC27A0" w:rsidP="00FC27A0">
      <w:pPr>
        <w:jc w:val="both"/>
        <w:rPr>
          <w:rFonts w:ascii="Verdana" w:hAnsi="Verdana" w:cs="Arial"/>
          <w:b/>
          <w:sz w:val="22"/>
          <w:szCs w:val="22"/>
        </w:rPr>
      </w:pPr>
      <w:r w:rsidRPr="008F6DCE">
        <w:rPr>
          <w:rFonts w:ascii="Verdana" w:hAnsi="Verdana" w:cs="Arial"/>
          <w:sz w:val="22"/>
          <w:szCs w:val="22"/>
        </w:rPr>
        <w:t>Se entenderá que hay empate entre dos o más propuestas, cuando presenten el mismo valor.</w:t>
      </w:r>
    </w:p>
    <w:p w:rsidR="00E00D57" w:rsidRPr="008F6DCE" w:rsidRDefault="00E00D57" w:rsidP="00E775AD">
      <w:pPr>
        <w:pStyle w:val="Ttulo1"/>
        <w:numPr>
          <w:ilvl w:val="1"/>
          <w:numId w:val="13"/>
        </w:numPr>
        <w:overflowPunct w:val="0"/>
        <w:autoSpaceDE w:val="0"/>
        <w:autoSpaceDN w:val="0"/>
        <w:adjustRightInd w:val="0"/>
        <w:spacing w:before="240" w:after="60" w:line="240" w:lineRule="auto"/>
        <w:ind w:left="709" w:hanging="709"/>
        <w:jc w:val="both"/>
        <w:textAlignment w:val="baseline"/>
        <w:rPr>
          <w:rFonts w:ascii="Verdana" w:hAnsi="Verdana"/>
          <w:sz w:val="22"/>
          <w:szCs w:val="22"/>
        </w:rPr>
      </w:pPr>
      <w:bookmarkStart w:id="156" w:name="_Toc195590640"/>
      <w:bookmarkStart w:id="157" w:name="_Toc515287987"/>
      <w:bookmarkEnd w:id="142"/>
      <w:r w:rsidRPr="008F6DCE">
        <w:rPr>
          <w:rFonts w:ascii="Verdana" w:hAnsi="Verdana"/>
          <w:sz w:val="22"/>
          <w:szCs w:val="22"/>
        </w:rPr>
        <w:t>Causales de rechazo de las propuestas</w:t>
      </w:r>
      <w:bookmarkEnd w:id="156"/>
      <w:bookmarkEnd w:id="157"/>
    </w:p>
    <w:p w:rsidR="00E00D57" w:rsidRPr="008F6DCE" w:rsidRDefault="00E00D57" w:rsidP="00E00D57">
      <w:pPr>
        <w:rPr>
          <w:rFonts w:ascii="Verdana" w:hAnsi="Verdana"/>
          <w:sz w:val="22"/>
          <w:szCs w:val="22"/>
        </w:rPr>
      </w:pPr>
    </w:p>
    <w:p w:rsidR="00FC27A0" w:rsidRPr="00F30762"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Cuando se presenten dos o más propuestas por el mismo oferente, bajo el mismo nombre o con nombres diferentes para la misma invitación, en este caso se rechazarán todas las propuestas que incurran en esta situación.</w:t>
      </w:r>
    </w:p>
    <w:p w:rsidR="00FC27A0" w:rsidRPr="00F30762"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Cuando la propuesta sea presentada extemporáneamente, luego de la fecha y hora exacta señalada para el cierre de la Invitación Pública, o la presente en sitio diferente al destinado en el SECOP II para la presentación electrónica de la propuesta.</w:t>
      </w:r>
    </w:p>
    <w:p w:rsidR="00FC27A0" w:rsidRPr="00F30762"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Cuando el proponente o alguno de los integrantes del consorcio o unión temporal, esté incurso en inhabilidades e incompatibilidades.</w:t>
      </w:r>
    </w:p>
    <w:p w:rsidR="00FC27A0" w:rsidRPr="00F30762"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Cuando el proponente o alguno de los integrantes del consorcio o unión temporal se encuentre registrado en el Boletín expedido por la Contraloría General de la República, como responsable fiscal.</w:t>
      </w:r>
    </w:p>
    <w:p w:rsidR="00FC27A0" w:rsidRPr="00D60535" w:rsidRDefault="00FC27A0" w:rsidP="00E775AD">
      <w:pPr>
        <w:numPr>
          <w:ilvl w:val="0"/>
          <w:numId w:val="3"/>
        </w:numPr>
        <w:tabs>
          <w:tab w:val="clear" w:pos="720"/>
          <w:tab w:val="num" w:pos="786"/>
        </w:tabs>
        <w:ind w:left="786"/>
        <w:jc w:val="both"/>
        <w:rPr>
          <w:rFonts w:ascii="Verdana" w:hAnsi="Verdana" w:cs="Arial"/>
          <w:sz w:val="22"/>
          <w:szCs w:val="22"/>
        </w:rPr>
      </w:pPr>
      <w:r w:rsidRPr="00D60535">
        <w:rPr>
          <w:rFonts w:ascii="Verdana" w:hAnsi="Verdana" w:cs="Arial"/>
          <w:sz w:val="22"/>
          <w:szCs w:val="22"/>
        </w:rPr>
        <w:t xml:space="preserve">No aportar del carta de “Presentación de la Oferta” debidamente suscrita o suscrita por persona diferente del representante legal, sin que medie autorización alguna, </w:t>
      </w:r>
    </w:p>
    <w:p w:rsidR="00FC27A0" w:rsidRPr="00F30762"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No presentar el documento de constitución del consorcio o unión temporal, según el caso, o cuando sea presentado sin la suscripción de los integrantes o no se designe el representante legal en el mismo o cuando en el mismo se impongan limitaciones al representante legal y éste las exceda.</w:t>
      </w:r>
    </w:p>
    <w:p w:rsidR="00FC27A0" w:rsidRPr="00F30762"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Cuando el objeto social del proponente o de los integrantes del consorcio o unión temporal que sean persona jurídica, no guarde relación con el objeto a contratar.</w:t>
      </w:r>
    </w:p>
    <w:p w:rsidR="00FC27A0" w:rsidRPr="00F30762"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Cuando el proponente no cumpla con los requisitos habilitantes exigidos, de capacidad jurídica o de experiencia mínima</w:t>
      </w:r>
      <w:r>
        <w:rPr>
          <w:rFonts w:ascii="Verdana" w:hAnsi="Verdana" w:cs="Arial"/>
          <w:sz w:val="22"/>
          <w:szCs w:val="22"/>
        </w:rPr>
        <w:t xml:space="preserve"> o técnica según sea del caso</w:t>
      </w:r>
      <w:r w:rsidRPr="00F30762">
        <w:rPr>
          <w:rFonts w:ascii="Verdana" w:hAnsi="Verdana" w:cs="Arial"/>
          <w:sz w:val="22"/>
          <w:szCs w:val="22"/>
        </w:rPr>
        <w:t>.</w:t>
      </w:r>
    </w:p>
    <w:p w:rsidR="00FC27A0" w:rsidRDefault="00FC27A0" w:rsidP="00E775AD">
      <w:pPr>
        <w:numPr>
          <w:ilvl w:val="0"/>
          <w:numId w:val="3"/>
        </w:numPr>
        <w:tabs>
          <w:tab w:val="clear" w:pos="720"/>
          <w:tab w:val="num" w:pos="786"/>
        </w:tabs>
        <w:ind w:left="786"/>
        <w:jc w:val="both"/>
        <w:rPr>
          <w:rFonts w:ascii="Verdana" w:hAnsi="Verdana" w:cs="Arial"/>
          <w:sz w:val="22"/>
          <w:szCs w:val="22"/>
        </w:rPr>
      </w:pPr>
      <w:r w:rsidRPr="00D60535">
        <w:rPr>
          <w:rFonts w:ascii="Verdana" w:hAnsi="Verdana" w:cs="Arial"/>
          <w:sz w:val="22"/>
          <w:szCs w:val="22"/>
        </w:rPr>
        <w:t xml:space="preserve">Cuando el proponente no subsane o no subsane correctamente y dentro del plazo fijado, la información o documentación solicitada por el Ministerio. </w:t>
      </w:r>
    </w:p>
    <w:p w:rsidR="00FC27A0" w:rsidRPr="00A54F57" w:rsidRDefault="00FC27A0" w:rsidP="00E775AD">
      <w:pPr>
        <w:numPr>
          <w:ilvl w:val="0"/>
          <w:numId w:val="3"/>
        </w:numPr>
        <w:tabs>
          <w:tab w:val="clear" w:pos="720"/>
          <w:tab w:val="num" w:pos="786"/>
        </w:tabs>
        <w:ind w:left="786"/>
        <w:jc w:val="both"/>
        <w:rPr>
          <w:rFonts w:ascii="Verdana" w:hAnsi="Verdana" w:cs="Arial"/>
          <w:sz w:val="22"/>
          <w:szCs w:val="22"/>
        </w:rPr>
      </w:pPr>
      <w:r w:rsidRPr="00D60535">
        <w:rPr>
          <w:rFonts w:ascii="Verdana" w:hAnsi="Verdana" w:cs="Arial"/>
          <w:sz w:val="22"/>
          <w:szCs w:val="22"/>
        </w:rPr>
        <w:t xml:space="preserve">Cuando se compruebe que la información contenida en los documentos que componen la oferta no es veraz o no corresponde </w:t>
      </w:r>
      <w:r>
        <w:rPr>
          <w:rFonts w:ascii="Verdana" w:hAnsi="Verdana" w:cs="Arial"/>
          <w:sz w:val="22"/>
          <w:szCs w:val="22"/>
        </w:rPr>
        <w:t>con</w:t>
      </w:r>
      <w:r w:rsidRPr="00D60535">
        <w:rPr>
          <w:rFonts w:ascii="Verdana" w:hAnsi="Verdana" w:cs="Arial"/>
          <w:sz w:val="22"/>
          <w:szCs w:val="22"/>
        </w:rPr>
        <w:t xml:space="preserve"> la realidad, siempre que la mencionada inconsistencia le permita cumplir con un requisito habilitante o mejore la propuesta presentada para efectos de la </w:t>
      </w:r>
      <w:r w:rsidRPr="00A54F57">
        <w:rPr>
          <w:rFonts w:ascii="Verdana" w:hAnsi="Verdana" w:cs="Arial"/>
          <w:sz w:val="22"/>
          <w:szCs w:val="22"/>
        </w:rPr>
        <w:t>evaluación.</w:t>
      </w:r>
    </w:p>
    <w:p w:rsidR="00FC27A0" w:rsidRPr="00F30762"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Cuando el oferente persona natural o jurídica de manera individual o conjunta, partícipe en la conformación de otra persona jurídica o consorcio o unión temporal, que participe en el mismo proceso.</w:t>
      </w:r>
    </w:p>
    <w:p w:rsidR="00FC27A0" w:rsidRDefault="00FC27A0" w:rsidP="00E775AD">
      <w:pPr>
        <w:numPr>
          <w:ilvl w:val="0"/>
          <w:numId w:val="3"/>
        </w:numPr>
        <w:tabs>
          <w:tab w:val="clear" w:pos="720"/>
          <w:tab w:val="num" w:pos="786"/>
        </w:tabs>
        <w:ind w:left="786"/>
        <w:jc w:val="both"/>
        <w:rPr>
          <w:rFonts w:ascii="Verdana" w:hAnsi="Verdana" w:cs="Arial"/>
          <w:sz w:val="22"/>
          <w:szCs w:val="22"/>
        </w:rPr>
      </w:pPr>
      <w:r w:rsidRPr="00F30762">
        <w:rPr>
          <w:rFonts w:ascii="Verdana" w:hAnsi="Verdana" w:cs="Arial"/>
          <w:sz w:val="22"/>
          <w:szCs w:val="22"/>
        </w:rPr>
        <w:t xml:space="preserve">Cuando el proponente en su propuesta económica exceda el presupuesto </w:t>
      </w:r>
      <w:r w:rsidRPr="00A54F57">
        <w:rPr>
          <w:rFonts w:ascii="Verdana" w:hAnsi="Verdana" w:cs="Arial"/>
          <w:sz w:val="22"/>
          <w:szCs w:val="22"/>
        </w:rPr>
        <w:t>oficial asignado para el presente proceso o la sumatoria de precios</w:t>
      </w:r>
      <w:r w:rsidRPr="00F30762">
        <w:rPr>
          <w:rFonts w:ascii="Verdana" w:hAnsi="Verdana" w:cs="Arial"/>
          <w:sz w:val="22"/>
          <w:szCs w:val="22"/>
        </w:rPr>
        <w:t xml:space="preserve"> unitarios oficiales, según sea el caso, o cuando el valor de uno o más de los precios ofertados en la propuesta examinada exceda el valor de los respectivos precios propuestos por el Ministerio.</w:t>
      </w:r>
    </w:p>
    <w:p w:rsidR="00FC27A0" w:rsidRDefault="0071136A" w:rsidP="00E775AD">
      <w:pPr>
        <w:numPr>
          <w:ilvl w:val="0"/>
          <w:numId w:val="3"/>
        </w:numPr>
        <w:tabs>
          <w:tab w:val="clear" w:pos="720"/>
          <w:tab w:val="num" w:pos="786"/>
        </w:tabs>
        <w:ind w:left="786"/>
        <w:jc w:val="both"/>
        <w:rPr>
          <w:rFonts w:ascii="Verdana" w:hAnsi="Verdana" w:cs="Arial"/>
          <w:sz w:val="22"/>
          <w:szCs w:val="22"/>
        </w:rPr>
      </w:pPr>
      <w:r>
        <w:rPr>
          <w:rFonts w:ascii="Verdana" w:hAnsi="Verdana" w:cs="Arial"/>
          <w:sz w:val="22"/>
          <w:szCs w:val="22"/>
        </w:rPr>
        <w:t>Cuando</w:t>
      </w:r>
      <w:bookmarkStart w:id="158" w:name="_GoBack"/>
      <w:bookmarkEnd w:id="158"/>
      <w:r>
        <w:rPr>
          <w:rFonts w:ascii="Verdana" w:hAnsi="Verdana" w:cs="Arial"/>
          <w:sz w:val="22"/>
          <w:szCs w:val="22"/>
        </w:rPr>
        <w:t xml:space="preserve"> no se presente la propuesta económica en la oportunidad señalada.</w:t>
      </w:r>
    </w:p>
    <w:p w:rsidR="00FC27A0" w:rsidRPr="00554CC1" w:rsidRDefault="00FC27A0" w:rsidP="00E775AD">
      <w:pPr>
        <w:numPr>
          <w:ilvl w:val="0"/>
          <w:numId w:val="3"/>
        </w:numPr>
        <w:tabs>
          <w:tab w:val="clear" w:pos="720"/>
          <w:tab w:val="num" w:pos="786"/>
          <w:tab w:val="num" w:pos="6740"/>
        </w:tabs>
        <w:ind w:left="786"/>
        <w:jc w:val="both"/>
        <w:rPr>
          <w:rFonts w:ascii="Verdana" w:hAnsi="Verdana" w:cs="Arial"/>
          <w:sz w:val="22"/>
          <w:szCs w:val="22"/>
        </w:rPr>
      </w:pPr>
      <w:r w:rsidRPr="00554CC1">
        <w:rPr>
          <w:rFonts w:ascii="Verdana" w:hAnsi="Verdana" w:cs="Arial"/>
          <w:sz w:val="22"/>
          <w:szCs w:val="22"/>
        </w:rPr>
        <w:t xml:space="preserve">Cuando no se oferte </w:t>
      </w:r>
      <w:r>
        <w:rPr>
          <w:rFonts w:ascii="Verdana" w:hAnsi="Verdana" w:cs="Arial"/>
          <w:sz w:val="22"/>
          <w:szCs w:val="22"/>
        </w:rPr>
        <w:t>todos</w:t>
      </w:r>
      <w:r w:rsidRPr="00554CC1">
        <w:rPr>
          <w:rFonts w:ascii="Verdana" w:hAnsi="Verdana" w:cs="Arial"/>
          <w:sz w:val="22"/>
          <w:szCs w:val="22"/>
        </w:rPr>
        <w:t xml:space="preserve"> los ítems que componen la propuesta económica.</w:t>
      </w:r>
    </w:p>
    <w:p w:rsidR="00FC27A0" w:rsidRPr="00F30762" w:rsidRDefault="00FC27A0" w:rsidP="00FC27A0">
      <w:pPr>
        <w:ind w:left="360"/>
        <w:jc w:val="both"/>
        <w:rPr>
          <w:rFonts w:ascii="Verdana" w:hAnsi="Verdana" w:cs="Arial"/>
          <w:bCs/>
          <w:sz w:val="22"/>
          <w:szCs w:val="22"/>
        </w:rPr>
      </w:pPr>
    </w:p>
    <w:p w:rsidR="00FC27A0" w:rsidRPr="009807EE" w:rsidRDefault="00FC27A0" w:rsidP="00FC27A0">
      <w:pPr>
        <w:ind w:left="360"/>
        <w:jc w:val="both"/>
        <w:rPr>
          <w:rFonts w:ascii="Verdana" w:hAnsi="Verdana" w:cs="Arial"/>
          <w:sz w:val="22"/>
          <w:szCs w:val="22"/>
        </w:rPr>
      </w:pPr>
      <w:r w:rsidRPr="00760B11">
        <w:rPr>
          <w:rFonts w:ascii="Verdana" w:hAnsi="Verdana" w:cs="Arial"/>
          <w:b/>
          <w:bCs/>
          <w:sz w:val="22"/>
          <w:szCs w:val="22"/>
        </w:rPr>
        <w:t>NOTA:</w:t>
      </w:r>
      <w:r w:rsidRPr="00F30762">
        <w:rPr>
          <w:rFonts w:ascii="Verdana" w:hAnsi="Verdana" w:cs="Arial"/>
          <w:bCs/>
          <w:sz w:val="22"/>
          <w:szCs w:val="22"/>
        </w:rPr>
        <w:t xml:space="preserve"> Las anteriores causales de rechazo en este documento serán las únicas descritas para el rechazo de la oferta, y las contenidas en los documentos técnicos y anexos se tomarán como no escritas. Los demás deberes y obligaciones que contienen estas reglas de selección podrán subsanarse por parte de los PROPONENTES</w:t>
      </w:r>
      <w:r>
        <w:rPr>
          <w:rFonts w:ascii="Verdana" w:hAnsi="Verdana" w:cs="Arial"/>
          <w:bCs/>
          <w:sz w:val="22"/>
          <w:szCs w:val="22"/>
        </w:rPr>
        <w:t xml:space="preserve">. </w:t>
      </w:r>
    </w:p>
    <w:p w:rsidR="00FC27A0" w:rsidRPr="00F30762" w:rsidRDefault="00FC27A0" w:rsidP="00FC27A0">
      <w:pPr>
        <w:rPr>
          <w:rFonts w:ascii="Verdana" w:hAnsi="Verdana" w:cs="Arial"/>
          <w:sz w:val="22"/>
          <w:szCs w:val="22"/>
          <w:lang w:val="es-ES_tradnl"/>
        </w:rPr>
      </w:pPr>
    </w:p>
    <w:p w:rsidR="00FC27A0" w:rsidRPr="00F30762" w:rsidRDefault="00FC27A0" w:rsidP="00FC27A0">
      <w:pPr>
        <w:tabs>
          <w:tab w:val="left" w:pos="2792"/>
        </w:tabs>
        <w:jc w:val="center"/>
        <w:rPr>
          <w:rFonts w:ascii="Verdana" w:hAnsi="Verdana" w:cs="Arial"/>
          <w:b/>
          <w:sz w:val="22"/>
          <w:szCs w:val="22"/>
        </w:rPr>
      </w:pPr>
      <w:r w:rsidRPr="00F30762">
        <w:rPr>
          <w:rFonts w:ascii="Verdana" w:hAnsi="Verdana" w:cs="Arial"/>
          <w:b/>
          <w:sz w:val="22"/>
          <w:szCs w:val="22"/>
        </w:rPr>
        <w:t xml:space="preserve">FIN DEL CAPITULO. </w:t>
      </w:r>
    </w:p>
    <w:p w:rsidR="00E00D57" w:rsidRPr="008F6DCE" w:rsidRDefault="00E00D57" w:rsidP="00E00D57">
      <w:pPr>
        <w:rPr>
          <w:rFonts w:ascii="Verdana" w:hAnsi="Verdana" w:cs="Arial"/>
          <w:sz w:val="22"/>
          <w:szCs w:val="22"/>
          <w:lang w:val="es-ES_tradnl"/>
        </w:rPr>
      </w:pPr>
    </w:p>
    <w:p w:rsidR="00E00D57" w:rsidRPr="008F6DCE" w:rsidRDefault="00E00D57" w:rsidP="00E00D57">
      <w:pPr>
        <w:tabs>
          <w:tab w:val="left" w:pos="2792"/>
        </w:tabs>
        <w:jc w:val="center"/>
        <w:rPr>
          <w:rFonts w:ascii="Verdana" w:hAnsi="Verdana" w:cs="Arial"/>
          <w:b/>
          <w:sz w:val="22"/>
          <w:szCs w:val="22"/>
        </w:rPr>
      </w:pPr>
    </w:p>
    <w:p w:rsidR="00E00D57" w:rsidRPr="008F6DCE" w:rsidRDefault="00E00D57" w:rsidP="00E00D57">
      <w:pPr>
        <w:tabs>
          <w:tab w:val="left" w:pos="360"/>
        </w:tabs>
        <w:jc w:val="both"/>
        <w:rPr>
          <w:rFonts w:ascii="Verdana" w:hAnsi="Verdana" w:cs="Arial"/>
          <w:color w:val="000000"/>
          <w:sz w:val="22"/>
          <w:szCs w:val="22"/>
        </w:rPr>
      </w:pPr>
    </w:p>
    <w:p w:rsidR="00E00D57" w:rsidRPr="008F6DCE" w:rsidRDefault="00E00D57" w:rsidP="00E00D57">
      <w:pPr>
        <w:tabs>
          <w:tab w:val="left" w:pos="360"/>
        </w:tabs>
        <w:jc w:val="both"/>
        <w:rPr>
          <w:rFonts w:ascii="Verdana" w:hAnsi="Verdana" w:cs="Arial"/>
          <w:color w:val="000000"/>
          <w:sz w:val="22"/>
          <w:szCs w:val="22"/>
        </w:rPr>
      </w:pPr>
    </w:p>
    <w:p w:rsidR="00E00D57" w:rsidRPr="008F6DCE" w:rsidRDefault="00E00D57" w:rsidP="00E00D57">
      <w:pPr>
        <w:tabs>
          <w:tab w:val="left" w:pos="360"/>
        </w:tabs>
        <w:jc w:val="both"/>
        <w:rPr>
          <w:rFonts w:ascii="Verdana" w:hAnsi="Verdana" w:cs="Arial"/>
          <w:color w:val="000000"/>
          <w:sz w:val="22"/>
          <w:szCs w:val="22"/>
        </w:rPr>
      </w:pPr>
    </w:p>
    <w:p w:rsidR="00E00D57" w:rsidRPr="008F6DCE" w:rsidRDefault="00E00D57" w:rsidP="00E00D57">
      <w:pPr>
        <w:pStyle w:val="Ttulo1"/>
        <w:ind w:left="3403"/>
        <w:jc w:val="left"/>
        <w:rPr>
          <w:rFonts w:ascii="Verdana" w:hAnsi="Verdana"/>
          <w:sz w:val="22"/>
          <w:szCs w:val="22"/>
        </w:rPr>
      </w:pPr>
      <w:bookmarkStart w:id="159" w:name="_Toc195590644"/>
      <w:r w:rsidRPr="008F6DCE">
        <w:rPr>
          <w:rFonts w:ascii="Verdana" w:hAnsi="Verdana"/>
          <w:sz w:val="22"/>
          <w:szCs w:val="22"/>
        </w:rPr>
        <w:br w:type="page"/>
      </w:r>
      <w:bookmarkStart w:id="160" w:name="_Toc515287988"/>
      <w:bookmarkStart w:id="161" w:name="_Toc201034048"/>
      <w:bookmarkEnd w:id="159"/>
      <w:r w:rsidRPr="008F6DCE">
        <w:rPr>
          <w:rFonts w:ascii="Verdana" w:hAnsi="Verdana"/>
          <w:sz w:val="22"/>
          <w:szCs w:val="22"/>
        </w:rPr>
        <w:t xml:space="preserve">CAPÍTULO </w:t>
      </w:r>
      <w:r w:rsidR="00FC27A0">
        <w:rPr>
          <w:rFonts w:ascii="Verdana" w:hAnsi="Verdana"/>
          <w:sz w:val="22"/>
          <w:szCs w:val="22"/>
        </w:rPr>
        <w:t>VII</w:t>
      </w:r>
      <w:bookmarkEnd w:id="160"/>
    </w:p>
    <w:p w:rsidR="00E00D57" w:rsidRPr="008F6DCE" w:rsidRDefault="00E00D57" w:rsidP="00FC27A0">
      <w:pPr>
        <w:pStyle w:val="Ttulo1"/>
        <w:overflowPunct w:val="0"/>
        <w:autoSpaceDE w:val="0"/>
        <w:autoSpaceDN w:val="0"/>
        <w:adjustRightInd w:val="0"/>
        <w:spacing w:line="240" w:lineRule="auto"/>
        <w:ind w:left="3835" w:hanging="432"/>
        <w:jc w:val="left"/>
        <w:textAlignment w:val="baseline"/>
        <w:rPr>
          <w:rFonts w:ascii="Verdana" w:hAnsi="Verdana"/>
          <w:sz w:val="22"/>
          <w:szCs w:val="22"/>
        </w:rPr>
      </w:pPr>
      <w:bookmarkStart w:id="162" w:name="_Toc515287989"/>
      <w:r w:rsidRPr="008F6DCE">
        <w:rPr>
          <w:rFonts w:ascii="Verdana" w:hAnsi="Verdana"/>
          <w:sz w:val="22"/>
          <w:szCs w:val="22"/>
        </w:rPr>
        <w:t>ANEXOS</w:t>
      </w:r>
      <w:bookmarkEnd w:id="161"/>
      <w:bookmarkEnd w:id="162"/>
    </w:p>
    <w:p w:rsidR="00E00D57" w:rsidRPr="008F6DCE" w:rsidRDefault="00E00D57" w:rsidP="00E00D57">
      <w:pPr>
        <w:jc w:val="both"/>
        <w:rPr>
          <w:rFonts w:ascii="Verdana" w:hAnsi="Verdana" w:cs="Arial"/>
          <w:b/>
          <w:bCs/>
          <w:sz w:val="22"/>
          <w:szCs w:val="22"/>
          <w:lang w:val="es-MX"/>
        </w:rPr>
      </w:pPr>
    </w:p>
    <w:p w:rsidR="00E00D57" w:rsidRPr="008F6DCE" w:rsidRDefault="00E00D57" w:rsidP="00E00D57">
      <w:pPr>
        <w:pStyle w:val="Textopredeterminado"/>
        <w:jc w:val="both"/>
        <w:rPr>
          <w:rFonts w:ascii="Verdana" w:hAnsi="Verdana"/>
          <w:bCs/>
          <w:sz w:val="22"/>
          <w:szCs w:val="22"/>
          <w:lang w:val="es-MX"/>
        </w:rPr>
      </w:pPr>
      <w:r w:rsidRPr="008F6DCE">
        <w:rPr>
          <w:rFonts w:ascii="Verdana" w:hAnsi="Verdana"/>
          <w:b/>
          <w:bCs/>
          <w:sz w:val="22"/>
          <w:szCs w:val="22"/>
          <w:lang w:val="es-MX"/>
        </w:rPr>
        <w:t>Anexo N</w:t>
      </w:r>
      <w:r w:rsidR="00FC27A0">
        <w:rPr>
          <w:rFonts w:ascii="Verdana" w:hAnsi="Verdana"/>
          <w:b/>
          <w:bCs/>
          <w:sz w:val="22"/>
          <w:szCs w:val="22"/>
          <w:lang w:val="es-MX"/>
        </w:rPr>
        <w:t>°. 1</w:t>
      </w:r>
      <w:r w:rsidR="00FC27A0">
        <w:rPr>
          <w:rFonts w:ascii="Verdana" w:hAnsi="Verdana"/>
          <w:b/>
          <w:bCs/>
          <w:sz w:val="22"/>
          <w:szCs w:val="22"/>
          <w:lang w:val="es-MX"/>
        </w:rPr>
        <w:tab/>
      </w:r>
      <w:r w:rsidR="00FC27A0" w:rsidRPr="00FC27A0">
        <w:rPr>
          <w:rFonts w:ascii="Verdana" w:hAnsi="Verdana"/>
          <w:bCs/>
          <w:sz w:val="22"/>
          <w:szCs w:val="22"/>
          <w:lang w:val="es-MX"/>
        </w:rPr>
        <w:t>Carta</w:t>
      </w:r>
      <w:r w:rsidR="00FC27A0">
        <w:rPr>
          <w:rFonts w:ascii="Verdana" w:hAnsi="Verdana"/>
          <w:b/>
          <w:bCs/>
          <w:sz w:val="22"/>
          <w:szCs w:val="22"/>
          <w:lang w:val="es-MX"/>
        </w:rPr>
        <w:t xml:space="preserve"> </w:t>
      </w:r>
      <w:r w:rsidRPr="008F6DCE">
        <w:rPr>
          <w:rFonts w:ascii="Verdana" w:hAnsi="Verdana"/>
          <w:sz w:val="22"/>
          <w:szCs w:val="22"/>
          <w:lang w:val="es-ES_tradnl"/>
        </w:rPr>
        <w:t>de Presentación de la Propuesta</w:t>
      </w:r>
    </w:p>
    <w:p w:rsidR="00E00D57" w:rsidRPr="008F6DCE" w:rsidRDefault="00FC27A0" w:rsidP="00E00D57">
      <w:pPr>
        <w:pStyle w:val="Textopredeterminado"/>
        <w:ind w:left="2124" w:hanging="2124"/>
        <w:jc w:val="both"/>
        <w:rPr>
          <w:rFonts w:ascii="Verdana" w:hAnsi="Verdana"/>
          <w:sz w:val="22"/>
          <w:szCs w:val="22"/>
          <w:lang w:val="es-ES_tradnl"/>
        </w:rPr>
      </w:pPr>
      <w:r>
        <w:rPr>
          <w:rFonts w:ascii="Verdana" w:hAnsi="Verdana"/>
          <w:b/>
          <w:bCs/>
          <w:sz w:val="22"/>
          <w:szCs w:val="22"/>
          <w:lang w:val="es-ES_tradnl"/>
        </w:rPr>
        <w:t>Anexo N°</w:t>
      </w:r>
      <w:r w:rsidR="00E00D57" w:rsidRPr="008F6DCE">
        <w:rPr>
          <w:rFonts w:ascii="Verdana" w:hAnsi="Verdana"/>
          <w:b/>
          <w:bCs/>
          <w:sz w:val="22"/>
          <w:szCs w:val="22"/>
          <w:lang w:val="es-ES_tradnl"/>
        </w:rPr>
        <w:t xml:space="preserve">. 2 </w:t>
      </w:r>
      <w:r w:rsidR="00E00D57" w:rsidRPr="008F6DCE">
        <w:rPr>
          <w:rFonts w:ascii="Verdana" w:hAnsi="Verdana"/>
          <w:b/>
          <w:bCs/>
          <w:sz w:val="22"/>
          <w:szCs w:val="22"/>
          <w:lang w:val="es-ES_tradnl"/>
        </w:rPr>
        <w:tab/>
      </w:r>
      <w:r w:rsidR="00E00D57" w:rsidRPr="008F6DCE">
        <w:rPr>
          <w:rFonts w:ascii="Verdana" w:hAnsi="Verdana"/>
          <w:bCs/>
          <w:sz w:val="22"/>
          <w:szCs w:val="22"/>
          <w:lang w:val="es-ES_tradnl"/>
        </w:rPr>
        <w:t>Certificación de pagos de seguridad social y aportes parafiscales (persona Jurídica)</w:t>
      </w:r>
    </w:p>
    <w:p w:rsidR="00E00D57" w:rsidRPr="008F6DCE" w:rsidRDefault="00E00D57" w:rsidP="00E00D57">
      <w:pPr>
        <w:pStyle w:val="Textopredeterminado"/>
        <w:jc w:val="both"/>
        <w:rPr>
          <w:rFonts w:ascii="Verdana" w:hAnsi="Verdana"/>
          <w:sz w:val="22"/>
          <w:szCs w:val="22"/>
          <w:lang w:val="es-ES"/>
        </w:rPr>
      </w:pPr>
      <w:r w:rsidRPr="008F6DCE">
        <w:rPr>
          <w:rFonts w:ascii="Verdana" w:hAnsi="Verdana"/>
          <w:b/>
          <w:bCs/>
          <w:sz w:val="22"/>
          <w:szCs w:val="22"/>
          <w:lang w:val="es-ES_tradnl"/>
        </w:rPr>
        <w:t>Anexo N</w:t>
      </w:r>
      <w:r w:rsidR="00FC27A0">
        <w:rPr>
          <w:rFonts w:ascii="Verdana" w:hAnsi="Verdana"/>
          <w:b/>
          <w:bCs/>
          <w:sz w:val="22"/>
          <w:szCs w:val="22"/>
          <w:lang w:val="es-ES_tradnl"/>
        </w:rPr>
        <w:t>°</w:t>
      </w:r>
      <w:r w:rsidRPr="008F6DCE">
        <w:rPr>
          <w:rFonts w:ascii="Verdana" w:hAnsi="Verdana"/>
          <w:b/>
          <w:bCs/>
          <w:sz w:val="22"/>
          <w:szCs w:val="22"/>
          <w:lang w:val="es-ES_tradnl"/>
        </w:rPr>
        <w:t xml:space="preserve">. 3 </w:t>
      </w:r>
      <w:r w:rsidRPr="008F6DCE">
        <w:rPr>
          <w:rFonts w:ascii="Verdana" w:hAnsi="Verdana"/>
          <w:b/>
          <w:bCs/>
          <w:sz w:val="22"/>
          <w:szCs w:val="22"/>
          <w:lang w:val="es-ES_tradnl"/>
        </w:rPr>
        <w:tab/>
      </w:r>
      <w:r w:rsidRPr="008F6DCE">
        <w:rPr>
          <w:rFonts w:ascii="Verdana" w:hAnsi="Verdana"/>
          <w:sz w:val="22"/>
          <w:szCs w:val="22"/>
          <w:lang w:val="es-ES_tradnl"/>
        </w:rPr>
        <w:t>Radicación a terceros</w:t>
      </w:r>
    </w:p>
    <w:p w:rsidR="00E00D57" w:rsidRPr="008F6DCE" w:rsidRDefault="00E00D57" w:rsidP="00E00D57">
      <w:pPr>
        <w:pStyle w:val="Textopredeterminado"/>
        <w:jc w:val="both"/>
        <w:rPr>
          <w:rFonts w:ascii="Verdana" w:hAnsi="Verdana"/>
          <w:sz w:val="22"/>
          <w:szCs w:val="22"/>
          <w:lang w:val="es-ES_tradnl"/>
        </w:rPr>
      </w:pPr>
      <w:r w:rsidRPr="008F6DCE">
        <w:rPr>
          <w:rFonts w:ascii="Verdana" w:hAnsi="Verdana"/>
          <w:b/>
          <w:bCs/>
          <w:sz w:val="22"/>
          <w:szCs w:val="22"/>
          <w:lang w:val="es-ES"/>
        </w:rPr>
        <w:t>Anexo N</w:t>
      </w:r>
      <w:r w:rsidR="00FC27A0">
        <w:rPr>
          <w:rFonts w:ascii="Verdana" w:hAnsi="Verdana"/>
          <w:b/>
          <w:bCs/>
          <w:sz w:val="22"/>
          <w:szCs w:val="22"/>
          <w:lang w:val="es-ES"/>
        </w:rPr>
        <w:t>°</w:t>
      </w:r>
      <w:r w:rsidRPr="008F6DCE">
        <w:rPr>
          <w:rFonts w:ascii="Verdana" w:hAnsi="Verdana"/>
          <w:b/>
          <w:bCs/>
          <w:sz w:val="22"/>
          <w:szCs w:val="22"/>
          <w:lang w:val="es-ES"/>
        </w:rPr>
        <w:t xml:space="preserve">. 4 </w:t>
      </w:r>
      <w:r w:rsidRPr="008F6DCE">
        <w:rPr>
          <w:rFonts w:ascii="Verdana" w:hAnsi="Verdana"/>
          <w:b/>
          <w:bCs/>
          <w:sz w:val="22"/>
          <w:szCs w:val="22"/>
          <w:lang w:val="es-ES"/>
        </w:rPr>
        <w:tab/>
      </w:r>
      <w:r w:rsidR="00FC27A0" w:rsidRPr="008F6DCE">
        <w:rPr>
          <w:rFonts w:ascii="Verdana" w:hAnsi="Verdana"/>
          <w:sz w:val="22"/>
          <w:szCs w:val="22"/>
          <w:lang w:val="es-ES_tradnl"/>
        </w:rPr>
        <w:t>Experiencia del Oferente</w:t>
      </w:r>
    </w:p>
    <w:p w:rsidR="00E00D57" w:rsidRPr="008F6DCE" w:rsidRDefault="00FC27A0" w:rsidP="00E00D57">
      <w:pPr>
        <w:pStyle w:val="Textopredeterminado"/>
        <w:jc w:val="both"/>
        <w:rPr>
          <w:rFonts w:ascii="Verdana" w:hAnsi="Verdana"/>
          <w:sz w:val="22"/>
          <w:szCs w:val="22"/>
          <w:lang w:val="es-ES_tradnl"/>
        </w:rPr>
      </w:pPr>
      <w:r>
        <w:rPr>
          <w:rFonts w:ascii="Verdana" w:hAnsi="Verdana"/>
          <w:b/>
          <w:sz w:val="22"/>
          <w:szCs w:val="22"/>
          <w:lang w:val="es-ES_tradnl"/>
        </w:rPr>
        <w:t>Anexo N°</w:t>
      </w:r>
      <w:r w:rsidR="00E00D57" w:rsidRPr="008F6DCE">
        <w:rPr>
          <w:rFonts w:ascii="Verdana" w:hAnsi="Verdana"/>
          <w:b/>
          <w:sz w:val="22"/>
          <w:szCs w:val="22"/>
          <w:lang w:val="es-ES_tradnl"/>
        </w:rPr>
        <w:t>. 5</w:t>
      </w:r>
      <w:r w:rsidR="00E00D57" w:rsidRPr="008F6DCE">
        <w:rPr>
          <w:rFonts w:ascii="Verdana" w:hAnsi="Verdana"/>
          <w:b/>
          <w:sz w:val="22"/>
          <w:szCs w:val="22"/>
          <w:lang w:val="es-ES_tradnl"/>
        </w:rPr>
        <w:tab/>
      </w:r>
      <w:r w:rsidRPr="008F6DCE">
        <w:rPr>
          <w:rFonts w:ascii="Verdana" w:hAnsi="Verdana"/>
          <w:sz w:val="22"/>
          <w:szCs w:val="22"/>
          <w:lang w:val="es-ES_tradnl"/>
        </w:rPr>
        <w:t xml:space="preserve">Propuesta Económica </w:t>
      </w:r>
    </w:p>
    <w:p w:rsidR="00E00D57" w:rsidRPr="008F6DCE" w:rsidRDefault="00E00D57" w:rsidP="00E00D57">
      <w:pPr>
        <w:pStyle w:val="Textopredeterminado"/>
        <w:jc w:val="both"/>
        <w:rPr>
          <w:rFonts w:ascii="Verdana" w:hAnsi="Verdana"/>
          <w:sz w:val="22"/>
          <w:szCs w:val="22"/>
          <w:lang w:val="es-ES_tradnl"/>
        </w:rPr>
      </w:pPr>
    </w:p>
    <w:p w:rsidR="00E00D57" w:rsidRPr="008F6DCE" w:rsidRDefault="00E00D57" w:rsidP="00E00D57">
      <w:pPr>
        <w:jc w:val="both"/>
        <w:rPr>
          <w:rFonts w:ascii="Verdana" w:hAnsi="Verdana" w:cs="Arial"/>
          <w:sz w:val="22"/>
          <w:szCs w:val="22"/>
          <w:lang w:val="es-ES_tradnl"/>
        </w:rPr>
      </w:pPr>
    </w:p>
    <w:p w:rsidR="00E00D57" w:rsidRPr="008F6DCE" w:rsidRDefault="00E00D57" w:rsidP="00E00D57">
      <w:pPr>
        <w:jc w:val="both"/>
        <w:rPr>
          <w:rFonts w:ascii="Verdana" w:hAnsi="Verdana" w:cs="Arial"/>
          <w:sz w:val="22"/>
          <w:szCs w:val="22"/>
          <w:lang w:val="es-ES_tradnl"/>
        </w:rPr>
      </w:pPr>
      <w:r w:rsidRPr="008F6DCE">
        <w:rPr>
          <w:rFonts w:ascii="Verdana" w:hAnsi="Verdana" w:cs="Arial"/>
          <w:sz w:val="22"/>
          <w:szCs w:val="22"/>
          <w:lang w:val="es-ES_tradnl"/>
        </w:rPr>
        <w:t xml:space="preserve">  </w:t>
      </w:r>
    </w:p>
    <w:p w:rsidR="00E00D57" w:rsidRPr="008F6DCE" w:rsidRDefault="00E00D57" w:rsidP="00E00D57">
      <w:pPr>
        <w:jc w:val="both"/>
        <w:rPr>
          <w:rFonts w:ascii="Verdana" w:hAnsi="Verdana" w:cs="Arial"/>
          <w:sz w:val="22"/>
          <w:szCs w:val="22"/>
          <w:lang w:val="es-ES_tradnl"/>
        </w:rPr>
      </w:pPr>
    </w:p>
    <w:p w:rsidR="00E00D57" w:rsidRPr="008F6DCE" w:rsidRDefault="00E00D57" w:rsidP="00E00D57">
      <w:pPr>
        <w:jc w:val="both"/>
        <w:rPr>
          <w:rFonts w:ascii="Verdana" w:hAnsi="Verdana" w:cs="Arial"/>
          <w:sz w:val="22"/>
          <w:szCs w:val="22"/>
          <w:lang w:val="es-ES_tradnl"/>
        </w:rPr>
      </w:pPr>
    </w:p>
    <w:p w:rsidR="00E00D57" w:rsidRPr="008F6DCE" w:rsidRDefault="00E00D57" w:rsidP="00E00D57">
      <w:pPr>
        <w:jc w:val="center"/>
        <w:rPr>
          <w:rFonts w:ascii="Verdana" w:hAnsi="Verdana" w:cs="Arial"/>
          <w:b/>
          <w:sz w:val="22"/>
          <w:szCs w:val="22"/>
          <w:lang w:val="es-ES_tradnl"/>
        </w:rPr>
      </w:pPr>
      <w:r w:rsidRPr="008F6DCE">
        <w:rPr>
          <w:rFonts w:ascii="Verdana" w:hAnsi="Verdana" w:cs="Arial"/>
          <w:b/>
          <w:sz w:val="22"/>
          <w:szCs w:val="22"/>
          <w:lang w:val="es-ES_tradnl"/>
        </w:rPr>
        <w:t>FIN CAPITULO</w:t>
      </w:r>
    </w:p>
    <w:p w:rsidR="00E00D57" w:rsidRPr="008F6DCE" w:rsidRDefault="00E00D57" w:rsidP="00E00D57">
      <w:pPr>
        <w:pStyle w:val="Textopredeterminado"/>
        <w:jc w:val="both"/>
        <w:rPr>
          <w:rFonts w:ascii="Verdana" w:hAnsi="Verdana"/>
          <w:b/>
          <w:bCs/>
          <w:sz w:val="22"/>
          <w:szCs w:val="22"/>
          <w:lang w:val="es-CO"/>
        </w:rPr>
      </w:pPr>
    </w:p>
    <w:p w:rsidR="00E00D57" w:rsidRPr="008F6DCE" w:rsidRDefault="00E00D57" w:rsidP="00E00D57">
      <w:pPr>
        <w:jc w:val="both"/>
        <w:rPr>
          <w:rFonts w:ascii="Verdana" w:hAnsi="Verdana" w:cs="Arial"/>
          <w:b/>
          <w:sz w:val="22"/>
          <w:szCs w:val="22"/>
        </w:rPr>
      </w:pPr>
    </w:p>
    <w:p w:rsidR="00F67043" w:rsidRPr="008F6DCE" w:rsidRDefault="00F67043" w:rsidP="00E00D57">
      <w:pPr>
        <w:jc w:val="both"/>
        <w:rPr>
          <w:rFonts w:ascii="Verdana" w:hAnsi="Verdana" w:cs="Arial"/>
          <w:b/>
          <w:sz w:val="22"/>
          <w:szCs w:val="22"/>
        </w:rPr>
      </w:pPr>
    </w:p>
    <w:p w:rsidR="00F519CC" w:rsidRPr="008F6DCE" w:rsidRDefault="00F519CC">
      <w:pPr>
        <w:rPr>
          <w:rFonts w:ascii="Verdana" w:hAnsi="Verdana"/>
          <w:sz w:val="22"/>
          <w:szCs w:val="22"/>
        </w:rPr>
      </w:pPr>
    </w:p>
    <w:sectPr w:rsidR="00F519CC" w:rsidRPr="008F6DCE" w:rsidSect="00714680">
      <w:headerReference w:type="default" r:id="rId14"/>
      <w:footerReference w:type="default" r:id="rId15"/>
      <w:pgSz w:w="12242" w:h="18722" w:code="120"/>
      <w:pgMar w:top="1702" w:right="1469" w:bottom="1134" w:left="1843" w:header="425" w:footer="132" w:gutter="0"/>
      <w:paperSrc w:first="261" w:other="26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19F" w:rsidRDefault="00E8219F" w:rsidP="00DC7C23">
      <w:r>
        <w:separator/>
      </w:r>
    </w:p>
  </w:endnote>
  <w:endnote w:type="continuationSeparator" w:id="0">
    <w:p w:rsidR="00E8219F" w:rsidRDefault="00E8219F" w:rsidP="00DC7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Formata LightCondensed">
    <w:altName w:val="Arial Narro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1775930"/>
      <w:docPartObj>
        <w:docPartGallery w:val="Page Numbers (Bottom of Page)"/>
        <w:docPartUnique/>
      </w:docPartObj>
    </w:sdtPr>
    <w:sdtEndPr/>
    <w:sdtContent>
      <w:p w:rsidR="00E8219F" w:rsidRDefault="00E8219F">
        <w:pPr>
          <w:pStyle w:val="Piedepgina"/>
          <w:jc w:val="right"/>
        </w:pPr>
        <w:r>
          <w:rPr>
            <w:noProof/>
            <w:lang w:val="es-ES"/>
          </w:rPr>
          <mc:AlternateContent>
            <mc:Choice Requires="wps">
              <w:drawing>
                <wp:anchor distT="0" distB="0" distL="114300" distR="114300" simplePos="0" relativeHeight="251672576" behindDoc="0" locked="0" layoutInCell="1" allowOverlap="1" wp14:anchorId="2D1533D6" wp14:editId="21726253">
                  <wp:simplePos x="0" y="0"/>
                  <wp:positionH relativeFrom="column">
                    <wp:posOffset>11430</wp:posOffset>
                  </wp:positionH>
                  <wp:positionV relativeFrom="paragraph">
                    <wp:posOffset>-289560</wp:posOffset>
                  </wp:positionV>
                  <wp:extent cx="2652395" cy="500380"/>
                  <wp:effectExtent l="635" t="2540" r="4445" b="1905"/>
                  <wp:wrapSquare wrapText="bothSides"/>
                  <wp:docPr id="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50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219F" w:rsidRPr="00561BD4" w:rsidRDefault="00E8219F" w:rsidP="008F6DCE">
                              <w:pPr>
                                <w:pStyle w:val="Piedepgina"/>
                                <w:rPr>
                                  <w:rFonts w:ascii="Arial" w:hAnsi="Arial" w:cs="Arial"/>
                                  <w:sz w:val="18"/>
                                </w:rPr>
                              </w:pPr>
                              <w:r>
                                <w:rPr>
                                  <w:rFonts w:ascii="Arial" w:hAnsi="Arial" w:cs="Arial"/>
                                  <w:sz w:val="18"/>
                                </w:rPr>
                                <w:t>Carrera 8 N° 8 55</w:t>
                              </w:r>
                              <w:r w:rsidRPr="00561BD4">
                                <w:rPr>
                                  <w:rFonts w:ascii="Arial" w:hAnsi="Arial" w:cs="Arial"/>
                                  <w:sz w:val="18"/>
                                </w:rPr>
                                <w:t xml:space="preserve"> Bogotá D.C. Colombia Conmutador: (57 1) 3424100. </w:t>
                              </w:r>
                            </w:p>
                            <w:p w:rsidR="00E8219F" w:rsidRPr="00561BD4" w:rsidRDefault="0071136A" w:rsidP="008F6DCE">
                              <w:pPr>
                                <w:pStyle w:val="Piedepgina"/>
                                <w:rPr>
                                  <w:rFonts w:ascii="Arial" w:hAnsi="Arial" w:cs="Arial"/>
                                  <w:noProof/>
                                  <w:sz w:val="18"/>
                                </w:rPr>
                              </w:pPr>
                              <w:hyperlink r:id="rId1" w:history="1">
                                <w:r w:rsidR="00E8219F" w:rsidRPr="00561BD4">
                                  <w:rPr>
                                    <w:rStyle w:val="Hipervnculo"/>
                                    <w:rFonts w:ascii="Arial" w:hAnsi="Arial" w:cs="Arial"/>
                                    <w:sz w:val="18"/>
                                  </w:rPr>
                                  <w:t>http://www.mincultura.gov.co</w:t>
                                </w:r>
                              </w:hyperlink>
                              <w:r w:rsidR="00E8219F"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533D6" id="_x0000_t202" coordsize="21600,21600" o:spt="202" path="m,l,21600r21600,l21600,xe">
                  <v:stroke joinstyle="miter"/>
                  <v:path gradientshapeok="t" o:connecttype="rect"/>
                </v:shapetype>
                <v:shape id="Text Box 28" o:spid="_x0000_s1026" type="#_x0000_t202" style="position:absolute;left:0;text-align:left;margin-left:.9pt;margin-top:-22.8pt;width:208.85pt;height:39.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WDuAIAALo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" filled="f" stroked="f">
                  <v:textbox>
                    <w:txbxContent>
                      <w:p w:rsidR="00E8219F" w:rsidRPr="00561BD4" w:rsidRDefault="00E8219F" w:rsidP="008F6DCE">
                        <w:pPr>
                          <w:pStyle w:val="Piedepgina"/>
                          <w:rPr>
                            <w:rFonts w:ascii="Arial" w:hAnsi="Arial" w:cs="Arial"/>
                            <w:sz w:val="18"/>
                          </w:rPr>
                        </w:pPr>
                        <w:r>
                          <w:rPr>
                            <w:rFonts w:ascii="Arial" w:hAnsi="Arial" w:cs="Arial"/>
                            <w:sz w:val="18"/>
                          </w:rPr>
                          <w:t>Carrera 8 N° 8 55</w:t>
                        </w:r>
                        <w:r w:rsidRPr="00561BD4">
                          <w:rPr>
                            <w:rFonts w:ascii="Arial" w:hAnsi="Arial" w:cs="Arial"/>
                            <w:sz w:val="18"/>
                          </w:rPr>
                          <w:t xml:space="preserve"> Bogotá D.C. Colombia Conmutador: (57 1) 3424100. </w:t>
                        </w:r>
                      </w:p>
                      <w:p w:rsidR="00E8219F" w:rsidRPr="00561BD4" w:rsidRDefault="0071136A" w:rsidP="008F6DCE">
                        <w:pPr>
                          <w:pStyle w:val="Piedepgina"/>
                          <w:rPr>
                            <w:rFonts w:ascii="Arial" w:hAnsi="Arial" w:cs="Arial"/>
                            <w:noProof/>
                            <w:sz w:val="18"/>
                          </w:rPr>
                        </w:pPr>
                        <w:hyperlink r:id="rId2" w:history="1">
                          <w:r w:rsidR="00E8219F" w:rsidRPr="00561BD4">
                            <w:rPr>
                              <w:rStyle w:val="Hipervnculo"/>
                              <w:rFonts w:ascii="Arial" w:hAnsi="Arial" w:cs="Arial"/>
                              <w:sz w:val="18"/>
                            </w:rPr>
                            <w:t>http://www.mincultura.gov.co</w:t>
                          </w:r>
                        </w:hyperlink>
                        <w:r w:rsidR="00E8219F" w:rsidRPr="00561BD4">
                          <w:rPr>
                            <w:rFonts w:ascii="Arial" w:hAnsi="Arial" w:cs="Arial"/>
                            <w:sz w:val="18"/>
                          </w:rPr>
                          <w:t xml:space="preserve"> </w:t>
                        </w:r>
                      </w:p>
                    </w:txbxContent>
                  </v:textbox>
                  <w10:wrap type="square"/>
                </v:shape>
              </w:pict>
            </mc:Fallback>
          </mc:AlternateContent>
        </w:r>
        <w:r>
          <w:fldChar w:fldCharType="begin"/>
        </w:r>
        <w:r>
          <w:instrText>PAGE   \* MERGEFORMAT</w:instrText>
        </w:r>
        <w:r>
          <w:fldChar w:fldCharType="separate"/>
        </w:r>
        <w:r w:rsidR="0071136A" w:rsidRPr="0071136A">
          <w:rPr>
            <w:noProof/>
            <w:lang w:val="es-ES"/>
          </w:rPr>
          <w:t>22</w:t>
        </w:r>
        <w:r>
          <w:fldChar w:fldCharType="end"/>
        </w:r>
      </w:p>
    </w:sdtContent>
  </w:sdt>
  <w:p w:rsidR="00E8219F" w:rsidRDefault="00E8219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19F" w:rsidRDefault="00E8219F" w:rsidP="00DC7C23">
      <w:r>
        <w:separator/>
      </w:r>
    </w:p>
  </w:footnote>
  <w:footnote w:type="continuationSeparator" w:id="0">
    <w:p w:rsidR="00E8219F" w:rsidRDefault="00E8219F" w:rsidP="00DC7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19F" w:rsidRDefault="00E8219F" w:rsidP="005776A0">
    <w:pPr>
      <w:pStyle w:val="Encabezado"/>
      <w:tabs>
        <w:tab w:val="clear" w:pos="8504"/>
        <w:tab w:val="right" w:pos="7513"/>
      </w:tabs>
      <w:ind w:firstLine="709"/>
      <w:jc w:val="right"/>
      <w:rPr>
        <w:rFonts w:ascii="Formata CondensedSC" w:hAnsi="Formata CondensedSC"/>
      </w:rPr>
    </w:pPr>
    <w:r>
      <w:rPr>
        <w:rFonts w:ascii="Arial" w:hAnsi="Arial" w:cs="Arial"/>
        <w:b/>
        <w:noProof/>
        <w:lang w:val="es-ES"/>
      </w:rPr>
      <w:drawing>
        <wp:anchor distT="0" distB="0" distL="114300" distR="114300" simplePos="0" relativeHeight="251659264" behindDoc="0" locked="0" layoutInCell="1" allowOverlap="1" wp14:anchorId="3DD698BD" wp14:editId="6CAE70EF">
          <wp:simplePos x="0" y="0"/>
          <wp:positionH relativeFrom="column">
            <wp:posOffset>1270</wp:posOffset>
          </wp:positionH>
          <wp:positionV relativeFrom="paragraph">
            <wp:posOffset>-136525</wp:posOffset>
          </wp:positionV>
          <wp:extent cx="1352550" cy="438150"/>
          <wp:effectExtent l="0" t="0" r="0" b="0"/>
          <wp:wrapNone/>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52550" cy="438150"/>
                  </a:xfrm>
                  <a:prstGeom prst="rect">
                    <a:avLst/>
                  </a:prstGeom>
                  <a:noFill/>
                  <a:ln w="9525">
                    <a:noFill/>
                    <a:miter lim="800000"/>
                    <a:headEnd/>
                    <a:tailEnd/>
                  </a:ln>
                </pic:spPr>
              </pic:pic>
            </a:graphicData>
          </a:graphic>
          <wp14:sizeRelH relativeFrom="margin">
            <wp14:pctWidth>0</wp14:pctWidth>
          </wp14:sizeRelH>
        </wp:anchor>
      </w:drawing>
    </w:r>
    <w:r>
      <w:rPr>
        <w:rFonts w:ascii="Arial" w:hAnsi="Arial" w:cs="Arial"/>
        <w:b/>
        <w:noProof/>
        <w:lang w:val="es-ES"/>
      </w:rPr>
      <w:drawing>
        <wp:anchor distT="0" distB="0" distL="114300" distR="114300" simplePos="0" relativeHeight="251656192" behindDoc="0" locked="0" layoutInCell="1" allowOverlap="1" wp14:anchorId="7B2F7EB3" wp14:editId="681C9F39">
          <wp:simplePos x="0" y="0"/>
          <wp:positionH relativeFrom="column">
            <wp:posOffset>4295140</wp:posOffset>
          </wp:positionH>
          <wp:positionV relativeFrom="paragraph">
            <wp:posOffset>-193040</wp:posOffset>
          </wp:positionV>
          <wp:extent cx="1470025" cy="492760"/>
          <wp:effectExtent l="1905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E8219F" w:rsidRDefault="00E8219F" w:rsidP="0098383C">
    <w:pPr>
      <w:pStyle w:val="Encabezado"/>
      <w:jc w:val="right"/>
      <w:rPr>
        <w:rFonts w:ascii="Formata LightCondensed" w:hAnsi="Formata LightCondensed"/>
      </w:rPr>
    </w:pPr>
  </w:p>
  <w:p w:rsidR="00E8219F" w:rsidRPr="006D4E82" w:rsidRDefault="00E8219F" w:rsidP="0098383C">
    <w:pPr>
      <w:pStyle w:val="Encabezado"/>
      <w:jc w:val="center"/>
      <w:rPr>
        <w:rFonts w:ascii="Verdana" w:hAnsi="Verdana" w:cs="Arial"/>
        <w:b/>
        <w:sz w:val="22"/>
        <w:szCs w:val="22"/>
      </w:rPr>
    </w:pPr>
    <w:r w:rsidRPr="006D4E82">
      <w:rPr>
        <w:rFonts w:ascii="Verdana" w:hAnsi="Verdana" w:cs="Arial"/>
        <w:b/>
        <w:sz w:val="22"/>
        <w:szCs w:val="22"/>
      </w:rPr>
      <w:t>INVITACIÓN PÚBLICA</w:t>
    </w:r>
  </w:p>
  <w:p w:rsidR="00E8219F" w:rsidRPr="006D4E82" w:rsidRDefault="00E8219F" w:rsidP="0098383C">
    <w:pPr>
      <w:pStyle w:val="Encabezado"/>
      <w:jc w:val="center"/>
      <w:rPr>
        <w:rFonts w:ascii="Verdana" w:hAnsi="Verdana" w:cs="Arial"/>
        <w:b/>
        <w:sz w:val="22"/>
        <w:szCs w:val="22"/>
      </w:rPr>
    </w:pPr>
    <w:r w:rsidRPr="006D4E82">
      <w:rPr>
        <w:rFonts w:ascii="Verdana" w:hAnsi="Verdana" w:cs="Arial"/>
        <w:b/>
        <w:sz w:val="22"/>
        <w:szCs w:val="22"/>
      </w:rPr>
      <w:t xml:space="preserve">SELECCIÓN MÍNIMA CUANTÍA MC SMC </w:t>
    </w:r>
    <w:r w:rsidRPr="006D4E82">
      <w:rPr>
        <w:rFonts w:ascii="Verdana" w:hAnsi="Verdana" w:cs="Arial"/>
        <w:b/>
        <w:sz w:val="22"/>
        <w:szCs w:val="22"/>
      </w:rPr>
      <w:fldChar w:fldCharType="begin"/>
    </w:r>
    <w:r w:rsidRPr="006D4E82">
      <w:rPr>
        <w:rFonts w:ascii="Verdana" w:hAnsi="Verdana" w:cs="Arial"/>
        <w:b/>
        <w:sz w:val="22"/>
        <w:szCs w:val="22"/>
      </w:rPr>
      <w:instrText xml:space="preserve"> MERGEFIELD N_DE_INVITACIÓN </w:instrText>
    </w:r>
    <w:r w:rsidRPr="006D4E82">
      <w:rPr>
        <w:rFonts w:ascii="Verdana" w:hAnsi="Verdana" w:cs="Arial"/>
        <w:b/>
        <w:sz w:val="22"/>
        <w:szCs w:val="22"/>
      </w:rPr>
      <w:fldChar w:fldCharType="separate"/>
    </w:r>
    <w:r>
      <w:rPr>
        <w:rFonts w:ascii="Verdana" w:hAnsi="Verdana" w:cs="Arial"/>
        <w:b/>
        <w:noProof/>
        <w:sz w:val="22"/>
        <w:szCs w:val="22"/>
      </w:rPr>
      <w:t xml:space="preserve">075 DE 2018 </w:t>
    </w:r>
    <w:r w:rsidRPr="006D4E82">
      <w:rPr>
        <w:rFonts w:ascii="Verdana" w:hAnsi="Verdana" w:cs="Arial"/>
        <w:b/>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151C"/>
    <w:multiLevelType w:val="multilevel"/>
    <w:tmpl w:val="5B56455C"/>
    <w:lvl w:ilvl="0">
      <w:start w:val="2"/>
      <w:numFmt w:val="decimal"/>
      <w:lvlText w:val="%1"/>
      <w:lvlJc w:val="left"/>
      <w:pPr>
        <w:ind w:left="360" w:hanging="360"/>
      </w:pPr>
      <w:rPr>
        <w:rFonts w:ascii="Verdana" w:hAnsi="Verdana" w:cs="Times New Roman" w:hint="default"/>
        <w:b/>
        <w:sz w:val="22"/>
        <w:szCs w:val="22"/>
      </w:rPr>
    </w:lvl>
    <w:lvl w:ilvl="1">
      <w:start w:val="1"/>
      <w:numFmt w:val="decimal"/>
      <w:lvlText w:val="%1.%2"/>
      <w:lvlJc w:val="left"/>
      <w:pPr>
        <w:ind w:left="720" w:hanging="720"/>
      </w:pPr>
      <w:rPr>
        <w:rFonts w:ascii="Verdana" w:hAnsi="Verdana" w:cs="Times New Roman" w:hint="default"/>
        <w:b/>
        <w:sz w:val="22"/>
        <w:szCs w:val="22"/>
      </w:rPr>
    </w:lvl>
    <w:lvl w:ilvl="2">
      <w:start w:val="1"/>
      <w:numFmt w:val="decimal"/>
      <w:lvlText w:val="%1.%2.%3"/>
      <w:lvlJc w:val="left"/>
      <w:pPr>
        <w:ind w:left="1080" w:hanging="1080"/>
      </w:pPr>
      <w:rPr>
        <w:rFonts w:ascii="Verdana" w:hAnsi="Verdana" w:cs="Times New Roman" w:hint="default"/>
        <w:b/>
        <w:sz w:val="22"/>
        <w:szCs w:val="22"/>
      </w:rPr>
    </w:lvl>
    <w:lvl w:ilvl="3">
      <w:start w:val="1"/>
      <w:numFmt w:val="decimal"/>
      <w:lvlText w:val="%1.%2.%3.%4"/>
      <w:lvlJc w:val="left"/>
      <w:pPr>
        <w:ind w:left="1080" w:hanging="1080"/>
      </w:pPr>
      <w:rPr>
        <w:rFonts w:ascii="Times New Roman" w:hAnsi="Times New Roman" w:cs="Times New Roman" w:hint="default"/>
        <w:b w:val="0"/>
        <w:sz w:val="20"/>
      </w:rPr>
    </w:lvl>
    <w:lvl w:ilvl="4">
      <w:start w:val="1"/>
      <w:numFmt w:val="decimal"/>
      <w:lvlText w:val="%1.%2.%3.%4.%5"/>
      <w:lvlJc w:val="left"/>
      <w:pPr>
        <w:ind w:left="1440" w:hanging="1440"/>
      </w:pPr>
      <w:rPr>
        <w:rFonts w:ascii="Times New Roman" w:hAnsi="Times New Roman" w:cs="Times New Roman" w:hint="default"/>
        <w:b w:val="0"/>
        <w:sz w:val="20"/>
      </w:rPr>
    </w:lvl>
    <w:lvl w:ilvl="5">
      <w:start w:val="1"/>
      <w:numFmt w:val="decimal"/>
      <w:lvlText w:val="%1.%2.%3.%4.%5.%6"/>
      <w:lvlJc w:val="left"/>
      <w:pPr>
        <w:ind w:left="1800" w:hanging="1800"/>
      </w:pPr>
      <w:rPr>
        <w:rFonts w:ascii="Times New Roman" w:hAnsi="Times New Roman" w:cs="Times New Roman" w:hint="default"/>
        <w:b w:val="0"/>
        <w:sz w:val="20"/>
      </w:rPr>
    </w:lvl>
    <w:lvl w:ilvl="6">
      <w:start w:val="1"/>
      <w:numFmt w:val="decimal"/>
      <w:lvlText w:val="%1.%2.%3.%4.%5.%6.%7"/>
      <w:lvlJc w:val="left"/>
      <w:pPr>
        <w:ind w:left="2160" w:hanging="2160"/>
      </w:pPr>
      <w:rPr>
        <w:rFonts w:ascii="Times New Roman" w:hAnsi="Times New Roman" w:cs="Times New Roman" w:hint="default"/>
        <w:b w:val="0"/>
        <w:sz w:val="20"/>
      </w:rPr>
    </w:lvl>
    <w:lvl w:ilvl="7">
      <w:start w:val="1"/>
      <w:numFmt w:val="decimal"/>
      <w:lvlText w:val="%1.%2.%3.%4.%5.%6.%7.%8"/>
      <w:lvlJc w:val="left"/>
      <w:pPr>
        <w:ind w:left="2160" w:hanging="2160"/>
      </w:pPr>
      <w:rPr>
        <w:rFonts w:ascii="Times New Roman" w:hAnsi="Times New Roman" w:cs="Times New Roman" w:hint="default"/>
        <w:b w:val="0"/>
        <w:sz w:val="20"/>
      </w:rPr>
    </w:lvl>
    <w:lvl w:ilvl="8">
      <w:start w:val="1"/>
      <w:numFmt w:val="decimal"/>
      <w:lvlText w:val="%1.%2.%3.%4.%5.%6.%7.%8.%9"/>
      <w:lvlJc w:val="left"/>
      <w:pPr>
        <w:ind w:left="2520" w:hanging="2520"/>
      </w:pPr>
      <w:rPr>
        <w:rFonts w:ascii="Times New Roman" w:hAnsi="Times New Roman" w:cs="Times New Roman" w:hint="default"/>
        <w:b w:val="0"/>
        <w:sz w:val="20"/>
      </w:rPr>
    </w:lvl>
  </w:abstractNum>
  <w:abstractNum w:abstractNumId="1"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13210E"/>
    <w:multiLevelType w:val="multilevel"/>
    <w:tmpl w:val="0F3E411E"/>
    <w:lvl w:ilvl="0">
      <w:start w:val="1"/>
      <w:numFmt w:val="decimal"/>
      <w:lvlText w:val="%1"/>
      <w:lvlJc w:val="left"/>
      <w:pPr>
        <w:tabs>
          <w:tab w:val="num" w:pos="432"/>
        </w:tabs>
        <w:ind w:left="432" w:hanging="432"/>
      </w:pPr>
      <w:rPr>
        <w:rFonts w:ascii="Verdana" w:eastAsia="Times New Roman" w:hAnsi="Verdana" w:cs="Arial"/>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15:restartNumberingAfterBreak="0">
    <w:nsid w:val="1B1B1BAF"/>
    <w:multiLevelType w:val="hybridMultilevel"/>
    <w:tmpl w:val="71846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CA38D0"/>
    <w:multiLevelType w:val="hybridMultilevel"/>
    <w:tmpl w:val="A184D0B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7" w15:restartNumberingAfterBreak="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297A64B2"/>
    <w:multiLevelType w:val="hybridMultilevel"/>
    <w:tmpl w:val="857A15F4"/>
    <w:lvl w:ilvl="0" w:tplc="97B8F07C">
      <w:start w:val="1"/>
      <w:numFmt w:val="decimal"/>
      <w:lvlText w:val="%1."/>
      <w:lvlJc w:val="left"/>
      <w:pPr>
        <w:tabs>
          <w:tab w:val="num" w:pos="720"/>
        </w:tabs>
        <w:ind w:left="720" w:hanging="360"/>
      </w:pPr>
      <w:rPr>
        <w:rFonts w:ascii="Verdana" w:eastAsia="Times New Roman" w:hAnsi="Verdana" w:cs="Arial"/>
        <w:b/>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FA7FF1"/>
    <w:multiLevelType w:val="hybridMultilevel"/>
    <w:tmpl w:val="6FC40E2C"/>
    <w:lvl w:ilvl="0" w:tplc="240A000F">
      <w:start w:val="1"/>
      <w:numFmt w:val="decimal"/>
      <w:lvlText w:val="%1."/>
      <w:lvlJc w:val="left"/>
      <w:pPr>
        <w:ind w:left="644" w:hanging="360"/>
      </w:pPr>
      <w:rPr>
        <w:rFonts w:hint="default"/>
        <w:b/>
        <w:color w:val="1F0018"/>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934526"/>
    <w:multiLevelType w:val="multilevel"/>
    <w:tmpl w:val="884E7AEE"/>
    <w:lvl w:ilvl="0">
      <w:start w:val="1"/>
      <w:numFmt w:val="decimal"/>
      <w:lvlText w:val="%1."/>
      <w:lvlJc w:val="left"/>
      <w:pPr>
        <w:ind w:left="720" w:hanging="360"/>
      </w:pPr>
      <w:rPr>
        <w:rFonts w:ascii="Verdana" w:eastAsiaTheme="minorEastAsia" w:hAnsi="Verdana" w:cs="Arial" w:hint="default"/>
        <w:b/>
      </w:rPr>
    </w:lvl>
    <w:lvl w:ilvl="1">
      <w:start w:val="1"/>
      <w:numFmt w:val="decimal"/>
      <w:isLgl/>
      <w:lvlText w:val="%2."/>
      <w:lvlJc w:val="left"/>
      <w:pPr>
        <w:ind w:left="1080" w:hanging="360"/>
      </w:pPr>
      <w:rPr>
        <w:rFonts w:ascii="Verdana" w:eastAsiaTheme="minorEastAsia" w:hAnsi="Verdana" w:cs="Arial"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03F5799"/>
    <w:multiLevelType w:val="hybridMultilevel"/>
    <w:tmpl w:val="AEAEE04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F793247"/>
    <w:multiLevelType w:val="hybridMultilevel"/>
    <w:tmpl w:val="F7726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074602F"/>
    <w:multiLevelType w:val="multilevel"/>
    <w:tmpl w:val="8D6E4646"/>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75A924D5"/>
    <w:multiLevelType w:val="hybridMultilevel"/>
    <w:tmpl w:val="7108B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D532344"/>
    <w:multiLevelType w:val="hybridMultilevel"/>
    <w:tmpl w:val="AEC42AA4"/>
    <w:lvl w:ilvl="0" w:tplc="3DC4048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12"/>
  </w:num>
  <w:num w:numId="4">
    <w:abstractNumId w:val="11"/>
  </w:num>
  <w:num w:numId="5">
    <w:abstractNumId w:val="7"/>
  </w:num>
  <w:num w:numId="6">
    <w:abstractNumId w:val="1"/>
  </w:num>
  <w:num w:numId="7">
    <w:abstractNumId w:val="0"/>
  </w:num>
  <w:num w:numId="8">
    <w:abstractNumId w:val="2"/>
  </w:num>
  <w:num w:numId="9">
    <w:abstractNumId w:val="9"/>
  </w:num>
  <w:num w:numId="10">
    <w:abstractNumId w:val="10"/>
  </w:num>
  <w:num w:numId="11">
    <w:abstractNumId w:val="16"/>
  </w:num>
  <w:num w:numId="12">
    <w:abstractNumId w:val="15"/>
  </w:num>
  <w:num w:numId="13">
    <w:abstractNumId w:val="14"/>
  </w:num>
  <w:num w:numId="14">
    <w:abstractNumId w:val="6"/>
  </w:num>
  <w:num w:numId="15">
    <w:abstractNumId w:val="8"/>
  </w:num>
  <w:num w:numId="16">
    <w:abstractNumId w:val="5"/>
  </w:num>
  <w:num w:numId="17">
    <w:abstractNumId w:val="13"/>
  </w:num>
  <w:numIdMacAtCleanup w:val="13"/>
</w:numbering>
</file>

<file path=word/recipientData.xml><?xml version="1.0" encoding="utf-8"?>
<wne:recipi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recipientData>
    <wne:active wne:val="1"/>
    <wne:hash wne:val="226739057"/>
  </wne:recipientData>
  <wne:recipientData>
    <wne:active wne:val="1"/>
    <wne:hash wne:val="-1827046963"/>
  </wne:recipientData>
  <wne:recipientData>
    <wne:active wne:val="1"/>
  </wne:recipientData>
  <wne:recipientData>
    <wne:active wne:val="1"/>
  </wne:recipientData>
  <wne:recipientData>
    <wne:active wne:val="1"/>
    <wne:hash wne:val="48"/>
  </wne:recipientData>
  <wne:recipientData>
    <wne:active wne:val="1"/>
    <wne:hash wne:val="48"/>
  </wne:recipientData>
  <wne:recipientData>
    <wne:active wne:val="1"/>
  </wne:recipientData>
  <wne:recipientData>
    <wne:active wne:val="1"/>
  </wne:recipientData>
  <wne:recipientData>
    <wne:active wne:val="1"/>
  </wne:recipientData>
  <wne:recipientData>
    <wne:active wne:val="1"/>
    <wne:hash wne:val="48"/>
  </wne:recipientData>
  <wne:recipientData>
    <wne:active wne:val="1"/>
  </wne:recipientData>
  <wne:recipientData>
    <wne:active wne:val="1"/>
    <wne:hash wne:val="48"/>
  </wne:recipientData>
  <wne:recipientData>
    <wne:active wne:val="1"/>
    <wne:hash wne:val="48"/>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hash wne:val="38081231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PR" w:vendorID="64" w:dllVersion="131078" w:nlCheck="1" w:checkStyle="1"/>
  <w:mailMerge>
    <w:mainDocumentType w:val="formLetters"/>
    <w:linkToQuery/>
    <w:dataType w:val="native"/>
    <w:connectString w:val="Provider=Microsoft.ACE.OLEDB.12.0;User ID=Admin;Data Source=D:\A EDGAR G\EDGA H\EDGAR 2014\Minima\FORMATOS\FORMATO DE INVITACIÓN PUBLIC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query w:val="SELECT * FROM `'Información del proceso IP$'` "/>
    <w:odso>
      <w:udl w:val="Provider=Microsoft.ACE.OLEDB.12.0;User ID=Admin;Data Source=D:\A EDGAR G\EDGA H\EDGAR 2014\Minima\FORMATOS\FORMATO DE INVITACIÓN PUBLIC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table w:val="'Información del proceso IP$'"/>
      <w:src r:id="rId1"/>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EMPRESA"/>
        <w:mappedName w:val="Organización"/>
        <w:column w:val="11"/>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2"/>
    </w:odso>
  </w:mailMerge>
  <w:defaultTabStop w:val="708"/>
  <w:hyphenationZone w:val="425"/>
  <w:characterSpacingControl w:val="doNotCompress"/>
  <w:hdrShapeDefaults>
    <o:shapedefaults v:ext="edit" spidmax="18433">
      <o:colormru v:ext="edit" colors="purple"/>
      <o:colormenu v:ext="edit" fillcolor="purpl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D57"/>
    <w:rsid w:val="0002770C"/>
    <w:rsid w:val="00057AEC"/>
    <w:rsid w:val="00057C59"/>
    <w:rsid w:val="00062AA1"/>
    <w:rsid w:val="000737C0"/>
    <w:rsid w:val="000844D1"/>
    <w:rsid w:val="000856FB"/>
    <w:rsid w:val="000A0B46"/>
    <w:rsid w:val="000A75D5"/>
    <w:rsid w:val="000B3455"/>
    <w:rsid w:val="000D7CBB"/>
    <w:rsid w:val="000E1007"/>
    <w:rsid w:val="000E167A"/>
    <w:rsid w:val="000E2395"/>
    <w:rsid w:val="000F18E6"/>
    <w:rsid w:val="00103F49"/>
    <w:rsid w:val="001452ED"/>
    <w:rsid w:val="00160C65"/>
    <w:rsid w:val="00164407"/>
    <w:rsid w:val="00181791"/>
    <w:rsid w:val="00197311"/>
    <w:rsid w:val="001A04FF"/>
    <w:rsid w:val="001A7B8A"/>
    <w:rsid w:val="001C5A9E"/>
    <w:rsid w:val="001D6F82"/>
    <w:rsid w:val="002013CA"/>
    <w:rsid w:val="00216AB4"/>
    <w:rsid w:val="0022046A"/>
    <w:rsid w:val="00222533"/>
    <w:rsid w:val="00224603"/>
    <w:rsid w:val="002324A1"/>
    <w:rsid w:val="00237C63"/>
    <w:rsid w:val="00240043"/>
    <w:rsid w:val="0025275A"/>
    <w:rsid w:val="00275C95"/>
    <w:rsid w:val="00294E5F"/>
    <w:rsid w:val="002B57BD"/>
    <w:rsid w:val="002C1B71"/>
    <w:rsid w:val="002D1922"/>
    <w:rsid w:val="002D1CF6"/>
    <w:rsid w:val="002D28D0"/>
    <w:rsid w:val="002E0C73"/>
    <w:rsid w:val="002E189F"/>
    <w:rsid w:val="002F5197"/>
    <w:rsid w:val="0032244D"/>
    <w:rsid w:val="00355D34"/>
    <w:rsid w:val="00364949"/>
    <w:rsid w:val="00372800"/>
    <w:rsid w:val="0038292E"/>
    <w:rsid w:val="003A3366"/>
    <w:rsid w:val="003C75DB"/>
    <w:rsid w:val="003E1A3B"/>
    <w:rsid w:val="003F2CBB"/>
    <w:rsid w:val="003F6A50"/>
    <w:rsid w:val="0040323B"/>
    <w:rsid w:val="004059C2"/>
    <w:rsid w:val="00423229"/>
    <w:rsid w:val="004276DE"/>
    <w:rsid w:val="00475218"/>
    <w:rsid w:val="004811B9"/>
    <w:rsid w:val="00482197"/>
    <w:rsid w:val="004A5AFD"/>
    <w:rsid w:val="004B334B"/>
    <w:rsid w:val="004C19BB"/>
    <w:rsid w:val="00571183"/>
    <w:rsid w:val="005776A0"/>
    <w:rsid w:val="005876D2"/>
    <w:rsid w:val="00597998"/>
    <w:rsid w:val="005A7333"/>
    <w:rsid w:val="005D4CA2"/>
    <w:rsid w:val="005D653F"/>
    <w:rsid w:val="0061377F"/>
    <w:rsid w:val="0062579E"/>
    <w:rsid w:val="006260BF"/>
    <w:rsid w:val="0063241F"/>
    <w:rsid w:val="006464A4"/>
    <w:rsid w:val="00651C73"/>
    <w:rsid w:val="006747B2"/>
    <w:rsid w:val="00696619"/>
    <w:rsid w:val="006B669B"/>
    <w:rsid w:val="006C7340"/>
    <w:rsid w:val="006C778E"/>
    <w:rsid w:val="006D4E82"/>
    <w:rsid w:val="006E7EAA"/>
    <w:rsid w:val="00706A09"/>
    <w:rsid w:val="0071136A"/>
    <w:rsid w:val="00714680"/>
    <w:rsid w:val="00730C66"/>
    <w:rsid w:val="00740E9C"/>
    <w:rsid w:val="00746EF4"/>
    <w:rsid w:val="0075300E"/>
    <w:rsid w:val="0077426A"/>
    <w:rsid w:val="007764A6"/>
    <w:rsid w:val="007C674D"/>
    <w:rsid w:val="007E1ADE"/>
    <w:rsid w:val="007E463F"/>
    <w:rsid w:val="00822384"/>
    <w:rsid w:val="00831EBB"/>
    <w:rsid w:val="00851B18"/>
    <w:rsid w:val="00877048"/>
    <w:rsid w:val="00891BC9"/>
    <w:rsid w:val="008A6018"/>
    <w:rsid w:val="008D5BC0"/>
    <w:rsid w:val="008F6DCE"/>
    <w:rsid w:val="00904692"/>
    <w:rsid w:val="00912A6F"/>
    <w:rsid w:val="00915237"/>
    <w:rsid w:val="009164E4"/>
    <w:rsid w:val="00936F17"/>
    <w:rsid w:val="0094186D"/>
    <w:rsid w:val="0095206C"/>
    <w:rsid w:val="00953291"/>
    <w:rsid w:val="009627A6"/>
    <w:rsid w:val="00962867"/>
    <w:rsid w:val="00982FED"/>
    <w:rsid w:val="0098383C"/>
    <w:rsid w:val="009A20F3"/>
    <w:rsid w:val="009A5421"/>
    <w:rsid w:val="009B427B"/>
    <w:rsid w:val="009C7C34"/>
    <w:rsid w:val="009D4B50"/>
    <w:rsid w:val="009D50D9"/>
    <w:rsid w:val="009E6000"/>
    <w:rsid w:val="009E61CF"/>
    <w:rsid w:val="009F40A8"/>
    <w:rsid w:val="00A33F91"/>
    <w:rsid w:val="00A4265F"/>
    <w:rsid w:val="00A43725"/>
    <w:rsid w:val="00A8147C"/>
    <w:rsid w:val="00A907D8"/>
    <w:rsid w:val="00A95219"/>
    <w:rsid w:val="00AB6C41"/>
    <w:rsid w:val="00AD33B1"/>
    <w:rsid w:val="00AD71D1"/>
    <w:rsid w:val="00AE3EDE"/>
    <w:rsid w:val="00AE551C"/>
    <w:rsid w:val="00AF759E"/>
    <w:rsid w:val="00B00ACF"/>
    <w:rsid w:val="00B03CCA"/>
    <w:rsid w:val="00B25D33"/>
    <w:rsid w:val="00B32FBE"/>
    <w:rsid w:val="00B36167"/>
    <w:rsid w:val="00B46CCC"/>
    <w:rsid w:val="00BA2D52"/>
    <w:rsid w:val="00BB0770"/>
    <w:rsid w:val="00BB2017"/>
    <w:rsid w:val="00BE6933"/>
    <w:rsid w:val="00BF7C79"/>
    <w:rsid w:val="00C034FC"/>
    <w:rsid w:val="00C2504B"/>
    <w:rsid w:val="00C41DA5"/>
    <w:rsid w:val="00C67E46"/>
    <w:rsid w:val="00C92981"/>
    <w:rsid w:val="00C93640"/>
    <w:rsid w:val="00CA2B9E"/>
    <w:rsid w:val="00CA37AF"/>
    <w:rsid w:val="00CA5EC4"/>
    <w:rsid w:val="00CA70B4"/>
    <w:rsid w:val="00CB73B6"/>
    <w:rsid w:val="00CF4A33"/>
    <w:rsid w:val="00CF591F"/>
    <w:rsid w:val="00D121AD"/>
    <w:rsid w:val="00D5122E"/>
    <w:rsid w:val="00D61646"/>
    <w:rsid w:val="00D8627E"/>
    <w:rsid w:val="00DB2A32"/>
    <w:rsid w:val="00DC4089"/>
    <w:rsid w:val="00DC72DA"/>
    <w:rsid w:val="00DC7C23"/>
    <w:rsid w:val="00DD17E3"/>
    <w:rsid w:val="00DD6374"/>
    <w:rsid w:val="00E00D57"/>
    <w:rsid w:val="00E164C5"/>
    <w:rsid w:val="00E775AD"/>
    <w:rsid w:val="00E81E1C"/>
    <w:rsid w:val="00E8219F"/>
    <w:rsid w:val="00EA44B8"/>
    <w:rsid w:val="00EB25F0"/>
    <w:rsid w:val="00ED3388"/>
    <w:rsid w:val="00EE38F7"/>
    <w:rsid w:val="00EE460B"/>
    <w:rsid w:val="00EF491C"/>
    <w:rsid w:val="00F0258F"/>
    <w:rsid w:val="00F032CF"/>
    <w:rsid w:val="00F05B62"/>
    <w:rsid w:val="00F20443"/>
    <w:rsid w:val="00F36526"/>
    <w:rsid w:val="00F46788"/>
    <w:rsid w:val="00F51828"/>
    <w:rsid w:val="00F519CC"/>
    <w:rsid w:val="00F56B10"/>
    <w:rsid w:val="00F62A4D"/>
    <w:rsid w:val="00F67043"/>
    <w:rsid w:val="00F7280E"/>
    <w:rsid w:val="00F7334D"/>
    <w:rsid w:val="00F82EFB"/>
    <w:rsid w:val="00FB208A"/>
    <w:rsid w:val="00FC27A0"/>
    <w:rsid w:val="00FE2A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colormru v:ext="edit" colors="purple"/>
      <o:colormenu v:ext="edit" fillcolor="purple"/>
    </o:shapedefaults>
    <o:shapelayout v:ext="edit">
      <o:idmap v:ext="edit" data="1"/>
    </o:shapelayout>
  </w:shapeDefaults>
  <w:decimalSymbol w:val=","/>
  <w:listSeparator w:val=";"/>
  <w15:docId w15:val="{D54A6029-E8BC-47B9-B8D6-FAEA22732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s-C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0D57"/>
    <w:pPr>
      <w:jc w:val="left"/>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E00D57"/>
    <w:pPr>
      <w:keepNext/>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1"/>
    <w:qFormat/>
    <w:rsid w:val="00E00D57"/>
    <w:pPr>
      <w:keepNext/>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E00D57"/>
    <w:pPr>
      <w:keepNext/>
      <w:jc w:val="both"/>
      <w:outlineLvl w:val="2"/>
    </w:pPr>
    <w:rPr>
      <w:rFonts w:ascii="Arial" w:hAnsi="Arial" w:cs="Arial"/>
      <w:sz w:val="24"/>
      <w:szCs w:val="24"/>
    </w:rPr>
  </w:style>
  <w:style w:type="paragraph" w:styleId="Ttulo4">
    <w:name w:val="heading 4"/>
    <w:basedOn w:val="Normal"/>
    <w:next w:val="Normal"/>
    <w:link w:val="Ttulo4Car"/>
    <w:qFormat/>
    <w:rsid w:val="00E00D57"/>
    <w:pPr>
      <w:keepNext/>
      <w:jc w:val="both"/>
      <w:outlineLvl w:val="3"/>
    </w:pPr>
    <w:rPr>
      <w:rFonts w:ascii="Arial" w:hAnsi="Arial" w:cs="Arial"/>
      <w:b/>
      <w:bCs/>
      <w:sz w:val="24"/>
      <w:szCs w:val="24"/>
    </w:rPr>
  </w:style>
  <w:style w:type="paragraph" w:styleId="Ttulo5">
    <w:name w:val="heading 5"/>
    <w:basedOn w:val="Normal"/>
    <w:next w:val="Normal"/>
    <w:link w:val="Ttulo5Car"/>
    <w:qFormat/>
    <w:rsid w:val="00E00D57"/>
    <w:pPr>
      <w:keepNext/>
      <w:jc w:val="both"/>
      <w:outlineLvl w:val="4"/>
    </w:pPr>
    <w:rPr>
      <w:b/>
      <w:bCs/>
      <w:sz w:val="12"/>
      <w:szCs w:val="12"/>
    </w:rPr>
  </w:style>
  <w:style w:type="paragraph" w:styleId="Ttulo6">
    <w:name w:val="heading 6"/>
    <w:aliases w:val="Título 6-BCN Car,Título 6-BCN"/>
    <w:basedOn w:val="Normal"/>
    <w:next w:val="Normal"/>
    <w:link w:val="Ttulo6Car"/>
    <w:qFormat/>
    <w:rsid w:val="00E00D57"/>
    <w:pPr>
      <w:keepNext/>
      <w:outlineLvl w:val="5"/>
    </w:pPr>
    <w:rPr>
      <w:rFonts w:ascii="Tahoma" w:hAnsi="Tahoma" w:cs="Tahoma"/>
      <w:sz w:val="24"/>
      <w:szCs w:val="24"/>
    </w:rPr>
  </w:style>
  <w:style w:type="paragraph" w:styleId="Ttulo7">
    <w:name w:val="heading 7"/>
    <w:basedOn w:val="Normal"/>
    <w:next w:val="Normal"/>
    <w:link w:val="Ttulo7Car"/>
    <w:qFormat/>
    <w:rsid w:val="00E00D57"/>
    <w:pPr>
      <w:keepNext/>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E00D57"/>
    <w:pPr>
      <w:keepNext/>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E00D57"/>
    <w:pPr>
      <w:keepNext/>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00D57"/>
    <w:rPr>
      <w:rFonts w:eastAsia="Times New Roman"/>
      <w:b/>
      <w:bCs/>
      <w:lang w:eastAsia="es-ES"/>
    </w:rPr>
  </w:style>
  <w:style w:type="character" w:customStyle="1" w:styleId="Ttulo2Car">
    <w:name w:val="Título 2 Car"/>
    <w:basedOn w:val="Fuentedeprrafopredeter"/>
    <w:uiPriority w:val="9"/>
    <w:semiHidden/>
    <w:rsid w:val="00E00D57"/>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1,1.1.1Título 3 Car1,Título 3-BCN Car1,3 bullet Car1,2 Car Car1,2 Car1"/>
    <w:basedOn w:val="Fuentedeprrafopredeter"/>
    <w:link w:val="Ttulo3"/>
    <w:rsid w:val="00E00D57"/>
    <w:rPr>
      <w:rFonts w:eastAsia="Times New Roman"/>
      <w:lang w:eastAsia="es-ES"/>
    </w:rPr>
  </w:style>
  <w:style w:type="character" w:customStyle="1" w:styleId="Ttulo4Car">
    <w:name w:val="Título 4 Car"/>
    <w:basedOn w:val="Fuentedeprrafopredeter"/>
    <w:link w:val="Ttulo4"/>
    <w:rsid w:val="00E00D57"/>
    <w:rPr>
      <w:rFonts w:eastAsia="Times New Roman"/>
      <w:b/>
      <w:bCs/>
      <w:lang w:eastAsia="es-ES"/>
    </w:rPr>
  </w:style>
  <w:style w:type="character" w:customStyle="1" w:styleId="Ttulo5Car">
    <w:name w:val="Título 5 Car"/>
    <w:basedOn w:val="Fuentedeprrafopredeter"/>
    <w:link w:val="Ttulo5"/>
    <w:rsid w:val="00E00D57"/>
    <w:rPr>
      <w:rFonts w:ascii="Times New Roman" w:eastAsia="Times New Roman" w:hAnsi="Times New Roman" w:cs="Times New Roman"/>
      <w:b/>
      <w:bCs/>
      <w:sz w:val="12"/>
      <w:szCs w:val="12"/>
      <w:lang w:eastAsia="es-ES"/>
    </w:rPr>
  </w:style>
  <w:style w:type="character" w:customStyle="1" w:styleId="Ttulo6Car">
    <w:name w:val="Título 6 Car"/>
    <w:aliases w:val="Título 6-BCN Car Car1,Título 6-BCN Car1"/>
    <w:basedOn w:val="Fuentedeprrafopredeter"/>
    <w:link w:val="Ttulo6"/>
    <w:rsid w:val="00E00D57"/>
    <w:rPr>
      <w:rFonts w:ascii="Tahoma" w:eastAsia="Times New Roman" w:hAnsi="Tahoma" w:cs="Tahoma"/>
      <w:lang w:eastAsia="es-ES"/>
    </w:rPr>
  </w:style>
  <w:style w:type="character" w:customStyle="1" w:styleId="Ttulo7Car">
    <w:name w:val="Título 7 Car"/>
    <w:basedOn w:val="Fuentedeprrafopredeter"/>
    <w:link w:val="Ttulo7"/>
    <w:rsid w:val="00E00D57"/>
    <w:rPr>
      <w:rFonts w:ascii="Arial Narrow" w:eastAsia="Times New Roman" w:hAnsi="Arial Narrow" w:cs="Arial Narrow"/>
      <w:b/>
      <w:bCs/>
      <w:sz w:val="22"/>
      <w:szCs w:val="22"/>
      <w:lang w:eastAsia="es-ES"/>
    </w:rPr>
  </w:style>
  <w:style w:type="character" w:customStyle="1" w:styleId="Ttulo8Car">
    <w:name w:val="Título 8 Car"/>
    <w:basedOn w:val="Fuentedeprrafopredeter"/>
    <w:link w:val="Ttulo8"/>
    <w:rsid w:val="00E00D57"/>
    <w:rPr>
      <w:rFonts w:ascii="Arial Narrow" w:eastAsia="Times New Roman" w:hAnsi="Arial Narrow" w:cs="Arial Narrow"/>
      <w:b/>
      <w:bCs/>
      <w:sz w:val="22"/>
      <w:szCs w:val="22"/>
      <w:lang w:eastAsia="es-ES"/>
    </w:rPr>
  </w:style>
  <w:style w:type="character" w:customStyle="1" w:styleId="Ttulo9Car">
    <w:name w:val="Título 9 Car"/>
    <w:basedOn w:val="Fuentedeprrafopredeter"/>
    <w:link w:val="Ttulo9"/>
    <w:rsid w:val="00E00D57"/>
    <w:rPr>
      <w:rFonts w:ascii="Arial Narrow" w:eastAsia="Times New Roman" w:hAnsi="Arial Narrow" w:cs="Arial Narrow"/>
      <w:b/>
      <w:bCs/>
      <w:sz w:val="22"/>
      <w:szCs w:val="22"/>
      <w:lang w:eastAsia="es-ES"/>
    </w:rPr>
  </w:style>
  <w:style w:type="character" w:customStyle="1" w:styleId="Ttulo2Car1">
    <w:name w:val="Título 2 Car1"/>
    <w:aliases w:val="Edgar 2 Car1,Título 2 Car1 Car Car Car Car Car Car2,Título 2 Car1 Car Car Car Car Car Car Car1,Título 2 Car Car Car1"/>
    <w:basedOn w:val="Fuentedeprrafopredeter"/>
    <w:link w:val="Ttulo2"/>
    <w:locked/>
    <w:rsid w:val="00E00D57"/>
    <w:rPr>
      <w:rFonts w:eastAsia="Times New Roman"/>
      <w:b/>
      <w:bCs/>
      <w:lang w:eastAsia="es-ES"/>
    </w:rPr>
  </w:style>
  <w:style w:type="character" w:customStyle="1" w:styleId="CarCar6">
    <w:name w:val="Car Car6"/>
    <w:basedOn w:val="Fuentedeprrafopredeter"/>
    <w:rsid w:val="00E00D57"/>
    <w:rPr>
      <w:rFonts w:ascii="Cambria" w:hAnsi="Cambria" w:cs="Times New Roman"/>
      <w:b/>
      <w:bCs/>
      <w:kern w:val="32"/>
      <w:sz w:val="32"/>
      <w:szCs w:val="32"/>
      <w:lang w:val="es-ES_tradnl" w:eastAsia="es-ES"/>
    </w:rPr>
  </w:style>
  <w:style w:type="character" w:customStyle="1" w:styleId="Edgar2Car">
    <w:name w:val="Edgar 2 Car"/>
    <w:aliases w:val="Título 2 Car1 Car Car Car Car Car Car1,Título 2 Car1 Car Car Car Car Car Car Car,Título 2 Car Car Car"/>
    <w:basedOn w:val="Fuentedeprrafopredeter"/>
    <w:semiHidden/>
    <w:rsid w:val="00E00D57"/>
    <w:rPr>
      <w:rFonts w:ascii="Cambria" w:hAnsi="Cambria" w:cs="Times New Roman"/>
      <w:b/>
      <w:bCs/>
      <w:i/>
      <w:iCs/>
      <w:sz w:val="28"/>
      <w:szCs w:val="28"/>
      <w:lang w:val="es-ES_tradnl" w:eastAsia="es-ES"/>
    </w:rPr>
  </w:style>
  <w:style w:type="character" w:customStyle="1" w:styleId="Edgar3Car">
    <w:name w:val="Edgar 3 Car"/>
    <w:aliases w:val="1.1.1Título 3 Car,Título 3-BCN Car,3 bullet Car,2 Car Car"/>
    <w:basedOn w:val="Fuentedeprrafopredeter"/>
    <w:semiHidden/>
    <w:rsid w:val="00E00D57"/>
    <w:rPr>
      <w:rFonts w:ascii="Cambria" w:hAnsi="Cambria" w:cs="Times New Roman"/>
      <w:b/>
      <w:bCs/>
      <w:sz w:val="26"/>
      <w:szCs w:val="26"/>
      <w:lang w:val="es-ES_tradnl" w:eastAsia="es-ES"/>
    </w:rPr>
  </w:style>
  <w:style w:type="character" w:customStyle="1" w:styleId="CarCar5">
    <w:name w:val="Car Car5"/>
    <w:basedOn w:val="Fuentedeprrafopredeter"/>
    <w:semiHidden/>
    <w:rsid w:val="00E00D57"/>
    <w:rPr>
      <w:rFonts w:ascii="Calibri" w:hAnsi="Calibri" w:cs="Times New Roman"/>
      <w:b/>
      <w:bCs/>
      <w:sz w:val="28"/>
      <w:szCs w:val="28"/>
      <w:lang w:val="es-ES_tradnl" w:eastAsia="es-ES"/>
    </w:rPr>
  </w:style>
  <w:style w:type="character" w:customStyle="1" w:styleId="CarCar4">
    <w:name w:val="Car Car4"/>
    <w:basedOn w:val="Fuentedeprrafopredeter"/>
    <w:semiHidden/>
    <w:rsid w:val="00E00D57"/>
    <w:rPr>
      <w:rFonts w:ascii="Calibri" w:hAnsi="Calibri" w:cs="Times New Roman"/>
      <w:b/>
      <w:bCs/>
      <w:i/>
      <w:iCs/>
      <w:sz w:val="26"/>
      <w:szCs w:val="26"/>
      <w:lang w:val="es-ES_tradnl" w:eastAsia="es-ES"/>
    </w:rPr>
  </w:style>
  <w:style w:type="character" w:customStyle="1" w:styleId="Ttulo6-BCNCarCar">
    <w:name w:val="Título 6-BCN Car Car"/>
    <w:basedOn w:val="Fuentedeprrafopredeter"/>
    <w:semiHidden/>
    <w:rsid w:val="00E00D57"/>
    <w:rPr>
      <w:rFonts w:ascii="Calibri" w:hAnsi="Calibri" w:cs="Times New Roman"/>
      <w:b/>
      <w:bCs/>
      <w:lang w:val="es-ES_tradnl" w:eastAsia="es-ES"/>
    </w:rPr>
  </w:style>
  <w:style w:type="paragraph" w:styleId="Encabezado">
    <w:name w:val="header"/>
    <w:aliases w:val="h,h8,h9,h10,h18, Car,encabezado"/>
    <w:basedOn w:val="Normal"/>
    <w:link w:val="EncabezadoCar"/>
    <w:uiPriority w:val="99"/>
    <w:rsid w:val="00E00D57"/>
    <w:pPr>
      <w:tabs>
        <w:tab w:val="center" w:pos="4252"/>
        <w:tab w:val="right" w:pos="8504"/>
      </w:tabs>
    </w:pPr>
  </w:style>
  <w:style w:type="character" w:customStyle="1" w:styleId="EncabezadoCar">
    <w:name w:val="Encabezado Car"/>
    <w:aliases w:val="h Car,h8 Car,h9 Car,h10 Car,h18 Car, Car Car1,encabezado Car"/>
    <w:basedOn w:val="Fuentedeprrafopredeter"/>
    <w:link w:val="Encabezado"/>
    <w:uiPriority w:val="99"/>
    <w:rsid w:val="00E00D57"/>
    <w:rPr>
      <w:rFonts w:ascii="Times New Roman" w:eastAsia="Times New Roman" w:hAnsi="Times New Roman" w:cs="Times New Roman"/>
      <w:sz w:val="20"/>
      <w:szCs w:val="20"/>
      <w:lang w:eastAsia="es-ES"/>
    </w:rPr>
  </w:style>
  <w:style w:type="character" w:customStyle="1" w:styleId="CarCar3">
    <w:name w:val="Car Car3"/>
    <w:basedOn w:val="Fuentedeprrafopredeter"/>
    <w:semiHidden/>
    <w:rsid w:val="00E00D57"/>
    <w:rPr>
      <w:rFonts w:cs="Times New Roman"/>
      <w:sz w:val="20"/>
      <w:szCs w:val="20"/>
      <w:lang w:val="es-ES_tradnl" w:eastAsia="es-ES"/>
    </w:rPr>
  </w:style>
  <w:style w:type="paragraph" w:styleId="Piedepgina">
    <w:name w:val="footer"/>
    <w:basedOn w:val="Normal"/>
    <w:link w:val="PiedepginaCar"/>
    <w:rsid w:val="00E00D57"/>
    <w:pPr>
      <w:tabs>
        <w:tab w:val="center" w:pos="4252"/>
        <w:tab w:val="right" w:pos="8504"/>
      </w:tabs>
    </w:pPr>
  </w:style>
  <w:style w:type="character" w:customStyle="1" w:styleId="PiedepginaCar">
    <w:name w:val="Pie de página Car"/>
    <w:basedOn w:val="Fuentedeprrafopredeter"/>
    <w:link w:val="Piedepgina"/>
    <w:rsid w:val="00E00D57"/>
    <w:rPr>
      <w:rFonts w:ascii="Times New Roman" w:eastAsia="Times New Roman" w:hAnsi="Times New Roman" w:cs="Times New Roman"/>
      <w:sz w:val="20"/>
      <w:szCs w:val="20"/>
      <w:lang w:eastAsia="es-ES"/>
    </w:rPr>
  </w:style>
  <w:style w:type="character" w:customStyle="1" w:styleId="CarCar2">
    <w:name w:val="Car Car2"/>
    <w:basedOn w:val="Fuentedeprrafopredeter"/>
    <w:semiHidden/>
    <w:rsid w:val="00E00D57"/>
    <w:rPr>
      <w:rFonts w:cs="Times New Roman"/>
      <w:sz w:val="20"/>
      <w:szCs w:val="20"/>
      <w:lang w:val="es-ES_tradnl" w:eastAsia="es-ES"/>
    </w:rPr>
  </w:style>
  <w:style w:type="paragraph" w:styleId="Mapadeldocumento">
    <w:name w:val="Document Map"/>
    <w:basedOn w:val="Normal"/>
    <w:link w:val="MapadeldocumentoCar"/>
    <w:semiHidden/>
    <w:rsid w:val="00E00D57"/>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E00D57"/>
    <w:rPr>
      <w:rFonts w:ascii="Tahoma" w:eastAsia="Times New Roman" w:hAnsi="Tahoma" w:cs="Tahoma"/>
      <w:sz w:val="20"/>
      <w:szCs w:val="20"/>
      <w:shd w:val="clear" w:color="auto" w:fill="000080"/>
      <w:lang w:eastAsia="es-ES"/>
    </w:rPr>
  </w:style>
  <w:style w:type="character" w:customStyle="1" w:styleId="CarCar1">
    <w:name w:val="Car Car1"/>
    <w:basedOn w:val="Fuentedeprrafopredeter"/>
    <w:semiHidden/>
    <w:rsid w:val="00E00D57"/>
    <w:rPr>
      <w:rFonts w:ascii="Tahoma" w:hAnsi="Tahoma" w:cs="Tahoma"/>
      <w:sz w:val="16"/>
      <w:szCs w:val="16"/>
      <w:lang w:val="es-ES_tradnl" w:eastAsia="es-ES"/>
    </w:rPr>
  </w:style>
  <w:style w:type="paragraph" w:styleId="Textodeglobo">
    <w:name w:val="Balloon Text"/>
    <w:basedOn w:val="Normal"/>
    <w:link w:val="TextodegloboCar"/>
    <w:semiHidden/>
    <w:rsid w:val="00E00D57"/>
    <w:rPr>
      <w:rFonts w:ascii="Tahoma" w:hAnsi="Tahoma" w:cs="Tahoma"/>
      <w:sz w:val="16"/>
      <w:szCs w:val="16"/>
    </w:rPr>
  </w:style>
  <w:style w:type="character" w:customStyle="1" w:styleId="TextodegloboCar">
    <w:name w:val="Texto de globo Car"/>
    <w:basedOn w:val="Fuentedeprrafopredeter"/>
    <w:link w:val="Textodeglobo"/>
    <w:semiHidden/>
    <w:rsid w:val="00E00D57"/>
    <w:rPr>
      <w:rFonts w:ascii="Tahoma" w:eastAsia="Times New Roman" w:hAnsi="Tahoma" w:cs="Tahoma"/>
      <w:sz w:val="16"/>
      <w:szCs w:val="16"/>
      <w:lang w:eastAsia="es-ES"/>
    </w:rPr>
  </w:style>
  <w:style w:type="character" w:customStyle="1" w:styleId="CarCar">
    <w:name w:val="Car Car"/>
    <w:basedOn w:val="Fuentedeprrafopredeter"/>
    <w:semiHidden/>
    <w:rsid w:val="00E00D57"/>
    <w:rPr>
      <w:rFonts w:ascii="Tahoma" w:hAnsi="Tahoma" w:cs="Tahoma"/>
      <w:sz w:val="16"/>
      <w:szCs w:val="16"/>
      <w:lang w:val="es-ES_tradnl" w:eastAsia="es-ES"/>
    </w:rPr>
  </w:style>
  <w:style w:type="character" w:styleId="Hipervnculo">
    <w:name w:val="Hyperlink"/>
    <w:basedOn w:val="Fuentedeprrafopredeter"/>
    <w:uiPriority w:val="99"/>
    <w:rsid w:val="00E00D57"/>
    <w:rPr>
      <w:rFonts w:cs="Times New Roman"/>
      <w:color w:val="0000FF"/>
      <w:u w:val="single"/>
    </w:rPr>
  </w:style>
  <w:style w:type="paragraph" w:customStyle="1" w:styleId="estilo4">
    <w:name w:val="estilo4"/>
    <w:basedOn w:val="Normal"/>
    <w:rsid w:val="00E00D57"/>
    <w:pPr>
      <w:spacing w:before="100" w:beforeAutospacing="1" w:after="100" w:afterAutospacing="1"/>
    </w:pPr>
    <w:rPr>
      <w:color w:val="000000"/>
      <w:sz w:val="24"/>
      <w:szCs w:val="24"/>
      <w:lang w:val="es-ES"/>
    </w:rPr>
  </w:style>
  <w:style w:type="paragraph" w:customStyle="1" w:styleId="estilo5">
    <w:name w:val="estilo5"/>
    <w:basedOn w:val="Normal"/>
    <w:rsid w:val="00E00D57"/>
    <w:pPr>
      <w:spacing w:before="100" w:beforeAutospacing="1" w:after="100" w:afterAutospacing="1"/>
    </w:pPr>
    <w:rPr>
      <w:sz w:val="24"/>
      <w:szCs w:val="24"/>
      <w:lang w:val="es-ES"/>
    </w:rPr>
  </w:style>
  <w:style w:type="character" w:customStyle="1" w:styleId="estilo61">
    <w:name w:val="estilo61"/>
    <w:basedOn w:val="Fuentedeprrafopredeter"/>
    <w:rsid w:val="00E00D57"/>
    <w:rPr>
      <w:rFonts w:cs="Times New Roman"/>
      <w:b/>
      <w:bCs/>
      <w:color w:val="FF0000"/>
    </w:rPr>
  </w:style>
  <w:style w:type="paragraph" w:styleId="NormalWeb">
    <w:name w:val="Normal (Web)"/>
    <w:basedOn w:val="Normal"/>
    <w:semiHidden/>
    <w:rsid w:val="00E00D57"/>
    <w:pPr>
      <w:spacing w:before="100" w:beforeAutospacing="1" w:after="100" w:afterAutospacing="1"/>
    </w:pPr>
    <w:rPr>
      <w:sz w:val="24"/>
      <w:szCs w:val="24"/>
      <w:lang w:val="es-ES"/>
    </w:rPr>
  </w:style>
  <w:style w:type="paragraph" w:styleId="Textoindependiente2">
    <w:name w:val="Body Text 2"/>
    <w:basedOn w:val="Normal"/>
    <w:link w:val="Textoindependiente2Car"/>
    <w:rsid w:val="00E00D57"/>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E00D57"/>
    <w:rPr>
      <w:rFonts w:eastAsia="Times New Roman"/>
      <w:sz w:val="22"/>
      <w:szCs w:val="22"/>
      <w:lang w:eastAsia="es-ES"/>
    </w:rPr>
  </w:style>
  <w:style w:type="paragraph" w:styleId="Textoindependiente">
    <w:name w:val="Body Text"/>
    <w:aliases w:val="Texto independiente Car Car"/>
    <w:basedOn w:val="Normal"/>
    <w:link w:val="TextoindependienteCar1"/>
    <w:uiPriority w:val="99"/>
    <w:rsid w:val="00E00D57"/>
    <w:pPr>
      <w:overflowPunct w:val="0"/>
      <w:autoSpaceDE w:val="0"/>
      <w:autoSpaceDN w:val="0"/>
      <w:adjustRightInd w:val="0"/>
      <w:spacing w:after="120"/>
      <w:jc w:val="both"/>
      <w:textAlignment w:val="baseline"/>
    </w:pPr>
    <w:rPr>
      <w:rFonts w:ascii="Arial Narrow" w:hAnsi="Arial Narrow" w:cs="Arial Narrow"/>
      <w:color w:val="000000"/>
      <w:sz w:val="22"/>
      <w:szCs w:val="22"/>
    </w:rPr>
  </w:style>
  <w:style w:type="character" w:customStyle="1" w:styleId="TextoindependienteCar">
    <w:name w:val="Texto independiente Car"/>
    <w:basedOn w:val="Fuentedeprrafopredeter"/>
    <w:uiPriority w:val="99"/>
    <w:semiHidden/>
    <w:rsid w:val="00E00D57"/>
    <w:rPr>
      <w:rFonts w:ascii="Times New Roman" w:eastAsia="Times New Roman" w:hAnsi="Times New Roman" w:cs="Times New Roman"/>
      <w:sz w:val="20"/>
      <w:szCs w:val="20"/>
      <w:lang w:eastAsia="es-ES"/>
    </w:rPr>
  </w:style>
  <w:style w:type="character" w:customStyle="1" w:styleId="TextoindependienteCar1">
    <w:name w:val="Texto independiente Car1"/>
    <w:aliases w:val="Texto independiente Car Car Car"/>
    <w:basedOn w:val="Fuentedeprrafopredeter"/>
    <w:link w:val="Textoindependiente"/>
    <w:uiPriority w:val="99"/>
    <w:locked/>
    <w:rsid w:val="00E00D57"/>
    <w:rPr>
      <w:rFonts w:ascii="Arial Narrow" w:eastAsia="Times New Roman" w:hAnsi="Arial Narrow" w:cs="Arial Narrow"/>
      <w:color w:val="000000"/>
      <w:sz w:val="22"/>
      <w:szCs w:val="22"/>
      <w:lang w:eastAsia="es-ES"/>
    </w:rPr>
  </w:style>
  <w:style w:type="paragraph" w:customStyle="1" w:styleId="p0">
    <w:name w:val="p0"/>
    <w:basedOn w:val="Normal"/>
    <w:uiPriority w:val="99"/>
    <w:rsid w:val="00E00D57"/>
    <w:pPr>
      <w:widowControl w:val="0"/>
      <w:tabs>
        <w:tab w:val="left" w:pos="720"/>
      </w:tabs>
      <w:spacing w:line="240" w:lineRule="atLeast"/>
      <w:jc w:val="both"/>
    </w:pPr>
    <w:rPr>
      <w:sz w:val="24"/>
      <w:szCs w:val="24"/>
    </w:rPr>
  </w:style>
  <w:style w:type="paragraph" w:customStyle="1" w:styleId="MARITZA6">
    <w:name w:val="MARITZA6"/>
    <w:basedOn w:val="Normal"/>
    <w:rsid w:val="00E00D57"/>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uiPriority w:val="99"/>
    <w:rsid w:val="00E00D57"/>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MARITZA4">
    <w:name w:val="MARITZA4"/>
    <w:basedOn w:val="Normal"/>
    <w:rsid w:val="00E00D57"/>
    <w:pPr>
      <w:tabs>
        <w:tab w:val="left" w:pos="-720"/>
        <w:tab w:val="left" w:pos="0"/>
      </w:tabs>
      <w:suppressAutoHyphens/>
      <w:autoSpaceDE w:val="0"/>
      <w:autoSpaceDN w:val="0"/>
      <w:jc w:val="center"/>
    </w:pPr>
    <w:rPr>
      <w:b/>
      <w:bCs/>
      <w:spacing w:val="-2"/>
      <w:sz w:val="24"/>
      <w:szCs w:val="24"/>
      <w:lang w:val="en-US"/>
    </w:rPr>
  </w:style>
  <w:style w:type="paragraph" w:styleId="Sangra3detindependiente">
    <w:name w:val="Body Text Indent 3"/>
    <w:basedOn w:val="Normal"/>
    <w:link w:val="Sangra3detindependienteCar"/>
    <w:semiHidden/>
    <w:rsid w:val="00E00D57"/>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semiHidden/>
    <w:rsid w:val="00E00D57"/>
    <w:rPr>
      <w:rFonts w:ascii="Arial Narrow" w:eastAsia="Times New Roman" w:hAnsi="Arial Narrow" w:cs="Arial Narrow"/>
      <w:color w:val="000000"/>
      <w:lang w:eastAsia="es-ES"/>
    </w:rPr>
  </w:style>
  <w:style w:type="paragraph" w:customStyle="1" w:styleId="MARITZA2">
    <w:name w:val="MARITZA2"/>
    <w:rsid w:val="00E00D57"/>
    <w:pPr>
      <w:widowControl w:val="0"/>
    </w:pPr>
    <w:rPr>
      <w:rFonts w:ascii="Times New Roman" w:eastAsia="Times New Roman" w:hAnsi="Times New Roman" w:cs="Times New Roman"/>
      <w:noProof/>
      <w:sz w:val="20"/>
      <w:szCs w:val="20"/>
      <w:lang w:val="es-ES" w:eastAsia="es-ES"/>
    </w:rPr>
  </w:style>
  <w:style w:type="paragraph" w:styleId="Textonotapie">
    <w:name w:val="footnote text"/>
    <w:aliases w:val=" Car3 Car,Car3 Car"/>
    <w:basedOn w:val="Normal"/>
    <w:link w:val="TextonotapieCar"/>
    <w:uiPriority w:val="99"/>
    <w:semiHidden/>
    <w:rsid w:val="00E00D57"/>
  </w:style>
  <w:style w:type="character" w:customStyle="1" w:styleId="TextonotapieCar">
    <w:name w:val="Texto nota pie Car"/>
    <w:aliases w:val=" Car3 Car Car,Car3 Car Car1"/>
    <w:basedOn w:val="Fuentedeprrafopredeter"/>
    <w:link w:val="Textonotapie"/>
    <w:uiPriority w:val="99"/>
    <w:semiHidden/>
    <w:rsid w:val="00E00D57"/>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E00D57"/>
    <w:pPr>
      <w:overflowPunct w:val="0"/>
      <w:autoSpaceDE w:val="0"/>
      <w:autoSpaceDN w:val="0"/>
      <w:adjustRightInd w:val="0"/>
      <w:textAlignment w:val="baseline"/>
    </w:pPr>
    <w:rPr>
      <w:rFonts w:ascii="Arial" w:hAnsi="Arial" w:cs="Arial"/>
      <w:sz w:val="24"/>
      <w:szCs w:val="24"/>
      <w:lang w:val="en-US"/>
    </w:rPr>
  </w:style>
  <w:style w:type="paragraph" w:customStyle="1" w:styleId="BodyText31">
    <w:name w:val="Body Text 31"/>
    <w:basedOn w:val="Normal"/>
    <w:rsid w:val="00E00D57"/>
    <w:pPr>
      <w:widowControl w:val="0"/>
      <w:overflowPunct w:val="0"/>
      <w:autoSpaceDE w:val="0"/>
      <w:autoSpaceDN w:val="0"/>
      <w:adjustRightInd w:val="0"/>
      <w:jc w:val="both"/>
      <w:textAlignment w:val="baseline"/>
    </w:pPr>
    <w:rPr>
      <w:rFonts w:ascii="Arial" w:hAnsi="Arial" w:cs="Arial"/>
      <w:sz w:val="24"/>
      <w:szCs w:val="24"/>
    </w:rPr>
  </w:style>
  <w:style w:type="character" w:styleId="Nmerodepgina">
    <w:name w:val="page number"/>
    <w:basedOn w:val="Fuentedeprrafopredeter"/>
    <w:semiHidden/>
    <w:rsid w:val="00E00D57"/>
    <w:rPr>
      <w:rFonts w:cs="Times New Roman"/>
    </w:rPr>
  </w:style>
  <w:style w:type="paragraph" w:styleId="TDC1">
    <w:name w:val="toc 1"/>
    <w:basedOn w:val="Normal"/>
    <w:next w:val="Normal"/>
    <w:autoRedefine/>
    <w:uiPriority w:val="39"/>
    <w:rsid w:val="00E00D57"/>
    <w:pPr>
      <w:tabs>
        <w:tab w:val="left" w:pos="720"/>
        <w:tab w:val="right" w:leader="dot" w:pos="8647"/>
      </w:tabs>
    </w:pPr>
    <w:rPr>
      <w:rFonts w:ascii="Arial" w:hAnsi="Arial" w:cs="Arial"/>
      <w:b/>
      <w:noProof/>
      <w:sz w:val="24"/>
      <w:szCs w:val="24"/>
    </w:rPr>
  </w:style>
  <w:style w:type="paragraph" w:styleId="TDC2">
    <w:name w:val="toc 2"/>
    <w:basedOn w:val="Normal"/>
    <w:next w:val="Normal"/>
    <w:autoRedefine/>
    <w:uiPriority w:val="39"/>
    <w:rsid w:val="00E00D57"/>
    <w:pPr>
      <w:ind w:left="240"/>
    </w:pPr>
    <w:rPr>
      <w:sz w:val="24"/>
      <w:szCs w:val="24"/>
    </w:rPr>
  </w:style>
  <w:style w:type="paragraph" w:styleId="TDC3">
    <w:name w:val="toc 3"/>
    <w:basedOn w:val="Normal"/>
    <w:next w:val="Normal"/>
    <w:autoRedefine/>
    <w:uiPriority w:val="39"/>
    <w:rsid w:val="00E00D57"/>
    <w:pPr>
      <w:tabs>
        <w:tab w:val="left" w:pos="1440"/>
        <w:tab w:val="right" w:leader="dot" w:pos="9396"/>
      </w:tabs>
      <w:ind w:left="480"/>
    </w:pPr>
    <w:rPr>
      <w:sz w:val="24"/>
      <w:szCs w:val="24"/>
    </w:rPr>
  </w:style>
  <w:style w:type="paragraph" w:styleId="Textoindependiente3">
    <w:name w:val="Body Text 3"/>
    <w:basedOn w:val="Normal"/>
    <w:link w:val="Textoindependiente3Car"/>
    <w:rsid w:val="00E00D57"/>
    <w:pPr>
      <w:overflowPunct w:val="0"/>
      <w:autoSpaceDE w:val="0"/>
      <w:autoSpaceDN w:val="0"/>
      <w:adjustRightInd w:val="0"/>
      <w:jc w:val="both"/>
      <w:textAlignment w:val="baseline"/>
    </w:pPr>
    <w:rPr>
      <w:sz w:val="26"/>
      <w:szCs w:val="26"/>
    </w:rPr>
  </w:style>
  <w:style w:type="character" w:customStyle="1" w:styleId="Textoindependiente3Car">
    <w:name w:val="Texto independiente 3 Car"/>
    <w:basedOn w:val="Fuentedeprrafopredeter"/>
    <w:link w:val="Textoindependiente3"/>
    <w:rsid w:val="00E00D57"/>
    <w:rPr>
      <w:rFonts w:ascii="Times New Roman" w:eastAsia="Times New Roman" w:hAnsi="Times New Roman" w:cs="Times New Roman"/>
      <w:sz w:val="26"/>
      <w:szCs w:val="26"/>
      <w:lang w:eastAsia="es-ES"/>
    </w:rPr>
  </w:style>
  <w:style w:type="paragraph" w:styleId="Puesto">
    <w:name w:val="Title"/>
    <w:basedOn w:val="Normal"/>
    <w:link w:val="PuestoCar"/>
    <w:qFormat/>
    <w:rsid w:val="00E00D57"/>
    <w:pPr>
      <w:jc w:val="center"/>
    </w:pPr>
    <w:rPr>
      <w:rFonts w:ascii="Arial Narrow" w:hAnsi="Arial Narrow" w:cs="Arial Narrow"/>
      <w:b/>
      <w:bCs/>
      <w:sz w:val="26"/>
      <w:szCs w:val="26"/>
    </w:rPr>
  </w:style>
  <w:style w:type="character" w:customStyle="1" w:styleId="PuestoCar">
    <w:name w:val="Puesto Car"/>
    <w:basedOn w:val="Fuentedeprrafopredeter"/>
    <w:link w:val="Puesto"/>
    <w:rsid w:val="00E00D57"/>
    <w:rPr>
      <w:rFonts w:ascii="Arial Narrow" w:eastAsia="Times New Roman" w:hAnsi="Arial Narrow" w:cs="Arial Narrow"/>
      <w:b/>
      <w:bCs/>
      <w:sz w:val="26"/>
      <w:szCs w:val="26"/>
      <w:lang w:eastAsia="es-ES"/>
    </w:rPr>
  </w:style>
  <w:style w:type="paragraph" w:customStyle="1" w:styleId="BodyText32">
    <w:name w:val="Body Text 32"/>
    <w:basedOn w:val="Normal"/>
    <w:rsid w:val="00E00D57"/>
    <w:pPr>
      <w:autoSpaceDE w:val="0"/>
      <w:autoSpaceDN w:val="0"/>
      <w:jc w:val="both"/>
    </w:pPr>
    <w:rPr>
      <w:rFonts w:ascii="Arial" w:hAnsi="Arial" w:cs="Arial"/>
      <w:color w:val="000000"/>
      <w:sz w:val="24"/>
      <w:szCs w:val="24"/>
    </w:rPr>
  </w:style>
  <w:style w:type="paragraph" w:customStyle="1" w:styleId="MARITZA3">
    <w:name w:val="MARITZA3"/>
    <w:rsid w:val="00E00D57"/>
    <w:pPr>
      <w:tabs>
        <w:tab w:val="left" w:pos="-720"/>
        <w:tab w:val="left" w:pos="0"/>
      </w:tabs>
      <w:suppressAutoHyphens/>
      <w:overflowPunct w:val="0"/>
      <w:autoSpaceDE w:val="0"/>
      <w:autoSpaceDN w:val="0"/>
      <w:adjustRightInd w:val="0"/>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semiHidden/>
    <w:rsid w:val="00E00D57"/>
    <w:pPr>
      <w:spacing w:line="240" w:lineRule="atLeast"/>
      <w:ind w:left="67" w:right="6"/>
      <w:jc w:val="both"/>
    </w:pPr>
    <w:rPr>
      <w:rFonts w:ascii="Arial" w:hAnsi="Arial" w:cs="Arial"/>
      <w:b/>
      <w:bCs/>
      <w:sz w:val="22"/>
      <w:szCs w:val="22"/>
    </w:rPr>
  </w:style>
  <w:style w:type="paragraph" w:customStyle="1" w:styleId="BodyText22">
    <w:name w:val="Body Text 22"/>
    <w:basedOn w:val="Normal"/>
    <w:rsid w:val="00E00D57"/>
    <w:pPr>
      <w:overflowPunct w:val="0"/>
      <w:autoSpaceDE w:val="0"/>
      <w:autoSpaceDN w:val="0"/>
      <w:adjustRightInd w:val="0"/>
      <w:jc w:val="both"/>
      <w:textAlignment w:val="baseline"/>
    </w:pPr>
    <w:rPr>
      <w:rFonts w:ascii="Arial" w:hAnsi="Arial"/>
      <w:sz w:val="22"/>
    </w:rPr>
  </w:style>
  <w:style w:type="paragraph" w:styleId="Sangradetextonormal">
    <w:name w:val="Body Text Indent"/>
    <w:basedOn w:val="Normal"/>
    <w:link w:val="SangradetextonormalCar"/>
    <w:semiHidden/>
    <w:rsid w:val="00E00D57"/>
    <w:pPr>
      <w:spacing w:after="120"/>
      <w:ind w:left="283"/>
    </w:pPr>
    <w:rPr>
      <w:sz w:val="24"/>
      <w:szCs w:val="24"/>
    </w:rPr>
  </w:style>
  <w:style w:type="character" w:customStyle="1" w:styleId="SangradetextonormalCar">
    <w:name w:val="Sangría de texto normal Car"/>
    <w:basedOn w:val="Fuentedeprrafopredeter"/>
    <w:link w:val="Sangradetextonormal"/>
    <w:semiHidden/>
    <w:rsid w:val="00E00D57"/>
    <w:rPr>
      <w:rFonts w:ascii="Times New Roman" w:eastAsia="Times New Roman" w:hAnsi="Times New Roman" w:cs="Times New Roman"/>
      <w:lang w:eastAsia="es-ES"/>
    </w:rPr>
  </w:style>
  <w:style w:type="paragraph" w:styleId="Lista2">
    <w:name w:val="List 2"/>
    <w:basedOn w:val="Normal"/>
    <w:semiHidden/>
    <w:rsid w:val="00E00D57"/>
    <w:pPr>
      <w:ind w:left="720" w:hanging="360"/>
    </w:pPr>
    <w:rPr>
      <w:rFonts w:ascii="Arial" w:hAnsi="Arial"/>
      <w:sz w:val="22"/>
      <w:lang w:val="es-ES"/>
    </w:rPr>
  </w:style>
  <w:style w:type="paragraph" w:customStyle="1" w:styleId="Titulo3">
    <w:name w:val="Titulo 3"/>
    <w:basedOn w:val="Normal"/>
    <w:rsid w:val="00E00D57"/>
    <w:pPr>
      <w:jc w:val="both"/>
    </w:pPr>
    <w:rPr>
      <w:rFonts w:ascii="Arial" w:hAnsi="Arial" w:cs="Arial"/>
      <w:sz w:val="24"/>
      <w:szCs w:val="24"/>
    </w:rPr>
  </w:style>
  <w:style w:type="paragraph" w:styleId="Listaconvietas">
    <w:name w:val="List Bullet"/>
    <w:basedOn w:val="Normal"/>
    <w:autoRedefine/>
    <w:semiHidden/>
    <w:rsid w:val="00E00D57"/>
    <w:pPr>
      <w:tabs>
        <w:tab w:val="num" w:pos="360"/>
      </w:tabs>
      <w:overflowPunct w:val="0"/>
      <w:autoSpaceDE w:val="0"/>
      <w:autoSpaceDN w:val="0"/>
      <w:adjustRightInd w:val="0"/>
      <w:textAlignment w:val="baseline"/>
    </w:pPr>
    <w:rPr>
      <w:lang w:val="es-ES"/>
    </w:rPr>
  </w:style>
  <w:style w:type="paragraph" w:customStyle="1" w:styleId="PlainText2">
    <w:name w:val="Plain Text2"/>
    <w:basedOn w:val="Normal"/>
    <w:rsid w:val="00E00D57"/>
    <w:pPr>
      <w:overflowPunct w:val="0"/>
      <w:autoSpaceDE w:val="0"/>
      <w:autoSpaceDN w:val="0"/>
      <w:adjustRightInd w:val="0"/>
      <w:textAlignment w:val="baseline"/>
    </w:pPr>
    <w:rPr>
      <w:rFonts w:ascii="Courier New" w:hAnsi="Courier New"/>
      <w:lang w:val="es-ES"/>
    </w:rPr>
  </w:style>
  <w:style w:type="paragraph" w:styleId="Continuarlista">
    <w:name w:val="List Continue"/>
    <w:basedOn w:val="Normal"/>
    <w:semiHidden/>
    <w:rsid w:val="00E00D57"/>
    <w:pPr>
      <w:spacing w:after="120"/>
      <w:ind w:left="283"/>
    </w:pPr>
    <w:rPr>
      <w:sz w:val="24"/>
      <w:szCs w:val="24"/>
    </w:rPr>
  </w:style>
  <w:style w:type="paragraph" w:styleId="Listaconvietas2">
    <w:name w:val="List Bullet 2"/>
    <w:basedOn w:val="Normal"/>
    <w:autoRedefine/>
    <w:semiHidden/>
    <w:rsid w:val="00E00D57"/>
    <w:pPr>
      <w:tabs>
        <w:tab w:val="num" w:pos="643"/>
        <w:tab w:val="num" w:pos="926"/>
      </w:tabs>
      <w:overflowPunct w:val="0"/>
      <w:autoSpaceDE w:val="0"/>
      <w:autoSpaceDN w:val="0"/>
      <w:adjustRightInd w:val="0"/>
      <w:ind w:left="643" w:hanging="360"/>
      <w:textAlignment w:val="baseline"/>
    </w:pPr>
    <w:rPr>
      <w:lang w:val="es-ES"/>
    </w:rPr>
  </w:style>
  <w:style w:type="paragraph" w:customStyle="1" w:styleId="Subttulo2">
    <w:name w:val="Subtítulo 2"/>
    <w:basedOn w:val="Subttulo"/>
    <w:next w:val="Normal"/>
    <w:rsid w:val="00E00D57"/>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E00D57"/>
    <w:pPr>
      <w:spacing w:after="60"/>
      <w:jc w:val="center"/>
      <w:outlineLvl w:val="1"/>
    </w:pPr>
    <w:rPr>
      <w:rFonts w:ascii="Arial" w:hAnsi="Arial" w:cs="Arial"/>
      <w:sz w:val="24"/>
      <w:szCs w:val="24"/>
    </w:rPr>
  </w:style>
  <w:style w:type="character" w:customStyle="1" w:styleId="SubttuloCar">
    <w:name w:val="Subtítulo Car"/>
    <w:aliases w:val=" Car Car Car"/>
    <w:basedOn w:val="Fuentedeprrafopredeter"/>
    <w:link w:val="Subttulo"/>
    <w:rsid w:val="00E00D57"/>
    <w:rPr>
      <w:rFonts w:eastAsia="Times New Roman"/>
      <w:lang w:eastAsia="es-ES"/>
    </w:rPr>
  </w:style>
  <w:style w:type="paragraph" w:styleId="Listaconvietas3">
    <w:name w:val="List Bullet 3"/>
    <w:basedOn w:val="Normal"/>
    <w:autoRedefine/>
    <w:semiHidden/>
    <w:rsid w:val="00E00D57"/>
    <w:pPr>
      <w:tabs>
        <w:tab w:val="num" w:pos="926"/>
        <w:tab w:val="num" w:pos="1209"/>
      </w:tabs>
      <w:ind w:left="926" w:hanging="360"/>
    </w:pPr>
    <w:rPr>
      <w:sz w:val="24"/>
      <w:szCs w:val="24"/>
    </w:rPr>
  </w:style>
  <w:style w:type="paragraph" w:customStyle="1" w:styleId="BodyText24">
    <w:name w:val="Body Text 24"/>
    <w:basedOn w:val="Normal"/>
    <w:rsid w:val="00E00D57"/>
    <w:pPr>
      <w:overflowPunct w:val="0"/>
      <w:autoSpaceDE w:val="0"/>
      <w:autoSpaceDN w:val="0"/>
      <w:adjustRightInd w:val="0"/>
      <w:jc w:val="both"/>
      <w:textAlignment w:val="baseline"/>
    </w:pPr>
    <w:rPr>
      <w:rFonts w:ascii="Arial" w:hAnsi="Arial"/>
      <w:b/>
      <w:sz w:val="24"/>
    </w:rPr>
  </w:style>
  <w:style w:type="paragraph" w:customStyle="1" w:styleId="Textosinformato1">
    <w:name w:val="Texto sin formato1"/>
    <w:basedOn w:val="Normal"/>
    <w:rsid w:val="00E00D57"/>
    <w:pPr>
      <w:overflowPunct w:val="0"/>
      <w:autoSpaceDE w:val="0"/>
      <w:autoSpaceDN w:val="0"/>
      <w:adjustRightInd w:val="0"/>
      <w:textAlignment w:val="baseline"/>
    </w:pPr>
    <w:rPr>
      <w:rFonts w:ascii="Courier New" w:hAnsi="Courier New"/>
      <w:lang w:val="es-ES"/>
    </w:rPr>
  </w:style>
  <w:style w:type="paragraph" w:customStyle="1" w:styleId="Textoindependiente21">
    <w:name w:val="Texto independiente 21"/>
    <w:basedOn w:val="Normal"/>
    <w:rsid w:val="00E00D57"/>
    <w:pPr>
      <w:overflowPunct w:val="0"/>
      <w:autoSpaceDE w:val="0"/>
      <w:autoSpaceDN w:val="0"/>
      <w:adjustRightInd w:val="0"/>
      <w:jc w:val="both"/>
      <w:textAlignment w:val="baseline"/>
    </w:pPr>
    <w:rPr>
      <w:rFonts w:ascii="Arial" w:hAnsi="Arial"/>
      <w:sz w:val="22"/>
      <w:lang w:val="es-ES"/>
    </w:rPr>
  </w:style>
  <w:style w:type="paragraph" w:styleId="Descripcin">
    <w:name w:val="caption"/>
    <w:basedOn w:val="Normal"/>
    <w:next w:val="Normal"/>
    <w:qFormat/>
    <w:rsid w:val="00E00D57"/>
    <w:pPr>
      <w:overflowPunct w:val="0"/>
      <w:autoSpaceDE w:val="0"/>
      <w:autoSpaceDN w:val="0"/>
      <w:adjustRightInd w:val="0"/>
      <w:spacing w:before="120" w:after="120"/>
      <w:textAlignment w:val="baseline"/>
    </w:pPr>
    <w:rPr>
      <w:b/>
      <w:bCs/>
      <w:lang w:val="es-ES"/>
    </w:rPr>
  </w:style>
  <w:style w:type="paragraph" w:customStyle="1" w:styleId="Car">
    <w:name w:val="Car"/>
    <w:basedOn w:val="Normal"/>
    <w:rsid w:val="00E00D57"/>
    <w:pPr>
      <w:suppressAutoHyphens/>
      <w:spacing w:after="160" w:line="240" w:lineRule="exact"/>
    </w:pPr>
    <w:rPr>
      <w:rFonts w:ascii="Verdana" w:hAnsi="Verdana"/>
      <w:lang w:val="en-US" w:eastAsia="en-US"/>
    </w:rPr>
  </w:style>
  <w:style w:type="paragraph" w:customStyle="1" w:styleId="NormalCenturyGothic">
    <w:name w:val="Normal + Century Gothic"/>
    <w:aliases w:val="11 pt"/>
    <w:basedOn w:val="Normal"/>
    <w:rsid w:val="00E00D57"/>
    <w:pPr>
      <w:ind w:left="851" w:hanging="851"/>
      <w:jc w:val="both"/>
    </w:pPr>
    <w:rPr>
      <w:rFonts w:ascii="Century Gothic" w:hAnsi="Century Gothic"/>
      <w:b/>
      <w:sz w:val="22"/>
      <w:lang w:val="es-MX" w:eastAsia="es-CO"/>
    </w:rPr>
  </w:style>
  <w:style w:type="paragraph" w:customStyle="1" w:styleId="CarCarCarCarCarCarCarCar">
    <w:name w:val="Car Car Car Car Car Car Car Car"/>
    <w:basedOn w:val="Normal"/>
    <w:rsid w:val="00E00D57"/>
    <w:pPr>
      <w:spacing w:after="160" w:line="240" w:lineRule="exact"/>
    </w:pPr>
    <w:rPr>
      <w:rFonts w:ascii="Verdana" w:hAnsi="Verdana"/>
      <w:lang w:val="en-US" w:eastAsia="en-US"/>
    </w:rPr>
  </w:style>
  <w:style w:type="paragraph" w:customStyle="1" w:styleId="Car4">
    <w:name w:val="Car4"/>
    <w:basedOn w:val="Normal"/>
    <w:rsid w:val="00E00D57"/>
    <w:pPr>
      <w:spacing w:after="160" w:line="240" w:lineRule="exact"/>
    </w:pPr>
    <w:rPr>
      <w:rFonts w:ascii="Verdana" w:hAnsi="Verdana"/>
      <w:lang w:val="en-US" w:eastAsia="en-US"/>
    </w:rPr>
  </w:style>
  <w:style w:type="paragraph" w:customStyle="1" w:styleId="BodyText21">
    <w:name w:val="Body Text 21"/>
    <w:basedOn w:val="Normal"/>
    <w:rsid w:val="00E00D57"/>
    <w:pPr>
      <w:overflowPunct w:val="0"/>
      <w:autoSpaceDE w:val="0"/>
      <w:autoSpaceDN w:val="0"/>
      <w:adjustRightInd w:val="0"/>
      <w:jc w:val="both"/>
      <w:textAlignment w:val="baseline"/>
    </w:pPr>
    <w:rPr>
      <w:rFonts w:ascii="Arial" w:hAnsi="Arial"/>
      <w:sz w:val="22"/>
      <w:lang w:val="es-ES"/>
    </w:rPr>
  </w:style>
  <w:style w:type="paragraph" w:customStyle="1" w:styleId="PlainText1">
    <w:name w:val="Plain Text1"/>
    <w:basedOn w:val="Normal"/>
    <w:rsid w:val="00E00D57"/>
    <w:pPr>
      <w:overflowPunct w:val="0"/>
      <w:autoSpaceDE w:val="0"/>
      <w:autoSpaceDN w:val="0"/>
      <w:adjustRightInd w:val="0"/>
      <w:textAlignment w:val="baseline"/>
    </w:pPr>
    <w:rPr>
      <w:rFonts w:ascii="Courier New" w:hAnsi="Courier New"/>
      <w:lang w:val="es-ES"/>
    </w:rPr>
  </w:style>
  <w:style w:type="paragraph" w:styleId="Listaconvietas4">
    <w:name w:val="List Bullet 4"/>
    <w:basedOn w:val="Normal"/>
    <w:autoRedefine/>
    <w:semiHidden/>
    <w:rsid w:val="00E00D57"/>
    <w:pPr>
      <w:tabs>
        <w:tab w:val="num" w:pos="1209"/>
      </w:tabs>
      <w:overflowPunct w:val="0"/>
      <w:autoSpaceDE w:val="0"/>
      <w:autoSpaceDN w:val="0"/>
      <w:adjustRightInd w:val="0"/>
      <w:ind w:left="1209" w:hanging="360"/>
      <w:textAlignment w:val="baseline"/>
    </w:pPr>
    <w:rPr>
      <w:lang w:val="es-ES"/>
    </w:rPr>
  </w:style>
  <w:style w:type="paragraph" w:styleId="TDC4">
    <w:name w:val="toc 4"/>
    <w:basedOn w:val="Normal"/>
    <w:next w:val="Normal"/>
    <w:autoRedefine/>
    <w:uiPriority w:val="39"/>
    <w:rsid w:val="00E00D57"/>
    <w:pPr>
      <w:ind w:left="720"/>
    </w:pPr>
    <w:rPr>
      <w:sz w:val="24"/>
      <w:szCs w:val="24"/>
      <w:lang w:val="es-ES"/>
    </w:rPr>
  </w:style>
  <w:style w:type="paragraph" w:styleId="TDC5">
    <w:name w:val="toc 5"/>
    <w:basedOn w:val="Normal"/>
    <w:next w:val="Normal"/>
    <w:autoRedefine/>
    <w:uiPriority w:val="39"/>
    <w:rsid w:val="00E00D57"/>
    <w:pPr>
      <w:ind w:left="960"/>
    </w:pPr>
    <w:rPr>
      <w:sz w:val="24"/>
      <w:szCs w:val="24"/>
      <w:lang w:val="es-ES"/>
    </w:rPr>
  </w:style>
  <w:style w:type="paragraph" w:styleId="TDC6">
    <w:name w:val="toc 6"/>
    <w:basedOn w:val="Normal"/>
    <w:next w:val="Normal"/>
    <w:autoRedefine/>
    <w:uiPriority w:val="39"/>
    <w:rsid w:val="00E00D57"/>
    <w:pPr>
      <w:ind w:left="1200"/>
    </w:pPr>
    <w:rPr>
      <w:sz w:val="24"/>
      <w:szCs w:val="24"/>
      <w:lang w:val="es-ES"/>
    </w:rPr>
  </w:style>
  <w:style w:type="paragraph" w:styleId="TDC7">
    <w:name w:val="toc 7"/>
    <w:basedOn w:val="Normal"/>
    <w:next w:val="Normal"/>
    <w:autoRedefine/>
    <w:uiPriority w:val="39"/>
    <w:rsid w:val="00E00D57"/>
    <w:pPr>
      <w:ind w:left="1440"/>
    </w:pPr>
    <w:rPr>
      <w:sz w:val="24"/>
      <w:szCs w:val="24"/>
      <w:lang w:val="es-ES"/>
    </w:rPr>
  </w:style>
  <w:style w:type="paragraph" w:styleId="TDC8">
    <w:name w:val="toc 8"/>
    <w:basedOn w:val="Normal"/>
    <w:next w:val="Normal"/>
    <w:autoRedefine/>
    <w:uiPriority w:val="39"/>
    <w:rsid w:val="00E00D57"/>
    <w:pPr>
      <w:ind w:left="1680"/>
    </w:pPr>
    <w:rPr>
      <w:sz w:val="24"/>
      <w:szCs w:val="24"/>
      <w:lang w:val="es-ES"/>
    </w:rPr>
  </w:style>
  <w:style w:type="paragraph" w:styleId="TDC9">
    <w:name w:val="toc 9"/>
    <w:basedOn w:val="Normal"/>
    <w:next w:val="Normal"/>
    <w:autoRedefine/>
    <w:uiPriority w:val="39"/>
    <w:rsid w:val="00E00D57"/>
    <w:pPr>
      <w:ind w:left="1920"/>
    </w:pPr>
    <w:rPr>
      <w:sz w:val="24"/>
      <w:szCs w:val="24"/>
      <w:lang w:val="es-ES"/>
    </w:rPr>
  </w:style>
  <w:style w:type="paragraph" w:styleId="Sangra2detindependiente">
    <w:name w:val="Body Text Indent 2"/>
    <w:aliases w:val=" Car Car17"/>
    <w:basedOn w:val="Normal"/>
    <w:link w:val="Sangra2detindependienteCar"/>
    <w:semiHidden/>
    <w:rsid w:val="00E00D57"/>
    <w:pPr>
      <w:spacing w:after="120" w:line="480" w:lineRule="auto"/>
      <w:ind w:left="283"/>
    </w:pPr>
    <w:rPr>
      <w:sz w:val="24"/>
      <w:szCs w:val="24"/>
      <w:lang w:val="es-ES"/>
    </w:rPr>
  </w:style>
  <w:style w:type="character" w:customStyle="1" w:styleId="Sangra2detindependienteCar">
    <w:name w:val="Sangría 2 de t. independiente Car"/>
    <w:aliases w:val=" Car Car17 Car"/>
    <w:basedOn w:val="Fuentedeprrafopredeter"/>
    <w:link w:val="Sangra2detindependiente"/>
    <w:semiHidden/>
    <w:rsid w:val="00E00D57"/>
    <w:rPr>
      <w:rFonts w:ascii="Times New Roman" w:eastAsia="Times New Roman" w:hAnsi="Times New Roman" w:cs="Times New Roman"/>
      <w:lang w:val="es-ES" w:eastAsia="es-ES"/>
    </w:rPr>
  </w:style>
  <w:style w:type="character" w:styleId="Hipervnculovisitado">
    <w:name w:val="FollowedHyperlink"/>
    <w:basedOn w:val="Fuentedeprrafopredeter"/>
    <w:semiHidden/>
    <w:rsid w:val="00E00D57"/>
    <w:rPr>
      <w:rFonts w:cs="Times New Roman"/>
      <w:color w:val="800080"/>
      <w:u w:val="single"/>
    </w:rPr>
  </w:style>
  <w:style w:type="paragraph" w:customStyle="1" w:styleId="1">
    <w:name w:val="1"/>
    <w:basedOn w:val="Normal"/>
    <w:rsid w:val="00E00D57"/>
    <w:pPr>
      <w:suppressAutoHyphens/>
      <w:spacing w:after="160" w:line="240" w:lineRule="exact"/>
    </w:pPr>
    <w:rPr>
      <w:rFonts w:ascii="Verdana" w:hAnsi="Verdana"/>
      <w:lang w:val="en-US" w:eastAsia="en-US"/>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E00D57"/>
    <w:pPr>
      <w:ind w:left="720"/>
    </w:pPr>
    <w:rPr>
      <w:sz w:val="24"/>
      <w:szCs w:val="24"/>
      <w:lang w:val="es-ES"/>
    </w:rPr>
  </w:style>
  <w:style w:type="paragraph" w:customStyle="1" w:styleId="CarCarCarCar">
    <w:name w:val="Car Car Car Car"/>
    <w:basedOn w:val="Normal"/>
    <w:rsid w:val="00E00D57"/>
    <w:pPr>
      <w:spacing w:after="160" w:line="240" w:lineRule="exact"/>
    </w:pPr>
    <w:rPr>
      <w:rFonts w:ascii="Verdana" w:hAnsi="Verdana"/>
      <w:lang w:val="en-US" w:eastAsia="en-US"/>
    </w:rPr>
  </w:style>
  <w:style w:type="paragraph" w:customStyle="1" w:styleId="Textoindependiente0">
    <w:name w:val="Texto independiente(."/>
    <w:basedOn w:val="Normal"/>
    <w:rsid w:val="00E00D57"/>
    <w:pPr>
      <w:tabs>
        <w:tab w:val="left" w:pos="-720"/>
      </w:tabs>
      <w:suppressAutoHyphens/>
      <w:overflowPunct w:val="0"/>
      <w:autoSpaceDE w:val="0"/>
      <w:autoSpaceDN w:val="0"/>
      <w:adjustRightInd w:val="0"/>
      <w:spacing w:after="120"/>
      <w:jc w:val="both"/>
      <w:textAlignment w:val="baseline"/>
    </w:pPr>
    <w:rPr>
      <w:rFonts w:ascii="Arial" w:hAnsi="Arial"/>
      <w:spacing w:val="-2"/>
      <w:sz w:val="24"/>
    </w:rPr>
  </w:style>
  <w:style w:type="paragraph" w:customStyle="1" w:styleId="CarCarCarCarCarCar">
    <w:name w:val="Car Car Car Car Car Car"/>
    <w:basedOn w:val="Normal"/>
    <w:rsid w:val="00E00D57"/>
    <w:pPr>
      <w:spacing w:after="160" w:line="240" w:lineRule="exact"/>
    </w:pPr>
    <w:rPr>
      <w:rFonts w:ascii="Verdana" w:hAnsi="Verdana"/>
      <w:lang w:val="en-US" w:eastAsia="en-US"/>
    </w:rPr>
  </w:style>
  <w:style w:type="paragraph" w:customStyle="1" w:styleId="estilo1">
    <w:name w:val="estilo1"/>
    <w:basedOn w:val="Normal"/>
    <w:rsid w:val="00E00D57"/>
    <w:pPr>
      <w:spacing w:before="230" w:after="230" w:line="216" w:lineRule="atLeast"/>
      <w:ind w:left="230" w:right="230"/>
    </w:pPr>
    <w:rPr>
      <w:rFonts w:ascii="Verdana" w:hAnsi="Verdana"/>
      <w:color w:val="000000"/>
      <w:sz w:val="18"/>
      <w:szCs w:val="18"/>
      <w:lang w:val="es-ES"/>
    </w:rPr>
  </w:style>
  <w:style w:type="table" w:styleId="Tablaconcuadrcula">
    <w:name w:val="Table Grid"/>
    <w:basedOn w:val="Tablanormal"/>
    <w:rsid w:val="00E00D57"/>
    <w:pPr>
      <w:jc w:val="lef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E00D57"/>
    <w:pPr>
      <w:ind w:left="720"/>
    </w:pPr>
    <w:rPr>
      <w:sz w:val="24"/>
      <w:szCs w:val="24"/>
      <w:lang w:val="es-ES"/>
    </w:rPr>
  </w:style>
  <w:style w:type="character" w:styleId="Textoennegrita">
    <w:name w:val="Strong"/>
    <w:basedOn w:val="Fuentedeprrafopredeter"/>
    <w:qFormat/>
    <w:rsid w:val="00E00D57"/>
    <w:rPr>
      <w:rFonts w:cs="Times New Roman"/>
      <w:b/>
      <w:bCs/>
    </w:rPr>
  </w:style>
  <w:style w:type="paragraph" w:customStyle="1" w:styleId="Car12CarCarCarCarCar">
    <w:name w:val="Car12 Car Car Car Car Car"/>
    <w:basedOn w:val="Normal"/>
    <w:rsid w:val="00E00D57"/>
    <w:pPr>
      <w:spacing w:after="160" w:line="240" w:lineRule="exact"/>
    </w:pPr>
    <w:rPr>
      <w:rFonts w:ascii="Verdana" w:hAnsi="Verdana"/>
      <w:lang w:val="en-US" w:eastAsia="en-US"/>
    </w:rPr>
  </w:style>
  <w:style w:type="paragraph" w:customStyle="1" w:styleId="CarCarCarCarCarCarCar">
    <w:name w:val="Car Car Car Car Car Car Car"/>
    <w:basedOn w:val="Normal"/>
    <w:rsid w:val="00E00D57"/>
    <w:pPr>
      <w:spacing w:after="160" w:line="240" w:lineRule="exact"/>
    </w:pPr>
    <w:rPr>
      <w:rFonts w:ascii="Verdana" w:hAnsi="Verdana"/>
      <w:lang w:val="en-US" w:eastAsia="en-US"/>
    </w:rPr>
  </w:style>
  <w:style w:type="paragraph" w:customStyle="1" w:styleId="Textoindependiente22">
    <w:name w:val="Texto independiente 22"/>
    <w:basedOn w:val="Normal"/>
    <w:rsid w:val="00E00D57"/>
    <w:pPr>
      <w:overflowPunct w:val="0"/>
      <w:autoSpaceDE w:val="0"/>
      <w:autoSpaceDN w:val="0"/>
      <w:adjustRightInd w:val="0"/>
      <w:jc w:val="both"/>
      <w:textAlignment w:val="baseline"/>
    </w:pPr>
    <w:rPr>
      <w:rFonts w:ascii="Arial" w:hAnsi="Arial"/>
      <w:sz w:val="22"/>
      <w:lang w:val="es-ES"/>
    </w:rPr>
  </w:style>
  <w:style w:type="paragraph" w:customStyle="1" w:styleId="Textosinformato2">
    <w:name w:val="Texto sin formato2"/>
    <w:basedOn w:val="Normal"/>
    <w:rsid w:val="00E00D57"/>
    <w:pPr>
      <w:overflowPunct w:val="0"/>
      <w:autoSpaceDE w:val="0"/>
      <w:autoSpaceDN w:val="0"/>
      <w:adjustRightInd w:val="0"/>
      <w:textAlignment w:val="baseline"/>
    </w:pPr>
    <w:rPr>
      <w:rFonts w:ascii="Courier New" w:hAnsi="Courier New"/>
      <w:lang w:val="es-ES"/>
    </w:rPr>
  </w:style>
  <w:style w:type="paragraph" w:customStyle="1" w:styleId="CarCarCarCarCarCarCarCarCarCarCar">
    <w:name w:val="Car Car Car Car Car Car Car Car Car Car Car"/>
    <w:basedOn w:val="Normal"/>
    <w:rsid w:val="00E00D57"/>
    <w:pPr>
      <w:spacing w:after="160" w:line="240" w:lineRule="exact"/>
    </w:pPr>
    <w:rPr>
      <w:rFonts w:ascii="Verdana" w:hAnsi="Verdana"/>
      <w:lang w:val="en-US" w:eastAsia="en-US"/>
    </w:rPr>
  </w:style>
  <w:style w:type="paragraph" w:customStyle="1" w:styleId="CarCarCarCarCar">
    <w:name w:val="Car Car Car Car Car"/>
    <w:basedOn w:val="Normal"/>
    <w:rsid w:val="00E00D57"/>
    <w:pPr>
      <w:spacing w:after="160" w:line="240" w:lineRule="exact"/>
    </w:pPr>
    <w:rPr>
      <w:rFonts w:ascii="Verdana" w:hAnsi="Verdana"/>
      <w:lang w:val="en-US" w:eastAsia="en-US"/>
    </w:rPr>
  </w:style>
  <w:style w:type="paragraph" w:customStyle="1" w:styleId="ecmsonormal">
    <w:name w:val="ec_msonormal"/>
    <w:basedOn w:val="Normal"/>
    <w:rsid w:val="00E00D57"/>
    <w:pPr>
      <w:spacing w:before="100" w:beforeAutospacing="1" w:after="100" w:afterAutospacing="1"/>
    </w:pPr>
    <w:rPr>
      <w:color w:val="06082C"/>
      <w:sz w:val="24"/>
      <w:szCs w:val="24"/>
      <w:lang w:val="es-ES"/>
    </w:rPr>
  </w:style>
  <w:style w:type="paragraph" w:customStyle="1" w:styleId="SegundoNivel">
    <w:name w:val="Segundo Nivel"/>
    <w:basedOn w:val="Titulo3"/>
    <w:rsid w:val="00E00D57"/>
    <w:rPr>
      <w:b/>
      <w:bCs/>
    </w:rPr>
  </w:style>
  <w:style w:type="character" w:customStyle="1" w:styleId="TextoindependienteCarCarCarCar">
    <w:name w:val="Texto independiente Car Car Car Car"/>
    <w:basedOn w:val="Fuentedeprrafopredeter"/>
    <w:semiHidden/>
    <w:locked/>
    <w:rsid w:val="00E00D57"/>
    <w:rPr>
      <w:rFonts w:ascii="Arial Narrow" w:eastAsia="Times New Roman" w:hAnsi="Arial Narrow" w:cs="Arial Narrow"/>
      <w:color w:val="000000"/>
      <w:lang w:eastAsia="es-ES"/>
    </w:rPr>
  </w:style>
  <w:style w:type="paragraph" w:customStyle="1" w:styleId="Default">
    <w:name w:val="Default"/>
    <w:rsid w:val="00E00D57"/>
    <w:pPr>
      <w:autoSpaceDE w:val="0"/>
      <w:autoSpaceDN w:val="0"/>
      <w:adjustRightInd w:val="0"/>
      <w:jc w:val="left"/>
    </w:pPr>
    <w:rPr>
      <w:rFonts w:eastAsia="Times New Roman"/>
      <w:color w:val="000000"/>
      <w:lang w:eastAsia="es-CO"/>
    </w:rPr>
  </w:style>
  <w:style w:type="paragraph" w:customStyle="1" w:styleId="Car12CarCarCarCarCarCarCarCarCar">
    <w:name w:val="Car12 Car Car Car Car Car Car Car Car Car"/>
    <w:basedOn w:val="Normal"/>
    <w:rsid w:val="00E00D57"/>
    <w:pPr>
      <w:spacing w:after="160" w:line="240" w:lineRule="exact"/>
    </w:pPr>
    <w:rPr>
      <w:rFonts w:ascii="Verdana" w:hAnsi="Verdana"/>
      <w:lang w:val="en-US" w:eastAsia="en-US"/>
    </w:rPr>
  </w:style>
  <w:style w:type="character" w:styleId="Refdecomentario">
    <w:name w:val="annotation reference"/>
    <w:basedOn w:val="Fuentedeprrafopredeter"/>
    <w:semiHidden/>
    <w:rsid w:val="00E00D57"/>
    <w:rPr>
      <w:sz w:val="16"/>
      <w:szCs w:val="16"/>
    </w:rPr>
  </w:style>
  <w:style w:type="paragraph" w:styleId="Textocomentario">
    <w:name w:val="annotation text"/>
    <w:basedOn w:val="Normal"/>
    <w:link w:val="TextocomentarioCar"/>
    <w:semiHidden/>
    <w:rsid w:val="00E00D57"/>
  </w:style>
  <w:style w:type="character" w:customStyle="1" w:styleId="TextocomentarioCar">
    <w:name w:val="Texto comentario Car"/>
    <w:basedOn w:val="Fuentedeprrafopredeter"/>
    <w:link w:val="Textocomentario"/>
    <w:semiHidden/>
    <w:rsid w:val="00E00D5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E00D57"/>
    <w:rPr>
      <w:b/>
      <w:bCs/>
    </w:rPr>
  </w:style>
  <w:style w:type="character" w:customStyle="1" w:styleId="AsuntodelcomentarioCar">
    <w:name w:val="Asunto del comentario Car"/>
    <w:basedOn w:val="TextocomentarioCar"/>
    <w:link w:val="Asuntodelcomentario"/>
    <w:semiHidden/>
    <w:rsid w:val="00E00D57"/>
    <w:rPr>
      <w:rFonts w:ascii="Times New Roman" w:eastAsia="Times New Roman" w:hAnsi="Times New Roman" w:cs="Times New Roman"/>
      <w:b/>
      <w:bCs/>
      <w:sz w:val="20"/>
      <w:szCs w:val="20"/>
      <w:lang w:eastAsia="es-ES"/>
    </w:rPr>
  </w:style>
  <w:style w:type="paragraph" w:styleId="TtulodeTDC">
    <w:name w:val="TOC Heading"/>
    <w:basedOn w:val="Ttulo1"/>
    <w:next w:val="Normal"/>
    <w:uiPriority w:val="39"/>
    <w:qFormat/>
    <w:rsid w:val="00E00D57"/>
    <w:pPr>
      <w:keepLines/>
      <w:spacing w:before="480" w:line="276" w:lineRule="auto"/>
      <w:jc w:val="left"/>
      <w:outlineLvl w:val="9"/>
    </w:pPr>
    <w:rPr>
      <w:rFonts w:ascii="Cambria" w:hAnsi="Cambria" w:cs="Times New Roman"/>
      <w:color w:val="365F91"/>
      <w:sz w:val="28"/>
      <w:szCs w:val="28"/>
      <w:lang w:val="es-ES" w:eastAsia="en-US"/>
    </w:rPr>
  </w:style>
  <w:style w:type="paragraph" w:customStyle="1" w:styleId="Car12CarCarCarCarCarCarCarCarCarCarCar">
    <w:name w:val="Car12 Car Car Car Car Car Car Car Car Car Car Car"/>
    <w:basedOn w:val="Normal"/>
    <w:rsid w:val="00E00D57"/>
    <w:pPr>
      <w:spacing w:after="160" w:line="240" w:lineRule="exact"/>
    </w:pPr>
    <w:rPr>
      <w:rFonts w:ascii="Verdana" w:hAnsi="Verdana"/>
      <w:lang w:val="en-US" w:eastAsia="en-US"/>
    </w:rPr>
  </w:style>
  <w:style w:type="paragraph" w:customStyle="1" w:styleId="Car0">
    <w:name w:val="Car"/>
    <w:basedOn w:val="Normal"/>
    <w:rsid w:val="00E00D57"/>
    <w:pPr>
      <w:spacing w:after="160" w:line="240" w:lineRule="exact"/>
    </w:pPr>
    <w:rPr>
      <w:rFonts w:ascii="Verdana" w:hAnsi="Verdana"/>
      <w:lang w:val="en-US" w:eastAsia="en-US"/>
    </w:rPr>
  </w:style>
  <w:style w:type="paragraph" w:customStyle="1" w:styleId="CarCarCar">
    <w:name w:val="Car Car Car"/>
    <w:basedOn w:val="Normal"/>
    <w:rsid w:val="00E00D57"/>
    <w:pPr>
      <w:spacing w:after="160" w:line="240" w:lineRule="exact"/>
    </w:pPr>
    <w:rPr>
      <w:rFonts w:ascii="Verdana" w:hAnsi="Verdana"/>
      <w:lang w:val="es-ES" w:eastAsia="en-US"/>
    </w:rPr>
  </w:style>
  <w:style w:type="paragraph" w:customStyle="1" w:styleId="Normalseg">
    <w:name w:val="Normalseg"/>
    <w:basedOn w:val="Normal"/>
    <w:rsid w:val="00E00D57"/>
    <w:pPr>
      <w:spacing w:before="60" w:after="60"/>
      <w:ind w:left="567"/>
      <w:jc w:val="both"/>
    </w:pPr>
    <w:rPr>
      <w:rFonts w:ascii="Arial" w:hAnsi="Arial"/>
      <w:color w:val="000000"/>
      <w:spacing w:val="-2"/>
      <w:kern w:val="16"/>
      <w:sz w:val="24"/>
    </w:rPr>
  </w:style>
  <w:style w:type="paragraph" w:customStyle="1" w:styleId="MARITZA1">
    <w:name w:val="MARITZA1"/>
    <w:rsid w:val="00E00D57"/>
    <w:pPr>
      <w:widowControl w:val="0"/>
      <w:tabs>
        <w:tab w:val="left" w:pos="-720"/>
      </w:tabs>
      <w:suppressAutoHyphens/>
      <w:ind w:left="454" w:hanging="454"/>
    </w:pPr>
    <w:rPr>
      <w:rFonts w:ascii="Times New Roman" w:eastAsia="Times New Roman" w:hAnsi="Times New Roman" w:cs="Times New Roman"/>
      <w:b/>
      <w:bCs/>
      <w:caps/>
      <w:spacing w:val="-2"/>
      <w:lang w:val="en-US" w:eastAsia="es-ES"/>
    </w:rPr>
  </w:style>
  <w:style w:type="paragraph" w:customStyle="1" w:styleId="BodyText28">
    <w:name w:val="Body Text 28"/>
    <w:basedOn w:val="Normal"/>
    <w:rsid w:val="00E00D57"/>
    <w:pPr>
      <w:widowControl w:val="0"/>
      <w:overflowPunct w:val="0"/>
      <w:autoSpaceDE w:val="0"/>
      <w:autoSpaceDN w:val="0"/>
      <w:adjustRightInd w:val="0"/>
      <w:jc w:val="both"/>
      <w:textAlignment w:val="baseline"/>
    </w:pPr>
    <w:rPr>
      <w:rFonts w:ascii="Arial" w:hAnsi="Arial" w:cs="Arial"/>
      <w:sz w:val="22"/>
    </w:rPr>
  </w:style>
  <w:style w:type="paragraph" w:customStyle="1" w:styleId="CarCarCar1CarCarCarCarCarCarCarCarCarCarCarCar">
    <w:name w:val="Car Car Car1 Car Car Car Car Car Car Car Car Car Car Car Car"/>
    <w:basedOn w:val="Normal"/>
    <w:rsid w:val="00E00D57"/>
    <w:pPr>
      <w:spacing w:after="160" w:line="240" w:lineRule="exact"/>
    </w:pPr>
    <w:rPr>
      <w:rFonts w:ascii="Verdana" w:hAnsi="Verdana"/>
      <w:szCs w:val="24"/>
      <w:lang w:val="en-US" w:eastAsia="en-US"/>
    </w:rPr>
  </w:style>
  <w:style w:type="character" w:styleId="Refdenotaalpie">
    <w:name w:val="footnote reference"/>
    <w:basedOn w:val="Fuentedeprrafopredeter"/>
    <w:uiPriority w:val="99"/>
    <w:semiHidden/>
    <w:rsid w:val="00E00D57"/>
    <w:rPr>
      <w:vertAlign w:val="superscript"/>
    </w:rPr>
  </w:style>
  <w:style w:type="paragraph" w:customStyle="1" w:styleId="prrafodelista0">
    <w:name w:val="prrafodelista"/>
    <w:basedOn w:val="Normal"/>
    <w:rsid w:val="00E00D57"/>
    <w:pPr>
      <w:ind w:left="720"/>
    </w:pPr>
    <w:rPr>
      <w:rFonts w:eastAsia="Calibri"/>
      <w:sz w:val="24"/>
      <w:szCs w:val="24"/>
      <w:lang w:eastAsia="es-CO"/>
    </w:rPr>
  </w:style>
  <w:style w:type="paragraph" w:customStyle="1" w:styleId="Prrafodelista2">
    <w:name w:val="Párrafo de lista2"/>
    <w:basedOn w:val="Normal"/>
    <w:rsid w:val="00E00D57"/>
    <w:pPr>
      <w:suppressAutoHyphens/>
      <w:ind w:left="720"/>
      <w:contextualSpacing/>
    </w:pPr>
    <w:rPr>
      <w:rFonts w:eastAsia="Calibri"/>
      <w:sz w:val="24"/>
      <w:szCs w:val="24"/>
      <w:lang w:val="es-ES" w:eastAsia="ar-SA"/>
    </w:rPr>
  </w:style>
  <w:style w:type="character" w:customStyle="1" w:styleId="Car3CarCar">
    <w:name w:val="Car3 Car Car"/>
    <w:aliases w:val="Car3 Car Car Car"/>
    <w:basedOn w:val="Fuentedeprrafopredeter"/>
    <w:semiHidden/>
    <w:rsid w:val="00E00D57"/>
    <w:rPr>
      <w:lang w:val="es-ES" w:eastAsia="ar-SA" w:bidi="ar-SA"/>
    </w:rPr>
  </w:style>
  <w:style w:type="character" w:customStyle="1" w:styleId="EquationCaption">
    <w:name w:val="_Equation Caption"/>
    <w:basedOn w:val="Fuentedeprrafopredeter"/>
    <w:rsid w:val="00E00D57"/>
  </w:style>
  <w:style w:type="character" w:customStyle="1" w:styleId="CarCar16">
    <w:name w:val="Car Car16"/>
    <w:basedOn w:val="Fuentedeprrafopredeter"/>
    <w:locked/>
    <w:rsid w:val="00E00D57"/>
    <w:rPr>
      <w:rFonts w:ascii="Arial" w:hAnsi="Arial" w:cs="Arial"/>
      <w:b/>
      <w:bCs/>
      <w:sz w:val="24"/>
      <w:szCs w:val="24"/>
      <w:lang w:eastAsia="es-ES"/>
    </w:rPr>
  </w:style>
  <w:style w:type="paragraph" w:customStyle="1" w:styleId="Textoindependiente23">
    <w:name w:val="Texto independiente 23"/>
    <w:basedOn w:val="Normal"/>
    <w:rsid w:val="00E00D57"/>
    <w:pPr>
      <w:overflowPunct w:val="0"/>
      <w:autoSpaceDE w:val="0"/>
      <w:autoSpaceDN w:val="0"/>
      <w:adjustRightInd w:val="0"/>
      <w:jc w:val="both"/>
      <w:textAlignment w:val="baseline"/>
    </w:pPr>
    <w:rPr>
      <w:rFonts w:ascii="Arial" w:hAnsi="Arial"/>
      <w:sz w:val="22"/>
      <w:lang w:val="es-ES"/>
    </w:rPr>
  </w:style>
  <w:style w:type="paragraph" w:customStyle="1" w:styleId="Textosinformato20">
    <w:name w:val="Texto sin formato2"/>
    <w:basedOn w:val="Normal"/>
    <w:rsid w:val="00E00D57"/>
    <w:pPr>
      <w:overflowPunct w:val="0"/>
      <w:autoSpaceDE w:val="0"/>
      <w:autoSpaceDN w:val="0"/>
      <w:adjustRightInd w:val="0"/>
      <w:textAlignment w:val="baseline"/>
    </w:pPr>
    <w:rPr>
      <w:rFonts w:ascii="Courier New" w:hAnsi="Courier New"/>
      <w:lang w:val="es-ES"/>
    </w:rPr>
  </w:style>
  <w:style w:type="paragraph" w:customStyle="1" w:styleId="Textoindependiente220">
    <w:name w:val="Texto independiente 22"/>
    <w:basedOn w:val="Normal"/>
    <w:uiPriority w:val="99"/>
    <w:rsid w:val="00E00D57"/>
    <w:pPr>
      <w:overflowPunct w:val="0"/>
      <w:autoSpaceDE w:val="0"/>
      <w:autoSpaceDN w:val="0"/>
      <w:adjustRightInd w:val="0"/>
      <w:jc w:val="both"/>
      <w:textAlignment w:val="baseline"/>
    </w:pPr>
    <w:rPr>
      <w:rFonts w:ascii="Arial" w:hAnsi="Arial"/>
      <w:sz w:val="22"/>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99"/>
    <w:locked/>
    <w:rsid w:val="00294E5F"/>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contratos@mincultura.gov.co" TargetMode="External"/><Relationship Id="rId4" Type="http://schemas.openxmlformats.org/officeDocument/2006/relationships/webSettings" Target="webSettings.xml"/><Relationship Id="rId9" Type="http://schemas.openxmlformats.org/officeDocument/2006/relationships/hyperlink" Target="https://www.colombiacompra.gov.co/sites/cce_public/files/cce_documentos/guia_indisponibilidad_secopii.pdf"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D:\2018\FORMATOS\MODELO%20DE%20MINIMA%20CUANTIA\FORMATO%20DE%20INVITACI&#211;N%20PUBLICA.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8788</Words>
  <Characters>48338</Characters>
  <Application>Microsoft Office Word</Application>
  <DocSecurity>4</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ehernandez</dc:creator>
  <cp:lastModifiedBy>Mario Fernando de Jesus Orjuela de la Torre</cp:lastModifiedBy>
  <cp:revision>2</cp:revision>
  <dcterms:created xsi:type="dcterms:W3CDTF">2018-05-30T16:54:00Z</dcterms:created>
  <dcterms:modified xsi:type="dcterms:W3CDTF">2018-05-30T16:54:00Z</dcterms:modified>
</cp:coreProperties>
</file>