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7B4AC7" w14:textId="77777777" w:rsidR="00CA2C5C" w:rsidRPr="009D1F17" w:rsidRDefault="00CA2C5C" w:rsidP="00CA2C5C">
      <w:pPr>
        <w:jc w:val="center"/>
        <w:rPr>
          <w:rFonts w:ascii="Century Gothic" w:hAnsi="Century Gothic" w:cs="Arial"/>
          <w:b/>
          <w:bCs/>
          <w:sz w:val="20"/>
          <w:szCs w:val="20"/>
          <w:u w:val="single"/>
        </w:rPr>
      </w:pPr>
      <w:r w:rsidRPr="00F9771C">
        <w:rPr>
          <w:rFonts w:ascii="Century Gothic" w:hAnsi="Century Gothic" w:cs="Arial"/>
          <w:b/>
          <w:bCs/>
          <w:sz w:val="20"/>
          <w:szCs w:val="20"/>
          <w:u w:val="single"/>
        </w:rPr>
        <w:t>A</w:t>
      </w:r>
      <w:r w:rsidRPr="009D1F17">
        <w:rPr>
          <w:rFonts w:ascii="Century Gothic" w:hAnsi="Century Gothic" w:cs="Arial"/>
          <w:b/>
          <w:bCs/>
          <w:sz w:val="20"/>
          <w:szCs w:val="20"/>
          <w:u w:val="single"/>
        </w:rPr>
        <w:t>NEXO No 2</w:t>
      </w:r>
    </w:p>
    <w:p w14:paraId="10F08944" w14:textId="77777777" w:rsidR="00CA2C5C" w:rsidRPr="009D1F17" w:rsidRDefault="00CA2C5C" w:rsidP="00CA2C5C">
      <w:pPr>
        <w:tabs>
          <w:tab w:val="left" w:pos="2550"/>
        </w:tabs>
        <w:spacing w:line="276" w:lineRule="auto"/>
        <w:jc w:val="center"/>
        <w:rPr>
          <w:rFonts w:ascii="Century Gothic" w:hAnsi="Century Gothic" w:cs="Arial"/>
          <w:b/>
          <w:bCs/>
          <w:sz w:val="20"/>
          <w:szCs w:val="20"/>
          <w:u w:val="single"/>
        </w:rPr>
      </w:pPr>
    </w:p>
    <w:p w14:paraId="76CEA86D" w14:textId="77777777" w:rsidR="00CA2C5C" w:rsidRPr="009D1F17" w:rsidRDefault="00CA2C5C" w:rsidP="00CA2C5C">
      <w:pPr>
        <w:spacing w:line="276" w:lineRule="auto"/>
        <w:jc w:val="center"/>
        <w:rPr>
          <w:rFonts w:ascii="Century Gothic" w:hAnsi="Century Gothic" w:cs="Arial"/>
          <w:b/>
          <w:bCs/>
          <w:sz w:val="20"/>
          <w:szCs w:val="20"/>
        </w:rPr>
      </w:pPr>
      <w:r w:rsidRPr="009D1F17">
        <w:rPr>
          <w:rFonts w:ascii="Century Gothic" w:hAnsi="Century Gothic" w:cs="Arial"/>
          <w:b/>
          <w:bCs/>
          <w:sz w:val="20"/>
          <w:szCs w:val="20"/>
        </w:rPr>
        <w:t>ANEXO TÉCNICO Y DE OFERTA ECONÓMICA</w:t>
      </w:r>
    </w:p>
    <w:p w14:paraId="71205CAC" w14:textId="77777777" w:rsidR="00CA2C5C" w:rsidRPr="009D1F17" w:rsidRDefault="00CA2C5C" w:rsidP="00CA2C5C">
      <w:pPr>
        <w:tabs>
          <w:tab w:val="left" w:pos="2550"/>
        </w:tabs>
        <w:spacing w:line="276" w:lineRule="auto"/>
        <w:jc w:val="center"/>
        <w:rPr>
          <w:rFonts w:ascii="Century Gothic" w:hAnsi="Century Gothic" w:cs="Arial"/>
          <w:b/>
          <w:bCs/>
          <w:sz w:val="20"/>
          <w:szCs w:val="20"/>
          <w:u w:val="single"/>
        </w:rPr>
      </w:pPr>
    </w:p>
    <w:p w14:paraId="01903517" w14:textId="77777777" w:rsidR="00CA2C5C" w:rsidRPr="009D1F17" w:rsidRDefault="00CA2C5C" w:rsidP="00CA2C5C">
      <w:pPr>
        <w:tabs>
          <w:tab w:val="left" w:pos="2550"/>
        </w:tabs>
        <w:spacing w:line="276" w:lineRule="auto"/>
        <w:rPr>
          <w:rFonts w:ascii="Century Gothic" w:hAnsi="Century Gothic" w:cs="Arial"/>
          <w:sz w:val="20"/>
          <w:szCs w:val="20"/>
          <w:lang w:val="es-ES"/>
        </w:rPr>
      </w:pPr>
      <w:r w:rsidRPr="009D1F17">
        <w:rPr>
          <w:rFonts w:ascii="Century Gothic" w:hAnsi="Century Gothic" w:cs="Arial"/>
          <w:sz w:val="20"/>
          <w:szCs w:val="20"/>
          <w:lang w:val="es-ES"/>
        </w:rPr>
        <w:t xml:space="preserve">Ciudad y fecha </w:t>
      </w:r>
    </w:p>
    <w:p w14:paraId="1451578D" w14:textId="77777777" w:rsidR="00CA2C5C" w:rsidRPr="009D1F17" w:rsidRDefault="00CA2C5C" w:rsidP="00CA2C5C">
      <w:pPr>
        <w:tabs>
          <w:tab w:val="left" w:pos="2550"/>
        </w:tabs>
        <w:spacing w:line="276" w:lineRule="auto"/>
        <w:rPr>
          <w:rFonts w:ascii="Century Gothic" w:hAnsi="Century Gothic" w:cs="Arial"/>
          <w:sz w:val="20"/>
          <w:szCs w:val="20"/>
          <w:lang w:val="es-ES"/>
        </w:rPr>
      </w:pPr>
    </w:p>
    <w:p w14:paraId="0F986570" w14:textId="77777777" w:rsidR="00CA2C5C" w:rsidRPr="009D1F17" w:rsidRDefault="00CA2C5C" w:rsidP="00CA2C5C">
      <w:pPr>
        <w:tabs>
          <w:tab w:val="left" w:pos="2550"/>
        </w:tabs>
        <w:spacing w:line="276" w:lineRule="auto"/>
        <w:rPr>
          <w:rFonts w:ascii="Century Gothic" w:hAnsi="Century Gothic" w:cs="Arial"/>
          <w:sz w:val="20"/>
          <w:szCs w:val="20"/>
          <w:lang w:val="es-ES"/>
        </w:rPr>
      </w:pPr>
      <w:r w:rsidRPr="009D1F17">
        <w:rPr>
          <w:rFonts w:ascii="Century Gothic" w:hAnsi="Century Gothic" w:cs="Arial"/>
          <w:sz w:val="20"/>
          <w:szCs w:val="20"/>
          <w:lang w:val="es-ES"/>
        </w:rPr>
        <w:t xml:space="preserve">Señores </w:t>
      </w:r>
    </w:p>
    <w:p w14:paraId="647834EB" w14:textId="77777777" w:rsidR="00CA2C5C" w:rsidRPr="009D1F17" w:rsidRDefault="00CA2C5C" w:rsidP="00CA2C5C">
      <w:pPr>
        <w:tabs>
          <w:tab w:val="left" w:pos="2550"/>
        </w:tabs>
        <w:spacing w:line="276" w:lineRule="auto"/>
        <w:rPr>
          <w:rFonts w:ascii="Century Gothic" w:hAnsi="Century Gothic" w:cs="Arial"/>
          <w:sz w:val="20"/>
          <w:szCs w:val="20"/>
          <w:lang w:val="es-ES"/>
        </w:rPr>
      </w:pPr>
      <w:r w:rsidRPr="009D1F17">
        <w:rPr>
          <w:rFonts w:ascii="Century Gothic" w:hAnsi="Century Gothic" w:cs="Arial"/>
          <w:b/>
          <w:sz w:val="20"/>
          <w:szCs w:val="20"/>
          <w:lang w:val="es-ES"/>
        </w:rPr>
        <w:t>Alcaldía Municipal de Aguadas Caldas</w:t>
      </w:r>
    </w:p>
    <w:p w14:paraId="7292F88B" w14:textId="77777777" w:rsidR="00CA2C5C" w:rsidRPr="009D1F17" w:rsidRDefault="00CA2C5C" w:rsidP="00CA2C5C">
      <w:pPr>
        <w:tabs>
          <w:tab w:val="left" w:pos="2550"/>
        </w:tabs>
        <w:spacing w:line="276" w:lineRule="auto"/>
        <w:rPr>
          <w:rFonts w:ascii="Century Gothic" w:hAnsi="Century Gothic" w:cs="Arial"/>
          <w:sz w:val="20"/>
          <w:szCs w:val="20"/>
          <w:lang w:val="es-ES"/>
        </w:rPr>
      </w:pPr>
      <w:r w:rsidRPr="009D1F17">
        <w:rPr>
          <w:rFonts w:ascii="Century Gothic" w:hAnsi="Century Gothic" w:cs="Arial"/>
          <w:sz w:val="20"/>
          <w:szCs w:val="20"/>
          <w:lang w:val="es-ES"/>
        </w:rPr>
        <w:t xml:space="preserve">Carrera 6ª No.  5 – 23 </w:t>
      </w:r>
    </w:p>
    <w:p w14:paraId="0B55D480" w14:textId="77777777" w:rsidR="00CA2C5C" w:rsidRPr="009D1F17" w:rsidRDefault="00CA2C5C" w:rsidP="00373965">
      <w:pPr>
        <w:spacing w:line="276" w:lineRule="auto"/>
        <w:jc w:val="both"/>
        <w:rPr>
          <w:rFonts w:ascii="Century Gothic" w:hAnsi="Century Gothic" w:cs="Arial"/>
          <w:sz w:val="20"/>
          <w:szCs w:val="20"/>
          <w:lang w:val="es-ES"/>
        </w:rPr>
      </w:pPr>
    </w:p>
    <w:p w14:paraId="49064486" w14:textId="0A69FDD7" w:rsidR="009D1F17" w:rsidRDefault="00CA2C5C" w:rsidP="009D1F17">
      <w:pPr>
        <w:jc w:val="both"/>
        <w:rPr>
          <w:rFonts w:ascii="Century Gothic" w:hAnsi="Century Gothic" w:cs="Arial"/>
          <w:b/>
        </w:rPr>
      </w:pPr>
      <w:r w:rsidRPr="009D1F17">
        <w:rPr>
          <w:rFonts w:ascii="Century Gothic" w:hAnsi="Century Gothic" w:cs="Arial"/>
          <w:b/>
          <w:sz w:val="20"/>
          <w:szCs w:val="20"/>
          <w:u w:val="single"/>
        </w:rPr>
        <w:t>OBJETO</w:t>
      </w:r>
      <w:r w:rsidRPr="0090169A">
        <w:rPr>
          <w:rFonts w:ascii="Century Gothic" w:hAnsi="Century Gothic" w:cs="Arial"/>
          <w:b/>
          <w:sz w:val="20"/>
          <w:szCs w:val="20"/>
          <w:u w:val="single"/>
        </w:rPr>
        <w:t>:</w:t>
      </w:r>
      <w:r w:rsidRPr="0090169A">
        <w:rPr>
          <w:rFonts w:ascii="Century Gothic" w:hAnsi="Century Gothic" w:cs="Arial"/>
          <w:sz w:val="20"/>
          <w:szCs w:val="20"/>
        </w:rPr>
        <w:t xml:space="preserve"> </w:t>
      </w:r>
      <w:r w:rsidRPr="0090169A">
        <w:rPr>
          <w:rFonts w:ascii="Century Gothic" w:hAnsi="Century Gothic" w:cs="Arial"/>
          <w:b/>
          <w:bCs/>
          <w:sz w:val="20"/>
          <w:szCs w:val="20"/>
          <w:lang w:val="es-ES"/>
        </w:rPr>
        <w:t xml:space="preserve"> </w:t>
      </w:r>
      <w:r w:rsidR="0090169A" w:rsidRPr="0090169A">
        <w:rPr>
          <w:rFonts w:ascii="Century Gothic" w:hAnsi="Century Gothic" w:cs="Arial"/>
          <w:b/>
          <w:sz w:val="20"/>
          <w:szCs w:val="20"/>
        </w:rPr>
        <w:t>SUMINISTRO DE RACIONES NUTRICIONALES A LAS PERSONAS INDICIADAS O SINDICADAS CON DETENCIÓN PREVENTIVA EN EL MUNICIPIO DE AGUADAS, CALDAS</w:t>
      </w:r>
    </w:p>
    <w:p w14:paraId="1F3BE657" w14:textId="77777777" w:rsidR="0090169A" w:rsidRPr="009D1F17" w:rsidRDefault="0090169A" w:rsidP="009D1F17">
      <w:pPr>
        <w:jc w:val="both"/>
        <w:rPr>
          <w:rFonts w:ascii="Century Gothic" w:hAnsi="Century Gothic" w:cs="Arial"/>
          <w:b/>
          <w:sz w:val="20"/>
          <w:szCs w:val="20"/>
        </w:rPr>
      </w:pPr>
    </w:p>
    <w:p w14:paraId="7C05FCC8" w14:textId="19ADB281" w:rsidR="00373965" w:rsidRDefault="00373965" w:rsidP="00373965">
      <w:pPr>
        <w:jc w:val="both"/>
        <w:rPr>
          <w:rFonts w:ascii="Century Gothic" w:hAnsi="Century Gothic" w:cs="Arial"/>
          <w:color w:val="141414"/>
          <w:sz w:val="20"/>
          <w:szCs w:val="20"/>
        </w:rPr>
      </w:pPr>
      <w:bookmarkStart w:id="0" w:name="_Hlk191122041"/>
      <w:bookmarkStart w:id="1" w:name="_Hlk128737878"/>
      <w:r w:rsidRPr="0090169A">
        <w:rPr>
          <w:rFonts w:ascii="Century Gothic" w:hAnsi="Century Gothic" w:cs="Arial"/>
          <w:color w:val="141414"/>
          <w:sz w:val="20"/>
          <w:szCs w:val="20"/>
        </w:rPr>
        <w:t>Las condiciones técnicas que deben cumplir los suministros son los siguientes y deben ser tenidas en cuenta por parte de los proponentes para la celebración y ejecución del contrato:</w:t>
      </w:r>
    </w:p>
    <w:p w14:paraId="77992AEB" w14:textId="146C91F8" w:rsidR="0090169A" w:rsidRPr="0090169A" w:rsidRDefault="0090169A" w:rsidP="0090169A">
      <w:pPr>
        <w:autoSpaceDE w:val="0"/>
        <w:autoSpaceDN w:val="0"/>
        <w:adjustRightInd w:val="0"/>
        <w:jc w:val="both"/>
        <w:rPr>
          <w:rFonts w:ascii="Century Gothic" w:hAnsi="Century Gothic" w:cs="Arial"/>
          <w:color w:val="000000"/>
          <w:sz w:val="20"/>
          <w:szCs w:val="20"/>
        </w:rPr>
      </w:pPr>
      <w:bookmarkStart w:id="2" w:name="_Hlk191541116"/>
      <w:bookmarkEnd w:id="0"/>
      <w:bookmarkEnd w:id="1"/>
      <w:r w:rsidRPr="0090169A">
        <w:rPr>
          <w:rFonts w:ascii="Century Gothic" w:hAnsi="Century Gothic" w:cs="Arial"/>
          <w:color w:val="000000"/>
          <w:sz w:val="20"/>
          <w:szCs w:val="20"/>
        </w:rPr>
        <w:t xml:space="preserve"> </w:t>
      </w:r>
    </w:p>
    <w:bookmarkEnd w:id="2"/>
    <w:p w14:paraId="5E9D1CE0" w14:textId="4D8E362F" w:rsidR="0090169A" w:rsidRPr="0090169A" w:rsidRDefault="0090169A" w:rsidP="0090169A">
      <w:pPr>
        <w:jc w:val="both"/>
        <w:rPr>
          <w:rFonts w:ascii="Century Gothic" w:hAnsi="Century Gothic" w:cs="Arial"/>
          <w:color w:val="141414"/>
          <w:sz w:val="20"/>
          <w:szCs w:val="20"/>
        </w:rPr>
      </w:pPr>
      <w:r w:rsidRPr="0090169A">
        <w:rPr>
          <w:rFonts w:ascii="Century Gothic" w:hAnsi="Century Gothic" w:cs="Arial"/>
          <w:color w:val="141414"/>
          <w:sz w:val="20"/>
          <w:szCs w:val="20"/>
        </w:rPr>
        <w:t xml:space="preserve">Las condiciones técnicas que deben cumplir los </w:t>
      </w:r>
      <w:r>
        <w:rPr>
          <w:rFonts w:ascii="Century Gothic" w:hAnsi="Century Gothic" w:cs="Arial"/>
          <w:color w:val="141414"/>
          <w:sz w:val="20"/>
          <w:szCs w:val="20"/>
        </w:rPr>
        <w:t>alimentos</w:t>
      </w:r>
      <w:r w:rsidRPr="0090169A">
        <w:rPr>
          <w:rFonts w:ascii="Century Gothic" w:hAnsi="Century Gothic" w:cs="Arial"/>
          <w:color w:val="141414"/>
          <w:sz w:val="20"/>
          <w:szCs w:val="20"/>
        </w:rPr>
        <w:t xml:space="preserve"> son los siguientes y deben ser tenidas en cuenta por parte de los proponentes para la celebración y ejecución del contrato:</w:t>
      </w:r>
    </w:p>
    <w:p w14:paraId="4C6996D7" w14:textId="77777777" w:rsidR="0090169A" w:rsidRPr="0090169A" w:rsidRDefault="0090169A" w:rsidP="0090169A">
      <w:pPr>
        <w:jc w:val="both"/>
        <w:rPr>
          <w:rFonts w:ascii="Century Gothic" w:hAnsi="Century Gothic" w:cs="Arial"/>
          <w:color w:val="141414"/>
          <w:sz w:val="20"/>
          <w:szCs w:val="20"/>
        </w:rPr>
      </w:pPr>
    </w:p>
    <w:p w14:paraId="0708D09C" w14:textId="77777777" w:rsidR="0090169A" w:rsidRPr="0090169A" w:rsidRDefault="0090169A" w:rsidP="0090169A">
      <w:pPr>
        <w:jc w:val="both"/>
        <w:rPr>
          <w:rFonts w:ascii="Century Gothic" w:hAnsi="Century Gothic" w:cs="Arial"/>
          <w:color w:val="141414"/>
          <w:sz w:val="20"/>
          <w:szCs w:val="20"/>
        </w:rPr>
      </w:pPr>
    </w:p>
    <w:tbl>
      <w:tblPr>
        <w:tblStyle w:val="Tablaconcuadrcula"/>
        <w:tblW w:w="8926" w:type="dxa"/>
        <w:jc w:val="center"/>
        <w:tblLayout w:type="fixed"/>
        <w:tblLook w:val="04A0" w:firstRow="1" w:lastRow="0" w:firstColumn="1" w:lastColumn="0" w:noHBand="0" w:noVBand="1"/>
      </w:tblPr>
      <w:tblGrid>
        <w:gridCol w:w="1555"/>
        <w:gridCol w:w="5386"/>
        <w:gridCol w:w="1985"/>
      </w:tblGrid>
      <w:tr w:rsidR="0090169A" w:rsidRPr="0090169A" w14:paraId="69307B95" w14:textId="77777777" w:rsidTr="004F7F7C">
        <w:trPr>
          <w:jc w:val="center"/>
        </w:trPr>
        <w:tc>
          <w:tcPr>
            <w:tcW w:w="1555" w:type="dxa"/>
          </w:tcPr>
          <w:p w14:paraId="783796A8" w14:textId="77777777" w:rsidR="0090169A" w:rsidRPr="0090169A" w:rsidRDefault="0090169A" w:rsidP="004F7F7C">
            <w:pPr>
              <w:rPr>
                <w:rFonts w:ascii="Century Gothic" w:hAnsi="Century Gothic" w:cs="Arial"/>
                <w:b/>
                <w:color w:val="141414"/>
                <w:sz w:val="20"/>
                <w:szCs w:val="20"/>
              </w:rPr>
            </w:pPr>
            <w:bookmarkStart w:id="3" w:name="_Hlk191541053"/>
            <w:r w:rsidRPr="0090169A">
              <w:rPr>
                <w:rFonts w:ascii="Century Gothic" w:hAnsi="Century Gothic" w:cs="Arial"/>
                <w:b/>
                <w:color w:val="141414"/>
                <w:sz w:val="20"/>
                <w:szCs w:val="20"/>
              </w:rPr>
              <w:t xml:space="preserve">Cantidad </w:t>
            </w:r>
          </w:p>
        </w:tc>
        <w:tc>
          <w:tcPr>
            <w:tcW w:w="5386" w:type="dxa"/>
            <w:vAlign w:val="center"/>
          </w:tcPr>
          <w:p w14:paraId="079BAEC2" w14:textId="77777777" w:rsidR="0090169A" w:rsidRPr="0090169A" w:rsidRDefault="0090169A" w:rsidP="004F7F7C">
            <w:pPr>
              <w:jc w:val="center"/>
              <w:rPr>
                <w:rFonts w:ascii="Century Gothic" w:hAnsi="Century Gothic" w:cs="Arial"/>
                <w:b/>
                <w:color w:val="141414"/>
                <w:sz w:val="20"/>
                <w:szCs w:val="20"/>
              </w:rPr>
            </w:pPr>
            <w:r w:rsidRPr="0090169A">
              <w:rPr>
                <w:rFonts w:ascii="Century Gothic" w:hAnsi="Century Gothic" w:cs="Arial"/>
                <w:b/>
                <w:color w:val="141414"/>
                <w:sz w:val="20"/>
                <w:szCs w:val="20"/>
              </w:rPr>
              <w:t>DESCRIPCIÓN</w:t>
            </w:r>
          </w:p>
        </w:tc>
        <w:tc>
          <w:tcPr>
            <w:tcW w:w="1985" w:type="dxa"/>
            <w:vAlign w:val="center"/>
          </w:tcPr>
          <w:p w14:paraId="7A8C0889" w14:textId="77777777" w:rsidR="0090169A" w:rsidRPr="0090169A" w:rsidRDefault="0090169A" w:rsidP="004F7F7C">
            <w:pPr>
              <w:jc w:val="center"/>
              <w:rPr>
                <w:rFonts w:ascii="Century Gothic" w:hAnsi="Century Gothic" w:cs="Arial"/>
                <w:b/>
                <w:color w:val="141414"/>
                <w:sz w:val="20"/>
                <w:szCs w:val="20"/>
              </w:rPr>
            </w:pPr>
            <w:r w:rsidRPr="0090169A">
              <w:rPr>
                <w:rFonts w:ascii="Century Gothic" w:hAnsi="Century Gothic" w:cs="Arial"/>
                <w:b/>
                <w:color w:val="141414"/>
                <w:sz w:val="20"/>
                <w:szCs w:val="20"/>
              </w:rPr>
              <w:t>VALOR UNITARIO</w:t>
            </w:r>
          </w:p>
        </w:tc>
      </w:tr>
      <w:tr w:rsidR="0090169A" w:rsidRPr="0090169A" w14:paraId="7B422550" w14:textId="77777777" w:rsidTr="004F7F7C">
        <w:trPr>
          <w:jc w:val="center"/>
        </w:trPr>
        <w:tc>
          <w:tcPr>
            <w:tcW w:w="1555" w:type="dxa"/>
          </w:tcPr>
          <w:p w14:paraId="0402013D" w14:textId="77777777" w:rsidR="0090169A" w:rsidRPr="0090169A" w:rsidRDefault="0090169A" w:rsidP="004F7F7C">
            <w:pPr>
              <w:jc w:val="center"/>
              <w:rPr>
                <w:rFonts w:ascii="Century Gothic" w:hAnsi="Century Gothic" w:cs="Arial"/>
                <w:b/>
                <w:color w:val="141414"/>
                <w:sz w:val="20"/>
                <w:szCs w:val="20"/>
              </w:rPr>
            </w:pPr>
          </w:p>
          <w:p w14:paraId="5BF6292C" w14:textId="77777777" w:rsidR="0090169A" w:rsidRPr="0090169A" w:rsidRDefault="0090169A" w:rsidP="004F7F7C">
            <w:pPr>
              <w:jc w:val="center"/>
              <w:rPr>
                <w:rFonts w:ascii="Century Gothic" w:hAnsi="Century Gothic" w:cs="Arial"/>
                <w:b/>
                <w:color w:val="141414"/>
                <w:sz w:val="20"/>
                <w:szCs w:val="20"/>
              </w:rPr>
            </w:pPr>
          </w:p>
          <w:p w14:paraId="0D9656AD" w14:textId="77777777" w:rsidR="0090169A" w:rsidRPr="0090169A" w:rsidRDefault="0090169A" w:rsidP="004F7F7C">
            <w:pPr>
              <w:jc w:val="center"/>
              <w:rPr>
                <w:rFonts w:ascii="Century Gothic" w:hAnsi="Century Gothic" w:cs="Arial"/>
                <w:b/>
                <w:color w:val="141414"/>
                <w:sz w:val="20"/>
                <w:szCs w:val="20"/>
              </w:rPr>
            </w:pPr>
            <w:r w:rsidRPr="0090169A">
              <w:rPr>
                <w:rFonts w:ascii="Century Gothic" w:hAnsi="Century Gothic" w:cs="Arial"/>
                <w:b/>
                <w:color w:val="141414"/>
                <w:sz w:val="20"/>
                <w:szCs w:val="20"/>
              </w:rPr>
              <w:t>DESAYUNO</w:t>
            </w:r>
          </w:p>
        </w:tc>
        <w:tc>
          <w:tcPr>
            <w:tcW w:w="5386" w:type="dxa"/>
            <w:vAlign w:val="center"/>
          </w:tcPr>
          <w:p w14:paraId="5B87EE95" w14:textId="77777777" w:rsidR="0090169A" w:rsidRPr="0090169A" w:rsidRDefault="0090169A" w:rsidP="004F7F7C">
            <w:pPr>
              <w:jc w:val="both"/>
              <w:rPr>
                <w:rFonts w:ascii="Century Gothic" w:hAnsi="Century Gothic" w:cs="Arial"/>
                <w:sz w:val="20"/>
                <w:szCs w:val="20"/>
                <w:lang w:val="es-ES" w:eastAsia="ar-SA"/>
              </w:rPr>
            </w:pPr>
            <w:r w:rsidRPr="0090169A">
              <w:rPr>
                <w:rFonts w:ascii="Century Gothic" w:hAnsi="Century Gothic" w:cs="Arial"/>
                <w:sz w:val="20"/>
                <w:szCs w:val="20"/>
                <w:lang w:val="es-ES" w:eastAsia="ar-SA"/>
              </w:rPr>
              <w:t>Compuesto por proteína, (110 gramos de cerdo, res, chorizo, huevos, hígado o costilla, arepa, pan, tostón o maduro de 70 gramos; arroz o calentado, chocolate 12 onzas</w:t>
            </w:r>
          </w:p>
        </w:tc>
        <w:tc>
          <w:tcPr>
            <w:tcW w:w="1985" w:type="dxa"/>
            <w:vAlign w:val="center"/>
          </w:tcPr>
          <w:p w14:paraId="08D8ABC4" w14:textId="1284A8ED" w:rsidR="0090169A" w:rsidRPr="0090169A" w:rsidRDefault="0090169A" w:rsidP="004F7F7C">
            <w:pPr>
              <w:jc w:val="center"/>
              <w:rPr>
                <w:rFonts w:ascii="Century Gothic" w:hAnsi="Century Gothic" w:cs="Arial"/>
                <w:b/>
                <w:color w:val="141414"/>
                <w:sz w:val="20"/>
                <w:szCs w:val="20"/>
              </w:rPr>
            </w:pPr>
          </w:p>
        </w:tc>
      </w:tr>
      <w:tr w:rsidR="0090169A" w:rsidRPr="0090169A" w14:paraId="6E452B29" w14:textId="77777777" w:rsidTr="004F7F7C">
        <w:trPr>
          <w:jc w:val="center"/>
        </w:trPr>
        <w:tc>
          <w:tcPr>
            <w:tcW w:w="1555" w:type="dxa"/>
          </w:tcPr>
          <w:p w14:paraId="339E6739" w14:textId="77777777" w:rsidR="0090169A" w:rsidRPr="0090169A" w:rsidRDefault="0090169A" w:rsidP="004F7F7C">
            <w:pPr>
              <w:jc w:val="center"/>
              <w:rPr>
                <w:rFonts w:ascii="Century Gothic" w:hAnsi="Century Gothic" w:cs="Arial"/>
                <w:b/>
                <w:color w:val="141414"/>
                <w:sz w:val="20"/>
                <w:szCs w:val="20"/>
              </w:rPr>
            </w:pPr>
          </w:p>
          <w:p w14:paraId="5EEAC49B" w14:textId="77777777" w:rsidR="0090169A" w:rsidRPr="0090169A" w:rsidRDefault="0090169A" w:rsidP="004F7F7C">
            <w:pPr>
              <w:jc w:val="center"/>
              <w:rPr>
                <w:rFonts w:ascii="Century Gothic" w:hAnsi="Century Gothic" w:cs="Arial"/>
                <w:b/>
                <w:color w:val="141414"/>
                <w:sz w:val="20"/>
                <w:szCs w:val="20"/>
              </w:rPr>
            </w:pPr>
          </w:p>
          <w:p w14:paraId="6F855269" w14:textId="77777777" w:rsidR="0090169A" w:rsidRPr="0090169A" w:rsidRDefault="0090169A" w:rsidP="004F7F7C">
            <w:pPr>
              <w:jc w:val="center"/>
              <w:rPr>
                <w:rFonts w:ascii="Century Gothic" w:hAnsi="Century Gothic" w:cs="Arial"/>
                <w:b/>
                <w:color w:val="141414"/>
                <w:sz w:val="20"/>
                <w:szCs w:val="20"/>
              </w:rPr>
            </w:pPr>
          </w:p>
          <w:p w14:paraId="68B779C2" w14:textId="77777777" w:rsidR="0090169A" w:rsidRPr="0090169A" w:rsidRDefault="0090169A" w:rsidP="004F7F7C">
            <w:pPr>
              <w:jc w:val="center"/>
              <w:rPr>
                <w:rFonts w:ascii="Century Gothic" w:hAnsi="Century Gothic" w:cs="Arial"/>
                <w:b/>
                <w:color w:val="141414"/>
                <w:sz w:val="20"/>
                <w:szCs w:val="20"/>
              </w:rPr>
            </w:pPr>
            <w:r w:rsidRPr="0090169A">
              <w:rPr>
                <w:rFonts w:ascii="Century Gothic" w:hAnsi="Century Gothic" w:cs="Arial"/>
                <w:b/>
                <w:color w:val="141414"/>
                <w:sz w:val="20"/>
                <w:szCs w:val="20"/>
              </w:rPr>
              <w:t>ALMUERZO</w:t>
            </w:r>
          </w:p>
        </w:tc>
        <w:tc>
          <w:tcPr>
            <w:tcW w:w="5386" w:type="dxa"/>
            <w:vAlign w:val="center"/>
          </w:tcPr>
          <w:p w14:paraId="61C6EBCE" w14:textId="77777777" w:rsidR="0090169A" w:rsidRPr="0090169A" w:rsidRDefault="0090169A" w:rsidP="004F7F7C">
            <w:pPr>
              <w:shd w:val="clear" w:color="auto" w:fill="FFFFFF"/>
              <w:jc w:val="both"/>
              <w:rPr>
                <w:rFonts w:ascii="Century Gothic" w:eastAsia="Times New Roman" w:hAnsi="Century Gothic" w:cs="Arial"/>
                <w:color w:val="000000"/>
                <w:sz w:val="20"/>
                <w:szCs w:val="20"/>
                <w:lang w:val="es-CO"/>
              </w:rPr>
            </w:pPr>
            <w:r w:rsidRPr="0090169A">
              <w:rPr>
                <w:rFonts w:ascii="Century Gothic" w:hAnsi="Century Gothic" w:cs="Arial"/>
                <w:sz w:val="20"/>
                <w:szCs w:val="20"/>
                <w:lang w:val="es-ES" w:eastAsia="ar-SA"/>
              </w:rPr>
              <w:t>Almuerzo: 120 gramos de proteína, sopa cremas, sopa sancocho, caldo consomé; 80 gramos de arroz, 55 gramos de guarnición (papa o yuca o maduro o puré), 70 gramos de ensalada, principio o acompañamiento 90 gramos de verdura, lenteja, fríjol, arveja, blanquillo, jugo o mazamorra</w:t>
            </w:r>
          </w:p>
        </w:tc>
        <w:tc>
          <w:tcPr>
            <w:tcW w:w="1985" w:type="dxa"/>
            <w:vAlign w:val="center"/>
          </w:tcPr>
          <w:p w14:paraId="27511FFE" w14:textId="06514280" w:rsidR="0090169A" w:rsidRPr="0090169A" w:rsidRDefault="0090169A" w:rsidP="004F7F7C">
            <w:pPr>
              <w:jc w:val="center"/>
              <w:rPr>
                <w:rFonts w:ascii="Century Gothic" w:hAnsi="Century Gothic" w:cs="Arial"/>
                <w:b/>
                <w:color w:val="141414"/>
                <w:sz w:val="20"/>
                <w:szCs w:val="20"/>
              </w:rPr>
            </w:pPr>
          </w:p>
        </w:tc>
      </w:tr>
      <w:tr w:rsidR="0090169A" w:rsidRPr="0090169A" w14:paraId="37F04490" w14:textId="77777777" w:rsidTr="004F7F7C">
        <w:trPr>
          <w:jc w:val="center"/>
        </w:trPr>
        <w:tc>
          <w:tcPr>
            <w:tcW w:w="1555" w:type="dxa"/>
          </w:tcPr>
          <w:p w14:paraId="6E95C691" w14:textId="77777777" w:rsidR="0090169A" w:rsidRPr="0090169A" w:rsidRDefault="0090169A" w:rsidP="004F7F7C">
            <w:pPr>
              <w:jc w:val="center"/>
              <w:rPr>
                <w:rFonts w:ascii="Century Gothic" w:hAnsi="Century Gothic" w:cs="Arial"/>
                <w:b/>
                <w:color w:val="141414"/>
                <w:sz w:val="20"/>
                <w:szCs w:val="20"/>
              </w:rPr>
            </w:pPr>
          </w:p>
          <w:p w14:paraId="02EFA07D" w14:textId="77777777" w:rsidR="0090169A" w:rsidRPr="0090169A" w:rsidRDefault="0090169A" w:rsidP="004F7F7C">
            <w:pPr>
              <w:jc w:val="center"/>
              <w:rPr>
                <w:rFonts w:ascii="Century Gothic" w:hAnsi="Century Gothic" w:cs="Arial"/>
                <w:b/>
                <w:color w:val="141414"/>
                <w:sz w:val="20"/>
                <w:szCs w:val="20"/>
              </w:rPr>
            </w:pPr>
          </w:p>
          <w:p w14:paraId="3DEC9FF8" w14:textId="77777777" w:rsidR="0090169A" w:rsidRPr="0090169A" w:rsidRDefault="0090169A" w:rsidP="004F7F7C">
            <w:pPr>
              <w:jc w:val="center"/>
              <w:rPr>
                <w:rFonts w:ascii="Century Gothic" w:hAnsi="Century Gothic" w:cs="Arial"/>
                <w:b/>
                <w:color w:val="141414"/>
                <w:sz w:val="20"/>
                <w:szCs w:val="20"/>
              </w:rPr>
            </w:pPr>
            <w:r w:rsidRPr="0090169A">
              <w:rPr>
                <w:rFonts w:ascii="Century Gothic" w:hAnsi="Century Gothic" w:cs="Arial"/>
                <w:b/>
                <w:color w:val="141414"/>
                <w:sz w:val="20"/>
                <w:szCs w:val="20"/>
              </w:rPr>
              <w:t>COMIDA</w:t>
            </w:r>
          </w:p>
        </w:tc>
        <w:tc>
          <w:tcPr>
            <w:tcW w:w="5386" w:type="dxa"/>
            <w:vAlign w:val="center"/>
          </w:tcPr>
          <w:p w14:paraId="39C1CEA7" w14:textId="77777777" w:rsidR="0090169A" w:rsidRPr="0090169A" w:rsidRDefault="0090169A" w:rsidP="004F7F7C">
            <w:pPr>
              <w:jc w:val="both"/>
              <w:rPr>
                <w:rFonts w:ascii="Century Gothic" w:hAnsi="Century Gothic" w:cs="Arial"/>
                <w:sz w:val="20"/>
                <w:szCs w:val="20"/>
                <w:lang w:val="es-ES" w:eastAsia="ar-SA"/>
              </w:rPr>
            </w:pPr>
            <w:r w:rsidRPr="0090169A">
              <w:rPr>
                <w:rFonts w:ascii="Century Gothic" w:hAnsi="Century Gothic" w:cs="Arial"/>
                <w:sz w:val="20"/>
                <w:szCs w:val="20"/>
                <w:lang w:val="es-ES" w:eastAsia="ar-SA"/>
              </w:rPr>
              <w:t>Cena: 120 gramos de proteína, sopa cremas, sopa sancocho, caldo consomé; 80 gramos de arroz, 55 gramos de guarnición (papa o yuca o maduro o puré), 70 gramos de ensalada, principio o acompañamiento 90 gramos de verdura, lenteja, fríjol, arveja, blanquillo, jugo o mazamorra.</w:t>
            </w:r>
          </w:p>
        </w:tc>
        <w:tc>
          <w:tcPr>
            <w:tcW w:w="1985" w:type="dxa"/>
            <w:vAlign w:val="center"/>
          </w:tcPr>
          <w:p w14:paraId="5B21BA2D" w14:textId="7670D707" w:rsidR="0090169A" w:rsidRPr="0090169A" w:rsidRDefault="0090169A" w:rsidP="004F7F7C">
            <w:pPr>
              <w:jc w:val="center"/>
              <w:rPr>
                <w:rFonts w:ascii="Century Gothic" w:hAnsi="Century Gothic" w:cs="Arial"/>
                <w:b/>
                <w:color w:val="141414"/>
                <w:sz w:val="20"/>
                <w:szCs w:val="20"/>
              </w:rPr>
            </w:pPr>
          </w:p>
        </w:tc>
      </w:tr>
    </w:tbl>
    <w:p w14:paraId="17831797" w14:textId="77777777" w:rsidR="0090169A" w:rsidRPr="0090169A" w:rsidRDefault="0090169A" w:rsidP="0090169A">
      <w:pPr>
        <w:jc w:val="both"/>
        <w:rPr>
          <w:rFonts w:ascii="Century Gothic" w:hAnsi="Century Gothic" w:cs="Arial"/>
          <w:color w:val="141414"/>
          <w:sz w:val="20"/>
          <w:szCs w:val="20"/>
        </w:rPr>
      </w:pPr>
    </w:p>
    <w:p w14:paraId="1B2CB614" w14:textId="77777777" w:rsidR="0090169A" w:rsidRPr="0090169A" w:rsidRDefault="0090169A" w:rsidP="0090169A">
      <w:pPr>
        <w:jc w:val="both"/>
        <w:rPr>
          <w:rFonts w:ascii="Century Gothic" w:hAnsi="Century Gothic" w:cs="Arial"/>
          <w:color w:val="141414"/>
          <w:sz w:val="20"/>
          <w:szCs w:val="20"/>
        </w:rPr>
      </w:pPr>
      <w:r w:rsidRPr="0090169A">
        <w:rPr>
          <w:rFonts w:ascii="Century Gothic" w:hAnsi="Century Gothic" w:cs="Arial"/>
          <w:color w:val="141414"/>
          <w:sz w:val="20"/>
          <w:szCs w:val="20"/>
        </w:rPr>
        <w:t xml:space="preserve">Las raciones nutricionales, pueden ser suministrados en desechables y/o en menaje que proporcione el contratista. </w:t>
      </w:r>
    </w:p>
    <w:p w14:paraId="1D51D5EA" w14:textId="77777777" w:rsidR="0090169A" w:rsidRPr="0090169A" w:rsidRDefault="0090169A" w:rsidP="0090169A">
      <w:pPr>
        <w:jc w:val="both"/>
        <w:rPr>
          <w:rFonts w:ascii="Century Gothic" w:hAnsi="Century Gothic" w:cs="Arial"/>
          <w:color w:val="141414"/>
          <w:sz w:val="20"/>
          <w:szCs w:val="20"/>
        </w:rPr>
      </w:pPr>
    </w:p>
    <w:p w14:paraId="678831C5" w14:textId="77777777" w:rsidR="0090169A" w:rsidRPr="0090169A" w:rsidRDefault="0090169A" w:rsidP="0090169A">
      <w:pPr>
        <w:jc w:val="both"/>
        <w:rPr>
          <w:rFonts w:ascii="Century Gothic" w:hAnsi="Century Gothic" w:cs="Arial"/>
          <w:color w:val="141414"/>
          <w:sz w:val="20"/>
          <w:szCs w:val="20"/>
        </w:rPr>
      </w:pPr>
      <w:r w:rsidRPr="0090169A">
        <w:rPr>
          <w:rFonts w:ascii="Century Gothic" w:hAnsi="Century Gothic" w:cs="Arial"/>
          <w:color w:val="141414"/>
          <w:sz w:val="20"/>
          <w:szCs w:val="20"/>
        </w:rPr>
        <w:t xml:space="preserve">La cantidad de desayunos, almuerzos y cenas que el proponente seleccionado </w:t>
      </w:r>
      <w:r w:rsidRPr="0090169A">
        <w:rPr>
          <w:rFonts w:ascii="Century Gothic" w:hAnsi="Century Gothic" w:cs="Arial"/>
          <w:color w:val="000000"/>
          <w:sz w:val="20"/>
          <w:szCs w:val="20"/>
        </w:rPr>
        <w:t xml:space="preserve">suministre </w:t>
      </w:r>
      <w:r w:rsidRPr="0090169A">
        <w:rPr>
          <w:rFonts w:ascii="Century Gothic" w:hAnsi="Century Gothic" w:cs="Arial"/>
          <w:color w:val="000000"/>
          <w:sz w:val="20"/>
          <w:szCs w:val="20"/>
          <w:lang w:val="es-ES"/>
        </w:rPr>
        <w:t>a las personas indiciadas o sindicadas con detención preventiva del Municipio de Aguadas, Caldas</w:t>
      </w:r>
      <w:r w:rsidRPr="0090169A">
        <w:rPr>
          <w:rFonts w:ascii="Century Gothic" w:hAnsi="Century Gothic" w:cs="Arial"/>
          <w:b/>
          <w:bCs/>
          <w:color w:val="000000"/>
          <w:sz w:val="20"/>
          <w:szCs w:val="20"/>
          <w:lang w:val="es-ES"/>
        </w:rPr>
        <w:t xml:space="preserve">, </w:t>
      </w:r>
      <w:r w:rsidRPr="0090169A">
        <w:rPr>
          <w:rFonts w:ascii="Century Gothic" w:hAnsi="Century Gothic" w:cs="Arial"/>
          <w:bCs/>
          <w:color w:val="000000"/>
          <w:sz w:val="20"/>
          <w:szCs w:val="20"/>
          <w:lang w:val="es-ES"/>
        </w:rPr>
        <w:t xml:space="preserve">será la correspondiente al número de personas que se encuentren cada día en la Estación de Policía de Aguadas y del Centro Poblado de Arma y, en consecuencia, se debe llevar una planilla de control para el debido seguimiento a la ejecución del contrato. </w:t>
      </w:r>
    </w:p>
    <w:bookmarkEnd w:id="3"/>
    <w:p w14:paraId="6EEA4282" w14:textId="77777777" w:rsidR="0090169A" w:rsidRPr="00A30BD6" w:rsidRDefault="0090169A" w:rsidP="0090169A">
      <w:pPr>
        <w:autoSpaceDE w:val="0"/>
        <w:autoSpaceDN w:val="0"/>
        <w:adjustRightInd w:val="0"/>
        <w:jc w:val="both"/>
        <w:rPr>
          <w:rFonts w:ascii="Century Gothic" w:hAnsi="Century Gothic" w:cs="Arial"/>
          <w:color w:val="000000"/>
        </w:rPr>
      </w:pPr>
    </w:p>
    <w:p w14:paraId="0AFF6F83" w14:textId="1A66D77B" w:rsidR="00F9771C" w:rsidRPr="0090169A" w:rsidRDefault="00F9771C" w:rsidP="0090169A">
      <w:pPr>
        <w:spacing w:line="276" w:lineRule="auto"/>
        <w:jc w:val="both"/>
        <w:rPr>
          <w:rFonts w:ascii="Century Gothic" w:hAnsi="Century Gothic" w:cs="Arial"/>
          <w:bCs/>
          <w:sz w:val="20"/>
          <w:szCs w:val="20"/>
          <w:lang w:val="es-MX"/>
        </w:rPr>
      </w:pPr>
    </w:p>
    <w:p w14:paraId="63C17726" w14:textId="77777777" w:rsidR="0090169A" w:rsidRPr="0090169A" w:rsidRDefault="0090169A" w:rsidP="0090169A">
      <w:pPr>
        <w:autoSpaceDE w:val="0"/>
        <w:autoSpaceDN w:val="0"/>
        <w:adjustRightInd w:val="0"/>
        <w:jc w:val="both"/>
        <w:rPr>
          <w:rFonts w:ascii="Century Gothic" w:hAnsi="Century Gothic" w:cs="Arial"/>
          <w:b/>
          <w:color w:val="000000"/>
          <w:sz w:val="20"/>
          <w:szCs w:val="20"/>
        </w:rPr>
      </w:pPr>
      <w:r w:rsidRPr="0090169A">
        <w:rPr>
          <w:rFonts w:ascii="Century Gothic" w:hAnsi="Century Gothic" w:cs="Arial"/>
          <w:b/>
          <w:color w:val="000000"/>
          <w:sz w:val="20"/>
          <w:szCs w:val="20"/>
        </w:rPr>
        <w:t>Específicas.</w:t>
      </w:r>
    </w:p>
    <w:p w14:paraId="1004D0FD" w14:textId="77777777" w:rsidR="0090169A" w:rsidRPr="0090169A" w:rsidRDefault="0090169A" w:rsidP="0090169A">
      <w:pPr>
        <w:autoSpaceDE w:val="0"/>
        <w:autoSpaceDN w:val="0"/>
        <w:adjustRightInd w:val="0"/>
        <w:jc w:val="both"/>
        <w:rPr>
          <w:rFonts w:ascii="Century Gothic" w:hAnsi="Century Gothic" w:cs="Arial"/>
          <w:color w:val="000000"/>
          <w:sz w:val="20"/>
          <w:szCs w:val="20"/>
        </w:rPr>
      </w:pPr>
    </w:p>
    <w:p w14:paraId="23D227C5" w14:textId="77777777" w:rsidR="0090169A" w:rsidRPr="0090169A" w:rsidRDefault="0090169A" w:rsidP="0090169A">
      <w:pPr>
        <w:numPr>
          <w:ilvl w:val="0"/>
          <w:numId w:val="9"/>
        </w:numPr>
        <w:contextualSpacing/>
        <w:jc w:val="both"/>
        <w:rPr>
          <w:rFonts w:ascii="Century Gothic" w:hAnsi="Century Gothic" w:cs="Arial"/>
          <w:sz w:val="20"/>
          <w:szCs w:val="20"/>
        </w:rPr>
      </w:pPr>
      <w:r w:rsidRPr="0090169A">
        <w:rPr>
          <w:rFonts w:ascii="Century Gothic" w:hAnsi="Century Gothic" w:cs="Arial"/>
          <w:sz w:val="20"/>
          <w:szCs w:val="20"/>
        </w:rPr>
        <w:t>Tener disponibilidad en el momento que se solicite el servicio.</w:t>
      </w:r>
    </w:p>
    <w:p w14:paraId="504C6A56" w14:textId="77777777" w:rsidR="0090169A" w:rsidRPr="0090169A" w:rsidRDefault="0090169A" w:rsidP="0090169A">
      <w:pPr>
        <w:numPr>
          <w:ilvl w:val="0"/>
          <w:numId w:val="9"/>
        </w:numPr>
        <w:contextualSpacing/>
        <w:jc w:val="both"/>
        <w:rPr>
          <w:rFonts w:ascii="Century Gothic" w:hAnsi="Century Gothic" w:cs="Arial"/>
          <w:sz w:val="20"/>
          <w:szCs w:val="20"/>
        </w:rPr>
      </w:pPr>
      <w:r w:rsidRPr="0090169A">
        <w:rPr>
          <w:rFonts w:ascii="Century Gothic" w:hAnsi="Century Gothic" w:cs="Arial"/>
          <w:sz w:val="20"/>
          <w:szCs w:val="20"/>
        </w:rPr>
        <w:t xml:space="preserve">Disponer de un lugar autorizado por la autoridad competente para la preparación de alimentos. </w:t>
      </w:r>
    </w:p>
    <w:p w14:paraId="1E9840CF" w14:textId="77777777" w:rsidR="0090169A" w:rsidRPr="0090169A" w:rsidRDefault="0090169A" w:rsidP="0090169A">
      <w:pPr>
        <w:numPr>
          <w:ilvl w:val="0"/>
          <w:numId w:val="9"/>
        </w:numPr>
        <w:contextualSpacing/>
        <w:jc w:val="both"/>
        <w:rPr>
          <w:rFonts w:ascii="Century Gothic" w:hAnsi="Century Gothic" w:cs="Arial"/>
          <w:sz w:val="20"/>
          <w:szCs w:val="20"/>
        </w:rPr>
      </w:pPr>
      <w:r w:rsidRPr="0090169A">
        <w:rPr>
          <w:rFonts w:ascii="Century Gothic" w:hAnsi="Century Gothic" w:cs="Arial"/>
          <w:sz w:val="20"/>
          <w:szCs w:val="20"/>
        </w:rPr>
        <w:t xml:space="preserve">Adquirir los alimentos y demás insumos para la preparación de los mismos. </w:t>
      </w:r>
    </w:p>
    <w:p w14:paraId="51FAF753" w14:textId="77777777" w:rsidR="0090169A" w:rsidRPr="0090169A" w:rsidRDefault="0090169A" w:rsidP="0090169A">
      <w:pPr>
        <w:pStyle w:val="Prrafodelista"/>
        <w:numPr>
          <w:ilvl w:val="0"/>
          <w:numId w:val="9"/>
        </w:numPr>
        <w:suppressAutoHyphens/>
        <w:jc w:val="both"/>
        <w:rPr>
          <w:rFonts w:ascii="Century Gothic" w:hAnsi="Century Gothic" w:cs="Arial"/>
          <w:sz w:val="20"/>
          <w:szCs w:val="20"/>
        </w:rPr>
      </w:pPr>
      <w:r w:rsidRPr="0090169A">
        <w:rPr>
          <w:rFonts w:ascii="Century Gothic" w:hAnsi="Century Gothic" w:cs="Arial"/>
          <w:sz w:val="20"/>
          <w:szCs w:val="20"/>
        </w:rPr>
        <w:t>Brindar y servir los alimentos tipo desayuno, almuerzo y cena al personal indiciado o sindicado, en el lugar del Departamento de Caldas donde se encuentre en detención preventiva, de acuerdo a los términos de la ficha técnica y según las solicitudes realizadas por parte del supervisor del contrato</w:t>
      </w:r>
    </w:p>
    <w:p w14:paraId="23EF18D9" w14:textId="77777777" w:rsidR="0090169A" w:rsidRPr="0090169A" w:rsidRDefault="0090169A" w:rsidP="0090169A">
      <w:pPr>
        <w:numPr>
          <w:ilvl w:val="0"/>
          <w:numId w:val="9"/>
        </w:numPr>
        <w:contextualSpacing/>
        <w:jc w:val="both"/>
        <w:rPr>
          <w:rFonts w:ascii="Century Gothic" w:hAnsi="Century Gothic" w:cs="Arial"/>
          <w:sz w:val="20"/>
          <w:szCs w:val="20"/>
        </w:rPr>
      </w:pPr>
      <w:r w:rsidRPr="0090169A">
        <w:rPr>
          <w:rFonts w:ascii="Century Gothic" w:hAnsi="Century Gothic" w:cs="Arial"/>
          <w:sz w:val="20"/>
          <w:szCs w:val="20"/>
        </w:rPr>
        <w:t>Garantizar la utilización de todas las reglas de higiene y sanidad requeridas durante la producción, embalaje, transporte, entrega y consumo de los alimentos y bebidas, suministrados como desayunos, almuerzos y cenas.</w:t>
      </w:r>
    </w:p>
    <w:p w14:paraId="269913AD" w14:textId="77777777" w:rsidR="0090169A" w:rsidRPr="0090169A" w:rsidRDefault="0090169A" w:rsidP="0090169A">
      <w:pPr>
        <w:numPr>
          <w:ilvl w:val="0"/>
          <w:numId w:val="9"/>
        </w:numPr>
        <w:contextualSpacing/>
        <w:jc w:val="both"/>
        <w:rPr>
          <w:rFonts w:ascii="Century Gothic" w:hAnsi="Century Gothic" w:cs="Arial"/>
          <w:sz w:val="20"/>
          <w:szCs w:val="20"/>
        </w:rPr>
      </w:pPr>
      <w:r w:rsidRPr="0090169A">
        <w:rPr>
          <w:rFonts w:ascii="Century Gothic" w:hAnsi="Century Gothic" w:cs="Arial"/>
          <w:sz w:val="20"/>
          <w:szCs w:val="20"/>
        </w:rPr>
        <w:t xml:space="preserve"> Disponer y garantizar del personal suficiente e idóneo para la manipulación, distribución y servicio a la mesa de los almuerzos, desayunos y cenas.</w:t>
      </w:r>
    </w:p>
    <w:p w14:paraId="25AE7B6B" w14:textId="77777777" w:rsidR="0090169A" w:rsidRPr="0090169A" w:rsidRDefault="0090169A" w:rsidP="0090169A">
      <w:pPr>
        <w:numPr>
          <w:ilvl w:val="0"/>
          <w:numId w:val="9"/>
        </w:numPr>
        <w:autoSpaceDE w:val="0"/>
        <w:autoSpaceDN w:val="0"/>
        <w:adjustRightInd w:val="0"/>
        <w:spacing w:line="276" w:lineRule="auto"/>
        <w:contextualSpacing/>
        <w:jc w:val="both"/>
        <w:rPr>
          <w:rFonts w:ascii="Century Gothic" w:hAnsi="Century Gothic" w:cs="Arial"/>
          <w:bCs/>
          <w:sz w:val="20"/>
          <w:szCs w:val="20"/>
          <w:lang w:val="es-MX" w:eastAsia="en-US"/>
        </w:rPr>
      </w:pPr>
      <w:r w:rsidRPr="0090169A">
        <w:rPr>
          <w:rFonts w:ascii="Century Gothic" w:hAnsi="Century Gothic" w:cs="Arial"/>
          <w:sz w:val="20"/>
          <w:szCs w:val="20"/>
        </w:rPr>
        <w:t xml:space="preserve">Para el cumplimiento del objeto de este contrato, el contratista dispondrá de la logística necesaria para la entrega de los alimentos, de acuerdo a las solicitudes que realice el Municipio de Aguadas, a través del supervisor. </w:t>
      </w:r>
    </w:p>
    <w:p w14:paraId="7B1D099F" w14:textId="31C18546" w:rsidR="00CA2C5C" w:rsidRPr="0090169A" w:rsidRDefault="0090169A" w:rsidP="0090169A">
      <w:pPr>
        <w:numPr>
          <w:ilvl w:val="0"/>
          <w:numId w:val="9"/>
        </w:numPr>
        <w:autoSpaceDE w:val="0"/>
        <w:autoSpaceDN w:val="0"/>
        <w:adjustRightInd w:val="0"/>
        <w:spacing w:line="276" w:lineRule="auto"/>
        <w:contextualSpacing/>
        <w:jc w:val="both"/>
        <w:rPr>
          <w:rFonts w:ascii="Century Gothic" w:hAnsi="Century Gothic" w:cs="Arial"/>
          <w:bCs/>
          <w:sz w:val="20"/>
          <w:szCs w:val="20"/>
          <w:lang w:val="es-MX" w:eastAsia="en-US"/>
        </w:rPr>
      </w:pPr>
      <w:r w:rsidRPr="0090169A">
        <w:rPr>
          <w:rFonts w:ascii="Century Gothic" w:hAnsi="Century Gothic" w:cs="Arial"/>
          <w:color w:val="000000"/>
          <w:sz w:val="20"/>
          <w:szCs w:val="20"/>
        </w:rPr>
        <w:t>El proponente deberá contar con un establecimiento de comercio debidamente legalizado en el municipio de Aguadas que garantice el suministro de alimentación de manera inmediata para las personas privadas de la libertad o en su defecto, deberá suscribir convenio con un proveedor de alimentación del municipio de Aguadas, para cumplir con los requerimientos de suministro de las personas recluidas en los centros de detención transitoria, Estación de Policía de Aguadas</w:t>
      </w:r>
    </w:p>
    <w:p w14:paraId="68229A41" w14:textId="77777777" w:rsidR="0090169A" w:rsidRPr="0090169A" w:rsidRDefault="0090169A" w:rsidP="0090169A">
      <w:pPr>
        <w:numPr>
          <w:ilvl w:val="0"/>
          <w:numId w:val="9"/>
        </w:numPr>
        <w:autoSpaceDE w:val="0"/>
        <w:autoSpaceDN w:val="0"/>
        <w:adjustRightInd w:val="0"/>
        <w:spacing w:line="276" w:lineRule="auto"/>
        <w:contextualSpacing/>
        <w:jc w:val="both"/>
        <w:rPr>
          <w:rFonts w:ascii="Century Gothic" w:hAnsi="Century Gothic" w:cs="Arial"/>
          <w:bCs/>
          <w:sz w:val="20"/>
          <w:szCs w:val="20"/>
          <w:lang w:val="es-MX" w:eastAsia="en-US"/>
        </w:rPr>
      </w:pPr>
    </w:p>
    <w:p w14:paraId="240711EC" w14:textId="77777777" w:rsidR="00CA2C5C" w:rsidRPr="00F9771C" w:rsidRDefault="00CA2C5C" w:rsidP="00CA2C5C">
      <w:pPr>
        <w:shd w:val="clear" w:color="auto" w:fill="FFFFFF"/>
        <w:spacing w:line="276" w:lineRule="auto"/>
        <w:jc w:val="both"/>
        <w:rPr>
          <w:rFonts w:ascii="Century Gothic" w:hAnsi="Century Gothic" w:cs="Arial"/>
          <w:b/>
          <w:bCs/>
          <w:sz w:val="20"/>
          <w:szCs w:val="20"/>
          <w:lang w:val="es-ES"/>
        </w:rPr>
      </w:pPr>
      <w:r w:rsidRPr="00F9771C">
        <w:rPr>
          <w:rFonts w:ascii="Century Gothic" w:hAnsi="Century Gothic" w:cs="Arial"/>
          <w:b/>
          <w:bCs/>
          <w:sz w:val="20"/>
          <w:szCs w:val="20"/>
          <w:lang w:val="es-ES"/>
        </w:rPr>
        <w:t>VALOR DE LA OFERTA: _________________________ PESOS M/CTE (XX.XXX.XXX)</w:t>
      </w:r>
    </w:p>
    <w:p w14:paraId="3E4759A2" w14:textId="77777777" w:rsidR="00CA2C5C" w:rsidRPr="00F9771C" w:rsidRDefault="00CA2C5C" w:rsidP="00CA2C5C">
      <w:pPr>
        <w:spacing w:line="276" w:lineRule="auto"/>
        <w:rPr>
          <w:rFonts w:ascii="Century Gothic" w:hAnsi="Century Gothic" w:cs="Arial"/>
          <w:sz w:val="20"/>
          <w:szCs w:val="20"/>
        </w:rPr>
      </w:pPr>
    </w:p>
    <w:p w14:paraId="52467FF4" w14:textId="77777777" w:rsidR="00CA2C5C" w:rsidRPr="00F9771C" w:rsidRDefault="00CA2C5C" w:rsidP="00CA2C5C">
      <w:pPr>
        <w:tabs>
          <w:tab w:val="left" w:pos="2550"/>
        </w:tabs>
        <w:spacing w:line="276" w:lineRule="auto"/>
        <w:rPr>
          <w:rFonts w:ascii="Century Gothic" w:hAnsi="Century Gothic" w:cs="Arial"/>
          <w:sz w:val="20"/>
          <w:szCs w:val="20"/>
          <w:lang w:val="es-ES"/>
        </w:rPr>
      </w:pPr>
      <w:r w:rsidRPr="00F9771C">
        <w:rPr>
          <w:rFonts w:ascii="Century Gothic" w:hAnsi="Century Gothic" w:cs="Arial"/>
          <w:sz w:val="20"/>
          <w:szCs w:val="20"/>
          <w:lang w:val="es-ES"/>
        </w:rPr>
        <w:t>__________________________</w:t>
      </w:r>
    </w:p>
    <w:p w14:paraId="75A7A741" w14:textId="77777777" w:rsidR="00CA2C5C" w:rsidRPr="00F9771C" w:rsidRDefault="00CA2C5C" w:rsidP="00CA2C5C">
      <w:pPr>
        <w:tabs>
          <w:tab w:val="left" w:pos="2550"/>
        </w:tabs>
        <w:spacing w:line="276" w:lineRule="auto"/>
        <w:rPr>
          <w:rFonts w:ascii="Century Gothic" w:hAnsi="Century Gothic" w:cs="Arial"/>
          <w:b/>
          <w:sz w:val="20"/>
          <w:szCs w:val="20"/>
          <w:lang w:val="es-ES"/>
        </w:rPr>
      </w:pPr>
      <w:r w:rsidRPr="00F9771C">
        <w:rPr>
          <w:rFonts w:ascii="Century Gothic" w:hAnsi="Century Gothic" w:cs="Arial"/>
          <w:b/>
          <w:sz w:val="20"/>
          <w:szCs w:val="20"/>
          <w:lang w:val="es-ES"/>
        </w:rPr>
        <w:t xml:space="preserve">Firma </w:t>
      </w:r>
    </w:p>
    <w:p w14:paraId="3BC84CDE" w14:textId="77777777" w:rsidR="00CA2C5C" w:rsidRPr="00F9771C" w:rsidRDefault="00CA2C5C" w:rsidP="00CA2C5C">
      <w:pPr>
        <w:tabs>
          <w:tab w:val="left" w:pos="2550"/>
        </w:tabs>
        <w:spacing w:line="276" w:lineRule="auto"/>
        <w:rPr>
          <w:rFonts w:ascii="Century Gothic" w:hAnsi="Century Gothic" w:cs="Arial"/>
          <w:b/>
          <w:sz w:val="20"/>
          <w:szCs w:val="20"/>
          <w:lang w:val="es-ES"/>
        </w:rPr>
      </w:pPr>
    </w:p>
    <w:p w14:paraId="0E39BBFD" w14:textId="77777777" w:rsidR="00CA2C5C" w:rsidRPr="00F9771C" w:rsidRDefault="00CA2C5C" w:rsidP="00CA2C5C">
      <w:pPr>
        <w:tabs>
          <w:tab w:val="left" w:pos="2550"/>
        </w:tabs>
        <w:spacing w:line="276" w:lineRule="auto"/>
        <w:rPr>
          <w:rFonts w:ascii="Century Gothic" w:hAnsi="Century Gothic" w:cs="Arial"/>
          <w:b/>
          <w:sz w:val="20"/>
          <w:szCs w:val="20"/>
          <w:lang w:val="es-ES"/>
        </w:rPr>
      </w:pPr>
      <w:r w:rsidRPr="00F9771C">
        <w:rPr>
          <w:rFonts w:ascii="Century Gothic" w:hAnsi="Century Gothic" w:cs="Arial"/>
          <w:b/>
          <w:sz w:val="20"/>
          <w:szCs w:val="20"/>
          <w:lang w:val="es-ES"/>
        </w:rPr>
        <w:t xml:space="preserve">Nombre del representante legal: </w:t>
      </w:r>
    </w:p>
    <w:p w14:paraId="57ED9C7F" w14:textId="77777777" w:rsidR="00CA2C5C" w:rsidRPr="00F9771C" w:rsidRDefault="00CA2C5C" w:rsidP="00CA2C5C">
      <w:pPr>
        <w:tabs>
          <w:tab w:val="left" w:pos="2550"/>
        </w:tabs>
        <w:spacing w:line="276" w:lineRule="auto"/>
        <w:rPr>
          <w:rFonts w:ascii="Century Gothic" w:hAnsi="Century Gothic" w:cs="Arial"/>
          <w:b/>
          <w:sz w:val="20"/>
          <w:szCs w:val="20"/>
          <w:lang w:val="es-ES"/>
        </w:rPr>
      </w:pPr>
      <w:r w:rsidRPr="00F9771C">
        <w:rPr>
          <w:rFonts w:ascii="Century Gothic" w:hAnsi="Century Gothic" w:cs="Arial"/>
          <w:b/>
          <w:sz w:val="20"/>
          <w:szCs w:val="20"/>
          <w:lang w:val="es-ES"/>
        </w:rPr>
        <w:t xml:space="preserve">Nombre o razón social:  </w:t>
      </w:r>
    </w:p>
    <w:p w14:paraId="519987D5" w14:textId="77777777" w:rsidR="00CA2C5C" w:rsidRPr="00F9771C" w:rsidRDefault="00CA2C5C" w:rsidP="00CA2C5C">
      <w:pPr>
        <w:tabs>
          <w:tab w:val="left" w:pos="2550"/>
        </w:tabs>
        <w:spacing w:line="276" w:lineRule="auto"/>
        <w:rPr>
          <w:rFonts w:ascii="Century Gothic" w:hAnsi="Century Gothic" w:cs="Arial"/>
          <w:b/>
          <w:sz w:val="20"/>
          <w:szCs w:val="20"/>
          <w:lang w:val="es-ES"/>
        </w:rPr>
      </w:pPr>
      <w:r w:rsidRPr="00F9771C">
        <w:rPr>
          <w:rFonts w:ascii="Century Gothic" w:hAnsi="Century Gothic" w:cs="Arial"/>
          <w:b/>
          <w:sz w:val="20"/>
          <w:szCs w:val="20"/>
          <w:lang w:val="es-ES"/>
        </w:rPr>
        <w:t xml:space="preserve">NIT: </w:t>
      </w:r>
    </w:p>
    <w:p w14:paraId="09FCCC1A" w14:textId="77777777" w:rsidR="00CA2C5C" w:rsidRPr="00F9771C" w:rsidRDefault="00CA2C5C" w:rsidP="00CA2C5C">
      <w:pPr>
        <w:tabs>
          <w:tab w:val="left" w:pos="2550"/>
        </w:tabs>
        <w:spacing w:line="276" w:lineRule="auto"/>
        <w:rPr>
          <w:rFonts w:ascii="Century Gothic" w:hAnsi="Century Gothic" w:cs="Arial"/>
          <w:b/>
          <w:sz w:val="20"/>
          <w:szCs w:val="20"/>
          <w:lang w:val="es-ES"/>
        </w:rPr>
      </w:pPr>
      <w:r w:rsidRPr="00F9771C">
        <w:rPr>
          <w:rFonts w:ascii="Century Gothic" w:hAnsi="Century Gothic" w:cs="Arial"/>
          <w:b/>
          <w:sz w:val="20"/>
          <w:szCs w:val="20"/>
          <w:lang w:val="es-ES"/>
        </w:rPr>
        <w:t xml:space="preserve">Documento de identidad: </w:t>
      </w:r>
    </w:p>
    <w:p w14:paraId="422EAD21" w14:textId="77777777" w:rsidR="00CA2C5C" w:rsidRPr="00F9771C" w:rsidRDefault="00CA2C5C" w:rsidP="00CA2C5C">
      <w:pPr>
        <w:tabs>
          <w:tab w:val="left" w:pos="2550"/>
        </w:tabs>
        <w:spacing w:line="276" w:lineRule="auto"/>
        <w:rPr>
          <w:rFonts w:ascii="Century Gothic" w:hAnsi="Century Gothic" w:cs="Arial"/>
          <w:b/>
          <w:sz w:val="20"/>
          <w:szCs w:val="20"/>
          <w:lang w:val="es-ES"/>
        </w:rPr>
      </w:pPr>
      <w:r w:rsidRPr="00F9771C">
        <w:rPr>
          <w:rFonts w:ascii="Century Gothic" w:hAnsi="Century Gothic" w:cs="Arial"/>
          <w:b/>
          <w:sz w:val="20"/>
          <w:szCs w:val="20"/>
          <w:lang w:val="es-ES"/>
        </w:rPr>
        <w:t xml:space="preserve">Ciudad: </w:t>
      </w:r>
    </w:p>
    <w:p w14:paraId="13B4A0DC" w14:textId="77777777" w:rsidR="00CA2C5C" w:rsidRPr="00F9771C" w:rsidRDefault="00CA2C5C" w:rsidP="00CA2C5C">
      <w:pPr>
        <w:tabs>
          <w:tab w:val="left" w:pos="2550"/>
        </w:tabs>
        <w:spacing w:line="276" w:lineRule="auto"/>
        <w:rPr>
          <w:rFonts w:ascii="Century Gothic" w:hAnsi="Century Gothic" w:cs="Arial"/>
          <w:b/>
          <w:sz w:val="20"/>
          <w:szCs w:val="20"/>
          <w:lang w:val="es-ES"/>
        </w:rPr>
      </w:pPr>
      <w:r w:rsidRPr="00F9771C">
        <w:rPr>
          <w:rFonts w:ascii="Century Gothic" w:hAnsi="Century Gothic" w:cs="Arial"/>
          <w:b/>
          <w:sz w:val="20"/>
          <w:szCs w:val="20"/>
          <w:lang w:val="es-ES"/>
        </w:rPr>
        <w:t xml:space="preserve">Dirección: </w:t>
      </w:r>
    </w:p>
    <w:p w14:paraId="138BD18B" w14:textId="77777777" w:rsidR="00CA2C5C" w:rsidRPr="00F9771C" w:rsidRDefault="00CA2C5C" w:rsidP="00CA2C5C">
      <w:pPr>
        <w:tabs>
          <w:tab w:val="left" w:pos="2550"/>
        </w:tabs>
        <w:spacing w:line="276" w:lineRule="auto"/>
        <w:rPr>
          <w:rFonts w:ascii="Century Gothic" w:hAnsi="Century Gothic"/>
          <w:sz w:val="20"/>
          <w:szCs w:val="20"/>
        </w:rPr>
      </w:pPr>
      <w:r w:rsidRPr="00F9771C">
        <w:rPr>
          <w:rFonts w:ascii="Century Gothic" w:hAnsi="Century Gothic" w:cs="Arial"/>
          <w:b/>
          <w:sz w:val="20"/>
          <w:szCs w:val="20"/>
          <w:lang w:val="es-ES"/>
        </w:rPr>
        <w:t>Teléfono:</w:t>
      </w:r>
    </w:p>
    <w:p w14:paraId="6882445C" w14:textId="77777777" w:rsidR="00CA08AF" w:rsidRPr="00F9771C" w:rsidRDefault="00CA08AF" w:rsidP="00CA08AF">
      <w:pPr>
        <w:tabs>
          <w:tab w:val="left" w:pos="2550"/>
        </w:tabs>
        <w:spacing w:line="276" w:lineRule="auto"/>
        <w:rPr>
          <w:rFonts w:ascii="Century Gothic" w:hAnsi="Century Gothic" w:cs="Arial"/>
          <w:sz w:val="20"/>
          <w:szCs w:val="20"/>
        </w:rPr>
      </w:pPr>
    </w:p>
    <w:p w14:paraId="6885795A" w14:textId="77777777" w:rsidR="00CA08AF" w:rsidRPr="00F9771C" w:rsidRDefault="00CA08AF" w:rsidP="00CA08AF">
      <w:pPr>
        <w:rPr>
          <w:rFonts w:ascii="Century Gothic" w:hAnsi="Century Gothic" w:cs="Arial"/>
          <w:sz w:val="20"/>
          <w:szCs w:val="20"/>
        </w:rPr>
      </w:pPr>
    </w:p>
    <w:p w14:paraId="5FE7BE41" w14:textId="77777777" w:rsidR="00807BF6" w:rsidRDefault="00807BF6"/>
    <w:sectPr w:rsidR="00807BF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753836"/>
    <w:multiLevelType w:val="hybridMultilevel"/>
    <w:tmpl w:val="F468C3CA"/>
    <w:lvl w:ilvl="0" w:tplc="FFFFFFFF">
      <w:start w:val="1"/>
      <w:numFmt w:val="upperLetter"/>
      <w:lvlText w:val="%1."/>
      <w:lvlJc w:val="left"/>
      <w:pPr>
        <w:ind w:left="720" w:hanging="360"/>
      </w:pPr>
    </w:lvl>
    <w:lvl w:ilvl="1" w:tplc="FFFFFFFF">
      <w:start w:val="1"/>
      <w:numFmt w:val="lowerLetter"/>
      <w:lvlText w:val="%2."/>
      <w:lvlJc w:val="left"/>
      <w:pPr>
        <w:ind w:left="1440" w:hanging="360"/>
      </w:pPr>
      <w:rPr>
        <w:rFonts w:cs="Calibri Light"/>
      </w:rPr>
    </w:lvl>
    <w:lvl w:ilvl="2" w:tplc="FFFFFFFF" w:tentative="1">
      <w:start w:val="1"/>
      <w:numFmt w:val="lowerRoman"/>
      <w:lvlText w:val="%3."/>
      <w:lvlJc w:val="right"/>
      <w:pPr>
        <w:ind w:left="2160" w:hanging="180"/>
      </w:pPr>
      <w:rPr>
        <w:rFonts w:cs="Calibri Light"/>
      </w:rPr>
    </w:lvl>
    <w:lvl w:ilvl="3" w:tplc="FFFFFFFF" w:tentative="1">
      <w:start w:val="1"/>
      <w:numFmt w:val="decimal"/>
      <w:lvlText w:val="%4."/>
      <w:lvlJc w:val="left"/>
      <w:pPr>
        <w:ind w:left="2880" w:hanging="360"/>
      </w:pPr>
      <w:rPr>
        <w:rFonts w:cs="Calibri Light"/>
      </w:rPr>
    </w:lvl>
    <w:lvl w:ilvl="4" w:tplc="FFFFFFFF" w:tentative="1">
      <w:start w:val="1"/>
      <w:numFmt w:val="lowerLetter"/>
      <w:lvlText w:val="%5."/>
      <w:lvlJc w:val="left"/>
      <w:pPr>
        <w:ind w:left="3600" w:hanging="360"/>
      </w:pPr>
      <w:rPr>
        <w:rFonts w:cs="Calibri Light"/>
      </w:rPr>
    </w:lvl>
    <w:lvl w:ilvl="5" w:tplc="FFFFFFFF" w:tentative="1">
      <w:start w:val="1"/>
      <w:numFmt w:val="lowerRoman"/>
      <w:lvlText w:val="%6."/>
      <w:lvlJc w:val="right"/>
      <w:pPr>
        <w:ind w:left="4320" w:hanging="180"/>
      </w:pPr>
      <w:rPr>
        <w:rFonts w:cs="Calibri Light"/>
      </w:rPr>
    </w:lvl>
    <w:lvl w:ilvl="6" w:tplc="FFFFFFFF" w:tentative="1">
      <w:start w:val="1"/>
      <w:numFmt w:val="decimal"/>
      <w:lvlText w:val="%7."/>
      <w:lvlJc w:val="left"/>
      <w:pPr>
        <w:ind w:left="5040" w:hanging="360"/>
      </w:pPr>
      <w:rPr>
        <w:rFonts w:cs="Calibri Light"/>
      </w:rPr>
    </w:lvl>
    <w:lvl w:ilvl="7" w:tplc="FFFFFFFF" w:tentative="1">
      <w:start w:val="1"/>
      <w:numFmt w:val="lowerLetter"/>
      <w:lvlText w:val="%8."/>
      <w:lvlJc w:val="left"/>
      <w:pPr>
        <w:ind w:left="5760" w:hanging="360"/>
      </w:pPr>
      <w:rPr>
        <w:rFonts w:cs="Calibri Light"/>
      </w:rPr>
    </w:lvl>
    <w:lvl w:ilvl="8" w:tplc="FFFFFFFF" w:tentative="1">
      <w:start w:val="1"/>
      <w:numFmt w:val="lowerRoman"/>
      <w:lvlText w:val="%9."/>
      <w:lvlJc w:val="right"/>
      <w:pPr>
        <w:ind w:left="6480" w:hanging="180"/>
      </w:pPr>
      <w:rPr>
        <w:rFonts w:cs="Calibri Light"/>
      </w:rPr>
    </w:lvl>
  </w:abstractNum>
  <w:abstractNum w:abstractNumId="1" w15:restartNumberingAfterBreak="0">
    <w:nsid w:val="2B3B3E4A"/>
    <w:multiLevelType w:val="hybridMultilevel"/>
    <w:tmpl w:val="D34A5A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2CE4006"/>
    <w:multiLevelType w:val="multilevel"/>
    <w:tmpl w:val="A346374C"/>
    <w:lvl w:ilvl="0">
      <w:start w:val="1"/>
      <w:numFmt w:val="decimal"/>
      <w:lvlText w:val="%1."/>
      <w:lvlJc w:val="left"/>
      <w:pPr>
        <w:ind w:left="360" w:hanging="360"/>
      </w:pPr>
      <w:rPr>
        <w:rFonts w:hint="default"/>
        <w:b/>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 w15:restartNumberingAfterBreak="0">
    <w:nsid w:val="3C0A0B55"/>
    <w:multiLevelType w:val="hybridMultilevel"/>
    <w:tmpl w:val="D458D9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1E5276A"/>
    <w:multiLevelType w:val="multilevel"/>
    <w:tmpl w:val="87625DBC"/>
    <w:lvl w:ilvl="0">
      <w:start w:val="1"/>
      <w:numFmt w:val="decimal"/>
      <w:lvlText w:val="%1."/>
      <w:lvlJc w:val="left"/>
      <w:pPr>
        <w:ind w:left="6172" w:hanging="360"/>
      </w:pPr>
      <w:rPr>
        <w:b/>
      </w:rPr>
    </w:lvl>
    <w:lvl w:ilvl="1">
      <w:start w:val="1"/>
      <w:numFmt w:val="decimal"/>
      <w:isLgl/>
      <w:lvlText w:val="%1.%2."/>
      <w:lvlJc w:val="left"/>
      <w:pPr>
        <w:ind w:left="6172" w:hanging="360"/>
      </w:pPr>
      <w:rPr>
        <w:rFonts w:hint="default"/>
      </w:rPr>
    </w:lvl>
    <w:lvl w:ilvl="2">
      <w:start w:val="1"/>
      <w:numFmt w:val="decimal"/>
      <w:isLgl/>
      <w:lvlText w:val="%1.%2.%3."/>
      <w:lvlJc w:val="left"/>
      <w:pPr>
        <w:ind w:left="6532" w:hanging="720"/>
      </w:pPr>
      <w:rPr>
        <w:rFonts w:hint="default"/>
      </w:rPr>
    </w:lvl>
    <w:lvl w:ilvl="3">
      <w:start w:val="1"/>
      <w:numFmt w:val="decimal"/>
      <w:isLgl/>
      <w:lvlText w:val="%1.%2.%3.%4."/>
      <w:lvlJc w:val="left"/>
      <w:pPr>
        <w:ind w:left="6532" w:hanging="720"/>
      </w:pPr>
      <w:rPr>
        <w:rFonts w:hint="default"/>
      </w:rPr>
    </w:lvl>
    <w:lvl w:ilvl="4">
      <w:start w:val="1"/>
      <w:numFmt w:val="decimal"/>
      <w:isLgl/>
      <w:lvlText w:val="%1.%2.%3.%4.%5."/>
      <w:lvlJc w:val="left"/>
      <w:pPr>
        <w:ind w:left="6892" w:hanging="1080"/>
      </w:pPr>
      <w:rPr>
        <w:rFonts w:hint="default"/>
      </w:rPr>
    </w:lvl>
    <w:lvl w:ilvl="5">
      <w:start w:val="1"/>
      <w:numFmt w:val="decimal"/>
      <w:isLgl/>
      <w:lvlText w:val="%1.%2.%3.%4.%5.%6."/>
      <w:lvlJc w:val="left"/>
      <w:pPr>
        <w:ind w:left="6892" w:hanging="1080"/>
      </w:pPr>
      <w:rPr>
        <w:rFonts w:hint="default"/>
      </w:rPr>
    </w:lvl>
    <w:lvl w:ilvl="6">
      <w:start w:val="1"/>
      <w:numFmt w:val="decimal"/>
      <w:isLgl/>
      <w:lvlText w:val="%1.%2.%3.%4.%5.%6.%7."/>
      <w:lvlJc w:val="left"/>
      <w:pPr>
        <w:ind w:left="7252" w:hanging="1440"/>
      </w:pPr>
      <w:rPr>
        <w:rFonts w:hint="default"/>
      </w:rPr>
    </w:lvl>
    <w:lvl w:ilvl="7">
      <w:start w:val="1"/>
      <w:numFmt w:val="decimal"/>
      <w:isLgl/>
      <w:lvlText w:val="%1.%2.%3.%4.%5.%6.%7.%8."/>
      <w:lvlJc w:val="left"/>
      <w:pPr>
        <w:ind w:left="7252" w:hanging="1440"/>
      </w:pPr>
      <w:rPr>
        <w:rFonts w:hint="default"/>
      </w:rPr>
    </w:lvl>
    <w:lvl w:ilvl="8">
      <w:start w:val="1"/>
      <w:numFmt w:val="decimal"/>
      <w:isLgl/>
      <w:lvlText w:val="%1.%2.%3.%4.%5.%6.%7.%8.%9."/>
      <w:lvlJc w:val="left"/>
      <w:pPr>
        <w:ind w:left="7612" w:hanging="1800"/>
      </w:pPr>
      <w:rPr>
        <w:rFonts w:hint="default"/>
      </w:rPr>
    </w:lvl>
  </w:abstractNum>
  <w:abstractNum w:abstractNumId="5" w15:restartNumberingAfterBreak="0">
    <w:nsid w:val="441760D5"/>
    <w:multiLevelType w:val="hybridMultilevel"/>
    <w:tmpl w:val="05BA13D8"/>
    <w:lvl w:ilvl="0" w:tplc="9B082742">
      <w:start w:val="1"/>
      <w:numFmt w:val="decimal"/>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07345EF"/>
    <w:multiLevelType w:val="hybridMultilevel"/>
    <w:tmpl w:val="A74E0D4C"/>
    <w:lvl w:ilvl="0" w:tplc="98E630C6">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76463857"/>
    <w:multiLevelType w:val="hybridMultilevel"/>
    <w:tmpl w:val="28D27A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78105A2E"/>
    <w:multiLevelType w:val="hybridMultilevel"/>
    <w:tmpl w:val="C8AAC8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8"/>
  </w:num>
  <w:num w:numId="3">
    <w:abstractNumId w:val="0"/>
  </w:num>
  <w:num w:numId="4">
    <w:abstractNumId w:val="7"/>
  </w:num>
  <w:num w:numId="5">
    <w:abstractNumId w:val="1"/>
  </w:num>
  <w:num w:numId="6">
    <w:abstractNumId w:val="4"/>
  </w:num>
  <w:num w:numId="7">
    <w:abstractNumId w:val="5"/>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8AF"/>
    <w:rsid w:val="00072E2A"/>
    <w:rsid w:val="000E4355"/>
    <w:rsid w:val="001012B1"/>
    <w:rsid w:val="00106F89"/>
    <w:rsid w:val="001F74DE"/>
    <w:rsid w:val="00285E77"/>
    <w:rsid w:val="002B207C"/>
    <w:rsid w:val="00373965"/>
    <w:rsid w:val="003B17E4"/>
    <w:rsid w:val="00425654"/>
    <w:rsid w:val="004652F6"/>
    <w:rsid w:val="00495DEC"/>
    <w:rsid w:val="0052376B"/>
    <w:rsid w:val="005B21FB"/>
    <w:rsid w:val="00691A06"/>
    <w:rsid w:val="006A02CF"/>
    <w:rsid w:val="00765966"/>
    <w:rsid w:val="0077263E"/>
    <w:rsid w:val="007B1CDE"/>
    <w:rsid w:val="00807BF6"/>
    <w:rsid w:val="0090169A"/>
    <w:rsid w:val="0091023F"/>
    <w:rsid w:val="009D1F17"/>
    <w:rsid w:val="009F1BA9"/>
    <w:rsid w:val="00AB185C"/>
    <w:rsid w:val="00CA08AF"/>
    <w:rsid w:val="00CA2C5C"/>
    <w:rsid w:val="00E36E78"/>
    <w:rsid w:val="00F9771C"/>
    <w:rsid w:val="00FC05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1ACD4"/>
  <w15:chartTrackingRefBased/>
  <w15:docId w15:val="{C6A11063-F4FC-4393-B478-03965726F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8AF"/>
    <w:pPr>
      <w:spacing w:after="0" w:line="240" w:lineRule="auto"/>
    </w:pPr>
    <w:rPr>
      <w:rFonts w:ascii="Calibri" w:eastAsia="Calibri" w:hAnsi="Calibri" w:cs="Calibri"/>
      <w:sz w:val="24"/>
      <w:szCs w:val="24"/>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bt,body text,body tesx,contents,TextindepT2,AvtalBrödtext,EHPT,Body Text2,ändrad,Bodytext,Body3,Body Text level 1,Response,à¹×éÍàÃ×èÍ§,body indent,AvtalBrodtext,andrad,compact,paragraph 2,bt1,body text1"/>
    <w:basedOn w:val="Normal"/>
    <w:link w:val="TextoindependienteCar"/>
    <w:qFormat/>
    <w:rsid w:val="00CA08AF"/>
    <w:pPr>
      <w:spacing w:after="120"/>
    </w:pPr>
    <w:rPr>
      <w:rFonts w:ascii="Times New Roman" w:eastAsia="Times New Roman" w:hAnsi="Times New Roman" w:cs="Times New Roman"/>
      <w:lang w:val="es-ES" w:eastAsia="es-ES"/>
    </w:rPr>
  </w:style>
  <w:style w:type="character" w:customStyle="1" w:styleId="TextoindependienteCar">
    <w:name w:val="Texto independiente Car"/>
    <w:aliases w:val="Subsection Body Text Car,bt Car,body text Car,body tesx Car,contents Car,TextindepT2 Car,AvtalBrödtext Car,EHPT Car,Body Text2 Car,ändrad Car,Bodytext Car,Body3 Car,Body Text level 1 Car,Response Car,à¹×éÍàÃ×èÍ§ Car,andrad Car"/>
    <w:basedOn w:val="Fuentedeprrafopredeter"/>
    <w:link w:val="Textoindependiente"/>
    <w:rsid w:val="00CA08AF"/>
    <w:rPr>
      <w:rFonts w:ascii="Times New Roman" w:eastAsia="Times New Roman" w:hAnsi="Times New Roman" w:cs="Times New Roman"/>
      <w:sz w:val="24"/>
      <w:szCs w:val="24"/>
      <w:lang w:val="es-ES" w:eastAsia="es-ES"/>
    </w:rPr>
  </w:style>
  <w:style w:type="paragraph" w:customStyle="1" w:styleId="c2">
    <w:name w:val="c2"/>
    <w:basedOn w:val="Normal"/>
    <w:rsid w:val="00CA08AF"/>
    <w:pPr>
      <w:widowControl w:val="0"/>
      <w:spacing w:line="240" w:lineRule="atLeast"/>
      <w:jc w:val="center"/>
    </w:pPr>
    <w:rPr>
      <w:rFonts w:ascii="Times New Roman" w:eastAsia="Times New Roman" w:hAnsi="Times New Roman" w:cs="Times New Roman"/>
      <w:szCs w:val="20"/>
      <w:lang w:val="es-ES" w:eastAsia="es-ES"/>
    </w:rPr>
  </w:style>
  <w:style w:type="paragraph" w:styleId="Prrafodelista">
    <w:name w:val="List Paragraph"/>
    <w:aliases w:val="List Paragraph,Fotografía,Bullets,titulo 3,Numbered Paragraph,HOJA,Bolita,Párrafo de lista4,BOLADEF,Párrafo de lista3,Párrafo de lista21,BOLA,Nivel 1 OS,Colorful List Accent 1,Colorful List - Accent 11,Colorful List - Accent 111,Ha"/>
    <w:basedOn w:val="Normal"/>
    <w:link w:val="PrrafodelistaCar"/>
    <w:uiPriority w:val="34"/>
    <w:qFormat/>
    <w:rsid w:val="00691A06"/>
    <w:pPr>
      <w:ind w:left="720"/>
      <w:contextualSpacing/>
    </w:pPr>
    <w:rPr>
      <w:rFonts w:asciiTheme="minorHAnsi" w:eastAsiaTheme="minorHAnsi" w:hAnsiTheme="minorHAnsi" w:cstheme="minorBidi"/>
      <w:lang w:eastAsia="en-US"/>
    </w:rPr>
  </w:style>
  <w:style w:type="character" w:customStyle="1" w:styleId="PrrafodelistaCar">
    <w:name w:val="Párrafo de lista Car"/>
    <w:aliases w:val="List Paragraph Car,Fotografía Car,Bullets Car,titulo 3 Car,Numbered Paragraph Car,HOJA Car,Bolita Car,Párrafo de lista4 Car,BOLADEF Car,Párrafo de lista3 Car,Párrafo de lista21 Car,BOLA Car,Nivel 1 OS Car,Colorful List Accent 1 Car"/>
    <w:basedOn w:val="Fuentedeprrafopredeter"/>
    <w:link w:val="Prrafodelista"/>
    <w:uiPriority w:val="34"/>
    <w:qFormat/>
    <w:rsid w:val="00691A06"/>
    <w:rPr>
      <w:sz w:val="24"/>
      <w:szCs w:val="24"/>
      <w:lang w:val="es-ES_tradnl"/>
    </w:rPr>
  </w:style>
  <w:style w:type="table" w:styleId="Tablaconcuadrcula">
    <w:name w:val="Table Grid"/>
    <w:basedOn w:val="Tablanormal"/>
    <w:uiPriority w:val="39"/>
    <w:qFormat/>
    <w:rsid w:val="00106F89"/>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Sin espaciado1,TRABAJO,Sin espaciado2,No Spacing,Formato,A1,Sin espaciado11,No Spacing Car Car Car,No Spacing Car Car,Medium Grid 2,Sin Espacio,Arial,SIN ESPACIO,PONAL,Sin espaciado full,Sin espaciado3"/>
    <w:link w:val="SinespaciadoCar"/>
    <w:uiPriority w:val="1"/>
    <w:qFormat/>
    <w:rsid w:val="00106F89"/>
    <w:pPr>
      <w:spacing w:after="0" w:line="240" w:lineRule="auto"/>
    </w:pPr>
  </w:style>
  <w:style w:type="character" w:customStyle="1" w:styleId="SinespaciadoCar">
    <w:name w:val="Sin espaciado Car"/>
    <w:aliases w:val="Aries Car,k Car,Sin espaciado1 Car,TRABAJO Car,Sin espaciado2 Car,No Spacing Car,Formato Car,A1 Car,Sin espaciado11 Car,No Spacing Car Car Car Car,No Spacing Car Car Car1,Medium Grid 2 Car,Sin Espacio Car,Arial Car,SIN ESPACIO Car"/>
    <w:basedOn w:val="Fuentedeprrafopredeter"/>
    <w:link w:val="Sinespaciado"/>
    <w:uiPriority w:val="1"/>
    <w:rsid w:val="00106F89"/>
  </w:style>
  <w:style w:type="paragraph" w:customStyle="1" w:styleId="Default">
    <w:name w:val="Default"/>
    <w:link w:val="DefaultCar"/>
    <w:qFormat/>
    <w:rsid w:val="00106F89"/>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106F89"/>
    <w:rPr>
      <w:rFonts w:ascii="Arial" w:hAnsi="Arial" w:cs="Arial"/>
      <w:color w:val="000000"/>
      <w:sz w:val="24"/>
      <w:szCs w:val="24"/>
    </w:rPr>
  </w:style>
  <w:style w:type="paragraph" w:styleId="NormalWeb">
    <w:name w:val="Normal (Web)"/>
    <w:basedOn w:val="Normal"/>
    <w:uiPriority w:val="99"/>
    <w:unhideWhenUsed/>
    <w:rsid w:val="00CA2C5C"/>
    <w:rPr>
      <w:rFonts w:ascii="Times New Roman" w:eastAsiaTheme="minorHAnsi"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591</Words>
  <Characters>3255</Characters>
  <Application>Microsoft Office Word</Application>
  <DocSecurity>0</DocSecurity>
  <Lines>27</Lines>
  <Paragraphs>7</Paragraphs>
  <ScaleCrop>false</ScaleCrop>
  <Company/>
  <LinksUpToDate>false</LinksUpToDate>
  <CharactersWithSpaces>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12</cp:revision>
  <cp:lastPrinted>2025-02-07T22:19:00Z</cp:lastPrinted>
  <dcterms:created xsi:type="dcterms:W3CDTF">2025-01-28T19:54:00Z</dcterms:created>
  <dcterms:modified xsi:type="dcterms:W3CDTF">2025-02-27T22:40:00Z</dcterms:modified>
</cp:coreProperties>
</file>