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47264" w:rsidRPr="00CF0D82" w14:paraId="1EEE6F4F" w14:textId="77777777" w:rsidTr="00B3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E8EFF8D" w14:textId="77777777" w:rsidR="00747264" w:rsidRPr="00CD71EA" w:rsidRDefault="00747264" w:rsidP="00DD165E">
            <w:pPr>
              <w:jc w:val="center"/>
            </w:pPr>
            <w:r w:rsidRPr="00CD71EA">
              <w:t>PROCESO</w:t>
            </w:r>
          </w:p>
        </w:tc>
      </w:tr>
      <w:tr w:rsidR="00747264" w:rsidRPr="00CF0D82" w14:paraId="3C2E5BAA" w14:textId="77777777" w:rsidTr="00B340C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C30EE2F" w14:textId="77777777" w:rsidR="00747264" w:rsidRPr="00CD71EA" w:rsidRDefault="00747264" w:rsidP="00DD165E">
            <w:pPr>
              <w:jc w:val="center"/>
            </w:pPr>
            <w:r w:rsidRPr="00CD71EA">
              <w:t>GESTIÓN CONTRACTUAL</w:t>
            </w:r>
          </w:p>
        </w:tc>
      </w:tr>
      <w:tr w:rsidR="00747264" w:rsidRPr="00CF0D82" w14:paraId="04AED383" w14:textId="77777777" w:rsidTr="00B340CC">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97F5363" w14:textId="77777777" w:rsidR="00747264" w:rsidRPr="00CD71EA" w:rsidRDefault="00747264" w:rsidP="00DD165E">
            <w:pPr>
              <w:jc w:val="center"/>
            </w:pPr>
            <w:r w:rsidRPr="00CD71EA">
              <w:t>NOMBRE DEL FORMATO</w:t>
            </w:r>
          </w:p>
        </w:tc>
      </w:tr>
      <w:tr w:rsidR="00747264" w:rsidRPr="00CF0D82" w14:paraId="6D49176D" w14:textId="77777777" w:rsidTr="00B340C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1F4F433" w14:textId="4489A89E" w:rsidR="00747264" w:rsidRPr="00CD71EA" w:rsidRDefault="00747264" w:rsidP="00DD165E">
            <w:pPr>
              <w:jc w:val="center"/>
            </w:pPr>
            <w:r>
              <w:t>ESTUDIO</w:t>
            </w:r>
            <w:r w:rsidR="00CB487F">
              <w:t>S</w:t>
            </w:r>
            <w:r>
              <w:t xml:space="preserve"> PREVIO</w:t>
            </w:r>
            <w:r w:rsidR="00CB487F">
              <w:t>S</w:t>
            </w:r>
            <w:r>
              <w:t xml:space="preserve"> DE NECESIDAD</w:t>
            </w:r>
            <w:r w:rsidR="00074FB1">
              <w:t xml:space="preserve"> – BIENES Y SERVICIOS</w:t>
            </w:r>
          </w:p>
        </w:tc>
      </w:tr>
      <w:tr w:rsidR="00747264" w:rsidRPr="00CF0D82" w14:paraId="38998AA4" w14:textId="77777777" w:rsidTr="00B340CC">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81494B4" w14:textId="77777777" w:rsidR="00747264" w:rsidRPr="00CD71EA" w:rsidRDefault="00747264" w:rsidP="00DD165E">
            <w:pPr>
              <w:jc w:val="center"/>
            </w:pPr>
            <w:r w:rsidRPr="00CD71EA">
              <w:t>CLASIFICACIÓN DE LA INFORMACIÓN</w:t>
            </w:r>
          </w:p>
        </w:tc>
      </w:tr>
      <w:tr w:rsidR="00747264" w:rsidRPr="00CF0D82" w14:paraId="390C2689" w14:textId="77777777" w:rsidTr="00B340C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56899D4" w14:textId="77777777" w:rsidR="00747264" w:rsidRPr="00CD71EA" w:rsidRDefault="00747264" w:rsidP="00DD165E">
            <w:pPr>
              <w:rPr>
                <w:b w:val="0"/>
                <w:bCs w:val="0"/>
              </w:rPr>
            </w:pPr>
            <w:r w:rsidRPr="00CD71EA">
              <w:rPr>
                <w:b w:val="0"/>
                <w:bCs w:val="0"/>
              </w:rPr>
              <w:t>Pública</w:t>
            </w:r>
          </w:p>
        </w:tc>
        <w:tc>
          <w:tcPr>
            <w:tcW w:w="311" w:type="pct"/>
            <w:shd w:val="clear" w:color="auto" w:fill="FFFFFF" w:themeFill="background1"/>
            <w:vAlign w:val="center"/>
          </w:tcPr>
          <w:p w14:paraId="48E25B91" w14:textId="6D2D06EE" w:rsidR="00747264" w:rsidRPr="00CD71EA" w:rsidRDefault="004246FE" w:rsidP="00DD165E">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2EDFA5C4" w14:textId="77777777" w:rsidR="00747264" w:rsidRPr="00CD71EA" w:rsidRDefault="00747264" w:rsidP="00DD165E">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4E70CBF" w14:textId="77777777" w:rsidR="00747264" w:rsidRPr="00CD71EA" w:rsidRDefault="00747264" w:rsidP="00DD165E">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EE0CC3C" w14:textId="77777777" w:rsidR="00747264" w:rsidRPr="00CD71EA" w:rsidRDefault="00747264" w:rsidP="00DD165E">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07F343" w14:textId="77777777" w:rsidR="00747264" w:rsidRPr="00AD07AF" w:rsidRDefault="00747264" w:rsidP="00DD165E">
            <w:pPr>
              <w:jc w:val="center"/>
              <w:cnfStyle w:val="000000100000" w:firstRow="0" w:lastRow="0" w:firstColumn="0" w:lastColumn="0" w:oddVBand="0" w:evenVBand="0" w:oddHBand="1" w:evenHBand="0" w:firstRowFirstColumn="0" w:firstRowLastColumn="0" w:lastRowFirstColumn="0" w:lastRowLastColumn="0"/>
            </w:pPr>
          </w:p>
        </w:tc>
      </w:tr>
    </w:tbl>
    <w:p w14:paraId="222F1D67" w14:textId="77777777" w:rsidR="00747264" w:rsidRDefault="00747264" w:rsidP="00DD165E">
      <w:pPr>
        <w:rPr>
          <w:bCs/>
        </w:rPr>
      </w:pPr>
      <w:bookmarkStart w:id="0" w:name="_Hlk54791502"/>
      <w:bookmarkStart w:id="1" w:name="_Hlk54791345"/>
    </w:p>
    <w:p w14:paraId="0487C4C6" w14:textId="77777777" w:rsidR="00747264" w:rsidRDefault="00747264" w:rsidP="00DD165E">
      <w:pPr>
        <w:rPr>
          <w:bCs/>
        </w:rPr>
      </w:pPr>
    </w:p>
    <w:p w14:paraId="679496ED" w14:textId="2635CEBA" w:rsidR="00747264" w:rsidRPr="001F267F" w:rsidRDefault="00605687" w:rsidP="00DD165E">
      <w:pPr>
        <w:jc w:val="center"/>
        <w:rPr>
          <w:b/>
        </w:rPr>
      </w:pPr>
      <w:r>
        <w:rPr>
          <w:b/>
        </w:rPr>
        <w:t>Octubre de</w:t>
      </w:r>
      <w:r w:rsidR="00747264" w:rsidRPr="001F267F">
        <w:rPr>
          <w:b/>
        </w:rPr>
        <w:t xml:space="preserve"> 202</w:t>
      </w:r>
      <w:r w:rsidR="00747264">
        <w:rPr>
          <w:b/>
        </w:rPr>
        <w:t>5</w:t>
      </w:r>
    </w:p>
    <w:p w14:paraId="4A6EE860" w14:textId="77777777" w:rsidR="00747264" w:rsidRDefault="00747264" w:rsidP="00DD165E">
      <w:pPr>
        <w:rPr>
          <w:bCs/>
        </w:rPr>
      </w:pPr>
    </w:p>
    <w:p w14:paraId="1BD58265" w14:textId="77777777" w:rsidR="00747264" w:rsidRPr="00DA438B" w:rsidRDefault="00747264" w:rsidP="00DD165E">
      <w:pPr>
        <w:rPr>
          <w:bCs/>
        </w:rPr>
      </w:pPr>
    </w:p>
    <w:p w14:paraId="68F81629" w14:textId="77777777" w:rsidR="00747264" w:rsidRPr="001F267F" w:rsidRDefault="00747264" w:rsidP="00DD165E">
      <w:pPr>
        <w:jc w:val="center"/>
        <w:rPr>
          <w:b/>
        </w:rPr>
      </w:pPr>
      <w:r w:rsidRPr="001F267F">
        <w:rPr>
          <w:b/>
        </w:rPr>
        <w:t>Sistema Integrado de Gestión y Autocontrol</w:t>
      </w:r>
    </w:p>
    <w:bookmarkEnd w:id="0"/>
    <w:bookmarkEnd w:id="1"/>
    <w:p w14:paraId="107708F3" w14:textId="77777777" w:rsidR="00747264" w:rsidRDefault="00747264" w:rsidP="00DD165E"/>
    <w:p w14:paraId="419F14E4" w14:textId="77777777" w:rsidR="00747264" w:rsidRPr="00B06A58" w:rsidRDefault="00747264" w:rsidP="00DD165E"/>
    <w:p w14:paraId="136A70BD" w14:textId="22DDDA45" w:rsidR="00283FCB" w:rsidRPr="004246FE" w:rsidRDefault="00283FCB" w:rsidP="004246FE">
      <w:pPr>
        <w:rPr>
          <w:b/>
        </w:rPr>
      </w:pPr>
    </w:p>
    <w:p w14:paraId="7573CB4D" w14:textId="77777777" w:rsidR="00283FCB" w:rsidRDefault="00C65437" w:rsidP="00224B32">
      <w:pPr>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4028B0" w:rsidRPr="00CD71EA" w14:paraId="4CEA298D" w14:textId="77777777" w:rsidTr="005F5C3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299AF63" w14:textId="77777777" w:rsidR="004028B0" w:rsidRPr="00CD71EA" w:rsidRDefault="004028B0" w:rsidP="005F5C32">
            <w:pPr>
              <w:jc w:val="center"/>
            </w:pPr>
            <w:r w:rsidRPr="00CD71EA">
              <w:lastRenderedPageBreak/>
              <w:t>CLASIFICACIÓN DE LA INFORMACIÓN</w:t>
            </w:r>
          </w:p>
        </w:tc>
      </w:tr>
      <w:tr w:rsidR="004028B0" w:rsidRPr="00AD07AF" w14:paraId="09229739" w14:textId="77777777" w:rsidTr="005F5C3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E48F617" w14:textId="77777777" w:rsidR="004028B0" w:rsidRPr="00CD71EA" w:rsidRDefault="004028B0" w:rsidP="005F5C32">
            <w:pPr>
              <w:rPr>
                <w:b w:val="0"/>
                <w:bCs w:val="0"/>
              </w:rPr>
            </w:pPr>
            <w:r w:rsidRPr="00CD71EA">
              <w:rPr>
                <w:b w:val="0"/>
                <w:bCs w:val="0"/>
              </w:rPr>
              <w:t>Pública</w:t>
            </w:r>
          </w:p>
        </w:tc>
        <w:tc>
          <w:tcPr>
            <w:tcW w:w="311" w:type="pct"/>
            <w:shd w:val="clear" w:color="auto" w:fill="FFFFFF" w:themeFill="background1"/>
            <w:vAlign w:val="center"/>
          </w:tcPr>
          <w:p w14:paraId="6015B176" w14:textId="0F102D1E" w:rsidR="004028B0" w:rsidRPr="00CD71EA" w:rsidRDefault="004028B0" w:rsidP="005F5C3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B45E54B" w14:textId="77777777" w:rsidR="004028B0" w:rsidRPr="00CD71EA" w:rsidRDefault="004028B0" w:rsidP="005F5C3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037A3788" w14:textId="77777777" w:rsidR="004028B0" w:rsidRPr="00CD71EA" w:rsidRDefault="004028B0" w:rsidP="005F5C3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2B10240" w14:textId="77777777" w:rsidR="004028B0" w:rsidRPr="00CD71EA" w:rsidRDefault="004028B0" w:rsidP="005F5C3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BAFFA4F" w14:textId="77777777" w:rsidR="004028B0" w:rsidRPr="00AD07AF" w:rsidRDefault="004028B0" w:rsidP="005F5C32">
            <w:pPr>
              <w:jc w:val="center"/>
              <w:cnfStyle w:val="000000100000" w:firstRow="0" w:lastRow="0" w:firstColumn="0" w:lastColumn="0" w:oddVBand="0" w:evenVBand="0" w:oddHBand="1" w:evenHBand="0" w:firstRowFirstColumn="0" w:firstRowLastColumn="0" w:lastRowFirstColumn="0" w:lastRowLastColumn="0"/>
            </w:pPr>
          </w:p>
        </w:tc>
      </w:tr>
    </w:tbl>
    <w:p w14:paraId="4C785AE2" w14:textId="77777777" w:rsidR="004028B0" w:rsidRDefault="004028B0" w:rsidP="004028B0"/>
    <w:p w14:paraId="764B39D9" w14:textId="0667857A" w:rsidR="00283FCB" w:rsidRPr="00224B32" w:rsidRDefault="00C65437" w:rsidP="00224B32">
      <w:pPr>
        <w:jc w:val="center"/>
        <w:rPr>
          <w:b/>
          <w:bCs/>
        </w:rPr>
      </w:pPr>
      <w:r w:rsidRPr="00224B32">
        <w:rPr>
          <w:b/>
          <w:bCs/>
        </w:rPr>
        <w:t>ESTUDIOS PREVIOS</w:t>
      </w:r>
      <w:r w:rsidR="00224B32" w:rsidRPr="00224B32">
        <w:rPr>
          <w:b/>
          <w:bCs/>
        </w:rPr>
        <w:t xml:space="preserve"> DE NECESIDAD</w:t>
      </w:r>
    </w:p>
    <w:p w14:paraId="3EF73F94" w14:textId="77777777" w:rsidR="00283FCB" w:rsidRDefault="00283FCB" w:rsidP="00DD165E"/>
    <w:p w14:paraId="2E4EF373" w14:textId="77777777" w:rsidR="00283FCB" w:rsidRDefault="00C65437" w:rsidP="00D9213B">
      <w:pPr>
        <w:pStyle w:val="Ttulo1"/>
        <w:numPr>
          <w:ilvl w:val="0"/>
          <w:numId w:val="3"/>
        </w:numPr>
        <w:ind w:left="0" w:firstLine="0"/>
        <w:jc w:val="center"/>
      </w:pPr>
      <w:r>
        <w:t>DESCRIPCIÓN DE LA NECESIDAD</w:t>
      </w:r>
    </w:p>
    <w:p w14:paraId="25DE3EB9" w14:textId="77777777" w:rsidR="00283FCB" w:rsidRDefault="00283FCB" w:rsidP="00DD165E"/>
    <w:p w14:paraId="5A18FEAC" w14:textId="77777777" w:rsidR="00283FCB" w:rsidRDefault="00C65437" w:rsidP="00DD165E">
      <w:pPr>
        <w:pStyle w:val="Ttulo2"/>
        <w:numPr>
          <w:ilvl w:val="0"/>
          <w:numId w:val="1"/>
        </w:numPr>
      </w:pPr>
      <w:bookmarkStart w:id="2" w:name="_Hlk207853964"/>
      <w:r>
        <w:t>IDENTIFICACIÓN DE LA DEPENDENCIA REQUIRENTE</w:t>
      </w:r>
    </w:p>
    <w:bookmarkEnd w:id="2"/>
    <w:p w14:paraId="0BEEE08F" w14:textId="77777777" w:rsidR="00283FCB" w:rsidRDefault="00283FCB" w:rsidP="00DD165E"/>
    <w:tbl>
      <w:tblPr>
        <w:tblStyle w:val="Tablaconcuadrcula"/>
        <w:tblW w:w="9394" w:type="dxa"/>
        <w:tblLayout w:type="fixed"/>
        <w:tblLook w:val="04A0" w:firstRow="1" w:lastRow="0" w:firstColumn="1" w:lastColumn="0" w:noHBand="0" w:noVBand="1"/>
      </w:tblPr>
      <w:tblGrid>
        <w:gridCol w:w="2565"/>
        <w:gridCol w:w="6829"/>
      </w:tblGrid>
      <w:tr w:rsidR="00283FCB" w14:paraId="723D739B" w14:textId="77777777" w:rsidTr="00605687">
        <w:tc>
          <w:tcPr>
            <w:tcW w:w="2565" w:type="dxa"/>
          </w:tcPr>
          <w:p w14:paraId="662979C8" w14:textId="77777777" w:rsidR="00283FCB" w:rsidRPr="00CA7BB5" w:rsidRDefault="00C65437" w:rsidP="00DD165E">
            <w:pPr>
              <w:rPr>
                <w:b/>
              </w:rPr>
            </w:pPr>
            <w:r w:rsidRPr="00CA7BB5">
              <w:rPr>
                <w:b/>
              </w:rPr>
              <w:t>ÁREA DE LA NECESIDAD</w:t>
            </w:r>
          </w:p>
        </w:tc>
        <w:tc>
          <w:tcPr>
            <w:tcW w:w="6829" w:type="dxa"/>
          </w:tcPr>
          <w:p w14:paraId="6031D176" w14:textId="65D7E377" w:rsidR="00283FCB" w:rsidRPr="00153393" w:rsidRDefault="004246FE" w:rsidP="00DD165E">
            <w:pPr>
              <w:rPr>
                <w:color w:val="C00000"/>
                <w:sz w:val="22"/>
                <w:szCs w:val="22"/>
              </w:rPr>
            </w:pPr>
            <w:r w:rsidRPr="00153393">
              <w:rPr>
                <w:sz w:val="22"/>
                <w:szCs w:val="22"/>
              </w:rPr>
              <w:t xml:space="preserve">Grupo </w:t>
            </w:r>
            <w:r w:rsidR="00153393" w:rsidRPr="00153393">
              <w:rPr>
                <w:sz w:val="22"/>
                <w:szCs w:val="22"/>
              </w:rPr>
              <w:t xml:space="preserve">de apoyo </w:t>
            </w:r>
            <w:r w:rsidRPr="00153393">
              <w:rPr>
                <w:sz w:val="22"/>
                <w:szCs w:val="22"/>
              </w:rPr>
              <w:t xml:space="preserve">administrativo Mixto. </w:t>
            </w:r>
          </w:p>
        </w:tc>
      </w:tr>
      <w:tr w:rsidR="00283FCB" w14:paraId="3931EA33" w14:textId="77777777" w:rsidTr="00605687">
        <w:tc>
          <w:tcPr>
            <w:tcW w:w="2565" w:type="dxa"/>
          </w:tcPr>
          <w:p w14:paraId="3A88F60C" w14:textId="77777777" w:rsidR="00283FCB" w:rsidRPr="00CA7BB5" w:rsidRDefault="00C65437" w:rsidP="00DD165E">
            <w:pPr>
              <w:rPr>
                <w:b/>
              </w:rPr>
            </w:pPr>
            <w:r w:rsidRPr="00CA7BB5">
              <w:rPr>
                <w:b/>
              </w:rPr>
              <w:t>ORDENADOR DEL GASTO</w:t>
            </w:r>
          </w:p>
        </w:tc>
        <w:tc>
          <w:tcPr>
            <w:tcW w:w="6829" w:type="dxa"/>
          </w:tcPr>
          <w:p w14:paraId="33540433" w14:textId="4158D56D" w:rsidR="00283FCB" w:rsidRPr="00297E29" w:rsidRDefault="004246FE" w:rsidP="00DD165E">
            <w:pPr>
              <w:rPr>
                <w:color w:val="C00000"/>
                <w:sz w:val="22"/>
                <w:szCs w:val="22"/>
              </w:rPr>
            </w:pPr>
            <w:r w:rsidRPr="00297E29">
              <w:rPr>
                <w:rStyle w:val="Nmerodepgina"/>
                <w:rFonts w:cstheme="majorHAnsi"/>
                <w:bCs/>
                <w:sz w:val="22"/>
                <w:szCs w:val="22"/>
              </w:rPr>
              <w:t>Fernando Barrero Caballero– subdirector (E) del Centro de Producción y Transformación Agroindustrial de la Orinoquia del SENA Regional Vichada.</w:t>
            </w:r>
          </w:p>
        </w:tc>
      </w:tr>
      <w:tr w:rsidR="00283FCB" w14:paraId="3D7C4156" w14:textId="77777777" w:rsidTr="004246FE">
        <w:trPr>
          <w:trHeight w:val="764"/>
        </w:trPr>
        <w:tc>
          <w:tcPr>
            <w:tcW w:w="2565" w:type="dxa"/>
          </w:tcPr>
          <w:p w14:paraId="4AF27FEB" w14:textId="77777777" w:rsidR="00283FCB" w:rsidRPr="00CA7BB5" w:rsidRDefault="00C65437" w:rsidP="00DD165E">
            <w:pPr>
              <w:rPr>
                <w:b/>
              </w:rPr>
            </w:pPr>
            <w:r w:rsidRPr="00CA7BB5">
              <w:rPr>
                <w:b/>
              </w:rPr>
              <w:t>OBJETO</w:t>
            </w:r>
          </w:p>
        </w:tc>
        <w:tc>
          <w:tcPr>
            <w:tcW w:w="6829" w:type="dxa"/>
          </w:tcPr>
          <w:p w14:paraId="54222898" w14:textId="102F8A6E" w:rsidR="00283FCB" w:rsidRPr="00297E29" w:rsidRDefault="004246FE" w:rsidP="00DD165E">
            <w:pPr>
              <w:rPr>
                <w:color w:val="C00000"/>
                <w:sz w:val="22"/>
                <w:szCs w:val="22"/>
              </w:rPr>
            </w:pPr>
            <w:bookmarkStart w:id="3" w:name="_heading=h.dkacucb34q1n" w:colFirst="0" w:colLast="0"/>
            <w:bookmarkStart w:id="4" w:name="_Hlk202706890"/>
            <w:bookmarkEnd w:id="3"/>
            <w:r w:rsidRPr="00297E29">
              <w:rPr>
                <w:rStyle w:val="Nmerodepgina"/>
                <w:rFonts w:cstheme="majorHAnsi"/>
                <w:bCs/>
                <w:sz w:val="22"/>
                <w:szCs w:val="22"/>
              </w:rPr>
              <w:t>“</w:t>
            </w:r>
            <w:bookmarkStart w:id="5" w:name="_Hlk202712106"/>
            <w:bookmarkStart w:id="6" w:name="_Hlk203031550"/>
            <w:r w:rsidRPr="00297E29">
              <w:rPr>
                <w:rStyle w:val="Nmerodepgina"/>
                <w:rFonts w:cstheme="majorHAnsi"/>
                <w:bCs/>
                <w:sz w:val="22"/>
                <w:szCs w:val="22"/>
              </w:rPr>
              <w:t>Contratar la Adecuación de la Torre de Trabajo en Alturas del Centro de Producción y Transformación Agroindustrial de la Orinoquia del SENA Regional Vichada</w:t>
            </w:r>
            <w:bookmarkEnd w:id="5"/>
            <w:r w:rsidRPr="00297E29">
              <w:rPr>
                <w:rStyle w:val="Nmerodepgina"/>
                <w:rFonts w:cstheme="majorHAnsi"/>
                <w:bCs/>
                <w:sz w:val="22"/>
                <w:szCs w:val="22"/>
              </w:rPr>
              <w:t>”.</w:t>
            </w:r>
            <w:bookmarkEnd w:id="4"/>
            <w:bookmarkEnd w:id="6"/>
          </w:p>
        </w:tc>
      </w:tr>
    </w:tbl>
    <w:p w14:paraId="62E34C38" w14:textId="77777777" w:rsidR="00283FCB" w:rsidRDefault="00283FCB" w:rsidP="00DD165E"/>
    <w:p w14:paraId="44EFE13A" w14:textId="77777777" w:rsidR="00283FCB" w:rsidRDefault="00C65437" w:rsidP="00D9213B">
      <w:pPr>
        <w:pStyle w:val="Ttulo2"/>
        <w:numPr>
          <w:ilvl w:val="1"/>
          <w:numId w:val="2"/>
        </w:numPr>
        <w:ind w:left="426" w:hanging="426"/>
      </w:pPr>
      <w:bookmarkStart w:id="7" w:name="_Hlk207853834"/>
      <w:r>
        <w:t>JUSTIFICACIÓN DE LA NECESIDAD Y ANÁLISIS DE CONVENIENCIA</w:t>
      </w:r>
    </w:p>
    <w:bookmarkEnd w:id="7"/>
    <w:p w14:paraId="41A04297" w14:textId="77777777" w:rsidR="00283FCB" w:rsidRDefault="00283FCB" w:rsidP="00DD165E"/>
    <w:p w14:paraId="6401873D" w14:textId="77777777" w:rsidR="004246FE" w:rsidRPr="003C6269" w:rsidRDefault="004246FE" w:rsidP="004246FE">
      <w:pPr>
        <w:pStyle w:val="TableParagraph"/>
        <w:ind w:right="93"/>
        <w:jc w:val="both"/>
        <w:rPr>
          <w:rFonts w:ascii="Calibri" w:hAnsi="Calibri" w:cs="Calibri"/>
        </w:rPr>
      </w:pPr>
      <w:r w:rsidRPr="003C6269">
        <w:rPr>
          <w:rFonts w:ascii="Calibri" w:hAnsi="Calibri" w:cs="Calibri"/>
        </w:rPr>
        <w:t>Desde el SENA y con el propósito de estar alineados con las políticas</w:t>
      </w:r>
      <w:r w:rsidRPr="003C6269">
        <w:rPr>
          <w:rFonts w:ascii="Calibri" w:hAnsi="Calibri" w:cs="Calibri"/>
          <w:spacing w:val="1"/>
        </w:rPr>
        <w:t xml:space="preserve"> </w:t>
      </w:r>
      <w:r w:rsidRPr="003C6269">
        <w:rPr>
          <w:rFonts w:ascii="Calibri" w:hAnsi="Calibri" w:cs="Calibri"/>
        </w:rPr>
        <w:t>nacionales y el Plan Nacional de Desarrollo 2022-2026 (PND 2022-2026)</w:t>
      </w:r>
      <w:r w:rsidRPr="003C6269">
        <w:rPr>
          <w:rFonts w:ascii="Calibri" w:hAnsi="Calibri" w:cs="Calibri"/>
          <w:spacing w:val="1"/>
        </w:rPr>
        <w:t xml:space="preserve"> </w:t>
      </w:r>
      <w:r w:rsidRPr="003C6269">
        <w:rPr>
          <w:rFonts w:ascii="Calibri" w:hAnsi="Calibri" w:cs="Calibri"/>
          <w:b/>
        </w:rPr>
        <w:t>Colombia,</w:t>
      </w:r>
      <w:r w:rsidRPr="003C6269">
        <w:rPr>
          <w:rFonts w:ascii="Calibri" w:hAnsi="Calibri" w:cs="Calibri"/>
          <w:b/>
          <w:spacing w:val="-6"/>
        </w:rPr>
        <w:t xml:space="preserve"> </w:t>
      </w:r>
      <w:r w:rsidRPr="003C6269">
        <w:rPr>
          <w:rFonts w:ascii="Calibri" w:hAnsi="Calibri" w:cs="Calibri"/>
          <w:b/>
        </w:rPr>
        <w:t>potencia</w:t>
      </w:r>
      <w:r w:rsidRPr="003C6269">
        <w:rPr>
          <w:rFonts w:ascii="Calibri" w:hAnsi="Calibri" w:cs="Calibri"/>
          <w:b/>
          <w:spacing w:val="-9"/>
        </w:rPr>
        <w:t xml:space="preserve"> </w:t>
      </w:r>
      <w:r w:rsidRPr="003C6269">
        <w:rPr>
          <w:rFonts w:ascii="Calibri" w:hAnsi="Calibri" w:cs="Calibri"/>
          <w:b/>
        </w:rPr>
        <w:t>mundial</w:t>
      </w:r>
      <w:r w:rsidRPr="003C6269">
        <w:rPr>
          <w:rFonts w:ascii="Calibri" w:hAnsi="Calibri" w:cs="Calibri"/>
          <w:b/>
          <w:spacing w:val="-5"/>
        </w:rPr>
        <w:t xml:space="preserve"> </w:t>
      </w:r>
      <w:r w:rsidRPr="003C6269">
        <w:rPr>
          <w:rFonts w:ascii="Calibri" w:hAnsi="Calibri" w:cs="Calibri"/>
          <w:b/>
        </w:rPr>
        <w:t>de</w:t>
      </w:r>
      <w:r w:rsidRPr="003C6269">
        <w:rPr>
          <w:rFonts w:ascii="Calibri" w:hAnsi="Calibri" w:cs="Calibri"/>
          <w:b/>
          <w:spacing w:val="-9"/>
        </w:rPr>
        <w:t xml:space="preserve"> </w:t>
      </w:r>
      <w:r w:rsidRPr="003C6269">
        <w:rPr>
          <w:rFonts w:ascii="Calibri" w:hAnsi="Calibri" w:cs="Calibri"/>
          <w:b/>
        </w:rPr>
        <w:t>la</w:t>
      </w:r>
      <w:r w:rsidRPr="003C6269">
        <w:rPr>
          <w:rFonts w:ascii="Calibri" w:hAnsi="Calibri" w:cs="Calibri"/>
          <w:b/>
          <w:spacing w:val="-9"/>
        </w:rPr>
        <w:t xml:space="preserve"> </w:t>
      </w:r>
      <w:r w:rsidRPr="003C6269">
        <w:rPr>
          <w:rFonts w:ascii="Calibri" w:hAnsi="Calibri" w:cs="Calibri"/>
          <w:b/>
        </w:rPr>
        <w:t>vida</w:t>
      </w:r>
      <w:r w:rsidRPr="003C6269">
        <w:rPr>
          <w:rFonts w:ascii="Calibri" w:hAnsi="Calibri" w:cs="Calibri"/>
        </w:rPr>
        <w:t>,</w:t>
      </w:r>
      <w:r w:rsidRPr="003C6269">
        <w:rPr>
          <w:rFonts w:ascii="Calibri" w:hAnsi="Calibri" w:cs="Calibri"/>
          <w:spacing w:val="-5"/>
        </w:rPr>
        <w:t xml:space="preserve"> </w:t>
      </w:r>
      <w:r w:rsidRPr="003C6269">
        <w:rPr>
          <w:rFonts w:ascii="Calibri" w:hAnsi="Calibri" w:cs="Calibri"/>
        </w:rPr>
        <w:t>donde</w:t>
      </w:r>
      <w:r w:rsidRPr="003C6269">
        <w:rPr>
          <w:rFonts w:ascii="Calibri" w:hAnsi="Calibri" w:cs="Calibri"/>
          <w:spacing w:val="-11"/>
        </w:rPr>
        <w:t xml:space="preserve"> </w:t>
      </w:r>
      <w:r w:rsidRPr="003C6269">
        <w:rPr>
          <w:rFonts w:ascii="Calibri" w:hAnsi="Calibri" w:cs="Calibri"/>
        </w:rPr>
        <w:t>se</w:t>
      </w:r>
      <w:r w:rsidRPr="003C6269">
        <w:rPr>
          <w:rFonts w:ascii="Calibri" w:hAnsi="Calibri" w:cs="Calibri"/>
          <w:spacing w:val="-7"/>
        </w:rPr>
        <w:t xml:space="preserve"> </w:t>
      </w:r>
      <w:r w:rsidRPr="003C6269">
        <w:rPr>
          <w:rFonts w:ascii="Calibri" w:hAnsi="Calibri" w:cs="Calibri"/>
        </w:rPr>
        <w:t>busca</w:t>
      </w:r>
      <w:r w:rsidRPr="003C6269">
        <w:rPr>
          <w:rFonts w:ascii="Calibri" w:hAnsi="Calibri" w:cs="Calibri"/>
          <w:spacing w:val="-6"/>
        </w:rPr>
        <w:t xml:space="preserve"> </w:t>
      </w:r>
      <w:r w:rsidRPr="003C6269">
        <w:rPr>
          <w:rFonts w:ascii="Calibri" w:hAnsi="Calibri" w:cs="Calibri"/>
        </w:rPr>
        <w:t>sentar</w:t>
      </w:r>
      <w:r w:rsidRPr="003C6269">
        <w:rPr>
          <w:rFonts w:ascii="Calibri" w:hAnsi="Calibri" w:cs="Calibri"/>
          <w:spacing w:val="-5"/>
        </w:rPr>
        <w:t xml:space="preserve"> </w:t>
      </w:r>
      <w:r w:rsidRPr="003C6269">
        <w:rPr>
          <w:rFonts w:ascii="Calibri" w:hAnsi="Calibri" w:cs="Calibri"/>
        </w:rPr>
        <w:t>las</w:t>
      </w:r>
      <w:r w:rsidRPr="003C6269">
        <w:rPr>
          <w:rFonts w:ascii="Calibri" w:hAnsi="Calibri" w:cs="Calibri"/>
          <w:spacing w:val="-6"/>
        </w:rPr>
        <w:t xml:space="preserve"> </w:t>
      </w:r>
      <w:r w:rsidRPr="003C6269">
        <w:rPr>
          <w:rFonts w:ascii="Calibri" w:hAnsi="Calibri" w:cs="Calibri"/>
        </w:rPr>
        <w:t>bases</w:t>
      </w:r>
      <w:r w:rsidRPr="003C6269">
        <w:rPr>
          <w:rFonts w:ascii="Calibri" w:hAnsi="Calibri" w:cs="Calibri"/>
          <w:spacing w:val="-59"/>
        </w:rPr>
        <w:t xml:space="preserve"> </w:t>
      </w:r>
      <w:r w:rsidRPr="003C6269">
        <w:rPr>
          <w:rFonts w:ascii="Calibri" w:hAnsi="Calibri" w:cs="Calibri"/>
        </w:rPr>
        <w:t>para</w:t>
      </w:r>
      <w:r w:rsidRPr="003C6269">
        <w:rPr>
          <w:rFonts w:ascii="Calibri" w:hAnsi="Calibri" w:cs="Calibri"/>
          <w:spacing w:val="-6"/>
        </w:rPr>
        <w:t xml:space="preserve"> </w:t>
      </w:r>
      <w:r w:rsidRPr="003C6269">
        <w:rPr>
          <w:rFonts w:ascii="Calibri" w:hAnsi="Calibri" w:cs="Calibri"/>
        </w:rPr>
        <w:t>que</w:t>
      </w:r>
      <w:r w:rsidRPr="003C6269">
        <w:rPr>
          <w:rFonts w:ascii="Calibri" w:hAnsi="Calibri" w:cs="Calibri"/>
          <w:spacing w:val="-5"/>
        </w:rPr>
        <w:t xml:space="preserve"> </w:t>
      </w:r>
      <w:r w:rsidRPr="003C6269">
        <w:rPr>
          <w:rFonts w:ascii="Calibri" w:hAnsi="Calibri" w:cs="Calibri"/>
        </w:rPr>
        <w:t>el</w:t>
      </w:r>
      <w:r w:rsidRPr="003C6269">
        <w:rPr>
          <w:rFonts w:ascii="Calibri" w:hAnsi="Calibri" w:cs="Calibri"/>
          <w:spacing w:val="-6"/>
        </w:rPr>
        <w:t xml:space="preserve"> </w:t>
      </w:r>
      <w:r w:rsidRPr="003C6269">
        <w:rPr>
          <w:rFonts w:ascii="Calibri" w:hAnsi="Calibri" w:cs="Calibri"/>
        </w:rPr>
        <w:t>país</w:t>
      </w:r>
      <w:r w:rsidRPr="003C6269">
        <w:rPr>
          <w:rFonts w:ascii="Calibri" w:hAnsi="Calibri" w:cs="Calibri"/>
          <w:spacing w:val="-7"/>
        </w:rPr>
        <w:t xml:space="preserve"> </w:t>
      </w:r>
      <w:r w:rsidRPr="003C6269">
        <w:rPr>
          <w:rFonts w:ascii="Calibri" w:hAnsi="Calibri" w:cs="Calibri"/>
        </w:rPr>
        <w:t>se</w:t>
      </w:r>
      <w:r w:rsidRPr="003C6269">
        <w:rPr>
          <w:rFonts w:ascii="Calibri" w:hAnsi="Calibri" w:cs="Calibri"/>
          <w:spacing w:val="-5"/>
        </w:rPr>
        <w:t xml:space="preserve"> </w:t>
      </w:r>
      <w:r w:rsidRPr="003C6269">
        <w:rPr>
          <w:rFonts w:ascii="Calibri" w:hAnsi="Calibri" w:cs="Calibri"/>
        </w:rPr>
        <w:t>convierta</w:t>
      </w:r>
      <w:r w:rsidRPr="003C6269">
        <w:rPr>
          <w:rFonts w:ascii="Calibri" w:hAnsi="Calibri" w:cs="Calibri"/>
          <w:spacing w:val="-6"/>
        </w:rPr>
        <w:t xml:space="preserve"> </w:t>
      </w:r>
      <w:r w:rsidRPr="003C6269">
        <w:rPr>
          <w:rFonts w:ascii="Calibri" w:hAnsi="Calibri" w:cs="Calibri"/>
        </w:rPr>
        <w:t>en</w:t>
      </w:r>
      <w:r w:rsidRPr="003C6269">
        <w:rPr>
          <w:rFonts w:ascii="Calibri" w:hAnsi="Calibri" w:cs="Calibri"/>
          <w:spacing w:val="-5"/>
        </w:rPr>
        <w:t xml:space="preserve"> </w:t>
      </w:r>
      <w:r w:rsidRPr="003C6269">
        <w:rPr>
          <w:rFonts w:ascii="Calibri" w:hAnsi="Calibri" w:cs="Calibri"/>
        </w:rPr>
        <w:t>un</w:t>
      </w:r>
      <w:r w:rsidRPr="003C6269">
        <w:rPr>
          <w:rFonts w:ascii="Calibri" w:hAnsi="Calibri" w:cs="Calibri"/>
          <w:spacing w:val="-8"/>
        </w:rPr>
        <w:t xml:space="preserve"> </w:t>
      </w:r>
      <w:r w:rsidRPr="003C6269">
        <w:rPr>
          <w:rFonts w:ascii="Calibri" w:hAnsi="Calibri" w:cs="Calibri"/>
        </w:rPr>
        <w:t>líder</w:t>
      </w:r>
      <w:r w:rsidRPr="003C6269">
        <w:rPr>
          <w:rFonts w:ascii="Calibri" w:hAnsi="Calibri" w:cs="Calibri"/>
          <w:spacing w:val="-4"/>
        </w:rPr>
        <w:t xml:space="preserve"> </w:t>
      </w:r>
      <w:r w:rsidRPr="003C6269">
        <w:rPr>
          <w:rFonts w:ascii="Calibri" w:hAnsi="Calibri" w:cs="Calibri"/>
        </w:rPr>
        <w:t>de</w:t>
      </w:r>
      <w:r w:rsidRPr="003C6269">
        <w:rPr>
          <w:rFonts w:ascii="Calibri" w:hAnsi="Calibri" w:cs="Calibri"/>
          <w:spacing w:val="-8"/>
        </w:rPr>
        <w:t xml:space="preserve"> </w:t>
      </w:r>
      <w:r w:rsidRPr="003C6269">
        <w:rPr>
          <w:rFonts w:ascii="Calibri" w:hAnsi="Calibri" w:cs="Calibri"/>
        </w:rPr>
        <w:t>la</w:t>
      </w:r>
      <w:r w:rsidRPr="003C6269">
        <w:rPr>
          <w:rFonts w:ascii="Calibri" w:hAnsi="Calibri" w:cs="Calibri"/>
          <w:spacing w:val="-6"/>
        </w:rPr>
        <w:t xml:space="preserve"> </w:t>
      </w:r>
      <w:r w:rsidRPr="003C6269">
        <w:rPr>
          <w:rFonts w:ascii="Calibri" w:hAnsi="Calibri" w:cs="Calibri"/>
        </w:rPr>
        <w:t>protección</w:t>
      </w:r>
      <w:r w:rsidRPr="003C6269">
        <w:rPr>
          <w:rFonts w:ascii="Calibri" w:hAnsi="Calibri" w:cs="Calibri"/>
          <w:spacing w:val="-5"/>
        </w:rPr>
        <w:t xml:space="preserve"> </w:t>
      </w:r>
      <w:r w:rsidRPr="003C6269">
        <w:rPr>
          <w:rFonts w:ascii="Calibri" w:hAnsi="Calibri" w:cs="Calibri"/>
        </w:rPr>
        <w:t>de</w:t>
      </w:r>
      <w:r w:rsidRPr="003C6269">
        <w:rPr>
          <w:rFonts w:ascii="Calibri" w:hAnsi="Calibri" w:cs="Calibri"/>
          <w:spacing w:val="-5"/>
        </w:rPr>
        <w:t xml:space="preserve"> </w:t>
      </w:r>
      <w:r w:rsidRPr="003C6269">
        <w:rPr>
          <w:rFonts w:ascii="Calibri" w:hAnsi="Calibri" w:cs="Calibri"/>
        </w:rPr>
        <w:t>la</w:t>
      </w:r>
      <w:r w:rsidRPr="003C6269">
        <w:rPr>
          <w:rFonts w:ascii="Calibri" w:hAnsi="Calibri" w:cs="Calibri"/>
          <w:spacing w:val="-5"/>
        </w:rPr>
        <w:t xml:space="preserve"> </w:t>
      </w:r>
      <w:r w:rsidRPr="003C6269">
        <w:rPr>
          <w:rFonts w:ascii="Calibri" w:hAnsi="Calibri" w:cs="Calibri"/>
        </w:rPr>
        <w:t>vida,</w:t>
      </w:r>
      <w:r w:rsidRPr="003C6269">
        <w:rPr>
          <w:rFonts w:ascii="Calibri" w:hAnsi="Calibri" w:cs="Calibri"/>
          <w:spacing w:val="-4"/>
        </w:rPr>
        <w:t xml:space="preserve"> </w:t>
      </w:r>
      <w:r w:rsidRPr="003C6269">
        <w:rPr>
          <w:rFonts w:ascii="Calibri" w:hAnsi="Calibri" w:cs="Calibri"/>
        </w:rPr>
        <w:t>a</w:t>
      </w:r>
      <w:r w:rsidRPr="003C6269">
        <w:rPr>
          <w:rFonts w:ascii="Calibri" w:hAnsi="Calibri" w:cs="Calibri"/>
          <w:spacing w:val="-6"/>
        </w:rPr>
        <w:t xml:space="preserve"> </w:t>
      </w:r>
      <w:r w:rsidRPr="003C6269">
        <w:rPr>
          <w:rFonts w:ascii="Calibri" w:hAnsi="Calibri" w:cs="Calibri"/>
        </w:rPr>
        <w:t>partir</w:t>
      </w:r>
      <w:r w:rsidRPr="003C6269">
        <w:rPr>
          <w:rFonts w:ascii="Calibri" w:hAnsi="Calibri" w:cs="Calibri"/>
          <w:spacing w:val="-58"/>
        </w:rPr>
        <w:t xml:space="preserve"> </w:t>
      </w:r>
      <w:r w:rsidRPr="003C6269">
        <w:rPr>
          <w:rFonts w:ascii="Calibri" w:hAnsi="Calibri" w:cs="Calibri"/>
        </w:rPr>
        <w:t>de la construcción de un nuevo contrato social que propicie la superación</w:t>
      </w:r>
      <w:r w:rsidRPr="003C6269">
        <w:rPr>
          <w:rFonts w:ascii="Calibri" w:hAnsi="Calibri" w:cs="Calibri"/>
          <w:spacing w:val="1"/>
        </w:rPr>
        <w:t xml:space="preserve"> </w:t>
      </w:r>
      <w:r w:rsidRPr="003C6269">
        <w:rPr>
          <w:rFonts w:ascii="Calibri" w:hAnsi="Calibri" w:cs="Calibri"/>
        </w:rPr>
        <w:t>de injusticias y exclusiones históricas, la no repetición del conflicto, el</w:t>
      </w:r>
      <w:r w:rsidRPr="003C6269">
        <w:rPr>
          <w:rFonts w:ascii="Calibri" w:hAnsi="Calibri" w:cs="Calibri"/>
          <w:spacing w:val="1"/>
        </w:rPr>
        <w:t xml:space="preserve"> </w:t>
      </w:r>
      <w:r w:rsidRPr="003C6269">
        <w:rPr>
          <w:rFonts w:ascii="Calibri" w:hAnsi="Calibri" w:cs="Calibri"/>
        </w:rPr>
        <w:t>cambio</w:t>
      </w:r>
      <w:r w:rsidRPr="003C6269">
        <w:rPr>
          <w:rFonts w:ascii="Calibri" w:hAnsi="Calibri" w:cs="Calibri"/>
          <w:spacing w:val="1"/>
        </w:rPr>
        <w:t xml:space="preserve"> </w:t>
      </w:r>
      <w:r w:rsidRPr="003C6269">
        <w:rPr>
          <w:rFonts w:ascii="Calibri" w:hAnsi="Calibri" w:cs="Calibri"/>
        </w:rPr>
        <w:t>de</w:t>
      </w:r>
      <w:r w:rsidRPr="003C6269">
        <w:rPr>
          <w:rFonts w:ascii="Calibri" w:hAnsi="Calibri" w:cs="Calibri"/>
          <w:spacing w:val="1"/>
        </w:rPr>
        <w:t xml:space="preserve"> </w:t>
      </w:r>
      <w:r w:rsidRPr="003C6269">
        <w:rPr>
          <w:rFonts w:ascii="Calibri" w:hAnsi="Calibri" w:cs="Calibri"/>
        </w:rPr>
        <w:t>nuestra</w:t>
      </w:r>
      <w:r w:rsidRPr="003C6269">
        <w:rPr>
          <w:rFonts w:ascii="Calibri" w:hAnsi="Calibri" w:cs="Calibri"/>
          <w:spacing w:val="1"/>
        </w:rPr>
        <w:t xml:space="preserve"> </w:t>
      </w:r>
      <w:r w:rsidRPr="003C6269">
        <w:rPr>
          <w:rFonts w:ascii="Calibri" w:hAnsi="Calibri" w:cs="Calibri"/>
        </w:rPr>
        <w:t>forma</w:t>
      </w:r>
      <w:r w:rsidRPr="003C6269">
        <w:rPr>
          <w:rFonts w:ascii="Calibri" w:hAnsi="Calibri" w:cs="Calibri"/>
          <w:spacing w:val="1"/>
        </w:rPr>
        <w:t xml:space="preserve"> </w:t>
      </w:r>
      <w:r w:rsidRPr="003C6269">
        <w:rPr>
          <w:rFonts w:ascii="Calibri" w:hAnsi="Calibri" w:cs="Calibri"/>
        </w:rPr>
        <w:t>de</w:t>
      </w:r>
      <w:r w:rsidRPr="003C6269">
        <w:rPr>
          <w:rFonts w:ascii="Calibri" w:hAnsi="Calibri" w:cs="Calibri"/>
          <w:spacing w:val="1"/>
        </w:rPr>
        <w:t xml:space="preserve"> </w:t>
      </w:r>
      <w:r w:rsidRPr="003C6269">
        <w:rPr>
          <w:rFonts w:ascii="Calibri" w:hAnsi="Calibri" w:cs="Calibri"/>
        </w:rPr>
        <w:t>relacionarnos</w:t>
      </w:r>
      <w:r w:rsidRPr="003C6269">
        <w:rPr>
          <w:rFonts w:ascii="Calibri" w:hAnsi="Calibri" w:cs="Calibri"/>
          <w:spacing w:val="1"/>
        </w:rPr>
        <w:t xml:space="preserve"> </w:t>
      </w:r>
      <w:r w:rsidRPr="003C6269">
        <w:rPr>
          <w:rFonts w:ascii="Calibri" w:hAnsi="Calibri" w:cs="Calibri"/>
        </w:rPr>
        <w:t>con</w:t>
      </w:r>
      <w:r w:rsidRPr="003C6269">
        <w:rPr>
          <w:rFonts w:ascii="Calibri" w:hAnsi="Calibri" w:cs="Calibri"/>
          <w:spacing w:val="1"/>
        </w:rPr>
        <w:t xml:space="preserve"> </w:t>
      </w:r>
      <w:r w:rsidRPr="003C6269">
        <w:rPr>
          <w:rFonts w:ascii="Calibri" w:hAnsi="Calibri" w:cs="Calibri"/>
        </w:rPr>
        <w:t>el</w:t>
      </w:r>
      <w:r w:rsidRPr="003C6269">
        <w:rPr>
          <w:rFonts w:ascii="Calibri" w:hAnsi="Calibri" w:cs="Calibri"/>
          <w:spacing w:val="1"/>
        </w:rPr>
        <w:t xml:space="preserve"> </w:t>
      </w:r>
      <w:r w:rsidRPr="003C6269">
        <w:rPr>
          <w:rFonts w:ascii="Calibri" w:hAnsi="Calibri" w:cs="Calibri"/>
        </w:rPr>
        <w:t>ambiente,</w:t>
      </w:r>
      <w:r w:rsidRPr="003C6269">
        <w:rPr>
          <w:rFonts w:ascii="Calibri" w:hAnsi="Calibri" w:cs="Calibri"/>
          <w:spacing w:val="1"/>
        </w:rPr>
        <w:t xml:space="preserve"> </w:t>
      </w:r>
      <w:r w:rsidRPr="003C6269">
        <w:rPr>
          <w:rFonts w:ascii="Calibri" w:hAnsi="Calibri" w:cs="Calibri"/>
        </w:rPr>
        <w:t>y</w:t>
      </w:r>
      <w:r w:rsidRPr="003C6269">
        <w:rPr>
          <w:rFonts w:ascii="Calibri" w:hAnsi="Calibri" w:cs="Calibri"/>
          <w:spacing w:val="1"/>
        </w:rPr>
        <w:t xml:space="preserve"> </w:t>
      </w:r>
      <w:r w:rsidRPr="003C6269">
        <w:rPr>
          <w:rFonts w:ascii="Calibri" w:hAnsi="Calibri" w:cs="Calibri"/>
        </w:rPr>
        <w:t>una</w:t>
      </w:r>
      <w:r w:rsidRPr="003C6269">
        <w:rPr>
          <w:rFonts w:ascii="Calibri" w:hAnsi="Calibri" w:cs="Calibri"/>
          <w:spacing w:val="1"/>
        </w:rPr>
        <w:t xml:space="preserve"> </w:t>
      </w:r>
      <w:r w:rsidRPr="003C6269">
        <w:rPr>
          <w:rFonts w:ascii="Calibri" w:hAnsi="Calibri" w:cs="Calibri"/>
        </w:rPr>
        <w:t>transformación</w:t>
      </w:r>
      <w:r w:rsidRPr="003C6269">
        <w:rPr>
          <w:rFonts w:ascii="Calibri" w:hAnsi="Calibri" w:cs="Calibri"/>
          <w:spacing w:val="-7"/>
        </w:rPr>
        <w:t xml:space="preserve"> </w:t>
      </w:r>
      <w:r w:rsidRPr="003C6269">
        <w:rPr>
          <w:rFonts w:ascii="Calibri" w:hAnsi="Calibri" w:cs="Calibri"/>
        </w:rPr>
        <w:t>productiva</w:t>
      </w:r>
      <w:r w:rsidRPr="003C6269">
        <w:rPr>
          <w:rFonts w:ascii="Calibri" w:hAnsi="Calibri" w:cs="Calibri"/>
          <w:spacing w:val="-7"/>
        </w:rPr>
        <w:t xml:space="preserve"> </w:t>
      </w:r>
      <w:r w:rsidRPr="003C6269">
        <w:rPr>
          <w:rFonts w:ascii="Calibri" w:hAnsi="Calibri" w:cs="Calibri"/>
        </w:rPr>
        <w:t>sustentada</w:t>
      </w:r>
      <w:r w:rsidRPr="003C6269">
        <w:rPr>
          <w:rFonts w:ascii="Calibri" w:hAnsi="Calibri" w:cs="Calibri"/>
          <w:spacing w:val="-6"/>
        </w:rPr>
        <w:t xml:space="preserve"> </w:t>
      </w:r>
      <w:r w:rsidRPr="003C6269">
        <w:rPr>
          <w:rFonts w:ascii="Calibri" w:hAnsi="Calibri" w:cs="Calibri"/>
        </w:rPr>
        <w:t>en</w:t>
      </w:r>
      <w:r w:rsidRPr="003C6269">
        <w:rPr>
          <w:rFonts w:ascii="Calibri" w:hAnsi="Calibri" w:cs="Calibri"/>
          <w:spacing w:val="-7"/>
        </w:rPr>
        <w:t xml:space="preserve"> </w:t>
      </w:r>
      <w:r w:rsidRPr="003C6269">
        <w:rPr>
          <w:rFonts w:ascii="Calibri" w:hAnsi="Calibri" w:cs="Calibri"/>
        </w:rPr>
        <w:t>el</w:t>
      </w:r>
      <w:r w:rsidRPr="003C6269">
        <w:rPr>
          <w:rFonts w:ascii="Calibri" w:hAnsi="Calibri" w:cs="Calibri"/>
          <w:spacing w:val="-10"/>
        </w:rPr>
        <w:t xml:space="preserve"> </w:t>
      </w:r>
      <w:r w:rsidRPr="003C6269">
        <w:rPr>
          <w:rFonts w:ascii="Calibri" w:hAnsi="Calibri" w:cs="Calibri"/>
        </w:rPr>
        <w:t>conocimiento</w:t>
      </w:r>
      <w:r w:rsidRPr="003C6269">
        <w:rPr>
          <w:rFonts w:ascii="Calibri" w:hAnsi="Calibri" w:cs="Calibri"/>
          <w:spacing w:val="-6"/>
        </w:rPr>
        <w:t xml:space="preserve"> </w:t>
      </w:r>
      <w:r w:rsidRPr="003C6269">
        <w:rPr>
          <w:rFonts w:ascii="Calibri" w:hAnsi="Calibri" w:cs="Calibri"/>
        </w:rPr>
        <w:t>y</w:t>
      </w:r>
      <w:r w:rsidRPr="003C6269">
        <w:rPr>
          <w:rFonts w:ascii="Calibri" w:hAnsi="Calibri" w:cs="Calibri"/>
          <w:spacing w:val="-7"/>
        </w:rPr>
        <w:t xml:space="preserve"> </w:t>
      </w:r>
      <w:r w:rsidRPr="003C6269">
        <w:rPr>
          <w:rFonts w:ascii="Calibri" w:hAnsi="Calibri" w:cs="Calibri"/>
        </w:rPr>
        <w:t>en</w:t>
      </w:r>
      <w:r w:rsidRPr="003C6269">
        <w:rPr>
          <w:rFonts w:ascii="Calibri" w:hAnsi="Calibri" w:cs="Calibri"/>
          <w:spacing w:val="-10"/>
        </w:rPr>
        <w:t xml:space="preserve"> </w:t>
      </w:r>
      <w:r w:rsidRPr="003C6269">
        <w:rPr>
          <w:rFonts w:ascii="Calibri" w:hAnsi="Calibri" w:cs="Calibri"/>
        </w:rPr>
        <w:t>armonía</w:t>
      </w:r>
      <w:r w:rsidRPr="003C6269">
        <w:rPr>
          <w:rFonts w:ascii="Calibri" w:hAnsi="Calibri" w:cs="Calibri"/>
          <w:spacing w:val="-9"/>
        </w:rPr>
        <w:t xml:space="preserve"> </w:t>
      </w:r>
      <w:r w:rsidRPr="003C6269">
        <w:rPr>
          <w:rFonts w:ascii="Calibri" w:hAnsi="Calibri" w:cs="Calibri"/>
        </w:rPr>
        <w:t>con</w:t>
      </w:r>
      <w:r w:rsidRPr="003C6269">
        <w:rPr>
          <w:rFonts w:ascii="Calibri" w:hAnsi="Calibri" w:cs="Calibri"/>
          <w:spacing w:val="-59"/>
        </w:rPr>
        <w:t xml:space="preserve"> </w:t>
      </w:r>
      <w:r w:rsidRPr="003C6269">
        <w:rPr>
          <w:rFonts w:ascii="Calibri" w:hAnsi="Calibri" w:cs="Calibri"/>
        </w:rPr>
        <w:t>la</w:t>
      </w:r>
      <w:r w:rsidRPr="003C6269">
        <w:rPr>
          <w:rFonts w:ascii="Calibri" w:hAnsi="Calibri" w:cs="Calibri"/>
          <w:spacing w:val="-1"/>
        </w:rPr>
        <w:t xml:space="preserve"> </w:t>
      </w:r>
      <w:r w:rsidRPr="003C6269">
        <w:rPr>
          <w:rFonts w:ascii="Calibri" w:hAnsi="Calibri" w:cs="Calibri"/>
        </w:rPr>
        <w:t>naturaleza,</w:t>
      </w:r>
      <w:r w:rsidRPr="003C6269">
        <w:rPr>
          <w:rFonts w:ascii="Calibri" w:hAnsi="Calibri" w:cs="Calibri"/>
          <w:spacing w:val="2"/>
        </w:rPr>
        <w:t xml:space="preserve"> </w:t>
      </w:r>
      <w:r w:rsidRPr="003C6269">
        <w:rPr>
          <w:rFonts w:ascii="Calibri" w:hAnsi="Calibri" w:cs="Calibri"/>
        </w:rPr>
        <w:t>donde</w:t>
      </w:r>
      <w:r w:rsidRPr="003C6269">
        <w:rPr>
          <w:rFonts w:ascii="Calibri" w:hAnsi="Calibri" w:cs="Calibri"/>
          <w:spacing w:val="-2"/>
        </w:rPr>
        <w:t xml:space="preserve"> </w:t>
      </w:r>
      <w:r w:rsidRPr="003C6269">
        <w:rPr>
          <w:rFonts w:ascii="Calibri" w:hAnsi="Calibri" w:cs="Calibri"/>
        </w:rPr>
        <w:t>sus</w:t>
      </w:r>
      <w:r w:rsidRPr="003C6269">
        <w:rPr>
          <w:rFonts w:ascii="Calibri" w:hAnsi="Calibri" w:cs="Calibri"/>
          <w:spacing w:val="-2"/>
        </w:rPr>
        <w:t xml:space="preserve"> </w:t>
      </w:r>
      <w:r w:rsidRPr="003C6269">
        <w:rPr>
          <w:rFonts w:ascii="Calibri" w:hAnsi="Calibri" w:cs="Calibri"/>
        </w:rPr>
        <w:t>ejes</w:t>
      </w:r>
      <w:r w:rsidRPr="003C6269">
        <w:rPr>
          <w:rFonts w:ascii="Calibri" w:hAnsi="Calibri" w:cs="Calibri"/>
          <w:spacing w:val="-2"/>
        </w:rPr>
        <w:t xml:space="preserve"> </w:t>
      </w:r>
      <w:r w:rsidRPr="003C6269">
        <w:rPr>
          <w:rFonts w:ascii="Calibri" w:hAnsi="Calibri" w:cs="Calibri"/>
        </w:rPr>
        <w:t>son:</w:t>
      </w:r>
    </w:p>
    <w:p w14:paraId="29AE24A6" w14:textId="77777777" w:rsidR="004246FE" w:rsidRPr="003C6269" w:rsidRDefault="004246FE" w:rsidP="00D9213B">
      <w:pPr>
        <w:pStyle w:val="TableParagraph"/>
        <w:numPr>
          <w:ilvl w:val="0"/>
          <w:numId w:val="13"/>
        </w:numPr>
        <w:tabs>
          <w:tab w:val="left" w:pos="827"/>
          <w:tab w:val="left" w:pos="828"/>
        </w:tabs>
        <w:spacing w:before="137" w:line="252" w:lineRule="exact"/>
        <w:jc w:val="left"/>
        <w:rPr>
          <w:rFonts w:ascii="Calibri" w:hAnsi="Calibri" w:cs="Calibri"/>
        </w:rPr>
      </w:pPr>
      <w:r w:rsidRPr="003C6269">
        <w:rPr>
          <w:rFonts w:ascii="Calibri" w:hAnsi="Calibri" w:cs="Calibri"/>
        </w:rPr>
        <w:t>Ordenamiento</w:t>
      </w:r>
      <w:r w:rsidRPr="003C6269">
        <w:rPr>
          <w:rFonts w:ascii="Calibri" w:hAnsi="Calibri" w:cs="Calibri"/>
          <w:spacing w:val="-6"/>
        </w:rPr>
        <w:t xml:space="preserve"> </w:t>
      </w:r>
      <w:r w:rsidRPr="003C6269">
        <w:rPr>
          <w:rFonts w:ascii="Calibri" w:hAnsi="Calibri" w:cs="Calibri"/>
        </w:rPr>
        <w:t>del</w:t>
      </w:r>
      <w:r w:rsidRPr="003C6269">
        <w:rPr>
          <w:rFonts w:ascii="Calibri" w:hAnsi="Calibri" w:cs="Calibri"/>
          <w:spacing w:val="-3"/>
        </w:rPr>
        <w:t xml:space="preserve"> </w:t>
      </w:r>
      <w:r w:rsidRPr="003C6269">
        <w:rPr>
          <w:rFonts w:ascii="Calibri" w:hAnsi="Calibri" w:cs="Calibri"/>
        </w:rPr>
        <w:t>territorio</w:t>
      </w:r>
      <w:r w:rsidRPr="003C6269">
        <w:rPr>
          <w:rFonts w:ascii="Calibri" w:hAnsi="Calibri" w:cs="Calibri"/>
          <w:spacing w:val="-3"/>
        </w:rPr>
        <w:t xml:space="preserve"> </w:t>
      </w:r>
      <w:r w:rsidRPr="003C6269">
        <w:rPr>
          <w:rFonts w:ascii="Calibri" w:hAnsi="Calibri" w:cs="Calibri"/>
        </w:rPr>
        <w:t>alrededor</w:t>
      </w:r>
      <w:r w:rsidRPr="003C6269">
        <w:rPr>
          <w:rFonts w:ascii="Calibri" w:hAnsi="Calibri" w:cs="Calibri"/>
          <w:spacing w:val="-1"/>
        </w:rPr>
        <w:t xml:space="preserve"> </w:t>
      </w:r>
      <w:r w:rsidRPr="003C6269">
        <w:rPr>
          <w:rFonts w:ascii="Calibri" w:hAnsi="Calibri" w:cs="Calibri"/>
        </w:rPr>
        <w:t>del</w:t>
      </w:r>
      <w:r w:rsidRPr="003C6269">
        <w:rPr>
          <w:rFonts w:ascii="Calibri" w:hAnsi="Calibri" w:cs="Calibri"/>
          <w:spacing w:val="-6"/>
        </w:rPr>
        <w:t xml:space="preserve"> </w:t>
      </w:r>
      <w:r w:rsidRPr="003C6269">
        <w:rPr>
          <w:rFonts w:ascii="Calibri" w:hAnsi="Calibri" w:cs="Calibri"/>
        </w:rPr>
        <w:t>agua</w:t>
      </w:r>
      <w:r w:rsidRPr="003C6269">
        <w:rPr>
          <w:rFonts w:ascii="Calibri" w:hAnsi="Calibri" w:cs="Calibri"/>
          <w:spacing w:val="-4"/>
        </w:rPr>
        <w:t xml:space="preserve"> </w:t>
      </w:r>
      <w:r w:rsidRPr="003C6269">
        <w:rPr>
          <w:rFonts w:ascii="Calibri" w:hAnsi="Calibri" w:cs="Calibri"/>
        </w:rPr>
        <w:t>y</w:t>
      </w:r>
      <w:r w:rsidRPr="003C6269">
        <w:rPr>
          <w:rFonts w:ascii="Calibri" w:hAnsi="Calibri" w:cs="Calibri"/>
          <w:spacing w:val="-5"/>
        </w:rPr>
        <w:t xml:space="preserve"> </w:t>
      </w:r>
      <w:r w:rsidRPr="003C6269">
        <w:rPr>
          <w:rFonts w:ascii="Calibri" w:hAnsi="Calibri" w:cs="Calibri"/>
        </w:rPr>
        <w:t>justicia</w:t>
      </w:r>
      <w:r w:rsidRPr="003C6269">
        <w:rPr>
          <w:rFonts w:ascii="Calibri" w:hAnsi="Calibri" w:cs="Calibri"/>
          <w:spacing w:val="-3"/>
        </w:rPr>
        <w:t xml:space="preserve"> </w:t>
      </w:r>
      <w:r w:rsidRPr="003C6269">
        <w:rPr>
          <w:rFonts w:ascii="Calibri" w:hAnsi="Calibri" w:cs="Calibri"/>
        </w:rPr>
        <w:t>ambiental.</w:t>
      </w:r>
    </w:p>
    <w:p w14:paraId="18C0C6F4" w14:textId="77777777" w:rsidR="004246FE" w:rsidRPr="003C6269" w:rsidRDefault="004246FE" w:rsidP="00D9213B">
      <w:pPr>
        <w:pStyle w:val="TableParagraph"/>
        <w:numPr>
          <w:ilvl w:val="0"/>
          <w:numId w:val="13"/>
        </w:numPr>
        <w:tabs>
          <w:tab w:val="left" w:pos="827"/>
          <w:tab w:val="left" w:pos="828"/>
        </w:tabs>
        <w:spacing w:line="252" w:lineRule="exact"/>
        <w:ind w:hanging="495"/>
        <w:jc w:val="left"/>
        <w:rPr>
          <w:rFonts w:ascii="Calibri" w:hAnsi="Calibri" w:cs="Calibri"/>
        </w:rPr>
      </w:pPr>
      <w:r w:rsidRPr="003C6269">
        <w:rPr>
          <w:rFonts w:ascii="Calibri" w:hAnsi="Calibri" w:cs="Calibri"/>
        </w:rPr>
        <w:t>Seguridad</w:t>
      </w:r>
      <w:r w:rsidRPr="003C6269">
        <w:rPr>
          <w:rFonts w:ascii="Calibri" w:hAnsi="Calibri" w:cs="Calibri"/>
          <w:spacing w:val="-3"/>
        </w:rPr>
        <w:t xml:space="preserve"> </w:t>
      </w:r>
      <w:r w:rsidRPr="003C6269">
        <w:rPr>
          <w:rFonts w:ascii="Calibri" w:hAnsi="Calibri" w:cs="Calibri"/>
        </w:rPr>
        <w:t>humana</w:t>
      </w:r>
      <w:r w:rsidRPr="003C6269">
        <w:rPr>
          <w:rFonts w:ascii="Calibri" w:hAnsi="Calibri" w:cs="Calibri"/>
          <w:spacing w:val="-5"/>
        </w:rPr>
        <w:t xml:space="preserve"> </w:t>
      </w:r>
      <w:r w:rsidRPr="003C6269">
        <w:rPr>
          <w:rFonts w:ascii="Calibri" w:hAnsi="Calibri" w:cs="Calibri"/>
        </w:rPr>
        <w:t>y</w:t>
      </w:r>
      <w:r w:rsidRPr="003C6269">
        <w:rPr>
          <w:rFonts w:ascii="Calibri" w:hAnsi="Calibri" w:cs="Calibri"/>
          <w:spacing w:val="-5"/>
        </w:rPr>
        <w:t xml:space="preserve"> </w:t>
      </w:r>
      <w:r w:rsidRPr="003C6269">
        <w:rPr>
          <w:rFonts w:ascii="Calibri" w:hAnsi="Calibri" w:cs="Calibri"/>
        </w:rPr>
        <w:t>justicia</w:t>
      </w:r>
      <w:r w:rsidRPr="003C6269">
        <w:rPr>
          <w:rFonts w:ascii="Calibri" w:hAnsi="Calibri" w:cs="Calibri"/>
          <w:spacing w:val="-3"/>
        </w:rPr>
        <w:t xml:space="preserve"> </w:t>
      </w:r>
      <w:r w:rsidRPr="003C6269">
        <w:rPr>
          <w:rFonts w:ascii="Calibri" w:hAnsi="Calibri" w:cs="Calibri"/>
        </w:rPr>
        <w:t>social.</w:t>
      </w:r>
    </w:p>
    <w:p w14:paraId="369D3F88" w14:textId="77777777" w:rsidR="004246FE" w:rsidRPr="003C6269" w:rsidRDefault="004246FE" w:rsidP="00D9213B">
      <w:pPr>
        <w:pStyle w:val="TableParagraph"/>
        <w:numPr>
          <w:ilvl w:val="0"/>
          <w:numId w:val="13"/>
        </w:numPr>
        <w:tabs>
          <w:tab w:val="left" w:pos="827"/>
          <w:tab w:val="left" w:pos="828"/>
        </w:tabs>
        <w:spacing w:before="2" w:line="252" w:lineRule="exact"/>
        <w:ind w:hanging="538"/>
        <w:jc w:val="left"/>
        <w:rPr>
          <w:rFonts w:ascii="Calibri" w:hAnsi="Calibri" w:cs="Calibri"/>
        </w:rPr>
      </w:pPr>
      <w:r w:rsidRPr="003C6269">
        <w:rPr>
          <w:rFonts w:ascii="Calibri" w:hAnsi="Calibri" w:cs="Calibri"/>
        </w:rPr>
        <w:t>Derecho</w:t>
      </w:r>
      <w:r w:rsidRPr="003C6269">
        <w:rPr>
          <w:rFonts w:ascii="Calibri" w:hAnsi="Calibri" w:cs="Calibri"/>
          <w:spacing w:val="-4"/>
        </w:rPr>
        <w:t xml:space="preserve"> </w:t>
      </w:r>
      <w:r w:rsidRPr="003C6269">
        <w:rPr>
          <w:rFonts w:ascii="Calibri" w:hAnsi="Calibri" w:cs="Calibri"/>
        </w:rPr>
        <w:t>humano</w:t>
      </w:r>
      <w:r w:rsidRPr="003C6269">
        <w:rPr>
          <w:rFonts w:ascii="Calibri" w:hAnsi="Calibri" w:cs="Calibri"/>
          <w:spacing w:val="-3"/>
        </w:rPr>
        <w:t xml:space="preserve"> </w:t>
      </w:r>
      <w:r w:rsidRPr="003C6269">
        <w:rPr>
          <w:rFonts w:ascii="Calibri" w:hAnsi="Calibri" w:cs="Calibri"/>
        </w:rPr>
        <w:t>a</w:t>
      </w:r>
      <w:r w:rsidRPr="003C6269">
        <w:rPr>
          <w:rFonts w:ascii="Calibri" w:hAnsi="Calibri" w:cs="Calibri"/>
          <w:spacing w:val="-5"/>
        </w:rPr>
        <w:t xml:space="preserve"> </w:t>
      </w:r>
      <w:r w:rsidRPr="003C6269">
        <w:rPr>
          <w:rFonts w:ascii="Calibri" w:hAnsi="Calibri" w:cs="Calibri"/>
        </w:rPr>
        <w:t>la</w:t>
      </w:r>
      <w:r w:rsidRPr="003C6269">
        <w:rPr>
          <w:rFonts w:ascii="Calibri" w:hAnsi="Calibri" w:cs="Calibri"/>
          <w:spacing w:val="-4"/>
        </w:rPr>
        <w:t xml:space="preserve"> </w:t>
      </w:r>
      <w:r w:rsidRPr="003C6269">
        <w:rPr>
          <w:rFonts w:ascii="Calibri" w:hAnsi="Calibri" w:cs="Calibri"/>
        </w:rPr>
        <w:t>alimentación.</w:t>
      </w:r>
    </w:p>
    <w:p w14:paraId="499B036C" w14:textId="77777777" w:rsidR="004246FE" w:rsidRPr="003C6269" w:rsidRDefault="004246FE" w:rsidP="00D9213B">
      <w:pPr>
        <w:pStyle w:val="TableParagraph"/>
        <w:numPr>
          <w:ilvl w:val="0"/>
          <w:numId w:val="13"/>
        </w:numPr>
        <w:tabs>
          <w:tab w:val="left" w:pos="827"/>
          <w:tab w:val="left" w:pos="828"/>
        </w:tabs>
        <w:spacing w:line="252" w:lineRule="exact"/>
        <w:ind w:hanging="557"/>
        <w:jc w:val="left"/>
        <w:rPr>
          <w:rFonts w:ascii="Calibri" w:hAnsi="Calibri" w:cs="Calibri"/>
        </w:rPr>
      </w:pPr>
      <w:r w:rsidRPr="003C6269">
        <w:rPr>
          <w:rFonts w:ascii="Calibri" w:hAnsi="Calibri" w:cs="Calibri"/>
        </w:rPr>
        <w:t>Transformación</w:t>
      </w:r>
      <w:r w:rsidRPr="003C6269">
        <w:rPr>
          <w:rFonts w:ascii="Calibri" w:hAnsi="Calibri" w:cs="Calibri"/>
          <w:spacing w:val="-9"/>
        </w:rPr>
        <w:t xml:space="preserve"> </w:t>
      </w:r>
      <w:r w:rsidRPr="003C6269">
        <w:rPr>
          <w:rFonts w:ascii="Calibri" w:hAnsi="Calibri" w:cs="Calibri"/>
        </w:rPr>
        <w:t>productiva,</w:t>
      </w:r>
      <w:r w:rsidRPr="003C6269">
        <w:rPr>
          <w:rFonts w:ascii="Calibri" w:hAnsi="Calibri" w:cs="Calibri"/>
          <w:spacing w:val="-4"/>
        </w:rPr>
        <w:t xml:space="preserve"> </w:t>
      </w:r>
      <w:r w:rsidRPr="003C6269">
        <w:rPr>
          <w:rFonts w:ascii="Calibri" w:hAnsi="Calibri" w:cs="Calibri"/>
        </w:rPr>
        <w:t>internacionalización</w:t>
      </w:r>
      <w:r w:rsidRPr="003C6269">
        <w:rPr>
          <w:rFonts w:ascii="Calibri" w:hAnsi="Calibri" w:cs="Calibri"/>
          <w:spacing w:val="-8"/>
        </w:rPr>
        <w:t xml:space="preserve"> </w:t>
      </w:r>
      <w:r w:rsidRPr="003C6269">
        <w:rPr>
          <w:rFonts w:ascii="Calibri" w:hAnsi="Calibri" w:cs="Calibri"/>
        </w:rPr>
        <w:t>y</w:t>
      </w:r>
      <w:r w:rsidRPr="003C6269">
        <w:rPr>
          <w:rFonts w:ascii="Calibri" w:hAnsi="Calibri" w:cs="Calibri"/>
          <w:spacing w:val="-5"/>
        </w:rPr>
        <w:t xml:space="preserve"> </w:t>
      </w:r>
      <w:r w:rsidRPr="003C6269">
        <w:rPr>
          <w:rFonts w:ascii="Calibri" w:hAnsi="Calibri" w:cs="Calibri"/>
        </w:rPr>
        <w:t>acción</w:t>
      </w:r>
      <w:r w:rsidRPr="003C6269">
        <w:rPr>
          <w:rFonts w:ascii="Calibri" w:hAnsi="Calibri" w:cs="Calibri"/>
          <w:spacing w:val="-6"/>
        </w:rPr>
        <w:t xml:space="preserve"> </w:t>
      </w:r>
      <w:r w:rsidRPr="003C6269">
        <w:rPr>
          <w:rFonts w:ascii="Calibri" w:hAnsi="Calibri" w:cs="Calibri"/>
        </w:rPr>
        <w:t>climática.</w:t>
      </w:r>
    </w:p>
    <w:p w14:paraId="5ADF16DB" w14:textId="77777777" w:rsidR="004246FE" w:rsidRPr="003C6269" w:rsidRDefault="004246FE" w:rsidP="00D9213B">
      <w:pPr>
        <w:pStyle w:val="TableParagraph"/>
        <w:numPr>
          <w:ilvl w:val="0"/>
          <w:numId w:val="13"/>
        </w:numPr>
        <w:tabs>
          <w:tab w:val="left" w:pos="827"/>
          <w:tab w:val="left" w:pos="828"/>
        </w:tabs>
        <w:spacing w:before="1"/>
        <w:ind w:hanging="512"/>
        <w:jc w:val="left"/>
        <w:rPr>
          <w:rFonts w:ascii="Calibri" w:hAnsi="Calibri" w:cs="Calibri"/>
        </w:rPr>
      </w:pPr>
      <w:r w:rsidRPr="003C6269">
        <w:rPr>
          <w:rFonts w:ascii="Calibri" w:hAnsi="Calibri" w:cs="Calibri"/>
        </w:rPr>
        <w:t>Convergencia</w:t>
      </w:r>
      <w:r w:rsidRPr="003C6269">
        <w:rPr>
          <w:rFonts w:ascii="Calibri" w:hAnsi="Calibri" w:cs="Calibri"/>
          <w:spacing w:val="-6"/>
        </w:rPr>
        <w:t xml:space="preserve"> </w:t>
      </w:r>
      <w:r w:rsidRPr="003C6269">
        <w:rPr>
          <w:rFonts w:ascii="Calibri" w:hAnsi="Calibri" w:cs="Calibri"/>
        </w:rPr>
        <w:t>regional</w:t>
      </w:r>
    </w:p>
    <w:p w14:paraId="3B7CBA7B" w14:textId="77777777" w:rsidR="004246FE" w:rsidRPr="00E13915" w:rsidRDefault="004246FE" w:rsidP="004246FE">
      <w:pPr>
        <w:rPr>
          <w:color w:val="FF0000"/>
        </w:rPr>
      </w:pPr>
    </w:p>
    <w:p w14:paraId="0E49CED2" w14:textId="494B9369" w:rsidR="004246FE" w:rsidRDefault="004246FE" w:rsidP="004246FE">
      <w:r w:rsidRPr="00E13915">
        <w:t xml:space="preserve">En atención a lo establecido en el acuerdo No 008 de 1997, Por medio del cual se adopta el Estatuto de la Formación Profesional del Servicio Nacional de Aprendizaje, en concordancia con la  Constitución Política de Colombia de 1991, en su Artículo 54, ordena "Es obligación del Estado y de los empleadores ofrecer formación y habilitación profesional y técnica a quienes lo requieran", e igualmente, "El Estado debe propiciar la ubicación laboral de las personas en edad de trabajar..", se convierte la formación profesional en un derecho fundamental y en un servicio público de los colombianos, y se entiende ésta como "un proceso educativo teórico-práctico de carácter integral, orientado al desarrollo de conocimientos técnicos, tecnológicos y de actitudes y valores para la convivencia social, que le permiten a la persona actuar crítica </w:t>
      </w:r>
      <w:r w:rsidRPr="00E13915">
        <w:lastRenderedPageBreak/>
        <w:t>y creativamente en el mundo del trabajo y de la vida"; y siendo el Aprendizaje teórico-práctico una de las características de ésta, la formación profesional es de carácter teórico-práctico, se deriva y a su vez se</w:t>
      </w:r>
      <w:r>
        <w:t xml:space="preserve"> </w:t>
      </w:r>
      <w:r w:rsidRPr="00E13915">
        <w:t xml:space="preserve">dirige al trabajo productivo. Sus procesos sintetizan la teoría y la práctica, tanto en el aula como en las situaciones reales de trabajo; conducen a la manipulación racional de herramientas, máquinas, equipos y de objetos tecnológicos a partir de una comprensión de las tecnologías incorporadas en ellos, de manera que el saber científico, tecnológico, técnico y socio-cultural, constituye la base para el dominio operacional y procedimental de una ocupación determinada, de  igual forma dentro de los derechos que se han establecido para los aprendices SENA en su reglamento, se estipula: “recibir formación profesional integral acorde con el programa a desarrollar y al crecimiento y desarrollo armónico de sus dimensiones humanas; </w:t>
      </w:r>
      <w:r w:rsidRPr="005044EC">
        <w:t>disponer en el Centro de formación de los recursos físicos didácticos, técnicos, tecnológicos y bibliográficos requeridos para su proceso de formación", y teniendo en cuenta que nuestro centro de formación contempla el desarrollo dentro de sus procesos formativos para la vigencia 2025 los Programas de formación para trabajo en alturas</w:t>
      </w:r>
      <w:r>
        <w:t>.</w:t>
      </w:r>
    </w:p>
    <w:p w14:paraId="704F322C" w14:textId="77777777" w:rsidR="004246FE" w:rsidRPr="004246FE" w:rsidRDefault="004246FE" w:rsidP="004246FE">
      <w:pPr>
        <w:rPr>
          <w:lang w:val="es-ES"/>
        </w:rPr>
      </w:pPr>
      <w:r w:rsidRPr="004246FE">
        <w:rPr>
          <w:lang w:val="es-ES"/>
        </w:rPr>
        <w:t>En este contexto, el centro de formación cuenta con una torre metálica destinada a la formación en trabajo en alturas, la cual presenta un grado de deterioro debido a su exposición continua a condiciones atmosféricas y agentes contaminantes. Esta estructura, al estar a la intemperie, ha sufrido desgaste y corrosión visible, lo que compromete tanto su funcionalidad como la seguridad de los aprendices y formadores que la utilizan.</w:t>
      </w:r>
    </w:p>
    <w:p w14:paraId="2944B6B9" w14:textId="77777777" w:rsidR="004246FE" w:rsidRPr="004246FE" w:rsidRDefault="004246FE" w:rsidP="004246FE">
      <w:pPr>
        <w:rPr>
          <w:lang w:val="es-ES"/>
        </w:rPr>
      </w:pPr>
      <w:r w:rsidRPr="004246FE">
        <w:t>En la Resolución 4272 de 2021</w:t>
      </w:r>
      <w:r w:rsidRPr="004246FE">
        <w:rPr>
          <w:lang w:val="es-ES"/>
        </w:rPr>
        <w:t xml:space="preserve">, en su capítulo sobre </w:t>
      </w:r>
      <w:r w:rsidRPr="004246FE">
        <w:rPr>
          <w:b/>
          <w:bCs/>
          <w:lang w:val="es-ES"/>
        </w:rPr>
        <w:t>medidas de seguridad para la formación</w:t>
      </w:r>
      <w:r w:rsidRPr="004246FE">
        <w:rPr>
          <w:lang w:val="es-ES"/>
        </w:rPr>
        <w:t xml:space="preserve">, establece que las estructuras utilizadas en ambientes de entrenamiento deben cumplir con condiciones técnicas mínimas que garanticen la seguridad de los participantes. En consecuencia, se requiere la ejecución de </w:t>
      </w:r>
      <w:r w:rsidRPr="004246FE">
        <w:rPr>
          <w:b/>
          <w:bCs/>
          <w:lang w:val="es-ES"/>
        </w:rPr>
        <w:t>actividades de adecuación y actividades correctivas</w:t>
      </w:r>
      <w:r w:rsidRPr="004246FE">
        <w:rPr>
          <w:lang w:val="es-ES"/>
        </w:rPr>
        <w:t xml:space="preserve">, que permitan restablecer las condiciones de seguridad, funcionalidad y cumplimiento normativo. </w:t>
      </w:r>
    </w:p>
    <w:p w14:paraId="4C22B10C" w14:textId="77777777" w:rsidR="004246FE" w:rsidRPr="004246FE" w:rsidRDefault="004246FE" w:rsidP="004246FE">
      <w:pPr>
        <w:rPr>
          <w:lang w:val="es-ES"/>
        </w:rPr>
      </w:pPr>
    </w:p>
    <w:p w14:paraId="69EEEB07" w14:textId="77777777" w:rsidR="004246FE" w:rsidRPr="004246FE" w:rsidRDefault="004246FE" w:rsidP="004246FE">
      <w:pPr>
        <w:rPr>
          <w:lang w:val="es-ES"/>
        </w:rPr>
      </w:pPr>
      <w:r w:rsidRPr="004246FE">
        <w:rPr>
          <w:lang w:val="es-ES"/>
        </w:rPr>
        <w:t xml:space="preserve">Estas acciones son indispensables para garantizar los procesos formativos en condiciones seguras, proteger la integridad física de los aprendices y dar cumplimiento a la normatividad vigente, </w:t>
      </w:r>
      <w:r w:rsidRPr="004246FE">
        <w:t>por tal razón se hace necesario realizar la adecuación respectiva, toda vez que se hace necesario dar cumplimiento a:</w:t>
      </w:r>
    </w:p>
    <w:p w14:paraId="0DBB6B4D" w14:textId="77777777" w:rsidR="004246FE" w:rsidRPr="004246FE" w:rsidRDefault="004246FE" w:rsidP="004246FE"/>
    <w:p w14:paraId="6A1010D5" w14:textId="77777777" w:rsidR="004246FE" w:rsidRPr="004246FE" w:rsidRDefault="004246FE" w:rsidP="004246FE">
      <w:r w:rsidRPr="004246FE">
        <w:rPr>
          <w:b/>
        </w:rPr>
        <w:t xml:space="preserve">ARTÍCULO 37. PELIGROS ASOCIADOS A LA CAPACITACIÓN Y AL ENTRENAMIENTO: </w:t>
      </w:r>
      <w:r w:rsidRPr="004246FE">
        <w:t>El proveedor de servicios de capacitación y entrenamiento debe identificar, analizar, evaluar, controlar y documentar en cada programa a ofertar en el centro de capacitación y entrenamiento, los peligros asociados a la infraestructura, estructuras para entrenamiento, equipos y tecnologías requeridas, así como las actividades a desarrollar, lo cual debe hacer parte de su Sistema de Gestión de la Seguridad y Salud en el Trabajo SG-SST, enmarcado en la normatividad nacional aplicable.</w:t>
      </w:r>
    </w:p>
    <w:p w14:paraId="0562AD80" w14:textId="77777777" w:rsidR="004246FE" w:rsidRPr="004246FE" w:rsidRDefault="004246FE" w:rsidP="004246FE"/>
    <w:p w14:paraId="35A6AD1D" w14:textId="77777777" w:rsidR="004246FE" w:rsidRPr="004246FE" w:rsidRDefault="004246FE" w:rsidP="004246FE">
      <w:r w:rsidRPr="004246FE">
        <w:t>El centro de capacitación y entrenamiento debe implementar medidas individuales, grupales, pasivas y activas como mecanismos para proteger y prevenir que los aprendices sufran lesiones o accidentes respecto a los diferentes peligros a que están expuestos durante el entrenamiento.</w:t>
      </w:r>
    </w:p>
    <w:p w14:paraId="564C126B" w14:textId="77777777" w:rsidR="004246FE" w:rsidRPr="004246FE" w:rsidRDefault="004246FE" w:rsidP="004246FE"/>
    <w:p w14:paraId="3F6B6764" w14:textId="77777777" w:rsidR="004246FE" w:rsidRPr="004246FE" w:rsidRDefault="004246FE" w:rsidP="004246FE">
      <w:r w:rsidRPr="004246FE">
        <w:rPr>
          <w:b/>
        </w:rPr>
        <w:lastRenderedPageBreak/>
        <w:t>ARTÍCULO 38. PROGRAMA DE INSPECCIÓN Y MANTENIMIENTO:</w:t>
      </w:r>
      <w:r w:rsidRPr="004246FE">
        <w:t xml:space="preserve"> El centro de capacitación y entrenamiento debe diseñar, implementar y documentar un programa permanente de inspección y mantenimiento de las estructuras, equipos, infraestructura y demás elementos destinados para la capacitación y el entrenamiento, necesarias para:</w:t>
      </w:r>
    </w:p>
    <w:p w14:paraId="166A3CF9" w14:textId="77777777" w:rsidR="004246FE" w:rsidRPr="004246FE" w:rsidRDefault="004246FE" w:rsidP="004246FE"/>
    <w:p w14:paraId="04B1E78A" w14:textId="77777777" w:rsidR="004246FE" w:rsidRPr="004246FE" w:rsidRDefault="004246FE" w:rsidP="004246FE">
      <w:r w:rsidRPr="004246FE">
        <w:t>1. Impartir la capacitación relacionada con la protección contra caídas.</w:t>
      </w:r>
    </w:p>
    <w:p w14:paraId="380C4CC2" w14:textId="77777777" w:rsidR="004246FE" w:rsidRPr="004246FE" w:rsidRDefault="004246FE" w:rsidP="004246FE">
      <w:r w:rsidRPr="004246FE">
        <w:t>2. Impartir el entrenamiento.</w:t>
      </w:r>
    </w:p>
    <w:p w14:paraId="4B55229A" w14:textId="77777777" w:rsidR="004246FE" w:rsidRPr="00E13915" w:rsidRDefault="004246FE" w:rsidP="004246FE">
      <w:r w:rsidRPr="00E13915">
        <w:t>3. Proteger a la persona durante el entrenamiento y prevenir lesiones (medidas individuales y grupales / pasivas y activas), y</w:t>
      </w:r>
    </w:p>
    <w:p w14:paraId="1C1D57E5" w14:textId="77777777" w:rsidR="004246FE" w:rsidRPr="00E13915" w:rsidRDefault="004246FE" w:rsidP="004246FE">
      <w:r w:rsidRPr="00E13915">
        <w:t>4. Aplicar procedimientos de rescate.</w:t>
      </w:r>
    </w:p>
    <w:p w14:paraId="2CC1BFE3" w14:textId="77777777" w:rsidR="004246FE" w:rsidRPr="00E13915" w:rsidRDefault="004246FE" w:rsidP="004246FE"/>
    <w:p w14:paraId="1FEB3D2F" w14:textId="77777777" w:rsidR="004246FE" w:rsidRPr="00B80EE9" w:rsidRDefault="004246FE" w:rsidP="004246FE">
      <w:r w:rsidRPr="00E13915">
        <w:rPr>
          <w:b/>
        </w:rPr>
        <w:t>PARÁGRAFO.</w:t>
      </w:r>
      <w:r w:rsidRPr="00E13915">
        <w:t xml:space="preserve"> La estructura o equipo que evidencie daño, deterioro o haya sufrido impacto de caída será plenamente identificado y marcado, evitando su uso hasta ser inspeccionado por una persona calificada, quien determinara la medida correctiva, incluyendo su disposición final. El supervisor dejara constancia documentada de la inspección y medidas adoptadas en la hoja de vida de la estructura.</w:t>
      </w:r>
    </w:p>
    <w:p w14:paraId="1E970620" w14:textId="77777777" w:rsidR="004246FE" w:rsidRPr="005C06C1" w:rsidRDefault="004246FE" w:rsidP="004246FE">
      <w:pPr>
        <w:pStyle w:val="TableParagraph"/>
        <w:spacing w:before="136"/>
        <w:ind w:right="92"/>
        <w:jc w:val="both"/>
        <w:rPr>
          <w:rFonts w:ascii="Calibri" w:hAnsi="Calibri" w:cs="Calibri"/>
        </w:rPr>
      </w:pPr>
      <w:r w:rsidRPr="005C06C1">
        <w:rPr>
          <w:rFonts w:ascii="Calibri" w:hAnsi="Calibri" w:cs="Calibri"/>
        </w:rPr>
        <w:t xml:space="preserve">Por lo anterior, se hace necesaria la apertura de un proceso de contratación mediante la modalidad de </w:t>
      </w:r>
      <w:r w:rsidRPr="005C06C1">
        <w:rPr>
          <w:rFonts w:ascii="Calibri" w:hAnsi="Calibri" w:cs="Calibri"/>
          <w:b/>
          <w:bCs/>
        </w:rPr>
        <w:t>mínima cuantía</w:t>
      </w:r>
      <w:r w:rsidRPr="005C06C1">
        <w:rPr>
          <w:rFonts w:ascii="Calibri" w:hAnsi="Calibri" w:cs="Calibri"/>
        </w:rPr>
        <w:t xml:space="preserve">, a través de la plataforma </w:t>
      </w:r>
      <w:r w:rsidRPr="005C06C1">
        <w:rPr>
          <w:rFonts w:ascii="Calibri" w:hAnsi="Calibri" w:cs="Calibri"/>
          <w:b/>
          <w:bCs/>
        </w:rPr>
        <w:t>SECOP II</w:t>
      </w:r>
      <w:r w:rsidRPr="005C06C1">
        <w:rPr>
          <w:rFonts w:ascii="Calibri" w:hAnsi="Calibri" w:cs="Calibri"/>
        </w:rPr>
        <w:t xml:space="preserve">, con el fin de contratar un proveedor idóneo que realice las actividades mencionadas, asegurando así condiciones adecuadas de funcionamiento, </w:t>
      </w:r>
      <w:r>
        <w:rPr>
          <w:rFonts w:ascii="Calibri" w:hAnsi="Calibri" w:cs="Calibri"/>
        </w:rPr>
        <w:t xml:space="preserve">seguridad y </w:t>
      </w:r>
      <w:r w:rsidRPr="005C06C1">
        <w:rPr>
          <w:rFonts w:ascii="Calibri" w:hAnsi="Calibri" w:cs="Calibri"/>
        </w:rPr>
        <w:t xml:space="preserve">calidad en </w:t>
      </w:r>
      <w:r>
        <w:rPr>
          <w:rFonts w:ascii="Calibri" w:hAnsi="Calibri" w:cs="Calibri"/>
        </w:rPr>
        <w:t xml:space="preserve">los procesos formativos </w:t>
      </w:r>
      <w:r w:rsidRPr="005C06C1">
        <w:rPr>
          <w:rFonts w:ascii="Calibri" w:hAnsi="Calibri" w:cs="Calibri"/>
        </w:rPr>
        <w:t xml:space="preserve">prestados por el centro de formación. </w:t>
      </w:r>
    </w:p>
    <w:p w14:paraId="22D2A922" w14:textId="77777777" w:rsidR="004246FE" w:rsidRPr="00202F5D" w:rsidRDefault="004246FE" w:rsidP="004246FE">
      <w:pPr>
        <w:autoSpaceDE w:val="0"/>
        <w:autoSpaceDN w:val="0"/>
        <w:adjustRightInd w:val="0"/>
        <w:rPr>
          <w:rFonts w:eastAsia="Times New Roman"/>
        </w:rPr>
      </w:pPr>
    </w:p>
    <w:p w14:paraId="06AF36FA" w14:textId="77777777" w:rsidR="004246FE" w:rsidRDefault="004246FE" w:rsidP="004246FE">
      <w:pPr>
        <w:autoSpaceDE w:val="0"/>
        <w:autoSpaceDN w:val="0"/>
        <w:adjustRightInd w:val="0"/>
        <w:rPr>
          <w:b/>
        </w:rPr>
      </w:pPr>
      <w:r w:rsidRPr="00202F5D">
        <w:rPr>
          <w:rFonts w:eastAsia="Times New Roman"/>
        </w:rPr>
        <w:t xml:space="preserve">De acuerdo con lo anterior expuesto, se estima procedente </w:t>
      </w:r>
      <w:r>
        <w:rPr>
          <w:rFonts w:eastAsia="Times New Roman"/>
        </w:rPr>
        <w:t>“</w:t>
      </w:r>
      <w:r w:rsidRPr="00EB232D">
        <w:rPr>
          <w:b/>
        </w:rPr>
        <w:t xml:space="preserve">CONTRATAR </w:t>
      </w:r>
      <w:r>
        <w:rPr>
          <w:b/>
        </w:rPr>
        <w:t xml:space="preserve">LA ADECUACIÓ DE LA TORRE DE TRABAJO EN ALTURAS DEL </w:t>
      </w:r>
      <w:r w:rsidRPr="00EB232D">
        <w:rPr>
          <w:b/>
        </w:rPr>
        <w:t>CENTRO DE PRODUCCIÓN Y TRANSFORMACIÓN AGROINDUSTRIAL DE LA ORINOQUIA</w:t>
      </w:r>
      <w:r>
        <w:rPr>
          <w:b/>
        </w:rPr>
        <w:t>”.</w:t>
      </w:r>
    </w:p>
    <w:p w14:paraId="0ADCBC16" w14:textId="77777777" w:rsidR="004246FE" w:rsidRDefault="004246FE" w:rsidP="004246FE">
      <w:pPr>
        <w:autoSpaceDE w:val="0"/>
        <w:autoSpaceDN w:val="0"/>
        <w:adjustRightInd w:val="0"/>
        <w:rPr>
          <w:rFonts w:eastAsia="Times New Roman"/>
        </w:rPr>
      </w:pPr>
    </w:p>
    <w:p w14:paraId="085FC602" w14:textId="14869B2A" w:rsidR="004246FE" w:rsidRDefault="004246FE" w:rsidP="004246FE">
      <w:r w:rsidRPr="0011748E">
        <w:rPr>
          <w:rFonts w:eastAsia="Times New Roman"/>
        </w:rPr>
        <w:t>La necesidad descrita es coherente con el plan de adquisiciones 202</w:t>
      </w:r>
      <w:r>
        <w:rPr>
          <w:rFonts w:eastAsia="Times New Roman"/>
        </w:rPr>
        <w:t>5</w:t>
      </w:r>
      <w:r w:rsidRPr="0011748E">
        <w:rPr>
          <w:rFonts w:eastAsia="Times New Roman"/>
        </w:rPr>
        <w:t xml:space="preserve">, por lo tanto, para nuestro centro la mejor forma y la más conveniente para satisfacer esta necesidad, es a través de un contrato de servicio </w:t>
      </w:r>
      <w:r>
        <w:rPr>
          <w:rFonts w:eastAsia="Times New Roman"/>
        </w:rPr>
        <w:t xml:space="preserve">celebrado </w:t>
      </w:r>
      <w:r>
        <w:t>con un proveedor que tenga experiencia en el sector, y que cumpla con las condiciones jurídicas, económicas y de calidad exigidas por el SENA.</w:t>
      </w:r>
    </w:p>
    <w:p w14:paraId="55C27963" w14:textId="77777777" w:rsidR="00283FCB" w:rsidRDefault="00C65437" w:rsidP="00D9213B">
      <w:pPr>
        <w:pStyle w:val="Ttulo2"/>
        <w:numPr>
          <w:ilvl w:val="1"/>
          <w:numId w:val="2"/>
        </w:numPr>
        <w:ind w:left="426" w:hanging="426"/>
      </w:pPr>
      <w:r>
        <w:lastRenderedPageBreak/>
        <w:t>EVIDENCIA DE LA LÍNEA O NUMERAL DEL PLAN ANUAL DE ADQUISICIONES</w:t>
      </w:r>
    </w:p>
    <w:p w14:paraId="636D479D" w14:textId="6388DCAC" w:rsidR="00224B32" w:rsidRPr="008D49E0" w:rsidRDefault="008D49E0" w:rsidP="00DD165E">
      <w:pPr>
        <w:rPr>
          <w:color w:val="FF0000"/>
          <w:sz w:val="36"/>
          <w:szCs w:val="36"/>
        </w:rPr>
      </w:pPr>
      <w:r>
        <w:rPr>
          <w:noProof/>
        </w:rPr>
        <w:drawing>
          <wp:anchor distT="0" distB="0" distL="114300" distR="114300" simplePos="0" relativeHeight="251658240" behindDoc="1" locked="0" layoutInCell="1" allowOverlap="1" wp14:anchorId="7AA4044F" wp14:editId="0F1A92C8">
            <wp:simplePos x="0" y="0"/>
            <wp:positionH relativeFrom="margin">
              <wp:posOffset>-257810</wp:posOffset>
            </wp:positionH>
            <wp:positionV relativeFrom="paragraph">
              <wp:posOffset>0</wp:posOffset>
            </wp:positionV>
            <wp:extent cx="6457950" cy="2667000"/>
            <wp:effectExtent l="0" t="0" r="0" b="0"/>
            <wp:wrapTight wrapText="bothSides">
              <wp:wrapPolygon edited="0">
                <wp:start x="0" y="0"/>
                <wp:lineTo x="0" y="21446"/>
                <wp:lineTo x="21536" y="21446"/>
                <wp:lineTo x="2153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19"/>
                    <a:stretch/>
                  </pic:blipFill>
                  <pic:spPr bwMode="auto">
                    <a:xfrm>
                      <a:off x="0" y="0"/>
                      <a:ext cx="6457950"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14F2A" w14:textId="77777777" w:rsidR="00283FCB" w:rsidRDefault="00C65437" w:rsidP="00D9213B">
      <w:pPr>
        <w:pStyle w:val="Ttulo2"/>
        <w:numPr>
          <w:ilvl w:val="1"/>
          <w:numId w:val="2"/>
        </w:numPr>
        <w:ind w:left="426" w:hanging="426"/>
      </w:pPr>
      <w:r>
        <w:t>CÓDIGO ESTÁNDAR DE PRODUCTOS Y SERVICIOS DE NACIONES UNIDAS (UNSPSC).</w:t>
      </w:r>
    </w:p>
    <w:p w14:paraId="1A26E523" w14:textId="77777777" w:rsidR="00283FCB" w:rsidRDefault="00283FCB" w:rsidP="00DD165E"/>
    <w:p w14:paraId="61313253" w14:textId="77777777" w:rsidR="00283FCB" w:rsidRDefault="00C65437" w:rsidP="00DD165E">
      <w:r>
        <w:t>El objeto contractual se clasifica en el(los) siguiente(s) código(s) del Clasificador de Bienes y Servicios:</w:t>
      </w:r>
    </w:p>
    <w:p w14:paraId="073B7C85" w14:textId="77777777" w:rsidR="00283FCB" w:rsidRDefault="00283FCB" w:rsidP="00DD165E"/>
    <w:tbl>
      <w:tblPr>
        <w:tblStyle w:val="Tablaconcuadrcula"/>
        <w:tblW w:w="0" w:type="auto"/>
        <w:jc w:val="center"/>
        <w:tblLook w:val="04A0" w:firstRow="1" w:lastRow="0" w:firstColumn="1" w:lastColumn="0" w:noHBand="0" w:noVBand="1"/>
      </w:tblPr>
      <w:tblGrid>
        <w:gridCol w:w="1238"/>
        <w:gridCol w:w="2443"/>
        <w:gridCol w:w="2551"/>
        <w:gridCol w:w="3162"/>
      </w:tblGrid>
      <w:tr w:rsidR="00A9486C" w14:paraId="0B13F161" w14:textId="77777777" w:rsidTr="008D49E0">
        <w:trPr>
          <w:trHeight w:val="510"/>
          <w:jc w:val="center"/>
        </w:trPr>
        <w:tc>
          <w:tcPr>
            <w:tcW w:w="9394" w:type="dxa"/>
            <w:gridSpan w:val="4"/>
            <w:shd w:val="clear" w:color="auto" w:fill="D9D9D9" w:themeFill="background1" w:themeFillShade="D9"/>
            <w:vAlign w:val="center"/>
          </w:tcPr>
          <w:p w14:paraId="1BB85EA7" w14:textId="77777777" w:rsidR="00A9486C" w:rsidRPr="00B835C9" w:rsidRDefault="00A9486C" w:rsidP="004331C7">
            <w:pPr>
              <w:spacing w:after="0" w:line="240" w:lineRule="auto"/>
              <w:jc w:val="center"/>
              <w:rPr>
                <w:b/>
                <w:bCs/>
              </w:rPr>
            </w:pPr>
            <w:bookmarkStart w:id="8" w:name="_Hlk202711377"/>
            <w:r w:rsidRPr="00B835C9">
              <w:rPr>
                <w:b/>
                <w:bCs/>
              </w:rPr>
              <w:t>UNSPSC – Decreto 1082 de 2015 (o norma vigente)</w:t>
            </w:r>
          </w:p>
        </w:tc>
      </w:tr>
      <w:tr w:rsidR="00A9486C" w14:paraId="6ABF9F62" w14:textId="77777777" w:rsidTr="008D49E0">
        <w:trPr>
          <w:trHeight w:val="510"/>
          <w:jc w:val="center"/>
        </w:trPr>
        <w:tc>
          <w:tcPr>
            <w:tcW w:w="1238" w:type="dxa"/>
            <w:shd w:val="clear" w:color="auto" w:fill="D9D9D9" w:themeFill="background1" w:themeFillShade="D9"/>
            <w:vAlign w:val="center"/>
          </w:tcPr>
          <w:p w14:paraId="171FDF5F" w14:textId="77777777" w:rsidR="00A9486C" w:rsidRPr="00B835C9" w:rsidRDefault="00A9486C" w:rsidP="004331C7">
            <w:pPr>
              <w:spacing w:after="0" w:line="240" w:lineRule="auto"/>
              <w:jc w:val="center"/>
              <w:rPr>
                <w:b/>
                <w:bCs/>
              </w:rPr>
            </w:pPr>
            <w:r w:rsidRPr="00B835C9">
              <w:rPr>
                <w:b/>
                <w:bCs/>
              </w:rPr>
              <w:t>ÍTEM</w:t>
            </w:r>
          </w:p>
        </w:tc>
        <w:tc>
          <w:tcPr>
            <w:tcW w:w="2443" w:type="dxa"/>
            <w:shd w:val="clear" w:color="auto" w:fill="D9D9D9" w:themeFill="background1" w:themeFillShade="D9"/>
            <w:vAlign w:val="center"/>
          </w:tcPr>
          <w:p w14:paraId="3CC8FDC7" w14:textId="77777777" w:rsidR="00A9486C" w:rsidRPr="00B835C9" w:rsidRDefault="00A9486C" w:rsidP="004331C7">
            <w:pPr>
              <w:spacing w:after="0" w:line="240" w:lineRule="auto"/>
              <w:jc w:val="center"/>
              <w:rPr>
                <w:b/>
                <w:bCs/>
              </w:rPr>
            </w:pPr>
            <w:r w:rsidRPr="00B835C9">
              <w:rPr>
                <w:b/>
                <w:bCs/>
              </w:rPr>
              <w:t>GRUPO</w:t>
            </w:r>
          </w:p>
        </w:tc>
        <w:tc>
          <w:tcPr>
            <w:tcW w:w="2551" w:type="dxa"/>
            <w:shd w:val="clear" w:color="auto" w:fill="D9D9D9" w:themeFill="background1" w:themeFillShade="D9"/>
            <w:vAlign w:val="center"/>
          </w:tcPr>
          <w:p w14:paraId="05BC92F7" w14:textId="77777777" w:rsidR="00A9486C" w:rsidRPr="00B835C9" w:rsidRDefault="00A9486C" w:rsidP="004331C7">
            <w:pPr>
              <w:spacing w:after="0" w:line="240" w:lineRule="auto"/>
              <w:jc w:val="center"/>
              <w:rPr>
                <w:b/>
                <w:bCs/>
              </w:rPr>
            </w:pPr>
            <w:r>
              <w:rPr>
                <w:b/>
                <w:bCs/>
              </w:rPr>
              <w:t>CÓDIGO</w:t>
            </w:r>
          </w:p>
        </w:tc>
        <w:tc>
          <w:tcPr>
            <w:tcW w:w="3162" w:type="dxa"/>
            <w:shd w:val="clear" w:color="auto" w:fill="D9D9D9" w:themeFill="background1" w:themeFillShade="D9"/>
            <w:vAlign w:val="center"/>
          </w:tcPr>
          <w:p w14:paraId="2E5EAEC6" w14:textId="77777777" w:rsidR="00A9486C" w:rsidRDefault="00A9486C" w:rsidP="004331C7">
            <w:pPr>
              <w:spacing w:after="0" w:line="240" w:lineRule="auto"/>
              <w:jc w:val="center"/>
              <w:rPr>
                <w:b/>
                <w:bCs/>
              </w:rPr>
            </w:pPr>
            <w:r>
              <w:rPr>
                <w:b/>
                <w:bCs/>
              </w:rPr>
              <w:t>DENOMINACIÓN</w:t>
            </w:r>
          </w:p>
          <w:p w14:paraId="0163BFBE" w14:textId="77777777" w:rsidR="00A9486C" w:rsidRPr="00B835C9" w:rsidRDefault="00A9486C" w:rsidP="004331C7">
            <w:pPr>
              <w:spacing w:after="0" w:line="240" w:lineRule="auto"/>
              <w:jc w:val="center"/>
              <w:rPr>
                <w:b/>
                <w:bCs/>
              </w:rPr>
            </w:pPr>
            <w:r>
              <w:rPr>
                <w:b/>
                <w:bCs/>
              </w:rPr>
              <w:t>(Clase o producto)</w:t>
            </w:r>
          </w:p>
        </w:tc>
      </w:tr>
      <w:tr w:rsidR="00A9486C" w14:paraId="54640590" w14:textId="77777777" w:rsidTr="008D49E0">
        <w:trPr>
          <w:trHeight w:val="510"/>
          <w:jc w:val="center"/>
        </w:trPr>
        <w:tc>
          <w:tcPr>
            <w:tcW w:w="1238" w:type="dxa"/>
            <w:vAlign w:val="center"/>
          </w:tcPr>
          <w:p w14:paraId="545257C1" w14:textId="77777777" w:rsidR="00A9486C" w:rsidRDefault="00A9486C" w:rsidP="004331C7">
            <w:pPr>
              <w:spacing w:after="0" w:line="240" w:lineRule="auto"/>
              <w:jc w:val="center"/>
            </w:pPr>
            <w:r>
              <w:t>1</w:t>
            </w:r>
          </w:p>
        </w:tc>
        <w:tc>
          <w:tcPr>
            <w:tcW w:w="2443" w:type="dxa"/>
            <w:vAlign w:val="center"/>
          </w:tcPr>
          <w:p w14:paraId="75FD74A8" w14:textId="77777777" w:rsidR="00A9486C" w:rsidRDefault="00A9486C" w:rsidP="004331C7">
            <w:pPr>
              <w:spacing w:after="0" w:line="240" w:lineRule="auto"/>
              <w:jc w:val="center"/>
            </w:pPr>
            <w:r>
              <w:t>F (SERVICIOS)</w:t>
            </w:r>
          </w:p>
        </w:tc>
        <w:tc>
          <w:tcPr>
            <w:tcW w:w="2551" w:type="dxa"/>
            <w:vAlign w:val="center"/>
          </w:tcPr>
          <w:p w14:paraId="1771404D" w14:textId="77777777" w:rsidR="00A9486C" w:rsidRDefault="00A9486C" w:rsidP="004331C7">
            <w:pPr>
              <w:spacing w:after="0" w:line="240" w:lineRule="auto"/>
              <w:jc w:val="center"/>
            </w:pPr>
            <w:r>
              <w:t>72152905</w:t>
            </w:r>
          </w:p>
        </w:tc>
        <w:tc>
          <w:tcPr>
            <w:tcW w:w="3162" w:type="dxa"/>
            <w:vAlign w:val="center"/>
          </w:tcPr>
          <w:p w14:paraId="6EBC99C5" w14:textId="77777777" w:rsidR="00A9486C" w:rsidRDefault="00A9486C" w:rsidP="004331C7">
            <w:pPr>
              <w:spacing w:after="0" w:line="240" w:lineRule="auto"/>
            </w:pPr>
            <w:r w:rsidRPr="00E21270">
              <w:t>Servicio de trabajos en hierro estructural</w:t>
            </w:r>
          </w:p>
        </w:tc>
      </w:tr>
      <w:tr w:rsidR="00A9486C" w14:paraId="2F8B72DD" w14:textId="77777777" w:rsidTr="008D49E0">
        <w:trPr>
          <w:trHeight w:val="510"/>
          <w:jc w:val="center"/>
        </w:trPr>
        <w:tc>
          <w:tcPr>
            <w:tcW w:w="1238" w:type="dxa"/>
            <w:vAlign w:val="center"/>
          </w:tcPr>
          <w:p w14:paraId="1C364DD7" w14:textId="77777777" w:rsidR="00A9486C" w:rsidRDefault="00A9486C" w:rsidP="004331C7">
            <w:pPr>
              <w:spacing w:line="240" w:lineRule="auto"/>
              <w:jc w:val="center"/>
            </w:pPr>
            <w:r>
              <w:t>2</w:t>
            </w:r>
          </w:p>
        </w:tc>
        <w:tc>
          <w:tcPr>
            <w:tcW w:w="2443" w:type="dxa"/>
            <w:vAlign w:val="center"/>
          </w:tcPr>
          <w:p w14:paraId="6A54F37D" w14:textId="77777777" w:rsidR="00A9486C" w:rsidRDefault="00A9486C" w:rsidP="004331C7">
            <w:pPr>
              <w:spacing w:line="240" w:lineRule="auto"/>
              <w:jc w:val="center"/>
            </w:pPr>
            <w:r>
              <w:t>D (COMPONENTES Y SUMINISTROS)</w:t>
            </w:r>
          </w:p>
        </w:tc>
        <w:tc>
          <w:tcPr>
            <w:tcW w:w="2551" w:type="dxa"/>
            <w:vAlign w:val="center"/>
          </w:tcPr>
          <w:p w14:paraId="580E0010" w14:textId="77777777" w:rsidR="00A9486C" w:rsidRDefault="00A9486C" w:rsidP="004331C7">
            <w:pPr>
              <w:spacing w:line="240" w:lineRule="auto"/>
              <w:jc w:val="center"/>
            </w:pPr>
            <w:r w:rsidRPr="007B06B4">
              <w:t>39121613</w:t>
            </w:r>
          </w:p>
        </w:tc>
        <w:tc>
          <w:tcPr>
            <w:tcW w:w="3162" w:type="dxa"/>
            <w:vAlign w:val="center"/>
          </w:tcPr>
          <w:p w14:paraId="2C25571B" w14:textId="77777777" w:rsidR="00A9486C" w:rsidRDefault="00A9486C" w:rsidP="004331C7">
            <w:pPr>
              <w:spacing w:line="240" w:lineRule="auto"/>
            </w:pPr>
            <w:r w:rsidRPr="007B06B4">
              <w:t>Conjuntos o dispositivos de polo a tierra</w:t>
            </w:r>
          </w:p>
        </w:tc>
      </w:tr>
      <w:tr w:rsidR="00A9486C" w14:paraId="614FDFE6" w14:textId="77777777" w:rsidTr="008D49E0">
        <w:trPr>
          <w:trHeight w:val="510"/>
          <w:jc w:val="center"/>
        </w:trPr>
        <w:tc>
          <w:tcPr>
            <w:tcW w:w="1238" w:type="dxa"/>
            <w:vAlign w:val="center"/>
          </w:tcPr>
          <w:p w14:paraId="13C249C7" w14:textId="77777777" w:rsidR="00A9486C" w:rsidRDefault="00A9486C" w:rsidP="004331C7">
            <w:pPr>
              <w:spacing w:line="240" w:lineRule="auto"/>
              <w:jc w:val="center"/>
            </w:pPr>
            <w:r>
              <w:t>3</w:t>
            </w:r>
          </w:p>
        </w:tc>
        <w:tc>
          <w:tcPr>
            <w:tcW w:w="2443" w:type="dxa"/>
            <w:vAlign w:val="center"/>
          </w:tcPr>
          <w:p w14:paraId="1F950154" w14:textId="77777777" w:rsidR="00A9486C" w:rsidRDefault="00A9486C" w:rsidP="004331C7">
            <w:pPr>
              <w:spacing w:line="240" w:lineRule="auto"/>
              <w:jc w:val="center"/>
            </w:pPr>
            <w:r>
              <w:t>D (COMPONENTES Y SUMINISTROS)</w:t>
            </w:r>
          </w:p>
        </w:tc>
        <w:tc>
          <w:tcPr>
            <w:tcW w:w="2551" w:type="dxa"/>
            <w:vAlign w:val="center"/>
          </w:tcPr>
          <w:p w14:paraId="3260C989" w14:textId="77777777" w:rsidR="00A9486C" w:rsidRDefault="00A9486C" w:rsidP="004331C7">
            <w:pPr>
              <w:spacing w:line="240" w:lineRule="auto"/>
              <w:jc w:val="center"/>
            </w:pPr>
            <w:r w:rsidRPr="007B06B4">
              <w:t>39111611</w:t>
            </w:r>
          </w:p>
        </w:tc>
        <w:tc>
          <w:tcPr>
            <w:tcW w:w="3162" w:type="dxa"/>
            <w:vAlign w:val="center"/>
          </w:tcPr>
          <w:p w14:paraId="46205453" w14:textId="77777777" w:rsidR="00A9486C" w:rsidRDefault="00A9486C" w:rsidP="004331C7">
            <w:pPr>
              <w:spacing w:line="240" w:lineRule="auto"/>
            </w:pPr>
            <w:r>
              <w:t xml:space="preserve">Reflectores </w:t>
            </w:r>
          </w:p>
        </w:tc>
      </w:tr>
      <w:tr w:rsidR="00A9486C" w14:paraId="27A0A7CB" w14:textId="77777777" w:rsidTr="008D49E0">
        <w:trPr>
          <w:trHeight w:val="510"/>
          <w:jc w:val="center"/>
        </w:trPr>
        <w:tc>
          <w:tcPr>
            <w:tcW w:w="1238" w:type="dxa"/>
            <w:vAlign w:val="center"/>
          </w:tcPr>
          <w:p w14:paraId="504D5C09" w14:textId="77777777" w:rsidR="00A9486C" w:rsidRDefault="00A9486C" w:rsidP="004331C7">
            <w:pPr>
              <w:spacing w:line="240" w:lineRule="auto"/>
              <w:jc w:val="center"/>
            </w:pPr>
            <w:r>
              <w:t>4</w:t>
            </w:r>
          </w:p>
        </w:tc>
        <w:tc>
          <w:tcPr>
            <w:tcW w:w="2443" w:type="dxa"/>
            <w:vAlign w:val="center"/>
          </w:tcPr>
          <w:p w14:paraId="42D0AB2C" w14:textId="77777777" w:rsidR="00A9486C" w:rsidRDefault="00A9486C" w:rsidP="004331C7">
            <w:pPr>
              <w:spacing w:line="240" w:lineRule="auto"/>
              <w:jc w:val="center"/>
            </w:pPr>
            <w:r>
              <w:t>D (COMPONENTES Y SUMINISTROS)</w:t>
            </w:r>
          </w:p>
        </w:tc>
        <w:tc>
          <w:tcPr>
            <w:tcW w:w="2551" w:type="dxa"/>
            <w:vAlign w:val="center"/>
          </w:tcPr>
          <w:p w14:paraId="5A439205" w14:textId="77777777" w:rsidR="00A9486C" w:rsidRPr="007B06B4" w:rsidRDefault="00A9486C" w:rsidP="004331C7">
            <w:pPr>
              <w:spacing w:line="240" w:lineRule="auto"/>
              <w:jc w:val="center"/>
            </w:pPr>
            <w:r w:rsidRPr="002558C7">
              <w:t>39121309</w:t>
            </w:r>
          </w:p>
        </w:tc>
        <w:tc>
          <w:tcPr>
            <w:tcW w:w="3162" w:type="dxa"/>
            <w:vAlign w:val="center"/>
          </w:tcPr>
          <w:p w14:paraId="6D45BE41" w14:textId="77777777" w:rsidR="00A9486C" w:rsidRDefault="00A9486C" w:rsidP="004331C7">
            <w:pPr>
              <w:spacing w:line="240" w:lineRule="auto"/>
            </w:pPr>
            <w:r w:rsidRPr="002558C7">
              <w:t>Cajas eléctricas especiales</w:t>
            </w:r>
          </w:p>
        </w:tc>
      </w:tr>
      <w:tr w:rsidR="00A9486C" w14:paraId="0747D1DB" w14:textId="77777777" w:rsidTr="008D49E0">
        <w:trPr>
          <w:trHeight w:val="510"/>
          <w:jc w:val="center"/>
        </w:trPr>
        <w:tc>
          <w:tcPr>
            <w:tcW w:w="1238" w:type="dxa"/>
            <w:vAlign w:val="center"/>
          </w:tcPr>
          <w:p w14:paraId="5951EB0A" w14:textId="77777777" w:rsidR="00A9486C" w:rsidRDefault="00A9486C" w:rsidP="004331C7">
            <w:pPr>
              <w:spacing w:line="240" w:lineRule="auto"/>
              <w:jc w:val="center"/>
            </w:pPr>
            <w:r>
              <w:t>5</w:t>
            </w:r>
          </w:p>
        </w:tc>
        <w:tc>
          <w:tcPr>
            <w:tcW w:w="2443" w:type="dxa"/>
            <w:vAlign w:val="center"/>
          </w:tcPr>
          <w:p w14:paraId="36B2C5BC" w14:textId="77777777" w:rsidR="00A9486C" w:rsidRDefault="00A9486C" w:rsidP="004331C7">
            <w:pPr>
              <w:spacing w:line="240" w:lineRule="auto"/>
              <w:jc w:val="center"/>
            </w:pPr>
            <w:r>
              <w:t>E (PRODUCTOS DE USO FINAL)</w:t>
            </w:r>
          </w:p>
        </w:tc>
        <w:tc>
          <w:tcPr>
            <w:tcW w:w="2551" w:type="dxa"/>
            <w:vAlign w:val="center"/>
          </w:tcPr>
          <w:p w14:paraId="035894BE" w14:textId="77777777" w:rsidR="00A9486C" w:rsidRPr="007B06B4" w:rsidRDefault="00A9486C" w:rsidP="004331C7">
            <w:pPr>
              <w:spacing w:line="240" w:lineRule="auto"/>
              <w:jc w:val="center"/>
            </w:pPr>
            <w:r w:rsidRPr="007B06B4">
              <w:t>55121725</w:t>
            </w:r>
          </w:p>
        </w:tc>
        <w:tc>
          <w:tcPr>
            <w:tcW w:w="3162" w:type="dxa"/>
            <w:vAlign w:val="center"/>
          </w:tcPr>
          <w:p w14:paraId="784EEF86" w14:textId="77777777" w:rsidR="00A9486C" w:rsidRPr="007B06B4" w:rsidRDefault="00A9486C" w:rsidP="004331C7">
            <w:pPr>
              <w:spacing w:line="240" w:lineRule="auto"/>
            </w:pPr>
            <w:r w:rsidRPr="007B06B4">
              <w:t>Kits de señalización</w:t>
            </w:r>
          </w:p>
        </w:tc>
      </w:tr>
      <w:tr w:rsidR="00A9486C" w14:paraId="48039A1B" w14:textId="77777777" w:rsidTr="008D49E0">
        <w:trPr>
          <w:trHeight w:val="510"/>
          <w:jc w:val="center"/>
        </w:trPr>
        <w:tc>
          <w:tcPr>
            <w:tcW w:w="1238" w:type="dxa"/>
            <w:vAlign w:val="center"/>
          </w:tcPr>
          <w:p w14:paraId="694A80DE" w14:textId="77777777" w:rsidR="00A9486C" w:rsidRDefault="00A9486C" w:rsidP="004331C7">
            <w:pPr>
              <w:spacing w:line="240" w:lineRule="auto"/>
              <w:jc w:val="center"/>
            </w:pPr>
            <w:r>
              <w:t>6</w:t>
            </w:r>
          </w:p>
        </w:tc>
        <w:tc>
          <w:tcPr>
            <w:tcW w:w="2443" w:type="dxa"/>
            <w:vAlign w:val="center"/>
          </w:tcPr>
          <w:p w14:paraId="6A3EBB55" w14:textId="77777777" w:rsidR="00A9486C" w:rsidRDefault="00A9486C" w:rsidP="004331C7">
            <w:pPr>
              <w:spacing w:line="240" w:lineRule="auto"/>
              <w:jc w:val="center"/>
            </w:pPr>
            <w:r>
              <w:t>F (SERVICIOS)</w:t>
            </w:r>
          </w:p>
        </w:tc>
        <w:tc>
          <w:tcPr>
            <w:tcW w:w="2551" w:type="dxa"/>
            <w:vAlign w:val="center"/>
          </w:tcPr>
          <w:p w14:paraId="03A5A14C" w14:textId="77777777" w:rsidR="00A9486C" w:rsidRPr="007B06B4" w:rsidRDefault="00A9486C" w:rsidP="004331C7">
            <w:pPr>
              <w:spacing w:line="240" w:lineRule="auto"/>
              <w:jc w:val="center"/>
            </w:pPr>
            <w:r w:rsidRPr="00E21270">
              <w:t>72101507</w:t>
            </w:r>
          </w:p>
        </w:tc>
        <w:tc>
          <w:tcPr>
            <w:tcW w:w="3162" w:type="dxa"/>
            <w:vAlign w:val="center"/>
          </w:tcPr>
          <w:p w14:paraId="042985ED" w14:textId="77777777" w:rsidR="00A9486C" w:rsidRPr="007B06B4" w:rsidRDefault="00A9486C" w:rsidP="004331C7">
            <w:pPr>
              <w:spacing w:line="240" w:lineRule="auto"/>
            </w:pPr>
            <w:r w:rsidRPr="00E21270">
              <w:t>Servicio de mantenimiento de edificios</w:t>
            </w:r>
          </w:p>
        </w:tc>
      </w:tr>
      <w:tr w:rsidR="00A9486C" w14:paraId="75508146" w14:textId="77777777" w:rsidTr="008D49E0">
        <w:trPr>
          <w:trHeight w:val="510"/>
          <w:jc w:val="center"/>
        </w:trPr>
        <w:tc>
          <w:tcPr>
            <w:tcW w:w="1238" w:type="dxa"/>
            <w:vAlign w:val="center"/>
          </w:tcPr>
          <w:p w14:paraId="4D3BE2D0" w14:textId="77777777" w:rsidR="00A9486C" w:rsidRDefault="00A9486C" w:rsidP="004331C7">
            <w:pPr>
              <w:spacing w:line="240" w:lineRule="auto"/>
              <w:jc w:val="center"/>
            </w:pPr>
            <w:r>
              <w:t>7</w:t>
            </w:r>
          </w:p>
        </w:tc>
        <w:tc>
          <w:tcPr>
            <w:tcW w:w="2443" w:type="dxa"/>
            <w:vAlign w:val="center"/>
          </w:tcPr>
          <w:p w14:paraId="0D7919B6" w14:textId="77777777" w:rsidR="00A9486C" w:rsidRDefault="00A9486C" w:rsidP="004331C7">
            <w:pPr>
              <w:spacing w:line="240" w:lineRule="auto"/>
              <w:jc w:val="center"/>
            </w:pPr>
            <w:r>
              <w:t>F (SERVICIOS)</w:t>
            </w:r>
          </w:p>
        </w:tc>
        <w:tc>
          <w:tcPr>
            <w:tcW w:w="2551" w:type="dxa"/>
            <w:vAlign w:val="center"/>
          </w:tcPr>
          <w:p w14:paraId="79DC0DEA" w14:textId="77777777" w:rsidR="00A9486C" w:rsidRPr="007B06B4" w:rsidRDefault="00A9486C" w:rsidP="004331C7">
            <w:pPr>
              <w:spacing w:line="240" w:lineRule="auto"/>
              <w:jc w:val="center"/>
            </w:pPr>
            <w:r w:rsidRPr="00E21270">
              <w:t>72154031</w:t>
            </w:r>
          </w:p>
        </w:tc>
        <w:tc>
          <w:tcPr>
            <w:tcW w:w="3162" w:type="dxa"/>
            <w:vAlign w:val="center"/>
          </w:tcPr>
          <w:p w14:paraId="0A0ED00F" w14:textId="77777777" w:rsidR="00A9486C" w:rsidRPr="007B06B4" w:rsidRDefault="00A9486C" w:rsidP="004331C7">
            <w:pPr>
              <w:spacing w:line="240" w:lineRule="auto"/>
            </w:pPr>
            <w:r w:rsidRPr="00E21270">
              <w:t>Servicios de soldadura en el sitio</w:t>
            </w:r>
          </w:p>
        </w:tc>
      </w:tr>
      <w:tr w:rsidR="00A9486C" w14:paraId="0A57767A" w14:textId="77777777" w:rsidTr="008D49E0">
        <w:trPr>
          <w:trHeight w:val="510"/>
          <w:jc w:val="center"/>
        </w:trPr>
        <w:tc>
          <w:tcPr>
            <w:tcW w:w="1238" w:type="dxa"/>
            <w:vAlign w:val="center"/>
          </w:tcPr>
          <w:p w14:paraId="2C7C529E" w14:textId="77777777" w:rsidR="00A9486C" w:rsidRDefault="00A9486C" w:rsidP="004331C7">
            <w:pPr>
              <w:spacing w:line="240" w:lineRule="auto"/>
              <w:jc w:val="center"/>
            </w:pPr>
            <w:r>
              <w:lastRenderedPageBreak/>
              <w:t>8</w:t>
            </w:r>
          </w:p>
        </w:tc>
        <w:tc>
          <w:tcPr>
            <w:tcW w:w="2443" w:type="dxa"/>
            <w:vAlign w:val="center"/>
          </w:tcPr>
          <w:p w14:paraId="387A385D" w14:textId="77777777" w:rsidR="00A9486C" w:rsidRDefault="00A9486C" w:rsidP="004331C7">
            <w:pPr>
              <w:spacing w:line="240" w:lineRule="auto"/>
              <w:jc w:val="center"/>
            </w:pPr>
            <w:r>
              <w:t>F (SERVICIOS)</w:t>
            </w:r>
          </w:p>
        </w:tc>
        <w:tc>
          <w:tcPr>
            <w:tcW w:w="2551" w:type="dxa"/>
            <w:vAlign w:val="center"/>
          </w:tcPr>
          <w:p w14:paraId="43D10DC5" w14:textId="77777777" w:rsidR="00A9486C" w:rsidRPr="007B06B4" w:rsidRDefault="00A9486C" w:rsidP="004331C7">
            <w:pPr>
              <w:spacing w:line="240" w:lineRule="auto"/>
              <w:jc w:val="center"/>
            </w:pPr>
            <w:r w:rsidRPr="00E21270">
              <w:t>81101515</w:t>
            </w:r>
          </w:p>
        </w:tc>
        <w:tc>
          <w:tcPr>
            <w:tcW w:w="3162" w:type="dxa"/>
            <w:vAlign w:val="center"/>
          </w:tcPr>
          <w:p w14:paraId="460A0B11" w14:textId="77777777" w:rsidR="00A9486C" w:rsidRPr="007B06B4" w:rsidRDefault="00A9486C" w:rsidP="004331C7">
            <w:pPr>
              <w:spacing w:line="240" w:lineRule="auto"/>
            </w:pPr>
            <w:r w:rsidRPr="006B6C8A">
              <w:t>Ingeniería de infraestructura de instalaciones o fábricas</w:t>
            </w:r>
          </w:p>
        </w:tc>
      </w:tr>
      <w:tr w:rsidR="00A9486C" w14:paraId="303E4EE9" w14:textId="77777777" w:rsidTr="008D49E0">
        <w:trPr>
          <w:trHeight w:val="510"/>
          <w:jc w:val="center"/>
        </w:trPr>
        <w:tc>
          <w:tcPr>
            <w:tcW w:w="1238" w:type="dxa"/>
            <w:vAlign w:val="center"/>
          </w:tcPr>
          <w:p w14:paraId="5868DDFE" w14:textId="77777777" w:rsidR="00A9486C" w:rsidRDefault="00A9486C" w:rsidP="004331C7">
            <w:pPr>
              <w:spacing w:line="240" w:lineRule="auto"/>
              <w:jc w:val="center"/>
            </w:pPr>
            <w:r>
              <w:t>9</w:t>
            </w:r>
          </w:p>
        </w:tc>
        <w:tc>
          <w:tcPr>
            <w:tcW w:w="2443" w:type="dxa"/>
          </w:tcPr>
          <w:p w14:paraId="4A19318A" w14:textId="77777777" w:rsidR="00A9486C" w:rsidRDefault="00A9486C" w:rsidP="004331C7">
            <w:pPr>
              <w:spacing w:line="240" w:lineRule="auto"/>
              <w:jc w:val="center"/>
            </w:pPr>
            <w:r w:rsidRPr="00125488">
              <w:t>F (SERVICIOS)</w:t>
            </w:r>
          </w:p>
        </w:tc>
        <w:tc>
          <w:tcPr>
            <w:tcW w:w="2551" w:type="dxa"/>
            <w:vAlign w:val="center"/>
          </w:tcPr>
          <w:p w14:paraId="438E53EC" w14:textId="77777777" w:rsidR="00A9486C" w:rsidRPr="00E21270" w:rsidRDefault="00A9486C" w:rsidP="004331C7">
            <w:pPr>
              <w:spacing w:line="240" w:lineRule="auto"/>
              <w:jc w:val="center"/>
            </w:pPr>
            <w:r w:rsidRPr="00E21270">
              <w:t>72151501</w:t>
            </w:r>
          </w:p>
        </w:tc>
        <w:tc>
          <w:tcPr>
            <w:tcW w:w="3162" w:type="dxa"/>
            <w:vAlign w:val="center"/>
          </w:tcPr>
          <w:p w14:paraId="463667F0" w14:textId="77777777" w:rsidR="00A9486C" w:rsidRPr="007B06B4" w:rsidRDefault="00A9486C" w:rsidP="004331C7">
            <w:pPr>
              <w:spacing w:line="240" w:lineRule="auto"/>
            </w:pPr>
            <w:r w:rsidRPr="006B6C8A">
              <w:t>Servicios de instalación de iluminación</w:t>
            </w:r>
          </w:p>
        </w:tc>
      </w:tr>
      <w:tr w:rsidR="00A9486C" w14:paraId="137A87FC" w14:textId="77777777" w:rsidTr="008D49E0">
        <w:trPr>
          <w:trHeight w:val="510"/>
          <w:jc w:val="center"/>
        </w:trPr>
        <w:tc>
          <w:tcPr>
            <w:tcW w:w="1238" w:type="dxa"/>
            <w:vAlign w:val="center"/>
          </w:tcPr>
          <w:p w14:paraId="6166099F" w14:textId="77777777" w:rsidR="00A9486C" w:rsidRDefault="00A9486C" w:rsidP="004331C7">
            <w:pPr>
              <w:spacing w:line="240" w:lineRule="auto"/>
              <w:jc w:val="center"/>
            </w:pPr>
            <w:r>
              <w:t>10</w:t>
            </w:r>
          </w:p>
        </w:tc>
        <w:tc>
          <w:tcPr>
            <w:tcW w:w="2443" w:type="dxa"/>
          </w:tcPr>
          <w:p w14:paraId="228C15D2" w14:textId="77777777" w:rsidR="00A9486C" w:rsidRDefault="00A9486C" w:rsidP="004331C7">
            <w:pPr>
              <w:spacing w:line="240" w:lineRule="auto"/>
              <w:jc w:val="center"/>
            </w:pPr>
            <w:r w:rsidRPr="00125488">
              <w:t>F (SERVICIOS)</w:t>
            </w:r>
          </w:p>
        </w:tc>
        <w:tc>
          <w:tcPr>
            <w:tcW w:w="2551" w:type="dxa"/>
            <w:vAlign w:val="center"/>
          </w:tcPr>
          <w:p w14:paraId="732DD2D5" w14:textId="77777777" w:rsidR="00A9486C" w:rsidRPr="00E21270" w:rsidRDefault="00A9486C" w:rsidP="004331C7">
            <w:pPr>
              <w:spacing w:line="240" w:lineRule="auto"/>
              <w:jc w:val="center"/>
            </w:pPr>
            <w:r w:rsidRPr="00E21270">
              <w:t>81101505</w:t>
            </w:r>
          </w:p>
        </w:tc>
        <w:tc>
          <w:tcPr>
            <w:tcW w:w="3162" w:type="dxa"/>
            <w:vAlign w:val="center"/>
          </w:tcPr>
          <w:p w14:paraId="3FFE2266" w14:textId="77777777" w:rsidR="00A9486C" w:rsidRPr="007B06B4" w:rsidRDefault="00A9486C" w:rsidP="004331C7">
            <w:pPr>
              <w:spacing w:line="240" w:lineRule="auto"/>
            </w:pPr>
            <w:r w:rsidRPr="006B6C8A">
              <w:t>Ingeniería estructural</w:t>
            </w:r>
          </w:p>
        </w:tc>
      </w:tr>
      <w:tr w:rsidR="00A9486C" w14:paraId="3D3E6F3D" w14:textId="77777777" w:rsidTr="008D49E0">
        <w:trPr>
          <w:trHeight w:val="510"/>
          <w:jc w:val="center"/>
        </w:trPr>
        <w:tc>
          <w:tcPr>
            <w:tcW w:w="1238" w:type="dxa"/>
            <w:vAlign w:val="center"/>
          </w:tcPr>
          <w:p w14:paraId="5EBF9BB9" w14:textId="77777777" w:rsidR="00A9486C" w:rsidRDefault="00A9486C" w:rsidP="004331C7">
            <w:pPr>
              <w:spacing w:line="240" w:lineRule="auto"/>
              <w:jc w:val="center"/>
            </w:pPr>
            <w:r>
              <w:t>11</w:t>
            </w:r>
          </w:p>
        </w:tc>
        <w:tc>
          <w:tcPr>
            <w:tcW w:w="2443" w:type="dxa"/>
          </w:tcPr>
          <w:p w14:paraId="77C5E57D" w14:textId="77777777" w:rsidR="00A9486C" w:rsidRDefault="00A9486C" w:rsidP="004331C7">
            <w:pPr>
              <w:spacing w:line="240" w:lineRule="auto"/>
              <w:jc w:val="center"/>
            </w:pPr>
            <w:r w:rsidRPr="00125488">
              <w:t>F (SERVICIOS)</w:t>
            </w:r>
          </w:p>
        </w:tc>
        <w:tc>
          <w:tcPr>
            <w:tcW w:w="2551" w:type="dxa"/>
            <w:vAlign w:val="center"/>
          </w:tcPr>
          <w:p w14:paraId="7E01F214" w14:textId="77777777" w:rsidR="00A9486C" w:rsidRPr="00E21270" w:rsidRDefault="00A9486C" w:rsidP="004331C7">
            <w:pPr>
              <w:spacing w:line="240" w:lineRule="auto"/>
              <w:jc w:val="center"/>
            </w:pPr>
            <w:r w:rsidRPr="00E21270">
              <w:t>81101502</w:t>
            </w:r>
          </w:p>
        </w:tc>
        <w:tc>
          <w:tcPr>
            <w:tcW w:w="3162" w:type="dxa"/>
            <w:vAlign w:val="center"/>
          </w:tcPr>
          <w:p w14:paraId="2BB0EB45" w14:textId="77777777" w:rsidR="00A9486C" w:rsidRPr="007B06B4" w:rsidRDefault="00A9486C" w:rsidP="004331C7">
            <w:pPr>
              <w:spacing w:line="240" w:lineRule="auto"/>
            </w:pPr>
            <w:r w:rsidRPr="006B6C8A">
              <w:t>Dibujo técnico</w:t>
            </w:r>
          </w:p>
        </w:tc>
      </w:tr>
      <w:bookmarkEnd w:id="8"/>
    </w:tbl>
    <w:p w14:paraId="3D9FEE3F" w14:textId="77777777" w:rsidR="00283FCB" w:rsidRDefault="00283FCB" w:rsidP="00DD165E"/>
    <w:p w14:paraId="3B83C931" w14:textId="77777777" w:rsidR="00283FCB" w:rsidRDefault="00C65437" w:rsidP="00D9213B">
      <w:pPr>
        <w:pStyle w:val="Ttulo2"/>
        <w:numPr>
          <w:ilvl w:val="1"/>
          <w:numId w:val="2"/>
        </w:numPr>
        <w:ind w:left="426" w:hanging="426"/>
      </w:pPr>
      <w:r>
        <w:t>MADURACIÓN DEL PROYECTO</w:t>
      </w:r>
    </w:p>
    <w:p w14:paraId="744EB625" w14:textId="77777777" w:rsidR="00283FCB" w:rsidRDefault="00283FCB" w:rsidP="00DD165E"/>
    <w:p w14:paraId="0AAE8D53" w14:textId="77777777" w:rsidR="00283FCB" w:rsidRDefault="00C65437" w:rsidP="00DD165E">
      <w:r>
        <w:t>El Servicio Nacional de Aprendizaje – SENA tomando como referencia lineamientos establecidos por la Cámara Colombiana de Infraestructura en el documento "Una Política Pública: Maduración de Proyectos y Matriz de Riesgos", ejecuta dichos proyectos siguiendo las siguientes etapas:</w:t>
      </w:r>
    </w:p>
    <w:p w14:paraId="65706192" w14:textId="77777777" w:rsidR="00283FCB" w:rsidRDefault="00283FCB" w:rsidP="00DD165E"/>
    <w:p w14:paraId="235C15A0" w14:textId="6CDC8F59" w:rsidR="00283FCB" w:rsidRPr="00D1417E" w:rsidRDefault="00C65437" w:rsidP="00DD165E">
      <w:pPr>
        <w:rPr>
          <w:b/>
        </w:rPr>
      </w:pPr>
      <w:r w:rsidRPr="00D1417E">
        <w:rPr>
          <w:b/>
        </w:rPr>
        <w:t>Idea (Descripción de la necesidad)</w:t>
      </w:r>
    </w:p>
    <w:p w14:paraId="1C8782D5" w14:textId="77777777" w:rsidR="00D1417E" w:rsidRPr="00D1417E" w:rsidRDefault="00D1417E" w:rsidP="00D1417E">
      <w:pPr>
        <w:rPr>
          <w:b/>
          <w:lang w:val="es-ES"/>
        </w:rPr>
      </w:pPr>
    </w:p>
    <w:p w14:paraId="0EF61105" w14:textId="0890227B" w:rsidR="00D1417E" w:rsidRPr="00D1417E" w:rsidRDefault="00D1417E" w:rsidP="00D1417E">
      <w:pPr>
        <w:rPr>
          <w:bCs/>
          <w:lang w:val="es-ES"/>
        </w:rPr>
      </w:pPr>
      <w:r w:rsidRPr="00D1417E">
        <w:rPr>
          <w:bCs/>
          <w:lang w:val="es-ES"/>
        </w:rPr>
        <w:t>El Centro de Producción y Transformación Agroindustrial de la Orinoquia cuenta con una torre destinada para la formación y práctica en trabajo seguro en alturas. Sin embargo, la infraestructura presenta deterioro y condiciones que no cumplen plenamente los estándares técnicos y normativos vigentes (Resolución 4272 de 2021 y normativas complementarias en seguridad y salud en el trabajo).</w:t>
      </w:r>
    </w:p>
    <w:p w14:paraId="647437C6" w14:textId="15B2D70F" w:rsidR="00D1417E" w:rsidRPr="00D1417E" w:rsidRDefault="00D1417E" w:rsidP="00DD165E">
      <w:pPr>
        <w:rPr>
          <w:bCs/>
          <w:lang w:val="es-ES"/>
        </w:rPr>
      </w:pPr>
      <w:r w:rsidRPr="00D1417E">
        <w:rPr>
          <w:bCs/>
          <w:lang w:val="es-ES"/>
        </w:rPr>
        <w:t>Se identifica la necesidad de adecuar la torre con el fin de garantizar espacios de práctica seguros, integrados y alineados con los requerimientos para entrenamientos certificados en alturas, asegurando la continuidad de la oferta formativa del Centro.</w:t>
      </w:r>
    </w:p>
    <w:p w14:paraId="02792619" w14:textId="77777777" w:rsidR="00D1417E" w:rsidRPr="00D1417E" w:rsidRDefault="00D1417E" w:rsidP="00DD165E">
      <w:pPr>
        <w:rPr>
          <w:b/>
        </w:rPr>
      </w:pPr>
    </w:p>
    <w:p w14:paraId="1EB67112" w14:textId="08F11E57" w:rsidR="00283FCB" w:rsidRPr="00D1417E" w:rsidRDefault="00C65437" w:rsidP="00DD165E">
      <w:pPr>
        <w:rPr>
          <w:b/>
        </w:rPr>
      </w:pPr>
      <w:r w:rsidRPr="00D1417E">
        <w:rPr>
          <w:b/>
        </w:rPr>
        <w:t>Perfil (Descripción general del proyecto)</w:t>
      </w:r>
    </w:p>
    <w:p w14:paraId="3D4D3711" w14:textId="77777777" w:rsidR="00D1417E" w:rsidRPr="00D1417E" w:rsidRDefault="00D1417E" w:rsidP="00D1417E">
      <w:pPr>
        <w:rPr>
          <w:b/>
          <w:lang w:val="es-ES"/>
        </w:rPr>
      </w:pPr>
    </w:p>
    <w:p w14:paraId="08FB0B6A" w14:textId="72FBB49F" w:rsidR="00D1417E" w:rsidRPr="00D1417E" w:rsidRDefault="00D1417E" w:rsidP="00D1417E">
      <w:pPr>
        <w:rPr>
          <w:bCs/>
          <w:lang w:val="es-ES"/>
        </w:rPr>
      </w:pPr>
      <w:r w:rsidRPr="00D1417E">
        <w:rPr>
          <w:bCs/>
          <w:lang w:val="es-ES"/>
        </w:rPr>
        <w:t>El proyecto consiste en ejecutar adecuaciones físicas en la torre de entrenamiento en alturas, principalmente enfocadas en reforzamientos estructurales, sustitución de elementos con desgaste, instalación de componentes de protección y acondicionamiento general de la infraestructura formativa.</w:t>
      </w:r>
    </w:p>
    <w:p w14:paraId="21F1A58B" w14:textId="77777777" w:rsidR="00D1417E" w:rsidRPr="00D1417E" w:rsidRDefault="00D1417E" w:rsidP="00D1417E">
      <w:pPr>
        <w:rPr>
          <w:bCs/>
          <w:lang w:val="es-ES"/>
        </w:rPr>
      </w:pPr>
      <w:r w:rsidRPr="00D1417E">
        <w:rPr>
          <w:bCs/>
          <w:lang w:val="es-ES"/>
        </w:rPr>
        <w:t>La intervención busca mejorar la funcionalidad del espacio y mitigar riesgos asociados a la práctica formativa, permitiendo el desarrollo de actividades pedagógicas en condiciones óptimas y seguras para aprendices, instructores y personal autorizado.</w:t>
      </w:r>
    </w:p>
    <w:p w14:paraId="3E6345A3" w14:textId="77777777" w:rsidR="00D1417E" w:rsidRPr="00D1417E" w:rsidRDefault="00D1417E" w:rsidP="00DD165E">
      <w:pPr>
        <w:rPr>
          <w:b/>
        </w:rPr>
      </w:pPr>
    </w:p>
    <w:p w14:paraId="581C8020" w14:textId="56465207" w:rsidR="00283FCB" w:rsidRPr="00D1417E" w:rsidRDefault="00C65437" w:rsidP="00DD165E">
      <w:pPr>
        <w:rPr>
          <w:b/>
        </w:rPr>
      </w:pPr>
      <w:r w:rsidRPr="00D1417E">
        <w:rPr>
          <w:b/>
        </w:rPr>
        <w:t>Prefactibilidad (Identificar la viabilidad del proyecto)</w:t>
      </w:r>
    </w:p>
    <w:p w14:paraId="62C5C1FD" w14:textId="57AFF2E1" w:rsidR="00D1417E" w:rsidRPr="00D1417E" w:rsidRDefault="00D1417E" w:rsidP="00DD165E">
      <w:pPr>
        <w:rPr>
          <w:b/>
        </w:rPr>
      </w:pPr>
    </w:p>
    <w:p w14:paraId="2DF72C5F" w14:textId="77777777" w:rsidR="00D1417E" w:rsidRPr="00D1417E" w:rsidRDefault="00D1417E" w:rsidP="00D1417E">
      <w:pPr>
        <w:rPr>
          <w:bCs/>
          <w:lang w:val="es-ES"/>
        </w:rPr>
      </w:pPr>
      <w:r w:rsidRPr="00D1417E">
        <w:rPr>
          <w:bCs/>
          <w:lang w:val="es-ES"/>
        </w:rPr>
        <w:t>Para determinar la viabilidad del proyecto se adelantó un análisis técnico, administrativo y financiero que concluye lo siguiente:</w:t>
      </w:r>
    </w:p>
    <w:p w14:paraId="7E6DFD84" w14:textId="77777777" w:rsidR="00D1417E" w:rsidRPr="00D1417E" w:rsidRDefault="00D1417E" w:rsidP="00D9213B">
      <w:pPr>
        <w:numPr>
          <w:ilvl w:val="0"/>
          <w:numId w:val="23"/>
        </w:numPr>
        <w:rPr>
          <w:bCs/>
          <w:lang w:val="es-ES"/>
        </w:rPr>
      </w:pPr>
      <w:r w:rsidRPr="00D1417E">
        <w:rPr>
          <w:bCs/>
          <w:lang w:val="es-ES"/>
        </w:rPr>
        <w:lastRenderedPageBreak/>
        <w:t>Viabilidad técnica: La torre requiere una intervención de baja a media complejidad que no compromete su estructura fundamental. Las actividades propuestas corresponden a adecuaciones y mejoras que pueden ejecutarse mediante un contrato de obra de mínima cuantía.</w:t>
      </w:r>
    </w:p>
    <w:p w14:paraId="5CA3BC51" w14:textId="77777777" w:rsidR="00D1417E" w:rsidRPr="00D1417E" w:rsidRDefault="00D1417E" w:rsidP="00D9213B">
      <w:pPr>
        <w:numPr>
          <w:ilvl w:val="0"/>
          <w:numId w:val="23"/>
        </w:numPr>
        <w:rPr>
          <w:bCs/>
          <w:lang w:val="es-ES"/>
        </w:rPr>
      </w:pPr>
      <w:r w:rsidRPr="00D1417E">
        <w:rPr>
          <w:bCs/>
          <w:lang w:val="es-ES"/>
        </w:rPr>
        <w:t>Viabilidad normativa: La intervención es coherente con los lineamientos en seguridad para trabajo en alturas y con la normativa vigente para infraestructura educativa del SENA.</w:t>
      </w:r>
    </w:p>
    <w:p w14:paraId="107C69F0" w14:textId="77777777" w:rsidR="00D1417E" w:rsidRPr="00D1417E" w:rsidRDefault="00D1417E" w:rsidP="00D9213B">
      <w:pPr>
        <w:numPr>
          <w:ilvl w:val="0"/>
          <w:numId w:val="23"/>
        </w:numPr>
        <w:rPr>
          <w:bCs/>
          <w:lang w:val="es-ES"/>
        </w:rPr>
      </w:pPr>
      <w:r w:rsidRPr="00D1417E">
        <w:rPr>
          <w:bCs/>
          <w:lang w:val="es-ES"/>
        </w:rPr>
        <w:t>Viabilidad operativa: El Centro cuenta con el soporte administrativo y logístico para acompañar el proceso contractual, supervisión y puesta en servicio.</w:t>
      </w:r>
    </w:p>
    <w:p w14:paraId="0FF8CEFE" w14:textId="77777777" w:rsidR="00D1417E" w:rsidRPr="00D1417E" w:rsidRDefault="00D1417E" w:rsidP="00D9213B">
      <w:pPr>
        <w:numPr>
          <w:ilvl w:val="0"/>
          <w:numId w:val="23"/>
        </w:numPr>
        <w:rPr>
          <w:bCs/>
          <w:lang w:val="es-ES"/>
        </w:rPr>
      </w:pPr>
      <w:r w:rsidRPr="00D1417E">
        <w:rPr>
          <w:bCs/>
          <w:lang w:val="es-ES"/>
        </w:rPr>
        <w:t>Viabilidad financiera: Se dispone del presupuesto requerido para cubrir las actividades de adecuación conforme a los estudios previos y el análisis de mercado realizado.</w:t>
      </w:r>
    </w:p>
    <w:p w14:paraId="57299F98" w14:textId="77777777" w:rsidR="00D1417E" w:rsidRPr="00D1417E" w:rsidRDefault="00D1417E" w:rsidP="00D1417E">
      <w:pPr>
        <w:rPr>
          <w:bCs/>
          <w:lang w:val="es-ES"/>
        </w:rPr>
      </w:pPr>
      <w:r w:rsidRPr="00D1417E">
        <w:rPr>
          <w:bCs/>
          <w:lang w:val="es-ES"/>
        </w:rPr>
        <w:t>Como resultado, el proyecto se considera viable y procede a fase de diseño y definición de alcance.</w:t>
      </w:r>
    </w:p>
    <w:p w14:paraId="2767461D" w14:textId="77777777" w:rsidR="00D1417E" w:rsidRPr="00D1417E" w:rsidRDefault="00D1417E" w:rsidP="00DD165E">
      <w:pPr>
        <w:rPr>
          <w:b/>
        </w:rPr>
      </w:pPr>
    </w:p>
    <w:p w14:paraId="586C3B7E" w14:textId="556979F0" w:rsidR="00283FCB" w:rsidRPr="00D1417E" w:rsidRDefault="00C65437" w:rsidP="00DD165E">
      <w:pPr>
        <w:rPr>
          <w:b/>
        </w:rPr>
      </w:pPr>
      <w:r w:rsidRPr="00D1417E">
        <w:rPr>
          <w:b/>
        </w:rPr>
        <w:t>Diseño (Generación de estudios y diseño)</w:t>
      </w:r>
    </w:p>
    <w:p w14:paraId="4A77CDE5" w14:textId="71229EA2" w:rsidR="00D1417E" w:rsidRPr="00D1417E" w:rsidRDefault="00D1417E" w:rsidP="00DD165E">
      <w:pPr>
        <w:rPr>
          <w:b/>
        </w:rPr>
      </w:pPr>
    </w:p>
    <w:p w14:paraId="1C314E29" w14:textId="77777777" w:rsidR="00D1417E" w:rsidRPr="00D1417E" w:rsidRDefault="00D1417E" w:rsidP="00D1417E">
      <w:pPr>
        <w:rPr>
          <w:bCs/>
          <w:lang w:val="es-ES"/>
        </w:rPr>
      </w:pPr>
      <w:r w:rsidRPr="00D1417E">
        <w:rPr>
          <w:bCs/>
          <w:lang w:val="es-ES"/>
        </w:rPr>
        <w:t>Durante esta etapa se consolidaron los elementos técnicos necesarios para definir de manera precisa el alcance contractual:</w:t>
      </w:r>
    </w:p>
    <w:p w14:paraId="2A904D3E" w14:textId="77777777" w:rsidR="00D1417E" w:rsidRPr="00D1417E" w:rsidRDefault="00D1417E" w:rsidP="00D9213B">
      <w:pPr>
        <w:numPr>
          <w:ilvl w:val="0"/>
          <w:numId w:val="24"/>
        </w:numPr>
        <w:rPr>
          <w:bCs/>
          <w:lang w:val="es-ES"/>
        </w:rPr>
      </w:pPr>
      <w:r w:rsidRPr="00D1417E">
        <w:rPr>
          <w:bCs/>
          <w:lang w:val="es-ES"/>
        </w:rPr>
        <w:t>Revisión técnica preliminar del estado actual de la torre.</w:t>
      </w:r>
    </w:p>
    <w:p w14:paraId="7CF00EE6" w14:textId="77777777" w:rsidR="00D1417E" w:rsidRPr="00D1417E" w:rsidRDefault="00D1417E" w:rsidP="00D9213B">
      <w:pPr>
        <w:numPr>
          <w:ilvl w:val="0"/>
          <w:numId w:val="24"/>
        </w:numPr>
        <w:rPr>
          <w:bCs/>
          <w:lang w:val="es-ES"/>
        </w:rPr>
      </w:pPr>
      <w:r w:rsidRPr="00D1417E">
        <w:rPr>
          <w:bCs/>
          <w:lang w:val="es-ES"/>
        </w:rPr>
        <w:t>Identificación de actividades de obra, tales como: reforzamiento y sustitución de elementos metálicos, aplicación de pintura anticorrosiva, instalación de líneas de vida, puntos de anclaje, escaleras, pasamanos, plataformas, cerramientos, señalización y adecuaciones complementarias.</w:t>
      </w:r>
    </w:p>
    <w:p w14:paraId="2078836B" w14:textId="77777777" w:rsidR="00D1417E" w:rsidRPr="00D1417E" w:rsidRDefault="00D1417E" w:rsidP="00D9213B">
      <w:pPr>
        <w:numPr>
          <w:ilvl w:val="0"/>
          <w:numId w:val="24"/>
        </w:numPr>
        <w:rPr>
          <w:bCs/>
          <w:lang w:val="es-ES"/>
        </w:rPr>
      </w:pPr>
      <w:r w:rsidRPr="00D1417E">
        <w:rPr>
          <w:bCs/>
          <w:lang w:val="es-ES"/>
        </w:rPr>
        <w:t>Levantamiento de cantidades de obra basado en inspección técnica.</w:t>
      </w:r>
    </w:p>
    <w:p w14:paraId="4A566F12" w14:textId="77777777" w:rsidR="00D1417E" w:rsidRPr="00D1417E" w:rsidRDefault="00D1417E" w:rsidP="00D9213B">
      <w:pPr>
        <w:numPr>
          <w:ilvl w:val="0"/>
          <w:numId w:val="24"/>
        </w:numPr>
        <w:rPr>
          <w:bCs/>
          <w:lang w:val="es-ES"/>
        </w:rPr>
      </w:pPr>
      <w:r w:rsidRPr="00D1417E">
        <w:rPr>
          <w:bCs/>
          <w:lang w:val="es-ES"/>
        </w:rPr>
        <w:t>Análisis de precios unitarios (APU) preliminares conforme a mercado local del Vichada y variables logísticas de la región.</w:t>
      </w:r>
    </w:p>
    <w:p w14:paraId="70EFDF27" w14:textId="77777777" w:rsidR="00D1417E" w:rsidRPr="00D1417E" w:rsidRDefault="00D1417E" w:rsidP="00D9213B">
      <w:pPr>
        <w:numPr>
          <w:ilvl w:val="0"/>
          <w:numId w:val="24"/>
        </w:numPr>
        <w:rPr>
          <w:bCs/>
          <w:lang w:val="es-ES"/>
        </w:rPr>
      </w:pPr>
      <w:r w:rsidRPr="00D1417E">
        <w:rPr>
          <w:bCs/>
          <w:lang w:val="es-ES"/>
        </w:rPr>
        <w:t>Revisión normativa para garantizar cumplimiento de estándares en entrenamiento de trabajo en alturas.</w:t>
      </w:r>
    </w:p>
    <w:p w14:paraId="3D50BE4C" w14:textId="77777777" w:rsidR="00D1417E" w:rsidRPr="00D1417E" w:rsidRDefault="00D1417E" w:rsidP="00D1417E">
      <w:pPr>
        <w:rPr>
          <w:bCs/>
          <w:lang w:val="es-ES"/>
        </w:rPr>
      </w:pPr>
      <w:r w:rsidRPr="00D1417E">
        <w:rPr>
          <w:bCs/>
          <w:lang w:val="es-ES"/>
        </w:rPr>
        <w:t>Esta etapa permite definir el presupuesto oficial, los riesgos asociados, los requisitos habilitantes y el alcance real de la obra a contratar.</w:t>
      </w:r>
    </w:p>
    <w:p w14:paraId="4127E0E6" w14:textId="77777777" w:rsidR="00D1417E" w:rsidRPr="00D1417E" w:rsidRDefault="00D1417E" w:rsidP="00DD165E">
      <w:pPr>
        <w:rPr>
          <w:bCs/>
          <w:color w:val="C00000"/>
        </w:rPr>
      </w:pPr>
    </w:p>
    <w:p w14:paraId="4B3331E1" w14:textId="77777777" w:rsidR="00283FCB" w:rsidRPr="00D1417E" w:rsidRDefault="00C65437" w:rsidP="00DD165E">
      <w:pPr>
        <w:rPr>
          <w:b/>
        </w:rPr>
      </w:pPr>
      <w:r w:rsidRPr="00D1417E">
        <w:rPr>
          <w:b/>
        </w:rPr>
        <w:t>Construcción (Descripción de la ejecución de obra)</w:t>
      </w:r>
    </w:p>
    <w:p w14:paraId="060D6E2B" w14:textId="2E0A7E7A" w:rsidR="00283FCB" w:rsidRDefault="00283FCB" w:rsidP="00DD165E"/>
    <w:p w14:paraId="370528E1" w14:textId="43E70FBB" w:rsidR="00D1417E" w:rsidRPr="00D1417E" w:rsidRDefault="00D1417E" w:rsidP="00D1417E">
      <w:pPr>
        <w:rPr>
          <w:lang w:val="es-ES"/>
        </w:rPr>
      </w:pPr>
      <w:r>
        <w:rPr>
          <w:lang w:val="es-ES"/>
        </w:rPr>
        <w:t>L</w:t>
      </w:r>
      <w:r w:rsidRPr="00D1417E">
        <w:rPr>
          <w:lang w:val="es-ES"/>
        </w:rPr>
        <w:t>a fase de inversión comprende la ejecución de las actividades definidas en los estudios técnicos, bajo supervisión de un funcionario designado por la Entidad. Las labores incluyen:</w:t>
      </w:r>
    </w:p>
    <w:p w14:paraId="5BFE19E0" w14:textId="77777777" w:rsidR="00D1417E" w:rsidRPr="00D1417E" w:rsidRDefault="00D1417E" w:rsidP="00D9213B">
      <w:pPr>
        <w:numPr>
          <w:ilvl w:val="0"/>
          <w:numId w:val="25"/>
        </w:numPr>
        <w:rPr>
          <w:lang w:val="es-ES"/>
        </w:rPr>
      </w:pPr>
      <w:r w:rsidRPr="00D1417E">
        <w:rPr>
          <w:lang w:val="es-ES"/>
        </w:rPr>
        <w:t>Intervenciones estructurales menores y reemplazo de piezas deterioradas.</w:t>
      </w:r>
    </w:p>
    <w:p w14:paraId="3E3393EC" w14:textId="77777777" w:rsidR="00D1417E" w:rsidRPr="00D1417E" w:rsidRDefault="00D1417E" w:rsidP="00D9213B">
      <w:pPr>
        <w:numPr>
          <w:ilvl w:val="0"/>
          <w:numId w:val="25"/>
        </w:numPr>
        <w:rPr>
          <w:lang w:val="es-ES"/>
        </w:rPr>
      </w:pPr>
      <w:r w:rsidRPr="00D1417E">
        <w:rPr>
          <w:lang w:val="es-ES"/>
        </w:rPr>
        <w:t>Instalación o mejora de sistemas de protección en altura (líneas de vida, plataformas, barandas, puntos de anclaje).</w:t>
      </w:r>
    </w:p>
    <w:p w14:paraId="5BBE8DA3" w14:textId="77777777" w:rsidR="00D1417E" w:rsidRPr="00D1417E" w:rsidRDefault="00D1417E" w:rsidP="00D9213B">
      <w:pPr>
        <w:numPr>
          <w:ilvl w:val="0"/>
          <w:numId w:val="25"/>
        </w:numPr>
        <w:rPr>
          <w:lang w:val="es-ES"/>
        </w:rPr>
      </w:pPr>
      <w:r w:rsidRPr="00D1417E">
        <w:rPr>
          <w:lang w:val="es-ES"/>
        </w:rPr>
        <w:t>Reparación de superficies, aplicación de recubrimientos anticorrosivos y pintura especializada.</w:t>
      </w:r>
    </w:p>
    <w:p w14:paraId="384C9C4D" w14:textId="77777777" w:rsidR="00D1417E" w:rsidRPr="00D1417E" w:rsidRDefault="00D1417E" w:rsidP="00D9213B">
      <w:pPr>
        <w:numPr>
          <w:ilvl w:val="0"/>
          <w:numId w:val="25"/>
        </w:numPr>
        <w:rPr>
          <w:lang w:val="es-ES"/>
        </w:rPr>
      </w:pPr>
      <w:r w:rsidRPr="00D1417E">
        <w:rPr>
          <w:lang w:val="es-ES"/>
        </w:rPr>
        <w:t>Ajustes en accesos, escaleras y elementos de seguridad.</w:t>
      </w:r>
    </w:p>
    <w:p w14:paraId="6E151A00" w14:textId="77777777" w:rsidR="00D1417E" w:rsidRPr="00D1417E" w:rsidRDefault="00D1417E" w:rsidP="00D9213B">
      <w:pPr>
        <w:numPr>
          <w:ilvl w:val="0"/>
          <w:numId w:val="25"/>
        </w:numPr>
        <w:rPr>
          <w:lang w:val="es-ES"/>
        </w:rPr>
      </w:pPr>
      <w:r w:rsidRPr="00D1417E">
        <w:rPr>
          <w:lang w:val="es-ES"/>
        </w:rPr>
        <w:t>Implementación de señalización reglamentaria y elementos de prevención.</w:t>
      </w:r>
    </w:p>
    <w:p w14:paraId="3A935EA6" w14:textId="77777777" w:rsidR="00D1417E" w:rsidRPr="00D1417E" w:rsidRDefault="00D1417E" w:rsidP="00D9213B">
      <w:pPr>
        <w:numPr>
          <w:ilvl w:val="0"/>
          <w:numId w:val="25"/>
        </w:numPr>
        <w:rPr>
          <w:lang w:val="es-ES"/>
        </w:rPr>
      </w:pPr>
      <w:r w:rsidRPr="00D1417E">
        <w:rPr>
          <w:lang w:val="es-ES"/>
        </w:rPr>
        <w:t>Limpieza, verificación funcional y entrega técnica final.</w:t>
      </w:r>
    </w:p>
    <w:p w14:paraId="7850DEAA" w14:textId="3DE61015" w:rsidR="00283FCB" w:rsidRPr="0061680E" w:rsidRDefault="00D1417E" w:rsidP="00DD165E">
      <w:pPr>
        <w:rPr>
          <w:lang w:val="es-ES"/>
        </w:rPr>
      </w:pPr>
      <w:r w:rsidRPr="00D1417E">
        <w:rPr>
          <w:lang w:val="es-ES"/>
        </w:rPr>
        <w:t>Estas actividades se desarrollan garantizando el cumplimiento de normas de seguridad industrial, SST y lineamientos del SENA para infraestructura de formación.</w:t>
      </w:r>
    </w:p>
    <w:p w14:paraId="517B0E47" w14:textId="77777777" w:rsidR="00283FCB" w:rsidRDefault="00C65437" w:rsidP="00D9213B">
      <w:pPr>
        <w:pStyle w:val="Ttulo1"/>
        <w:numPr>
          <w:ilvl w:val="0"/>
          <w:numId w:val="3"/>
        </w:numPr>
        <w:ind w:left="0" w:firstLine="0"/>
        <w:jc w:val="center"/>
      </w:pPr>
      <w:r>
        <w:lastRenderedPageBreak/>
        <w:t>OBJETO</w:t>
      </w:r>
    </w:p>
    <w:p w14:paraId="78DFA78F" w14:textId="77777777" w:rsidR="00283FCB" w:rsidRDefault="00283FCB" w:rsidP="00DD165E"/>
    <w:p w14:paraId="326617FD" w14:textId="40F939DF" w:rsidR="00283FCB" w:rsidRDefault="00A9486C" w:rsidP="00DD165E">
      <w:pPr>
        <w:rPr>
          <w:rStyle w:val="Nmerodepgina"/>
          <w:rFonts w:cstheme="majorHAnsi"/>
          <w:bCs/>
        </w:rPr>
      </w:pPr>
      <w:r w:rsidRPr="00123BE3">
        <w:t>“</w:t>
      </w:r>
      <w:r w:rsidRPr="00E13915">
        <w:rPr>
          <w:rStyle w:val="Nmerodepgina"/>
          <w:rFonts w:cstheme="majorHAnsi"/>
          <w:bCs/>
        </w:rPr>
        <w:t xml:space="preserve">CONTRATAR </w:t>
      </w:r>
      <w:r>
        <w:rPr>
          <w:rStyle w:val="Nmerodepgina"/>
          <w:rFonts w:cstheme="majorHAnsi"/>
          <w:bCs/>
        </w:rPr>
        <w:t>LA A</w:t>
      </w:r>
      <w:r w:rsidRPr="00E13915">
        <w:rPr>
          <w:rStyle w:val="Nmerodepgina"/>
          <w:rFonts w:cstheme="majorHAnsi"/>
          <w:bCs/>
        </w:rPr>
        <w:t>DECUACIÓN DE LA</w:t>
      </w:r>
      <w:r>
        <w:rPr>
          <w:rStyle w:val="Nmerodepgina"/>
          <w:rFonts w:cstheme="majorHAnsi"/>
          <w:bCs/>
        </w:rPr>
        <w:t xml:space="preserve"> TORRE DE TRABAJO EN ALTURAS </w:t>
      </w:r>
      <w:r w:rsidRPr="00E13915">
        <w:rPr>
          <w:rStyle w:val="Nmerodepgina"/>
          <w:rFonts w:cstheme="majorHAnsi"/>
          <w:bCs/>
        </w:rPr>
        <w:t>DEL CENTRO DE PRODUCCIÓN Y TRANSFORMACIÓN AGROINDUSTRIAL DE LA ORINOQUIA DEL SENA REGIONAL VICHADA</w:t>
      </w:r>
      <w:r>
        <w:rPr>
          <w:rStyle w:val="Nmerodepgina"/>
          <w:rFonts w:cstheme="majorHAnsi"/>
          <w:bCs/>
        </w:rPr>
        <w:t xml:space="preserve">”. </w:t>
      </w:r>
    </w:p>
    <w:p w14:paraId="342DF009" w14:textId="77777777" w:rsidR="00A9486C" w:rsidRDefault="00A9486C" w:rsidP="00DD165E"/>
    <w:p w14:paraId="11B303B4" w14:textId="77777777" w:rsidR="00283FCB" w:rsidRDefault="00C65437" w:rsidP="00D9213B">
      <w:pPr>
        <w:pStyle w:val="Ttulo2"/>
        <w:numPr>
          <w:ilvl w:val="1"/>
          <w:numId w:val="3"/>
        </w:numPr>
        <w:ind w:left="567" w:hanging="567"/>
      </w:pPr>
      <w:r>
        <w:t>ALCANCE DEL OBJETO</w:t>
      </w:r>
    </w:p>
    <w:p w14:paraId="1BA1CC1C" w14:textId="77777777" w:rsidR="00283FCB" w:rsidRDefault="00283FCB" w:rsidP="00DD165E"/>
    <w:p w14:paraId="3CE6624C" w14:textId="77777777" w:rsidR="00A9486C" w:rsidRDefault="00A9486C" w:rsidP="00A9486C">
      <w:r w:rsidRPr="00441976">
        <w:t xml:space="preserve">El propósito de esta contratación </w:t>
      </w:r>
      <w:r>
        <w:t xml:space="preserve">se centra en realizar todas las actividades de adecuación requeridas para la puesta en funcionamiento </w:t>
      </w:r>
      <w:r w:rsidRPr="00123BE3">
        <w:t>del centro de entrenamiento de Trabajo en Alturas del Centro de Producción y Transformación Agroindustrial de la Orinoquia del SENA Regional Vichada.</w:t>
      </w:r>
    </w:p>
    <w:p w14:paraId="4316C591" w14:textId="77777777" w:rsidR="00A9486C" w:rsidRDefault="00A9486C" w:rsidP="00DD165E"/>
    <w:p w14:paraId="041FF53F" w14:textId="77777777" w:rsidR="00283FCB" w:rsidRDefault="00C65437" w:rsidP="00D9213B">
      <w:pPr>
        <w:pStyle w:val="Ttulo2"/>
        <w:numPr>
          <w:ilvl w:val="1"/>
          <w:numId w:val="3"/>
        </w:numPr>
        <w:ind w:left="567" w:hanging="567"/>
      </w:pPr>
      <w:r>
        <w:t>TIPOLOGÍA CONTRACTUAL</w:t>
      </w:r>
    </w:p>
    <w:p w14:paraId="59101387" w14:textId="77777777" w:rsidR="00283FCB" w:rsidRDefault="00283FCB" w:rsidP="00DD165E"/>
    <w:tbl>
      <w:tblPr>
        <w:tblStyle w:val="Tablaconcuadrcula"/>
        <w:tblW w:w="5000" w:type="pct"/>
        <w:tblLook w:val="04A0" w:firstRow="1" w:lastRow="0" w:firstColumn="1" w:lastColumn="0" w:noHBand="0" w:noVBand="1"/>
      </w:tblPr>
      <w:tblGrid>
        <w:gridCol w:w="1389"/>
        <w:gridCol w:w="7979"/>
        <w:gridCol w:w="26"/>
      </w:tblGrid>
      <w:tr w:rsidR="00283FCB" w14:paraId="5B0419EA" w14:textId="77777777" w:rsidTr="00605687">
        <w:tc>
          <w:tcPr>
            <w:tcW w:w="5000" w:type="pct"/>
            <w:gridSpan w:val="3"/>
          </w:tcPr>
          <w:p w14:paraId="58CA113C" w14:textId="77777777" w:rsidR="00283FCB" w:rsidRPr="00122662" w:rsidRDefault="00C65437" w:rsidP="00DD165E">
            <w:r w:rsidRPr="00122662">
              <w:t>Elija un elemento.</w:t>
            </w:r>
          </w:p>
        </w:tc>
      </w:tr>
      <w:tr w:rsidR="00283FCB" w14:paraId="5FE2A45E" w14:textId="77777777" w:rsidTr="00605687">
        <w:trPr>
          <w:gridAfter w:val="1"/>
          <w:wAfter w:w="26" w:type="dxa"/>
        </w:trPr>
        <w:tc>
          <w:tcPr>
            <w:tcW w:w="739" w:type="pct"/>
          </w:tcPr>
          <w:p w14:paraId="47630E28" w14:textId="77777777" w:rsidR="00283FCB" w:rsidRDefault="00C65437" w:rsidP="00DD165E">
            <w:pPr>
              <w:jc w:val="center"/>
              <w:rPr>
                <w:b/>
              </w:rPr>
            </w:pPr>
            <w:r>
              <w:rPr>
                <w:b/>
              </w:rPr>
              <w:t xml:space="preserve">Otro: </w:t>
            </w:r>
          </w:p>
        </w:tc>
        <w:tc>
          <w:tcPr>
            <w:tcW w:w="4247" w:type="pct"/>
          </w:tcPr>
          <w:p w14:paraId="3E2300CE" w14:textId="5C47F82F" w:rsidR="00283FCB" w:rsidRPr="00122662" w:rsidRDefault="00122662" w:rsidP="00DD165E">
            <w:pPr>
              <w:jc w:val="center"/>
              <w:rPr>
                <w:b/>
                <w:bCs/>
              </w:rPr>
            </w:pPr>
            <w:r>
              <w:rPr>
                <w:b/>
                <w:bCs/>
              </w:rPr>
              <w:t>Contrato de obra.</w:t>
            </w:r>
          </w:p>
        </w:tc>
      </w:tr>
    </w:tbl>
    <w:p w14:paraId="14C89992" w14:textId="77777777" w:rsidR="00283FCB" w:rsidRDefault="00283FCB" w:rsidP="00DD165E"/>
    <w:p w14:paraId="6EB82D55" w14:textId="77777777" w:rsidR="00283FCB" w:rsidRDefault="00C65437" w:rsidP="00D9213B">
      <w:pPr>
        <w:pStyle w:val="Ttulo2"/>
        <w:numPr>
          <w:ilvl w:val="1"/>
          <w:numId w:val="3"/>
        </w:numPr>
        <w:ind w:left="567" w:hanging="567"/>
      </w:pPr>
      <w:r>
        <w:t>LICENCIAS, PERMISOS, AUTORIZACIONES, CONSULTAS O DISEÑOS.</w:t>
      </w:r>
    </w:p>
    <w:p w14:paraId="2AB01808" w14:textId="77777777" w:rsidR="00283FCB" w:rsidRDefault="00283FCB" w:rsidP="00DD165E"/>
    <w:p w14:paraId="70380563" w14:textId="0D2404B4" w:rsidR="00283FCB" w:rsidRPr="00122662" w:rsidRDefault="00122662" w:rsidP="00DD165E">
      <w:pPr>
        <w:rPr>
          <w:b/>
          <w:bCs/>
        </w:rPr>
      </w:pPr>
      <w:r>
        <w:rPr>
          <w:b/>
          <w:bCs/>
        </w:rPr>
        <w:t>“</w:t>
      </w:r>
      <w:r w:rsidRPr="00122662">
        <w:rPr>
          <w:b/>
          <w:bCs/>
        </w:rPr>
        <w:t>No Aplica</w:t>
      </w:r>
      <w:r>
        <w:rPr>
          <w:b/>
          <w:bCs/>
        </w:rPr>
        <w:t xml:space="preserve">”. </w:t>
      </w:r>
    </w:p>
    <w:p w14:paraId="57035C0F" w14:textId="77777777" w:rsidR="00122662" w:rsidRDefault="00122662" w:rsidP="00DD165E"/>
    <w:p w14:paraId="3033A12D" w14:textId="77777777" w:rsidR="00283FCB" w:rsidRDefault="00C65437" w:rsidP="00D9213B">
      <w:pPr>
        <w:pStyle w:val="Ttulo2"/>
        <w:numPr>
          <w:ilvl w:val="1"/>
          <w:numId w:val="3"/>
        </w:numPr>
        <w:ind w:left="567" w:hanging="567"/>
      </w:pPr>
      <w:r>
        <w:t>CONCEPTO TÉCNICO OFICINA DE SISTEMAS E INFORMÁTICA (Anexo)</w:t>
      </w:r>
    </w:p>
    <w:p w14:paraId="47BAF8B7" w14:textId="77777777" w:rsidR="00283FCB" w:rsidRDefault="00283FCB" w:rsidP="00DD165E"/>
    <w:p w14:paraId="0EA71049" w14:textId="77777777" w:rsidR="00E52640" w:rsidRPr="00122662" w:rsidRDefault="00E52640" w:rsidP="00E52640">
      <w:pPr>
        <w:rPr>
          <w:b/>
          <w:bCs/>
        </w:rPr>
      </w:pPr>
      <w:r>
        <w:rPr>
          <w:b/>
          <w:bCs/>
        </w:rPr>
        <w:t>“</w:t>
      </w:r>
      <w:r w:rsidRPr="00122662">
        <w:rPr>
          <w:b/>
          <w:bCs/>
        </w:rPr>
        <w:t>No Aplica</w:t>
      </w:r>
      <w:r>
        <w:rPr>
          <w:b/>
          <w:bCs/>
        </w:rPr>
        <w:t xml:space="preserve">”. </w:t>
      </w:r>
    </w:p>
    <w:p w14:paraId="54A7711C" w14:textId="77777777" w:rsidR="00283FCB" w:rsidRDefault="00283FCB" w:rsidP="00DD165E"/>
    <w:p w14:paraId="36AB1890" w14:textId="77777777" w:rsidR="00283FCB" w:rsidRDefault="00C65437" w:rsidP="00D9213B">
      <w:pPr>
        <w:pStyle w:val="Ttulo2"/>
        <w:numPr>
          <w:ilvl w:val="1"/>
          <w:numId w:val="3"/>
        </w:numPr>
        <w:ind w:left="567" w:hanging="567"/>
      </w:pPr>
      <w:r>
        <w:t>CONCEPTO TÉCNICO DIRECCIÓN ADMINISTRATIVA Y FINANCIERA (Anexo)</w:t>
      </w:r>
    </w:p>
    <w:p w14:paraId="5CDA1A89" w14:textId="77777777" w:rsidR="00283FCB" w:rsidRDefault="00283FCB" w:rsidP="00DD165E"/>
    <w:p w14:paraId="3638EBE3" w14:textId="3C531F2D" w:rsidR="00283FCB" w:rsidRDefault="000F11CA" w:rsidP="00DD165E">
      <w:pPr>
        <w:pBdr>
          <w:top w:val="nil"/>
          <w:left w:val="nil"/>
          <w:bottom w:val="nil"/>
          <w:right w:val="nil"/>
          <w:between w:val="nil"/>
        </w:pBdr>
        <w:rPr>
          <w:rFonts w:ascii="Arial" w:eastAsia="Arial" w:hAnsi="Arial" w:cs="Arial"/>
          <w:color w:val="000000"/>
        </w:rPr>
      </w:pPr>
      <w:r w:rsidRPr="000F11CA">
        <w:t xml:space="preserve">Ver Anexo: Concepto técnico DAF </w:t>
      </w:r>
      <w:r>
        <w:rPr>
          <w:rFonts w:asciiTheme="majorHAnsi" w:hAnsiTheme="majorHAnsi" w:cstheme="majorHAnsi"/>
          <w:lang w:val="es-ES"/>
        </w:rPr>
        <w:t xml:space="preserve">mediante radicado </w:t>
      </w:r>
      <w:proofErr w:type="spellStart"/>
      <w:r>
        <w:rPr>
          <w:rFonts w:asciiTheme="majorHAnsi" w:hAnsiTheme="majorHAnsi" w:cstheme="majorHAnsi"/>
          <w:lang w:val="es-ES"/>
        </w:rPr>
        <w:t>N°</w:t>
      </w:r>
      <w:proofErr w:type="spellEnd"/>
      <w:r>
        <w:rPr>
          <w:rFonts w:asciiTheme="majorHAnsi" w:hAnsiTheme="majorHAnsi" w:cstheme="majorHAnsi"/>
          <w:lang w:val="es-ES"/>
        </w:rPr>
        <w:t xml:space="preserve"> 99-9-2025-001957 NIS 2025-02-298718</w:t>
      </w:r>
      <w:r w:rsidRPr="00441976">
        <w:rPr>
          <w:rFonts w:asciiTheme="majorHAnsi" w:hAnsiTheme="majorHAnsi" w:cstheme="majorHAnsi"/>
          <w:lang w:val="es-ES"/>
        </w:rPr>
        <w:t>.</w:t>
      </w:r>
      <w:r>
        <w:rPr>
          <w:rFonts w:asciiTheme="majorHAnsi" w:hAnsiTheme="majorHAnsi" w:cstheme="majorHAnsi"/>
          <w:lang w:val="es-ES"/>
        </w:rPr>
        <w:t xml:space="preserve"> Documento que forma parte integral del presente estudio previo</w:t>
      </w:r>
    </w:p>
    <w:p w14:paraId="40BE2F71" w14:textId="77777777" w:rsidR="00283FCB" w:rsidRDefault="00283FCB" w:rsidP="00DD165E"/>
    <w:p w14:paraId="5B2EE2EF" w14:textId="77777777" w:rsidR="00283FCB" w:rsidRDefault="00C65437" w:rsidP="00D9213B">
      <w:pPr>
        <w:pStyle w:val="Ttulo2"/>
        <w:numPr>
          <w:ilvl w:val="1"/>
          <w:numId w:val="3"/>
        </w:numPr>
        <w:ind w:left="426" w:hanging="426"/>
      </w:pPr>
      <w:r>
        <w:t>ESPECIFICACIONES TÉCNICAS DEL OBJETO A CONTRATAR</w:t>
      </w:r>
    </w:p>
    <w:p w14:paraId="30C4BF58" w14:textId="77777777" w:rsidR="00283FCB" w:rsidRPr="00001AB4" w:rsidRDefault="00283FCB" w:rsidP="00DD165E"/>
    <w:p w14:paraId="14A21B06" w14:textId="662921D9" w:rsidR="00001AB4" w:rsidRDefault="00001AB4" w:rsidP="00001AB4">
      <w:pPr>
        <w:rPr>
          <w:rFonts w:eastAsia="Times New Roman"/>
          <w:color w:val="000000"/>
        </w:rPr>
      </w:pPr>
      <w:r w:rsidRPr="00001AB4">
        <w:rPr>
          <w:rFonts w:eastAsia="Times New Roman"/>
          <w:color w:val="000000"/>
        </w:rPr>
        <w:t>El SENA atendiendo a la necesidad y con el fin de satisfacerla adjudicará el presente proceso de contratación a la oferta más económica, siempre y cuando cumpla los requisitos habilitantes mínimos exigidos en el presente estudio, por lo tanto, la unidad a contratar es la que se relaciona a continuación:</w:t>
      </w:r>
    </w:p>
    <w:p w14:paraId="53046663" w14:textId="6AD8B4A9" w:rsidR="007C5945" w:rsidRDefault="007C5945" w:rsidP="00001AB4">
      <w:pPr>
        <w:rPr>
          <w:rFonts w:eastAsia="Times New Roman"/>
          <w:color w:val="000000"/>
        </w:rPr>
      </w:pPr>
    </w:p>
    <w:p w14:paraId="1697A94A" w14:textId="7891FFE0" w:rsidR="007C5945" w:rsidRDefault="007C5945" w:rsidP="00001AB4">
      <w:pPr>
        <w:rPr>
          <w:rFonts w:eastAsia="Times New Roman"/>
          <w:color w:val="000000"/>
        </w:rPr>
      </w:pPr>
    </w:p>
    <w:p w14:paraId="14123BA0" w14:textId="77777777" w:rsidR="00E91B3E" w:rsidRPr="00001AB4" w:rsidRDefault="00E91B3E" w:rsidP="00001AB4">
      <w:pPr>
        <w:rPr>
          <w:rFonts w:eastAsia="Times New Roman"/>
          <w:color w:val="000000"/>
        </w:rPr>
      </w:pPr>
    </w:p>
    <w:p w14:paraId="5CD31A1D" w14:textId="77777777" w:rsidR="00283FCB" w:rsidRDefault="00283FCB" w:rsidP="00DD165E"/>
    <w:tbl>
      <w:tblPr>
        <w:tblStyle w:val="Tablaconcuadrcula"/>
        <w:tblW w:w="10485" w:type="dxa"/>
        <w:jc w:val="center"/>
        <w:tblLayout w:type="fixed"/>
        <w:tblLook w:val="04A0" w:firstRow="1" w:lastRow="0" w:firstColumn="1" w:lastColumn="0" w:noHBand="0" w:noVBand="1"/>
      </w:tblPr>
      <w:tblGrid>
        <w:gridCol w:w="877"/>
        <w:gridCol w:w="1345"/>
        <w:gridCol w:w="1884"/>
        <w:gridCol w:w="3827"/>
        <w:gridCol w:w="1560"/>
        <w:gridCol w:w="992"/>
      </w:tblGrid>
      <w:tr w:rsidR="00001AB4" w:rsidRPr="00BD0674" w14:paraId="0CCF1A5C" w14:textId="77777777" w:rsidTr="00BD0674">
        <w:trPr>
          <w:trHeight w:val="510"/>
          <w:jc w:val="center"/>
        </w:trPr>
        <w:tc>
          <w:tcPr>
            <w:tcW w:w="877" w:type="dxa"/>
            <w:shd w:val="clear" w:color="auto" w:fill="D9D9D9" w:themeFill="background1" w:themeFillShade="D9"/>
            <w:vAlign w:val="center"/>
            <w:hideMark/>
          </w:tcPr>
          <w:p w14:paraId="0E34D09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b/>
                <w:bCs/>
                <w:color w:val="000000"/>
              </w:rPr>
            </w:pPr>
            <w:r w:rsidRPr="00BD0674">
              <w:rPr>
                <w:rFonts w:asciiTheme="majorHAnsi" w:hAnsiTheme="majorHAnsi" w:cstheme="majorHAnsi"/>
                <w:b/>
                <w:bCs/>
                <w:color w:val="000000"/>
              </w:rPr>
              <w:lastRenderedPageBreak/>
              <w:t>ITEM</w:t>
            </w:r>
          </w:p>
        </w:tc>
        <w:tc>
          <w:tcPr>
            <w:tcW w:w="1345" w:type="dxa"/>
            <w:shd w:val="clear" w:color="auto" w:fill="D9D9D9" w:themeFill="background1" w:themeFillShade="D9"/>
            <w:vAlign w:val="center"/>
            <w:hideMark/>
          </w:tcPr>
          <w:p w14:paraId="1B3347EA"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b/>
                <w:bCs/>
                <w:color w:val="000000"/>
              </w:rPr>
            </w:pPr>
            <w:r w:rsidRPr="00BD0674">
              <w:rPr>
                <w:rFonts w:asciiTheme="majorHAnsi" w:hAnsiTheme="majorHAnsi" w:cstheme="majorHAnsi"/>
                <w:b/>
                <w:bCs/>
                <w:color w:val="000000"/>
              </w:rPr>
              <w:t>CODIGOS UNSPSC</w:t>
            </w:r>
          </w:p>
        </w:tc>
        <w:tc>
          <w:tcPr>
            <w:tcW w:w="1884" w:type="dxa"/>
            <w:shd w:val="clear" w:color="auto" w:fill="D9D9D9" w:themeFill="background1" w:themeFillShade="D9"/>
            <w:vAlign w:val="center"/>
            <w:hideMark/>
          </w:tcPr>
          <w:p w14:paraId="195A96AE"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b/>
                <w:bCs/>
                <w:color w:val="000000"/>
              </w:rPr>
            </w:pPr>
            <w:r w:rsidRPr="00BD0674">
              <w:rPr>
                <w:rFonts w:asciiTheme="majorHAnsi" w:hAnsiTheme="majorHAnsi" w:cstheme="majorHAnsi"/>
                <w:b/>
                <w:bCs/>
                <w:color w:val="000000"/>
              </w:rPr>
              <w:t>DESCRIPCION DE LA SOLICITUD</w:t>
            </w:r>
          </w:p>
        </w:tc>
        <w:tc>
          <w:tcPr>
            <w:tcW w:w="3827" w:type="dxa"/>
            <w:shd w:val="clear" w:color="auto" w:fill="D9D9D9" w:themeFill="background1" w:themeFillShade="D9"/>
            <w:vAlign w:val="center"/>
            <w:hideMark/>
          </w:tcPr>
          <w:p w14:paraId="43534D4E"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b/>
                <w:bCs/>
                <w:color w:val="000000"/>
              </w:rPr>
            </w:pPr>
            <w:r w:rsidRPr="00BD0674">
              <w:rPr>
                <w:rFonts w:asciiTheme="majorHAnsi" w:hAnsiTheme="majorHAnsi" w:cstheme="majorHAnsi"/>
                <w:b/>
                <w:bCs/>
                <w:color w:val="000000"/>
              </w:rPr>
              <w:t>DESCRIPCIÓN DETALLADA</w:t>
            </w:r>
          </w:p>
        </w:tc>
        <w:tc>
          <w:tcPr>
            <w:tcW w:w="1560" w:type="dxa"/>
            <w:shd w:val="clear" w:color="auto" w:fill="D9D9D9" w:themeFill="background1" w:themeFillShade="D9"/>
            <w:vAlign w:val="center"/>
            <w:hideMark/>
          </w:tcPr>
          <w:p w14:paraId="6DC976BC"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b/>
                <w:bCs/>
                <w:color w:val="000000"/>
              </w:rPr>
            </w:pPr>
            <w:r w:rsidRPr="00BD0674">
              <w:rPr>
                <w:rFonts w:asciiTheme="majorHAnsi" w:hAnsiTheme="majorHAnsi" w:cstheme="majorHAnsi"/>
                <w:b/>
                <w:bCs/>
                <w:color w:val="000000"/>
              </w:rPr>
              <w:t>UNIDAD DE MEDIDA</w:t>
            </w:r>
          </w:p>
        </w:tc>
        <w:tc>
          <w:tcPr>
            <w:tcW w:w="992" w:type="dxa"/>
            <w:shd w:val="clear" w:color="auto" w:fill="D9D9D9" w:themeFill="background1" w:themeFillShade="D9"/>
            <w:vAlign w:val="center"/>
            <w:hideMark/>
          </w:tcPr>
          <w:p w14:paraId="64DCFC7C" w14:textId="0E451D7B"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b/>
                <w:bCs/>
                <w:color w:val="000000"/>
              </w:rPr>
            </w:pPr>
            <w:r w:rsidRPr="00BD0674">
              <w:rPr>
                <w:rFonts w:asciiTheme="majorHAnsi" w:hAnsiTheme="majorHAnsi" w:cstheme="majorHAnsi"/>
                <w:b/>
                <w:bCs/>
                <w:color w:val="000000"/>
              </w:rPr>
              <w:t xml:space="preserve">CANTIDAD </w:t>
            </w:r>
          </w:p>
        </w:tc>
      </w:tr>
      <w:tr w:rsidR="00001AB4" w:rsidRPr="00BD0674" w14:paraId="31CAA9AA" w14:textId="77777777" w:rsidTr="00BD0674">
        <w:trPr>
          <w:trHeight w:val="416"/>
          <w:jc w:val="center"/>
        </w:trPr>
        <w:tc>
          <w:tcPr>
            <w:tcW w:w="877" w:type="dxa"/>
            <w:vAlign w:val="center"/>
            <w:hideMark/>
          </w:tcPr>
          <w:p w14:paraId="0032F1D3"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1</w:t>
            </w:r>
          </w:p>
        </w:tc>
        <w:tc>
          <w:tcPr>
            <w:tcW w:w="1345" w:type="dxa"/>
            <w:vAlign w:val="center"/>
            <w:hideMark/>
          </w:tcPr>
          <w:p w14:paraId="3D73DA2F"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r w:rsidRPr="00BD0674">
              <w:rPr>
                <w:rFonts w:asciiTheme="majorHAnsi" w:hAnsiTheme="majorHAnsi" w:cstheme="majorHAnsi"/>
                <w:lang w:val="es-ES"/>
              </w:rPr>
              <w:br/>
              <w:t>72154031</w:t>
            </w:r>
          </w:p>
        </w:tc>
        <w:tc>
          <w:tcPr>
            <w:tcW w:w="1884" w:type="dxa"/>
            <w:vAlign w:val="center"/>
            <w:hideMark/>
          </w:tcPr>
          <w:p w14:paraId="20860F33"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Mantenimiento y adecuación de las estructuras metálicas y componentes del centro de entrenamiento de Trabajo en Alturas</w:t>
            </w:r>
          </w:p>
        </w:tc>
        <w:tc>
          <w:tcPr>
            <w:tcW w:w="3827" w:type="dxa"/>
            <w:hideMark/>
          </w:tcPr>
          <w:p w14:paraId="5201DC63" w14:textId="77777777" w:rsidR="00001AB4" w:rsidRPr="00BD0674" w:rsidRDefault="00001AB4" w:rsidP="004331C7">
            <w:pPr>
              <w:widowControl w:val="0"/>
              <w:pBdr>
                <w:top w:val="nil"/>
                <w:left w:val="nil"/>
                <w:bottom w:val="nil"/>
                <w:right w:val="nil"/>
                <w:between w:val="nil"/>
              </w:pBdr>
              <w:tabs>
                <w:tab w:val="left" w:pos="2112"/>
              </w:tabs>
              <w:spacing w:after="0" w:line="240" w:lineRule="auto"/>
              <w:ind w:right="172"/>
              <w:rPr>
                <w:rFonts w:asciiTheme="majorHAnsi" w:hAnsiTheme="majorHAnsi" w:cstheme="majorHAnsi"/>
                <w:lang w:val="es-ES"/>
              </w:rPr>
            </w:pPr>
            <w:r w:rsidRPr="00BD0674">
              <w:rPr>
                <w:rFonts w:asciiTheme="majorHAnsi" w:hAnsiTheme="majorHAnsi" w:cstheme="majorHAnsi"/>
                <w:lang w:val="es-ES"/>
              </w:rPr>
              <w:t xml:space="preserve">Mantenimiento general de la torre que incluye; Inspección, retiro de pintura, recubrimiento anticorrosivo y aplicación de pintura </w:t>
            </w:r>
            <w:proofErr w:type="spellStart"/>
            <w:r w:rsidRPr="00BD0674">
              <w:rPr>
                <w:rFonts w:asciiTheme="majorHAnsi" w:hAnsiTheme="majorHAnsi" w:cstheme="majorHAnsi"/>
                <w:lang w:val="es-ES"/>
              </w:rPr>
              <w:t>epoxica</w:t>
            </w:r>
            <w:proofErr w:type="spellEnd"/>
            <w:r w:rsidRPr="00BD0674">
              <w:rPr>
                <w:rFonts w:asciiTheme="majorHAnsi" w:hAnsiTheme="majorHAnsi" w:cstheme="majorHAnsi"/>
                <w:lang w:val="es-ES"/>
              </w:rPr>
              <w:t xml:space="preserve"> de trabajo pesado resistente a la intemperie. Torre, vigas, escalera, plataformas, y demás componentes de la torre.  Intervención del 100% de la estructura de entrenamiento. </w:t>
            </w:r>
            <w:r w:rsidRPr="00BD0674">
              <w:rPr>
                <w:rFonts w:asciiTheme="majorHAnsi" w:hAnsiTheme="majorHAnsi" w:cstheme="majorHAnsi"/>
                <w:lang w:val="es-ES"/>
              </w:rPr>
              <w:br/>
              <w:t xml:space="preserve">Verificación, ajuste de tornillería, abrazaderas, tuercas (Cambio de piezas oxidadas y suplementos). Intervención del 100% de la estructura de entrenamiento, incluyendo el cambio y mantenimiento de la simulación de fachada la cual se debe cambiar en su totalidad y con un material resistente a la intemperie. </w:t>
            </w:r>
          </w:p>
        </w:tc>
        <w:tc>
          <w:tcPr>
            <w:tcW w:w="1560" w:type="dxa"/>
            <w:vAlign w:val="center"/>
            <w:hideMark/>
          </w:tcPr>
          <w:p w14:paraId="2C70990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76ABA44A"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1</w:t>
            </w:r>
          </w:p>
        </w:tc>
      </w:tr>
      <w:tr w:rsidR="00001AB4" w:rsidRPr="00BD0674" w14:paraId="6AC4E4C3" w14:textId="77777777" w:rsidTr="00BD0674">
        <w:trPr>
          <w:trHeight w:val="1710"/>
          <w:jc w:val="center"/>
        </w:trPr>
        <w:tc>
          <w:tcPr>
            <w:tcW w:w="877" w:type="dxa"/>
            <w:vAlign w:val="center"/>
            <w:hideMark/>
          </w:tcPr>
          <w:p w14:paraId="46DB9F1F"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2</w:t>
            </w:r>
          </w:p>
        </w:tc>
        <w:tc>
          <w:tcPr>
            <w:tcW w:w="1345" w:type="dxa"/>
            <w:vAlign w:val="center"/>
            <w:hideMark/>
          </w:tcPr>
          <w:p w14:paraId="7274433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39121613</w:t>
            </w:r>
            <w:r w:rsidRPr="00BD0674">
              <w:rPr>
                <w:rFonts w:asciiTheme="majorHAnsi" w:hAnsiTheme="majorHAnsi" w:cstheme="majorHAnsi"/>
                <w:lang w:val="es-ES"/>
              </w:rPr>
              <w:br/>
              <w:t>81101515</w:t>
            </w:r>
          </w:p>
        </w:tc>
        <w:tc>
          <w:tcPr>
            <w:tcW w:w="1884" w:type="dxa"/>
            <w:vAlign w:val="center"/>
            <w:hideMark/>
          </w:tcPr>
          <w:p w14:paraId="7143CF2D"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Adecuación del sistema de protección contra descargas atmosféricas</w:t>
            </w:r>
          </w:p>
        </w:tc>
        <w:tc>
          <w:tcPr>
            <w:tcW w:w="3827" w:type="dxa"/>
            <w:hideMark/>
          </w:tcPr>
          <w:p w14:paraId="516FD9B9"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Adecuación del sistema de protección contra descargas atmosféricas, que incluye punta captadora, conductores bajantes, conexión al sistema de puesta a tierra y caja de inspección de la torre de entrenamiento, así como las correspondientes mediciones (conductividad eléctrica y resistencia de la malla) e informe de resultados, cumpliendo lo establecido en el RETIE y la NTC 2050.</w:t>
            </w:r>
          </w:p>
        </w:tc>
        <w:tc>
          <w:tcPr>
            <w:tcW w:w="1560" w:type="dxa"/>
            <w:vAlign w:val="center"/>
            <w:hideMark/>
          </w:tcPr>
          <w:p w14:paraId="4B00691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69CCA43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3F6DF701" w14:textId="77777777" w:rsidTr="00BD0674">
        <w:trPr>
          <w:trHeight w:val="281"/>
          <w:jc w:val="center"/>
        </w:trPr>
        <w:tc>
          <w:tcPr>
            <w:tcW w:w="877" w:type="dxa"/>
            <w:vAlign w:val="center"/>
            <w:hideMark/>
          </w:tcPr>
          <w:p w14:paraId="1E8906AD"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3</w:t>
            </w:r>
          </w:p>
        </w:tc>
        <w:tc>
          <w:tcPr>
            <w:tcW w:w="1345" w:type="dxa"/>
            <w:vAlign w:val="center"/>
            <w:hideMark/>
          </w:tcPr>
          <w:p w14:paraId="09D1DBD0"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39111611</w:t>
            </w:r>
            <w:r w:rsidRPr="00BD0674">
              <w:rPr>
                <w:rFonts w:asciiTheme="majorHAnsi" w:hAnsiTheme="majorHAnsi" w:cstheme="majorHAnsi"/>
                <w:lang w:val="es-ES"/>
              </w:rPr>
              <w:br/>
              <w:t>81101515</w:t>
            </w:r>
            <w:r w:rsidRPr="00BD0674">
              <w:rPr>
                <w:rFonts w:asciiTheme="majorHAnsi" w:hAnsiTheme="majorHAnsi" w:cstheme="majorHAnsi"/>
                <w:lang w:val="es-ES"/>
              </w:rPr>
              <w:br/>
              <w:t>72151501</w:t>
            </w:r>
          </w:p>
        </w:tc>
        <w:tc>
          <w:tcPr>
            <w:tcW w:w="1884" w:type="dxa"/>
            <w:vAlign w:val="center"/>
            <w:hideMark/>
          </w:tcPr>
          <w:p w14:paraId="52EA808B"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Adecuación de un sistema de alumbrado para exteriores</w:t>
            </w:r>
          </w:p>
        </w:tc>
        <w:tc>
          <w:tcPr>
            <w:tcW w:w="3827" w:type="dxa"/>
            <w:vAlign w:val="center"/>
            <w:hideMark/>
          </w:tcPr>
          <w:p w14:paraId="0952475D"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Adecuación de un sistema de alumbrado para exteriores, compuesto por mínimo 6 reflectores de uso industrial de mínimo 200 W tipo LED, resistentes al agua/intemperie (IP 65) para el campo de entrenamiento, dando alcance a los requisitos y medidas que deben cumplir los sistemas de iluminación y alumbrado público, tendientes a garantizar: Los niveles y calidades de la energía lumínica requerida en la actividad visual, la seguridad en el abastecimiento energético, la protección del consumidor y la preservación del medio ambiente; previniendo, minimizando o eliminando los riesgos originados por la instalación y uso de sistemas de iluminación. Dando cumplimiento a los requisitos del producto y de instalación de acuerdo con RETILAP.</w:t>
            </w:r>
          </w:p>
        </w:tc>
        <w:tc>
          <w:tcPr>
            <w:tcW w:w="1560" w:type="dxa"/>
            <w:vAlign w:val="center"/>
            <w:hideMark/>
          </w:tcPr>
          <w:p w14:paraId="34887FB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739893E0"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56CD3D35" w14:textId="77777777" w:rsidTr="00BD0674">
        <w:trPr>
          <w:trHeight w:val="832"/>
          <w:jc w:val="center"/>
        </w:trPr>
        <w:tc>
          <w:tcPr>
            <w:tcW w:w="877" w:type="dxa"/>
            <w:vAlign w:val="center"/>
            <w:hideMark/>
          </w:tcPr>
          <w:p w14:paraId="78A9BA4D"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lastRenderedPageBreak/>
              <w:t>4</w:t>
            </w:r>
          </w:p>
        </w:tc>
        <w:tc>
          <w:tcPr>
            <w:tcW w:w="1345" w:type="dxa"/>
            <w:vAlign w:val="center"/>
            <w:hideMark/>
          </w:tcPr>
          <w:p w14:paraId="225D0D1E"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p>
        </w:tc>
        <w:tc>
          <w:tcPr>
            <w:tcW w:w="1884" w:type="dxa"/>
            <w:vAlign w:val="center"/>
            <w:hideMark/>
          </w:tcPr>
          <w:p w14:paraId="66CCF62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suministro e instalación de línea de vida vertical. incluye retiro de la existente</w:t>
            </w:r>
          </w:p>
        </w:tc>
        <w:tc>
          <w:tcPr>
            <w:tcW w:w="3827" w:type="dxa"/>
            <w:hideMark/>
          </w:tcPr>
          <w:p w14:paraId="600C80EC"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 xml:space="preserve">Cambio de línea de vida vertical fija certificada: Suministro e instalación de línea de vida vertical certificada bajo norma ANSI Z359.16, cable de acero inoxidable de diámetro entre 8 y 9.5 </w:t>
            </w:r>
            <w:proofErr w:type="spellStart"/>
            <w:r w:rsidRPr="00BD0674">
              <w:rPr>
                <w:rFonts w:asciiTheme="majorHAnsi" w:hAnsiTheme="majorHAnsi" w:cstheme="majorHAnsi"/>
                <w:lang w:val="es-ES"/>
              </w:rPr>
              <w:t>mm.</w:t>
            </w:r>
            <w:proofErr w:type="spellEnd"/>
            <w:r w:rsidRPr="00BD0674">
              <w:rPr>
                <w:rFonts w:asciiTheme="majorHAnsi" w:hAnsiTheme="majorHAnsi" w:cstheme="majorHAnsi"/>
                <w:lang w:val="es-ES"/>
              </w:rPr>
              <w:t xml:space="preserve"> Con absorbente de impacto superior, sistema tensor en la parte inferior, con indicador de impacto. todos los componentes deben ser </w:t>
            </w:r>
            <w:proofErr w:type="spellStart"/>
            <w:r w:rsidRPr="00BD0674">
              <w:rPr>
                <w:rFonts w:asciiTheme="majorHAnsi" w:hAnsiTheme="majorHAnsi" w:cstheme="majorHAnsi"/>
                <w:lang w:val="es-ES"/>
              </w:rPr>
              <w:t>grafados</w:t>
            </w:r>
            <w:proofErr w:type="spellEnd"/>
            <w:r w:rsidRPr="00BD0674">
              <w:rPr>
                <w:rFonts w:asciiTheme="majorHAnsi" w:hAnsiTheme="majorHAnsi" w:cstheme="majorHAnsi"/>
                <w:lang w:val="es-ES"/>
              </w:rPr>
              <w:t xml:space="preserve"> o ponchados, no sujeciones mediante prensa cables o perros. El proponente debe entregar en la oferta técnica y económica: ficha técnica del producto expedida por fabricante, certificación o declaración de conformidad de producto conforme al estándar solicitado y debe ser instalada por una persona calificada o avalada por el fabricante de la línea.</w:t>
            </w:r>
          </w:p>
        </w:tc>
        <w:tc>
          <w:tcPr>
            <w:tcW w:w="1560" w:type="dxa"/>
            <w:vAlign w:val="center"/>
            <w:hideMark/>
          </w:tcPr>
          <w:p w14:paraId="5ABACB81"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Unidad</w:t>
            </w:r>
          </w:p>
        </w:tc>
        <w:tc>
          <w:tcPr>
            <w:tcW w:w="992" w:type="dxa"/>
            <w:vAlign w:val="center"/>
            <w:hideMark/>
          </w:tcPr>
          <w:p w14:paraId="4B1DF1AC"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673CB5E9" w14:textId="77777777" w:rsidTr="00BD0674">
        <w:trPr>
          <w:trHeight w:val="1124"/>
          <w:jc w:val="center"/>
        </w:trPr>
        <w:tc>
          <w:tcPr>
            <w:tcW w:w="877" w:type="dxa"/>
            <w:vAlign w:val="center"/>
            <w:hideMark/>
          </w:tcPr>
          <w:p w14:paraId="1AB1FF6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5</w:t>
            </w:r>
          </w:p>
        </w:tc>
        <w:tc>
          <w:tcPr>
            <w:tcW w:w="1345" w:type="dxa"/>
            <w:vAlign w:val="center"/>
            <w:hideMark/>
          </w:tcPr>
          <w:p w14:paraId="39A01ADD"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r w:rsidRPr="00BD0674">
              <w:rPr>
                <w:rFonts w:asciiTheme="majorHAnsi" w:hAnsiTheme="majorHAnsi" w:cstheme="majorHAnsi"/>
                <w:lang w:val="es-ES"/>
              </w:rPr>
              <w:br/>
              <w:t>81101515</w:t>
            </w:r>
            <w:r w:rsidRPr="00BD0674">
              <w:rPr>
                <w:rFonts w:asciiTheme="majorHAnsi" w:hAnsiTheme="majorHAnsi" w:cstheme="majorHAnsi"/>
                <w:lang w:val="es-ES"/>
              </w:rPr>
              <w:br/>
              <w:t>72154031</w:t>
            </w:r>
          </w:p>
        </w:tc>
        <w:tc>
          <w:tcPr>
            <w:tcW w:w="1884" w:type="dxa"/>
            <w:vAlign w:val="center"/>
            <w:hideMark/>
          </w:tcPr>
          <w:p w14:paraId="4E336135"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Suministro e instalación de plano inclinado. Incluye andamios Trabajo en Alturas.</w:t>
            </w:r>
          </w:p>
        </w:tc>
        <w:tc>
          <w:tcPr>
            <w:tcW w:w="3827" w:type="dxa"/>
            <w:hideMark/>
          </w:tcPr>
          <w:p w14:paraId="24250EB0"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 xml:space="preserve">Suministro e instalación de plano inclinado de mínimo 12 m cuadrados con plataforma en lamina alfajor o malla expandida calibre mínimo 3/16 y distancia entre uniones (IMT) 20 </w:t>
            </w:r>
            <w:proofErr w:type="spellStart"/>
            <w:r w:rsidRPr="00BD0674">
              <w:rPr>
                <w:rFonts w:asciiTheme="majorHAnsi" w:hAnsiTheme="majorHAnsi" w:cstheme="majorHAnsi"/>
                <w:lang w:val="es-ES"/>
              </w:rPr>
              <w:t>mm.</w:t>
            </w:r>
            <w:proofErr w:type="spellEnd"/>
            <w:r w:rsidRPr="00BD0674">
              <w:rPr>
                <w:rFonts w:asciiTheme="majorHAnsi" w:hAnsiTheme="majorHAnsi" w:cstheme="majorHAnsi"/>
                <w:lang w:val="es-ES"/>
              </w:rPr>
              <w:t xml:space="preserve"> Con sistema de acceso mediante escalera vertical a la plataforma superior del plano inclinado, instalado a partir de 1.5 m de altura como máximo, con inclinación de 45 grados, puede tener una o dos pendientes, con barandas de seguridad en bordes desprotegidos, debe incluir 2 puntos de anclaje en la parte superior (acabado con anticorrosivo y pintura </w:t>
            </w:r>
            <w:proofErr w:type="spellStart"/>
            <w:r w:rsidRPr="00BD0674">
              <w:rPr>
                <w:rFonts w:asciiTheme="majorHAnsi" w:hAnsiTheme="majorHAnsi" w:cstheme="majorHAnsi"/>
                <w:lang w:val="es-ES"/>
              </w:rPr>
              <w:t>epoxica</w:t>
            </w:r>
            <w:proofErr w:type="spellEnd"/>
            <w:r w:rsidRPr="00BD0674">
              <w:rPr>
                <w:rFonts w:asciiTheme="majorHAnsi" w:hAnsiTheme="majorHAnsi" w:cstheme="majorHAnsi"/>
                <w:lang w:val="es-ES"/>
              </w:rPr>
              <w:t xml:space="preserve"> resiste a la intemperie), cumplimiento de resolución 4272 de 2021, el plano inclinado debe unirse a la estructura existente. capacidad para dos personas</w:t>
            </w:r>
          </w:p>
        </w:tc>
        <w:tc>
          <w:tcPr>
            <w:tcW w:w="1560" w:type="dxa"/>
            <w:vAlign w:val="center"/>
            <w:hideMark/>
          </w:tcPr>
          <w:p w14:paraId="3CB14703"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77FE061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1CC79042" w14:textId="77777777" w:rsidTr="00BD0674">
        <w:trPr>
          <w:trHeight w:val="278"/>
          <w:jc w:val="center"/>
        </w:trPr>
        <w:tc>
          <w:tcPr>
            <w:tcW w:w="877" w:type="dxa"/>
            <w:vAlign w:val="center"/>
            <w:hideMark/>
          </w:tcPr>
          <w:p w14:paraId="1F1B9AC4"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6</w:t>
            </w:r>
          </w:p>
        </w:tc>
        <w:tc>
          <w:tcPr>
            <w:tcW w:w="1345" w:type="dxa"/>
            <w:vAlign w:val="center"/>
            <w:hideMark/>
          </w:tcPr>
          <w:p w14:paraId="010D12FF"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r w:rsidRPr="00BD0674">
              <w:rPr>
                <w:rFonts w:asciiTheme="majorHAnsi" w:hAnsiTheme="majorHAnsi" w:cstheme="majorHAnsi"/>
                <w:lang w:val="es-ES"/>
              </w:rPr>
              <w:br/>
              <w:t>81101515</w:t>
            </w:r>
            <w:r w:rsidRPr="00BD0674">
              <w:rPr>
                <w:rFonts w:asciiTheme="majorHAnsi" w:hAnsiTheme="majorHAnsi" w:cstheme="majorHAnsi"/>
                <w:lang w:val="es-ES"/>
              </w:rPr>
              <w:br/>
              <w:t>72154031</w:t>
            </w:r>
          </w:p>
        </w:tc>
        <w:tc>
          <w:tcPr>
            <w:tcW w:w="1884" w:type="dxa"/>
            <w:vAlign w:val="center"/>
            <w:hideMark/>
          </w:tcPr>
          <w:p w14:paraId="6D9E602E"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Suministro e instalación de retícula. Incluye andamios Trabajo en Alturas.</w:t>
            </w:r>
          </w:p>
        </w:tc>
        <w:tc>
          <w:tcPr>
            <w:tcW w:w="3827" w:type="dxa"/>
            <w:hideMark/>
          </w:tcPr>
          <w:p w14:paraId="6FDCB09B"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 xml:space="preserve">Suministro e instalación de retícula de mínimo 5 m de alto, ajustada al mismo ancho de la torre de entrenamiento, adherida a la estructura con separación de esta de mínimo 20 cm. Cuadrante de retícula de mínimo 25 cm x 25 cm, fabricada en varilla corrugada de mínimo ½ pulgada, debe incluir punto de anclaje en el parte superior separado de la retícula mínimo 30 cm, (acabado con anticorrosivo y pintura </w:t>
            </w:r>
            <w:proofErr w:type="spellStart"/>
            <w:r w:rsidRPr="00BD0674">
              <w:rPr>
                <w:rFonts w:asciiTheme="majorHAnsi" w:hAnsiTheme="majorHAnsi" w:cstheme="majorHAnsi"/>
                <w:lang w:val="es-ES"/>
              </w:rPr>
              <w:t>epoxica</w:t>
            </w:r>
            <w:proofErr w:type="spellEnd"/>
            <w:r w:rsidRPr="00BD0674">
              <w:rPr>
                <w:rFonts w:asciiTheme="majorHAnsi" w:hAnsiTheme="majorHAnsi" w:cstheme="majorHAnsi"/>
                <w:lang w:val="es-ES"/>
              </w:rPr>
              <w:t xml:space="preserve"> resiste a la intemperie). La retícula debe unirse a la estructura existente. capacidad para dos </w:t>
            </w:r>
            <w:r w:rsidRPr="00BD0674">
              <w:rPr>
                <w:rFonts w:asciiTheme="majorHAnsi" w:hAnsiTheme="majorHAnsi" w:cstheme="majorHAnsi"/>
                <w:lang w:val="es-ES"/>
              </w:rPr>
              <w:lastRenderedPageBreak/>
              <w:t>personas.</w:t>
            </w:r>
          </w:p>
        </w:tc>
        <w:tc>
          <w:tcPr>
            <w:tcW w:w="1560" w:type="dxa"/>
            <w:vAlign w:val="center"/>
            <w:hideMark/>
          </w:tcPr>
          <w:p w14:paraId="00702545"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lastRenderedPageBreak/>
              <w:t>Global</w:t>
            </w:r>
          </w:p>
        </w:tc>
        <w:tc>
          <w:tcPr>
            <w:tcW w:w="992" w:type="dxa"/>
            <w:vAlign w:val="center"/>
            <w:hideMark/>
          </w:tcPr>
          <w:p w14:paraId="69527E63"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26F4FC8E" w14:textId="77777777" w:rsidTr="00BD0674">
        <w:trPr>
          <w:trHeight w:val="900"/>
          <w:jc w:val="center"/>
        </w:trPr>
        <w:tc>
          <w:tcPr>
            <w:tcW w:w="877" w:type="dxa"/>
            <w:vAlign w:val="center"/>
            <w:hideMark/>
          </w:tcPr>
          <w:p w14:paraId="2EF5EF52"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w:t>
            </w:r>
          </w:p>
        </w:tc>
        <w:tc>
          <w:tcPr>
            <w:tcW w:w="1345" w:type="dxa"/>
            <w:vAlign w:val="center"/>
            <w:hideMark/>
          </w:tcPr>
          <w:p w14:paraId="2BEAF13C"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r w:rsidRPr="00BD0674">
              <w:rPr>
                <w:rFonts w:asciiTheme="majorHAnsi" w:hAnsiTheme="majorHAnsi" w:cstheme="majorHAnsi"/>
                <w:lang w:val="es-ES"/>
              </w:rPr>
              <w:br/>
              <w:t>72154031</w:t>
            </w:r>
          </w:p>
        </w:tc>
        <w:tc>
          <w:tcPr>
            <w:tcW w:w="1884" w:type="dxa"/>
            <w:vAlign w:val="center"/>
            <w:hideMark/>
          </w:tcPr>
          <w:p w14:paraId="6F35597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Suministro e instalación de viga H con carro deslizante.</w:t>
            </w:r>
          </w:p>
        </w:tc>
        <w:tc>
          <w:tcPr>
            <w:tcW w:w="3827" w:type="dxa"/>
            <w:hideMark/>
          </w:tcPr>
          <w:p w14:paraId="6CB64627"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Instalación de viga H en la estructura con carro deslizante (troley) para conexión de sistemas anticaídas justo encima de la plataforma de desplazamiento. Resistencia min. 22,2 kilo newton.</w:t>
            </w:r>
          </w:p>
        </w:tc>
        <w:tc>
          <w:tcPr>
            <w:tcW w:w="1560" w:type="dxa"/>
            <w:vAlign w:val="center"/>
            <w:hideMark/>
          </w:tcPr>
          <w:p w14:paraId="27AE463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63C8BC84"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3E8C2001" w14:textId="77777777" w:rsidTr="00BD0674">
        <w:trPr>
          <w:trHeight w:val="564"/>
          <w:jc w:val="center"/>
        </w:trPr>
        <w:tc>
          <w:tcPr>
            <w:tcW w:w="877" w:type="dxa"/>
            <w:vAlign w:val="center"/>
            <w:hideMark/>
          </w:tcPr>
          <w:p w14:paraId="1F899CF1"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8</w:t>
            </w:r>
          </w:p>
        </w:tc>
        <w:tc>
          <w:tcPr>
            <w:tcW w:w="1345" w:type="dxa"/>
            <w:vAlign w:val="center"/>
            <w:hideMark/>
          </w:tcPr>
          <w:p w14:paraId="7D569CB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r w:rsidRPr="00BD0674">
              <w:rPr>
                <w:rFonts w:asciiTheme="majorHAnsi" w:hAnsiTheme="majorHAnsi" w:cstheme="majorHAnsi"/>
                <w:lang w:val="es-ES"/>
              </w:rPr>
              <w:br/>
              <w:t>72154031</w:t>
            </w:r>
          </w:p>
        </w:tc>
        <w:tc>
          <w:tcPr>
            <w:tcW w:w="1884" w:type="dxa"/>
            <w:vAlign w:val="center"/>
            <w:hideMark/>
          </w:tcPr>
          <w:p w14:paraId="7EC73082"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Suministro e Instalación de soportes o pescantes fijos</w:t>
            </w:r>
          </w:p>
        </w:tc>
        <w:tc>
          <w:tcPr>
            <w:tcW w:w="3827" w:type="dxa"/>
            <w:hideMark/>
          </w:tcPr>
          <w:p w14:paraId="3A9CDA32"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Instalación de soportes o pescantes fijos como anclajes para andamio colgante, compuesto por 2 soportes, se deberán instalar en la estructura por la cara de la torre donde está ubicada la simulación de fachada.</w:t>
            </w:r>
          </w:p>
        </w:tc>
        <w:tc>
          <w:tcPr>
            <w:tcW w:w="1560" w:type="dxa"/>
            <w:vAlign w:val="center"/>
            <w:hideMark/>
          </w:tcPr>
          <w:p w14:paraId="2E6B8A74"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6EAB5942"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2C9ABA0B" w14:textId="77777777" w:rsidTr="00BD0674">
        <w:trPr>
          <w:trHeight w:val="420"/>
          <w:jc w:val="center"/>
        </w:trPr>
        <w:tc>
          <w:tcPr>
            <w:tcW w:w="877" w:type="dxa"/>
            <w:vAlign w:val="center"/>
            <w:hideMark/>
          </w:tcPr>
          <w:p w14:paraId="20B496EA"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9</w:t>
            </w:r>
          </w:p>
        </w:tc>
        <w:tc>
          <w:tcPr>
            <w:tcW w:w="1345" w:type="dxa"/>
            <w:noWrap/>
            <w:vAlign w:val="center"/>
            <w:hideMark/>
          </w:tcPr>
          <w:p w14:paraId="4B0E4C9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39121309</w:t>
            </w:r>
          </w:p>
        </w:tc>
        <w:tc>
          <w:tcPr>
            <w:tcW w:w="1884" w:type="dxa"/>
            <w:vAlign w:val="center"/>
            <w:hideMark/>
          </w:tcPr>
          <w:p w14:paraId="7E9D6F42"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Suministro e instalación de componentes eléctricos para simulación de trabajos eléctricos</w:t>
            </w:r>
          </w:p>
        </w:tc>
        <w:tc>
          <w:tcPr>
            <w:tcW w:w="3827" w:type="dxa"/>
            <w:hideMark/>
          </w:tcPr>
          <w:p w14:paraId="78C22378"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Adecuación de la simulación para trabajos eléctricos (Instalación de crucetas, cajas de distribución, acometidas, cableados, aisladores) en postes existentes para formación. Se debe inspeccionar el hincado de los postes.</w:t>
            </w:r>
          </w:p>
        </w:tc>
        <w:tc>
          <w:tcPr>
            <w:tcW w:w="1560" w:type="dxa"/>
            <w:vAlign w:val="center"/>
            <w:hideMark/>
          </w:tcPr>
          <w:p w14:paraId="4AD7B365"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500A0CD2"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36990BE3" w14:textId="77777777" w:rsidTr="00BD0674">
        <w:trPr>
          <w:trHeight w:val="416"/>
          <w:jc w:val="center"/>
        </w:trPr>
        <w:tc>
          <w:tcPr>
            <w:tcW w:w="877" w:type="dxa"/>
            <w:vAlign w:val="center"/>
            <w:hideMark/>
          </w:tcPr>
          <w:p w14:paraId="46E0051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10</w:t>
            </w:r>
          </w:p>
        </w:tc>
        <w:tc>
          <w:tcPr>
            <w:tcW w:w="1345" w:type="dxa"/>
            <w:noWrap/>
            <w:vAlign w:val="center"/>
            <w:hideMark/>
          </w:tcPr>
          <w:p w14:paraId="1B306667"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55121725</w:t>
            </w:r>
          </w:p>
        </w:tc>
        <w:tc>
          <w:tcPr>
            <w:tcW w:w="1884" w:type="dxa"/>
            <w:vAlign w:val="center"/>
            <w:hideMark/>
          </w:tcPr>
          <w:p w14:paraId="2AD53A7C"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KIT de señalización</w:t>
            </w:r>
          </w:p>
        </w:tc>
        <w:tc>
          <w:tcPr>
            <w:tcW w:w="3827" w:type="dxa"/>
            <w:hideMark/>
          </w:tcPr>
          <w:p w14:paraId="5131824F"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 xml:space="preserve">Suministro e instalación de KIT de señalización compuesto : </w:t>
            </w:r>
            <w:r w:rsidRPr="00BD0674">
              <w:rPr>
                <w:rFonts w:asciiTheme="majorHAnsi" w:hAnsiTheme="majorHAnsi" w:cstheme="majorHAnsi"/>
                <w:lang w:val="es-ES"/>
              </w:rPr>
              <w:br/>
              <w:t>2 unidades para uso de elementos de protección personal (Casco, Guantes, Ropa de trabajo, Botas, fondo azul, pictogramas blancos, tamaño mínimo 60 cm x40 cm, formato horizontal.</w:t>
            </w:r>
            <w:r w:rsidRPr="00BD0674">
              <w:rPr>
                <w:rFonts w:asciiTheme="majorHAnsi" w:hAnsiTheme="majorHAnsi" w:cstheme="majorHAnsi"/>
                <w:lang w:val="es-ES"/>
              </w:rPr>
              <w:br/>
              <w:t>4 unidades para “No realizar maniobras sin autorización del instructor”, Fondo rojo, letra blanca, tamaño mínimo 60 cm x40 cm, formato horizontal.</w:t>
            </w:r>
            <w:r w:rsidRPr="00BD0674">
              <w:rPr>
                <w:rFonts w:asciiTheme="majorHAnsi" w:hAnsiTheme="majorHAnsi" w:cstheme="majorHAnsi"/>
                <w:lang w:val="es-ES"/>
              </w:rPr>
              <w:br/>
              <w:t>10 unidades para Nombre de escenario y numero de aprendices permitidos, fondo rojo pictogramas blancos, tamaño mínimo de 15 cm x 30 cm, formato vertical.</w:t>
            </w:r>
          </w:p>
        </w:tc>
        <w:tc>
          <w:tcPr>
            <w:tcW w:w="1560" w:type="dxa"/>
            <w:vAlign w:val="center"/>
            <w:hideMark/>
          </w:tcPr>
          <w:p w14:paraId="7360F3AD"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Global</w:t>
            </w:r>
          </w:p>
        </w:tc>
        <w:tc>
          <w:tcPr>
            <w:tcW w:w="992" w:type="dxa"/>
            <w:vAlign w:val="center"/>
            <w:hideMark/>
          </w:tcPr>
          <w:p w14:paraId="69713206"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001AB4" w:rsidRPr="00BD0674" w14:paraId="5BE03C0F" w14:textId="77777777" w:rsidTr="00BD0674">
        <w:trPr>
          <w:trHeight w:val="1125"/>
          <w:jc w:val="center"/>
        </w:trPr>
        <w:tc>
          <w:tcPr>
            <w:tcW w:w="877" w:type="dxa"/>
            <w:vAlign w:val="center"/>
            <w:hideMark/>
          </w:tcPr>
          <w:p w14:paraId="2869D90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11</w:t>
            </w:r>
          </w:p>
        </w:tc>
        <w:tc>
          <w:tcPr>
            <w:tcW w:w="1345" w:type="dxa"/>
            <w:vAlign w:val="center"/>
            <w:hideMark/>
          </w:tcPr>
          <w:p w14:paraId="7FB7F260"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72152905</w:t>
            </w:r>
            <w:r w:rsidRPr="00BD0674">
              <w:rPr>
                <w:rFonts w:asciiTheme="majorHAnsi" w:hAnsiTheme="majorHAnsi" w:cstheme="majorHAnsi"/>
                <w:lang w:val="es-ES"/>
              </w:rPr>
              <w:br/>
              <w:t>72101507</w:t>
            </w:r>
            <w:r w:rsidRPr="00BD0674">
              <w:rPr>
                <w:rFonts w:asciiTheme="majorHAnsi" w:hAnsiTheme="majorHAnsi" w:cstheme="majorHAnsi"/>
                <w:lang w:val="es-ES"/>
              </w:rPr>
              <w:br/>
              <w:t>81101505</w:t>
            </w:r>
            <w:r w:rsidRPr="00BD0674">
              <w:rPr>
                <w:rFonts w:asciiTheme="majorHAnsi" w:hAnsiTheme="majorHAnsi" w:cstheme="majorHAnsi"/>
                <w:lang w:val="es-ES"/>
              </w:rPr>
              <w:br/>
              <w:t>81101502</w:t>
            </w:r>
          </w:p>
        </w:tc>
        <w:tc>
          <w:tcPr>
            <w:tcW w:w="1884" w:type="dxa"/>
            <w:vAlign w:val="center"/>
            <w:hideMark/>
          </w:tcPr>
          <w:p w14:paraId="4EDA5159"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t>Documentos, Garantías y otros</w:t>
            </w:r>
          </w:p>
        </w:tc>
        <w:tc>
          <w:tcPr>
            <w:tcW w:w="3827" w:type="dxa"/>
            <w:vAlign w:val="center"/>
            <w:hideMark/>
          </w:tcPr>
          <w:p w14:paraId="286FA291" w14:textId="77777777" w:rsidR="00001AB4" w:rsidRPr="00BD0674" w:rsidRDefault="00001AB4" w:rsidP="004331C7">
            <w:pPr>
              <w:widowControl w:val="0"/>
              <w:pBdr>
                <w:top w:val="nil"/>
                <w:left w:val="nil"/>
                <w:bottom w:val="nil"/>
                <w:right w:val="nil"/>
                <w:between w:val="nil"/>
              </w:pBdr>
              <w:spacing w:after="0" w:line="240" w:lineRule="auto"/>
              <w:ind w:right="236"/>
              <w:rPr>
                <w:rFonts w:asciiTheme="majorHAnsi" w:hAnsiTheme="majorHAnsi" w:cstheme="majorHAnsi"/>
                <w:lang w:val="es-ES"/>
              </w:rPr>
            </w:pPr>
            <w:r w:rsidRPr="00BD0674">
              <w:rPr>
                <w:rFonts w:asciiTheme="majorHAnsi" w:hAnsiTheme="majorHAnsi" w:cstheme="majorHAnsi"/>
                <w:lang w:val="es-ES"/>
              </w:rPr>
              <w:t>Documentos, Garantías y otros:</w:t>
            </w:r>
            <w:r w:rsidRPr="00BD0674">
              <w:rPr>
                <w:rFonts w:asciiTheme="majorHAnsi" w:hAnsiTheme="majorHAnsi" w:cstheme="majorHAnsi"/>
                <w:lang w:val="es-ES"/>
              </w:rPr>
              <w:br/>
              <w:t xml:space="preserve">Diseños, Planos, Memorias de Calculo estructuras para certificar, dossier conforme a los requerimientos técnicos, INCLUYE: </w:t>
            </w:r>
            <w:r w:rsidRPr="00BD0674">
              <w:rPr>
                <w:rFonts w:asciiTheme="majorHAnsi" w:hAnsiTheme="majorHAnsi" w:cstheme="majorHAnsi"/>
                <w:lang w:val="es-ES"/>
              </w:rPr>
              <w:br/>
              <w:t>• Informe de intervención de mejora estructural.</w:t>
            </w:r>
            <w:r w:rsidRPr="00BD0674">
              <w:rPr>
                <w:rFonts w:asciiTheme="majorHAnsi" w:hAnsiTheme="majorHAnsi" w:cstheme="majorHAnsi"/>
                <w:lang w:val="es-ES"/>
              </w:rPr>
              <w:br/>
              <w:t>• Diseño y cálculos de los sistemas eléctricos, luminarias y de protección de descargas.</w:t>
            </w:r>
            <w:r w:rsidRPr="00BD0674">
              <w:rPr>
                <w:rFonts w:asciiTheme="majorHAnsi" w:hAnsiTheme="majorHAnsi" w:cstheme="majorHAnsi"/>
                <w:lang w:val="es-ES"/>
              </w:rPr>
              <w:br/>
              <w:t xml:space="preserve">• Copia de los siguientes documentos de la Persona Calificada conforme al marco legal vigente: diploma y acta de grado del título profesional, certificado de experiencia profesional, tarjeta </w:t>
            </w:r>
            <w:r w:rsidRPr="00BD0674">
              <w:rPr>
                <w:rFonts w:asciiTheme="majorHAnsi" w:hAnsiTheme="majorHAnsi" w:cstheme="majorHAnsi"/>
                <w:lang w:val="es-ES"/>
              </w:rPr>
              <w:lastRenderedPageBreak/>
              <w:t>profesional y certificado de vigencia y antecedentes disciplinarios de la entidad que regule su profesión.</w:t>
            </w:r>
            <w:r w:rsidRPr="00BD0674">
              <w:rPr>
                <w:rFonts w:asciiTheme="majorHAnsi" w:hAnsiTheme="majorHAnsi" w:cstheme="majorHAnsi"/>
                <w:lang w:val="es-ES"/>
              </w:rPr>
              <w:br/>
              <w:t>• Garantías.</w:t>
            </w:r>
            <w:r w:rsidRPr="00BD0674">
              <w:rPr>
                <w:rFonts w:asciiTheme="majorHAnsi" w:hAnsiTheme="majorHAnsi" w:cstheme="majorHAnsi"/>
                <w:lang w:val="es-ES"/>
              </w:rPr>
              <w:br/>
              <w:t>• Manual de uso, inspección y mantenimiento de la estructura.</w:t>
            </w:r>
          </w:p>
        </w:tc>
        <w:tc>
          <w:tcPr>
            <w:tcW w:w="1560" w:type="dxa"/>
            <w:vAlign w:val="center"/>
            <w:hideMark/>
          </w:tcPr>
          <w:p w14:paraId="5DBC6958"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lang w:val="es-ES"/>
              </w:rPr>
            </w:pPr>
            <w:r w:rsidRPr="00BD0674">
              <w:rPr>
                <w:rFonts w:asciiTheme="majorHAnsi" w:hAnsiTheme="majorHAnsi" w:cstheme="majorHAnsi"/>
                <w:lang w:val="es-ES"/>
              </w:rPr>
              <w:lastRenderedPageBreak/>
              <w:t>Global</w:t>
            </w:r>
          </w:p>
        </w:tc>
        <w:tc>
          <w:tcPr>
            <w:tcW w:w="992" w:type="dxa"/>
            <w:vAlign w:val="center"/>
            <w:hideMark/>
          </w:tcPr>
          <w:p w14:paraId="2022388D" w14:textId="77777777" w:rsidR="00001AB4" w:rsidRPr="00BD0674" w:rsidRDefault="00001AB4" w:rsidP="004331C7">
            <w:pPr>
              <w:widowControl w:val="0"/>
              <w:pBdr>
                <w:top w:val="nil"/>
                <w:left w:val="nil"/>
                <w:bottom w:val="nil"/>
                <w:right w:val="nil"/>
                <w:between w:val="nil"/>
              </w:pBdr>
              <w:spacing w:after="0" w:line="240" w:lineRule="auto"/>
              <w:ind w:right="236"/>
              <w:jc w:val="center"/>
              <w:rPr>
                <w:rFonts w:asciiTheme="majorHAnsi" w:hAnsiTheme="majorHAnsi" w:cstheme="majorHAnsi"/>
                <w:color w:val="000000"/>
              </w:rPr>
            </w:pPr>
            <w:r w:rsidRPr="00BD0674">
              <w:rPr>
                <w:rFonts w:asciiTheme="majorHAnsi" w:hAnsiTheme="majorHAnsi" w:cstheme="majorHAnsi"/>
                <w:color w:val="000000"/>
              </w:rPr>
              <w:t>1</w:t>
            </w:r>
          </w:p>
        </w:tc>
      </w:tr>
      <w:tr w:rsidR="00BD0674" w:rsidRPr="00BD0674" w14:paraId="5B589BA4" w14:textId="77777777" w:rsidTr="00BD0674">
        <w:trPr>
          <w:trHeight w:val="181"/>
          <w:jc w:val="center"/>
        </w:trPr>
        <w:tc>
          <w:tcPr>
            <w:tcW w:w="10485" w:type="dxa"/>
            <w:gridSpan w:val="6"/>
            <w:vAlign w:val="center"/>
          </w:tcPr>
          <w:p w14:paraId="09A007D1" w14:textId="58D4930D"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TOTAL, INDIRECTO</w:t>
            </w:r>
          </w:p>
        </w:tc>
      </w:tr>
      <w:tr w:rsidR="00BD0674" w:rsidRPr="00BD0674" w14:paraId="2A779642" w14:textId="77777777" w:rsidTr="00BD0674">
        <w:trPr>
          <w:trHeight w:val="329"/>
          <w:jc w:val="center"/>
        </w:trPr>
        <w:tc>
          <w:tcPr>
            <w:tcW w:w="10485" w:type="dxa"/>
            <w:gridSpan w:val="6"/>
            <w:vAlign w:val="center"/>
          </w:tcPr>
          <w:p w14:paraId="5B56C2AF" w14:textId="3CACEC96"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ADMINISTRACIÓN (15%)</w:t>
            </w:r>
          </w:p>
        </w:tc>
      </w:tr>
      <w:tr w:rsidR="00BD0674" w:rsidRPr="00BD0674" w14:paraId="1E9EC02C" w14:textId="77777777" w:rsidTr="00BD0674">
        <w:trPr>
          <w:trHeight w:val="194"/>
          <w:jc w:val="center"/>
        </w:trPr>
        <w:tc>
          <w:tcPr>
            <w:tcW w:w="10485" w:type="dxa"/>
            <w:gridSpan w:val="6"/>
            <w:vAlign w:val="center"/>
          </w:tcPr>
          <w:p w14:paraId="48206A67" w14:textId="3EEDC32D"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UTILIDAD (5%)</w:t>
            </w:r>
          </w:p>
        </w:tc>
      </w:tr>
      <w:tr w:rsidR="00BD0674" w:rsidRPr="00BD0674" w14:paraId="56C32C30" w14:textId="77777777" w:rsidTr="00AC333D">
        <w:trPr>
          <w:trHeight w:val="70"/>
          <w:jc w:val="center"/>
        </w:trPr>
        <w:tc>
          <w:tcPr>
            <w:tcW w:w="10485" w:type="dxa"/>
            <w:gridSpan w:val="6"/>
            <w:vAlign w:val="center"/>
          </w:tcPr>
          <w:p w14:paraId="525D0CDC" w14:textId="2DB2CD74"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TOTAL A.I. U</w:t>
            </w:r>
          </w:p>
        </w:tc>
      </w:tr>
      <w:tr w:rsidR="00BD0674" w:rsidRPr="00BD0674" w14:paraId="082E730E" w14:textId="77777777" w:rsidTr="00BD0674">
        <w:trPr>
          <w:trHeight w:val="205"/>
          <w:jc w:val="center"/>
        </w:trPr>
        <w:tc>
          <w:tcPr>
            <w:tcW w:w="10485" w:type="dxa"/>
            <w:gridSpan w:val="6"/>
            <w:tcBorders>
              <w:bottom w:val="nil"/>
            </w:tcBorders>
            <w:vAlign w:val="center"/>
          </w:tcPr>
          <w:p w14:paraId="712088D6" w14:textId="07F75A1D"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TOTAL, COSTOS DIRECTOS + A.I. U</w:t>
            </w:r>
          </w:p>
        </w:tc>
      </w:tr>
      <w:tr w:rsidR="00BD0674" w:rsidRPr="00BD0674" w14:paraId="3344A637" w14:textId="77777777" w:rsidTr="00BD0674">
        <w:trPr>
          <w:trHeight w:val="421"/>
          <w:jc w:val="center"/>
        </w:trPr>
        <w:tc>
          <w:tcPr>
            <w:tcW w:w="10485" w:type="dxa"/>
            <w:gridSpan w:val="6"/>
            <w:vAlign w:val="center"/>
          </w:tcPr>
          <w:p w14:paraId="33C8A3E7" w14:textId="423F9A34"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 xml:space="preserve">I.V.A SOBRE LA UTILIDAD (19%) </w:t>
            </w:r>
          </w:p>
        </w:tc>
      </w:tr>
      <w:tr w:rsidR="00BD0674" w:rsidRPr="00BD0674" w14:paraId="13E0E026" w14:textId="77777777" w:rsidTr="00BD0674">
        <w:trPr>
          <w:trHeight w:val="190"/>
          <w:jc w:val="center"/>
        </w:trPr>
        <w:tc>
          <w:tcPr>
            <w:tcW w:w="10485" w:type="dxa"/>
            <w:gridSpan w:val="6"/>
            <w:vAlign w:val="center"/>
          </w:tcPr>
          <w:p w14:paraId="06841331" w14:textId="02C5ACBD" w:rsidR="00BD0674" w:rsidRPr="00BD0674" w:rsidRDefault="00BD0674" w:rsidP="004331C7">
            <w:pPr>
              <w:widowControl w:val="0"/>
              <w:pBdr>
                <w:top w:val="nil"/>
                <w:left w:val="nil"/>
                <w:bottom w:val="nil"/>
                <w:right w:val="nil"/>
                <w:between w:val="nil"/>
              </w:pBdr>
              <w:spacing w:line="240" w:lineRule="auto"/>
              <w:ind w:right="236"/>
              <w:jc w:val="center"/>
              <w:rPr>
                <w:rFonts w:asciiTheme="majorHAnsi" w:hAnsiTheme="majorHAnsi" w:cstheme="majorHAnsi"/>
                <w:color w:val="000000"/>
              </w:rPr>
            </w:pPr>
            <w:r w:rsidRPr="00BD0674">
              <w:rPr>
                <w:rFonts w:asciiTheme="majorHAnsi" w:hAnsiTheme="majorHAnsi" w:cstheme="majorHAnsi"/>
                <w:b/>
                <w:bCs/>
                <w:lang w:val="es-ES"/>
              </w:rPr>
              <w:t xml:space="preserve">TOTAL </w:t>
            </w:r>
          </w:p>
        </w:tc>
      </w:tr>
    </w:tbl>
    <w:p w14:paraId="5B65F863" w14:textId="77777777" w:rsidR="00BD0674" w:rsidRDefault="00BD0674" w:rsidP="00DD165E"/>
    <w:p w14:paraId="00FF4A06" w14:textId="77777777" w:rsidR="00283FCB" w:rsidRDefault="00C65437" w:rsidP="00D9213B">
      <w:pPr>
        <w:pStyle w:val="Ttulo2"/>
        <w:numPr>
          <w:ilvl w:val="1"/>
          <w:numId w:val="3"/>
        </w:numPr>
        <w:ind w:left="567" w:hanging="567"/>
      </w:pPr>
      <w:r>
        <w:t>ESPECIFICACIONES TÉCNICAS ADICIONALES QUE DEBEN CUMPLIR LOS BIENES/SERVICIOS/OBRAS</w:t>
      </w:r>
    </w:p>
    <w:p w14:paraId="6DBFB81B" w14:textId="77777777" w:rsidR="00283FCB" w:rsidRDefault="00283FCB" w:rsidP="00DD165E"/>
    <w:p w14:paraId="23638AFC" w14:textId="77777777" w:rsidR="00001AB4" w:rsidRPr="00320EE2" w:rsidRDefault="00001AB4" w:rsidP="00001AB4">
      <w:r>
        <w:t>“No aplica”.</w:t>
      </w:r>
    </w:p>
    <w:p w14:paraId="792A518F" w14:textId="77777777" w:rsidR="00283FCB" w:rsidRDefault="00283FCB" w:rsidP="00DD165E"/>
    <w:p w14:paraId="6787D228" w14:textId="77777777" w:rsidR="00283FCB" w:rsidRDefault="00C65437" w:rsidP="00D9213B">
      <w:pPr>
        <w:pStyle w:val="Ttulo2"/>
        <w:numPr>
          <w:ilvl w:val="1"/>
          <w:numId w:val="3"/>
        </w:numPr>
        <w:ind w:left="426" w:hanging="426"/>
      </w:pPr>
      <w:r>
        <w:t>OBLIGACIONES DE LAS PARTES</w:t>
      </w:r>
    </w:p>
    <w:p w14:paraId="6096486F" w14:textId="77777777" w:rsidR="00283FCB" w:rsidRDefault="00283FCB" w:rsidP="00DD165E"/>
    <w:p w14:paraId="0065A67D" w14:textId="77777777" w:rsidR="00283FCB" w:rsidRDefault="00C65437" w:rsidP="00D9213B">
      <w:pPr>
        <w:pStyle w:val="Ttulo3"/>
        <w:numPr>
          <w:ilvl w:val="2"/>
          <w:numId w:val="3"/>
        </w:numPr>
        <w:ind w:left="567" w:hanging="567"/>
      </w:pPr>
      <w:r>
        <w:t>Obligaciones generales del contratista</w:t>
      </w:r>
    </w:p>
    <w:p w14:paraId="56B0CCEB" w14:textId="77777777" w:rsidR="00283FCB" w:rsidRDefault="00283FCB" w:rsidP="00DD165E"/>
    <w:p w14:paraId="507E5E9C"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Ejecutar el objeto del contrato bajo las condiciones de calidad, oportunidad y obligaciones definidas en el proceso de contratación.</w:t>
      </w:r>
    </w:p>
    <w:p w14:paraId="6101B83A"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Cumplir con las especificaciones técnicas del objeto presentadas en la oferta.</w:t>
      </w:r>
    </w:p>
    <w:p w14:paraId="7EBF2611"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Entregar, dentro de los tres (3) días hábiles siguientes a la suscrición del negocio jurídico, la(s) garantía(s) exigida en los estudios previos en los términos establecidos.</w:t>
      </w:r>
    </w:p>
    <w:p w14:paraId="5E443747"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Mantener, durante toda la vigencia del contrato, los precios incluidos en su oferta.</w:t>
      </w:r>
    </w:p>
    <w:p w14:paraId="1A81C09C"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Obrar con lealtad y buena fe en las distintas etapas contractuales, evitando dilaciones.</w:t>
      </w:r>
    </w:p>
    <w:p w14:paraId="5B38C6B8"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08D63589"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Responder en los plazos establezca la entidad, los requerimientos de aclaración o de información que le sean formulados.</w:t>
      </w:r>
    </w:p>
    <w:p w14:paraId="3E7C8065"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w:t>
      </w:r>
      <w:r w:rsidRPr="00146E3C">
        <w:rPr>
          <w:color w:val="000000"/>
        </w:rPr>
        <w:lastRenderedPageBreak/>
        <w:t xml:space="preserve">suscrita por el Representante legal o la persona natural. </w:t>
      </w:r>
      <w:r w:rsidRPr="00146E3C">
        <w:rPr>
          <w:b/>
          <w:color w:val="000000"/>
        </w:rPr>
        <w:t>El cumplimiento de esta obligación es requisito indispensable para efectuar cualquier pago.</w:t>
      </w:r>
    </w:p>
    <w:p w14:paraId="7839E512"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Controlar la ejecución del contrato, a fin de evitar la sobre ejecución del mismo.</w:t>
      </w:r>
    </w:p>
    <w:p w14:paraId="2CAA75A0"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6DD941BB"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Informar, por escrito y dentro de los 3 días hábiles siguientes a su materialización, cualquier eventualidad de fuerza mayor o caso fortuito que afecte la normal y correcta ejecución del contrato.</w:t>
      </w:r>
    </w:p>
    <w:p w14:paraId="166AD8BE"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Dar a conocer al SENA cualquier reclamación, petición, orden o similar de terceros que indirecta o directamente pueda tener algún efecto sobre la ejecución del contrato o sobre sus obligaciones.</w:t>
      </w:r>
    </w:p>
    <w:p w14:paraId="71FB52E9"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17F64B48" w14:textId="77777777" w:rsidR="00146E3C" w:rsidRPr="00146E3C" w:rsidRDefault="00C65437" w:rsidP="00D9213B">
      <w:pPr>
        <w:pStyle w:val="Prrafodelista"/>
        <w:numPr>
          <w:ilvl w:val="0"/>
          <w:numId w:val="8"/>
        </w:numPr>
        <w:pBdr>
          <w:top w:val="nil"/>
          <w:left w:val="nil"/>
          <w:bottom w:val="nil"/>
          <w:right w:val="nil"/>
          <w:between w:val="nil"/>
        </w:pBdr>
      </w:pPr>
      <w:r w:rsidRPr="00146E3C">
        <w:rPr>
          <w:color w:val="000000"/>
        </w:rPr>
        <w:t>Restituir al SENA, al finalizar el contrato, los elementos que haya colocado a su disposición para el desarrollo del objeto contractual, en caso que se hayan suministrado.</w:t>
      </w:r>
    </w:p>
    <w:p w14:paraId="1AB767F7" w14:textId="1112C402" w:rsidR="00283FCB" w:rsidRDefault="00C65437" w:rsidP="00D9213B">
      <w:pPr>
        <w:pStyle w:val="Prrafodelista"/>
        <w:numPr>
          <w:ilvl w:val="0"/>
          <w:numId w:val="8"/>
        </w:numPr>
        <w:pBdr>
          <w:top w:val="nil"/>
          <w:left w:val="nil"/>
          <w:bottom w:val="nil"/>
          <w:right w:val="nil"/>
          <w:between w:val="nil"/>
        </w:pBdr>
      </w:pPr>
      <w:r w:rsidRPr="00146E3C">
        <w:rPr>
          <w:color w:val="000000"/>
        </w:rPr>
        <w:t>Las demás que se estimen de acuerdo con la naturaleza de la contratación.</w:t>
      </w:r>
    </w:p>
    <w:p w14:paraId="091C226F" w14:textId="77777777" w:rsidR="00283FCB" w:rsidRDefault="00283FCB" w:rsidP="00DD165E"/>
    <w:p w14:paraId="1761BC8A" w14:textId="77777777" w:rsidR="00283FCB" w:rsidRDefault="00C65437" w:rsidP="00D9213B">
      <w:pPr>
        <w:pStyle w:val="Ttulo3"/>
        <w:numPr>
          <w:ilvl w:val="2"/>
          <w:numId w:val="3"/>
        </w:numPr>
        <w:ind w:left="567" w:hanging="567"/>
      </w:pPr>
      <w:r>
        <w:t>Obligaciones específicas del contratista</w:t>
      </w:r>
    </w:p>
    <w:p w14:paraId="1B8AC729" w14:textId="77777777" w:rsidR="00283FCB" w:rsidRDefault="00283FCB" w:rsidP="00DD165E"/>
    <w:p w14:paraId="0B03C747" w14:textId="7214BCEA" w:rsidR="00001AB4" w:rsidRPr="00001AB4" w:rsidRDefault="00001AB4" w:rsidP="00D9213B">
      <w:pPr>
        <w:pStyle w:val="Prrafodelista"/>
        <w:numPr>
          <w:ilvl w:val="0"/>
          <w:numId w:val="14"/>
        </w:numPr>
        <w:rPr>
          <w:bCs/>
        </w:rPr>
      </w:pPr>
      <w:r w:rsidRPr="00001AB4">
        <w:t>Suscribir el acta de inicio una vez se perfeccione y legalice el contrato.</w:t>
      </w:r>
    </w:p>
    <w:p w14:paraId="2B009B9A" w14:textId="77777777" w:rsidR="00001AB4" w:rsidRPr="00001AB4" w:rsidRDefault="00001AB4" w:rsidP="00D9213B">
      <w:pPr>
        <w:numPr>
          <w:ilvl w:val="0"/>
          <w:numId w:val="14"/>
        </w:numPr>
        <w:rPr>
          <w:bCs/>
        </w:rPr>
      </w:pPr>
      <w:r w:rsidRPr="00001AB4">
        <w:t>Dentro de los primeros cinco (5) días calendario, después de la firma del acta de inicio se deberá enviar mediante correo electrónico al supervisor del contrato, el cronograma de cada una de las actividades a realizar para su respectiva aprobación, e inicio de actividades</w:t>
      </w:r>
      <w:r w:rsidRPr="00001AB4">
        <w:rPr>
          <w:bCs/>
        </w:rPr>
        <w:t>.</w:t>
      </w:r>
    </w:p>
    <w:p w14:paraId="515E2E3F" w14:textId="77777777" w:rsidR="00001AB4" w:rsidRPr="00001AB4" w:rsidRDefault="00001AB4" w:rsidP="00D9213B">
      <w:pPr>
        <w:numPr>
          <w:ilvl w:val="0"/>
          <w:numId w:val="14"/>
        </w:numPr>
        <w:rPr>
          <w:bCs/>
        </w:rPr>
      </w:pPr>
      <w:r w:rsidRPr="00001AB4">
        <w:rPr>
          <w:bCs/>
        </w:rPr>
        <w:t>Una vez aprobado el cronograma de actividades, al siguiente día hábil el contratista debe solicitar mediante correo electrónico los permisos de ingreso del personal que realizará las actividades contratadas. Cada uno con su respectiva documentación normativa aplicable.</w:t>
      </w:r>
    </w:p>
    <w:p w14:paraId="252115C8" w14:textId="77777777" w:rsidR="00001AB4" w:rsidRPr="00001AB4" w:rsidRDefault="00001AB4" w:rsidP="00D9213B">
      <w:pPr>
        <w:numPr>
          <w:ilvl w:val="0"/>
          <w:numId w:val="14"/>
        </w:numPr>
        <w:rPr>
          <w:bCs/>
        </w:rPr>
      </w:pPr>
      <w:r w:rsidRPr="00001AB4">
        <w:t xml:space="preserve">Dar estricto cumplimiento a todas y cada una de las especificaciones técnicas descritas en el numeral </w:t>
      </w:r>
      <w:r w:rsidRPr="00001AB4">
        <w:rPr>
          <w:b/>
          <w:bCs/>
        </w:rPr>
        <w:t>2.6</w:t>
      </w:r>
      <w:r w:rsidRPr="00001AB4">
        <w:t xml:space="preserve"> del presente estudio previo. (ESPECIFICACIONES TÉCNICAS DEL OBJETO A CONTRATAR). </w:t>
      </w:r>
    </w:p>
    <w:p w14:paraId="014D6CE8" w14:textId="77777777" w:rsidR="00001AB4" w:rsidRPr="00001AB4" w:rsidRDefault="00001AB4" w:rsidP="00D9213B">
      <w:pPr>
        <w:numPr>
          <w:ilvl w:val="0"/>
          <w:numId w:val="14"/>
        </w:numPr>
        <w:rPr>
          <w:bCs/>
        </w:rPr>
      </w:pPr>
      <w:r w:rsidRPr="00001AB4">
        <w:rPr>
          <w:lang w:val="es-ES"/>
        </w:rPr>
        <w:t>Limpieza del sitio o zona de trabajo: Durante el desarrollo de los trabajos, el Contratista deberá mantener en perfecto estado de limpieza la zona de las obras y trabajos y sus alrededores para lo cual deberá retirar en forma adecuada, diariamente o con más frecuencia si así lo ordena la Entidad, escombros, basuras, desperdicios y sobrantes de materiales de manera que no aparezca en ningún momento una acumulación desagradable y peligrosa de éstos.</w:t>
      </w:r>
    </w:p>
    <w:p w14:paraId="1257AC31" w14:textId="77777777" w:rsidR="00001AB4" w:rsidRPr="00001AB4" w:rsidRDefault="00001AB4" w:rsidP="00D9213B">
      <w:pPr>
        <w:numPr>
          <w:ilvl w:val="0"/>
          <w:numId w:val="14"/>
        </w:numPr>
        <w:rPr>
          <w:bCs/>
        </w:rPr>
      </w:pPr>
      <w:r w:rsidRPr="00001AB4">
        <w:t xml:space="preserve">El contratista deberá entregar al finalizar la ejecución del contrato un manual de mantenimiento de las instalaciones que se adicionen a la torre de trabajo en alturas, el cual deberá contener las </w:t>
      </w:r>
      <w:r w:rsidRPr="00001AB4">
        <w:lastRenderedPageBreak/>
        <w:t xml:space="preserve">recomendaciones técnicas, periodicidad de las actividades preventivas y correctivas, así como las medidas de seguridad necesarias para garantizar la conservación y adecuado funcionamiento de las mismas además deberá realizar una capacitación a los funcionarios y/o contratistas designados. </w:t>
      </w:r>
    </w:p>
    <w:p w14:paraId="48759836" w14:textId="77777777" w:rsidR="00001AB4" w:rsidRPr="00001AB4" w:rsidRDefault="00001AB4" w:rsidP="00D9213B">
      <w:pPr>
        <w:numPr>
          <w:ilvl w:val="0"/>
          <w:numId w:val="14"/>
        </w:numPr>
        <w:rPr>
          <w:bCs/>
        </w:rPr>
      </w:pPr>
      <w:r w:rsidRPr="00001AB4">
        <w:rPr>
          <w:lang w:val="es-ES"/>
        </w:rPr>
        <w:t>Presentar una propuesta metodológica o plan de trabajo donde se evidencien los procesos técnicos para el tratamiento de superficies, reparación estructural, aplicación de recubrimientos, adecuaciones del plano inclinado, adecuaciones de la retícula, y pruebas de resistencia o funcionalidad, y demás actividades de adecuación dando cumplimiento al objeto del presente contrato.</w:t>
      </w:r>
    </w:p>
    <w:p w14:paraId="625D2EBD" w14:textId="77777777" w:rsidR="00001AB4" w:rsidRPr="00001AB4" w:rsidRDefault="00001AB4" w:rsidP="00D9213B">
      <w:pPr>
        <w:numPr>
          <w:ilvl w:val="0"/>
          <w:numId w:val="14"/>
        </w:numPr>
        <w:rPr>
          <w:bCs/>
        </w:rPr>
      </w:pPr>
      <w:r w:rsidRPr="00001AB4">
        <w:rPr>
          <w:lang w:val="es-ES"/>
        </w:rPr>
        <w:t xml:space="preserve">Todas las actividades objeto del contrato deberán ejecutarse en estricto cumplimiento de la Resolución 4272 de 2021, particularmente en lo referente a los requisitos mínimos de seguridad aplicables a estructuras destinadas a intervención. Así mismo, el contratista deberá dar cumplimiento a las disposiciones del Sistema de Gestión de la Seguridad y Salud en el Trabajo (SG-SST), así como a los reglamentos técnicos RETIE y RETILAP, en lo que corresponda, y a los estándares de calidad vigentes para cumplir el objeto del contrato. </w:t>
      </w:r>
    </w:p>
    <w:p w14:paraId="2BD6E606" w14:textId="77777777" w:rsidR="00001AB4" w:rsidRPr="00001AB4" w:rsidRDefault="00001AB4" w:rsidP="00D9213B">
      <w:pPr>
        <w:numPr>
          <w:ilvl w:val="0"/>
          <w:numId w:val="14"/>
        </w:numPr>
        <w:rPr>
          <w:bCs/>
        </w:rPr>
      </w:pPr>
      <w:r w:rsidRPr="00001AB4">
        <w:rPr>
          <w:lang w:val="es-ES"/>
        </w:rPr>
        <w:t>El contratista deberá contar con herramientas, sistemas y equipos de acuerdo a las actividades específicas a realizar en la adecuación e intervención de las estructuras metálicas y demás componentes, tales como:</w:t>
      </w:r>
    </w:p>
    <w:p w14:paraId="6E433417" w14:textId="77777777" w:rsidR="00001AB4" w:rsidRPr="00001AB4" w:rsidRDefault="00001AB4" w:rsidP="00D9213B">
      <w:pPr>
        <w:numPr>
          <w:ilvl w:val="0"/>
          <w:numId w:val="15"/>
        </w:numPr>
        <w:rPr>
          <w:lang w:val="es-ES"/>
        </w:rPr>
      </w:pPr>
      <w:r w:rsidRPr="00001AB4">
        <w:rPr>
          <w:lang w:val="es-ES"/>
        </w:rPr>
        <w:t>Equipos para limpieza, lijado o desoxidación (manual o mecánico).</w:t>
      </w:r>
    </w:p>
    <w:p w14:paraId="2332543D" w14:textId="77777777" w:rsidR="00001AB4" w:rsidRPr="00001AB4" w:rsidRDefault="00001AB4" w:rsidP="00D9213B">
      <w:pPr>
        <w:numPr>
          <w:ilvl w:val="0"/>
          <w:numId w:val="15"/>
        </w:numPr>
        <w:rPr>
          <w:lang w:val="es-ES"/>
        </w:rPr>
      </w:pPr>
      <w:r w:rsidRPr="00001AB4">
        <w:rPr>
          <w:lang w:val="es-ES"/>
        </w:rPr>
        <w:t>Equipos para aplicación de recubrimientos anticorrosivos o pinturas industriales.</w:t>
      </w:r>
    </w:p>
    <w:p w14:paraId="5CD661A1" w14:textId="77777777" w:rsidR="00001AB4" w:rsidRPr="00001AB4" w:rsidRDefault="00001AB4" w:rsidP="00D9213B">
      <w:pPr>
        <w:numPr>
          <w:ilvl w:val="0"/>
          <w:numId w:val="15"/>
        </w:numPr>
        <w:rPr>
          <w:lang w:val="es-ES"/>
        </w:rPr>
      </w:pPr>
      <w:r w:rsidRPr="00001AB4">
        <w:rPr>
          <w:lang w:val="es-ES"/>
        </w:rPr>
        <w:t>Sistemas de acceso y protección colectiva (líneas de vida, andamios certificados, arneses, elementos de amarre, etc.)</w:t>
      </w:r>
    </w:p>
    <w:p w14:paraId="276C438B" w14:textId="77777777" w:rsidR="00001AB4" w:rsidRPr="00001AB4" w:rsidRDefault="00001AB4" w:rsidP="00D9213B">
      <w:pPr>
        <w:numPr>
          <w:ilvl w:val="0"/>
          <w:numId w:val="14"/>
        </w:numPr>
        <w:rPr>
          <w:bCs/>
        </w:rPr>
      </w:pPr>
      <w:r w:rsidRPr="00001AB4">
        <w:rPr>
          <w:bCs/>
        </w:rPr>
        <w:t xml:space="preserve">Entregar un informe final de las actividades realizadas (1 físico y 1 magnético) con registro fotográfico, hallazgos, recomendaciones y aplicaciones realizadas de forma detallada; previa aprobación del supervisor del contrato o quien haga sus veces. </w:t>
      </w:r>
    </w:p>
    <w:p w14:paraId="7F67EE1B" w14:textId="77777777" w:rsidR="00001AB4" w:rsidRPr="00001AB4" w:rsidRDefault="00001AB4" w:rsidP="00D9213B">
      <w:pPr>
        <w:numPr>
          <w:ilvl w:val="0"/>
          <w:numId w:val="14"/>
        </w:numPr>
        <w:rPr>
          <w:bCs/>
        </w:rPr>
      </w:pPr>
      <w:r w:rsidRPr="00001AB4">
        <w:rPr>
          <w:bCs/>
        </w:rPr>
        <w:t xml:space="preserve">Proveer servicios, repuestos y elementos de óptima calidad, nuevos, de marcas reconocidas, no remanufacturados, ni repotenciados, de primera calidad de acuerdo con el artículo 4 numeral 5 de la ley 80 de 1993, y además amigables con el medio ambiente. </w:t>
      </w:r>
    </w:p>
    <w:p w14:paraId="51266E01" w14:textId="77777777" w:rsidR="00001AB4" w:rsidRPr="00001AB4" w:rsidRDefault="00001AB4" w:rsidP="00D9213B">
      <w:pPr>
        <w:numPr>
          <w:ilvl w:val="0"/>
          <w:numId w:val="14"/>
        </w:numPr>
        <w:rPr>
          <w:bCs/>
        </w:rPr>
      </w:pPr>
      <w:r w:rsidRPr="00001AB4">
        <w:rPr>
          <w:bCs/>
        </w:rPr>
        <w:t>Atender reuniones de seguimiento que le sean convocadas por el supervisor del contrato o de quien haga sus veces.</w:t>
      </w:r>
    </w:p>
    <w:p w14:paraId="4A57014B" w14:textId="77777777" w:rsidR="00001AB4" w:rsidRPr="00001AB4" w:rsidRDefault="00001AB4" w:rsidP="00D9213B">
      <w:pPr>
        <w:numPr>
          <w:ilvl w:val="0"/>
          <w:numId w:val="14"/>
        </w:numPr>
        <w:rPr>
          <w:bCs/>
        </w:rPr>
      </w:pPr>
      <w:r w:rsidRPr="00001AB4">
        <w:rPr>
          <w:bCs/>
        </w:rPr>
        <w:t xml:space="preserve">Dar cumplimiento a los requisitos establecidos en el RETILAP, RETIE y NTC 2050 para los ítems de adecuación de luminaria, puesta a tierra y demás especificaciones del componente eléctrico. </w:t>
      </w:r>
    </w:p>
    <w:p w14:paraId="06D9676D" w14:textId="77777777" w:rsidR="00001AB4" w:rsidRPr="00001AB4" w:rsidRDefault="00001AB4" w:rsidP="00D9213B">
      <w:pPr>
        <w:numPr>
          <w:ilvl w:val="0"/>
          <w:numId w:val="14"/>
        </w:numPr>
      </w:pPr>
      <w:r w:rsidRPr="00001AB4">
        <w:t>Las demás que se estimen de acuerdo con el objeto y ejecución del contrato.</w:t>
      </w:r>
    </w:p>
    <w:p w14:paraId="03BF54CB" w14:textId="77777777" w:rsidR="00283FCB" w:rsidRDefault="00283FCB" w:rsidP="00DD165E"/>
    <w:p w14:paraId="5E24AFE2" w14:textId="77777777" w:rsidR="00283FCB" w:rsidRDefault="00C65437" w:rsidP="00D9213B">
      <w:pPr>
        <w:pStyle w:val="Ttulo3"/>
        <w:numPr>
          <w:ilvl w:val="2"/>
          <w:numId w:val="3"/>
        </w:numPr>
        <w:ind w:left="567" w:hanging="567"/>
      </w:pPr>
      <w:r>
        <w:t>Obligaciones de seguridad y salud en el trabajo</w:t>
      </w:r>
    </w:p>
    <w:p w14:paraId="407C5D86" w14:textId="77777777" w:rsidR="00283FCB" w:rsidRDefault="00283FCB" w:rsidP="00DD165E"/>
    <w:p w14:paraId="3AFB2AAF" w14:textId="77777777" w:rsidR="00BF1C57" w:rsidRDefault="00BF1C57" w:rsidP="00BF1C57">
      <w:pPr>
        <w:pStyle w:val="Prrafodelista"/>
      </w:pPr>
      <w:r>
        <w:t xml:space="preserve">Cumplimiento de requisitos legales previo al inicio de actividades: </w:t>
      </w:r>
    </w:p>
    <w:p w14:paraId="50A13FC2" w14:textId="77777777" w:rsidR="00BF1C57" w:rsidRDefault="00BF1C57" w:rsidP="00BF1C57">
      <w:pPr>
        <w:pStyle w:val="Prrafodelista"/>
      </w:pPr>
    </w:p>
    <w:p w14:paraId="5517DA8E" w14:textId="77777777" w:rsidR="00BF1C57" w:rsidRDefault="00BF1C57" w:rsidP="00D9213B">
      <w:pPr>
        <w:pStyle w:val="Prrafodelista"/>
        <w:numPr>
          <w:ilvl w:val="0"/>
          <w:numId w:val="26"/>
        </w:numPr>
      </w:pPr>
      <w:r w:rsidRPr="008D5ADE">
        <w:t>Política de Seguridad y Salud en el trabajo firmada por el representante legal</w:t>
      </w:r>
    </w:p>
    <w:p w14:paraId="0F2854B4" w14:textId="77777777" w:rsidR="00BF1C57" w:rsidRDefault="00BF1C57" w:rsidP="00D9213B">
      <w:pPr>
        <w:pStyle w:val="Prrafodelista"/>
        <w:numPr>
          <w:ilvl w:val="0"/>
          <w:numId w:val="26"/>
        </w:numPr>
      </w:pPr>
      <w:r w:rsidRPr="008D5ADE">
        <w:lastRenderedPageBreak/>
        <w:t>Política para la Prevención del Consumo de Alcohol, tabaco y drogas firmada por el representante legal</w:t>
      </w:r>
    </w:p>
    <w:p w14:paraId="19462C13" w14:textId="77777777" w:rsidR="00BF1C57" w:rsidRDefault="00BF1C57" w:rsidP="00D9213B">
      <w:pPr>
        <w:pStyle w:val="Prrafodelista"/>
        <w:numPr>
          <w:ilvl w:val="0"/>
          <w:numId w:val="26"/>
        </w:numPr>
      </w:pPr>
      <w:r w:rsidRPr="008D5ADE">
        <w:t>Reglamento de Higiene y Seguridad Industrial, firmado.</w:t>
      </w:r>
    </w:p>
    <w:p w14:paraId="34158E99" w14:textId="77777777" w:rsidR="00BF1C57" w:rsidRDefault="00BF1C57" w:rsidP="00D9213B">
      <w:pPr>
        <w:pStyle w:val="Prrafodelista"/>
        <w:numPr>
          <w:ilvl w:val="0"/>
          <w:numId w:val="26"/>
        </w:numPr>
      </w:pPr>
      <w:r w:rsidRPr="008D5ADE">
        <w:t>Matriz de peligros y riesgos actualizada y acorde a las actividades a desarrollar</w:t>
      </w:r>
    </w:p>
    <w:p w14:paraId="3A0C582D" w14:textId="77777777" w:rsidR="00BF1C57" w:rsidRDefault="00BF1C57" w:rsidP="00D9213B">
      <w:pPr>
        <w:pStyle w:val="Prrafodelista"/>
        <w:numPr>
          <w:ilvl w:val="0"/>
          <w:numId w:val="26"/>
        </w:numPr>
      </w:pPr>
      <w:r w:rsidRPr="008D5ADE">
        <w:t>Matriz Legal actualizada.</w:t>
      </w:r>
    </w:p>
    <w:p w14:paraId="069F92F6" w14:textId="77777777" w:rsidR="00BF1C57" w:rsidRDefault="00BF1C57" w:rsidP="00D9213B">
      <w:pPr>
        <w:pStyle w:val="Prrafodelista"/>
        <w:numPr>
          <w:ilvl w:val="0"/>
          <w:numId w:val="26"/>
        </w:numPr>
      </w:pPr>
      <w:r w:rsidRPr="008D5ADE">
        <w:t>Matriz de Elementos de Protección Personal, actualizada y ajustada a las actividades a desarrollar al interior del proyecto, referenciando el tipo de elemento, normas técnicas.</w:t>
      </w:r>
    </w:p>
    <w:p w14:paraId="32D5AE53" w14:textId="77777777" w:rsidR="00BF1C57" w:rsidRDefault="00BF1C57" w:rsidP="00D9213B">
      <w:pPr>
        <w:pStyle w:val="Prrafodelista"/>
        <w:numPr>
          <w:ilvl w:val="0"/>
          <w:numId w:val="26"/>
        </w:numPr>
      </w:pPr>
      <w:r w:rsidRPr="008D5ADE">
        <w:t>Programa de protección contra caídas y procedimiento de rescate</w:t>
      </w:r>
      <w:r>
        <w:t xml:space="preserve">. </w:t>
      </w:r>
    </w:p>
    <w:p w14:paraId="4A8D8084" w14:textId="77777777" w:rsidR="00BF1C57" w:rsidRDefault="00BF1C57" w:rsidP="00BF1C57"/>
    <w:tbl>
      <w:tblPr>
        <w:tblW w:w="10207" w:type="dxa"/>
        <w:tblInd w:w="-436" w:type="dxa"/>
        <w:tblCellMar>
          <w:left w:w="70" w:type="dxa"/>
          <w:right w:w="70" w:type="dxa"/>
        </w:tblCellMar>
        <w:tblLook w:val="04A0" w:firstRow="1" w:lastRow="0" w:firstColumn="1" w:lastColumn="0" w:noHBand="0" w:noVBand="1"/>
      </w:tblPr>
      <w:tblGrid>
        <w:gridCol w:w="7797"/>
        <w:gridCol w:w="2410"/>
      </w:tblGrid>
      <w:tr w:rsidR="00BF1C57" w:rsidRPr="00346FAC" w14:paraId="545F5CFB" w14:textId="77777777" w:rsidTr="00FE4FBC">
        <w:trPr>
          <w:trHeight w:val="1422"/>
        </w:trPr>
        <w:tc>
          <w:tcPr>
            <w:tcW w:w="7797" w:type="dxa"/>
            <w:tcBorders>
              <w:top w:val="single" w:sz="4" w:space="0" w:color="auto"/>
              <w:left w:val="single" w:sz="8" w:space="0" w:color="000000"/>
              <w:bottom w:val="single" w:sz="4" w:space="0" w:color="auto"/>
              <w:right w:val="single" w:sz="4" w:space="0" w:color="auto"/>
            </w:tcBorders>
            <w:shd w:val="clear" w:color="000000" w:fill="FFFFFF"/>
            <w:vAlign w:val="center"/>
            <w:hideMark/>
          </w:tcPr>
          <w:p w14:paraId="3188240B"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Relación del personal que ingresa a las instalaciones con su respectivo pago de seguridad social, certificados de afiliación a EPS, AFP y ARL.</w:t>
            </w:r>
            <w:r w:rsidRPr="00C443E6">
              <w:rPr>
                <w:rFonts w:eastAsia="Times New Roman"/>
                <w:lang w:val="es-ES" w:eastAsia="es-ES"/>
              </w:rPr>
              <w:br/>
            </w:r>
            <w:r w:rsidRPr="00C443E6">
              <w:rPr>
                <w:rFonts w:eastAsia="Times New Roman"/>
                <w:lang w:val="es-ES" w:eastAsia="es-ES"/>
              </w:rPr>
              <w:br/>
              <w:t>Nota: Aplicable únicamente cuando se requiere ingreso de personal externo a la entidad para el cumplimiento de contrato.</w:t>
            </w:r>
          </w:p>
        </w:tc>
        <w:tc>
          <w:tcPr>
            <w:tcW w:w="2410" w:type="dxa"/>
            <w:tcBorders>
              <w:top w:val="single" w:sz="4" w:space="0" w:color="auto"/>
              <w:left w:val="nil"/>
              <w:bottom w:val="single" w:sz="4" w:space="0" w:color="auto"/>
              <w:right w:val="single" w:sz="4" w:space="0" w:color="auto"/>
            </w:tcBorders>
            <w:vAlign w:val="center"/>
            <w:hideMark/>
          </w:tcPr>
          <w:p w14:paraId="4EDB768A"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302A2922" w14:textId="77777777" w:rsidTr="00FE4FBC">
        <w:trPr>
          <w:trHeight w:val="1138"/>
        </w:trPr>
        <w:tc>
          <w:tcPr>
            <w:tcW w:w="7797" w:type="dxa"/>
            <w:tcBorders>
              <w:top w:val="nil"/>
              <w:left w:val="single" w:sz="8" w:space="0" w:color="000000"/>
              <w:bottom w:val="single" w:sz="4" w:space="0" w:color="auto"/>
              <w:right w:val="single" w:sz="4" w:space="0" w:color="auto"/>
            </w:tcBorders>
            <w:shd w:val="clear" w:color="000000" w:fill="FFFFFF"/>
            <w:vAlign w:val="center"/>
            <w:hideMark/>
          </w:tcPr>
          <w:p w14:paraId="697EE2A5"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Certificación firmada por el representante legal en donde se manifieste que la empresa cuenta con el Programa de prevención y protección contra caídas de alturas de acuerdo con los requerimientos de la normatividad vigente</w:t>
            </w:r>
            <w:r w:rsidRPr="00346FAC">
              <w:rPr>
                <w:rFonts w:eastAsia="Times New Roman"/>
                <w:lang w:val="es-ES" w:eastAsia="es-ES"/>
              </w:rPr>
              <w:t xml:space="preserve">. </w:t>
            </w:r>
            <w:r w:rsidRPr="00C443E6">
              <w:rPr>
                <w:rFonts w:eastAsia="Times New Roman"/>
                <w:lang w:val="es-ES" w:eastAsia="es-ES"/>
              </w:rPr>
              <w:t>(SI APLICA)</w:t>
            </w:r>
          </w:p>
        </w:tc>
        <w:tc>
          <w:tcPr>
            <w:tcW w:w="2410" w:type="dxa"/>
            <w:tcBorders>
              <w:top w:val="nil"/>
              <w:left w:val="nil"/>
              <w:bottom w:val="single" w:sz="4" w:space="0" w:color="auto"/>
              <w:right w:val="single" w:sz="4" w:space="0" w:color="auto"/>
            </w:tcBorders>
            <w:vAlign w:val="center"/>
            <w:hideMark/>
          </w:tcPr>
          <w:p w14:paraId="43C9CF80"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20A13B08" w14:textId="77777777" w:rsidTr="00FE4FBC">
        <w:trPr>
          <w:trHeight w:val="1615"/>
        </w:trPr>
        <w:tc>
          <w:tcPr>
            <w:tcW w:w="7797" w:type="dxa"/>
            <w:tcBorders>
              <w:top w:val="nil"/>
              <w:left w:val="single" w:sz="8" w:space="0" w:color="000000"/>
              <w:bottom w:val="single" w:sz="4" w:space="0" w:color="auto"/>
              <w:right w:val="single" w:sz="4" w:space="0" w:color="auto"/>
            </w:tcBorders>
            <w:shd w:val="clear" w:color="000000" w:fill="FFFFFF"/>
            <w:vAlign w:val="center"/>
            <w:hideMark/>
          </w:tcPr>
          <w:p w14:paraId="5C78C9B4"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Coordinador de Trabajo Seguro en Alturas: Hoja de Vida con soportes del profesional, con experiencia certificada mínima de un año relacionada con trabajo en alturas, certificación en la norma de competencia laboral vigente para trabajo seguro en alturas, capacitación en el nivel de coordinador de trabajo en alturas</w:t>
            </w:r>
            <w:r w:rsidRPr="00346FAC">
              <w:rPr>
                <w:rFonts w:eastAsia="Times New Roman"/>
                <w:lang w:val="es-ES" w:eastAsia="es-ES"/>
              </w:rPr>
              <w:t xml:space="preserve">. </w:t>
            </w:r>
          </w:p>
        </w:tc>
        <w:tc>
          <w:tcPr>
            <w:tcW w:w="2410" w:type="dxa"/>
            <w:tcBorders>
              <w:top w:val="nil"/>
              <w:left w:val="nil"/>
              <w:bottom w:val="single" w:sz="4" w:space="0" w:color="auto"/>
              <w:right w:val="single" w:sz="4" w:space="0" w:color="auto"/>
            </w:tcBorders>
            <w:vAlign w:val="center"/>
            <w:hideMark/>
          </w:tcPr>
          <w:p w14:paraId="20DEDBC1"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03AA1E36" w14:textId="77777777" w:rsidTr="00FE4FBC">
        <w:trPr>
          <w:trHeight w:val="743"/>
        </w:trPr>
        <w:tc>
          <w:tcPr>
            <w:tcW w:w="7797" w:type="dxa"/>
            <w:tcBorders>
              <w:top w:val="nil"/>
              <w:left w:val="single" w:sz="8" w:space="0" w:color="000000"/>
              <w:bottom w:val="single" w:sz="4" w:space="0" w:color="auto"/>
              <w:right w:val="single" w:sz="4" w:space="0" w:color="auto"/>
            </w:tcBorders>
            <w:shd w:val="clear" w:color="000000" w:fill="FFFFFF"/>
            <w:vAlign w:val="center"/>
            <w:hideMark/>
          </w:tcPr>
          <w:p w14:paraId="6462530F"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Listado de trabajadores que desarrollen actividades de trabajo en alturas, con su respectivo Certificado vigente de trabajo en alturas avanzado y reentrenamiento acorde a requerimientos de la normatividad vigente. (SI APLICA)</w:t>
            </w:r>
          </w:p>
        </w:tc>
        <w:tc>
          <w:tcPr>
            <w:tcW w:w="2410" w:type="dxa"/>
            <w:tcBorders>
              <w:top w:val="nil"/>
              <w:left w:val="nil"/>
              <w:bottom w:val="single" w:sz="4" w:space="0" w:color="auto"/>
              <w:right w:val="single" w:sz="4" w:space="0" w:color="auto"/>
            </w:tcBorders>
            <w:vAlign w:val="center"/>
            <w:hideMark/>
          </w:tcPr>
          <w:p w14:paraId="2B194649"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2952DEA2" w14:textId="77777777" w:rsidTr="00FE4FBC">
        <w:trPr>
          <w:trHeight w:val="3496"/>
        </w:trPr>
        <w:tc>
          <w:tcPr>
            <w:tcW w:w="7797" w:type="dxa"/>
            <w:tcBorders>
              <w:top w:val="nil"/>
              <w:left w:val="single" w:sz="8" w:space="0" w:color="000000"/>
              <w:bottom w:val="single" w:sz="4" w:space="0" w:color="auto"/>
              <w:right w:val="single" w:sz="4" w:space="0" w:color="auto"/>
            </w:tcBorders>
            <w:shd w:val="clear" w:color="000000" w:fill="FFFFFF"/>
            <w:vAlign w:val="center"/>
            <w:hideMark/>
          </w:tcPr>
          <w:p w14:paraId="3055C03B"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 xml:space="preserve">Presentar un informe de gestión de manera mensual  los primeros 5 días del mes que incluya: </w:t>
            </w:r>
            <w:r w:rsidRPr="00C443E6">
              <w:rPr>
                <w:rFonts w:eastAsia="Times New Roman"/>
                <w:lang w:val="es-ES" w:eastAsia="es-ES"/>
              </w:rPr>
              <w:br/>
            </w:r>
            <w:r w:rsidRPr="00C443E6">
              <w:rPr>
                <w:rFonts w:eastAsia="Times New Roman"/>
                <w:lang w:val="es-ES" w:eastAsia="es-ES"/>
              </w:rPr>
              <w:br/>
              <w:t xml:space="preserve">* Estadísticas de accidentalidad de acuerdo a resolución 0312 de 2019 junto con el reporte de accidentalidad de la ARL del personal que desarrolla las actividades al interior de la entidad </w:t>
            </w:r>
            <w:r w:rsidRPr="00C443E6">
              <w:rPr>
                <w:rFonts w:eastAsia="Times New Roman"/>
                <w:lang w:val="es-ES" w:eastAsia="es-ES"/>
              </w:rPr>
              <w:br/>
              <w:t xml:space="preserve">* Acta de entrega de elementos de protección personal </w:t>
            </w:r>
            <w:r w:rsidRPr="00C443E6">
              <w:rPr>
                <w:rFonts w:eastAsia="Times New Roman"/>
                <w:lang w:val="es-ES" w:eastAsia="es-ES"/>
              </w:rPr>
              <w:br/>
              <w:t xml:space="preserve">* Charlas preoperacionales </w:t>
            </w:r>
            <w:r w:rsidRPr="00C443E6">
              <w:rPr>
                <w:rFonts w:eastAsia="Times New Roman"/>
                <w:lang w:val="es-ES" w:eastAsia="es-ES"/>
              </w:rPr>
              <w:br/>
              <w:t>*</w:t>
            </w:r>
            <w:proofErr w:type="spellStart"/>
            <w:r w:rsidRPr="00C443E6">
              <w:rPr>
                <w:rFonts w:eastAsia="Times New Roman"/>
                <w:lang w:val="es-ES" w:eastAsia="es-ES"/>
              </w:rPr>
              <w:t>Gestion</w:t>
            </w:r>
            <w:proofErr w:type="spellEnd"/>
            <w:r w:rsidRPr="00C443E6">
              <w:rPr>
                <w:rFonts w:eastAsia="Times New Roman"/>
                <w:lang w:val="es-ES" w:eastAsia="es-ES"/>
              </w:rPr>
              <w:t xml:space="preserve"> del SISO de la obra</w:t>
            </w:r>
            <w:r w:rsidRPr="00C443E6">
              <w:rPr>
                <w:rFonts w:eastAsia="Times New Roman"/>
                <w:lang w:val="es-ES" w:eastAsia="es-ES"/>
              </w:rPr>
              <w:br/>
              <w:t>* Desarrollo de inspecciones planeadas para la identificación de condiciones de obra</w:t>
            </w:r>
            <w:r w:rsidRPr="00C443E6">
              <w:rPr>
                <w:rFonts w:eastAsia="Times New Roman"/>
                <w:lang w:val="es-ES" w:eastAsia="es-ES"/>
              </w:rPr>
              <w:br/>
              <w:t xml:space="preserve">* Procedimiento seguro  para el desarrollo de  actividades </w:t>
            </w:r>
            <w:proofErr w:type="spellStart"/>
            <w:r w:rsidRPr="00C443E6">
              <w:rPr>
                <w:rFonts w:eastAsia="Times New Roman"/>
                <w:lang w:val="es-ES" w:eastAsia="es-ES"/>
              </w:rPr>
              <w:t>criticas</w:t>
            </w:r>
            <w:proofErr w:type="spellEnd"/>
            <w:r w:rsidRPr="00C443E6">
              <w:rPr>
                <w:rFonts w:eastAsia="Times New Roman"/>
                <w:lang w:val="es-ES" w:eastAsia="es-ES"/>
              </w:rPr>
              <w:t xml:space="preserve"> y permisos de trabajo </w:t>
            </w:r>
          </w:p>
        </w:tc>
        <w:tc>
          <w:tcPr>
            <w:tcW w:w="2410" w:type="dxa"/>
            <w:tcBorders>
              <w:top w:val="nil"/>
              <w:left w:val="nil"/>
              <w:bottom w:val="single" w:sz="4" w:space="0" w:color="auto"/>
              <w:right w:val="single" w:sz="4" w:space="0" w:color="auto"/>
            </w:tcBorders>
            <w:vAlign w:val="center"/>
            <w:hideMark/>
          </w:tcPr>
          <w:p w14:paraId="64BC5D44"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21BF5367" w14:textId="77777777" w:rsidTr="00FE4FBC">
        <w:trPr>
          <w:trHeight w:val="558"/>
        </w:trPr>
        <w:tc>
          <w:tcPr>
            <w:tcW w:w="7797" w:type="dxa"/>
            <w:tcBorders>
              <w:top w:val="nil"/>
              <w:left w:val="single" w:sz="8" w:space="0" w:color="000000"/>
              <w:bottom w:val="single" w:sz="4" w:space="0" w:color="auto"/>
              <w:right w:val="single" w:sz="4" w:space="0" w:color="auto"/>
            </w:tcBorders>
            <w:shd w:val="clear" w:color="000000" w:fill="FFFFFF"/>
            <w:vAlign w:val="center"/>
            <w:hideMark/>
          </w:tcPr>
          <w:p w14:paraId="6B33BA07"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Listado de equipos para trabajo seguro en alturas con su respectiva certificación (SI APLICA)</w:t>
            </w:r>
          </w:p>
        </w:tc>
        <w:tc>
          <w:tcPr>
            <w:tcW w:w="2410" w:type="dxa"/>
            <w:tcBorders>
              <w:top w:val="nil"/>
              <w:left w:val="nil"/>
              <w:bottom w:val="single" w:sz="4" w:space="0" w:color="auto"/>
              <w:right w:val="single" w:sz="4" w:space="0" w:color="auto"/>
            </w:tcBorders>
            <w:vAlign w:val="center"/>
            <w:hideMark/>
          </w:tcPr>
          <w:p w14:paraId="3A747BD4"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574D07E2" w14:textId="77777777" w:rsidTr="00FE4FBC">
        <w:trPr>
          <w:trHeight w:val="945"/>
        </w:trPr>
        <w:tc>
          <w:tcPr>
            <w:tcW w:w="7797" w:type="dxa"/>
            <w:tcBorders>
              <w:top w:val="nil"/>
              <w:left w:val="single" w:sz="8" w:space="0" w:color="000000"/>
              <w:bottom w:val="single" w:sz="4" w:space="0" w:color="auto"/>
              <w:right w:val="single" w:sz="4" w:space="0" w:color="auto"/>
            </w:tcBorders>
            <w:vAlign w:val="center"/>
            <w:hideMark/>
          </w:tcPr>
          <w:p w14:paraId="43EF52A9" w14:textId="77777777" w:rsidR="00BF1C57" w:rsidRPr="00C443E6" w:rsidRDefault="00BF1C57" w:rsidP="00FE4FBC">
            <w:pPr>
              <w:spacing w:line="240" w:lineRule="auto"/>
              <w:rPr>
                <w:rFonts w:eastAsia="Times New Roman"/>
                <w:lang w:val="es-ES" w:eastAsia="es-ES"/>
              </w:rPr>
            </w:pPr>
            <w:r w:rsidRPr="00C443E6">
              <w:rPr>
                <w:rFonts w:eastAsia="Times New Roman"/>
                <w:lang w:val="es-ES" w:eastAsia="es-ES"/>
              </w:rPr>
              <w:lastRenderedPageBreak/>
              <w:t>Certificación y Hoja de vida de equipos o herramientas a utilizar con sus soportes de mantenimiento.</w:t>
            </w:r>
          </w:p>
        </w:tc>
        <w:tc>
          <w:tcPr>
            <w:tcW w:w="2410" w:type="dxa"/>
            <w:tcBorders>
              <w:top w:val="nil"/>
              <w:left w:val="nil"/>
              <w:bottom w:val="single" w:sz="4" w:space="0" w:color="auto"/>
              <w:right w:val="single" w:sz="4" w:space="0" w:color="auto"/>
            </w:tcBorders>
            <w:vAlign w:val="center"/>
            <w:hideMark/>
          </w:tcPr>
          <w:p w14:paraId="4F42F8BB"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718A1E0F" w14:textId="77777777" w:rsidTr="00FE4FBC">
        <w:trPr>
          <w:trHeight w:val="346"/>
        </w:trPr>
        <w:tc>
          <w:tcPr>
            <w:tcW w:w="7797" w:type="dxa"/>
            <w:tcBorders>
              <w:top w:val="nil"/>
              <w:left w:val="single" w:sz="8" w:space="0" w:color="000000"/>
              <w:bottom w:val="single" w:sz="4" w:space="0" w:color="auto"/>
              <w:right w:val="single" w:sz="4" w:space="0" w:color="auto"/>
            </w:tcBorders>
            <w:vAlign w:val="center"/>
            <w:hideMark/>
          </w:tcPr>
          <w:p w14:paraId="41343CCC" w14:textId="77777777" w:rsidR="00BF1C57" w:rsidRPr="00C443E6" w:rsidRDefault="00BF1C57" w:rsidP="00FE4FBC">
            <w:pPr>
              <w:spacing w:line="240" w:lineRule="auto"/>
              <w:rPr>
                <w:rFonts w:eastAsia="Times New Roman"/>
                <w:lang w:val="es-ES" w:eastAsia="es-ES"/>
              </w:rPr>
            </w:pPr>
            <w:r w:rsidRPr="00C443E6">
              <w:rPr>
                <w:rFonts w:eastAsia="Times New Roman"/>
                <w:lang w:val="es-ES" w:eastAsia="es-ES"/>
              </w:rPr>
              <w:t>Botiquín de primeros auxilios, camilla y extintor con su respectiva señalización.</w:t>
            </w:r>
          </w:p>
        </w:tc>
        <w:tc>
          <w:tcPr>
            <w:tcW w:w="2410" w:type="dxa"/>
            <w:tcBorders>
              <w:top w:val="nil"/>
              <w:left w:val="nil"/>
              <w:bottom w:val="single" w:sz="4" w:space="0" w:color="auto"/>
              <w:right w:val="single" w:sz="4" w:space="0" w:color="auto"/>
            </w:tcBorders>
            <w:vAlign w:val="center"/>
            <w:hideMark/>
          </w:tcPr>
          <w:p w14:paraId="0C0D33D5"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1BF93B89" w14:textId="77777777" w:rsidTr="00FE4FBC">
        <w:trPr>
          <w:trHeight w:val="812"/>
        </w:trPr>
        <w:tc>
          <w:tcPr>
            <w:tcW w:w="7797" w:type="dxa"/>
            <w:tcBorders>
              <w:top w:val="single" w:sz="4" w:space="0" w:color="auto"/>
              <w:left w:val="single" w:sz="8" w:space="0" w:color="000000"/>
              <w:bottom w:val="single" w:sz="4" w:space="0" w:color="auto"/>
              <w:right w:val="single" w:sz="4" w:space="0" w:color="auto"/>
            </w:tcBorders>
            <w:shd w:val="clear" w:color="000000" w:fill="FFFFFF"/>
            <w:vAlign w:val="center"/>
            <w:hideMark/>
          </w:tcPr>
          <w:p w14:paraId="5AB021AE"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Cuando se haga uso o entrega de productos químicos</w:t>
            </w:r>
            <w:r w:rsidRPr="00C443E6">
              <w:rPr>
                <w:rFonts w:eastAsia="Times New Roman"/>
                <w:lang w:val="es-ES" w:eastAsia="es-ES"/>
              </w:rPr>
              <w:br/>
            </w:r>
            <w:r w:rsidRPr="00C443E6">
              <w:rPr>
                <w:rFonts w:eastAsia="Times New Roman"/>
                <w:lang w:val="es-ES" w:eastAsia="es-ES"/>
              </w:rPr>
              <w:br/>
              <w:t>Entregar los productos debidamente etiquetados acorde con lo establecido en el Sistema Globalmente Armonizado de Clasificación y Etiquetado de Productos Químicos</w:t>
            </w:r>
          </w:p>
        </w:tc>
        <w:tc>
          <w:tcPr>
            <w:tcW w:w="2410" w:type="dxa"/>
            <w:tcBorders>
              <w:top w:val="nil"/>
              <w:left w:val="nil"/>
              <w:bottom w:val="single" w:sz="4" w:space="0" w:color="auto"/>
              <w:right w:val="single" w:sz="4" w:space="0" w:color="auto"/>
            </w:tcBorders>
            <w:vAlign w:val="center"/>
            <w:hideMark/>
          </w:tcPr>
          <w:p w14:paraId="3208F058"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r w:rsidR="00BF1C57" w:rsidRPr="00346FAC" w14:paraId="3CAD494F" w14:textId="77777777" w:rsidTr="00FE4FBC">
        <w:trPr>
          <w:trHeight w:val="2054"/>
        </w:trPr>
        <w:tc>
          <w:tcPr>
            <w:tcW w:w="77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6DA8E6" w14:textId="77777777" w:rsidR="00BF1C57" w:rsidRPr="00C443E6" w:rsidRDefault="00BF1C57" w:rsidP="00FE4FBC">
            <w:pPr>
              <w:spacing w:line="240" w:lineRule="auto"/>
              <w:jc w:val="left"/>
              <w:rPr>
                <w:rFonts w:eastAsia="Times New Roman"/>
                <w:lang w:val="es-ES" w:eastAsia="es-ES"/>
              </w:rPr>
            </w:pPr>
            <w:r w:rsidRPr="00C443E6">
              <w:rPr>
                <w:rFonts w:eastAsia="Times New Roman"/>
                <w:lang w:val="es-ES" w:eastAsia="es-ES"/>
              </w:rPr>
              <w:t>Cuando se haga uso o entrega de productos químicos</w:t>
            </w:r>
            <w:r w:rsidRPr="00C443E6">
              <w:rPr>
                <w:rFonts w:eastAsia="Times New Roman"/>
                <w:lang w:val="es-ES" w:eastAsia="es-ES"/>
              </w:rPr>
              <w:br/>
            </w:r>
            <w:r w:rsidRPr="00C443E6">
              <w:rPr>
                <w:rFonts w:eastAsia="Times New Roman"/>
                <w:lang w:val="es-ES" w:eastAsia="es-ES"/>
              </w:rPr>
              <w:br/>
              <w:t>Lista de sustancias químicas con sus fichas de datos de seguridad suministrada por el fabricante, comercializador o importador acorde con lo definido en el Sistema Globalmente Armonizado de Clasificación y Etiquetado de Productos Químicos</w:t>
            </w:r>
            <w:r w:rsidRPr="00C443E6">
              <w:rPr>
                <w:rFonts w:eastAsia="Times New Roman"/>
                <w:lang w:val="es-ES" w:eastAsia="es-ES"/>
              </w:rPr>
              <w:br/>
            </w:r>
            <w:r w:rsidRPr="00C443E6">
              <w:rPr>
                <w:rFonts w:eastAsia="Times New Roman"/>
                <w:lang w:val="es-ES" w:eastAsia="es-ES"/>
              </w:rPr>
              <w:br/>
              <w:t>Nota: Las Fichas de datos de seguridad deben ser en idioma español, contener los 16 ítems que establece la Resolución 773 de 2021 y estar actualizadas (fechas no superiores a los 5 años)</w:t>
            </w:r>
          </w:p>
        </w:tc>
        <w:tc>
          <w:tcPr>
            <w:tcW w:w="2410" w:type="dxa"/>
            <w:tcBorders>
              <w:top w:val="single" w:sz="4" w:space="0" w:color="auto"/>
              <w:left w:val="nil"/>
              <w:bottom w:val="single" w:sz="4" w:space="0" w:color="auto"/>
              <w:right w:val="single" w:sz="4" w:space="0" w:color="auto"/>
            </w:tcBorders>
            <w:vAlign w:val="center"/>
            <w:hideMark/>
          </w:tcPr>
          <w:p w14:paraId="60F546E2" w14:textId="77777777" w:rsidR="00BF1C57" w:rsidRPr="00C443E6" w:rsidRDefault="00BF1C57" w:rsidP="00FE4FBC">
            <w:pPr>
              <w:spacing w:line="240" w:lineRule="auto"/>
              <w:jc w:val="center"/>
              <w:rPr>
                <w:rFonts w:eastAsia="Times New Roman"/>
                <w:color w:val="000000"/>
                <w:lang w:val="es-ES" w:eastAsia="es-ES"/>
              </w:rPr>
            </w:pPr>
            <w:r w:rsidRPr="00C443E6">
              <w:rPr>
                <w:rFonts w:eastAsia="Times New Roman"/>
                <w:color w:val="000000"/>
                <w:lang w:val="es-ES" w:eastAsia="es-ES"/>
              </w:rPr>
              <w:t xml:space="preserve">Sistema de Gestión de Seguridad y Salud en el Trabajo </w:t>
            </w:r>
          </w:p>
        </w:tc>
      </w:tr>
    </w:tbl>
    <w:p w14:paraId="2DC4E5FB" w14:textId="11861E60" w:rsidR="00283FCB" w:rsidRDefault="00283FCB" w:rsidP="00DD165E"/>
    <w:p w14:paraId="614815F9" w14:textId="257FEE24" w:rsidR="00BF1C57" w:rsidRDefault="00BF1C57" w:rsidP="00DD165E"/>
    <w:p w14:paraId="37DF9825" w14:textId="17DC9EB5" w:rsidR="00BF1C57" w:rsidRDefault="00BF1C57" w:rsidP="00DD165E"/>
    <w:p w14:paraId="05C14260" w14:textId="621C0E53" w:rsidR="00BF1C57" w:rsidRDefault="00BF1C57" w:rsidP="00DD165E"/>
    <w:p w14:paraId="695E81DB" w14:textId="69A8AA7D" w:rsidR="00BF1C57" w:rsidRDefault="00BF1C57" w:rsidP="00DD165E"/>
    <w:p w14:paraId="06A167E3" w14:textId="791B2735" w:rsidR="00BF1C57" w:rsidRDefault="00BF1C57" w:rsidP="00DD165E"/>
    <w:p w14:paraId="21BC21DA" w14:textId="77777777" w:rsidR="00BF1C57" w:rsidRDefault="00BF1C57" w:rsidP="00DD165E"/>
    <w:p w14:paraId="75B7ACAA" w14:textId="77777777" w:rsidR="00283FCB" w:rsidRDefault="00C65437" w:rsidP="00D9213B">
      <w:pPr>
        <w:pStyle w:val="Ttulo3"/>
        <w:numPr>
          <w:ilvl w:val="2"/>
          <w:numId w:val="3"/>
        </w:numPr>
        <w:ind w:left="567" w:hanging="567"/>
      </w:pPr>
      <w:r>
        <w:t>Obligaciones ambientales del contratista</w:t>
      </w:r>
    </w:p>
    <w:p w14:paraId="2267F7D6" w14:textId="77777777" w:rsidR="00283FCB" w:rsidRDefault="00283FCB" w:rsidP="00DD165E"/>
    <w:p w14:paraId="19C841DD" w14:textId="77777777" w:rsidR="00BF1C57" w:rsidRPr="00C443E6" w:rsidRDefault="00BF1C57" w:rsidP="00BF1C57">
      <w:pPr>
        <w:spacing w:line="240" w:lineRule="auto"/>
        <w:rPr>
          <w:rFonts w:eastAsia="Times New Roman"/>
          <w:color w:val="000000"/>
          <w:highlight w:val="yellow"/>
          <w:lang w:val="es-ES" w:eastAsia="es-ES"/>
        </w:rPr>
      </w:pPr>
    </w:p>
    <w:tbl>
      <w:tblPr>
        <w:tblpPr w:leftFromText="141" w:rightFromText="141" w:vertAnchor="text" w:tblpXSpec="center" w:tblpY="1"/>
        <w:tblOverlap w:val="never"/>
        <w:tblW w:w="10300" w:type="dxa"/>
        <w:tblCellMar>
          <w:left w:w="70" w:type="dxa"/>
          <w:right w:w="70" w:type="dxa"/>
        </w:tblCellMar>
        <w:tblLook w:val="04A0" w:firstRow="1" w:lastRow="0" w:firstColumn="1" w:lastColumn="0" w:noHBand="0" w:noVBand="1"/>
      </w:tblPr>
      <w:tblGrid>
        <w:gridCol w:w="7787"/>
        <w:gridCol w:w="2513"/>
      </w:tblGrid>
      <w:tr w:rsidR="00BF1C57" w:rsidRPr="00C443E6" w14:paraId="54D379CF" w14:textId="77777777" w:rsidTr="00FE4FBC">
        <w:trPr>
          <w:trHeight w:val="2055"/>
        </w:trPr>
        <w:tc>
          <w:tcPr>
            <w:tcW w:w="7787" w:type="dxa"/>
            <w:tcBorders>
              <w:top w:val="single" w:sz="4" w:space="0" w:color="auto"/>
              <w:left w:val="single" w:sz="8" w:space="0" w:color="auto"/>
              <w:bottom w:val="single" w:sz="4" w:space="0" w:color="auto"/>
              <w:right w:val="single" w:sz="4" w:space="0" w:color="auto"/>
            </w:tcBorders>
            <w:vAlign w:val="center"/>
            <w:hideMark/>
          </w:tcPr>
          <w:p w14:paraId="329370EF" w14:textId="77777777" w:rsidR="00BF1C57" w:rsidRPr="00C443E6" w:rsidRDefault="00BF1C57" w:rsidP="00FE4FBC">
            <w:pPr>
              <w:spacing w:line="240" w:lineRule="auto"/>
              <w:rPr>
                <w:rFonts w:eastAsia="Times New Roman"/>
                <w:color w:val="000000"/>
                <w:lang w:val="es-ES" w:eastAsia="es-ES"/>
              </w:rPr>
            </w:pPr>
            <w:r w:rsidRPr="00C443E6">
              <w:rPr>
                <w:rFonts w:eastAsia="Times New Roman"/>
                <w:color w:val="000000"/>
                <w:lang w:val="es-ES" w:eastAsia="es-ES"/>
              </w:rPr>
              <w:t>Certificar y seguir la implementación de las recomendaciones de buenas prácticas, en el uso Eficiente de la Energía:</w:t>
            </w:r>
            <w:r w:rsidRPr="00C443E6">
              <w:rPr>
                <w:rFonts w:eastAsia="Times New Roman"/>
                <w:color w:val="000000"/>
                <w:lang w:val="es-ES" w:eastAsia="es-ES"/>
              </w:rPr>
              <w:br/>
              <w:t>* En espacios con climatización deben permanecer puertas y ventanas cerradas mientras se ejecuta el mantenimiento.</w:t>
            </w:r>
            <w:r w:rsidRPr="00C443E6">
              <w:rPr>
                <w:rFonts w:eastAsia="Times New Roman"/>
                <w:color w:val="000000"/>
                <w:lang w:val="es-ES" w:eastAsia="es-ES"/>
              </w:rPr>
              <w:br/>
              <w:t>* El sistema de iluminación debe permanecer apagado cuando no exista personal ejecutando actividades de mantenimiento.</w:t>
            </w:r>
            <w:r w:rsidRPr="00C443E6">
              <w:rPr>
                <w:rFonts w:eastAsia="Times New Roman"/>
                <w:color w:val="000000"/>
                <w:lang w:val="es-ES" w:eastAsia="es-ES"/>
              </w:rPr>
              <w:br/>
              <w:t>* Si se requiere uso de agua, debe ser de manera responsable y eficiente, promoviendo la reutilización en los casos que aplique.</w:t>
            </w:r>
          </w:p>
        </w:tc>
        <w:tc>
          <w:tcPr>
            <w:tcW w:w="2513" w:type="dxa"/>
            <w:tcBorders>
              <w:top w:val="single" w:sz="4" w:space="0" w:color="auto"/>
              <w:bottom w:val="single" w:sz="4" w:space="0" w:color="auto"/>
              <w:right w:val="single" w:sz="4" w:space="0" w:color="auto"/>
            </w:tcBorders>
            <w:vAlign w:val="center"/>
          </w:tcPr>
          <w:p w14:paraId="5D605CC2"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Sistema de Gestión de la Energía</w:t>
            </w:r>
          </w:p>
        </w:tc>
      </w:tr>
      <w:tr w:rsidR="00BF1C57" w:rsidRPr="00C443E6" w14:paraId="745047D1" w14:textId="77777777" w:rsidTr="00FE4FBC">
        <w:trPr>
          <w:trHeight w:val="1238"/>
        </w:trPr>
        <w:tc>
          <w:tcPr>
            <w:tcW w:w="7787" w:type="dxa"/>
            <w:tcBorders>
              <w:top w:val="single" w:sz="4" w:space="0" w:color="auto"/>
              <w:left w:val="single" w:sz="8" w:space="0" w:color="auto"/>
              <w:bottom w:val="single" w:sz="4" w:space="0" w:color="auto"/>
              <w:right w:val="single" w:sz="4" w:space="0" w:color="auto"/>
            </w:tcBorders>
            <w:vAlign w:val="center"/>
            <w:hideMark/>
          </w:tcPr>
          <w:p w14:paraId="4FF4D34A" w14:textId="77777777" w:rsidR="00BF1C57" w:rsidRPr="00C443E6" w:rsidRDefault="00BF1C57" w:rsidP="00FE4FBC">
            <w:pPr>
              <w:spacing w:line="240" w:lineRule="auto"/>
              <w:rPr>
                <w:rFonts w:eastAsia="Times New Roman"/>
                <w:color w:val="000000"/>
                <w:lang w:val="es-ES" w:eastAsia="es-ES"/>
              </w:rPr>
            </w:pPr>
            <w:r w:rsidRPr="00C443E6">
              <w:rPr>
                <w:rFonts w:eastAsia="Times New Roman"/>
                <w:color w:val="000000"/>
                <w:lang w:val="es-ES" w:eastAsia="es-ES"/>
              </w:rPr>
              <w:t xml:space="preserve">Mantener productos químicos debidamente etiquetados acorde con lo establecido en el Sistema Globalmente Armonizado de Clasificación y Etiquetado de Productos Químicos Decreto 1496 de 2018 y resolución 773 de 2021. </w:t>
            </w:r>
          </w:p>
        </w:tc>
        <w:tc>
          <w:tcPr>
            <w:tcW w:w="2513" w:type="dxa"/>
            <w:tcBorders>
              <w:top w:val="single" w:sz="4" w:space="0" w:color="auto"/>
              <w:bottom w:val="single" w:sz="4" w:space="0" w:color="auto"/>
              <w:right w:val="single" w:sz="4" w:space="0" w:color="auto"/>
            </w:tcBorders>
            <w:vAlign w:val="center"/>
          </w:tcPr>
          <w:p w14:paraId="7E5A9698"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 xml:space="preserve">Sistema de Gestión de Seguridad y Salud en el Trabajo en articulación con Sistema de Gestión Ambiental </w:t>
            </w:r>
          </w:p>
        </w:tc>
      </w:tr>
      <w:tr w:rsidR="00BF1C57" w:rsidRPr="00C443E6" w14:paraId="71D246F5" w14:textId="77777777" w:rsidTr="00FE4FBC">
        <w:trPr>
          <w:trHeight w:val="2055"/>
        </w:trPr>
        <w:tc>
          <w:tcPr>
            <w:tcW w:w="7787" w:type="dxa"/>
            <w:tcBorders>
              <w:top w:val="single" w:sz="4" w:space="0" w:color="auto"/>
              <w:left w:val="single" w:sz="8" w:space="0" w:color="auto"/>
              <w:bottom w:val="single" w:sz="4" w:space="0" w:color="auto"/>
              <w:right w:val="single" w:sz="4" w:space="0" w:color="auto"/>
            </w:tcBorders>
            <w:vAlign w:val="center"/>
            <w:hideMark/>
          </w:tcPr>
          <w:p w14:paraId="46E00DD8" w14:textId="77777777" w:rsidR="00BF1C57" w:rsidRPr="00C443E6" w:rsidRDefault="00BF1C57" w:rsidP="00FE4FBC">
            <w:pPr>
              <w:spacing w:line="240" w:lineRule="auto"/>
              <w:rPr>
                <w:rFonts w:eastAsia="Times New Roman"/>
                <w:color w:val="000000"/>
                <w:lang w:val="es-ES" w:eastAsia="es-ES"/>
              </w:rPr>
            </w:pPr>
            <w:r w:rsidRPr="00C443E6">
              <w:rPr>
                <w:rFonts w:eastAsia="Times New Roman"/>
                <w:color w:val="000000"/>
                <w:lang w:val="es-ES" w:eastAsia="es-ES"/>
              </w:rPr>
              <w:lastRenderedPageBreak/>
              <w:t xml:space="preserve">Mantener en las instalaciones del SENA las fichas de datos de seguridad de los productos Químicos usados. </w:t>
            </w:r>
            <w:r w:rsidRPr="00C443E6">
              <w:rPr>
                <w:rFonts w:eastAsia="Times New Roman"/>
                <w:color w:val="000000"/>
                <w:lang w:val="es-ES" w:eastAsia="es-ES"/>
              </w:rPr>
              <w:br/>
              <w:t>Las fichas deberán ser las suministradas por el fabricante, comercializador o importador acorde con definido en el Sistema Globalmente Armonizado de Clasificación y Etiquetado de Productos Químicos, las Fichas de datos de seguridad deben ser en idioma español, contener los 16 ítems que establece la Decreto 1496 de 2018 y resolución 773 de 2021 y estar actualizadas (fechas no superiores a los 5 años)</w:t>
            </w:r>
          </w:p>
        </w:tc>
        <w:tc>
          <w:tcPr>
            <w:tcW w:w="2513" w:type="dxa"/>
            <w:tcBorders>
              <w:top w:val="single" w:sz="4" w:space="0" w:color="auto"/>
              <w:bottom w:val="single" w:sz="4" w:space="0" w:color="auto"/>
              <w:right w:val="single" w:sz="4" w:space="0" w:color="auto"/>
            </w:tcBorders>
            <w:vAlign w:val="center"/>
          </w:tcPr>
          <w:p w14:paraId="1C7FE71F"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 xml:space="preserve">Sistema de Gestión de Seguridad y Salud en el Trabajo en articulación con Sistema de Gestión Ambiental </w:t>
            </w:r>
          </w:p>
        </w:tc>
      </w:tr>
      <w:tr w:rsidR="00BF1C57" w:rsidRPr="00F94718" w14:paraId="12CF8EE2" w14:textId="77777777" w:rsidTr="00FE4FBC">
        <w:trPr>
          <w:trHeight w:val="1553"/>
        </w:trPr>
        <w:tc>
          <w:tcPr>
            <w:tcW w:w="7787" w:type="dxa"/>
            <w:tcBorders>
              <w:top w:val="single" w:sz="4" w:space="0" w:color="auto"/>
              <w:left w:val="single" w:sz="8" w:space="0" w:color="auto"/>
              <w:bottom w:val="single" w:sz="4" w:space="0" w:color="auto"/>
              <w:right w:val="single" w:sz="4" w:space="0" w:color="auto"/>
            </w:tcBorders>
            <w:vAlign w:val="center"/>
            <w:hideMark/>
          </w:tcPr>
          <w:p w14:paraId="2AF915C6" w14:textId="77777777" w:rsidR="00BF1C57" w:rsidRPr="00F94718" w:rsidRDefault="00BF1C57" w:rsidP="00FE4FBC">
            <w:pPr>
              <w:spacing w:line="240" w:lineRule="auto"/>
              <w:rPr>
                <w:rFonts w:eastAsia="Times New Roman"/>
                <w:color w:val="000000"/>
                <w:lang w:val="es-ES" w:eastAsia="es-ES"/>
              </w:rPr>
            </w:pPr>
            <w:r w:rsidRPr="00F94718">
              <w:rPr>
                <w:rFonts w:eastAsia="Times New Roman"/>
                <w:color w:val="000000"/>
                <w:lang w:val="es-ES" w:eastAsia="es-ES"/>
              </w:rPr>
              <w:t>Residuos de construcción y demolición (RCD): presentar constancia al SENA, donde especifique la cantidad de residuos y destino de los mismos, relacionando los datos básicos del gestor debidamente autorizado y del generador, tal como lo especifica el Guía II de la Resolución 472 de 2017 en el caso de los RCD.</w:t>
            </w:r>
          </w:p>
        </w:tc>
        <w:tc>
          <w:tcPr>
            <w:tcW w:w="2513" w:type="dxa"/>
            <w:tcBorders>
              <w:top w:val="single" w:sz="4" w:space="0" w:color="auto"/>
              <w:bottom w:val="single" w:sz="4" w:space="0" w:color="auto"/>
              <w:right w:val="single" w:sz="4" w:space="0" w:color="auto"/>
            </w:tcBorders>
            <w:vAlign w:val="center"/>
          </w:tcPr>
          <w:p w14:paraId="30C50EA5"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Sistema de Gestión Ambiental</w:t>
            </w:r>
          </w:p>
        </w:tc>
      </w:tr>
      <w:tr w:rsidR="00BF1C57" w:rsidRPr="00F94718" w14:paraId="20B353B7" w14:textId="77777777" w:rsidTr="00FE4FBC">
        <w:trPr>
          <w:trHeight w:val="2074"/>
        </w:trPr>
        <w:tc>
          <w:tcPr>
            <w:tcW w:w="7787" w:type="dxa"/>
            <w:tcBorders>
              <w:top w:val="single" w:sz="4" w:space="0" w:color="auto"/>
              <w:left w:val="single" w:sz="8" w:space="0" w:color="auto"/>
              <w:bottom w:val="single" w:sz="4" w:space="0" w:color="auto"/>
              <w:right w:val="single" w:sz="4" w:space="0" w:color="auto"/>
            </w:tcBorders>
            <w:vAlign w:val="center"/>
            <w:hideMark/>
          </w:tcPr>
          <w:p w14:paraId="3FA93DC2" w14:textId="77777777" w:rsidR="00BF1C57" w:rsidRPr="00F94718" w:rsidRDefault="00BF1C57" w:rsidP="00FE4FBC">
            <w:pPr>
              <w:spacing w:line="240" w:lineRule="auto"/>
              <w:rPr>
                <w:rFonts w:eastAsia="Times New Roman"/>
                <w:color w:val="000000"/>
                <w:lang w:val="es-ES" w:eastAsia="es-ES"/>
              </w:rPr>
            </w:pPr>
            <w:r w:rsidRPr="00F94718">
              <w:rPr>
                <w:rFonts w:eastAsia="Times New Roman"/>
                <w:color w:val="000000"/>
                <w:lang w:val="es-ES" w:eastAsia="es-ES"/>
              </w:rPr>
              <w:t xml:space="preserve">Almacenamiento de Residuos de construcción y demolición (RCD): Realizar el almacenamiento en un área designada exclusivamente para este propósito dentro de las instalaciones del generador o en los centros de acopio de residuos.  El área de almacenamiento debe estar protegida de la intemperie (lluvia, sol, viento) para evitar el deterioro de los residuos y la posible liberación de sustancias peligrosas y deberá delimitar y señalizar como área de almacenamiento provisional de RCD. </w:t>
            </w:r>
          </w:p>
        </w:tc>
        <w:tc>
          <w:tcPr>
            <w:tcW w:w="2513" w:type="dxa"/>
            <w:tcBorders>
              <w:top w:val="single" w:sz="4" w:space="0" w:color="auto"/>
              <w:right w:val="single" w:sz="4" w:space="0" w:color="auto"/>
            </w:tcBorders>
            <w:vAlign w:val="center"/>
          </w:tcPr>
          <w:p w14:paraId="5AB30428"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Sistema de Gestión Ambiental</w:t>
            </w:r>
          </w:p>
        </w:tc>
      </w:tr>
      <w:tr w:rsidR="00BF1C57" w:rsidRPr="00F94718" w14:paraId="36DBA554" w14:textId="77777777" w:rsidTr="00FE4FBC">
        <w:trPr>
          <w:trHeight w:val="2117"/>
        </w:trPr>
        <w:tc>
          <w:tcPr>
            <w:tcW w:w="7787" w:type="dxa"/>
            <w:tcBorders>
              <w:top w:val="single" w:sz="4" w:space="0" w:color="auto"/>
              <w:left w:val="single" w:sz="8" w:space="0" w:color="auto"/>
              <w:bottom w:val="single" w:sz="4" w:space="0" w:color="auto"/>
              <w:right w:val="single" w:sz="4" w:space="0" w:color="auto"/>
            </w:tcBorders>
            <w:vAlign w:val="center"/>
            <w:hideMark/>
          </w:tcPr>
          <w:p w14:paraId="1A9F5D83" w14:textId="77777777" w:rsidR="00BF1C57" w:rsidRPr="00F94718" w:rsidRDefault="00BF1C57" w:rsidP="00FE4FBC">
            <w:pPr>
              <w:spacing w:line="240" w:lineRule="auto"/>
              <w:rPr>
                <w:rFonts w:eastAsia="Times New Roman"/>
                <w:color w:val="000000"/>
                <w:lang w:val="es-ES" w:eastAsia="es-ES"/>
              </w:rPr>
            </w:pPr>
            <w:r w:rsidRPr="00F94718">
              <w:rPr>
                <w:rFonts w:eastAsia="Times New Roman"/>
                <w:color w:val="000000"/>
                <w:lang w:val="es-ES" w:eastAsia="es-ES"/>
              </w:rPr>
              <w:t xml:space="preserve">Residuos Peligrosos RESPEL: entregar copia de la Licencia Ambiental vigente del gestor con quien gestionará el tratamiento, almacenamiento, aprovechamiento o disposición final de residuos peligrosos. </w:t>
            </w:r>
            <w:r w:rsidRPr="00F94718">
              <w:rPr>
                <w:rFonts w:eastAsia="Times New Roman"/>
                <w:color w:val="000000"/>
                <w:lang w:val="es-ES" w:eastAsia="es-ES"/>
              </w:rPr>
              <w:br/>
            </w:r>
            <w:r w:rsidRPr="00F94718">
              <w:rPr>
                <w:rFonts w:eastAsia="Times New Roman"/>
                <w:color w:val="000000"/>
                <w:lang w:val="es-ES" w:eastAsia="es-ES"/>
              </w:rPr>
              <w:br/>
            </w:r>
            <w:r w:rsidRPr="00F94718">
              <w:rPr>
                <w:rFonts w:eastAsia="Times New Roman"/>
                <w:b/>
                <w:bCs/>
                <w:color w:val="000000"/>
                <w:lang w:val="es-ES" w:eastAsia="es-ES"/>
              </w:rPr>
              <w:t xml:space="preserve">Nota: En las ciudades en las que aplique contar con permiso para movilizar aceite lubricante usado, se deberá entregar al SENA los permisos de movilizador y los permisos correspondientes exigidos por las autoridades locales. </w:t>
            </w:r>
          </w:p>
        </w:tc>
        <w:tc>
          <w:tcPr>
            <w:tcW w:w="2513" w:type="dxa"/>
            <w:tcBorders>
              <w:top w:val="single" w:sz="4" w:space="0" w:color="auto"/>
              <w:bottom w:val="single" w:sz="4" w:space="0" w:color="auto"/>
              <w:right w:val="single" w:sz="4" w:space="0" w:color="auto"/>
            </w:tcBorders>
            <w:vAlign w:val="center"/>
          </w:tcPr>
          <w:p w14:paraId="6ED32FBF"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Sistema de Gestión Ambiental</w:t>
            </w:r>
          </w:p>
        </w:tc>
      </w:tr>
      <w:tr w:rsidR="00BF1C57" w:rsidRPr="00F94718" w14:paraId="673C1070" w14:textId="77777777" w:rsidTr="00FE4FBC">
        <w:trPr>
          <w:trHeight w:val="1517"/>
        </w:trPr>
        <w:tc>
          <w:tcPr>
            <w:tcW w:w="7787" w:type="dxa"/>
            <w:tcBorders>
              <w:top w:val="single" w:sz="4" w:space="0" w:color="auto"/>
              <w:left w:val="single" w:sz="8" w:space="0" w:color="auto"/>
              <w:bottom w:val="single" w:sz="4" w:space="0" w:color="auto"/>
              <w:right w:val="single" w:sz="4" w:space="0" w:color="auto"/>
            </w:tcBorders>
            <w:vAlign w:val="center"/>
            <w:hideMark/>
          </w:tcPr>
          <w:p w14:paraId="23625392" w14:textId="77777777" w:rsidR="00BF1C57" w:rsidRPr="00F94718" w:rsidRDefault="00BF1C57" w:rsidP="00FE4FBC">
            <w:pPr>
              <w:spacing w:line="240" w:lineRule="auto"/>
              <w:rPr>
                <w:rFonts w:eastAsia="Times New Roman"/>
                <w:color w:val="000000"/>
                <w:lang w:val="es-ES" w:eastAsia="es-ES"/>
              </w:rPr>
            </w:pPr>
            <w:r w:rsidRPr="00F94718">
              <w:rPr>
                <w:rFonts w:eastAsia="Times New Roman"/>
                <w:color w:val="000000"/>
                <w:lang w:val="es-ES" w:eastAsia="es-ES"/>
              </w:rPr>
              <w:t xml:space="preserve">Residuos Peligrosos RESPEL: entregar certificados de tratamiento, aprovechamiento o disposición final de los RESPEL generados durante el mantenimiento, indicando las corrientes de los residuos, fecha, sitio de recolección y las cantidades en kilogramos, en un término no mayor a tres (3) </w:t>
            </w:r>
            <w:proofErr w:type="gramStart"/>
            <w:r w:rsidRPr="00F94718">
              <w:rPr>
                <w:rFonts w:eastAsia="Times New Roman"/>
                <w:color w:val="000000"/>
                <w:lang w:val="es-ES" w:eastAsia="es-ES"/>
              </w:rPr>
              <w:t>meses  después</w:t>
            </w:r>
            <w:proofErr w:type="gramEnd"/>
            <w:r w:rsidRPr="00F94718">
              <w:rPr>
                <w:rFonts w:eastAsia="Times New Roman"/>
                <w:color w:val="000000"/>
                <w:lang w:val="es-ES" w:eastAsia="es-ES"/>
              </w:rPr>
              <w:t xml:space="preserve"> de entregados los residuos. </w:t>
            </w:r>
          </w:p>
        </w:tc>
        <w:tc>
          <w:tcPr>
            <w:tcW w:w="2513" w:type="dxa"/>
            <w:tcBorders>
              <w:top w:val="single" w:sz="4" w:space="0" w:color="auto"/>
              <w:bottom w:val="single" w:sz="4" w:space="0" w:color="auto"/>
              <w:right w:val="single" w:sz="4" w:space="0" w:color="auto"/>
            </w:tcBorders>
            <w:vAlign w:val="center"/>
          </w:tcPr>
          <w:p w14:paraId="0E2CC988" w14:textId="77777777" w:rsidR="00BF1C57" w:rsidRPr="00B2485A" w:rsidRDefault="00BF1C57" w:rsidP="00FE4FBC">
            <w:pPr>
              <w:spacing w:line="240" w:lineRule="auto"/>
              <w:rPr>
                <w:rFonts w:ascii="Times New Roman" w:eastAsia="Times New Roman" w:hAnsi="Times New Roman" w:cs="Times New Roman"/>
                <w:lang w:val="es-ES" w:eastAsia="es-ES"/>
              </w:rPr>
            </w:pPr>
            <w:r w:rsidRPr="00B2485A">
              <w:rPr>
                <w:color w:val="000000"/>
              </w:rPr>
              <w:t>Sistema de Gestión Ambiental</w:t>
            </w:r>
          </w:p>
        </w:tc>
      </w:tr>
      <w:tr w:rsidR="00BF1C57" w:rsidRPr="00B2485A" w14:paraId="1C48D378" w14:textId="77777777" w:rsidTr="00FE4FBC">
        <w:trPr>
          <w:trHeight w:val="1517"/>
        </w:trPr>
        <w:tc>
          <w:tcPr>
            <w:tcW w:w="7787" w:type="dxa"/>
            <w:tcBorders>
              <w:top w:val="single" w:sz="4" w:space="0" w:color="auto"/>
              <w:left w:val="single" w:sz="8" w:space="0" w:color="auto"/>
              <w:bottom w:val="single" w:sz="4" w:space="0" w:color="auto"/>
              <w:right w:val="single" w:sz="4" w:space="0" w:color="auto"/>
            </w:tcBorders>
            <w:vAlign w:val="center"/>
          </w:tcPr>
          <w:p w14:paraId="064F9513"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El proveedor, fabricante o comercializador debe entregar  para todas las luminarias su correspondiente certificado de producto  RETILAP vigente,  el cual debe estar expedido por un organismo acreditado. Dicho certificado deberá entregarse con los correspondientes Guías: Ficha técnica de la luminaria, curva fotométrica de la luminaria, manual de instalación, política de garantía y política posconsumo.</w:t>
            </w:r>
          </w:p>
        </w:tc>
        <w:tc>
          <w:tcPr>
            <w:tcW w:w="2513" w:type="dxa"/>
            <w:tcBorders>
              <w:top w:val="single" w:sz="4" w:space="0" w:color="auto"/>
              <w:bottom w:val="single" w:sz="4" w:space="0" w:color="auto"/>
              <w:right w:val="single" w:sz="4" w:space="0" w:color="auto"/>
            </w:tcBorders>
            <w:vAlign w:val="center"/>
          </w:tcPr>
          <w:p w14:paraId="36169B19" w14:textId="77777777" w:rsidR="00BF1C57" w:rsidRPr="00B2485A" w:rsidRDefault="00BF1C57" w:rsidP="00FE4FBC">
            <w:pPr>
              <w:spacing w:line="240" w:lineRule="auto"/>
              <w:rPr>
                <w:color w:val="000000"/>
              </w:rPr>
            </w:pPr>
            <w:r w:rsidRPr="00B2485A">
              <w:rPr>
                <w:color w:val="000000"/>
              </w:rPr>
              <w:t>Sistema de Gestión de la Energía</w:t>
            </w:r>
          </w:p>
        </w:tc>
      </w:tr>
      <w:tr w:rsidR="00BF1C57" w:rsidRPr="00B2485A" w14:paraId="0BEC9BDC" w14:textId="77777777" w:rsidTr="00FE4FBC">
        <w:trPr>
          <w:trHeight w:val="1517"/>
        </w:trPr>
        <w:tc>
          <w:tcPr>
            <w:tcW w:w="7787" w:type="dxa"/>
            <w:tcBorders>
              <w:top w:val="single" w:sz="4" w:space="0" w:color="auto"/>
              <w:left w:val="single" w:sz="8" w:space="0" w:color="auto"/>
              <w:bottom w:val="single" w:sz="4" w:space="0" w:color="auto"/>
              <w:right w:val="single" w:sz="4" w:space="0" w:color="auto"/>
            </w:tcBorders>
            <w:vAlign w:val="center"/>
          </w:tcPr>
          <w:p w14:paraId="30E55DB7"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 xml:space="preserve">Las luminarias LED dependiendo de su utilización deben garantizar el cumplimiento de un DISEÑO DETALLADO sección 210.2.3  GENERALIDADES DEL DISEÑO DE ILUMINACIÓN,  del Guía  GENERAL DEL RETILAP, dado que es obligatorio para, alumbrado público, iluminación industrial, iluminación comercial con espacios de mayores a 500 m2 y en general en los lugares donde se tengan más de 10 puestos de </w:t>
            </w:r>
            <w:r w:rsidRPr="00B2485A">
              <w:rPr>
                <w:rFonts w:eastAsia="Times New Roman"/>
                <w:color w:val="000000"/>
                <w:lang w:val="es-ES" w:eastAsia="es-ES"/>
              </w:rPr>
              <w:lastRenderedPageBreak/>
              <w:t xml:space="preserve">trabajo, iluminación de salones donde se imparta enseñanza, o lugares con alta concentración de personas en un mismo salón (50 o </w:t>
            </w:r>
            <w:proofErr w:type="spellStart"/>
            <w:r w:rsidRPr="00B2485A">
              <w:rPr>
                <w:rFonts w:eastAsia="Times New Roman"/>
                <w:color w:val="000000"/>
                <w:lang w:val="es-ES" w:eastAsia="es-ES"/>
              </w:rPr>
              <w:t>mas</w:t>
            </w:r>
            <w:proofErr w:type="spellEnd"/>
            <w:r w:rsidRPr="00B2485A">
              <w:rPr>
                <w:rFonts w:eastAsia="Times New Roman"/>
                <w:color w:val="000000"/>
                <w:lang w:val="es-ES" w:eastAsia="es-ES"/>
              </w:rPr>
              <w:t>), durante periodos mayores a dos horas</w:t>
            </w:r>
          </w:p>
        </w:tc>
        <w:tc>
          <w:tcPr>
            <w:tcW w:w="2513" w:type="dxa"/>
            <w:tcBorders>
              <w:top w:val="single" w:sz="4" w:space="0" w:color="auto"/>
              <w:bottom w:val="single" w:sz="4" w:space="0" w:color="auto"/>
              <w:right w:val="single" w:sz="4" w:space="0" w:color="auto"/>
            </w:tcBorders>
            <w:vAlign w:val="center"/>
          </w:tcPr>
          <w:p w14:paraId="6A48F504" w14:textId="77777777" w:rsidR="00BF1C57" w:rsidRPr="00B2485A" w:rsidRDefault="00BF1C57" w:rsidP="00FE4FBC">
            <w:pPr>
              <w:spacing w:line="240" w:lineRule="auto"/>
              <w:rPr>
                <w:color w:val="000000"/>
              </w:rPr>
            </w:pPr>
            <w:r w:rsidRPr="00B2485A">
              <w:rPr>
                <w:color w:val="000000"/>
              </w:rPr>
              <w:lastRenderedPageBreak/>
              <w:t>Sistema de Gestión de la Energía</w:t>
            </w:r>
          </w:p>
        </w:tc>
      </w:tr>
      <w:tr w:rsidR="00BF1C57" w:rsidRPr="00B2485A" w14:paraId="77DC841F" w14:textId="77777777" w:rsidTr="00FE4FBC">
        <w:trPr>
          <w:trHeight w:val="1517"/>
        </w:trPr>
        <w:tc>
          <w:tcPr>
            <w:tcW w:w="7787" w:type="dxa"/>
            <w:tcBorders>
              <w:top w:val="single" w:sz="4" w:space="0" w:color="auto"/>
              <w:left w:val="single" w:sz="8" w:space="0" w:color="auto"/>
              <w:bottom w:val="single" w:sz="4" w:space="0" w:color="auto"/>
              <w:right w:val="single" w:sz="4" w:space="0" w:color="auto"/>
            </w:tcBorders>
            <w:vAlign w:val="center"/>
          </w:tcPr>
          <w:p w14:paraId="0F23EEA3"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las luminarias LED utilizadas deben cumplir con las características generales de los capítulos 3, 4 y 5 del Guía general del RETILAP, destacando:                                                                                                             ILUMINACIÓN INTERIOR: numerales 320.1.1 y 320.1.2                                                                                                                ALUMBRADO PÚBLICO:  deben cumplir requisitos adicionales del numeral 320.3 que son los requisitos particulares de luminarias para alumbrado público.                                                                                                            LUMINARIAS EXTERIOR: numerales 320.1.1 y 320.1.2 y adicional 320.3</w:t>
            </w:r>
          </w:p>
        </w:tc>
        <w:tc>
          <w:tcPr>
            <w:tcW w:w="2513" w:type="dxa"/>
            <w:tcBorders>
              <w:top w:val="single" w:sz="4" w:space="0" w:color="auto"/>
              <w:bottom w:val="single" w:sz="4" w:space="0" w:color="auto"/>
              <w:right w:val="single" w:sz="4" w:space="0" w:color="auto"/>
            </w:tcBorders>
            <w:vAlign w:val="center"/>
          </w:tcPr>
          <w:p w14:paraId="7086A107" w14:textId="77777777" w:rsidR="00BF1C57" w:rsidRPr="00B2485A" w:rsidRDefault="00BF1C57" w:rsidP="00FE4FBC">
            <w:pPr>
              <w:spacing w:line="240" w:lineRule="auto"/>
              <w:rPr>
                <w:color w:val="000000"/>
              </w:rPr>
            </w:pPr>
            <w:r w:rsidRPr="00B2485A">
              <w:rPr>
                <w:color w:val="000000"/>
              </w:rPr>
              <w:t xml:space="preserve">Sistema de Gestión de la </w:t>
            </w:r>
            <w:proofErr w:type="spellStart"/>
            <w:r w:rsidRPr="00B2485A">
              <w:rPr>
                <w:color w:val="000000"/>
              </w:rPr>
              <w:t>Energia</w:t>
            </w:r>
            <w:proofErr w:type="spellEnd"/>
          </w:p>
        </w:tc>
      </w:tr>
      <w:tr w:rsidR="00BF1C57" w:rsidRPr="00B2485A" w14:paraId="7E2D84FE" w14:textId="77777777" w:rsidTr="00FE4FBC">
        <w:trPr>
          <w:trHeight w:val="1517"/>
        </w:trPr>
        <w:tc>
          <w:tcPr>
            <w:tcW w:w="7787" w:type="dxa"/>
            <w:tcBorders>
              <w:top w:val="single" w:sz="4" w:space="0" w:color="auto"/>
              <w:left w:val="single" w:sz="8" w:space="0" w:color="auto"/>
              <w:bottom w:val="single" w:sz="4" w:space="0" w:color="auto"/>
              <w:right w:val="single" w:sz="4" w:space="0" w:color="auto"/>
            </w:tcBorders>
            <w:vAlign w:val="center"/>
          </w:tcPr>
          <w:p w14:paraId="61C59FC2"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Toda luminaria debe acompañarse de los siguientes documentos:          ILUMINACIÓN INTERIOR: documentos fotométricos                                       LUMINARIAS EXTERIOR:   documentos fotométricos +  valor de Flujo Hemisférico Superior(FHS) - nivel de contaminación lumínica.</w:t>
            </w:r>
          </w:p>
        </w:tc>
        <w:tc>
          <w:tcPr>
            <w:tcW w:w="2513" w:type="dxa"/>
            <w:tcBorders>
              <w:top w:val="single" w:sz="4" w:space="0" w:color="auto"/>
              <w:bottom w:val="single" w:sz="4" w:space="0" w:color="auto"/>
              <w:right w:val="single" w:sz="4" w:space="0" w:color="auto"/>
            </w:tcBorders>
            <w:vAlign w:val="center"/>
          </w:tcPr>
          <w:p w14:paraId="758EB11C" w14:textId="77777777" w:rsidR="00BF1C57" w:rsidRPr="00B2485A" w:rsidRDefault="00BF1C57" w:rsidP="00FE4FBC">
            <w:pPr>
              <w:spacing w:line="240" w:lineRule="auto"/>
              <w:rPr>
                <w:color w:val="000000"/>
              </w:rPr>
            </w:pPr>
            <w:r w:rsidRPr="00B2485A">
              <w:rPr>
                <w:color w:val="000000"/>
              </w:rPr>
              <w:t xml:space="preserve">Sistema de Gestión de la </w:t>
            </w:r>
            <w:proofErr w:type="spellStart"/>
            <w:r w:rsidRPr="00B2485A">
              <w:rPr>
                <w:color w:val="000000"/>
              </w:rPr>
              <w:t>Energia</w:t>
            </w:r>
            <w:proofErr w:type="spellEnd"/>
          </w:p>
        </w:tc>
      </w:tr>
      <w:tr w:rsidR="00BF1C57" w:rsidRPr="00B2485A" w14:paraId="48EC4CA3" w14:textId="77777777" w:rsidTr="00FE4FBC">
        <w:trPr>
          <w:trHeight w:val="1517"/>
        </w:trPr>
        <w:tc>
          <w:tcPr>
            <w:tcW w:w="7787" w:type="dxa"/>
            <w:tcBorders>
              <w:top w:val="single" w:sz="4" w:space="0" w:color="auto"/>
              <w:left w:val="single" w:sz="8" w:space="0" w:color="auto"/>
              <w:bottom w:val="single" w:sz="4" w:space="0" w:color="auto"/>
              <w:right w:val="single" w:sz="4" w:space="0" w:color="auto"/>
            </w:tcBorders>
            <w:vAlign w:val="center"/>
          </w:tcPr>
          <w:p w14:paraId="3353EE00"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La garantía de fábrica de las luminarias debe ser:</w:t>
            </w:r>
          </w:p>
          <w:p w14:paraId="35DE34DE"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Bombillas LED y balas led mínimo de veinticuatro meses (24) meses, a partir de la entrega.</w:t>
            </w:r>
          </w:p>
          <w:p w14:paraId="289EEB56"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Tubos LED mínimo de sesenta (60) meses, a partir de la entrega.</w:t>
            </w:r>
          </w:p>
          <w:p w14:paraId="73B70F0A"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 xml:space="preserve">Luminarias para Iluminación Interior de treinta y seis (36) meses, a partir de la entrega. </w:t>
            </w:r>
          </w:p>
          <w:p w14:paraId="50C8F9CE"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 xml:space="preserve">Luminarias para Iluminación Industrial mínimo de sesenta (60) meses, a partir de la entrega. </w:t>
            </w:r>
          </w:p>
          <w:p w14:paraId="49242163"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Luminarias para Iluminación Exterior y Alumbrado Público mínimo de sesenta (60) meses, a partir de la entrega.</w:t>
            </w:r>
          </w:p>
        </w:tc>
        <w:tc>
          <w:tcPr>
            <w:tcW w:w="2513" w:type="dxa"/>
            <w:tcBorders>
              <w:top w:val="single" w:sz="4" w:space="0" w:color="auto"/>
              <w:bottom w:val="single" w:sz="4" w:space="0" w:color="auto"/>
              <w:right w:val="single" w:sz="4" w:space="0" w:color="auto"/>
            </w:tcBorders>
            <w:vAlign w:val="center"/>
          </w:tcPr>
          <w:p w14:paraId="0A21ACBC" w14:textId="77777777" w:rsidR="00BF1C57" w:rsidRPr="00B2485A" w:rsidRDefault="00BF1C57" w:rsidP="00FE4FBC">
            <w:pPr>
              <w:spacing w:line="240" w:lineRule="auto"/>
              <w:rPr>
                <w:color w:val="000000"/>
              </w:rPr>
            </w:pPr>
            <w:r w:rsidRPr="00B2485A">
              <w:rPr>
                <w:color w:val="000000"/>
              </w:rPr>
              <w:t xml:space="preserve">Sistema de Gestión de la </w:t>
            </w:r>
            <w:proofErr w:type="spellStart"/>
            <w:r w:rsidRPr="00B2485A">
              <w:rPr>
                <w:color w:val="000000"/>
              </w:rPr>
              <w:t>Energia</w:t>
            </w:r>
            <w:proofErr w:type="spellEnd"/>
          </w:p>
        </w:tc>
      </w:tr>
      <w:tr w:rsidR="00BF1C57" w:rsidRPr="00B2485A" w14:paraId="2CA3A7AD" w14:textId="77777777" w:rsidTr="00FE4FBC">
        <w:trPr>
          <w:trHeight w:val="6255"/>
        </w:trPr>
        <w:tc>
          <w:tcPr>
            <w:tcW w:w="7787" w:type="dxa"/>
            <w:tcBorders>
              <w:top w:val="single" w:sz="4" w:space="0" w:color="auto"/>
              <w:left w:val="single" w:sz="8" w:space="0" w:color="auto"/>
              <w:bottom w:val="single" w:sz="4" w:space="0" w:color="auto"/>
              <w:right w:val="single" w:sz="4" w:space="0" w:color="auto"/>
            </w:tcBorders>
            <w:vAlign w:val="center"/>
          </w:tcPr>
          <w:p w14:paraId="2C44E6BA" w14:textId="39F51C72"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lastRenderedPageBreak/>
              <w:t xml:space="preserve">Dentro de la ficha técnica o en la información del fabricante o comercializador se debe verificar que las luminarias cumplan con los siguientes </w:t>
            </w:r>
            <w:r w:rsidR="00D744BD" w:rsidRPr="00B2485A">
              <w:rPr>
                <w:rFonts w:eastAsia="Times New Roman"/>
                <w:color w:val="000000"/>
                <w:lang w:val="es-ES" w:eastAsia="es-ES"/>
              </w:rPr>
              <w:t>requisitos mínimos</w:t>
            </w:r>
            <w:r w:rsidRPr="00B2485A">
              <w:rPr>
                <w:rFonts w:eastAsia="Times New Roman"/>
                <w:color w:val="000000"/>
                <w:lang w:val="es-ES" w:eastAsia="es-ES"/>
              </w:rPr>
              <w:t>:</w:t>
            </w:r>
          </w:p>
          <w:p w14:paraId="6A543B6B" w14:textId="77777777" w:rsidR="00BF1C57" w:rsidRPr="00B2485A" w:rsidRDefault="00BF1C57" w:rsidP="00FE4FBC">
            <w:pPr>
              <w:spacing w:line="240" w:lineRule="auto"/>
              <w:rPr>
                <w:rFonts w:eastAsia="Times New Roman"/>
                <w:color w:val="000000"/>
                <w:lang w:val="es-ES" w:eastAsia="es-ES"/>
              </w:rPr>
            </w:pPr>
          </w:p>
          <w:p w14:paraId="3C786D82"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Condiciones eléctricas definidas por la Red Eléctrica: Tensión (V), Frecuencia (Hz).</w:t>
            </w:r>
          </w:p>
          <w:p w14:paraId="730DF4CE"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Factor de potencia 0.9 V o superior.</w:t>
            </w:r>
          </w:p>
          <w:p w14:paraId="79758835"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Temperatura de color mínimo entre 3000 y 6500 Kelvin (K).</w:t>
            </w:r>
          </w:p>
          <w:p w14:paraId="2CF73F62" w14:textId="77777777" w:rsidR="00BF1C57" w:rsidRPr="00B2485A" w:rsidRDefault="00BF1C57" w:rsidP="00FE4FBC">
            <w:pPr>
              <w:spacing w:line="240" w:lineRule="auto"/>
              <w:rPr>
                <w:rFonts w:eastAsia="Times New Roman"/>
                <w:color w:val="000000"/>
                <w:lang w:val="es-ES" w:eastAsia="es-ES"/>
              </w:rPr>
            </w:pPr>
          </w:p>
          <w:p w14:paraId="24475C42"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Eficacia luminosa de la luminaria debe ser mínimo de 85 lm/w para iluminación interior.</w:t>
            </w:r>
          </w:p>
          <w:p w14:paraId="60AB18A8"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Eficacia luminosa de la luminaria debe ser mínimo de 110 lm/w para iluminación industrial.</w:t>
            </w:r>
          </w:p>
          <w:p w14:paraId="1EDDC637"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Eficacia luminosa de la luminaria debe ser mínimo de 115 lm/w para iluminación exterior y alumbrado público.</w:t>
            </w:r>
          </w:p>
          <w:p w14:paraId="3D09F603" w14:textId="77777777" w:rsidR="00BF1C57" w:rsidRPr="00B2485A" w:rsidRDefault="00BF1C57" w:rsidP="00FE4FBC">
            <w:pPr>
              <w:spacing w:line="240" w:lineRule="auto"/>
              <w:rPr>
                <w:rFonts w:eastAsia="Times New Roman"/>
                <w:color w:val="000000"/>
                <w:lang w:val="es-ES" w:eastAsia="es-ES"/>
              </w:rPr>
            </w:pPr>
          </w:p>
          <w:p w14:paraId="422F9640"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Índice de Reproducción Cromática mínimo &gt;80 en Iluminación Interior.</w:t>
            </w:r>
          </w:p>
          <w:p w14:paraId="36A3E1D4"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Índice de Reproducción Cromática mínimo &gt;70 en Iluminación Industrial.</w:t>
            </w:r>
          </w:p>
          <w:p w14:paraId="481B4DEB"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Índice de Reproducción Cromática mínimo &gt;70 en Iluminación Exterior y Alumbrado Público.</w:t>
            </w:r>
          </w:p>
          <w:p w14:paraId="5A890A49" w14:textId="77777777" w:rsidR="00BF1C57" w:rsidRPr="00B2485A" w:rsidRDefault="00BF1C57" w:rsidP="00FE4FBC">
            <w:pPr>
              <w:spacing w:line="240" w:lineRule="auto"/>
              <w:rPr>
                <w:rFonts w:eastAsia="Times New Roman"/>
                <w:color w:val="000000"/>
                <w:lang w:val="es-ES" w:eastAsia="es-ES"/>
              </w:rPr>
            </w:pPr>
          </w:p>
          <w:p w14:paraId="565C6B29"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Grado IP mínimo IP65 para iluminación industrial.</w:t>
            </w:r>
          </w:p>
          <w:p w14:paraId="3287D92A"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Grado IP mínimo IP66 para iluminación exterior y alumbrado público.</w:t>
            </w:r>
          </w:p>
          <w:p w14:paraId="20A2EEDC" w14:textId="77777777" w:rsidR="00BF1C57" w:rsidRPr="00B2485A" w:rsidRDefault="00BF1C57" w:rsidP="00FE4FBC">
            <w:pPr>
              <w:spacing w:line="240" w:lineRule="auto"/>
              <w:rPr>
                <w:rFonts w:eastAsia="Times New Roman"/>
                <w:color w:val="000000"/>
                <w:lang w:val="es-ES" w:eastAsia="es-ES"/>
              </w:rPr>
            </w:pPr>
          </w:p>
          <w:p w14:paraId="25B23628"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Carcasa en Aluminio para Alumbrado Exterior y Alumbrado Público.</w:t>
            </w:r>
          </w:p>
        </w:tc>
        <w:tc>
          <w:tcPr>
            <w:tcW w:w="2513" w:type="dxa"/>
            <w:tcBorders>
              <w:top w:val="single" w:sz="4" w:space="0" w:color="auto"/>
              <w:bottom w:val="single" w:sz="4" w:space="0" w:color="auto"/>
              <w:right w:val="single" w:sz="4" w:space="0" w:color="auto"/>
            </w:tcBorders>
            <w:vAlign w:val="center"/>
          </w:tcPr>
          <w:p w14:paraId="40D453E7" w14:textId="77777777" w:rsidR="00BF1C57" w:rsidRPr="00B2485A" w:rsidRDefault="00BF1C57" w:rsidP="00FE4FBC">
            <w:pPr>
              <w:spacing w:line="240" w:lineRule="auto"/>
              <w:rPr>
                <w:color w:val="000000"/>
              </w:rPr>
            </w:pPr>
            <w:r w:rsidRPr="00B2485A">
              <w:rPr>
                <w:color w:val="000000"/>
              </w:rPr>
              <w:t xml:space="preserve">Sistema de Gestión de la </w:t>
            </w:r>
            <w:proofErr w:type="spellStart"/>
            <w:r w:rsidRPr="00B2485A">
              <w:rPr>
                <w:color w:val="000000"/>
              </w:rPr>
              <w:t>Energia</w:t>
            </w:r>
            <w:proofErr w:type="spellEnd"/>
          </w:p>
        </w:tc>
      </w:tr>
      <w:tr w:rsidR="00BF1C57" w:rsidRPr="00B2485A" w14:paraId="03C62D86" w14:textId="77777777" w:rsidTr="00FE4FBC">
        <w:trPr>
          <w:trHeight w:val="416"/>
        </w:trPr>
        <w:tc>
          <w:tcPr>
            <w:tcW w:w="7787" w:type="dxa"/>
            <w:tcBorders>
              <w:top w:val="single" w:sz="4" w:space="0" w:color="auto"/>
              <w:left w:val="single" w:sz="8" w:space="0" w:color="auto"/>
              <w:bottom w:val="single" w:sz="4" w:space="0" w:color="auto"/>
              <w:right w:val="single" w:sz="4" w:space="0" w:color="auto"/>
            </w:tcBorders>
            <w:vAlign w:val="center"/>
          </w:tcPr>
          <w:p w14:paraId="1D645AC3" w14:textId="77777777" w:rsidR="00BF1C57" w:rsidRPr="00B2485A" w:rsidRDefault="00BF1C57" w:rsidP="00FE4FBC">
            <w:pPr>
              <w:spacing w:line="240" w:lineRule="auto"/>
              <w:rPr>
                <w:rFonts w:eastAsia="Times New Roman"/>
                <w:color w:val="000000"/>
                <w:lang w:val="es-ES" w:eastAsia="es-ES"/>
              </w:rPr>
            </w:pPr>
            <w:r w:rsidRPr="00B2485A">
              <w:rPr>
                <w:rFonts w:eastAsia="Times New Roman"/>
                <w:color w:val="000000"/>
                <w:lang w:val="es-ES" w:eastAsia="es-ES"/>
              </w:rPr>
              <w:t>Se prohíbe la adquisición de luminarias compuesto de mercurio.</w:t>
            </w:r>
          </w:p>
        </w:tc>
        <w:tc>
          <w:tcPr>
            <w:tcW w:w="2513" w:type="dxa"/>
            <w:tcBorders>
              <w:top w:val="single" w:sz="4" w:space="0" w:color="auto"/>
              <w:bottom w:val="single" w:sz="4" w:space="0" w:color="auto"/>
              <w:right w:val="single" w:sz="4" w:space="0" w:color="auto"/>
            </w:tcBorders>
            <w:vAlign w:val="center"/>
          </w:tcPr>
          <w:p w14:paraId="2DFAA62F" w14:textId="77777777" w:rsidR="00BF1C57" w:rsidRPr="00B2485A" w:rsidRDefault="00BF1C57" w:rsidP="00FE4FBC">
            <w:pPr>
              <w:spacing w:line="240" w:lineRule="auto"/>
              <w:rPr>
                <w:color w:val="000000"/>
              </w:rPr>
            </w:pPr>
            <w:r w:rsidRPr="00B2485A">
              <w:rPr>
                <w:color w:val="000000"/>
              </w:rPr>
              <w:t>Sistema de Gestión Ambiental</w:t>
            </w:r>
          </w:p>
        </w:tc>
      </w:tr>
    </w:tbl>
    <w:p w14:paraId="2F75A04A" w14:textId="77777777" w:rsidR="00283FCB" w:rsidRDefault="00283FCB" w:rsidP="00DD165E"/>
    <w:p w14:paraId="4E930E79" w14:textId="77777777" w:rsidR="00283FCB" w:rsidRDefault="00C65437" w:rsidP="00D9213B">
      <w:pPr>
        <w:pStyle w:val="Ttulo3"/>
        <w:numPr>
          <w:ilvl w:val="2"/>
          <w:numId w:val="3"/>
        </w:numPr>
        <w:ind w:left="567" w:hanging="567"/>
      </w:pPr>
      <w:r>
        <w:t>Obligaciones del SENA</w:t>
      </w:r>
    </w:p>
    <w:p w14:paraId="7A9F1EC1" w14:textId="77777777" w:rsidR="00283FCB" w:rsidRDefault="00283FCB" w:rsidP="00DD165E"/>
    <w:p w14:paraId="456BDA68" w14:textId="77777777" w:rsidR="00283FCB" w:rsidRDefault="00C65437" w:rsidP="00D9213B">
      <w:pPr>
        <w:numPr>
          <w:ilvl w:val="0"/>
          <w:numId w:val="9"/>
        </w:numPr>
        <w:pBdr>
          <w:top w:val="nil"/>
          <w:left w:val="nil"/>
          <w:bottom w:val="nil"/>
          <w:right w:val="nil"/>
          <w:between w:val="nil"/>
        </w:pBdr>
        <w:ind w:left="426" w:hanging="426"/>
      </w:pPr>
      <w:r>
        <w:rPr>
          <w:color w:val="000000"/>
        </w:rPr>
        <w:t>Exigir al contratista la ejecución idónea y oportuna de las obligaciones del presente contrato.</w:t>
      </w:r>
    </w:p>
    <w:p w14:paraId="55A6B134" w14:textId="77777777" w:rsidR="00283FCB" w:rsidRDefault="00C65437" w:rsidP="00D9213B">
      <w:pPr>
        <w:numPr>
          <w:ilvl w:val="0"/>
          <w:numId w:val="9"/>
        </w:numPr>
        <w:pBdr>
          <w:top w:val="nil"/>
          <w:left w:val="nil"/>
          <w:bottom w:val="nil"/>
          <w:right w:val="nil"/>
          <w:between w:val="nil"/>
        </w:pBdr>
        <w:ind w:left="426" w:hanging="426"/>
      </w:pPr>
      <w:r>
        <w:rPr>
          <w:color w:val="000000"/>
        </w:rPr>
        <w:t>Rechazar los bienes y/o servicios cuando estos no cumplan con los requerimientos técnicos exigidos.</w:t>
      </w:r>
    </w:p>
    <w:p w14:paraId="76E90788" w14:textId="77777777" w:rsidR="00283FCB" w:rsidRDefault="00C65437" w:rsidP="00D9213B">
      <w:pPr>
        <w:numPr>
          <w:ilvl w:val="0"/>
          <w:numId w:val="9"/>
        </w:numPr>
        <w:pBdr>
          <w:top w:val="nil"/>
          <w:left w:val="nil"/>
          <w:bottom w:val="nil"/>
          <w:right w:val="nil"/>
          <w:between w:val="nil"/>
        </w:pBdr>
        <w:ind w:left="426" w:hanging="426"/>
      </w:pPr>
      <w:r>
        <w:rPr>
          <w:color w:val="000000"/>
        </w:rPr>
        <w:t>Pagar la contraprestación a la que tiene derecho el contratista, con ocasión de la correcta ejecución del negocio jurídico suscrito.</w:t>
      </w:r>
    </w:p>
    <w:p w14:paraId="64D2DEF8" w14:textId="77777777" w:rsidR="00283FCB" w:rsidRDefault="00C65437" w:rsidP="00D9213B">
      <w:pPr>
        <w:numPr>
          <w:ilvl w:val="0"/>
          <w:numId w:val="9"/>
        </w:numPr>
        <w:pBdr>
          <w:top w:val="nil"/>
          <w:left w:val="nil"/>
          <w:bottom w:val="nil"/>
          <w:right w:val="nil"/>
          <w:between w:val="nil"/>
        </w:pBdr>
        <w:ind w:left="426" w:hanging="426"/>
      </w:pPr>
      <w:r>
        <w:rPr>
          <w:color w:val="000000"/>
        </w:rPr>
        <w:t>Suministrar la información que previamente requiera el contratista en relación con el objeto del presente contrato.</w:t>
      </w:r>
    </w:p>
    <w:p w14:paraId="08C0C5F6" w14:textId="77777777" w:rsidR="00283FCB" w:rsidRDefault="00C65437" w:rsidP="00D9213B">
      <w:pPr>
        <w:numPr>
          <w:ilvl w:val="0"/>
          <w:numId w:val="9"/>
        </w:numPr>
        <w:pBdr>
          <w:top w:val="nil"/>
          <w:left w:val="nil"/>
          <w:bottom w:val="nil"/>
          <w:right w:val="nil"/>
          <w:between w:val="nil"/>
        </w:pBdr>
        <w:ind w:left="426" w:hanging="426"/>
      </w:pPr>
      <w:r>
        <w:rPr>
          <w:color w:val="000000"/>
        </w:rPr>
        <w:t>Suscribir conjuntamente con el contratista y/o la Interventoría las actas y los demás documentos necesarios para la ejecución y liquidación de este contrato.</w:t>
      </w:r>
    </w:p>
    <w:p w14:paraId="66771720" w14:textId="77777777" w:rsidR="00283FCB" w:rsidRDefault="00C65437" w:rsidP="00D9213B">
      <w:pPr>
        <w:numPr>
          <w:ilvl w:val="0"/>
          <w:numId w:val="9"/>
        </w:numPr>
        <w:pBdr>
          <w:top w:val="nil"/>
          <w:left w:val="nil"/>
          <w:bottom w:val="nil"/>
          <w:right w:val="nil"/>
          <w:between w:val="nil"/>
        </w:pBdr>
        <w:ind w:left="426" w:hanging="426"/>
      </w:pPr>
      <w:r>
        <w:rPr>
          <w:color w:val="000000"/>
        </w:rPr>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01BF1FA3" w14:textId="77777777" w:rsidR="00283FCB" w:rsidRDefault="00C65437" w:rsidP="00D9213B">
      <w:pPr>
        <w:numPr>
          <w:ilvl w:val="0"/>
          <w:numId w:val="9"/>
        </w:numPr>
        <w:pBdr>
          <w:top w:val="nil"/>
          <w:left w:val="nil"/>
          <w:bottom w:val="nil"/>
          <w:right w:val="nil"/>
          <w:between w:val="nil"/>
        </w:pBdr>
        <w:ind w:left="426" w:hanging="426"/>
      </w:pPr>
      <w:r>
        <w:rPr>
          <w:color w:val="000000"/>
        </w:rPr>
        <w:t>Informar al proveedor la forma como se deben presentar las facturas o documento equivalente.</w:t>
      </w:r>
    </w:p>
    <w:p w14:paraId="3CBCFF85" w14:textId="1DE68778" w:rsidR="009A4F16" w:rsidRDefault="00C65437" w:rsidP="00D9213B">
      <w:pPr>
        <w:numPr>
          <w:ilvl w:val="0"/>
          <w:numId w:val="9"/>
        </w:numPr>
        <w:pBdr>
          <w:top w:val="nil"/>
          <w:left w:val="nil"/>
          <w:bottom w:val="nil"/>
          <w:right w:val="nil"/>
          <w:between w:val="nil"/>
        </w:pBdr>
        <w:ind w:left="426" w:hanging="426"/>
      </w:pPr>
      <w:r>
        <w:rPr>
          <w:color w:val="000000"/>
        </w:rPr>
        <w:t>Las demás que se estimen de acuerdo con la naturaleza de la contratación.</w:t>
      </w:r>
    </w:p>
    <w:p w14:paraId="4B672551" w14:textId="77777777" w:rsidR="009A4F16" w:rsidRDefault="009A4F16" w:rsidP="00DD165E"/>
    <w:p w14:paraId="695CA147" w14:textId="77777777" w:rsidR="00283FCB" w:rsidRDefault="00C65437" w:rsidP="00D9213B">
      <w:pPr>
        <w:pStyle w:val="Ttulo2"/>
        <w:numPr>
          <w:ilvl w:val="1"/>
          <w:numId w:val="3"/>
        </w:numPr>
        <w:ind w:left="567" w:hanging="567"/>
      </w:pPr>
      <w:r>
        <w:lastRenderedPageBreak/>
        <w:t>PLAZO DE EJECUCIÓN</w:t>
      </w:r>
    </w:p>
    <w:p w14:paraId="21A402A7" w14:textId="77777777" w:rsidR="00283FCB" w:rsidRDefault="00283FCB" w:rsidP="00DD165E"/>
    <w:p w14:paraId="4D5327D0" w14:textId="04CC692C" w:rsidR="00EC1937" w:rsidRDefault="00EC1937" w:rsidP="00EC1937">
      <w:r w:rsidRPr="00FE12D9">
        <w:t>El</w:t>
      </w:r>
      <w:r>
        <w:t xml:space="preserve"> término de ejecución </w:t>
      </w:r>
      <w:r w:rsidRPr="00FE12D9">
        <w:t>del</w:t>
      </w:r>
      <w:r>
        <w:t xml:space="preserve"> negocio jurídico </w:t>
      </w:r>
      <w:r w:rsidRPr="00FE12D9">
        <w:t xml:space="preserve">será </w:t>
      </w:r>
      <w:r>
        <w:t>hasta por veinte (20) días</w:t>
      </w:r>
      <w:r w:rsidR="00F71C4C">
        <w:t>, en todo caso no podrá</w:t>
      </w:r>
      <w:r>
        <w:t xml:space="preserve"> exceder el 31 de diciembre de 2025. </w:t>
      </w:r>
      <w:r w:rsidRPr="00877560">
        <w:t xml:space="preserve">El plazo se contabilizará a partir del cumplimiento </w:t>
      </w:r>
      <w:r w:rsidRPr="00366A48">
        <w:t>de los requisitos de perfeccionamiento y ejecución (registro presupuestal y aprobación de la garantía única).</w:t>
      </w:r>
    </w:p>
    <w:p w14:paraId="2B851F71" w14:textId="77777777" w:rsidR="00283FCB" w:rsidRDefault="00283FCB" w:rsidP="00DD165E"/>
    <w:p w14:paraId="2D13EBF9" w14:textId="77777777" w:rsidR="00283FCB" w:rsidRDefault="00C65437" w:rsidP="00D9213B">
      <w:pPr>
        <w:pStyle w:val="Ttulo2"/>
        <w:numPr>
          <w:ilvl w:val="1"/>
          <w:numId w:val="3"/>
        </w:numPr>
        <w:ind w:left="567" w:hanging="567"/>
      </w:pPr>
      <w:r>
        <w:t>LUGAR DE EJECUCIÓN DEL CONTRATO</w:t>
      </w:r>
    </w:p>
    <w:p w14:paraId="70507297" w14:textId="77777777" w:rsidR="00283FCB" w:rsidRDefault="00283FCB" w:rsidP="00DD165E"/>
    <w:p w14:paraId="18E3FF8A" w14:textId="4614C8B0" w:rsidR="002A14EA" w:rsidRDefault="002A14EA" w:rsidP="002A14EA">
      <w:pPr>
        <w:rPr>
          <w:bCs/>
          <w:lang w:val="es-MX"/>
        </w:rPr>
      </w:pPr>
      <w:bookmarkStart w:id="9" w:name="_heading=h.whpi6760c8u8" w:colFirst="0" w:colLast="0"/>
      <w:bookmarkEnd w:id="9"/>
      <w:r w:rsidRPr="0017484D">
        <w:rPr>
          <w:bCs/>
          <w:lang w:val="es-MX"/>
        </w:rPr>
        <w:t>El Lugar de ejecución del contrato será el Centro de producción y transformación agroindustrial de la Orinoquia del SENA regional Vichada ubicado en la carrera 10 N°15-</w:t>
      </w:r>
      <w:r w:rsidR="006B53D9">
        <w:rPr>
          <w:bCs/>
          <w:lang w:val="es-MX"/>
        </w:rPr>
        <w:t>7</w:t>
      </w:r>
      <w:r w:rsidRPr="0017484D">
        <w:rPr>
          <w:bCs/>
          <w:lang w:val="es-MX"/>
        </w:rPr>
        <w:t>1 Barrio la Primavera - Municipio de Puerto Carreño</w:t>
      </w:r>
      <w:r w:rsidR="00C61B56">
        <w:rPr>
          <w:bCs/>
          <w:lang w:val="es-MX"/>
        </w:rPr>
        <w:t>- Vichada.</w:t>
      </w:r>
    </w:p>
    <w:p w14:paraId="60CA20BF" w14:textId="77777777" w:rsidR="00283FCB" w:rsidRDefault="00283FCB" w:rsidP="00DD165E"/>
    <w:p w14:paraId="45573C84" w14:textId="77777777" w:rsidR="00283FCB" w:rsidRDefault="00C65437" w:rsidP="00D9213B">
      <w:pPr>
        <w:pStyle w:val="Ttulo2"/>
        <w:numPr>
          <w:ilvl w:val="1"/>
          <w:numId w:val="3"/>
        </w:numPr>
        <w:ind w:left="567" w:hanging="567"/>
      </w:pPr>
      <w:r>
        <w:t>DOMICILIO CONTRACTUAL</w:t>
      </w:r>
    </w:p>
    <w:p w14:paraId="3EB97AD4" w14:textId="77777777" w:rsidR="00283FCB" w:rsidRDefault="00283FCB" w:rsidP="00DD165E"/>
    <w:p w14:paraId="6CA9FFEA" w14:textId="6B418323" w:rsidR="00283FCB" w:rsidRPr="00A935BF" w:rsidRDefault="00C65437" w:rsidP="00DD165E">
      <w:r>
        <w:t xml:space="preserve">Para todos los efectos contractuales se tendrán como </w:t>
      </w:r>
      <w:r w:rsidRPr="00A935BF">
        <w:t xml:space="preserve">domicilio </w:t>
      </w:r>
      <w:r w:rsidR="00A935BF" w:rsidRPr="00A935BF">
        <w:t xml:space="preserve">el municipio de Puerto Carreño- Vichada. </w:t>
      </w:r>
    </w:p>
    <w:p w14:paraId="50CB993C" w14:textId="77777777" w:rsidR="00283FCB" w:rsidRDefault="00283FCB" w:rsidP="00DD165E"/>
    <w:p w14:paraId="2DC27BEC" w14:textId="77777777" w:rsidR="00283FCB" w:rsidRDefault="00C65437" w:rsidP="00D9213B">
      <w:pPr>
        <w:pStyle w:val="Ttulo2"/>
        <w:numPr>
          <w:ilvl w:val="1"/>
          <w:numId w:val="3"/>
        </w:numPr>
        <w:ind w:left="567" w:hanging="567"/>
      </w:pPr>
      <w:r>
        <w:t>FORMA DE PAGO O PLAN DE PAGO</w:t>
      </w:r>
    </w:p>
    <w:p w14:paraId="1918E082" w14:textId="77777777" w:rsidR="00283FCB" w:rsidRDefault="00283FCB" w:rsidP="00DD165E"/>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555"/>
        <w:gridCol w:w="6839"/>
      </w:tblGrid>
      <w:tr w:rsidR="00981B5C" w:rsidRPr="006E3498" w14:paraId="3410E859" w14:textId="77777777" w:rsidTr="004331C7">
        <w:trPr>
          <w:trHeight w:val="20"/>
        </w:trPr>
        <w:tc>
          <w:tcPr>
            <w:tcW w:w="1360" w:type="pct"/>
            <w:tcBorders>
              <w:top w:val="single" w:sz="4" w:space="0" w:color="000000"/>
              <w:left w:val="single" w:sz="4" w:space="0" w:color="000000"/>
              <w:bottom w:val="single" w:sz="4" w:space="0" w:color="000000"/>
              <w:right w:val="single" w:sz="4" w:space="0" w:color="000000"/>
            </w:tcBorders>
            <w:vAlign w:val="center"/>
          </w:tcPr>
          <w:p w14:paraId="1EC8FD2A" w14:textId="77777777" w:rsidR="00981B5C" w:rsidRPr="002370A3" w:rsidRDefault="00981B5C" w:rsidP="004331C7">
            <w:pPr>
              <w:spacing w:after="0" w:line="240" w:lineRule="auto"/>
              <w:rPr>
                <w:rFonts w:cs="Calibri"/>
                <w:lang w:val="es-ES"/>
              </w:rPr>
            </w:pPr>
            <w:r w:rsidRPr="002370A3">
              <w:rPr>
                <w:rFonts w:cs="Calibri"/>
                <w:lang w:val="es-ES"/>
              </w:rPr>
              <w:t>Otra forma de Pago</w:t>
            </w:r>
          </w:p>
        </w:tc>
        <w:tc>
          <w:tcPr>
            <w:tcW w:w="3640" w:type="pct"/>
            <w:tcBorders>
              <w:top w:val="single" w:sz="4" w:space="0" w:color="000000"/>
              <w:left w:val="single" w:sz="4" w:space="0" w:color="000000"/>
              <w:bottom w:val="single" w:sz="4" w:space="0" w:color="000000"/>
              <w:right w:val="single" w:sz="4" w:space="0" w:color="000000"/>
            </w:tcBorders>
            <w:vAlign w:val="center"/>
          </w:tcPr>
          <w:p w14:paraId="1FA4E484" w14:textId="77777777" w:rsidR="00981B5C" w:rsidRPr="00F52AC2" w:rsidRDefault="00981B5C" w:rsidP="004331C7">
            <w:pPr>
              <w:spacing w:line="240" w:lineRule="auto"/>
              <w:rPr>
                <w:rFonts w:eastAsia="Times New Roman" w:cs="Calibri"/>
                <w:sz w:val="22"/>
                <w:szCs w:val="22"/>
              </w:rPr>
            </w:pPr>
            <w:r w:rsidRPr="00F52AC2">
              <w:rPr>
                <w:rFonts w:eastAsia="Times New Roman" w:cs="Calibri"/>
                <w:sz w:val="22"/>
                <w:szCs w:val="22"/>
              </w:rPr>
              <w:t>El contrato se pagará de la siguiente forma…</w:t>
            </w:r>
          </w:p>
          <w:p w14:paraId="13DF4E88" w14:textId="77777777" w:rsidR="00981B5C" w:rsidRPr="00F52AC2" w:rsidRDefault="00981B5C" w:rsidP="004331C7">
            <w:pPr>
              <w:pStyle w:val="Default"/>
              <w:spacing w:line="240" w:lineRule="auto"/>
              <w:jc w:val="both"/>
              <w:rPr>
                <w:rFonts w:ascii="Calibri" w:eastAsia="Times New Roman" w:hAnsi="Calibri" w:cs="Calibri"/>
                <w:color w:val="auto"/>
                <w:sz w:val="22"/>
                <w:szCs w:val="22"/>
                <w:lang w:eastAsia="en-US"/>
              </w:rPr>
            </w:pPr>
            <w:r w:rsidRPr="00F52AC2">
              <w:rPr>
                <w:rFonts w:ascii="Calibri" w:eastAsia="Times New Roman" w:hAnsi="Calibri" w:cs="Calibri"/>
                <w:color w:val="auto"/>
                <w:sz w:val="22"/>
                <w:szCs w:val="22"/>
                <w:lang w:eastAsia="en-US"/>
              </w:rPr>
              <w:t xml:space="preserve">El SENA pagará al CONTRATISTA, en dos pagos parciales que se realizarán de la siguiente forma: </w:t>
            </w:r>
          </w:p>
          <w:p w14:paraId="78D4822E" w14:textId="77777777" w:rsidR="00981B5C" w:rsidRPr="00F52AC2" w:rsidRDefault="00981B5C" w:rsidP="00D9213B">
            <w:pPr>
              <w:pStyle w:val="Default"/>
              <w:numPr>
                <w:ilvl w:val="0"/>
                <w:numId w:val="16"/>
              </w:numPr>
              <w:spacing w:line="240" w:lineRule="auto"/>
              <w:jc w:val="both"/>
              <w:rPr>
                <w:rFonts w:ascii="Calibri" w:eastAsia="Times New Roman" w:hAnsi="Calibri" w:cs="Calibri"/>
                <w:color w:val="auto"/>
                <w:sz w:val="22"/>
                <w:szCs w:val="22"/>
                <w:lang w:eastAsia="en-US"/>
              </w:rPr>
            </w:pPr>
            <w:r w:rsidRPr="00F52AC2">
              <w:rPr>
                <w:rFonts w:ascii="Calibri" w:eastAsia="Times New Roman" w:hAnsi="Calibri" w:cs="Calibri"/>
                <w:color w:val="auto"/>
                <w:sz w:val="22"/>
                <w:szCs w:val="22"/>
                <w:lang w:eastAsia="en-US"/>
              </w:rPr>
              <w:t xml:space="preserve">Un primer pago parcial equivalente al 50% del valor total del contrato, se realizará según el avance en porcentaje de ejecución física del proyecto previo recibo a satisfacción. </w:t>
            </w:r>
          </w:p>
          <w:p w14:paraId="0B93298E" w14:textId="77777777" w:rsidR="00981B5C" w:rsidRPr="00F52AC2" w:rsidRDefault="00981B5C" w:rsidP="00D9213B">
            <w:pPr>
              <w:pStyle w:val="Default"/>
              <w:numPr>
                <w:ilvl w:val="0"/>
                <w:numId w:val="16"/>
              </w:numPr>
              <w:spacing w:line="240" w:lineRule="auto"/>
              <w:jc w:val="both"/>
              <w:rPr>
                <w:rFonts w:ascii="Calibri" w:eastAsia="Times New Roman" w:hAnsi="Calibri" w:cs="Calibri"/>
                <w:color w:val="auto"/>
                <w:sz w:val="22"/>
                <w:szCs w:val="22"/>
                <w:lang w:eastAsia="en-US"/>
              </w:rPr>
            </w:pPr>
            <w:r w:rsidRPr="00F52AC2">
              <w:rPr>
                <w:rFonts w:ascii="Calibri" w:eastAsia="Times New Roman" w:hAnsi="Calibri" w:cs="Calibri"/>
                <w:color w:val="auto"/>
                <w:sz w:val="22"/>
                <w:szCs w:val="22"/>
                <w:lang w:eastAsia="en-US"/>
              </w:rPr>
              <w:t xml:space="preserve">Un segundo y último pago equivalente al 50% restante el cual se efectuará tras la entrega y recepción a satisfacción del contrato, garantizando la ejecución del objeto contractual en las condiciones de calidad, oportunidad y obligaciones definidas en los documentos del proceso de contratación. Deberá ser previamente avalado por el supervisor de contrato. </w:t>
            </w:r>
          </w:p>
          <w:p w14:paraId="27ADF664" w14:textId="77777777" w:rsidR="00981B5C" w:rsidRPr="00F52AC2" w:rsidRDefault="00981B5C" w:rsidP="004331C7">
            <w:pPr>
              <w:pStyle w:val="Default"/>
              <w:spacing w:line="240" w:lineRule="auto"/>
              <w:jc w:val="both"/>
              <w:rPr>
                <w:rFonts w:ascii="Calibri" w:eastAsia="Times New Roman" w:hAnsi="Calibri" w:cs="Calibri"/>
                <w:color w:val="auto"/>
                <w:sz w:val="22"/>
                <w:szCs w:val="22"/>
                <w:lang w:eastAsia="en-US"/>
              </w:rPr>
            </w:pPr>
            <w:r w:rsidRPr="00F52AC2">
              <w:rPr>
                <w:rFonts w:ascii="Calibri" w:eastAsia="Times New Roman" w:hAnsi="Calibri" w:cs="Calibri"/>
                <w:color w:val="auto"/>
                <w:sz w:val="22"/>
                <w:szCs w:val="22"/>
                <w:lang w:eastAsia="en-US"/>
              </w:rPr>
              <w:t xml:space="preserve">El pago se efectuará mediante transferencia electrónica a la cuenta que indique el oferente mediante certificación de cuenta bancaria que debe anexar a su propuesta, este se pagará dentro de los quince (15) días hábiles siguientes al cumplimiento del lleno total de los requisitos legales que a continuación se describen: </w:t>
            </w:r>
          </w:p>
          <w:p w14:paraId="57D230F2" w14:textId="77777777" w:rsidR="00981B5C" w:rsidRPr="00F52AC2" w:rsidRDefault="00981B5C" w:rsidP="004331C7">
            <w:pPr>
              <w:spacing w:line="240" w:lineRule="auto"/>
              <w:ind w:left="331" w:hanging="331"/>
              <w:rPr>
                <w:rFonts w:eastAsia="Times New Roman" w:cs="Calibri"/>
                <w:sz w:val="22"/>
                <w:szCs w:val="22"/>
              </w:rPr>
            </w:pPr>
            <w:r w:rsidRPr="00F52AC2">
              <w:rPr>
                <w:rFonts w:eastAsia="Times New Roman" w:cs="Calibri"/>
                <w:sz w:val="22"/>
                <w:szCs w:val="22"/>
              </w:rPr>
              <w:t xml:space="preserve">a).  RUT con fecha de impresión o generación no mayor a 180 días. (Para el primer pago). </w:t>
            </w:r>
          </w:p>
          <w:p w14:paraId="35AC8CDB" w14:textId="77777777" w:rsidR="00981B5C" w:rsidRPr="00F52AC2" w:rsidRDefault="00981B5C" w:rsidP="004331C7">
            <w:pPr>
              <w:spacing w:line="240" w:lineRule="auto"/>
              <w:ind w:left="331" w:hanging="331"/>
              <w:rPr>
                <w:rFonts w:eastAsia="Times New Roman" w:cs="Calibri"/>
                <w:sz w:val="22"/>
                <w:szCs w:val="22"/>
              </w:rPr>
            </w:pPr>
            <w:r w:rsidRPr="00F52AC2">
              <w:rPr>
                <w:rFonts w:eastAsia="Times New Roman" w:cs="Calibri"/>
                <w:sz w:val="22"/>
                <w:szCs w:val="22"/>
              </w:rPr>
              <w:lastRenderedPageBreak/>
              <w:t xml:space="preserve">b). En el caso de que la adquisición se haya efectuado a una persona natural, se remite soporte del pago de su seguridad social del mes anterior del periodo objeto de cobro. </w:t>
            </w:r>
          </w:p>
          <w:p w14:paraId="37A47856" w14:textId="77777777" w:rsidR="00981B5C" w:rsidRPr="00F52AC2" w:rsidRDefault="00981B5C" w:rsidP="004331C7">
            <w:pPr>
              <w:spacing w:line="240" w:lineRule="auto"/>
              <w:ind w:left="331" w:hanging="331"/>
              <w:rPr>
                <w:rFonts w:eastAsia="Times New Roman" w:cs="Calibri"/>
                <w:sz w:val="22"/>
                <w:szCs w:val="22"/>
              </w:rPr>
            </w:pPr>
            <w:r w:rsidRPr="00F52AC2">
              <w:rPr>
                <w:rFonts w:eastAsia="Times New Roman" w:cs="Calibri"/>
                <w:sz w:val="22"/>
                <w:szCs w:val="22"/>
              </w:rPr>
              <w:t xml:space="preserve">c). Certificación del pago de los aportes parafiscales no mayor a 30 días, firmada por el Revisor Fiscal o Representante Legal, para personas jurídicas. </w:t>
            </w:r>
          </w:p>
          <w:p w14:paraId="3BA95FB9" w14:textId="77777777" w:rsidR="00981B5C" w:rsidRPr="00F52AC2" w:rsidRDefault="00981B5C" w:rsidP="004331C7">
            <w:pPr>
              <w:spacing w:line="240" w:lineRule="auto"/>
              <w:ind w:left="331" w:hanging="331"/>
              <w:rPr>
                <w:rFonts w:eastAsia="Times New Roman" w:cs="Calibri"/>
                <w:sz w:val="22"/>
                <w:szCs w:val="22"/>
              </w:rPr>
            </w:pPr>
            <w:r w:rsidRPr="00F52AC2">
              <w:rPr>
                <w:rFonts w:eastAsia="Times New Roman" w:cs="Calibri"/>
                <w:sz w:val="22"/>
                <w:szCs w:val="22"/>
              </w:rPr>
              <w:t>d). Certificación cuenta bancaria del beneficiario del pago no mayor a 30 días, únicamente en el primer desembolso o cuando se presenten solicitudes de cambio de cuenta por parte del contratista con el otro sí respectivo</w:t>
            </w:r>
          </w:p>
          <w:p w14:paraId="6BCA05EF"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e).</w:t>
            </w:r>
            <w:r w:rsidRPr="00F52AC2">
              <w:rPr>
                <w:rFonts w:eastAsia="Times New Roman" w:cs="Calibri"/>
                <w:sz w:val="22"/>
                <w:szCs w:val="22"/>
              </w:rPr>
              <w:tab/>
              <w:t xml:space="preserve">Comunicación radicada (oficio remisorio, elaborado por el supervisor dirigido al ordenador del gasto). </w:t>
            </w:r>
          </w:p>
          <w:p w14:paraId="405297D6" w14:textId="77777777" w:rsidR="00981B5C" w:rsidRPr="00F52AC2" w:rsidRDefault="00981B5C" w:rsidP="004331C7">
            <w:pPr>
              <w:spacing w:line="240" w:lineRule="auto"/>
              <w:ind w:left="327" w:hanging="327"/>
              <w:rPr>
                <w:rFonts w:eastAsia="Times New Roman" w:cs="Calibri"/>
                <w:color w:val="000000" w:themeColor="text1"/>
                <w:sz w:val="22"/>
                <w:szCs w:val="22"/>
              </w:rPr>
            </w:pPr>
            <w:r w:rsidRPr="00F52AC2">
              <w:rPr>
                <w:rFonts w:eastAsia="Times New Roman" w:cs="Calibri"/>
                <w:color w:val="000000" w:themeColor="text1"/>
                <w:sz w:val="22"/>
                <w:szCs w:val="22"/>
              </w:rPr>
              <w:t>f). Factura, según corresponda a la calidad del contribuyente, dando estricto cumplimiento a las exigencias legales que, establecidas en el Estatuto Tributario, y teniendo en cuenta las disposiciones respecto de facturación electrónica contempladas en la Resolución 000042 del 5 de mayo de 2020.</w:t>
            </w:r>
          </w:p>
          <w:p w14:paraId="3B97C9E1"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g). Dar estricto cumplimiento a los lineamientos para la recepción de facturación electrónica en el SENA, contemplados en la Circular 3-2021-000055 del 7 de abril de 2021 con alcance a la circular 3-2021-000182 del 28 de septiembre de 2021 frente a las facturas, notas débito y notas crédito, de acuerdo con las actualizaciones realizadas por parte de la Administración del aplicativo SIIF Nación.</w:t>
            </w:r>
          </w:p>
          <w:p w14:paraId="49288E1C" w14:textId="77777777" w:rsidR="00981B5C" w:rsidRPr="00F52AC2" w:rsidRDefault="00981B5C" w:rsidP="004331C7">
            <w:pPr>
              <w:spacing w:line="240" w:lineRule="auto"/>
              <w:ind w:left="332"/>
              <w:rPr>
                <w:rFonts w:eastAsia="Times New Roman" w:cs="Calibri"/>
                <w:b/>
                <w:bCs/>
                <w:sz w:val="22"/>
                <w:szCs w:val="22"/>
                <w:u w:val="single"/>
              </w:rPr>
            </w:pPr>
            <w:r w:rsidRPr="00F52AC2">
              <w:rPr>
                <w:rFonts w:eastAsia="Times New Roman" w:cs="Calibri"/>
                <w:sz w:val="22"/>
                <w:szCs w:val="22"/>
              </w:rPr>
              <w:t xml:space="preserve">Para tal efecto se informa que el código del Centro de Producción y Transformación Agroindustrial de la Orinoquia - Vichada es </w:t>
            </w:r>
            <w:r w:rsidRPr="00F52AC2">
              <w:rPr>
                <w:rFonts w:eastAsia="Times New Roman" w:cs="Calibri"/>
                <w:b/>
                <w:bCs/>
                <w:sz w:val="22"/>
                <w:szCs w:val="22"/>
                <w:u w:val="single"/>
              </w:rPr>
              <w:t xml:space="preserve">36-02-00-099-953110. </w:t>
            </w:r>
          </w:p>
          <w:p w14:paraId="33E0AC0D"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h).</w:t>
            </w:r>
            <w:r w:rsidRPr="00F52AC2">
              <w:rPr>
                <w:rFonts w:eastAsia="Times New Roman" w:cs="Calibri"/>
                <w:sz w:val="22"/>
                <w:szCs w:val="22"/>
              </w:rPr>
              <w:tab/>
              <w:t>Acta de recibo parcial y/o definitivo de bienes a satisfacción de Compromiso con código GIL-F-010, donde consté el cumplimiento de las especificaciones técnicas mínimas exigidas y demás obligaciones contractuales, suscrita por el supervisor y el contratista. Para realizar el pago final deberán además anexar el Acta de Entrega y Recibo Final del Objeto Contractual codificada en Compromiso con el código GIL-F-060, previa verificación del cumplimiento de las especificaciones técnicas mínimas exigidas y demás obligaciones contractuales suscrita por el supervisor y el contratista.</w:t>
            </w:r>
          </w:p>
          <w:p w14:paraId="4D354D6E"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i).  Copia de las pólizas y acta de aprobación de pólizas.</w:t>
            </w:r>
          </w:p>
          <w:p w14:paraId="10E86595"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 xml:space="preserve">j). Documento que acredite que EL CONTRATISTA se encuentra al día en el pago de aportes parafiscales en caso de estar obligado y al Sistema de Seguridad Social Integral, acompañado de las planillas de pago del período correspondiente, de acuerdo con lo establecido en el Art. 23 </w:t>
            </w:r>
            <w:r w:rsidRPr="00F52AC2">
              <w:rPr>
                <w:rFonts w:eastAsia="Times New Roman" w:cs="Calibri"/>
                <w:sz w:val="22"/>
                <w:szCs w:val="22"/>
              </w:rPr>
              <w:lastRenderedPageBreak/>
              <w:t>de la Ley 1150 de 2007. Cuando se trate de personas jurídicas, esta acreditación se realizará mediante certificación de paz y salvo, la cual deberá estar firmada por el Revisor Fiscal, cuando a ello hubiere lugar o por el Representante Legal.</w:t>
            </w:r>
          </w:p>
          <w:p w14:paraId="3E8DB8D4"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k)</w:t>
            </w:r>
            <w:r w:rsidRPr="00F52AC2">
              <w:rPr>
                <w:rFonts w:eastAsia="Times New Roman" w:cs="Calibri"/>
                <w:sz w:val="22"/>
                <w:szCs w:val="22"/>
              </w:rPr>
              <w:tab/>
              <w:t xml:space="preserve">Certificación de paz y salvo expedida por el contratista, en la cual se haga constar estar al día en el pago de aportes al SENA y cuota de aprendices, cuando a ello hubiere lugar. </w:t>
            </w:r>
          </w:p>
          <w:p w14:paraId="5DF88397"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l)</w:t>
            </w:r>
            <w:r w:rsidRPr="00F52AC2">
              <w:rPr>
                <w:rFonts w:eastAsia="Times New Roman" w:cs="Calibri"/>
                <w:sz w:val="22"/>
                <w:szCs w:val="22"/>
              </w:rPr>
              <w:tab/>
              <w:t xml:space="preserve">Copia de la comunicación de aceptación de oferta o contrato con el correspondiente registro presupuestal. </w:t>
            </w:r>
          </w:p>
          <w:p w14:paraId="21DD2B3F" w14:textId="77777777" w:rsidR="00981B5C" w:rsidRPr="00F52AC2" w:rsidRDefault="00981B5C" w:rsidP="004331C7">
            <w:pPr>
              <w:spacing w:line="240" w:lineRule="auto"/>
              <w:ind w:left="327" w:hanging="327"/>
              <w:rPr>
                <w:rFonts w:eastAsia="Times New Roman" w:cs="Calibri"/>
                <w:sz w:val="22"/>
                <w:szCs w:val="22"/>
              </w:rPr>
            </w:pPr>
            <w:r w:rsidRPr="00F52AC2">
              <w:rPr>
                <w:rFonts w:eastAsia="Times New Roman" w:cs="Calibri"/>
                <w:sz w:val="22"/>
                <w:szCs w:val="22"/>
              </w:rPr>
              <w:t>m). Informe final de ejecución.</w:t>
            </w:r>
          </w:p>
          <w:p w14:paraId="3CD0DF3C" w14:textId="77777777" w:rsidR="00981B5C" w:rsidRPr="00C05F8C" w:rsidRDefault="00981B5C" w:rsidP="004331C7">
            <w:pPr>
              <w:spacing w:line="240" w:lineRule="auto"/>
              <w:ind w:left="327" w:hanging="327"/>
              <w:rPr>
                <w:rFonts w:ascii="Arial" w:eastAsia="Times New Roman" w:hAnsi="Arial" w:cs="Arial"/>
              </w:rPr>
            </w:pPr>
            <w:r w:rsidRPr="00F52AC2">
              <w:rPr>
                <w:rFonts w:eastAsia="Times New Roman" w:cs="Calibri"/>
                <w:sz w:val="22"/>
                <w:szCs w:val="22"/>
              </w:rPr>
              <w:t xml:space="preserve"> n). Acta de liquidación del contrato proyectada por el supervisor, si se requiere, como en los casos en que quedan saldos a favor del SENA, una vez verificada la relación de pagos con la Tesorería, analizado el estado de ejecución del contrato y comprobado el cumplimiento de las obligaciones contractuales, suscrita por el Ordenador del Gasto y el Contratista, con el visto bueno de quien desempeña el rol jurídico en la dependencia, dentro del mes siguiente a la suscripción del acta de recibo definitivo. Con esta acta se realizará el pago final que corresponda de ser necesario.</w:t>
            </w:r>
            <w:r w:rsidRPr="004D4E77">
              <w:rPr>
                <w:rFonts w:ascii="Arial" w:eastAsia="Times New Roman" w:hAnsi="Arial" w:cs="Arial"/>
              </w:rPr>
              <w:t xml:space="preserve"> </w:t>
            </w:r>
          </w:p>
        </w:tc>
      </w:tr>
    </w:tbl>
    <w:p w14:paraId="516FDD20" w14:textId="77777777" w:rsidR="00283FCB" w:rsidRDefault="00283FCB" w:rsidP="00DD165E"/>
    <w:p w14:paraId="7DF4C7DA" w14:textId="77777777" w:rsidR="00283FCB" w:rsidRDefault="00283FCB" w:rsidP="00DD165E"/>
    <w:p w14:paraId="32A3E025" w14:textId="77777777" w:rsidR="00283FCB" w:rsidRDefault="00C65437" w:rsidP="00D9213B">
      <w:pPr>
        <w:pStyle w:val="Ttulo2"/>
        <w:numPr>
          <w:ilvl w:val="1"/>
          <w:numId w:val="3"/>
        </w:numPr>
        <w:ind w:left="567" w:hanging="567"/>
      </w:pPr>
      <w:r>
        <w:t>PAGO DE ANTICIPOS</w:t>
      </w:r>
    </w:p>
    <w:p w14:paraId="53DABF49" w14:textId="77777777" w:rsidR="00283FCB" w:rsidRDefault="00283FCB" w:rsidP="00DD165E"/>
    <w:tbl>
      <w:tblPr>
        <w:tblStyle w:val="Tablaconcuadrcula"/>
        <w:tblW w:w="9394" w:type="dxa"/>
        <w:tblLayout w:type="fixed"/>
        <w:tblLook w:val="04A0" w:firstRow="1" w:lastRow="0" w:firstColumn="1" w:lastColumn="0" w:noHBand="0" w:noVBand="1"/>
      </w:tblPr>
      <w:tblGrid>
        <w:gridCol w:w="2511"/>
        <w:gridCol w:w="703"/>
        <w:gridCol w:w="838"/>
        <w:gridCol w:w="1026"/>
        <w:gridCol w:w="791"/>
        <w:gridCol w:w="3525"/>
      </w:tblGrid>
      <w:tr w:rsidR="00283FCB" w14:paraId="7215C6E0" w14:textId="77777777" w:rsidTr="00605687">
        <w:tc>
          <w:tcPr>
            <w:tcW w:w="2511" w:type="dxa"/>
          </w:tcPr>
          <w:p w14:paraId="52F68327" w14:textId="2DC01DED" w:rsidR="00283FCB" w:rsidRPr="00981B5C" w:rsidRDefault="00C65437" w:rsidP="00DD165E">
            <w:pPr>
              <w:rPr>
                <w:b/>
              </w:rPr>
            </w:pPr>
            <w:r w:rsidRPr="00981B5C">
              <w:rPr>
                <w:b/>
              </w:rPr>
              <w:t>Se requieren anticipos:</w:t>
            </w:r>
          </w:p>
        </w:tc>
        <w:tc>
          <w:tcPr>
            <w:tcW w:w="703" w:type="dxa"/>
          </w:tcPr>
          <w:p w14:paraId="561245C9" w14:textId="77777777" w:rsidR="00283FCB" w:rsidRPr="00981B5C" w:rsidRDefault="00C65437" w:rsidP="00DD165E">
            <w:pPr>
              <w:rPr>
                <w:b/>
              </w:rPr>
            </w:pPr>
            <w:r w:rsidRPr="00981B5C">
              <w:rPr>
                <w:b/>
              </w:rPr>
              <w:t>SI:</w:t>
            </w:r>
          </w:p>
        </w:tc>
        <w:tc>
          <w:tcPr>
            <w:tcW w:w="838" w:type="dxa"/>
          </w:tcPr>
          <w:p w14:paraId="160C08F6" w14:textId="77777777" w:rsidR="00283FCB" w:rsidRPr="00981B5C" w:rsidRDefault="00C65437" w:rsidP="00DD165E">
            <w:pPr>
              <w:rPr>
                <w:b/>
              </w:rPr>
            </w:pPr>
            <w:r w:rsidRPr="00981B5C">
              <w:t>.</w:t>
            </w:r>
          </w:p>
        </w:tc>
        <w:tc>
          <w:tcPr>
            <w:tcW w:w="1026" w:type="dxa"/>
          </w:tcPr>
          <w:p w14:paraId="66C09025" w14:textId="77777777" w:rsidR="00283FCB" w:rsidRPr="00981B5C" w:rsidRDefault="00C65437" w:rsidP="00DD165E">
            <w:pPr>
              <w:rPr>
                <w:b/>
              </w:rPr>
            </w:pPr>
            <w:r w:rsidRPr="00981B5C">
              <w:rPr>
                <w:b/>
              </w:rPr>
              <w:t>NO:</w:t>
            </w:r>
          </w:p>
        </w:tc>
        <w:tc>
          <w:tcPr>
            <w:tcW w:w="791" w:type="dxa"/>
          </w:tcPr>
          <w:p w14:paraId="0466BFED" w14:textId="69A12E6D" w:rsidR="00283FCB" w:rsidRPr="00981B5C" w:rsidRDefault="00981B5C" w:rsidP="00DD165E">
            <w:pPr>
              <w:rPr>
                <w:b/>
              </w:rPr>
            </w:pPr>
            <w:r w:rsidRPr="00981B5C">
              <w:t>X</w:t>
            </w:r>
          </w:p>
        </w:tc>
        <w:tc>
          <w:tcPr>
            <w:tcW w:w="3525" w:type="dxa"/>
          </w:tcPr>
          <w:p w14:paraId="74DD8A76" w14:textId="77777777" w:rsidR="00283FCB" w:rsidRDefault="00283FCB" w:rsidP="00DD165E">
            <w:pPr>
              <w:rPr>
                <w:b/>
              </w:rPr>
            </w:pPr>
          </w:p>
        </w:tc>
      </w:tr>
    </w:tbl>
    <w:p w14:paraId="0E74B586" w14:textId="77777777" w:rsidR="00283FCB" w:rsidRDefault="00283FCB" w:rsidP="00DD165E"/>
    <w:p w14:paraId="2E648E67" w14:textId="77777777" w:rsidR="00283FCB" w:rsidRDefault="00C65437" w:rsidP="00D9213B">
      <w:pPr>
        <w:pStyle w:val="Ttulo2"/>
        <w:numPr>
          <w:ilvl w:val="1"/>
          <w:numId w:val="3"/>
        </w:numPr>
        <w:ind w:left="567" w:hanging="567"/>
      </w:pPr>
      <w:r>
        <w:t>CONTROL Y VIGILANCIA DEL CONTRATO</w:t>
      </w:r>
    </w:p>
    <w:p w14:paraId="62B7CC26" w14:textId="77777777" w:rsidR="00283FCB" w:rsidRDefault="00283FCB" w:rsidP="00DD165E"/>
    <w:tbl>
      <w:tblPr>
        <w:tblStyle w:val="Tablaconcuadrcula"/>
        <w:tblW w:w="9394" w:type="dxa"/>
        <w:tblLayout w:type="fixed"/>
        <w:tblLook w:val="04A0" w:firstRow="1" w:lastRow="0" w:firstColumn="1" w:lastColumn="0" w:noHBand="0" w:noVBand="1"/>
      </w:tblPr>
      <w:tblGrid>
        <w:gridCol w:w="5149"/>
        <w:gridCol w:w="1819"/>
        <w:gridCol w:w="2426"/>
      </w:tblGrid>
      <w:tr w:rsidR="00283FCB" w14:paraId="524E9A7C" w14:textId="77777777" w:rsidTr="00605687">
        <w:trPr>
          <w:trHeight w:val="20"/>
        </w:trPr>
        <w:tc>
          <w:tcPr>
            <w:tcW w:w="5149" w:type="dxa"/>
            <w:vMerge w:val="restart"/>
          </w:tcPr>
          <w:p w14:paraId="401FB9A0" w14:textId="688A0943" w:rsidR="00283FCB" w:rsidRDefault="00C65437" w:rsidP="00DD165E">
            <w:r>
              <w:rPr>
                <w:b/>
              </w:rPr>
              <w:t>El Contrato requiere interventoría</w:t>
            </w:r>
            <w:r w:rsidR="00981B5C">
              <w:rPr>
                <w:b/>
              </w:rPr>
              <w:t xml:space="preserve">: </w:t>
            </w:r>
          </w:p>
        </w:tc>
        <w:tc>
          <w:tcPr>
            <w:tcW w:w="1819" w:type="dxa"/>
          </w:tcPr>
          <w:p w14:paraId="1C211794" w14:textId="77777777" w:rsidR="00283FCB" w:rsidRDefault="00C65437" w:rsidP="00DD165E">
            <w:pPr>
              <w:rPr>
                <w:b/>
              </w:rPr>
            </w:pPr>
            <w:r>
              <w:rPr>
                <w:b/>
              </w:rPr>
              <w:t>SI:</w:t>
            </w:r>
          </w:p>
        </w:tc>
        <w:tc>
          <w:tcPr>
            <w:tcW w:w="2426" w:type="dxa"/>
          </w:tcPr>
          <w:p w14:paraId="3C92442F" w14:textId="72236559" w:rsidR="00283FCB" w:rsidRDefault="00283FCB" w:rsidP="005A759E">
            <w:pPr>
              <w:jc w:val="center"/>
              <w:rPr>
                <w:b/>
              </w:rPr>
            </w:pPr>
          </w:p>
        </w:tc>
      </w:tr>
      <w:tr w:rsidR="00283FCB" w14:paraId="7F76F67B" w14:textId="77777777" w:rsidTr="00605687">
        <w:trPr>
          <w:trHeight w:val="20"/>
        </w:trPr>
        <w:tc>
          <w:tcPr>
            <w:tcW w:w="5149" w:type="dxa"/>
            <w:vMerge/>
          </w:tcPr>
          <w:p w14:paraId="2C8977F7" w14:textId="77777777" w:rsidR="00283FCB" w:rsidRDefault="00283FCB" w:rsidP="00DD165E">
            <w:pPr>
              <w:widowControl w:val="0"/>
              <w:pBdr>
                <w:top w:val="nil"/>
                <w:left w:val="nil"/>
                <w:bottom w:val="nil"/>
                <w:right w:val="nil"/>
                <w:between w:val="nil"/>
              </w:pBdr>
              <w:jc w:val="left"/>
              <w:rPr>
                <w:b/>
              </w:rPr>
            </w:pPr>
          </w:p>
        </w:tc>
        <w:tc>
          <w:tcPr>
            <w:tcW w:w="1819" w:type="dxa"/>
          </w:tcPr>
          <w:p w14:paraId="30CC0E4E" w14:textId="77777777" w:rsidR="00283FCB" w:rsidRDefault="00C65437" w:rsidP="00DD165E">
            <w:pPr>
              <w:rPr>
                <w:b/>
              </w:rPr>
            </w:pPr>
            <w:r>
              <w:rPr>
                <w:b/>
              </w:rPr>
              <w:t>NO:</w:t>
            </w:r>
          </w:p>
        </w:tc>
        <w:tc>
          <w:tcPr>
            <w:tcW w:w="2426" w:type="dxa"/>
          </w:tcPr>
          <w:p w14:paraId="1F4D9C6E" w14:textId="129250D2" w:rsidR="00283FCB" w:rsidRDefault="00981B5C" w:rsidP="005A759E">
            <w:pPr>
              <w:jc w:val="center"/>
              <w:rPr>
                <w:b/>
              </w:rPr>
            </w:pPr>
            <w:r>
              <w:rPr>
                <w:b/>
              </w:rPr>
              <w:t>X</w:t>
            </w:r>
          </w:p>
        </w:tc>
      </w:tr>
    </w:tbl>
    <w:p w14:paraId="11DADAAD" w14:textId="77777777" w:rsidR="00283FCB" w:rsidRDefault="00283FCB" w:rsidP="00DD165E"/>
    <w:tbl>
      <w:tblPr>
        <w:tblStyle w:val="Tablaconcuadrcula"/>
        <w:tblW w:w="9394" w:type="dxa"/>
        <w:tblLayout w:type="fixed"/>
        <w:tblLook w:val="04A0" w:firstRow="1" w:lastRow="0" w:firstColumn="1" w:lastColumn="0" w:noHBand="0" w:noVBand="1"/>
      </w:tblPr>
      <w:tblGrid>
        <w:gridCol w:w="5123"/>
        <w:gridCol w:w="4271"/>
      </w:tblGrid>
      <w:tr w:rsidR="00283FCB" w14:paraId="6FBDA33B" w14:textId="77777777" w:rsidTr="00605687">
        <w:tc>
          <w:tcPr>
            <w:tcW w:w="5123" w:type="dxa"/>
          </w:tcPr>
          <w:p w14:paraId="1403DA6B" w14:textId="77777777" w:rsidR="00283FCB" w:rsidRPr="00F52AC2" w:rsidRDefault="00C65437" w:rsidP="00DD165E">
            <w:pPr>
              <w:rPr>
                <w:b/>
                <w:sz w:val="22"/>
                <w:szCs w:val="22"/>
              </w:rPr>
            </w:pPr>
            <w:r w:rsidRPr="00F52AC2">
              <w:rPr>
                <w:b/>
                <w:sz w:val="22"/>
                <w:szCs w:val="22"/>
              </w:rPr>
              <w:t>De no requerir interventoría, o que la misma no sea integral (jurídica, técnica, financiera, contable y administrativa), indique las condiciones de idoneidad que debe cumplir quién realizaría la supervisión:</w:t>
            </w:r>
          </w:p>
        </w:tc>
        <w:tc>
          <w:tcPr>
            <w:tcW w:w="4271" w:type="dxa"/>
          </w:tcPr>
          <w:p w14:paraId="060004D7" w14:textId="77777777" w:rsidR="00283FCB" w:rsidRPr="00F52AC2" w:rsidRDefault="00981B5C" w:rsidP="00981B5C">
            <w:pPr>
              <w:rPr>
                <w:sz w:val="22"/>
                <w:szCs w:val="22"/>
              </w:rPr>
            </w:pPr>
            <w:r w:rsidRPr="00F52AC2">
              <w:rPr>
                <w:sz w:val="22"/>
                <w:szCs w:val="22"/>
              </w:rPr>
              <w:t xml:space="preserve">Perfil del supervisor: De acuerdo con el manual de supervisión SENA, es el empleado público de la entidad quien es designado para desarrollar las actividades de vigilancia, seguimiento y control del cumplimiento de un contrato o convenio tendiente a asegurar su correcta ejecución. </w:t>
            </w:r>
          </w:p>
          <w:p w14:paraId="4DA55E94" w14:textId="77777777" w:rsidR="00E41864" w:rsidRPr="00F52AC2" w:rsidRDefault="00E41864" w:rsidP="00981B5C">
            <w:pPr>
              <w:rPr>
                <w:sz w:val="22"/>
                <w:szCs w:val="22"/>
              </w:rPr>
            </w:pPr>
            <w:r w:rsidRPr="00F52AC2">
              <w:rPr>
                <w:sz w:val="22"/>
                <w:szCs w:val="22"/>
              </w:rPr>
              <w:lastRenderedPageBreak/>
              <w:t xml:space="preserve">Dicha función es inherente, obligatoria y complementaria a las funciones que debe cumplir el empleador público. </w:t>
            </w:r>
          </w:p>
          <w:p w14:paraId="364F0F90" w14:textId="77777777" w:rsidR="00E41864" w:rsidRPr="00F52AC2" w:rsidRDefault="00E41864" w:rsidP="00981B5C">
            <w:pPr>
              <w:rPr>
                <w:sz w:val="22"/>
                <w:szCs w:val="22"/>
              </w:rPr>
            </w:pPr>
            <w:r w:rsidRPr="00F52AC2">
              <w:rPr>
                <w:sz w:val="22"/>
                <w:szCs w:val="22"/>
              </w:rPr>
              <w:t xml:space="preserve">Igualmente, contar con la capacidad suficiente para vigilar el cumplimiento de los compromisos contractuales o convencionales y controlar el desarrollo operativo del contrato o convenio. </w:t>
            </w:r>
          </w:p>
          <w:p w14:paraId="1497D153" w14:textId="77777777" w:rsidR="00E41864" w:rsidRPr="00F52AC2" w:rsidRDefault="00E41864" w:rsidP="00981B5C">
            <w:pPr>
              <w:rPr>
                <w:sz w:val="22"/>
                <w:szCs w:val="22"/>
              </w:rPr>
            </w:pPr>
            <w:r w:rsidRPr="00F52AC2">
              <w:rPr>
                <w:sz w:val="22"/>
                <w:szCs w:val="22"/>
              </w:rPr>
              <w:t>Este supervisor actuará de conformidad con lo determinado por el Manual de Supervisión bajo el Estudio Previo GCCON-F-046-V.04 del proceso en mención y manual de supervisión GCCON-M-002 Versión 7 y contará con un apoyo en la supervisión (</w:t>
            </w:r>
            <w:r w:rsidR="00301F1F" w:rsidRPr="00F52AC2">
              <w:rPr>
                <w:sz w:val="22"/>
                <w:szCs w:val="22"/>
              </w:rPr>
              <w:t>S</w:t>
            </w:r>
            <w:r w:rsidRPr="00F52AC2">
              <w:rPr>
                <w:sz w:val="22"/>
                <w:szCs w:val="22"/>
              </w:rPr>
              <w:t xml:space="preserve">i se requiere) </w:t>
            </w:r>
            <w:r w:rsidR="00301F1F" w:rsidRPr="00F52AC2">
              <w:rPr>
                <w:sz w:val="22"/>
                <w:szCs w:val="22"/>
              </w:rPr>
              <w:t>, igualmente designado por el Ordenador del Gasto.</w:t>
            </w:r>
          </w:p>
          <w:p w14:paraId="7867051C" w14:textId="77777777" w:rsidR="00301F1F" w:rsidRPr="00F52AC2" w:rsidRDefault="00301F1F" w:rsidP="00981B5C">
            <w:pPr>
              <w:rPr>
                <w:sz w:val="22"/>
                <w:szCs w:val="22"/>
              </w:rPr>
            </w:pPr>
            <w:r w:rsidRPr="00F52AC2">
              <w:rPr>
                <w:sz w:val="22"/>
                <w:szCs w:val="22"/>
              </w:rPr>
              <w:t xml:space="preserve">Este representará a la entidad y por su conducto se tramitarán todas las cuestiones relativas a su desarrollo y será quien certifique la ejecución del contrato. </w:t>
            </w:r>
          </w:p>
          <w:p w14:paraId="72DEFDDB" w14:textId="33EFFE0F" w:rsidR="00301F1F" w:rsidRPr="00F52AC2" w:rsidRDefault="00301F1F" w:rsidP="00981B5C">
            <w:pPr>
              <w:rPr>
                <w:sz w:val="22"/>
                <w:szCs w:val="22"/>
              </w:rPr>
            </w:pPr>
            <w:r w:rsidRPr="00F52AC2">
              <w:rPr>
                <w:sz w:val="22"/>
                <w:szCs w:val="22"/>
              </w:rPr>
              <w:t xml:space="preserve">Sus funciones serán las que determine la ley 80 de 1993, ley 1150 de 2007, 1474 de 2011, y las demás normas concordantes y complementarias. </w:t>
            </w:r>
          </w:p>
        </w:tc>
      </w:tr>
      <w:tr w:rsidR="00283FCB" w14:paraId="08D02543" w14:textId="77777777" w:rsidTr="00605687">
        <w:tc>
          <w:tcPr>
            <w:tcW w:w="9394" w:type="dxa"/>
            <w:gridSpan w:val="2"/>
          </w:tcPr>
          <w:p w14:paraId="592C0532" w14:textId="0F2C5CC7" w:rsidR="00283FCB" w:rsidRPr="00F52AC2" w:rsidRDefault="00C65437" w:rsidP="00DD165E">
            <w:pPr>
              <w:rPr>
                <w:sz w:val="22"/>
                <w:szCs w:val="22"/>
              </w:rPr>
            </w:pPr>
            <w:r w:rsidRPr="00F52AC2">
              <w:rPr>
                <w:sz w:val="22"/>
                <w:szCs w:val="22"/>
              </w:rPr>
              <w:lastRenderedPageBreak/>
              <w:t xml:space="preserve">En razón a lo anterior se recomienda al ordenador del gasto la designación </w:t>
            </w:r>
            <w:r w:rsidR="00301F1F" w:rsidRPr="00F52AC2">
              <w:rPr>
                <w:sz w:val="22"/>
                <w:szCs w:val="22"/>
              </w:rPr>
              <w:t xml:space="preserve">de un funcionario capacitado que cumpla las funciones </w:t>
            </w:r>
            <w:r w:rsidRPr="00F52AC2">
              <w:rPr>
                <w:sz w:val="22"/>
                <w:szCs w:val="22"/>
              </w:rPr>
              <w:t>como supervisor del contrato</w:t>
            </w:r>
            <w:r w:rsidR="00056CF5" w:rsidRPr="00F52AC2">
              <w:rPr>
                <w:sz w:val="22"/>
                <w:szCs w:val="22"/>
              </w:rPr>
              <w:t>,</w:t>
            </w:r>
            <w:r w:rsidRPr="00F52AC2">
              <w:rPr>
                <w:sz w:val="22"/>
                <w:szCs w:val="22"/>
              </w:rPr>
              <w:t xml:space="preserve"> quién verificará la correcta y oportuna ejecución del objeto contractual y actuará de conformidad con lo determinado por el Manual de Supervisión e Interventoría de la entidad.</w:t>
            </w:r>
          </w:p>
        </w:tc>
      </w:tr>
    </w:tbl>
    <w:p w14:paraId="5532267B" w14:textId="77777777" w:rsidR="00283FCB" w:rsidRDefault="00283FCB" w:rsidP="00DD165E"/>
    <w:p w14:paraId="7FFB1F10" w14:textId="77777777" w:rsidR="00283FCB" w:rsidRDefault="00283FCB" w:rsidP="00DD165E"/>
    <w:p w14:paraId="5FE3AC9C" w14:textId="77777777" w:rsidR="00283FCB" w:rsidRDefault="00C65437" w:rsidP="00D9213B">
      <w:pPr>
        <w:pStyle w:val="Ttulo1"/>
        <w:numPr>
          <w:ilvl w:val="0"/>
          <w:numId w:val="3"/>
        </w:numPr>
        <w:ind w:left="0" w:firstLine="0"/>
        <w:jc w:val="center"/>
      </w:pPr>
      <w:r>
        <w:t>MODALIDAD DE SELECCIÓN</w:t>
      </w:r>
    </w:p>
    <w:p w14:paraId="3C61C9FE" w14:textId="77777777" w:rsidR="00283FCB" w:rsidRDefault="00283FCB" w:rsidP="00DD165E"/>
    <w:tbl>
      <w:tblPr>
        <w:tblStyle w:val="Tablaconcuadrcula"/>
        <w:tblW w:w="5000" w:type="pct"/>
        <w:tblLook w:val="04A0" w:firstRow="1" w:lastRow="0" w:firstColumn="1" w:lastColumn="0" w:noHBand="0" w:noVBand="1"/>
      </w:tblPr>
      <w:tblGrid>
        <w:gridCol w:w="9394"/>
      </w:tblGrid>
      <w:tr w:rsidR="00283FCB" w14:paraId="1C8C1C4E" w14:textId="77777777" w:rsidTr="00605687">
        <w:tc>
          <w:tcPr>
            <w:tcW w:w="5000" w:type="pct"/>
          </w:tcPr>
          <w:p w14:paraId="0E8EEFA4" w14:textId="3115FCE8" w:rsidR="00283FCB" w:rsidRPr="00712089" w:rsidRDefault="00EF1122" w:rsidP="00DD165E">
            <w:pPr>
              <w:rPr>
                <w:rFonts w:ascii="Arial" w:eastAsia="Arial" w:hAnsi="Arial" w:cs="Arial"/>
                <w:color w:val="C00000"/>
              </w:rPr>
            </w:pPr>
            <w:r w:rsidRPr="00EF1122">
              <w:rPr>
                <w:rFonts w:ascii="Arial" w:eastAsia="Arial" w:hAnsi="Arial"/>
              </w:rPr>
              <w:t>Mínima cuantía.</w:t>
            </w:r>
          </w:p>
        </w:tc>
      </w:tr>
    </w:tbl>
    <w:p w14:paraId="462698E1" w14:textId="4DAD9A6C" w:rsidR="00283FCB" w:rsidRDefault="00283FCB" w:rsidP="00DD165E"/>
    <w:p w14:paraId="180A027E" w14:textId="77777777" w:rsidR="00F52AC2" w:rsidRDefault="00F52AC2" w:rsidP="00DD165E"/>
    <w:p w14:paraId="51C3C096" w14:textId="77777777" w:rsidR="00283FCB" w:rsidRDefault="00C65437" w:rsidP="00D9213B">
      <w:pPr>
        <w:pStyle w:val="Ttulo2"/>
        <w:numPr>
          <w:ilvl w:val="1"/>
          <w:numId w:val="3"/>
        </w:numPr>
        <w:ind w:left="567" w:hanging="567"/>
        <w:rPr>
          <w:b w:val="0"/>
        </w:rPr>
      </w:pPr>
      <w:r>
        <w:lastRenderedPageBreak/>
        <w:t>JUSTIFICACIÓN DE LA MODALIDAD DE SELECCIÓN</w:t>
      </w:r>
    </w:p>
    <w:p w14:paraId="5DC013F4" w14:textId="77777777" w:rsidR="00283FCB" w:rsidRDefault="00283FCB" w:rsidP="00DD165E"/>
    <w:p w14:paraId="32383443" w14:textId="77777777" w:rsidR="00025531" w:rsidRPr="00025531" w:rsidRDefault="00025531" w:rsidP="00025531">
      <w:r w:rsidRPr="00025531">
        <w:t>La presente contratación se soporta en atención a la cuantía del contrato en los términos de la Ley 80 de 1993, Ley 1150 de 2007, en su Título I de la Eficiencia y de la Transparencia, artículo 2o. de las modalidades de selección. La escogencia del contratista se efectuará con arreglo a las modalidades de selección, más específicamente en lo establecido en el Artículo 94 de la Ley 1474 de 2011, mediante el cual se adicionó el Articulo 2 de la Ley 1150 de 2007.</w:t>
      </w:r>
    </w:p>
    <w:p w14:paraId="3139BFB7" w14:textId="77777777" w:rsidR="00025531" w:rsidRPr="00025531" w:rsidRDefault="00025531" w:rsidP="00025531"/>
    <w:p w14:paraId="0F7C8D00" w14:textId="77777777" w:rsidR="00025531" w:rsidRPr="00025531" w:rsidRDefault="00025531" w:rsidP="00025531">
      <w:r w:rsidRPr="00025531">
        <w:t>Además, el Decreto 1860 del 24 de diciembre 2021, Subsección 5, Mínima Cuantía, establece y regula el procedimiento para la efectuación de los procesos de Mínima Cuantía así:</w:t>
      </w:r>
    </w:p>
    <w:p w14:paraId="3839F159" w14:textId="77777777" w:rsidR="00025531" w:rsidRPr="00025531" w:rsidRDefault="00025531" w:rsidP="00025531"/>
    <w:p w14:paraId="21ECAD97" w14:textId="77777777" w:rsidR="00025531" w:rsidRPr="00025531" w:rsidRDefault="00025531" w:rsidP="00025531">
      <w:r w:rsidRPr="00025531">
        <w:t>Artículo 2.2.1.2.1.5.1. Estudios previos para la contratación de mínima cuantía. La entidad estatal debe elaborar unos estudios previos que deben contener lo siguiente:</w:t>
      </w:r>
    </w:p>
    <w:p w14:paraId="0FCC2D8F" w14:textId="77777777" w:rsidR="00025531" w:rsidRPr="00025531" w:rsidRDefault="00025531" w:rsidP="00025531"/>
    <w:p w14:paraId="26FC872A" w14:textId="77777777" w:rsidR="00025531" w:rsidRPr="00025531" w:rsidRDefault="00025531" w:rsidP="00D9213B">
      <w:pPr>
        <w:numPr>
          <w:ilvl w:val="0"/>
          <w:numId w:val="17"/>
        </w:numPr>
      </w:pPr>
      <w:r w:rsidRPr="00025531">
        <w:t>La descripción de la necesidad que pretende satisfacer con la contratación.</w:t>
      </w:r>
    </w:p>
    <w:p w14:paraId="40DA2349" w14:textId="77777777" w:rsidR="00025531" w:rsidRPr="00025531" w:rsidRDefault="00025531" w:rsidP="00D9213B">
      <w:pPr>
        <w:numPr>
          <w:ilvl w:val="0"/>
          <w:numId w:val="17"/>
        </w:numPr>
      </w:pPr>
      <w:r w:rsidRPr="00025531">
        <w:t>La descripción del objeto a contratar identificado con el cuarto nivel del Clasificador de Bienes y Servicios, de ser posible, o de lo contrario con el tercer nivel.</w:t>
      </w:r>
    </w:p>
    <w:p w14:paraId="0B8876DF" w14:textId="77777777" w:rsidR="00025531" w:rsidRPr="00025531" w:rsidRDefault="00025531" w:rsidP="00D9213B">
      <w:pPr>
        <w:numPr>
          <w:ilvl w:val="0"/>
          <w:numId w:val="17"/>
        </w:numPr>
      </w:pPr>
      <w:r w:rsidRPr="00025531">
        <w:t>Las condiciones técnicas exigidas.</w:t>
      </w:r>
    </w:p>
    <w:p w14:paraId="0D450A34" w14:textId="77777777" w:rsidR="00025531" w:rsidRPr="00025531" w:rsidRDefault="00025531" w:rsidP="00D9213B">
      <w:pPr>
        <w:numPr>
          <w:ilvl w:val="0"/>
          <w:numId w:val="17"/>
        </w:numPr>
      </w:pPr>
      <w:r w:rsidRPr="00025531">
        <w:t>El valor estimado del contrato y su justificación.</w:t>
      </w:r>
    </w:p>
    <w:p w14:paraId="2CA5216B" w14:textId="77777777" w:rsidR="00025531" w:rsidRPr="00025531" w:rsidRDefault="00025531" w:rsidP="00D9213B">
      <w:pPr>
        <w:numPr>
          <w:ilvl w:val="0"/>
          <w:numId w:val="17"/>
        </w:numPr>
      </w:pPr>
      <w:r w:rsidRPr="00025531">
        <w:t>El plazo de ejecución del contrato.</w:t>
      </w:r>
    </w:p>
    <w:p w14:paraId="55FFC602" w14:textId="77777777" w:rsidR="00025531" w:rsidRPr="00025531" w:rsidRDefault="00025531" w:rsidP="00D9213B">
      <w:pPr>
        <w:numPr>
          <w:ilvl w:val="0"/>
          <w:numId w:val="17"/>
        </w:numPr>
      </w:pPr>
      <w:r w:rsidRPr="00025531">
        <w:t>El certificado de disponibilidad presupuestal que respalda la contratación”.</w:t>
      </w:r>
    </w:p>
    <w:p w14:paraId="505C2726" w14:textId="77777777" w:rsidR="00025531" w:rsidRPr="00025531" w:rsidRDefault="00025531" w:rsidP="00025531"/>
    <w:p w14:paraId="7A56B046" w14:textId="77777777" w:rsidR="00025531" w:rsidRPr="00025531" w:rsidRDefault="00025531" w:rsidP="00025531">
      <w:r w:rsidRPr="00025531">
        <w:t>Lo anterior atendiendo que de acuerdo al objeto contractual, que el presupuesto del Proceso de Contratación es menor o igual a la mínima cuantía del Servicio Nacional de Aprendizaje "SENA", es decir $142.350.000, y con fundamento en el principio de economía contenido en la Ley 80 de 1993 busca que en la selección del contratista, la Entidad Estatal cumpla y establezca los procedimientos y etapas estrictamente necesarios para asegurar la selección objetiva de la propuesta más favorable, con austeridad de tiempo, medios y gastos, se estima pertinente adelantar el procesos a través de la modalidad de mínima cuantía.</w:t>
      </w:r>
    </w:p>
    <w:p w14:paraId="6DB23328" w14:textId="77777777" w:rsidR="00283FCB" w:rsidRDefault="00283FCB" w:rsidP="00DD165E"/>
    <w:p w14:paraId="6861783F" w14:textId="77777777" w:rsidR="00283FCB" w:rsidRDefault="00C65437" w:rsidP="00D9213B">
      <w:pPr>
        <w:pStyle w:val="Ttulo2"/>
        <w:numPr>
          <w:ilvl w:val="1"/>
          <w:numId w:val="3"/>
        </w:numPr>
        <w:ind w:left="567" w:hanging="567"/>
      </w:pPr>
      <w:r>
        <w:t>LIMITACIÓN A LAS MIPYMES</w:t>
      </w:r>
    </w:p>
    <w:p w14:paraId="7E4EE652" w14:textId="77777777" w:rsidR="00283FCB" w:rsidRDefault="00283FCB" w:rsidP="00DD165E"/>
    <w:p w14:paraId="33E6C509" w14:textId="77777777" w:rsidR="00283FCB" w:rsidRDefault="00C65437" w:rsidP="00DD165E">
      <w:r>
        <w:t xml:space="preserve">La posibilidad de limitar un proceso a </w:t>
      </w:r>
      <w:proofErr w:type="spellStart"/>
      <w:r>
        <w:t>Mypimes</w:t>
      </w:r>
      <w:proofErr w:type="spellEnd"/>
      <w:r>
        <w:t xml:space="preserve"> solo será procedente cuando el presupuesto sea inferior a USD 125.000.</w:t>
      </w:r>
    </w:p>
    <w:p w14:paraId="3721BDD1" w14:textId="77777777" w:rsidR="00283FCB" w:rsidRDefault="00283FCB" w:rsidP="00DD165E"/>
    <w:tbl>
      <w:tblPr>
        <w:tblStyle w:val="Tablaconcuadrcula"/>
        <w:tblW w:w="9393" w:type="dxa"/>
        <w:tblLayout w:type="fixed"/>
        <w:tblLook w:val="04A0" w:firstRow="1" w:lastRow="0" w:firstColumn="1" w:lastColumn="0" w:noHBand="0" w:noVBand="1"/>
      </w:tblPr>
      <w:tblGrid>
        <w:gridCol w:w="4677"/>
        <w:gridCol w:w="795"/>
        <w:gridCol w:w="1678"/>
        <w:gridCol w:w="815"/>
        <w:gridCol w:w="1428"/>
      </w:tblGrid>
      <w:tr w:rsidR="00283FCB" w14:paraId="4D32E201" w14:textId="77777777" w:rsidTr="00605687">
        <w:trPr>
          <w:trHeight w:val="20"/>
        </w:trPr>
        <w:tc>
          <w:tcPr>
            <w:tcW w:w="4678" w:type="dxa"/>
          </w:tcPr>
          <w:p w14:paraId="247BC2B6" w14:textId="77777777" w:rsidR="00283FCB" w:rsidRDefault="00C65437" w:rsidP="00DD165E">
            <w:pPr>
              <w:rPr>
                <w:color w:val="4F81BD"/>
              </w:rPr>
            </w:pPr>
            <w:r>
              <w:t xml:space="preserve">El Proceso de selección es inferior a </w:t>
            </w:r>
            <w:r>
              <w:rPr>
                <w:highlight w:val="white"/>
              </w:rPr>
              <w:t>ciento veinticinco mil dólares de los Estados Unidos de América (USD 125.000)</w:t>
            </w:r>
          </w:p>
        </w:tc>
        <w:tc>
          <w:tcPr>
            <w:tcW w:w="795" w:type="dxa"/>
          </w:tcPr>
          <w:p w14:paraId="3AE9740B" w14:textId="77777777" w:rsidR="00283FCB" w:rsidRDefault="00C65437" w:rsidP="00DD165E">
            <w:pPr>
              <w:jc w:val="center"/>
            </w:pPr>
            <w:r>
              <w:t>SI</w:t>
            </w:r>
          </w:p>
        </w:tc>
        <w:tc>
          <w:tcPr>
            <w:tcW w:w="1678" w:type="dxa"/>
          </w:tcPr>
          <w:p w14:paraId="29159F1E" w14:textId="34328D57" w:rsidR="00283FCB" w:rsidRDefault="00C65437" w:rsidP="00DD165E">
            <w:r w:rsidRPr="00025531">
              <w:rPr>
                <w:rFonts w:ascii="Arial" w:eastAsia="Arial" w:hAnsi="Arial" w:cs="Arial"/>
              </w:rPr>
              <w:t xml:space="preserve"> </w:t>
            </w:r>
            <w:r w:rsidR="00025531" w:rsidRPr="00025531">
              <w:rPr>
                <w:rFonts w:ascii="Arial" w:eastAsia="Arial" w:hAnsi="Arial" w:cs="Arial"/>
              </w:rPr>
              <w:t>X</w:t>
            </w:r>
          </w:p>
        </w:tc>
        <w:tc>
          <w:tcPr>
            <w:tcW w:w="815" w:type="dxa"/>
          </w:tcPr>
          <w:p w14:paraId="3D860290" w14:textId="77777777" w:rsidR="00283FCB" w:rsidRDefault="00C65437" w:rsidP="00DD165E">
            <w:pPr>
              <w:jc w:val="center"/>
            </w:pPr>
            <w:r>
              <w:t>NO</w:t>
            </w:r>
          </w:p>
        </w:tc>
        <w:tc>
          <w:tcPr>
            <w:tcW w:w="1428" w:type="dxa"/>
          </w:tcPr>
          <w:p w14:paraId="591D1EC9" w14:textId="77777777" w:rsidR="00283FCB" w:rsidRDefault="00C65437" w:rsidP="00DD165E">
            <w:pPr>
              <w:rPr>
                <w:color w:val="4F81BD"/>
              </w:rPr>
            </w:pPr>
            <w:r>
              <w:rPr>
                <w:rFonts w:ascii="Arial" w:eastAsia="Arial" w:hAnsi="Arial" w:cs="Arial"/>
                <w:color w:val="808080"/>
              </w:rPr>
              <w:t xml:space="preserve"> </w:t>
            </w:r>
          </w:p>
        </w:tc>
      </w:tr>
    </w:tbl>
    <w:p w14:paraId="20209E6A" w14:textId="77777777" w:rsidR="00283FCB" w:rsidRDefault="00283FCB" w:rsidP="00DD165E"/>
    <w:p w14:paraId="0191F732" w14:textId="77777777" w:rsidR="008666A7" w:rsidRDefault="008666A7" w:rsidP="008666A7">
      <w:r w:rsidRPr="00D562D2">
        <w:lastRenderedPageBreak/>
        <w:t xml:space="preserve">Teniendo en cuenta lo establecido en el artículo 2.2.1.2.4.2.2., 2.2.1.2.4.2.3., y 2.2.1.2.4.2.4. del Decreto 1860 de 2021, el Servicio Nacional de Aprendizaje – SENA podrá limitará a </w:t>
      </w:r>
      <w:r>
        <w:t>Nivel Nacional, Departamento de Vichada y municipio de Puerto Carreño</w:t>
      </w:r>
      <w:r w:rsidRPr="00D562D2">
        <w:t xml:space="preserve"> con mínimo un (1) año de existencia el presente proceso de selección, toda vez que el valor del Proceso de contratación no es mayor a ciento veinticinco mil dólares de los Estados Unidos de América (US$125.000,00), liquidados con la tasa de cambio que para el efecto determina cada dos años el Ministerio de Comercio, Industria y Turismo.</w:t>
      </w:r>
    </w:p>
    <w:p w14:paraId="1117F4D0" w14:textId="77777777" w:rsidR="00025531" w:rsidRDefault="00025531" w:rsidP="00786FAD"/>
    <w:p w14:paraId="45DEC6DC" w14:textId="7A6F43CD" w:rsidR="00025531" w:rsidRDefault="00025531" w:rsidP="00786FAD">
      <w:r w:rsidRPr="00025531">
        <w:t>Lo anterior, permite el desarrollo económico del departamento del Vichada depende en gran medida de</w:t>
      </w:r>
    </w:p>
    <w:p w14:paraId="5FD39FB6" w14:textId="216E8A78" w:rsidR="00025531" w:rsidRDefault="00025531" w:rsidP="00025531">
      <w:r>
        <w:t>la ejecución de proyectos públicos que promuevan el empleo, la productividad y la transferencia de conocimiento técnico en el territorio. En este contexto, la contratación pública desempeña un papel estratégico como herramienta de dinamización económica y fortalecimiento empresarial. El presente proceso, orientado a la adecuación de la torre de trabajo en alturas del Centro de Producción y Transformación Agroindustrial de la Orinoquía, constituye una oportunidad para vincular a las micro, pequeñas y medianas empresas (MiPymes) locales y regionales, fortaleciendo así los encadenamientos productivos y la generación de capacidades en el territorio.</w:t>
      </w:r>
    </w:p>
    <w:p w14:paraId="28C2E9A6" w14:textId="77777777" w:rsidR="00017105" w:rsidRDefault="00017105" w:rsidP="00025531"/>
    <w:p w14:paraId="54A2EAF9" w14:textId="588A46CA" w:rsidR="00025531" w:rsidRDefault="00025531" w:rsidP="00025531">
      <w:r>
        <w:t>Conforme a lo establecido en la Ley 2069 de 2020 y el Decreto 1860 de 2021, el Estado debe promover condiciones que faciliten la participación efectiva de las MiPymes en los procesos de contratación pública, mediante criterios de desempate, requisitos proporcionales y mecanismos que reduzcan las barreras de acceso. En concordancia, el SENA Regional Vichada fomenta la inclusión de estas empresas, garantizando pluralidad de oferentes y competencia transparente, sin restringir la participación por domicilio, pero sí exigiendo capacidad operativa real en el lugar de ejecución, atendiendo las condiciones geográficas y logísticas del municipio de Puerto Carreño.</w:t>
      </w:r>
    </w:p>
    <w:p w14:paraId="4BCAAA25" w14:textId="77777777" w:rsidR="00017105" w:rsidRDefault="00017105" w:rsidP="00025531"/>
    <w:p w14:paraId="091D34D7" w14:textId="77777777" w:rsidR="00025531" w:rsidRDefault="00025531" w:rsidP="00025531">
      <w:r>
        <w:t>El proyecto también busca estimular la economía local a través de la contratación de mano de obra local calificada, la adquisición de insumos y servicios logísticos en el territorio, y la articulación con proveedores regionales de materiales, transporte y servicios técnicos. Estas acciones, más allá de su impacto económico inmediato, contribuyen a fortalecer la cadena de valor local, generar empleo formal y aumentar la circulación de recursos en la economía del Vichada, en cumplimiento de los principios de desarrollo territorial sostenible y equidad regional establecidos en el Plan Nacional de Desarrollo 2022–2026.</w:t>
      </w:r>
    </w:p>
    <w:p w14:paraId="4080E28A" w14:textId="38EE2376" w:rsidR="00025531" w:rsidRDefault="00025531" w:rsidP="00025531">
      <w:r>
        <w:t>Asimismo, la vinculación de MiPymes locales en este proceso aporta al cumplimiento del mandato de la Ley 80 de 1993, según el cual la contratación estatal debe fomentar el desarrollo de la industria nacional y el empleo local. Este enfoque no limita la libre competencia, sino que la amplía, al permitir que empresas pequeñas con capacidades técnicas participen en igualdad de condiciones frente a oferentes de mayor tamaño, siempre que cumplan los requisitos técnicos, jurídicos y de seguridad exigidos por la normativa vigente.</w:t>
      </w:r>
    </w:p>
    <w:p w14:paraId="22D32D6D" w14:textId="77777777" w:rsidR="00017105" w:rsidRDefault="00017105" w:rsidP="00025531"/>
    <w:p w14:paraId="55CCCEEF" w14:textId="2B7F9815" w:rsidR="00025531" w:rsidRPr="00786FAD" w:rsidRDefault="00025531" w:rsidP="00025531">
      <w:r>
        <w:t xml:space="preserve">En síntesis, la incorporación de criterios que favorecen la participación de MiPymes y promueven la economía local en Puerto Carreño no constituye una restricción, sino una estrategia legítima y coherente con las políticas nacionales de compras públicas. Esta visión impulsa la competitividad del territorio, </w:t>
      </w:r>
      <w:r>
        <w:lastRenderedPageBreak/>
        <w:t>mejora la eficiencia del gasto público y garantiza que las inversiones del Estado contribuyan directamente al desarrollo social, económico y productivo del Vichada, consolidando al SENA como agente dinamizador del progreso regional y ejemplo de contratación con enfoque territorial y sostenible.</w:t>
      </w:r>
    </w:p>
    <w:p w14:paraId="4CCEFC3B" w14:textId="77777777" w:rsidR="00025531" w:rsidRPr="00786FAD" w:rsidRDefault="00025531" w:rsidP="00DD165E">
      <w:pPr>
        <w:rPr>
          <w:shd w:val="clear" w:color="auto" w:fill="FF9900"/>
        </w:rPr>
      </w:pPr>
    </w:p>
    <w:p w14:paraId="54911237" w14:textId="77777777" w:rsidR="009B10BF" w:rsidRPr="00786FAD" w:rsidRDefault="009B10BF" w:rsidP="00D9213B">
      <w:pPr>
        <w:pStyle w:val="Ttulo3"/>
        <w:numPr>
          <w:ilvl w:val="2"/>
          <w:numId w:val="3"/>
        </w:numPr>
        <w:ind w:left="567" w:hanging="567"/>
      </w:pPr>
      <w:r w:rsidRPr="00786FAD">
        <w:t>Forma de acreditación</w:t>
      </w:r>
    </w:p>
    <w:p w14:paraId="5C74B839" w14:textId="77777777" w:rsidR="009B10BF" w:rsidRPr="00786FAD" w:rsidRDefault="009B10BF" w:rsidP="00DD165E">
      <w:pPr>
        <w:rPr>
          <w:shd w:val="clear" w:color="auto" w:fill="FF9900"/>
        </w:rPr>
      </w:pPr>
    </w:p>
    <w:p w14:paraId="04CC404C" w14:textId="77777777" w:rsidR="00283FCB" w:rsidRPr="00786FAD" w:rsidRDefault="00C65437" w:rsidP="00786FAD">
      <w:r w:rsidRPr="00786FAD">
        <w:t xml:space="preserve">Para </w:t>
      </w:r>
      <w:r w:rsidR="009B10BF" w:rsidRPr="00786FAD">
        <w:t xml:space="preserve">que proceda la limitación </w:t>
      </w:r>
      <w:r w:rsidRPr="00786FAD">
        <w:t>se deberán recibir como mínimo dos (2) manifestaciones de interés en participar. Las manifestaciones deberán ser presentadas en el SECOP II mediante mensaje</w:t>
      </w:r>
      <w:r w:rsidR="009B10BF" w:rsidRPr="00786FAD">
        <w:t xml:space="preserve"> público</w:t>
      </w:r>
      <w:r w:rsidRPr="00786FAD">
        <w:t>.</w:t>
      </w:r>
    </w:p>
    <w:p w14:paraId="2ACB5211" w14:textId="77777777" w:rsidR="00283FCB" w:rsidRPr="00786FAD" w:rsidRDefault="00283FCB" w:rsidP="00786FAD"/>
    <w:p w14:paraId="55182154" w14:textId="77777777" w:rsidR="00283FCB" w:rsidRPr="00786FAD" w:rsidRDefault="009B10BF" w:rsidP="00786FAD">
      <w:r w:rsidRPr="00786FAD">
        <w:t>El interesado deberá acreditar que tiene el tamaño empresarial establecido por la ley de la siguiente manera:</w:t>
      </w:r>
    </w:p>
    <w:p w14:paraId="19C3747A" w14:textId="77777777" w:rsidR="009B10BF" w:rsidRPr="00786FAD" w:rsidRDefault="009B10BF" w:rsidP="00DD165E">
      <w:pPr>
        <w:rPr>
          <w:shd w:val="clear" w:color="auto" w:fill="FF9900"/>
        </w:rPr>
      </w:pPr>
    </w:p>
    <w:p w14:paraId="7A582171" w14:textId="77777777" w:rsidR="009B10BF" w:rsidRPr="00786FAD" w:rsidRDefault="00C65437" w:rsidP="00D9213B">
      <w:pPr>
        <w:pStyle w:val="Prrafodelista"/>
        <w:numPr>
          <w:ilvl w:val="0"/>
          <w:numId w:val="12"/>
        </w:numPr>
        <w:ind w:left="426" w:hanging="426"/>
      </w:pPr>
      <w:r w:rsidRPr="00786FAD">
        <w:t>Las personas naturales mediante certificación expedida por ellos y un contador público, adjuntando copia del registro mercantil.</w:t>
      </w:r>
    </w:p>
    <w:p w14:paraId="2207E3F0" w14:textId="77777777" w:rsidR="00283FCB" w:rsidRPr="00786FAD" w:rsidRDefault="00C65437" w:rsidP="00D9213B">
      <w:pPr>
        <w:pStyle w:val="Prrafodelista"/>
        <w:numPr>
          <w:ilvl w:val="0"/>
          <w:numId w:val="12"/>
        </w:numPr>
        <w:ind w:left="426" w:hanging="426"/>
      </w:pPr>
      <w:r w:rsidRPr="00786FAD">
        <w:t xml:space="preserve">Las personas jurídicas mediante certificación expedida por el Representante Legal y el Contador o Revisor Fiscal, si están obligados a tenerlo, </w:t>
      </w:r>
      <w:r w:rsidR="009B10BF" w:rsidRPr="00786FAD">
        <w:t xml:space="preserve">a la cual se adjuntará </w:t>
      </w:r>
      <w:r w:rsidRPr="00786FAD">
        <w:t>copia del Certificado de Existencia y Representación Legal expedido por la Cámara de Comercio o por la autoridad competente.</w:t>
      </w:r>
    </w:p>
    <w:p w14:paraId="23C039A4" w14:textId="77777777" w:rsidR="00283FCB" w:rsidRPr="00786FAD" w:rsidRDefault="00283FCB" w:rsidP="00786FAD">
      <w:pPr>
        <w:ind w:left="426" w:hanging="426"/>
      </w:pPr>
    </w:p>
    <w:p w14:paraId="20701F0C" w14:textId="77777777" w:rsidR="00283FCB" w:rsidRPr="00786FAD" w:rsidRDefault="00C65437" w:rsidP="00786FAD">
      <w:r w:rsidRPr="00786FAD">
        <w:t>Para la acreditación deberán observarse los rangos de clasificación empresarial establecidos de conformidad con la Ley 590 de 2000 y el Decreto 1074 de 2015, o las normas que lo modifiquen, sustituyan o complementen.</w:t>
      </w:r>
    </w:p>
    <w:p w14:paraId="0863DA5E" w14:textId="77777777" w:rsidR="00283FCB" w:rsidRPr="00786FAD" w:rsidRDefault="00283FCB" w:rsidP="00786FAD"/>
    <w:p w14:paraId="79BCF4CD" w14:textId="77777777" w:rsidR="00283FCB" w:rsidRPr="00786FAD" w:rsidRDefault="00C65437" w:rsidP="00786FAD">
      <w:r w:rsidRPr="00786FAD">
        <w:t xml:space="preserve">En todo caso, las </w:t>
      </w:r>
      <w:proofErr w:type="spellStart"/>
      <w:r w:rsidRPr="00786FAD">
        <w:t>Mipyme</w:t>
      </w:r>
      <w:proofErr w:type="spellEnd"/>
      <w:r w:rsidRPr="00786FAD">
        <w:t xml:space="preserve"> también podrán acreditar esta condición con la copia del certificado del Registro Único de Proponentes, el cual deberá encontrarse vigente y en firme al momento de su presentación.</w:t>
      </w:r>
    </w:p>
    <w:p w14:paraId="61086690" w14:textId="77777777" w:rsidR="00283FCB" w:rsidRPr="00786FAD" w:rsidRDefault="00283FCB" w:rsidP="00786FAD"/>
    <w:p w14:paraId="1A539987" w14:textId="77777777" w:rsidR="00283FCB" w:rsidRPr="00786FAD" w:rsidRDefault="00C65437" w:rsidP="00786FAD">
      <w:r w:rsidRPr="00786FAD">
        <w:t xml:space="preserve">Para efectos de la limitación a </w:t>
      </w:r>
      <w:proofErr w:type="spellStart"/>
      <w:r w:rsidRPr="00786FAD">
        <w:t>Mipyme</w:t>
      </w:r>
      <w:proofErr w:type="spellEnd"/>
      <w:r w:rsidRPr="00786FAD">
        <w:t>, los proponentes aportarán la copia del Registro Mercantil, del Certificado de Existencia y Representación Legal o del Registro Único de Proponentes, según corresponda conforme a las reglas precedentes, con una fecha de máximo de sesenta (60) días calendario anteriores a la prevista en el cronograma del Proceso de Contratación para el inicio del plazo para solicitar la convocatoria limitada.</w:t>
      </w:r>
    </w:p>
    <w:p w14:paraId="31EAFC70" w14:textId="77777777" w:rsidR="00283FCB" w:rsidRPr="00025531" w:rsidRDefault="00283FCB" w:rsidP="00DD165E"/>
    <w:p w14:paraId="1E1BA1B4" w14:textId="1595E3FF" w:rsidR="00AC1DAE" w:rsidRDefault="00B5365D" w:rsidP="00DD165E">
      <w:pPr>
        <w:rPr>
          <w:bCs/>
        </w:rPr>
      </w:pPr>
      <w:r w:rsidRPr="00025531">
        <w:rPr>
          <w:b/>
        </w:rPr>
        <w:t>NOTA</w:t>
      </w:r>
      <w:r w:rsidRPr="00025531">
        <w:rPr>
          <w:bCs/>
        </w:rPr>
        <w:t xml:space="preserve">. El SENA publicará un aviso mediante mensaje público dentro del proceso de selección para informar si el mismo no será limitado a </w:t>
      </w:r>
      <w:proofErr w:type="spellStart"/>
      <w:r w:rsidRPr="00025531">
        <w:rPr>
          <w:bCs/>
        </w:rPr>
        <w:t>Mipymes</w:t>
      </w:r>
      <w:proofErr w:type="spellEnd"/>
      <w:r w:rsidRPr="00025531">
        <w:rPr>
          <w:bCs/>
        </w:rPr>
        <w:t>. Lo anterior, para conocimiento de todos los interesados.</w:t>
      </w:r>
    </w:p>
    <w:p w14:paraId="3258750B" w14:textId="77777777" w:rsidR="008666A7" w:rsidRPr="00F21FEF" w:rsidRDefault="008666A7" w:rsidP="00DD165E">
      <w:pPr>
        <w:rPr>
          <w:bCs/>
        </w:rPr>
      </w:pPr>
    </w:p>
    <w:p w14:paraId="25173615" w14:textId="77777777" w:rsidR="00283FCB" w:rsidRDefault="00C65437" w:rsidP="00D9213B">
      <w:pPr>
        <w:pStyle w:val="Ttulo1"/>
        <w:numPr>
          <w:ilvl w:val="0"/>
          <w:numId w:val="3"/>
        </w:numPr>
        <w:ind w:left="0" w:firstLine="0"/>
        <w:jc w:val="center"/>
      </w:pPr>
      <w:r>
        <w:t>VALOR ESTIMADO DEL (DE LOS) CONTRATO(S)</w:t>
      </w:r>
    </w:p>
    <w:p w14:paraId="0682863E" w14:textId="77777777" w:rsidR="00283FCB" w:rsidRDefault="00283FCB" w:rsidP="00DD165E"/>
    <w:p w14:paraId="228D5948" w14:textId="38E90923" w:rsidR="00283FCB" w:rsidRDefault="00C65437" w:rsidP="00DD165E">
      <w:r>
        <w:t xml:space="preserve">El valor estimado del (de los) contrato(s) será hasta por la suma </w:t>
      </w:r>
      <w:r w:rsidRPr="00AD3713">
        <w:t xml:space="preserve">de </w:t>
      </w:r>
      <w:r w:rsidR="004F2306" w:rsidRPr="00B85F00">
        <w:rPr>
          <w:b/>
          <w:bCs/>
        </w:rPr>
        <w:t>$120.905.251,00</w:t>
      </w:r>
      <w:r w:rsidR="004F2306" w:rsidRPr="00AD3713">
        <w:t xml:space="preserve"> </w:t>
      </w:r>
      <w:r w:rsidR="00AD3713" w:rsidRPr="00B85F00">
        <w:rPr>
          <w:b/>
          <w:bCs/>
        </w:rPr>
        <w:t>CIENTO VEINTE MILLONES NOVECIENTOS CINCO MIL DOSCIENTOS CINCUENTA Y UN PESOS</w:t>
      </w:r>
      <w:r w:rsidR="00AD3713" w:rsidRPr="00AD3713">
        <w:t xml:space="preserve"> </w:t>
      </w:r>
      <w:r>
        <w:t>M/CTE.</w:t>
      </w:r>
      <w:r>
        <w:rPr>
          <w:color w:val="F79646"/>
        </w:rPr>
        <w:t xml:space="preserve"> </w:t>
      </w:r>
      <w:r>
        <w:t>IVA incluido, cuando a ello hubiere lugar, y demás impuestos, costos directos e indirectos, tasas, contribuciones de carácter nacional y/o municipal o de carácter legal.</w:t>
      </w:r>
    </w:p>
    <w:p w14:paraId="23A6D82E" w14:textId="77777777" w:rsidR="00283FCB" w:rsidRDefault="00C65437" w:rsidP="00D9213B">
      <w:pPr>
        <w:pStyle w:val="Ttulo2"/>
        <w:numPr>
          <w:ilvl w:val="1"/>
          <w:numId w:val="3"/>
        </w:numPr>
        <w:ind w:left="567" w:hanging="567"/>
      </w:pPr>
      <w:r>
        <w:lastRenderedPageBreak/>
        <w:t>ANÁLISIS DEL SECTOR</w:t>
      </w:r>
    </w:p>
    <w:p w14:paraId="52C018F4" w14:textId="77777777" w:rsidR="00283FCB" w:rsidRDefault="00283FCB" w:rsidP="00DD165E"/>
    <w:p w14:paraId="2E8A23FB" w14:textId="77777777" w:rsidR="00283FCB" w:rsidRDefault="00C65437" w:rsidP="00DD165E">
      <w:r>
        <w:t>Para conocer el estudio del sector realizado por la entidad para el presente proceso, remítase al anexo titulado “Análisis y estudio del sector”.</w:t>
      </w:r>
    </w:p>
    <w:p w14:paraId="049317C6" w14:textId="44749672" w:rsidR="00283FCB" w:rsidRDefault="00283FCB" w:rsidP="00DD165E"/>
    <w:p w14:paraId="04FBF60A" w14:textId="77777777" w:rsidR="00B85F00" w:rsidRPr="00B94211" w:rsidRDefault="00B85F00" w:rsidP="00B85F00">
      <w:pPr>
        <w:rPr>
          <w:highlight w:val="yellow"/>
        </w:rPr>
      </w:pPr>
      <w:r>
        <w:t>Cabe resaltar que los documentos estudio de mercado y presupuesto oficial se encuentran como anexo formando parte integral del análisis del sector</w:t>
      </w:r>
    </w:p>
    <w:p w14:paraId="73BF2C3D" w14:textId="77777777" w:rsidR="00283FCB" w:rsidRDefault="00283FCB" w:rsidP="00DD165E"/>
    <w:p w14:paraId="2CF0E4ED" w14:textId="13D92885" w:rsidR="00B85F00" w:rsidRPr="00B85F00" w:rsidRDefault="00C65437" w:rsidP="00B85F00">
      <w:pPr>
        <w:rPr>
          <w:lang w:val="es-ES"/>
        </w:rPr>
      </w:pPr>
      <w:r>
        <w:t>A efectos de estimar el presupuesto del presente proceso de selección</w:t>
      </w:r>
      <w:r w:rsidR="00B85F00">
        <w:t xml:space="preserve"> </w:t>
      </w:r>
      <w:r w:rsidR="00B85F00" w:rsidRPr="00B85F00">
        <w:rPr>
          <w:lang w:val="es-ES"/>
        </w:rPr>
        <w:t xml:space="preserve">el área de Compras de la Regional adelantó un estudio de mercado a través de la publicación de una </w:t>
      </w:r>
      <w:r w:rsidR="00B85F00" w:rsidRPr="00B85F00">
        <w:rPr>
          <w:b/>
          <w:bCs/>
          <w:lang w:val="es-ES"/>
        </w:rPr>
        <w:t xml:space="preserve">Solicitud de Información a Proveedores (S.I.P.) </w:t>
      </w:r>
      <w:r w:rsidR="00B85F00" w:rsidRPr="00B85F00">
        <w:rPr>
          <w:lang w:val="es-ES"/>
        </w:rPr>
        <w:t xml:space="preserve">en la plataforma SECOP II, disponible en el siguiente enlace: </w:t>
      </w:r>
      <w:hyperlink r:id="rId9" w:history="1">
        <w:r w:rsidR="000663B3" w:rsidRPr="00093268">
          <w:rPr>
            <w:rStyle w:val="Hipervnculo"/>
            <w:lang w:val="es-ES"/>
          </w:rPr>
          <w:t>https://community.secop.gov.co/Public/Tendering/OpportunityDetail/Index?noticeUID=CO1.NTC.7867166&amp;isFromPublicArea=True&amp;isModal=False</w:t>
        </w:r>
      </w:hyperlink>
      <w:r w:rsidR="000663B3">
        <w:rPr>
          <w:lang w:val="es-ES"/>
        </w:rPr>
        <w:t xml:space="preserve"> </w:t>
      </w:r>
      <w:r w:rsidR="00B85F00" w:rsidRPr="00B85F00">
        <w:rPr>
          <w:lang w:val="es-ES"/>
        </w:rPr>
        <w:t xml:space="preserve">, como resultado de este ejercicio, se recibieron dos (2) cotizaciones válidas, las cuales fueron analizadas y consolidadas por el área de compras, permitiendo establecer un rango de precios de referencia. Con base en dichas ofertas y en las condiciones del mercado, se determinó que el valor requerido para llevar a cabo el suministro e instalación de puntos de energía regulada y puntos de red corresponde a </w:t>
      </w:r>
      <w:r w:rsidR="000663B3" w:rsidRPr="00B85F00">
        <w:rPr>
          <w:b/>
          <w:bCs/>
        </w:rPr>
        <w:t>$120.905.251,00</w:t>
      </w:r>
      <w:r w:rsidR="000663B3" w:rsidRPr="00AD3713">
        <w:t xml:space="preserve"> </w:t>
      </w:r>
      <w:r w:rsidR="000663B3" w:rsidRPr="00B85F00">
        <w:rPr>
          <w:b/>
          <w:bCs/>
        </w:rPr>
        <w:t>CIENTO VEINTE MILLONES NOVECIENTOS CINCO MIL DOSCIENTOS CINCUENTA Y UN PESOS</w:t>
      </w:r>
      <w:r w:rsidR="000663B3" w:rsidRPr="00AD3713">
        <w:t xml:space="preserve"> </w:t>
      </w:r>
      <w:r w:rsidR="000663B3">
        <w:t xml:space="preserve">M/CTE </w:t>
      </w:r>
      <w:r w:rsidR="00B85F00" w:rsidRPr="00B85F00">
        <w:rPr>
          <w:b/>
          <w:bCs/>
          <w:lang w:val="es-ES"/>
        </w:rPr>
        <w:t xml:space="preserve">, IVA incluido cuando a ello hubiere lugar, así como los demás impuestos, costos directos e indirectos, tasas y contribuciones de carácter nacional, departamental, municipal o legal que resulten aplicables. </w:t>
      </w:r>
    </w:p>
    <w:p w14:paraId="72B4B132" w14:textId="77777777" w:rsidR="000663B3" w:rsidRDefault="000663B3" w:rsidP="00B85F00">
      <w:pPr>
        <w:rPr>
          <w:lang w:val="es-ES"/>
        </w:rPr>
      </w:pPr>
    </w:p>
    <w:p w14:paraId="14AE9A8D" w14:textId="7C7369F4" w:rsidR="00283FCB" w:rsidRDefault="00B85F00" w:rsidP="00B85F00">
      <w:r w:rsidRPr="00B85F00">
        <w:rPr>
          <w:lang w:val="es-ES"/>
        </w:rPr>
        <w:t xml:space="preserve">De esta manera, se garantiza que el presupuesto oficial está debidamente soportado en información real del mercado y se ajusta a las necesidades técnicas y financieras de la Entidad. Los soportes documentales, tales como </w:t>
      </w:r>
      <w:r w:rsidRPr="00B85F00">
        <w:rPr>
          <w:b/>
          <w:bCs/>
          <w:lang w:val="es-ES"/>
        </w:rPr>
        <w:t xml:space="preserve">Estudio de Mercado </w:t>
      </w:r>
      <w:r w:rsidRPr="00B85F00">
        <w:rPr>
          <w:lang w:val="es-ES"/>
        </w:rPr>
        <w:t xml:space="preserve">y </w:t>
      </w:r>
      <w:r w:rsidRPr="00B85F00">
        <w:rPr>
          <w:b/>
          <w:bCs/>
          <w:lang w:val="es-ES"/>
        </w:rPr>
        <w:t xml:space="preserve">presupuesto oficial </w:t>
      </w:r>
      <w:r w:rsidRPr="00B85F00">
        <w:rPr>
          <w:lang w:val="es-ES"/>
        </w:rPr>
        <w:t>hacen parte integral del presente estudio previo</w:t>
      </w:r>
    </w:p>
    <w:p w14:paraId="747C9A2E" w14:textId="77777777" w:rsidR="00283FCB" w:rsidRDefault="00283FCB" w:rsidP="00DD165E"/>
    <w:p w14:paraId="798E891A" w14:textId="068F04CF" w:rsidR="008727AA" w:rsidRDefault="00C65437" w:rsidP="00DD165E">
      <w:r>
        <w:rPr>
          <w:b/>
        </w:rPr>
        <w:t>NOTA</w:t>
      </w:r>
      <w:r>
        <w:t>. Las variables utilizadas para calcular el presupuesto y los rubros que lo componen se encuentran descritas en el Análisis del sector.</w:t>
      </w:r>
    </w:p>
    <w:p w14:paraId="3EAEC1FE" w14:textId="77777777" w:rsidR="00283FCB" w:rsidRDefault="00283FCB" w:rsidP="00DD165E"/>
    <w:p w14:paraId="51551366" w14:textId="77777777" w:rsidR="00283FCB" w:rsidRDefault="00C65437" w:rsidP="00D9213B">
      <w:pPr>
        <w:pStyle w:val="Ttulo2"/>
        <w:numPr>
          <w:ilvl w:val="1"/>
          <w:numId w:val="3"/>
        </w:numPr>
        <w:ind w:left="567" w:hanging="567"/>
      </w:pPr>
      <w:r>
        <w:t>ASPECTOS PRESUPUESTALES</w:t>
      </w:r>
    </w:p>
    <w:p w14:paraId="47D61FFF" w14:textId="77777777" w:rsidR="00283FCB" w:rsidRDefault="00283FCB" w:rsidP="00DD165E"/>
    <w:tbl>
      <w:tblPr>
        <w:tblStyle w:val="Tablaconcuadrcula"/>
        <w:tblpPr w:leftFromText="141" w:rightFromText="141" w:vertAnchor="text" w:tblpY="1"/>
        <w:tblOverlap w:val="never"/>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217"/>
        <w:gridCol w:w="1039"/>
        <w:gridCol w:w="3685"/>
        <w:gridCol w:w="2113"/>
      </w:tblGrid>
      <w:tr w:rsidR="00EA2189" w:rsidRPr="007F54EE" w14:paraId="4DAA842D" w14:textId="77777777" w:rsidTr="004331C7">
        <w:trPr>
          <w:trHeight w:val="20"/>
          <w:tblHeader/>
        </w:trPr>
        <w:tc>
          <w:tcPr>
            <w:tcW w:w="905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D432B8" w14:textId="77777777" w:rsidR="00EA2189" w:rsidRPr="007F54EE" w:rsidRDefault="00EA2189" w:rsidP="004331C7">
            <w:pPr>
              <w:spacing w:after="0" w:line="240" w:lineRule="auto"/>
              <w:jc w:val="center"/>
              <w:rPr>
                <w:rFonts w:cs="Calibri"/>
                <w:b/>
              </w:rPr>
            </w:pPr>
            <w:r w:rsidRPr="007F54EE">
              <w:rPr>
                <w:rFonts w:cs="Calibri"/>
                <w:b/>
              </w:rPr>
              <w:t>RUBRO</w:t>
            </w:r>
          </w:p>
        </w:tc>
      </w:tr>
      <w:tr w:rsidR="00EA2189" w:rsidRPr="007F54EE" w14:paraId="0A396B21" w14:textId="77777777" w:rsidTr="004331C7">
        <w:trPr>
          <w:trHeight w:val="20"/>
          <w:tblHeader/>
        </w:trPr>
        <w:tc>
          <w:tcPr>
            <w:tcW w:w="3256" w:type="dxa"/>
            <w:gridSpan w:val="2"/>
            <w:tcBorders>
              <w:left w:val="single" w:sz="4" w:space="0" w:color="000000"/>
              <w:right w:val="single" w:sz="4" w:space="0" w:color="000000"/>
            </w:tcBorders>
            <w:shd w:val="clear" w:color="auto" w:fill="D9D9D9" w:themeFill="background1" w:themeFillShade="D9"/>
            <w:vAlign w:val="center"/>
          </w:tcPr>
          <w:p w14:paraId="219D8931" w14:textId="77777777" w:rsidR="00EA2189" w:rsidRPr="007F54EE" w:rsidRDefault="00EA2189" w:rsidP="004331C7">
            <w:pPr>
              <w:spacing w:after="0" w:line="240" w:lineRule="auto"/>
              <w:jc w:val="center"/>
              <w:rPr>
                <w:rFonts w:cs="Calibri"/>
                <w:b/>
              </w:rPr>
            </w:pPr>
            <w:r w:rsidRPr="007F54EE">
              <w:rPr>
                <w:rFonts w:cs="Calibri"/>
                <w:b/>
              </w:rPr>
              <w:t>PRESUPUESTO</w:t>
            </w:r>
          </w:p>
          <w:p w14:paraId="33A4E449" w14:textId="77777777" w:rsidR="00EA2189" w:rsidRPr="007F54EE" w:rsidRDefault="00EA2189" w:rsidP="004331C7">
            <w:pPr>
              <w:spacing w:after="0" w:line="240" w:lineRule="auto"/>
              <w:jc w:val="center"/>
              <w:rPr>
                <w:rFonts w:cs="Calibri"/>
                <w:b/>
              </w:rPr>
            </w:pPr>
          </w:p>
        </w:tc>
        <w:tc>
          <w:tcPr>
            <w:tcW w:w="36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D682EF" w14:textId="77777777" w:rsidR="00EA2189" w:rsidRPr="007F54EE" w:rsidDel="00A22459" w:rsidRDefault="00EA2189" w:rsidP="004331C7">
            <w:pPr>
              <w:spacing w:after="0" w:line="240" w:lineRule="auto"/>
              <w:jc w:val="center"/>
              <w:rPr>
                <w:rFonts w:cs="Calibri"/>
                <w:b/>
              </w:rPr>
            </w:pPr>
            <w:r w:rsidRPr="007F54EE">
              <w:rPr>
                <w:rFonts w:cs="Calibri"/>
                <w:b/>
              </w:rPr>
              <w:t>RUBRO</w:t>
            </w:r>
          </w:p>
        </w:tc>
        <w:tc>
          <w:tcPr>
            <w:tcW w:w="21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69F06D" w14:textId="77777777" w:rsidR="00EA2189" w:rsidRPr="007F54EE" w:rsidDel="00A22459" w:rsidRDefault="00EA2189" w:rsidP="004331C7">
            <w:pPr>
              <w:spacing w:after="0" w:line="240" w:lineRule="auto"/>
              <w:jc w:val="center"/>
              <w:rPr>
                <w:rFonts w:cs="Calibri"/>
                <w:b/>
              </w:rPr>
            </w:pPr>
            <w:r w:rsidRPr="007F54EE">
              <w:rPr>
                <w:rFonts w:cs="Calibri"/>
                <w:b/>
              </w:rPr>
              <w:t>VALOR</w:t>
            </w:r>
          </w:p>
        </w:tc>
      </w:tr>
      <w:tr w:rsidR="00EA2189" w:rsidRPr="007F54EE" w14:paraId="63005518" w14:textId="77777777" w:rsidTr="004331C7">
        <w:trPr>
          <w:trHeight w:val="20"/>
        </w:trPr>
        <w:tc>
          <w:tcPr>
            <w:tcW w:w="2217" w:type="dxa"/>
            <w:tcBorders>
              <w:left w:val="single" w:sz="4" w:space="0" w:color="000000"/>
              <w:right w:val="single" w:sz="4" w:space="0" w:color="000000"/>
            </w:tcBorders>
            <w:vAlign w:val="center"/>
          </w:tcPr>
          <w:p w14:paraId="57CF892F" w14:textId="77777777" w:rsidR="00EA2189" w:rsidRPr="007F54EE" w:rsidRDefault="00EA2189" w:rsidP="004331C7">
            <w:pPr>
              <w:spacing w:after="0" w:line="240" w:lineRule="auto"/>
              <w:rPr>
                <w:rFonts w:cs="Calibri"/>
                <w:b/>
              </w:rPr>
            </w:pPr>
            <w:r w:rsidRPr="007F54EE">
              <w:rPr>
                <w:rFonts w:cs="Calibri"/>
                <w:b/>
              </w:rPr>
              <w:t>Inversión</w:t>
            </w:r>
          </w:p>
        </w:tc>
        <w:tc>
          <w:tcPr>
            <w:tcW w:w="1039" w:type="dxa"/>
            <w:tcBorders>
              <w:top w:val="single" w:sz="4" w:space="0" w:color="000000"/>
              <w:left w:val="single" w:sz="4" w:space="0" w:color="000000"/>
              <w:bottom w:val="single" w:sz="4" w:space="0" w:color="000000"/>
              <w:right w:val="single" w:sz="4" w:space="0" w:color="000000"/>
            </w:tcBorders>
            <w:vAlign w:val="center"/>
          </w:tcPr>
          <w:p w14:paraId="4FCEB2C1" w14:textId="77777777" w:rsidR="00EA2189" w:rsidRPr="007F54EE" w:rsidRDefault="00EA2189" w:rsidP="004331C7">
            <w:pPr>
              <w:spacing w:after="0" w:line="240" w:lineRule="auto"/>
              <w:rPr>
                <w:rFonts w:cs="Calibri"/>
                <w:b/>
                <w:spacing w:val="-3"/>
              </w:rPr>
            </w:pPr>
            <w:r>
              <w:rPr>
                <w:rFonts w:cs="Calibri"/>
                <w:b/>
                <w:spacing w:val="-3"/>
              </w:rPr>
              <w:t>X</w:t>
            </w:r>
          </w:p>
        </w:tc>
        <w:tc>
          <w:tcPr>
            <w:tcW w:w="3685" w:type="dxa"/>
            <w:tcBorders>
              <w:top w:val="single" w:sz="4" w:space="0" w:color="000000"/>
              <w:left w:val="single" w:sz="4" w:space="0" w:color="000000"/>
              <w:bottom w:val="single" w:sz="4" w:space="0" w:color="000000"/>
              <w:right w:val="single" w:sz="4" w:space="0" w:color="000000"/>
            </w:tcBorders>
            <w:vAlign w:val="center"/>
          </w:tcPr>
          <w:p w14:paraId="47AC786B" w14:textId="77777777" w:rsidR="00EA2189" w:rsidRPr="002B4C12" w:rsidDel="00A22459" w:rsidRDefault="00EA2189" w:rsidP="004331C7">
            <w:pPr>
              <w:spacing w:after="0" w:line="240" w:lineRule="auto"/>
              <w:rPr>
                <w:rFonts w:cs="Calibri"/>
              </w:rPr>
            </w:pPr>
            <w:r w:rsidRPr="004C046F">
              <w:rPr>
                <w:rFonts w:cs="Calibri"/>
              </w:rPr>
              <w:t>C-3699-1300-15-53105B-3699011-02</w:t>
            </w:r>
          </w:p>
        </w:tc>
        <w:tc>
          <w:tcPr>
            <w:tcW w:w="2113" w:type="dxa"/>
            <w:tcBorders>
              <w:top w:val="single" w:sz="4" w:space="0" w:color="000000"/>
              <w:left w:val="single" w:sz="4" w:space="0" w:color="000000"/>
              <w:bottom w:val="single" w:sz="4" w:space="0" w:color="000000"/>
              <w:right w:val="single" w:sz="4" w:space="0" w:color="000000"/>
            </w:tcBorders>
            <w:vAlign w:val="center"/>
          </w:tcPr>
          <w:p w14:paraId="3E9486B3" w14:textId="11D7B9B2" w:rsidR="00EA2189" w:rsidRPr="004C046F" w:rsidDel="00A22459" w:rsidRDefault="00EA2189" w:rsidP="004331C7">
            <w:pPr>
              <w:spacing w:after="0" w:line="240" w:lineRule="auto"/>
              <w:rPr>
                <w:rFonts w:cs="Calibri"/>
                <w:bCs/>
              </w:rPr>
            </w:pPr>
            <w:r>
              <w:rPr>
                <w:rFonts w:cs="Calibri"/>
                <w:bCs/>
              </w:rPr>
              <w:t>$120</w:t>
            </w:r>
            <w:r w:rsidRPr="004C046F">
              <w:rPr>
                <w:rFonts w:cs="Calibri"/>
                <w:bCs/>
              </w:rPr>
              <w:t>.</w:t>
            </w:r>
            <w:r>
              <w:rPr>
                <w:rFonts w:cs="Calibri"/>
                <w:bCs/>
              </w:rPr>
              <w:t>905</w:t>
            </w:r>
            <w:r w:rsidRPr="004C046F">
              <w:rPr>
                <w:rFonts w:cs="Calibri"/>
                <w:bCs/>
              </w:rPr>
              <w:t>.</w:t>
            </w:r>
            <w:r>
              <w:rPr>
                <w:rFonts w:cs="Calibri"/>
                <w:bCs/>
              </w:rPr>
              <w:t>251</w:t>
            </w:r>
            <w:r w:rsidRPr="004C046F">
              <w:rPr>
                <w:rFonts w:cs="Calibri"/>
                <w:bCs/>
              </w:rPr>
              <w:t>,00</w:t>
            </w:r>
          </w:p>
        </w:tc>
      </w:tr>
      <w:tr w:rsidR="00EA2189" w:rsidRPr="007F54EE" w14:paraId="218CFCBC" w14:textId="77777777" w:rsidTr="004331C7">
        <w:trPr>
          <w:trHeight w:val="20"/>
        </w:trPr>
        <w:tc>
          <w:tcPr>
            <w:tcW w:w="2217" w:type="dxa"/>
            <w:tcBorders>
              <w:left w:val="single" w:sz="4" w:space="0" w:color="000000"/>
              <w:bottom w:val="single" w:sz="4" w:space="0" w:color="000000"/>
              <w:right w:val="single" w:sz="4" w:space="0" w:color="000000"/>
            </w:tcBorders>
            <w:vAlign w:val="center"/>
          </w:tcPr>
          <w:p w14:paraId="1ECD7248" w14:textId="77777777" w:rsidR="00EA2189" w:rsidRPr="007F54EE" w:rsidRDefault="00EA2189" w:rsidP="004331C7">
            <w:pPr>
              <w:spacing w:after="0" w:line="240" w:lineRule="auto"/>
              <w:rPr>
                <w:rFonts w:cs="Calibri"/>
                <w:b/>
              </w:rPr>
            </w:pPr>
            <w:r w:rsidRPr="007F54EE">
              <w:rPr>
                <w:rFonts w:cs="Calibri"/>
                <w:b/>
              </w:rPr>
              <w:t>Funcionamiento</w:t>
            </w:r>
          </w:p>
        </w:tc>
        <w:tc>
          <w:tcPr>
            <w:tcW w:w="1039" w:type="dxa"/>
            <w:tcBorders>
              <w:top w:val="single" w:sz="4" w:space="0" w:color="000000"/>
              <w:left w:val="single" w:sz="4" w:space="0" w:color="000000"/>
              <w:bottom w:val="single" w:sz="4" w:space="0" w:color="000000"/>
              <w:right w:val="single" w:sz="4" w:space="0" w:color="000000"/>
            </w:tcBorders>
            <w:vAlign w:val="center"/>
          </w:tcPr>
          <w:p w14:paraId="4AA5F199" w14:textId="77777777" w:rsidR="00EA2189" w:rsidRPr="007F54EE" w:rsidRDefault="00EA2189" w:rsidP="004331C7">
            <w:pPr>
              <w:spacing w:after="0" w:line="240" w:lineRule="auto"/>
              <w:rPr>
                <w:rFonts w:cs="Calibri"/>
                <w:b/>
                <w:spacing w:val="-3"/>
              </w:rPr>
            </w:pPr>
          </w:p>
        </w:tc>
        <w:tc>
          <w:tcPr>
            <w:tcW w:w="3685" w:type="dxa"/>
            <w:tcBorders>
              <w:top w:val="single" w:sz="4" w:space="0" w:color="000000"/>
              <w:left w:val="single" w:sz="4" w:space="0" w:color="000000"/>
              <w:bottom w:val="single" w:sz="4" w:space="0" w:color="000000"/>
              <w:right w:val="single" w:sz="4" w:space="0" w:color="000000"/>
            </w:tcBorders>
            <w:vAlign w:val="center"/>
          </w:tcPr>
          <w:p w14:paraId="5B325252" w14:textId="77777777" w:rsidR="00EA2189" w:rsidRPr="007F54EE" w:rsidDel="00A22459" w:rsidRDefault="00EA2189" w:rsidP="004331C7">
            <w:pPr>
              <w:spacing w:after="0" w:line="240" w:lineRule="auto"/>
              <w:rPr>
                <w:rFonts w:cs="Calibri"/>
                <w:b/>
              </w:rPr>
            </w:pPr>
          </w:p>
        </w:tc>
        <w:tc>
          <w:tcPr>
            <w:tcW w:w="2113" w:type="dxa"/>
            <w:tcBorders>
              <w:top w:val="single" w:sz="4" w:space="0" w:color="000000"/>
              <w:left w:val="single" w:sz="4" w:space="0" w:color="000000"/>
              <w:bottom w:val="single" w:sz="4" w:space="0" w:color="000000"/>
              <w:right w:val="single" w:sz="4" w:space="0" w:color="000000"/>
            </w:tcBorders>
            <w:vAlign w:val="center"/>
          </w:tcPr>
          <w:p w14:paraId="348D0887" w14:textId="77777777" w:rsidR="00EA2189" w:rsidRPr="007F54EE" w:rsidDel="00A22459" w:rsidRDefault="00EA2189" w:rsidP="004331C7">
            <w:pPr>
              <w:spacing w:after="0" w:line="240" w:lineRule="auto"/>
              <w:rPr>
                <w:rFonts w:cs="Calibri"/>
                <w:b/>
              </w:rPr>
            </w:pPr>
          </w:p>
        </w:tc>
      </w:tr>
    </w:tbl>
    <w:p w14:paraId="649B7684" w14:textId="77777777" w:rsidR="00283FCB" w:rsidRDefault="00283FCB" w:rsidP="00DD165E"/>
    <w:tbl>
      <w:tblPr>
        <w:tblW w:w="55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2"/>
        <w:gridCol w:w="1720"/>
        <w:gridCol w:w="1069"/>
        <w:gridCol w:w="1581"/>
        <w:gridCol w:w="1911"/>
        <w:gridCol w:w="751"/>
        <w:gridCol w:w="1101"/>
        <w:gridCol w:w="1492"/>
      </w:tblGrid>
      <w:tr w:rsidR="00EA2189" w:rsidRPr="00EE3681" w14:paraId="647B2C58" w14:textId="77777777" w:rsidTr="00AC3CB6">
        <w:trPr>
          <w:trHeight w:val="530"/>
          <w:tblHeader/>
          <w:jc w:val="center"/>
        </w:trPr>
        <w:tc>
          <w:tcPr>
            <w:tcW w:w="202" w:type="pct"/>
            <w:shd w:val="clear" w:color="auto" w:fill="D9D9D9" w:themeFill="background1" w:themeFillShade="D9"/>
            <w:vAlign w:val="center"/>
          </w:tcPr>
          <w:p w14:paraId="424D1071" w14:textId="77777777" w:rsidR="00EA2189" w:rsidRPr="00BF7A27" w:rsidRDefault="00EA2189" w:rsidP="004331C7">
            <w:pPr>
              <w:autoSpaceDE w:val="0"/>
              <w:autoSpaceDN w:val="0"/>
              <w:ind w:right="-10"/>
              <w:jc w:val="center"/>
              <w:rPr>
                <w:rFonts w:asciiTheme="majorHAnsi" w:hAnsiTheme="majorHAnsi" w:cstheme="majorHAnsi"/>
                <w:b/>
                <w:sz w:val="18"/>
                <w:szCs w:val="18"/>
              </w:rPr>
            </w:pPr>
            <w:r w:rsidRPr="00BF7A27">
              <w:rPr>
                <w:rFonts w:asciiTheme="majorHAnsi" w:hAnsiTheme="majorHAnsi" w:cstheme="majorHAnsi"/>
                <w:b/>
                <w:sz w:val="18"/>
                <w:szCs w:val="18"/>
              </w:rPr>
              <w:lastRenderedPageBreak/>
              <w:t>Nro. de CDP o Vigencia Futura</w:t>
            </w:r>
          </w:p>
        </w:tc>
        <w:tc>
          <w:tcPr>
            <w:tcW w:w="951" w:type="pct"/>
            <w:shd w:val="clear" w:color="auto" w:fill="D9D9D9" w:themeFill="background1" w:themeFillShade="D9"/>
            <w:vAlign w:val="center"/>
          </w:tcPr>
          <w:p w14:paraId="217C8FD3" w14:textId="77777777" w:rsidR="00EA2189" w:rsidRPr="00BF7A27" w:rsidRDefault="00EA2189" w:rsidP="004331C7">
            <w:pPr>
              <w:ind w:right="-10"/>
              <w:jc w:val="center"/>
              <w:rPr>
                <w:rFonts w:asciiTheme="majorHAnsi" w:hAnsiTheme="majorHAnsi" w:cstheme="majorHAnsi"/>
                <w:b/>
                <w:sz w:val="18"/>
                <w:szCs w:val="18"/>
              </w:rPr>
            </w:pPr>
            <w:r w:rsidRPr="00BF7A27">
              <w:rPr>
                <w:rFonts w:asciiTheme="majorHAnsi" w:eastAsia="Times New Roman" w:hAnsiTheme="majorHAnsi" w:cstheme="majorHAnsi"/>
                <w:b/>
                <w:sz w:val="18"/>
                <w:szCs w:val="18"/>
                <w:lang w:eastAsia="es-ES"/>
              </w:rPr>
              <w:t>Fecha de CDP o Vigencia Futura</w:t>
            </w:r>
          </w:p>
        </w:tc>
        <w:tc>
          <w:tcPr>
            <w:tcW w:w="514" w:type="pct"/>
            <w:shd w:val="clear" w:color="auto" w:fill="D9D9D9" w:themeFill="background1" w:themeFillShade="D9"/>
            <w:vAlign w:val="center"/>
          </w:tcPr>
          <w:p w14:paraId="42A66426" w14:textId="77777777" w:rsidR="00EA2189" w:rsidRPr="00BF7A27" w:rsidRDefault="00EA2189" w:rsidP="004331C7">
            <w:pPr>
              <w:autoSpaceDE w:val="0"/>
              <w:autoSpaceDN w:val="0"/>
              <w:ind w:right="-10"/>
              <w:jc w:val="center"/>
              <w:rPr>
                <w:rFonts w:asciiTheme="majorHAnsi" w:hAnsiTheme="majorHAnsi" w:cstheme="majorHAnsi"/>
                <w:b/>
                <w:sz w:val="18"/>
                <w:szCs w:val="18"/>
              </w:rPr>
            </w:pPr>
            <w:r w:rsidRPr="00BF7A27">
              <w:rPr>
                <w:rFonts w:asciiTheme="majorHAnsi" w:hAnsiTheme="majorHAnsi" w:cstheme="majorHAnsi"/>
                <w:b/>
                <w:sz w:val="18"/>
                <w:szCs w:val="18"/>
              </w:rPr>
              <w:t xml:space="preserve">Fecha de vencimiento del CDP </w:t>
            </w:r>
          </w:p>
        </w:tc>
        <w:tc>
          <w:tcPr>
            <w:tcW w:w="760" w:type="pct"/>
            <w:shd w:val="clear" w:color="auto" w:fill="D9D9D9" w:themeFill="background1" w:themeFillShade="D9"/>
            <w:vAlign w:val="center"/>
          </w:tcPr>
          <w:p w14:paraId="045CDF20" w14:textId="77777777" w:rsidR="00EA2189" w:rsidRPr="00BF7A27" w:rsidRDefault="00EA2189" w:rsidP="004331C7">
            <w:pPr>
              <w:ind w:right="-10"/>
              <w:jc w:val="center"/>
              <w:rPr>
                <w:rFonts w:asciiTheme="majorHAnsi" w:eastAsia="Times New Roman" w:hAnsiTheme="majorHAnsi" w:cstheme="majorHAnsi"/>
                <w:b/>
                <w:sz w:val="18"/>
                <w:szCs w:val="18"/>
                <w:lang w:eastAsia="es-ES"/>
              </w:rPr>
            </w:pPr>
            <w:r w:rsidRPr="00BF7A27">
              <w:rPr>
                <w:rFonts w:asciiTheme="majorHAnsi" w:eastAsia="Times New Roman" w:hAnsiTheme="majorHAnsi" w:cstheme="majorHAnsi"/>
                <w:b/>
                <w:sz w:val="18"/>
                <w:szCs w:val="18"/>
                <w:lang w:eastAsia="es-ES"/>
              </w:rPr>
              <w:t>Dependencia</w:t>
            </w:r>
          </w:p>
        </w:tc>
        <w:tc>
          <w:tcPr>
            <w:tcW w:w="926" w:type="pct"/>
            <w:shd w:val="clear" w:color="auto" w:fill="D9D9D9" w:themeFill="background1" w:themeFillShade="D9"/>
            <w:vAlign w:val="center"/>
          </w:tcPr>
          <w:p w14:paraId="79E86F84" w14:textId="77777777" w:rsidR="00EA2189" w:rsidRPr="00BF7A27" w:rsidRDefault="00EA2189" w:rsidP="004331C7">
            <w:pPr>
              <w:autoSpaceDE w:val="0"/>
              <w:autoSpaceDN w:val="0"/>
              <w:ind w:right="-10"/>
              <w:jc w:val="center"/>
              <w:rPr>
                <w:rFonts w:asciiTheme="majorHAnsi" w:hAnsiTheme="majorHAnsi" w:cstheme="majorHAnsi"/>
                <w:b/>
                <w:sz w:val="18"/>
                <w:szCs w:val="18"/>
              </w:rPr>
            </w:pPr>
            <w:r w:rsidRPr="00BF7A27">
              <w:rPr>
                <w:rFonts w:asciiTheme="majorHAnsi" w:hAnsiTheme="majorHAnsi" w:cstheme="majorHAnsi"/>
                <w:b/>
                <w:sz w:val="18"/>
                <w:szCs w:val="18"/>
              </w:rPr>
              <w:t>Posición Catálogo de Gasto</w:t>
            </w:r>
          </w:p>
        </w:tc>
        <w:tc>
          <w:tcPr>
            <w:tcW w:w="361" w:type="pct"/>
            <w:shd w:val="clear" w:color="auto" w:fill="D9D9D9" w:themeFill="background1" w:themeFillShade="D9"/>
            <w:vAlign w:val="center"/>
          </w:tcPr>
          <w:p w14:paraId="650B1130" w14:textId="77777777" w:rsidR="00EA2189" w:rsidRPr="00BF7A27" w:rsidRDefault="00EA2189" w:rsidP="004331C7">
            <w:pPr>
              <w:ind w:right="-10"/>
              <w:jc w:val="center"/>
              <w:rPr>
                <w:rFonts w:asciiTheme="majorHAnsi" w:eastAsia="Times New Roman" w:hAnsiTheme="majorHAnsi" w:cstheme="majorHAnsi"/>
                <w:b/>
                <w:sz w:val="18"/>
                <w:szCs w:val="18"/>
                <w:lang w:eastAsia="es-ES"/>
              </w:rPr>
            </w:pPr>
            <w:r w:rsidRPr="00BF7A27">
              <w:rPr>
                <w:rFonts w:asciiTheme="majorHAnsi" w:eastAsia="Times New Roman" w:hAnsiTheme="majorHAnsi" w:cstheme="majorHAnsi"/>
                <w:b/>
                <w:sz w:val="18"/>
                <w:szCs w:val="18"/>
                <w:lang w:eastAsia="es-ES"/>
              </w:rPr>
              <w:t>Fuente</w:t>
            </w:r>
          </w:p>
        </w:tc>
        <w:tc>
          <w:tcPr>
            <w:tcW w:w="529" w:type="pct"/>
            <w:shd w:val="clear" w:color="auto" w:fill="D9D9D9" w:themeFill="background1" w:themeFillShade="D9"/>
            <w:vAlign w:val="center"/>
          </w:tcPr>
          <w:p w14:paraId="749F508D" w14:textId="77777777" w:rsidR="00EA2189" w:rsidRPr="00BF7A27" w:rsidRDefault="00EA2189" w:rsidP="004331C7">
            <w:pPr>
              <w:ind w:right="-10"/>
              <w:jc w:val="center"/>
              <w:rPr>
                <w:rFonts w:asciiTheme="majorHAnsi" w:eastAsia="Times New Roman" w:hAnsiTheme="majorHAnsi" w:cstheme="majorHAnsi"/>
                <w:b/>
                <w:sz w:val="18"/>
                <w:szCs w:val="18"/>
                <w:lang w:eastAsia="es-ES"/>
              </w:rPr>
            </w:pPr>
            <w:r w:rsidRPr="00BF7A27">
              <w:rPr>
                <w:rFonts w:asciiTheme="majorHAnsi" w:eastAsia="Times New Roman" w:hAnsiTheme="majorHAnsi" w:cstheme="majorHAnsi"/>
                <w:b/>
                <w:sz w:val="18"/>
                <w:szCs w:val="18"/>
                <w:lang w:eastAsia="es-ES"/>
              </w:rPr>
              <w:t>Valor en Letras</w:t>
            </w:r>
          </w:p>
        </w:tc>
        <w:tc>
          <w:tcPr>
            <w:tcW w:w="755" w:type="pct"/>
            <w:shd w:val="clear" w:color="auto" w:fill="D9D9D9" w:themeFill="background1" w:themeFillShade="D9"/>
            <w:vAlign w:val="center"/>
          </w:tcPr>
          <w:p w14:paraId="1EE22391" w14:textId="77777777" w:rsidR="00EA2189" w:rsidRPr="00BF7A27" w:rsidRDefault="00EA2189" w:rsidP="004331C7">
            <w:pPr>
              <w:ind w:right="-10"/>
              <w:jc w:val="center"/>
              <w:rPr>
                <w:rFonts w:asciiTheme="majorHAnsi" w:eastAsia="Times New Roman" w:hAnsiTheme="majorHAnsi" w:cstheme="majorHAnsi"/>
                <w:b/>
                <w:sz w:val="18"/>
                <w:szCs w:val="18"/>
                <w:lang w:eastAsia="es-ES"/>
              </w:rPr>
            </w:pPr>
            <w:r w:rsidRPr="00BF7A27">
              <w:rPr>
                <w:rFonts w:asciiTheme="majorHAnsi" w:eastAsia="Times New Roman" w:hAnsiTheme="majorHAnsi" w:cstheme="majorHAnsi"/>
                <w:b/>
                <w:sz w:val="18"/>
                <w:szCs w:val="18"/>
                <w:lang w:eastAsia="es-ES"/>
              </w:rPr>
              <w:t>Valor en Números</w:t>
            </w:r>
          </w:p>
        </w:tc>
      </w:tr>
      <w:tr w:rsidR="00EA2189" w:rsidRPr="00EE3681" w14:paraId="6A5A7A4A" w14:textId="77777777" w:rsidTr="00AC3CB6">
        <w:trPr>
          <w:trHeight w:val="1016"/>
          <w:jc w:val="center"/>
        </w:trPr>
        <w:tc>
          <w:tcPr>
            <w:tcW w:w="202" w:type="pct"/>
            <w:vAlign w:val="center"/>
          </w:tcPr>
          <w:p w14:paraId="64610E6C" w14:textId="77777777" w:rsidR="00EA2189" w:rsidRPr="00E5068D" w:rsidRDefault="00EA2189" w:rsidP="004331C7">
            <w:pPr>
              <w:autoSpaceDE w:val="0"/>
              <w:autoSpaceDN w:val="0"/>
              <w:ind w:right="-108"/>
              <w:jc w:val="left"/>
              <w:rPr>
                <w:rFonts w:ascii="Arial" w:hAnsi="Arial" w:cs="Arial"/>
                <w:sz w:val="18"/>
                <w:szCs w:val="18"/>
              </w:rPr>
            </w:pPr>
            <w:r w:rsidRPr="00E5068D">
              <w:rPr>
                <w:rFonts w:ascii="Arial" w:hAnsi="Arial" w:cs="Arial"/>
                <w:sz w:val="18"/>
                <w:szCs w:val="18"/>
              </w:rPr>
              <w:t>9125</w:t>
            </w:r>
          </w:p>
        </w:tc>
        <w:tc>
          <w:tcPr>
            <w:tcW w:w="951" w:type="pct"/>
            <w:vAlign w:val="center"/>
          </w:tcPr>
          <w:p w14:paraId="7A7338FF" w14:textId="77777777" w:rsidR="00EA2189" w:rsidRPr="00E5068D" w:rsidRDefault="00EA2189" w:rsidP="004331C7">
            <w:pPr>
              <w:jc w:val="left"/>
              <w:rPr>
                <w:rFonts w:ascii="Arial" w:eastAsia="Times New Roman" w:hAnsi="Arial" w:cs="Arial"/>
                <w:sz w:val="18"/>
                <w:szCs w:val="18"/>
                <w:lang w:eastAsia="es-ES"/>
              </w:rPr>
            </w:pPr>
            <w:r w:rsidRPr="00E5068D">
              <w:rPr>
                <w:rFonts w:ascii="Arial" w:eastAsia="Times New Roman" w:hAnsi="Arial" w:cs="Arial"/>
                <w:sz w:val="18"/>
                <w:szCs w:val="18"/>
                <w:lang w:eastAsia="es-ES"/>
              </w:rPr>
              <w:t>10-07-2025</w:t>
            </w:r>
          </w:p>
        </w:tc>
        <w:tc>
          <w:tcPr>
            <w:tcW w:w="514" w:type="pct"/>
            <w:vAlign w:val="center"/>
          </w:tcPr>
          <w:p w14:paraId="315E80D4" w14:textId="77777777" w:rsidR="00EA2189" w:rsidRPr="00E5068D" w:rsidRDefault="00EA2189" w:rsidP="004331C7">
            <w:pPr>
              <w:jc w:val="left"/>
              <w:rPr>
                <w:rFonts w:ascii="Arial" w:eastAsia="Times New Roman" w:hAnsi="Arial" w:cs="Arial"/>
                <w:sz w:val="18"/>
                <w:szCs w:val="18"/>
                <w:lang w:eastAsia="es-ES"/>
              </w:rPr>
            </w:pPr>
            <w:r w:rsidRPr="00E5068D">
              <w:rPr>
                <w:rFonts w:ascii="Arial" w:eastAsia="Times New Roman" w:hAnsi="Arial" w:cs="Arial"/>
                <w:sz w:val="18"/>
                <w:szCs w:val="18"/>
                <w:lang w:eastAsia="es-ES"/>
              </w:rPr>
              <w:t>2025-12-31</w:t>
            </w:r>
          </w:p>
        </w:tc>
        <w:tc>
          <w:tcPr>
            <w:tcW w:w="760" w:type="pct"/>
            <w:vAlign w:val="center"/>
          </w:tcPr>
          <w:p w14:paraId="118117F7" w14:textId="77777777" w:rsidR="00EA2189" w:rsidRPr="00E5068D" w:rsidRDefault="00EA2189" w:rsidP="004331C7">
            <w:pPr>
              <w:autoSpaceDE w:val="0"/>
              <w:autoSpaceDN w:val="0"/>
              <w:ind w:right="-108"/>
              <w:jc w:val="left"/>
              <w:rPr>
                <w:rFonts w:ascii="Arial" w:hAnsi="Arial" w:cs="Arial"/>
                <w:sz w:val="18"/>
                <w:szCs w:val="18"/>
              </w:rPr>
            </w:pPr>
            <w:r w:rsidRPr="00E5068D">
              <w:rPr>
                <w:rFonts w:ascii="Arial" w:hAnsi="Arial" w:cs="Arial"/>
                <w:sz w:val="18"/>
                <w:szCs w:val="18"/>
              </w:rPr>
              <w:t>953124 C DE PRODU Y</w:t>
            </w:r>
          </w:p>
          <w:p w14:paraId="20811521" w14:textId="77777777" w:rsidR="00EA2189" w:rsidRPr="00E5068D" w:rsidRDefault="00EA2189" w:rsidP="004331C7">
            <w:pPr>
              <w:autoSpaceDE w:val="0"/>
              <w:autoSpaceDN w:val="0"/>
              <w:ind w:right="-108"/>
              <w:jc w:val="left"/>
              <w:rPr>
                <w:rFonts w:ascii="Arial" w:hAnsi="Arial" w:cs="Arial"/>
                <w:sz w:val="18"/>
                <w:szCs w:val="18"/>
              </w:rPr>
            </w:pPr>
            <w:r w:rsidRPr="00E5068D">
              <w:rPr>
                <w:rFonts w:ascii="Arial" w:hAnsi="Arial" w:cs="Arial"/>
                <w:sz w:val="18"/>
                <w:szCs w:val="18"/>
              </w:rPr>
              <w:t>TRANSFORM AGROINDUL</w:t>
            </w:r>
          </w:p>
          <w:p w14:paraId="131467E3" w14:textId="77777777" w:rsidR="00EA2189" w:rsidRPr="00E5068D" w:rsidRDefault="00EA2189" w:rsidP="004331C7">
            <w:pPr>
              <w:autoSpaceDE w:val="0"/>
              <w:autoSpaceDN w:val="0"/>
              <w:ind w:right="-108"/>
              <w:jc w:val="left"/>
              <w:rPr>
                <w:rFonts w:ascii="Arial" w:hAnsi="Arial" w:cs="Arial"/>
                <w:sz w:val="18"/>
                <w:szCs w:val="18"/>
              </w:rPr>
            </w:pPr>
            <w:r w:rsidRPr="00E5068D">
              <w:rPr>
                <w:rFonts w:ascii="Arial" w:hAnsi="Arial" w:cs="Arial"/>
                <w:sz w:val="18"/>
                <w:szCs w:val="18"/>
              </w:rPr>
              <w:t>DE LA ORINOQUIA -</w:t>
            </w:r>
          </w:p>
          <w:p w14:paraId="10E21B3A" w14:textId="77777777" w:rsidR="00EA2189" w:rsidRPr="00E5068D" w:rsidRDefault="00EA2189" w:rsidP="004331C7">
            <w:pPr>
              <w:autoSpaceDE w:val="0"/>
              <w:autoSpaceDN w:val="0"/>
              <w:ind w:right="-108"/>
              <w:jc w:val="left"/>
              <w:rPr>
                <w:rFonts w:ascii="Arial" w:hAnsi="Arial" w:cs="Arial"/>
                <w:sz w:val="18"/>
                <w:szCs w:val="18"/>
              </w:rPr>
            </w:pPr>
            <w:r w:rsidRPr="00E5068D">
              <w:rPr>
                <w:rFonts w:ascii="Arial" w:hAnsi="Arial" w:cs="Arial"/>
                <w:sz w:val="18"/>
                <w:szCs w:val="18"/>
              </w:rPr>
              <w:t>CONSTRUC Y</w:t>
            </w:r>
          </w:p>
          <w:p w14:paraId="4D3B368B" w14:textId="77777777" w:rsidR="00EA2189" w:rsidRPr="00E5068D" w:rsidDel="00811269" w:rsidRDefault="00EA2189" w:rsidP="004331C7">
            <w:pPr>
              <w:autoSpaceDE w:val="0"/>
              <w:autoSpaceDN w:val="0"/>
              <w:ind w:right="-108"/>
              <w:jc w:val="left"/>
              <w:rPr>
                <w:rFonts w:ascii="Arial" w:hAnsi="Arial" w:cs="Arial"/>
                <w:sz w:val="18"/>
                <w:szCs w:val="18"/>
                <w:highlight w:val="yellow"/>
              </w:rPr>
            </w:pPr>
            <w:r w:rsidRPr="00E5068D">
              <w:rPr>
                <w:rFonts w:ascii="Arial" w:hAnsi="Arial" w:cs="Arial"/>
                <w:sz w:val="18"/>
                <w:szCs w:val="18"/>
              </w:rPr>
              <w:t>ADECUACIONES</w:t>
            </w:r>
          </w:p>
        </w:tc>
        <w:tc>
          <w:tcPr>
            <w:tcW w:w="926" w:type="pct"/>
            <w:vAlign w:val="center"/>
          </w:tcPr>
          <w:p w14:paraId="73A84E5B" w14:textId="77777777" w:rsidR="00EA2189" w:rsidRPr="00E5068D" w:rsidRDefault="00EA2189" w:rsidP="004331C7">
            <w:pPr>
              <w:jc w:val="left"/>
              <w:rPr>
                <w:rFonts w:ascii="Arial" w:eastAsia="Times New Roman" w:hAnsi="Arial" w:cs="Arial"/>
                <w:sz w:val="18"/>
                <w:szCs w:val="18"/>
                <w:lang w:eastAsia="es-ES"/>
              </w:rPr>
            </w:pPr>
            <w:r w:rsidRPr="00E5068D">
              <w:rPr>
                <w:rFonts w:ascii="Arial" w:eastAsia="Times New Roman" w:hAnsi="Arial" w:cs="Arial"/>
                <w:sz w:val="18"/>
                <w:szCs w:val="18"/>
                <w:lang w:eastAsia="es-ES"/>
              </w:rPr>
              <w:t>C-3699-1300-15-53105B-3699011-02 ADQUIS. DE BYS -</w:t>
            </w:r>
          </w:p>
          <w:p w14:paraId="1AD2ED6D" w14:textId="77777777" w:rsidR="00EA2189" w:rsidRPr="00E5068D" w:rsidRDefault="00EA2189" w:rsidP="004331C7">
            <w:pPr>
              <w:jc w:val="left"/>
              <w:rPr>
                <w:rFonts w:ascii="Arial" w:eastAsia="Times New Roman" w:hAnsi="Arial" w:cs="Arial"/>
                <w:sz w:val="18"/>
                <w:szCs w:val="18"/>
                <w:lang w:eastAsia="es-ES"/>
              </w:rPr>
            </w:pPr>
            <w:r w:rsidRPr="00E5068D">
              <w:rPr>
                <w:rFonts w:ascii="Arial" w:eastAsia="Times New Roman" w:hAnsi="Arial" w:cs="Arial"/>
                <w:sz w:val="18"/>
                <w:szCs w:val="18"/>
                <w:lang w:eastAsia="es-ES"/>
              </w:rPr>
              <w:t>SEDES ADECUADAS - FORTALECIMIENTO DE LA</w:t>
            </w:r>
          </w:p>
          <w:p w14:paraId="28EB2586" w14:textId="77777777" w:rsidR="00EA2189" w:rsidRPr="00E5068D" w:rsidRDefault="00EA2189" w:rsidP="004331C7">
            <w:pPr>
              <w:jc w:val="left"/>
              <w:rPr>
                <w:rFonts w:ascii="Arial" w:eastAsia="Times New Roman" w:hAnsi="Arial" w:cs="Arial"/>
                <w:sz w:val="18"/>
                <w:szCs w:val="18"/>
                <w:lang w:eastAsia="es-ES"/>
              </w:rPr>
            </w:pPr>
            <w:r w:rsidRPr="00E5068D">
              <w:rPr>
                <w:rFonts w:ascii="Arial" w:eastAsia="Times New Roman" w:hAnsi="Arial" w:cs="Arial"/>
                <w:sz w:val="18"/>
                <w:szCs w:val="18"/>
                <w:lang w:eastAsia="es-ES"/>
              </w:rPr>
              <w:t>INFRAESTRUCTURA FISICA DEL SENA A NIVEL</w:t>
            </w:r>
          </w:p>
          <w:p w14:paraId="600B3EA0" w14:textId="77777777" w:rsidR="00EA2189" w:rsidRPr="00E5068D" w:rsidRDefault="00EA2189" w:rsidP="004331C7">
            <w:pPr>
              <w:jc w:val="left"/>
              <w:rPr>
                <w:rFonts w:ascii="Arial" w:eastAsia="Times New Roman" w:hAnsi="Arial" w:cs="Arial"/>
                <w:sz w:val="18"/>
                <w:szCs w:val="18"/>
                <w:highlight w:val="yellow"/>
                <w:lang w:eastAsia="es-ES"/>
              </w:rPr>
            </w:pPr>
            <w:r w:rsidRPr="00E5068D">
              <w:rPr>
                <w:rFonts w:ascii="Arial" w:eastAsia="Times New Roman" w:hAnsi="Arial" w:cs="Arial"/>
                <w:sz w:val="18"/>
                <w:szCs w:val="18"/>
                <w:lang w:eastAsia="es-ES"/>
              </w:rPr>
              <w:t>NACIONAL</w:t>
            </w:r>
          </w:p>
        </w:tc>
        <w:tc>
          <w:tcPr>
            <w:tcW w:w="361" w:type="pct"/>
            <w:vAlign w:val="center"/>
          </w:tcPr>
          <w:p w14:paraId="2A6E5BC4" w14:textId="77777777" w:rsidR="00EA2189" w:rsidRPr="00E5068D" w:rsidRDefault="00EA2189" w:rsidP="004331C7">
            <w:pPr>
              <w:jc w:val="left"/>
              <w:rPr>
                <w:rFonts w:ascii="Arial" w:eastAsia="Times New Roman" w:hAnsi="Arial" w:cs="Arial"/>
                <w:sz w:val="18"/>
                <w:szCs w:val="18"/>
                <w:highlight w:val="yellow"/>
                <w:lang w:eastAsia="es-ES"/>
              </w:rPr>
            </w:pPr>
            <w:r w:rsidRPr="00E5068D">
              <w:rPr>
                <w:rFonts w:ascii="Arial" w:eastAsia="Times New Roman" w:hAnsi="Arial" w:cs="Arial"/>
                <w:sz w:val="18"/>
                <w:szCs w:val="18"/>
                <w:lang w:eastAsia="es-ES"/>
              </w:rPr>
              <w:t>Propios</w:t>
            </w:r>
          </w:p>
        </w:tc>
        <w:tc>
          <w:tcPr>
            <w:tcW w:w="529" w:type="pct"/>
            <w:vAlign w:val="center"/>
          </w:tcPr>
          <w:p w14:paraId="66C3274C" w14:textId="63F8F198" w:rsidR="00EA2189" w:rsidRPr="00E5068D" w:rsidRDefault="00EA2189" w:rsidP="004331C7">
            <w:pPr>
              <w:jc w:val="center"/>
              <w:rPr>
                <w:rFonts w:ascii="Arial" w:eastAsia="Times New Roman" w:hAnsi="Arial" w:cs="Arial"/>
                <w:sz w:val="18"/>
                <w:szCs w:val="18"/>
                <w:lang w:eastAsia="es-ES"/>
              </w:rPr>
            </w:pPr>
            <w:r w:rsidRPr="00EA2189">
              <w:rPr>
                <w:rFonts w:ascii="Arial" w:eastAsia="Times New Roman" w:hAnsi="Arial" w:cs="Arial"/>
                <w:sz w:val="18"/>
                <w:szCs w:val="18"/>
                <w:lang w:eastAsia="es-ES"/>
              </w:rPr>
              <w:t>ciento veinte millones novecientos cinco mil doscientos cincuenta y un pesos M/CTE</w:t>
            </w:r>
          </w:p>
        </w:tc>
        <w:tc>
          <w:tcPr>
            <w:tcW w:w="755" w:type="pct"/>
            <w:vAlign w:val="center"/>
          </w:tcPr>
          <w:p w14:paraId="67C7782E" w14:textId="7D3F8969" w:rsidR="00EA2189" w:rsidRPr="00E5068D" w:rsidRDefault="00EA2189" w:rsidP="004331C7">
            <w:pPr>
              <w:jc w:val="center"/>
              <w:rPr>
                <w:rFonts w:ascii="Arial" w:eastAsia="Times New Roman" w:hAnsi="Arial" w:cs="Arial"/>
                <w:sz w:val="18"/>
                <w:szCs w:val="18"/>
                <w:lang w:eastAsia="es-ES"/>
              </w:rPr>
            </w:pPr>
            <w:r w:rsidRPr="00E5068D">
              <w:rPr>
                <w:rFonts w:ascii="Arial" w:hAnsi="Arial" w:cs="Arial"/>
                <w:bCs/>
                <w:sz w:val="18"/>
                <w:szCs w:val="18"/>
              </w:rPr>
              <w:t>$</w:t>
            </w:r>
            <w:r>
              <w:rPr>
                <w:rFonts w:ascii="Arial" w:hAnsi="Arial" w:cs="Arial"/>
                <w:bCs/>
                <w:sz w:val="18"/>
                <w:szCs w:val="18"/>
              </w:rPr>
              <w:t>120</w:t>
            </w:r>
            <w:r w:rsidRPr="00E5068D">
              <w:rPr>
                <w:rFonts w:ascii="Arial" w:hAnsi="Arial" w:cs="Arial"/>
                <w:bCs/>
                <w:sz w:val="18"/>
                <w:szCs w:val="18"/>
              </w:rPr>
              <w:t>.</w:t>
            </w:r>
            <w:r>
              <w:rPr>
                <w:rFonts w:ascii="Arial" w:hAnsi="Arial" w:cs="Arial"/>
                <w:bCs/>
                <w:sz w:val="18"/>
                <w:szCs w:val="18"/>
              </w:rPr>
              <w:t>905</w:t>
            </w:r>
            <w:r w:rsidRPr="00E5068D">
              <w:rPr>
                <w:rFonts w:ascii="Arial" w:hAnsi="Arial" w:cs="Arial"/>
                <w:bCs/>
                <w:sz w:val="18"/>
                <w:szCs w:val="18"/>
              </w:rPr>
              <w:t>.</w:t>
            </w:r>
            <w:r>
              <w:rPr>
                <w:rFonts w:ascii="Arial" w:hAnsi="Arial" w:cs="Arial"/>
                <w:bCs/>
                <w:sz w:val="18"/>
                <w:szCs w:val="18"/>
              </w:rPr>
              <w:t>251</w:t>
            </w:r>
            <w:r w:rsidRPr="00E5068D">
              <w:rPr>
                <w:rFonts w:ascii="Arial" w:hAnsi="Arial" w:cs="Arial"/>
                <w:bCs/>
                <w:sz w:val="18"/>
                <w:szCs w:val="18"/>
              </w:rPr>
              <w:t>,00</w:t>
            </w:r>
          </w:p>
        </w:tc>
      </w:tr>
    </w:tbl>
    <w:p w14:paraId="14BBF196" w14:textId="77777777" w:rsidR="00283FCB" w:rsidRDefault="00283FCB" w:rsidP="00DD165E"/>
    <w:p w14:paraId="092FD293" w14:textId="77777777" w:rsidR="00283FCB" w:rsidRDefault="00C65437" w:rsidP="00D9213B">
      <w:pPr>
        <w:pStyle w:val="Ttulo1"/>
        <w:numPr>
          <w:ilvl w:val="0"/>
          <w:numId w:val="3"/>
        </w:numPr>
        <w:ind w:left="0" w:firstLine="0"/>
        <w:jc w:val="center"/>
      </w:pPr>
      <w:r>
        <w:t>CRITERIOS PARA SELECCIONAR LA OFERTA MÁS FAVORABLE</w:t>
      </w:r>
    </w:p>
    <w:p w14:paraId="0AAE0508" w14:textId="77777777" w:rsidR="00283FCB" w:rsidRDefault="00283FCB" w:rsidP="00DD165E"/>
    <w:p w14:paraId="5103BD27" w14:textId="77777777" w:rsidR="00283FCB" w:rsidRDefault="00C65437" w:rsidP="00D9213B">
      <w:pPr>
        <w:pStyle w:val="Ttulo2"/>
        <w:numPr>
          <w:ilvl w:val="1"/>
          <w:numId w:val="3"/>
        </w:numPr>
        <w:ind w:left="567" w:hanging="567"/>
      </w:pPr>
      <w:r>
        <w:t>FORMA DE ADJUDICACIÓN</w:t>
      </w:r>
    </w:p>
    <w:p w14:paraId="177C5251" w14:textId="77777777" w:rsidR="00283FCB" w:rsidRDefault="00283FCB" w:rsidP="00DD165E"/>
    <w:p w14:paraId="1BE65EB5" w14:textId="6B0C9ED0" w:rsidR="00AC3CB6" w:rsidRDefault="00AC3CB6" w:rsidP="00AC3CB6">
      <w:r w:rsidRPr="00AC3CB6">
        <w:t>De conformidad con el artículo 2.2.1.2.1.5.2 del decreto 1082 de 2015 en sus numerales 5 y 7 la adjudicación será total por el valor de la propuesta aceptada, siempre y cuando la misma no supere el valor del procedimiento de selección, sea la de menor precio y cumpla con las condiciones establecidas en la invitación pública.</w:t>
      </w:r>
    </w:p>
    <w:p w14:paraId="01B1D13E" w14:textId="77777777" w:rsidR="00AC3CB6" w:rsidRDefault="00AC3CB6" w:rsidP="00AC3CB6">
      <w:pPr>
        <w:rPr>
          <w:bCs/>
        </w:rPr>
      </w:pPr>
    </w:p>
    <w:p w14:paraId="35654022" w14:textId="6B71A41D" w:rsidR="00AC3CB6" w:rsidRPr="00AC3CB6" w:rsidRDefault="00AC3CB6" w:rsidP="00AC3CB6">
      <w:pPr>
        <w:rPr>
          <w:bCs/>
        </w:rPr>
      </w:pPr>
      <w:r w:rsidRPr="00AC3CB6">
        <w:rPr>
          <w:bCs/>
        </w:rPr>
        <w:t>De conformidad con lo previsto en el parágrafo 1º. Numeral 4 del artículo 5 de la Ley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 entidad dentro de un término razonable y proporcionado, teniendo como límite máximo un plazo expreso y determinado anterior a la adjudicación, teniendo en cuenta que los términos son preclusivos y perentorios. Con fundamento en lo anterior, y por tratarse de requisitos que no inciden en la comparación y calificación de las propuestas, si el proponente dentro de este término no presenta la información o documentos solicitados, la propuesta se calificará como NO CUMPLE. Se advierte que, durante este término, el proponente no podrá mejorar, completar, adicionar, modificar o estructurar su propuesta.</w:t>
      </w:r>
    </w:p>
    <w:p w14:paraId="085A2E99" w14:textId="77777777" w:rsidR="00AC3CB6" w:rsidRPr="00AC3CB6" w:rsidRDefault="00AC3CB6" w:rsidP="00AC3CB6">
      <w:pPr>
        <w:rPr>
          <w:bCs/>
        </w:rPr>
      </w:pPr>
    </w:p>
    <w:p w14:paraId="06BA59AF" w14:textId="77777777" w:rsidR="00AC3CB6" w:rsidRPr="00AC3CB6" w:rsidRDefault="00AC3CB6" w:rsidP="00AC3CB6">
      <w:pPr>
        <w:rPr>
          <w:bCs/>
        </w:rPr>
      </w:pPr>
      <w:r w:rsidRPr="00AC3CB6">
        <w:rPr>
          <w:bCs/>
        </w:rPr>
        <w:t>No se podrán acreditar circunstancias ocurridas con posterioridad al cierre de la presente Invitación Pública, en tratándose de aquellos aspectos que incidan directamente con la capacidad jurídica y técnica, con la comparación de las propuestas y con los pagos al Sistema de Seguridad Social Integral y Parafiscales. Para los demás casos, podrán ser allegados con fecha posterior al cierre, antes de la adjudicación, dentro del término que para tal efecto establezca EL SENA.</w:t>
      </w:r>
    </w:p>
    <w:p w14:paraId="360F4798" w14:textId="77777777" w:rsidR="00AC3CB6" w:rsidRPr="00AC3CB6" w:rsidRDefault="00AC3CB6" w:rsidP="00AC3CB6">
      <w:pPr>
        <w:rPr>
          <w:bCs/>
        </w:rPr>
      </w:pPr>
    </w:p>
    <w:p w14:paraId="033A74D4" w14:textId="77777777" w:rsidR="00AC3CB6" w:rsidRPr="00AC3CB6" w:rsidRDefault="00AC3CB6" w:rsidP="00AC3CB6">
      <w:pPr>
        <w:rPr>
          <w:bCs/>
        </w:rPr>
      </w:pPr>
      <w:r w:rsidRPr="00AC3CB6">
        <w:rPr>
          <w:bCs/>
        </w:rPr>
        <w:lastRenderedPageBreak/>
        <w:t>La selección se efectuará con base en el siguiente procedimiento:</w:t>
      </w:r>
    </w:p>
    <w:p w14:paraId="74A09DFD" w14:textId="77777777" w:rsidR="00AC3CB6" w:rsidRPr="00AC3CB6" w:rsidRDefault="00AC3CB6" w:rsidP="00AC3CB6">
      <w:pPr>
        <w:rPr>
          <w:bCs/>
        </w:rPr>
      </w:pPr>
    </w:p>
    <w:p w14:paraId="50D9DCDC" w14:textId="77777777" w:rsidR="00AC3CB6" w:rsidRPr="00AC3CB6" w:rsidRDefault="00AC3CB6" w:rsidP="00D9213B">
      <w:pPr>
        <w:numPr>
          <w:ilvl w:val="0"/>
          <w:numId w:val="18"/>
        </w:numPr>
        <w:rPr>
          <w:bCs/>
        </w:rPr>
      </w:pPr>
      <w:r w:rsidRPr="00AC3CB6">
        <w:rPr>
          <w:bCs/>
        </w:rPr>
        <w:t xml:space="preserve">El SENA establecerá el orden de escogencia de ofertas teniendo como base el menor precio, siempre que se encuentre en condiciones de mercado, no tenga un precio artificialmente bajo y cumpla con las condiciones técnicas mínimas exigidas en la ficha técnica. </w:t>
      </w:r>
    </w:p>
    <w:p w14:paraId="50FACEB2" w14:textId="77777777" w:rsidR="00AC3CB6" w:rsidRPr="00AC3CB6" w:rsidRDefault="00AC3CB6" w:rsidP="00D9213B">
      <w:pPr>
        <w:numPr>
          <w:ilvl w:val="0"/>
          <w:numId w:val="18"/>
        </w:numPr>
        <w:rPr>
          <w:bCs/>
        </w:rPr>
      </w:pPr>
      <w:r w:rsidRPr="00AC3CB6">
        <w:rPr>
          <w:bCs/>
        </w:rPr>
        <w:t>Establecido este orden, se verificará el cumplimiento de los requisitos mínimos habilitantes para el oferente que tenga el menor precio.</w:t>
      </w:r>
    </w:p>
    <w:p w14:paraId="40D85649" w14:textId="77777777" w:rsidR="00AC3CB6" w:rsidRPr="00AC3CB6" w:rsidRDefault="00AC3CB6" w:rsidP="00D9213B">
      <w:pPr>
        <w:numPr>
          <w:ilvl w:val="0"/>
          <w:numId w:val="18"/>
        </w:numPr>
        <w:rPr>
          <w:bCs/>
        </w:rPr>
      </w:pPr>
      <w:r w:rsidRPr="00AC3CB6">
        <w:rPr>
          <w:bCs/>
        </w:rPr>
        <w:t>En caso de que este (1°) no cumpla con los requisitos habilitantes exigidos, se podrá contratar con el oferente que haya presentado el segundo menor precio previa verificación de sus calidades habilitantes.</w:t>
      </w:r>
    </w:p>
    <w:p w14:paraId="4672FD45" w14:textId="77777777" w:rsidR="00AC3CB6" w:rsidRPr="00AC3CB6" w:rsidRDefault="00AC3CB6" w:rsidP="00D9213B">
      <w:pPr>
        <w:numPr>
          <w:ilvl w:val="0"/>
          <w:numId w:val="18"/>
        </w:numPr>
        <w:rPr>
          <w:bCs/>
        </w:rPr>
      </w:pPr>
      <w:r w:rsidRPr="00AC3CB6">
        <w:rPr>
          <w:bCs/>
        </w:rPr>
        <w:t xml:space="preserve">En caso de que este (2°) tampoco cumpla con los requisitos habilitantes, se verificarán las de quien presentó el tercer (3°) menor precio y así sucesivamente hasta obtener un oferente habilitado. </w:t>
      </w:r>
    </w:p>
    <w:p w14:paraId="446B163C" w14:textId="77777777" w:rsidR="00AC3CB6" w:rsidRPr="00AC3CB6" w:rsidRDefault="00AC3CB6" w:rsidP="00D9213B">
      <w:pPr>
        <w:numPr>
          <w:ilvl w:val="0"/>
          <w:numId w:val="18"/>
        </w:numPr>
        <w:rPr>
          <w:bCs/>
        </w:rPr>
      </w:pPr>
      <w:r w:rsidRPr="00AC3CB6">
        <w:rPr>
          <w:bCs/>
        </w:rPr>
        <w:t>Si sólo se presenta una oferta, esta se aceptará siempre que satisfaga los requerimientos contenidos en la invitación pública.</w:t>
      </w:r>
    </w:p>
    <w:p w14:paraId="5B40D14A" w14:textId="77777777" w:rsidR="00AC3CB6" w:rsidRPr="00AC3CB6" w:rsidRDefault="00AC3CB6" w:rsidP="00D9213B">
      <w:pPr>
        <w:numPr>
          <w:ilvl w:val="0"/>
          <w:numId w:val="18"/>
        </w:numPr>
        <w:rPr>
          <w:bCs/>
        </w:rPr>
      </w:pPr>
      <w:r w:rsidRPr="00AC3CB6">
        <w:rPr>
          <w:bCs/>
        </w:rPr>
        <w:t>En caso de empate la entidad adjudicará a quien haya presentado primero la oferta entre los empatados, según el orden de presentación de estas.</w:t>
      </w:r>
    </w:p>
    <w:p w14:paraId="65D6D286" w14:textId="77777777" w:rsidR="00283FCB" w:rsidRDefault="00283FCB" w:rsidP="00DD165E"/>
    <w:p w14:paraId="7D575CB5" w14:textId="77777777" w:rsidR="00283FCB" w:rsidRDefault="00C65437" w:rsidP="00D9213B">
      <w:pPr>
        <w:pStyle w:val="Ttulo3"/>
        <w:numPr>
          <w:ilvl w:val="2"/>
          <w:numId w:val="3"/>
        </w:numPr>
        <w:ind w:left="567" w:hanging="567"/>
      </w:pPr>
      <w:r>
        <w:t>Lotes</w:t>
      </w:r>
    </w:p>
    <w:p w14:paraId="1B8C7987" w14:textId="77777777" w:rsidR="00283FCB" w:rsidRDefault="00283FCB" w:rsidP="00DD165E"/>
    <w:p w14:paraId="771EE790" w14:textId="4446C5C3" w:rsidR="00283FCB" w:rsidRPr="00AC3CB6" w:rsidRDefault="00AC3CB6" w:rsidP="00DD165E">
      <w:r w:rsidRPr="00AC3CB6">
        <w:t>NO APLICA</w:t>
      </w:r>
    </w:p>
    <w:p w14:paraId="77A67000" w14:textId="77777777" w:rsidR="00283FCB" w:rsidRDefault="00283FCB" w:rsidP="00DD165E"/>
    <w:p w14:paraId="4723B765" w14:textId="77777777" w:rsidR="00283FCB" w:rsidRDefault="00C65437" w:rsidP="00D9213B">
      <w:pPr>
        <w:pStyle w:val="Ttulo2"/>
        <w:numPr>
          <w:ilvl w:val="1"/>
          <w:numId w:val="3"/>
        </w:numPr>
        <w:ind w:left="567" w:hanging="567"/>
      </w:pPr>
      <w:r>
        <w:t>REQUISITOS HABILITANTES</w:t>
      </w:r>
    </w:p>
    <w:p w14:paraId="403F8039" w14:textId="77777777" w:rsidR="00283FCB" w:rsidRDefault="00283FCB" w:rsidP="00DD165E"/>
    <w:p w14:paraId="5F26DF13" w14:textId="77777777" w:rsidR="00283FCB" w:rsidRDefault="00C65437" w:rsidP="00D9213B">
      <w:pPr>
        <w:pStyle w:val="Ttulo3"/>
        <w:numPr>
          <w:ilvl w:val="2"/>
          <w:numId w:val="3"/>
        </w:numPr>
        <w:ind w:left="567" w:hanging="567"/>
      </w:pPr>
      <w:r>
        <w:t>De capacidad jurídica</w:t>
      </w:r>
    </w:p>
    <w:p w14:paraId="7148C9F8" w14:textId="77777777" w:rsidR="00283FCB" w:rsidRDefault="00283FCB" w:rsidP="00DD165E"/>
    <w:p w14:paraId="107928C8" w14:textId="77777777" w:rsidR="00283FCB" w:rsidRDefault="00C65437" w:rsidP="00DD165E">
      <w:pPr>
        <w:rPr>
          <w:b/>
        </w:rPr>
      </w:pPr>
      <w:r>
        <w:t xml:space="preserve">Podrán participar en el proceso de selección todas las personas naturales y jurídicas nacionales o extranjeras, individualmente o en forma conjunta bajo la modalidad de Consorcio o Unión Temporal, cuya actividad comercial u objeto social esté relacionado con el objeto a contratar en el proceso de selección de conformidad con lo establecido en el artículo 99 del Código de Comercio, que estén legalmente constituidas (personas jurídicas), que cumplan con todos los requisitos exigidos en el presente documento y que no se encuentren dentro de las inhabilidades e incompatibilidades previstas en la Constitución Política de Colombia y en la Ley. </w:t>
      </w:r>
      <w:r>
        <w:rPr>
          <w:b/>
        </w:rPr>
        <w:t>Este último hecho se debe expresar bajo la gravedad de juramento, en la carta de presentación de la propuesta.</w:t>
      </w:r>
    </w:p>
    <w:p w14:paraId="131E3389" w14:textId="77777777" w:rsidR="00283FCB" w:rsidRDefault="00283FCB" w:rsidP="00DD165E"/>
    <w:p w14:paraId="08ABCF10" w14:textId="77777777" w:rsidR="00283FCB" w:rsidRDefault="00C65437" w:rsidP="00DD165E">
      <w:r>
        <w:t>El oferente podrá presentar oferta de las siguientes maneras:</w:t>
      </w:r>
    </w:p>
    <w:p w14:paraId="42334672" w14:textId="77777777" w:rsidR="00283FCB" w:rsidRDefault="00283FCB" w:rsidP="00DD165E"/>
    <w:p w14:paraId="44224EA4" w14:textId="77777777" w:rsidR="00283FCB" w:rsidRDefault="00C65437" w:rsidP="00D9213B">
      <w:pPr>
        <w:numPr>
          <w:ilvl w:val="0"/>
          <w:numId w:val="11"/>
        </w:numPr>
        <w:pBdr>
          <w:top w:val="nil"/>
          <w:left w:val="nil"/>
          <w:bottom w:val="nil"/>
          <w:right w:val="nil"/>
          <w:between w:val="nil"/>
        </w:pBdr>
        <w:ind w:left="567" w:hanging="567"/>
      </w:pPr>
      <w:r>
        <w:rPr>
          <w:color w:val="000000"/>
        </w:rPr>
        <w:t>De manera singular.</w:t>
      </w:r>
    </w:p>
    <w:p w14:paraId="732FD180" w14:textId="77777777" w:rsidR="00283FCB" w:rsidRDefault="00C65437" w:rsidP="00D9213B">
      <w:pPr>
        <w:numPr>
          <w:ilvl w:val="0"/>
          <w:numId w:val="11"/>
        </w:numPr>
        <w:pBdr>
          <w:top w:val="nil"/>
          <w:left w:val="nil"/>
          <w:bottom w:val="nil"/>
          <w:right w:val="nil"/>
          <w:between w:val="nil"/>
        </w:pBdr>
        <w:ind w:left="567" w:hanging="567"/>
      </w:pPr>
      <w:r>
        <w:rPr>
          <w:color w:val="000000"/>
        </w:rPr>
        <w:t>De manera plural bajo las modalidades de Consorcio o Unión temporal.</w:t>
      </w:r>
    </w:p>
    <w:p w14:paraId="0C85193C" w14:textId="77777777" w:rsidR="00283FCB" w:rsidRDefault="00283FCB" w:rsidP="00DD165E"/>
    <w:p w14:paraId="6925BE7A" w14:textId="77777777" w:rsidR="00283FCB" w:rsidRDefault="00C65437" w:rsidP="00DD165E">
      <w:r>
        <w:rPr>
          <w:b/>
        </w:rPr>
        <w:lastRenderedPageBreak/>
        <w:t>NOTA 1.</w:t>
      </w:r>
      <w:r>
        <w:t xml:space="preserve"> El proponente singular o el proponente plural deberán cumplir con todos los requerimientos establecidos en el proceso de selección.</w:t>
      </w:r>
    </w:p>
    <w:p w14:paraId="68094A8D" w14:textId="77777777" w:rsidR="00283FCB" w:rsidRDefault="00283FCB" w:rsidP="00DD165E"/>
    <w:p w14:paraId="477DE335" w14:textId="77777777" w:rsidR="00283FCB" w:rsidRDefault="00C65437" w:rsidP="00DD165E">
      <w:r>
        <w:rPr>
          <w:b/>
        </w:rPr>
        <w:t>NOTA 2.</w:t>
      </w:r>
      <w:r>
        <w:t xml:space="preserve"> El proponente singular o el proponente plural deberá presentar propuesta para la totalidad de los servicios que conforman el objeto, por lo cual, si la propuesta se presenta bajo alguna de estas dos formas (singular o plural) no se aceptará la presentación de propuestas parciales.</w:t>
      </w:r>
    </w:p>
    <w:p w14:paraId="438235E1" w14:textId="77777777" w:rsidR="00283FCB" w:rsidRDefault="00283FCB" w:rsidP="00DD165E"/>
    <w:p w14:paraId="7559D978" w14:textId="77777777" w:rsidR="00283FCB" w:rsidRDefault="00C65437" w:rsidP="00DD165E">
      <w:pPr>
        <w:rPr>
          <w:i/>
        </w:rPr>
      </w:pPr>
      <w:r>
        <w:rPr>
          <w:i/>
        </w:rPr>
        <w:t>Propuesta de Personas jurídicas extranjeras</w:t>
      </w:r>
    </w:p>
    <w:p w14:paraId="12F8BD8B" w14:textId="77777777" w:rsidR="00283FCB" w:rsidRDefault="00283FCB" w:rsidP="00DD165E"/>
    <w:p w14:paraId="6B8C352A" w14:textId="77777777" w:rsidR="00283FCB" w:rsidRDefault="00C65437" w:rsidP="00DD165E">
      <w:r>
        <w:t>En caso de que el proponente sea una persona jurídica extranjera o que el consorcio o unión temporal esté conformada por una o varias personas jurídicas extranjeras, esta(s) deberá(n) acreditar su existencia y representación legal de conformidad con lo establecido en el Código Civil y el Código de Comercio, en concordancia con el Estatuto General de Contratación.</w:t>
      </w:r>
    </w:p>
    <w:p w14:paraId="7CE08AE2" w14:textId="77777777" w:rsidR="00283FCB" w:rsidRDefault="00283FCB" w:rsidP="00DD165E"/>
    <w:p w14:paraId="4D3CFF67" w14:textId="77777777" w:rsidR="00283FCB" w:rsidRDefault="00C65437" w:rsidP="00DD165E">
      <w:r>
        <w:t>De acuerdo con lo establecido en el artículo 50 del Decreto 019 de 2012, 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w:t>
      </w:r>
    </w:p>
    <w:p w14:paraId="381F03A3" w14:textId="77777777" w:rsidR="00283FCB" w:rsidRDefault="00283FCB" w:rsidP="00DD165E"/>
    <w:p w14:paraId="18DB494D" w14:textId="77777777" w:rsidR="00283FCB" w:rsidRDefault="00C65437" w:rsidP="00DD165E">
      <w:r>
        <w:t>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 Para este caso, los proponentes deberán presentar con las propuestas el documento que acredite tal situación.</w:t>
      </w:r>
    </w:p>
    <w:p w14:paraId="2F97D495" w14:textId="77777777" w:rsidR="00283FCB" w:rsidRDefault="00283FCB" w:rsidP="00DD165E"/>
    <w:p w14:paraId="6EC32826" w14:textId="77777777" w:rsidR="00283FCB" w:rsidRDefault="00C65437" w:rsidP="00DD165E">
      <w:r>
        <w:t>Las personas jurídicas extranjeras sin sucursal o domicilio en Colombia, bien sea como interesados individuales o integrantes de consorcio, unión temporal, acreditarán su existencia y representación legal, mediante el certificado equivalente al que expiden las cámaras de comercio colombianas, emitido por organismo o autoridad competente del país de origen de la persona jurídica extranjera, con una fecha de expedición no superior a tres (3) meses antes de la fecha límite de recepción de propuestas.</w:t>
      </w:r>
    </w:p>
    <w:p w14:paraId="4FE839B5" w14:textId="77777777" w:rsidR="00283FCB" w:rsidRDefault="00283FCB" w:rsidP="00DD165E"/>
    <w:p w14:paraId="1AFAB0FE" w14:textId="77777777" w:rsidR="00283FCB" w:rsidRDefault="00C65437" w:rsidP="00DD165E">
      <w:r>
        <w:t>Así mismo, deberán presentar sus propuestas a través de apoderado facultado para tal fin, con arreglo a las disposiciones legales que rigen la materia, anexando el respectivo poder con su propuesta.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de Colombia. El poder a que se refiere este párrafo podrá otorgarse en el mismo acto de constitución del Consorcio o Unión Temporal.</w:t>
      </w:r>
    </w:p>
    <w:p w14:paraId="1E64CAC1" w14:textId="77777777" w:rsidR="00283FCB" w:rsidRDefault="00283FCB" w:rsidP="00DD165E"/>
    <w:p w14:paraId="1BC316B9" w14:textId="77777777" w:rsidR="00283FCB" w:rsidRDefault="00C65437" w:rsidP="00DD165E">
      <w:r>
        <w:lastRenderedPageBreak/>
        <w:t>Para el caso de extranjeros, se aplicará el principio de reciprocidad, de conformidad con lo establecido en la Ley 80 de 1993.</w:t>
      </w:r>
    </w:p>
    <w:p w14:paraId="264B6B0F" w14:textId="77777777" w:rsidR="00283FCB" w:rsidRDefault="00283FCB" w:rsidP="00DD165E"/>
    <w:p w14:paraId="3656EC9A" w14:textId="77777777" w:rsidR="00283FCB" w:rsidRDefault="00C65437" w:rsidP="00D9213B">
      <w:pPr>
        <w:pStyle w:val="Ttulo4"/>
        <w:numPr>
          <w:ilvl w:val="3"/>
          <w:numId w:val="3"/>
        </w:numPr>
        <w:ind w:left="851" w:hanging="851"/>
      </w:pPr>
      <w:r>
        <w:t>Formato – Carta de presentación de la oferta</w:t>
      </w:r>
    </w:p>
    <w:p w14:paraId="3FBF94BB" w14:textId="77777777" w:rsidR="00283FCB" w:rsidRDefault="00283FCB" w:rsidP="00DD165E"/>
    <w:p w14:paraId="33B99A08" w14:textId="77777777" w:rsidR="00283FCB" w:rsidRDefault="00C65437" w:rsidP="00DD165E">
      <w:pPr>
        <w:pBdr>
          <w:top w:val="nil"/>
          <w:left w:val="nil"/>
          <w:bottom w:val="nil"/>
          <w:right w:val="nil"/>
          <w:between w:val="nil"/>
        </w:pBdr>
        <w:rPr>
          <w:color w:val="000000"/>
        </w:rPr>
      </w:pPr>
      <w:r>
        <w:rPr>
          <w:color w:val="000000"/>
        </w:rPr>
        <w:t>El proponente debe suscribir la Carta de presentación de la oferta mediante la cual, de forma expresa, hace entrega de una propuesta para participar en el presente proceso de selección y en donde se compromete a suscribir el contrato y a ejecutarlo en el evento que le sea adjudicado, para lo cual los proponentes deberán suscribir el formato suministrado.</w:t>
      </w:r>
    </w:p>
    <w:p w14:paraId="72570569" w14:textId="77777777" w:rsidR="00283FCB" w:rsidRDefault="00283FCB" w:rsidP="00DD165E">
      <w:pPr>
        <w:pBdr>
          <w:top w:val="nil"/>
          <w:left w:val="nil"/>
          <w:bottom w:val="nil"/>
          <w:right w:val="nil"/>
          <w:between w:val="nil"/>
        </w:pBdr>
        <w:rPr>
          <w:color w:val="000000"/>
        </w:rPr>
      </w:pPr>
    </w:p>
    <w:p w14:paraId="0F778B8D" w14:textId="77777777" w:rsidR="00283FCB" w:rsidRDefault="00C65437" w:rsidP="00DD165E">
      <w:pPr>
        <w:pBdr>
          <w:top w:val="nil"/>
          <w:left w:val="nil"/>
          <w:bottom w:val="nil"/>
          <w:right w:val="nil"/>
          <w:between w:val="nil"/>
        </w:pBdr>
        <w:rPr>
          <w:color w:val="000000"/>
        </w:rPr>
      </w:pPr>
      <w:r>
        <w:rPr>
          <w:color w:val="000000"/>
        </w:rPr>
        <w:t>Esta carta deberá estar firmada por el proponente: persona natural, representante legal para personas jurídicas, persona designada para representarlo en caso de consorcio o unión temporal o apoderado debidamente constituido, evento en el cual se debe anexar el poder autenticado donde se especifique si se otorga poder para presentar la oferta, participar en todo el proceso de selección y suscribir el contrato en caso de resultar seleccionado.</w:t>
      </w:r>
    </w:p>
    <w:p w14:paraId="7831642E" w14:textId="77777777" w:rsidR="00283FCB" w:rsidRDefault="00283FCB" w:rsidP="00DD165E">
      <w:pPr>
        <w:pBdr>
          <w:top w:val="nil"/>
          <w:left w:val="nil"/>
          <w:bottom w:val="nil"/>
          <w:right w:val="nil"/>
          <w:between w:val="nil"/>
        </w:pBdr>
        <w:rPr>
          <w:color w:val="000000"/>
        </w:rPr>
      </w:pPr>
    </w:p>
    <w:p w14:paraId="19DD2F40" w14:textId="77777777" w:rsidR="00283FCB" w:rsidRDefault="00C65437" w:rsidP="00DD165E">
      <w:pPr>
        <w:pBdr>
          <w:top w:val="nil"/>
          <w:left w:val="nil"/>
          <w:bottom w:val="nil"/>
          <w:right w:val="nil"/>
          <w:between w:val="nil"/>
        </w:pBdr>
        <w:rPr>
          <w:color w:val="000000"/>
        </w:rPr>
      </w:pPr>
      <w:r>
        <w:rPr>
          <w:color w:val="000000"/>
        </w:rPr>
        <w:t>Si la oferta es presentada por un Consorcio o una Unión temporal, en la carta de presentación se debe indicar el nombre del consorcio o unión temporal. Antecediendo a la firma, se debe indicar en forma clara el nombre de la persona que suscribe la oferta.</w:t>
      </w:r>
    </w:p>
    <w:p w14:paraId="556A6B83" w14:textId="77777777" w:rsidR="00283FCB" w:rsidRDefault="00283FCB" w:rsidP="00DD165E">
      <w:pPr>
        <w:rPr>
          <w:u w:val="single"/>
        </w:rPr>
      </w:pPr>
    </w:p>
    <w:p w14:paraId="6EAB6272" w14:textId="77777777" w:rsidR="00283FCB" w:rsidRDefault="00C65437" w:rsidP="00DD165E">
      <w:r>
        <w:rPr>
          <w:b/>
        </w:rPr>
        <w:t xml:space="preserve">NOTA. </w:t>
      </w:r>
      <w:r>
        <w:t>La Carta de presentación de la oferta incluye la acreditación de socios que conforman la sociedad, el Acuerdo de confidencialidad, el Compromiso anticorrupción, la declaratoria de inhabilidades e incompatibilidades, el Pacto de transparencia, la autorización de notificación electrónica al que se obliga el proponente, entre otros. Por tal razón se debe utilizar el formato establecido por la entidad.</w:t>
      </w:r>
    </w:p>
    <w:p w14:paraId="3FEC91CC" w14:textId="77777777" w:rsidR="00283FCB" w:rsidRDefault="00283FCB" w:rsidP="00DD165E">
      <w:pPr>
        <w:rPr>
          <w:u w:val="single"/>
        </w:rPr>
      </w:pPr>
    </w:p>
    <w:p w14:paraId="71A2059D" w14:textId="77777777" w:rsidR="00283FCB" w:rsidRDefault="00C65437" w:rsidP="00D9213B">
      <w:pPr>
        <w:pStyle w:val="Ttulo4"/>
        <w:numPr>
          <w:ilvl w:val="3"/>
          <w:numId w:val="3"/>
        </w:numPr>
        <w:ind w:left="851" w:hanging="851"/>
      </w:pPr>
      <w:r>
        <w:t>Documento de identificación</w:t>
      </w:r>
    </w:p>
    <w:p w14:paraId="6FBE5550" w14:textId="77777777" w:rsidR="00283FCB" w:rsidRDefault="00283FCB" w:rsidP="00DD165E"/>
    <w:p w14:paraId="73DBD2DF" w14:textId="77777777" w:rsidR="00283FCB" w:rsidRDefault="00C65437" w:rsidP="00DD165E">
      <w:r>
        <w:t>El proponente debe anexar fotocopia de la cédula de ciudadanía o de extranjería. Si se trata de un proponente extranjero deberá cumplir con los mismos requisitos, procedimientos, permisos y licencias previstos para el oferente colombiano y acreditar su plena capacidad para contratar y obligarse conforme a la legislación de su país.</w:t>
      </w:r>
    </w:p>
    <w:p w14:paraId="5335BC1B" w14:textId="77777777" w:rsidR="00283FCB" w:rsidRDefault="00283FCB" w:rsidP="00DD165E"/>
    <w:p w14:paraId="4F7E44D4" w14:textId="77777777" w:rsidR="00283FCB" w:rsidRDefault="00C65437" w:rsidP="00DD165E">
      <w:pPr>
        <w:pBdr>
          <w:top w:val="nil"/>
          <w:left w:val="nil"/>
          <w:bottom w:val="nil"/>
          <w:right w:val="nil"/>
          <w:between w:val="nil"/>
        </w:pBdr>
        <w:rPr>
          <w:color w:val="000000"/>
        </w:rPr>
      </w:pPr>
      <w:r>
        <w:rPr>
          <w:b/>
          <w:color w:val="000000"/>
        </w:rPr>
        <w:t>NOTA</w:t>
      </w:r>
      <w:r>
        <w:rPr>
          <w:color w:val="000000"/>
        </w:rPr>
        <w:t>. Si se trata de consorcio o unión temporal se deben anexar los mismos documentos de cada uno de sus integrantes y del representante del mismo.</w:t>
      </w:r>
    </w:p>
    <w:p w14:paraId="3A235DDF" w14:textId="77777777" w:rsidR="00283FCB" w:rsidRDefault="00283FCB" w:rsidP="00DD165E"/>
    <w:p w14:paraId="79D4FA37" w14:textId="77777777" w:rsidR="00283FCB" w:rsidRDefault="00C65437" w:rsidP="00D9213B">
      <w:pPr>
        <w:pStyle w:val="Ttulo4"/>
        <w:numPr>
          <w:ilvl w:val="3"/>
          <w:numId w:val="3"/>
        </w:numPr>
        <w:ind w:left="851" w:hanging="851"/>
      </w:pPr>
      <w:r>
        <w:t>Documento que acredite la situación militar definida</w:t>
      </w:r>
    </w:p>
    <w:p w14:paraId="7A9017BF" w14:textId="77777777" w:rsidR="00283FCB" w:rsidRDefault="00283FCB" w:rsidP="00DD165E"/>
    <w:p w14:paraId="676E1ECE" w14:textId="2A259F68" w:rsidR="00283FCB" w:rsidRPr="00CB59D7" w:rsidRDefault="008727AA" w:rsidP="00DD165E">
      <w:r>
        <w:t>“No aplica”</w:t>
      </w:r>
    </w:p>
    <w:p w14:paraId="06A0B276" w14:textId="77777777" w:rsidR="00283FCB" w:rsidRDefault="00283FCB" w:rsidP="00DD165E"/>
    <w:p w14:paraId="5DEB0260" w14:textId="77777777" w:rsidR="00283FCB" w:rsidRDefault="00C65437" w:rsidP="00D9213B">
      <w:pPr>
        <w:pStyle w:val="Ttulo4"/>
        <w:numPr>
          <w:ilvl w:val="3"/>
          <w:numId w:val="3"/>
        </w:numPr>
        <w:ind w:left="851" w:hanging="851"/>
      </w:pPr>
      <w:r>
        <w:lastRenderedPageBreak/>
        <w:t>Certificado de existencia y representación legal</w:t>
      </w:r>
    </w:p>
    <w:p w14:paraId="1BC70ED8" w14:textId="77777777" w:rsidR="00283FCB" w:rsidRDefault="00283FCB" w:rsidP="00DD165E">
      <w:pPr>
        <w:pBdr>
          <w:top w:val="nil"/>
          <w:left w:val="nil"/>
          <w:bottom w:val="nil"/>
          <w:right w:val="nil"/>
          <w:between w:val="nil"/>
        </w:pBdr>
        <w:rPr>
          <w:color w:val="000000"/>
        </w:rPr>
      </w:pPr>
    </w:p>
    <w:p w14:paraId="3E913283" w14:textId="77777777" w:rsidR="00283FCB" w:rsidRDefault="00C65437" w:rsidP="00DD165E">
      <w:pPr>
        <w:pBdr>
          <w:top w:val="nil"/>
          <w:left w:val="nil"/>
          <w:bottom w:val="nil"/>
          <w:right w:val="nil"/>
          <w:between w:val="nil"/>
        </w:pBdr>
        <w:rPr>
          <w:b/>
          <w:i/>
          <w:color w:val="000000"/>
          <w:u w:val="single"/>
        </w:rPr>
      </w:pPr>
      <w:r>
        <w:rPr>
          <w:b/>
          <w:i/>
          <w:color w:val="000000"/>
          <w:u w:val="single"/>
        </w:rPr>
        <w:t>Si la oferta es presentada por una persona jurídica singular o plural</w:t>
      </w:r>
    </w:p>
    <w:p w14:paraId="634B8E59" w14:textId="77777777" w:rsidR="00283FCB" w:rsidRDefault="00283FCB" w:rsidP="00DD165E">
      <w:pPr>
        <w:pBdr>
          <w:top w:val="nil"/>
          <w:left w:val="nil"/>
          <w:bottom w:val="nil"/>
          <w:right w:val="nil"/>
          <w:between w:val="nil"/>
        </w:pBdr>
        <w:rPr>
          <w:color w:val="000000"/>
        </w:rPr>
      </w:pPr>
    </w:p>
    <w:p w14:paraId="64A0E677" w14:textId="77777777" w:rsidR="00283FCB" w:rsidRDefault="00C65437" w:rsidP="00DD165E">
      <w:pPr>
        <w:pBdr>
          <w:top w:val="nil"/>
          <w:left w:val="nil"/>
          <w:bottom w:val="nil"/>
          <w:right w:val="nil"/>
          <w:between w:val="nil"/>
        </w:pBdr>
        <w:rPr>
          <w:color w:val="000000"/>
        </w:rPr>
      </w:pPr>
      <w:r>
        <w:rPr>
          <w:color w:val="000000"/>
        </w:rPr>
        <w:t>Se debe adjuntar el certificado de existencia y representación legal expedido por la Cámara de Comercio de su jurisdicción, con una expedición no mayor a un (1) mes, contado de manera previa a la fecha de cierre del proceso de selección. En el certificado deberá constar quién ejerce la representación legal, las facultades del mismo, el objeto social relacionado o con actividades afines al proceso, la duración de la sociedad, la cual deberá ser como mínimo igual al término de ejecución del contrato y un año más, tamaño de la empresa y domicilio social.</w:t>
      </w:r>
    </w:p>
    <w:p w14:paraId="0BB63FEC" w14:textId="77777777" w:rsidR="00283FCB" w:rsidRDefault="00283FCB" w:rsidP="00DD165E"/>
    <w:p w14:paraId="69BEE84B" w14:textId="77777777" w:rsidR="00283FCB" w:rsidRDefault="00C65437" w:rsidP="00DD165E">
      <w:r>
        <w:t>En el evento en que el contenido del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el oferente deberá anexar la correspondiente autorización, previamente impartida por la Junta de Socios o su equivalente, en donde se otorgue esta función y lo faculte específicamente para presentar la propuesta en el presente proceso de selección y celebrar el contrato respectivo, en caso de resultar seleccionado.</w:t>
      </w:r>
    </w:p>
    <w:p w14:paraId="5BE281DA" w14:textId="77777777" w:rsidR="00283FCB" w:rsidRDefault="00283FCB" w:rsidP="00DD165E"/>
    <w:p w14:paraId="1B9C64A9" w14:textId="77777777" w:rsidR="00283FCB" w:rsidRDefault="00C65437" w:rsidP="00DD165E">
      <w:r>
        <w:t>Cuando el monto de la propuesta fuere superior al límite autorizado al Representante Legal, el oferente deberá allegar con la oferta la correspondiente autorización emitida en forma previa a la presentación de la propuesta por la junta de socios o el órgano de la sociedad que tenga esa función.</w:t>
      </w:r>
    </w:p>
    <w:p w14:paraId="59CE606A" w14:textId="77777777" w:rsidR="00283FCB" w:rsidRDefault="00283FCB" w:rsidP="00DD165E"/>
    <w:p w14:paraId="5D55A51D" w14:textId="77777777" w:rsidR="00283FCB" w:rsidRDefault="00C65437" w:rsidP="00DD165E">
      <w:r>
        <w:t>Si se trata de apoderado, el proponente deberá anexar el poder respectivo con las formalidades que establece la ley para este tipo de documentos, es decir, debidamente autenticado y con presentación personal, en el cual cuente con amplias facultades para actuar dentro del proceso. Si se trata de un poder general, además de las formalidades de ley, deberá acreditar la vigencia del mismo a través del correspondiente certificado expedido por la Notaría donde se otorgó tal poder.</w:t>
      </w:r>
    </w:p>
    <w:p w14:paraId="39AC24E0" w14:textId="77777777" w:rsidR="00283FCB" w:rsidRDefault="00283FCB" w:rsidP="00DD165E"/>
    <w:p w14:paraId="1C0F68F6" w14:textId="77777777" w:rsidR="00283FCB" w:rsidRDefault="00C65437" w:rsidP="00DD165E">
      <w:r>
        <w:rPr>
          <w:b/>
        </w:rPr>
        <w:t xml:space="preserve">NOTA 1. </w:t>
      </w:r>
      <w:r>
        <w:t>La responsabilidad de todos los integrantes de la forma asociativa es solidaria, de acuerdo con lo dispuesto en el artículo 7 de la Ley 80 de 1993 y en los artículos 1568 y 1571 del Código Civil.</w:t>
      </w:r>
    </w:p>
    <w:p w14:paraId="163A7911" w14:textId="77777777" w:rsidR="00283FCB" w:rsidRDefault="00283FCB" w:rsidP="00DD165E"/>
    <w:p w14:paraId="5C433087" w14:textId="77777777" w:rsidR="00283FCB" w:rsidRDefault="00C65437" w:rsidP="00DD165E">
      <w:r>
        <w:rPr>
          <w:b/>
        </w:rPr>
        <w:t xml:space="preserve">NOTA 2. </w:t>
      </w:r>
      <w:r>
        <w:t>La forma asociativa, una vez adjudicado el proceso de selección, deberá presentar el NIT y la certificación bancaria donde se consignarán los valores del contrato.</w:t>
      </w:r>
    </w:p>
    <w:p w14:paraId="18A9A375" w14:textId="77777777" w:rsidR="00283FCB" w:rsidRDefault="00283FCB" w:rsidP="00DD165E"/>
    <w:p w14:paraId="3EF06F02" w14:textId="77777777" w:rsidR="00283FCB" w:rsidRDefault="00C65437" w:rsidP="00DD165E">
      <w:pPr>
        <w:rPr>
          <w:b/>
          <w:i/>
          <w:u w:val="single"/>
        </w:rPr>
      </w:pPr>
      <w:r>
        <w:rPr>
          <w:b/>
          <w:i/>
          <w:u w:val="single"/>
        </w:rPr>
        <w:t>Si la propuesta es presentada por persona natural</w:t>
      </w:r>
    </w:p>
    <w:p w14:paraId="28DF7FB6" w14:textId="77777777" w:rsidR="00283FCB" w:rsidRDefault="00283FCB" w:rsidP="00DD165E">
      <w:pPr>
        <w:rPr>
          <w:u w:val="single"/>
        </w:rPr>
      </w:pPr>
    </w:p>
    <w:p w14:paraId="213336BF" w14:textId="77777777" w:rsidR="00283FCB" w:rsidRDefault="00C65437" w:rsidP="00DD165E">
      <w:r>
        <w:t>Tratándose de personas naturales que por disposición legal deban inscribirse en el Registro Mercantil, deberá allegar el certificado de inscripción con una expedición no mayor a un (1) mes, contado de manera previa a la fecha de cierre del proceso de selección y en donde conste la determinación de su actividad.</w:t>
      </w:r>
    </w:p>
    <w:p w14:paraId="44C7F7C2" w14:textId="77777777" w:rsidR="00283FCB" w:rsidRDefault="00283FCB" w:rsidP="00DD165E"/>
    <w:p w14:paraId="4678940F" w14:textId="77777777" w:rsidR="00283FCB" w:rsidRDefault="00C65437" w:rsidP="00DD165E">
      <w:pPr>
        <w:rPr>
          <w:b/>
          <w:i/>
          <w:u w:val="single"/>
        </w:rPr>
      </w:pPr>
      <w:r>
        <w:rPr>
          <w:b/>
          <w:i/>
          <w:u w:val="single"/>
        </w:rPr>
        <w:t>Si la oferta es presentada por persona jurídica extranjera</w:t>
      </w:r>
    </w:p>
    <w:p w14:paraId="1AD4E156" w14:textId="77777777" w:rsidR="00283FCB" w:rsidRDefault="00283FCB" w:rsidP="00DD165E"/>
    <w:p w14:paraId="73D56A91" w14:textId="77777777" w:rsidR="00283FCB" w:rsidRDefault="00C65437" w:rsidP="00DD165E">
      <w:r>
        <w:t>En caso de que el proponente singular o plural sea una persona jurídica extranjera o esté conformada por una o varias personas jurídicas extranjeras, esta(s) deberá(n) acreditar su existencia y representación legal de conformidad con lo establecido en el Código Civil, el Código de Comercio, en concordancia con el Estatuto General de Contratación Pública.</w:t>
      </w:r>
    </w:p>
    <w:p w14:paraId="5D664412" w14:textId="77777777" w:rsidR="00283FCB" w:rsidRDefault="00283FCB" w:rsidP="00DD165E"/>
    <w:p w14:paraId="374E4912" w14:textId="77777777" w:rsidR="00283FCB" w:rsidRDefault="00C65437" w:rsidP="00D9213B">
      <w:pPr>
        <w:pStyle w:val="Ttulo4"/>
        <w:numPr>
          <w:ilvl w:val="3"/>
          <w:numId w:val="3"/>
        </w:numPr>
        <w:ind w:left="851" w:hanging="851"/>
      </w:pPr>
      <w:r>
        <w:t>Documento de constitución del consorcio o la unión temporal</w:t>
      </w:r>
    </w:p>
    <w:p w14:paraId="51560BE8" w14:textId="77777777" w:rsidR="00283FCB" w:rsidRDefault="00283FCB" w:rsidP="00DD165E">
      <w:pPr>
        <w:rPr>
          <w:u w:val="single"/>
        </w:rPr>
      </w:pPr>
    </w:p>
    <w:p w14:paraId="6D13B159" w14:textId="77777777" w:rsidR="00283FCB" w:rsidRDefault="00C65437" w:rsidP="00DD165E">
      <w:r>
        <w:t>En caso de consorcio o unión temporal, los proponentes indicarán dicha calidad, los términos y extensión de la participación, la designación de la persona que lo representará y señalarán las reglas básicas de la relación entre ellos y su responsabilidad, conforme el parágrafo 1 del artículo 7 de la Ley 80 de 1993.</w:t>
      </w:r>
    </w:p>
    <w:p w14:paraId="27879D04" w14:textId="77777777" w:rsidR="00283FCB" w:rsidRDefault="00283FCB" w:rsidP="00DD165E"/>
    <w:p w14:paraId="189F7BB2" w14:textId="77777777" w:rsidR="00283FCB" w:rsidRDefault="00C65437" w:rsidP="00DD165E">
      <w:r>
        <w:t>Igualmente deberá anexare el respectivo documento de constitución de consorcio o unión temporal. La omisión de este documento o la de alguna(s) de sus firmas dará lugar a la subsanación correspondiente.</w:t>
      </w:r>
    </w:p>
    <w:p w14:paraId="39591BF4" w14:textId="77777777" w:rsidR="00283FCB" w:rsidRDefault="00283FCB" w:rsidP="00DD165E"/>
    <w:p w14:paraId="2A9233A3" w14:textId="77777777" w:rsidR="00283FCB" w:rsidRDefault="00C65437" w:rsidP="00DD165E">
      <w:r>
        <w:t>Cuando el proponente sea un consorcio o una unión temporal deberá presentar el acta de constitución en donde conste, como mínimo, lo siguiente:</w:t>
      </w:r>
    </w:p>
    <w:p w14:paraId="45D3BF71" w14:textId="77777777" w:rsidR="00283FCB" w:rsidRDefault="00283FCB" w:rsidP="00DD165E"/>
    <w:p w14:paraId="676439F9" w14:textId="77777777" w:rsidR="00283FCB" w:rsidRDefault="00C65437" w:rsidP="00D9213B">
      <w:pPr>
        <w:numPr>
          <w:ilvl w:val="0"/>
          <w:numId w:val="10"/>
        </w:numPr>
        <w:pBdr>
          <w:top w:val="nil"/>
          <w:left w:val="nil"/>
          <w:bottom w:val="nil"/>
          <w:right w:val="nil"/>
          <w:between w:val="nil"/>
        </w:pBdr>
        <w:ind w:left="426" w:hanging="426"/>
      </w:pPr>
      <w:r>
        <w:rPr>
          <w:color w:val="000000"/>
        </w:rPr>
        <w:t>El nombre del consorcio o unión temporal.</w:t>
      </w:r>
    </w:p>
    <w:p w14:paraId="0B110331" w14:textId="77777777" w:rsidR="00283FCB" w:rsidRDefault="00C65437" w:rsidP="00D9213B">
      <w:pPr>
        <w:numPr>
          <w:ilvl w:val="0"/>
          <w:numId w:val="10"/>
        </w:numPr>
        <w:pBdr>
          <w:top w:val="nil"/>
          <w:left w:val="nil"/>
          <w:bottom w:val="nil"/>
          <w:right w:val="nil"/>
          <w:between w:val="nil"/>
        </w:pBdr>
        <w:ind w:left="426" w:hanging="426"/>
      </w:pPr>
      <w:r>
        <w:rPr>
          <w:color w:val="000000"/>
        </w:rPr>
        <w:t>Identificación de los integrantes del consorcio o unión temporal.</w:t>
      </w:r>
    </w:p>
    <w:p w14:paraId="26B41A56" w14:textId="77777777" w:rsidR="00283FCB" w:rsidRDefault="00C65437" w:rsidP="00D9213B">
      <w:pPr>
        <w:numPr>
          <w:ilvl w:val="0"/>
          <w:numId w:val="10"/>
        </w:numPr>
        <w:pBdr>
          <w:top w:val="nil"/>
          <w:left w:val="nil"/>
          <w:bottom w:val="nil"/>
          <w:right w:val="nil"/>
          <w:between w:val="nil"/>
        </w:pBdr>
        <w:ind w:left="426" w:hanging="426"/>
      </w:pPr>
      <w:r>
        <w:rPr>
          <w:color w:val="000000"/>
        </w:rPr>
        <w:t>Indicar en forma expresa si su participación es a título de consorcio o de unión temporal.</w:t>
      </w:r>
    </w:p>
    <w:p w14:paraId="66631D2C" w14:textId="77777777" w:rsidR="00283FCB" w:rsidRDefault="00C65437" w:rsidP="00D9213B">
      <w:pPr>
        <w:numPr>
          <w:ilvl w:val="0"/>
          <w:numId w:val="10"/>
        </w:numPr>
        <w:pBdr>
          <w:top w:val="nil"/>
          <w:left w:val="nil"/>
          <w:bottom w:val="nil"/>
          <w:right w:val="nil"/>
          <w:between w:val="nil"/>
        </w:pBdr>
        <w:ind w:left="426" w:hanging="426"/>
      </w:pPr>
      <w:r>
        <w:rPr>
          <w:color w:val="000000"/>
        </w:rPr>
        <w:t>Indicar la participación porcentual de cada uno de los integrantes en la forma asociativa correspondiente.</w:t>
      </w:r>
    </w:p>
    <w:p w14:paraId="03630937" w14:textId="77777777" w:rsidR="00283FCB" w:rsidRDefault="00C65437" w:rsidP="00D9213B">
      <w:pPr>
        <w:numPr>
          <w:ilvl w:val="0"/>
          <w:numId w:val="10"/>
        </w:numPr>
        <w:pBdr>
          <w:top w:val="nil"/>
          <w:left w:val="nil"/>
          <w:bottom w:val="nil"/>
          <w:right w:val="nil"/>
          <w:between w:val="nil"/>
        </w:pBdr>
        <w:ind w:left="426" w:hanging="426"/>
      </w:pPr>
      <w:r>
        <w:rPr>
          <w:color w:val="000000"/>
        </w:rPr>
        <w:t>Designar la persona que para todos los efectos representará al consorcio o la unión temporal, así como a su suplente.</w:t>
      </w:r>
    </w:p>
    <w:p w14:paraId="0965297F" w14:textId="77777777" w:rsidR="00283FCB" w:rsidRDefault="00C65437" w:rsidP="00D9213B">
      <w:pPr>
        <w:numPr>
          <w:ilvl w:val="0"/>
          <w:numId w:val="10"/>
        </w:numPr>
        <w:pBdr>
          <w:top w:val="nil"/>
          <w:left w:val="nil"/>
          <w:bottom w:val="nil"/>
          <w:right w:val="nil"/>
          <w:between w:val="nil"/>
        </w:pBdr>
        <w:ind w:left="426" w:hanging="426"/>
      </w:pPr>
      <w:r>
        <w:rPr>
          <w:color w:val="000000"/>
        </w:rPr>
        <w:t>Señalamiento de las reglas básicas que regulen las relaciones entre los miembros del consorcio o la unión temporal y sus respectivas responsabilidades.</w:t>
      </w:r>
    </w:p>
    <w:p w14:paraId="08F5AE8E" w14:textId="77777777" w:rsidR="00283FCB" w:rsidRDefault="00C65437" w:rsidP="00D9213B">
      <w:pPr>
        <w:numPr>
          <w:ilvl w:val="0"/>
          <w:numId w:val="10"/>
        </w:numPr>
        <w:pBdr>
          <w:top w:val="nil"/>
          <w:left w:val="nil"/>
          <w:bottom w:val="nil"/>
          <w:right w:val="nil"/>
          <w:between w:val="nil"/>
        </w:pBdr>
        <w:ind w:left="426" w:hanging="426"/>
      </w:pPr>
      <w:r>
        <w:rPr>
          <w:color w:val="000000"/>
        </w:rPr>
        <w:t>Si se trata de una Unión temporal, señalar en forma clara y precisa los términos y extensión de la participación de cada uno de los integrantes en la propuesta y en su ejecución, y las obligaciones y responsabilidades de cada uno en la ejecución del contrato (Actividades), los cuales no podrán ser modificados sin el consentimiento previo de la entidad.</w:t>
      </w:r>
    </w:p>
    <w:p w14:paraId="543620A7" w14:textId="77777777" w:rsidR="00283FCB" w:rsidRDefault="00C65437" w:rsidP="00D9213B">
      <w:pPr>
        <w:numPr>
          <w:ilvl w:val="0"/>
          <w:numId w:val="10"/>
        </w:numPr>
        <w:pBdr>
          <w:top w:val="nil"/>
          <w:left w:val="nil"/>
          <w:bottom w:val="nil"/>
          <w:right w:val="nil"/>
          <w:between w:val="nil"/>
        </w:pBdr>
        <w:ind w:left="426" w:hanging="426"/>
      </w:pPr>
      <w:r>
        <w:rPr>
          <w:color w:val="000000"/>
        </w:rPr>
        <w:t>Señalar la duración del consorcio o de la unión temporal, que en todo caso no deberá ser inferior al término de validez de la oferta más el término de ejecución del contrato y un (1) año más.</w:t>
      </w:r>
    </w:p>
    <w:p w14:paraId="3B8F80CF" w14:textId="77777777" w:rsidR="00283FCB" w:rsidRDefault="00C65437" w:rsidP="00D9213B">
      <w:pPr>
        <w:numPr>
          <w:ilvl w:val="0"/>
          <w:numId w:val="10"/>
        </w:numPr>
        <w:pBdr>
          <w:top w:val="nil"/>
          <w:left w:val="nil"/>
          <w:bottom w:val="nil"/>
          <w:right w:val="nil"/>
          <w:between w:val="nil"/>
        </w:pBdr>
        <w:ind w:left="426" w:hanging="426"/>
      </w:pPr>
      <w:r>
        <w:rPr>
          <w:color w:val="000000"/>
        </w:rPr>
        <w:t>Deberá indicar que este no podrá ser disuelto ni liquidado y, en ningún caso, podrá haber cesión del contrato entre quienes integran el consorcio o la unión temporal, ni a terceros, sin la autorización de la entidad.</w:t>
      </w:r>
    </w:p>
    <w:p w14:paraId="0B4D4C62" w14:textId="77777777" w:rsidR="00283FCB" w:rsidRDefault="00C65437" w:rsidP="00D9213B">
      <w:pPr>
        <w:numPr>
          <w:ilvl w:val="0"/>
          <w:numId w:val="10"/>
        </w:numPr>
        <w:pBdr>
          <w:top w:val="nil"/>
          <w:left w:val="nil"/>
          <w:bottom w:val="nil"/>
          <w:right w:val="nil"/>
          <w:between w:val="nil"/>
        </w:pBdr>
        <w:ind w:left="426" w:hanging="426"/>
      </w:pPr>
      <w:r>
        <w:rPr>
          <w:color w:val="000000"/>
        </w:rPr>
        <w:t>El documento de constitución debe suscribirse por todos sus integrantes y el representante del mismo.</w:t>
      </w:r>
    </w:p>
    <w:p w14:paraId="2F781482" w14:textId="77777777" w:rsidR="00283FCB" w:rsidRDefault="00C65437" w:rsidP="00D9213B">
      <w:pPr>
        <w:numPr>
          <w:ilvl w:val="0"/>
          <w:numId w:val="10"/>
        </w:numPr>
        <w:pBdr>
          <w:top w:val="nil"/>
          <w:left w:val="nil"/>
          <w:bottom w:val="nil"/>
          <w:right w:val="nil"/>
          <w:between w:val="nil"/>
        </w:pBdr>
        <w:ind w:left="426" w:hanging="426"/>
      </w:pPr>
      <w:r>
        <w:rPr>
          <w:color w:val="000000"/>
        </w:rPr>
        <w:lastRenderedPageBreak/>
        <w:t>Se anexarán los documentos de constitución y representación legal de cada uno de sus integrantes y de sus representantes legales, de conformidad con los términos establecidos en el presente estudio previo.</w:t>
      </w:r>
    </w:p>
    <w:p w14:paraId="2CB78EF4" w14:textId="77777777" w:rsidR="00283FCB" w:rsidRDefault="00283FCB" w:rsidP="00DD165E"/>
    <w:p w14:paraId="18F3E44F" w14:textId="77777777" w:rsidR="00283FCB" w:rsidRDefault="00C65437" w:rsidP="00DD165E">
      <w:r>
        <w:rPr>
          <w:b/>
        </w:rPr>
        <w:t>NOTA 1.</w:t>
      </w:r>
      <w:r>
        <w:t xml:space="preserve"> Para estos efectos, se sugiere diligenciar el modelo del </w:t>
      </w:r>
      <w:r>
        <w:rPr>
          <w:b/>
        </w:rPr>
        <w:t xml:space="preserve">FORMATO – CONFORMACIÓN DEL PROPONENTE PLURAL </w:t>
      </w:r>
      <w:r>
        <w:t>que se publica con el proceso.</w:t>
      </w:r>
    </w:p>
    <w:p w14:paraId="5F8A70FB" w14:textId="77777777" w:rsidR="00283FCB" w:rsidRDefault="00283FCB" w:rsidP="00DD165E"/>
    <w:p w14:paraId="5D1D358F" w14:textId="77777777" w:rsidR="00283FCB" w:rsidRDefault="00C65437" w:rsidP="00DD165E">
      <w:r>
        <w:rPr>
          <w:b/>
        </w:rPr>
        <w:t>NOTA 2.</w:t>
      </w:r>
      <w:r>
        <w:t xml:space="preserve"> En el evento de presentarse inhabilidades sobrevinientes para los miembros de la unión temporal o consorcio, el representante legal tendrá la obligación de informarlo por escrito a la entidad dentro de los tres (3) días hábiles siguientes a la ocurrencia o conocimiento de los hechos que dieron lugar a ella.</w:t>
      </w:r>
    </w:p>
    <w:p w14:paraId="449C89C3" w14:textId="77777777" w:rsidR="00283FCB" w:rsidRDefault="00283FCB" w:rsidP="00DD165E"/>
    <w:p w14:paraId="445DDD60" w14:textId="77777777" w:rsidR="00283FCB" w:rsidRDefault="00C65437" w:rsidP="00D9213B">
      <w:pPr>
        <w:pStyle w:val="Ttulo4"/>
        <w:numPr>
          <w:ilvl w:val="3"/>
          <w:numId w:val="3"/>
        </w:numPr>
        <w:ind w:left="851" w:hanging="851"/>
      </w:pPr>
      <w:r>
        <w:t>Registro Único de Proponentes (RUP)</w:t>
      </w:r>
    </w:p>
    <w:p w14:paraId="6002760D" w14:textId="77777777" w:rsidR="00283FCB" w:rsidRDefault="00283FCB" w:rsidP="00DD165E"/>
    <w:p w14:paraId="2AC9BA07" w14:textId="3F1FE335" w:rsidR="00283FCB" w:rsidRDefault="002842CA" w:rsidP="00DD165E">
      <w:r>
        <w:t xml:space="preserve">Para este tipo de contratos no se requiere esta documentación. </w:t>
      </w:r>
    </w:p>
    <w:p w14:paraId="17F25C83" w14:textId="77777777" w:rsidR="00283FCB" w:rsidRDefault="00283FCB" w:rsidP="00DD165E"/>
    <w:p w14:paraId="47D3C962" w14:textId="77777777" w:rsidR="00283FCB" w:rsidRDefault="00C65437" w:rsidP="00D9213B">
      <w:pPr>
        <w:pStyle w:val="Ttulo4"/>
        <w:numPr>
          <w:ilvl w:val="3"/>
          <w:numId w:val="3"/>
        </w:numPr>
        <w:ind w:left="851" w:hanging="851"/>
      </w:pPr>
      <w:r>
        <w:t>Registro Único Tributario (RUT)</w:t>
      </w:r>
    </w:p>
    <w:p w14:paraId="22E18C7F" w14:textId="77777777" w:rsidR="00283FCB" w:rsidRDefault="00283FCB" w:rsidP="00DD165E"/>
    <w:p w14:paraId="41D79A16" w14:textId="77777777" w:rsidR="00283FCB" w:rsidRDefault="00C65437" w:rsidP="00DD165E">
      <w:r>
        <w:t>El proponente persona natural o jurídica y cada uno de los integrantes del consorcio o unión temporal debe allegar con su oferta copia del Registro Único Tributario – RUT.</w:t>
      </w:r>
    </w:p>
    <w:p w14:paraId="073F0F71" w14:textId="77777777" w:rsidR="00283FCB" w:rsidRDefault="00283FCB" w:rsidP="00DD165E"/>
    <w:p w14:paraId="1940268A" w14:textId="77777777" w:rsidR="00283FCB" w:rsidRDefault="00C65437" w:rsidP="00D9213B">
      <w:pPr>
        <w:pStyle w:val="Ttulo4"/>
        <w:numPr>
          <w:ilvl w:val="3"/>
          <w:numId w:val="3"/>
        </w:numPr>
        <w:ind w:left="851" w:hanging="851"/>
      </w:pPr>
      <w:r>
        <w:t>Certificación de pago a seguridad social y aportes parafiscales</w:t>
      </w:r>
    </w:p>
    <w:p w14:paraId="4D13305B" w14:textId="77777777" w:rsidR="00283FCB" w:rsidRDefault="00283FCB" w:rsidP="00DD165E"/>
    <w:p w14:paraId="7433040C" w14:textId="77777777" w:rsidR="00283FCB" w:rsidRDefault="00C65437" w:rsidP="00DD165E">
      <w:r>
        <w:t>De conformidad con lo establecido en el artículo 50 de la Ley 789 de 2002 y el artículo 23 de Ley 1150 de 2007,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Este requisito se acreditará mediante certificación expedida por el revisor fiscal, cuando este se encuentre inscrito en el Certificado de existencia y representación legal o, en su defecto, por el representante legal, el cual, en todo caso, acreditará el cumplimiento de la obligación como mínimo en los seis (6) meses anteriores a la presentación de la oferta.</w:t>
      </w:r>
    </w:p>
    <w:p w14:paraId="642F3D43" w14:textId="77777777" w:rsidR="00283FCB" w:rsidRDefault="00283FCB" w:rsidP="00DD165E"/>
    <w:p w14:paraId="034E2BC1" w14:textId="77777777" w:rsidR="00283FCB" w:rsidRPr="00786FAD" w:rsidRDefault="00C65437" w:rsidP="00DD165E">
      <w:r w:rsidRPr="00786FAD">
        <w:t xml:space="preserve">En el evento en que la sociedad no tenga más de seis (6) meses de constituida, </w:t>
      </w:r>
      <w:r w:rsidR="00786FAD" w:rsidRPr="00786FAD">
        <w:t xml:space="preserve">esta </w:t>
      </w:r>
      <w:r w:rsidRPr="00786FAD">
        <w:t>deberá acreditar los pagos a partir de la fecha de su constitución.</w:t>
      </w:r>
    </w:p>
    <w:p w14:paraId="68F13A9E" w14:textId="77777777" w:rsidR="00283FCB" w:rsidRDefault="00283FCB" w:rsidP="00DD165E"/>
    <w:p w14:paraId="09629F63" w14:textId="77777777" w:rsidR="00283FCB" w:rsidRDefault="00C65437" w:rsidP="00DD165E">
      <w:r>
        <w:t>En el caso que las sociedades (y asimiladas) colombianas que sean contribuyentes declarantes del impuesto de renta y que se encuentren exoneradas del pago de Salud, SENA e ICBF respecto de los empleados que devenguen menos de 10 SMLMV en los términos del artículo 65 de la ley 1819 de 2016 que modificó el artículo 114-1 del Estatuto Tributario, deberán ponerlo de presente por medio de un documento emanado por el representante legal y revisor fiscal.</w:t>
      </w:r>
    </w:p>
    <w:p w14:paraId="2789573B" w14:textId="77777777" w:rsidR="00283FCB" w:rsidRDefault="00283FCB" w:rsidP="00DD165E">
      <w:pPr>
        <w:pBdr>
          <w:top w:val="nil"/>
          <w:left w:val="nil"/>
          <w:bottom w:val="nil"/>
          <w:right w:val="nil"/>
          <w:between w:val="nil"/>
        </w:pBdr>
      </w:pPr>
    </w:p>
    <w:p w14:paraId="5AE44A19" w14:textId="77777777" w:rsidR="00283FCB" w:rsidRDefault="00C65437" w:rsidP="00DD165E">
      <w:pPr>
        <w:pBdr>
          <w:top w:val="nil"/>
          <w:left w:val="nil"/>
          <w:bottom w:val="nil"/>
          <w:right w:val="nil"/>
          <w:between w:val="nil"/>
        </w:pBdr>
        <w:rPr>
          <w:b/>
          <w:i/>
          <w:u w:val="single"/>
        </w:rPr>
      </w:pPr>
      <w:r>
        <w:rPr>
          <w:b/>
          <w:i/>
          <w:u w:val="single"/>
        </w:rPr>
        <w:t>Personas jurídicas singular o plural</w:t>
      </w:r>
    </w:p>
    <w:p w14:paraId="02FB8EDB" w14:textId="77777777" w:rsidR="00283FCB" w:rsidRDefault="00283FCB" w:rsidP="00DD165E"/>
    <w:p w14:paraId="07A41F02" w14:textId="77777777" w:rsidR="00283FCB" w:rsidRDefault="00C65437" w:rsidP="00DD165E">
      <w:r>
        <w:t xml:space="preserve">El proponente, persona jurídica singular o plural, debe presentar la información establecida en el </w:t>
      </w:r>
      <w:r>
        <w:rPr>
          <w:b/>
        </w:rPr>
        <w:t xml:space="preserve">FORMATO – PAGOS DE SEGURIDAD SOCIAL Y APORTES LEGALES </w:t>
      </w:r>
      <w:r>
        <w:t>suscrito por el revisor fiscal, de acuerdo con los requerimientos de ley o por el representante legal, bajo la gravedad del juramento, cuando no se requiera revisor fiscal. En el documento deberá constar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3E465317" w14:textId="77777777" w:rsidR="00283FCB" w:rsidRDefault="00283FCB" w:rsidP="00DD165E"/>
    <w:p w14:paraId="2AEE6F24" w14:textId="77777777" w:rsidR="00283FCB" w:rsidRDefault="00C65437" w:rsidP="00DD165E">
      <w:r>
        <w:t xml:space="preserve">Cuando la persona jurídica está exonerada en los términos previstos en el artículo 65 de la Ley 1819 de 2016 debe indicarlo en el </w:t>
      </w:r>
      <w:r>
        <w:rPr>
          <w:b/>
        </w:rPr>
        <w:t>FORMATO – PAGOS DE SEGURIDAD SOCIAL Y APORTES LEGALES</w:t>
      </w:r>
      <w:r>
        <w:t>. Esta misma previsión aplica para las personas jurídicas extranjeras con domicilio o sucursal en Colombia, las cuales deben acreditar este requisito respecto del personal vinculado en el país.</w:t>
      </w:r>
    </w:p>
    <w:p w14:paraId="182A81CF" w14:textId="77777777" w:rsidR="00283FCB" w:rsidRDefault="00283FCB" w:rsidP="00DD165E"/>
    <w:p w14:paraId="31C2B1D9" w14:textId="77777777" w:rsidR="00283FCB" w:rsidRDefault="00C65437" w:rsidP="00DD165E">
      <w:r>
        <w:t>La entidad no exigirá las planillas de pago, ya que bastará el certificado suscrito por el revisor fiscal, en los casos requeridos por la ley, o por el representante legal.</w:t>
      </w:r>
    </w:p>
    <w:p w14:paraId="152DAEE5" w14:textId="77777777" w:rsidR="00283FCB" w:rsidRDefault="00283FCB" w:rsidP="00DD165E"/>
    <w:p w14:paraId="149B5199" w14:textId="77777777" w:rsidR="00283FCB" w:rsidRDefault="00C65437" w:rsidP="00DD165E">
      <w:r>
        <w:t>En caso de que la certificación deba ser suscrita por el revisor fiscal se deberán allegar los siguientes documentos: i)</w:t>
      </w:r>
      <w:r w:rsidR="00786FAD">
        <w:t xml:space="preserve"> </w:t>
      </w:r>
      <w:r>
        <w:t xml:space="preserve">Documento de identificación del RF; ii) Tarjeta profesional del RF; iii) Antecedentes Junta Central de Contadores del RF. </w:t>
      </w:r>
    </w:p>
    <w:p w14:paraId="25961C39" w14:textId="77777777" w:rsidR="00283FCB" w:rsidRDefault="00283FCB" w:rsidP="00DD165E"/>
    <w:p w14:paraId="0AC56EAF" w14:textId="77777777" w:rsidR="00283FCB" w:rsidRDefault="00C65437" w:rsidP="00DD165E">
      <w:pPr>
        <w:rPr>
          <w:b/>
          <w:i/>
          <w:u w:val="single"/>
        </w:rPr>
      </w:pPr>
      <w:r>
        <w:rPr>
          <w:b/>
          <w:i/>
          <w:u w:val="single"/>
        </w:rPr>
        <w:t>Personas naturales</w:t>
      </w:r>
    </w:p>
    <w:p w14:paraId="5333D6FC" w14:textId="77777777" w:rsidR="00283FCB" w:rsidRDefault="00283FCB" w:rsidP="00DD165E"/>
    <w:p w14:paraId="06CB7038" w14:textId="77777777" w:rsidR="00283FCB" w:rsidRDefault="00C65437" w:rsidP="00DD165E">
      <w:r>
        <w:t>El proponente persona natural debe acreditar la afiliación al Sistema de seguridad social en salud y pensiones, aportando los certificados de afiliación respectivos. Los referidos certificados se deben presentar con fecha de expedición no mayor a treinta (30) días calendario, anteriores a la fecha del cierre del proceso de contratación. En caso de modificarse dicha fecha, se tendrá como referencia para establecer el plazo de vigencia de los certificados de afiliación la fecha originalmente establecida en el pliego de condiciones definitivo.</w:t>
      </w:r>
    </w:p>
    <w:p w14:paraId="459CD2AF" w14:textId="77777777" w:rsidR="00283FCB" w:rsidRDefault="00283FCB" w:rsidP="00DD165E"/>
    <w:p w14:paraId="2C4B6236" w14:textId="77777777" w:rsidR="00283FCB" w:rsidRDefault="00C65437" w:rsidP="00DD165E">
      <w:r>
        <w:t>Cuando la persona natural tenga personal a cargo, el requisito se acredita con la correspondiente planilla de pago del mes anterior al cierre del proceso.</w:t>
      </w:r>
    </w:p>
    <w:p w14:paraId="630374E7" w14:textId="77777777" w:rsidR="00283FCB" w:rsidRDefault="00283FCB" w:rsidP="00DD165E"/>
    <w:p w14:paraId="16A8A01B" w14:textId="77777777" w:rsidR="00283FCB" w:rsidRDefault="00C65437" w:rsidP="00DD165E">
      <w:r>
        <w:t>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w:t>
      </w:r>
    </w:p>
    <w:p w14:paraId="5E12EBA5" w14:textId="77777777" w:rsidR="00283FCB" w:rsidRDefault="00283FCB" w:rsidP="00DD165E"/>
    <w:p w14:paraId="16E70FDB" w14:textId="77777777" w:rsidR="00283FCB" w:rsidRDefault="00C65437" w:rsidP="00D9213B">
      <w:pPr>
        <w:pStyle w:val="Ttulo4"/>
        <w:numPr>
          <w:ilvl w:val="3"/>
          <w:numId w:val="3"/>
        </w:numPr>
        <w:ind w:left="851" w:hanging="851"/>
      </w:pPr>
      <w:r>
        <w:lastRenderedPageBreak/>
        <w:t>Garantía de seriedad de la oferta</w:t>
      </w:r>
    </w:p>
    <w:p w14:paraId="39580226" w14:textId="77777777" w:rsidR="00283FCB" w:rsidRPr="00FF4DF7" w:rsidRDefault="00283FCB" w:rsidP="00DD165E"/>
    <w:p w14:paraId="163210C1" w14:textId="19747C1D" w:rsidR="00283FCB" w:rsidRPr="00FF4DF7" w:rsidRDefault="00FF4DF7" w:rsidP="00DD165E">
      <w:r w:rsidRPr="00FF4DF7">
        <w:rPr>
          <w:b/>
        </w:rPr>
        <w:t>“No Aplica”</w:t>
      </w:r>
    </w:p>
    <w:p w14:paraId="19B97D14" w14:textId="77777777" w:rsidR="00283FCB" w:rsidRDefault="00283FCB" w:rsidP="00DD165E"/>
    <w:p w14:paraId="7C002E3F" w14:textId="77777777" w:rsidR="00283FCB" w:rsidRDefault="00C65437" w:rsidP="00D9213B">
      <w:pPr>
        <w:pStyle w:val="Ttulo4"/>
        <w:numPr>
          <w:ilvl w:val="3"/>
          <w:numId w:val="3"/>
        </w:numPr>
        <w:ind w:left="851" w:hanging="851"/>
      </w:pPr>
      <w:r>
        <w:t>Certificado de antecedentes fiscales – CGR</w:t>
      </w:r>
    </w:p>
    <w:p w14:paraId="2DFB19C1" w14:textId="77777777" w:rsidR="00283FCB" w:rsidRDefault="00283FCB" w:rsidP="00DD165E"/>
    <w:p w14:paraId="1517C620"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4C187844" w14:textId="77777777" w:rsidR="00283FCB" w:rsidRDefault="00283FCB" w:rsidP="00DD165E"/>
    <w:p w14:paraId="61CA9CD9" w14:textId="77777777" w:rsidR="00283FCB" w:rsidRDefault="00C65437" w:rsidP="00DD165E">
      <w:r>
        <w:t>En caso de que el proponente o alguno de los integrantes del Consorcio o Unión temporal se encuentre incluido en el boletín y/o inhabilitado no podrá contratar con la entidad, salvo que acredite que tiene un acuerdo de pago vigente y que está cumpliendo con el mismo.</w:t>
      </w:r>
    </w:p>
    <w:p w14:paraId="34F009FF" w14:textId="77777777" w:rsidR="00283FCB" w:rsidRDefault="00283FCB" w:rsidP="00DD165E">
      <w:pPr>
        <w:rPr>
          <w:highlight w:val="yellow"/>
        </w:rPr>
      </w:pPr>
    </w:p>
    <w:p w14:paraId="77BC5B51" w14:textId="77777777" w:rsidR="00283FCB" w:rsidRDefault="00C65437" w:rsidP="00DD165E">
      <w:r>
        <w:t>En el proceso de verificación, la entidad podrá solicitar las aclaraciones que considere pertinentes y el proponente deberá presentarlas en el término establecido para el efecto.</w:t>
      </w:r>
    </w:p>
    <w:p w14:paraId="100830E8" w14:textId="77777777" w:rsidR="00283FCB" w:rsidRDefault="00283FCB" w:rsidP="00DD165E"/>
    <w:p w14:paraId="2548FF23" w14:textId="77777777" w:rsidR="00283FCB" w:rsidRDefault="00C65437" w:rsidP="00D9213B">
      <w:pPr>
        <w:pStyle w:val="Ttulo4"/>
        <w:numPr>
          <w:ilvl w:val="3"/>
          <w:numId w:val="3"/>
        </w:numPr>
        <w:ind w:left="851" w:hanging="851"/>
      </w:pPr>
      <w:r>
        <w:t>Certificado de antecedentes disciplinarios – PGN</w:t>
      </w:r>
    </w:p>
    <w:p w14:paraId="7C70A6CC" w14:textId="77777777" w:rsidR="00283FCB" w:rsidRDefault="00283FCB" w:rsidP="00DD165E"/>
    <w:p w14:paraId="08BBCC16"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279111BB" w14:textId="77777777" w:rsidR="00283FCB" w:rsidRDefault="00283FCB" w:rsidP="00DD165E"/>
    <w:p w14:paraId="0361ED15" w14:textId="77777777" w:rsidR="00283FCB" w:rsidRDefault="00C65437" w:rsidP="00DD165E">
      <w:r>
        <w:t>En caso de que el proponente o alguno de los integrantes del Consorcio o Unión temporal se encuentre incluido en el boletín y/o inhabilitado no podrá contratar con la entidad.</w:t>
      </w:r>
    </w:p>
    <w:p w14:paraId="5ED0F04E" w14:textId="77777777" w:rsidR="00283FCB" w:rsidRDefault="00283FCB" w:rsidP="00DD165E"/>
    <w:p w14:paraId="109FCA96" w14:textId="7499DB92" w:rsidR="00283FCB" w:rsidRDefault="00C65437" w:rsidP="00DD165E">
      <w:r>
        <w:t>En el proceso de verificación, la entidad podrá solicitar las aclaraciones que considere pertinentes y el proponente deberá presentarlas en el término establecido para el efecto.</w:t>
      </w:r>
    </w:p>
    <w:p w14:paraId="4D89791F" w14:textId="77777777" w:rsidR="00A712CD" w:rsidRDefault="00A712CD" w:rsidP="00DD165E"/>
    <w:p w14:paraId="5D2BA5B2" w14:textId="77777777" w:rsidR="00283FCB" w:rsidRDefault="00283FCB" w:rsidP="00DD165E"/>
    <w:p w14:paraId="6E808942" w14:textId="77777777" w:rsidR="00283FCB" w:rsidRDefault="00C65437" w:rsidP="00D9213B">
      <w:pPr>
        <w:pStyle w:val="Ttulo4"/>
        <w:numPr>
          <w:ilvl w:val="3"/>
          <w:numId w:val="3"/>
        </w:numPr>
        <w:ind w:left="851" w:hanging="851"/>
      </w:pPr>
      <w:r>
        <w:t xml:space="preserve">Certificado de antecedentes judiciales </w:t>
      </w:r>
    </w:p>
    <w:p w14:paraId="541EA2E2" w14:textId="77777777" w:rsidR="00283FCB" w:rsidRDefault="00283FCB" w:rsidP="00DD165E"/>
    <w:p w14:paraId="365BA652"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7508790B" w14:textId="77777777" w:rsidR="00283FCB" w:rsidRDefault="00283FCB" w:rsidP="00DD165E"/>
    <w:p w14:paraId="6118925B" w14:textId="77777777" w:rsidR="00283FCB" w:rsidRDefault="00C65437" w:rsidP="00DD165E">
      <w:r>
        <w:t>En el proceso de verificación, la entidad podrá solicitar las aclaraciones que considere pertinentes y el proponente deberá presentarlas en el término establecido para el efecto.</w:t>
      </w:r>
    </w:p>
    <w:p w14:paraId="06B3948A" w14:textId="77777777" w:rsidR="00283FCB" w:rsidRDefault="00283FCB" w:rsidP="00DD165E"/>
    <w:p w14:paraId="32561FB1" w14:textId="77777777" w:rsidR="00283FCB" w:rsidRDefault="00C65437" w:rsidP="00D9213B">
      <w:pPr>
        <w:pStyle w:val="Ttulo4"/>
        <w:numPr>
          <w:ilvl w:val="3"/>
          <w:numId w:val="3"/>
        </w:numPr>
        <w:ind w:left="851" w:hanging="851"/>
      </w:pPr>
      <w:r>
        <w:lastRenderedPageBreak/>
        <w:t>Certificado del Registro nacional de medidas correctivas</w:t>
      </w:r>
    </w:p>
    <w:p w14:paraId="2D0A8D90" w14:textId="77777777" w:rsidR="00283FCB" w:rsidRDefault="00283FCB" w:rsidP="00DD165E"/>
    <w:p w14:paraId="08E59300"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6A4517A0" w14:textId="77777777" w:rsidR="00283FCB" w:rsidRDefault="00283FCB" w:rsidP="00DD165E"/>
    <w:p w14:paraId="77A850E7" w14:textId="77777777" w:rsidR="00283FCB" w:rsidRDefault="00C65437" w:rsidP="00DD165E">
      <w:r>
        <w:t>En el proceso de verificación, la entidad podrá solicitar las aclaraciones que considere pertinentes y el proponente deberá presentarlas en el término establecido para el efecto.</w:t>
      </w:r>
    </w:p>
    <w:p w14:paraId="0F34B0D2" w14:textId="77777777" w:rsidR="00283FCB" w:rsidRDefault="00283FCB" w:rsidP="00DD165E"/>
    <w:p w14:paraId="7370285A" w14:textId="77777777" w:rsidR="00283FCB" w:rsidRDefault="00C65437" w:rsidP="00D9213B">
      <w:pPr>
        <w:pStyle w:val="Ttulo4"/>
        <w:numPr>
          <w:ilvl w:val="3"/>
          <w:numId w:val="3"/>
        </w:numPr>
        <w:ind w:left="851" w:hanging="851"/>
      </w:pPr>
      <w:r>
        <w:t>Certificado de Registro de inhabilidades por delitos sexuales</w:t>
      </w:r>
    </w:p>
    <w:p w14:paraId="30C8EA26" w14:textId="77777777" w:rsidR="00283FCB" w:rsidRDefault="00283FCB" w:rsidP="00DD165E"/>
    <w:p w14:paraId="26CB8B8C"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69B5483B" w14:textId="77777777" w:rsidR="00283FCB" w:rsidRDefault="00283FCB" w:rsidP="00DD165E"/>
    <w:p w14:paraId="6AA0FF7C" w14:textId="77777777" w:rsidR="00283FCB" w:rsidRDefault="00C65437" w:rsidP="00DD165E">
      <w:r>
        <w:t>En el proceso de verificación, la entidad podrá solicitar las aclaraciones que considere pertinentes y el proponente deberá presentarlas en el término establecido para el efecto.</w:t>
      </w:r>
    </w:p>
    <w:p w14:paraId="3D762225" w14:textId="77777777" w:rsidR="00283FCB" w:rsidRDefault="00283FCB" w:rsidP="00DD165E"/>
    <w:p w14:paraId="7808C712" w14:textId="77777777" w:rsidR="00283FCB" w:rsidRDefault="00C65437" w:rsidP="00D9213B">
      <w:pPr>
        <w:pStyle w:val="Ttulo4"/>
        <w:numPr>
          <w:ilvl w:val="3"/>
          <w:numId w:val="3"/>
        </w:numPr>
        <w:ind w:left="851" w:hanging="851"/>
      </w:pPr>
      <w:r>
        <w:t>Certificado Registro de Deudores Alimentarios Morosos – REDAM</w:t>
      </w:r>
    </w:p>
    <w:p w14:paraId="03C9F162" w14:textId="77777777" w:rsidR="00283FCB" w:rsidRDefault="00283FCB" w:rsidP="00DD165E"/>
    <w:p w14:paraId="753DE92E" w14:textId="77777777" w:rsidR="00283FCB" w:rsidRDefault="00C65437" w:rsidP="00DD165E">
      <w:pPr>
        <w:rPr>
          <w:color w:val="000000"/>
        </w:rPr>
      </w:pPr>
      <w:r>
        <w:t>El proponente (persona natural, representante legal de la persona jurídica, integrante de la figura asociativa o promesa de sociedad futura) deberá aportar junto con su oferta el certificado señalado por Ley 2097 de 2021 a su nombre</w:t>
      </w:r>
      <w:r>
        <w:rPr>
          <w:color w:val="000000"/>
        </w:rPr>
        <w:t>.</w:t>
      </w:r>
    </w:p>
    <w:p w14:paraId="63278CD5" w14:textId="77777777" w:rsidR="00283FCB" w:rsidRDefault="00283FCB" w:rsidP="00DD165E">
      <w:pPr>
        <w:rPr>
          <w:color w:val="000000"/>
        </w:rPr>
      </w:pPr>
    </w:p>
    <w:p w14:paraId="7F52C2C8" w14:textId="77777777" w:rsidR="00283FCB" w:rsidRDefault="00C65437" w:rsidP="00DD165E">
      <w:pPr>
        <w:jc w:val="left"/>
        <w:rPr>
          <w:color w:val="000000"/>
        </w:rPr>
      </w:pPr>
      <w:r>
        <w:rPr>
          <w:color w:val="000000"/>
        </w:rPr>
        <w:t>Para obtener el certificado, el proponente deberá seguir las instrucciones señaladas en la página web:</w:t>
      </w:r>
    </w:p>
    <w:p w14:paraId="25077914" w14:textId="77777777" w:rsidR="00283FCB" w:rsidRDefault="00EB48A7" w:rsidP="00DD165E">
      <w:pPr>
        <w:rPr>
          <w:color w:val="000000"/>
        </w:rPr>
      </w:pPr>
      <w:hyperlink r:id="rId10">
        <w:r w:rsidR="00C65437">
          <w:rPr>
            <w:color w:val="0000FF"/>
            <w:u w:val="single"/>
          </w:rPr>
          <w:t>https://www.redam.gov.co</w:t>
        </w:r>
      </w:hyperlink>
    </w:p>
    <w:p w14:paraId="2ABCC903" w14:textId="77777777" w:rsidR="00283FCB" w:rsidRDefault="00283FCB" w:rsidP="00DD165E"/>
    <w:p w14:paraId="27783C47" w14:textId="77777777" w:rsidR="00283FCB" w:rsidRDefault="00C65437" w:rsidP="00DD165E">
      <w:r>
        <w:t>En el proceso de verificación, la entidad podrá solicitar las aclaraciones que considere pertinentes y el proponente deberá presentarlas en el término establecido para el efecto.</w:t>
      </w:r>
    </w:p>
    <w:p w14:paraId="4AAD2E82" w14:textId="77777777" w:rsidR="00283FCB" w:rsidRDefault="00283FCB" w:rsidP="00DD165E"/>
    <w:p w14:paraId="263FEE40" w14:textId="77777777" w:rsidR="00283FCB" w:rsidRDefault="00283FCB" w:rsidP="00DD165E"/>
    <w:p w14:paraId="7DA3E5BD" w14:textId="77777777" w:rsidR="00283FCB" w:rsidRDefault="00C65437" w:rsidP="00D9213B">
      <w:pPr>
        <w:pStyle w:val="Ttulo3"/>
        <w:numPr>
          <w:ilvl w:val="2"/>
          <w:numId w:val="3"/>
        </w:numPr>
        <w:ind w:left="567" w:hanging="567"/>
      </w:pPr>
      <w:r>
        <w:t>De carácter técnico</w:t>
      </w:r>
    </w:p>
    <w:p w14:paraId="13B1715C" w14:textId="77777777" w:rsidR="00283FCB" w:rsidRDefault="00283FCB" w:rsidP="00DD165E"/>
    <w:p w14:paraId="64E788D1" w14:textId="77777777" w:rsidR="00BA4282" w:rsidRPr="00BA4282" w:rsidRDefault="00BA4282" w:rsidP="00D9213B">
      <w:pPr>
        <w:numPr>
          <w:ilvl w:val="0"/>
          <w:numId w:val="16"/>
        </w:numPr>
        <w:rPr>
          <w:lang w:val="es-ES"/>
        </w:rPr>
      </w:pPr>
      <w:r w:rsidRPr="00BA4282">
        <w:rPr>
          <w:lang w:val="es-ES"/>
        </w:rPr>
        <w:t>El oferente deberá diligenciar el anexo Formato oferta técnico - económica. Será necesario que el oferente ADJUNTE el documento referenciado completamente diligenciado en forma clara.</w:t>
      </w:r>
    </w:p>
    <w:p w14:paraId="2178A380" w14:textId="77777777" w:rsidR="00BA4282" w:rsidRPr="00BA4282" w:rsidRDefault="00BA4282" w:rsidP="00BA4282">
      <w:pPr>
        <w:rPr>
          <w:lang w:val="es-ES"/>
        </w:rPr>
      </w:pPr>
    </w:p>
    <w:p w14:paraId="2C253CB8" w14:textId="77777777" w:rsidR="00BA4282" w:rsidRPr="00BA4282" w:rsidRDefault="00BA4282" w:rsidP="00D9213B">
      <w:pPr>
        <w:numPr>
          <w:ilvl w:val="0"/>
          <w:numId w:val="16"/>
        </w:numPr>
        <w:rPr>
          <w:lang w:val="es-ES"/>
        </w:rPr>
      </w:pPr>
      <w:r w:rsidRPr="00BA4282">
        <w:rPr>
          <w:lang w:val="es-ES"/>
        </w:rPr>
        <w:t>El contratista deberá acreditar experiencia y capacidad técnica específica para ejecutar actividades de adecuación, rehabilitación o mantenimiento de estructuras metálicas para trabajo en alturas, garantizando el cumplimiento de las condiciones técnicas, de seguridad y normativas aplicables, y deben incluir como mínimo los siguientes criterios:</w:t>
      </w:r>
    </w:p>
    <w:p w14:paraId="2B9722CE" w14:textId="77777777" w:rsidR="00BA4282" w:rsidRPr="00BA4282" w:rsidRDefault="00BA4282" w:rsidP="00BA4282">
      <w:pPr>
        <w:rPr>
          <w:lang w:val="es-ES"/>
        </w:rPr>
      </w:pPr>
    </w:p>
    <w:p w14:paraId="601F0902" w14:textId="77777777" w:rsidR="00BA4282" w:rsidRPr="00BA4282" w:rsidRDefault="00BA4282" w:rsidP="00BA4282">
      <w:pPr>
        <w:rPr>
          <w:b/>
          <w:bCs/>
          <w:i/>
          <w:iCs/>
          <w:lang w:val="es-ES"/>
        </w:rPr>
      </w:pPr>
      <w:r w:rsidRPr="00BA4282">
        <w:rPr>
          <w:b/>
          <w:bCs/>
          <w:i/>
          <w:iCs/>
          <w:lang w:val="es-ES"/>
        </w:rPr>
        <w:t>Experiencia específica del proponente:</w:t>
      </w:r>
    </w:p>
    <w:p w14:paraId="21A97934" w14:textId="77777777" w:rsidR="00BA4282" w:rsidRPr="00BA4282" w:rsidRDefault="00BA4282" w:rsidP="00BA4282">
      <w:pPr>
        <w:rPr>
          <w:lang w:val="es-ES"/>
        </w:rPr>
      </w:pPr>
    </w:p>
    <w:p w14:paraId="7D9B93CF" w14:textId="77777777" w:rsidR="00BA4282" w:rsidRPr="00153393" w:rsidRDefault="00BA4282" w:rsidP="00BA4282">
      <w:pPr>
        <w:rPr>
          <w:lang w:val="es-ES"/>
        </w:rPr>
      </w:pPr>
      <w:r w:rsidRPr="00153393">
        <w:rPr>
          <w:lang w:val="es-ES"/>
        </w:rPr>
        <w:t xml:space="preserve">El proponente deberá acreditar experiencia en la ejecución de contratos u órdenes de servicios similares, entendidas como actividades de adecuación, mantenimiento o montaje de estructuras metálicas para formación o trabajos en alturas, ejecutados en entidades públicas o privadas. </w:t>
      </w:r>
    </w:p>
    <w:p w14:paraId="548256D2" w14:textId="77777777" w:rsidR="00BA4282" w:rsidRPr="00153393" w:rsidRDefault="00BA4282" w:rsidP="00BA4282">
      <w:pPr>
        <w:rPr>
          <w:lang w:val="es-ES"/>
        </w:rPr>
      </w:pPr>
    </w:p>
    <w:p w14:paraId="2749A26A" w14:textId="77777777" w:rsidR="00BA4282" w:rsidRPr="00BA4282" w:rsidRDefault="00BA4282" w:rsidP="00BA4282">
      <w:pPr>
        <w:rPr>
          <w:lang w:val="es-ES"/>
        </w:rPr>
      </w:pPr>
      <w:r w:rsidRPr="00153393">
        <w:rPr>
          <w:lang w:val="es-ES"/>
        </w:rPr>
        <w:t>Se podrá acreditar la experiencia mediante mínimo un (1) contrato u orden de servicios ejecutado, ya sea con entidades públicas o privadas, cuyo valor sea igual o superior al cien por ciento (100%) del presupuesto oficial expresado en SMMLV. Para acreditar la anterior información el proponente deberá presentar contrato u orden de servicio con liquidación o certificación de cumplimiento, o en su defecto, presentar únicamente la certificación de contrato, la cual debe contener como mínimo, la siguiente información:</w:t>
      </w:r>
      <w:r w:rsidRPr="00BA4282">
        <w:rPr>
          <w:lang w:val="es-ES"/>
        </w:rPr>
        <w:t xml:space="preserve"> </w:t>
      </w:r>
    </w:p>
    <w:p w14:paraId="4EE8741B" w14:textId="77777777" w:rsidR="00BA4282" w:rsidRPr="00BA4282" w:rsidRDefault="00BA4282" w:rsidP="00BA4282">
      <w:pPr>
        <w:rPr>
          <w:lang w:val="es-ES"/>
        </w:rPr>
      </w:pPr>
    </w:p>
    <w:p w14:paraId="46BB011B"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Nombre y NIT de la empresa contratante.</w:t>
      </w:r>
    </w:p>
    <w:p w14:paraId="0F2645B9"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Nombre del contratista.</w:t>
      </w:r>
    </w:p>
    <w:p w14:paraId="4A4D86AD"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Número del contrato.</w:t>
      </w:r>
    </w:p>
    <w:p w14:paraId="1B3464BB"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Objeto del contrato</w:t>
      </w:r>
    </w:p>
    <w:p w14:paraId="44091128"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Actividades, elementos, productos o bienes contratados.</w:t>
      </w:r>
    </w:p>
    <w:p w14:paraId="2AE4005A"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Valor total del contrato</w:t>
      </w:r>
    </w:p>
    <w:p w14:paraId="07EE47DA"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Porcentaje de participación, en caso de una Unión Temporal o Consorcio</w:t>
      </w:r>
    </w:p>
    <w:p w14:paraId="5B4730CA"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Valor total ejecutado del contrato (valor reconocido o pagado)</w:t>
      </w:r>
    </w:p>
    <w:p w14:paraId="552790DF"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Fecha de expedición de la certificación (día, mes y año)</w:t>
      </w:r>
    </w:p>
    <w:p w14:paraId="69ED8C88" w14:textId="77777777" w:rsidR="00BA4282" w:rsidRPr="00BA4282" w:rsidRDefault="00BA4282" w:rsidP="00BA4282">
      <w:pPr>
        <w:rPr>
          <w:lang w:val="es-ES"/>
        </w:rPr>
      </w:pPr>
      <w:r w:rsidRPr="00BA4282">
        <w:rPr>
          <w:rFonts w:ascii="Segoe UI Symbol" w:hAnsi="Segoe UI Symbol" w:cs="Segoe UI Symbol"/>
          <w:lang w:val="es-ES"/>
        </w:rPr>
        <w:t>✓</w:t>
      </w:r>
      <w:r w:rsidRPr="00BA4282">
        <w:rPr>
          <w:lang w:val="es-ES"/>
        </w:rPr>
        <w:t>Firma del funcionario competente o empresa contratante.</w:t>
      </w:r>
    </w:p>
    <w:p w14:paraId="59352F39" w14:textId="77777777" w:rsidR="00BA4282" w:rsidRPr="00BA4282" w:rsidRDefault="00BA4282" w:rsidP="00BA4282">
      <w:pPr>
        <w:rPr>
          <w:lang w:val="es-ES"/>
        </w:rPr>
      </w:pPr>
    </w:p>
    <w:p w14:paraId="6861742C" w14:textId="77777777" w:rsidR="00BA4282" w:rsidRPr="00BA4282" w:rsidRDefault="00BA4282" w:rsidP="00BA4282">
      <w:r w:rsidRPr="00BA4282">
        <w:t xml:space="preserve">De tratarse de contratos u órdenes suscritas con entidades públicas, de no contar con certificaciones, el proponente podrá presentar copia del contrato y copia del acta de liquidación respectiva o recibo a satisfacción. La Entidad realizará la verificación acudiendo a las plataformas de compras públicas SECOP I, SECOP II y TVEC. </w:t>
      </w:r>
    </w:p>
    <w:p w14:paraId="0FB160ED" w14:textId="77777777" w:rsidR="00BA4282" w:rsidRPr="00BA4282" w:rsidRDefault="00BA4282" w:rsidP="00BA4282">
      <w:pPr>
        <w:rPr>
          <w:lang w:val="es-ES"/>
        </w:rPr>
      </w:pPr>
    </w:p>
    <w:p w14:paraId="22E00DC3" w14:textId="77777777" w:rsidR="00BA4282" w:rsidRPr="00BA4282" w:rsidRDefault="00BA4282" w:rsidP="00D9213B">
      <w:pPr>
        <w:numPr>
          <w:ilvl w:val="0"/>
          <w:numId w:val="16"/>
        </w:numPr>
        <w:rPr>
          <w:b/>
          <w:bCs/>
          <w:i/>
          <w:iCs/>
          <w:lang w:val="es-ES"/>
        </w:rPr>
      </w:pPr>
      <w:r w:rsidRPr="00BA4282">
        <w:rPr>
          <w:b/>
          <w:bCs/>
          <w:i/>
          <w:iCs/>
          <w:lang w:val="es-ES"/>
        </w:rPr>
        <w:t>Personal mínimo requerido:</w:t>
      </w:r>
    </w:p>
    <w:p w14:paraId="087CA505" w14:textId="77777777" w:rsidR="00BA4282" w:rsidRPr="00BA4282" w:rsidRDefault="00BA4282" w:rsidP="00BA4282">
      <w:pPr>
        <w:rPr>
          <w:b/>
          <w:bCs/>
          <w:i/>
          <w:iCs/>
          <w:lang w:val="es-ES"/>
        </w:rPr>
      </w:pPr>
    </w:p>
    <w:p w14:paraId="30D3669E" w14:textId="77777777" w:rsidR="00BA4282" w:rsidRPr="00BA4282" w:rsidRDefault="00BA4282" w:rsidP="00BA4282">
      <w:pPr>
        <w:rPr>
          <w:lang w:val="es-ES"/>
        </w:rPr>
      </w:pPr>
      <w:r w:rsidRPr="00BA4282">
        <w:rPr>
          <w:lang w:val="es-ES"/>
        </w:rPr>
        <w:t xml:space="preserve">El proponente deberá anexar con su propuesta las hojas de vida completas con los respectivos soportes del personal el cual realizará la ejecución de las actividades contratadas, los cuales deberán cumplir con el siguiente perfil así: </w:t>
      </w:r>
    </w:p>
    <w:p w14:paraId="39147EE9" w14:textId="77777777" w:rsidR="00BA4282" w:rsidRPr="00BA4282" w:rsidRDefault="00BA4282" w:rsidP="00BA4282">
      <w:pPr>
        <w:rPr>
          <w:lang w:val="es-ES"/>
        </w:rPr>
      </w:pPr>
    </w:p>
    <w:p w14:paraId="62557D5F" w14:textId="77777777" w:rsidR="00BA4282" w:rsidRPr="00BA4282" w:rsidRDefault="00BA4282" w:rsidP="00BA4282">
      <w:pPr>
        <w:rPr>
          <w:lang w:val="es-ES"/>
        </w:rPr>
      </w:pPr>
      <w:r w:rsidRPr="00BA4282">
        <w:rPr>
          <w:lang w:val="es-ES"/>
        </w:rPr>
        <w:t>- Se debe anexar tarjeta profesional o en los casos que aplique la certificación que acredite el título.</w:t>
      </w:r>
    </w:p>
    <w:p w14:paraId="04B77F5B" w14:textId="77777777" w:rsidR="00BA4282" w:rsidRPr="00BA4282" w:rsidRDefault="00BA4282" w:rsidP="00BA4282">
      <w:pPr>
        <w:rPr>
          <w:lang w:val="es-ES"/>
        </w:rPr>
      </w:pPr>
      <w:r w:rsidRPr="00BA4282">
        <w:rPr>
          <w:lang w:val="es-ES"/>
        </w:rPr>
        <w:t>- Certificado de experiencia laboral que acredite tiempo de experiencia requerido.</w:t>
      </w:r>
    </w:p>
    <w:p w14:paraId="0E9D715F" w14:textId="77777777" w:rsidR="00BA4282" w:rsidRPr="00BA4282" w:rsidRDefault="00BA4282" w:rsidP="00BA4282">
      <w:pPr>
        <w:rPr>
          <w:lang w:val="es-ES"/>
        </w:rPr>
      </w:pPr>
    </w:p>
    <w:tbl>
      <w:tblPr>
        <w:tblStyle w:val="Tablaconcuadrcula"/>
        <w:tblW w:w="0" w:type="auto"/>
        <w:tblLook w:val="04A0" w:firstRow="1" w:lastRow="0" w:firstColumn="1" w:lastColumn="0" w:noHBand="0" w:noVBand="1"/>
      </w:tblPr>
      <w:tblGrid>
        <w:gridCol w:w="701"/>
        <w:gridCol w:w="2796"/>
        <w:gridCol w:w="2904"/>
        <w:gridCol w:w="1189"/>
        <w:gridCol w:w="1804"/>
      </w:tblGrid>
      <w:tr w:rsidR="00BA4282" w:rsidRPr="00BA4282" w14:paraId="5CD5D912" w14:textId="77777777" w:rsidTr="002D5230">
        <w:tc>
          <w:tcPr>
            <w:tcW w:w="701" w:type="dxa"/>
          </w:tcPr>
          <w:p w14:paraId="40175F23" w14:textId="77777777" w:rsidR="00BA4282" w:rsidRPr="00BA4282" w:rsidRDefault="00BA4282" w:rsidP="00BA4282">
            <w:pPr>
              <w:spacing w:after="0"/>
              <w:rPr>
                <w:b/>
                <w:bCs/>
                <w:lang w:val="es-ES"/>
              </w:rPr>
            </w:pPr>
            <w:r w:rsidRPr="00BA4282">
              <w:rPr>
                <w:b/>
                <w:bCs/>
                <w:lang w:val="es-ES"/>
              </w:rPr>
              <w:lastRenderedPageBreak/>
              <w:t>ITEM</w:t>
            </w:r>
          </w:p>
        </w:tc>
        <w:tc>
          <w:tcPr>
            <w:tcW w:w="2796" w:type="dxa"/>
          </w:tcPr>
          <w:p w14:paraId="5BA99795" w14:textId="77777777" w:rsidR="00BA4282" w:rsidRPr="00BA4282" w:rsidRDefault="00BA4282" w:rsidP="00BA4282">
            <w:pPr>
              <w:spacing w:after="0"/>
              <w:rPr>
                <w:b/>
                <w:bCs/>
                <w:lang w:val="es-ES"/>
              </w:rPr>
            </w:pPr>
            <w:r w:rsidRPr="00BA4282">
              <w:rPr>
                <w:b/>
                <w:bCs/>
                <w:lang w:val="es-ES"/>
              </w:rPr>
              <w:t>PERFIL REQUERIDO</w:t>
            </w:r>
          </w:p>
        </w:tc>
        <w:tc>
          <w:tcPr>
            <w:tcW w:w="2904" w:type="dxa"/>
          </w:tcPr>
          <w:p w14:paraId="14290F1D" w14:textId="77777777" w:rsidR="00BA4282" w:rsidRPr="00BA4282" w:rsidRDefault="00BA4282" w:rsidP="00BA4282">
            <w:pPr>
              <w:spacing w:after="0"/>
              <w:rPr>
                <w:b/>
                <w:bCs/>
                <w:lang w:val="es-ES"/>
              </w:rPr>
            </w:pPr>
            <w:r w:rsidRPr="00BA4282">
              <w:rPr>
                <w:b/>
                <w:bCs/>
                <w:lang w:val="es-ES"/>
              </w:rPr>
              <w:t xml:space="preserve">EXPERIENCIA </w:t>
            </w:r>
          </w:p>
        </w:tc>
        <w:tc>
          <w:tcPr>
            <w:tcW w:w="1189" w:type="dxa"/>
          </w:tcPr>
          <w:p w14:paraId="0635992A" w14:textId="77777777" w:rsidR="00BA4282" w:rsidRPr="00BA4282" w:rsidRDefault="00BA4282" w:rsidP="00BA4282">
            <w:pPr>
              <w:spacing w:after="0"/>
              <w:rPr>
                <w:b/>
                <w:bCs/>
                <w:lang w:val="es-ES"/>
              </w:rPr>
            </w:pPr>
            <w:r w:rsidRPr="00BA4282">
              <w:rPr>
                <w:b/>
                <w:bCs/>
                <w:lang w:val="es-ES"/>
              </w:rPr>
              <w:t xml:space="preserve">CANTIDAD </w:t>
            </w:r>
          </w:p>
        </w:tc>
        <w:tc>
          <w:tcPr>
            <w:tcW w:w="1804" w:type="dxa"/>
          </w:tcPr>
          <w:p w14:paraId="51419AA0" w14:textId="77777777" w:rsidR="00BA4282" w:rsidRPr="00BA4282" w:rsidRDefault="00BA4282" w:rsidP="00BA4282">
            <w:pPr>
              <w:spacing w:after="0"/>
              <w:rPr>
                <w:b/>
                <w:bCs/>
                <w:lang w:val="es-ES"/>
              </w:rPr>
            </w:pPr>
            <w:r w:rsidRPr="00BA4282">
              <w:rPr>
                <w:b/>
                <w:bCs/>
                <w:lang w:val="es-ES"/>
              </w:rPr>
              <w:t>DEDICACIÓN EN OBRA</w:t>
            </w:r>
          </w:p>
        </w:tc>
      </w:tr>
      <w:tr w:rsidR="00BA4282" w:rsidRPr="00BA4282" w14:paraId="7E1D5ADD" w14:textId="77777777" w:rsidTr="002D5230">
        <w:trPr>
          <w:trHeight w:val="50"/>
        </w:trPr>
        <w:tc>
          <w:tcPr>
            <w:tcW w:w="701" w:type="dxa"/>
          </w:tcPr>
          <w:p w14:paraId="12F5656D" w14:textId="77777777" w:rsidR="00BA4282" w:rsidRPr="00BA4282" w:rsidRDefault="00BA4282" w:rsidP="00BA4282">
            <w:pPr>
              <w:spacing w:after="0"/>
              <w:rPr>
                <w:b/>
                <w:bCs/>
                <w:lang w:val="es-ES"/>
              </w:rPr>
            </w:pPr>
            <w:r w:rsidRPr="00BA4282">
              <w:rPr>
                <w:b/>
                <w:bCs/>
                <w:lang w:val="es-ES"/>
              </w:rPr>
              <w:t>1</w:t>
            </w:r>
          </w:p>
        </w:tc>
        <w:tc>
          <w:tcPr>
            <w:tcW w:w="2796" w:type="dxa"/>
          </w:tcPr>
          <w:p w14:paraId="6B40D0ED" w14:textId="77777777" w:rsidR="00BA4282" w:rsidRPr="00BA4282" w:rsidRDefault="00BA4282" w:rsidP="00BA4282">
            <w:pPr>
              <w:spacing w:after="0"/>
              <w:rPr>
                <w:lang w:val="es-ES"/>
              </w:rPr>
            </w:pPr>
            <w:r w:rsidRPr="00BA4282">
              <w:rPr>
                <w:lang w:val="es-ES"/>
              </w:rPr>
              <w:t xml:space="preserve">Técnico, tecnólogo o profesional en electricidad, electricidad industrial o a fines. </w:t>
            </w:r>
          </w:p>
          <w:p w14:paraId="309BF522" w14:textId="77777777" w:rsidR="00BA4282" w:rsidRPr="00BA4282" w:rsidRDefault="00BA4282" w:rsidP="00BA4282">
            <w:pPr>
              <w:spacing w:after="0"/>
              <w:rPr>
                <w:b/>
                <w:bCs/>
                <w:lang w:val="es-ES"/>
              </w:rPr>
            </w:pPr>
          </w:p>
        </w:tc>
        <w:tc>
          <w:tcPr>
            <w:tcW w:w="2904" w:type="dxa"/>
          </w:tcPr>
          <w:p w14:paraId="6A17D584" w14:textId="77777777" w:rsidR="00BA4282" w:rsidRPr="00BA4282" w:rsidRDefault="00BA4282" w:rsidP="00D9213B">
            <w:pPr>
              <w:numPr>
                <w:ilvl w:val="0"/>
                <w:numId w:val="16"/>
              </w:numPr>
              <w:spacing w:after="0"/>
              <w:rPr>
                <w:lang w:val="es-ES"/>
              </w:rPr>
            </w:pPr>
            <w:r w:rsidRPr="00BA4282">
              <w:rPr>
                <w:lang w:val="es-ES"/>
              </w:rPr>
              <w:t xml:space="preserve">Mínimo tres (3) años de experiencia acreditada como técnico o tecnólogo experiencia. Contados a partir de la expedición del título. </w:t>
            </w:r>
          </w:p>
          <w:p w14:paraId="2F6723B0" w14:textId="77777777" w:rsidR="00BA4282" w:rsidRPr="00BA4282" w:rsidRDefault="00BA4282" w:rsidP="00BA4282">
            <w:pPr>
              <w:spacing w:after="0"/>
              <w:rPr>
                <w:lang w:val="es-ES"/>
              </w:rPr>
            </w:pPr>
            <w:r w:rsidRPr="00BA4282">
              <w:rPr>
                <w:b/>
                <w:bCs/>
                <w:lang w:val="es-ES"/>
              </w:rPr>
              <w:t>curso de trabajo seguro en alturas. Nivel autorizado vigente.</w:t>
            </w:r>
          </w:p>
          <w:p w14:paraId="22D0DEA5" w14:textId="77777777" w:rsidR="00BA4282" w:rsidRPr="00BA4282" w:rsidRDefault="00BA4282" w:rsidP="00D9213B">
            <w:pPr>
              <w:numPr>
                <w:ilvl w:val="0"/>
                <w:numId w:val="16"/>
              </w:numPr>
              <w:spacing w:after="0"/>
              <w:rPr>
                <w:lang w:val="es-ES"/>
              </w:rPr>
            </w:pPr>
            <w:r w:rsidRPr="00BA4282">
              <w:rPr>
                <w:lang w:val="es-ES"/>
              </w:rPr>
              <w:t>Mínimo un (1) año de experiencia como profesional en electricidad, electricidad industrial o a fines. Contados a partir de la expedición de la tarjeta profesional vigente.</w:t>
            </w:r>
          </w:p>
          <w:p w14:paraId="41FA3343" w14:textId="77777777" w:rsidR="00BA4282" w:rsidRPr="00BA4282" w:rsidRDefault="00BA4282" w:rsidP="00BA4282">
            <w:pPr>
              <w:spacing w:after="0"/>
              <w:rPr>
                <w:lang w:val="es-ES"/>
              </w:rPr>
            </w:pPr>
            <w:r w:rsidRPr="00BA4282">
              <w:rPr>
                <w:b/>
                <w:bCs/>
                <w:lang w:val="es-ES"/>
              </w:rPr>
              <w:t>curso de trabajo seguro en alturas.</w:t>
            </w:r>
            <w:r w:rsidRPr="00BA4282">
              <w:rPr>
                <w:lang w:val="es-ES"/>
              </w:rPr>
              <w:t xml:space="preserve"> </w:t>
            </w:r>
            <w:r w:rsidRPr="00BA4282">
              <w:rPr>
                <w:b/>
                <w:bCs/>
                <w:lang w:val="es-ES"/>
              </w:rPr>
              <w:t>Nivel autorizado vigente.</w:t>
            </w:r>
            <w:r w:rsidRPr="00BA4282">
              <w:rPr>
                <w:lang w:val="es-ES"/>
              </w:rPr>
              <w:t xml:space="preserve"> </w:t>
            </w:r>
          </w:p>
        </w:tc>
        <w:tc>
          <w:tcPr>
            <w:tcW w:w="1189" w:type="dxa"/>
          </w:tcPr>
          <w:p w14:paraId="368D6A95" w14:textId="77777777" w:rsidR="00BA4282" w:rsidRPr="00BA4282" w:rsidRDefault="00BA4282" w:rsidP="00BA4282">
            <w:pPr>
              <w:spacing w:after="0"/>
              <w:rPr>
                <w:b/>
                <w:bCs/>
                <w:lang w:val="es-ES"/>
              </w:rPr>
            </w:pPr>
            <w:r w:rsidRPr="00BA4282">
              <w:rPr>
                <w:b/>
                <w:bCs/>
                <w:lang w:val="es-ES"/>
              </w:rPr>
              <w:t>1</w:t>
            </w:r>
          </w:p>
        </w:tc>
        <w:tc>
          <w:tcPr>
            <w:tcW w:w="1804" w:type="dxa"/>
          </w:tcPr>
          <w:p w14:paraId="6A3E966A" w14:textId="77777777" w:rsidR="00BA4282" w:rsidRPr="00BA4282" w:rsidRDefault="00BA4282" w:rsidP="00BA4282">
            <w:pPr>
              <w:spacing w:after="0"/>
              <w:rPr>
                <w:b/>
                <w:bCs/>
                <w:lang w:val="es-ES"/>
              </w:rPr>
            </w:pPr>
            <w:r w:rsidRPr="00BA4282">
              <w:rPr>
                <w:b/>
                <w:bCs/>
                <w:lang w:val="es-ES"/>
              </w:rPr>
              <w:t>100%</w:t>
            </w:r>
          </w:p>
        </w:tc>
      </w:tr>
      <w:tr w:rsidR="00BA4282" w:rsidRPr="00BA4282" w14:paraId="53B10039" w14:textId="77777777" w:rsidTr="00AF67CF">
        <w:trPr>
          <w:trHeight w:val="2284"/>
        </w:trPr>
        <w:tc>
          <w:tcPr>
            <w:tcW w:w="701" w:type="dxa"/>
          </w:tcPr>
          <w:p w14:paraId="4733C1E0" w14:textId="77777777" w:rsidR="00BA4282" w:rsidRPr="00BA4282" w:rsidRDefault="00BA4282" w:rsidP="00BA4282">
            <w:pPr>
              <w:spacing w:after="0"/>
              <w:rPr>
                <w:b/>
                <w:bCs/>
                <w:lang w:val="es-ES"/>
              </w:rPr>
            </w:pPr>
            <w:r w:rsidRPr="00BA4282">
              <w:rPr>
                <w:b/>
                <w:bCs/>
                <w:lang w:val="es-ES"/>
              </w:rPr>
              <w:t>2</w:t>
            </w:r>
          </w:p>
        </w:tc>
        <w:tc>
          <w:tcPr>
            <w:tcW w:w="2796" w:type="dxa"/>
          </w:tcPr>
          <w:p w14:paraId="27A1964D" w14:textId="41CEFB4E" w:rsidR="00BA4282" w:rsidRPr="00BA4282" w:rsidRDefault="00337B2F" w:rsidP="00BA4282">
            <w:pPr>
              <w:spacing w:after="0"/>
              <w:rPr>
                <w:lang w:val="es-ES"/>
              </w:rPr>
            </w:pPr>
            <w:r>
              <w:rPr>
                <w:lang w:val="es-ES"/>
              </w:rPr>
              <w:t>Soldador 1</w:t>
            </w:r>
            <w:r w:rsidR="00AF67CF">
              <w:rPr>
                <w:lang w:val="es-ES"/>
              </w:rPr>
              <w:t>A</w:t>
            </w:r>
            <w:r>
              <w:rPr>
                <w:lang w:val="es-ES"/>
              </w:rPr>
              <w:t xml:space="preserve"> con certificación vigente en procedimiento ASME y API.</w:t>
            </w:r>
          </w:p>
        </w:tc>
        <w:tc>
          <w:tcPr>
            <w:tcW w:w="2904" w:type="dxa"/>
          </w:tcPr>
          <w:p w14:paraId="7D0FDF56" w14:textId="0E28D84D" w:rsidR="00BA4282" w:rsidRPr="00AF67CF" w:rsidRDefault="00AF67CF" w:rsidP="00D9213B">
            <w:pPr>
              <w:numPr>
                <w:ilvl w:val="0"/>
                <w:numId w:val="16"/>
              </w:numPr>
              <w:spacing w:after="0"/>
              <w:rPr>
                <w:lang w:val="es-ES"/>
              </w:rPr>
            </w:pPr>
            <w:r w:rsidRPr="00AF67CF">
              <w:rPr>
                <w:lang w:val="es-ES"/>
              </w:rPr>
              <w:t>Soldador 1A con certificación vigente en procedimiento ASME y API. C</w:t>
            </w:r>
            <w:r w:rsidR="00BA4282" w:rsidRPr="00AF67CF">
              <w:rPr>
                <w:lang w:val="es-ES"/>
              </w:rPr>
              <w:t xml:space="preserve">on experiencia mínima de 1 año en obras similares. </w:t>
            </w:r>
          </w:p>
          <w:p w14:paraId="64F7DE80" w14:textId="77777777" w:rsidR="00BA4282" w:rsidRPr="00BA4282" w:rsidRDefault="00BA4282" w:rsidP="00BA4282">
            <w:pPr>
              <w:spacing w:after="0"/>
              <w:rPr>
                <w:b/>
                <w:bCs/>
                <w:lang w:val="es-ES"/>
              </w:rPr>
            </w:pPr>
            <w:r w:rsidRPr="00AF67CF">
              <w:rPr>
                <w:b/>
                <w:bCs/>
                <w:lang w:val="es-ES"/>
              </w:rPr>
              <w:t>curso de trabajo seguro en alturas. Nivel autorizado vigente.</w:t>
            </w:r>
            <w:r w:rsidRPr="00BA4282">
              <w:rPr>
                <w:b/>
                <w:bCs/>
                <w:lang w:val="es-ES"/>
              </w:rPr>
              <w:t xml:space="preserve"> </w:t>
            </w:r>
          </w:p>
        </w:tc>
        <w:tc>
          <w:tcPr>
            <w:tcW w:w="1189" w:type="dxa"/>
          </w:tcPr>
          <w:p w14:paraId="141FC2DF" w14:textId="77777777" w:rsidR="00BA4282" w:rsidRPr="00BA4282" w:rsidRDefault="00BA4282" w:rsidP="00BA4282">
            <w:pPr>
              <w:spacing w:after="0"/>
              <w:rPr>
                <w:b/>
                <w:bCs/>
                <w:lang w:val="es-ES"/>
              </w:rPr>
            </w:pPr>
            <w:r w:rsidRPr="00BA4282">
              <w:rPr>
                <w:b/>
                <w:bCs/>
                <w:lang w:val="es-ES"/>
              </w:rPr>
              <w:t>1</w:t>
            </w:r>
          </w:p>
        </w:tc>
        <w:tc>
          <w:tcPr>
            <w:tcW w:w="1804" w:type="dxa"/>
          </w:tcPr>
          <w:p w14:paraId="2183ADD8" w14:textId="77777777" w:rsidR="00BA4282" w:rsidRPr="00BA4282" w:rsidRDefault="00BA4282" w:rsidP="00BA4282">
            <w:pPr>
              <w:spacing w:after="0"/>
              <w:rPr>
                <w:b/>
                <w:bCs/>
                <w:lang w:val="es-ES"/>
              </w:rPr>
            </w:pPr>
            <w:r w:rsidRPr="00BA4282">
              <w:rPr>
                <w:b/>
                <w:bCs/>
                <w:lang w:val="es-ES"/>
              </w:rPr>
              <w:t>100%</w:t>
            </w:r>
          </w:p>
        </w:tc>
      </w:tr>
    </w:tbl>
    <w:p w14:paraId="60977C7B" w14:textId="61E36F92" w:rsidR="00BA4282" w:rsidRDefault="00BA4282" w:rsidP="00DD165E"/>
    <w:p w14:paraId="1254223F" w14:textId="77777777" w:rsidR="00BA4282" w:rsidRPr="00BA4282" w:rsidRDefault="00BA4282" w:rsidP="00D9213B">
      <w:pPr>
        <w:numPr>
          <w:ilvl w:val="0"/>
          <w:numId w:val="19"/>
        </w:numPr>
        <w:rPr>
          <w:b/>
          <w:bCs/>
          <w:u w:val="single"/>
          <w:lang w:val="es-ES"/>
        </w:rPr>
      </w:pPr>
      <w:r w:rsidRPr="00BA4282">
        <w:rPr>
          <w:b/>
          <w:bCs/>
          <w:i/>
          <w:iCs/>
          <w:u w:val="single"/>
          <w:lang w:val="es-ES"/>
        </w:rPr>
        <w:t>Oferta Económica</w:t>
      </w:r>
    </w:p>
    <w:p w14:paraId="40B2736C" w14:textId="77777777" w:rsidR="00BA4282" w:rsidRPr="00BA4282" w:rsidRDefault="00BA4282" w:rsidP="00BA4282">
      <w:pPr>
        <w:rPr>
          <w:lang w:val="es-ES"/>
        </w:rPr>
      </w:pPr>
    </w:p>
    <w:p w14:paraId="1902DA57" w14:textId="77777777" w:rsidR="00BA4282" w:rsidRPr="00BA4282" w:rsidRDefault="00BA4282" w:rsidP="00D9213B">
      <w:pPr>
        <w:numPr>
          <w:ilvl w:val="0"/>
          <w:numId w:val="20"/>
        </w:numPr>
        <w:rPr>
          <w:lang w:val="es-ES"/>
        </w:rPr>
      </w:pPr>
      <w:r w:rsidRPr="00BA4282">
        <w:rPr>
          <w:lang w:val="es-ES"/>
        </w:rPr>
        <w:t>El oferente deberá diligenciar el anexo Formato oferta técnico - económica. Será necesario que el oferente ADJUNTE el documento referenciado completamente diligenciado en forma clara.</w:t>
      </w:r>
    </w:p>
    <w:p w14:paraId="1D7F08DC" w14:textId="77777777" w:rsidR="00BA4282" w:rsidRPr="00BA4282" w:rsidRDefault="00BA4282" w:rsidP="00D9213B">
      <w:pPr>
        <w:numPr>
          <w:ilvl w:val="0"/>
          <w:numId w:val="20"/>
        </w:numPr>
        <w:rPr>
          <w:lang w:val="es-ES"/>
        </w:rPr>
      </w:pPr>
      <w:r w:rsidRPr="00BA4282">
        <w:rPr>
          <w:lang w:val="es-ES"/>
        </w:rPr>
        <w:t>La entidad estatal revisará las ofertas económicas y verificará que la de menor precio cumple con las condiciones de la invitación y requisitos habilitantes. Si esta no cumple la entidad estatal verificará el cumplimento de los requisitos de la oferta con el segundo menor precio, y así sucesivamente.</w:t>
      </w:r>
    </w:p>
    <w:p w14:paraId="2D839DD0" w14:textId="77777777" w:rsidR="00BA4282" w:rsidRPr="00BA4282" w:rsidRDefault="00BA4282" w:rsidP="00D9213B">
      <w:pPr>
        <w:numPr>
          <w:ilvl w:val="0"/>
          <w:numId w:val="20"/>
        </w:numPr>
        <w:rPr>
          <w:lang w:val="es-ES"/>
        </w:rPr>
      </w:pPr>
      <w:r w:rsidRPr="00BA4282">
        <w:rPr>
          <w:lang w:val="es-ES"/>
        </w:rPr>
        <w:t xml:space="preserve">Los valores deben ofertarse contemplando todos los gastos, impuestos, tasas, contribuciones nacionales, departamentales y municipales derivados de la celebración, ejecución y liquidación del </w:t>
      </w:r>
      <w:r w:rsidRPr="00BA4282">
        <w:rPr>
          <w:lang w:val="es-ES"/>
        </w:rPr>
        <w:lastRenderedPageBreak/>
        <w:t>contrato. Así mismo costos directos o indirectos, transporte y personal requerido para el cumplimiento del objeto contractual.</w:t>
      </w:r>
    </w:p>
    <w:p w14:paraId="2D4A0FC0" w14:textId="77777777" w:rsidR="00BA4282" w:rsidRPr="00BA4282" w:rsidRDefault="00BA4282" w:rsidP="00D9213B">
      <w:pPr>
        <w:numPr>
          <w:ilvl w:val="0"/>
          <w:numId w:val="20"/>
        </w:numPr>
        <w:rPr>
          <w:lang w:val="es-ES"/>
        </w:rPr>
      </w:pPr>
      <w:r w:rsidRPr="00BA4282">
        <w:rPr>
          <w:lang w:val="es-ES"/>
        </w:rPr>
        <w:t>Los valores ofertados no deben contener decimales, deberán estar redondeados a cero decimales.</w:t>
      </w:r>
    </w:p>
    <w:p w14:paraId="0D4B14C4" w14:textId="77777777" w:rsidR="00BA4282" w:rsidRPr="00BA4282" w:rsidRDefault="00BA4282" w:rsidP="00D9213B">
      <w:pPr>
        <w:numPr>
          <w:ilvl w:val="0"/>
          <w:numId w:val="20"/>
        </w:numPr>
        <w:rPr>
          <w:lang w:val="es-ES"/>
        </w:rPr>
      </w:pPr>
      <w:r w:rsidRPr="00BA4282">
        <w:rPr>
          <w:lang w:val="es-ES"/>
        </w:rPr>
        <w:t>Los precios contenidos en la oferta, no estarán sujetos a reajuste alguno, razón por la cual el oferente en atención a su experiencia e idoneidad respecto del mercado deberá prever en la oferta los posibles incrementos que se ocasionen.</w:t>
      </w:r>
    </w:p>
    <w:p w14:paraId="6D3C1B10" w14:textId="45F82C36" w:rsidR="00BA4282" w:rsidRPr="00337B2F" w:rsidRDefault="00BA4282" w:rsidP="00D9213B">
      <w:pPr>
        <w:numPr>
          <w:ilvl w:val="0"/>
          <w:numId w:val="20"/>
        </w:numPr>
        <w:rPr>
          <w:lang w:val="es-ES"/>
        </w:rPr>
      </w:pPr>
      <w:r w:rsidRPr="00BA4282">
        <w:rPr>
          <w:lang w:val="es-ES"/>
        </w:rPr>
        <w:t>Cuando la oferta presentada a la entidad corresponda en su valor total a menos del 80% del presupuesto total señalado para el procedimiento de selección, de conformidad con el artículo2.2.1.1.2.2.4 del decreto 1082 de 2015 se procederá a requerir al oferente a fin de obtener las explicaciones que sustenten el valor ofrecido. Analizadas las explicaciones por parte de quien haga las veces de la verificación de requisitos habilitantes, debe recomendar rechazar la oferta o continuar con el análisis de esta en la evaluación de las ofertas. 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4B73CCCF" w14:textId="77777777" w:rsidR="00BA4282" w:rsidRDefault="00BA4282" w:rsidP="00DD165E"/>
    <w:p w14:paraId="442F14D5" w14:textId="77777777" w:rsidR="00283FCB" w:rsidRDefault="00C65437" w:rsidP="00D9213B">
      <w:pPr>
        <w:pStyle w:val="Ttulo4"/>
        <w:numPr>
          <w:ilvl w:val="3"/>
          <w:numId w:val="3"/>
        </w:numPr>
        <w:ind w:left="851" w:hanging="851"/>
      </w:pPr>
      <w:r>
        <w:t>De seguridad y salud en el trabajo</w:t>
      </w:r>
    </w:p>
    <w:p w14:paraId="5BFD4180" w14:textId="77777777" w:rsidR="00070B82" w:rsidRDefault="00070B82" w:rsidP="00070B82">
      <w:pPr>
        <w:autoSpaceDE w:val="0"/>
        <w:autoSpaceDN w:val="0"/>
        <w:adjustRightInd w:val="0"/>
        <w:spacing w:line="240" w:lineRule="auto"/>
        <w:jc w:val="left"/>
        <w:rPr>
          <w:color w:val="000000"/>
          <w:lang w:val="es-ES"/>
        </w:rPr>
      </w:pPr>
    </w:p>
    <w:p w14:paraId="3B9040E3" w14:textId="0721DBF6" w:rsidR="00070B82" w:rsidRPr="00070B82" w:rsidRDefault="00070B82" w:rsidP="00D9213B">
      <w:pPr>
        <w:pStyle w:val="Prrafodelista"/>
        <w:numPr>
          <w:ilvl w:val="0"/>
          <w:numId w:val="22"/>
        </w:numPr>
        <w:autoSpaceDE w:val="0"/>
        <w:autoSpaceDN w:val="0"/>
        <w:adjustRightInd w:val="0"/>
        <w:spacing w:line="240" w:lineRule="auto"/>
        <w:jc w:val="left"/>
        <w:rPr>
          <w:color w:val="000000"/>
          <w:lang w:val="es-ES"/>
        </w:rPr>
      </w:pPr>
      <w:r w:rsidRPr="00070B82">
        <w:rPr>
          <w:b/>
          <w:bCs/>
          <w:color w:val="000000"/>
          <w:lang w:val="es-ES"/>
        </w:rPr>
        <w:t xml:space="preserve">Opción </w:t>
      </w:r>
      <w:r>
        <w:rPr>
          <w:b/>
          <w:bCs/>
          <w:color w:val="000000"/>
          <w:lang w:val="es-ES"/>
        </w:rPr>
        <w:t>1</w:t>
      </w:r>
      <w:r w:rsidRPr="00070B82">
        <w:rPr>
          <w:b/>
          <w:bCs/>
          <w:color w:val="000000"/>
          <w:lang w:val="es-ES"/>
        </w:rPr>
        <w:t xml:space="preserve">: </w:t>
      </w:r>
    </w:p>
    <w:p w14:paraId="39002131" w14:textId="77777777" w:rsidR="00070B82" w:rsidRPr="00070B82" w:rsidRDefault="00070B82" w:rsidP="00070B82">
      <w:pPr>
        <w:autoSpaceDE w:val="0"/>
        <w:autoSpaceDN w:val="0"/>
        <w:adjustRightInd w:val="0"/>
        <w:spacing w:line="240" w:lineRule="auto"/>
        <w:ind w:left="360"/>
        <w:jc w:val="left"/>
        <w:rPr>
          <w:color w:val="000000"/>
          <w:lang w:val="es-ES"/>
        </w:rPr>
      </w:pPr>
    </w:p>
    <w:p w14:paraId="2FD4B4E0" w14:textId="77777777" w:rsidR="00070B82" w:rsidRPr="00070B82" w:rsidRDefault="00070B82" w:rsidP="00070B82">
      <w:pPr>
        <w:autoSpaceDE w:val="0"/>
        <w:autoSpaceDN w:val="0"/>
        <w:adjustRightInd w:val="0"/>
        <w:spacing w:line="240" w:lineRule="auto"/>
        <w:jc w:val="left"/>
        <w:rPr>
          <w:color w:val="000000"/>
          <w:lang w:val="es-ES"/>
        </w:rPr>
      </w:pPr>
      <w:r w:rsidRPr="00070B82">
        <w:rPr>
          <w:color w:val="000000"/>
          <w:lang w:val="es-ES"/>
        </w:rPr>
        <w:t xml:space="preserve">1. Certificado de implementación del SG-SST firmada por el Representante Legal y Responsable del SG-SST. </w:t>
      </w:r>
    </w:p>
    <w:p w14:paraId="0E2BC374" w14:textId="77777777" w:rsidR="00070B82" w:rsidRPr="00070B82" w:rsidRDefault="00070B82" w:rsidP="00070B82">
      <w:pPr>
        <w:autoSpaceDE w:val="0"/>
        <w:autoSpaceDN w:val="0"/>
        <w:adjustRightInd w:val="0"/>
        <w:spacing w:line="240" w:lineRule="auto"/>
        <w:jc w:val="left"/>
        <w:rPr>
          <w:color w:val="000000"/>
          <w:lang w:val="es-ES"/>
        </w:rPr>
      </w:pPr>
      <w:r w:rsidRPr="00070B82">
        <w:rPr>
          <w:color w:val="000000"/>
          <w:lang w:val="es-ES"/>
        </w:rPr>
        <w:t xml:space="preserve">2. Fotocopia de cédula, Certificado Vigente Curso de SG-SST de 50 Horas o su actualización y/o Curso de 20 Horas y licencia de seguridad y salud en el trabajo del profesional del Responsable del SG-SST. </w:t>
      </w:r>
    </w:p>
    <w:p w14:paraId="7194A976" w14:textId="77777777" w:rsidR="00070B82" w:rsidRDefault="00070B82" w:rsidP="00070B82">
      <w:pPr>
        <w:autoSpaceDE w:val="0"/>
        <w:autoSpaceDN w:val="0"/>
        <w:adjustRightInd w:val="0"/>
        <w:spacing w:line="240" w:lineRule="auto"/>
        <w:jc w:val="left"/>
        <w:rPr>
          <w:color w:val="000000"/>
          <w:lang w:val="es-ES"/>
        </w:rPr>
      </w:pPr>
      <w:r w:rsidRPr="00070B82">
        <w:rPr>
          <w:color w:val="000000"/>
          <w:lang w:val="es-ES"/>
        </w:rPr>
        <w:t xml:space="preserve">3. Certificación de autoevaluación de estándares mínimos emitido por ARL. </w:t>
      </w:r>
    </w:p>
    <w:p w14:paraId="078D5539" w14:textId="77777777" w:rsidR="00070B82" w:rsidRDefault="00070B82" w:rsidP="00070B82">
      <w:pPr>
        <w:autoSpaceDE w:val="0"/>
        <w:autoSpaceDN w:val="0"/>
        <w:adjustRightInd w:val="0"/>
        <w:spacing w:line="240" w:lineRule="auto"/>
        <w:jc w:val="left"/>
        <w:rPr>
          <w:color w:val="000000"/>
          <w:lang w:val="es-ES"/>
        </w:rPr>
      </w:pPr>
    </w:p>
    <w:p w14:paraId="5A0FE939" w14:textId="0160C69A" w:rsidR="00070B82" w:rsidRPr="00070B82" w:rsidRDefault="00070B82" w:rsidP="00D9213B">
      <w:pPr>
        <w:pStyle w:val="Prrafodelista"/>
        <w:numPr>
          <w:ilvl w:val="0"/>
          <w:numId w:val="22"/>
        </w:numPr>
        <w:autoSpaceDE w:val="0"/>
        <w:autoSpaceDN w:val="0"/>
        <w:adjustRightInd w:val="0"/>
        <w:spacing w:line="240" w:lineRule="auto"/>
        <w:jc w:val="left"/>
        <w:rPr>
          <w:color w:val="000000"/>
          <w:lang w:val="es-ES"/>
        </w:rPr>
      </w:pPr>
      <w:r w:rsidRPr="00070B82">
        <w:rPr>
          <w:b/>
          <w:bCs/>
          <w:color w:val="000000"/>
          <w:lang w:val="es-ES"/>
        </w:rPr>
        <w:t xml:space="preserve">Opción 2: </w:t>
      </w:r>
    </w:p>
    <w:p w14:paraId="2F730FD7" w14:textId="77777777" w:rsidR="00070B82" w:rsidRPr="00070B82" w:rsidRDefault="00070B82" w:rsidP="00070B82">
      <w:pPr>
        <w:autoSpaceDE w:val="0"/>
        <w:autoSpaceDN w:val="0"/>
        <w:adjustRightInd w:val="0"/>
        <w:spacing w:line="240" w:lineRule="auto"/>
        <w:jc w:val="left"/>
        <w:rPr>
          <w:color w:val="000000"/>
          <w:lang w:val="es-ES"/>
        </w:rPr>
      </w:pPr>
      <w:r w:rsidRPr="00070B82">
        <w:rPr>
          <w:color w:val="000000"/>
          <w:lang w:val="es-ES"/>
        </w:rPr>
        <w:t xml:space="preserve">1. Certificado de implementación del SG-SST firmada por el Representante Legal y Responsable del SG-SST. </w:t>
      </w:r>
    </w:p>
    <w:p w14:paraId="6C3386AA" w14:textId="77777777" w:rsidR="00070B82" w:rsidRPr="00070B82" w:rsidRDefault="00070B82" w:rsidP="00070B82">
      <w:pPr>
        <w:autoSpaceDE w:val="0"/>
        <w:autoSpaceDN w:val="0"/>
        <w:adjustRightInd w:val="0"/>
        <w:spacing w:line="240" w:lineRule="auto"/>
        <w:jc w:val="left"/>
        <w:rPr>
          <w:color w:val="000000"/>
          <w:lang w:val="es-ES"/>
        </w:rPr>
      </w:pPr>
      <w:r w:rsidRPr="00070B82">
        <w:rPr>
          <w:color w:val="000000"/>
          <w:lang w:val="es-ES"/>
        </w:rPr>
        <w:t xml:space="preserve">2. Fotocopia de cédula, Certificado Vigente Curso de SG-SST de 50 Horas o su actualización y/o Curso de 20 Horas y licencia de seguridad y salud en el trabajo del profesional del Responsable del SG-SST. </w:t>
      </w:r>
    </w:p>
    <w:p w14:paraId="301812AE" w14:textId="5B41718A" w:rsidR="00283FCB" w:rsidRDefault="00070B82" w:rsidP="00070B82">
      <w:pPr>
        <w:rPr>
          <w:color w:val="000000"/>
          <w:lang w:val="es-ES"/>
        </w:rPr>
      </w:pPr>
      <w:r w:rsidRPr="00070B82">
        <w:rPr>
          <w:color w:val="000000"/>
          <w:lang w:val="es-ES"/>
        </w:rPr>
        <w:t xml:space="preserve">3. Certificación de autoevaluación emitida por Ministerio de Trabajo del año inmediatamente anterior - </w:t>
      </w:r>
      <w:proofErr w:type="spellStart"/>
      <w:r w:rsidRPr="00070B82">
        <w:rPr>
          <w:color w:val="000000"/>
          <w:lang w:val="es-ES"/>
        </w:rPr>
        <w:t>Dec</w:t>
      </w:r>
      <w:proofErr w:type="spellEnd"/>
      <w:r w:rsidRPr="00070B82">
        <w:rPr>
          <w:color w:val="000000"/>
          <w:lang w:val="es-ES"/>
        </w:rPr>
        <w:t>. 1072/2015(2.2.4.6.1) y Res 0312-2019.</w:t>
      </w:r>
    </w:p>
    <w:p w14:paraId="78ADAE4B" w14:textId="3A047A6B" w:rsidR="00B0755D" w:rsidRDefault="00B0755D" w:rsidP="00070B82">
      <w:pPr>
        <w:rPr>
          <w:color w:val="000000"/>
          <w:lang w:val="es-ES"/>
        </w:rPr>
      </w:pPr>
    </w:p>
    <w:p w14:paraId="58D9286C" w14:textId="10A3C22E" w:rsidR="00B0755D" w:rsidRDefault="00B0755D" w:rsidP="00070B82"/>
    <w:p w14:paraId="755D24FE" w14:textId="77777777" w:rsidR="00C6588E" w:rsidRDefault="00C6588E" w:rsidP="00070B82"/>
    <w:p w14:paraId="26915988" w14:textId="77777777" w:rsidR="00283FCB" w:rsidRDefault="00C65437" w:rsidP="00D9213B">
      <w:pPr>
        <w:pStyle w:val="Ttulo4"/>
        <w:numPr>
          <w:ilvl w:val="3"/>
          <w:numId w:val="3"/>
        </w:numPr>
        <w:ind w:left="851" w:hanging="851"/>
      </w:pPr>
      <w:r>
        <w:t>De gestión ambiental</w:t>
      </w:r>
    </w:p>
    <w:p w14:paraId="3124725A" w14:textId="77777777" w:rsidR="00283FCB" w:rsidRDefault="00283FCB" w:rsidP="00DD165E"/>
    <w:p w14:paraId="099FD5A3" w14:textId="18FCBF1A" w:rsidR="00337B2F" w:rsidRDefault="00337B2F" w:rsidP="00337B2F">
      <w:r w:rsidRPr="00747441">
        <w:t>El oferente debe presentar carta donde se compromete a cumplir con todos los requisitos ambientales de la entidad</w:t>
      </w:r>
      <w:r>
        <w:t xml:space="preserve">. </w:t>
      </w:r>
    </w:p>
    <w:p w14:paraId="0F187BA0" w14:textId="77777777" w:rsidR="00B0755D" w:rsidRDefault="00B0755D" w:rsidP="00DD165E"/>
    <w:p w14:paraId="109143EE" w14:textId="77777777" w:rsidR="00283FCB" w:rsidRDefault="00C65437" w:rsidP="00D9213B">
      <w:pPr>
        <w:pStyle w:val="Ttulo3"/>
        <w:numPr>
          <w:ilvl w:val="2"/>
          <w:numId w:val="3"/>
        </w:numPr>
        <w:ind w:left="567" w:hanging="567"/>
      </w:pPr>
      <w:r>
        <w:lastRenderedPageBreak/>
        <w:t>De carácter financiero</w:t>
      </w:r>
    </w:p>
    <w:p w14:paraId="2FE7BEE7" w14:textId="77777777" w:rsidR="00283FCB" w:rsidRPr="00BA4282" w:rsidRDefault="00283FCB" w:rsidP="00DD165E">
      <w:pPr>
        <w:rPr>
          <w:bCs/>
        </w:rPr>
      </w:pPr>
    </w:p>
    <w:p w14:paraId="68937BA8" w14:textId="13F40925" w:rsidR="00283FCB" w:rsidRPr="00BA4282" w:rsidRDefault="00BA4282" w:rsidP="00DD165E">
      <w:pPr>
        <w:rPr>
          <w:bCs/>
        </w:rPr>
      </w:pPr>
      <w:r w:rsidRPr="00BA4282">
        <w:rPr>
          <w:bCs/>
        </w:rPr>
        <w:t>“No Aplica”</w:t>
      </w:r>
    </w:p>
    <w:p w14:paraId="16A3BF3F" w14:textId="77777777" w:rsidR="00283FCB" w:rsidRDefault="00283FCB" w:rsidP="00DD165E"/>
    <w:p w14:paraId="22EC8BA3" w14:textId="77777777" w:rsidR="00283FCB" w:rsidRDefault="00C65437" w:rsidP="00D9213B">
      <w:pPr>
        <w:pStyle w:val="Ttulo4"/>
        <w:numPr>
          <w:ilvl w:val="3"/>
          <w:numId w:val="3"/>
        </w:numPr>
        <w:ind w:left="851" w:hanging="851"/>
      </w:pPr>
      <w:bookmarkStart w:id="10" w:name="_heading=h.vi8uwjgsro3t" w:colFirst="0" w:colLast="0"/>
      <w:bookmarkEnd w:id="10"/>
      <w:r>
        <w:t>Capacidad residual</w:t>
      </w:r>
    </w:p>
    <w:p w14:paraId="783163F9" w14:textId="77777777" w:rsidR="00283FCB" w:rsidRDefault="00283FCB" w:rsidP="00DD165E"/>
    <w:p w14:paraId="19D530A9" w14:textId="77777777" w:rsidR="00283FCB" w:rsidRDefault="00C65437" w:rsidP="00DD165E">
      <w:r>
        <w:t>El proponente será hábil si su capacidad residual es mayor o igual a la capacidad residual de proceso de contratación (CRPC). Así:</w:t>
      </w:r>
    </w:p>
    <w:p w14:paraId="22B877C6" w14:textId="77777777" w:rsidR="00283FCB" w:rsidRDefault="00283FCB" w:rsidP="00DD165E"/>
    <w:p w14:paraId="19D79922"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CRP ≥CRPC</m:t>
          </m:r>
        </m:oMath>
      </m:oMathPara>
    </w:p>
    <w:p w14:paraId="7F1A7BA6" w14:textId="77777777" w:rsidR="00283FCB" w:rsidRDefault="00283FCB" w:rsidP="00DD165E"/>
    <w:p w14:paraId="36068864" w14:textId="77777777" w:rsidR="00283FCB" w:rsidRDefault="00C65437" w:rsidP="00DD165E">
      <w: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p>
    <w:p w14:paraId="33AB2C2F" w14:textId="77777777" w:rsidR="00283FCB" w:rsidRDefault="00283FCB" w:rsidP="00DD165E"/>
    <w:p w14:paraId="48CAE855" w14:textId="77777777" w:rsidR="00283FCB" w:rsidRDefault="00C65437" w:rsidP="00DD165E">
      <w:r>
        <w:t>Lo anterior, sin perjuicio de las acciones administrativas y/o judiciales a que haya lugar, en contra de la (s) persona (s) que haya (n) suscrito las certificaciones exigidas para el cálculo de la capacidad residual.</w:t>
      </w:r>
    </w:p>
    <w:p w14:paraId="2B3FD5E1" w14:textId="77777777" w:rsidR="00283FCB" w:rsidRDefault="00283FCB" w:rsidP="00DD165E"/>
    <w:p w14:paraId="06F1E561" w14:textId="77777777" w:rsidR="00283FCB" w:rsidRDefault="00283FCB" w:rsidP="00DD165E"/>
    <w:p w14:paraId="08F96E64" w14:textId="77777777" w:rsidR="00283FCB" w:rsidRDefault="00C65437" w:rsidP="00DD165E">
      <w:pPr>
        <w:rPr>
          <w:b/>
          <w:i/>
          <w:u w:val="single"/>
        </w:rPr>
      </w:pPr>
      <w:bookmarkStart w:id="11" w:name="_heading=h.f8usgahnrmr" w:colFirst="0" w:colLast="0"/>
      <w:bookmarkEnd w:id="11"/>
      <w:r>
        <w:rPr>
          <w:b/>
          <w:i/>
          <w:u w:val="single"/>
        </w:rPr>
        <w:t>Cálculo de la capacidad residual del proceso de contratación (CRPC)</w:t>
      </w:r>
    </w:p>
    <w:p w14:paraId="640CB5FD" w14:textId="77777777" w:rsidR="00283FCB" w:rsidRDefault="00283FCB" w:rsidP="00DD165E"/>
    <w:p w14:paraId="56AE8593" w14:textId="77777777" w:rsidR="00283FCB" w:rsidRDefault="00C65437" w:rsidP="00DD165E">
      <w:r>
        <w:t>Si el plazo estimado del contrato es menor o igual a 12 meses, el cálculo de la CRPC deberá tener en cuenta el siguiente proceso:</w:t>
      </w:r>
    </w:p>
    <w:p w14:paraId="00472A01" w14:textId="77777777" w:rsidR="00283FCB" w:rsidRDefault="00283FCB" w:rsidP="00DD165E"/>
    <w:p w14:paraId="4523146C"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 xml:space="preserve">CRPC=POE-Anticipo y/o pago anticipado </m:t>
          </m:r>
        </m:oMath>
      </m:oMathPara>
    </w:p>
    <w:p w14:paraId="6DD34594" w14:textId="77777777" w:rsidR="00283FCB" w:rsidRDefault="00283FCB" w:rsidP="00DD165E"/>
    <w:p w14:paraId="5D213EE4" w14:textId="77777777" w:rsidR="00283FCB" w:rsidRDefault="00C65437" w:rsidP="00DD165E">
      <w:r>
        <w:t>Donde:</w:t>
      </w:r>
    </w:p>
    <w:p w14:paraId="5F76A20B" w14:textId="77777777" w:rsidR="00283FCB" w:rsidRDefault="00283FCB" w:rsidP="00DD165E"/>
    <w:p w14:paraId="65336B71" w14:textId="77777777" w:rsidR="00283FCB" w:rsidRDefault="00C65437" w:rsidP="00DD165E">
      <w:r>
        <w:t>CRPC = Capacidad residual del proceso de contratación</w:t>
      </w:r>
    </w:p>
    <w:p w14:paraId="00ADBA07" w14:textId="77777777" w:rsidR="00283FCB" w:rsidRDefault="00C65437" w:rsidP="00DD165E">
      <w:r>
        <w:t>POE = Presupuesto oficial estimado</w:t>
      </w:r>
    </w:p>
    <w:p w14:paraId="23C64835" w14:textId="77777777" w:rsidR="00283FCB" w:rsidRDefault="00283FCB" w:rsidP="00DD165E"/>
    <w:p w14:paraId="371BC1D4" w14:textId="77777777" w:rsidR="00283FCB" w:rsidRDefault="00283FCB" w:rsidP="00DD165E">
      <w:bookmarkStart w:id="12" w:name="_heading=h.1rn6cv9iulqb" w:colFirst="0" w:colLast="0"/>
      <w:bookmarkEnd w:id="12"/>
    </w:p>
    <w:p w14:paraId="3EE7B197" w14:textId="77777777" w:rsidR="00283FCB" w:rsidRDefault="00C65437" w:rsidP="00DD165E">
      <w:pPr>
        <w:rPr>
          <w:b/>
          <w:i/>
        </w:rPr>
      </w:pPr>
      <w:r>
        <w:rPr>
          <w:b/>
          <w:i/>
        </w:rPr>
        <w:t>Cálculo de la capacidad residual del proponente (CRP)</w:t>
      </w:r>
    </w:p>
    <w:p w14:paraId="5994C3F2" w14:textId="77777777" w:rsidR="00283FCB" w:rsidRDefault="00283FCB" w:rsidP="00DD165E"/>
    <w:p w14:paraId="3B2E0FCE" w14:textId="77777777" w:rsidR="00283FCB" w:rsidRDefault="00C65437" w:rsidP="00DD165E">
      <w:r>
        <w:t>La capacidad residual del proponente se calculará de la siguiente manera:</w:t>
      </w:r>
    </w:p>
    <w:p w14:paraId="71211319" w14:textId="77777777" w:rsidR="00283FCB" w:rsidRDefault="00283FCB" w:rsidP="00DD165E"/>
    <w:p w14:paraId="1CE687F1"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CRP=CO*</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(E+CT+CF)</m:t>
                  </m:r>
                </m:num>
                <m:den>
                  <m:r>
                    <w:rPr>
                      <w:rFonts w:ascii="Cambria Math" w:eastAsia="Cambria Math" w:hAnsi="Cambria Math" w:cs="Cambria Math"/>
                    </w:rPr>
                    <m:t>100</m:t>
                  </m:r>
                </m:den>
              </m:f>
            </m:e>
          </m:d>
          <m:r>
            <w:rPr>
              <w:rFonts w:ascii="Cambria Math" w:eastAsia="Cambria Math" w:hAnsi="Cambria Math" w:cs="Cambria Math"/>
            </w:rPr>
            <m:t>-SCE</m:t>
          </m:r>
        </m:oMath>
      </m:oMathPara>
    </w:p>
    <w:p w14:paraId="52F9E4B8" w14:textId="77777777" w:rsidR="00283FCB" w:rsidRDefault="00283FCB" w:rsidP="00DD165E"/>
    <w:p w14:paraId="57C83B36" w14:textId="77777777" w:rsidR="00283FCB" w:rsidRDefault="00C65437" w:rsidP="00DD165E">
      <w:r>
        <w:t xml:space="preserve">En donde: </w:t>
      </w:r>
    </w:p>
    <w:p w14:paraId="379474B0" w14:textId="77777777" w:rsidR="00283FCB" w:rsidRDefault="00C65437" w:rsidP="00DD165E">
      <w:r>
        <w:t xml:space="preserve">CRP </w:t>
      </w:r>
      <w:r>
        <w:tab/>
        <w:t>=</w:t>
      </w:r>
      <w:r>
        <w:tab/>
        <w:t xml:space="preserve">Capacidad residual del Proponente </w:t>
      </w:r>
    </w:p>
    <w:p w14:paraId="554D5742" w14:textId="77777777" w:rsidR="00283FCB" w:rsidRDefault="00C65437" w:rsidP="00DD165E">
      <w:r>
        <w:t xml:space="preserve">CO </w:t>
      </w:r>
      <w:r>
        <w:tab/>
        <w:t xml:space="preserve">= </w:t>
      </w:r>
      <w:r>
        <w:tab/>
        <w:t xml:space="preserve">Capacidad de Organización </w:t>
      </w:r>
    </w:p>
    <w:p w14:paraId="13195838" w14:textId="77777777" w:rsidR="00283FCB" w:rsidRDefault="00C65437" w:rsidP="00DD165E">
      <w:r>
        <w:t xml:space="preserve">E </w:t>
      </w:r>
      <w:r>
        <w:tab/>
        <w:t xml:space="preserve">= </w:t>
      </w:r>
      <w:r>
        <w:tab/>
        <w:t>Experiencia</w:t>
      </w:r>
    </w:p>
    <w:p w14:paraId="4E5A1CA2" w14:textId="77777777" w:rsidR="00283FCB" w:rsidRDefault="00C65437" w:rsidP="00DD165E">
      <w:r>
        <w:t xml:space="preserve">CT </w:t>
      </w:r>
      <w:r>
        <w:tab/>
        <w:t xml:space="preserve">= </w:t>
      </w:r>
      <w:r>
        <w:tab/>
        <w:t>Capacidad Técnica</w:t>
      </w:r>
    </w:p>
    <w:p w14:paraId="720946D8" w14:textId="77777777" w:rsidR="00283FCB" w:rsidRDefault="00C65437" w:rsidP="00DD165E">
      <w:r>
        <w:t>CF</w:t>
      </w:r>
      <w:r>
        <w:tab/>
        <w:t xml:space="preserve">= </w:t>
      </w:r>
      <w:r>
        <w:tab/>
        <w:t>Capacidad Financiera</w:t>
      </w:r>
    </w:p>
    <w:p w14:paraId="68EFBE0F" w14:textId="77777777" w:rsidR="00283FCB" w:rsidRDefault="00C65437" w:rsidP="00DD165E">
      <w:r>
        <w:t xml:space="preserve">SCE </w:t>
      </w:r>
      <w:r>
        <w:tab/>
        <w:t xml:space="preserve">= </w:t>
      </w:r>
      <w:r>
        <w:tab/>
        <w:t>Saldos de Contratos en Ejecución</w:t>
      </w:r>
    </w:p>
    <w:p w14:paraId="505B2D60" w14:textId="77777777" w:rsidR="00283FCB" w:rsidRDefault="00283FCB" w:rsidP="00DD165E"/>
    <w:p w14:paraId="54E8933E" w14:textId="77777777" w:rsidR="00283FCB" w:rsidRDefault="00C65437" w:rsidP="00DD165E">
      <w: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7965836B" w14:textId="77777777" w:rsidR="00283FCB" w:rsidRDefault="00283FCB" w:rsidP="00DD165E"/>
    <w:p w14:paraId="466F8E2A" w14:textId="77777777" w:rsidR="00283FCB" w:rsidRDefault="00C65437" w:rsidP="00DD165E">
      <w:r>
        <w:t>A cada uno de los factores se le asigna máximo el siguiente puntaje:</w:t>
      </w:r>
    </w:p>
    <w:p w14:paraId="40ADC97C" w14:textId="77777777" w:rsidR="00283FCB" w:rsidRDefault="00283FCB" w:rsidP="00DD165E"/>
    <w:tbl>
      <w:tblPr>
        <w:tblStyle w:val="af0"/>
        <w:tblW w:w="45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440"/>
        <w:gridCol w:w="2091"/>
      </w:tblGrid>
      <w:tr w:rsidR="00283FCB" w14:paraId="2E949205" w14:textId="77777777" w:rsidTr="005B58DD">
        <w:trPr>
          <w:trHeight w:val="397"/>
          <w:tblHeader/>
          <w:jc w:val="center"/>
        </w:trPr>
        <w:tc>
          <w:tcPr>
            <w:tcW w:w="2440" w:type="dxa"/>
            <w:shd w:val="clear" w:color="auto" w:fill="D9D9D9"/>
            <w:vAlign w:val="center"/>
          </w:tcPr>
          <w:p w14:paraId="661766EC" w14:textId="77777777" w:rsidR="00283FCB" w:rsidRDefault="00C65437" w:rsidP="00DD165E">
            <w:pPr>
              <w:jc w:val="center"/>
              <w:rPr>
                <w:b/>
              </w:rPr>
            </w:pPr>
            <w:r>
              <w:rPr>
                <w:b/>
              </w:rPr>
              <w:t>FACTOR</w:t>
            </w:r>
          </w:p>
        </w:tc>
        <w:tc>
          <w:tcPr>
            <w:tcW w:w="2091" w:type="dxa"/>
            <w:shd w:val="clear" w:color="auto" w:fill="D9D9D9"/>
            <w:vAlign w:val="center"/>
          </w:tcPr>
          <w:p w14:paraId="2AD45383" w14:textId="77777777" w:rsidR="00283FCB" w:rsidRDefault="00C65437" w:rsidP="00DD165E">
            <w:pPr>
              <w:jc w:val="center"/>
              <w:rPr>
                <w:b/>
              </w:rPr>
            </w:pPr>
            <w:r>
              <w:rPr>
                <w:b/>
              </w:rPr>
              <w:t>PUNTAJE MÁXIMO</w:t>
            </w:r>
          </w:p>
        </w:tc>
      </w:tr>
      <w:tr w:rsidR="00283FCB" w14:paraId="145BBB59" w14:textId="77777777" w:rsidTr="005B58DD">
        <w:trPr>
          <w:trHeight w:val="20"/>
          <w:jc w:val="center"/>
        </w:trPr>
        <w:tc>
          <w:tcPr>
            <w:tcW w:w="2440" w:type="dxa"/>
            <w:vAlign w:val="center"/>
          </w:tcPr>
          <w:p w14:paraId="14B2A3F5" w14:textId="77777777" w:rsidR="00283FCB" w:rsidRDefault="00C65437" w:rsidP="00DD165E">
            <w:r>
              <w:t>Experiencia (E)</w:t>
            </w:r>
          </w:p>
        </w:tc>
        <w:tc>
          <w:tcPr>
            <w:tcW w:w="2091" w:type="dxa"/>
            <w:vAlign w:val="center"/>
          </w:tcPr>
          <w:p w14:paraId="2448B530" w14:textId="77777777" w:rsidR="00283FCB" w:rsidRDefault="00C65437" w:rsidP="00DD165E">
            <w:pPr>
              <w:jc w:val="center"/>
            </w:pPr>
            <w:r>
              <w:t>120</w:t>
            </w:r>
          </w:p>
        </w:tc>
      </w:tr>
      <w:tr w:rsidR="00283FCB" w14:paraId="3CB5E32A" w14:textId="77777777" w:rsidTr="005B58DD">
        <w:trPr>
          <w:trHeight w:val="20"/>
          <w:jc w:val="center"/>
        </w:trPr>
        <w:tc>
          <w:tcPr>
            <w:tcW w:w="2440" w:type="dxa"/>
            <w:vAlign w:val="center"/>
          </w:tcPr>
          <w:p w14:paraId="1E2EEEB2" w14:textId="77777777" w:rsidR="00283FCB" w:rsidRDefault="00C65437" w:rsidP="00DD165E">
            <w:r>
              <w:t xml:space="preserve">Capacidad financiera (CF) </w:t>
            </w:r>
          </w:p>
        </w:tc>
        <w:tc>
          <w:tcPr>
            <w:tcW w:w="2091" w:type="dxa"/>
            <w:vAlign w:val="center"/>
          </w:tcPr>
          <w:p w14:paraId="0987E055" w14:textId="77777777" w:rsidR="00283FCB" w:rsidRDefault="00C65437" w:rsidP="00DD165E">
            <w:pPr>
              <w:jc w:val="center"/>
            </w:pPr>
            <w:r>
              <w:t>40</w:t>
            </w:r>
          </w:p>
        </w:tc>
      </w:tr>
      <w:tr w:rsidR="00283FCB" w14:paraId="4B550846" w14:textId="77777777" w:rsidTr="005B58DD">
        <w:trPr>
          <w:trHeight w:val="20"/>
          <w:jc w:val="center"/>
        </w:trPr>
        <w:tc>
          <w:tcPr>
            <w:tcW w:w="2440" w:type="dxa"/>
            <w:vAlign w:val="center"/>
          </w:tcPr>
          <w:p w14:paraId="28D88445" w14:textId="77777777" w:rsidR="00283FCB" w:rsidRDefault="00C65437" w:rsidP="00DD165E">
            <w:r>
              <w:t xml:space="preserve">Capacidad técnica (CT) </w:t>
            </w:r>
          </w:p>
        </w:tc>
        <w:tc>
          <w:tcPr>
            <w:tcW w:w="2091" w:type="dxa"/>
            <w:vAlign w:val="center"/>
          </w:tcPr>
          <w:p w14:paraId="155725E2" w14:textId="77777777" w:rsidR="00283FCB" w:rsidRDefault="00C65437" w:rsidP="00DD165E">
            <w:pPr>
              <w:jc w:val="center"/>
            </w:pPr>
            <w:r>
              <w:t>40</w:t>
            </w:r>
          </w:p>
        </w:tc>
      </w:tr>
      <w:tr w:rsidR="00283FCB" w14:paraId="437DB7E7" w14:textId="77777777" w:rsidTr="005B58DD">
        <w:trPr>
          <w:trHeight w:val="20"/>
          <w:jc w:val="center"/>
        </w:trPr>
        <w:tc>
          <w:tcPr>
            <w:tcW w:w="2440" w:type="dxa"/>
            <w:vAlign w:val="center"/>
          </w:tcPr>
          <w:p w14:paraId="182B2F9D" w14:textId="77777777" w:rsidR="00283FCB" w:rsidRDefault="00C65437" w:rsidP="00DD165E">
            <w:pPr>
              <w:jc w:val="center"/>
            </w:pPr>
            <w:r>
              <w:rPr>
                <w:b/>
              </w:rPr>
              <w:t>TOTAL</w:t>
            </w:r>
          </w:p>
        </w:tc>
        <w:tc>
          <w:tcPr>
            <w:tcW w:w="2091" w:type="dxa"/>
            <w:vAlign w:val="center"/>
          </w:tcPr>
          <w:p w14:paraId="4BCE46C4" w14:textId="77777777" w:rsidR="00283FCB" w:rsidRDefault="00C65437" w:rsidP="00DD165E">
            <w:pPr>
              <w:jc w:val="center"/>
            </w:pPr>
            <w:r>
              <w:t>200</w:t>
            </w:r>
          </w:p>
        </w:tc>
      </w:tr>
    </w:tbl>
    <w:p w14:paraId="6A45946F" w14:textId="6071A5F0" w:rsidR="00283FCB" w:rsidRDefault="00283FCB" w:rsidP="00DD165E"/>
    <w:p w14:paraId="02F7D12B" w14:textId="77777777" w:rsidR="00CF2295" w:rsidRDefault="00CF2295" w:rsidP="00DD165E"/>
    <w:p w14:paraId="0A5C65B5" w14:textId="77777777" w:rsidR="00283FCB" w:rsidRDefault="00C65437" w:rsidP="00DD165E">
      <w:r>
        <w:rPr>
          <w:b/>
        </w:rPr>
        <w:t>NOTA.</w:t>
      </w:r>
      <w:r>
        <w:t xml:space="preserve"> La Capacidad de Organización (CO) no tiene asignación de puntaje en la fórmula porque su unidad de medida es en pesos colombianos y constituye un factor multiplicador de los demás factores.</w:t>
      </w:r>
    </w:p>
    <w:p w14:paraId="15B67C24" w14:textId="77777777" w:rsidR="00283FCB" w:rsidRDefault="00283FCB" w:rsidP="00DD165E"/>
    <w:p w14:paraId="14C52B13" w14:textId="77777777" w:rsidR="00283FCB" w:rsidRDefault="00C65437" w:rsidP="00DD165E">
      <w:r>
        <w:t>El cálculo de cada uno de los factores procede como sigue:</w:t>
      </w:r>
    </w:p>
    <w:p w14:paraId="6B124201" w14:textId="77777777" w:rsidR="00283FCB" w:rsidRDefault="00283FCB" w:rsidP="00DD165E"/>
    <w:p w14:paraId="367B12DB" w14:textId="77777777" w:rsidR="00283FCB" w:rsidRDefault="00C65437" w:rsidP="00D9213B">
      <w:pPr>
        <w:numPr>
          <w:ilvl w:val="0"/>
          <w:numId w:val="4"/>
        </w:numPr>
        <w:rPr>
          <w:b/>
        </w:rPr>
      </w:pPr>
      <w:r>
        <w:rPr>
          <w:b/>
        </w:rPr>
        <w:t>Capacidad de Organización (CO):</w:t>
      </w:r>
    </w:p>
    <w:p w14:paraId="2A8F2404" w14:textId="77777777" w:rsidR="00283FCB" w:rsidRDefault="00283FCB" w:rsidP="00DD165E"/>
    <w:p w14:paraId="506579BB" w14:textId="77777777" w:rsidR="00283FCB" w:rsidRDefault="00C65437" w:rsidP="00DD165E">
      <w:r>
        <w:t>El factor (CO) corresponde a los Ingresos Operacionales del Proponente teniendo en cuenta lo siguiente:</w:t>
      </w:r>
    </w:p>
    <w:p w14:paraId="5FFBD153" w14:textId="77777777" w:rsidR="00283FCB" w:rsidRDefault="00283FCB" w:rsidP="00DD165E"/>
    <w:tbl>
      <w:tblPr>
        <w:tblStyle w:val="af1"/>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2547"/>
        <w:gridCol w:w="6847"/>
      </w:tblGrid>
      <w:tr w:rsidR="00283FCB" w14:paraId="03CEAA25" w14:textId="77777777" w:rsidTr="005B58DD">
        <w:trPr>
          <w:trHeight w:val="218"/>
          <w:tblHeader/>
          <w:jc w:val="center"/>
        </w:trPr>
        <w:tc>
          <w:tcPr>
            <w:tcW w:w="2547" w:type="dxa"/>
            <w:shd w:val="clear" w:color="auto" w:fill="D9D9D9"/>
            <w:vAlign w:val="center"/>
          </w:tcPr>
          <w:p w14:paraId="5A9A478D" w14:textId="77777777" w:rsidR="00283FCB" w:rsidRDefault="00C65437" w:rsidP="00DD165E">
            <w:pPr>
              <w:jc w:val="center"/>
              <w:rPr>
                <w:b/>
              </w:rPr>
            </w:pPr>
            <w:r>
              <w:rPr>
                <w:b/>
              </w:rPr>
              <w:t>AÑOS DE INFORMACIÓN FINANCIERA</w:t>
            </w:r>
          </w:p>
        </w:tc>
        <w:tc>
          <w:tcPr>
            <w:tcW w:w="6847" w:type="dxa"/>
            <w:shd w:val="clear" w:color="auto" w:fill="D9D9D9"/>
            <w:vAlign w:val="center"/>
          </w:tcPr>
          <w:p w14:paraId="6BB7C35D" w14:textId="77777777" w:rsidR="00283FCB" w:rsidRDefault="00C65437" w:rsidP="00DD165E">
            <w:pPr>
              <w:jc w:val="center"/>
              <w:rPr>
                <w:b/>
              </w:rPr>
            </w:pPr>
            <w:r>
              <w:rPr>
                <w:b/>
              </w:rPr>
              <w:t>CAPACIDAD DE ORGANIZACIÓN (CO)</w:t>
            </w:r>
          </w:p>
        </w:tc>
      </w:tr>
      <w:tr w:rsidR="00283FCB" w14:paraId="39FBFC42" w14:textId="77777777" w:rsidTr="005B58DD">
        <w:trPr>
          <w:trHeight w:val="391"/>
          <w:jc w:val="center"/>
        </w:trPr>
        <w:tc>
          <w:tcPr>
            <w:tcW w:w="2547" w:type="dxa"/>
            <w:vAlign w:val="center"/>
          </w:tcPr>
          <w:p w14:paraId="2A61FB86" w14:textId="77777777" w:rsidR="00283FCB" w:rsidRDefault="00C65437" w:rsidP="00DD165E">
            <w:r>
              <w:t>Cinco (5) años o más</w:t>
            </w:r>
          </w:p>
        </w:tc>
        <w:tc>
          <w:tcPr>
            <w:tcW w:w="6847" w:type="dxa"/>
          </w:tcPr>
          <w:p w14:paraId="0BFB125C" w14:textId="77777777" w:rsidR="00283FCB" w:rsidRDefault="00C65437" w:rsidP="00DD165E">
            <w:r>
              <w:t>Mayor ingreso operacional de los últimos 5 años</w:t>
            </w:r>
          </w:p>
        </w:tc>
      </w:tr>
      <w:tr w:rsidR="00283FCB" w14:paraId="00BA914E" w14:textId="77777777" w:rsidTr="005B58DD">
        <w:trPr>
          <w:trHeight w:val="241"/>
          <w:jc w:val="center"/>
        </w:trPr>
        <w:tc>
          <w:tcPr>
            <w:tcW w:w="2547" w:type="dxa"/>
            <w:vAlign w:val="center"/>
          </w:tcPr>
          <w:p w14:paraId="13094998" w14:textId="77777777" w:rsidR="00283FCB" w:rsidRDefault="00C65437" w:rsidP="00DD165E">
            <w:r>
              <w:lastRenderedPageBreak/>
              <w:t>Entre uno (1) y cinco (5) años</w:t>
            </w:r>
          </w:p>
        </w:tc>
        <w:tc>
          <w:tcPr>
            <w:tcW w:w="6847" w:type="dxa"/>
          </w:tcPr>
          <w:p w14:paraId="665908FC" w14:textId="77777777" w:rsidR="00283FCB" w:rsidRDefault="00C65437" w:rsidP="00DD165E">
            <w:r>
              <w:t xml:space="preserve">Mayor ingreso operacional de los años de existencia del proponente. </w:t>
            </w:r>
          </w:p>
        </w:tc>
      </w:tr>
      <w:tr w:rsidR="00283FCB" w14:paraId="33060A47" w14:textId="77777777" w:rsidTr="005B58DD">
        <w:trPr>
          <w:trHeight w:val="245"/>
          <w:jc w:val="center"/>
        </w:trPr>
        <w:tc>
          <w:tcPr>
            <w:tcW w:w="2547" w:type="dxa"/>
            <w:vAlign w:val="center"/>
          </w:tcPr>
          <w:p w14:paraId="10650414" w14:textId="77777777" w:rsidR="00283FCB" w:rsidRDefault="00C65437" w:rsidP="00DD165E">
            <w:r>
              <w:t>Menos de un (1) año (*)</w:t>
            </w:r>
          </w:p>
        </w:tc>
        <w:tc>
          <w:tcPr>
            <w:tcW w:w="6847" w:type="dxa"/>
          </w:tcPr>
          <w:p w14:paraId="0E5A2339" w14:textId="77777777" w:rsidR="00283FCB" w:rsidRDefault="00C65437" w:rsidP="00DD165E">
            <w:r>
              <w:t xml:space="preserve">USD 125.000 (Liquidados a la tasa de cambio determinada por el Ministerio de Comercio, Industria y Turismo cada 2 años para efectos del umbral del beneficio de las </w:t>
            </w:r>
            <w:proofErr w:type="spellStart"/>
            <w:r>
              <w:t>Mipyme</w:t>
            </w:r>
            <w:proofErr w:type="spellEnd"/>
            <w:r>
              <w:t>.)</w:t>
            </w:r>
          </w:p>
        </w:tc>
      </w:tr>
    </w:tbl>
    <w:p w14:paraId="09C50958" w14:textId="77777777" w:rsidR="00283FCB" w:rsidRDefault="00283FCB" w:rsidP="00DD165E"/>
    <w:p w14:paraId="670431FF" w14:textId="77777777" w:rsidR="00283FCB" w:rsidRDefault="00C65437" w:rsidP="00DD165E">
      <w:r>
        <w:t>Si los ingresos operacionales del proponente con uno (1) o más años de información financiera es menor a USD125.000, el factor (CO) del proponente es igual a USD125.000.</w:t>
      </w:r>
    </w:p>
    <w:p w14:paraId="26FEEE99" w14:textId="77777777" w:rsidR="00283FCB" w:rsidRDefault="00283FCB" w:rsidP="00DD165E"/>
    <w:p w14:paraId="1D143568" w14:textId="77777777" w:rsidR="00283FCB" w:rsidRDefault="00C65437" w:rsidP="00DD165E">
      <w:r>
        <w:t>Para acreditar el factor (CO) el proponente obligado a tener RUP debe presentar los siguientes documentos:</w:t>
      </w:r>
    </w:p>
    <w:p w14:paraId="2B5197BF" w14:textId="77777777" w:rsidR="00283FCB" w:rsidRDefault="00283FCB" w:rsidP="00DD165E"/>
    <w:p w14:paraId="7437405E" w14:textId="77777777" w:rsidR="00283FCB" w:rsidRDefault="00C65437" w:rsidP="00D9213B">
      <w:pPr>
        <w:numPr>
          <w:ilvl w:val="3"/>
          <w:numId w:val="6"/>
        </w:numPr>
        <w:ind w:left="426" w:hanging="426"/>
      </w:pPr>
      <w: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6AD4904" w14:textId="77777777" w:rsidR="00283FCB" w:rsidRDefault="00C65437" w:rsidP="00D9213B">
      <w:pPr>
        <w:numPr>
          <w:ilvl w:val="3"/>
          <w:numId w:val="6"/>
        </w:numPr>
        <w:ind w:left="426" w:hanging="426"/>
      </w:pPr>
      <w: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40D6E376" w14:textId="77777777" w:rsidR="00283FCB" w:rsidRDefault="00283FCB" w:rsidP="00DD165E"/>
    <w:p w14:paraId="0EE10AE0" w14:textId="77777777" w:rsidR="00283FCB" w:rsidRDefault="00C65437" w:rsidP="00DD165E">
      <w: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6A6AE127" w14:textId="77777777" w:rsidR="00283FCB" w:rsidRDefault="00283FCB" w:rsidP="00DD165E"/>
    <w:p w14:paraId="214C94B3" w14:textId="77777777" w:rsidR="00283FCB" w:rsidRDefault="00C65437" w:rsidP="00DD165E">
      <w: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el pliego de condiciones; ii) presentados de acuerdo con las normas NIIF; y iii) debidamente firmados por el contador público colombiano que los hubiere convertido.</w:t>
      </w:r>
    </w:p>
    <w:p w14:paraId="11F1505A" w14:textId="77777777" w:rsidR="00283FCB" w:rsidRDefault="00283FCB" w:rsidP="00DD165E"/>
    <w:p w14:paraId="71A43E72" w14:textId="77777777" w:rsidR="00283FCB" w:rsidRDefault="00C65437" w:rsidP="00DD165E">
      <w: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44FC8CA1" w14:textId="77777777" w:rsidR="00283FCB" w:rsidRDefault="00283FCB" w:rsidP="00DD165E"/>
    <w:p w14:paraId="27ABE803" w14:textId="77777777" w:rsidR="00283FCB" w:rsidRDefault="00C65437" w:rsidP="00D9213B">
      <w:pPr>
        <w:numPr>
          <w:ilvl w:val="0"/>
          <w:numId w:val="4"/>
        </w:numPr>
        <w:rPr>
          <w:b/>
        </w:rPr>
      </w:pPr>
      <w:r>
        <w:rPr>
          <w:b/>
        </w:rPr>
        <w:lastRenderedPageBreak/>
        <w:t>Experiencia (E):</w:t>
      </w:r>
    </w:p>
    <w:p w14:paraId="08F087AC" w14:textId="77777777" w:rsidR="00283FCB" w:rsidRDefault="00283FCB" w:rsidP="00DD165E"/>
    <w:p w14:paraId="0E917707" w14:textId="77777777" w:rsidR="00283FCB" w:rsidRDefault="00C65437" w:rsidP="00DD165E">
      <w:r>
        <w:t>El factor (E) del proponente para propósitos de la capacidad residual es acreditado por medio de la relación entre: i) el valor total en pesos de los contratos relacionados con la actividad de la construcción inscritos por el Proponente en el RUP, o en el Formato para acreditación de la Capacidad residual en el segmento 72 “Servicios de Edificación, Construcción de Instalaciones y Mantenimiento” del Clasificador de Bienes y Servicios; y ii) el presupuesto oficial estimado del proceso de contratación.</w:t>
      </w:r>
    </w:p>
    <w:p w14:paraId="7D8FFB17" w14:textId="77777777" w:rsidR="00283FCB" w:rsidRDefault="00283FCB" w:rsidP="00DD165E"/>
    <w:p w14:paraId="17A0A05D" w14:textId="77777777" w:rsidR="00283FCB" w:rsidRDefault="00C65437" w:rsidP="00DD165E">
      <w:r>
        <w:t>La relación indica el número de veces que el proponente ha ejecutado contratos equivalentes a la cuantía del proceso de contratación objeto de la acreditación de la capacidad residual. Para proponentes individuales se expresa así:</w:t>
      </w:r>
    </w:p>
    <w:p w14:paraId="0834BEC5" w14:textId="77777777" w:rsidR="00283FCB" w:rsidRDefault="00283FCB" w:rsidP="00DD165E"/>
    <w:p w14:paraId="6A873AC5"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 xml:space="preserve">Valor total de los contratos </m:t>
              </m:r>
              <m:d>
                <m:dPr>
                  <m:ctrlPr>
                    <w:rPr>
                      <w:rFonts w:ascii="Cambria Math" w:eastAsia="Cambria Math" w:hAnsi="Cambria Math" w:cs="Cambria Math"/>
                    </w:rPr>
                  </m:ctrlPr>
                </m:dPr>
                <m:e>
                  <m:r>
                    <w:rPr>
                      <w:rFonts w:ascii="Cambria Math" w:eastAsia="Cambria Math" w:hAnsi="Cambria Math" w:cs="Cambria Math"/>
                    </w:rPr>
                    <m:t>COP</m:t>
                  </m:r>
                </m:e>
              </m:d>
            </m:num>
            <m:den>
              <m:r>
                <w:rPr>
                  <w:rFonts w:ascii="Cambria Math" w:eastAsia="Cambria Math" w:hAnsi="Cambria Math" w:cs="Cambria Math"/>
                </w:rPr>
                <m:t xml:space="preserve">Presupuesto total estimado </m:t>
              </m:r>
              <m:d>
                <m:dPr>
                  <m:ctrlPr>
                    <w:rPr>
                      <w:rFonts w:ascii="Cambria Math" w:eastAsia="Cambria Math" w:hAnsi="Cambria Math" w:cs="Cambria Math"/>
                    </w:rPr>
                  </m:ctrlPr>
                </m:dPr>
                <m:e>
                  <m:r>
                    <w:rPr>
                      <w:rFonts w:ascii="Cambria Math" w:eastAsia="Cambria Math" w:hAnsi="Cambria Math" w:cs="Cambria Math"/>
                    </w:rPr>
                    <m:t>COP</m:t>
                  </m:r>
                </m:e>
              </m:d>
            </m:den>
          </m:f>
        </m:oMath>
      </m:oMathPara>
    </w:p>
    <w:p w14:paraId="60E6820A" w14:textId="77777777" w:rsidR="00283FCB" w:rsidRDefault="00283FCB" w:rsidP="00DD165E"/>
    <w:p w14:paraId="061797BF" w14:textId="77777777" w:rsidR="00283FCB" w:rsidRDefault="00C65437" w:rsidP="00DD165E">
      <w:r>
        <w:t>Para el caso de proponentes plurales, el factor (E) de un miembro se calcula así:</w:t>
      </w:r>
    </w:p>
    <w:p w14:paraId="52253342" w14:textId="77777777" w:rsidR="00283FCB" w:rsidRDefault="00283FCB" w:rsidP="00DD165E"/>
    <w:p w14:paraId="782C3FA4" w14:textId="77777777" w:rsidR="00283FCB" w:rsidRDefault="00C65437" w:rsidP="00DD165E">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Valor total de los contratos (COP)</m:t>
              </m:r>
            </m:num>
            <m:den>
              <m:r>
                <w:rPr>
                  <w:rFonts w:ascii="Cambria Math" w:eastAsia="Cambria Math" w:hAnsi="Cambria Math" w:cs="Cambria Math"/>
                </w:rPr>
                <m:t>(Presupuesto total estimado *% de participación)</m:t>
              </m:r>
            </m:den>
          </m:f>
        </m:oMath>
      </m:oMathPara>
    </w:p>
    <w:p w14:paraId="54928085" w14:textId="77777777" w:rsidR="00283FCB" w:rsidRDefault="00283FCB" w:rsidP="00DD165E"/>
    <w:p w14:paraId="13595798" w14:textId="77777777" w:rsidR="00283FCB" w:rsidRDefault="00C65437" w:rsidP="00DD165E">
      <w: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65821D8F" w14:textId="77777777" w:rsidR="00283FCB" w:rsidRDefault="00283FCB" w:rsidP="00DD165E"/>
    <w:p w14:paraId="4BB4F1C2" w14:textId="781FFE16" w:rsidR="00283FCB" w:rsidRDefault="00C65437" w:rsidP="00DD165E">
      <w:r>
        <w:t>El puntaje asignado al factor (E) será asignado con base en la siguiente tabla:</w:t>
      </w:r>
    </w:p>
    <w:p w14:paraId="7E639D48" w14:textId="77777777" w:rsidR="00CF2295" w:rsidRDefault="00CF2295" w:rsidP="00DD165E"/>
    <w:p w14:paraId="77AB6E26" w14:textId="77777777" w:rsidR="00283FCB" w:rsidRDefault="00283FCB" w:rsidP="00DD165E"/>
    <w:tbl>
      <w:tblPr>
        <w:tblStyle w:val="af2"/>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1126"/>
        <w:gridCol w:w="1948"/>
        <w:gridCol w:w="1059"/>
      </w:tblGrid>
      <w:tr w:rsidR="00283FCB" w14:paraId="4E6B00BD" w14:textId="77777777" w:rsidTr="005B58DD">
        <w:trPr>
          <w:trHeight w:val="340"/>
          <w:tblHeader/>
          <w:jc w:val="center"/>
        </w:trPr>
        <w:tc>
          <w:tcPr>
            <w:tcW w:w="0" w:type="auto"/>
            <w:shd w:val="clear" w:color="auto" w:fill="D9D9D9"/>
            <w:vAlign w:val="center"/>
          </w:tcPr>
          <w:p w14:paraId="06AD9D5F" w14:textId="77777777" w:rsidR="00283FCB" w:rsidRDefault="00C65437" w:rsidP="00DD165E">
            <w:pPr>
              <w:rPr>
                <w:b/>
              </w:rPr>
            </w:pPr>
            <w:r>
              <w:rPr>
                <w:b/>
              </w:rPr>
              <w:t>MAYOR A</w:t>
            </w:r>
          </w:p>
        </w:tc>
        <w:tc>
          <w:tcPr>
            <w:tcW w:w="0" w:type="auto"/>
            <w:shd w:val="clear" w:color="auto" w:fill="D9D9D9"/>
            <w:vAlign w:val="center"/>
          </w:tcPr>
          <w:p w14:paraId="4D7AF8D6" w14:textId="77777777" w:rsidR="00283FCB" w:rsidRDefault="00C65437" w:rsidP="00DD165E">
            <w:pPr>
              <w:rPr>
                <w:b/>
              </w:rPr>
            </w:pPr>
            <w:r>
              <w:rPr>
                <w:b/>
              </w:rPr>
              <w:t>MENOR O IGUAL A</w:t>
            </w:r>
          </w:p>
        </w:tc>
        <w:tc>
          <w:tcPr>
            <w:tcW w:w="0" w:type="auto"/>
            <w:shd w:val="clear" w:color="auto" w:fill="D9D9D9"/>
            <w:vAlign w:val="center"/>
          </w:tcPr>
          <w:p w14:paraId="01A913D8" w14:textId="77777777" w:rsidR="00283FCB" w:rsidRDefault="00C65437" w:rsidP="00DD165E">
            <w:pPr>
              <w:rPr>
                <w:b/>
              </w:rPr>
            </w:pPr>
            <w:r>
              <w:rPr>
                <w:b/>
              </w:rPr>
              <w:t>PUNTAJE</w:t>
            </w:r>
          </w:p>
        </w:tc>
      </w:tr>
      <w:tr w:rsidR="00283FCB" w14:paraId="108571A9" w14:textId="77777777" w:rsidTr="005B58DD">
        <w:trPr>
          <w:trHeight w:val="391"/>
          <w:jc w:val="center"/>
        </w:trPr>
        <w:tc>
          <w:tcPr>
            <w:tcW w:w="0" w:type="auto"/>
            <w:vAlign w:val="center"/>
          </w:tcPr>
          <w:p w14:paraId="7A082022" w14:textId="77777777" w:rsidR="00283FCB" w:rsidRDefault="00C65437" w:rsidP="00DD165E">
            <w:pPr>
              <w:jc w:val="center"/>
            </w:pPr>
            <w:r>
              <w:t>0</w:t>
            </w:r>
          </w:p>
        </w:tc>
        <w:tc>
          <w:tcPr>
            <w:tcW w:w="0" w:type="auto"/>
            <w:vAlign w:val="center"/>
          </w:tcPr>
          <w:p w14:paraId="24C5BCFA" w14:textId="77777777" w:rsidR="00283FCB" w:rsidRDefault="00C65437" w:rsidP="00DD165E">
            <w:pPr>
              <w:jc w:val="center"/>
            </w:pPr>
            <w:r>
              <w:t>3</w:t>
            </w:r>
          </w:p>
        </w:tc>
        <w:tc>
          <w:tcPr>
            <w:tcW w:w="0" w:type="auto"/>
            <w:vAlign w:val="center"/>
          </w:tcPr>
          <w:p w14:paraId="50EF89C7" w14:textId="77777777" w:rsidR="00283FCB" w:rsidRDefault="00C65437" w:rsidP="00DD165E">
            <w:pPr>
              <w:jc w:val="center"/>
            </w:pPr>
            <w:r>
              <w:t>60</w:t>
            </w:r>
          </w:p>
        </w:tc>
      </w:tr>
      <w:tr w:rsidR="00283FCB" w14:paraId="61703D09" w14:textId="77777777" w:rsidTr="005B58DD">
        <w:trPr>
          <w:trHeight w:val="241"/>
          <w:jc w:val="center"/>
        </w:trPr>
        <w:tc>
          <w:tcPr>
            <w:tcW w:w="0" w:type="auto"/>
            <w:vAlign w:val="center"/>
          </w:tcPr>
          <w:p w14:paraId="6A66161E" w14:textId="77777777" w:rsidR="00283FCB" w:rsidRDefault="00C65437" w:rsidP="00DD165E">
            <w:pPr>
              <w:jc w:val="center"/>
            </w:pPr>
            <w:r>
              <w:t>3</w:t>
            </w:r>
          </w:p>
        </w:tc>
        <w:tc>
          <w:tcPr>
            <w:tcW w:w="0" w:type="auto"/>
            <w:vAlign w:val="center"/>
          </w:tcPr>
          <w:p w14:paraId="696B5FCD" w14:textId="77777777" w:rsidR="00283FCB" w:rsidRDefault="00C65437" w:rsidP="00DD165E">
            <w:pPr>
              <w:jc w:val="center"/>
            </w:pPr>
            <w:r>
              <w:t>6</w:t>
            </w:r>
          </w:p>
        </w:tc>
        <w:tc>
          <w:tcPr>
            <w:tcW w:w="0" w:type="auto"/>
            <w:vAlign w:val="center"/>
          </w:tcPr>
          <w:p w14:paraId="574732AF" w14:textId="77777777" w:rsidR="00283FCB" w:rsidRDefault="00C65437" w:rsidP="00DD165E">
            <w:pPr>
              <w:jc w:val="center"/>
            </w:pPr>
            <w:r>
              <w:t>80</w:t>
            </w:r>
          </w:p>
        </w:tc>
      </w:tr>
      <w:tr w:rsidR="00283FCB" w14:paraId="06C7E378" w14:textId="77777777" w:rsidTr="005B58DD">
        <w:trPr>
          <w:trHeight w:val="245"/>
          <w:jc w:val="center"/>
        </w:trPr>
        <w:tc>
          <w:tcPr>
            <w:tcW w:w="0" w:type="auto"/>
            <w:vAlign w:val="center"/>
          </w:tcPr>
          <w:p w14:paraId="29E27DD4" w14:textId="77777777" w:rsidR="00283FCB" w:rsidRDefault="00C65437" w:rsidP="00DD165E">
            <w:pPr>
              <w:jc w:val="center"/>
            </w:pPr>
            <w:r>
              <w:t>6</w:t>
            </w:r>
          </w:p>
        </w:tc>
        <w:tc>
          <w:tcPr>
            <w:tcW w:w="0" w:type="auto"/>
            <w:vAlign w:val="center"/>
          </w:tcPr>
          <w:p w14:paraId="7101F5A5" w14:textId="77777777" w:rsidR="00283FCB" w:rsidRDefault="00C65437" w:rsidP="00DD165E">
            <w:pPr>
              <w:jc w:val="center"/>
            </w:pPr>
            <w:r>
              <w:t>10</w:t>
            </w:r>
          </w:p>
        </w:tc>
        <w:tc>
          <w:tcPr>
            <w:tcW w:w="0" w:type="auto"/>
            <w:vAlign w:val="center"/>
          </w:tcPr>
          <w:p w14:paraId="7339ADA7" w14:textId="77777777" w:rsidR="00283FCB" w:rsidRDefault="00C65437" w:rsidP="00DD165E">
            <w:pPr>
              <w:jc w:val="center"/>
            </w:pPr>
            <w:r>
              <w:t>100</w:t>
            </w:r>
          </w:p>
        </w:tc>
      </w:tr>
      <w:tr w:rsidR="00283FCB" w14:paraId="29697EAC" w14:textId="77777777" w:rsidTr="005B58DD">
        <w:trPr>
          <w:trHeight w:val="245"/>
          <w:jc w:val="center"/>
        </w:trPr>
        <w:tc>
          <w:tcPr>
            <w:tcW w:w="0" w:type="auto"/>
            <w:vAlign w:val="center"/>
          </w:tcPr>
          <w:p w14:paraId="3D6E398D" w14:textId="77777777" w:rsidR="00283FCB" w:rsidRDefault="00C65437" w:rsidP="00DD165E">
            <w:pPr>
              <w:jc w:val="center"/>
            </w:pPr>
            <w:r>
              <w:t>10</w:t>
            </w:r>
          </w:p>
        </w:tc>
        <w:tc>
          <w:tcPr>
            <w:tcW w:w="0" w:type="auto"/>
            <w:vAlign w:val="center"/>
          </w:tcPr>
          <w:p w14:paraId="48A2B096" w14:textId="77777777" w:rsidR="00283FCB" w:rsidRDefault="00C65437" w:rsidP="00DD165E">
            <w:pPr>
              <w:jc w:val="center"/>
            </w:pPr>
            <w:r>
              <w:t>Mayores</w:t>
            </w:r>
          </w:p>
        </w:tc>
        <w:tc>
          <w:tcPr>
            <w:tcW w:w="0" w:type="auto"/>
            <w:vAlign w:val="center"/>
          </w:tcPr>
          <w:p w14:paraId="245D4695" w14:textId="77777777" w:rsidR="00283FCB" w:rsidRDefault="00C65437" w:rsidP="00DD165E">
            <w:pPr>
              <w:jc w:val="center"/>
            </w:pPr>
            <w:r>
              <w:t>120</w:t>
            </w:r>
          </w:p>
        </w:tc>
      </w:tr>
    </w:tbl>
    <w:p w14:paraId="4F2D5D55" w14:textId="77777777" w:rsidR="00283FCB" w:rsidRDefault="00283FCB" w:rsidP="00DD165E"/>
    <w:p w14:paraId="1A625F59" w14:textId="77777777" w:rsidR="00283FCB" w:rsidRDefault="00C65437" w:rsidP="00DD165E">
      <w:r>
        <w:t>Para acreditar el factor (E), el proponente debe diligenciar el Formato para acreditar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4AF08829" w14:textId="77777777" w:rsidR="00283FCB" w:rsidRDefault="00283FCB" w:rsidP="00DD165E"/>
    <w:p w14:paraId="08A47AE5" w14:textId="161E60E5" w:rsidR="00283FCB" w:rsidRDefault="00C65437" w:rsidP="00DD165E">
      <w:r>
        <w:t xml:space="preserve">Los proponentes o integrantes extranjeros sin domicilio o sin sucursal en Colombia adicionalmente deben aportar copia de los contratos ejecutados o certificaciones de terceros que hubieran recibido los servicios </w:t>
      </w:r>
      <w:r>
        <w:lastRenderedPageBreak/>
        <w:t>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La información del Formato para acreditar la Capacidad residual deberá ser presentada en pesos colombianos.</w:t>
      </w:r>
    </w:p>
    <w:p w14:paraId="290B492F" w14:textId="77777777" w:rsidR="00283FCB" w:rsidRDefault="00283FCB" w:rsidP="00DD165E"/>
    <w:p w14:paraId="31034713" w14:textId="77777777" w:rsidR="00283FCB" w:rsidRDefault="00C65437" w:rsidP="00D9213B">
      <w:pPr>
        <w:numPr>
          <w:ilvl w:val="0"/>
          <w:numId w:val="4"/>
        </w:numPr>
        <w:rPr>
          <w:b/>
        </w:rPr>
      </w:pPr>
      <w:r>
        <w:rPr>
          <w:b/>
        </w:rPr>
        <w:t>Capacidad Financiera (CF):</w:t>
      </w:r>
    </w:p>
    <w:p w14:paraId="65CA63D0" w14:textId="77777777" w:rsidR="00283FCB" w:rsidRDefault="00283FCB" w:rsidP="00DD165E"/>
    <w:p w14:paraId="20642072" w14:textId="77777777" w:rsidR="00283FCB" w:rsidRDefault="00C65437" w:rsidP="00DD165E">
      <w:r>
        <w:t>El factor (CF) para propósitos de la capacidad residual se obtiene teniendo en cuenta el índice de liquidez del Proponente con base en la siguiente fórmula:</w:t>
      </w:r>
    </w:p>
    <w:p w14:paraId="3C3D6EE2" w14:textId="77777777" w:rsidR="00283FCB" w:rsidRDefault="00283FCB" w:rsidP="00DD165E"/>
    <w:p w14:paraId="1BD3BA28" w14:textId="77777777" w:rsidR="00283FCB" w:rsidRDefault="00283FCB" w:rsidP="00DD165E"/>
    <w:p w14:paraId="24995325" w14:textId="77777777" w:rsidR="00283FCB" w:rsidRDefault="00C65437" w:rsidP="00DD165E">
      <w:r>
        <w:t xml:space="preserve">Índice de liquidez = </w:t>
      </w:r>
      <m:oMath>
        <m:f>
          <m:fPr>
            <m:ctrlPr>
              <w:rPr>
                <w:rFonts w:ascii="Cambria Math" w:eastAsia="Cambria Math" w:hAnsi="Cambria Math" w:cs="Cambria Math"/>
                <w:sz w:val="28"/>
                <w:szCs w:val="28"/>
              </w:rPr>
            </m:ctrlPr>
          </m:fPr>
          <m:num>
            <m:r>
              <w:rPr>
                <w:rFonts w:ascii="Cambria Math" w:eastAsia="Cambria Math" w:hAnsi="Cambria Math" w:cs="Cambria Math"/>
                <w:sz w:val="28"/>
                <w:szCs w:val="28"/>
              </w:rPr>
              <m:t>Activo Corriente</m:t>
            </m:r>
          </m:num>
          <m:den>
            <m:r>
              <w:rPr>
                <w:rFonts w:ascii="Cambria Math" w:eastAsia="Cambria Math" w:hAnsi="Cambria Math" w:cs="Cambria Math"/>
                <w:sz w:val="28"/>
                <w:szCs w:val="28"/>
              </w:rPr>
              <m:t>Pasivo Corriente</m:t>
            </m:r>
          </m:den>
        </m:f>
      </m:oMath>
    </w:p>
    <w:p w14:paraId="29177847" w14:textId="77777777" w:rsidR="00283FCB" w:rsidRDefault="00283FCB" w:rsidP="00DD165E"/>
    <w:p w14:paraId="046DFA5D" w14:textId="77777777" w:rsidR="00283FCB" w:rsidRDefault="00C65437" w:rsidP="00DD165E">
      <w:r>
        <w:t>El puntaje para la liquidez se debe asignar con base en la siguiente tabla:</w:t>
      </w:r>
    </w:p>
    <w:p w14:paraId="0A2A689A" w14:textId="77777777" w:rsidR="00283FCB" w:rsidRDefault="00283FCB" w:rsidP="00DD165E"/>
    <w:tbl>
      <w:tblPr>
        <w:tblStyle w:val="af3"/>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1943"/>
        <w:gridCol w:w="1948"/>
        <w:gridCol w:w="1059"/>
      </w:tblGrid>
      <w:tr w:rsidR="00283FCB" w14:paraId="33DDD20A" w14:textId="77777777" w:rsidTr="005B58DD">
        <w:trPr>
          <w:trHeight w:val="472"/>
          <w:tblHeader/>
          <w:jc w:val="center"/>
        </w:trPr>
        <w:tc>
          <w:tcPr>
            <w:tcW w:w="0" w:type="auto"/>
            <w:shd w:val="clear" w:color="auto" w:fill="D9D9D9"/>
            <w:vAlign w:val="center"/>
          </w:tcPr>
          <w:p w14:paraId="17FB92DF" w14:textId="77777777" w:rsidR="00283FCB" w:rsidRDefault="00C65437" w:rsidP="00DD165E">
            <w:pPr>
              <w:jc w:val="center"/>
              <w:rPr>
                <w:b/>
              </w:rPr>
            </w:pPr>
            <w:r>
              <w:rPr>
                <w:b/>
              </w:rPr>
              <w:t>MAYOR O IGUAL A</w:t>
            </w:r>
          </w:p>
        </w:tc>
        <w:tc>
          <w:tcPr>
            <w:tcW w:w="0" w:type="auto"/>
            <w:shd w:val="clear" w:color="auto" w:fill="D9D9D9"/>
            <w:vAlign w:val="center"/>
          </w:tcPr>
          <w:p w14:paraId="293E2DF5" w14:textId="77777777" w:rsidR="00283FCB" w:rsidRDefault="00C65437" w:rsidP="00DD165E">
            <w:pPr>
              <w:jc w:val="center"/>
              <w:rPr>
                <w:b/>
              </w:rPr>
            </w:pPr>
            <w:r>
              <w:rPr>
                <w:b/>
              </w:rPr>
              <w:t>MENOR O IGUAL A</w:t>
            </w:r>
          </w:p>
        </w:tc>
        <w:tc>
          <w:tcPr>
            <w:tcW w:w="0" w:type="auto"/>
            <w:shd w:val="clear" w:color="auto" w:fill="D9D9D9"/>
            <w:vAlign w:val="center"/>
          </w:tcPr>
          <w:p w14:paraId="5175EBA4" w14:textId="77777777" w:rsidR="00283FCB" w:rsidRDefault="00C65437" w:rsidP="00DD165E">
            <w:pPr>
              <w:jc w:val="center"/>
              <w:rPr>
                <w:b/>
              </w:rPr>
            </w:pPr>
            <w:r>
              <w:rPr>
                <w:b/>
              </w:rPr>
              <w:t>PUNTAJE</w:t>
            </w:r>
          </w:p>
        </w:tc>
      </w:tr>
      <w:tr w:rsidR="00283FCB" w14:paraId="71A657BA" w14:textId="77777777" w:rsidTr="005B58DD">
        <w:trPr>
          <w:trHeight w:val="227"/>
          <w:jc w:val="center"/>
        </w:trPr>
        <w:tc>
          <w:tcPr>
            <w:tcW w:w="0" w:type="auto"/>
            <w:vAlign w:val="center"/>
          </w:tcPr>
          <w:p w14:paraId="5FCF8CD8" w14:textId="77777777" w:rsidR="00283FCB" w:rsidRDefault="00C65437" w:rsidP="00DD165E">
            <w:pPr>
              <w:jc w:val="center"/>
            </w:pPr>
            <w:r>
              <w:t>0</w:t>
            </w:r>
          </w:p>
        </w:tc>
        <w:tc>
          <w:tcPr>
            <w:tcW w:w="0" w:type="auto"/>
            <w:vAlign w:val="center"/>
          </w:tcPr>
          <w:p w14:paraId="385B11B0" w14:textId="77777777" w:rsidR="00283FCB" w:rsidRDefault="00C65437" w:rsidP="00DD165E">
            <w:pPr>
              <w:jc w:val="center"/>
            </w:pPr>
            <w:r>
              <w:t>0,50</w:t>
            </w:r>
          </w:p>
        </w:tc>
        <w:tc>
          <w:tcPr>
            <w:tcW w:w="0" w:type="auto"/>
            <w:vAlign w:val="center"/>
          </w:tcPr>
          <w:p w14:paraId="18C250E6" w14:textId="77777777" w:rsidR="00283FCB" w:rsidRDefault="00C65437" w:rsidP="00DD165E">
            <w:pPr>
              <w:jc w:val="center"/>
            </w:pPr>
            <w:r>
              <w:t>20</w:t>
            </w:r>
          </w:p>
        </w:tc>
      </w:tr>
      <w:tr w:rsidR="00283FCB" w14:paraId="48B35872" w14:textId="77777777" w:rsidTr="005B58DD">
        <w:trPr>
          <w:trHeight w:val="227"/>
          <w:jc w:val="center"/>
        </w:trPr>
        <w:tc>
          <w:tcPr>
            <w:tcW w:w="0" w:type="auto"/>
            <w:vAlign w:val="center"/>
          </w:tcPr>
          <w:p w14:paraId="1580620D" w14:textId="77777777" w:rsidR="00283FCB" w:rsidRDefault="00C65437" w:rsidP="00DD165E">
            <w:pPr>
              <w:jc w:val="center"/>
            </w:pPr>
            <w:r>
              <w:t>0,51</w:t>
            </w:r>
          </w:p>
        </w:tc>
        <w:tc>
          <w:tcPr>
            <w:tcW w:w="0" w:type="auto"/>
            <w:vAlign w:val="center"/>
          </w:tcPr>
          <w:p w14:paraId="793E3A5A" w14:textId="77777777" w:rsidR="00283FCB" w:rsidRDefault="00C65437" w:rsidP="00DD165E">
            <w:pPr>
              <w:jc w:val="center"/>
            </w:pPr>
            <w:r>
              <w:t>0,75</w:t>
            </w:r>
          </w:p>
        </w:tc>
        <w:tc>
          <w:tcPr>
            <w:tcW w:w="0" w:type="auto"/>
            <w:vAlign w:val="center"/>
          </w:tcPr>
          <w:p w14:paraId="63518049" w14:textId="77777777" w:rsidR="00283FCB" w:rsidRDefault="00C65437" w:rsidP="00DD165E">
            <w:pPr>
              <w:jc w:val="center"/>
            </w:pPr>
            <w:r>
              <w:t>25</w:t>
            </w:r>
          </w:p>
        </w:tc>
      </w:tr>
      <w:tr w:rsidR="00283FCB" w14:paraId="153D312E" w14:textId="77777777" w:rsidTr="005B58DD">
        <w:trPr>
          <w:trHeight w:val="227"/>
          <w:jc w:val="center"/>
        </w:trPr>
        <w:tc>
          <w:tcPr>
            <w:tcW w:w="0" w:type="auto"/>
            <w:vAlign w:val="center"/>
          </w:tcPr>
          <w:p w14:paraId="2354E4C8" w14:textId="77777777" w:rsidR="00283FCB" w:rsidRDefault="00C65437" w:rsidP="00DD165E">
            <w:pPr>
              <w:jc w:val="center"/>
            </w:pPr>
            <w:r>
              <w:t>0,76</w:t>
            </w:r>
          </w:p>
        </w:tc>
        <w:tc>
          <w:tcPr>
            <w:tcW w:w="0" w:type="auto"/>
            <w:vAlign w:val="center"/>
          </w:tcPr>
          <w:p w14:paraId="0AD99E8E" w14:textId="77777777" w:rsidR="00283FCB" w:rsidRDefault="00C65437" w:rsidP="00DD165E">
            <w:pPr>
              <w:jc w:val="center"/>
            </w:pPr>
            <w:r>
              <w:t>1,00</w:t>
            </w:r>
          </w:p>
        </w:tc>
        <w:tc>
          <w:tcPr>
            <w:tcW w:w="0" w:type="auto"/>
            <w:vAlign w:val="center"/>
          </w:tcPr>
          <w:p w14:paraId="59A47584" w14:textId="77777777" w:rsidR="00283FCB" w:rsidRDefault="00C65437" w:rsidP="00DD165E">
            <w:pPr>
              <w:jc w:val="center"/>
            </w:pPr>
            <w:r>
              <w:t>30</w:t>
            </w:r>
          </w:p>
        </w:tc>
      </w:tr>
      <w:tr w:rsidR="00283FCB" w14:paraId="4FBEEA46" w14:textId="77777777" w:rsidTr="005B58DD">
        <w:trPr>
          <w:trHeight w:val="227"/>
          <w:jc w:val="center"/>
        </w:trPr>
        <w:tc>
          <w:tcPr>
            <w:tcW w:w="0" w:type="auto"/>
            <w:vAlign w:val="center"/>
          </w:tcPr>
          <w:p w14:paraId="67947E96" w14:textId="77777777" w:rsidR="00283FCB" w:rsidRDefault="00C65437" w:rsidP="00DD165E">
            <w:pPr>
              <w:jc w:val="center"/>
            </w:pPr>
            <w:r>
              <w:t>1,01</w:t>
            </w:r>
          </w:p>
        </w:tc>
        <w:tc>
          <w:tcPr>
            <w:tcW w:w="0" w:type="auto"/>
            <w:vAlign w:val="center"/>
          </w:tcPr>
          <w:p w14:paraId="46C92845" w14:textId="77777777" w:rsidR="00283FCB" w:rsidRDefault="00C65437" w:rsidP="00DD165E">
            <w:pPr>
              <w:jc w:val="center"/>
            </w:pPr>
            <w:r>
              <w:t>1,50</w:t>
            </w:r>
          </w:p>
        </w:tc>
        <w:tc>
          <w:tcPr>
            <w:tcW w:w="0" w:type="auto"/>
            <w:vAlign w:val="center"/>
          </w:tcPr>
          <w:p w14:paraId="2E1AA87F" w14:textId="77777777" w:rsidR="00283FCB" w:rsidRDefault="00C65437" w:rsidP="00DD165E">
            <w:pPr>
              <w:jc w:val="center"/>
            </w:pPr>
            <w:r>
              <w:t>35</w:t>
            </w:r>
          </w:p>
        </w:tc>
      </w:tr>
      <w:tr w:rsidR="00283FCB" w14:paraId="52184746" w14:textId="77777777" w:rsidTr="005B58DD">
        <w:trPr>
          <w:trHeight w:val="227"/>
          <w:jc w:val="center"/>
        </w:trPr>
        <w:tc>
          <w:tcPr>
            <w:tcW w:w="0" w:type="auto"/>
            <w:vAlign w:val="center"/>
          </w:tcPr>
          <w:p w14:paraId="6A2E6CF9" w14:textId="77777777" w:rsidR="00283FCB" w:rsidRDefault="00C65437" w:rsidP="00DD165E">
            <w:pPr>
              <w:jc w:val="center"/>
            </w:pPr>
            <w:r>
              <w:t>1,51</w:t>
            </w:r>
          </w:p>
        </w:tc>
        <w:tc>
          <w:tcPr>
            <w:tcW w:w="0" w:type="auto"/>
            <w:vAlign w:val="center"/>
          </w:tcPr>
          <w:p w14:paraId="12177BBB" w14:textId="77777777" w:rsidR="00283FCB" w:rsidRDefault="00C65437" w:rsidP="00DD165E">
            <w:pPr>
              <w:jc w:val="center"/>
            </w:pPr>
            <w:r>
              <w:t>Mayores</w:t>
            </w:r>
          </w:p>
        </w:tc>
        <w:tc>
          <w:tcPr>
            <w:tcW w:w="0" w:type="auto"/>
            <w:vAlign w:val="center"/>
          </w:tcPr>
          <w:p w14:paraId="29F25E4C" w14:textId="77777777" w:rsidR="00283FCB" w:rsidRDefault="00C65437" w:rsidP="00DD165E">
            <w:pPr>
              <w:jc w:val="center"/>
            </w:pPr>
            <w:r>
              <w:t>40</w:t>
            </w:r>
          </w:p>
        </w:tc>
      </w:tr>
      <w:tr w:rsidR="00283FCB" w14:paraId="020C389C" w14:textId="77777777" w:rsidTr="005B58DD">
        <w:trPr>
          <w:trHeight w:val="227"/>
          <w:jc w:val="center"/>
        </w:trPr>
        <w:tc>
          <w:tcPr>
            <w:tcW w:w="0" w:type="auto"/>
            <w:gridSpan w:val="2"/>
            <w:vAlign w:val="center"/>
          </w:tcPr>
          <w:p w14:paraId="08733514" w14:textId="77777777" w:rsidR="00283FCB" w:rsidRDefault="00C65437" w:rsidP="00DD165E">
            <w:pPr>
              <w:jc w:val="center"/>
            </w:pPr>
            <w:r>
              <w:t>Indeterminado</w:t>
            </w:r>
          </w:p>
        </w:tc>
        <w:tc>
          <w:tcPr>
            <w:tcW w:w="0" w:type="auto"/>
            <w:vAlign w:val="center"/>
          </w:tcPr>
          <w:p w14:paraId="46C80247" w14:textId="77777777" w:rsidR="00283FCB" w:rsidRDefault="00C65437" w:rsidP="00DD165E">
            <w:pPr>
              <w:jc w:val="center"/>
            </w:pPr>
            <w:r>
              <w:t>40</w:t>
            </w:r>
          </w:p>
        </w:tc>
      </w:tr>
    </w:tbl>
    <w:p w14:paraId="29E471D8" w14:textId="77777777" w:rsidR="00283FCB" w:rsidRDefault="00283FCB" w:rsidP="00DD165E"/>
    <w:p w14:paraId="3BF035A7" w14:textId="77777777" w:rsidR="00283FCB" w:rsidRDefault="00C65437" w:rsidP="00DD165E">
      <w: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9470B68" w14:textId="77777777" w:rsidR="00283FCB" w:rsidRDefault="00283FCB" w:rsidP="00DD165E"/>
    <w:p w14:paraId="058D500E" w14:textId="77777777" w:rsidR="00283FCB" w:rsidRDefault="00C65437" w:rsidP="00DD165E">
      <w: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944D034" w14:textId="77777777" w:rsidR="00283FCB" w:rsidRDefault="00283FCB" w:rsidP="00DD165E"/>
    <w:p w14:paraId="7FF40752" w14:textId="77777777" w:rsidR="00283FCB" w:rsidRDefault="00C65437" w:rsidP="00DD165E">
      <w:r>
        <w:t>Cuando el proponente tiene un pasivo corriente igual a cero (0) y por consiguiente su índice de liquidez sea indeterminado, la entidad debe otorgar el mayor puntaje en el componente de capacidad financiera (CF).</w:t>
      </w:r>
    </w:p>
    <w:p w14:paraId="4FC9C9FA" w14:textId="77777777" w:rsidR="00283FCB" w:rsidRDefault="00283FCB" w:rsidP="00DD165E"/>
    <w:p w14:paraId="0B5658F6" w14:textId="77777777" w:rsidR="00283FCB" w:rsidRDefault="00C65437" w:rsidP="00D9213B">
      <w:pPr>
        <w:numPr>
          <w:ilvl w:val="0"/>
          <w:numId w:val="4"/>
        </w:numPr>
        <w:rPr>
          <w:b/>
        </w:rPr>
      </w:pPr>
      <w:r>
        <w:rPr>
          <w:b/>
        </w:rPr>
        <w:t>Capacidad Técnica (CT):</w:t>
      </w:r>
    </w:p>
    <w:p w14:paraId="0A9F8061" w14:textId="77777777" w:rsidR="00283FCB" w:rsidRDefault="00283FCB" w:rsidP="00DD165E"/>
    <w:p w14:paraId="240CC6C2" w14:textId="77777777" w:rsidR="00283FCB" w:rsidRDefault="00C65437" w:rsidP="00DD165E">
      <w: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1931B8D3" w14:textId="77777777" w:rsidR="00283FCB" w:rsidRDefault="00283FCB" w:rsidP="00DD165E"/>
    <w:p w14:paraId="238C40E9" w14:textId="77777777" w:rsidR="00283FCB" w:rsidRDefault="00C65437" w:rsidP="00DD165E">
      <w:r>
        <w:t>Para acreditar el factor (CT) el Proponente o integrante nacional y extranjero con o sin sucursal en Colombia deben diligenciar el Formato para acreditar Capacidad residual.</w:t>
      </w:r>
    </w:p>
    <w:p w14:paraId="56A2DE58" w14:textId="77777777" w:rsidR="00283FCB" w:rsidRDefault="00283FCB" w:rsidP="00DD165E"/>
    <w:p w14:paraId="4138BC8C" w14:textId="77777777" w:rsidR="00283FCB" w:rsidRDefault="00C65437" w:rsidP="00DD165E">
      <w:r>
        <w:t>El puntaje del factor (CT) se asigna con base en la siguiente tabla:</w:t>
      </w:r>
    </w:p>
    <w:p w14:paraId="38A613E3" w14:textId="77777777" w:rsidR="00283FCB" w:rsidRDefault="00283FCB" w:rsidP="00DD165E"/>
    <w:tbl>
      <w:tblPr>
        <w:tblStyle w:val="af4"/>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20" w:firstRow="1" w:lastRow="0" w:firstColumn="0" w:lastColumn="0" w:noHBand="0" w:noVBand="1"/>
      </w:tblPr>
      <w:tblGrid>
        <w:gridCol w:w="826"/>
        <w:gridCol w:w="1012"/>
        <w:gridCol w:w="1059"/>
      </w:tblGrid>
      <w:tr w:rsidR="00283FCB" w14:paraId="018D29BE" w14:textId="77777777" w:rsidTr="005B58DD">
        <w:trPr>
          <w:trHeight w:val="57"/>
          <w:tblHeader/>
          <w:jc w:val="center"/>
        </w:trPr>
        <w:tc>
          <w:tcPr>
            <w:tcW w:w="0" w:type="auto"/>
            <w:shd w:val="clear" w:color="auto" w:fill="D9D9D9"/>
            <w:vAlign w:val="center"/>
          </w:tcPr>
          <w:p w14:paraId="5655BAD0" w14:textId="77777777" w:rsidR="00283FCB" w:rsidRDefault="00C65437" w:rsidP="00DD165E">
            <w:pPr>
              <w:jc w:val="center"/>
              <w:rPr>
                <w:b/>
              </w:rPr>
            </w:pPr>
            <w:r>
              <w:rPr>
                <w:b/>
              </w:rPr>
              <w:t>DESDE</w:t>
            </w:r>
          </w:p>
        </w:tc>
        <w:tc>
          <w:tcPr>
            <w:tcW w:w="0" w:type="auto"/>
            <w:shd w:val="clear" w:color="auto" w:fill="D9D9D9"/>
            <w:vAlign w:val="center"/>
          </w:tcPr>
          <w:p w14:paraId="31ECA51D" w14:textId="77777777" w:rsidR="00283FCB" w:rsidRDefault="00C65437" w:rsidP="00DD165E">
            <w:pPr>
              <w:jc w:val="center"/>
              <w:rPr>
                <w:b/>
              </w:rPr>
            </w:pPr>
            <w:r>
              <w:rPr>
                <w:b/>
              </w:rPr>
              <w:t>HASTA</w:t>
            </w:r>
          </w:p>
        </w:tc>
        <w:tc>
          <w:tcPr>
            <w:tcW w:w="0" w:type="auto"/>
            <w:shd w:val="clear" w:color="auto" w:fill="D9D9D9"/>
            <w:vAlign w:val="center"/>
          </w:tcPr>
          <w:p w14:paraId="5E87246C" w14:textId="77777777" w:rsidR="00283FCB" w:rsidRDefault="00C65437" w:rsidP="00DD165E">
            <w:pPr>
              <w:jc w:val="center"/>
              <w:rPr>
                <w:b/>
              </w:rPr>
            </w:pPr>
            <w:r>
              <w:rPr>
                <w:b/>
              </w:rPr>
              <w:t>PUNTAJE</w:t>
            </w:r>
          </w:p>
        </w:tc>
      </w:tr>
      <w:tr w:rsidR="00283FCB" w14:paraId="010319B9" w14:textId="77777777" w:rsidTr="005B58DD">
        <w:trPr>
          <w:trHeight w:val="227"/>
          <w:jc w:val="center"/>
        </w:trPr>
        <w:tc>
          <w:tcPr>
            <w:tcW w:w="0" w:type="auto"/>
            <w:vAlign w:val="center"/>
          </w:tcPr>
          <w:p w14:paraId="1F86FDB8" w14:textId="77777777" w:rsidR="00283FCB" w:rsidRDefault="00C65437" w:rsidP="00DD165E">
            <w:pPr>
              <w:jc w:val="center"/>
            </w:pPr>
            <w:r>
              <w:t>-</w:t>
            </w:r>
          </w:p>
        </w:tc>
        <w:tc>
          <w:tcPr>
            <w:tcW w:w="0" w:type="auto"/>
            <w:vAlign w:val="center"/>
          </w:tcPr>
          <w:p w14:paraId="18C04F51" w14:textId="77777777" w:rsidR="00283FCB" w:rsidRDefault="00C65437" w:rsidP="00DD165E">
            <w:pPr>
              <w:jc w:val="center"/>
            </w:pPr>
            <w:r>
              <w:t>0</w:t>
            </w:r>
          </w:p>
        </w:tc>
        <w:tc>
          <w:tcPr>
            <w:tcW w:w="0" w:type="auto"/>
            <w:vAlign w:val="center"/>
          </w:tcPr>
          <w:p w14:paraId="24AFA2BE" w14:textId="77777777" w:rsidR="00283FCB" w:rsidRDefault="00C65437" w:rsidP="00DD165E">
            <w:pPr>
              <w:jc w:val="center"/>
            </w:pPr>
            <w:r>
              <w:t>0</w:t>
            </w:r>
          </w:p>
        </w:tc>
      </w:tr>
      <w:tr w:rsidR="00283FCB" w14:paraId="614E035D" w14:textId="77777777" w:rsidTr="005B58DD">
        <w:trPr>
          <w:trHeight w:val="227"/>
          <w:jc w:val="center"/>
        </w:trPr>
        <w:tc>
          <w:tcPr>
            <w:tcW w:w="0" w:type="auto"/>
            <w:vAlign w:val="center"/>
          </w:tcPr>
          <w:p w14:paraId="6EFE7CFF" w14:textId="77777777" w:rsidR="00283FCB" w:rsidRDefault="00C65437" w:rsidP="00DD165E">
            <w:pPr>
              <w:jc w:val="center"/>
            </w:pPr>
            <w:r>
              <w:t>1</w:t>
            </w:r>
          </w:p>
        </w:tc>
        <w:tc>
          <w:tcPr>
            <w:tcW w:w="0" w:type="auto"/>
            <w:vAlign w:val="center"/>
          </w:tcPr>
          <w:p w14:paraId="340E4055" w14:textId="77777777" w:rsidR="00283FCB" w:rsidRDefault="00C65437" w:rsidP="00DD165E">
            <w:pPr>
              <w:jc w:val="center"/>
            </w:pPr>
            <w:r>
              <w:t>5</w:t>
            </w:r>
          </w:p>
        </w:tc>
        <w:tc>
          <w:tcPr>
            <w:tcW w:w="0" w:type="auto"/>
            <w:vAlign w:val="center"/>
          </w:tcPr>
          <w:p w14:paraId="21C6C3B0" w14:textId="77777777" w:rsidR="00283FCB" w:rsidRDefault="00C65437" w:rsidP="00DD165E">
            <w:pPr>
              <w:jc w:val="center"/>
            </w:pPr>
            <w:r>
              <w:t>20</w:t>
            </w:r>
          </w:p>
        </w:tc>
      </w:tr>
      <w:tr w:rsidR="00283FCB" w14:paraId="7BB97B1C" w14:textId="77777777" w:rsidTr="005B58DD">
        <w:trPr>
          <w:trHeight w:val="227"/>
          <w:jc w:val="center"/>
        </w:trPr>
        <w:tc>
          <w:tcPr>
            <w:tcW w:w="0" w:type="auto"/>
            <w:vAlign w:val="center"/>
          </w:tcPr>
          <w:p w14:paraId="08E3EB1E" w14:textId="77777777" w:rsidR="00283FCB" w:rsidRDefault="00C65437" w:rsidP="00DD165E">
            <w:pPr>
              <w:jc w:val="center"/>
            </w:pPr>
            <w:r>
              <w:t>6</w:t>
            </w:r>
          </w:p>
        </w:tc>
        <w:tc>
          <w:tcPr>
            <w:tcW w:w="0" w:type="auto"/>
            <w:vAlign w:val="center"/>
          </w:tcPr>
          <w:p w14:paraId="2ABF99B1" w14:textId="77777777" w:rsidR="00283FCB" w:rsidRDefault="00C65437" w:rsidP="00DD165E">
            <w:pPr>
              <w:jc w:val="center"/>
            </w:pPr>
            <w:r>
              <w:t>10</w:t>
            </w:r>
          </w:p>
        </w:tc>
        <w:tc>
          <w:tcPr>
            <w:tcW w:w="0" w:type="auto"/>
            <w:vAlign w:val="center"/>
          </w:tcPr>
          <w:p w14:paraId="1377F332" w14:textId="77777777" w:rsidR="00283FCB" w:rsidRDefault="00C65437" w:rsidP="00DD165E">
            <w:pPr>
              <w:jc w:val="center"/>
            </w:pPr>
            <w:r>
              <w:t>30</w:t>
            </w:r>
          </w:p>
        </w:tc>
      </w:tr>
      <w:tr w:rsidR="00283FCB" w14:paraId="51CBF5A8" w14:textId="77777777" w:rsidTr="005B58DD">
        <w:trPr>
          <w:trHeight w:val="227"/>
          <w:jc w:val="center"/>
        </w:trPr>
        <w:tc>
          <w:tcPr>
            <w:tcW w:w="0" w:type="auto"/>
            <w:vAlign w:val="center"/>
          </w:tcPr>
          <w:p w14:paraId="15B4D8FC" w14:textId="77777777" w:rsidR="00283FCB" w:rsidRDefault="00C65437" w:rsidP="00DD165E">
            <w:pPr>
              <w:jc w:val="center"/>
            </w:pPr>
            <w:r>
              <w:t>11</w:t>
            </w:r>
          </w:p>
        </w:tc>
        <w:tc>
          <w:tcPr>
            <w:tcW w:w="0" w:type="auto"/>
            <w:vAlign w:val="center"/>
          </w:tcPr>
          <w:p w14:paraId="55F5001B" w14:textId="77777777" w:rsidR="00283FCB" w:rsidRDefault="00C65437" w:rsidP="00DD165E">
            <w:pPr>
              <w:jc w:val="center"/>
            </w:pPr>
            <w:r>
              <w:t>Mayores</w:t>
            </w:r>
          </w:p>
        </w:tc>
        <w:tc>
          <w:tcPr>
            <w:tcW w:w="0" w:type="auto"/>
            <w:vAlign w:val="center"/>
          </w:tcPr>
          <w:p w14:paraId="3311ED5E" w14:textId="77777777" w:rsidR="00283FCB" w:rsidRDefault="00C65437" w:rsidP="00DD165E">
            <w:pPr>
              <w:jc w:val="center"/>
            </w:pPr>
            <w:r>
              <w:t>40</w:t>
            </w:r>
          </w:p>
        </w:tc>
      </w:tr>
    </w:tbl>
    <w:p w14:paraId="189C04F3" w14:textId="77777777" w:rsidR="00283FCB" w:rsidRDefault="00283FCB" w:rsidP="00B237D3"/>
    <w:p w14:paraId="3476ACBA" w14:textId="77777777" w:rsidR="00283FCB" w:rsidRDefault="00C65437" w:rsidP="00D9213B">
      <w:pPr>
        <w:numPr>
          <w:ilvl w:val="0"/>
          <w:numId w:val="5"/>
        </w:numPr>
        <w:rPr>
          <w:b/>
        </w:rPr>
      </w:pPr>
      <w:r>
        <w:rPr>
          <w:b/>
        </w:rPr>
        <w:t>Saldos Contratos en Ejecución (SCE):</w:t>
      </w:r>
    </w:p>
    <w:p w14:paraId="47CD3C3A" w14:textId="77777777" w:rsidR="00283FCB" w:rsidRDefault="00283FCB" w:rsidP="00DD165E"/>
    <w:p w14:paraId="278C630D" w14:textId="77777777" w:rsidR="00283FCB" w:rsidRDefault="00C65437" w:rsidP="00DD165E">
      <w:r>
        <w:t xml:space="preserve">El proponente debe presentar el Formato para acreditar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w:t>
      </w:r>
      <w:proofErr w:type="spellStart"/>
      <w:r>
        <w:t>iv</w:t>
      </w:r>
      <w:proofErr w:type="spellEnd"/>
      <w:r>
        <w:t>)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w:t>
      </w:r>
    </w:p>
    <w:p w14:paraId="4FC0A55D" w14:textId="77777777" w:rsidR="00283FCB" w:rsidRDefault="00283FCB" w:rsidP="00DD165E"/>
    <w:p w14:paraId="2C94D11B" w14:textId="77777777" w:rsidR="00283FCB" w:rsidRDefault="00C65437" w:rsidP="00DD165E">
      <w:r>
        <w:t>Para acreditar el factor (SCE) el proponente tendrá en cuenta lo siguiente:</w:t>
      </w:r>
    </w:p>
    <w:p w14:paraId="6426B6FF" w14:textId="77777777" w:rsidR="00283FCB" w:rsidRDefault="00283FCB" w:rsidP="00DD165E"/>
    <w:p w14:paraId="3C474BB3" w14:textId="77777777" w:rsidR="00283FCB" w:rsidRDefault="00C65437" w:rsidP="00D9213B">
      <w:pPr>
        <w:numPr>
          <w:ilvl w:val="0"/>
          <w:numId w:val="7"/>
        </w:numPr>
        <w:ind w:left="426" w:hanging="426"/>
      </w:pPr>
      <w: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162FDD8F" w14:textId="77777777" w:rsidR="00283FCB" w:rsidRDefault="00C65437" w:rsidP="00D9213B">
      <w:pPr>
        <w:numPr>
          <w:ilvl w:val="0"/>
          <w:numId w:val="7"/>
        </w:numPr>
        <w:ind w:left="426" w:hanging="426"/>
      </w:pPr>
      <w: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45536E06" w14:textId="77777777" w:rsidR="00283FCB" w:rsidRDefault="00C65437" w:rsidP="00D9213B">
      <w:pPr>
        <w:numPr>
          <w:ilvl w:val="0"/>
          <w:numId w:val="7"/>
        </w:numPr>
        <w:ind w:left="426" w:hanging="426"/>
      </w:pPr>
      <w:r>
        <w:t>Se tendrán en cuenta los contratos de obras civiles en ejecución suscritos por el proponente o por sociedades, consorcios o uniones temporales en los cuales el proponente tenga participación.</w:t>
      </w:r>
    </w:p>
    <w:p w14:paraId="2CB0A310" w14:textId="77777777" w:rsidR="00283FCB" w:rsidRDefault="00C65437" w:rsidP="00D9213B">
      <w:pPr>
        <w:numPr>
          <w:ilvl w:val="0"/>
          <w:numId w:val="7"/>
        </w:numPr>
        <w:ind w:left="426" w:hanging="426"/>
      </w:pPr>
      <w:r>
        <w:lastRenderedPageBreak/>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F6C7036" w14:textId="77777777" w:rsidR="00283FCB" w:rsidRDefault="00C65437" w:rsidP="00D9213B">
      <w:pPr>
        <w:numPr>
          <w:ilvl w:val="0"/>
          <w:numId w:val="7"/>
        </w:numPr>
        <w:ind w:left="426" w:hanging="426"/>
      </w:pPr>
      <w:r>
        <w:t>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w:t>
      </w:r>
    </w:p>
    <w:p w14:paraId="4E198176" w14:textId="77777777" w:rsidR="00283FCB" w:rsidRDefault="00C65437" w:rsidP="00D9213B">
      <w:pPr>
        <w:numPr>
          <w:ilvl w:val="0"/>
          <w:numId w:val="7"/>
        </w:numPr>
        <w:ind w:left="426" w:hanging="426"/>
      </w:pPr>
      <w:r>
        <w:t>Para los proponentes o integrantes extranjeros sin domicilio o sin sucursal en Colombia deben diligenciar el Formato para acreditar Capacidad residual firmado por la persona natural o el representante legal de la persona jurídica y el contador público colombiano que los hubiere convertido a pesos colombianos de acuerdo con el pliego de condiciones.</w:t>
      </w:r>
    </w:p>
    <w:p w14:paraId="43886E66" w14:textId="77777777" w:rsidR="00283FCB" w:rsidRDefault="00283FCB" w:rsidP="00DD165E"/>
    <w:p w14:paraId="6400136C" w14:textId="77777777" w:rsidR="00283FCB" w:rsidRDefault="00C65437" w:rsidP="00D9213B">
      <w:pPr>
        <w:pStyle w:val="Ttulo2"/>
        <w:numPr>
          <w:ilvl w:val="1"/>
          <w:numId w:val="3"/>
        </w:numPr>
        <w:ind w:left="567" w:hanging="567"/>
      </w:pPr>
      <w:r>
        <w:t>REQUISITOS PONDERABLES</w:t>
      </w:r>
    </w:p>
    <w:p w14:paraId="71F6044D" w14:textId="77777777" w:rsidR="00283FCB" w:rsidRDefault="00283FCB" w:rsidP="00DD165E"/>
    <w:p w14:paraId="060FF7A9" w14:textId="6971051C" w:rsidR="00283FCB" w:rsidRPr="00CF2295" w:rsidRDefault="00CF2295" w:rsidP="00DD165E">
      <w:r w:rsidRPr="00CF2295">
        <w:rPr>
          <w:b/>
        </w:rPr>
        <w:t>“No Aplica”</w:t>
      </w:r>
    </w:p>
    <w:p w14:paraId="1371A496" w14:textId="77777777" w:rsidR="00283FCB" w:rsidRDefault="00283FCB" w:rsidP="00DD165E"/>
    <w:p w14:paraId="09C3DC92" w14:textId="77777777" w:rsidR="00283FCB" w:rsidRDefault="00C65437" w:rsidP="00D9213B">
      <w:pPr>
        <w:pStyle w:val="Ttulo3"/>
        <w:numPr>
          <w:ilvl w:val="2"/>
          <w:numId w:val="3"/>
        </w:numPr>
        <w:ind w:left="567" w:hanging="567"/>
      </w:pPr>
      <w:r>
        <w:t>Oferta económica</w:t>
      </w:r>
    </w:p>
    <w:p w14:paraId="39F18ADB" w14:textId="77777777" w:rsidR="00283FCB" w:rsidRDefault="00283FCB" w:rsidP="00DD165E"/>
    <w:p w14:paraId="0268C7C8" w14:textId="77777777" w:rsidR="00283FCB" w:rsidRDefault="00C65437" w:rsidP="00DD165E">
      <w:r>
        <w:t>La propuesta económica objeto de evaluación será aquella que determine el precio ofertado en la plataforma SECOP II.</w:t>
      </w:r>
    </w:p>
    <w:p w14:paraId="08C4FD6E" w14:textId="77777777" w:rsidR="00283FCB" w:rsidRDefault="00283FCB" w:rsidP="00DD165E"/>
    <w:p w14:paraId="083B1A2B" w14:textId="77777777" w:rsidR="00283FCB" w:rsidRDefault="00C65437" w:rsidP="00DD165E">
      <w:r>
        <w:rPr>
          <w:b/>
        </w:rPr>
        <w:t xml:space="preserve">NOTA. </w:t>
      </w:r>
      <w:r>
        <w:t>En caso de requerirse un anexo en el que se desglosen los ítems, descripciones y precios unitarios que comprenden el valor total de la oferta, la entidad evaluará la oferta contenida en el referido anexo, el cual prevalecerá sobre la información contenida en SECOP II.</w:t>
      </w:r>
    </w:p>
    <w:p w14:paraId="2F717D5B" w14:textId="77777777" w:rsidR="00283FCB" w:rsidRDefault="00283FCB" w:rsidP="00DD165E"/>
    <w:p w14:paraId="2FE2D75D" w14:textId="77777777" w:rsidR="00C00BD7" w:rsidRDefault="00C00BD7" w:rsidP="00DD165E"/>
    <w:p w14:paraId="2C6CD351" w14:textId="77777777" w:rsidR="00283FCB" w:rsidRDefault="00C65437" w:rsidP="00D9213B">
      <w:pPr>
        <w:pStyle w:val="Ttulo1"/>
        <w:numPr>
          <w:ilvl w:val="0"/>
          <w:numId w:val="3"/>
        </w:numPr>
        <w:ind w:left="0" w:firstLine="0"/>
        <w:jc w:val="center"/>
      </w:pPr>
      <w:r>
        <w:t>OTROS ASPECTOS</w:t>
      </w:r>
    </w:p>
    <w:p w14:paraId="65F39DAB" w14:textId="77777777" w:rsidR="00283FCB" w:rsidRDefault="00283FCB" w:rsidP="00DD165E"/>
    <w:tbl>
      <w:tblPr>
        <w:tblStyle w:val="Tablaconcuadrcula"/>
        <w:tblW w:w="9142" w:type="dxa"/>
        <w:tblLayout w:type="fixed"/>
        <w:tblLook w:val="04A0" w:firstRow="1" w:lastRow="0" w:firstColumn="1" w:lastColumn="0" w:noHBand="0" w:noVBand="1"/>
      </w:tblPr>
      <w:tblGrid>
        <w:gridCol w:w="6379"/>
        <w:gridCol w:w="690"/>
        <w:gridCol w:w="691"/>
        <w:gridCol w:w="691"/>
        <w:gridCol w:w="691"/>
      </w:tblGrid>
      <w:tr w:rsidR="00283FCB" w14:paraId="4E47454B" w14:textId="77777777" w:rsidTr="00605687">
        <w:tc>
          <w:tcPr>
            <w:tcW w:w="6379" w:type="dxa"/>
          </w:tcPr>
          <w:p w14:paraId="4DF4A1C1" w14:textId="3964871B" w:rsidR="00283FCB" w:rsidRDefault="00C65437" w:rsidP="00DD165E">
            <w:pPr>
              <w:rPr>
                <w:b/>
              </w:rPr>
            </w:pPr>
            <w:r>
              <w:rPr>
                <w:b/>
              </w:rPr>
              <w:t xml:space="preserve">VISITA PROGRAMADA. </w:t>
            </w:r>
          </w:p>
        </w:tc>
        <w:tc>
          <w:tcPr>
            <w:tcW w:w="690" w:type="dxa"/>
          </w:tcPr>
          <w:p w14:paraId="3CEE53E3" w14:textId="77777777" w:rsidR="00283FCB" w:rsidRDefault="00C65437" w:rsidP="00DD165E">
            <w:pPr>
              <w:jc w:val="center"/>
              <w:rPr>
                <w:b/>
              </w:rPr>
            </w:pPr>
            <w:r>
              <w:rPr>
                <w:b/>
              </w:rPr>
              <w:t>SI</w:t>
            </w:r>
          </w:p>
        </w:tc>
        <w:tc>
          <w:tcPr>
            <w:tcW w:w="691" w:type="dxa"/>
          </w:tcPr>
          <w:p w14:paraId="1E14FF16" w14:textId="77777777" w:rsidR="00283FCB" w:rsidRDefault="00C65437" w:rsidP="00DD165E">
            <w:pPr>
              <w:jc w:val="center"/>
              <w:rPr>
                <w:b/>
              </w:rPr>
            </w:pPr>
            <w:r>
              <w:rPr>
                <w:color w:val="808080"/>
              </w:rPr>
              <w:t xml:space="preserve"> </w:t>
            </w:r>
          </w:p>
        </w:tc>
        <w:tc>
          <w:tcPr>
            <w:tcW w:w="691" w:type="dxa"/>
          </w:tcPr>
          <w:p w14:paraId="268ABDBE" w14:textId="77777777" w:rsidR="00283FCB" w:rsidRDefault="00C65437" w:rsidP="00DD165E">
            <w:pPr>
              <w:jc w:val="center"/>
              <w:rPr>
                <w:b/>
              </w:rPr>
            </w:pPr>
            <w:r>
              <w:rPr>
                <w:b/>
              </w:rPr>
              <w:t>NO</w:t>
            </w:r>
          </w:p>
        </w:tc>
        <w:tc>
          <w:tcPr>
            <w:tcW w:w="691" w:type="dxa"/>
          </w:tcPr>
          <w:p w14:paraId="339DF831" w14:textId="133A29DC" w:rsidR="00283FCB" w:rsidRDefault="00C65437" w:rsidP="00DD165E">
            <w:pPr>
              <w:jc w:val="center"/>
              <w:rPr>
                <w:b/>
              </w:rPr>
            </w:pPr>
            <w:r>
              <w:rPr>
                <w:color w:val="808080"/>
              </w:rPr>
              <w:t xml:space="preserve"> </w:t>
            </w:r>
            <w:r w:rsidR="00355E7E" w:rsidRPr="00355E7E">
              <w:t>X</w:t>
            </w:r>
          </w:p>
        </w:tc>
      </w:tr>
      <w:tr w:rsidR="00283FCB" w14:paraId="722CC011" w14:textId="77777777" w:rsidTr="00605687">
        <w:tc>
          <w:tcPr>
            <w:tcW w:w="6379" w:type="dxa"/>
          </w:tcPr>
          <w:p w14:paraId="1D379E30" w14:textId="4ACDEE1E" w:rsidR="00283FCB" w:rsidRDefault="00C65437" w:rsidP="00DD165E">
            <w:pPr>
              <w:rPr>
                <w:b/>
              </w:rPr>
            </w:pPr>
            <w:r>
              <w:rPr>
                <w:b/>
              </w:rPr>
              <w:t xml:space="preserve">MUESTRA </w:t>
            </w:r>
          </w:p>
        </w:tc>
        <w:tc>
          <w:tcPr>
            <w:tcW w:w="690" w:type="dxa"/>
          </w:tcPr>
          <w:p w14:paraId="79BC6942" w14:textId="77777777" w:rsidR="00283FCB" w:rsidRDefault="00C65437" w:rsidP="00DD165E">
            <w:pPr>
              <w:jc w:val="center"/>
              <w:rPr>
                <w:b/>
              </w:rPr>
            </w:pPr>
            <w:r>
              <w:rPr>
                <w:b/>
              </w:rPr>
              <w:t>SI</w:t>
            </w:r>
          </w:p>
        </w:tc>
        <w:tc>
          <w:tcPr>
            <w:tcW w:w="691" w:type="dxa"/>
          </w:tcPr>
          <w:p w14:paraId="4C1EF04D" w14:textId="77777777" w:rsidR="00283FCB" w:rsidRDefault="00C65437" w:rsidP="00DD165E">
            <w:pPr>
              <w:jc w:val="center"/>
              <w:rPr>
                <w:b/>
              </w:rPr>
            </w:pPr>
            <w:r>
              <w:rPr>
                <w:color w:val="808080"/>
              </w:rPr>
              <w:t xml:space="preserve"> </w:t>
            </w:r>
          </w:p>
        </w:tc>
        <w:tc>
          <w:tcPr>
            <w:tcW w:w="691" w:type="dxa"/>
          </w:tcPr>
          <w:p w14:paraId="59F5A665" w14:textId="77777777" w:rsidR="00283FCB" w:rsidRDefault="00C65437" w:rsidP="00DD165E">
            <w:pPr>
              <w:jc w:val="center"/>
              <w:rPr>
                <w:b/>
              </w:rPr>
            </w:pPr>
            <w:r>
              <w:rPr>
                <w:b/>
              </w:rPr>
              <w:t>NO</w:t>
            </w:r>
          </w:p>
        </w:tc>
        <w:tc>
          <w:tcPr>
            <w:tcW w:w="691" w:type="dxa"/>
          </w:tcPr>
          <w:p w14:paraId="3FFD4429" w14:textId="62388C4A" w:rsidR="00283FCB" w:rsidRDefault="00BB0BB7" w:rsidP="00DD165E">
            <w:pPr>
              <w:jc w:val="center"/>
              <w:rPr>
                <w:b/>
              </w:rPr>
            </w:pPr>
            <w:r w:rsidRPr="00355E7E">
              <w:t>X</w:t>
            </w:r>
            <w:r w:rsidR="00C65437">
              <w:rPr>
                <w:color w:val="808080"/>
              </w:rPr>
              <w:t xml:space="preserve"> </w:t>
            </w:r>
          </w:p>
        </w:tc>
      </w:tr>
      <w:tr w:rsidR="00283FCB" w14:paraId="6382D819" w14:textId="77777777" w:rsidTr="00605687">
        <w:tc>
          <w:tcPr>
            <w:tcW w:w="6379" w:type="dxa"/>
          </w:tcPr>
          <w:p w14:paraId="39D150F3" w14:textId="14D2AE2D" w:rsidR="00283FCB" w:rsidRDefault="00C65437" w:rsidP="00DD165E">
            <w:pPr>
              <w:rPr>
                <w:b/>
              </w:rPr>
            </w:pPr>
            <w:r>
              <w:rPr>
                <w:b/>
              </w:rPr>
              <w:t>VERIFICACIÓN DE LA INFORMACIÓN</w:t>
            </w:r>
            <w:r w:rsidR="00BB0BB7">
              <w:rPr>
                <w:b/>
              </w:rPr>
              <w:t>.</w:t>
            </w:r>
          </w:p>
        </w:tc>
        <w:tc>
          <w:tcPr>
            <w:tcW w:w="690" w:type="dxa"/>
          </w:tcPr>
          <w:p w14:paraId="2E1B4F06" w14:textId="77777777" w:rsidR="00283FCB" w:rsidRDefault="00C65437" w:rsidP="00DD165E">
            <w:pPr>
              <w:jc w:val="center"/>
              <w:rPr>
                <w:b/>
              </w:rPr>
            </w:pPr>
            <w:r>
              <w:rPr>
                <w:b/>
              </w:rPr>
              <w:t>SI</w:t>
            </w:r>
          </w:p>
        </w:tc>
        <w:tc>
          <w:tcPr>
            <w:tcW w:w="691" w:type="dxa"/>
          </w:tcPr>
          <w:p w14:paraId="68B35D5D" w14:textId="77777777" w:rsidR="00283FCB" w:rsidRDefault="00C65437" w:rsidP="00DD165E">
            <w:pPr>
              <w:jc w:val="center"/>
              <w:rPr>
                <w:b/>
              </w:rPr>
            </w:pPr>
            <w:r>
              <w:rPr>
                <w:color w:val="808080"/>
              </w:rPr>
              <w:t xml:space="preserve"> </w:t>
            </w:r>
          </w:p>
        </w:tc>
        <w:tc>
          <w:tcPr>
            <w:tcW w:w="691" w:type="dxa"/>
          </w:tcPr>
          <w:p w14:paraId="44119DDD" w14:textId="77777777" w:rsidR="00283FCB" w:rsidRDefault="00C65437" w:rsidP="00DD165E">
            <w:pPr>
              <w:jc w:val="center"/>
              <w:rPr>
                <w:b/>
              </w:rPr>
            </w:pPr>
            <w:r>
              <w:rPr>
                <w:b/>
              </w:rPr>
              <w:t>NO</w:t>
            </w:r>
          </w:p>
        </w:tc>
        <w:tc>
          <w:tcPr>
            <w:tcW w:w="691" w:type="dxa"/>
          </w:tcPr>
          <w:p w14:paraId="72E20265" w14:textId="2E6AE60D" w:rsidR="00283FCB" w:rsidRDefault="00BB0BB7" w:rsidP="00DD165E">
            <w:pPr>
              <w:jc w:val="center"/>
              <w:rPr>
                <w:b/>
              </w:rPr>
            </w:pPr>
            <w:r w:rsidRPr="00355E7E">
              <w:t>X</w:t>
            </w:r>
            <w:r w:rsidR="00C65437">
              <w:rPr>
                <w:color w:val="808080"/>
              </w:rPr>
              <w:t xml:space="preserve"> </w:t>
            </w:r>
          </w:p>
        </w:tc>
      </w:tr>
    </w:tbl>
    <w:p w14:paraId="4AEC748B" w14:textId="77777777" w:rsidR="00283FCB" w:rsidRDefault="00283FCB" w:rsidP="00DD165E"/>
    <w:p w14:paraId="6C3FD0FC" w14:textId="77777777" w:rsidR="00283FCB" w:rsidRDefault="00C65437" w:rsidP="00D9213B">
      <w:pPr>
        <w:pStyle w:val="Ttulo1"/>
        <w:numPr>
          <w:ilvl w:val="0"/>
          <w:numId w:val="3"/>
        </w:numPr>
        <w:ind w:left="0" w:firstLine="0"/>
        <w:jc w:val="center"/>
      </w:pPr>
      <w:r>
        <w:t>ANÁLISIS DE RIESGOS</w:t>
      </w:r>
    </w:p>
    <w:p w14:paraId="6741413D" w14:textId="77777777" w:rsidR="00283FCB" w:rsidRDefault="00283FCB" w:rsidP="00DD165E"/>
    <w:p w14:paraId="6A38C256" w14:textId="1E844A91" w:rsidR="00D83603" w:rsidRDefault="00C65437" w:rsidP="00DD165E">
      <w:r>
        <w:t xml:space="preserve">El análisis de riesgos se encuentra establecido en el </w:t>
      </w:r>
      <w:r>
        <w:rPr>
          <w:b/>
        </w:rPr>
        <w:t>ANEXO – MATRIZ DE RIESGOS</w:t>
      </w:r>
      <w:r>
        <w:t>, el cual fue elaborado con base en lo establecido por Colombia Compra Eficiente.</w:t>
      </w:r>
    </w:p>
    <w:p w14:paraId="3C807C44" w14:textId="77777777" w:rsidR="00283FCB" w:rsidRDefault="00283FCB" w:rsidP="00DD165E"/>
    <w:p w14:paraId="282C2262" w14:textId="77777777" w:rsidR="00283FCB" w:rsidRDefault="00C65437" w:rsidP="00D9213B">
      <w:pPr>
        <w:pStyle w:val="Ttulo1"/>
        <w:numPr>
          <w:ilvl w:val="0"/>
          <w:numId w:val="3"/>
        </w:numPr>
        <w:ind w:left="0" w:firstLine="0"/>
        <w:jc w:val="center"/>
      </w:pPr>
      <w:r>
        <w:lastRenderedPageBreak/>
        <w:t>GARANTÍAS</w:t>
      </w:r>
    </w:p>
    <w:p w14:paraId="402FCFBC" w14:textId="77777777" w:rsidR="00283FCB" w:rsidRDefault="00283FCB" w:rsidP="00DD165E"/>
    <w:tbl>
      <w:tblPr>
        <w:tblStyle w:val="Tablaconcuadrcula"/>
        <w:tblW w:w="9394" w:type="dxa"/>
        <w:tblLayout w:type="fixed"/>
        <w:tblLook w:val="04A0" w:firstRow="1" w:lastRow="0" w:firstColumn="1" w:lastColumn="0" w:noHBand="0" w:noVBand="1"/>
      </w:tblPr>
      <w:tblGrid>
        <w:gridCol w:w="1011"/>
        <w:gridCol w:w="8383"/>
      </w:tblGrid>
      <w:tr w:rsidR="00283FCB" w14:paraId="3250C45A" w14:textId="77777777" w:rsidTr="00605687">
        <w:tc>
          <w:tcPr>
            <w:tcW w:w="9394" w:type="dxa"/>
            <w:gridSpan w:val="2"/>
          </w:tcPr>
          <w:p w14:paraId="054139BD" w14:textId="77777777" w:rsidR="00283FCB" w:rsidRDefault="00C65437" w:rsidP="00DD165E">
            <w:pPr>
              <w:rPr>
                <w:b/>
              </w:rPr>
            </w:pPr>
            <w:r>
              <w:t xml:space="preserve">Señale con una “X” los amparos a exigir: </w:t>
            </w:r>
          </w:p>
        </w:tc>
      </w:tr>
      <w:tr w:rsidR="00283FCB" w14:paraId="77E00CA7" w14:textId="77777777" w:rsidTr="00605687">
        <w:tc>
          <w:tcPr>
            <w:tcW w:w="1011" w:type="dxa"/>
          </w:tcPr>
          <w:p w14:paraId="071C72D8" w14:textId="5BD80905" w:rsidR="00283FCB" w:rsidRPr="001951D7" w:rsidRDefault="00AD50D9" w:rsidP="00230904">
            <w:pPr>
              <w:jc w:val="center"/>
              <w:rPr>
                <w:b/>
                <w:sz w:val="22"/>
                <w:szCs w:val="22"/>
              </w:rPr>
            </w:pPr>
            <w:r w:rsidRPr="001951D7">
              <w:rPr>
                <w:b/>
                <w:sz w:val="22"/>
                <w:szCs w:val="22"/>
              </w:rPr>
              <w:t>x</w:t>
            </w:r>
          </w:p>
        </w:tc>
        <w:tc>
          <w:tcPr>
            <w:tcW w:w="8383" w:type="dxa"/>
          </w:tcPr>
          <w:p w14:paraId="53838707" w14:textId="4C7AFB13" w:rsidR="00283FCB" w:rsidRPr="001951D7" w:rsidRDefault="00C65437" w:rsidP="00DD165E">
            <w:r>
              <w:rPr>
                <w:b/>
              </w:rPr>
              <w:t xml:space="preserve">Cumplimiento: </w:t>
            </w:r>
            <w:r>
              <w:t>por el (</w:t>
            </w:r>
            <w:r w:rsidR="00AD50D9">
              <w:t>10</w:t>
            </w:r>
            <w:r>
              <w:rPr>
                <w:color w:val="808080"/>
              </w:rPr>
              <w:t xml:space="preserve"> </w:t>
            </w:r>
            <w:r>
              <w:t>%) del valor del contrato, vigente por el plazo del contrato y</w:t>
            </w:r>
            <w:r>
              <w:rPr>
                <w:color w:val="C0504D"/>
              </w:rPr>
              <w:t xml:space="preserve"> </w:t>
            </w:r>
            <w:r w:rsidR="00AD50D9" w:rsidRPr="00AD50D9">
              <w:t xml:space="preserve">6 meses </w:t>
            </w:r>
            <w:r>
              <w:t>más.</w:t>
            </w:r>
            <w:r>
              <w:rPr>
                <w:color w:val="FF0000"/>
              </w:rPr>
              <w:t xml:space="preserve"> </w:t>
            </w:r>
            <w:r>
              <w:t xml:space="preserve">No podrá ser inferior al 10% del valor del contrato, deberá cubrir las multas y la cláusula penal pecuniaria pactada y tener una </w:t>
            </w:r>
            <w:r>
              <w:rPr>
                <w:b/>
              </w:rPr>
              <w:t>vigencia mínima hasta la liquidación del contrato</w:t>
            </w:r>
            <w:r>
              <w:t>.</w:t>
            </w:r>
          </w:p>
        </w:tc>
      </w:tr>
      <w:tr w:rsidR="00283FCB" w14:paraId="5E6F4C10" w14:textId="77777777" w:rsidTr="00605687">
        <w:tc>
          <w:tcPr>
            <w:tcW w:w="1011" w:type="dxa"/>
          </w:tcPr>
          <w:p w14:paraId="69525F32" w14:textId="24FEED22" w:rsidR="00283FCB" w:rsidRPr="001951D7" w:rsidRDefault="001951D7" w:rsidP="00230904">
            <w:pPr>
              <w:jc w:val="center"/>
              <w:rPr>
                <w:b/>
                <w:sz w:val="22"/>
                <w:szCs w:val="22"/>
              </w:rPr>
            </w:pPr>
            <w:r w:rsidRPr="001951D7">
              <w:rPr>
                <w:b/>
                <w:sz w:val="22"/>
                <w:szCs w:val="22"/>
              </w:rPr>
              <w:t>x</w:t>
            </w:r>
          </w:p>
        </w:tc>
        <w:tc>
          <w:tcPr>
            <w:tcW w:w="8383" w:type="dxa"/>
          </w:tcPr>
          <w:p w14:paraId="181AFD2C" w14:textId="6426EDFD" w:rsidR="00283FCB" w:rsidRDefault="00C65437" w:rsidP="00DD165E">
            <w:pPr>
              <w:rPr>
                <w:b/>
              </w:rPr>
            </w:pPr>
            <w:r>
              <w:rPr>
                <w:b/>
              </w:rPr>
              <w:t xml:space="preserve">Pago de salarios, prestaciones sociales legales e indemnizaciones laborales: </w:t>
            </w:r>
            <w:r>
              <w:t>por el (</w:t>
            </w:r>
            <w:r w:rsidR="001951D7" w:rsidRPr="001951D7">
              <w:t>10</w:t>
            </w:r>
            <w:r>
              <w:t>%) del valor del contrato, vigente por el plazo de ejecución del contrato y tres (3) años más</w:t>
            </w:r>
          </w:p>
        </w:tc>
      </w:tr>
      <w:tr w:rsidR="00283FCB" w14:paraId="678C8BBB" w14:textId="77777777" w:rsidTr="001951D7">
        <w:trPr>
          <w:trHeight w:val="714"/>
        </w:trPr>
        <w:tc>
          <w:tcPr>
            <w:tcW w:w="1011" w:type="dxa"/>
          </w:tcPr>
          <w:p w14:paraId="78E29E44" w14:textId="377DECE7" w:rsidR="00283FCB" w:rsidRPr="001951D7" w:rsidRDefault="001951D7" w:rsidP="00230904">
            <w:pPr>
              <w:jc w:val="center"/>
              <w:rPr>
                <w:b/>
                <w:sz w:val="22"/>
                <w:szCs w:val="22"/>
              </w:rPr>
            </w:pPr>
            <w:r w:rsidRPr="001951D7">
              <w:rPr>
                <w:b/>
                <w:sz w:val="22"/>
                <w:szCs w:val="22"/>
              </w:rPr>
              <w:t>x</w:t>
            </w:r>
          </w:p>
        </w:tc>
        <w:tc>
          <w:tcPr>
            <w:tcW w:w="8383" w:type="dxa"/>
          </w:tcPr>
          <w:p w14:paraId="7B25787F" w14:textId="3FEF8DFD" w:rsidR="00283FCB" w:rsidRDefault="00C65437" w:rsidP="00DD165E">
            <w:pPr>
              <w:rPr>
                <w:color w:val="2E74B5"/>
              </w:rPr>
            </w:pPr>
            <w:r>
              <w:rPr>
                <w:b/>
              </w:rPr>
              <w:t xml:space="preserve">Calidad del servicio: </w:t>
            </w:r>
            <w:r>
              <w:t>por el (</w:t>
            </w:r>
            <w:r w:rsidR="001951D7" w:rsidRPr="001951D7">
              <w:t>5</w:t>
            </w:r>
            <w:r>
              <w:t>%) del valor del contrato vigente por el plazo de ejecución del contrato y</w:t>
            </w:r>
            <w:r w:rsidR="00786FAD">
              <w:t xml:space="preserve"> </w:t>
            </w:r>
            <w:r w:rsidR="001951D7">
              <w:t xml:space="preserve">6 </w:t>
            </w:r>
            <w:r>
              <w:t>meses más</w:t>
            </w:r>
            <w:r>
              <w:rPr>
                <w:color w:val="2E74B5"/>
              </w:rPr>
              <w:t xml:space="preserve">. </w:t>
            </w:r>
          </w:p>
        </w:tc>
      </w:tr>
      <w:tr w:rsidR="00283FCB" w14:paraId="74BDF657" w14:textId="77777777" w:rsidTr="00605687">
        <w:tc>
          <w:tcPr>
            <w:tcW w:w="1011" w:type="dxa"/>
          </w:tcPr>
          <w:p w14:paraId="381B432A" w14:textId="77777777" w:rsidR="00283FCB" w:rsidRPr="001951D7" w:rsidRDefault="00283FCB" w:rsidP="00230904">
            <w:pPr>
              <w:jc w:val="center"/>
              <w:rPr>
                <w:b/>
                <w:sz w:val="22"/>
                <w:szCs w:val="22"/>
              </w:rPr>
            </w:pPr>
          </w:p>
          <w:p w14:paraId="7E3EDC3F" w14:textId="08EC7369" w:rsidR="001951D7" w:rsidRPr="001951D7" w:rsidRDefault="001951D7" w:rsidP="00230904">
            <w:pPr>
              <w:jc w:val="center"/>
              <w:rPr>
                <w:b/>
                <w:sz w:val="22"/>
                <w:szCs w:val="22"/>
              </w:rPr>
            </w:pPr>
            <w:r w:rsidRPr="001951D7">
              <w:rPr>
                <w:b/>
                <w:sz w:val="22"/>
                <w:szCs w:val="22"/>
              </w:rPr>
              <w:t>x</w:t>
            </w:r>
          </w:p>
        </w:tc>
        <w:tc>
          <w:tcPr>
            <w:tcW w:w="8383" w:type="dxa"/>
          </w:tcPr>
          <w:p w14:paraId="4C946A47" w14:textId="1309D2F6" w:rsidR="00283FCB" w:rsidRDefault="00C65437" w:rsidP="00DD165E">
            <w:pPr>
              <w:ind w:left="60"/>
              <w:rPr>
                <w:b/>
              </w:rPr>
            </w:pPr>
            <w:r>
              <w:rPr>
                <w:b/>
              </w:rPr>
              <w:t xml:space="preserve">Póliza de Responsabilidad extracontractual: </w:t>
            </w:r>
            <w:r>
              <w:t>por un valor asegurado de</w:t>
            </w:r>
            <w:r w:rsidR="001951D7">
              <w:t xml:space="preserve"> 200</w:t>
            </w:r>
            <w:r w:rsidR="00786FAD">
              <w:t xml:space="preserve"> </w:t>
            </w:r>
            <w:r>
              <w:t>SMLMV, con una vigencia igual al plazo de ejecución del contrato</w:t>
            </w:r>
          </w:p>
        </w:tc>
      </w:tr>
    </w:tbl>
    <w:p w14:paraId="48733AA7" w14:textId="77777777" w:rsidR="00283FCB" w:rsidRDefault="00283FCB" w:rsidP="00DD165E"/>
    <w:p w14:paraId="079DE70C" w14:textId="77777777" w:rsidR="00283FCB" w:rsidRDefault="00C65437" w:rsidP="00D9213B">
      <w:pPr>
        <w:pStyle w:val="Ttulo1"/>
        <w:numPr>
          <w:ilvl w:val="0"/>
          <w:numId w:val="3"/>
        </w:numPr>
        <w:ind w:left="0" w:firstLine="0"/>
        <w:jc w:val="center"/>
      </w:pPr>
      <w:r>
        <w:t>ACUERDOS COMERCIALES</w:t>
      </w:r>
    </w:p>
    <w:p w14:paraId="4FB56AAF" w14:textId="77777777" w:rsidR="00283FCB" w:rsidRDefault="00283FCB" w:rsidP="00DD165E"/>
    <w:tbl>
      <w:tblPr>
        <w:tblStyle w:val="Tablaconcuadrcula"/>
        <w:tblW w:w="9674" w:type="dxa"/>
        <w:jc w:val="center"/>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ook w:val="04A0" w:firstRow="1" w:lastRow="0" w:firstColumn="1" w:lastColumn="0" w:noHBand="0" w:noVBand="1"/>
      </w:tblPr>
      <w:tblGrid>
        <w:gridCol w:w="1201"/>
        <w:gridCol w:w="104"/>
        <w:gridCol w:w="1196"/>
        <w:gridCol w:w="1462"/>
        <w:gridCol w:w="2128"/>
        <w:gridCol w:w="1686"/>
        <w:gridCol w:w="1897"/>
      </w:tblGrid>
      <w:tr w:rsidR="00042E90" w:rsidRPr="00530C75" w14:paraId="0AE51256" w14:textId="77777777" w:rsidTr="002D5230">
        <w:trPr>
          <w:trHeight w:val="30"/>
          <w:tblHeader/>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833CC7" w14:textId="77777777" w:rsidR="00042E90" w:rsidRPr="00530C75" w:rsidRDefault="00042E90" w:rsidP="002D5230">
            <w:pPr>
              <w:spacing w:after="0" w:line="240" w:lineRule="auto"/>
              <w:rPr>
                <w:rFonts w:asciiTheme="majorHAnsi" w:hAnsiTheme="majorHAnsi" w:cstheme="majorHAnsi"/>
                <w:color w:val="FF0000"/>
                <w:sz w:val="18"/>
                <w:szCs w:val="18"/>
              </w:rPr>
            </w:pPr>
            <w:r w:rsidRPr="00530C75">
              <w:rPr>
                <w:rFonts w:asciiTheme="majorHAnsi" w:hAnsiTheme="majorHAnsi" w:cstheme="majorHAnsi"/>
                <w:color w:val="FF0000"/>
                <w:sz w:val="18"/>
                <w:szCs w:val="18"/>
              </w:rPr>
              <w:t>[Indique si el proceso está cobijado por Acuerdos Comerciales]</w:t>
            </w:r>
          </w:p>
        </w:tc>
        <w:tc>
          <w:tcPr>
            <w:tcW w:w="1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BF7E5A" w14:textId="77777777" w:rsidR="00042E90" w:rsidRPr="00530C75" w:rsidRDefault="00042E90" w:rsidP="002D5230">
            <w:pPr>
              <w:spacing w:after="0" w:line="240" w:lineRule="auto"/>
              <w:jc w:val="center"/>
              <w:rPr>
                <w:rFonts w:asciiTheme="majorHAnsi" w:hAnsiTheme="majorHAnsi" w:cstheme="majorHAnsi"/>
                <w:b/>
                <w:sz w:val="18"/>
                <w:szCs w:val="18"/>
              </w:rPr>
            </w:pPr>
            <w:r w:rsidRPr="00530C75">
              <w:rPr>
                <w:rFonts w:asciiTheme="majorHAnsi" w:hAnsiTheme="majorHAnsi" w:cstheme="majorHAnsi"/>
                <w:b/>
                <w:sz w:val="18"/>
                <w:szCs w:val="18"/>
              </w:rPr>
              <w:t>Entidad Estatal cubierta</w:t>
            </w:r>
          </w:p>
        </w:tc>
        <w:tc>
          <w:tcPr>
            <w:tcW w:w="21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E5F2E4B" w14:textId="77777777" w:rsidR="00042E90" w:rsidRPr="00530C75" w:rsidRDefault="00042E90" w:rsidP="002D5230">
            <w:pPr>
              <w:spacing w:after="0" w:line="240" w:lineRule="auto"/>
              <w:jc w:val="center"/>
              <w:rPr>
                <w:rFonts w:asciiTheme="majorHAnsi" w:hAnsiTheme="majorHAnsi" w:cstheme="majorHAnsi"/>
                <w:b/>
                <w:sz w:val="18"/>
                <w:szCs w:val="18"/>
              </w:rPr>
            </w:pPr>
            <w:r w:rsidRPr="00530C75">
              <w:rPr>
                <w:rFonts w:asciiTheme="majorHAnsi" w:hAnsiTheme="majorHAnsi" w:cstheme="majorHAnsi"/>
                <w:b/>
                <w:sz w:val="18"/>
                <w:szCs w:val="18"/>
              </w:rPr>
              <w:t>Valor del Proceso de Contratación superior al umbral del Acuerdo Comercial</w:t>
            </w:r>
          </w:p>
        </w:tc>
        <w:tc>
          <w:tcPr>
            <w:tcW w:w="1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47FC6CB" w14:textId="77777777" w:rsidR="00042E90" w:rsidRPr="00530C75" w:rsidRDefault="00042E90" w:rsidP="002D5230">
            <w:pPr>
              <w:spacing w:after="0" w:line="240" w:lineRule="auto"/>
              <w:jc w:val="center"/>
              <w:rPr>
                <w:rFonts w:asciiTheme="majorHAnsi" w:hAnsiTheme="majorHAnsi" w:cstheme="majorHAnsi"/>
                <w:b/>
                <w:sz w:val="18"/>
                <w:szCs w:val="18"/>
              </w:rPr>
            </w:pPr>
            <w:r w:rsidRPr="00530C75">
              <w:rPr>
                <w:rFonts w:asciiTheme="majorHAnsi" w:hAnsiTheme="majorHAnsi" w:cstheme="majorHAnsi"/>
                <w:b/>
                <w:sz w:val="18"/>
                <w:szCs w:val="18"/>
              </w:rPr>
              <w:t>Excepción Aplicable al Proceso de Contratación</w:t>
            </w:r>
          </w:p>
        </w:tc>
        <w:tc>
          <w:tcPr>
            <w:tcW w:w="18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4FA2188" w14:textId="77777777" w:rsidR="00042E90" w:rsidRPr="00530C75" w:rsidRDefault="00042E90" w:rsidP="002D5230">
            <w:pPr>
              <w:spacing w:after="0" w:line="240" w:lineRule="auto"/>
              <w:jc w:val="center"/>
              <w:rPr>
                <w:rFonts w:asciiTheme="majorHAnsi" w:hAnsiTheme="majorHAnsi" w:cstheme="majorHAnsi"/>
                <w:b/>
                <w:sz w:val="18"/>
                <w:szCs w:val="18"/>
              </w:rPr>
            </w:pPr>
            <w:r w:rsidRPr="00530C75">
              <w:rPr>
                <w:rFonts w:asciiTheme="majorHAnsi" w:hAnsiTheme="majorHAnsi" w:cstheme="majorHAnsi"/>
                <w:b/>
                <w:sz w:val="18"/>
                <w:szCs w:val="18"/>
              </w:rPr>
              <w:t>Proceso de Contratación cubierto por el Acuerdo Comercial</w:t>
            </w:r>
          </w:p>
        </w:tc>
      </w:tr>
      <w:tr w:rsidR="00042E90" w:rsidRPr="00530C75" w14:paraId="1FA2C81E"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FD1C00" w14:textId="77777777" w:rsidR="00042E90" w:rsidRPr="00530C75" w:rsidRDefault="00042E90" w:rsidP="002D5230">
            <w:pPr>
              <w:spacing w:after="0" w:line="240" w:lineRule="auto"/>
              <w:rPr>
                <w:rFonts w:asciiTheme="majorHAnsi" w:hAnsiTheme="majorHAnsi" w:cstheme="majorHAnsi"/>
                <w:b/>
                <w:sz w:val="18"/>
                <w:szCs w:val="18"/>
              </w:rPr>
            </w:pP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5927ECA9" w14:textId="77777777" w:rsidR="00042E90" w:rsidRPr="00530C75" w:rsidRDefault="00042E90" w:rsidP="002D5230">
            <w:pPr>
              <w:spacing w:after="0" w:line="240" w:lineRule="auto"/>
              <w:jc w:val="center"/>
              <w:rPr>
                <w:rFonts w:asciiTheme="majorHAnsi" w:hAnsiTheme="majorHAnsi" w:cstheme="majorHAnsi"/>
                <w:bCs/>
                <w:sz w:val="18"/>
                <w:szCs w:val="18"/>
              </w:rPr>
            </w:pPr>
            <w:r w:rsidRPr="00530C75">
              <w:rPr>
                <w:rFonts w:asciiTheme="majorHAnsi" w:hAnsiTheme="majorHAnsi" w:cstheme="majorHAnsi"/>
                <w:bCs/>
                <w:sz w:val="18"/>
                <w:szCs w:val="18"/>
              </w:rPr>
              <w:t>SI/NO</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BAF063A" w14:textId="77777777" w:rsidR="00042E90" w:rsidRPr="00530C75" w:rsidRDefault="00042E90" w:rsidP="002D5230">
            <w:pPr>
              <w:spacing w:after="0" w:line="240" w:lineRule="auto"/>
              <w:jc w:val="center"/>
              <w:rPr>
                <w:rFonts w:asciiTheme="majorHAnsi" w:hAnsiTheme="majorHAnsi" w:cstheme="majorHAnsi"/>
                <w:bCs/>
                <w:sz w:val="18"/>
                <w:szCs w:val="18"/>
              </w:rPr>
            </w:pPr>
            <w:r w:rsidRPr="00530C75">
              <w:rPr>
                <w:rFonts w:asciiTheme="majorHAnsi" w:hAnsiTheme="majorHAnsi" w:cstheme="majorHAnsi"/>
                <w:bCs/>
                <w:sz w:val="18"/>
                <w:szCs w:val="18"/>
              </w:rPr>
              <w:t>SI/NO</w:t>
            </w:r>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348EE26C" w14:textId="77777777" w:rsidR="00042E90" w:rsidRPr="00530C75" w:rsidRDefault="00042E90" w:rsidP="002D5230">
            <w:pPr>
              <w:spacing w:after="0" w:line="240" w:lineRule="auto"/>
              <w:jc w:val="center"/>
              <w:rPr>
                <w:rFonts w:asciiTheme="majorHAnsi" w:hAnsiTheme="majorHAnsi" w:cstheme="majorHAnsi"/>
                <w:bCs/>
                <w:sz w:val="18"/>
                <w:szCs w:val="18"/>
              </w:rPr>
            </w:pPr>
            <w:r w:rsidRPr="00530C75">
              <w:rPr>
                <w:rFonts w:asciiTheme="majorHAnsi" w:hAnsiTheme="majorHAnsi" w:cstheme="majorHAnsi"/>
                <w:bCs/>
                <w:sz w:val="18"/>
                <w:szCs w:val="18"/>
              </w:rPr>
              <w:t>SI/NO</w:t>
            </w:r>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68910CBE" w14:textId="77777777" w:rsidR="00042E90" w:rsidRPr="00530C75" w:rsidRDefault="00042E90" w:rsidP="002D5230">
            <w:pPr>
              <w:spacing w:after="0" w:line="240" w:lineRule="auto"/>
              <w:jc w:val="center"/>
              <w:rPr>
                <w:rFonts w:asciiTheme="majorHAnsi" w:hAnsiTheme="majorHAnsi" w:cstheme="majorHAnsi"/>
                <w:bCs/>
                <w:sz w:val="18"/>
                <w:szCs w:val="18"/>
              </w:rPr>
            </w:pPr>
            <w:r w:rsidRPr="00530C75">
              <w:rPr>
                <w:rFonts w:asciiTheme="majorHAnsi" w:hAnsiTheme="majorHAnsi" w:cstheme="majorHAnsi"/>
                <w:bCs/>
                <w:sz w:val="18"/>
                <w:szCs w:val="18"/>
              </w:rPr>
              <w:t>SI/NO</w:t>
            </w:r>
          </w:p>
        </w:tc>
      </w:tr>
      <w:tr w:rsidR="00042E90" w:rsidRPr="00530C75" w14:paraId="49615B9F" w14:textId="77777777" w:rsidTr="002D5230">
        <w:trPr>
          <w:trHeight w:val="510"/>
          <w:jc w:val="center"/>
        </w:trPr>
        <w:tc>
          <w:tcPr>
            <w:tcW w:w="1201"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E3DA60"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Alianza Pacífico</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A3D668C"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Chile</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093E23F"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261829558"/>
                <w:placeholder>
                  <w:docPart w:val="F0994718FE304138939D09F8AE4A8A2C"/>
                </w:placeholder>
              </w:sdtPr>
              <w:sdtEndPr/>
              <w:sdtContent>
                <w:r w:rsidR="00042E90" w:rsidRPr="00530C75">
                  <w:rPr>
                    <w:rFonts w:asciiTheme="majorHAnsi" w:hAnsiTheme="majorHAnsi" w:cstheme="majorHAnsi"/>
                    <w:sz w:val="18"/>
                    <w:szCs w:val="18"/>
                  </w:rPr>
                  <w:t xml:space="preserve">SI </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45B7F7A" w14:textId="0A6FA870"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642397644"/>
                <w:placeholder>
                  <w:docPart w:val="8C993C29A95A427A92BB91B8CBEC3B46"/>
                </w:placeholder>
              </w:sdtPr>
              <w:sdtEndPr/>
              <w:sdtContent>
                <w:sdt>
                  <w:sdtPr>
                    <w:rPr>
                      <w:rFonts w:asciiTheme="majorHAnsi" w:hAnsiTheme="majorHAnsi" w:cstheme="majorHAnsi"/>
                      <w:sz w:val="18"/>
                      <w:szCs w:val="18"/>
                    </w:rPr>
                    <w:id w:val="-1582983098"/>
                    <w:placeholder>
                      <w:docPart w:val="FCBD346C3C4B46228930BB4D17E22805"/>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65363712" w14:textId="612D1B53"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625880680"/>
                <w:placeholder>
                  <w:docPart w:val="87F0A993ECB74DDDAE22329861B58388"/>
                </w:placeholder>
              </w:sdtPr>
              <w:sdtEndPr/>
              <w:sdtContent>
                <w:sdt>
                  <w:sdtPr>
                    <w:rPr>
                      <w:rFonts w:asciiTheme="majorHAnsi" w:hAnsiTheme="majorHAnsi" w:cstheme="majorHAnsi"/>
                      <w:sz w:val="18"/>
                      <w:szCs w:val="18"/>
                    </w:rPr>
                    <w:id w:val="-115607888"/>
                    <w:placeholder>
                      <w:docPart w:val="63B48EF88FF24742AB27E7BE8928FEA8"/>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6BEB9FE1" w14:textId="2664B5AD"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568312699"/>
                <w:placeholder>
                  <w:docPart w:val="0391230A26544EDDA76205CD1A5BCB0C"/>
                </w:placeholder>
              </w:sdtPr>
              <w:sdtEndPr/>
              <w:sdtContent>
                <w:sdt>
                  <w:sdtPr>
                    <w:rPr>
                      <w:rFonts w:asciiTheme="majorHAnsi" w:hAnsiTheme="majorHAnsi" w:cstheme="majorHAnsi"/>
                      <w:sz w:val="18"/>
                      <w:szCs w:val="18"/>
                    </w:rPr>
                    <w:id w:val="-489030769"/>
                    <w:placeholder>
                      <w:docPart w:val="FA7AC73B0C994977BF6296E28A6C7C52"/>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70DC0878" w14:textId="77777777" w:rsidTr="002D5230">
        <w:trPr>
          <w:trHeight w:val="510"/>
          <w:jc w:val="center"/>
        </w:trPr>
        <w:tc>
          <w:tcPr>
            <w:tcW w:w="1201"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704B75B" w14:textId="77777777" w:rsidR="00042E90" w:rsidRPr="00530C75" w:rsidRDefault="00042E90" w:rsidP="002D5230">
            <w:pPr>
              <w:spacing w:after="0" w:line="240" w:lineRule="auto"/>
              <w:rPr>
                <w:rFonts w:asciiTheme="majorHAnsi" w:hAnsiTheme="majorHAnsi" w:cstheme="majorHAnsi"/>
                <w:bCs/>
                <w:sz w:val="18"/>
                <w:szCs w:val="18"/>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AFAFAAB"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México</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96F5F72"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438826910"/>
                <w:placeholder>
                  <w:docPart w:val="CD4A8EC7DCD04C70BFC43273A70CF63C"/>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0AD4C6A" w14:textId="50E38E66"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147389310"/>
                <w:placeholder>
                  <w:docPart w:val="A260311453ED42F592E5AFA6DD363450"/>
                </w:placeholder>
              </w:sdtPr>
              <w:sdtEndPr/>
              <w:sdtContent>
                <w:sdt>
                  <w:sdtPr>
                    <w:rPr>
                      <w:rFonts w:asciiTheme="majorHAnsi" w:hAnsiTheme="majorHAnsi" w:cstheme="majorHAnsi"/>
                      <w:sz w:val="18"/>
                      <w:szCs w:val="18"/>
                    </w:rPr>
                    <w:id w:val="1033301286"/>
                    <w:placeholder>
                      <w:docPart w:val="7E433893A3294A5C90AD29C6A1F73A45"/>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73595A98" w14:textId="75ADD61E"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94714527"/>
                <w:placeholder>
                  <w:docPart w:val="1E93C21011D940C4A0799B2523D33989"/>
                </w:placeholder>
              </w:sdtPr>
              <w:sdtEndPr/>
              <w:sdtContent>
                <w:sdt>
                  <w:sdtPr>
                    <w:rPr>
                      <w:rFonts w:asciiTheme="majorHAnsi" w:hAnsiTheme="majorHAnsi" w:cstheme="majorHAnsi"/>
                      <w:sz w:val="18"/>
                      <w:szCs w:val="18"/>
                    </w:rPr>
                    <w:id w:val="-143587127"/>
                    <w:placeholder>
                      <w:docPart w:val="5769139168004BFDBBE28216A45FF3A0"/>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45F55C20" w14:textId="42F28102"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948976550"/>
                <w:placeholder>
                  <w:docPart w:val="3195838D7CA1422399F78B8B7A77C7E4"/>
                </w:placeholder>
              </w:sdtPr>
              <w:sdtEndPr/>
              <w:sdtContent>
                <w:sdt>
                  <w:sdtPr>
                    <w:rPr>
                      <w:rFonts w:asciiTheme="majorHAnsi" w:hAnsiTheme="majorHAnsi" w:cstheme="majorHAnsi"/>
                      <w:sz w:val="18"/>
                      <w:szCs w:val="18"/>
                    </w:rPr>
                    <w:id w:val="287012590"/>
                    <w:placeholder>
                      <w:docPart w:val="36EBC64B4C3A4DC5AAABF9F7ED3D16C5"/>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3154CC36" w14:textId="77777777" w:rsidTr="002D5230">
        <w:trPr>
          <w:trHeight w:val="510"/>
          <w:jc w:val="center"/>
        </w:trPr>
        <w:tc>
          <w:tcPr>
            <w:tcW w:w="1201"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43DE36C" w14:textId="77777777" w:rsidR="00042E90" w:rsidRPr="00530C75" w:rsidRDefault="00042E90" w:rsidP="002D5230">
            <w:pPr>
              <w:spacing w:after="0" w:line="240" w:lineRule="auto"/>
              <w:rPr>
                <w:rFonts w:asciiTheme="majorHAnsi" w:hAnsiTheme="majorHAnsi" w:cstheme="majorHAnsi"/>
                <w:bCs/>
                <w:sz w:val="18"/>
                <w:szCs w:val="18"/>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54A7B95"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Perú</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573B255"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510291618"/>
                <w:placeholder>
                  <w:docPart w:val="66F18C7932194E0EA40D8550751CE288"/>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28D515B" w14:textId="17BA266F"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784347220"/>
                <w:placeholder>
                  <w:docPart w:val="8381320FFFCF4CB2B408B2981A9D7C59"/>
                </w:placeholder>
              </w:sdtPr>
              <w:sdtEndPr/>
              <w:sdtContent>
                <w:sdt>
                  <w:sdtPr>
                    <w:rPr>
                      <w:rFonts w:asciiTheme="majorHAnsi" w:hAnsiTheme="majorHAnsi" w:cstheme="majorHAnsi"/>
                      <w:sz w:val="18"/>
                      <w:szCs w:val="18"/>
                    </w:rPr>
                    <w:id w:val="412057717"/>
                    <w:placeholder>
                      <w:docPart w:val="CF84C2EDBDE54856B7FE816320A398AC"/>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2276C7CF" w14:textId="7116F0E0"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277821"/>
                <w:placeholder>
                  <w:docPart w:val="CAAD5FDA153A4BF6B19D1A3CE39543EB"/>
                </w:placeholder>
              </w:sdtPr>
              <w:sdtEndPr/>
              <w:sdtContent>
                <w:sdt>
                  <w:sdtPr>
                    <w:rPr>
                      <w:rFonts w:asciiTheme="majorHAnsi" w:hAnsiTheme="majorHAnsi" w:cstheme="majorHAnsi"/>
                      <w:sz w:val="18"/>
                      <w:szCs w:val="18"/>
                    </w:rPr>
                    <w:id w:val="-2126844906"/>
                    <w:placeholder>
                      <w:docPart w:val="D1194D4127B5426B91536C7C7C35CCD9"/>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41DC0912" w14:textId="3920C69C"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884671082"/>
                <w:placeholder>
                  <w:docPart w:val="FF891D6F9B13493299F9E2AEA9F0B026"/>
                </w:placeholder>
              </w:sdtPr>
              <w:sdtEndPr/>
              <w:sdtContent>
                <w:sdt>
                  <w:sdtPr>
                    <w:rPr>
                      <w:rFonts w:asciiTheme="majorHAnsi" w:hAnsiTheme="majorHAnsi" w:cstheme="majorHAnsi"/>
                      <w:sz w:val="18"/>
                      <w:szCs w:val="18"/>
                    </w:rPr>
                    <w:id w:val="-826588095"/>
                    <w:placeholder>
                      <w:docPart w:val="F44E7473DBF04C74A85B1CA84B353420"/>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4E07800F"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D2AF0D6"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Canadá</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3660495"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841033907"/>
                <w:placeholder>
                  <w:docPart w:val="27778E991BDC42D792BE02B38C27654A"/>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BCA7C81" w14:textId="38BE401C"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853380537"/>
                <w:placeholder>
                  <w:docPart w:val="DCF6726AFDE64ED8A905CC95F388C5D0"/>
                </w:placeholder>
              </w:sdtPr>
              <w:sdtEndPr/>
              <w:sdtContent>
                <w:sdt>
                  <w:sdtPr>
                    <w:rPr>
                      <w:rFonts w:asciiTheme="majorHAnsi" w:hAnsiTheme="majorHAnsi" w:cstheme="majorHAnsi"/>
                      <w:sz w:val="18"/>
                      <w:szCs w:val="18"/>
                    </w:rPr>
                    <w:id w:val="1030301073"/>
                    <w:placeholder>
                      <w:docPart w:val="D4949C53B838414BB55443366FF125D0"/>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3217396E" w14:textId="2C4AD92B"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124724879"/>
                <w:placeholder>
                  <w:docPart w:val="E3F775AE75734E15BFF6828B1806969B"/>
                </w:placeholder>
              </w:sdtPr>
              <w:sdtEndPr/>
              <w:sdtContent>
                <w:sdt>
                  <w:sdtPr>
                    <w:rPr>
                      <w:rFonts w:asciiTheme="majorHAnsi" w:hAnsiTheme="majorHAnsi" w:cstheme="majorHAnsi"/>
                      <w:sz w:val="18"/>
                      <w:szCs w:val="18"/>
                    </w:rPr>
                    <w:id w:val="-465049721"/>
                    <w:placeholder>
                      <w:docPart w:val="BC0E2EB0F7FB4DB6A493709914AE9196"/>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4002FF43" w14:textId="1C341945"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206915611"/>
                <w:placeholder>
                  <w:docPart w:val="B8B73891E02146C99F61E8E2A419B292"/>
                </w:placeholder>
              </w:sdtPr>
              <w:sdtEndPr/>
              <w:sdtContent>
                <w:sdt>
                  <w:sdtPr>
                    <w:rPr>
                      <w:rFonts w:asciiTheme="majorHAnsi" w:hAnsiTheme="majorHAnsi" w:cstheme="majorHAnsi"/>
                      <w:sz w:val="18"/>
                      <w:szCs w:val="18"/>
                    </w:rPr>
                    <w:id w:val="-937982364"/>
                    <w:placeholder>
                      <w:docPart w:val="BDAEC6A1D98041E8837794945E45DCCE"/>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0CDDB6F5"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0C8ADAC"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Chile</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DBB5A60"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71863698"/>
                <w:placeholder>
                  <w:docPart w:val="37B06AC274984FCB9302D15132F9C8E2"/>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17870C3D" w14:textId="3B64983A"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001955874"/>
                <w:placeholder>
                  <w:docPart w:val="610BB20849304BCFAAEE9842F6ECAAC2"/>
                </w:placeholder>
              </w:sdtPr>
              <w:sdtEndPr/>
              <w:sdtContent>
                <w:sdt>
                  <w:sdtPr>
                    <w:rPr>
                      <w:rFonts w:asciiTheme="majorHAnsi" w:hAnsiTheme="majorHAnsi" w:cstheme="majorHAnsi"/>
                      <w:sz w:val="18"/>
                      <w:szCs w:val="18"/>
                    </w:rPr>
                    <w:id w:val="2072688988"/>
                    <w:placeholder>
                      <w:docPart w:val="BB781B8D52AA4636BB355E81C625AE02"/>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32ED4146" w14:textId="3EC33A76"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87130809"/>
                <w:placeholder>
                  <w:docPart w:val="62B3578F35054105B9F09269BB99C0FA"/>
                </w:placeholder>
              </w:sdtPr>
              <w:sdtEndPr/>
              <w:sdtContent>
                <w:sdt>
                  <w:sdtPr>
                    <w:rPr>
                      <w:rFonts w:asciiTheme="majorHAnsi" w:hAnsiTheme="majorHAnsi" w:cstheme="majorHAnsi"/>
                      <w:sz w:val="18"/>
                      <w:szCs w:val="18"/>
                    </w:rPr>
                    <w:id w:val="204305749"/>
                    <w:placeholder>
                      <w:docPart w:val="18F151A584F14C9C82B243D6A91532C0"/>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52EDEE59" w14:textId="1FD4AF1F"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544057907"/>
                <w:placeholder>
                  <w:docPart w:val="F737A5A7E5CA426491D3D2EFEF94FA38"/>
                </w:placeholder>
              </w:sdtPr>
              <w:sdtEndPr/>
              <w:sdtContent>
                <w:sdt>
                  <w:sdtPr>
                    <w:rPr>
                      <w:rFonts w:asciiTheme="majorHAnsi" w:hAnsiTheme="majorHAnsi" w:cstheme="majorHAnsi"/>
                      <w:sz w:val="18"/>
                      <w:szCs w:val="18"/>
                    </w:rPr>
                    <w:id w:val="-1421934509"/>
                    <w:placeholder>
                      <w:docPart w:val="AB7C8FEA09FC489EA3608F00FE716CED"/>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1B802525"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0C09AB0"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Corea</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7FB28ED"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116878348"/>
                <w:placeholder>
                  <w:docPart w:val="6611B197C8DE46D4BDEB39F1C3F4E98F"/>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95E07E2" w14:textId="721CBD0A"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452773632"/>
                <w:placeholder>
                  <w:docPart w:val="4154BE1EE95C4D9490846670D7194797"/>
                </w:placeholder>
              </w:sdtPr>
              <w:sdtEndPr/>
              <w:sdtContent>
                <w:sdt>
                  <w:sdtPr>
                    <w:rPr>
                      <w:rFonts w:asciiTheme="majorHAnsi" w:hAnsiTheme="majorHAnsi" w:cstheme="majorHAnsi"/>
                      <w:sz w:val="18"/>
                      <w:szCs w:val="18"/>
                    </w:rPr>
                    <w:id w:val="1391768846"/>
                    <w:placeholder>
                      <w:docPart w:val="47B9CD2B0152410BB7A670F635623AC1"/>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17611F47" w14:textId="2C30C770"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560749295"/>
                <w:placeholder>
                  <w:docPart w:val="0341BCE52EDD472D922B068C4CDD6D55"/>
                </w:placeholder>
              </w:sdtPr>
              <w:sdtEndPr/>
              <w:sdtContent>
                <w:sdt>
                  <w:sdtPr>
                    <w:rPr>
                      <w:rFonts w:asciiTheme="majorHAnsi" w:hAnsiTheme="majorHAnsi" w:cstheme="majorHAnsi"/>
                      <w:sz w:val="18"/>
                      <w:szCs w:val="18"/>
                    </w:rPr>
                    <w:id w:val="1034313434"/>
                    <w:placeholder>
                      <w:docPart w:val="16CFDA010859496FAD5CB68A708F7ECF"/>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03F9A6C9" w14:textId="174F07FE"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326134985"/>
                <w:placeholder>
                  <w:docPart w:val="134BA1A4B0624A5FB0533C532081A74B"/>
                </w:placeholder>
              </w:sdtPr>
              <w:sdtEndPr/>
              <w:sdtContent>
                <w:sdt>
                  <w:sdtPr>
                    <w:rPr>
                      <w:rFonts w:asciiTheme="majorHAnsi" w:hAnsiTheme="majorHAnsi" w:cstheme="majorHAnsi"/>
                      <w:sz w:val="18"/>
                      <w:szCs w:val="18"/>
                    </w:rPr>
                    <w:id w:val="373819897"/>
                    <w:placeholder>
                      <w:docPart w:val="51B371FE65DA4A82AFAD174AC575BC46"/>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374BD916"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E1DB1CB"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Costa Rica</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43A78CF"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971335514"/>
                <w:placeholder>
                  <w:docPart w:val="08BA05B95AEC42D192F67A0BE0C77968"/>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023982A8" w14:textId="66F1C7AE"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259340522"/>
                <w:placeholder>
                  <w:docPart w:val="D760D18C1DF8424D84416FB6F0BF0D4B"/>
                </w:placeholder>
              </w:sdtPr>
              <w:sdtEndPr/>
              <w:sdtContent>
                <w:sdt>
                  <w:sdtPr>
                    <w:rPr>
                      <w:rFonts w:asciiTheme="majorHAnsi" w:hAnsiTheme="majorHAnsi" w:cstheme="majorHAnsi"/>
                      <w:sz w:val="18"/>
                      <w:szCs w:val="18"/>
                    </w:rPr>
                    <w:id w:val="-400762717"/>
                    <w:placeholder>
                      <w:docPart w:val="7221097D01AD4E1383880D8299034ED8"/>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73561868" w14:textId="053CF2DA"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408775389"/>
                <w:placeholder>
                  <w:docPart w:val="D162DF869A3147EDA13F66A1FC1FC769"/>
                </w:placeholder>
              </w:sdtPr>
              <w:sdtEndPr/>
              <w:sdtContent>
                <w:sdt>
                  <w:sdtPr>
                    <w:rPr>
                      <w:rFonts w:asciiTheme="majorHAnsi" w:hAnsiTheme="majorHAnsi" w:cstheme="majorHAnsi"/>
                      <w:sz w:val="18"/>
                      <w:szCs w:val="18"/>
                    </w:rPr>
                    <w:id w:val="-1100870937"/>
                    <w:placeholder>
                      <w:docPart w:val="BA74E3906BE34C4AB7ADD5D26544BDE9"/>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48F34286" w14:textId="62EF36FD"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734922280"/>
                <w:placeholder>
                  <w:docPart w:val="DB36C791A41349288FFE28B250469B8C"/>
                </w:placeholder>
              </w:sdtPr>
              <w:sdtEndPr/>
              <w:sdtContent>
                <w:sdt>
                  <w:sdtPr>
                    <w:rPr>
                      <w:rFonts w:asciiTheme="majorHAnsi" w:hAnsiTheme="majorHAnsi" w:cstheme="majorHAnsi"/>
                      <w:sz w:val="18"/>
                      <w:szCs w:val="18"/>
                    </w:rPr>
                    <w:id w:val="-1347633660"/>
                    <w:placeholder>
                      <w:docPart w:val="843104620AA04DE3A0266B40E4AA39AF"/>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00E13D5D"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3D3E2A0"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Estados Unidos</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22AA18D3"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692565385"/>
                <w:placeholder>
                  <w:docPart w:val="6B03BB4E9B734DF8B1BF4A9E83A9E1A6"/>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2872480" w14:textId="0F825578"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317397051"/>
                <w:placeholder>
                  <w:docPart w:val="63DD13501E4B4FE8A136E2FDFB96AB75"/>
                </w:placeholder>
              </w:sdtPr>
              <w:sdtEndPr/>
              <w:sdtContent>
                <w:sdt>
                  <w:sdtPr>
                    <w:rPr>
                      <w:rFonts w:asciiTheme="majorHAnsi" w:hAnsiTheme="majorHAnsi" w:cstheme="majorHAnsi"/>
                      <w:sz w:val="18"/>
                      <w:szCs w:val="18"/>
                    </w:rPr>
                    <w:id w:val="-1752809016"/>
                    <w:placeholder>
                      <w:docPart w:val="E804A0A1466247C6B5EAE9F3D9C91342"/>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45903823" w14:textId="62DA0078"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131394839"/>
                <w:placeholder>
                  <w:docPart w:val="F66C35FA53CE43689F2B172EFDA1A4FA"/>
                </w:placeholder>
              </w:sdtPr>
              <w:sdtEndPr/>
              <w:sdtContent>
                <w:sdt>
                  <w:sdtPr>
                    <w:rPr>
                      <w:rFonts w:asciiTheme="majorHAnsi" w:hAnsiTheme="majorHAnsi" w:cstheme="majorHAnsi"/>
                      <w:sz w:val="18"/>
                      <w:szCs w:val="18"/>
                    </w:rPr>
                    <w:id w:val="1831708211"/>
                    <w:placeholder>
                      <w:docPart w:val="6CF804DBE2E847389F56AA326112829E"/>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48C67772" w14:textId="1D9F9659"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718318558"/>
                <w:placeholder>
                  <w:docPart w:val="F5BEF283B553474884F79DD638E1CF8A"/>
                </w:placeholder>
              </w:sdtPr>
              <w:sdtEndPr/>
              <w:sdtContent>
                <w:sdt>
                  <w:sdtPr>
                    <w:rPr>
                      <w:rFonts w:asciiTheme="majorHAnsi" w:hAnsiTheme="majorHAnsi" w:cstheme="majorHAnsi"/>
                      <w:sz w:val="18"/>
                      <w:szCs w:val="18"/>
                    </w:rPr>
                    <w:id w:val="-1928572317"/>
                    <w:placeholder>
                      <w:docPart w:val="3FA992CB01D14FF5B9D72B436A8A9CDB"/>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06342EE1"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FBD04E"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Estados AELC</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6733107"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982467125"/>
                <w:placeholder>
                  <w:docPart w:val="59C6969E979B4B2FA78E2E2C99013C8F"/>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C2CC609" w14:textId="5807C8E3"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915271158"/>
                <w:placeholder>
                  <w:docPart w:val="5030CEEE33DE4B60BC13366290FFA33D"/>
                </w:placeholder>
              </w:sdtPr>
              <w:sdtEndPr/>
              <w:sdtContent>
                <w:sdt>
                  <w:sdtPr>
                    <w:rPr>
                      <w:rFonts w:asciiTheme="majorHAnsi" w:hAnsiTheme="majorHAnsi" w:cstheme="majorHAnsi"/>
                      <w:sz w:val="18"/>
                      <w:szCs w:val="18"/>
                    </w:rPr>
                    <w:id w:val="-2041196928"/>
                    <w:placeholder>
                      <w:docPart w:val="4B9E939E848F43CCA585F3F8FB90F819"/>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0CB64813" w14:textId="1BF2C8A4"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756808260"/>
                <w:placeholder>
                  <w:docPart w:val="47C30E6859224A20A09FD9406BA6EDD9"/>
                </w:placeholder>
              </w:sdtPr>
              <w:sdtEndPr/>
              <w:sdtContent>
                <w:sdt>
                  <w:sdtPr>
                    <w:rPr>
                      <w:rFonts w:asciiTheme="majorHAnsi" w:hAnsiTheme="majorHAnsi" w:cstheme="majorHAnsi"/>
                      <w:sz w:val="18"/>
                      <w:szCs w:val="18"/>
                    </w:rPr>
                    <w:id w:val="-321189138"/>
                    <w:placeholder>
                      <w:docPart w:val="4C854415AE3E45FB8CBB5F13B6333AD8"/>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47F7BDAB" w14:textId="517485AD"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968781932"/>
                <w:placeholder>
                  <w:docPart w:val="3CFC767F603C4FD695D150DF60461392"/>
                </w:placeholder>
              </w:sdtPr>
              <w:sdtEndPr/>
              <w:sdtContent>
                <w:sdt>
                  <w:sdtPr>
                    <w:rPr>
                      <w:rFonts w:asciiTheme="majorHAnsi" w:hAnsiTheme="majorHAnsi" w:cstheme="majorHAnsi"/>
                      <w:sz w:val="18"/>
                      <w:szCs w:val="18"/>
                    </w:rPr>
                    <w:id w:val="-1157988697"/>
                    <w:placeholder>
                      <w:docPart w:val="8E0318D5028947ABB9A9F0231235EE1D"/>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4703AAD4"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AF7147B"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México</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3D962A4" w14:textId="7777777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827859169"/>
                <w:placeholder>
                  <w:docPart w:val="457C694B0E5344E4A6D4DFA401869A58"/>
                </w:placeholder>
              </w:sdtPr>
              <w:sdtEndPr/>
              <w:sdtContent>
                <w:r w:rsidR="00042E90" w:rsidRPr="00530C75">
                  <w:rPr>
                    <w:rFonts w:asciiTheme="majorHAnsi" w:hAnsiTheme="majorHAnsi" w:cstheme="majorHAnsi"/>
                    <w:sz w:val="18"/>
                    <w:szCs w:val="18"/>
                  </w:rPr>
                  <w:t>SI</w:t>
                </w:r>
              </w:sdtContent>
            </w:sdt>
          </w:p>
        </w:tc>
        <w:tc>
          <w:tcPr>
            <w:tcW w:w="2128" w:type="dxa"/>
            <w:tcBorders>
              <w:top w:val="single" w:sz="4" w:space="0" w:color="000000"/>
              <w:left w:val="single" w:sz="4" w:space="0" w:color="000000"/>
              <w:bottom w:val="single" w:sz="4" w:space="0" w:color="000000"/>
              <w:right w:val="single" w:sz="4" w:space="0" w:color="ED7D31"/>
            </w:tcBorders>
            <w:vAlign w:val="center"/>
            <w:hideMark/>
          </w:tcPr>
          <w:p w14:paraId="15A9EAA6" w14:textId="04DA0FE2"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571856181"/>
                <w:placeholder>
                  <w:docPart w:val="644C8026727A406C8591D72B8E4F712D"/>
                </w:placeholder>
              </w:sdtPr>
              <w:sdtEndPr/>
              <w:sdtContent>
                <w:sdt>
                  <w:sdtPr>
                    <w:rPr>
                      <w:rFonts w:asciiTheme="majorHAnsi" w:hAnsiTheme="majorHAnsi" w:cstheme="majorHAnsi"/>
                      <w:sz w:val="18"/>
                      <w:szCs w:val="18"/>
                    </w:rPr>
                    <w:id w:val="1433006364"/>
                    <w:placeholder>
                      <w:docPart w:val="D2691E3C0B834270A4330D8BBDC08133"/>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ED7D31"/>
              <w:bottom w:val="single" w:sz="4" w:space="0" w:color="000000"/>
              <w:right w:val="single" w:sz="4" w:space="0" w:color="000000"/>
            </w:tcBorders>
            <w:vAlign w:val="center"/>
            <w:hideMark/>
          </w:tcPr>
          <w:p w14:paraId="329B9735" w14:textId="683C9451"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08923758"/>
                <w:placeholder>
                  <w:docPart w:val="DE3F5337684D45C49843AE5272F7A018"/>
                </w:placeholder>
              </w:sdtPr>
              <w:sdtEndPr/>
              <w:sdtContent>
                <w:sdt>
                  <w:sdtPr>
                    <w:rPr>
                      <w:rFonts w:asciiTheme="majorHAnsi" w:hAnsiTheme="majorHAnsi" w:cstheme="majorHAnsi"/>
                      <w:sz w:val="18"/>
                      <w:szCs w:val="18"/>
                    </w:rPr>
                    <w:id w:val="-1705860894"/>
                    <w:placeholder>
                      <w:docPart w:val="3DAD595F60354D31851D25D1D641596C"/>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160488E0" w14:textId="7295E6D8"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351072068"/>
                <w:placeholder>
                  <w:docPart w:val="1F0967F7972A48FC8BFC092AA4C3B2D6"/>
                </w:placeholder>
              </w:sdtPr>
              <w:sdtEndPr/>
              <w:sdtContent>
                <w:sdt>
                  <w:sdtPr>
                    <w:rPr>
                      <w:rFonts w:asciiTheme="majorHAnsi" w:hAnsiTheme="majorHAnsi" w:cstheme="majorHAnsi"/>
                      <w:sz w:val="18"/>
                      <w:szCs w:val="18"/>
                    </w:rPr>
                    <w:id w:val="-173884604"/>
                    <w:placeholder>
                      <w:docPart w:val="39D544E89BA0486082D3190BA716EDFA"/>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25BBE6E3" w14:textId="77777777" w:rsidTr="002D5230">
        <w:trPr>
          <w:trHeight w:val="510"/>
          <w:jc w:val="center"/>
        </w:trPr>
        <w:tc>
          <w:tcPr>
            <w:tcW w:w="1305"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BD5C5B"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lastRenderedPageBreak/>
              <w:t>Triángulo Norte</w:t>
            </w:r>
          </w:p>
        </w:tc>
        <w:tc>
          <w:tcPr>
            <w:tcW w:w="11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58D0AFD"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El Salvador</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EEB7688" w14:textId="1CE120E1"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84882805"/>
                <w:placeholder>
                  <w:docPart w:val="057FE6DCF1A14927900DF60B986DA9DC"/>
                </w:placeholder>
              </w:sdtPr>
              <w:sdtEndPr/>
              <w:sdtContent>
                <w:r w:rsidR="00230904" w:rsidRPr="00530C75">
                  <w:rPr>
                    <w:rFonts w:asciiTheme="majorHAnsi" w:hAnsiTheme="majorHAnsi" w:cstheme="majorHAnsi"/>
                    <w:b/>
                    <w:sz w:val="18"/>
                    <w:szCs w:val="18"/>
                  </w:rPr>
                  <w:t>N/A</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A2F2B74" w14:textId="23216D08"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30387363"/>
                <w:placeholder>
                  <w:docPart w:val="960973772EB54590A858B104360F9CB3"/>
                </w:placeholder>
              </w:sdtPr>
              <w:sdtEndPr/>
              <w:sdtContent>
                <w:sdt>
                  <w:sdtPr>
                    <w:rPr>
                      <w:rFonts w:asciiTheme="majorHAnsi" w:hAnsiTheme="majorHAnsi" w:cstheme="majorHAnsi"/>
                      <w:sz w:val="18"/>
                      <w:szCs w:val="18"/>
                    </w:rPr>
                    <w:id w:val="800185542"/>
                    <w:placeholder>
                      <w:docPart w:val="98282F1F0DEC404395785694D458AAB0"/>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5EA2D848" w14:textId="3C002223"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386525406"/>
                <w:placeholder>
                  <w:docPart w:val="9C4BEB0982F04F0C9D95308CCACFD519"/>
                </w:placeholder>
              </w:sdtPr>
              <w:sdtEndPr/>
              <w:sdtContent>
                <w:sdt>
                  <w:sdtPr>
                    <w:rPr>
                      <w:rFonts w:asciiTheme="majorHAnsi" w:hAnsiTheme="majorHAnsi" w:cstheme="majorHAnsi"/>
                      <w:sz w:val="18"/>
                      <w:szCs w:val="18"/>
                    </w:rPr>
                    <w:id w:val="362490992"/>
                    <w:placeholder>
                      <w:docPart w:val="89770DA9D6134DA592FF088A2B42920D"/>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28502583" w14:textId="58BAD5AD"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352375367"/>
                <w:placeholder>
                  <w:docPart w:val="B536D8FC1DC54D5BBD95D92221090B6C"/>
                </w:placeholder>
              </w:sdtPr>
              <w:sdtEndPr/>
              <w:sdtContent>
                <w:sdt>
                  <w:sdtPr>
                    <w:rPr>
                      <w:rFonts w:asciiTheme="majorHAnsi" w:hAnsiTheme="majorHAnsi" w:cstheme="majorHAnsi"/>
                      <w:sz w:val="18"/>
                      <w:szCs w:val="18"/>
                    </w:rPr>
                    <w:id w:val="-1718655676"/>
                    <w:placeholder>
                      <w:docPart w:val="002B1470F4FD4B3C9F756EF65B5073C9"/>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010EF204" w14:textId="77777777" w:rsidTr="002D5230">
        <w:trPr>
          <w:trHeight w:val="510"/>
          <w:jc w:val="center"/>
        </w:trPr>
        <w:tc>
          <w:tcPr>
            <w:tcW w:w="1305" w:type="dxa"/>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4955334" w14:textId="77777777" w:rsidR="00042E90" w:rsidRPr="00530C75" w:rsidRDefault="00042E90" w:rsidP="002D5230">
            <w:pPr>
              <w:spacing w:after="0" w:line="240" w:lineRule="auto"/>
              <w:rPr>
                <w:rFonts w:asciiTheme="majorHAnsi" w:hAnsiTheme="majorHAnsi" w:cstheme="majorHAnsi"/>
                <w:bCs/>
                <w:sz w:val="18"/>
                <w:szCs w:val="18"/>
              </w:rPr>
            </w:pPr>
          </w:p>
        </w:tc>
        <w:tc>
          <w:tcPr>
            <w:tcW w:w="11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FA5C955"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Guatemala</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6299ABE" w14:textId="3EC446AC"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435518386"/>
                <w:placeholder>
                  <w:docPart w:val="475F01C45A714E2BAA1DFA242C54F853"/>
                </w:placeholder>
              </w:sdtPr>
              <w:sdtEndPr/>
              <w:sdtContent>
                <w:r w:rsidR="00230904" w:rsidRPr="00530C75">
                  <w:rPr>
                    <w:rFonts w:asciiTheme="majorHAnsi" w:hAnsiTheme="majorHAnsi" w:cstheme="majorHAnsi"/>
                    <w:b/>
                    <w:sz w:val="18"/>
                    <w:szCs w:val="18"/>
                  </w:rPr>
                  <w:t>N/A</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35225533" w14:textId="1559E066"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256816037"/>
                <w:placeholder>
                  <w:docPart w:val="2A252FECB990445AA88030CEFDEDA10A"/>
                </w:placeholder>
              </w:sdtPr>
              <w:sdtEndPr/>
              <w:sdtContent>
                <w:sdt>
                  <w:sdtPr>
                    <w:rPr>
                      <w:rFonts w:asciiTheme="majorHAnsi" w:hAnsiTheme="majorHAnsi" w:cstheme="majorHAnsi"/>
                      <w:sz w:val="18"/>
                      <w:szCs w:val="18"/>
                    </w:rPr>
                    <w:id w:val="883211634"/>
                    <w:placeholder>
                      <w:docPart w:val="96F583CFAE5A4BBA9A612F764B90DA48"/>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012B47D8" w14:textId="3556C4CB"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195459626"/>
                <w:placeholder>
                  <w:docPart w:val="FB186B4F6BDD4828956033DE95E33A9B"/>
                </w:placeholder>
              </w:sdtPr>
              <w:sdtEndPr/>
              <w:sdtContent>
                <w:sdt>
                  <w:sdtPr>
                    <w:rPr>
                      <w:rFonts w:asciiTheme="majorHAnsi" w:hAnsiTheme="majorHAnsi" w:cstheme="majorHAnsi"/>
                      <w:sz w:val="18"/>
                      <w:szCs w:val="18"/>
                    </w:rPr>
                    <w:id w:val="1119881986"/>
                    <w:placeholder>
                      <w:docPart w:val="2EA5BEAB8D594B0E98255FB27FDFEFD2"/>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746FD36D" w14:textId="406DA745"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853158452"/>
                <w:placeholder>
                  <w:docPart w:val="EB652B6FBA9F4878937EFCFC25BDA169"/>
                </w:placeholder>
              </w:sdtPr>
              <w:sdtEndPr/>
              <w:sdtContent>
                <w:sdt>
                  <w:sdtPr>
                    <w:rPr>
                      <w:rFonts w:asciiTheme="majorHAnsi" w:hAnsiTheme="majorHAnsi" w:cstheme="majorHAnsi"/>
                      <w:sz w:val="18"/>
                      <w:szCs w:val="18"/>
                    </w:rPr>
                    <w:id w:val="193967634"/>
                    <w:placeholder>
                      <w:docPart w:val="2FA5F4CCC9154A8AA8CADB9A5CEA4C45"/>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7CD461BB" w14:textId="77777777" w:rsidTr="002D5230">
        <w:trPr>
          <w:trHeight w:val="510"/>
          <w:jc w:val="center"/>
        </w:trPr>
        <w:tc>
          <w:tcPr>
            <w:tcW w:w="1305" w:type="dxa"/>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5673462" w14:textId="77777777" w:rsidR="00042E90" w:rsidRPr="00530C75" w:rsidRDefault="00042E90" w:rsidP="002D5230">
            <w:pPr>
              <w:spacing w:after="0" w:line="240" w:lineRule="auto"/>
              <w:rPr>
                <w:rFonts w:asciiTheme="majorHAnsi" w:hAnsiTheme="majorHAnsi" w:cstheme="majorHAnsi"/>
                <w:bCs/>
                <w:sz w:val="18"/>
                <w:szCs w:val="18"/>
              </w:rPr>
            </w:pPr>
          </w:p>
        </w:tc>
        <w:tc>
          <w:tcPr>
            <w:tcW w:w="11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3515E88"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Honduras</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3A45EEB" w14:textId="0BF94C39"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500544909"/>
                <w:placeholder>
                  <w:docPart w:val="DD090BCC216147948A90CA1D02F24DC7"/>
                </w:placeholder>
              </w:sdtPr>
              <w:sdtEndPr/>
              <w:sdtContent>
                <w:r w:rsidR="00230904" w:rsidRPr="00530C75">
                  <w:rPr>
                    <w:rFonts w:asciiTheme="majorHAnsi" w:hAnsiTheme="majorHAnsi" w:cstheme="majorHAnsi"/>
                    <w:b/>
                    <w:sz w:val="18"/>
                    <w:szCs w:val="18"/>
                  </w:rPr>
                  <w:t>N/A</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03DA6392" w14:textId="584BAE99"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639188650"/>
                <w:placeholder>
                  <w:docPart w:val="CE9E9FB3ED1B405EB23F7E1D7C3171FF"/>
                </w:placeholder>
              </w:sdtPr>
              <w:sdtEndPr/>
              <w:sdtContent>
                <w:sdt>
                  <w:sdtPr>
                    <w:rPr>
                      <w:rFonts w:asciiTheme="majorHAnsi" w:hAnsiTheme="majorHAnsi" w:cstheme="majorHAnsi"/>
                      <w:sz w:val="18"/>
                      <w:szCs w:val="18"/>
                    </w:rPr>
                    <w:id w:val="-416482175"/>
                    <w:placeholder>
                      <w:docPart w:val="4E2718FF3B7344F587B77626BD0A9FD3"/>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6C2A97CD" w14:textId="117A4657"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409118694"/>
                <w:placeholder>
                  <w:docPart w:val="9217BF8FD71448A9B66102BE158D2833"/>
                </w:placeholder>
              </w:sdtPr>
              <w:sdtEndPr/>
              <w:sdtContent>
                <w:sdt>
                  <w:sdtPr>
                    <w:rPr>
                      <w:rFonts w:asciiTheme="majorHAnsi" w:hAnsiTheme="majorHAnsi" w:cstheme="majorHAnsi"/>
                      <w:sz w:val="18"/>
                      <w:szCs w:val="18"/>
                    </w:rPr>
                    <w:id w:val="1224716328"/>
                    <w:placeholder>
                      <w:docPart w:val="45F40FB437804B29902C2D24309AAC15"/>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390E836B" w14:textId="08A3337F"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336894870"/>
                <w:placeholder>
                  <w:docPart w:val="37C1B22C77BC4A2BB9CC6CC66B0D8A20"/>
                </w:placeholder>
              </w:sdtPr>
              <w:sdtEndPr/>
              <w:sdtContent>
                <w:sdt>
                  <w:sdtPr>
                    <w:rPr>
                      <w:rFonts w:asciiTheme="majorHAnsi" w:hAnsiTheme="majorHAnsi" w:cstheme="majorHAnsi"/>
                      <w:sz w:val="18"/>
                      <w:szCs w:val="18"/>
                    </w:rPr>
                    <w:id w:val="-123389714"/>
                    <w:placeholder>
                      <w:docPart w:val="8CB24ECA0C2A48CBB1863A6948B927F9"/>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79A85846"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AB6362C"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Unión Europea</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3B491DE9" w14:textId="7308FCBC"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021433494"/>
                <w:placeholder>
                  <w:docPart w:val="6991D58C8A5640BC84611EB7F8B24D1A"/>
                </w:placeholder>
              </w:sdtPr>
              <w:sdtEndPr/>
              <w:sdtContent>
                <w:r w:rsidR="00230904" w:rsidRPr="00530C75">
                  <w:rPr>
                    <w:rFonts w:asciiTheme="majorHAnsi" w:hAnsiTheme="majorHAnsi" w:cstheme="majorHAnsi"/>
                    <w:b/>
                    <w:sz w:val="18"/>
                    <w:szCs w:val="18"/>
                  </w:rPr>
                  <w:t>N/A</w:t>
                </w:r>
              </w:sdtContent>
            </w:sdt>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F0D4B15" w14:textId="4AD5B1ED"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769066845"/>
                <w:placeholder>
                  <w:docPart w:val="1F99410647984A508473DDAABCEAF9E0"/>
                </w:placeholder>
              </w:sdtPr>
              <w:sdtEndPr/>
              <w:sdtContent>
                <w:sdt>
                  <w:sdtPr>
                    <w:rPr>
                      <w:rFonts w:asciiTheme="majorHAnsi" w:hAnsiTheme="majorHAnsi" w:cstheme="majorHAnsi"/>
                      <w:sz w:val="18"/>
                      <w:szCs w:val="18"/>
                    </w:rPr>
                    <w:id w:val="474350664"/>
                    <w:placeholder>
                      <w:docPart w:val="486A4160134B48E49EB18C6E1CFA9CA9"/>
                    </w:placeholder>
                  </w:sdtPr>
                  <w:sdtEndPr/>
                  <w:sdtContent>
                    <w:r w:rsidR="00230904" w:rsidRPr="00530C75">
                      <w:rPr>
                        <w:rFonts w:asciiTheme="majorHAnsi" w:hAnsiTheme="majorHAnsi" w:cstheme="majorHAnsi"/>
                        <w:b/>
                        <w:sz w:val="18"/>
                        <w:szCs w:val="18"/>
                      </w:rPr>
                      <w:t>N/A</w:t>
                    </w:r>
                  </w:sdtContent>
                </w:sdt>
              </w:sdtContent>
            </w:sdt>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3C0663DC" w14:textId="7FCA436A"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941836553"/>
                <w:placeholder>
                  <w:docPart w:val="22B6B21F682A43B6BE71A08CCE421840"/>
                </w:placeholder>
              </w:sdtPr>
              <w:sdtEndPr/>
              <w:sdtContent>
                <w:sdt>
                  <w:sdtPr>
                    <w:rPr>
                      <w:rFonts w:asciiTheme="majorHAnsi" w:hAnsiTheme="majorHAnsi" w:cstheme="majorHAnsi"/>
                      <w:sz w:val="18"/>
                      <w:szCs w:val="18"/>
                    </w:rPr>
                    <w:id w:val="912588877"/>
                    <w:placeholder>
                      <w:docPart w:val="0B69AC9762D249C9948547E3910D24B1"/>
                    </w:placeholder>
                  </w:sdtPr>
                  <w:sdtEndPr/>
                  <w:sdtContent>
                    <w:r w:rsidR="00230904" w:rsidRPr="00530C75">
                      <w:rPr>
                        <w:rFonts w:asciiTheme="majorHAnsi" w:hAnsiTheme="majorHAnsi" w:cstheme="majorHAnsi"/>
                        <w:b/>
                        <w:sz w:val="18"/>
                        <w:szCs w:val="18"/>
                      </w:rPr>
                      <w:t>N/A</w:t>
                    </w:r>
                  </w:sdtContent>
                </w:sdt>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5C31B2E1" w14:textId="00031282"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279028702"/>
                <w:placeholder>
                  <w:docPart w:val="F3FBA3EA0EE34F59A1CEB2D53A17D89B"/>
                </w:placeholder>
              </w:sdtPr>
              <w:sdtEndPr/>
              <w:sdtContent>
                <w:sdt>
                  <w:sdtPr>
                    <w:rPr>
                      <w:rFonts w:asciiTheme="majorHAnsi" w:hAnsiTheme="majorHAnsi" w:cstheme="majorHAnsi"/>
                      <w:sz w:val="18"/>
                      <w:szCs w:val="18"/>
                    </w:rPr>
                    <w:id w:val="1361325592"/>
                    <w:placeholder>
                      <w:docPart w:val="A595E8D4B395460181B89A8ECE5F5AB6"/>
                    </w:placeholder>
                  </w:sdtPr>
                  <w:sdtEndPr/>
                  <w:sdtContent>
                    <w:r w:rsidR="00230904" w:rsidRPr="00530C75">
                      <w:rPr>
                        <w:rFonts w:asciiTheme="majorHAnsi" w:hAnsiTheme="majorHAnsi" w:cstheme="majorHAnsi"/>
                        <w:b/>
                        <w:sz w:val="18"/>
                        <w:szCs w:val="18"/>
                      </w:rPr>
                      <w:t>N/A</w:t>
                    </w:r>
                  </w:sdtContent>
                </w:sdt>
              </w:sdtContent>
            </w:sdt>
          </w:p>
        </w:tc>
      </w:tr>
      <w:tr w:rsidR="00042E90" w:rsidRPr="00530C75" w14:paraId="4C396C39" w14:textId="77777777" w:rsidTr="002D5230">
        <w:trPr>
          <w:trHeight w:val="510"/>
          <w:jc w:val="center"/>
        </w:trPr>
        <w:tc>
          <w:tcPr>
            <w:tcW w:w="250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A4F5CE8" w14:textId="77777777" w:rsidR="00042E90" w:rsidRPr="00530C75" w:rsidRDefault="00042E90" w:rsidP="002D5230">
            <w:pPr>
              <w:spacing w:after="0" w:line="240" w:lineRule="auto"/>
              <w:rPr>
                <w:rFonts w:asciiTheme="majorHAnsi" w:hAnsiTheme="majorHAnsi" w:cstheme="majorHAnsi"/>
                <w:bCs/>
                <w:sz w:val="18"/>
                <w:szCs w:val="18"/>
              </w:rPr>
            </w:pPr>
            <w:r w:rsidRPr="00530C75">
              <w:rPr>
                <w:rFonts w:asciiTheme="majorHAnsi" w:hAnsiTheme="majorHAnsi" w:cstheme="majorHAnsi"/>
                <w:bCs/>
                <w:sz w:val="18"/>
                <w:szCs w:val="18"/>
              </w:rPr>
              <w:t>Comunidad Andina</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1AC0446" w14:textId="77777777" w:rsidR="00042E90" w:rsidRPr="00530C75" w:rsidRDefault="00042E90" w:rsidP="002D5230">
            <w:pPr>
              <w:spacing w:after="0" w:line="240" w:lineRule="auto"/>
              <w:jc w:val="center"/>
              <w:rPr>
                <w:rFonts w:asciiTheme="majorHAnsi" w:hAnsiTheme="majorHAnsi" w:cstheme="majorHAnsi"/>
                <w:b/>
                <w:sz w:val="18"/>
                <w:szCs w:val="18"/>
              </w:rPr>
            </w:pPr>
            <w:r w:rsidRPr="00530C75">
              <w:rPr>
                <w:rFonts w:asciiTheme="majorHAnsi" w:hAnsiTheme="majorHAnsi" w:cstheme="majorHAnsi"/>
                <w:b/>
                <w:sz w:val="18"/>
                <w:szCs w:val="18"/>
              </w:rPr>
              <w:t>N/A</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1F2CE306" w14:textId="77777777" w:rsidR="00042E90" w:rsidRPr="00530C75" w:rsidRDefault="00042E90" w:rsidP="002D5230">
            <w:pPr>
              <w:spacing w:after="0" w:line="240" w:lineRule="auto"/>
              <w:jc w:val="center"/>
              <w:rPr>
                <w:rFonts w:asciiTheme="majorHAnsi" w:hAnsiTheme="majorHAnsi" w:cstheme="majorHAnsi"/>
                <w:b/>
                <w:sz w:val="18"/>
                <w:szCs w:val="18"/>
              </w:rPr>
            </w:pPr>
            <w:r w:rsidRPr="00530C75">
              <w:rPr>
                <w:rFonts w:asciiTheme="majorHAnsi" w:hAnsiTheme="majorHAnsi" w:cstheme="majorHAnsi"/>
                <w:b/>
                <w:sz w:val="18"/>
                <w:szCs w:val="18"/>
              </w:rPr>
              <w:t>N/A</w:t>
            </w:r>
          </w:p>
        </w:tc>
        <w:tc>
          <w:tcPr>
            <w:tcW w:w="1686" w:type="dxa"/>
            <w:tcBorders>
              <w:top w:val="single" w:sz="4" w:space="0" w:color="000000"/>
              <w:left w:val="single" w:sz="4" w:space="0" w:color="000000"/>
              <w:bottom w:val="single" w:sz="4" w:space="0" w:color="000000"/>
              <w:right w:val="single" w:sz="4" w:space="0" w:color="000000"/>
            </w:tcBorders>
            <w:vAlign w:val="center"/>
            <w:hideMark/>
          </w:tcPr>
          <w:p w14:paraId="180E1EBF" w14:textId="663838B0"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523624434"/>
                <w:placeholder>
                  <w:docPart w:val="5F2F06DD30934AF3A4AF727BFFEE6486"/>
                </w:placeholder>
              </w:sdtPr>
              <w:sdtEndPr/>
              <w:sdtContent>
                <w:r w:rsidR="00230904" w:rsidRPr="00530C75">
                  <w:rPr>
                    <w:rFonts w:asciiTheme="majorHAnsi" w:hAnsiTheme="majorHAnsi" w:cstheme="majorHAnsi"/>
                    <w:b/>
                    <w:sz w:val="18"/>
                    <w:szCs w:val="18"/>
                  </w:rPr>
                  <w:t>N/A</w:t>
                </w:r>
              </w:sdtContent>
            </w:sdt>
          </w:p>
        </w:tc>
        <w:tc>
          <w:tcPr>
            <w:tcW w:w="1897" w:type="dxa"/>
            <w:tcBorders>
              <w:top w:val="single" w:sz="4" w:space="0" w:color="000000"/>
              <w:left w:val="single" w:sz="4" w:space="0" w:color="000000"/>
              <w:bottom w:val="single" w:sz="4" w:space="0" w:color="000000"/>
              <w:right w:val="single" w:sz="4" w:space="0" w:color="000000"/>
            </w:tcBorders>
            <w:vAlign w:val="center"/>
            <w:hideMark/>
          </w:tcPr>
          <w:p w14:paraId="70BE3663" w14:textId="72C41306" w:rsidR="00042E90" w:rsidRPr="00530C75" w:rsidRDefault="00EB48A7" w:rsidP="002D5230">
            <w:pPr>
              <w:spacing w:after="0" w:line="240" w:lineRule="auto"/>
              <w:jc w:val="center"/>
              <w:rPr>
                <w:rFonts w:asciiTheme="majorHAnsi" w:hAnsiTheme="majorHAnsi" w:cstheme="majorHAnsi"/>
                <w:b/>
                <w:sz w:val="18"/>
                <w:szCs w:val="18"/>
              </w:rPr>
            </w:pPr>
            <w:sdt>
              <w:sdtPr>
                <w:rPr>
                  <w:rFonts w:asciiTheme="majorHAnsi" w:hAnsiTheme="majorHAnsi" w:cstheme="majorHAnsi"/>
                  <w:sz w:val="18"/>
                  <w:szCs w:val="18"/>
                </w:rPr>
                <w:id w:val="-1550447598"/>
                <w:placeholder>
                  <w:docPart w:val="2449D27DEA5740E5B40B694684758D8B"/>
                </w:placeholder>
              </w:sdtPr>
              <w:sdtEndPr/>
              <w:sdtContent>
                <w:r w:rsidR="00230904" w:rsidRPr="00530C75">
                  <w:rPr>
                    <w:rFonts w:asciiTheme="majorHAnsi" w:hAnsiTheme="majorHAnsi" w:cstheme="majorHAnsi"/>
                    <w:b/>
                    <w:sz w:val="18"/>
                    <w:szCs w:val="18"/>
                  </w:rPr>
                  <w:t>N/A</w:t>
                </w:r>
              </w:sdtContent>
            </w:sdt>
          </w:p>
        </w:tc>
      </w:tr>
    </w:tbl>
    <w:p w14:paraId="4FC75E79" w14:textId="77777777" w:rsidR="00283FCB" w:rsidRDefault="00283FCB" w:rsidP="00DD165E"/>
    <w:p w14:paraId="04EAFD4B" w14:textId="30C31BD6" w:rsidR="00283FCB" w:rsidRDefault="00C65437" w:rsidP="00D9213B">
      <w:pPr>
        <w:pStyle w:val="Ttulo1"/>
        <w:numPr>
          <w:ilvl w:val="0"/>
          <w:numId w:val="3"/>
        </w:numPr>
        <w:ind w:left="0" w:firstLine="0"/>
        <w:jc w:val="center"/>
      </w:pPr>
      <w:r>
        <w:t>ANEXOS</w:t>
      </w:r>
    </w:p>
    <w:p w14:paraId="66BFE5F2" w14:textId="77777777" w:rsidR="00042E90" w:rsidRDefault="00042E90" w:rsidP="00D9213B">
      <w:pPr>
        <w:pStyle w:val="Prrafodelista"/>
        <w:numPr>
          <w:ilvl w:val="0"/>
          <w:numId w:val="21"/>
        </w:numPr>
        <w:spacing w:line="240" w:lineRule="auto"/>
      </w:pPr>
      <w:r>
        <w:t>Certificación PAA</w:t>
      </w:r>
    </w:p>
    <w:p w14:paraId="6AE569A6" w14:textId="77777777" w:rsidR="00042E90" w:rsidRDefault="00042E90" w:rsidP="00D9213B">
      <w:pPr>
        <w:pStyle w:val="Prrafodelista"/>
        <w:numPr>
          <w:ilvl w:val="0"/>
          <w:numId w:val="21"/>
        </w:numPr>
        <w:spacing w:line="240" w:lineRule="auto"/>
      </w:pPr>
      <w:r>
        <w:t>CDP 9125 10 del Julio de 2025</w:t>
      </w:r>
    </w:p>
    <w:p w14:paraId="7E13055B" w14:textId="6987E3ED" w:rsidR="00042E90" w:rsidRDefault="002B4DA8" w:rsidP="00D9213B">
      <w:pPr>
        <w:pStyle w:val="Prrafodelista"/>
        <w:numPr>
          <w:ilvl w:val="0"/>
          <w:numId w:val="21"/>
        </w:numPr>
        <w:spacing w:line="240" w:lineRule="auto"/>
      </w:pPr>
      <w:r>
        <w:t>A</w:t>
      </w:r>
      <w:r w:rsidR="00042E90">
        <w:t xml:space="preserve">nálisis </w:t>
      </w:r>
      <w:r>
        <w:t>del sector</w:t>
      </w:r>
    </w:p>
    <w:p w14:paraId="3AC15E3C" w14:textId="77777777" w:rsidR="00042E90" w:rsidRDefault="00042E90" w:rsidP="00D9213B">
      <w:pPr>
        <w:pStyle w:val="Prrafodelista"/>
        <w:numPr>
          <w:ilvl w:val="0"/>
          <w:numId w:val="21"/>
        </w:numPr>
        <w:spacing w:line="240" w:lineRule="auto"/>
      </w:pPr>
      <w:r>
        <w:t>Concepto técnico DAF</w:t>
      </w:r>
    </w:p>
    <w:p w14:paraId="2748E61C" w14:textId="77777777" w:rsidR="00042E90" w:rsidRDefault="00042E90" w:rsidP="00D9213B">
      <w:pPr>
        <w:pStyle w:val="Prrafodelista"/>
        <w:numPr>
          <w:ilvl w:val="0"/>
          <w:numId w:val="21"/>
        </w:numPr>
        <w:spacing w:line="240" w:lineRule="auto"/>
      </w:pPr>
      <w:r>
        <w:t xml:space="preserve">Matriz de riesgos </w:t>
      </w:r>
    </w:p>
    <w:p w14:paraId="789E8121" w14:textId="6639C38A" w:rsidR="00DC79C0" w:rsidRDefault="00042E90" w:rsidP="00D9213B">
      <w:pPr>
        <w:pStyle w:val="Prrafodelista"/>
        <w:numPr>
          <w:ilvl w:val="0"/>
          <w:numId w:val="21"/>
        </w:numPr>
        <w:spacing w:line="240" w:lineRule="auto"/>
      </w:pPr>
      <w:r>
        <w:t>Anexo ficha técnica mantenimiento y registro fotográfico.</w:t>
      </w:r>
    </w:p>
    <w:p w14:paraId="4680281D" w14:textId="1D3FEC04" w:rsidR="00042E90" w:rsidRDefault="00042E90" w:rsidP="00D9213B">
      <w:pPr>
        <w:pStyle w:val="Prrafodelista"/>
        <w:numPr>
          <w:ilvl w:val="0"/>
          <w:numId w:val="21"/>
        </w:numPr>
        <w:spacing w:line="240" w:lineRule="auto"/>
      </w:pPr>
      <w:r>
        <w:t>Presupuesto oficial</w:t>
      </w:r>
    </w:p>
    <w:p w14:paraId="384E2507" w14:textId="7D664420" w:rsidR="002B4DA8" w:rsidRDefault="002B4DA8" w:rsidP="00D9213B">
      <w:pPr>
        <w:pStyle w:val="Prrafodelista"/>
        <w:numPr>
          <w:ilvl w:val="0"/>
          <w:numId w:val="21"/>
        </w:numPr>
        <w:spacing w:line="240" w:lineRule="auto"/>
      </w:pPr>
      <w:r>
        <w:t xml:space="preserve">Desglose de A.I.U. </w:t>
      </w:r>
    </w:p>
    <w:p w14:paraId="3717AF92" w14:textId="77777777" w:rsidR="002B4DA8" w:rsidRDefault="002B4DA8" w:rsidP="002B4DA8">
      <w:pPr>
        <w:pStyle w:val="Prrafodelista"/>
        <w:spacing w:line="240" w:lineRule="auto"/>
        <w:ind w:left="1080"/>
      </w:pPr>
    </w:p>
    <w:p w14:paraId="3D8FCBE8" w14:textId="723A73D5" w:rsidR="00042E90" w:rsidRPr="000E590F" w:rsidRDefault="00042E90" w:rsidP="00042E90">
      <w:pPr>
        <w:rPr>
          <w:color w:val="FF0000"/>
        </w:rPr>
      </w:pPr>
      <w:r>
        <w:t xml:space="preserve">El presente documento se suscribe </w:t>
      </w:r>
      <w:r w:rsidRPr="00AF2866">
        <w:t xml:space="preserve">en </w:t>
      </w:r>
      <w:r>
        <w:t>Puerto Carreño, a los cuatro (03) días del mes de noviembre de 2025.</w:t>
      </w:r>
    </w:p>
    <w:p w14:paraId="31882411" w14:textId="18CA7538" w:rsidR="00283FCB" w:rsidRDefault="00283FCB" w:rsidP="00D77F04">
      <w:pPr>
        <w:ind w:left="720" w:hanging="720"/>
      </w:pPr>
    </w:p>
    <w:p w14:paraId="29FF9A9F" w14:textId="77777777" w:rsidR="00DC79C0" w:rsidRDefault="00DC79C0" w:rsidP="00DD165E"/>
    <w:p w14:paraId="4EDC6256" w14:textId="77777777" w:rsidR="00283FCB" w:rsidRDefault="00283FCB" w:rsidP="00DD165E"/>
    <w:p w14:paraId="77B565FD" w14:textId="2DDC7B3F" w:rsidR="00283FCB" w:rsidRPr="00FE75D9" w:rsidRDefault="00FE75D9" w:rsidP="00DD165E">
      <w:pPr>
        <w:jc w:val="center"/>
        <w:rPr>
          <w:b/>
        </w:rPr>
      </w:pPr>
      <w:r w:rsidRPr="00FE75D9">
        <w:rPr>
          <w:b/>
        </w:rPr>
        <w:t>FERNANDO BARRERO CABALLERO</w:t>
      </w:r>
    </w:p>
    <w:p w14:paraId="05169892" w14:textId="615E36B6" w:rsidR="00283FCB" w:rsidRPr="00FE75D9" w:rsidRDefault="00FE75D9" w:rsidP="00DD165E">
      <w:pPr>
        <w:jc w:val="center"/>
      </w:pPr>
      <w:r w:rsidRPr="00FE75D9">
        <w:t>Subdirector de centro (e) con funciones de director regional</w:t>
      </w:r>
    </w:p>
    <w:p w14:paraId="4EE7BDAE" w14:textId="77777777" w:rsidR="00283FCB" w:rsidRDefault="00283FCB" w:rsidP="00DD165E"/>
    <w:p w14:paraId="2B648F3C" w14:textId="46F1A5FB" w:rsidR="00283FCB" w:rsidRPr="002B4DA8" w:rsidRDefault="00C65437" w:rsidP="00DD165E">
      <w:pPr>
        <w:rPr>
          <w:sz w:val="18"/>
          <w:szCs w:val="18"/>
        </w:rPr>
      </w:pPr>
      <w:bookmarkStart w:id="13" w:name="_heading=h.mfrzp8cdmawv" w:colFirst="0" w:colLast="0"/>
      <w:bookmarkEnd w:id="13"/>
      <w:r>
        <w:rPr>
          <w:sz w:val="18"/>
          <w:szCs w:val="18"/>
        </w:rPr>
        <w:t>Elaboró:</w:t>
      </w:r>
      <w:r w:rsidRPr="00AA7E34">
        <w:rPr>
          <w:sz w:val="18"/>
          <w:szCs w:val="18"/>
        </w:rPr>
        <w:t xml:space="preserve"> </w:t>
      </w:r>
      <w:r w:rsidR="00FE75D9" w:rsidRPr="002B4DA8">
        <w:rPr>
          <w:sz w:val="18"/>
          <w:szCs w:val="18"/>
        </w:rPr>
        <w:t xml:space="preserve">Yenni Liseth </w:t>
      </w:r>
      <w:proofErr w:type="spellStart"/>
      <w:r w:rsidR="00FE75D9" w:rsidRPr="002B4DA8">
        <w:rPr>
          <w:sz w:val="18"/>
          <w:szCs w:val="18"/>
        </w:rPr>
        <w:t>Pidiache</w:t>
      </w:r>
      <w:proofErr w:type="spellEnd"/>
      <w:r w:rsidR="00FE75D9" w:rsidRPr="002B4DA8">
        <w:rPr>
          <w:sz w:val="18"/>
          <w:szCs w:val="18"/>
        </w:rPr>
        <w:t xml:space="preserve"> Rivera </w:t>
      </w:r>
      <w:r w:rsidR="002B4DA8" w:rsidRPr="002B4DA8">
        <w:rPr>
          <w:sz w:val="18"/>
          <w:szCs w:val="18"/>
        </w:rPr>
        <w:t xml:space="preserve">– Ingeniera civil- contratista. </w:t>
      </w:r>
    </w:p>
    <w:p w14:paraId="4BD7AE2A" w14:textId="1C7674C8" w:rsidR="00283FCB" w:rsidRPr="002B4DA8" w:rsidRDefault="00C65437" w:rsidP="00DD165E">
      <w:pPr>
        <w:rPr>
          <w:sz w:val="18"/>
          <w:szCs w:val="18"/>
        </w:rPr>
      </w:pPr>
      <w:r w:rsidRPr="002B4DA8">
        <w:rPr>
          <w:sz w:val="18"/>
          <w:szCs w:val="18"/>
        </w:rPr>
        <w:t xml:space="preserve">Revisó componente jurídico: </w:t>
      </w:r>
      <w:r w:rsidR="002B4DA8" w:rsidRPr="002B4DA8">
        <w:rPr>
          <w:sz w:val="18"/>
          <w:szCs w:val="18"/>
        </w:rPr>
        <w:t xml:space="preserve">Manuel Yezid Cárdenas Lebrato </w:t>
      </w:r>
    </w:p>
    <w:p w14:paraId="2C415208" w14:textId="2406E1BC" w:rsidR="00283FCB" w:rsidRDefault="00C65437" w:rsidP="00DD165E">
      <w:pPr>
        <w:rPr>
          <w:sz w:val="18"/>
          <w:szCs w:val="18"/>
        </w:rPr>
      </w:pPr>
      <w:r w:rsidRPr="002B4DA8">
        <w:rPr>
          <w:sz w:val="18"/>
          <w:szCs w:val="18"/>
        </w:rPr>
        <w:t xml:space="preserve">Revisó componente técnico: </w:t>
      </w:r>
      <w:r w:rsidR="002B4DA8" w:rsidRPr="002B4DA8">
        <w:rPr>
          <w:sz w:val="18"/>
          <w:szCs w:val="18"/>
        </w:rPr>
        <w:t xml:space="preserve">Edwin Ricardo Becerra Godoy- Instructor trabajo seguro en alturas- Contratista. </w:t>
      </w:r>
    </w:p>
    <w:p w14:paraId="57AC3DF6" w14:textId="356BCD0F" w:rsidR="00294BCD" w:rsidRDefault="00294BCD" w:rsidP="00DD165E">
      <w:pPr>
        <w:rPr>
          <w:sz w:val="18"/>
          <w:szCs w:val="18"/>
        </w:rPr>
      </w:pPr>
      <w:r>
        <w:rPr>
          <w:sz w:val="18"/>
          <w:szCs w:val="18"/>
        </w:rPr>
        <w:t xml:space="preserve">Revisó: </w:t>
      </w:r>
      <w:r w:rsidR="007A644E">
        <w:rPr>
          <w:sz w:val="18"/>
          <w:szCs w:val="18"/>
        </w:rPr>
        <w:t xml:space="preserve">componente SST: Angie Lorena </w:t>
      </w:r>
      <w:proofErr w:type="spellStart"/>
      <w:r w:rsidR="007A644E">
        <w:rPr>
          <w:sz w:val="18"/>
          <w:szCs w:val="18"/>
        </w:rPr>
        <w:t>Gutierrez</w:t>
      </w:r>
      <w:proofErr w:type="spellEnd"/>
      <w:r w:rsidR="007A644E">
        <w:rPr>
          <w:sz w:val="18"/>
          <w:szCs w:val="18"/>
        </w:rPr>
        <w:t xml:space="preserve">- </w:t>
      </w:r>
      <w:proofErr w:type="spellStart"/>
      <w:r w:rsidR="007A644E">
        <w:rPr>
          <w:sz w:val="18"/>
          <w:szCs w:val="18"/>
        </w:rPr>
        <w:t>Lider</w:t>
      </w:r>
      <w:proofErr w:type="spellEnd"/>
      <w:r w:rsidR="007A644E">
        <w:rPr>
          <w:sz w:val="18"/>
          <w:szCs w:val="18"/>
        </w:rPr>
        <w:t xml:space="preserve"> HYS – contratista. </w:t>
      </w:r>
    </w:p>
    <w:p w14:paraId="44DE3A0A" w14:textId="0FA02212" w:rsidR="00294BCD" w:rsidRPr="002B4DA8" w:rsidRDefault="00294BCD" w:rsidP="00DD165E">
      <w:pPr>
        <w:rPr>
          <w:sz w:val="18"/>
          <w:szCs w:val="18"/>
        </w:rPr>
      </w:pPr>
      <w:r>
        <w:rPr>
          <w:sz w:val="18"/>
          <w:szCs w:val="18"/>
        </w:rPr>
        <w:t xml:space="preserve">Revisó: componente ambiental: Anderson Arrieta Lizcano- componente ambiental y energético- contratista. </w:t>
      </w:r>
    </w:p>
    <w:p w14:paraId="2AC57BBC" w14:textId="60D7A9B2" w:rsidR="00283FCB" w:rsidRDefault="00C65437" w:rsidP="00DD165E">
      <w:pPr>
        <w:rPr>
          <w:sz w:val="18"/>
          <w:szCs w:val="18"/>
        </w:rPr>
      </w:pPr>
      <w:proofErr w:type="spellStart"/>
      <w:r>
        <w:rPr>
          <w:sz w:val="18"/>
          <w:szCs w:val="18"/>
        </w:rPr>
        <w:t>Vo.Bo</w:t>
      </w:r>
      <w:proofErr w:type="spellEnd"/>
      <w:r>
        <w:rPr>
          <w:sz w:val="18"/>
          <w:szCs w:val="18"/>
        </w:rPr>
        <w:t>.:</w:t>
      </w:r>
      <w:r w:rsidRPr="00AA7E34">
        <w:rPr>
          <w:sz w:val="18"/>
          <w:szCs w:val="18"/>
        </w:rPr>
        <w:t xml:space="preserve"> </w:t>
      </w:r>
      <w:r w:rsidR="002B4DA8" w:rsidRPr="00785F51">
        <w:rPr>
          <w:sz w:val="18"/>
          <w:szCs w:val="18"/>
        </w:rPr>
        <w:t>Julio Cesar López- Coordinador grupo de apoyo administrativo mixto.</w:t>
      </w:r>
      <w:r w:rsidR="0066662E" w:rsidRPr="0066662E">
        <w:rPr>
          <w:noProof/>
        </w:rPr>
        <w:t xml:space="preserve"> </w:t>
      </w:r>
      <w:r w:rsidR="002B4DA8" w:rsidRPr="00785F51">
        <w:rPr>
          <w:sz w:val="18"/>
          <w:szCs w:val="18"/>
        </w:rPr>
        <w:t xml:space="preserve"> </w:t>
      </w:r>
    </w:p>
    <w:p w14:paraId="32F0F176" w14:textId="77777777" w:rsidR="00DD165E" w:rsidRDefault="00DD165E" w:rsidP="00DD165E"/>
    <w:p w14:paraId="2714483C" w14:textId="5610E0CB" w:rsidR="00DD165E" w:rsidRPr="006B7D30" w:rsidRDefault="00DD165E" w:rsidP="00DD165E"/>
    <w:sectPr w:rsidR="00DD165E" w:rsidRPr="006B7D30" w:rsidSect="00E63156">
      <w:headerReference w:type="default" r:id="rId11"/>
      <w:footerReference w:type="default" r:id="rId12"/>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F3E75" w14:textId="77777777" w:rsidR="00EB48A7" w:rsidRDefault="00EB48A7">
      <w:r>
        <w:separator/>
      </w:r>
    </w:p>
  </w:endnote>
  <w:endnote w:type="continuationSeparator" w:id="0">
    <w:p w14:paraId="39E1E0DD" w14:textId="77777777" w:rsidR="00EB48A7" w:rsidRDefault="00EB4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1"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7311" w14:textId="77777777" w:rsidR="0023246D" w:rsidRDefault="0023246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B902E24" w14:textId="77777777" w:rsidR="0023246D" w:rsidRDefault="0023246D">
    <w:pPr>
      <w:jc w:val="center"/>
    </w:pPr>
    <w:r>
      <w:t>GCCON-F-046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FB4C1" w14:textId="77777777" w:rsidR="00EB48A7" w:rsidRDefault="00EB48A7">
      <w:r>
        <w:separator/>
      </w:r>
    </w:p>
  </w:footnote>
  <w:footnote w:type="continuationSeparator" w:id="0">
    <w:p w14:paraId="080EFDCD" w14:textId="77777777" w:rsidR="00EB48A7" w:rsidRDefault="00EB4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1F8BD" w14:textId="77777777" w:rsidR="0023246D" w:rsidRDefault="0023246D" w:rsidP="00E63156">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1EEDEFB9" wp14:editId="29124980">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FCD0ED"/>
    <w:multiLevelType w:val="hybridMultilevel"/>
    <w:tmpl w:val="6F7CA3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2FB007F"/>
    <w:multiLevelType w:val="hybridMultilevel"/>
    <w:tmpl w:val="4FBA18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4"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CA2F74"/>
    <w:multiLevelType w:val="hybridMultilevel"/>
    <w:tmpl w:val="806E7BD6"/>
    <w:lvl w:ilvl="0" w:tplc="E4146ACE">
      <w:numFmt w:val="bullet"/>
      <w:lvlText w:val="-"/>
      <w:lvlJc w:val="left"/>
      <w:pPr>
        <w:ind w:left="1080" w:hanging="360"/>
      </w:pPr>
      <w:rPr>
        <w:rFonts w:ascii="Arial" w:eastAsia="Arial Narrow"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7D71EB"/>
    <w:multiLevelType w:val="hybridMultilevel"/>
    <w:tmpl w:val="ABC67434"/>
    <w:lvl w:ilvl="0" w:tplc="0E2C1854">
      <w:start w:val="7"/>
      <w:numFmt w:val="bullet"/>
      <w:lvlText w:val="-"/>
      <w:lvlJc w:val="left"/>
      <w:pPr>
        <w:ind w:left="1287" w:hanging="360"/>
      </w:pPr>
      <w:rPr>
        <w:rFonts w:ascii="Calibri" w:eastAsia="Calibri" w:hAnsi="Calibri" w:cs="Calibr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0BBB3809"/>
    <w:multiLevelType w:val="multilevel"/>
    <w:tmpl w:val="DE1ED57C"/>
    <w:lvl w:ilvl="0">
      <w:start w:val="5"/>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1F77F8"/>
    <w:multiLevelType w:val="hybridMultilevel"/>
    <w:tmpl w:val="4C56035A"/>
    <w:lvl w:ilvl="0" w:tplc="E4146ACE">
      <w:numFmt w:val="bullet"/>
      <w:lvlText w:val="-"/>
      <w:lvlJc w:val="left"/>
      <w:pPr>
        <w:ind w:left="720" w:hanging="360"/>
      </w:pPr>
      <w:rPr>
        <w:rFonts w:ascii="Arial" w:eastAsia="Arial Narrow"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A26F2E"/>
    <w:multiLevelType w:val="hybridMultilevel"/>
    <w:tmpl w:val="41408066"/>
    <w:lvl w:ilvl="0" w:tplc="2B94579E">
      <w:start w:val="1"/>
      <w:numFmt w:val="decimal"/>
      <w:lvlText w:val="%1)"/>
      <w:lvlJc w:val="left"/>
      <w:pPr>
        <w:ind w:left="927" w:hanging="360"/>
      </w:pPr>
      <w:rPr>
        <w:rFonts w:ascii="Calibri" w:eastAsia="Calibri" w:hAnsi="Calibri" w:cs="Calibri"/>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367442E5"/>
    <w:multiLevelType w:val="multilevel"/>
    <w:tmpl w:val="1F34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5A4686"/>
    <w:multiLevelType w:val="multilevel"/>
    <w:tmpl w:val="6700DFA8"/>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5" w15:restartNumberingAfterBreak="0">
    <w:nsid w:val="48B055AD"/>
    <w:multiLevelType w:val="hybridMultilevel"/>
    <w:tmpl w:val="03E0E246"/>
    <w:lvl w:ilvl="0" w:tplc="909677F8">
      <w:start w:val="5"/>
      <w:numFmt w:val="bullet"/>
      <w:lvlText w:val=""/>
      <w:lvlJc w:val="left"/>
      <w:pPr>
        <w:ind w:left="720" w:hanging="360"/>
      </w:pPr>
      <w:rPr>
        <w:rFonts w:ascii="Symbol" w:eastAsia="Times New Roman"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AC220FC"/>
    <w:multiLevelType w:val="hybridMultilevel"/>
    <w:tmpl w:val="27F6834C"/>
    <w:lvl w:ilvl="0" w:tplc="97981422">
      <w:start w:val="1"/>
      <w:numFmt w:val="upperRoman"/>
      <w:lvlText w:val="%1."/>
      <w:lvlJc w:val="left"/>
      <w:pPr>
        <w:ind w:left="827" w:hanging="449"/>
        <w:jc w:val="right"/>
      </w:pPr>
      <w:rPr>
        <w:rFonts w:ascii="Arial MT" w:eastAsia="Arial MT" w:hAnsi="Arial MT" w:cs="Arial MT" w:hint="default"/>
        <w:spacing w:val="0"/>
        <w:w w:val="100"/>
        <w:sz w:val="16"/>
        <w:szCs w:val="16"/>
        <w:lang w:val="es-ES" w:eastAsia="en-US" w:bidi="ar-SA"/>
      </w:rPr>
    </w:lvl>
    <w:lvl w:ilvl="1" w:tplc="CCC07DFA">
      <w:numFmt w:val="bullet"/>
      <w:lvlText w:val="•"/>
      <w:lvlJc w:val="left"/>
      <w:pPr>
        <w:ind w:left="1487" w:hanging="449"/>
      </w:pPr>
      <w:rPr>
        <w:rFonts w:hint="default"/>
        <w:lang w:val="es-ES" w:eastAsia="en-US" w:bidi="ar-SA"/>
      </w:rPr>
    </w:lvl>
    <w:lvl w:ilvl="2" w:tplc="5452507A">
      <w:numFmt w:val="bullet"/>
      <w:lvlText w:val="•"/>
      <w:lvlJc w:val="left"/>
      <w:pPr>
        <w:ind w:left="2154" w:hanging="449"/>
      </w:pPr>
      <w:rPr>
        <w:rFonts w:hint="default"/>
        <w:lang w:val="es-ES" w:eastAsia="en-US" w:bidi="ar-SA"/>
      </w:rPr>
    </w:lvl>
    <w:lvl w:ilvl="3" w:tplc="DA64E882">
      <w:numFmt w:val="bullet"/>
      <w:lvlText w:val="•"/>
      <w:lvlJc w:val="left"/>
      <w:pPr>
        <w:ind w:left="2821" w:hanging="449"/>
      </w:pPr>
      <w:rPr>
        <w:rFonts w:hint="default"/>
        <w:lang w:val="es-ES" w:eastAsia="en-US" w:bidi="ar-SA"/>
      </w:rPr>
    </w:lvl>
    <w:lvl w:ilvl="4" w:tplc="67A8175A">
      <w:numFmt w:val="bullet"/>
      <w:lvlText w:val="•"/>
      <w:lvlJc w:val="left"/>
      <w:pPr>
        <w:ind w:left="3488" w:hanging="449"/>
      </w:pPr>
      <w:rPr>
        <w:rFonts w:hint="default"/>
        <w:lang w:val="es-ES" w:eastAsia="en-US" w:bidi="ar-SA"/>
      </w:rPr>
    </w:lvl>
    <w:lvl w:ilvl="5" w:tplc="311AFED4">
      <w:numFmt w:val="bullet"/>
      <w:lvlText w:val="•"/>
      <w:lvlJc w:val="left"/>
      <w:pPr>
        <w:ind w:left="4156" w:hanging="449"/>
      </w:pPr>
      <w:rPr>
        <w:rFonts w:hint="default"/>
        <w:lang w:val="es-ES" w:eastAsia="en-US" w:bidi="ar-SA"/>
      </w:rPr>
    </w:lvl>
    <w:lvl w:ilvl="6" w:tplc="B168561E">
      <w:numFmt w:val="bullet"/>
      <w:lvlText w:val="•"/>
      <w:lvlJc w:val="left"/>
      <w:pPr>
        <w:ind w:left="4823" w:hanging="449"/>
      </w:pPr>
      <w:rPr>
        <w:rFonts w:hint="default"/>
        <w:lang w:val="es-ES" w:eastAsia="en-US" w:bidi="ar-SA"/>
      </w:rPr>
    </w:lvl>
    <w:lvl w:ilvl="7" w:tplc="1020003E">
      <w:numFmt w:val="bullet"/>
      <w:lvlText w:val="•"/>
      <w:lvlJc w:val="left"/>
      <w:pPr>
        <w:ind w:left="5490" w:hanging="449"/>
      </w:pPr>
      <w:rPr>
        <w:rFonts w:hint="default"/>
        <w:lang w:val="es-ES" w:eastAsia="en-US" w:bidi="ar-SA"/>
      </w:rPr>
    </w:lvl>
    <w:lvl w:ilvl="8" w:tplc="B4DAC0F2">
      <w:numFmt w:val="bullet"/>
      <w:lvlText w:val="•"/>
      <w:lvlJc w:val="left"/>
      <w:pPr>
        <w:ind w:left="6157" w:hanging="449"/>
      </w:pPr>
      <w:rPr>
        <w:rFonts w:hint="default"/>
        <w:lang w:val="es-ES" w:eastAsia="en-US" w:bidi="ar-SA"/>
      </w:rPr>
    </w:lvl>
  </w:abstractNum>
  <w:abstractNum w:abstractNumId="18" w15:restartNumberingAfterBreak="0">
    <w:nsid w:val="5D071AB6"/>
    <w:multiLevelType w:val="multilevel"/>
    <w:tmpl w:val="8C0664D0"/>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D4A31A0"/>
    <w:multiLevelType w:val="hybridMultilevel"/>
    <w:tmpl w:val="D056F0DE"/>
    <w:lvl w:ilvl="0" w:tplc="F7D8C3E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D94A77"/>
    <w:multiLevelType w:val="multilevel"/>
    <w:tmpl w:val="0D4C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B65A2C"/>
    <w:multiLevelType w:val="multilevel"/>
    <w:tmpl w:val="0180C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0A5812"/>
    <w:multiLevelType w:val="multilevel"/>
    <w:tmpl w:val="D928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AE05EC"/>
    <w:multiLevelType w:val="hybridMultilevel"/>
    <w:tmpl w:val="D430CE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94C2094"/>
    <w:multiLevelType w:val="multilevel"/>
    <w:tmpl w:val="02E2F7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F984CA5"/>
    <w:multiLevelType w:val="hybridMultilevel"/>
    <w:tmpl w:val="39FCC7FA"/>
    <w:lvl w:ilvl="0" w:tplc="240A000F">
      <w:start w:val="1"/>
      <w:numFmt w:val="decimal"/>
      <w:lvlText w:val="%1."/>
      <w:lvlJc w:val="left"/>
      <w:pPr>
        <w:ind w:left="720" w:hanging="360"/>
      </w:pPr>
      <w:rPr>
        <w:rFonts w:hint="default"/>
      </w:rPr>
    </w:lvl>
    <w:lvl w:ilvl="1" w:tplc="5E60DC3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1"/>
  </w:num>
  <w:num w:numId="4">
    <w:abstractNumId w:val="21"/>
  </w:num>
  <w:num w:numId="5">
    <w:abstractNumId w:val="8"/>
  </w:num>
  <w:num w:numId="6">
    <w:abstractNumId w:val="13"/>
  </w:num>
  <w:num w:numId="7">
    <w:abstractNumId w:val="24"/>
  </w:num>
  <w:num w:numId="8">
    <w:abstractNumId w:val="18"/>
  </w:num>
  <w:num w:numId="9">
    <w:abstractNumId w:val="16"/>
  </w:num>
  <w:num w:numId="10">
    <w:abstractNumId w:val="5"/>
  </w:num>
  <w:num w:numId="11">
    <w:abstractNumId w:val="9"/>
  </w:num>
  <w:num w:numId="12">
    <w:abstractNumId w:val="4"/>
  </w:num>
  <w:num w:numId="13">
    <w:abstractNumId w:val="17"/>
  </w:num>
  <w:num w:numId="14">
    <w:abstractNumId w:val="11"/>
  </w:num>
  <w:num w:numId="15">
    <w:abstractNumId w:val="7"/>
  </w:num>
  <w:num w:numId="16">
    <w:abstractNumId w:val="15"/>
  </w:num>
  <w:num w:numId="17">
    <w:abstractNumId w:val="25"/>
  </w:num>
  <w:num w:numId="18">
    <w:abstractNumId w:val="2"/>
  </w:num>
  <w:num w:numId="19">
    <w:abstractNumId w:val="0"/>
  </w:num>
  <w:num w:numId="20">
    <w:abstractNumId w:val="10"/>
  </w:num>
  <w:num w:numId="21">
    <w:abstractNumId w:val="6"/>
  </w:num>
  <w:num w:numId="22">
    <w:abstractNumId w:val="23"/>
  </w:num>
  <w:num w:numId="23">
    <w:abstractNumId w:val="20"/>
  </w:num>
  <w:num w:numId="24">
    <w:abstractNumId w:val="22"/>
  </w:num>
  <w:num w:numId="25">
    <w:abstractNumId w:val="12"/>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FCB"/>
    <w:rsid w:val="00001AB4"/>
    <w:rsid w:val="00015CCA"/>
    <w:rsid w:val="00017105"/>
    <w:rsid w:val="00025531"/>
    <w:rsid w:val="00042E90"/>
    <w:rsid w:val="00056CF5"/>
    <w:rsid w:val="000663B3"/>
    <w:rsid w:val="000664E3"/>
    <w:rsid w:val="00070B82"/>
    <w:rsid w:val="00074FB1"/>
    <w:rsid w:val="000824A5"/>
    <w:rsid w:val="000F11CA"/>
    <w:rsid w:val="00122662"/>
    <w:rsid w:val="00145A49"/>
    <w:rsid w:val="00146E3C"/>
    <w:rsid w:val="00153393"/>
    <w:rsid w:val="0016084E"/>
    <w:rsid w:val="001951D7"/>
    <w:rsid w:val="001B27E7"/>
    <w:rsid w:val="001C2CDC"/>
    <w:rsid w:val="00224B32"/>
    <w:rsid w:val="002254D1"/>
    <w:rsid w:val="00230904"/>
    <w:rsid w:val="00231C53"/>
    <w:rsid w:val="0023246D"/>
    <w:rsid w:val="00237891"/>
    <w:rsid w:val="002561A5"/>
    <w:rsid w:val="002714D6"/>
    <w:rsid w:val="00283FCB"/>
    <w:rsid w:val="002842CA"/>
    <w:rsid w:val="00294BCD"/>
    <w:rsid w:val="00297E29"/>
    <w:rsid w:val="002A14EA"/>
    <w:rsid w:val="002B4DA8"/>
    <w:rsid w:val="002C53AE"/>
    <w:rsid w:val="002D2E87"/>
    <w:rsid w:val="00301F1F"/>
    <w:rsid w:val="00302D41"/>
    <w:rsid w:val="00337B2F"/>
    <w:rsid w:val="00344BED"/>
    <w:rsid w:val="00355E7E"/>
    <w:rsid w:val="003657C4"/>
    <w:rsid w:val="00402446"/>
    <w:rsid w:val="004028B0"/>
    <w:rsid w:val="004035E7"/>
    <w:rsid w:val="004246FE"/>
    <w:rsid w:val="00470F77"/>
    <w:rsid w:val="004B624F"/>
    <w:rsid w:val="004F2306"/>
    <w:rsid w:val="004F515B"/>
    <w:rsid w:val="005000C2"/>
    <w:rsid w:val="0051445B"/>
    <w:rsid w:val="005239BF"/>
    <w:rsid w:val="00544DAD"/>
    <w:rsid w:val="00580151"/>
    <w:rsid w:val="00582D03"/>
    <w:rsid w:val="005A759E"/>
    <w:rsid w:val="005B58DD"/>
    <w:rsid w:val="005C3B9F"/>
    <w:rsid w:val="005C4B57"/>
    <w:rsid w:val="005E5739"/>
    <w:rsid w:val="00605687"/>
    <w:rsid w:val="0061680E"/>
    <w:rsid w:val="00625333"/>
    <w:rsid w:val="006464B7"/>
    <w:rsid w:val="0066662E"/>
    <w:rsid w:val="006B53D9"/>
    <w:rsid w:val="006B7D30"/>
    <w:rsid w:val="006D28ED"/>
    <w:rsid w:val="006F33E3"/>
    <w:rsid w:val="00712089"/>
    <w:rsid w:val="00713BB4"/>
    <w:rsid w:val="007451A4"/>
    <w:rsid w:val="00747264"/>
    <w:rsid w:val="00785F51"/>
    <w:rsid w:val="00786FAD"/>
    <w:rsid w:val="007A644E"/>
    <w:rsid w:val="007C5945"/>
    <w:rsid w:val="007E3751"/>
    <w:rsid w:val="007F2067"/>
    <w:rsid w:val="00825425"/>
    <w:rsid w:val="008666A7"/>
    <w:rsid w:val="008727AA"/>
    <w:rsid w:val="0088359C"/>
    <w:rsid w:val="00883EC3"/>
    <w:rsid w:val="008C38C5"/>
    <w:rsid w:val="008D0613"/>
    <w:rsid w:val="008D14CC"/>
    <w:rsid w:val="008D49E0"/>
    <w:rsid w:val="008D4F18"/>
    <w:rsid w:val="00946B25"/>
    <w:rsid w:val="00976FAE"/>
    <w:rsid w:val="00981B5C"/>
    <w:rsid w:val="00990109"/>
    <w:rsid w:val="009902A3"/>
    <w:rsid w:val="009A4F16"/>
    <w:rsid w:val="009B10BF"/>
    <w:rsid w:val="009B3F25"/>
    <w:rsid w:val="009C0E5A"/>
    <w:rsid w:val="00A473CE"/>
    <w:rsid w:val="00A610E4"/>
    <w:rsid w:val="00A712CD"/>
    <w:rsid w:val="00A935BF"/>
    <w:rsid w:val="00A9486C"/>
    <w:rsid w:val="00AA7E34"/>
    <w:rsid w:val="00AB5E5E"/>
    <w:rsid w:val="00AC1DAE"/>
    <w:rsid w:val="00AC333D"/>
    <w:rsid w:val="00AC3CB6"/>
    <w:rsid w:val="00AD3713"/>
    <w:rsid w:val="00AD50D9"/>
    <w:rsid w:val="00AE253F"/>
    <w:rsid w:val="00AF67CF"/>
    <w:rsid w:val="00B0755D"/>
    <w:rsid w:val="00B202C0"/>
    <w:rsid w:val="00B237D3"/>
    <w:rsid w:val="00B340CC"/>
    <w:rsid w:val="00B5365D"/>
    <w:rsid w:val="00B8199F"/>
    <w:rsid w:val="00B85F00"/>
    <w:rsid w:val="00BA4282"/>
    <w:rsid w:val="00BB0BB7"/>
    <w:rsid w:val="00BC6C5D"/>
    <w:rsid w:val="00BD0674"/>
    <w:rsid w:val="00BF1C57"/>
    <w:rsid w:val="00C00BD7"/>
    <w:rsid w:val="00C14C3E"/>
    <w:rsid w:val="00C21D35"/>
    <w:rsid w:val="00C61B56"/>
    <w:rsid w:val="00C65437"/>
    <w:rsid w:val="00C6588E"/>
    <w:rsid w:val="00C660A5"/>
    <w:rsid w:val="00C76996"/>
    <w:rsid w:val="00C8707A"/>
    <w:rsid w:val="00CA7BB5"/>
    <w:rsid w:val="00CB487F"/>
    <w:rsid w:val="00CB59D7"/>
    <w:rsid w:val="00CB5FE5"/>
    <w:rsid w:val="00CF2295"/>
    <w:rsid w:val="00D1417E"/>
    <w:rsid w:val="00D17C22"/>
    <w:rsid w:val="00D240E4"/>
    <w:rsid w:val="00D51485"/>
    <w:rsid w:val="00D744BD"/>
    <w:rsid w:val="00D77F04"/>
    <w:rsid w:val="00D83603"/>
    <w:rsid w:val="00D9213B"/>
    <w:rsid w:val="00DC0D3E"/>
    <w:rsid w:val="00DC79C0"/>
    <w:rsid w:val="00DD165E"/>
    <w:rsid w:val="00DF5182"/>
    <w:rsid w:val="00E07154"/>
    <w:rsid w:val="00E23CA3"/>
    <w:rsid w:val="00E41864"/>
    <w:rsid w:val="00E52640"/>
    <w:rsid w:val="00E63156"/>
    <w:rsid w:val="00E835A2"/>
    <w:rsid w:val="00E91B3E"/>
    <w:rsid w:val="00EA2189"/>
    <w:rsid w:val="00EB48A7"/>
    <w:rsid w:val="00EC1937"/>
    <w:rsid w:val="00EF1122"/>
    <w:rsid w:val="00EF176A"/>
    <w:rsid w:val="00F03BAF"/>
    <w:rsid w:val="00F21FEF"/>
    <w:rsid w:val="00F24207"/>
    <w:rsid w:val="00F52AC2"/>
    <w:rsid w:val="00F554B0"/>
    <w:rsid w:val="00F71C4C"/>
    <w:rsid w:val="00F76A8C"/>
    <w:rsid w:val="00F82819"/>
    <w:rsid w:val="00F9459F"/>
    <w:rsid w:val="00FE75D9"/>
    <w:rsid w:val="00FF4D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5EFF3"/>
  <w15:docId w15:val="{F7CCB304-38B6-482A-AC7C-4D61789E2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FAD"/>
    <w:pPr>
      <w:spacing w:line="276" w:lineRule="auto"/>
    </w:pPr>
  </w:style>
  <w:style w:type="paragraph" w:styleId="Ttulo1">
    <w:name w:val="heading 1"/>
    <w:basedOn w:val="Normal"/>
    <w:next w:val="Normal"/>
    <w:uiPriority w:val="9"/>
    <w:qFormat/>
    <w:pPr>
      <w:ind w:left="720" w:hanging="360"/>
      <w:outlineLvl w:val="0"/>
    </w:pPr>
    <w:rPr>
      <w:b/>
    </w:rPr>
  </w:style>
  <w:style w:type="paragraph" w:styleId="Ttulo2">
    <w:name w:val="heading 2"/>
    <w:basedOn w:val="Normal"/>
    <w:next w:val="Normal"/>
    <w:uiPriority w:val="9"/>
    <w:unhideWhenUsed/>
    <w:qFormat/>
    <w:pPr>
      <w:keepNext/>
      <w:keepLines/>
      <w:ind w:left="360" w:hanging="360"/>
      <w:outlineLvl w:val="1"/>
    </w:pPr>
    <w:rPr>
      <w:b/>
    </w:rPr>
  </w:style>
  <w:style w:type="paragraph" w:styleId="Ttulo3">
    <w:name w:val="heading 3"/>
    <w:basedOn w:val="Normal"/>
    <w:next w:val="Normal"/>
    <w:uiPriority w:val="9"/>
    <w:unhideWhenUsed/>
    <w:qFormat/>
    <w:pPr>
      <w:keepNext/>
      <w:keepLines/>
      <w:ind w:left="360" w:hanging="360"/>
      <w:outlineLvl w:val="2"/>
    </w:pPr>
    <w:rPr>
      <w:b/>
    </w:rPr>
  </w:style>
  <w:style w:type="paragraph" w:styleId="Ttulo4">
    <w:name w:val="heading 4"/>
    <w:basedOn w:val="Normal"/>
    <w:next w:val="Normal"/>
    <w:uiPriority w:val="9"/>
    <w:unhideWhenUsed/>
    <w:qFormat/>
    <w:pPr>
      <w:keepNext/>
      <w:keepLines/>
      <w:ind w:left="720" w:hanging="360"/>
      <w:outlineLvl w:val="3"/>
    </w:pPr>
    <w:rPr>
      <w:i/>
      <w:u w:val="single"/>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E47283"/>
    <w:rPr>
      <w:rFonts w:ascii="Calibri" w:eastAsia="Calibri" w:hAnsi="Calibri" w:cs="Arial"/>
      <w:b/>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rPr>
      <w:i/>
      <w:iCs/>
      <w:color w:val="1F497D" w:themeColor="text2"/>
      <w:sz w:val="18"/>
      <w:szCs w:val="18"/>
    </w:rPr>
  </w:style>
  <w:style w:type="paragraph" w:styleId="Textonotapie">
    <w:name w:val="footnote text"/>
    <w:basedOn w:val="Normal"/>
    <w:link w:val="TextonotapieCar"/>
    <w:uiPriority w:val="99"/>
    <w:semiHidden/>
    <w:unhideWhenUsed/>
    <w:rsid w:val="009F4403"/>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4E4A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9B5C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5CB6"/>
    <w:rPr>
      <w:rFonts w:ascii="Segoe UI" w:eastAsia="Calibri" w:hAnsi="Segoe UI" w:cs="Segoe UI"/>
      <w:sz w:val="18"/>
      <w:szCs w:val="18"/>
      <w:lang w:eastAsia="en-US"/>
    </w:rPr>
  </w:style>
  <w:style w:type="character" w:styleId="Refdecomentario">
    <w:name w:val="annotation reference"/>
    <w:basedOn w:val="Fuentedeprrafopredeter"/>
    <w:uiPriority w:val="99"/>
    <w:semiHidden/>
    <w:unhideWhenUsed/>
    <w:rsid w:val="00B42898"/>
    <w:rPr>
      <w:sz w:val="16"/>
      <w:szCs w:val="16"/>
    </w:rPr>
  </w:style>
  <w:style w:type="paragraph" w:styleId="Textocomentario">
    <w:name w:val="annotation text"/>
    <w:basedOn w:val="Normal"/>
    <w:link w:val="TextocomentarioCar"/>
    <w:uiPriority w:val="99"/>
    <w:unhideWhenUsed/>
    <w:rsid w:val="00B42898"/>
    <w:rPr>
      <w:sz w:val="20"/>
      <w:szCs w:val="20"/>
    </w:rPr>
  </w:style>
  <w:style w:type="character" w:customStyle="1" w:styleId="TextocomentarioCar">
    <w:name w:val="Texto comentario Car"/>
    <w:basedOn w:val="Fuentedeprrafopredeter"/>
    <w:link w:val="Textocomentario"/>
    <w:uiPriority w:val="99"/>
    <w:rsid w:val="00B4289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42898"/>
    <w:rPr>
      <w:b/>
      <w:bCs/>
    </w:rPr>
  </w:style>
  <w:style w:type="character" w:customStyle="1" w:styleId="AsuntodelcomentarioCar">
    <w:name w:val="Asunto del comentario Car"/>
    <w:basedOn w:val="TextocomentarioCar"/>
    <w:link w:val="Asuntodelcomentario"/>
    <w:uiPriority w:val="99"/>
    <w:semiHidden/>
    <w:rsid w:val="00B42898"/>
    <w:rPr>
      <w:rFonts w:ascii="Calibri" w:eastAsia="Calibri" w:hAnsi="Calibri" w:cs="Times New Roman"/>
      <w:b/>
      <w:bCs/>
      <w:sz w:val="20"/>
      <w:szCs w:val="20"/>
      <w:lang w:eastAsia="en-US"/>
    </w:rPr>
  </w:style>
  <w:style w:type="paragraph" w:styleId="Revisin">
    <w:name w:val="Revision"/>
    <w:hidden/>
    <w:uiPriority w:val="99"/>
    <w:semiHidden/>
    <w:rsid w:val="004444D4"/>
    <w:rPr>
      <w:rFonts w:cs="Times New Roman"/>
      <w:lang w:eastAsia="en-US"/>
    </w:rPr>
  </w:style>
  <w:style w:type="character" w:customStyle="1" w:styleId="Ttulo2Car">
    <w:name w:val="Título 2 Car"/>
    <w:basedOn w:val="Fuentedeprrafopredeter"/>
    <w:uiPriority w:val="9"/>
    <w:rsid w:val="00E47283"/>
    <w:rPr>
      <w:rFonts w:asciiTheme="majorHAnsi" w:eastAsiaTheme="majorEastAsia" w:hAnsiTheme="majorHAnsi" w:cstheme="majorBidi"/>
      <w:b/>
      <w:sz w:val="22"/>
      <w:szCs w:val="26"/>
      <w:lang w:eastAsia="en-US"/>
    </w:rPr>
  </w:style>
  <w:style w:type="character" w:styleId="Textodelmarcadordeposicin">
    <w:name w:val="Placeholder Text"/>
    <w:basedOn w:val="Fuentedeprrafopredeter"/>
    <w:uiPriority w:val="99"/>
    <w:semiHidden/>
    <w:rsid w:val="004A2667"/>
    <w:rPr>
      <w:color w:val="808080"/>
    </w:rPr>
  </w:style>
  <w:style w:type="character" w:styleId="Nmerodepgina">
    <w:name w:val="page number"/>
    <w:basedOn w:val="Fuentedeprrafopredeter"/>
    <w:rsid w:val="005361CF"/>
  </w:style>
  <w:style w:type="character" w:styleId="Mencinsinresolver">
    <w:name w:val="Unresolved Mention"/>
    <w:basedOn w:val="Fuentedeprrafopredeter"/>
    <w:uiPriority w:val="99"/>
    <w:semiHidden/>
    <w:unhideWhenUsed/>
    <w:rsid w:val="00297694"/>
    <w:rPr>
      <w:color w:val="605E5C"/>
      <w:shd w:val="clear" w:color="auto" w:fill="E1DFDD"/>
    </w:rPr>
  </w:style>
  <w:style w:type="character" w:customStyle="1" w:styleId="Ttulo3Car">
    <w:name w:val="Título 3 Car"/>
    <w:basedOn w:val="Fuentedeprrafopredeter"/>
    <w:uiPriority w:val="9"/>
    <w:rsid w:val="00AD3D1D"/>
    <w:rPr>
      <w:rFonts w:asciiTheme="majorHAnsi" w:eastAsiaTheme="majorEastAsia" w:hAnsiTheme="majorHAnsi" w:cstheme="majorBidi"/>
      <w:b/>
      <w:sz w:val="22"/>
      <w:lang w:eastAsia="en-US"/>
    </w:rPr>
  </w:style>
  <w:style w:type="character" w:customStyle="1" w:styleId="Ttulo4Car">
    <w:name w:val="Título 4 Car"/>
    <w:basedOn w:val="Fuentedeprrafopredeter"/>
    <w:uiPriority w:val="9"/>
    <w:rsid w:val="001E5A02"/>
    <w:rPr>
      <w:rFonts w:asciiTheme="majorHAnsi" w:eastAsiaTheme="majorEastAsia" w:hAnsiTheme="majorHAnsi" w:cstheme="majorBidi"/>
      <w:i/>
      <w:iCs/>
      <w:sz w:val="22"/>
      <w:szCs w:val="22"/>
      <w:u w:val="single"/>
      <w:lang w:eastAsia="en-US"/>
    </w:rPr>
  </w:style>
  <w:style w:type="character" w:customStyle="1" w:styleId="A9">
    <w:name w:val="A9"/>
    <w:rsid w:val="00EB2440"/>
    <w:rPr>
      <w:color w:val="000000"/>
      <w:sz w:val="19"/>
      <w:szCs w:val="19"/>
    </w:rPr>
  </w:style>
  <w:style w:type="table" w:customStyle="1" w:styleId="Tablaconcuadrcula10">
    <w:name w:val="Tabla con cuadrícula10"/>
    <w:basedOn w:val="Tablanormal"/>
    <w:next w:val="Tablaconcuadrcula"/>
    <w:uiPriority w:val="59"/>
    <w:rsid w:val="00B27FA4"/>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6">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7">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8">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6">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9">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a">
    <w:basedOn w:val="TableNormal"/>
    <w:pPr>
      <w:spacing w:after="160" w:line="480" w:lineRule="auto"/>
    </w:pPr>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4246FE"/>
    <w:pPr>
      <w:widowControl w:val="0"/>
      <w:autoSpaceDE w:val="0"/>
      <w:autoSpaceDN w:val="0"/>
      <w:spacing w:line="240" w:lineRule="auto"/>
      <w:jc w:val="left"/>
    </w:pPr>
    <w:rPr>
      <w:rFonts w:ascii="Tahoma" w:eastAsia="Tahoma" w:hAnsi="Tahoma" w:cs="Tahoma"/>
      <w:lang w:bidi="es-CO"/>
    </w:rPr>
  </w:style>
  <w:style w:type="paragraph" w:customStyle="1" w:styleId="Default">
    <w:name w:val="Default"/>
    <w:rsid w:val="00981B5C"/>
    <w:pPr>
      <w:autoSpaceDE w:val="0"/>
      <w:autoSpaceDN w:val="0"/>
      <w:adjustRightInd w:val="0"/>
      <w:jc w:val="left"/>
    </w:pPr>
    <w:rPr>
      <w:rFonts w:ascii="Arial" w:eastAsiaTheme="minorEastAsia"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93446">
      <w:bodyDiv w:val="1"/>
      <w:marLeft w:val="0"/>
      <w:marRight w:val="0"/>
      <w:marTop w:val="0"/>
      <w:marBottom w:val="0"/>
      <w:divBdr>
        <w:top w:val="none" w:sz="0" w:space="0" w:color="auto"/>
        <w:left w:val="none" w:sz="0" w:space="0" w:color="auto"/>
        <w:bottom w:val="none" w:sz="0" w:space="0" w:color="auto"/>
        <w:right w:val="none" w:sz="0" w:space="0" w:color="auto"/>
      </w:divBdr>
    </w:div>
    <w:div w:id="258028008">
      <w:bodyDiv w:val="1"/>
      <w:marLeft w:val="0"/>
      <w:marRight w:val="0"/>
      <w:marTop w:val="0"/>
      <w:marBottom w:val="0"/>
      <w:divBdr>
        <w:top w:val="none" w:sz="0" w:space="0" w:color="auto"/>
        <w:left w:val="none" w:sz="0" w:space="0" w:color="auto"/>
        <w:bottom w:val="none" w:sz="0" w:space="0" w:color="auto"/>
        <w:right w:val="none" w:sz="0" w:space="0" w:color="auto"/>
      </w:divBdr>
    </w:div>
    <w:div w:id="258367124">
      <w:bodyDiv w:val="1"/>
      <w:marLeft w:val="0"/>
      <w:marRight w:val="0"/>
      <w:marTop w:val="0"/>
      <w:marBottom w:val="0"/>
      <w:divBdr>
        <w:top w:val="none" w:sz="0" w:space="0" w:color="auto"/>
        <w:left w:val="none" w:sz="0" w:space="0" w:color="auto"/>
        <w:bottom w:val="none" w:sz="0" w:space="0" w:color="auto"/>
        <w:right w:val="none" w:sz="0" w:space="0" w:color="auto"/>
      </w:divBdr>
    </w:div>
    <w:div w:id="443379935">
      <w:bodyDiv w:val="1"/>
      <w:marLeft w:val="0"/>
      <w:marRight w:val="0"/>
      <w:marTop w:val="0"/>
      <w:marBottom w:val="0"/>
      <w:divBdr>
        <w:top w:val="none" w:sz="0" w:space="0" w:color="auto"/>
        <w:left w:val="none" w:sz="0" w:space="0" w:color="auto"/>
        <w:bottom w:val="none" w:sz="0" w:space="0" w:color="auto"/>
        <w:right w:val="none" w:sz="0" w:space="0" w:color="auto"/>
      </w:divBdr>
    </w:div>
    <w:div w:id="446387542">
      <w:bodyDiv w:val="1"/>
      <w:marLeft w:val="0"/>
      <w:marRight w:val="0"/>
      <w:marTop w:val="0"/>
      <w:marBottom w:val="0"/>
      <w:divBdr>
        <w:top w:val="none" w:sz="0" w:space="0" w:color="auto"/>
        <w:left w:val="none" w:sz="0" w:space="0" w:color="auto"/>
        <w:bottom w:val="none" w:sz="0" w:space="0" w:color="auto"/>
        <w:right w:val="none" w:sz="0" w:space="0" w:color="auto"/>
      </w:divBdr>
    </w:div>
    <w:div w:id="990258912">
      <w:bodyDiv w:val="1"/>
      <w:marLeft w:val="0"/>
      <w:marRight w:val="0"/>
      <w:marTop w:val="0"/>
      <w:marBottom w:val="0"/>
      <w:divBdr>
        <w:top w:val="none" w:sz="0" w:space="0" w:color="auto"/>
        <w:left w:val="none" w:sz="0" w:space="0" w:color="auto"/>
        <w:bottom w:val="none" w:sz="0" w:space="0" w:color="auto"/>
        <w:right w:val="none" w:sz="0" w:space="0" w:color="auto"/>
      </w:divBdr>
    </w:div>
    <w:div w:id="1234049772">
      <w:bodyDiv w:val="1"/>
      <w:marLeft w:val="0"/>
      <w:marRight w:val="0"/>
      <w:marTop w:val="0"/>
      <w:marBottom w:val="0"/>
      <w:divBdr>
        <w:top w:val="none" w:sz="0" w:space="0" w:color="auto"/>
        <w:left w:val="none" w:sz="0" w:space="0" w:color="auto"/>
        <w:bottom w:val="none" w:sz="0" w:space="0" w:color="auto"/>
        <w:right w:val="none" w:sz="0" w:space="0" w:color="auto"/>
      </w:divBdr>
    </w:div>
    <w:div w:id="1400207225">
      <w:bodyDiv w:val="1"/>
      <w:marLeft w:val="0"/>
      <w:marRight w:val="0"/>
      <w:marTop w:val="0"/>
      <w:marBottom w:val="0"/>
      <w:divBdr>
        <w:top w:val="none" w:sz="0" w:space="0" w:color="auto"/>
        <w:left w:val="none" w:sz="0" w:space="0" w:color="auto"/>
        <w:bottom w:val="none" w:sz="0" w:space="0" w:color="auto"/>
        <w:right w:val="none" w:sz="0" w:space="0" w:color="auto"/>
      </w:divBdr>
    </w:div>
    <w:div w:id="1831017898">
      <w:bodyDiv w:val="1"/>
      <w:marLeft w:val="0"/>
      <w:marRight w:val="0"/>
      <w:marTop w:val="0"/>
      <w:marBottom w:val="0"/>
      <w:divBdr>
        <w:top w:val="none" w:sz="0" w:space="0" w:color="auto"/>
        <w:left w:val="none" w:sz="0" w:space="0" w:color="auto"/>
        <w:bottom w:val="none" w:sz="0" w:space="0" w:color="auto"/>
        <w:right w:val="none" w:sz="0" w:space="0" w:color="auto"/>
      </w:divBdr>
    </w:div>
    <w:div w:id="1849102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dam.gov.co" TargetMode="External"/><Relationship Id="rId4" Type="http://schemas.openxmlformats.org/officeDocument/2006/relationships/settings" Target="settings.xml"/><Relationship Id="rId9" Type="http://schemas.openxmlformats.org/officeDocument/2006/relationships/hyperlink" Target="https://community.secop.gov.co/Public/Tendering/OpportunityDetail/Index?noticeUID=CO1.NTC.7867166&amp;isFromPublicArea=True&amp;isModal=False"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994718FE304138939D09F8AE4A8A2C"/>
        <w:category>
          <w:name w:val="General"/>
          <w:gallery w:val="placeholder"/>
        </w:category>
        <w:types>
          <w:type w:val="bbPlcHdr"/>
        </w:types>
        <w:behaviors>
          <w:behavior w:val="content"/>
        </w:behaviors>
        <w:guid w:val="{F254441D-2BC7-4515-B33E-F9CEDAAC3EFF}"/>
      </w:docPartPr>
      <w:docPartBody>
        <w:p w:rsidR="005C720D" w:rsidRDefault="003E37E3" w:rsidP="003E37E3">
          <w:pPr>
            <w:pStyle w:val="F0994718FE304138939D09F8AE4A8A2C"/>
          </w:pPr>
          <w:r>
            <w:rPr>
              <w:rStyle w:val="Textodelmarcadordeposicin"/>
            </w:rPr>
            <w:t xml:space="preserve"> </w:t>
          </w:r>
        </w:p>
      </w:docPartBody>
    </w:docPart>
    <w:docPart>
      <w:docPartPr>
        <w:name w:val="8C993C29A95A427A92BB91B8CBEC3B46"/>
        <w:category>
          <w:name w:val="General"/>
          <w:gallery w:val="placeholder"/>
        </w:category>
        <w:types>
          <w:type w:val="bbPlcHdr"/>
        </w:types>
        <w:behaviors>
          <w:behavior w:val="content"/>
        </w:behaviors>
        <w:guid w:val="{21701B52-BBE6-4883-AA8F-3C26E3E60B7C}"/>
      </w:docPartPr>
      <w:docPartBody>
        <w:p w:rsidR="005C720D" w:rsidRDefault="003E37E3" w:rsidP="003E37E3">
          <w:pPr>
            <w:pStyle w:val="8C993C29A95A427A92BB91B8CBEC3B46"/>
          </w:pPr>
          <w:r>
            <w:rPr>
              <w:rStyle w:val="Textodelmarcadordeposicin"/>
            </w:rPr>
            <w:t xml:space="preserve"> </w:t>
          </w:r>
        </w:p>
      </w:docPartBody>
    </w:docPart>
    <w:docPart>
      <w:docPartPr>
        <w:name w:val="FCBD346C3C4B46228930BB4D17E22805"/>
        <w:category>
          <w:name w:val="General"/>
          <w:gallery w:val="placeholder"/>
        </w:category>
        <w:types>
          <w:type w:val="bbPlcHdr"/>
        </w:types>
        <w:behaviors>
          <w:behavior w:val="content"/>
        </w:behaviors>
        <w:guid w:val="{77EC5DD8-1231-40A2-B8F8-E12B34C695A8}"/>
      </w:docPartPr>
      <w:docPartBody>
        <w:p w:rsidR="005C720D" w:rsidRDefault="003E37E3" w:rsidP="003E37E3">
          <w:pPr>
            <w:pStyle w:val="FCBD346C3C4B46228930BB4D17E22805"/>
          </w:pPr>
          <w:r>
            <w:rPr>
              <w:rStyle w:val="Textodelmarcadordeposicin"/>
            </w:rPr>
            <w:t xml:space="preserve"> </w:t>
          </w:r>
        </w:p>
      </w:docPartBody>
    </w:docPart>
    <w:docPart>
      <w:docPartPr>
        <w:name w:val="87F0A993ECB74DDDAE22329861B58388"/>
        <w:category>
          <w:name w:val="General"/>
          <w:gallery w:val="placeholder"/>
        </w:category>
        <w:types>
          <w:type w:val="bbPlcHdr"/>
        </w:types>
        <w:behaviors>
          <w:behavior w:val="content"/>
        </w:behaviors>
        <w:guid w:val="{31A8E837-C309-4C67-9B65-2CB675FA50F9}"/>
      </w:docPartPr>
      <w:docPartBody>
        <w:p w:rsidR="005C720D" w:rsidRDefault="003E37E3" w:rsidP="003E37E3">
          <w:pPr>
            <w:pStyle w:val="87F0A993ECB74DDDAE22329861B58388"/>
          </w:pPr>
          <w:r>
            <w:rPr>
              <w:rStyle w:val="Textodelmarcadordeposicin"/>
            </w:rPr>
            <w:t xml:space="preserve"> </w:t>
          </w:r>
        </w:p>
      </w:docPartBody>
    </w:docPart>
    <w:docPart>
      <w:docPartPr>
        <w:name w:val="63B48EF88FF24742AB27E7BE8928FEA8"/>
        <w:category>
          <w:name w:val="General"/>
          <w:gallery w:val="placeholder"/>
        </w:category>
        <w:types>
          <w:type w:val="bbPlcHdr"/>
        </w:types>
        <w:behaviors>
          <w:behavior w:val="content"/>
        </w:behaviors>
        <w:guid w:val="{96AF19B1-5115-433D-8F72-01DA6B216438}"/>
      </w:docPartPr>
      <w:docPartBody>
        <w:p w:rsidR="005C720D" w:rsidRDefault="003E37E3" w:rsidP="003E37E3">
          <w:pPr>
            <w:pStyle w:val="63B48EF88FF24742AB27E7BE8928FEA8"/>
          </w:pPr>
          <w:r>
            <w:rPr>
              <w:rStyle w:val="Textodelmarcadordeposicin"/>
            </w:rPr>
            <w:t xml:space="preserve"> </w:t>
          </w:r>
        </w:p>
      </w:docPartBody>
    </w:docPart>
    <w:docPart>
      <w:docPartPr>
        <w:name w:val="0391230A26544EDDA76205CD1A5BCB0C"/>
        <w:category>
          <w:name w:val="General"/>
          <w:gallery w:val="placeholder"/>
        </w:category>
        <w:types>
          <w:type w:val="bbPlcHdr"/>
        </w:types>
        <w:behaviors>
          <w:behavior w:val="content"/>
        </w:behaviors>
        <w:guid w:val="{E13F3CB5-5480-4B5D-A735-BBBE74D2061D}"/>
      </w:docPartPr>
      <w:docPartBody>
        <w:p w:rsidR="005C720D" w:rsidRDefault="003E37E3" w:rsidP="003E37E3">
          <w:pPr>
            <w:pStyle w:val="0391230A26544EDDA76205CD1A5BCB0C"/>
          </w:pPr>
          <w:r>
            <w:rPr>
              <w:rStyle w:val="Textodelmarcadordeposicin"/>
            </w:rPr>
            <w:t xml:space="preserve"> </w:t>
          </w:r>
        </w:p>
      </w:docPartBody>
    </w:docPart>
    <w:docPart>
      <w:docPartPr>
        <w:name w:val="FA7AC73B0C994977BF6296E28A6C7C52"/>
        <w:category>
          <w:name w:val="General"/>
          <w:gallery w:val="placeholder"/>
        </w:category>
        <w:types>
          <w:type w:val="bbPlcHdr"/>
        </w:types>
        <w:behaviors>
          <w:behavior w:val="content"/>
        </w:behaviors>
        <w:guid w:val="{54339C06-AAB3-44E6-B720-2FE4AD949C5D}"/>
      </w:docPartPr>
      <w:docPartBody>
        <w:p w:rsidR="005C720D" w:rsidRDefault="003E37E3" w:rsidP="003E37E3">
          <w:pPr>
            <w:pStyle w:val="FA7AC73B0C994977BF6296E28A6C7C52"/>
          </w:pPr>
          <w:r>
            <w:rPr>
              <w:rStyle w:val="Textodelmarcadordeposicin"/>
            </w:rPr>
            <w:t xml:space="preserve"> </w:t>
          </w:r>
        </w:p>
      </w:docPartBody>
    </w:docPart>
    <w:docPart>
      <w:docPartPr>
        <w:name w:val="CD4A8EC7DCD04C70BFC43273A70CF63C"/>
        <w:category>
          <w:name w:val="General"/>
          <w:gallery w:val="placeholder"/>
        </w:category>
        <w:types>
          <w:type w:val="bbPlcHdr"/>
        </w:types>
        <w:behaviors>
          <w:behavior w:val="content"/>
        </w:behaviors>
        <w:guid w:val="{0B0B6410-FBB1-478A-8086-E69D90F013E5}"/>
      </w:docPartPr>
      <w:docPartBody>
        <w:p w:rsidR="005C720D" w:rsidRDefault="003E37E3" w:rsidP="003E37E3">
          <w:pPr>
            <w:pStyle w:val="CD4A8EC7DCD04C70BFC43273A70CF63C"/>
          </w:pPr>
          <w:r>
            <w:rPr>
              <w:rStyle w:val="Textodelmarcadordeposicin"/>
            </w:rPr>
            <w:t xml:space="preserve"> </w:t>
          </w:r>
        </w:p>
      </w:docPartBody>
    </w:docPart>
    <w:docPart>
      <w:docPartPr>
        <w:name w:val="A260311453ED42F592E5AFA6DD363450"/>
        <w:category>
          <w:name w:val="General"/>
          <w:gallery w:val="placeholder"/>
        </w:category>
        <w:types>
          <w:type w:val="bbPlcHdr"/>
        </w:types>
        <w:behaviors>
          <w:behavior w:val="content"/>
        </w:behaviors>
        <w:guid w:val="{872CCA37-5CF7-4468-87B3-AF24C3A5D2A6}"/>
      </w:docPartPr>
      <w:docPartBody>
        <w:p w:rsidR="005C720D" w:rsidRDefault="003E37E3" w:rsidP="003E37E3">
          <w:pPr>
            <w:pStyle w:val="A260311453ED42F592E5AFA6DD363450"/>
          </w:pPr>
          <w:r>
            <w:rPr>
              <w:rStyle w:val="Textodelmarcadordeposicin"/>
            </w:rPr>
            <w:t xml:space="preserve"> </w:t>
          </w:r>
        </w:p>
      </w:docPartBody>
    </w:docPart>
    <w:docPart>
      <w:docPartPr>
        <w:name w:val="7E433893A3294A5C90AD29C6A1F73A45"/>
        <w:category>
          <w:name w:val="General"/>
          <w:gallery w:val="placeholder"/>
        </w:category>
        <w:types>
          <w:type w:val="bbPlcHdr"/>
        </w:types>
        <w:behaviors>
          <w:behavior w:val="content"/>
        </w:behaviors>
        <w:guid w:val="{9408BE18-2B0B-4015-8C56-8BA8A1204C5E}"/>
      </w:docPartPr>
      <w:docPartBody>
        <w:p w:rsidR="005C720D" w:rsidRDefault="003E37E3" w:rsidP="003E37E3">
          <w:pPr>
            <w:pStyle w:val="7E433893A3294A5C90AD29C6A1F73A45"/>
          </w:pPr>
          <w:r>
            <w:rPr>
              <w:rStyle w:val="Textodelmarcadordeposicin"/>
            </w:rPr>
            <w:t xml:space="preserve"> </w:t>
          </w:r>
        </w:p>
      </w:docPartBody>
    </w:docPart>
    <w:docPart>
      <w:docPartPr>
        <w:name w:val="1E93C21011D940C4A0799B2523D33989"/>
        <w:category>
          <w:name w:val="General"/>
          <w:gallery w:val="placeholder"/>
        </w:category>
        <w:types>
          <w:type w:val="bbPlcHdr"/>
        </w:types>
        <w:behaviors>
          <w:behavior w:val="content"/>
        </w:behaviors>
        <w:guid w:val="{35E2B80F-14C6-4E7B-8979-26A0B38C8531}"/>
      </w:docPartPr>
      <w:docPartBody>
        <w:p w:rsidR="005C720D" w:rsidRDefault="003E37E3" w:rsidP="003E37E3">
          <w:pPr>
            <w:pStyle w:val="1E93C21011D940C4A0799B2523D33989"/>
          </w:pPr>
          <w:r>
            <w:rPr>
              <w:rStyle w:val="Textodelmarcadordeposicin"/>
            </w:rPr>
            <w:t xml:space="preserve"> </w:t>
          </w:r>
        </w:p>
      </w:docPartBody>
    </w:docPart>
    <w:docPart>
      <w:docPartPr>
        <w:name w:val="5769139168004BFDBBE28216A45FF3A0"/>
        <w:category>
          <w:name w:val="General"/>
          <w:gallery w:val="placeholder"/>
        </w:category>
        <w:types>
          <w:type w:val="bbPlcHdr"/>
        </w:types>
        <w:behaviors>
          <w:behavior w:val="content"/>
        </w:behaviors>
        <w:guid w:val="{D90F49C0-0119-4F56-B8A8-7B17957B67F0}"/>
      </w:docPartPr>
      <w:docPartBody>
        <w:p w:rsidR="005C720D" w:rsidRDefault="003E37E3" w:rsidP="003E37E3">
          <w:pPr>
            <w:pStyle w:val="5769139168004BFDBBE28216A45FF3A0"/>
          </w:pPr>
          <w:r>
            <w:rPr>
              <w:rStyle w:val="Textodelmarcadordeposicin"/>
            </w:rPr>
            <w:t xml:space="preserve"> </w:t>
          </w:r>
        </w:p>
      </w:docPartBody>
    </w:docPart>
    <w:docPart>
      <w:docPartPr>
        <w:name w:val="3195838D7CA1422399F78B8B7A77C7E4"/>
        <w:category>
          <w:name w:val="General"/>
          <w:gallery w:val="placeholder"/>
        </w:category>
        <w:types>
          <w:type w:val="bbPlcHdr"/>
        </w:types>
        <w:behaviors>
          <w:behavior w:val="content"/>
        </w:behaviors>
        <w:guid w:val="{CC25C692-ABD9-492F-A67F-E31AA613BF83}"/>
      </w:docPartPr>
      <w:docPartBody>
        <w:p w:rsidR="005C720D" w:rsidRDefault="003E37E3" w:rsidP="003E37E3">
          <w:pPr>
            <w:pStyle w:val="3195838D7CA1422399F78B8B7A77C7E4"/>
          </w:pPr>
          <w:r>
            <w:rPr>
              <w:rStyle w:val="Textodelmarcadordeposicin"/>
            </w:rPr>
            <w:t xml:space="preserve"> </w:t>
          </w:r>
        </w:p>
      </w:docPartBody>
    </w:docPart>
    <w:docPart>
      <w:docPartPr>
        <w:name w:val="36EBC64B4C3A4DC5AAABF9F7ED3D16C5"/>
        <w:category>
          <w:name w:val="General"/>
          <w:gallery w:val="placeholder"/>
        </w:category>
        <w:types>
          <w:type w:val="bbPlcHdr"/>
        </w:types>
        <w:behaviors>
          <w:behavior w:val="content"/>
        </w:behaviors>
        <w:guid w:val="{B4F7E82A-6269-46E0-BE57-3009B6E4B84E}"/>
      </w:docPartPr>
      <w:docPartBody>
        <w:p w:rsidR="005C720D" w:rsidRDefault="003E37E3" w:rsidP="003E37E3">
          <w:pPr>
            <w:pStyle w:val="36EBC64B4C3A4DC5AAABF9F7ED3D16C5"/>
          </w:pPr>
          <w:r>
            <w:rPr>
              <w:rStyle w:val="Textodelmarcadordeposicin"/>
            </w:rPr>
            <w:t xml:space="preserve"> </w:t>
          </w:r>
        </w:p>
      </w:docPartBody>
    </w:docPart>
    <w:docPart>
      <w:docPartPr>
        <w:name w:val="66F18C7932194E0EA40D8550751CE288"/>
        <w:category>
          <w:name w:val="General"/>
          <w:gallery w:val="placeholder"/>
        </w:category>
        <w:types>
          <w:type w:val="bbPlcHdr"/>
        </w:types>
        <w:behaviors>
          <w:behavior w:val="content"/>
        </w:behaviors>
        <w:guid w:val="{38C05F93-2941-4F0E-9EC3-99D77E61778B}"/>
      </w:docPartPr>
      <w:docPartBody>
        <w:p w:rsidR="005C720D" w:rsidRDefault="003E37E3" w:rsidP="003E37E3">
          <w:pPr>
            <w:pStyle w:val="66F18C7932194E0EA40D8550751CE288"/>
          </w:pPr>
          <w:r>
            <w:rPr>
              <w:rStyle w:val="Textodelmarcadordeposicin"/>
            </w:rPr>
            <w:t xml:space="preserve"> </w:t>
          </w:r>
        </w:p>
      </w:docPartBody>
    </w:docPart>
    <w:docPart>
      <w:docPartPr>
        <w:name w:val="8381320FFFCF4CB2B408B2981A9D7C59"/>
        <w:category>
          <w:name w:val="General"/>
          <w:gallery w:val="placeholder"/>
        </w:category>
        <w:types>
          <w:type w:val="bbPlcHdr"/>
        </w:types>
        <w:behaviors>
          <w:behavior w:val="content"/>
        </w:behaviors>
        <w:guid w:val="{EAD588C6-5578-41B7-A431-2AAC345D8BB4}"/>
      </w:docPartPr>
      <w:docPartBody>
        <w:p w:rsidR="005C720D" w:rsidRDefault="003E37E3" w:rsidP="003E37E3">
          <w:pPr>
            <w:pStyle w:val="8381320FFFCF4CB2B408B2981A9D7C59"/>
          </w:pPr>
          <w:r>
            <w:rPr>
              <w:rStyle w:val="Textodelmarcadordeposicin"/>
            </w:rPr>
            <w:t xml:space="preserve"> </w:t>
          </w:r>
        </w:p>
      </w:docPartBody>
    </w:docPart>
    <w:docPart>
      <w:docPartPr>
        <w:name w:val="CF84C2EDBDE54856B7FE816320A398AC"/>
        <w:category>
          <w:name w:val="General"/>
          <w:gallery w:val="placeholder"/>
        </w:category>
        <w:types>
          <w:type w:val="bbPlcHdr"/>
        </w:types>
        <w:behaviors>
          <w:behavior w:val="content"/>
        </w:behaviors>
        <w:guid w:val="{6EB41325-CA72-4848-97EC-A775B1AA3502}"/>
      </w:docPartPr>
      <w:docPartBody>
        <w:p w:rsidR="005C720D" w:rsidRDefault="003E37E3" w:rsidP="003E37E3">
          <w:pPr>
            <w:pStyle w:val="CF84C2EDBDE54856B7FE816320A398AC"/>
          </w:pPr>
          <w:r>
            <w:rPr>
              <w:rStyle w:val="Textodelmarcadordeposicin"/>
            </w:rPr>
            <w:t xml:space="preserve"> </w:t>
          </w:r>
        </w:p>
      </w:docPartBody>
    </w:docPart>
    <w:docPart>
      <w:docPartPr>
        <w:name w:val="CAAD5FDA153A4BF6B19D1A3CE39543EB"/>
        <w:category>
          <w:name w:val="General"/>
          <w:gallery w:val="placeholder"/>
        </w:category>
        <w:types>
          <w:type w:val="bbPlcHdr"/>
        </w:types>
        <w:behaviors>
          <w:behavior w:val="content"/>
        </w:behaviors>
        <w:guid w:val="{699B1FC4-BDED-499B-B0B4-AEAAF0449BD1}"/>
      </w:docPartPr>
      <w:docPartBody>
        <w:p w:rsidR="005C720D" w:rsidRDefault="003E37E3" w:rsidP="003E37E3">
          <w:pPr>
            <w:pStyle w:val="CAAD5FDA153A4BF6B19D1A3CE39543EB"/>
          </w:pPr>
          <w:r>
            <w:rPr>
              <w:rStyle w:val="Textodelmarcadordeposicin"/>
            </w:rPr>
            <w:t xml:space="preserve"> </w:t>
          </w:r>
        </w:p>
      </w:docPartBody>
    </w:docPart>
    <w:docPart>
      <w:docPartPr>
        <w:name w:val="D1194D4127B5426B91536C7C7C35CCD9"/>
        <w:category>
          <w:name w:val="General"/>
          <w:gallery w:val="placeholder"/>
        </w:category>
        <w:types>
          <w:type w:val="bbPlcHdr"/>
        </w:types>
        <w:behaviors>
          <w:behavior w:val="content"/>
        </w:behaviors>
        <w:guid w:val="{D18DFC05-BF3B-453C-9ECA-6174FB2684B3}"/>
      </w:docPartPr>
      <w:docPartBody>
        <w:p w:rsidR="005C720D" w:rsidRDefault="003E37E3" w:rsidP="003E37E3">
          <w:pPr>
            <w:pStyle w:val="D1194D4127B5426B91536C7C7C35CCD9"/>
          </w:pPr>
          <w:r>
            <w:rPr>
              <w:rStyle w:val="Textodelmarcadordeposicin"/>
            </w:rPr>
            <w:t xml:space="preserve"> </w:t>
          </w:r>
        </w:p>
      </w:docPartBody>
    </w:docPart>
    <w:docPart>
      <w:docPartPr>
        <w:name w:val="FF891D6F9B13493299F9E2AEA9F0B026"/>
        <w:category>
          <w:name w:val="General"/>
          <w:gallery w:val="placeholder"/>
        </w:category>
        <w:types>
          <w:type w:val="bbPlcHdr"/>
        </w:types>
        <w:behaviors>
          <w:behavior w:val="content"/>
        </w:behaviors>
        <w:guid w:val="{F97DF0DE-B4CB-4F58-867D-83172E359877}"/>
      </w:docPartPr>
      <w:docPartBody>
        <w:p w:rsidR="005C720D" w:rsidRDefault="003E37E3" w:rsidP="003E37E3">
          <w:pPr>
            <w:pStyle w:val="FF891D6F9B13493299F9E2AEA9F0B026"/>
          </w:pPr>
          <w:r>
            <w:rPr>
              <w:rStyle w:val="Textodelmarcadordeposicin"/>
            </w:rPr>
            <w:t xml:space="preserve"> </w:t>
          </w:r>
        </w:p>
      </w:docPartBody>
    </w:docPart>
    <w:docPart>
      <w:docPartPr>
        <w:name w:val="F44E7473DBF04C74A85B1CA84B353420"/>
        <w:category>
          <w:name w:val="General"/>
          <w:gallery w:val="placeholder"/>
        </w:category>
        <w:types>
          <w:type w:val="bbPlcHdr"/>
        </w:types>
        <w:behaviors>
          <w:behavior w:val="content"/>
        </w:behaviors>
        <w:guid w:val="{6778D255-EA3A-44B1-8B4B-CBB50B6F9EBE}"/>
      </w:docPartPr>
      <w:docPartBody>
        <w:p w:rsidR="005C720D" w:rsidRDefault="003E37E3" w:rsidP="003E37E3">
          <w:pPr>
            <w:pStyle w:val="F44E7473DBF04C74A85B1CA84B353420"/>
          </w:pPr>
          <w:r>
            <w:rPr>
              <w:rStyle w:val="Textodelmarcadordeposicin"/>
            </w:rPr>
            <w:t xml:space="preserve"> </w:t>
          </w:r>
        </w:p>
      </w:docPartBody>
    </w:docPart>
    <w:docPart>
      <w:docPartPr>
        <w:name w:val="27778E991BDC42D792BE02B38C27654A"/>
        <w:category>
          <w:name w:val="General"/>
          <w:gallery w:val="placeholder"/>
        </w:category>
        <w:types>
          <w:type w:val="bbPlcHdr"/>
        </w:types>
        <w:behaviors>
          <w:behavior w:val="content"/>
        </w:behaviors>
        <w:guid w:val="{D63EC6A9-2699-4BD5-AA15-D87F744B79A1}"/>
      </w:docPartPr>
      <w:docPartBody>
        <w:p w:rsidR="005C720D" w:rsidRDefault="003E37E3" w:rsidP="003E37E3">
          <w:pPr>
            <w:pStyle w:val="27778E991BDC42D792BE02B38C27654A"/>
          </w:pPr>
          <w:r>
            <w:rPr>
              <w:rStyle w:val="Textodelmarcadordeposicin"/>
            </w:rPr>
            <w:t xml:space="preserve"> </w:t>
          </w:r>
        </w:p>
      </w:docPartBody>
    </w:docPart>
    <w:docPart>
      <w:docPartPr>
        <w:name w:val="DCF6726AFDE64ED8A905CC95F388C5D0"/>
        <w:category>
          <w:name w:val="General"/>
          <w:gallery w:val="placeholder"/>
        </w:category>
        <w:types>
          <w:type w:val="bbPlcHdr"/>
        </w:types>
        <w:behaviors>
          <w:behavior w:val="content"/>
        </w:behaviors>
        <w:guid w:val="{6BA5D97B-1523-415C-8255-39916BA2477B}"/>
      </w:docPartPr>
      <w:docPartBody>
        <w:p w:rsidR="005C720D" w:rsidRDefault="003E37E3" w:rsidP="003E37E3">
          <w:pPr>
            <w:pStyle w:val="DCF6726AFDE64ED8A905CC95F388C5D0"/>
          </w:pPr>
          <w:r>
            <w:rPr>
              <w:rStyle w:val="Textodelmarcadordeposicin"/>
            </w:rPr>
            <w:t xml:space="preserve"> </w:t>
          </w:r>
        </w:p>
      </w:docPartBody>
    </w:docPart>
    <w:docPart>
      <w:docPartPr>
        <w:name w:val="D4949C53B838414BB55443366FF125D0"/>
        <w:category>
          <w:name w:val="General"/>
          <w:gallery w:val="placeholder"/>
        </w:category>
        <w:types>
          <w:type w:val="bbPlcHdr"/>
        </w:types>
        <w:behaviors>
          <w:behavior w:val="content"/>
        </w:behaviors>
        <w:guid w:val="{6D40C345-71B4-4A2C-BF9B-399EA3D3EA5B}"/>
      </w:docPartPr>
      <w:docPartBody>
        <w:p w:rsidR="005C720D" w:rsidRDefault="003E37E3" w:rsidP="003E37E3">
          <w:pPr>
            <w:pStyle w:val="D4949C53B838414BB55443366FF125D0"/>
          </w:pPr>
          <w:r>
            <w:rPr>
              <w:rStyle w:val="Textodelmarcadordeposicin"/>
            </w:rPr>
            <w:t xml:space="preserve"> </w:t>
          </w:r>
        </w:p>
      </w:docPartBody>
    </w:docPart>
    <w:docPart>
      <w:docPartPr>
        <w:name w:val="E3F775AE75734E15BFF6828B1806969B"/>
        <w:category>
          <w:name w:val="General"/>
          <w:gallery w:val="placeholder"/>
        </w:category>
        <w:types>
          <w:type w:val="bbPlcHdr"/>
        </w:types>
        <w:behaviors>
          <w:behavior w:val="content"/>
        </w:behaviors>
        <w:guid w:val="{A7A48491-6FCB-4FB5-B653-2B57E7CB7B47}"/>
      </w:docPartPr>
      <w:docPartBody>
        <w:p w:rsidR="005C720D" w:rsidRDefault="003E37E3" w:rsidP="003E37E3">
          <w:pPr>
            <w:pStyle w:val="E3F775AE75734E15BFF6828B1806969B"/>
          </w:pPr>
          <w:r>
            <w:rPr>
              <w:rStyle w:val="Textodelmarcadordeposicin"/>
            </w:rPr>
            <w:t xml:space="preserve"> </w:t>
          </w:r>
        </w:p>
      </w:docPartBody>
    </w:docPart>
    <w:docPart>
      <w:docPartPr>
        <w:name w:val="BC0E2EB0F7FB4DB6A493709914AE9196"/>
        <w:category>
          <w:name w:val="General"/>
          <w:gallery w:val="placeholder"/>
        </w:category>
        <w:types>
          <w:type w:val="bbPlcHdr"/>
        </w:types>
        <w:behaviors>
          <w:behavior w:val="content"/>
        </w:behaviors>
        <w:guid w:val="{E3536931-3809-49ED-A498-AC4019E1CACC}"/>
      </w:docPartPr>
      <w:docPartBody>
        <w:p w:rsidR="005C720D" w:rsidRDefault="003E37E3" w:rsidP="003E37E3">
          <w:pPr>
            <w:pStyle w:val="BC0E2EB0F7FB4DB6A493709914AE9196"/>
          </w:pPr>
          <w:r>
            <w:rPr>
              <w:rStyle w:val="Textodelmarcadordeposicin"/>
            </w:rPr>
            <w:t xml:space="preserve"> </w:t>
          </w:r>
        </w:p>
      </w:docPartBody>
    </w:docPart>
    <w:docPart>
      <w:docPartPr>
        <w:name w:val="B8B73891E02146C99F61E8E2A419B292"/>
        <w:category>
          <w:name w:val="General"/>
          <w:gallery w:val="placeholder"/>
        </w:category>
        <w:types>
          <w:type w:val="bbPlcHdr"/>
        </w:types>
        <w:behaviors>
          <w:behavior w:val="content"/>
        </w:behaviors>
        <w:guid w:val="{FAE0CEE2-6C33-4D15-85AE-B136181AA8E3}"/>
      </w:docPartPr>
      <w:docPartBody>
        <w:p w:rsidR="005C720D" w:rsidRDefault="003E37E3" w:rsidP="003E37E3">
          <w:pPr>
            <w:pStyle w:val="B8B73891E02146C99F61E8E2A419B292"/>
          </w:pPr>
          <w:r>
            <w:rPr>
              <w:rStyle w:val="Textodelmarcadordeposicin"/>
            </w:rPr>
            <w:t xml:space="preserve"> </w:t>
          </w:r>
        </w:p>
      </w:docPartBody>
    </w:docPart>
    <w:docPart>
      <w:docPartPr>
        <w:name w:val="BDAEC6A1D98041E8837794945E45DCCE"/>
        <w:category>
          <w:name w:val="General"/>
          <w:gallery w:val="placeholder"/>
        </w:category>
        <w:types>
          <w:type w:val="bbPlcHdr"/>
        </w:types>
        <w:behaviors>
          <w:behavior w:val="content"/>
        </w:behaviors>
        <w:guid w:val="{17F327FB-B8CC-43E6-9F29-B10FEF0E6DA4}"/>
      </w:docPartPr>
      <w:docPartBody>
        <w:p w:rsidR="005C720D" w:rsidRDefault="003E37E3" w:rsidP="003E37E3">
          <w:pPr>
            <w:pStyle w:val="BDAEC6A1D98041E8837794945E45DCCE"/>
          </w:pPr>
          <w:r>
            <w:rPr>
              <w:rStyle w:val="Textodelmarcadordeposicin"/>
            </w:rPr>
            <w:t xml:space="preserve"> </w:t>
          </w:r>
        </w:p>
      </w:docPartBody>
    </w:docPart>
    <w:docPart>
      <w:docPartPr>
        <w:name w:val="37B06AC274984FCB9302D15132F9C8E2"/>
        <w:category>
          <w:name w:val="General"/>
          <w:gallery w:val="placeholder"/>
        </w:category>
        <w:types>
          <w:type w:val="bbPlcHdr"/>
        </w:types>
        <w:behaviors>
          <w:behavior w:val="content"/>
        </w:behaviors>
        <w:guid w:val="{FEDB7A41-9186-4D05-9495-E818D267CACF}"/>
      </w:docPartPr>
      <w:docPartBody>
        <w:p w:rsidR="005C720D" w:rsidRDefault="003E37E3" w:rsidP="003E37E3">
          <w:pPr>
            <w:pStyle w:val="37B06AC274984FCB9302D15132F9C8E2"/>
          </w:pPr>
          <w:r>
            <w:rPr>
              <w:rStyle w:val="Textodelmarcadordeposicin"/>
            </w:rPr>
            <w:t xml:space="preserve"> </w:t>
          </w:r>
        </w:p>
      </w:docPartBody>
    </w:docPart>
    <w:docPart>
      <w:docPartPr>
        <w:name w:val="610BB20849304BCFAAEE9842F6ECAAC2"/>
        <w:category>
          <w:name w:val="General"/>
          <w:gallery w:val="placeholder"/>
        </w:category>
        <w:types>
          <w:type w:val="bbPlcHdr"/>
        </w:types>
        <w:behaviors>
          <w:behavior w:val="content"/>
        </w:behaviors>
        <w:guid w:val="{C352701E-C1D7-4B4D-A214-6075D8D98833}"/>
      </w:docPartPr>
      <w:docPartBody>
        <w:p w:rsidR="005C720D" w:rsidRDefault="003E37E3" w:rsidP="003E37E3">
          <w:pPr>
            <w:pStyle w:val="610BB20849304BCFAAEE9842F6ECAAC2"/>
          </w:pPr>
          <w:r>
            <w:rPr>
              <w:rStyle w:val="Textodelmarcadordeposicin"/>
            </w:rPr>
            <w:t xml:space="preserve"> </w:t>
          </w:r>
        </w:p>
      </w:docPartBody>
    </w:docPart>
    <w:docPart>
      <w:docPartPr>
        <w:name w:val="BB781B8D52AA4636BB355E81C625AE02"/>
        <w:category>
          <w:name w:val="General"/>
          <w:gallery w:val="placeholder"/>
        </w:category>
        <w:types>
          <w:type w:val="bbPlcHdr"/>
        </w:types>
        <w:behaviors>
          <w:behavior w:val="content"/>
        </w:behaviors>
        <w:guid w:val="{F5315ABB-704E-46C6-8CC5-9814F41477D9}"/>
      </w:docPartPr>
      <w:docPartBody>
        <w:p w:rsidR="005C720D" w:rsidRDefault="003E37E3" w:rsidP="003E37E3">
          <w:pPr>
            <w:pStyle w:val="BB781B8D52AA4636BB355E81C625AE02"/>
          </w:pPr>
          <w:r>
            <w:rPr>
              <w:rStyle w:val="Textodelmarcadordeposicin"/>
            </w:rPr>
            <w:t xml:space="preserve"> </w:t>
          </w:r>
        </w:p>
      </w:docPartBody>
    </w:docPart>
    <w:docPart>
      <w:docPartPr>
        <w:name w:val="62B3578F35054105B9F09269BB99C0FA"/>
        <w:category>
          <w:name w:val="General"/>
          <w:gallery w:val="placeholder"/>
        </w:category>
        <w:types>
          <w:type w:val="bbPlcHdr"/>
        </w:types>
        <w:behaviors>
          <w:behavior w:val="content"/>
        </w:behaviors>
        <w:guid w:val="{E4B060B6-D4D4-4BB6-9B81-F2835FEF388D}"/>
      </w:docPartPr>
      <w:docPartBody>
        <w:p w:rsidR="005C720D" w:rsidRDefault="003E37E3" w:rsidP="003E37E3">
          <w:pPr>
            <w:pStyle w:val="62B3578F35054105B9F09269BB99C0FA"/>
          </w:pPr>
          <w:r>
            <w:rPr>
              <w:rStyle w:val="Textodelmarcadordeposicin"/>
            </w:rPr>
            <w:t xml:space="preserve"> </w:t>
          </w:r>
        </w:p>
      </w:docPartBody>
    </w:docPart>
    <w:docPart>
      <w:docPartPr>
        <w:name w:val="18F151A584F14C9C82B243D6A91532C0"/>
        <w:category>
          <w:name w:val="General"/>
          <w:gallery w:val="placeholder"/>
        </w:category>
        <w:types>
          <w:type w:val="bbPlcHdr"/>
        </w:types>
        <w:behaviors>
          <w:behavior w:val="content"/>
        </w:behaviors>
        <w:guid w:val="{46493FAF-200A-4C1E-8E96-B13871E2C948}"/>
      </w:docPartPr>
      <w:docPartBody>
        <w:p w:rsidR="005C720D" w:rsidRDefault="003E37E3" w:rsidP="003E37E3">
          <w:pPr>
            <w:pStyle w:val="18F151A584F14C9C82B243D6A91532C0"/>
          </w:pPr>
          <w:r>
            <w:rPr>
              <w:rStyle w:val="Textodelmarcadordeposicin"/>
            </w:rPr>
            <w:t xml:space="preserve"> </w:t>
          </w:r>
        </w:p>
      </w:docPartBody>
    </w:docPart>
    <w:docPart>
      <w:docPartPr>
        <w:name w:val="F737A5A7E5CA426491D3D2EFEF94FA38"/>
        <w:category>
          <w:name w:val="General"/>
          <w:gallery w:val="placeholder"/>
        </w:category>
        <w:types>
          <w:type w:val="bbPlcHdr"/>
        </w:types>
        <w:behaviors>
          <w:behavior w:val="content"/>
        </w:behaviors>
        <w:guid w:val="{96A1E6F0-7B48-4C53-A9A3-EA0B5E56ABD5}"/>
      </w:docPartPr>
      <w:docPartBody>
        <w:p w:rsidR="005C720D" w:rsidRDefault="003E37E3" w:rsidP="003E37E3">
          <w:pPr>
            <w:pStyle w:val="F737A5A7E5CA426491D3D2EFEF94FA38"/>
          </w:pPr>
          <w:r>
            <w:rPr>
              <w:rStyle w:val="Textodelmarcadordeposicin"/>
            </w:rPr>
            <w:t xml:space="preserve"> </w:t>
          </w:r>
        </w:p>
      </w:docPartBody>
    </w:docPart>
    <w:docPart>
      <w:docPartPr>
        <w:name w:val="AB7C8FEA09FC489EA3608F00FE716CED"/>
        <w:category>
          <w:name w:val="General"/>
          <w:gallery w:val="placeholder"/>
        </w:category>
        <w:types>
          <w:type w:val="bbPlcHdr"/>
        </w:types>
        <w:behaviors>
          <w:behavior w:val="content"/>
        </w:behaviors>
        <w:guid w:val="{5E91C13A-1C15-4031-9694-5408BF6F0E87}"/>
      </w:docPartPr>
      <w:docPartBody>
        <w:p w:rsidR="005C720D" w:rsidRDefault="003E37E3" w:rsidP="003E37E3">
          <w:pPr>
            <w:pStyle w:val="AB7C8FEA09FC489EA3608F00FE716CED"/>
          </w:pPr>
          <w:r>
            <w:rPr>
              <w:rStyle w:val="Textodelmarcadordeposicin"/>
            </w:rPr>
            <w:t xml:space="preserve"> </w:t>
          </w:r>
        </w:p>
      </w:docPartBody>
    </w:docPart>
    <w:docPart>
      <w:docPartPr>
        <w:name w:val="6611B197C8DE46D4BDEB39F1C3F4E98F"/>
        <w:category>
          <w:name w:val="General"/>
          <w:gallery w:val="placeholder"/>
        </w:category>
        <w:types>
          <w:type w:val="bbPlcHdr"/>
        </w:types>
        <w:behaviors>
          <w:behavior w:val="content"/>
        </w:behaviors>
        <w:guid w:val="{5D32BDD3-69A6-46B7-9A56-710D17DEB28C}"/>
      </w:docPartPr>
      <w:docPartBody>
        <w:p w:rsidR="005C720D" w:rsidRDefault="003E37E3" w:rsidP="003E37E3">
          <w:pPr>
            <w:pStyle w:val="6611B197C8DE46D4BDEB39F1C3F4E98F"/>
          </w:pPr>
          <w:r>
            <w:rPr>
              <w:rStyle w:val="Textodelmarcadordeposicin"/>
            </w:rPr>
            <w:t xml:space="preserve"> </w:t>
          </w:r>
        </w:p>
      </w:docPartBody>
    </w:docPart>
    <w:docPart>
      <w:docPartPr>
        <w:name w:val="4154BE1EE95C4D9490846670D7194797"/>
        <w:category>
          <w:name w:val="General"/>
          <w:gallery w:val="placeholder"/>
        </w:category>
        <w:types>
          <w:type w:val="bbPlcHdr"/>
        </w:types>
        <w:behaviors>
          <w:behavior w:val="content"/>
        </w:behaviors>
        <w:guid w:val="{6672CC3C-0A60-4789-ACB2-1B64EE7D0F61}"/>
      </w:docPartPr>
      <w:docPartBody>
        <w:p w:rsidR="005C720D" w:rsidRDefault="003E37E3" w:rsidP="003E37E3">
          <w:pPr>
            <w:pStyle w:val="4154BE1EE95C4D9490846670D7194797"/>
          </w:pPr>
          <w:r>
            <w:rPr>
              <w:rStyle w:val="Textodelmarcadordeposicin"/>
            </w:rPr>
            <w:t xml:space="preserve"> </w:t>
          </w:r>
        </w:p>
      </w:docPartBody>
    </w:docPart>
    <w:docPart>
      <w:docPartPr>
        <w:name w:val="47B9CD2B0152410BB7A670F635623AC1"/>
        <w:category>
          <w:name w:val="General"/>
          <w:gallery w:val="placeholder"/>
        </w:category>
        <w:types>
          <w:type w:val="bbPlcHdr"/>
        </w:types>
        <w:behaviors>
          <w:behavior w:val="content"/>
        </w:behaviors>
        <w:guid w:val="{F17011B4-EC26-4409-91D5-82DD8ADEDF81}"/>
      </w:docPartPr>
      <w:docPartBody>
        <w:p w:rsidR="005C720D" w:rsidRDefault="003E37E3" w:rsidP="003E37E3">
          <w:pPr>
            <w:pStyle w:val="47B9CD2B0152410BB7A670F635623AC1"/>
          </w:pPr>
          <w:r>
            <w:rPr>
              <w:rStyle w:val="Textodelmarcadordeposicin"/>
            </w:rPr>
            <w:t xml:space="preserve"> </w:t>
          </w:r>
        </w:p>
      </w:docPartBody>
    </w:docPart>
    <w:docPart>
      <w:docPartPr>
        <w:name w:val="0341BCE52EDD472D922B068C4CDD6D55"/>
        <w:category>
          <w:name w:val="General"/>
          <w:gallery w:val="placeholder"/>
        </w:category>
        <w:types>
          <w:type w:val="bbPlcHdr"/>
        </w:types>
        <w:behaviors>
          <w:behavior w:val="content"/>
        </w:behaviors>
        <w:guid w:val="{C16BEF26-5461-443E-8EC4-9AE2F1396790}"/>
      </w:docPartPr>
      <w:docPartBody>
        <w:p w:rsidR="005C720D" w:rsidRDefault="003E37E3" w:rsidP="003E37E3">
          <w:pPr>
            <w:pStyle w:val="0341BCE52EDD472D922B068C4CDD6D55"/>
          </w:pPr>
          <w:r>
            <w:rPr>
              <w:rStyle w:val="Textodelmarcadordeposicin"/>
            </w:rPr>
            <w:t xml:space="preserve"> </w:t>
          </w:r>
        </w:p>
      </w:docPartBody>
    </w:docPart>
    <w:docPart>
      <w:docPartPr>
        <w:name w:val="16CFDA010859496FAD5CB68A708F7ECF"/>
        <w:category>
          <w:name w:val="General"/>
          <w:gallery w:val="placeholder"/>
        </w:category>
        <w:types>
          <w:type w:val="bbPlcHdr"/>
        </w:types>
        <w:behaviors>
          <w:behavior w:val="content"/>
        </w:behaviors>
        <w:guid w:val="{12C52C52-EE65-40BB-A893-E3B0A57F8C2A}"/>
      </w:docPartPr>
      <w:docPartBody>
        <w:p w:rsidR="005C720D" w:rsidRDefault="003E37E3" w:rsidP="003E37E3">
          <w:pPr>
            <w:pStyle w:val="16CFDA010859496FAD5CB68A708F7ECF"/>
          </w:pPr>
          <w:r>
            <w:rPr>
              <w:rStyle w:val="Textodelmarcadordeposicin"/>
            </w:rPr>
            <w:t xml:space="preserve"> </w:t>
          </w:r>
        </w:p>
      </w:docPartBody>
    </w:docPart>
    <w:docPart>
      <w:docPartPr>
        <w:name w:val="134BA1A4B0624A5FB0533C532081A74B"/>
        <w:category>
          <w:name w:val="General"/>
          <w:gallery w:val="placeholder"/>
        </w:category>
        <w:types>
          <w:type w:val="bbPlcHdr"/>
        </w:types>
        <w:behaviors>
          <w:behavior w:val="content"/>
        </w:behaviors>
        <w:guid w:val="{68783B5C-5E8C-4C42-87A2-0035F7314A9B}"/>
      </w:docPartPr>
      <w:docPartBody>
        <w:p w:rsidR="005C720D" w:rsidRDefault="003E37E3" w:rsidP="003E37E3">
          <w:pPr>
            <w:pStyle w:val="134BA1A4B0624A5FB0533C532081A74B"/>
          </w:pPr>
          <w:r>
            <w:rPr>
              <w:rStyle w:val="Textodelmarcadordeposicin"/>
            </w:rPr>
            <w:t xml:space="preserve"> </w:t>
          </w:r>
        </w:p>
      </w:docPartBody>
    </w:docPart>
    <w:docPart>
      <w:docPartPr>
        <w:name w:val="51B371FE65DA4A82AFAD174AC575BC46"/>
        <w:category>
          <w:name w:val="General"/>
          <w:gallery w:val="placeholder"/>
        </w:category>
        <w:types>
          <w:type w:val="bbPlcHdr"/>
        </w:types>
        <w:behaviors>
          <w:behavior w:val="content"/>
        </w:behaviors>
        <w:guid w:val="{F154F47C-12BE-405E-918C-264E501AC5E5}"/>
      </w:docPartPr>
      <w:docPartBody>
        <w:p w:rsidR="005C720D" w:rsidRDefault="003E37E3" w:rsidP="003E37E3">
          <w:pPr>
            <w:pStyle w:val="51B371FE65DA4A82AFAD174AC575BC46"/>
          </w:pPr>
          <w:r>
            <w:rPr>
              <w:rStyle w:val="Textodelmarcadordeposicin"/>
            </w:rPr>
            <w:t xml:space="preserve"> </w:t>
          </w:r>
        </w:p>
      </w:docPartBody>
    </w:docPart>
    <w:docPart>
      <w:docPartPr>
        <w:name w:val="08BA05B95AEC42D192F67A0BE0C77968"/>
        <w:category>
          <w:name w:val="General"/>
          <w:gallery w:val="placeholder"/>
        </w:category>
        <w:types>
          <w:type w:val="bbPlcHdr"/>
        </w:types>
        <w:behaviors>
          <w:behavior w:val="content"/>
        </w:behaviors>
        <w:guid w:val="{CFA9AF83-5120-4C05-ADA9-BD5BC3AECAC5}"/>
      </w:docPartPr>
      <w:docPartBody>
        <w:p w:rsidR="005C720D" w:rsidRDefault="003E37E3" w:rsidP="003E37E3">
          <w:pPr>
            <w:pStyle w:val="08BA05B95AEC42D192F67A0BE0C77968"/>
          </w:pPr>
          <w:r>
            <w:rPr>
              <w:rStyle w:val="Textodelmarcadordeposicin"/>
            </w:rPr>
            <w:t xml:space="preserve"> </w:t>
          </w:r>
        </w:p>
      </w:docPartBody>
    </w:docPart>
    <w:docPart>
      <w:docPartPr>
        <w:name w:val="D760D18C1DF8424D84416FB6F0BF0D4B"/>
        <w:category>
          <w:name w:val="General"/>
          <w:gallery w:val="placeholder"/>
        </w:category>
        <w:types>
          <w:type w:val="bbPlcHdr"/>
        </w:types>
        <w:behaviors>
          <w:behavior w:val="content"/>
        </w:behaviors>
        <w:guid w:val="{C5A101D9-C5B6-4A0D-9947-3F85D8CB8ACC}"/>
      </w:docPartPr>
      <w:docPartBody>
        <w:p w:rsidR="005C720D" w:rsidRDefault="003E37E3" w:rsidP="003E37E3">
          <w:pPr>
            <w:pStyle w:val="D760D18C1DF8424D84416FB6F0BF0D4B"/>
          </w:pPr>
          <w:r>
            <w:rPr>
              <w:rStyle w:val="Textodelmarcadordeposicin"/>
            </w:rPr>
            <w:t xml:space="preserve"> </w:t>
          </w:r>
        </w:p>
      </w:docPartBody>
    </w:docPart>
    <w:docPart>
      <w:docPartPr>
        <w:name w:val="7221097D01AD4E1383880D8299034ED8"/>
        <w:category>
          <w:name w:val="General"/>
          <w:gallery w:val="placeholder"/>
        </w:category>
        <w:types>
          <w:type w:val="bbPlcHdr"/>
        </w:types>
        <w:behaviors>
          <w:behavior w:val="content"/>
        </w:behaviors>
        <w:guid w:val="{183AEC9F-A2D7-44BC-BD6F-DF63DA45571E}"/>
      </w:docPartPr>
      <w:docPartBody>
        <w:p w:rsidR="005C720D" w:rsidRDefault="003E37E3" w:rsidP="003E37E3">
          <w:pPr>
            <w:pStyle w:val="7221097D01AD4E1383880D8299034ED8"/>
          </w:pPr>
          <w:r>
            <w:rPr>
              <w:rStyle w:val="Textodelmarcadordeposicin"/>
            </w:rPr>
            <w:t xml:space="preserve"> </w:t>
          </w:r>
        </w:p>
      </w:docPartBody>
    </w:docPart>
    <w:docPart>
      <w:docPartPr>
        <w:name w:val="D162DF869A3147EDA13F66A1FC1FC769"/>
        <w:category>
          <w:name w:val="General"/>
          <w:gallery w:val="placeholder"/>
        </w:category>
        <w:types>
          <w:type w:val="bbPlcHdr"/>
        </w:types>
        <w:behaviors>
          <w:behavior w:val="content"/>
        </w:behaviors>
        <w:guid w:val="{05A758F0-451B-4CAD-9EDC-31B64C2D73AC}"/>
      </w:docPartPr>
      <w:docPartBody>
        <w:p w:rsidR="005C720D" w:rsidRDefault="003E37E3" w:rsidP="003E37E3">
          <w:pPr>
            <w:pStyle w:val="D162DF869A3147EDA13F66A1FC1FC769"/>
          </w:pPr>
          <w:r>
            <w:rPr>
              <w:rStyle w:val="Textodelmarcadordeposicin"/>
            </w:rPr>
            <w:t xml:space="preserve"> </w:t>
          </w:r>
        </w:p>
      </w:docPartBody>
    </w:docPart>
    <w:docPart>
      <w:docPartPr>
        <w:name w:val="BA74E3906BE34C4AB7ADD5D26544BDE9"/>
        <w:category>
          <w:name w:val="General"/>
          <w:gallery w:val="placeholder"/>
        </w:category>
        <w:types>
          <w:type w:val="bbPlcHdr"/>
        </w:types>
        <w:behaviors>
          <w:behavior w:val="content"/>
        </w:behaviors>
        <w:guid w:val="{28BA3BE8-4F01-4EDC-B909-C0C540354084}"/>
      </w:docPartPr>
      <w:docPartBody>
        <w:p w:rsidR="005C720D" w:rsidRDefault="003E37E3" w:rsidP="003E37E3">
          <w:pPr>
            <w:pStyle w:val="BA74E3906BE34C4AB7ADD5D26544BDE9"/>
          </w:pPr>
          <w:r>
            <w:rPr>
              <w:rStyle w:val="Textodelmarcadordeposicin"/>
            </w:rPr>
            <w:t xml:space="preserve"> </w:t>
          </w:r>
        </w:p>
      </w:docPartBody>
    </w:docPart>
    <w:docPart>
      <w:docPartPr>
        <w:name w:val="DB36C791A41349288FFE28B250469B8C"/>
        <w:category>
          <w:name w:val="General"/>
          <w:gallery w:val="placeholder"/>
        </w:category>
        <w:types>
          <w:type w:val="bbPlcHdr"/>
        </w:types>
        <w:behaviors>
          <w:behavior w:val="content"/>
        </w:behaviors>
        <w:guid w:val="{E11BD895-DBF5-4B2B-BD65-632DEBFF3127}"/>
      </w:docPartPr>
      <w:docPartBody>
        <w:p w:rsidR="005C720D" w:rsidRDefault="003E37E3" w:rsidP="003E37E3">
          <w:pPr>
            <w:pStyle w:val="DB36C791A41349288FFE28B250469B8C"/>
          </w:pPr>
          <w:r>
            <w:rPr>
              <w:rStyle w:val="Textodelmarcadordeposicin"/>
            </w:rPr>
            <w:t xml:space="preserve"> </w:t>
          </w:r>
        </w:p>
      </w:docPartBody>
    </w:docPart>
    <w:docPart>
      <w:docPartPr>
        <w:name w:val="843104620AA04DE3A0266B40E4AA39AF"/>
        <w:category>
          <w:name w:val="General"/>
          <w:gallery w:val="placeholder"/>
        </w:category>
        <w:types>
          <w:type w:val="bbPlcHdr"/>
        </w:types>
        <w:behaviors>
          <w:behavior w:val="content"/>
        </w:behaviors>
        <w:guid w:val="{10ECC957-4D3D-40CA-A291-F38D40FEBF43}"/>
      </w:docPartPr>
      <w:docPartBody>
        <w:p w:rsidR="005C720D" w:rsidRDefault="003E37E3" w:rsidP="003E37E3">
          <w:pPr>
            <w:pStyle w:val="843104620AA04DE3A0266B40E4AA39AF"/>
          </w:pPr>
          <w:r>
            <w:rPr>
              <w:rStyle w:val="Textodelmarcadordeposicin"/>
            </w:rPr>
            <w:t xml:space="preserve"> </w:t>
          </w:r>
        </w:p>
      </w:docPartBody>
    </w:docPart>
    <w:docPart>
      <w:docPartPr>
        <w:name w:val="6B03BB4E9B734DF8B1BF4A9E83A9E1A6"/>
        <w:category>
          <w:name w:val="General"/>
          <w:gallery w:val="placeholder"/>
        </w:category>
        <w:types>
          <w:type w:val="bbPlcHdr"/>
        </w:types>
        <w:behaviors>
          <w:behavior w:val="content"/>
        </w:behaviors>
        <w:guid w:val="{71A1E01A-B6EB-477F-BFAA-DDAFA2AF62AE}"/>
      </w:docPartPr>
      <w:docPartBody>
        <w:p w:rsidR="005C720D" w:rsidRDefault="003E37E3" w:rsidP="003E37E3">
          <w:pPr>
            <w:pStyle w:val="6B03BB4E9B734DF8B1BF4A9E83A9E1A6"/>
          </w:pPr>
          <w:r>
            <w:rPr>
              <w:rStyle w:val="Textodelmarcadordeposicin"/>
            </w:rPr>
            <w:t xml:space="preserve"> </w:t>
          </w:r>
        </w:p>
      </w:docPartBody>
    </w:docPart>
    <w:docPart>
      <w:docPartPr>
        <w:name w:val="63DD13501E4B4FE8A136E2FDFB96AB75"/>
        <w:category>
          <w:name w:val="General"/>
          <w:gallery w:val="placeholder"/>
        </w:category>
        <w:types>
          <w:type w:val="bbPlcHdr"/>
        </w:types>
        <w:behaviors>
          <w:behavior w:val="content"/>
        </w:behaviors>
        <w:guid w:val="{18F48A2B-8FC7-4DB6-BC6D-DE8E75984EE6}"/>
      </w:docPartPr>
      <w:docPartBody>
        <w:p w:rsidR="005C720D" w:rsidRDefault="003E37E3" w:rsidP="003E37E3">
          <w:pPr>
            <w:pStyle w:val="63DD13501E4B4FE8A136E2FDFB96AB75"/>
          </w:pPr>
          <w:r>
            <w:rPr>
              <w:rStyle w:val="Textodelmarcadordeposicin"/>
            </w:rPr>
            <w:t xml:space="preserve"> </w:t>
          </w:r>
        </w:p>
      </w:docPartBody>
    </w:docPart>
    <w:docPart>
      <w:docPartPr>
        <w:name w:val="E804A0A1466247C6B5EAE9F3D9C91342"/>
        <w:category>
          <w:name w:val="General"/>
          <w:gallery w:val="placeholder"/>
        </w:category>
        <w:types>
          <w:type w:val="bbPlcHdr"/>
        </w:types>
        <w:behaviors>
          <w:behavior w:val="content"/>
        </w:behaviors>
        <w:guid w:val="{604DD0C3-BF87-4E3D-A18D-6D9CEB32B6C7}"/>
      </w:docPartPr>
      <w:docPartBody>
        <w:p w:rsidR="005C720D" w:rsidRDefault="003E37E3" w:rsidP="003E37E3">
          <w:pPr>
            <w:pStyle w:val="E804A0A1466247C6B5EAE9F3D9C91342"/>
          </w:pPr>
          <w:r>
            <w:rPr>
              <w:rStyle w:val="Textodelmarcadordeposicin"/>
            </w:rPr>
            <w:t xml:space="preserve"> </w:t>
          </w:r>
        </w:p>
      </w:docPartBody>
    </w:docPart>
    <w:docPart>
      <w:docPartPr>
        <w:name w:val="F66C35FA53CE43689F2B172EFDA1A4FA"/>
        <w:category>
          <w:name w:val="General"/>
          <w:gallery w:val="placeholder"/>
        </w:category>
        <w:types>
          <w:type w:val="bbPlcHdr"/>
        </w:types>
        <w:behaviors>
          <w:behavior w:val="content"/>
        </w:behaviors>
        <w:guid w:val="{C191FF52-2F56-4051-97F5-A3466D3B1EDD}"/>
      </w:docPartPr>
      <w:docPartBody>
        <w:p w:rsidR="005C720D" w:rsidRDefault="003E37E3" w:rsidP="003E37E3">
          <w:pPr>
            <w:pStyle w:val="F66C35FA53CE43689F2B172EFDA1A4FA"/>
          </w:pPr>
          <w:r>
            <w:rPr>
              <w:rStyle w:val="Textodelmarcadordeposicin"/>
            </w:rPr>
            <w:t xml:space="preserve"> </w:t>
          </w:r>
        </w:p>
      </w:docPartBody>
    </w:docPart>
    <w:docPart>
      <w:docPartPr>
        <w:name w:val="6CF804DBE2E847389F56AA326112829E"/>
        <w:category>
          <w:name w:val="General"/>
          <w:gallery w:val="placeholder"/>
        </w:category>
        <w:types>
          <w:type w:val="bbPlcHdr"/>
        </w:types>
        <w:behaviors>
          <w:behavior w:val="content"/>
        </w:behaviors>
        <w:guid w:val="{7DE2510C-5831-499D-8523-8B70D43D3863}"/>
      </w:docPartPr>
      <w:docPartBody>
        <w:p w:rsidR="005C720D" w:rsidRDefault="003E37E3" w:rsidP="003E37E3">
          <w:pPr>
            <w:pStyle w:val="6CF804DBE2E847389F56AA326112829E"/>
          </w:pPr>
          <w:r>
            <w:rPr>
              <w:rStyle w:val="Textodelmarcadordeposicin"/>
            </w:rPr>
            <w:t xml:space="preserve"> </w:t>
          </w:r>
        </w:p>
      </w:docPartBody>
    </w:docPart>
    <w:docPart>
      <w:docPartPr>
        <w:name w:val="F5BEF283B553474884F79DD638E1CF8A"/>
        <w:category>
          <w:name w:val="General"/>
          <w:gallery w:val="placeholder"/>
        </w:category>
        <w:types>
          <w:type w:val="bbPlcHdr"/>
        </w:types>
        <w:behaviors>
          <w:behavior w:val="content"/>
        </w:behaviors>
        <w:guid w:val="{C0EA2DE3-6D46-4745-AC87-D39603B9AEBA}"/>
      </w:docPartPr>
      <w:docPartBody>
        <w:p w:rsidR="005C720D" w:rsidRDefault="003E37E3" w:rsidP="003E37E3">
          <w:pPr>
            <w:pStyle w:val="F5BEF283B553474884F79DD638E1CF8A"/>
          </w:pPr>
          <w:r>
            <w:rPr>
              <w:rStyle w:val="Textodelmarcadordeposicin"/>
            </w:rPr>
            <w:t xml:space="preserve"> </w:t>
          </w:r>
        </w:p>
      </w:docPartBody>
    </w:docPart>
    <w:docPart>
      <w:docPartPr>
        <w:name w:val="3FA992CB01D14FF5B9D72B436A8A9CDB"/>
        <w:category>
          <w:name w:val="General"/>
          <w:gallery w:val="placeholder"/>
        </w:category>
        <w:types>
          <w:type w:val="bbPlcHdr"/>
        </w:types>
        <w:behaviors>
          <w:behavior w:val="content"/>
        </w:behaviors>
        <w:guid w:val="{896B8B45-0EFA-4534-952D-471D70209DBF}"/>
      </w:docPartPr>
      <w:docPartBody>
        <w:p w:rsidR="005C720D" w:rsidRDefault="003E37E3" w:rsidP="003E37E3">
          <w:pPr>
            <w:pStyle w:val="3FA992CB01D14FF5B9D72B436A8A9CDB"/>
          </w:pPr>
          <w:r>
            <w:rPr>
              <w:rStyle w:val="Textodelmarcadordeposicin"/>
            </w:rPr>
            <w:t xml:space="preserve"> </w:t>
          </w:r>
        </w:p>
      </w:docPartBody>
    </w:docPart>
    <w:docPart>
      <w:docPartPr>
        <w:name w:val="59C6969E979B4B2FA78E2E2C99013C8F"/>
        <w:category>
          <w:name w:val="General"/>
          <w:gallery w:val="placeholder"/>
        </w:category>
        <w:types>
          <w:type w:val="bbPlcHdr"/>
        </w:types>
        <w:behaviors>
          <w:behavior w:val="content"/>
        </w:behaviors>
        <w:guid w:val="{7661BE28-DCE7-4B7D-88DF-6706F00A0A4C}"/>
      </w:docPartPr>
      <w:docPartBody>
        <w:p w:rsidR="005C720D" w:rsidRDefault="003E37E3" w:rsidP="003E37E3">
          <w:pPr>
            <w:pStyle w:val="59C6969E979B4B2FA78E2E2C99013C8F"/>
          </w:pPr>
          <w:r>
            <w:rPr>
              <w:rStyle w:val="Textodelmarcadordeposicin"/>
            </w:rPr>
            <w:t xml:space="preserve"> </w:t>
          </w:r>
        </w:p>
      </w:docPartBody>
    </w:docPart>
    <w:docPart>
      <w:docPartPr>
        <w:name w:val="5030CEEE33DE4B60BC13366290FFA33D"/>
        <w:category>
          <w:name w:val="General"/>
          <w:gallery w:val="placeholder"/>
        </w:category>
        <w:types>
          <w:type w:val="bbPlcHdr"/>
        </w:types>
        <w:behaviors>
          <w:behavior w:val="content"/>
        </w:behaviors>
        <w:guid w:val="{E9861DF2-4656-4DF9-A565-11F8D69B01BE}"/>
      </w:docPartPr>
      <w:docPartBody>
        <w:p w:rsidR="005C720D" w:rsidRDefault="003E37E3" w:rsidP="003E37E3">
          <w:pPr>
            <w:pStyle w:val="5030CEEE33DE4B60BC13366290FFA33D"/>
          </w:pPr>
          <w:r>
            <w:rPr>
              <w:rStyle w:val="Textodelmarcadordeposicin"/>
            </w:rPr>
            <w:t xml:space="preserve"> </w:t>
          </w:r>
        </w:p>
      </w:docPartBody>
    </w:docPart>
    <w:docPart>
      <w:docPartPr>
        <w:name w:val="4B9E939E848F43CCA585F3F8FB90F819"/>
        <w:category>
          <w:name w:val="General"/>
          <w:gallery w:val="placeholder"/>
        </w:category>
        <w:types>
          <w:type w:val="bbPlcHdr"/>
        </w:types>
        <w:behaviors>
          <w:behavior w:val="content"/>
        </w:behaviors>
        <w:guid w:val="{C462F586-01E3-41F9-8DE1-13C32F858E1E}"/>
      </w:docPartPr>
      <w:docPartBody>
        <w:p w:rsidR="005C720D" w:rsidRDefault="003E37E3" w:rsidP="003E37E3">
          <w:pPr>
            <w:pStyle w:val="4B9E939E848F43CCA585F3F8FB90F819"/>
          </w:pPr>
          <w:r>
            <w:rPr>
              <w:rStyle w:val="Textodelmarcadordeposicin"/>
            </w:rPr>
            <w:t xml:space="preserve"> </w:t>
          </w:r>
        </w:p>
      </w:docPartBody>
    </w:docPart>
    <w:docPart>
      <w:docPartPr>
        <w:name w:val="47C30E6859224A20A09FD9406BA6EDD9"/>
        <w:category>
          <w:name w:val="General"/>
          <w:gallery w:val="placeholder"/>
        </w:category>
        <w:types>
          <w:type w:val="bbPlcHdr"/>
        </w:types>
        <w:behaviors>
          <w:behavior w:val="content"/>
        </w:behaviors>
        <w:guid w:val="{5D3CFA38-310B-4924-AEFE-30C82558204F}"/>
      </w:docPartPr>
      <w:docPartBody>
        <w:p w:rsidR="005C720D" w:rsidRDefault="003E37E3" w:rsidP="003E37E3">
          <w:pPr>
            <w:pStyle w:val="47C30E6859224A20A09FD9406BA6EDD9"/>
          </w:pPr>
          <w:r>
            <w:rPr>
              <w:rStyle w:val="Textodelmarcadordeposicin"/>
            </w:rPr>
            <w:t xml:space="preserve"> </w:t>
          </w:r>
        </w:p>
      </w:docPartBody>
    </w:docPart>
    <w:docPart>
      <w:docPartPr>
        <w:name w:val="4C854415AE3E45FB8CBB5F13B6333AD8"/>
        <w:category>
          <w:name w:val="General"/>
          <w:gallery w:val="placeholder"/>
        </w:category>
        <w:types>
          <w:type w:val="bbPlcHdr"/>
        </w:types>
        <w:behaviors>
          <w:behavior w:val="content"/>
        </w:behaviors>
        <w:guid w:val="{6F2B8475-F08E-4D0F-94F9-478C9C8DE333}"/>
      </w:docPartPr>
      <w:docPartBody>
        <w:p w:rsidR="005C720D" w:rsidRDefault="003E37E3" w:rsidP="003E37E3">
          <w:pPr>
            <w:pStyle w:val="4C854415AE3E45FB8CBB5F13B6333AD8"/>
          </w:pPr>
          <w:r>
            <w:rPr>
              <w:rStyle w:val="Textodelmarcadordeposicin"/>
            </w:rPr>
            <w:t xml:space="preserve"> </w:t>
          </w:r>
        </w:p>
      </w:docPartBody>
    </w:docPart>
    <w:docPart>
      <w:docPartPr>
        <w:name w:val="3CFC767F603C4FD695D150DF60461392"/>
        <w:category>
          <w:name w:val="General"/>
          <w:gallery w:val="placeholder"/>
        </w:category>
        <w:types>
          <w:type w:val="bbPlcHdr"/>
        </w:types>
        <w:behaviors>
          <w:behavior w:val="content"/>
        </w:behaviors>
        <w:guid w:val="{AF905CD9-B8D0-4789-A70D-AB087298E7EA}"/>
      </w:docPartPr>
      <w:docPartBody>
        <w:p w:rsidR="005C720D" w:rsidRDefault="003E37E3" w:rsidP="003E37E3">
          <w:pPr>
            <w:pStyle w:val="3CFC767F603C4FD695D150DF60461392"/>
          </w:pPr>
          <w:r>
            <w:rPr>
              <w:rStyle w:val="Textodelmarcadordeposicin"/>
            </w:rPr>
            <w:t xml:space="preserve"> </w:t>
          </w:r>
        </w:p>
      </w:docPartBody>
    </w:docPart>
    <w:docPart>
      <w:docPartPr>
        <w:name w:val="8E0318D5028947ABB9A9F0231235EE1D"/>
        <w:category>
          <w:name w:val="General"/>
          <w:gallery w:val="placeholder"/>
        </w:category>
        <w:types>
          <w:type w:val="bbPlcHdr"/>
        </w:types>
        <w:behaviors>
          <w:behavior w:val="content"/>
        </w:behaviors>
        <w:guid w:val="{9D63B656-6CBD-4089-A37D-4DE5D4F9ADB1}"/>
      </w:docPartPr>
      <w:docPartBody>
        <w:p w:rsidR="005C720D" w:rsidRDefault="003E37E3" w:rsidP="003E37E3">
          <w:pPr>
            <w:pStyle w:val="8E0318D5028947ABB9A9F0231235EE1D"/>
          </w:pPr>
          <w:r>
            <w:rPr>
              <w:rStyle w:val="Textodelmarcadordeposicin"/>
            </w:rPr>
            <w:t xml:space="preserve"> </w:t>
          </w:r>
        </w:p>
      </w:docPartBody>
    </w:docPart>
    <w:docPart>
      <w:docPartPr>
        <w:name w:val="457C694B0E5344E4A6D4DFA401869A58"/>
        <w:category>
          <w:name w:val="General"/>
          <w:gallery w:val="placeholder"/>
        </w:category>
        <w:types>
          <w:type w:val="bbPlcHdr"/>
        </w:types>
        <w:behaviors>
          <w:behavior w:val="content"/>
        </w:behaviors>
        <w:guid w:val="{E795BA18-8AE0-47D6-8E48-3FD1EACAAC54}"/>
      </w:docPartPr>
      <w:docPartBody>
        <w:p w:rsidR="005C720D" w:rsidRDefault="003E37E3" w:rsidP="003E37E3">
          <w:pPr>
            <w:pStyle w:val="457C694B0E5344E4A6D4DFA401869A58"/>
          </w:pPr>
          <w:r>
            <w:rPr>
              <w:rStyle w:val="Textodelmarcadordeposicin"/>
            </w:rPr>
            <w:t xml:space="preserve"> </w:t>
          </w:r>
        </w:p>
      </w:docPartBody>
    </w:docPart>
    <w:docPart>
      <w:docPartPr>
        <w:name w:val="644C8026727A406C8591D72B8E4F712D"/>
        <w:category>
          <w:name w:val="General"/>
          <w:gallery w:val="placeholder"/>
        </w:category>
        <w:types>
          <w:type w:val="bbPlcHdr"/>
        </w:types>
        <w:behaviors>
          <w:behavior w:val="content"/>
        </w:behaviors>
        <w:guid w:val="{BBFE74EF-85AD-4637-B638-2BCA46AF3204}"/>
      </w:docPartPr>
      <w:docPartBody>
        <w:p w:rsidR="005C720D" w:rsidRDefault="003E37E3" w:rsidP="003E37E3">
          <w:pPr>
            <w:pStyle w:val="644C8026727A406C8591D72B8E4F712D"/>
          </w:pPr>
          <w:r>
            <w:rPr>
              <w:rStyle w:val="Textodelmarcadordeposicin"/>
            </w:rPr>
            <w:t xml:space="preserve"> </w:t>
          </w:r>
        </w:p>
      </w:docPartBody>
    </w:docPart>
    <w:docPart>
      <w:docPartPr>
        <w:name w:val="D2691E3C0B834270A4330D8BBDC08133"/>
        <w:category>
          <w:name w:val="General"/>
          <w:gallery w:val="placeholder"/>
        </w:category>
        <w:types>
          <w:type w:val="bbPlcHdr"/>
        </w:types>
        <w:behaviors>
          <w:behavior w:val="content"/>
        </w:behaviors>
        <w:guid w:val="{753B69CE-F3CD-4070-84AE-B08022714BD1}"/>
      </w:docPartPr>
      <w:docPartBody>
        <w:p w:rsidR="005C720D" w:rsidRDefault="003E37E3" w:rsidP="003E37E3">
          <w:pPr>
            <w:pStyle w:val="D2691E3C0B834270A4330D8BBDC08133"/>
          </w:pPr>
          <w:r>
            <w:rPr>
              <w:rStyle w:val="Textodelmarcadordeposicin"/>
            </w:rPr>
            <w:t xml:space="preserve"> </w:t>
          </w:r>
        </w:p>
      </w:docPartBody>
    </w:docPart>
    <w:docPart>
      <w:docPartPr>
        <w:name w:val="DE3F5337684D45C49843AE5272F7A018"/>
        <w:category>
          <w:name w:val="General"/>
          <w:gallery w:val="placeholder"/>
        </w:category>
        <w:types>
          <w:type w:val="bbPlcHdr"/>
        </w:types>
        <w:behaviors>
          <w:behavior w:val="content"/>
        </w:behaviors>
        <w:guid w:val="{5A0E89C2-D261-4FAD-AB9A-46C1AD391494}"/>
      </w:docPartPr>
      <w:docPartBody>
        <w:p w:rsidR="005C720D" w:rsidRDefault="003E37E3" w:rsidP="003E37E3">
          <w:pPr>
            <w:pStyle w:val="DE3F5337684D45C49843AE5272F7A018"/>
          </w:pPr>
          <w:r>
            <w:rPr>
              <w:rStyle w:val="Textodelmarcadordeposicin"/>
            </w:rPr>
            <w:t xml:space="preserve"> </w:t>
          </w:r>
        </w:p>
      </w:docPartBody>
    </w:docPart>
    <w:docPart>
      <w:docPartPr>
        <w:name w:val="3DAD595F60354D31851D25D1D641596C"/>
        <w:category>
          <w:name w:val="General"/>
          <w:gallery w:val="placeholder"/>
        </w:category>
        <w:types>
          <w:type w:val="bbPlcHdr"/>
        </w:types>
        <w:behaviors>
          <w:behavior w:val="content"/>
        </w:behaviors>
        <w:guid w:val="{C4B47E96-A890-4648-A491-78DD25213013}"/>
      </w:docPartPr>
      <w:docPartBody>
        <w:p w:rsidR="005C720D" w:rsidRDefault="003E37E3" w:rsidP="003E37E3">
          <w:pPr>
            <w:pStyle w:val="3DAD595F60354D31851D25D1D641596C"/>
          </w:pPr>
          <w:r>
            <w:rPr>
              <w:rStyle w:val="Textodelmarcadordeposicin"/>
            </w:rPr>
            <w:t xml:space="preserve"> </w:t>
          </w:r>
        </w:p>
      </w:docPartBody>
    </w:docPart>
    <w:docPart>
      <w:docPartPr>
        <w:name w:val="1F0967F7972A48FC8BFC092AA4C3B2D6"/>
        <w:category>
          <w:name w:val="General"/>
          <w:gallery w:val="placeholder"/>
        </w:category>
        <w:types>
          <w:type w:val="bbPlcHdr"/>
        </w:types>
        <w:behaviors>
          <w:behavior w:val="content"/>
        </w:behaviors>
        <w:guid w:val="{38E4EA5D-2EE2-4D2B-B6EE-153D75854B6C}"/>
      </w:docPartPr>
      <w:docPartBody>
        <w:p w:rsidR="005C720D" w:rsidRDefault="003E37E3" w:rsidP="003E37E3">
          <w:pPr>
            <w:pStyle w:val="1F0967F7972A48FC8BFC092AA4C3B2D6"/>
          </w:pPr>
          <w:r>
            <w:rPr>
              <w:rStyle w:val="Textodelmarcadordeposicin"/>
            </w:rPr>
            <w:t xml:space="preserve"> </w:t>
          </w:r>
        </w:p>
      </w:docPartBody>
    </w:docPart>
    <w:docPart>
      <w:docPartPr>
        <w:name w:val="39D544E89BA0486082D3190BA716EDFA"/>
        <w:category>
          <w:name w:val="General"/>
          <w:gallery w:val="placeholder"/>
        </w:category>
        <w:types>
          <w:type w:val="bbPlcHdr"/>
        </w:types>
        <w:behaviors>
          <w:behavior w:val="content"/>
        </w:behaviors>
        <w:guid w:val="{50FD1F60-1064-4307-B248-B4FB83E2B257}"/>
      </w:docPartPr>
      <w:docPartBody>
        <w:p w:rsidR="005C720D" w:rsidRDefault="003E37E3" w:rsidP="003E37E3">
          <w:pPr>
            <w:pStyle w:val="39D544E89BA0486082D3190BA716EDFA"/>
          </w:pPr>
          <w:r>
            <w:rPr>
              <w:rStyle w:val="Textodelmarcadordeposicin"/>
            </w:rPr>
            <w:t xml:space="preserve"> </w:t>
          </w:r>
        </w:p>
      </w:docPartBody>
    </w:docPart>
    <w:docPart>
      <w:docPartPr>
        <w:name w:val="057FE6DCF1A14927900DF60B986DA9DC"/>
        <w:category>
          <w:name w:val="General"/>
          <w:gallery w:val="placeholder"/>
        </w:category>
        <w:types>
          <w:type w:val="bbPlcHdr"/>
        </w:types>
        <w:behaviors>
          <w:behavior w:val="content"/>
        </w:behaviors>
        <w:guid w:val="{7B34AA6E-8805-48F6-AF49-6ED5442CEF6F}"/>
      </w:docPartPr>
      <w:docPartBody>
        <w:p w:rsidR="005C720D" w:rsidRDefault="003E37E3" w:rsidP="003E37E3">
          <w:pPr>
            <w:pStyle w:val="057FE6DCF1A14927900DF60B986DA9DC"/>
          </w:pPr>
          <w:r>
            <w:rPr>
              <w:rStyle w:val="Textodelmarcadordeposicin"/>
            </w:rPr>
            <w:t xml:space="preserve"> </w:t>
          </w:r>
        </w:p>
      </w:docPartBody>
    </w:docPart>
    <w:docPart>
      <w:docPartPr>
        <w:name w:val="960973772EB54590A858B104360F9CB3"/>
        <w:category>
          <w:name w:val="General"/>
          <w:gallery w:val="placeholder"/>
        </w:category>
        <w:types>
          <w:type w:val="bbPlcHdr"/>
        </w:types>
        <w:behaviors>
          <w:behavior w:val="content"/>
        </w:behaviors>
        <w:guid w:val="{3D953A0C-3783-4D50-BA71-03075A649D1C}"/>
      </w:docPartPr>
      <w:docPartBody>
        <w:p w:rsidR="005C720D" w:rsidRDefault="003E37E3" w:rsidP="003E37E3">
          <w:pPr>
            <w:pStyle w:val="960973772EB54590A858B104360F9CB3"/>
          </w:pPr>
          <w:r>
            <w:rPr>
              <w:rStyle w:val="Textodelmarcadordeposicin"/>
            </w:rPr>
            <w:t xml:space="preserve"> </w:t>
          </w:r>
        </w:p>
      </w:docPartBody>
    </w:docPart>
    <w:docPart>
      <w:docPartPr>
        <w:name w:val="98282F1F0DEC404395785694D458AAB0"/>
        <w:category>
          <w:name w:val="General"/>
          <w:gallery w:val="placeholder"/>
        </w:category>
        <w:types>
          <w:type w:val="bbPlcHdr"/>
        </w:types>
        <w:behaviors>
          <w:behavior w:val="content"/>
        </w:behaviors>
        <w:guid w:val="{0F9CBE4B-1488-4A4F-B04B-4F5FB64121F2}"/>
      </w:docPartPr>
      <w:docPartBody>
        <w:p w:rsidR="005C720D" w:rsidRDefault="003E37E3" w:rsidP="003E37E3">
          <w:pPr>
            <w:pStyle w:val="98282F1F0DEC404395785694D458AAB0"/>
          </w:pPr>
          <w:r>
            <w:rPr>
              <w:rStyle w:val="Textodelmarcadordeposicin"/>
            </w:rPr>
            <w:t xml:space="preserve"> </w:t>
          </w:r>
        </w:p>
      </w:docPartBody>
    </w:docPart>
    <w:docPart>
      <w:docPartPr>
        <w:name w:val="9C4BEB0982F04F0C9D95308CCACFD519"/>
        <w:category>
          <w:name w:val="General"/>
          <w:gallery w:val="placeholder"/>
        </w:category>
        <w:types>
          <w:type w:val="bbPlcHdr"/>
        </w:types>
        <w:behaviors>
          <w:behavior w:val="content"/>
        </w:behaviors>
        <w:guid w:val="{5B5C1671-A0D7-4C44-90CF-A4E7947DCB2B}"/>
      </w:docPartPr>
      <w:docPartBody>
        <w:p w:rsidR="005C720D" w:rsidRDefault="003E37E3" w:rsidP="003E37E3">
          <w:pPr>
            <w:pStyle w:val="9C4BEB0982F04F0C9D95308CCACFD519"/>
          </w:pPr>
          <w:r>
            <w:rPr>
              <w:rStyle w:val="Textodelmarcadordeposicin"/>
            </w:rPr>
            <w:t xml:space="preserve"> </w:t>
          </w:r>
        </w:p>
      </w:docPartBody>
    </w:docPart>
    <w:docPart>
      <w:docPartPr>
        <w:name w:val="89770DA9D6134DA592FF088A2B42920D"/>
        <w:category>
          <w:name w:val="General"/>
          <w:gallery w:val="placeholder"/>
        </w:category>
        <w:types>
          <w:type w:val="bbPlcHdr"/>
        </w:types>
        <w:behaviors>
          <w:behavior w:val="content"/>
        </w:behaviors>
        <w:guid w:val="{32A9F9F9-0C1A-4593-84AC-8B56492D6D78}"/>
      </w:docPartPr>
      <w:docPartBody>
        <w:p w:rsidR="005C720D" w:rsidRDefault="003E37E3" w:rsidP="003E37E3">
          <w:pPr>
            <w:pStyle w:val="89770DA9D6134DA592FF088A2B42920D"/>
          </w:pPr>
          <w:r>
            <w:rPr>
              <w:rStyle w:val="Textodelmarcadordeposicin"/>
            </w:rPr>
            <w:t xml:space="preserve"> </w:t>
          </w:r>
        </w:p>
      </w:docPartBody>
    </w:docPart>
    <w:docPart>
      <w:docPartPr>
        <w:name w:val="B536D8FC1DC54D5BBD95D92221090B6C"/>
        <w:category>
          <w:name w:val="General"/>
          <w:gallery w:val="placeholder"/>
        </w:category>
        <w:types>
          <w:type w:val="bbPlcHdr"/>
        </w:types>
        <w:behaviors>
          <w:behavior w:val="content"/>
        </w:behaviors>
        <w:guid w:val="{2D33C082-A81E-4E5B-8A50-4FD8C6F32F2C}"/>
      </w:docPartPr>
      <w:docPartBody>
        <w:p w:rsidR="005C720D" w:rsidRDefault="003E37E3" w:rsidP="003E37E3">
          <w:pPr>
            <w:pStyle w:val="B536D8FC1DC54D5BBD95D92221090B6C"/>
          </w:pPr>
          <w:r>
            <w:rPr>
              <w:rStyle w:val="Textodelmarcadordeposicin"/>
            </w:rPr>
            <w:t xml:space="preserve"> </w:t>
          </w:r>
        </w:p>
      </w:docPartBody>
    </w:docPart>
    <w:docPart>
      <w:docPartPr>
        <w:name w:val="002B1470F4FD4B3C9F756EF65B5073C9"/>
        <w:category>
          <w:name w:val="General"/>
          <w:gallery w:val="placeholder"/>
        </w:category>
        <w:types>
          <w:type w:val="bbPlcHdr"/>
        </w:types>
        <w:behaviors>
          <w:behavior w:val="content"/>
        </w:behaviors>
        <w:guid w:val="{C7BE8196-E27E-43C7-9220-E314436B7ECA}"/>
      </w:docPartPr>
      <w:docPartBody>
        <w:p w:rsidR="005C720D" w:rsidRDefault="003E37E3" w:rsidP="003E37E3">
          <w:pPr>
            <w:pStyle w:val="002B1470F4FD4B3C9F756EF65B5073C9"/>
          </w:pPr>
          <w:r>
            <w:rPr>
              <w:rStyle w:val="Textodelmarcadordeposicin"/>
            </w:rPr>
            <w:t xml:space="preserve"> </w:t>
          </w:r>
        </w:p>
      </w:docPartBody>
    </w:docPart>
    <w:docPart>
      <w:docPartPr>
        <w:name w:val="475F01C45A714E2BAA1DFA242C54F853"/>
        <w:category>
          <w:name w:val="General"/>
          <w:gallery w:val="placeholder"/>
        </w:category>
        <w:types>
          <w:type w:val="bbPlcHdr"/>
        </w:types>
        <w:behaviors>
          <w:behavior w:val="content"/>
        </w:behaviors>
        <w:guid w:val="{A42BE58A-398B-4084-8706-5DDDE0200957}"/>
      </w:docPartPr>
      <w:docPartBody>
        <w:p w:rsidR="005C720D" w:rsidRDefault="003E37E3" w:rsidP="003E37E3">
          <w:pPr>
            <w:pStyle w:val="475F01C45A714E2BAA1DFA242C54F853"/>
          </w:pPr>
          <w:r>
            <w:rPr>
              <w:rStyle w:val="Textodelmarcadordeposicin"/>
            </w:rPr>
            <w:t xml:space="preserve"> </w:t>
          </w:r>
        </w:p>
      </w:docPartBody>
    </w:docPart>
    <w:docPart>
      <w:docPartPr>
        <w:name w:val="2A252FECB990445AA88030CEFDEDA10A"/>
        <w:category>
          <w:name w:val="General"/>
          <w:gallery w:val="placeholder"/>
        </w:category>
        <w:types>
          <w:type w:val="bbPlcHdr"/>
        </w:types>
        <w:behaviors>
          <w:behavior w:val="content"/>
        </w:behaviors>
        <w:guid w:val="{7034808E-B4EA-4C80-8EA5-9FD60A0D26C4}"/>
      </w:docPartPr>
      <w:docPartBody>
        <w:p w:rsidR="005C720D" w:rsidRDefault="003E37E3" w:rsidP="003E37E3">
          <w:pPr>
            <w:pStyle w:val="2A252FECB990445AA88030CEFDEDA10A"/>
          </w:pPr>
          <w:r>
            <w:rPr>
              <w:rStyle w:val="Textodelmarcadordeposicin"/>
            </w:rPr>
            <w:t xml:space="preserve"> </w:t>
          </w:r>
        </w:p>
      </w:docPartBody>
    </w:docPart>
    <w:docPart>
      <w:docPartPr>
        <w:name w:val="96F583CFAE5A4BBA9A612F764B90DA48"/>
        <w:category>
          <w:name w:val="General"/>
          <w:gallery w:val="placeholder"/>
        </w:category>
        <w:types>
          <w:type w:val="bbPlcHdr"/>
        </w:types>
        <w:behaviors>
          <w:behavior w:val="content"/>
        </w:behaviors>
        <w:guid w:val="{109C0D36-1336-4194-8DAF-86178BF3AB70}"/>
      </w:docPartPr>
      <w:docPartBody>
        <w:p w:rsidR="005C720D" w:rsidRDefault="003E37E3" w:rsidP="003E37E3">
          <w:pPr>
            <w:pStyle w:val="96F583CFAE5A4BBA9A612F764B90DA48"/>
          </w:pPr>
          <w:r>
            <w:rPr>
              <w:rStyle w:val="Textodelmarcadordeposicin"/>
            </w:rPr>
            <w:t xml:space="preserve"> </w:t>
          </w:r>
        </w:p>
      </w:docPartBody>
    </w:docPart>
    <w:docPart>
      <w:docPartPr>
        <w:name w:val="FB186B4F6BDD4828956033DE95E33A9B"/>
        <w:category>
          <w:name w:val="General"/>
          <w:gallery w:val="placeholder"/>
        </w:category>
        <w:types>
          <w:type w:val="bbPlcHdr"/>
        </w:types>
        <w:behaviors>
          <w:behavior w:val="content"/>
        </w:behaviors>
        <w:guid w:val="{BE9CF33E-C585-4DD7-9BBF-AF24D82B4683}"/>
      </w:docPartPr>
      <w:docPartBody>
        <w:p w:rsidR="005C720D" w:rsidRDefault="003E37E3" w:rsidP="003E37E3">
          <w:pPr>
            <w:pStyle w:val="FB186B4F6BDD4828956033DE95E33A9B"/>
          </w:pPr>
          <w:r>
            <w:rPr>
              <w:rStyle w:val="Textodelmarcadordeposicin"/>
            </w:rPr>
            <w:t xml:space="preserve"> </w:t>
          </w:r>
        </w:p>
      </w:docPartBody>
    </w:docPart>
    <w:docPart>
      <w:docPartPr>
        <w:name w:val="2EA5BEAB8D594B0E98255FB27FDFEFD2"/>
        <w:category>
          <w:name w:val="General"/>
          <w:gallery w:val="placeholder"/>
        </w:category>
        <w:types>
          <w:type w:val="bbPlcHdr"/>
        </w:types>
        <w:behaviors>
          <w:behavior w:val="content"/>
        </w:behaviors>
        <w:guid w:val="{DDDFA510-1756-495E-8AD2-EA68003A9704}"/>
      </w:docPartPr>
      <w:docPartBody>
        <w:p w:rsidR="005C720D" w:rsidRDefault="003E37E3" w:rsidP="003E37E3">
          <w:pPr>
            <w:pStyle w:val="2EA5BEAB8D594B0E98255FB27FDFEFD2"/>
          </w:pPr>
          <w:r>
            <w:rPr>
              <w:rStyle w:val="Textodelmarcadordeposicin"/>
            </w:rPr>
            <w:t xml:space="preserve"> </w:t>
          </w:r>
        </w:p>
      </w:docPartBody>
    </w:docPart>
    <w:docPart>
      <w:docPartPr>
        <w:name w:val="EB652B6FBA9F4878937EFCFC25BDA169"/>
        <w:category>
          <w:name w:val="General"/>
          <w:gallery w:val="placeholder"/>
        </w:category>
        <w:types>
          <w:type w:val="bbPlcHdr"/>
        </w:types>
        <w:behaviors>
          <w:behavior w:val="content"/>
        </w:behaviors>
        <w:guid w:val="{447BACF6-120F-4D04-8F35-141263456D75}"/>
      </w:docPartPr>
      <w:docPartBody>
        <w:p w:rsidR="005C720D" w:rsidRDefault="003E37E3" w:rsidP="003E37E3">
          <w:pPr>
            <w:pStyle w:val="EB652B6FBA9F4878937EFCFC25BDA169"/>
          </w:pPr>
          <w:r>
            <w:rPr>
              <w:rStyle w:val="Textodelmarcadordeposicin"/>
            </w:rPr>
            <w:t xml:space="preserve"> </w:t>
          </w:r>
        </w:p>
      </w:docPartBody>
    </w:docPart>
    <w:docPart>
      <w:docPartPr>
        <w:name w:val="2FA5F4CCC9154A8AA8CADB9A5CEA4C45"/>
        <w:category>
          <w:name w:val="General"/>
          <w:gallery w:val="placeholder"/>
        </w:category>
        <w:types>
          <w:type w:val="bbPlcHdr"/>
        </w:types>
        <w:behaviors>
          <w:behavior w:val="content"/>
        </w:behaviors>
        <w:guid w:val="{E06D6882-F011-48EF-B445-7232F476795C}"/>
      </w:docPartPr>
      <w:docPartBody>
        <w:p w:rsidR="005C720D" w:rsidRDefault="003E37E3" w:rsidP="003E37E3">
          <w:pPr>
            <w:pStyle w:val="2FA5F4CCC9154A8AA8CADB9A5CEA4C45"/>
          </w:pPr>
          <w:r>
            <w:rPr>
              <w:rStyle w:val="Textodelmarcadordeposicin"/>
            </w:rPr>
            <w:t xml:space="preserve"> </w:t>
          </w:r>
        </w:p>
      </w:docPartBody>
    </w:docPart>
    <w:docPart>
      <w:docPartPr>
        <w:name w:val="DD090BCC216147948A90CA1D02F24DC7"/>
        <w:category>
          <w:name w:val="General"/>
          <w:gallery w:val="placeholder"/>
        </w:category>
        <w:types>
          <w:type w:val="bbPlcHdr"/>
        </w:types>
        <w:behaviors>
          <w:behavior w:val="content"/>
        </w:behaviors>
        <w:guid w:val="{2BC760EC-B5DD-4764-928E-D3F00DA4172A}"/>
      </w:docPartPr>
      <w:docPartBody>
        <w:p w:rsidR="005C720D" w:rsidRDefault="003E37E3" w:rsidP="003E37E3">
          <w:pPr>
            <w:pStyle w:val="DD090BCC216147948A90CA1D02F24DC7"/>
          </w:pPr>
          <w:r>
            <w:rPr>
              <w:rStyle w:val="Textodelmarcadordeposicin"/>
            </w:rPr>
            <w:t xml:space="preserve"> </w:t>
          </w:r>
        </w:p>
      </w:docPartBody>
    </w:docPart>
    <w:docPart>
      <w:docPartPr>
        <w:name w:val="CE9E9FB3ED1B405EB23F7E1D7C3171FF"/>
        <w:category>
          <w:name w:val="General"/>
          <w:gallery w:val="placeholder"/>
        </w:category>
        <w:types>
          <w:type w:val="bbPlcHdr"/>
        </w:types>
        <w:behaviors>
          <w:behavior w:val="content"/>
        </w:behaviors>
        <w:guid w:val="{C35299B7-036B-4E14-9000-0507494D37FA}"/>
      </w:docPartPr>
      <w:docPartBody>
        <w:p w:rsidR="005C720D" w:rsidRDefault="003E37E3" w:rsidP="003E37E3">
          <w:pPr>
            <w:pStyle w:val="CE9E9FB3ED1B405EB23F7E1D7C3171FF"/>
          </w:pPr>
          <w:r>
            <w:rPr>
              <w:rStyle w:val="Textodelmarcadordeposicin"/>
            </w:rPr>
            <w:t xml:space="preserve"> </w:t>
          </w:r>
        </w:p>
      </w:docPartBody>
    </w:docPart>
    <w:docPart>
      <w:docPartPr>
        <w:name w:val="4E2718FF3B7344F587B77626BD0A9FD3"/>
        <w:category>
          <w:name w:val="General"/>
          <w:gallery w:val="placeholder"/>
        </w:category>
        <w:types>
          <w:type w:val="bbPlcHdr"/>
        </w:types>
        <w:behaviors>
          <w:behavior w:val="content"/>
        </w:behaviors>
        <w:guid w:val="{4E0AB0E5-D08A-4313-AC4D-52FA1D3F33F4}"/>
      </w:docPartPr>
      <w:docPartBody>
        <w:p w:rsidR="005C720D" w:rsidRDefault="003E37E3" w:rsidP="003E37E3">
          <w:pPr>
            <w:pStyle w:val="4E2718FF3B7344F587B77626BD0A9FD3"/>
          </w:pPr>
          <w:r>
            <w:rPr>
              <w:rStyle w:val="Textodelmarcadordeposicin"/>
            </w:rPr>
            <w:t xml:space="preserve"> </w:t>
          </w:r>
        </w:p>
      </w:docPartBody>
    </w:docPart>
    <w:docPart>
      <w:docPartPr>
        <w:name w:val="9217BF8FD71448A9B66102BE158D2833"/>
        <w:category>
          <w:name w:val="General"/>
          <w:gallery w:val="placeholder"/>
        </w:category>
        <w:types>
          <w:type w:val="bbPlcHdr"/>
        </w:types>
        <w:behaviors>
          <w:behavior w:val="content"/>
        </w:behaviors>
        <w:guid w:val="{A7A97AC8-F1BD-49E9-B557-26EFD407BDA2}"/>
      </w:docPartPr>
      <w:docPartBody>
        <w:p w:rsidR="005C720D" w:rsidRDefault="003E37E3" w:rsidP="003E37E3">
          <w:pPr>
            <w:pStyle w:val="9217BF8FD71448A9B66102BE158D2833"/>
          </w:pPr>
          <w:r>
            <w:rPr>
              <w:rStyle w:val="Textodelmarcadordeposicin"/>
            </w:rPr>
            <w:t xml:space="preserve"> </w:t>
          </w:r>
        </w:p>
      </w:docPartBody>
    </w:docPart>
    <w:docPart>
      <w:docPartPr>
        <w:name w:val="45F40FB437804B29902C2D24309AAC15"/>
        <w:category>
          <w:name w:val="General"/>
          <w:gallery w:val="placeholder"/>
        </w:category>
        <w:types>
          <w:type w:val="bbPlcHdr"/>
        </w:types>
        <w:behaviors>
          <w:behavior w:val="content"/>
        </w:behaviors>
        <w:guid w:val="{94767A30-63AE-4BAD-9F22-078688AE9B63}"/>
      </w:docPartPr>
      <w:docPartBody>
        <w:p w:rsidR="005C720D" w:rsidRDefault="003E37E3" w:rsidP="003E37E3">
          <w:pPr>
            <w:pStyle w:val="45F40FB437804B29902C2D24309AAC15"/>
          </w:pPr>
          <w:r>
            <w:rPr>
              <w:rStyle w:val="Textodelmarcadordeposicin"/>
            </w:rPr>
            <w:t xml:space="preserve"> </w:t>
          </w:r>
        </w:p>
      </w:docPartBody>
    </w:docPart>
    <w:docPart>
      <w:docPartPr>
        <w:name w:val="37C1B22C77BC4A2BB9CC6CC66B0D8A20"/>
        <w:category>
          <w:name w:val="General"/>
          <w:gallery w:val="placeholder"/>
        </w:category>
        <w:types>
          <w:type w:val="bbPlcHdr"/>
        </w:types>
        <w:behaviors>
          <w:behavior w:val="content"/>
        </w:behaviors>
        <w:guid w:val="{22C704FF-15E2-44FD-8006-883A1678204E}"/>
      </w:docPartPr>
      <w:docPartBody>
        <w:p w:rsidR="005C720D" w:rsidRDefault="003E37E3" w:rsidP="003E37E3">
          <w:pPr>
            <w:pStyle w:val="37C1B22C77BC4A2BB9CC6CC66B0D8A20"/>
          </w:pPr>
          <w:r>
            <w:rPr>
              <w:rStyle w:val="Textodelmarcadordeposicin"/>
            </w:rPr>
            <w:t xml:space="preserve"> </w:t>
          </w:r>
        </w:p>
      </w:docPartBody>
    </w:docPart>
    <w:docPart>
      <w:docPartPr>
        <w:name w:val="8CB24ECA0C2A48CBB1863A6948B927F9"/>
        <w:category>
          <w:name w:val="General"/>
          <w:gallery w:val="placeholder"/>
        </w:category>
        <w:types>
          <w:type w:val="bbPlcHdr"/>
        </w:types>
        <w:behaviors>
          <w:behavior w:val="content"/>
        </w:behaviors>
        <w:guid w:val="{23035DFA-541F-47F1-9D69-A95533D03BDC}"/>
      </w:docPartPr>
      <w:docPartBody>
        <w:p w:rsidR="005C720D" w:rsidRDefault="003E37E3" w:rsidP="003E37E3">
          <w:pPr>
            <w:pStyle w:val="8CB24ECA0C2A48CBB1863A6948B927F9"/>
          </w:pPr>
          <w:r>
            <w:rPr>
              <w:rStyle w:val="Textodelmarcadordeposicin"/>
            </w:rPr>
            <w:t xml:space="preserve"> </w:t>
          </w:r>
        </w:p>
      </w:docPartBody>
    </w:docPart>
    <w:docPart>
      <w:docPartPr>
        <w:name w:val="6991D58C8A5640BC84611EB7F8B24D1A"/>
        <w:category>
          <w:name w:val="General"/>
          <w:gallery w:val="placeholder"/>
        </w:category>
        <w:types>
          <w:type w:val="bbPlcHdr"/>
        </w:types>
        <w:behaviors>
          <w:behavior w:val="content"/>
        </w:behaviors>
        <w:guid w:val="{B2FC80C0-95F0-4C35-93A6-EF8AF7D74F25}"/>
      </w:docPartPr>
      <w:docPartBody>
        <w:p w:rsidR="005C720D" w:rsidRDefault="003E37E3" w:rsidP="003E37E3">
          <w:pPr>
            <w:pStyle w:val="6991D58C8A5640BC84611EB7F8B24D1A"/>
          </w:pPr>
          <w:r>
            <w:rPr>
              <w:rStyle w:val="Textodelmarcadordeposicin"/>
            </w:rPr>
            <w:t xml:space="preserve"> </w:t>
          </w:r>
        </w:p>
      </w:docPartBody>
    </w:docPart>
    <w:docPart>
      <w:docPartPr>
        <w:name w:val="1F99410647984A508473DDAABCEAF9E0"/>
        <w:category>
          <w:name w:val="General"/>
          <w:gallery w:val="placeholder"/>
        </w:category>
        <w:types>
          <w:type w:val="bbPlcHdr"/>
        </w:types>
        <w:behaviors>
          <w:behavior w:val="content"/>
        </w:behaviors>
        <w:guid w:val="{547F7030-CDB8-4F92-99E6-C60E00BB93FD}"/>
      </w:docPartPr>
      <w:docPartBody>
        <w:p w:rsidR="005C720D" w:rsidRDefault="003E37E3" w:rsidP="003E37E3">
          <w:pPr>
            <w:pStyle w:val="1F99410647984A508473DDAABCEAF9E0"/>
          </w:pPr>
          <w:r>
            <w:rPr>
              <w:rStyle w:val="Textodelmarcadordeposicin"/>
            </w:rPr>
            <w:t xml:space="preserve"> </w:t>
          </w:r>
        </w:p>
      </w:docPartBody>
    </w:docPart>
    <w:docPart>
      <w:docPartPr>
        <w:name w:val="486A4160134B48E49EB18C6E1CFA9CA9"/>
        <w:category>
          <w:name w:val="General"/>
          <w:gallery w:val="placeholder"/>
        </w:category>
        <w:types>
          <w:type w:val="bbPlcHdr"/>
        </w:types>
        <w:behaviors>
          <w:behavior w:val="content"/>
        </w:behaviors>
        <w:guid w:val="{E4EFAEE6-A8D8-4F5C-A914-532D18C6CD45}"/>
      </w:docPartPr>
      <w:docPartBody>
        <w:p w:rsidR="005C720D" w:rsidRDefault="003E37E3" w:rsidP="003E37E3">
          <w:pPr>
            <w:pStyle w:val="486A4160134B48E49EB18C6E1CFA9CA9"/>
          </w:pPr>
          <w:r>
            <w:rPr>
              <w:rStyle w:val="Textodelmarcadordeposicin"/>
            </w:rPr>
            <w:t xml:space="preserve"> </w:t>
          </w:r>
        </w:p>
      </w:docPartBody>
    </w:docPart>
    <w:docPart>
      <w:docPartPr>
        <w:name w:val="22B6B21F682A43B6BE71A08CCE421840"/>
        <w:category>
          <w:name w:val="General"/>
          <w:gallery w:val="placeholder"/>
        </w:category>
        <w:types>
          <w:type w:val="bbPlcHdr"/>
        </w:types>
        <w:behaviors>
          <w:behavior w:val="content"/>
        </w:behaviors>
        <w:guid w:val="{9628D116-D407-49A3-92D0-CE1033EDCC5F}"/>
      </w:docPartPr>
      <w:docPartBody>
        <w:p w:rsidR="005C720D" w:rsidRDefault="003E37E3" w:rsidP="003E37E3">
          <w:pPr>
            <w:pStyle w:val="22B6B21F682A43B6BE71A08CCE421840"/>
          </w:pPr>
          <w:r>
            <w:rPr>
              <w:rStyle w:val="Textodelmarcadordeposicin"/>
            </w:rPr>
            <w:t xml:space="preserve"> </w:t>
          </w:r>
        </w:p>
      </w:docPartBody>
    </w:docPart>
    <w:docPart>
      <w:docPartPr>
        <w:name w:val="0B69AC9762D249C9948547E3910D24B1"/>
        <w:category>
          <w:name w:val="General"/>
          <w:gallery w:val="placeholder"/>
        </w:category>
        <w:types>
          <w:type w:val="bbPlcHdr"/>
        </w:types>
        <w:behaviors>
          <w:behavior w:val="content"/>
        </w:behaviors>
        <w:guid w:val="{8C8D76D1-567A-4745-9437-98FB33EFBC07}"/>
      </w:docPartPr>
      <w:docPartBody>
        <w:p w:rsidR="005C720D" w:rsidRDefault="003E37E3" w:rsidP="003E37E3">
          <w:pPr>
            <w:pStyle w:val="0B69AC9762D249C9948547E3910D24B1"/>
          </w:pPr>
          <w:r>
            <w:rPr>
              <w:rStyle w:val="Textodelmarcadordeposicin"/>
            </w:rPr>
            <w:t xml:space="preserve"> </w:t>
          </w:r>
        </w:p>
      </w:docPartBody>
    </w:docPart>
    <w:docPart>
      <w:docPartPr>
        <w:name w:val="F3FBA3EA0EE34F59A1CEB2D53A17D89B"/>
        <w:category>
          <w:name w:val="General"/>
          <w:gallery w:val="placeholder"/>
        </w:category>
        <w:types>
          <w:type w:val="bbPlcHdr"/>
        </w:types>
        <w:behaviors>
          <w:behavior w:val="content"/>
        </w:behaviors>
        <w:guid w:val="{C450C0F4-F0F8-489D-8E3E-3B39F809771B}"/>
      </w:docPartPr>
      <w:docPartBody>
        <w:p w:rsidR="005C720D" w:rsidRDefault="003E37E3" w:rsidP="003E37E3">
          <w:pPr>
            <w:pStyle w:val="F3FBA3EA0EE34F59A1CEB2D53A17D89B"/>
          </w:pPr>
          <w:r>
            <w:rPr>
              <w:rStyle w:val="Textodelmarcadordeposicin"/>
            </w:rPr>
            <w:t xml:space="preserve"> </w:t>
          </w:r>
        </w:p>
      </w:docPartBody>
    </w:docPart>
    <w:docPart>
      <w:docPartPr>
        <w:name w:val="A595E8D4B395460181B89A8ECE5F5AB6"/>
        <w:category>
          <w:name w:val="General"/>
          <w:gallery w:val="placeholder"/>
        </w:category>
        <w:types>
          <w:type w:val="bbPlcHdr"/>
        </w:types>
        <w:behaviors>
          <w:behavior w:val="content"/>
        </w:behaviors>
        <w:guid w:val="{43F32744-7728-4292-B3FE-755D2DCB1898}"/>
      </w:docPartPr>
      <w:docPartBody>
        <w:p w:rsidR="005C720D" w:rsidRDefault="003E37E3" w:rsidP="003E37E3">
          <w:pPr>
            <w:pStyle w:val="A595E8D4B395460181B89A8ECE5F5AB6"/>
          </w:pPr>
          <w:r>
            <w:rPr>
              <w:rStyle w:val="Textodelmarcadordeposicin"/>
            </w:rPr>
            <w:t xml:space="preserve"> </w:t>
          </w:r>
        </w:p>
      </w:docPartBody>
    </w:docPart>
    <w:docPart>
      <w:docPartPr>
        <w:name w:val="5F2F06DD30934AF3A4AF727BFFEE6486"/>
        <w:category>
          <w:name w:val="General"/>
          <w:gallery w:val="placeholder"/>
        </w:category>
        <w:types>
          <w:type w:val="bbPlcHdr"/>
        </w:types>
        <w:behaviors>
          <w:behavior w:val="content"/>
        </w:behaviors>
        <w:guid w:val="{1BFC17B7-B3B3-40DB-B490-D7207D4AA8F7}"/>
      </w:docPartPr>
      <w:docPartBody>
        <w:p w:rsidR="005C720D" w:rsidRDefault="003E37E3" w:rsidP="003E37E3">
          <w:pPr>
            <w:pStyle w:val="5F2F06DD30934AF3A4AF727BFFEE6486"/>
          </w:pPr>
          <w:r>
            <w:rPr>
              <w:rStyle w:val="Textodelmarcadordeposicin"/>
            </w:rPr>
            <w:t xml:space="preserve"> </w:t>
          </w:r>
        </w:p>
      </w:docPartBody>
    </w:docPart>
    <w:docPart>
      <w:docPartPr>
        <w:name w:val="2449D27DEA5740E5B40B694684758D8B"/>
        <w:category>
          <w:name w:val="General"/>
          <w:gallery w:val="placeholder"/>
        </w:category>
        <w:types>
          <w:type w:val="bbPlcHdr"/>
        </w:types>
        <w:behaviors>
          <w:behavior w:val="content"/>
        </w:behaviors>
        <w:guid w:val="{1D439463-4DD5-41CA-A20C-29696A2D4CC3}"/>
      </w:docPartPr>
      <w:docPartBody>
        <w:p w:rsidR="005C720D" w:rsidRDefault="003E37E3" w:rsidP="003E37E3">
          <w:pPr>
            <w:pStyle w:val="2449D27DEA5740E5B40B694684758D8B"/>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1"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7E3"/>
    <w:rsid w:val="000940DC"/>
    <w:rsid w:val="003566B0"/>
    <w:rsid w:val="003E37E3"/>
    <w:rsid w:val="005C720D"/>
    <w:rsid w:val="007B217E"/>
    <w:rsid w:val="0080327B"/>
    <w:rsid w:val="00897F75"/>
    <w:rsid w:val="009A5529"/>
    <w:rsid w:val="009A5895"/>
    <w:rsid w:val="00A8575E"/>
    <w:rsid w:val="00BC7445"/>
    <w:rsid w:val="00BD44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5529"/>
    <w:rPr>
      <w:color w:val="808080"/>
    </w:rPr>
  </w:style>
  <w:style w:type="paragraph" w:customStyle="1" w:styleId="F0994718FE304138939D09F8AE4A8A2C">
    <w:name w:val="F0994718FE304138939D09F8AE4A8A2C"/>
    <w:rsid w:val="003E37E3"/>
  </w:style>
  <w:style w:type="paragraph" w:customStyle="1" w:styleId="8C993C29A95A427A92BB91B8CBEC3B46">
    <w:name w:val="8C993C29A95A427A92BB91B8CBEC3B46"/>
    <w:rsid w:val="003E37E3"/>
  </w:style>
  <w:style w:type="paragraph" w:customStyle="1" w:styleId="FCBD346C3C4B46228930BB4D17E22805">
    <w:name w:val="FCBD346C3C4B46228930BB4D17E22805"/>
    <w:rsid w:val="003E37E3"/>
  </w:style>
  <w:style w:type="paragraph" w:customStyle="1" w:styleId="87F0A993ECB74DDDAE22329861B58388">
    <w:name w:val="87F0A993ECB74DDDAE22329861B58388"/>
    <w:rsid w:val="003E37E3"/>
  </w:style>
  <w:style w:type="paragraph" w:customStyle="1" w:styleId="63B48EF88FF24742AB27E7BE8928FEA8">
    <w:name w:val="63B48EF88FF24742AB27E7BE8928FEA8"/>
    <w:rsid w:val="003E37E3"/>
  </w:style>
  <w:style w:type="paragraph" w:customStyle="1" w:styleId="0391230A26544EDDA76205CD1A5BCB0C">
    <w:name w:val="0391230A26544EDDA76205CD1A5BCB0C"/>
    <w:rsid w:val="003E37E3"/>
  </w:style>
  <w:style w:type="paragraph" w:customStyle="1" w:styleId="FA7AC73B0C994977BF6296E28A6C7C52">
    <w:name w:val="FA7AC73B0C994977BF6296E28A6C7C52"/>
    <w:rsid w:val="003E37E3"/>
  </w:style>
  <w:style w:type="paragraph" w:customStyle="1" w:styleId="CD4A8EC7DCD04C70BFC43273A70CF63C">
    <w:name w:val="CD4A8EC7DCD04C70BFC43273A70CF63C"/>
    <w:rsid w:val="003E37E3"/>
  </w:style>
  <w:style w:type="paragraph" w:customStyle="1" w:styleId="A260311453ED42F592E5AFA6DD363450">
    <w:name w:val="A260311453ED42F592E5AFA6DD363450"/>
    <w:rsid w:val="003E37E3"/>
  </w:style>
  <w:style w:type="paragraph" w:customStyle="1" w:styleId="7E433893A3294A5C90AD29C6A1F73A45">
    <w:name w:val="7E433893A3294A5C90AD29C6A1F73A45"/>
    <w:rsid w:val="003E37E3"/>
  </w:style>
  <w:style w:type="paragraph" w:customStyle="1" w:styleId="1E93C21011D940C4A0799B2523D33989">
    <w:name w:val="1E93C21011D940C4A0799B2523D33989"/>
    <w:rsid w:val="003E37E3"/>
  </w:style>
  <w:style w:type="paragraph" w:customStyle="1" w:styleId="5769139168004BFDBBE28216A45FF3A0">
    <w:name w:val="5769139168004BFDBBE28216A45FF3A0"/>
    <w:rsid w:val="003E37E3"/>
  </w:style>
  <w:style w:type="paragraph" w:customStyle="1" w:styleId="3195838D7CA1422399F78B8B7A77C7E4">
    <w:name w:val="3195838D7CA1422399F78B8B7A77C7E4"/>
    <w:rsid w:val="003E37E3"/>
  </w:style>
  <w:style w:type="paragraph" w:customStyle="1" w:styleId="36EBC64B4C3A4DC5AAABF9F7ED3D16C5">
    <w:name w:val="36EBC64B4C3A4DC5AAABF9F7ED3D16C5"/>
    <w:rsid w:val="003E37E3"/>
  </w:style>
  <w:style w:type="paragraph" w:customStyle="1" w:styleId="66F18C7932194E0EA40D8550751CE288">
    <w:name w:val="66F18C7932194E0EA40D8550751CE288"/>
    <w:rsid w:val="003E37E3"/>
  </w:style>
  <w:style w:type="paragraph" w:customStyle="1" w:styleId="8381320FFFCF4CB2B408B2981A9D7C59">
    <w:name w:val="8381320FFFCF4CB2B408B2981A9D7C59"/>
    <w:rsid w:val="003E37E3"/>
  </w:style>
  <w:style w:type="paragraph" w:customStyle="1" w:styleId="CF84C2EDBDE54856B7FE816320A398AC">
    <w:name w:val="CF84C2EDBDE54856B7FE816320A398AC"/>
    <w:rsid w:val="003E37E3"/>
  </w:style>
  <w:style w:type="paragraph" w:customStyle="1" w:styleId="CAAD5FDA153A4BF6B19D1A3CE39543EB">
    <w:name w:val="CAAD5FDA153A4BF6B19D1A3CE39543EB"/>
    <w:rsid w:val="003E37E3"/>
  </w:style>
  <w:style w:type="paragraph" w:customStyle="1" w:styleId="D1194D4127B5426B91536C7C7C35CCD9">
    <w:name w:val="D1194D4127B5426B91536C7C7C35CCD9"/>
    <w:rsid w:val="003E37E3"/>
  </w:style>
  <w:style w:type="paragraph" w:customStyle="1" w:styleId="FF891D6F9B13493299F9E2AEA9F0B026">
    <w:name w:val="FF891D6F9B13493299F9E2AEA9F0B026"/>
    <w:rsid w:val="003E37E3"/>
  </w:style>
  <w:style w:type="paragraph" w:customStyle="1" w:styleId="F44E7473DBF04C74A85B1CA84B353420">
    <w:name w:val="F44E7473DBF04C74A85B1CA84B353420"/>
    <w:rsid w:val="003E37E3"/>
  </w:style>
  <w:style w:type="paragraph" w:customStyle="1" w:styleId="27778E991BDC42D792BE02B38C27654A">
    <w:name w:val="27778E991BDC42D792BE02B38C27654A"/>
    <w:rsid w:val="003E37E3"/>
  </w:style>
  <w:style w:type="paragraph" w:customStyle="1" w:styleId="DCF6726AFDE64ED8A905CC95F388C5D0">
    <w:name w:val="DCF6726AFDE64ED8A905CC95F388C5D0"/>
    <w:rsid w:val="003E37E3"/>
  </w:style>
  <w:style w:type="paragraph" w:customStyle="1" w:styleId="D4949C53B838414BB55443366FF125D0">
    <w:name w:val="D4949C53B838414BB55443366FF125D0"/>
    <w:rsid w:val="003E37E3"/>
  </w:style>
  <w:style w:type="paragraph" w:customStyle="1" w:styleId="E3F775AE75734E15BFF6828B1806969B">
    <w:name w:val="E3F775AE75734E15BFF6828B1806969B"/>
    <w:rsid w:val="003E37E3"/>
  </w:style>
  <w:style w:type="paragraph" w:customStyle="1" w:styleId="BC0E2EB0F7FB4DB6A493709914AE9196">
    <w:name w:val="BC0E2EB0F7FB4DB6A493709914AE9196"/>
    <w:rsid w:val="003E37E3"/>
  </w:style>
  <w:style w:type="paragraph" w:customStyle="1" w:styleId="B8B73891E02146C99F61E8E2A419B292">
    <w:name w:val="B8B73891E02146C99F61E8E2A419B292"/>
    <w:rsid w:val="003E37E3"/>
  </w:style>
  <w:style w:type="paragraph" w:customStyle="1" w:styleId="BDAEC6A1D98041E8837794945E45DCCE">
    <w:name w:val="BDAEC6A1D98041E8837794945E45DCCE"/>
    <w:rsid w:val="003E37E3"/>
  </w:style>
  <w:style w:type="paragraph" w:customStyle="1" w:styleId="37B06AC274984FCB9302D15132F9C8E2">
    <w:name w:val="37B06AC274984FCB9302D15132F9C8E2"/>
    <w:rsid w:val="003E37E3"/>
  </w:style>
  <w:style w:type="paragraph" w:customStyle="1" w:styleId="610BB20849304BCFAAEE9842F6ECAAC2">
    <w:name w:val="610BB20849304BCFAAEE9842F6ECAAC2"/>
    <w:rsid w:val="003E37E3"/>
  </w:style>
  <w:style w:type="paragraph" w:customStyle="1" w:styleId="BB781B8D52AA4636BB355E81C625AE02">
    <w:name w:val="BB781B8D52AA4636BB355E81C625AE02"/>
    <w:rsid w:val="003E37E3"/>
  </w:style>
  <w:style w:type="paragraph" w:customStyle="1" w:styleId="62B3578F35054105B9F09269BB99C0FA">
    <w:name w:val="62B3578F35054105B9F09269BB99C0FA"/>
    <w:rsid w:val="003E37E3"/>
  </w:style>
  <w:style w:type="paragraph" w:customStyle="1" w:styleId="18F151A584F14C9C82B243D6A91532C0">
    <w:name w:val="18F151A584F14C9C82B243D6A91532C0"/>
    <w:rsid w:val="003E37E3"/>
  </w:style>
  <w:style w:type="paragraph" w:customStyle="1" w:styleId="F737A5A7E5CA426491D3D2EFEF94FA38">
    <w:name w:val="F737A5A7E5CA426491D3D2EFEF94FA38"/>
    <w:rsid w:val="003E37E3"/>
  </w:style>
  <w:style w:type="paragraph" w:customStyle="1" w:styleId="AB7C8FEA09FC489EA3608F00FE716CED">
    <w:name w:val="AB7C8FEA09FC489EA3608F00FE716CED"/>
    <w:rsid w:val="003E37E3"/>
  </w:style>
  <w:style w:type="paragraph" w:customStyle="1" w:styleId="6611B197C8DE46D4BDEB39F1C3F4E98F">
    <w:name w:val="6611B197C8DE46D4BDEB39F1C3F4E98F"/>
    <w:rsid w:val="003E37E3"/>
  </w:style>
  <w:style w:type="paragraph" w:customStyle="1" w:styleId="4154BE1EE95C4D9490846670D7194797">
    <w:name w:val="4154BE1EE95C4D9490846670D7194797"/>
    <w:rsid w:val="003E37E3"/>
  </w:style>
  <w:style w:type="paragraph" w:customStyle="1" w:styleId="47B9CD2B0152410BB7A670F635623AC1">
    <w:name w:val="47B9CD2B0152410BB7A670F635623AC1"/>
    <w:rsid w:val="003E37E3"/>
  </w:style>
  <w:style w:type="paragraph" w:customStyle="1" w:styleId="0341BCE52EDD472D922B068C4CDD6D55">
    <w:name w:val="0341BCE52EDD472D922B068C4CDD6D55"/>
    <w:rsid w:val="003E37E3"/>
  </w:style>
  <w:style w:type="paragraph" w:customStyle="1" w:styleId="16CFDA010859496FAD5CB68A708F7ECF">
    <w:name w:val="16CFDA010859496FAD5CB68A708F7ECF"/>
    <w:rsid w:val="003E37E3"/>
  </w:style>
  <w:style w:type="paragraph" w:customStyle="1" w:styleId="134BA1A4B0624A5FB0533C532081A74B">
    <w:name w:val="134BA1A4B0624A5FB0533C532081A74B"/>
    <w:rsid w:val="003E37E3"/>
  </w:style>
  <w:style w:type="paragraph" w:customStyle="1" w:styleId="51B371FE65DA4A82AFAD174AC575BC46">
    <w:name w:val="51B371FE65DA4A82AFAD174AC575BC46"/>
    <w:rsid w:val="003E37E3"/>
  </w:style>
  <w:style w:type="paragraph" w:customStyle="1" w:styleId="08BA05B95AEC42D192F67A0BE0C77968">
    <w:name w:val="08BA05B95AEC42D192F67A0BE0C77968"/>
    <w:rsid w:val="003E37E3"/>
  </w:style>
  <w:style w:type="paragraph" w:customStyle="1" w:styleId="D760D18C1DF8424D84416FB6F0BF0D4B">
    <w:name w:val="D760D18C1DF8424D84416FB6F0BF0D4B"/>
    <w:rsid w:val="003E37E3"/>
  </w:style>
  <w:style w:type="paragraph" w:customStyle="1" w:styleId="7221097D01AD4E1383880D8299034ED8">
    <w:name w:val="7221097D01AD4E1383880D8299034ED8"/>
    <w:rsid w:val="003E37E3"/>
  </w:style>
  <w:style w:type="paragraph" w:customStyle="1" w:styleId="D162DF869A3147EDA13F66A1FC1FC769">
    <w:name w:val="D162DF869A3147EDA13F66A1FC1FC769"/>
    <w:rsid w:val="003E37E3"/>
  </w:style>
  <w:style w:type="paragraph" w:customStyle="1" w:styleId="BA74E3906BE34C4AB7ADD5D26544BDE9">
    <w:name w:val="BA74E3906BE34C4AB7ADD5D26544BDE9"/>
    <w:rsid w:val="003E37E3"/>
  </w:style>
  <w:style w:type="paragraph" w:customStyle="1" w:styleId="DB36C791A41349288FFE28B250469B8C">
    <w:name w:val="DB36C791A41349288FFE28B250469B8C"/>
    <w:rsid w:val="003E37E3"/>
  </w:style>
  <w:style w:type="paragraph" w:customStyle="1" w:styleId="843104620AA04DE3A0266B40E4AA39AF">
    <w:name w:val="843104620AA04DE3A0266B40E4AA39AF"/>
    <w:rsid w:val="003E37E3"/>
  </w:style>
  <w:style w:type="paragraph" w:customStyle="1" w:styleId="6B03BB4E9B734DF8B1BF4A9E83A9E1A6">
    <w:name w:val="6B03BB4E9B734DF8B1BF4A9E83A9E1A6"/>
    <w:rsid w:val="003E37E3"/>
  </w:style>
  <w:style w:type="paragraph" w:customStyle="1" w:styleId="63DD13501E4B4FE8A136E2FDFB96AB75">
    <w:name w:val="63DD13501E4B4FE8A136E2FDFB96AB75"/>
    <w:rsid w:val="003E37E3"/>
  </w:style>
  <w:style w:type="paragraph" w:customStyle="1" w:styleId="E804A0A1466247C6B5EAE9F3D9C91342">
    <w:name w:val="E804A0A1466247C6B5EAE9F3D9C91342"/>
    <w:rsid w:val="003E37E3"/>
  </w:style>
  <w:style w:type="paragraph" w:customStyle="1" w:styleId="F66C35FA53CE43689F2B172EFDA1A4FA">
    <w:name w:val="F66C35FA53CE43689F2B172EFDA1A4FA"/>
    <w:rsid w:val="003E37E3"/>
  </w:style>
  <w:style w:type="paragraph" w:customStyle="1" w:styleId="6CF804DBE2E847389F56AA326112829E">
    <w:name w:val="6CF804DBE2E847389F56AA326112829E"/>
    <w:rsid w:val="003E37E3"/>
  </w:style>
  <w:style w:type="paragraph" w:customStyle="1" w:styleId="F5BEF283B553474884F79DD638E1CF8A">
    <w:name w:val="F5BEF283B553474884F79DD638E1CF8A"/>
    <w:rsid w:val="003E37E3"/>
  </w:style>
  <w:style w:type="paragraph" w:customStyle="1" w:styleId="3FA992CB01D14FF5B9D72B436A8A9CDB">
    <w:name w:val="3FA992CB01D14FF5B9D72B436A8A9CDB"/>
    <w:rsid w:val="003E37E3"/>
  </w:style>
  <w:style w:type="paragraph" w:customStyle="1" w:styleId="59C6969E979B4B2FA78E2E2C99013C8F">
    <w:name w:val="59C6969E979B4B2FA78E2E2C99013C8F"/>
    <w:rsid w:val="003E37E3"/>
  </w:style>
  <w:style w:type="paragraph" w:customStyle="1" w:styleId="5030CEEE33DE4B60BC13366290FFA33D">
    <w:name w:val="5030CEEE33DE4B60BC13366290FFA33D"/>
    <w:rsid w:val="003E37E3"/>
  </w:style>
  <w:style w:type="paragraph" w:customStyle="1" w:styleId="4B9E939E848F43CCA585F3F8FB90F819">
    <w:name w:val="4B9E939E848F43CCA585F3F8FB90F819"/>
    <w:rsid w:val="003E37E3"/>
  </w:style>
  <w:style w:type="paragraph" w:customStyle="1" w:styleId="47C30E6859224A20A09FD9406BA6EDD9">
    <w:name w:val="47C30E6859224A20A09FD9406BA6EDD9"/>
    <w:rsid w:val="003E37E3"/>
  </w:style>
  <w:style w:type="paragraph" w:customStyle="1" w:styleId="4C854415AE3E45FB8CBB5F13B6333AD8">
    <w:name w:val="4C854415AE3E45FB8CBB5F13B6333AD8"/>
    <w:rsid w:val="003E37E3"/>
  </w:style>
  <w:style w:type="paragraph" w:customStyle="1" w:styleId="3CFC767F603C4FD695D150DF60461392">
    <w:name w:val="3CFC767F603C4FD695D150DF60461392"/>
    <w:rsid w:val="003E37E3"/>
  </w:style>
  <w:style w:type="paragraph" w:customStyle="1" w:styleId="8E0318D5028947ABB9A9F0231235EE1D">
    <w:name w:val="8E0318D5028947ABB9A9F0231235EE1D"/>
    <w:rsid w:val="003E37E3"/>
  </w:style>
  <w:style w:type="paragraph" w:customStyle="1" w:styleId="457C694B0E5344E4A6D4DFA401869A58">
    <w:name w:val="457C694B0E5344E4A6D4DFA401869A58"/>
    <w:rsid w:val="003E37E3"/>
  </w:style>
  <w:style w:type="paragraph" w:customStyle="1" w:styleId="644C8026727A406C8591D72B8E4F712D">
    <w:name w:val="644C8026727A406C8591D72B8E4F712D"/>
    <w:rsid w:val="003E37E3"/>
  </w:style>
  <w:style w:type="paragraph" w:customStyle="1" w:styleId="D2691E3C0B834270A4330D8BBDC08133">
    <w:name w:val="D2691E3C0B834270A4330D8BBDC08133"/>
    <w:rsid w:val="003E37E3"/>
  </w:style>
  <w:style w:type="paragraph" w:customStyle="1" w:styleId="DE3F5337684D45C49843AE5272F7A018">
    <w:name w:val="DE3F5337684D45C49843AE5272F7A018"/>
    <w:rsid w:val="003E37E3"/>
  </w:style>
  <w:style w:type="paragraph" w:customStyle="1" w:styleId="3DAD595F60354D31851D25D1D641596C">
    <w:name w:val="3DAD595F60354D31851D25D1D641596C"/>
    <w:rsid w:val="003E37E3"/>
  </w:style>
  <w:style w:type="paragraph" w:customStyle="1" w:styleId="1F0967F7972A48FC8BFC092AA4C3B2D6">
    <w:name w:val="1F0967F7972A48FC8BFC092AA4C3B2D6"/>
    <w:rsid w:val="003E37E3"/>
  </w:style>
  <w:style w:type="paragraph" w:customStyle="1" w:styleId="39D544E89BA0486082D3190BA716EDFA">
    <w:name w:val="39D544E89BA0486082D3190BA716EDFA"/>
    <w:rsid w:val="003E37E3"/>
  </w:style>
  <w:style w:type="paragraph" w:customStyle="1" w:styleId="057FE6DCF1A14927900DF60B986DA9DC">
    <w:name w:val="057FE6DCF1A14927900DF60B986DA9DC"/>
    <w:rsid w:val="003E37E3"/>
  </w:style>
  <w:style w:type="paragraph" w:customStyle="1" w:styleId="960973772EB54590A858B104360F9CB3">
    <w:name w:val="960973772EB54590A858B104360F9CB3"/>
    <w:rsid w:val="003E37E3"/>
  </w:style>
  <w:style w:type="paragraph" w:customStyle="1" w:styleId="98282F1F0DEC404395785694D458AAB0">
    <w:name w:val="98282F1F0DEC404395785694D458AAB0"/>
    <w:rsid w:val="003E37E3"/>
  </w:style>
  <w:style w:type="paragraph" w:customStyle="1" w:styleId="9C4BEB0982F04F0C9D95308CCACFD519">
    <w:name w:val="9C4BEB0982F04F0C9D95308CCACFD519"/>
    <w:rsid w:val="003E37E3"/>
  </w:style>
  <w:style w:type="paragraph" w:customStyle="1" w:styleId="89770DA9D6134DA592FF088A2B42920D">
    <w:name w:val="89770DA9D6134DA592FF088A2B42920D"/>
    <w:rsid w:val="003E37E3"/>
  </w:style>
  <w:style w:type="paragraph" w:customStyle="1" w:styleId="B536D8FC1DC54D5BBD95D92221090B6C">
    <w:name w:val="B536D8FC1DC54D5BBD95D92221090B6C"/>
    <w:rsid w:val="003E37E3"/>
  </w:style>
  <w:style w:type="paragraph" w:customStyle="1" w:styleId="002B1470F4FD4B3C9F756EF65B5073C9">
    <w:name w:val="002B1470F4FD4B3C9F756EF65B5073C9"/>
    <w:rsid w:val="003E37E3"/>
  </w:style>
  <w:style w:type="paragraph" w:customStyle="1" w:styleId="475F01C45A714E2BAA1DFA242C54F853">
    <w:name w:val="475F01C45A714E2BAA1DFA242C54F853"/>
    <w:rsid w:val="003E37E3"/>
  </w:style>
  <w:style w:type="paragraph" w:customStyle="1" w:styleId="2A252FECB990445AA88030CEFDEDA10A">
    <w:name w:val="2A252FECB990445AA88030CEFDEDA10A"/>
    <w:rsid w:val="003E37E3"/>
  </w:style>
  <w:style w:type="paragraph" w:customStyle="1" w:styleId="96F583CFAE5A4BBA9A612F764B90DA48">
    <w:name w:val="96F583CFAE5A4BBA9A612F764B90DA48"/>
    <w:rsid w:val="003E37E3"/>
  </w:style>
  <w:style w:type="paragraph" w:customStyle="1" w:styleId="FB186B4F6BDD4828956033DE95E33A9B">
    <w:name w:val="FB186B4F6BDD4828956033DE95E33A9B"/>
    <w:rsid w:val="003E37E3"/>
  </w:style>
  <w:style w:type="paragraph" w:customStyle="1" w:styleId="2EA5BEAB8D594B0E98255FB27FDFEFD2">
    <w:name w:val="2EA5BEAB8D594B0E98255FB27FDFEFD2"/>
    <w:rsid w:val="003E37E3"/>
  </w:style>
  <w:style w:type="paragraph" w:customStyle="1" w:styleId="EB652B6FBA9F4878937EFCFC25BDA169">
    <w:name w:val="EB652B6FBA9F4878937EFCFC25BDA169"/>
    <w:rsid w:val="003E37E3"/>
  </w:style>
  <w:style w:type="paragraph" w:customStyle="1" w:styleId="2FA5F4CCC9154A8AA8CADB9A5CEA4C45">
    <w:name w:val="2FA5F4CCC9154A8AA8CADB9A5CEA4C45"/>
    <w:rsid w:val="003E37E3"/>
  </w:style>
  <w:style w:type="paragraph" w:customStyle="1" w:styleId="DD090BCC216147948A90CA1D02F24DC7">
    <w:name w:val="DD090BCC216147948A90CA1D02F24DC7"/>
    <w:rsid w:val="003E37E3"/>
  </w:style>
  <w:style w:type="paragraph" w:customStyle="1" w:styleId="CE9E9FB3ED1B405EB23F7E1D7C3171FF">
    <w:name w:val="CE9E9FB3ED1B405EB23F7E1D7C3171FF"/>
    <w:rsid w:val="003E37E3"/>
  </w:style>
  <w:style w:type="paragraph" w:customStyle="1" w:styleId="4E2718FF3B7344F587B77626BD0A9FD3">
    <w:name w:val="4E2718FF3B7344F587B77626BD0A9FD3"/>
    <w:rsid w:val="003E37E3"/>
  </w:style>
  <w:style w:type="paragraph" w:customStyle="1" w:styleId="9217BF8FD71448A9B66102BE158D2833">
    <w:name w:val="9217BF8FD71448A9B66102BE158D2833"/>
    <w:rsid w:val="003E37E3"/>
  </w:style>
  <w:style w:type="paragraph" w:customStyle="1" w:styleId="45F40FB437804B29902C2D24309AAC15">
    <w:name w:val="45F40FB437804B29902C2D24309AAC15"/>
    <w:rsid w:val="003E37E3"/>
  </w:style>
  <w:style w:type="paragraph" w:customStyle="1" w:styleId="37C1B22C77BC4A2BB9CC6CC66B0D8A20">
    <w:name w:val="37C1B22C77BC4A2BB9CC6CC66B0D8A20"/>
    <w:rsid w:val="003E37E3"/>
  </w:style>
  <w:style w:type="paragraph" w:customStyle="1" w:styleId="8CB24ECA0C2A48CBB1863A6948B927F9">
    <w:name w:val="8CB24ECA0C2A48CBB1863A6948B927F9"/>
    <w:rsid w:val="003E37E3"/>
  </w:style>
  <w:style w:type="paragraph" w:customStyle="1" w:styleId="6991D58C8A5640BC84611EB7F8B24D1A">
    <w:name w:val="6991D58C8A5640BC84611EB7F8B24D1A"/>
    <w:rsid w:val="003E37E3"/>
  </w:style>
  <w:style w:type="paragraph" w:customStyle="1" w:styleId="1F99410647984A508473DDAABCEAF9E0">
    <w:name w:val="1F99410647984A508473DDAABCEAF9E0"/>
    <w:rsid w:val="003E37E3"/>
  </w:style>
  <w:style w:type="paragraph" w:customStyle="1" w:styleId="486A4160134B48E49EB18C6E1CFA9CA9">
    <w:name w:val="486A4160134B48E49EB18C6E1CFA9CA9"/>
    <w:rsid w:val="003E37E3"/>
  </w:style>
  <w:style w:type="paragraph" w:customStyle="1" w:styleId="22B6B21F682A43B6BE71A08CCE421840">
    <w:name w:val="22B6B21F682A43B6BE71A08CCE421840"/>
    <w:rsid w:val="003E37E3"/>
  </w:style>
  <w:style w:type="paragraph" w:customStyle="1" w:styleId="0B69AC9762D249C9948547E3910D24B1">
    <w:name w:val="0B69AC9762D249C9948547E3910D24B1"/>
    <w:rsid w:val="003E37E3"/>
  </w:style>
  <w:style w:type="paragraph" w:customStyle="1" w:styleId="F3FBA3EA0EE34F59A1CEB2D53A17D89B">
    <w:name w:val="F3FBA3EA0EE34F59A1CEB2D53A17D89B"/>
    <w:rsid w:val="003E37E3"/>
  </w:style>
  <w:style w:type="paragraph" w:customStyle="1" w:styleId="A595E8D4B395460181B89A8ECE5F5AB6">
    <w:name w:val="A595E8D4B395460181B89A8ECE5F5AB6"/>
    <w:rsid w:val="003E37E3"/>
  </w:style>
  <w:style w:type="paragraph" w:customStyle="1" w:styleId="5F2F06DD30934AF3A4AF727BFFEE6486">
    <w:name w:val="5F2F06DD30934AF3A4AF727BFFEE6486"/>
    <w:rsid w:val="003E37E3"/>
  </w:style>
  <w:style w:type="paragraph" w:customStyle="1" w:styleId="2449D27DEA5740E5B40B694684758D8B">
    <w:name w:val="2449D27DEA5740E5B40B694684758D8B"/>
    <w:rsid w:val="003E37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7/BWl3G9O6svbZRMTJ7lCM/lbw==">CgMxLjAyDmguZGthY3VjYjM0cTFuMg5oLndocGk2NzYwYzh1ODIOaC5obHRubnR4ZXg5aWIyDmguajVlZTg5cWsxZGcyMg5oLnliZ29ucGZ6OTk2djIOaC52aTh1d2pnc3JvM3QyDWguZjh1c2dhaG5ybXIyDmguMXJuNmN2OWl1bHFiMg5oLjh2ODYyb2w3emJrdDIOaC5tZnJ6cDhjZG1hd3Y4AHIhMTZaNzNzczF4SGtWTlI0QVlIOExEWGRlbW9rVTVGYWQy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49</Pages>
  <Words>16172</Words>
  <Characters>88947</Characters>
  <Application>Microsoft Office Word</Application>
  <DocSecurity>0</DocSecurity>
  <Lines>741</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Delio Manuel Perez Rojas</cp:lastModifiedBy>
  <cp:revision>119</cp:revision>
  <dcterms:created xsi:type="dcterms:W3CDTF">2025-10-07T16:15:00Z</dcterms:created>
  <dcterms:modified xsi:type="dcterms:W3CDTF">2025-11-14T16:11:00Z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2025-10-07T16:14:38Z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91e71bdf-9f19-4edb-a011-5bd983a4a630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